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BDCDB">
      <w:pPr>
        <w:tabs>
          <w:tab w:val="left" w:pos="1276"/>
        </w:tabs>
        <w:rPr>
          <w:rFonts w:ascii="宋体" w:cs="宋体"/>
          <w:b/>
          <w:szCs w:val="21"/>
        </w:rPr>
      </w:pPr>
    </w:p>
    <w:p w14:paraId="29FC16EA">
      <w:pPr>
        <w:tabs>
          <w:tab w:val="left" w:pos="1276"/>
        </w:tabs>
        <w:rPr>
          <w:rFonts w:ascii="宋体" w:cs="宋体"/>
          <w:b/>
          <w:szCs w:val="21"/>
        </w:rPr>
      </w:pPr>
    </w:p>
    <w:p w14:paraId="408F416E">
      <w:pPr>
        <w:tabs>
          <w:tab w:val="left" w:pos="1276"/>
        </w:tabs>
        <w:rPr>
          <w:rFonts w:ascii="宋体" w:cs="宋体"/>
          <w:b w:val="0"/>
          <w:bCs w:val="0"/>
          <w:sz w:val="28"/>
          <w:szCs w:val="28"/>
        </w:rPr>
      </w:pPr>
      <w:r>
        <w:rPr>
          <w:rFonts w:hint="eastAsia" w:ascii="宋体" w:hAnsi="宋体" w:cs="宋体"/>
          <w:b w:val="0"/>
          <w:bCs w:val="0"/>
          <w:spacing w:val="-11"/>
          <w:sz w:val="28"/>
          <w:szCs w:val="28"/>
          <w:lang w:eastAsia="zh-CN"/>
        </w:rPr>
        <w:t>仙居县下各镇集镇区排水系统提升——雨污水管网非开挖修复项目（</w:t>
      </w:r>
      <w:r>
        <w:rPr>
          <w:rFonts w:hint="eastAsia" w:ascii="宋体" w:hAnsi="宋体" w:cs="宋体"/>
          <w:b w:val="0"/>
          <w:bCs w:val="0"/>
          <w:spacing w:val="-11"/>
          <w:sz w:val="28"/>
          <w:szCs w:val="28"/>
          <w:lang w:val="en-US" w:eastAsia="zh-CN"/>
        </w:rPr>
        <w:t>非政府采购</w:t>
      </w:r>
      <w:r>
        <w:rPr>
          <w:rFonts w:hint="eastAsia" w:ascii="宋体" w:hAnsi="宋体" w:cs="宋体"/>
          <w:b w:val="0"/>
          <w:bCs w:val="0"/>
          <w:spacing w:val="-11"/>
          <w:sz w:val="28"/>
          <w:szCs w:val="28"/>
          <w:lang w:eastAsia="zh-CN"/>
        </w:rPr>
        <w:t>）</w:t>
      </w:r>
    </w:p>
    <w:p w14:paraId="3DC8AB6A">
      <w:pPr>
        <w:tabs>
          <w:tab w:val="left" w:pos="1276"/>
        </w:tabs>
        <w:rPr>
          <w:rFonts w:ascii="宋体" w:cs="宋体"/>
          <w:b/>
          <w:szCs w:val="21"/>
        </w:rPr>
      </w:pPr>
    </w:p>
    <w:p w14:paraId="0F97E4AE">
      <w:pPr>
        <w:tabs>
          <w:tab w:val="left" w:pos="1276"/>
        </w:tabs>
        <w:spacing w:line="240" w:lineRule="auto"/>
        <w:jc w:val="center"/>
        <w:rPr>
          <w:rFonts w:hint="eastAsia" w:ascii="宋体" w:hAnsi="宋体" w:eastAsia="宋体" w:cs="宋体"/>
          <w:b w:val="0"/>
          <w:bCs w:val="0"/>
          <w:spacing w:val="-11"/>
          <w:sz w:val="28"/>
          <w:szCs w:val="28"/>
          <w:lang w:eastAsia="zh-CN"/>
        </w:rPr>
      </w:pPr>
      <w:r>
        <w:rPr>
          <w:rFonts w:hint="eastAsia" w:ascii="宋体" w:hAnsi="宋体" w:eastAsia="宋体" w:cs="宋体"/>
          <w:b w:val="0"/>
          <w:bCs w:val="0"/>
          <w:spacing w:val="-11"/>
          <w:sz w:val="28"/>
          <w:szCs w:val="28"/>
          <w:lang w:eastAsia="zh-CN"/>
        </w:rPr>
        <w:t>项目编号：TZJC-XJ-20241103</w:t>
      </w:r>
    </w:p>
    <w:p w14:paraId="5ECF7D07">
      <w:pPr>
        <w:tabs>
          <w:tab w:val="left" w:pos="1276"/>
        </w:tabs>
        <w:spacing w:line="360" w:lineRule="auto"/>
        <w:jc w:val="center"/>
        <w:rPr>
          <w:rFonts w:hint="eastAsia" w:ascii="宋体" w:hAnsi="宋体" w:cs="宋体"/>
          <w:b/>
          <w:spacing w:val="-28"/>
          <w:sz w:val="84"/>
          <w:szCs w:val="84"/>
        </w:rPr>
      </w:pPr>
    </w:p>
    <w:p w14:paraId="4C37D643">
      <w:pPr>
        <w:tabs>
          <w:tab w:val="left" w:pos="1276"/>
        </w:tabs>
        <w:spacing w:line="360" w:lineRule="auto"/>
        <w:jc w:val="center"/>
        <w:rPr>
          <w:rFonts w:hint="eastAsia" w:ascii="宋体" w:hAnsi="宋体" w:cs="宋体"/>
          <w:b/>
          <w:spacing w:val="-28"/>
          <w:sz w:val="84"/>
          <w:szCs w:val="84"/>
        </w:rPr>
      </w:pPr>
    </w:p>
    <w:p w14:paraId="42FE3FAE">
      <w:pPr>
        <w:tabs>
          <w:tab w:val="left" w:pos="1276"/>
        </w:tabs>
        <w:spacing w:line="360" w:lineRule="auto"/>
        <w:jc w:val="center"/>
        <w:rPr>
          <w:rFonts w:hint="eastAsia" w:ascii="宋体" w:hAnsi="宋体" w:cs="宋体"/>
          <w:b/>
          <w:spacing w:val="-28"/>
          <w:sz w:val="84"/>
          <w:szCs w:val="84"/>
        </w:rPr>
      </w:pPr>
    </w:p>
    <w:p w14:paraId="1C346F17">
      <w:pPr>
        <w:tabs>
          <w:tab w:val="left" w:pos="1276"/>
        </w:tabs>
        <w:spacing w:line="360" w:lineRule="auto"/>
        <w:jc w:val="center"/>
        <w:rPr>
          <w:rFonts w:ascii="宋体" w:cs="宋体"/>
          <w:b/>
          <w:spacing w:val="-20"/>
          <w:sz w:val="84"/>
          <w:szCs w:val="84"/>
        </w:rPr>
      </w:pPr>
      <w:r>
        <w:rPr>
          <w:rFonts w:hint="eastAsia" w:ascii="宋体" w:hAnsi="宋体" w:cs="宋体"/>
          <w:b/>
          <w:spacing w:val="-28"/>
          <w:sz w:val="72"/>
          <w:szCs w:val="72"/>
        </w:rPr>
        <w:t>公开招标</w:t>
      </w:r>
      <w:r>
        <w:rPr>
          <w:rFonts w:hint="eastAsia" w:ascii="宋体" w:hAnsi="宋体" w:cs="宋体"/>
          <w:b/>
          <w:spacing w:val="-28"/>
          <w:sz w:val="72"/>
          <w:szCs w:val="72"/>
          <w:lang w:val="en-US" w:eastAsia="zh-CN"/>
        </w:rPr>
        <w:t>采购</w:t>
      </w:r>
      <w:r>
        <w:rPr>
          <w:rFonts w:hint="eastAsia" w:ascii="宋体" w:hAnsi="宋体" w:cs="宋体"/>
          <w:b/>
          <w:spacing w:val="-28"/>
          <w:sz w:val="72"/>
          <w:szCs w:val="72"/>
        </w:rPr>
        <w:t>文件</w:t>
      </w:r>
    </w:p>
    <w:p w14:paraId="73EF7B48">
      <w:pPr>
        <w:jc w:val="center"/>
        <w:rPr>
          <w:rFonts w:ascii="宋体" w:cs="宋体"/>
          <w:b/>
          <w:szCs w:val="21"/>
        </w:rPr>
      </w:pPr>
    </w:p>
    <w:p w14:paraId="008F53E1">
      <w:pPr>
        <w:rPr>
          <w:rFonts w:ascii="宋体" w:cs="宋体"/>
          <w:b/>
          <w:szCs w:val="21"/>
        </w:rPr>
      </w:pPr>
    </w:p>
    <w:p w14:paraId="5D3ED39F">
      <w:pPr>
        <w:jc w:val="center"/>
        <w:rPr>
          <w:rFonts w:ascii="宋体" w:cs="宋体"/>
          <w:b/>
          <w:szCs w:val="21"/>
        </w:rPr>
      </w:pPr>
    </w:p>
    <w:p w14:paraId="73B12B52">
      <w:pPr>
        <w:jc w:val="center"/>
        <w:rPr>
          <w:rFonts w:ascii="宋体" w:cs="宋体"/>
          <w:b/>
          <w:szCs w:val="21"/>
        </w:rPr>
      </w:pPr>
    </w:p>
    <w:p w14:paraId="46B1CF37">
      <w:pPr>
        <w:jc w:val="center"/>
        <w:rPr>
          <w:rFonts w:ascii="宋体" w:cs="宋体"/>
          <w:b/>
          <w:szCs w:val="21"/>
        </w:rPr>
      </w:pPr>
    </w:p>
    <w:p w14:paraId="6E39CF61">
      <w:pPr>
        <w:pStyle w:val="24"/>
        <w:numPr>
          <w:ilvl w:val="6"/>
          <w:numId w:val="0"/>
        </w:numPr>
        <w:tabs>
          <w:tab w:val="clear" w:pos="3364"/>
        </w:tabs>
        <w:ind w:left="2944"/>
      </w:pPr>
    </w:p>
    <w:p w14:paraId="67BA37A0">
      <w:pPr>
        <w:spacing w:beforeLines="50" w:afterLines="50" w:line="480" w:lineRule="auto"/>
        <w:jc w:val="left"/>
        <w:rPr>
          <w:rFonts w:hint="eastAsia" w:ascii="宋体" w:hAnsi="宋体" w:cs="宋体"/>
          <w:sz w:val="30"/>
          <w:szCs w:val="30"/>
        </w:rPr>
      </w:pPr>
    </w:p>
    <w:p w14:paraId="2F06A967">
      <w:pPr>
        <w:spacing w:beforeLines="50" w:afterLines="50" w:line="480" w:lineRule="auto"/>
        <w:ind w:firstLine="1500" w:firstLineChars="500"/>
        <w:jc w:val="both"/>
        <w:rPr>
          <w:rFonts w:ascii="宋体" w:cs="宋体"/>
          <w:spacing w:val="20"/>
          <w:sz w:val="30"/>
          <w:szCs w:val="30"/>
        </w:rPr>
      </w:pPr>
      <w:r>
        <w:rPr>
          <w:rFonts w:hint="eastAsia" w:ascii="宋体" w:hAnsi="宋体" w:cs="宋体"/>
          <w:sz w:val="30"/>
          <w:szCs w:val="30"/>
        </w:rPr>
        <w:t>采购单位：</w:t>
      </w:r>
      <w:r>
        <w:rPr>
          <w:rFonts w:hint="eastAsia" w:ascii="宋体" w:hAnsi="宋体" w:cs="宋体"/>
          <w:color w:val="auto"/>
          <w:spacing w:val="-11"/>
          <w:sz w:val="30"/>
          <w:szCs w:val="30"/>
          <w:u w:val="single"/>
          <w:lang w:eastAsia="zh-CN"/>
        </w:rPr>
        <w:t>浙江永安水务集团有限公司</w:t>
      </w:r>
      <w:r>
        <w:rPr>
          <w:rFonts w:hint="eastAsia" w:ascii="宋体" w:hAnsi="宋体" w:cs="宋体"/>
          <w:spacing w:val="20"/>
          <w:sz w:val="30"/>
          <w:szCs w:val="30"/>
        </w:rPr>
        <w:t>（盖章）</w:t>
      </w:r>
    </w:p>
    <w:p w14:paraId="07BF6B4A">
      <w:pPr>
        <w:spacing w:beforeLines="50" w:afterLines="50" w:line="480" w:lineRule="auto"/>
        <w:ind w:firstLine="900" w:firstLineChars="300"/>
        <w:jc w:val="left"/>
        <w:rPr>
          <w:rFonts w:hint="eastAsia" w:ascii="宋体" w:hAnsi="宋体" w:cs="宋体"/>
          <w:sz w:val="30"/>
          <w:szCs w:val="30"/>
        </w:rPr>
      </w:pPr>
    </w:p>
    <w:p w14:paraId="754644B7">
      <w:pPr>
        <w:spacing w:beforeLines="50" w:afterLines="50" w:line="480" w:lineRule="auto"/>
        <w:ind w:firstLine="900" w:firstLineChars="300"/>
        <w:jc w:val="left"/>
        <w:rPr>
          <w:rFonts w:hint="eastAsia" w:ascii="宋体" w:hAnsi="宋体" w:cs="宋体"/>
          <w:sz w:val="30"/>
          <w:szCs w:val="30"/>
        </w:rPr>
      </w:pPr>
    </w:p>
    <w:p w14:paraId="2939F7F7">
      <w:pPr>
        <w:spacing w:beforeLines="50" w:afterLines="50" w:line="480" w:lineRule="auto"/>
        <w:ind w:firstLine="900" w:firstLineChars="300"/>
        <w:jc w:val="center"/>
        <w:rPr>
          <w:rFonts w:ascii="宋体" w:cs="宋体"/>
          <w:sz w:val="30"/>
          <w:szCs w:val="30"/>
        </w:rPr>
      </w:pPr>
      <w:r>
        <w:rPr>
          <w:rFonts w:hint="eastAsia" w:ascii="宋体" w:hAnsi="宋体" w:cs="宋体"/>
          <w:sz w:val="30"/>
          <w:szCs w:val="30"/>
        </w:rPr>
        <w:t>代理机构：</w:t>
      </w:r>
      <w:r>
        <w:rPr>
          <w:rFonts w:hint="eastAsia" w:ascii="宋体" w:hAnsi="宋体" w:cs="宋体"/>
          <w:sz w:val="30"/>
          <w:szCs w:val="30"/>
          <w:u w:val="single"/>
          <w:lang w:eastAsia="zh-CN"/>
        </w:rPr>
        <w:t>台州市建城工程咨询有限公司</w:t>
      </w:r>
      <w:r>
        <w:rPr>
          <w:rFonts w:hint="eastAsia" w:ascii="宋体" w:hAnsi="宋体" w:cs="宋体"/>
          <w:sz w:val="30"/>
          <w:szCs w:val="30"/>
        </w:rPr>
        <w:t>（盖章）</w:t>
      </w:r>
    </w:p>
    <w:p w14:paraId="5CA47DB3">
      <w:pPr>
        <w:spacing w:beforeLines="50" w:afterLines="50" w:line="480" w:lineRule="auto"/>
        <w:jc w:val="center"/>
        <w:rPr>
          <w:rFonts w:hint="eastAsia" w:ascii="宋体" w:eastAsia="宋体" w:cs="宋体"/>
          <w:sz w:val="30"/>
          <w:szCs w:val="30"/>
          <w:lang w:eastAsia="zh-CN"/>
        </w:r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hint="eastAsia" w:ascii="宋体" w:hAnsi="宋体" w:cs="宋体"/>
          <w:sz w:val="30"/>
          <w:szCs w:val="30"/>
          <w:lang w:val="en-US" w:eastAsia="zh-CN"/>
        </w:rPr>
        <w:t>一</w:t>
      </w:r>
      <w:r>
        <w:rPr>
          <w:rFonts w:hint="eastAsia" w:ascii="宋体" w:hAnsi="宋体" w:cs="宋体"/>
          <w:sz w:val="30"/>
          <w:szCs w:val="30"/>
          <w:lang w:eastAsia="zh-CN"/>
        </w:rPr>
        <w:t>月</w:t>
      </w:r>
    </w:p>
    <w:p w14:paraId="2097B898">
      <w:pPr>
        <w:tabs>
          <w:tab w:val="center" w:pos="4422"/>
          <w:tab w:val="left" w:pos="5310"/>
        </w:tabs>
        <w:spacing w:line="360" w:lineRule="auto"/>
        <w:jc w:val="left"/>
        <w:rPr>
          <w:rFonts w:ascii="宋体" w:cs="宋体"/>
          <w:b/>
          <w:sz w:val="44"/>
          <w:szCs w:val="44"/>
        </w:rPr>
        <w:sectPr>
          <w:headerReference r:id="rId5" w:type="first"/>
          <w:headerReference r:id="rId3" w:type="default"/>
          <w:footerReference r:id="rId6" w:type="default"/>
          <w:headerReference r:id="rId4" w:type="even"/>
          <w:footerReference r:id="rId7" w:type="even"/>
          <w:pgSz w:w="11905" w:h="16838"/>
          <w:pgMar w:top="1417" w:right="1587" w:bottom="1417" w:left="1387" w:header="907" w:footer="924" w:gutter="0"/>
          <w:pgNumType w:fmt="decimal"/>
          <w:cols w:space="0" w:num="1"/>
          <w:titlePg/>
          <w:docGrid w:type="lines" w:linePitch="304" w:charSpace="0"/>
        </w:sectPr>
      </w:pPr>
    </w:p>
    <w:p w14:paraId="3A563C78">
      <w:pPr>
        <w:spacing w:line="480" w:lineRule="auto"/>
        <w:jc w:val="center"/>
        <w:rPr>
          <w:rFonts w:hint="eastAsia" w:ascii="宋体" w:hAnsi="宋体" w:cs="宋体"/>
          <w:b/>
          <w:sz w:val="32"/>
          <w:szCs w:val="32"/>
        </w:rPr>
      </w:pPr>
    </w:p>
    <w:p w14:paraId="02CDDC8B">
      <w:pPr>
        <w:spacing w:line="480" w:lineRule="auto"/>
        <w:jc w:val="center"/>
        <w:rPr>
          <w:rFonts w:ascii="宋体" w:cs="宋体"/>
          <w:b/>
          <w:sz w:val="32"/>
          <w:szCs w:val="32"/>
        </w:rPr>
      </w:pPr>
      <w:r>
        <w:rPr>
          <w:rFonts w:hint="eastAsia" w:ascii="宋体" w:hAnsi="宋体" w:cs="宋体"/>
          <w:b/>
          <w:sz w:val="32"/>
          <w:szCs w:val="32"/>
        </w:rPr>
        <w:t>目</w:t>
      </w:r>
      <w:r>
        <w:rPr>
          <w:rFonts w:ascii="宋体" w:hAnsi="宋体" w:cs="宋体"/>
          <w:b/>
          <w:sz w:val="32"/>
          <w:szCs w:val="32"/>
        </w:rPr>
        <w:t xml:space="preserve">   </w:t>
      </w:r>
      <w:r>
        <w:rPr>
          <w:rFonts w:hint="eastAsia" w:ascii="宋体" w:hAnsi="宋体" w:cs="宋体"/>
          <w:b/>
          <w:sz w:val="32"/>
          <w:szCs w:val="32"/>
        </w:rPr>
        <w:t>录</w:t>
      </w:r>
    </w:p>
    <w:p w14:paraId="0620B5A9">
      <w:pPr>
        <w:pStyle w:val="15"/>
        <w:tabs>
          <w:tab w:val="right" w:leader="hyphen" w:pos="8731"/>
          <w:tab w:val="clear" w:pos="8494"/>
        </w:tabs>
        <w:spacing w:beforeLines="50" w:afterLines="50"/>
        <w:rPr>
          <w:rFonts w:ascii="Arial" w:hAnsi="Arial" w:cs="Arial"/>
          <w:sz w:val="32"/>
          <w:szCs w:val="32"/>
        </w:rPr>
      </w:pPr>
    </w:p>
    <w:p w14:paraId="490C670E">
      <w:pPr>
        <w:pStyle w:val="15"/>
        <w:tabs>
          <w:tab w:val="right" w:leader="hyphen" w:pos="8731"/>
          <w:tab w:val="clear" w:pos="8494"/>
        </w:tabs>
        <w:spacing w:beforeLines="50" w:afterLines="50"/>
        <w:rPr>
          <w:sz w:val="32"/>
          <w:szCs w:val="32"/>
        </w:rPr>
      </w:pPr>
      <w:r>
        <w:rPr>
          <w:rFonts w:ascii="Arial" w:hAnsi="Arial" w:cs="Arial"/>
          <w:sz w:val="32"/>
          <w:szCs w:val="32"/>
        </w:rPr>
        <w:fldChar w:fldCharType="begin"/>
      </w:r>
      <w:r>
        <w:rPr>
          <w:rFonts w:ascii="Arial" w:hAnsi="Arial" w:cs="Arial"/>
          <w:sz w:val="32"/>
          <w:szCs w:val="32"/>
        </w:rPr>
        <w:instrText xml:space="preserve"> TOC \o "1-2" \h \z \u </w:instrText>
      </w:r>
      <w:r>
        <w:rPr>
          <w:rFonts w:ascii="Arial" w:hAnsi="Arial" w:cs="Arial"/>
          <w:sz w:val="32"/>
          <w:szCs w:val="32"/>
        </w:rPr>
        <w:fldChar w:fldCharType="separate"/>
      </w:r>
      <w:r>
        <w:rPr>
          <w:sz w:val="32"/>
          <w:szCs w:val="32"/>
        </w:rPr>
        <w:fldChar w:fldCharType="begin"/>
      </w:r>
      <w:r>
        <w:rPr>
          <w:sz w:val="32"/>
          <w:szCs w:val="32"/>
        </w:rPr>
        <w:instrText xml:space="preserve"> HYPERLINK \l "_Toc10903" </w:instrText>
      </w:r>
      <w:r>
        <w:rPr>
          <w:sz w:val="32"/>
          <w:szCs w:val="32"/>
        </w:rPr>
        <w:fldChar w:fldCharType="separate"/>
      </w:r>
      <w:r>
        <w:rPr>
          <w:rFonts w:hint="eastAsia" w:cs="宋体"/>
          <w:sz w:val="32"/>
          <w:szCs w:val="32"/>
        </w:rPr>
        <w:t>第一章</w:t>
      </w:r>
      <w:r>
        <w:rPr>
          <w:rFonts w:cs="宋体"/>
          <w:sz w:val="32"/>
          <w:szCs w:val="32"/>
        </w:rPr>
        <w:t xml:space="preserve">  </w:t>
      </w:r>
      <w:r>
        <w:rPr>
          <w:rFonts w:hint="eastAsia" w:cs="宋体"/>
          <w:sz w:val="32"/>
          <w:szCs w:val="32"/>
        </w:rPr>
        <w:t>招标公告</w:t>
      </w:r>
      <w:r>
        <w:rPr>
          <w:sz w:val="32"/>
          <w:szCs w:val="32"/>
        </w:rPr>
        <w:fldChar w:fldCharType="end"/>
      </w:r>
    </w:p>
    <w:p w14:paraId="4B5AC2FE">
      <w:pPr>
        <w:pStyle w:val="15"/>
        <w:tabs>
          <w:tab w:val="right" w:leader="hyphen" w:pos="8731"/>
          <w:tab w:val="clear" w:pos="8494"/>
        </w:tabs>
        <w:spacing w:beforeLines="50" w:afterLines="50"/>
        <w:rPr>
          <w:sz w:val="32"/>
          <w:szCs w:val="32"/>
        </w:rPr>
      </w:pPr>
      <w:r>
        <w:rPr>
          <w:sz w:val="32"/>
          <w:szCs w:val="32"/>
        </w:rPr>
        <w:fldChar w:fldCharType="begin"/>
      </w:r>
      <w:r>
        <w:rPr>
          <w:sz w:val="32"/>
          <w:szCs w:val="32"/>
        </w:rPr>
        <w:instrText xml:space="preserve"> HYPERLINK \l "_Toc8846" </w:instrText>
      </w:r>
      <w:r>
        <w:rPr>
          <w:sz w:val="32"/>
          <w:szCs w:val="32"/>
        </w:rPr>
        <w:fldChar w:fldCharType="separate"/>
      </w:r>
      <w:r>
        <w:rPr>
          <w:rFonts w:hint="eastAsia" w:cs="宋体"/>
          <w:sz w:val="32"/>
          <w:szCs w:val="32"/>
        </w:rPr>
        <w:t>第二章</w:t>
      </w:r>
      <w:r>
        <w:rPr>
          <w:rFonts w:cs="宋体"/>
          <w:sz w:val="32"/>
          <w:szCs w:val="32"/>
        </w:rPr>
        <w:t xml:space="preserve">  </w:t>
      </w:r>
      <w:r>
        <w:rPr>
          <w:rFonts w:hint="eastAsia" w:cs="宋体"/>
          <w:sz w:val="32"/>
          <w:szCs w:val="32"/>
        </w:rPr>
        <w:t>采购需求</w:t>
      </w:r>
      <w:r>
        <w:rPr>
          <w:rFonts w:hint="eastAsia"/>
          <w:sz w:val="32"/>
          <w:szCs w:val="32"/>
        </w:rPr>
        <w:fldChar w:fldCharType="end"/>
      </w:r>
    </w:p>
    <w:p w14:paraId="1AB10CDC">
      <w:pPr>
        <w:pStyle w:val="15"/>
        <w:tabs>
          <w:tab w:val="right" w:leader="hyphen" w:pos="8731"/>
          <w:tab w:val="clear" w:pos="8494"/>
        </w:tabs>
        <w:spacing w:beforeLines="50" w:afterLines="50"/>
        <w:rPr>
          <w:rFonts w:hint="eastAsia" w:eastAsia="宋体"/>
          <w:sz w:val="32"/>
          <w:szCs w:val="32"/>
          <w:lang w:val="en-US" w:eastAsia="zh-CN"/>
        </w:rPr>
      </w:pPr>
      <w:r>
        <w:rPr>
          <w:sz w:val="32"/>
          <w:szCs w:val="32"/>
        </w:rPr>
        <w:fldChar w:fldCharType="begin"/>
      </w:r>
      <w:r>
        <w:rPr>
          <w:sz w:val="32"/>
          <w:szCs w:val="32"/>
        </w:rPr>
        <w:instrText xml:space="preserve"> HYPERLINK \l "_Toc4029" </w:instrText>
      </w:r>
      <w:r>
        <w:rPr>
          <w:sz w:val="32"/>
          <w:szCs w:val="32"/>
        </w:rPr>
        <w:fldChar w:fldCharType="separate"/>
      </w:r>
      <w:r>
        <w:rPr>
          <w:rFonts w:hint="eastAsia" w:cs="宋体"/>
          <w:sz w:val="32"/>
          <w:szCs w:val="32"/>
        </w:rPr>
        <w:t>第三章</w:t>
      </w:r>
      <w:r>
        <w:rPr>
          <w:rFonts w:cs="宋体"/>
          <w:sz w:val="32"/>
          <w:szCs w:val="32"/>
        </w:rPr>
        <w:t xml:space="preserve">  </w:t>
      </w:r>
      <w:r>
        <w:rPr>
          <w:rFonts w:hint="eastAsia" w:cs="宋体"/>
          <w:sz w:val="32"/>
          <w:szCs w:val="32"/>
        </w:rPr>
        <w:t>投标人须知</w:t>
      </w:r>
      <w:r>
        <w:rPr>
          <w:rFonts w:hint="eastAsia"/>
          <w:sz w:val="32"/>
          <w:szCs w:val="32"/>
        </w:rPr>
        <w:fldChar w:fldCharType="end"/>
      </w:r>
    </w:p>
    <w:p w14:paraId="02309F0B">
      <w:pPr>
        <w:pStyle w:val="15"/>
        <w:tabs>
          <w:tab w:val="right" w:leader="hyphen" w:pos="8731"/>
          <w:tab w:val="clear" w:pos="8494"/>
        </w:tabs>
        <w:spacing w:beforeLines="50" w:afterLines="50"/>
        <w:rPr>
          <w:sz w:val="32"/>
          <w:szCs w:val="32"/>
        </w:rPr>
      </w:pPr>
      <w:r>
        <w:rPr>
          <w:sz w:val="32"/>
          <w:szCs w:val="32"/>
        </w:rPr>
        <w:fldChar w:fldCharType="begin"/>
      </w:r>
      <w:r>
        <w:rPr>
          <w:sz w:val="32"/>
          <w:szCs w:val="32"/>
        </w:rPr>
        <w:instrText xml:space="preserve"> HYPERLINK \l "_Toc2527" </w:instrText>
      </w:r>
      <w:r>
        <w:rPr>
          <w:sz w:val="32"/>
          <w:szCs w:val="32"/>
        </w:rPr>
        <w:fldChar w:fldCharType="separate"/>
      </w:r>
      <w:r>
        <w:rPr>
          <w:rFonts w:hint="eastAsia" w:cs="宋体"/>
          <w:sz w:val="32"/>
          <w:szCs w:val="32"/>
        </w:rPr>
        <w:t>第四章</w:t>
      </w:r>
      <w:r>
        <w:rPr>
          <w:rFonts w:cs="宋体"/>
          <w:sz w:val="32"/>
          <w:szCs w:val="32"/>
        </w:rPr>
        <w:t xml:space="preserve">  </w:t>
      </w:r>
      <w:r>
        <w:rPr>
          <w:rFonts w:hint="eastAsia" w:cs="宋体"/>
          <w:sz w:val="32"/>
          <w:szCs w:val="32"/>
        </w:rPr>
        <w:t>评审办法</w:t>
      </w:r>
      <w:r>
        <w:rPr>
          <w:rFonts w:hint="eastAsia"/>
          <w:sz w:val="32"/>
          <w:szCs w:val="32"/>
        </w:rPr>
        <w:fldChar w:fldCharType="end"/>
      </w:r>
    </w:p>
    <w:p w14:paraId="311F0551">
      <w:pPr>
        <w:pStyle w:val="15"/>
        <w:tabs>
          <w:tab w:val="right" w:leader="hyphen" w:pos="8731"/>
          <w:tab w:val="clear" w:pos="8494"/>
        </w:tabs>
        <w:spacing w:beforeLines="50" w:afterLines="50"/>
        <w:rPr>
          <w:rFonts w:hint="eastAsia" w:eastAsia="宋体"/>
          <w:sz w:val="32"/>
          <w:szCs w:val="32"/>
          <w:lang w:val="en-US" w:eastAsia="zh-CN"/>
        </w:rPr>
      </w:pPr>
      <w:r>
        <w:rPr>
          <w:sz w:val="32"/>
          <w:szCs w:val="32"/>
        </w:rPr>
        <w:fldChar w:fldCharType="begin"/>
      </w:r>
      <w:r>
        <w:rPr>
          <w:sz w:val="32"/>
          <w:szCs w:val="32"/>
        </w:rPr>
        <w:instrText xml:space="preserve"> HYPERLINK \l "_Toc11173" </w:instrText>
      </w:r>
      <w:r>
        <w:rPr>
          <w:sz w:val="32"/>
          <w:szCs w:val="32"/>
        </w:rPr>
        <w:fldChar w:fldCharType="separate"/>
      </w:r>
      <w:r>
        <w:rPr>
          <w:rFonts w:hint="eastAsia" w:cs="宋体"/>
          <w:sz w:val="32"/>
          <w:szCs w:val="32"/>
        </w:rPr>
        <w:t>第五章</w:t>
      </w:r>
      <w:r>
        <w:rPr>
          <w:rFonts w:cs="宋体"/>
          <w:sz w:val="32"/>
          <w:szCs w:val="32"/>
        </w:rPr>
        <w:t xml:space="preserve">  </w:t>
      </w:r>
      <w:r>
        <w:rPr>
          <w:rFonts w:hint="eastAsia" w:cs="宋体"/>
          <w:sz w:val="32"/>
          <w:szCs w:val="32"/>
        </w:rPr>
        <w:t>合同条款及格式</w:t>
      </w:r>
      <w:r>
        <w:rPr>
          <w:rFonts w:hint="eastAsia"/>
          <w:sz w:val="32"/>
          <w:szCs w:val="32"/>
        </w:rPr>
        <w:fldChar w:fldCharType="end"/>
      </w:r>
    </w:p>
    <w:p w14:paraId="675B8966">
      <w:pPr>
        <w:pStyle w:val="15"/>
        <w:tabs>
          <w:tab w:val="right" w:leader="hyphen" w:pos="8731"/>
          <w:tab w:val="clear" w:pos="8494"/>
        </w:tabs>
        <w:spacing w:beforeLines="50" w:afterLines="50"/>
        <w:rPr>
          <w:rFonts w:hint="eastAsia" w:eastAsia="宋体"/>
          <w:sz w:val="32"/>
          <w:szCs w:val="32"/>
          <w:lang w:val="en-US" w:eastAsia="zh-CN"/>
        </w:rPr>
      </w:pPr>
      <w:r>
        <w:rPr>
          <w:sz w:val="32"/>
          <w:szCs w:val="32"/>
        </w:rPr>
        <w:fldChar w:fldCharType="begin"/>
      </w:r>
      <w:r>
        <w:rPr>
          <w:sz w:val="32"/>
          <w:szCs w:val="32"/>
        </w:rPr>
        <w:instrText xml:space="preserve"> HYPERLINK \l "_Toc563" </w:instrText>
      </w:r>
      <w:r>
        <w:rPr>
          <w:sz w:val="32"/>
          <w:szCs w:val="32"/>
        </w:rPr>
        <w:fldChar w:fldCharType="separate"/>
      </w:r>
      <w:r>
        <w:rPr>
          <w:rFonts w:hint="eastAsia" w:cs="宋体"/>
          <w:sz w:val="32"/>
          <w:szCs w:val="32"/>
        </w:rPr>
        <w:t>第六章</w:t>
      </w:r>
      <w:r>
        <w:rPr>
          <w:rFonts w:cs="宋体"/>
          <w:sz w:val="32"/>
          <w:szCs w:val="32"/>
        </w:rPr>
        <w:t xml:space="preserve">  </w:t>
      </w:r>
      <w:r>
        <w:rPr>
          <w:rFonts w:hint="eastAsia" w:cs="宋体"/>
          <w:sz w:val="32"/>
          <w:szCs w:val="32"/>
          <w:lang w:eastAsia="zh-CN"/>
        </w:rPr>
        <w:t>响应文件</w:t>
      </w:r>
      <w:r>
        <w:rPr>
          <w:rFonts w:hint="eastAsia" w:cs="宋体"/>
          <w:sz w:val="32"/>
          <w:szCs w:val="32"/>
        </w:rPr>
        <w:t>格式</w:t>
      </w:r>
      <w:r>
        <w:rPr>
          <w:rFonts w:hint="eastAsia"/>
          <w:sz w:val="32"/>
          <w:szCs w:val="32"/>
        </w:rPr>
        <w:fldChar w:fldCharType="end"/>
      </w:r>
    </w:p>
    <w:p w14:paraId="2FA5BFC3">
      <w:pPr>
        <w:pStyle w:val="2"/>
        <w:spacing w:beforeLines="50" w:afterLines="50" w:line="480" w:lineRule="auto"/>
        <w:jc w:val="center"/>
        <w:rPr>
          <w:rFonts w:ascii="宋体" w:cs="宋体"/>
          <w:sz w:val="32"/>
          <w:szCs w:val="32"/>
        </w:rPr>
        <w:sectPr>
          <w:pgSz w:w="11905" w:h="16838"/>
          <w:pgMar w:top="1417" w:right="1587" w:bottom="1417" w:left="1587" w:header="907" w:footer="924" w:gutter="0"/>
          <w:pgNumType w:fmt="decimal" w:start="1"/>
          <w:cols w:space="0" w:num="1"/>
          <w:docGrid w:type="lines" w:linePitch="304" w:charSpace="0"/>
        </w:sectPr>
      </w:pPr>
      <w:r>
        <w:rPr>
          <w:rFonts w:ascii="Arial" w:hAnsi="Arial" w:cs="Arial"/>
          <w:sz w:val="32"/>
          <w:szCs w:val="32"/>
        </w:rPr>
        <w:fldChar w:fldCharType="end"/>
      </w:r>
    </w:p>
    <w:p w14:paraId="4902A693">
      <w:pPr>
        <w:pStyle w:val="2"/>
        <w:spacing w:line="240" w:lineRule="auto"/>
        <w:jc w:val="center"/>
        <w:rPr>
          <w:rFonts w:ascii="宋体" w:cs="宋体"/>
          <w:sz w:val="32"/>
          <w:szCs w:val="32"/>
        </w:rPr>
        <w:sectPr>
          <w:type w:val="continuous"/>
          <w:pgSz w:w="11905" w:h="16838"/>
          <w:pgMar w:top="1417" w:right="1587" w:bottom="1417" w:left="1587" w:header="907" w:footer="924" w:gutter="0"/>
          <w:pgNumType w:fmt="decimal"/>
          <w:cols w:space="0" w:num="1"/>
          <w:docGrid w:type="lines" w:linePitch="304" w:charSpace="0"/>
        </w:sectPr>
      </w:pPr>
    </w:p>
    <w:p w14:paraId="69CE957D">
      <w:pPr>
        <w:pStyle w:val="2"/>
        <w:spacing w:before="0" w:after="0" w:line="360" w:lineRule="auto"/>
        <w:jc w:val="center"/>
        <w:rPr>
          <w:rFonts w:ascii="宋体" w:cs="宋体"/>
          <w:kern w:val="0"/>
          <w:szCs w:val="21"/>
        </w:rPr>
      </w:pPr>
      <w:bookmarkStart w:id="0" w:name="_Toc10903"/>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招标公告</w:t>
      </w:r>
      <w:bookmarkEnd w:id="0"/>
      <w:bookmarkStart w:id="1" w:name="_Toc508888794"/>
    </w:p>
    <w:p w14:paraId="3755EFF6">
      <w:pPr>
        <w:keepNext w:val="0"/>
        <w:keepLines w:val="0"/>
        <w:pageBreakBefore w:val="0"/>
        <w:pBdr>
          <w:top w:val="single" w:color="auto" w:sz="4" w:space="1"/>
          <w:left w:val="single" w:color="auto" w:sz="4" w:space="0"/>
          <w:bottom w:val="single" w:color="auto" w:sz="4" w:space="3"/>
          <w:right w:val="single" w:color="auto" w:sz="4" w:space="4"/>
        </w:pBdr>
        <w:kinsoku/>
        <w:wordWrap/>
        <w:overflowPunct/>
        <w:topLinePunct w:val="0"/>
        <w:bidi w:val="0"/>
        <w:adjustRightInd w:val="0"/>
        <w:snapToGrid w:val="0"/>
        <w:spacing w:line="400" w:lineRule="exact"/>
        <w:textAlignment w:val="auto"/>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项目概况</w:t>
      </w:r>
    </w:p>
    <w:p w14:paraId="426166CB">
      <w:pPr>
        <w:keepNext w:val="0"/>
        <w:keepLines w:val="0"/>
        <w:pageBreakBefore w:val="0"/>
        <w:pBdr>
          <w:top w:val="single" w:color="auto" w:sz="4" w:space="1"/>
          <w:left w:val="single" w:color="auto" w:sz="4" w:space="0"/>
          <w:bottom w:val="single" w:color="auto" w:sz="4" w:space="3"/>
          <w:right w:val="single" w:color="auto" w:sz="4" w:space="4"/>
        </w:pBdr>
        <w:kinsoku/>
        <w:wordWrap/>
        <w:overflowPunct/>
        <w:topLinePunct w:val="0"/>
        <w:bidi w:val="0"/>
        <w:adjustRightInd w:val="0"/>
        <w:snapToGrid w:val="0"/>
        <w:spacing w:line="400" w:lineRule="exact"/>
        <w:ind w:firstLine="420" w:firstLineChars="200"/>
        <w:textAlignment w:val="auto"/>
        <w:rPr>
          <w:rFonts w:hint="eastAsia" w:ascii="宋体" w:hAnsi="宋体" w:cs="宋体"/>
          <w:color w:val="000000"/>
          <w:sz w:val="21"/>
          <w:szCs w:val="21"/>
        </w:rPr>
      </w:pPr>
      <w:r>
        <w:rPr>
          <w:rFonts w:hint="eastAsia" w:ascii="宋体" w:hAnsi="宋体" w:eastAsia="宋体" w:cs="宋体"/>
          <w:u w:val="single"/>
          <w:lang w:eastAsia="zh-CN"/>
        </w:rPr>
        <w:t>仙居县下各镇集镇区排水系统提升——雨污水管网非开挖修复项目（</w:t>
      </w:r>
      <w:r>
        <w:rPr>
          <w:rFonts w:hint="eastAsia" w:ascii="宋体" w:hAnsi="宋体" w:eastAsia="宋体" w:cs="宋体"/>
          <w:u w:val="single"/>
          <w:lang w:val="en-US" w:eastAsia="zh-CN"/>
        </w:rPr>
        <w:t>非政府采购</w:t>
      </w:r>
      <w:r>
        <w:rPr>
          <w:rFonts w:hint="eastAsia" w:ascii="宋体" w:hAnsi="宋体" w:eastAsia="宋体" w:cs="宋体"/>
          <w:u w:val="single"/>
          <w:lang w:eastAsia="zh-CN"/>
        </w:rPr>
        <w:t>）</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招标项目的潜在投标人</w:t>
      </w:r>
      <w:r>
        <w:rPr>
          <w:rFonts w:hint="eastAsia" w:ascii="宋体" w:hAnsi="宋体" w:cs="宋体"/>
          <w:color w:val="000000"/>
          <w:sz w:val="21"/>
          <w:szCs w:val="21"/>
        </w:rPr>
        <w:t>应在</w:t>
      </w:r>
      <w:r>
        <w:rPr>
          <w:rFonts w:hint="eastAsia" w:ascii="Arial" w:hAnsi="Arial" w:eastAsia="宋体" w:cs="Arial"/>
          <w:kern w:val="0"/>
          <w:sz w:val="21"/>
          <w:szCs w:val="21"/>
        </w:rPr>
        <w:t>“乐采云”平台（https://www.lecaiyun.com/）</w:t>
      </w:r>
      <w:r>
        <w:rPr>
          <w:rFonts w:hint="eastAsia" w:ascii="宋体" w:hAnsi="宋体" w:eastAsia="宋体" w:cs="宋体"/>
          <w:i w:val="0"/>
          <w:caps w:val="0"/>
          <w:color w:val="000000"/>
          <w:spacing w:val="0"/>
          <w:sz w:val="21"/>
          <w:szCs w:val="21"/>
          <w:highlight w:val="none"/>
          <w:u w:val="none"/>
        </w:rPr>
        <w:t>获取（下载）</w:t>
      </w:r>
      <w:r>
        <w:rPr>
          <w:rFonts w:hint="eastAsia" w:ascii="宋体" w:hAnsi="宋体" w:cs="宋体"/>
          <w:i w:val="0"/>
          <w:caps w:val="0"/>
          <w:color w:val="000000"/>
          <w:spacing w:val="0"/>
          <w:sz w:val="21"/>
          <w:szCs w:val="21"/>
          <w:highlight w:val="none"/>
          <w:u w:val="none"/>
          <w:lang w:eastAsia="zh-CN"/>
        </w:rPr>
        <w:t>采购文件</w:t>
      </w:r>
      <w:r>
        <w:rPr>
          <w:rFonts w:hint="eastAsia" w:ascii="宋体" w:hAnsi="宋体" w:cs="宋体"/>
          <w:color w:val="000000"/>
          <w:sz w:val="21"/>
          <w:szCs w:val="21"/>
        </w:rPr>
        <w:t>，并于</w:t>
      </w:r>
      <w:r>
        <w:rPr>
          <w:rStyle w:val="25"/>
          <w:rFonts w:hint="eastAsia" w:ascii="宋体" w:hAnsi="宋体" w:eastAsia="宋体" w:cs="宋体"/>
          <w:i w:val="0"/>
          <w:iCs w:val="0"/>
          <w:color w:val="auto"/>
          <w:sz w:val="21"/>
          <w:szCs w:val="21"/>
          <w:u w:val="single"/>
          <w:lang w:val="en-US" w:eastAsia="zh-CN"/>
        </w:rPr>
        <w:t>20</w:t>
      </w:r>
      <w:r>
        <w:rPr>
          <w:rStyle w:val="25"/>
          <w:rFonts w:hint="eastAsia" w:ascii="宋体" w:hAnsi="宋体" w:cs="宋体"/>
          <w:i w:val="0"/>
          <w:iCs w:val="0"/>
          <w:color w:val="auto"/>
          <w:sz w:val="21"/>
          <w:szCs w:val="21"/>
          <w:u w:val="single"/>
          <w:lang w:val="en-US" w:eastAsia="zh-CN"/>
        </w:rPr>
        <w:t>25</w:t>
      </w:r>
      <w:r>
        <w:rPr>
          <w:rStyle w:val="25"/>
          <w:rFonts w:hint="eastAsia" w:ascii="宋体" w:hAnsi="宋体" w:eastAsia="宋体" w:cs="宋体"/>
          <w:i w:val="0"/>
          <w:iCs w:val="0"/>
          <w:color w:val="auto"/>
          <w:sz w:val="21"/>
          <w:szCs w:val="21"/>
          <w:u w:val="single"/>
          <w:lang w:eastAsia="zh-CN"/>
        </w:rPr>
        <w:t>年</w:t>
      </w:r>
      <w:r>
        <w:rPr>
          <w:rStyle w:val="25"/>
          <w:rFonts w:hint="eastAsia" w:ascii="宋体" w:hAnsi="宋体" w:cs="宋体"/>
          <w:i w:val="0"/>
          <w:iCs w:val="0"/>
          <w:color w:val="auto"/>
          <w:sz w:val="21"/>
          <w:szCs w:val="21"/>
          <w:u w:val="single"/>
          <w:lang w:val="en-US" w:eastAsia="zh-CN"/>
        </w:rPr>
        <w:t>1</w:t>
      </w:r>
      <w:r>
        <w:rPr>
          <w:rStyle w:val="25"/>
          <w:rFonts w:hint="eastAsia" w:ascii="宋体" w:hAnsi="宋体" w:eastAsia="宋体" w:cs="宋体"/>
          <w:i w:val="0"/>
          <w:iCs w:val="0"/>
          <w:color w:val="auto"/>
          <w:sz w:val="21"/>
          <w:szCs w:val="21"/>
          <w:u w:val="single"/>
          <w:lang w:eastAsia="zh-CN"/>
        </w:rPr>
        <w:t>月</w:t>
      </w:r>
      <w:r>
        <w:rPr>
          <w:rStyle w:val="25"/>
          <w:rFonts w:hint="eastAsia" w:ascii="宋体" w:hAnsi="宋体" w:cs="宋体"/>
          <w:i w:val="0"/>
          <w:iCs w:val="0"/>
          <w:color w:val="auto"/>
          <w:sz w:val="21"/>
          <w:szCs w:val="21"/>
          <w:u w:val="single"/>
          <w:lang w:val="en-US" w:eastAsia="zh-CN"/>
        </w:rPr>
        <w:t>24</w:t>
      </w:r>
      <w:r>
        <w:rPr>
          <w:rStyle w:val="25"/>
          <w:rFonts w:hint="eastAsia" w:ascii="宋体" w:hAnsi="宋体" w:eastAsia="宋体" w:cs="宋体"/>
          <w:i w:val="0"/>
          <w:iCs w:val="0"/>
          <w:color w:val="auto"/>
          <w:sz w:val="21"/>
          <w:szCs w:val="21"/>
          <w:u w:val="single"/>
          <w:lang w:eastAsia="zh-CN"/>
        </w:rPr>
        <w:t>日</w:t>
      </w:r>
      <w:r>
        <w:rPr>
          <w:rStyle w:val="25"/>
          <w:rFonts w:hint="eastAsia" w:ascii="宋体" w:hAnsi="宋体" w:eastAsia="宋体" w:cs="宋体"/>
          <w:i w:val="0"/>
          <w:iCs w:val="0"/>
          <w:color w:val="auto"/>
          <w:sz w:val="21"/>
          <w:szCs w:val="21"/>
          <w:u w:val="single"/>
          <w:lang w:val="en-US" w:eastAsia="zh-CN"/>
        </w:rPr>
        <w:t>09</w:t>
      </w:r>
      <w:r>
        <w:rPr>
          <w:rStyle w:val="25"/>
          <w:rFonts w:hint="eastAsia" w:ascii="宋体" w:hAnsi="宋体" w:eastAsia="宋体" w:cs="宋体"/>
          <w:i w:val="0"/>
          <w:iCs w:val="0"/>
          <w:color w:val="auto"/>
          <w:sz w:val="21"/>
          <w:szCs w:val="21"/>
          <w:u w:val="single"/>
          <w:lang w:eastAsia="zh-CN"/>
        </w:rPr>
        <w:t>:</w:t>
      </w:r>
      <w:r>
        <w:rPr>
          <w:rStyle w:val="25"/>
          <w:rFonts w:hint="eastAsia" w:ascii="宋体" w:hAnsi="宋体" w:eastAsia="宋体" w:cs="宋体"/>
          <w:i w:val="0"/>
          <w:iCs w:val="0"/>
          <w:color w:val="auto"/>
          <w:sz w:val="21"/>
          <w:szCs w:val="21"/>
          <w:u w:val="single"/>
          <w:lang w:val="en-US" w:eastAsia="zh-CN"/>
        </w:rPr>
        <w:t>0</w:t>
      </w:r>
      <w:r>
        <w:rPr>
          <w:rStyle w:val="25"/>
          <w:rFonts w:hint="eastAsia" w:ascii="宋体" w:hAnsi="宋体" w:eastAsia="宋体" w:cs="宋体"/>
          <w:i w:val="0"/>
          <w:iCs w:val="0"/>
          <w:color w:val="auto"/>
          <w:sz w:val="21"/>
          <w:szCs w:val="21"/>
          <w:u w:val="single"/>
          <w:lang w:eastAsia="zh-CN"/>
        </w:rPr>
        <w:t>0</w:t>
      </w:r>
      <w:r>
        <w:rPr>
          <w:rFonts w:hint="eastAsia" w:ascii="宋体" w:hAnsi="宋体" w:cs="宋体"/>
          <w:color w:val="000000"/>
          <w:sz w:val="21"/>
          <w:szCs w:val="21"/>
        </w:rPr>
        <w:t>（北京时间）</w:t>
      </w:r>
      <w:r>
        <w:rPr>
          <w:rFonts w:hint="eastAsia" w:ascii="宋体" w:hAnsi="宋体" w:eastAsia="宋体" w:cs="宋体"/>
          <w:color w:val="000000"/>
          <w:sz w:val="21"/>
          <w:szCs w:val="21"/>
        </w:rPr>
        <w:t>前递交（上传）</w:t>
      </w:r>
      <w:r>
        <w:rPr>
          <w:rFonts w:hint="eastAsia" w:ascii="宋体" w:hAnsi="宋体" w:cs="宋体"/>
          <w:color w:val="000000"/>
          <w:sz w:val="21"/>
          <w:szCs w:val="21"/>
          <w:lang w:eastAsia="zh-CN"/>
        </w:rPr>
        <w:t>响应文件</w:t>
      </w:r>
      <w:r>
        <w:rPr>
          <w:rFonts w:hint="eastAsia" w:ascii="宋体" w:hAnsi="宋体" w:cs="宋体"/>
          <w:color w:val="000000"/>
          <w:sz w:val="21"/>
          <w:szCs w:val="21"/>
        </w:rPr>
        <w:t>。</w:t>
      </w:r>
      <w:bookmarkStart w:id="2" w:name="_Toc28359002"/>
      <w:bookmarkStart w:id="3" w:name="_Toc28359079"/>
      <w:bookmarkStart w:id="4" w:name="_Toc35393621"/>
      <w:bookmarkStart w:id="5" w:name="_Toc35393790"/>
      <w:bookmarkStart w:id="6" w:name="_Hlk24379207"/>
    </w:p>
    <w:bookmarkEnd w:id="2"/>
    <w:bookmarkEnd w:id="3"/>
    <w:bookmarkEnd w:id="4"/>
    <w:bookmarkEnd w:id="5"/>
    <w:p w14:paraId="2E8E61AE">
      <w:pPr>
        <w:keepNext w:val="0"/>
        <w:keepLines w:val="0"/>
        <w:pageBreakBefore w:val="0"/>
        <w:kinsoku/>
        <w:wordWrap/>
        <w:overflowPunct/>
        <w:topLinePunct w:val="0"/>
        <w:bidi w:val="0"/>
        <w:adjustRightInd w:val="0"/>
        <w:snapToGrid w:val="0"/>
        <w:spacing w:line="360" w:lineRule="auto"/>
        <w:textAlignment w:val="auto"/>
        <w:rPr>
          <w:rFonts w:ascii="Times New Roman" w:hAnsi="Times New Roman" w:cs="Times New Roman"/>
          <w:color w:val="000000"/>
          <w:sz w:val="21"/>
          <w:szCs w:val="21"/>
        </w:rPr>
      </w:pPr>
      <w:r>
        <w:rPr>
          <w:rFonts w:ascii="Times New Roman" w:hAnsi="Times New Roman" w:cs="Times New Roman"/>
          <w:b/>
          <w:bCs/>
          <w:color w:val="000000"/>
          <w:sz w:val="21"/>
          <w:szCs w:val="21"/>
        </w:rPr>
        <w:t>一、项目基本情况</w:t>
      </w:r>
    </w:p>
    <w:bookmarkEnd w:id="6"/>
    <w:p w14:paraId="2E64994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rPr>
      </w:pPr>
      <w:r>
        <w:rPr>
          <w:rFonts w:hint="eastAsia" w:ascii="宋体" w:hAnsi="宋体"/>
          <w:sz w:val="21"/>
        </w:rPr>
        <w:t>项目编号：</w:t>
      </w:r>
      <w:r>
        <w:rPr>
          <w:rFonts w:hint="eastAsia" w:ascii="宋体" w:hAnsi="宋体"/>
          <w:sz w:val="21"/>
          <w:lang w:eastAsia="zh-CN"/>
        </w:rPr>
        <w:t>TZJC-XJ-20241103</w:t>
      </w:r>
    </w:p>
    <w:p w14:paraId="4FD02772">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u w:val="none"/>
        </w:rPr>
      </w:pPr>
      <w:r>
        <w:rPr>
          <w:rFonts w:hint="eastAsia" w:ascii="宋体" w:hAnsi="宋体"/>
          <w:sz w:val="21"/>
        </w:rPr>
        <w:t>项目名称：</w:t>
      </w:r>
      <w:r>
        <w:rPr>
          <w:rFonts w:hint="eastAsia" w:ascii="宋体" w:hAnsi="宋体"/>
          <w:sz w:val="21"/>
          <w:u w:val="none"/>
          <w:lang w:eastAsia="zh-CN"/>
        </w:rPr>
        <w:t>仙居县下各镇集镇区排水系统提升——雨污水管网非开挖修复项目</w:t>
      </w:r>
      <w:r>
        <w:rPr>
          <w:rFonts w:hint="eastAsia" w:ascii="宋体" w:hAnsi="宋体" w:eastAsia="宋体" w:cs="Times New Roman"/>
          <w:sz w:val="21"/>
          <w:u w:val="none"/>
          <w:lang w:eastAsia="zh-CN"/>
        </w:rPr>
        <w:t>（</w:t>
      </w:r>
      <w:r>
        <w:rPr>
          <w:rFonts w:hint="eastAsia" w:ascii="宋体" w:hAnsi="宋体" w:eastAsia="宋体" w:cs="Times New Roman"/>
          <w:sz w:val="21"/>
          <w:u w:val="none"/>
          <w:lang w:val="en-US" w:eastAsia="zh-CN"/>
        </w:rPr>
        <w:t>非政府采购</w:t>
      </w:r>
      <w:r>
        <w:rPr>
          <w:rFonts w:hint="eastAsia" w:ascii="宋体" w:hAnsi="宋体" w:eastAsia="宋体" w:cs="Times New Roman"/>
          <w:sz w:val="21"/>
          <w:u w:val="none"/>
          <w:lang w:eastAsia="zh-CN"/>
        </w:rPr>
        <w:t>）</w:t>
      </w:r>
      <w:r>
        <w:rPr>
          <w:rFonts w:hint="eastAsia" w:ascii="宋体" w:hAnsi="宋体" w:eastAsia="宋体" w:cs="Times New Roman"/>
          <w:sz w:val="21"/>
          <w:u w:val="none"/>
          <w:lang w:val="en-US" w:eastAsia="zh-CN"/>
        </w:rPr>
        <w:t xml:space="preserve"> </w:t>
      </w:r>
    </w:p>
    <w:p w14:paraId="10F5C9A6">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lang w:val="en-US" w:eastAsia="zh-CN"/>
        </w:rPr>
      </w:pPr>
      <w:r>
        <w:rPr>
          <w:rFonts w:hint="eastAsia" w:ascii="宋体" w:hAnsi="宋体"/>
          <w:sz w:val="21"/>
        </w:rPr>
        <w:t>采购方式：</w:t>
      </w:r>
      <w:r>
        <w:rPr>
          <w:rFonts w:hint="eastAsia" w:ascii="宋体" w:hAnsi="宋体"/>
          <w:sz w:val="21"/>
          <w:lang w:val="en-US" w:eastAsia="zh-CN"/>
        </w:rPr>
        <w:t>公开招标</w:t>
      </w:r>
    </w:p>
    <w:p w14:paraId="5A84CC1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sz w:val="21"/>
          <w:lang w:val="en-US"/>
        </w:rPr>
      </w:pPr>
      <w:r>
        <w:rPr>
          <w:rFonts w:hint="eastAsia" w:ascii="宋体" w:hAnsi="宋体"/>
          <w:sz w:val="21"/>
        </w:rPr>
        <w:t>预算金额（元）：</w:t>
      </w:r>
      <w:r>
        <w:rPr>
          <w:rFonts w:hint="eastAsia" w:ascii="宋体" w:hAnsi="宋体"/>
          <w:sz w:val="21"/>
          <w:lang w:val="en-US" w:eastAsia="zh-CN"/>
        </w:rPr>
        <w:t>7728947</w:t>
      </w:r>
    </w:p>
    <w:p w14:paraId="644CF01C">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sz w:val="21"/>
          <w:lang w:val="en-US" w:eastAsia="zh-CN"/>
        </w:rPr>
      </w:pPr>
      <w:r>
        <w:rPr>
          <w:rFonts w:hint="eastAsia" w:ascii="宋体" w:hAnsi="宋体"/>
          <w:sz w:val="21"/>
        </w:rPr>
        <w:t>最高限价（元）：</w:t>
      </w:r>
      <w:r>
        <w:rPr>
          <w:rFonts w:hint="eastAsia" w:ascii="宋体" w:hAnsi="宋体"/>
          <w:sz w:val="21"/>
          <w:lang w:val="en-US" w:eastAsia="zh-CN"/>
        </w:rPr>
        <w:t>6646894</w:t>
      </w:r>
    </w:p>
    <w:p w14:paraId="5DE8F52A">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sz w:val="21"/>
          <w:lang w:val="en-US" w:eastAsia="zh-CN"/>
        </w:rPr>
      </w:pPr>
      <w:r>
        <w:rPr>
          <w:rFonts w:hint="eastAsia" w:ascii="宋体" w:hAnsi="宋体"/>
          <w:sz w:val="21"/>
        </w:rPr>
        <w:t>采购需求：</w:t>
      </w:r>
      <w:r>
        <w:rPr>
          <w:rFonts w:hint="eastAsia" w:ascii="宋体" w:hAnsi="宋体"/>
          <w:sz w:val="21"/>
          <w:lang w:val="en-US" w:eastAsia="zh-CN"/>
        </w:rPr>
        <w:t>见采购文件</w:t>
      </w:r>
    </w:p>
    <w:p w14:paraId="655433C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rPr>
      </w:pPr>
      <w:r>
        <w:rPr>
          <w:rFonts w:hint="eastAsia" w:ascii="宋体" w:hAnsi="宋体"/>
          <w:sz w:val="21"/>
        </w:rPr>
        <w:t>简要规格描述：见采购文件</w:t>
      </w:r>
    </w:p>
    <w:p w14:paraId="74F7D21E">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rPr>
      </w:pPr>
      <w:r>
        <w:rPr>
          <w:rFonts w:hint="eastAsia" w:ascii="宋体" w:hAnsi="宋体"/>
          <w:sz w:val="21"/>
        </w:rPr>
        <w:t>备注： </w:t>
      </w:r>
    </w:p>
    <w:p w14:paraId="42F52C8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rPr>
      </w:pPr>
      <w:r>
        <w:rPr>
          <w:rFonts w:hint="eastAsia" w:ascii="宋体" w:hAnsi="宋体"/>
          <w:sz w:val="21"/>
        </w:rPr>
        <w:t>合同履约期限：见采购文件 </w:t>
      </w:r>
    </w:p>
    <w:p w14:paraId="51AE8E7B">
      <w:pPr>
        <w:keepNext w:val="0"/>
        <w:keepLines w:val="0"/>
        <w:pageBreakBefore w:val="0"/>
        <w:widowControl/>
        <w:kinsoku/>
        <w:wordWrap/>
        <w:overflowPunct/>
        <w:topLinePunct w:val="0"/>
        <w:bidi w:val="0"/>
        <w:snapToGrid w:val="0"/>
        <w:spacing w:line="360" w:lineRule="auto"/>
        <w:ind w:firstLine="413" w:firstLineChars="196"/>
        <w:jc w:val="left"/>
        <w:textAlignment w:val="auto"/>
        <w:outlineLvl w:val="0"/>
        <w:rPr>
          <w:rFonts w:ascii="宋体" w:hAnsi="宋体"/>
          <w:b/>
          <w:color w:val="000000"/>
          <w:kern w:val="0"/>
          <w:sz w:val="21"/>
        </w:rPr>
      </w:pPr>
      <w:r>
        <w:rPr>
          <w:rFonts w:hint="eastAsia" w:ascii="宋体" w:hAnsi="宋体"/>
          <w:b/>
          <w:color w:val="000000"/>
          <w:kern w:val="0"/>
          <w:sz w:val="21"/>
        </w:rPr>
        <w:t>二、投标供应商资格要求:</w:t>
      </w:r>
    </w:p>
    <w:p w14:paraId="2CFE7520">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rPr>
      </w:pPr>
      <w:r>
        <w:rPr>
          <w:rFonts w:hint="eastAsia" w:ascii="宋体" w:hAnsi="宋体"/>
          <w:sz w:val="21"/>
        </w:rPr>
        <w:t>1</w:t>
      </w:r>
      <w:r>
        <w:rPr>
          <w:rFonts w:hint="eastAsia" w:ascii="宋体" w:hAnsi="宋体"/>
          <w:sz w:val="21"/>
          <w:lang w:eastAsia="zh-CN"/>
        </w:rPr>
        <w:t>、</w:t>
      </w:r>
      <w:r>
        <w:rPr>
          <w:rFonts w:hint="eastAsia" w:ascii="宋体" w:hAnsi="宋体"/>
          <w:kern w:val="0"/>
          <w:sz w:val="21"/>
        </w:rPr>
        <w:t>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sz w:val="21"/>
        </w:rPr>
        <w:t> </w:t>
      </w:r>
    </w:p>
    <w:p w14:paraId="739B5D5B">
      <w:pPr>
        <w:spacing w:line="360" w:lineRule="auto"/>
        <w:ind w:firstLine="420" w:firstLineChars="200"/>
        <w:rPr>
          <w:rFonts w:hint="eastAsia" w:ascii="宋体" w:hAnsi="宋体"/>
          <w:sz w:val="21"/>
        </w:rPr>
      </w:pPr>
      <w:r>
        <w:rPr>
          <w:rFonts w:hint="eastAsia" w:ascii="宋体" w:hAnsi="宋体" w:cs="宋体"/>
          <w:color w:val="auto"/>
          <w:kern w:val="0"/>
          <w:szCs w:val="21"/>
          <w:highlight w:val="none"/>
          <w:lang w:val="en-US" w:eastAsia="zh-CN"/>
        </w:rPr>
        <w:t>2、落实政府采购政策需满足的资格要求：</w:t>
      </w:r>
      <w:r>
        <w:rPr>
          <w:rFonts w:hint="eastAsia" w:ascii="宋体" w:hAnsi="宋体"/>
          <w:sz w:val="21"/>
          <w:lang w:val="en-US" w:eastAsia="zh-CN"/>
        </w:rPr>
        <w:t>/</w:t>
      </w:r>
      <w:r>
        <w:rPr>
          <w:rFonts w:hint="eastAsia" w:ascii="宋体" w:hAnsi="宋体" w:cs="宋体"/>
          <w:b w:val="0"/>
          <w:bCs w:val="0"/>
          <w:color w:val="auto"/>
          <w:kern w:val="0"/>
          <w:szCs w:val="21"/>
          <w:highlight w:val="none"/>
          <w:lang w:val="en-US" w:eastAsia="zh-CN"/>
        </w:rPr>
        <w:t>。</w:t>
      </w:r>
    </w:p>
    <w:p w14:paraId="75B0759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sz w:val="21"/>
          <w:lang w:val="en-US" w:eastAsia="zh-CN"/>
        </w:rPr>
      </w:pPr>
      <w:r>
        <w:rPr>
          <w:rFonts w:hint="eastAsia" w:ascii="宋体" w:hAnsi="宋体"/>
          <w:sz w:val="21"/>
          <w:lang w:val="en-US" w:eastAsia="zh-CN"/>
        </w:rPr>
        <w:t>3</w:t>
      </w:r>
      <w:r>
        <w:rPr>
          <w:rFonts w:hint="eastAsia" w:ascii="宋体" w:hAnsi="宋体"/>
          <w:sz w:val="21"/>
          <w:lang w:eastAsia="zh-CN"/>
        </w:rPr>
        <w:t>、</w:t>
      </w:r>
      <w:r>
        <w:rPr>
          <w:rFonts w:hint="eastAsia" w:ascii="宋体" w:hAnsi="宋体"/>
          <w:sz w:val="21"/>
        </w:rPr>
        <w:t>本项目的特定资格要求：</w:t>
      </w:r>
      <w:r>
        <w:rPr>
          <w:rFonts w:hint="eastAsia" w:ascii="宋体" w:hAnsi="宋体"/>
          <w:sz w:val="21"/>
          <w:lang w:val="en-US" w:eastAsia="zh-CN"/>
        </w:rPr>
        <w:t>/。</w:t>
      </w:r>
    </w:p>
    <w:p w14:paraId="1E5563A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Arial" w:hAnsi="Arial" w:cs="Arial"/>
          <w:b/>
          <w:bCs/>
          <w:kern w:val="0"/>
          <w:sz w:val="21"/>
          <w:szCs w:val="21"/>
        </w:rPr>
      </w:pPr>
      <w:r>
        <w:rPr>
          <w:rFonts w:hint="eastAsia" w:ascii="宋体" w:hAnsi="宋体"/>
          <w:sz w:val="21"/>
          <w:lang w:val="en-US" w:eastAsia="zh-CN"/>
        </w:rPr>
        <w:t>4、本项目不接受联合体投标。</w:t>
      </w:r>
      <w:r>
        <w:rPr>
          <w:rFonts w:hint="eastAsia" w:ascii="宋体" w:hAnsi="宋体"/>
          <w:sz w:val="21"/>
        </w:rPr>
        <w:t> </w:t>
      </w:r>
    </w:p>
    <w:p w14:paraId="476F0CEE">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Arial" w:hAnsi="Arial" w:eastAsia="宋体" w:cs="Arial"/>
          <w:b/>
          <w:bCs/>
          <w:kern w:val="0"/>
          <w:sz w:val="21"/>
          <w:szCs w:val="21"/>
          <w:lang w:eastAsia="zh-CN"/>
        </w:rPr>
      </w:pPr>
      <w:r>
        <w:rPr>
          <w:rFonts w:hint="eastAsia" w:ascii="Arial" w:hAnsi="Arial" w:cs="Arial"/>
          <w:b/>
          <w:bCs/>
          <w:kern w:val="0"/>
          <w:sz w:val="21"/>
          <w:szCs w:val="21"/>
        </w:rPr>
        <w:t>三、获取</w:t>
      </w:r>
      <w:r>
        <w:rPr>
          <w:rFonts w:hint="eastAsia" w:ascii="Arial" w:hAnsi="Arial" w:cs="Arial"/>
          <w:b/>
          <w:bCs/>
          <w:kern w:val="0"/>
          <w:sz w:val="21"/>
          <w:szCs w:val="21"/>
          <w:lang w:eastAsia="zh-CN"/>
        </w:rPr>
        <w:t>采购文件</w:t>
      </w:r>
    </w:p>
    <w:p w14:paraId="4AFD4F64">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lang w:val="en-US" w:eastAsia="zh-CN"/>
        </w:rPr>
        <w:t>1、</w:t>
      </w:r>
      <w:r>
        <w:rPr>
          <w:rFonts w:hint="eastAsia" w:ascii="宋体" w:hAnsi="宋体" w:eastAsia="宋体" w:cs="宋体"/>
          <w:kern w:val="0"/>
          <w:sz w:val="21"/>
          <w:lang w:eastAsia="zh-CN"/>
        </w:rPr>
        <w:t>时</w:t>
      </w:r>
      <w:r>
        <w:rPr>
          <w:rFonts w:hint="eastAsia" w:ascii="宋体" w:hAnsi="宋体" w:eastAsia="宋体" w:cs="宋体"/>
          <w:kern w:val="0"/>
          <w:sz w:val="21"/>
          <w:szCs w:val="21"/>
        </w:rPr>
        <w:t>间：</w:t>
      </w:r>
      <w:r>
        <w:rPr>
          <w:rFonts w:hint="eastAsia" w:ascii="宋体" w:hAnsi="宋体" w:eastAsia="宋体" w:cs="宋体"/>
          <w:color w:val="auto"/>
          <w:szCs w:val="21"/>
        </w:rPr>
        <w:t>公告发布时间至投标截止时间（北京时间）</w:t>
      </w:r>
      <w:r>
        <w:rPr>
          <w:rFonts w:hint="eastAsia" w:ascii="宋体" w:hAnsi="宋体" w:eastAsia="宋体" w:cs="宋体"/>
          <w:sz w:val="21"/>
          <w:szCs w:val="21"/>
        </w:rPr>
        <w:t>；</w:t>
      </w:r>
    </w:p>
    <w:p w14:paraId="7EFAD5B7">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地点</w:t>
      </w:r>
      <w:r>
        <w:rPr>
          <w:rFonts w:hint="eastAsia" w:ascii="宋体" w:hAnsi="宋体" w:eastAsia="宋体" w:cs="宋体"/>
          <w:color w:val="auto"/>
          <w:kern w:val="0"/>
          <w:sz w:val="21"/>
          <w:szCs w:val="21"/>
          <w:highlight w:val="none"/>
          <w:lang w:val="en-US" w:eastAsia="zh-CN"/>
        </w:rPr>
        <w:t>（网址）</w:t>
      </w:r>
      <w:r>
        <w:rPr>
          <w:rFonts w:hint="eastAsia" w:ascii="宋体" w:hAnsi="宋体" w:eastAsia="宋体" w:cs="宋体"/>
          <w:kern w:val="0"/>
          <w:sz w:val="21"/>
          <w:szCs w:val="21"/>
        </w:rPr>
        <w:t>：通过“乐采云”平台（https://www.lecaiyun.com/）进行网上获取采购文件； </w:t>
      </w:r>
    </w:p>
    <w:p w14:paraId="711D8542">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方式：</w:t>
      </w:r>
      <w:r>
        <w:rPr>
          <w:rFonts w:hint="eastAsia" w:ascii="宋体" w:hAnsi="宋体" w:eastAsia="宋体" w:cs="宋体"/>
          <w:sz w:val="21"/>
          <w:szCs w:val="21"/>
        </w:rPr>
        <w:t>供应商通过“</w:t>
      </w:r>
      <w:r>
        <w:rPr>
          <w:rFonts w:hint="eastAsia" w:ascii="宋体" w:hAnsi="宋体" w:eastAsia="宋体" w:cs="宋体"/>
          <w:kern w:val="0"/>
          <w:sz w:val="21"/>
        </w:rPr>
        <w:t>乐采云平台</w:t>
      </w:r>
      <w:r>
        <w:rPr>
          <w:rFonts w:hint="eastAsia" w:ascii="宋体" w:hAnsi="宋体" w:eastAsia="宋体" w:cs="宋体"/>
          <w:kern w:val="0"/>
          <w:sz w:val="21"/>
          <w:szCs w:val="21"/>
        </w:rPr>
        <w:t>（https://www.lecaiyun.com/）</w:t>
      </w:r>
      <w:r>
        <w:rPr>
          <w:rFonts w:hint="eastAsia" w:ascii="宋体" w:hAnsi="宋体" w:eastAsia="宋体" w:cs="宋体"/>
          <w:sz w:val="21"/>
          <w:szCs w:val="21"/>
        </w:rPr>
        <w:t>”在线</w:t>
      </w:r>
      <w:r>
        <w:rPr>
          <w:rFonts w:hint="eastAsia" w:ascii="宋体" w:hAnsi="宋体" w:eastAsia="宋体" w:cs="宋体"/>
          <w:kern w:val="0"/>
          <w:sz w:val="21"/>
        </w:rPr>
        <w:t>申请获取采购文件，不提供纸制版</w:t>
      </w:r>
      <w:r>
        <w:rPr>
          <w:rFonts w:hint="eastAsia" w:ascii="宋体" w:hAnsi="宋体" w:eastAsia="宋体" w:cs="宋体"/>
          <w:kern w:val="0"/>
          <w:sz w:val="21"/>
          <w:lang w:eastAsia="zh-CN"/>
        </w:rPr>
        <w:t>采购文件</w:t>
      </w:r>
      <w:r>
        <w:rPr>
          <w:rFonts w:hint="eastAsia" w:ascii="宋体" w:hAnsi="宋体" w:eastAsia="宋体" w:cs="宋体"/>
          <w:kern w:val="0"/>
          <w:sz w:val="21"/>
        </w:rPr>
        <w:t>；供应商只有在“浙江政府采购网或乐采云平台</w:t>
      </w:r>
      <w:r>
        <w:rPr>
          <w:rFonts w:hint="eastAsia" w:ascii="宋体" w:hAnsi="宋体" w:eastAsia="宋体" w:cs="宋体"/>
          <w:kern w:val="0"/>
          <w:sz w:val="21"/>
          <w:szCs w:val="21"/>
        </w:rPr>
        <w:t>（https://www.lecaiyun.com/）</w:t>
      </w:r>
      <w:r>
        <w:rPr>
          <w:rFonts w:hint="eastAsia" w:ascii="宋体" w:hAnsi="宋体" w:eastAsia="宋体" w:cs="宋体"/>
          <w:kern w:val="0"/>
          <w:sz w:val="21"/>
        </w:rPr>
        <w:t>”完成获取</w:t>
      </w:r>
      <w:r>
        <w:rPr>
          <w:rFonts w:hint="eastAsia" w:ascii="宋体" w:hAnsi="宋体" w:eastAsia="宋体" w:cs="宋体"/>
          <w:kern w:val="0"/>
          <w:sz w:val="21"/>
          <w:lang w:eastAsia="zh-CN"/>
        </w:rPr>
        <w:t>采购文件</w:t>
      </w:r>
      <w:r>
        <w:rPr>
          <w:rFonts w:hint="eastAsia" w:ascii="宋体" w:hAnsi="宋体" w:eastAsia="宋体" w:cs="宋体"/>
          <w:kern w:val="0"/>
          <w:sz w:val="21"/>
        </w:rPr>
        <w:t>申请并下载了</w:t>
      </w:r>
      <w:r>
        <w:rPr>
          <w:rFonts w:hint="eastAsia" w:ascii="宋体" w:hAnsi="宋体" w:eastAsia="宋体" w:cs="宋体"/>
          <w:kern w:val="0"/>
          <w:sz w:val="21"/>
          <w:lang w:eastAsia="zh-CN"/>
        </w:rPr>
        <w:t>采购文件</w:t>
      </w:r>
      <w:r>
        <w:rPr>
          <w:rFonts w:hint="eastAsia" w:ascii="宋体" w:hAnsi="宋体" w:eastAsia="宋体" w:cs="宋体"/>
          <w:kern w:val="0"/>
          <w:sz w:val="21"/>
        </w:rPr>
        <w:t>后才视作依法获取</w:t>
      </w:r>
      <w:r>
        <w:rPr>
          <w:rFonts w:hint="eastAsia" w:ascii="宋体" w:hAnsi="宋体" w:eastAsia="宋体" w:cs="宋体"/>
          <w:kern w:val="0"/>
          <w:sz w:val="21"/>
          <w:lang w:eastAsia="zh-CN"/>
        </w:rPr>
        <w:t>采购文件</w:t>
      </w:r>
      <w:r>
        <w:rPr>
          <w:rFonts w:hint="eastAsia" w:ascii="宋体" w:hAnsi="宋体" w:eastAsia="宋体" w:cs="宋体"/>
          <w:kern w:val="0"/>
          <w:sz w:val="21"/>
        </w:rPr>
        <w:t>。</w:t>
      </w:r>
      <w:r>
        <w:rPr>
          <w:rFonts w:hint="eastAsia" w:ascii="宋体" w:hAnsi="宋体" w:eastAsia="宋体" w:cs="宋体"/>
          <w:kern w:val="0"/>
          <w:sz w:val="21"/>
          <w:szCs w:val="21"/>
        </w:rPr>
        <w:t> </w:t>
      </w:r>
    </w:p>
    <w:p w14:paraId="587E5311">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Arial" w:hAnsi="Arial" w:eastAsia="宋体" w:cs="Arial"/>
          <w:sz w:val="21"/>
          <w:szCs w:val="21"/>
        </w:rPr>
      </w:pPr>
      <w:r>
        <w:rPr>
          <w:rFonts w:hint="eastAsia" w:ascii="宋体" w:hAnsi="宋体" w:eastAsia="宋体" w:cs="宋体"/>
          <w:kern w:val="0"/>
          <w:sz w:val="21"/>
          <w:szCs w:val="21"/>
          <w:lang w:val="en-US" w:eastAsia="zh-CN"/>
        </w:rPr>
        <w:t>4、</w:t>
      </w:r>
      <w:r>
        <w:rPr>
          <w:rFonts w:hint="eastAsia" w:ascii="Arial" w:hAnsi="Arial" w:eastAsia="宋体" w:cs="Arial"/>
          <w:kern w:val="0"/>
          <w:sz w:val="21"/>
          <w:szCs w:val="21"/>
        </w:rPr>
        <w:t>售价：</w:t>
      </w:r>
      <w:r>
        <w:rPr>
          <w:rFonts w:hint="eastAsia" w:ascii="Arial" w:hAnsi="Arial" w:eastAsia="宋体" w:cs="Arial"/>
          <w:sz w:val="21"/>
          <w:szCs w:val="21"/>
          <w:lang w:val="en-US" w:eastAsia="zh-CN"/>
        </w:rPr>
        <w:t>0</w:t>
      </w:r>
      <w:r>
        <w:rPr>
          <w:rFonts w:ascii="Arial" w:hAnsi="Arial" w:eastAsia="宋体" w:cs="Arial"/>
          <w:sz w:val="21"/>
          <w:szCs w:val="21"/>
        </w:rPr>
        <w:t>；</w:t>
      </w:r>
    </w:p>
    <w:p w14:paraId="008B7532">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Arial" w:hAnsi="Arial" w:cs="Arial"/>
          <w:b/>
          <w:bCs/>
          <w:kern w:val="0"/>
          <w:sz w:val="21"/>
          <w:szCs w:val="21"/>
          <w:lang w:val="en-US" w:eastAsia="zh-CN"/>
        </w:rPr>
      </w:pPr>
      <w:r>
        <w:rPr>
          <w:rFonts w:hint="eastAsia" w:ascii="Arial" w:hAnsi="Arial" w:cs="Arial"/>
          <w:b/>
          <w:bCs/>
          <w:kern w:val="0"/>
          <w:sz w:val="21"/>
          <w:szCs w:val="21"/>
        </w:rPr>
        <w:t>四、</w:t>
      </w:r>
      <w:r>
        <w:rPr>
          <w:rFonts w:hint="eastAsia" w:ascii="Arial" w:hAnsi="Arial" w:cs="Arial"/>
          <w:b/>
          <w:bCs/>
          <w:kern w:val="0"/>
          <w:sz w:val="21"/>
          <w:szCs w:val="21"/>
          <w:lang w:val="en-US" w:eastAsia="zh-CN"/>
        </w:rPr>
        <w:t>响应文件提交</w:t>
      </w:r>
    </w:p>
    <w:p w14:paraId="70698CCC">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提交</w:t>
      </w:r>
      <w:r>
        <w:rPr>
          <w:rFonts w:hint="eastAsia" w:ascii="宋体" w:hAnsi="宋体" w:cs="宋体"/>
          <w:kern w:val="0"/>
          <w:sz w:val="21"/>
          <w:szCs w:val="21"/>
          <w:lang w:val="en-US" w:eastAsia="zh-CN"/>
        </w:rPr>
        <w:t>响应文件</w:t>
      </w:r>
      <w:r>
        <w:rPr>
          <w:rFonts w:hint="eastAsia" w:ascii="宋体" w:hAnsi="宋体" w:eastAsia="宋体" w:cs="宋体"/>
          <w:kern w:val="0"/>
          <w:sz w:val="21"/>
          <w:szCs w:val="21"/>
          <w:lang w:val="en-US" w:eastAsia="zh-CN"/>
        </w:rPr>
        <w:t>截止时间：2025年1月24日 09:00（北京时间）</w:t>
      </w:r>
    </w:p>
    <w:p w14:paraId="1918257A">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Arial" w:hAnsi="Arial" w:cs="Arial"/>
          <w:kern w:val="0"/>
          <w:sz w:val="21"/>
          <w:szCs w:val="21"/>
        </w:rPr>
      </w:pPr>
      <w:r>
        <w:rPr>
          <w:rFonts w:hint="eastAsia" w:ascii="宋体" w:hAnsi="宋体" w:eastAsia="宋体" w:cs="宋体"/>
          <w:kern w:val="0"/>
          <w:sz w:val="21"/>
          <w:szCs w:val="21"/>
          <w:lang w:val="en-US" w:eastAsia="zh-CN"/>
        </w:rPr>
        <w:t>2、</w:t>
      </w:r>
      <w:r>
        <w:rPr>
          <w:rFonts w:ascii="Arial" w:hAnsi="Arial" w:eastAsia="宋体" w:cs="Arial"/>
          <w:kern w:val="0"/>
          <w:sz w:val="21"/>
          <w:szCs w:val="21"/>
        </w:rPr>
        <w:t>投标地点</w:t>
      </w:r>
      <w:r>
        <w:rPr>
          <w:rFonts w:hint="eastAsia" w:ascii="宋体" w:hAnsi="宋体" w:cs="宋体"/>
          <w:kern w:val="0"/>
          <w:sz w:val="21"/>
          <w:szCs w:val="21"/>
        </w:rPr>
        <w:t>（网址）</w:t>
      </w:r>
      <w:r>
        <w:rPr>
          <w:rFonts w:ascii="Arial" w:hAnsi="Arial" w:cs="Arial"/>
          <w:kern w:val="0"/>
          <w:sz w:val="21"/>
          <w:szCs w:val="21"/>
        </w:rPr>
        <w:t>：</w:t>
      </w:r>
    </w:p>
    <w:p w14:paraId="42640CFD">
      <w:pPr>
        <w:keepNext w:val="0"/>
        <w:keepLines w:val="0"/>
        <w:pageBreakBefore w:val="0"/>
        <w:widowControl/>
        <w:numPr>
          <w:ilvl w:val="0"/>
          <w:numId w:val="2"/>
        </w:numPr>
        <w:kinsoku/>
        <w:wordWrap/>
        <w:overflowPunct/>
        <w:topLinePunct w:val="0"/>
        <w:bidi w:val="0"/>
        <w:adjustRightInd w:val="0"/>
        <w:snapToGrid w:val="0"/>
        <w:spacing w:line="360" w:lineRule="auto"/>
        <w:ind w:left="300" w:leftChars="0" w:firstLine="420" w:firstLineChars="0"/>
        <w:jc w:val="left"/>
        <w:textAlignment w:val="auto"/>
        <w:rPr>
          <w:rFonts w:hint="eastAsia" w:ascii="Arial" w:hAnsi="Arial" w:cs="Arial"/>
          <w:kern w:val="0"/>
          <w:sz w:val="21"/>
          <w:szCs w:val="21"/>
        </w:rPr>
      </w:pPr>
      <w:r>
        <w:rPr>
          <w:rFonts w:hint="eastAsia" w:ascii="Arial" w:hAnsi="Arial" w:cs="Arial"/>
          <w:kern w:val="0"/>
          <w:sz w:val="21"/>
          <w:szCs w:val="21"/>
        </w:rPr>
        <w:t>电子加密</w:t>
      </w:r>
      <w:r>
        <w:rPr>
          <w:rFonts w:hint="eastAsia" w:ascii="Arial" w:hAnsi="Arial" w:cs="Arial"/>
          <w:kern w:val="0"/>
          <w:sz w:val="21"/>
          <w:szCs w:val="21"/>
          <w:lang w:eastAsia="zh-CN"/>
        </w:rPr>
        <w:t>响应文件</w:t>
      </w:r>
      <w:r>
        <w:rPr>
          <w:rFonts w:hint="eastAsia" w:ascii="Arial" w:hAnsi="Arial" w:cs="Arial"/>
          <w:kern w:val="0"/>
          <w:sz w:val="21"/>
          <w:szCs w:val="21"/>
        </w:rPr>
        <w:t>：</w:t>
      </w:r>
      <w:r>
        <w:rPr>
          <w:rFonts w:cs="宋体"/>
          <w:sz w:val="21"/>
          <w:szCs w:val="21"/>
        </w:rPr>
        <w:t>乐采云平台</w:t>
      </w:r>
      <w:r>
        <w:rPr>
          <w:rFonts w:hint="eastAsia" w:ascii="宋体" w:hAnsi="宋体" w:cs="宋体"/>
          <w:kern w:val="0"/>
          <w:sz w:val="21"/>
          <w:szCs w:val="21"/>
        </w:rPr>
        <w:t>在线递交</w:t>
      </w:r>
      <w:r>
        <w:rPr>
          <w:rFonts w:hint="eastAsia" w:ascii="Arial" w:hAnsi="Arial" w:cs="Arial"/>
          <w:kern w:val="0"/>
          <w:sz w:val="21"/>
          <w:szCs w:val="21"/>
        </w:rPr>
        <w:t>。</w:t>
      </w:r>
    </w:p>
    <w:p w14:paraId="7BF4613F">
      <w:pPr>
        <w:keepNext w:val="0"/>
        <w:keepLines w:val="0"/>
        <w:pageBreakBefore w:val="0"/>
        <w:widowControl/>
        <w:numPr>
          <w:ilvl w:val="0"/>
          <w:numId w:val="2"/>
        </w:numPr>
        <w:kinsoku/>
        <w:wordWrap/>
        <w:overflowPunct/>
        <w:topLinePunct w:val="0"/>
        <w:bidi w:val="0"/>
        <w:adjustRightInd w:val="0"/>
        <w:snapToGrid w:val="0"/>
        <w:spacing w:line="360" w:lineRule="auto"/>
        <w:ind w:left="300" w:leftChars="0" w:firstLine="420" w:firstLineChars="0"/>
        <w:jc w:val="left"/>
        <w:textAlignment w:val="auto"/>
        <w:rPr>
          <w:rFonts w:hint="eastAsia" w:ascii="Arial" w:hAnsi="Arial" w:cs="Arial"/>
          <w:kern w:val="0"/>
          <w:sz w:val="21"/>
          <w:szCs w:val="21"/>
          <w:lang w:val="en-US" w:eastAsia="zh-CN"/>
        </w:rPr>
      </w:pPr>
      <w:r>
        <w:rPr>
          <w:rFonts w:hint="eastAsia" w:ascii="Arial" w:hAnsi="Arial" w:cs="Arial"/>
          <w:kern w:val="0"/>
          <w:sz w:val="21"/>
          <w:szCs w:val="21"/>
          <w:lang w:val="en-US" w:eastAsia="zh-CN"/>
        </w:rPr>
        <w:t>电子</w:t>
      </w:r>
      <w:r>
        <w:rPr>
          <w:rFonts w:hint="eastAsia" w:ascii="Arial" w:hAnsi="Arial" w:cs="Arial"/>
          <w:kern w:val="0"/>
          <w:sz w:val="21"/>
          <w:szCs w:val="21"/>
        </w:rPr>
        <w:t>备份</w:t>
      </w:r>
      <w:r>
        <w:rPr>
          <w:rFonts w:hint="eastAsia" w:ascii="Arial" w:hAnsi="Arial" w:cs="Arial"/>
          <w:kern w:val="0"/>
          <w:sz w:val="21"/>
          <w:szCs w:val="21"/>
          <w:lang w:eastAsia="zh-CN"/>
        </w:rPr>
        <w:t>响应文件</w:t>
      </w:r>
      <w:r>
        <w:rPr>
          <w:rFonts w:hint="eastAsia" w:ascii="Arial" w:hAnsi="Arial" w:cs="Arial"/>
          <w:kern w:val="0"/>
          <w:sz w:val="21"/>
          <w:szCs w:val="21"/>
          <w:lang w:val="en-US" w:eastAsia="zh-CN"/>
        </w:rPr>
        <w:t>（如有）</w:t>
      </w:r>
      <w:r>
        <w:rPr>
          <w:rFonts w:hint="eastAsia" w:ascii="Arial" w:hAnsi="Arial" w:cs="Arial"/>
          <w:kern w:val="0"/>
          <w:sz w:val="21"/>
          <w:szCs w:val="21"/>
        </w:rPr>
        <w:t>：</w:t>
      </w:r>
      <w:r>
        <w:rPr>
          <w:rFonts w:cs="宋体"/>
          <w:sz w:val="21"/>
          <w:szCs w:val="21"/>
        </w:rPr>
        <w:t>乐采云</w:t>
      </w:r>
      <w:r>
        <w:rPr>
          <w:rFonts w:hint="eastAsia" w:ascii="Arial" w:hAnsi="Arial" w:cs="Arial"/>
          <w:kern w:val="0"/>
          <w:sz w:val="21"/>
          <w:szCs w:val="21"/>
        </w:rPr>
        <w:t>平台上最后生成的具备电子签章的备份</w:t>
      </w:r>
      <w:r>
        <w:rPr>
          <w:rFonts w:hint="eastAsia" w:ascii="Arial" w:hAnsi="Arial" w:cs="Arial"/>
          <w:kern w:val="0"/>
          <w:sz w:val="21"/>
          <w:szCs w:val="21"/>
          <w:lang w:eastAsia="zh-CN"/>
        </w:rPr>
        <w:t>响应文件</w:t>
      </w:r>
      <w:r>
        <w:rPr>
          <w:rFonts w:hint="eastAsia" w:ascii="Arial" w:hAnsi="Arial" w:cs="Arial"/>
          <w:kern w:val="0"/>
          <w:sz w:val="21"/>
          <w:szCs w:val="21"/>
        </w:rPr>
        <w:t>，文件名后缀为备份标书四字的首字母。</w:t>
      </w:r>
      <w:r>
        <w:rPr>
          <w:rFonts w:hint="eastAsia" w:ascii="Arial" w:hAnsi="Arial" w:cs="Arial"/>
          <w:kern w:val="0"/>
          <w:sz w:val="21"/>
          <w:szCs w:val="21"/>
          <w:lang w:val="en-US" w:eastAsia="zh-CN"/>
        </w:rPr>
        <w:t xml:space="preserve">供应商自行确定是否提交；若提交请在提交响应文件截止时间前将备份响应文件打包压缩加密（未加密造成泄密的由投标人自行承担）后以电子邮件的形式发送至44248609@qq.com，逾期发送的将被视为未提交。 </w:t>
      </w:r>
    </w:p>
    <w:p w14:paraId="725AB73E">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Arial" w:hAnsi="Arial" w:eastAsia="宋体" w:cs="Arial"/>
          <w:b/>
          <w:bCs/>
          <w:kern w:val="0"/>
          <w:sz w:val="21"/>
          <w:szCs w:val="21"/>
          <w:lang w:val="en-US" w:eastAsia="zh-CN"/>
        </w:rPr>
      </w:pPr>
      <w:r>
        <w:rPr>
          <w:rFonts w:hint="eastAsia" w:ascii="Arial" w:hAnsi="Arial" w:eastAsia="宋体" w:cs="Arial"/>
          <w:b/>
          <w:bCs/>
          <w:kern w:val="0"/>
          <w:sz w:val="21"/>
          <w:szCs w:val="21"/>
          <w:lang w:val="en-US" w:eastAsia="zh-CN"/>
        </w:rPr>
        <w:t>五、响应文件开启：</w:t>
      </w:r>
    </w:p>
    <w:p w14:paraId="72383CBD">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Arial" w:hAnsi="Arial" w:eastAsia="宋体" w:cs="Arial"/>
          <w:kern w:val="0"/>
          <w:sz w:val="21"/>
          <w:szCs w:val="21"/>
        </w:rPr>
      </w:pPr>
      <w:r>
        <w:rPr>
          <w:rFonts w:hint="eastAsia" w:ascii="Arial" w:hAnsi="Arial" w:cs="Arial"/>
          <w:kern w:val="0"/>
          <w:sz w:val="21"/>
          <w:szCs w:val="21"/>
          <w:lang w:val="en-US" w:eastAsia="zh-CN"/>
        </w:rPr>
        <w:t>1、</w:t>
      </w:r>
      <w:r>
        <w:rPr>
          <w:rFonts w:ascii="Arial" w:hAnsi="Arial" w:eastAsia="宋体" w:cs="Arial"/>
          <w:kern w:val="0"/>
          <w:sz w:val="21"/>
          <w:szCs w:val="21"/>
        </w:rPr>
        <w:t>开标时间：</w:t>
      </w:r>
      <w:r>
        <w:rPr>
          <w:rFonts w:hint="eastAsia" w:ascii="宋体" w:hAnsi="宋体" w:eastAsia="宋体" w:cs="宋体"/>
          <w:kern w:val="0"/>
          <w:sz w:val="21"/>
          <w:szCs w:val="21"/>
          <w:lang w:val="en-US" w:eastAsia="zh-CN"/>
        </w:rPr>
        <w:t>2025年1月24日09:</w:t>
      </w:r>
      <w:r>
        <w:rPr>
          <w:rFonts w:hint="eastAsia" w:ascii="宋体" w:hAnsi="宋体" w:eastAsia="宋体" w:cs="宋体"/>
          <w:kern w:val="0"/>
          <w:sz w:val="21"/>
          <w:szCs w:val="21"/>
        </w:rPr>
        <w:t>00</w:t>
      </w:r>
      <w:r>
        <w:rPr>
          <w:rFonts w:hint="eastAsia" w:cs="宋体"/>
          <w:sz w:val="21"/>
          <w:szCs w:val="21"/>
        </w:rPr>
        <w:t>（北京时间）</w:t>
      </w:r>
      <w:r>
        <w:rPr>
          <w:rFonts w:ascii="Arial" w:hAnsi="Arial" w:eastAsia="宋体" w:cs="Arial"/>
          <w:kern w:val="0"/>
          <w:sz w:val="21"/>
          <w:szCs w:val="21"/>
        </w:rPr>
        <w:t>；</w:t>
      </w:r>
    </w:p>
    <w:p w14:paraId="67764145">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Arial" w:hAnsi="Arial" w:eastAsia="宋体" w:cs="Arial"/>
          <w:kern w:val="0"/>
          <w:sz w:val="21"/>
          <w:szCs w:val="21"/>
        </w:rPr>
      </w:pPr>
      <w:r>
        <w:rPr>
          <w:rFonts w:hint="eastAsia" w:ascii="Arial" w:hAnsi="Arial" w:cs="Arial"/>
          <w:kern w:val="0"/>
          <w:sz w:val="21"/>
          <w:szCs w:val="21"/>
          <w:lang w:val="en-US" w:eastAsia="zh-CN"/>
        </w:rPr>
        <w:t>2、</w:t>
      </w:r>
      <w:r>
        <w:rPr>
          <w:rFonts w:hint="eastAsia" w:ascii="Arial" w:hAnsi="Arial" w:eastAsia="宋体" w:cs="Arial"/>
          <w:kern w:val="0"/>
          <w:sz w:val="21"/>
          <w:szCs w:val="21"/>
        </w:rPr>
        <w:t>地点</w:t>
      </w:r>
      <w:r>
        <w:rPr>
          <w:rFonts w:hint="eastAsia" w:ascii="宋体" w:hAnsi="宋体" w:eastAsia="宋体" w:cs="宋体"/>
          <w:color w:val="auto"/>
          <w:sz w:val="21"/>
          <w:szCs w:val="21"/>
          <w:highlight w:val="none"/>
        </w:rPr>
        <w:t>（网址）</w:t>
      </w:r>
      <w:r>
        <w:rPr>
          <w:rFonts w:hint="eastAsia" w:ascii="Arial" w:hAnsi="Arial" w:eastAsia="宋体" w:cs="Arial"/>
          <w:kern w:val="0"/>
          <w:sz w:val="21"/>
          <w:szCs w:val="21"/>
        </w:rPr>
        <w:t>：</w:t>
      </w:r>
      <w:r>
        <w:rPr>
          <w:rFonts w:hint="eastAsia" w:ascii="Arial" w:hAnsi="Arial" w:cs="Arial"/>
          <w:kern w:val="0"/>
          <w:sz w:val="21"/>
          <w:szCs w:val="21"/>
        </w:rPr>
        <w:t>投标人无需在开标当天到达开标现场，但须准时在线（</w:t>
      </w:r>
      <w:r>
        <w:rPr>
          <w:rFonts w:cs="宋体"/>
          <w:sz w:val="21"/>
          <w:szCs w:val="21"/>
        </w:rPr>
        <w:t>乐采云</w:t>
      </w:r>
      <w:r>
        <w:rPr>
          <w:rFonts w:hint="eastAsia" w:ascii="Arial" w:hAnsi="Arial" w:cs="Arial"/>
          <w:kern w:val="0"/>
          <w:sz w:val="21"/>
          <w:szCs w:val="21"/>
        </w:rPr>
        <w:t>平台）参加，直至项目开评标结束</w:t>
      </w:r>
      <w:r>
        <w:rPr>
          <w:rFonts w:ascii="Arial" w:hAnsi="Arial" w:eastAsia="宋体" w:cs="Arial"/>
          <w:kern w:val="0"/>
          <w:sz w:val="21"/>
          <w:szCs w:val="21"/>
        </w:rPr>
        <w:t>；</w:t>
      </w:r>
    </w:p>
    <w:p w14:paraId="15D024CB">
      <w:pPr>
        <w:widowControl/>
        <w:spacing w:line="370" w:lineRule="exact"/>
        <w:ind w:firstLine="211" w:firstLineChars="100"/>
        <w:jc w:val="left"/>
        <w:rPr>
          <w:color w:val="auto"/>
          <w:highlight w:val="none"/>
        </w:rPr>
      </w:pPr>
      <w:r>
        <w:rPr>
          <w:rFonts w:hint="eastAsia" w:ascii="Arial" w:hAnsi="Arial" w:cs="Arial"/>
          <w:b/>
          <w:bCs/>
          <w:kern w:val="0"/>
          <w:sz w:val="21"/>
          <w:szCs w:val="21"/>
          <w:lang w:val="en-US" w:eastAsia="zh-CN"/>
        </w:rPr>
        <w:t>六</w:t>
      </w:r>
      <w:r>
        <w:rPr>
          <w:rFonts w:hint="eastAsia" w:ascii="Arial" w:hAnsi="Arial" w:cs="Arial"/>
          <w:b/>
          <w:bCs/>
          <w:kern w:val="0"/>
          <w:sz w:val="21"/>
          <w:szCs w:val="21"/>
        </w:rPr>
        <w:t>、</w:t>
      </w:r>
      <w:r>
        <w:rPr>
          <w:b/>
          <w:color w:val="auto"/>
          <w:highlight w:val="none"/>
        </w:rPr>
        <w:t>投标保证金</w:t>
      </w:r>
    </w:p>
    <w:p w14:paraId="4F5A92E2">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auto"/>
          <w:highlight w:val="none"/>
          <w:u w:val="single"/>
          <w:lang w:val="en-US" w:eastAsia="zh-CN"/>
        </w:rPr>
        <w:t xml:space="preserve"> </w:t>
      </w:r>
      <w:r>
        <w:rPr>
          <w:rFonts w:hint="eastAsia" w:cs="Times New Roman"/>
          <w:b/>
          <w:color w:val="auto"/>
          <w:highlight w:val="none"/>
          <w:u w:val="single"/>
          <w:lang w:val="en-US" w:eastAsia="zh-CN"/>
        </w:rPr>
        <w:t>拾万</w:t>
      </w:r>
      <w:r>
        <w:rPr>
          <w:rFonts w:hint="eastAsia" w:eastAsia="宋体" w:cs="Times New Roman"/>
          <w:b/>
          <w:color w:val="auto"/>
          <w:highlight w:val="none"/>
          <w:u w:val="single"/>
          <w:lang w:val="en-US" w:eastAsia="zh-CN"/>
        </w:rPr>
        <w:t xml:space="preserve"> </w:t>
      </w:r>
      <w:r>
        <w:rPr>
          <w:rFonts w:hint="eastAsia" w:eastAsia="宋体" w:cs="Times New Roman"/>
          <w:b/>
          <w:color w:val="auto"/>
          <w:highlight w:val="none"/>
          <w:lang w:val="en-US" w:eastAsia="zh-CN"/>
        </w:rPr>
        <w:t>元。</w:t>
      </w:r>
    </w:p>
    <w:p w14:paraId="7B95D5C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12BBAD67">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16D13DA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，并注明项目名称。</w:t>
      </w:r>
    </w:p>
    <w:p w14:paraId="3DE3FA3B">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收款单位：</w:t>
      </w:r>
      <w:r>
        <w:rPr>
          <w:rFonts w:hint="eastAsia" w:eastAsia="宋体" w:cs="Times New Roman"/>
          <w:b/>
          <w:color w:val="auto"/>
          <w:highlight w:val="none"/>
          <w:u w:val="single"/>
          <w:lang w:val="en-US" w:eastAsia="zh-CN"/>
        </w:rPr>
        <w:t>台州市建城工程咨询有限公司仙居分公司</w:t>
      </w:r>
      <w:r>
        <w:rPr>
          <w:rFonts w:hint="eastAsia" w:eastAsia="宋体" w:cs="Times New Roman"/>
          <w:b/>
          <w:color w:val="auto"/>
          <w:highlight w:val="none"/>
          <w:lang w:val="en-US" w:eastAsia="zh-CN"/>
        </w:rPr>
        <w:t>，开户银行：</w:t>
      </w:r>
      <w:r>
        <w:rPr>
          <w:rFonts w:hint="eastAsia" w:ascii="Times New Roman" w:hAnsi="Times New Roman" w:eastAsia="宋体" w:cs="Times New Roman"/>
          <w:b/>
          <w:color w:val="auto"/>
          <w:highlight w:val="none"/>
          <w:u w:val="single"/>
          <w:lang w:val="en-US" w:eastAsia="zh-CN"/>
        </w:rPr>
        <w:t>台州银行仙居支行</w:t>
      </w:r>
      <w:r>
        <w:rPr>
          <w:rFonts w:hint="eastAsia" w:eastAsia="宋体" w:cs="Times New Roman"/>
          <w:b/>
          <w:color w:val="auto"/>
          <w:highlight w:val="none"/>
          <w:lang w:val="en-US" w:eastAsia="zh-CN"/>
        </w:rPr>
        <w:t>，</w:t>
      </w:r>
      <w:r>
        <w:rPr>
          <w:rFonts w:hint="eastAsia" w:cs="Times New Roman"/>
          <w:b/>
          <w:color w:val="auto"/>
          <w:highlight w:val="none"/>
          <w:lang w:val="en-US" w:eastAsia="zh-CN"/>
        </w:rPr>
        <w:t>账号</w:t>
      </w:r>
      <w:r>
        <w:rPr>
          <w:rFonts w:hint="eastAsia" w:eastAsia="宋体" w:cs="Times New Roman"/>
          <w:b/>
          <w:color w:val="auto"/>
          <w:highlight w:val="none"/>
          <w:lang w:val="en-US" w:eastAsia="zh-CN"/>
        </w:rPr>
        <w:t>：</w:t>
      </w:r>
      <w:r>
        <w:rPr>
          <w:rFonts w:hint="eastAsia" w:ascii="Times New Roman" w:hAnsi="Times New Roman" w:eastAsia="宋体" w:cs="Times New Roman"/>
          <w:b/>
          <w:color w:val="auto"/>
          <w:highlight w:val="none"/>
          <w:u w:val="single"/>
          <w:lang w:val="en-US" w:eastAsia="zh-CN"/>
        </w:rPr>
        <w:t>530379372700015</w:t>
      </w:r>
      <w:r>
        <w:rPr>
          <w:rFonts w:hint="eastAsia" w:eastAsia="宋体" w:cs="Times New Roman"/>
          <w:b/>
          <w:color w:val="auto"/>
          <w:highlight w:val="none"/>
          <w:lang w:val="en-US" w:eastAsia="zh-CN"/>
        </w:rPr>
        <w:t>。</w:t>
      </w:r>
    </w:p>
    <w:p w14:paraId="4DBE4E9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01507AF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7B8176A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w:t>
      </w:r>
      <w:r>
        <w:rPr>
          <w:rFonts w:hint="eastAsia" w:cs="Times New Roman"/>
          <w:b/>
          <w:color w:val="auto"/>
          <w:highlight w:val="none"/>
          <w:lang w:val="en-US" w:eastAsia="zh-CN"/>
        </w:rPr>
        <w:t>响应文件</w:t>
      </w:r>
      <w:r>
        <w:rPr>
          <w:rFonts w:hint="eastAsia" w:eastAsia="宋体" w:cs="Times New Roman"/>
          <w:b/>
          <w:color w:val="auto"/>
          <w:highlight w:val="none"/>
          <w:lang w:val="en-US" w:eastAsia="zh-CN"/>
        </w:rPr>
        <w:t>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02B809A4">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w:t>
      </w:r>
      <w:r>
        <w:rPr>
          <w:rFonts w:hint="eastAsia" w:cs="Times New Roman"/>
          <w:b/>
          <w:color w:val="auto"/>
          <w:highlight w:val="none"/>
          <w:u w:val="single"/>
          <w:lang w:val="en-US" w:eastAsia="zh-CN"/>
        </w:rPr>
        <w:t>响应文件</w:t>
      </w:r>
      <w:r>
        <w:rPr>
          <w:rFonts w:hint="eastAsia" w:eastAsia="宋体" w:cs="Times New Roman"/>
          <w:b/>
          <w:color w:val="auto"/>
          <w:highlight w:val="none"/>
          <w:u w:val="single"/>
          <w:lang w:val="en-US" w:eastAsia="zh-CN"/>
        </w:rPr>
        <w:t>（四）投标保证金 第3条</w:t>
      </w:r>
      <w:r>
        <w:rPr>
          <w:rFonts w:hint="eastAsia" w:eastAsia="宋体" w:cs="Times New Roman"/>
          <w:b/>
          <w:color w:val="auto"/>
          <w:highlight w:val="none"/>
          <w:lang w:val="en-US" w:eastAsia="zh-CN"/>
        </w:rPr>
        <w:t>”中所列条款。</w:t>
      </w:r>
    </w:p>
    <w:p w14:paraId="488AA63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(采购人名称)</w:t>
      </w:r>
      <w:r>
        <w:rPr>
          <w:rFonts w:hint="eastAsia" w:eastAsia="宋体" w:cs="Times New Roman"/>
          <w:b/>
          <w:color w:val="auto"/>
          <w:highlight w:val="none"/>
          <w:lang w:val="en-US" w:eastAsia="zh-CN"/>
        </w:rPr>
        <w:t xml:space="preserve">   </w:t>
      </w:r>
    </w:p>
    <w:p w14:paraId="77E5F98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49D4F7D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45F287D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6C080E94">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Arial" w:hAnsi="Arial" w:cs="Arial"/>
          <w:b/>
          <w:bCs/>
          <w:kern w:val="0"/>
          <w:sz w:val="21"/>
          <w:szCs w:val="21"/>
        </w:rPr>
      </w:pPr>
      <w:r>
        <w:rPr>
          <w:rFonts w:hint="eastAsia" w:eastAsia="宋体" w:cs="Times New Roman"/>
          <w:b/>
          <w:color w:val="auto"/>
          <w:highlight w:val="none"/>
          <w:lang w:val="en-US" w:eastAsia="zh-CN"/>
        </w:rPr>
        <w:t>②采用现金形式的：供应商必须确保投标保证金在投标截止时间前汇入台州市建城工程咨询有限公司仙居分公司指定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40029052">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ascii="Arial" w:hAnsi="Arial" w:cs="Arial"/>
          <w:b/>
          <w:bCs/>
          <w:kern w:val="0"/>
          <w:sz w:val="21"/>
          <w:szCs w:val="21"/>
        </w:rPr>
      </w:pPr>
      <w:r>
        <w:rPr>
          <w:rFonts w:hint="eastAsia" w:ascii="Arial" w:hAnsi="Arial" w:cs="Arial"/>
          <w:b/>
          <w:bCs/>
          <w:kern w:val="0"/>
          <w:sz w:val="21"/>
          <w:szCs w:val="21"/>
          <w:lang w:val="en-US" w:eastAsia="zh-CN"/>
        </w:rPr>
        <w:t>七、</w:t>
      </w:r>
      <w:r>
        <w:rPr>
          <w:rFonts w:hint="eastAsia" w:ascii="Arial" w:hAnsi="Arial" w:cs="Arial"/>
          <w:b/>
          <w:bCs/>
          <w:kern w:val="0"/>
          <w:sz w:val="21"/>
          <w:szCs w:val="21"/>
        </w:rPr>
        <w:t>公告期限</w:t>
      </w:r>
    </w:p>
    <w:p w14:paraId="56722161">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Arial" w:hAnsi="Arial" w:cs="Arial"/>
          <w:kern w:val="0"/>
          <w:sz w:val="21"/>
          <w:szCs w:val="21"/>
        </w:rPr>
      </w:pPr>
      <w:r>
        <w:rPr>
          <w:rFonts w:hint="eastAsia" w:ascii="Arial" w:hAnsi="Arial" w:cs="Arial"/>
          <w:kern w:val="0"/>
          <w:sz w:val="21"/>
          <w:szCs w:val="21"/>
        </w:rPr>
        <w:t>自本公告发布之日起</w:t>
      </w:r>
      <w:r>
        <w:rPr>
          <w:rFonts w:hint="eastAsia" w:ascii="Arial" w:hAnsi="Arial" w:cs="Arial"/>
          <w:kern w:val="0"/>
          <w:sz w:val="21"/>
          <w:szCs w:val="21"/>
          <w:lang w:val="en-US" w:eastAsia="zh-CN"/>
        </w:rPr>
        <w:t>5</w:t>
      </w:r>
      <w:r>
        <w:rPr>
          <w:rFonts w:hint="eastAsia" w:ascii="Arial" w:hAnsi="Arial" w:cs="Arial"/>
          <w:kern w:val="0"/>
          <w:sz w:val="21"/>
          <w:szCs w:val="21"/>
        </w:rPr>
        <w:t>个工作日。</w:t>
      </w:r>
    </w:p>
    <w:p w14:paraId="34388CCB">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ascii="Arial" w:hAnsi="Arial" w:cs="Arial"/>
          <w:b/>
          <w:bCs/>
          <w:kern w:val="0"/>
          <w:sz w:val="21"/>
          <w:szCs w:val="21"/>
        </w:rPr>
      </w:pPr>
      <w:r>
        <w:rPr>
          <w:rFonts w:hint="eastAsia" w:ascii="Arial" w:hAnsi="Arial" w:cs="Arial"/>
          <w:b/>
          <w:bCs/>
          <w:kern w:val="0"/>
          <w:sz w:val="21"/>
          <w:szCs w:val="21"/>
          <w:lang w:val="en-US" w:eastAsia="zh-CN"/>
        </w:rPr>
        <w:t>八、</w:t>
      </w:r>
      <w:r>
        <w:rPr>
          <w:rFonts w:hint="eastAsia" w:ascii="Arial" w:hAnsi="Arial" w:cs="Arial"/>
          <w:b/>
          <w:bCs/>
          <w:kern w:val="0"/>
          <w:sz w:val="21"/>
          <w:szCs w:val="21"/>
        </w:rPr>
        <w:t>其他补充事宜</w:t>
      </w:r>
    </w:p>
    <w:p w14:paraId="5EC45D22">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bookmarkStart w:id="7" w:name="B30_其他事项"/>
      <w:r>
        <w:rPr>
          <w:rFonts w:hint="eastAsia" w:ascii="Arial" w:hAnsi="Arial" w:eastAsia="宋体" w:cs="Arial"/>
          <w:kern w:val="0"/>
          <w:sz w:val="21"/>
          <w:szCs w:val="21"/>
          <w:lang w:val="en-US" w:eastAsia="zh-CN"/>
        </w:rPr>
        <w:t>1</w:t>
      </w:r>
      <w:r>
        <w:rPr>
          <w:rFonts w:hint="eastAsia" w:ascii="Arial" w:hAnsi="Arial" w:cs="Arial"/>
          <w:kern w:val="0"/>
          <w:sz w:val="21"/>
          <w:szCs w:val="21"/>
          <w:lang w:val="en-US" w:eastAsia="zh-CN"/>
        </w:rPr>
        <w:t>、</w:t>
      </w:r>
      <w:r>
        <w:rPr>
          <w:rFonts w:hint="eastAsia" w:ascii="Arial" w:hAnsi="Arial" w:eastAsia="宋体" w:cs="Arial"/>
          <w:kern w:val="0"/>
          <w:sz w:val="21"/>
          <w:szCs w:val="21"/>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C7F85">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 xml:space="preserve"> 2</w:t>
      </w:r>
      <w:r>
        <w:rPr>
          <w:rFonts w:hint="eastAsia" w:ascii="Arial" w:hAnsi="Arial" w:cs="Arial"/>
          <w:kern w:val="0"/>
          <w:sz w:val="21"/>
          <w:szCs w:val="21"/>
          <w:lang w:val="en-US" w:eastAsia="zh-CN"/>
        </w:rPr>
        <w:t>、</w:t>
      </w:r>
      <w:r>
        <w:rPr>
          <w:rFonts w:hint="eastAsia" w:ascii="Arial" w:hAnsi="Arial" w:eastAsia="宋体" w:cs="Arial"/>
          <w:kern w:val="0"/>
          <w:sz w:val="21"/>
          <w:szCs w:val="21"/>
          <w:lang w:val="en-US" w:eastAsia="zh-CN"/>
        </w:rPr>
        <w:t>其他事项：在线响应（电子交易）说明</w:t>
      </w:r>
    </w:p>
    <w:p w14:paraId="0AA9EE75">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1）本项目实行电子交易，政采云正式供应商可直接登录乐采云，其他供应商应在乐采云平台进行注册才可进行电子招投标。若对项目采购电子交易系统操作有疑问，可登录乐采云（https://www.lecaiyun.com/），点击右侧咨询小采，获取采小蜜智能服务管家帮助，或拨打政采云服务热线400-881-7190获取热线服务帮助。</w:t>
      </w:r>
    </w:p>
    <w:p w14:paraId="2C132F73">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356F142F">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3）供应商通过乐采云平台电子投标工具（乐采云电子交易客户端）编制响应文件，电子投标工具请投标供应商自行前往浙江省政府采购网下载并安装（下载网址：http://zfcg.czt.zj.gov.cn/bidClientTemplate/2019-09-24/12975.html）。</w:t>
      </w:r>
    </w:p>
    <w:p w14:paraId="1A49EDF8">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乐采云平台拒收。</w:t>
      </w:r>
    </w:p>
    <w:p w14:paraId="01005911">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 xml:space="preserve">  3</w:t>
      </w:r>
      <w:r>
        <w:rPr>
          <w:rFonts w:hint="eastAsia" w:ascii="Arial" w:hAnsi="Arial" w:cs="Arial"/>
          <w:kern w:val="0"/>
          <w:sz w:val="21"/>
          <w:szCs w:val="21"/>
          <w:lang w:val="en-US" w:eastAsia="zh-CN"/>
        </w:rPr>
        <w:t>、</w:t>
      </w:r>
      <w:r>
        <w:rPr>
          <w:rFonts w:hint="eastAsia" w:ascii="Arial" w:hAnsi="Arial" w:eastAsia="宋体" w:cs="Arial"/>
          <w:kern w:val="0"/>
          <w:sz w:val="21"/>
          <w:szCs w:val="21"/>
          <w:lang w:val="en-US" w:eastAsia="zh-CN"/>
        </w:rPr>
        <w:t>其他事项有关说明 </w:t>
      </w:r>
    </w:p>
    <w:p w14:paraId="0AF5D163">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1）成交供应商应在合同签订前完成乐采云平台（https://www.lecaiyun.com）全部注册步骤并成为正式注册入库供应商，否则将导致合同款无法正常支付，责任由成交供应商承担。“浙江省政府采购供应商”注册事宜详见浙江省政府采购网官网介绍，客服、技术支持：400-881-7190。</w:t>
      </w:r>
    </w:p>
    <w:p w14:paraId="49606846">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（2）本项目相关公告发布网站：“浙江省政府采购网”（http://zfcg.czt.zj.gov.cn）和“仙居县公共资源交易网”（ http://www.zjxj.gov.cn/col/col1229347417/index.html）。</w:t>
      </w:r>
    </w:p>
    <w:p w14:paraId="47230985">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kern w:val="0"/>
          <w:sz w:val="21"/>
          <w:szCs w:val="21"/>
          <w:lang w:val="en-US" w:eastAsia="zh-CN"/>
        </w:rPr>
      </w:pPr>
      <w:r>
        <w:rPr>
          <w:rFonts w:hint="eastAsia" w:ascii="Arial" w:hAnsi="Arial" w:eastAsia="宋体" w:cs="Arial"/>
          <w:kern w:val="0"/>
          <w:sz w:val="21"/>
          <w:szCs w:val="21"/>
          <w:lang w:val="en-US" w:eastAsia="zh-CN"/>
        </w:rPr>
        <w:t>（3）供应商如在采购代理机构发布本项目更正、补充或澄清公告前获取采购文件的，请自行</w:t>
      </w:r>
      <w:r>
        <w:rPr>
          <w:rFonts w:hint="eastAsia" w:ascii="Arial" w:hAnsi="Arial" w:cs="Arial"/>
          <w:kern w:val="0"/>
          <w:sz w:val="21"/>
          <w:szCs w:val="21"/>
          <w:lang w:val="en-US" w:eastAsia="zh-CN"/>
        </w:rPr>
        <w:t>登录</w:t>
      </w:r>
      <w:r>
        <w:rPr>
          <w:rFonts w:hint="eastAsia" w:ascii="Arial" w:hAnsi="Arial" w:eastAsia="宋体" w:cs="Arial"/>
          <w:kern w:val="0"/>
          <w:sz w:val="21"/>
          <w:szCs w:val="21"/>
          <w:lang w:val="en-US" w:eastAsia="zh-CN"/>
        </w:rPr>
        <w:t>相关网站查看更正、补充或澄清公告内容，采购代理机构不再就上述内容作出书面通知。</w:t>
      </w:r>
    </w:p>
    <w:p w14:paraId="0135242D">
      <w:pPr>
        <w:keepNext w:val="0"/>
        <w:keepLines w:val="0"/>
        <w:pageBreakBefore w:val="0"/>
        <w:widowControl/>
        <w:numPr>
          <w:ilvl w:val="0"/>
          <w:numId w:val="0"/>
        </w:numPr>
        <w:kinsoku/>
        <w:wordWrap/>
        <w:overflowPunct/>
        <w:topLinePunct w:val="0"/>
        <w:bidi w:val="0"/>
        <w:adjustRightInd w:val="0"/>
        <w:snapToGrid w:val="0"/>
        <w:spacing w:line="360" w:lineRule="auto"/>
        <w:ind w:firstLine="420" w:firstLineChars="200"/>
        <w:jc w:val="left"/>
        <w:textAlignment w:val="auto"/>
        <w:rPr>
          <w:rFonts w:hint="eastAsia" w:ascii="Arial" w:hAnsi="Arial" w:eastAsia="宋体" w:cs="Arial"/>
          <w:b w:val="0"/>
          <w:bCs w:val="0"/>
          <w:kern w:val="0"/>
          <w:sz w:val="21"/>
          <w:szCs w:val="21"/>
          <w:lang w:val="en-US" w:eastAsia="zh-CN"/>
        </w:rPr>
      </w:pPr>
      <w:r>
        <w:rPr>
          <w:rFonts w:hint="eastAsia" w:ascii="Arial" w:hAnsi="Arial" w:eastAsia="宋体" w:cs="Arial"/>
          <w:b w:val="0"/>
          <w:bCs w:val="0"/>
          <w:kern w:val="0"/>
          <w:sz w:val="21"/>
          <w:szCs w:val="21"/>
          <w:lang w:val="en-US" w:eastAsia="zh-CN"/>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1E98E99A">
      <w:pPr>
        <w:keepNext w:val="0"/>
        <w:keepLines w:val="0"/>
        <w:pageBreakBefore w:val="0"/>
        <w:widowControl/>
        <w:numPr>
          <w:ilvl w:val="0"/>
          <w:numId w:val="0"/>
        </w:numPr>
        <w:kinsoku/>
        <w:wordWrap/>
        <w:overflowPunct/>
        <w:topLinePunct w:val="0"/>
        <w:bidi w:val="0"/>
        <w:adjustRightInd w:val="0"/>
        <w:snapToGrid w:val="0"/>
        <w:spacing w:line="360" w:lineRule="auto"/>
        <w:ind w:firstLine="422" w:firstLineChars="200"/>
        <w:jc w:val="left"/>
        <w:textAlignment w:val="auto"/>
        <w:rPr>
          <w:rFonts w:hint="eastAsia" w:ascii="Arial" w:hAnsi="Arial" w:eastAsia="宋体" w:cs="Arial"/>
          <w:b/>
          <w:bCs/>
          <w:kern w:val="0"/>
          <w:sz w:val="21"/>
          <w:szCs w:val="21"/>
        </w:rPr>
      </w:pPr>
      <w:r>
        <w:rPr>
          <w:rFonts w:hint="eastAsia" w:ascii="Arial" w:hAnsi="Arial" w:cs="Arial"/>
          <w:b/>
          <w:bCs/>
          <w:kern w:val="0"/>
          <w:sz w:val="21"/>
          <w:szCs w:val="21"/>
          <w:lang w:val="en-US" w:eastAsia="zh-CN"/>
        </w:rPr>
        <w:t>九</w:t>
      </w:r>
      <w:r>
        <w:rPr>
          <w:rFonts w:hint="eastAsia" w:ascii="Arial" w:hAnsi="Arial" w:eastAsia="宋体" w:cs="Arial"/>
          <w:b/>
          <w:bCs/>
          <w:kern w:val="0"/>
          <w:sz w:val="21"/>
          <w:szCs w:val="21"/>
          <w:lang w:eastAsia="zh-CN"/>
        </w:rPr>
        <w:t>、</w:t>
      </w:r>
      <w:r>
        <w:rPr>
          <w:rFonts w:hint="eastAsia" w:ascii="Arial" w:hAnsi="Arial" w:eastAsia="宋体" w:cs="Arial"/>
          <w:b/>
          <w:bCs/>
          <w:kern w:val="0"/>
          <w:sz w:val="21"/>
          <w:szCs w:val="21"/>
        </w:rPr>
        <w:t>联系方式</w:t>
      </w:r>
    </w:p>
    <w:bookmarkEnd w:id="7"/>
    <w:p w14:paraId="3EB9E119">
      <w:pPr>
        <w:widowControl/>
        <w:adjustRightInd w:val="0"/>
        <w:snapToGrid w:val="0"/>
        <w:spacing w:line="360" w:lineRule="auto"/>
        <w:ind w:firstLine="420" w:firstLineChars="200"/>
        <w:jc w:val="left"/>
        <w:rPr>
          <w:rFonts w:hint="eastAsia" w:ascii="宋体" w:hAnsi="宋体" w:cs="宋体"/>
          <w:color w:val="auto"/>
          <w:kern w:val="0"/>
          <w:sz w:val="21"/>
          <w:szCs w:val="21"/>
          <w:lang w:val="en-US" w:eastAsia="zh-CN"/>
        </w:rPr>
      </w:pPr>
      <w:bookmarkStart w:id="8" w:name="_Toc23605"/>
      <w:r>
        <w:rPr>
          <w:rFonts w:hint="eastAsia" w:ascii="宋体" w:hAnsi="宋体" w:eastAsia="宋体" w:cs="宋体"/>
          <w:kern w:val="0"/>
          <w:sz w:val="21"/>
          <w:szCs w:val="21"/>
          <w:lang w:val="en-US" w:eastAsia="zh-CN"/>
        </w:rPr>
        <w:t>1、采购人：</w:t>
      </w:r>
      <w:bookmarkEnd w:id="8"/>
      <w:r>
        <w:rPr>
          <w:rFonts w:hint="eastAsia" w:ascii="宋体" w:hAnsi="宋体" w:cs="宋体"/>
          <w:color w:val="auto"/>
          <w:kern w:val="0"/>
          <w:sz w:val="21"/>
          <w:szCs w:val="21"/>
          <w:lang w:val="en-US" w:eastAsia="zh-CN"/>
        </w:rPr>
        <w:t>浙江永安水务集团有限公司</w:t>
      </w:r>
    </w:p>
    <w:p w14:paraId="47F2A360">
      <w:pPr>
        <w:widowControl/>
        <w:adjustRightInd w:val="0"/>
        <w:snapToGrid w:val="0"/>
        <w:spacing w:line="36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联系人：</w:t>
      </w:r>
      <w:r>
        <w:rPr>
          <w:rFonts w:hint="eastAsia" w:ascii="宋体" w:hAnsi="宋体" w:cs="宋体"/>
          <w:color w:val="auto"/>
          <w:kern w:val="0"/>
          <w:sz w:val="21"/>
          <w:szCs w:val="21"/>
          <w:highlight w:val="none"/>
          <w:lang w:val="en-US" w:eastAsia="zh-CN"/>
        </w:rPr>
        <w:t xml:space="preserve"> 应先生 </w:t>
      </w:r>
    </w:p>
    <w:p w14:paraId="0C4DED40">
      <w:pPr>
        <w:widowControl/>
        <w:adjustRightInd w:val="0"/>
        <w:snapToGrid w:val="0"/>
        <w:spacing w:line="360" w:lineRule="auto"/>
        <w:ind w:firstLine="420" w:firstLineChars="200"/>
        <w:jc w:val="left"/>
        <w:rPr>
          <w:rFonts w:hint="eastAsia" w:ascii="宋体" w:hAnsi="宋体" w:cs="宋体"/>
          <w:color w:val="auto"/>
          <w:kern w:val="0"/>
          <w:szCs w:val="21"/>
          <w:lang w:val="en-US" w:eastAsia="zh-CN"/>
        </w:rPr>
      </w:pPr>
      <w:r>
        <w:rPr>
          <w:rFonts w:hint="eastAsia" w:ascii="宋体" w:hAnsi="宋体" w:eastAsia="宋体" w:cs="宋体"/>
          <w:color w:val="auto"/>
          <w:kern w:val="0"/>
          <w:sz w:val="21"/>
          <w:szCs w:val="21"/>
          <w:highlight w:val="none"/>
          <w:lang w:val="en-US" w:eastAsia="zh-CN"/>
        </w:rPr>
        <w:t>联系电话：</w:t>
      </w:r>
      <w:bookmarkStart w:id="9" w:name="_Toc8987"/>
      <w:r>
        <w:rPr>
          <w:rFonts w:hint="eastAsia" w:ascii="宋体" w:hAnsi="宋体" w:cs="宋体"/>
          <w:color w:val="auto"/>
          <w:kern w:val="0"/>
          <w:szCs w:val="21"/>
          <w:lang w:val="en-US" w:eastAsia="zh-CN"/>
        </w:rPr>
        <w:t>0576-87611212</w:t>
      </w:r>
    </w:p>
    <w:p w14:paraId="004668A3">
      <w:pPr>
        <w:widowControl/>
        <w:adjustRightInd w:val="0"/>
        <w:snapToGrid w:val="0"/>
        <w:spacing w:line="360" w:lineRule="auto"/>
        <w:ind w:firstLine="420" w:firstLineChars="200"/>
        <w:jc w:val="left"/>
        <w:rPr>
          <w:rFonts w:hint="eastAsia" w:eastAsia="宋体"/>
          <w:color w:val="auto"/>
          <w:lang w:val="en-US" w:eastAsia="zh-CN"/>
        </w:rPr>
      </w:pPr>
      <w:r>
        <w:rPr>
          <w:rFonts w:hint="eastAsia" w:ascii="宋体" w:hAnsi="宋体" w:eastAsia="宋体" w:cs="宋体"/>
          <w:color w:val="auto"/>
          <w:kern w:val="0"/>
          <w:sz w:val="21"/>
          <w:szCs w:val="21"/>
          <w:lang w:val="en-US" w:eastAsia="zh-CN"/>
        </w:rPr>
        <w:t>地址：</w:t>
      </w:r>
      <w:r>
        <w:rPr>
          <w:rFonts w:hint="eastAsia" w:ascii="宋体" w:hAnsi="宋体" w:cs="宋体"/>
          <w:color w:val="auto"/>
          <w:kern w:val="0"/>
          <w:sz w:val="21"/>
          <w:szCs w:val="21"/>
          <w:lang w:val="en-US" w:eastAsia="zh-CN"/>
        </w:rPr>
        <w:t xml:space="preserve">浙江省台州市仙居县 </w:t>
      </w:r>
      <w:r>
        <w:rPr>
          <w:rFonts w:hint="eastAsia" w:ascii="宋体" w:hAnsi="宋体"/>
          <w:color w:val="auto"/>
          <w:kern w:val="0"/>
          <w:sz w:val="21"/>
          <w:szCs w:val="21"/>
          <w:lang w:val="en-US" w:eastAsia="zh-CN"/>
        </w:rPr>
        <w:t xml:space="preserve"> </w:t>
      </w:r>
    </w:p>
    <w:p w14:paraId="67D7B256">
      <w:pPr>
        <w:widowControl/>
        <w:numPr>
          <w:ilvl w:val="0"/>
          <w:numId w:val="0"/>
        </w:numPr>
        <w:adjustRightInd w:val="0"/>
        <w:snapToGrid w:val="0"/>
        <w:spacing w:line="360" w:lineRule="auto"/>
        <w:ind w:firstLine="420" w:firstLineChars="200"/>
        <w:jc w:val="left"/>
        <w:rPr>
          <w:rFonts w:hint="eastAsia" w:ascii="宋体" w:hAnsi="宋体" w:cs="宋体"/>
          <w:kern w:val="0"/>
          <w:sz w:val="21"/>
          <w:szCs w:val="21"/>
          <w:lang w:val="en-US" w:eastAsia="zh-CN"/>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val="en-US" w:eastAsia="zh-CN"/>
        </w:rPr>
        <w:t>代理机构名称：</w:t>
      </w:r>
      <w:bookmarkEnd w:id="9"/>
      <w:r>
        <w:rPr>
          <w:rFonts w:hint="eastAsia" w:ascii="宋体" w:hAnsi="宋体" w:cs="宋体"/>
          <w:kern w:val="0"/>
          <w:sz w:val="21"/>
          <w:szCs w:val="21"/>
          <w:lang w:val="en-US" w:eastAsia="zh-CN"/>
        </w:rPr>
        <w:t>台州市建城工程咨询有限公司</w:t>
      </w:r>
    </w:p>
    <w:p w14:paraId="25A9AE23">
      <w:pPr>
        <w:widowControl/>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联系人：</w:t>
      </w:r>
      <w:bookmarkStart w:id="10" w:name="B35_联系人"/>
      <w:bookmarkEnd w:id="10"/>
      <w:r>
        <w:rPr>
          <w:rFonts w:hint="eastAsia" w:ascii="宋体" w:hAnsi="宋体" w:cs="宋体"/>
          <w:kern w:val="0"/>
          <w:sz w:val="21"/>
          <w:szCs w:val="21"/>
          <w:lang w:val="en-US" w:eastAsia="zh-CN"/>
        </w:rPr>
        <w:t>陈先生</w:t>
      </w:r>
      <w:r>
        <w:rPr>
          <w:rFonts w:hint="eastAsia" w:ascii="宋体" w:hAnsi="宋体" w:eastAsia="宋体" w:cs="宋体"/>
          <w:kern w:val="0"/>
          <w:sz w:val="21"/>
          <w:szCs w:val="21"/>
          <w:lang w:val="en-US" w:eastAsia="zh-CN"/>
        </w:rPr>
        <w:t xml:space="preserve">   </w:t>
      </w:r>
    </w:p>
    <w:p w14:paraId="7E50D703">
      <w:pPr>
        <w:widowControl/>
        <w:numPr>
          <w:ilvl w:val="0"/>
          <w:numId w:val="0"/>
        </w:numPr>
        <w:adjustRightInd w:val="0"/>
        <w:snapToGrid w:val="0"/>
        <w:spacing w:line="360" w:lineRule="auto"/>
        <w:ind w:firstLine="420" w:firstLineChars="200"/>
        <w:jc w:val="left"/>
        <w:rPr>
          <w:rFonts w:hint="eastAsia" w:ascii="宋体" w:hAnsi="宋体" w:cs="宋体"/>
          <w:kern w:val="0"/>
          <w:sz w:val="21"/>
          <w:szCs w:val="21"/>
          <w:lang w:val="en-US" w:eastAsia="zh-CN"/>
        </w:rPr>
      </w:pPr>
      <w:r>
        <w:rPr>
          <w:rFonts w:hint="eastAsia" w:ascii="宋体" w:hAnsi="宋体" w:eastAsia="宋体" w:cs="宋体"/>
          <w:kern w:val="0"/>
          <w:sz w:val="21"/>
          <w:szCs w:val="21"/>
          <w:lang w:val="en-US" w:eastAsia="zh-CN"/>
        </w:rPr>
        <w:t>联系电话：</w:t>
      </w:r>
      <w:r>
        <w:rPr>
          <w:rFonts w:hint="eastAsia" w:ascii="宋体" w:hAnsi="宋体" w:cs="宋体"/>
          <w:kern w:val="0"/>
          <w:sz w:val="21"/>
          <w:szCs w:val="21"/>
          <w:lang w:val="en-US" w:eastAsia="zh-CN"/>
        </w:rPr>
        <w:t>15057279096</w:t>
      </w:r>
    </w:p>
    <w:p w14:paraId="3B1492A4">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地址：仙居县安洲街道环城北路1420号建业大楼16楼</w:t>
      </w:r>
    </w:p>
    <w:p w14:paraId="7FE3E736">
      <w:pPr>
        <w:widowControl/>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3、监督管理部门名称：仙居县国资工作中心</w:t>
      </w:r>
    </w:p>
    <w:p w14:paraId="31491D6B">
      <w:pPr>
        <w:widowControl/>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联系人：</w:t>
      </w:r>
      <w:r>
        <w:rPr>
          <w:rFonts w:hint="eastAsia" w:ascii="宋体" w:hAnsi="宋体" w:cs="宋体"/>
          <w:kern w:val="0"/>
          <w:sz w:val="21"/>
          <w:szCs w:val="21"/>
          <w:lang w:val="en-US" w:eastAsia="zh-CN"/>
        </w:rPr>
        <w:t>徐女士</w:t>
      </w:r>
      <w:r>
        <w:rPr>
          <w:rFonts w:hint="eastAsia" w:ascii="宋体" w:hAnsi="宋体" w:eastAsia="宋体" w:cs="宋体"/>
          <w:kern w:val="0"/>
          <w:sz w:val="21"/>
          <w:szCs w:val="21"/>
          <w:lang w:val="en-US" w:eastAsia="zh-CN"/>
        </w:rPr>
        <w:t xml:space="preserve">    </w:t>
      </w:r>
    </w:p>
    <w:p w14:paraId="1DC6D4E2">
      <w:pPr>
        <w:widowControl/>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监督投诉电话：</w:t>
      </w:r>
      <w:r>
        <w:rPr>
          <w:rFonts w:hint="eastAsia" w:ascii="宋体" w:hAnsi="宋体" w:cs="宋体"/>
          <w:kern w:val="0"/>
          <w:sz w:val="21"/>
          <w:szCs w:val="21"/>
          <w:lang w:val="en-US" w:eastAsia="zh-CN"/>
        </w:rPr>
        <w:t>0576-87772238</w:t>
      </w:r>
    </w:p>
    <w:p w14:paraId="3020D545">
      <w:pPr>
        <w:widowControl/>
        <w:adjustRightInd w:val="0"/>
        <w:snapToGrid w:val="0"/>
        <w:spacing w:line="360" w:lineRule="auto"/>
        <w:ind w:firstLine="420" w:firstLineChars="200"/>
        <w:jc w:val="left"/>
        <w:rPr>
          <w:rFonts w:ascii="宋体" w:cs="宋体"/>
          <w:sz w:val="32"/>
          <w:szCs w:val="32"/>
        </w:rPr>
      </w:pPr>
      <w:r>
        <w:rPr>
          <w:rFonts w:hint="eastAsia" w:ascii="宋体" w:hAnsi="宋体" w:eastAsia="宋体" w:cs="宋体"/>
          <w:kern w:val="0"/>
          <w:sz w:val="21"/>
          <w:szCs w:val="21"/>
          <w:lang w:val="en-US" w:eastAsia="zh-CN"/>
        </w:rPr>
        <w:t>地址：仙居县南峰街道环城南路财政大楼</w:t>
      </w:r>
    </w:p>
    <w:p w14:paraId="39EB6069">
      <w:pPr>
        <w:pStyle w:val="18"/>
        <w:widowControl w:val="0"/>
        <w:spacing w:after="120" w:afterAutospacing="0" w:line="240" w:lineRule="auto"/>
        <w:jc w:val="both"/>
        <w:rPr>
          <w:rFonts w:cs="宋体"/>
          <w:b/>
          <w:bCs/>
          <w:sz w:val="21"/>
          <w:szCs w:val="21"/>
        </w:rPr>
      </w:pPr>
      <w:r>
        <w:rPr>
          <w:rFonts w:cs="宋体"/>
          <w:b/>
          <w:bCs/>
          <w:sz w:val="21"/>
          <w:szCs w:val="21"/>
          <w:lang w:bidi="ar"/>
        </w:rPr>
        <w:t>友情提醒：</w:t>
      </w:r>
    </w:p>
    <w:p w14:paraId="644D3866">
      <w:pPr>
        <w:pStyle w:val="18"/>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0A9D6C1C">
      <w:pPr>
        <w:pStyle w:val="18"/>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lang w:bidi="ar"/>
        </w:rPr>
        <w:t>：</w:t>
      </w:r>
      <w:r>
        <w:rPr>
          <w:rFonts w:hint="eastAsia" w:ascii="宋体" w:hAnsi="宋体" w:cs="宋体"/>
          <w:b/>
          <w:bCs/>
          <w:sz w:val="21"/>
          <w:szCs w:val="21"/>
          <w:lang w:val="en-US" w:eastAsia="zh-CN" w:bidi="ar"/>
        </w:rPr>
        <w:t>92800017479</w:t>
      </w:r>
      <w:r>
        <w:rPr>
          <w:rFonts w:ascii="宋体" w:hAnsi="宋体" w:eastAsia="宋体" w:cs="宋体"/>
          <w:b/>
          <w:bCs/>
          <w:sz w:val="21"/>
          <w:szCs w:val="21"/>
          <w:lang w:bidi="ar"/>
        </w:rPr>
        <w:t>，以</w:t>
      </w:r>
      <w:r>
        <w:rPr>
          <w:rFonts w:cs="宋体"/>
          <w:b/>
          <w:bCs/>
          <w:sz w:val="21"/>
          <w:szCs w:val="21"/>
          <w:lang w:bidi="ar"/>
        </w:rPr>
        <w:t>便本项目能顺利进行。</w:t>
      </w:r>
    </w:p>
    <w:p w14:paraId="3DCF99E9">
      <w:pPr>
        <w:spacing w:line="240" w:lineRule="auto"/>
        <w:ind w:firstLine="211" w:firstLineChars="100"/>
        <w:sectPr>
          <w:pgSz w:w="11905" w:h="16838"/>
          <w:pgMar w:top="1417" w:right="1587" w:bottom="1417" w:left="1587" w:header="907" w:footer="924" w:gutter="0"/>
          <w:pgNumType w:fmt="decimal"/>
          <w:cols w:space="0" w:num="1"/>
          <w:docGrid w:type="lines" w:linePitch="304" w:charSpace="0"/>
        </w:sectPr>
      </w:pPr>
      <w:r>
        <w:rPr>
          <w:rFonts w:hint="eastAsia" w:cs="宋体"/>
          <w:b/>
          <w:bCs/>
          <w:sz w:val="21"/>
          <w:szCs w:val="21"/>
          <w:lang w:val="en-US" w:eastAsia="zh-CN" w:bidi="ar"/>
        </w:rPr>
        <w:t>3、</w:t>
      </w:r>
      <w:r>
        <w:rPr>
          <w:rFonts w:cs="宋体"/>
          <w:b/>
          <w:bCs/>
          <w:sz w:val="21"/>
          <w:szCs w:val="21"/>
          <w:lang w:bidi="ar"/>
        </w:rPr>
        <w:t>若对项目采购电子交易系统操作有疑问，可登录乐采云（https://www.lecaiyun.com/），点击右侧咨询小采，获取采小蜜智能服务管家帮助，或拨打政采云服务热线400-881-7190获取热线服务帮助。</w:t>
      </w:r>
    </w:p>
    <w:bookmarkEnd w:id="1"/>
    <w:p w14:paraId="5048D0C6">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left"/>
        <w:rPr>
          <w:rFonts w:hint="default" w:ascii="宋体" w:hAnsi="宋体" w:eastAsia="宋体" w:cs="宋体"/>
          <w:b/>
          <w:bCs w:val="0"/>
          <w:color w:val="auto"/>
          <w:sz w:val="32"/>
          <w:szCs w:val="32"/>
          <w:lang w:val="en-US" w:eastAsia="zh-CN"/>
        </w:rPr>
      </w:pPr>
      <w:bookmarkStart w:id="11" w:name="_Toc2527"/>
      <w:r>
        <w:rPr>
          <w:rFonts w:hint="eastAsia" w:ascii="宋体" w:hAnsi="宋体" w:eastAsia="宋体" w:cs="宋体"/>
          <w:b/>
          <w:bCs w:val="0"/>
          <w:color w:val="auto"/>
          <w:sz w:val="32"/>
          <w:szCs w:val="32"/>
          <w:lang w:val="en-US" w:eastAsia="zh-CN"/>
        </w:rPr>
        <w:t>第二章  采购需求</w:t>
      </w:r>
    </w:p>
    <w:p w14:paraId="595A992D">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一、说明</w:t>
      </w:r>
    </w:p>
    <w:p w14:paraId="57C7768A">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88" w:lineRule="auto"/>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13E50D3B">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88" w:lineRule="auto"/>
        <w:ind w:firstLine="420" w:firstLineChars="20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2．本招标服务应按国际标准、国标、部标或专业标准提供，非标准服务按采购人提供的要求提供，服务标准按照国家有关规定及合同约定进行验</w:t>
      </w:r>
      <w:r>
        <w:rPr>
          <w:rFonts w:hint="eastAsia" w:ascii="宋体" w:hAnsi="宋体" w:cs="宋体"/>
          <w:b w:val="0"/>
          <w:bCs/>
          <w:color w:val="auto"/>
          <w:sz w:val="21"/>
          <w:szCs w:val="21"/>
          <w:lang w:eastAsia="zh-CN"/>
        </w:rPr>
        <w:t>。</w:t>
      </w:r>
    </w:p>
    <w:p w14:paraId="697EFD4C">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二、招标项目内容</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4"/>
        <w:gridCol w:w="1416"/>
        <w:gridCol w:w="1200"/>
        <w:gridCol w:w="1608"/>
      </w:tblGrid>
      <w:tr w14:paraId="2764A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84" w:type="dxa"/>
            <w:tcBorders>
              <w:top w:val="single" w:color="auto" w:sz="4" w:space="0"/>
              <w:left w:val="single" w:color="auto" w:sz="4" w:space="0"/>
              <w:bottom w:val="single" w:color="auto" w:sz="4" w:space="0"/>
              <w:right w:val="single" w:color="auto" w:sz="4" w:space="0"/>
            </w:tcBorders>
            <w:noWrap w:val="0"/>
            <w:vAlign w:val="center"/>
          </w:tcPr>
          <w:p w14:paraId="719A919C">
            <w:pPr>
              <w:jc w:val="center"/>
              <w:rPr>
                <w:rFonts w:hint="eastAsia" w:ascii="宋体" w:hAnsi="宋体" w:cs="宋体"/>
                <w:color w:val="auto"/>
                <w:highlight w:val="none"/>
              </w:rPr>
            </w:pPr>
            <w:r>
              <w:rPr>
                <w:rFonts w:hint="eastAsia" w:ascii="宋体" w:hAnsi="宋体" w:cs="宋体"/>
                <w:color w:val="auto"/>
                <w:highlight w:val="none"/>
              </w:rPr>
              <w:t>项目名称</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BEC24C2">
            <w:pPr>
              <w:jc w:val="center"/>
              <w:rPr>
                <w:rFonts w:hint="default" w:ascii="宋体" w:hAnsi="宋体" w:eastAsia="宋体" w:cs="宋体"/>
                <w:color w:val="auto"/>
                <w:highlight w:val="none"/>
                <w:lang w:val="en-US" w:eastAsia="zh-CN"/>
              </w:rPr>
            </w:pPr>
            <w:r>
              <w:rPr>
                <w:rFonts w:hint="eastAsia" w:ascii="宋体" w:hAnsi="宋体" w:cs="宋体"/>
                <w:kern w:val="0"/>
                <w:sz w:val="22"/>
                <w:szCs w:val="22"/>
                <w:lang w:val="en-US" w:eastAsia="zh-CN" w:bidi="ar-SA"/>
              </w:rPr>
              <w:t>工期</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FFEE19F">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预算</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8784A17">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最高投标限价</w:t>
            </w:r>
          </w:p>
        </w:tc>
      </w:tr>
      <w:tr w14:paraId="7434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4584" w:type="dxa"/>
            <w:tcBorders>
              <w:top w:val="single" w:color="auto" w:sz="4" w:space="0"/>
              <w:left w:val="single" w:color="auto" w:sz="4" w:space="0"/>
              <w:bottom w:val="single" w:color="auto" w:sz="4" w:space="0"/>
              <w:right w:val="single" w:color="auto" w:sz="4" w:space="0"/>
            </w:tcBorders>
            <w:noWrap w:val="0"/>
            <w:vAlign w:val="center"/>
          </w:tcPr>
          <w:p w14:paraId="38E4F5AD">
            <w:pPr>
              <w:rPr>
                <w:rFonts w:hint="eastAsia" w:ascii="宋体" w:hAnsi="宋体" w:eastAsia="宋体" w:cs="宋体"/>
                <w:color w:val="auto"/>
                <w:highlight w:val="none"/>
                <w:lang w:eastAsia="zh-CN"/>
              </w:rPr>
            </w:pPr>
            <w:r>
              <w:rPr>
                <w:rFonts w:hint="eastAsia" w:ascii="宋体" w:hAnsi="宋体" w:cs="宋体"/>
                <w:lang w:val="en-US" w:eastAsia="zh-CN"/>
              </w:rPr>
              <w:t>仙居县下各镇集镇区排水系统提升——雨污水管网非开挖修复项目</w:t>
            </w:r>
            <w:r>
              <w:rPr>
                <w:rFonts w:hint="eastAsia" w:ascii="宋体" w:hAnsi="宋体" w:eastAsia="宋体" w:cs="Times New Roman"/>
                <w:sz w:val="21"/>
                <w:u w:val="none"/>
                <w:lang w:eastAsia="zh-CN"/>
              </w:rPr>
              <w:t>（</w:t>
            </w:r>
            <w:r>
              <w:rPr>
                <w:rFonts w:hint="eastAsia" w:ascii="宋体" w:hAnsi="宋体" w:eastAsia="宋体" w:cs="Times New Roman"/>
                <w:sz w:val="21"/>
                <w:u w:val="none"/>
                <w:lang w:val="en-US" w:eastAsia="zh-CN"/>
              </w:rPr>
              <w:t>非政府采购</w:t>
            </w:r>
            <w:r>
              <w:rPr>
                <w:rFonts w:hint="eastAsia" w:ascii="宋体" w:hAnsi="宋体" w:eastAsia="宋体" w:cs="Times New Roman"/>
                <w:sz w:val="21"/>
                <w:u w:val="none"/>
                <w:lang w:eastAsia="zh-CN"/>
              </w:rPr>
              <w:t>）</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3754D8F">
            <w:pPr>
              <w:jc w:val="center"/>
              <w:rPr>
                <w:rFonts w:hint="default" w:ascii="宋体" w:hAnsi="宋体" w:cs="宋体"/>
                <w:color w:val="auto"/>
                <w:highlight w:val="none"/>
                <w:lang w:val="en-US"/>
              </w:rPr>
            </w:pPr>
            <w:r>
              <w:rPr>
                <w:rFonts w:hint="eastAsia" w:ascii="宋体" w:hAnsi="宋体" w:cs="宋体"/>
                <w:color w:val="auto"/>
                <w:highlight w:val="none"/>
                <w:lang w:val="en-US" w:eastAsia="zh-CN"/>
              </w:rPr>
              <w:t>90日历天</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20727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7728947</w:t>
            </w:r>
            <w:r>
              <w:rPr>
                <w:rFonts w:hint="eastAsia" w:ascii="宋体" w:hAnsi="宋体" w:cs="宋体"/>
                <w:color w:val="auto"/>
                <w:kern w:val="0"/>
                <w:szCs w:val="21"/>
                <w:highlight w:val="none"/>
                <w:lang w:val="en-US" w:eastAsia="zh-CN"/>
              </w:rPr>
              <w:t>元</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692C011">
            <w:pPr>
              <w:jc w:val="center"/>
              <w:rPr>
                <w:rFonts w:hint="eastAsia" w:ascii="宋体" w:hAnsi="宋体" w:cs="宋体"/>
                <w:color w:val="auto"/>
                <w:highlight w:val="none"/>
              </w:rPr>
            </w:pPr>
            <w:r>
              <w:rPr>
                <w:rFonts w:hint="eastAsia" w:ascii="宋体" w:hAnsi="宋体"/>
                <w:sz w:val="21"/>
                <w:lang w:val="en-US" w:eastAsia="zh-CN"/>
              </w:rPr>
              <w:t>6646894</w:t>
            </w:r>
            <w:r>
              <w:rPr>
                <w:rFonts w:hint="eastAsia" w:ascii="宋体" w:hAnsi="宋体" w:cs="宋体"/>
                <w:color w:val="auto"/>
                <w:kern w:val="0"/>
                <w:szCs w:val="21"/>
                <w:highlight w:val="none"/>
                <w:lang w:val="en-US" w:eastAsia="zh-CN"/>
              </w:rPr>
              <w:t>元</w:t>
            </w:r>
          </w:p>
        </w:tc>
      </w:tr>
    </w:tbl>
    <w:p w14:paraId="0B5FB73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内容主要包括管道非开挖修复和管道开挖修复、部分管道新建，管位要求:本次翻建管道原则上按原管位新建,主要市政道路下雨、污水管道位置见管位图和平面图,其余管道按平面坐标定位，本次招标共1个标项，具体采购内容如下表：</w:t>
      </w:r>
    </w:p>
    <w:p w14:paraId="5D80561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管道非开挖修复</w:t>
      </w:r>
    </w:p>
    <w:tbl>
      <w:tblPr>
        <w:tblStyle w:val="22"/>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5101"/>
        <w:gridCol w:w="1236"/>
        <w:gridCol w:w="2326"/>
      </w:tblGrid>
      <w:tr w14:paraId="5910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0251" w:type="dxa"/>
            <w:gridSpan w:val="4"/>
          </w:tcPr>
          <w:p w14:paraId="2FDBE2E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光固化修复</w:t>
            </w:r>
          </w:p>
        </w:tc>
      </w:tr>
      <w:tr w14:paraId="019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88" w:type="dxa"/>
            <w:vAlign w:val="center"/>
          </w:tcPr>
          <w:p w14:paraId="19C8FE7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项目名称</w:t>
            </w:r>
          </w:p>
        </w:tc>
        <w:tc>
          <w:tcPr>
            <w:tcW w:w="5101" w:type="dxa"/>
            <w:vAlign w:val="center"/>
          </w:tcPr>
          <w:p w14:paraId="7C9343D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项目特征</w:t>
            </w:r>
          </w:p>
        </w:tc>
        <w:tc>
          <w:tcPr>
            <w:tcW w:w="1236" w:type="dxa"/>
            <w:vAlign w:val="center"/>
          </w:tcPr>
          <w:p w14:paraId="37EFF6B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工程量（m）</w:t>
            </w:r>
          </w:p>
        </w:tc>
        <w:tc>
          <w:tcPr>
            <w:tcW w:w="2326" w:type="dxa"/>
            <w:vAlign w:val="center"/>
          </w:tcPr>
          <w:p w14:paraId="59189DE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最高综合单价限价</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/m</w:t>
            </w:r>
            <w:r>
              <w:rPr>
                <w:rFonts w:hint="eastAsia" w:ascii="宋体" w:hAnsi="宋体" w:cs="宋体"/>
                <w:b w:val="0"/>
                <w:bCs w:val="0"/>
                <w:sz w:val="18"/>
                <w:szCs w:val="18"/>
                <w:vertAlign w:val="baseline"/>
                <w:lang w:val="en-US" w:eastAsia="zh-CN"/>
              </w:rPr>
              <w:t>）</w:t>
            </w:r>
          </w:p>
        </w:tc>
      </w:tr>
      <w:tr w14:paraId="296E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594B103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管道非开挖修复</w:t>
            </w:r>
          </w:p>
        </w:tc>
        <w:tc>
          <w:tcPr>
            <w:tcW w:w="5101" w:type="dxa"/>
            <w:shd w:val="solid" w:color="FFFFFF" w:fill="auto"/>
            <w:vAlign w:val="top"/>
          </w:tcPr>
          <w:p w14:paraId="6A6A3B46">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φ300，含管道 封堵、清淤及预处理等完成修复的所有工作</w:t>
            </w:r>
          </w:p>
        </w:tc>
        <w:tc>
          <w:tcPr>
            <w:tcW w:w="1236" w:type="dxa"/>
            <w:shd w:val="solid" w:color="FFFFFF" w:fill="auto"/>
            <w:vAlign w:val="center"/>
          </w:tcPr>
          <w:p w14:paraId="1B11180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24.00</w:t>
            </w:r>
          </w:p>
        </w:tc>
        <w:tc>
          <w:tcPr>
            <w:tcW w:w="2326" w:type="dxa"/>
            <w:shd w:val="clear" w:color="auto" w:fill="auto"/>
            <w:vAlign w:val="center"/>
          </w:tcPr>
          <w:p w14:paraId="4CF4300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1479.26</w:t>
            </w:r>
          </w:p>
        </w:tc>
      </w:tr>
      <w:tr w14:paraId="19AF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760FEA0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3CFB8C2">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φ400，含管道 封堵、清淤及预处理等完成修复的所有工作</w:t>
            </w:r>
          </w:p>
        </w:tc>
        <w:tc>
          <w:tcPr>
            <w:tcW w:w="1236" w:type="dxa"/>
            <w:shd w:val="solid" w:color="FFFFFF" w:fill="auto"/>
            <w:vAlign w:val="center"/>
          </w:tcPr>
          <w:p w14:paraId="63683E2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68.00</w:t>
            </w:r>
          </w:p>
        </w:tc>
        <w:tc>
          <w:tcPr>
            <w:tcW w:w="2326" w:type="dxa"/>
            <w:shd w:val="clear" w:color="auto" w:fill="auto"/>
            <w:vAlign w:val="center"/>
          </w:tcPr>
          <w:p w14:paraId="5F7AFF8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1749.63</w:t>
            </w:r>
          </w:p>
        </w:tc>
      </w:tr>
      <w:tr w14:paraId="148B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0A0461F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7DC6F8B">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1.拉入法CIPP紫外光固化 φ500，含管道 封堵、清淤及预处理等完成修复的所有工作</w:t>
            </w:r>
          </w:p>
        </w:tc>
        <w:tc>
          <w:tcPr>
            <w:tcW w:w="1236" w:type="dxa"/>
            <w:shd w:val="solid" w:color="FFFFFF" w:fill="auto"/>
            <w:vAlign w:val="center"/>
          </w:tcPr>
          <w:p w14:paraId="0F310EB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80.72</w:t>
            </w:r>
          </w:p>
        </w:tc>
        <w:tc>
          <w:tcPr>
            <w:tcW w:w="2326" w:type="dxa"/>
            <w:shd w:val="clear" w:color="auto" w:fill="auto"/>
            <w:vAlign w:val="center"/>
          </w:tcPr>
          <w:p w14:paraId="4D59B50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1991.16</w:t>
            </w:r>
          </w:p>
        </w:tc>
      </w:tr>
      <w:tr w14:paraId="32DA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4473308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1837BB7B">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1.拉入法CIPP紫外光固化 φ600，含管道 封堵、清淤及预处理等完成修复的所有工作</w:t>
            </w:r>
          </w:p>
        </w:tc>
        <w:tc>
          <w:tcPr>
            <w:tcW w:w="1236" w:type="dxa"/>
            <w:shd w:val="solid" w:color="FFFFFF" w:fill="auto"/>
            <w:vAlign w:val="center"/>
          </w:tcPr>
          <w:p w14:paraId="06A0190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82.00</w:t>
            </w:r>
          </w:p>
        </w:tc>
        <w:tc>
          <w:tcPr>
            <w:tcW w:w="2326" w:type="dxa"/>
            <w:shd w:val="clear" w:color="auto" w:fill="auto"/>
            <w:vAlign w:val="center"/>
          </w:tcPr>
          <w:p w14:paraId="40134BD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2713.87</w:t>
            </w:r>
          </w:p>
        </w:tc>
      </w:tr>
      <w:tr w14:paraId="68E3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D576BB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5F0273C">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φ1000，含管道 封堵、清淤及预处理等完成修复的所有工作</w:t>
            </w:r>
          </w:p>
        </w:tc>
        <w:tc>
          <w:tcPr>
            <w:tcW w:w="1236" w:type="dxa"/>
            <w:shd w:val="solid" w:color="FFFFFF" w:fill="auto"/>
            <w:vAlign w:val="center"/>
          </w:tcPr>
          <w:p w14:paraId="29DF882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269.95</w:t>
            </w:r>
          </w:p>
        </w:tc>
        <w:tc>
          <w:tcPr>
            <w:tcW w:w="2326" w:type="dxa"/>
            <w:shd w:val="clear" w:color="auto" w:fill="auto"/>
            <w:vAlign w:val="center"/>
          </w:tcPr>
          <w:p w14:paraId="5F8BEEC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3741.31</w:t>
            </w:r>
          </w:p>
        </w:tc>
      </w:tr>
      <w:tr w14:paraId="20A8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4A68A9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6AEC99F">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φ1200，含管道 封堵、清淤及预处理等完成修复的所有工作</w:t>
            </w:r>
          </w:p>
        </w:tc>
        <w:tc>
          <w:tcPr>
            <w:tcW w:w="1236" w:type="dxa"/>
            <w:shd w:val="solid" w:color="FFFFFF" w:fill="auto"/>
            <w:vAlign w:val="center"/>
          </w:tcPr>
          <w:p w14:paraId="124A5AD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70.10</w:t>
            </w:r>
          </w:p>
        </w:tc>
        <w:tc>
          <w:tcPr>
            <w:tcW w:w="2326" w:type="dxa"/>
            <w:shd w:val="clear" w:color="auto" w:fill="auto"/>
            <w:vAlign w:val="center"/>
          </w:tcPr>
          <w:p w14:paraId="370C721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4353.30</w:t>
            </w:r>
          </w:p>
        </w:tc>
      </w:tr>
      <w:tr w14:paraId="5B56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0251" w:type="dxa"/>
            <w:gridSpan w:val="4"/>
          </w:tcPr>
          <w:p w14:paraId="5A1479A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短管置换</w:t>
            </w:r>
          </w:p>
        </w:tc>
      </w:tr>
      <w:tr w14:paraId="1980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588" w:type="dxa"/>
            <w:shd w:val="clear" w:color="auto" w:fill="auto"/>
            <w:vAlign w:val="center"/>
          </w:tcPr>
          <w:p w14:paraId="255BC13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3DE03A9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4367958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工程量（m）</w:t>
            </w:r>
          </w:p>
        </w:tc>
        <w:tc>
          <w:tcPr>
            <w:tcW w:w="2326" w:type="dxa"/>
            <w:shd w:val="clear" w:color="auto" w:fill="auto"/>
            <w:vAlign w:val="center"/>
          </w:tcPr>
          <w:p w14:paraId="2FFFDD1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最高综合单价限价</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/m</w:t>
            </w:r>
            <w:r>
              <w:rPr>
                <w:rFonts w:hint="eastAsia" w:ascii="宋体" w:hAnsi="宋体" w:cs="宋体"/>
                <w:b w:val="0"/>
                <w:bCs w:val="0"/>
                <w:sz w:val="18"/>
                <w:szCs w:val="18"/>
                <w:vertAlign w:val="baseline"/>
                <w:lang w:val="en-US" w:eastAsia="zh-CN"/>
              </w:rPr>
              <w:t>）</w:t>
            </w:r>
          </w:p>
        </w:tc>
      </w:tr>
      <w:tr w14:paraId="78DB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0F272DE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管道修复</w:t>
            </w:r>
          </w:p>
        </w:tc>
        <w:tc>
          <w:tcPr>
            <w:tcW w:w="5101" w:type="dxa"/>
            <w:shd w:val="solid" w:color="FFFFFF" w:fill="auto"/>
            <w:vAlign w:val="top"/>
          </w:tcPr>
          <w:p w14:paraId="3968A1A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1.短管置换DN200，含管道 封堵、清淤及预处理等完成修复的所有工作</w:t>
            </w:r>
          </w:p>
        </w:tc>
        <w:tc>
          <w:tcPr>
            <w:tcW w:w="1236" w:type="dxa"/>
            <w:shd w:val="solid" w:color="FFFFFF" w:fill="auto"/>
            <w:vAlign w:val="center"/>
          </w:tcPr>
          <w:p w14:paraId="22EF155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43.82</w:t>
            </w:r>
          </w:p>
        </w:tc>
        <w:tc>
          <w:tcPr>
            <w:tcW w:w="2326" w:type="dxa"/>
            <w:shd w:val="clear" w:color="auto" w:fill="auto"/>
            <w:vAlign w:val="center"/>
          </w:tcPr>
          <w:p w14:paraId="336A9E3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1509.21</w:t>
            </w:r>
          </w:p>
        </w:tc>
      </w:tr>
      <w:tr w14:paraId="3D9C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45A0717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D55E1F7">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1.短管置换DN300，含管道 封堵、清淤及预处理等完成修复的所有工作</w:t>
            </w:r>
          </w:p>
        </w:tc>
        <w:tc>
          <w:tcPr>
            <w:tcW w:w="1236" w:type="dxa"/>
            <w:shd w:val="solid" w:color="FFFFFF" w:fill="auto"/>
            <w:vAlign w:val="center"/>
          </w:tcPr>
          <w:p w14:paraId="020D415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383.76</w:t>
            </w:r>
          </w:p>
        </w:tc>
        <w:tc>
          <w:tcPr>
            <w:tcW w:w="2326" w:type="dxa"/>
            <w:shd w:val="clear" w:color="auto" w:fill="auto"/>
            <w:vAlign w:val="center"/>
          </w:tcPr>
          <w:p w14:paraId="119477A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1687.32</w:t>
            </w:r>
          </w:p>
        </w:tc>
      </w:tr>
      <w:tr w14:paraId="1F92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7715AD0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60A26C0">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1.短管置换DN400，含管道 封堵、清淤及预处理等完成修复的所有工作</w:t>
            </w:r>
          </w:p>
        </w:tc>
        <w:tc>
          <w:tcPr>
            <w:tcW w:w="1236" w:type="dxa"/>
            <w:shd w:val="solid" w:color="FFFFFF" w:fill="auto"/>
            <w:vAlign w:val="center"/>
          </w:tcPr>
          <w:p w14:paraId="7BD27D8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314.49</w:t>
            </w:r>
          </w:p>
        </w:tc>
        <w:tc>
          <w:tcPr>
            <w:tcW w:w="2326" w:type="dxa"/>
            <w:shd w:val="clear" w:color="auto" w:fill="auto"/>
            <w:vAlign w:val="center"/>
          </w:tcPr>
          <w:p w14:paraId="46EB905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2437.24</w:t>
            </w:r>
          </w:p>
        </w:tc>
      </w:tr>
      <w:tr w14:paraId="7269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EE949C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C5CFE81">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1.短管置换DN500，含管道 封堵、清淤及预处理等完成修复的所有工作</w:t>
            </w:r>
          </w:p>
        </w:tc>
        <w:tc>
          <w:tcPr>
            <w:tcW w:w="1236" w:type="dxa"/>
            <w:shd w:val="solid" w:color="FFFFFF" w:fill="auto"/>
            <w:vAlign w:val="center"/>
          </w:tcPr>
          <w:p w14:paraId="6B8330A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126.52</w:t>
            </w:r>
          </w:p>
        </w:tc>
        <w:tc>
          <w:tcPr>
            <w:tcW w:w="2326" w:type="dxa"/>
            <w:shd w:val="clear" w:color="auto" w:fill="auto"/>
            <w:vAlign w:val="center"/>
          </w:tcPr>
          <w:p w14:paraId="318060D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3093.42</w:t>
            </w:r>
          </w:p>
        </w:tc>
      </w:tr>
      <w:tr w14:paraId="5849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C1AE17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6C36EF99">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1.短管置换DN600，含管道 封堵、清淤及预处理等完成修复的所有工作</w:t>
            </w:r>
          </w:p>
        </w:tc>
        <w:tc>
          <w:tcPr>
            <w:tcW w:w="1236" w:type="dxa"/>
            <w:shd w:val="solid" w:color="FFFFFF" w:fill="auto"/>
            <w:vAlign w:val="center"/>
          </w:tcPr>
          <w:p w14:paraId="18D0FAF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44.00</w:t>
            </w:r>
          </w:p>
        </w:tc>
        <w:tc>
          <w:tcPr>
            <w:tcW w:w="2326" w:type="dxa"/>
            <w:shd w:val="clear" w:color="auto" w:fill="auto"/>
            <w:vAlign w:val="center"/>
          </w:tcPr>
          <w:p w14:paraId="20B4DE0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3562.12</w:t>
            </w:r>
          </w:p>
        </w:tc>
      </w:tr>
      <w:tr w14:paraId="19F8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0251" w:type="dxa"/>
            <w:gridSpan w:val="4"/>
          </w:tcPr>
          <w:p w14:paraId="4066F62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局部树脂修复</w:t>
            </w:r>
          </w:p>
        </w:tc>
      </w:tr>
      <w:tr w14:paraId="5EE0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588" w:type="dxa"/>
            <w:shd w:val="clear" w:color="auto" w:fill="auto"/>
            <w:vAlign w:val="center"/>
          </w:tcPr>
          <w:p w14:paraId="5E2D03F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7E7E096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305F807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工程量（处）</w:t>
            </w:r>
          </w:p>
        </w:tc>
        <w:tc>
          <w:tcPr>
            <w:tcW w:w="2326" w:type="dxa"/>
            <w:shd w:val="clear" w:color="auto" w:fill="auto"/>
            <w:vAlign w:val="center"/>
          </w:tcPr>
          <w:p w14:paraId="4E48A63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/处</w:t>
            </w:r>
            <w:r>
              <w:rPr>
                <w:rFonts w:hint="eastAsia" w:ascii="宋体" w:hAnsi="宋体" w:cs="宋体"/>
                <w:b w:val="0"/>
                <w:bCs w:val="0"/>
                <w:sz w:val="18"/>
                <w:szCs w:val="18"/>
                <w:vertAlign w:val="baseline"/>
                <w:lang w:val="en-US" w:eastAsia="zh-CN"/>
              </w:rPr>
              <w:t>）</w:t>
            </w:r>
          </w:p>
        </w:tc>
      </w:tr>
      <w:tr w14:paraId="2A0A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560C659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管道非开挖修复</w:t>
            </w:r>
          </w:p>
        </w:tc>
        <w:tc>
          <w:tcPr>
            <w:tcW w:w="5101" w:type="dxa"/>
            <w:shd w:val="solid" w:color="FFFFFF" w:fill="auto"/>
            <w:vAlign w:val="top"/>
          </w:tcPr>
          <w:p w14:paraId="6D1B158D">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φ200以内，含管道 封堵、清淤及预处理等完成修复的所有工作</w:t>
            </w:r>
          </w:p>
        </w:tc>
        <w:tc>
          <w:tcPr>
            <w:tcW w:w="1236" w:type="dxa"/>
            <w:shd w:val="solid" w:color="FFFFFF" w:fill="auto"/>
            <w:vAlign w:val="center"/>
          </w:tcPr>
          <w:p w14:paraId="7854DB4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18</w:t>
            </w:r>
          </w:p>
        </w:tc>
        <w:tc>
          <w:tcPr>
            <w:tcW w:w="2326" w:type="dxa"/>
            <w:shd w:val="clear" w:color="auto" w:fill="auto"/>
            <w:vAlign w:val="center"/>
          </w:tcPr>
          <w:p w14:paraId="707A7C2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3349.98</w:t>
            </w:r>
          </w:p>
        </w:tc>
      </w:tr>
      <w:tr w14:paraId="1B4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14D9B29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F3BBB6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φ300，含管道 封堵、清淤及预处理等完成修复的所有工作</w:t>
            </w:r>
          </w:p>
        </w:tc>
        <w:tc>
          <w:tcPr>
            <w:tcW w:w="1236" w:type="dxa"/>
            <w:shd w:val="solid" w:color="FFFFFF" w:fill="auto"/>
            <w:vAlign w:val="center"/>
          </w:tcPr>
          <w:p w14:paraId="7C7091C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53</w:t>
            </w:r>
          </w:p>
        </w:tc>
        <w:tc>
          <w:tcPr>
            <w:tcW w:w="2326" w:type="dxa"/>
            <w:shd w:val="clear" w:color="auto" w:fill="auto"/>
            <w:vAlign w:val="center"/>
          </w:tcPr>
          <w:p w14:paraId="12636FE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3467.15</w:t>
            </w:r>
          </w:p>
        </w:tc>
      </w:tr>
      <w:tr w14:paraId="78B6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F83677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50DFF7C1">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1.局部树脂固化 φ400，含管道 封堵、清淤及预处理等完成修复的所有工作</w:t>
            </w:r>
          </w:p>
        </w:tc>
        <w:tc>
          <w:tcPr>
            <w:tcW w:w="1236" w:type="dxa"/>
            <w:shd w:val="solid" w:color="FFFFFF" w:fill="auto"/>
            <w:vAlign w:val="center"/>
          </w:tcPr>
          <w:p w14:paraId="3E0F764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21</w:t>
            </w:r>
          </w:p>
        </w:tc>
        <w:tc>
          <w:tcPr>
            <w:tcW w:w="2326" w:type="dxa"/>
            <w:shd w:val="clear" w:color="auto" w:fill="auto"/>
            <w:vAlign w:val="center"/>
          </w:tcPr>
          <w:p w14:paraId="5A06920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3737.73</w:t>
            </w:r>
          </w:p>
        </w:tc>
      </w:tr>
      <w:tr w14:paraId="0044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0F0F9FF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61BCBFB3">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φ500，含管道 封堵、清淤及预处理等完成修复的所有工作</w:t>
            </w:r>
          </w:p>
        </w:tc>
        <w:tc>
          <w:tcPr>
            <w:tcW w:w="1236" w:type="dxa"/>
            <w:shd w:val="solid" w:color="FFFFFF" w:fill="auto"/>
            <w:vAlign w:val="center"/>
          </w:tcPr>
          <w:p w14:paraId="08C9FC2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39</w:t>
            </w:r>
          </w:p>
        </w:tc>
        <w:tc>
          <w:tcPr>
            <w:tcW w:w="2326" w:type="dxa"/>
            <w:shd w:val="clear" w:color="auto" w:fill="auto"/>
            <w:vAlign w:val="center"/>
          </w:tcPr>
          <w:p w14:paraId="39D5C81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4536.35</w:t>
            </w:r>
          </w:p>
        </w:tc>
      </w:tr>
      <w:tr w14:paraId="76F3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9FCECE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75F3D3E">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φ600，含管道 封堵、清淤及预处理等完成修复的所有工作</w:t>
            </w:r>
          </w:p>
        </w:tc>
        <w:tc>
          <w:tcPr>
            <w:tcW w:w="1236" w:type="dxa"/>
            <w:shd w:val="solid" w:color="FFFFFF" w:fill="auto"/>
            <w:vAlign w:val="center"/>
          </w:tcPr>
          <w:p w14:paraId="448159C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44</w:t>
            </w:r>
          </w:p>
        </w:tc>
        <w:tc>
          <w:tcPr>
            <w:tcW w:w="2326" w:type="dxa"/>
            <w:shd w:val="clear" w:color="auto" w:fill="auto"/>
            <w:vAlign w:val="center"/>
          </w:tcPr>
          <w:p w14:paraId="0137B7D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5288.84</w:t>
            </w:r>
          </w:p>
        </w:tc>
      </w:tr>
      <w:tr w14:paraId="1A4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F75364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6E7DFF2">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φ800，含管道 封堵、清淤及预处理等完成修复的所有工作</w:t>
            </w:r>
          </w:p>
        </w:tc>
        <w:tc>
          <w:tcPr>
            <w:tcW w:w="1236" w:type="dxa"/>
            <w:shd w:val="solid" w:color="FFFFFF" w:fill="auto"/>
            <w:vAlign w:val="center"/>
          </w:tcPr>
          <w:p w14:paraId="4EDDD83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2326" w:type="dxa"/>
            <w:shd w:val="clear" w:color="auto" w:fill="auto"/>
            <w:vAlign w:val="center"/>
          </w:tcPr>
          <w:p w14:paraId="702E85F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7578.08</w:t>
            </w:r>
          </w:p>
        </w:tc>
      </w:tr>
      <w:tr w14:paraId="26D0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9107BB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BD2A8A6">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φ1000，含管道 封堵、清淤及预处理等完成修复的所有工作</w:t>
            </w:r>
          </w:p>
        </w:tc>
        <w:tc>
          <w:tcPr>
            <w:tcW w:w="1236" w:type="dxa"/>
            <w:shd w:val="solid" w:color="FFFFFF" w:fill="auto"/>
            <w:vAlign w:val="center"/>
          </w:tcPr>
          <w:p w14:paraId="526D9E8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2326" w:type="dxa"/>
            <w:shd w:val="clear" w:color="auto" w:fill="auto"/>
            <w:vAlign w:val="center"/>
          </w:tcPr>
          <w:p w14:paraId="00D2F5F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8041.97</w:t>
            </w:r>
          </w:p>
        </w:tc>
      </w:tr>
      <w:tr w14:paraId="000B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3518A1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34FA60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φ1200，含管道 封堵、清淤及预处理等完成修复的所有工作</w:t>
            </w:r>
          </w:p>
        </w:tc>
        <w:tc>
          <w:tcPr>
            <w:tcW w:w="1236" w:type="dxa"/>
            <w:shd w:val="solid" w:color="FFFFFF" w:fill="auto"/>
            <w:vAlign w:val="center"/>
          </w:tcPr>
          <w:p w14:paraId="34A0C44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2326" w:type="dxa"/>
            <w:shd w:val="clear" w:color="auto" w:fill="auto"/>
            <w:vAlign w:val="center"/>
          </w:tcPr>
          <w:p w14:paraId="3C9A49D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8602.55</w:t>
            </w:r>
          </w:p>
        </w:tc>
      </w:tr>
      <w:tr w14:paraId="476A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251" w:type="dxa"/>
            <w:gridSpan w:val="4"/>
          </w:tcPr>
          <w:p w14:paraId="047CA6C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不锈钢快速修复</w:t>
            </w:r>
          </w:p>
        </w:tc>
      </w:tr>
      <w:tr w14:paraId="2684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88" w:type="dxa"/>
            <w:shd w:val="clear" w:color="auto" w:fill="auto"/>
            <w:vAlign w:val="center"/>
          </w:tcPr>
          <w:p w14:paraId="5EDC2C0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127DA69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535F82D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工程量（处）</w:t>
            </w:r>
          </w:p>
        </w:tc>
        <w:tc>
          <w:tcPr>
            <w:tcW w:w="2326" w:type="dxa"/>
            <w:shd w:val="clear" w:color="auto" w:fill="auto"/>
            <w:vAlign w:val="center"/>
          </w:tcPr>
          <w:p w14:paraId="14434D7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/处</w:t>
            </w:r>
            <w:r>
              <w:rPr>
                <w:rFonts w:hint="eastAsia" w:ascii="宋体" w:hAnsi="宋体" w:cs="宋体"/>
                <w:b w:val="0"/>
                <w:bCs w:val="0"/>
                <w:sz w:val="18"/>
                <w:szCs w:val="18"/>
                <w:vertAlign w:val="baseline"/>
                <w:lang w:val="en-US" w:eastAsia="zh-CN"/>
              </w:rPr>
              <w:t>）</w:t>
            </w:r>
          </w:p>
        </w:tc>
      </w:tr>
      <w:tr w14:paraId="6A7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6A7348B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管道非开挖修复</w:t>
            </w:r>
          </w:p>
        </w:tc>
        <w:tc>
          <w:tcPr>
            <w:tcW w:w="5101" w:type="dxa"/>
            <w:shd w:val="clear" w:color="auto" w:fill="FFFFFF"/>
            <w:vAlign w:val="center"/>
          </w:tcPr>
          <w:p w14:paraId="1D7BC0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1.不锈钢快速锁修复管径1000，含管道 封堵、清淤及预处理等完成修复的所有工作</w:t>
            </w:r>
          </w:p>
        </w:tc>
        <w:tc>
          <w:tcPr>
            <w:tcW w:w="1236" w:type="dxa"/>
            <w:shd w:val="solid" w:color="FFFFFF" w:fill="auto"/>
            <w:vAlign w:val="center"/>
          </w:tcPr>
          <w:p w14:paraId="473604D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24</w:t>
            </w:r>
          </w:p>
        </w:tc>
        <w:tc>
          <w:tcPr>
            <w:tcW w:w="2326" w:type="dxa"/>
            <w:shd w:val="clear" w:color="auto" w:fill="auto"/>
            <w:vAlign w:val="center"/>
          </w:tcPr>
          <w:p w14:paraId="5B188CD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4687.00</w:t>
            </w:r>
          </w:p>
        </w:tc>
      </w:tr>
      <w:tr w14:paraId="4664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0D90D79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5B11D50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不锈钢快速锁修复管径1200，含管道 封堵、清淤及预处理等完成修复的所有工作</w:t>
            </w:r>
          </w:p>
        </w:tc>
        <w:tc>
          <w:tcPr>
            <w:tcW w:w="1236" w:type="dxa"/>
            <w:shd w:val="solid" w:color="FFFFFF" w:fill="auto"/>
            <w:vAlign w:val="center"/>
          </w:tcPr>
          <w:p w14:paraId="5E46A83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w:t>
            </w:r>
          </w:p>
        </w:tc>
        <w:tc>
          <w:tcPr>
            <w:tcW w:w="2326" w:type="dxa"/>
            <w:shd w:val="clear" w:color="auto" w:fill="auto"/>
            <w:vAlign w:val="center"/>
          </w:tcPr>
          <w:p w14:paraId="6BED179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5624.40</w:t>
            </w:r>
          </w:p>
        </w:tc>
      </w:tr>
      <w:tr w14:paraId="0641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8045E9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87A3BE6">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1.不锈钢快速锁修复管径15000，含管道 封堵、清淤及预处理等完成修复的所有工作</w:t>
            </w:r>
          </w:p>
        </w:tc>
        <w:tc>
          <w:tcPr>
            <w:tcW w:w="1236" w:type="dxa"/>
            <w:shd w:val="solid" w:color="FFFFFF" w:fill="auto"/>
            <w:vAlign w:val="center"/>
          </w:tcPr>
          <w:p w14:paraId="73BFD88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2326" w:type="dxa"/>
            <w:shd w:val="clear" w:color="auto" w:fill="auto"/>
            <w:vAlign w:val="center"/>
          </w:tcPr>
          <w:p w14:paraId="0867017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6561.80</w:t>
            </w:r>
          </w:p>
        </w:tc>
      </w:tr>
      <w:tr w14:paraId="4E8D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0251" w:type="dxa"/>
            <w:gridSpan w:val="4"/>
          </w:tcPr>
          <w:p w14:paraId="0FAC3FB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管道及检查井修复</w:t>
            </w:r>
          </w:p>
        </w:tc>
      </w:tr>
      <w:tr w14:paraId="333A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588" w:type="dxa"/>
            <w:shd w:val="clear" w:color="auto" w:fill="auto"/>
            <w:vAlign w:val="center"/>
          </w:tcPr>
          <w:p w14:paraId="1AE5732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70AE56C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3FB80E8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2326" w:type="dxa"/>
            <w:shd w:val="clear" w:color="auto" w:fill="auto"/>
            <w:vAlign w:val="center"/>
          </w:tcPr>
          <w:p w14:paraId="24308EF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p>
        </w:tc>
      </w:tr>
      <w:tr w14:paraId="644B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64A7062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管道修复</w:t>
            </w:r>
          </w:p>
        </w:tc>
        <w:tc>
          <w:tcPr>
            <w:tcW w:w="5101" w:type="dxa"/>
            <w:shd w:val="solid" w:color="FFFFFF" w:fill="auto"/>
            <w:vAlign w:val="center"/>
          </w:tcPr>
          <w:p w14:paraId="63EBE3F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1.管道专业清障，含淤泥外运及处置费</w:t>
            </w:r>
          </w:p>
        </w:tc>
        <w:tc>
          <w:tcPr>
            <w:tcW w:w="1236" w:type="dxa"/>
            <w:shd w:val="solid" w:color="FFFFFF" w:fill="auto"/>
            <w:vAlign w:val="center"/>
          </w:tcPr>
          <w:p w14:paraId="129453A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11处</w:t>
            </w:r>
          </w:p>
        </w:tc>
        <w:tc>
          <w:tcPr>
            <w:tcW w:w="2326" w:type="dxa"/>
            <w:shd w:val="clear" w:color="auto" w:fill="auto"/>
            <w:vAlign w:val="center"/>
          </w:tcPr>
          <w:p w14:paraId="2BC5144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937.40</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/处</w:t>
            </w:r>
          </w:p>
        </w:tc>
      </w:tr>
      <w:tr w14:paraId="04A7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882238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center"/>
          </w:tcPr>
          <w:p w14:paraId="2B34F5E3">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1.混接点封堵</w:t>
            </w:r>
          </w:p>
        </w:tc>
        <w:tc>
          <w:tcPr>
            <w:tcW w:w="1236" w:type="dxa"/>
            <w:shd w:val="solid" w:color="FFFFFF" w:fill="auto"/>
            <w:vAlign w:val="center"/>
          </w:tcPr>
          <w:p w14:paraId="2126DB6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23处</w:t>
            </w:r>
          </w:p>
        </w:tc>
        <w:tc>
          <w:tcPr>
            <w:tcW w:w="2326" w:type="dxa"/>
            <w:shd w:val="clear" w:color="auto" w:fill="auto"/>
            <w:vAlign w:val="center"/>
          </w:tcPr>
          <w:p w14:paraId="3E7441D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571.92</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/处</w:t>
            </w:r>
          </w:p>
        </w:tc>
      </w:tr>
      <w:tr w14:paraId="57C0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7E49A79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污水井修复</w:t>
            </w:r>
          </w:p>
        </w:tc>
        <w:tc>
          <w:tcPr>
            <w:tcW w:w="5101" w:type="dxa"/>
            <w:shd w:val="solid" w:color="FFFFFF" w:fill="auto"/>
            <w:vAlign w:val="top"/>
          </w:tcPr>
          <w:p w14:paraId="28D5B92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tc>
        <w:tc>
          <w:tcPr>
            <w:tcW w:w="1236" w:type="dxa"/>
            <w:shd w:val="solid" w:color="FFFFFF" w:fill="auto"/>
            <w:vAlign w:val="center"/>
          </w:tcPr>
          <w:p w14:paraId="73938479">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28座</w:t>
            </w:r>
          </w:p>
        </w:tc>
        <w:tc>
          <w:tcPr>
            <w:tcW w:w="2326" w:type="dxa"/>
            <w:shd w:val="clear" w:color="auto" w:fill="auto"/>
            <w:vAlign w:val="center"/>
          </w:tcPr>
          <w:p w14:paraId="682B97F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269.46</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4293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918CFD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BA551D9">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6D210BED">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2.防渗砂浆粉刷</w:t>
            </w:r>
          </w:p>
        </w:tc>
        <w:tc>
          <w:tcPr>
            <w:tcW w:w="1236" w:type="dxa"/>
            <w:shd w:val="solid" w:color="FFFFFF" w:fill="auto"/>
            <w:vAlign w:val="center"/>
          </w:tcPr>
          <w:p w14:paraId="13949035">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31座</w:t>
            </w:r>
          </w:p>
        </w:tc>
        <w:tc>
          <w:tcPr>
            <w:tcW w:w="2326" w:type="dxa"/>
            <w:shd w:val="clear" w:color="auto" w:fill="auto"/>
            <w:vAlign w:val="center"/>
          </w:tcPr>
          <w:p w14:paraId="5029C01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451.49</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0531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4695ECE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ECC9AAB">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0C850BED">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2.防渗砂浆封堵</w:t>
            </w:r>
          </w:p>
        </w:tc>
        <w:tc>
          <w:tcPr>
            <w:tcW w:w="1236" w:type="dxa"/>
            <w:shd w:val="solid" w:color="FFFFFF" w:fill="auto"/>
            <w:vAlign w:val="center"/>
          </w:tcPr>
          <w:p w14:paraId="6B6DCD6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9座</w:t>
            </w:r>
          </w:p>
        </w:tc>
        <w:tc>
          <w:tcPr>
            <w:tcW w:w="2326" w:type="dxa"/>
            <w:shd w:val="clear" w:color="auto" w:fill="auto"/>
            <w:vAlign w:val="center"/>
          </w:tcPr>
          <w:p w14:paraId="41B8507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469.69</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4458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AE9437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FC3C21B">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338C2B06">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2.更换井盖</w:t>
            </w:r>
          </w:p>
        </w:tc>
        <w:tc>
          <w:tcPr>
            <w:tcW w:w="1236" w:type="dxa"/>
            <w:shd w:val="solid" w:color="FFFFFF" w:fill="auto"/>
            <w:vAlign w:val="center"/>
          </w:tcPr>
          <w:p w14:paraId="6C7A5880">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24座</w:t>
            </w:r>
          </w:p>
        </w:tc>
        <w:tc>
          <w:tcPr>
            <w:tcW w:w="2326" w:type="dxa"/>
            <w:shd w:val="clear" w:color="auto" w:fill="auto"/>
            <w:vAlign w:val="center"/>
          </w:tcPr>
          <w:p w14:paraId="70FFF78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666.92</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32B8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4DDEB8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6AF57E2">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2733894E">
            <w:pPr>
              <w:spacing w:beforeLines="0" w:afterLines="0"/>
              <w:jc w:val="left"/>
              <w:rPr>
                <w:rFonts w:hint="eastAsia" w:ascii="宋体" w:hAnsi="宋体"/>
                <w:color w:val="000000"/>
                <w:sz w:val="18"/>
                <w:szCs w:val="24"/>
              </w:rPr>
            </w:pPr>
            <w:r>
              <w:rPr>
                <w:rFonts w:hint="eastAsia" w:ascii="宋体" w:hAnsi="宋体"/>
                <w:color w:val="000000"/>
                <w:sz w:val="18"/>
                <w:szCs w:val="24"/>
              </w:rPr>
              <w:t>2.防渗砂浆粉刷</w:t>
            </w:r>
          </w:p>
          <w:p w14:paraId="3C2144A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3.更换井盖</w:t>
            </w:r>
          </w:p>
        </w:tc>
        <w:tc>
          <w:tcPr>
            <w:tcW w:w="1236" w:type="dxa"/>
            <w:shd w:val="solid" w:color="FFFFFF" w:fill="auto"/>
            <w:vAlign w:val="center"/>
          </w:tcPr>
          <w:p w14:paraId="680B4E4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8座</w:t>
            </w:r>
          </w:p>
        </w:tc>
        <w:tc>
          <w:tcPr>
            <w:tcW w:w="2326" w:type="dxa"/>
            <w:shd w:val="clear" w:color="auto" w:fill="auto"/>
            <w:vAlign w:val="center"/>
          </w:tcPr>
          <w:p w14:paraId="449148E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848.95</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7A2A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68AB17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FEBC52C">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03D56B9E">
            <w:pPr>
              <w:spacing w:beforeLines="0" w:afterLines="0"/>
              <w:jc w:val="left"/>
              <w:rPr>
                <w:rFonts w:hint="eastAsia" w:ascii="宋体" w:hAnsi="宋体"/>
                <w:color w:val="000000"/>
                <w:sz w:val="18"/>
                <w:szCs w:val="24"/>
              </w:rPr>
            </w:pPr>
            <w:r>
              <w:rPr>
                <w:rFonts w:hint="eastAsia" w:ascii="宋体" w:hAnsi="宋体"/>
                <w:color w:val="000000"/>
                <w:sz w:val="18"/>
                <w:szCs w:val="24"/>
              </w:rPr>
              <w:t>2.防渗砂浆粉刷</w:t>
            </w:r>
          </w:p>
          <w:p w14:paraId="15DBFEF3">
            <w:pPr>
              <w:spacing w:beforeLines="0" w:afterLines="0"/>
              <w:jc w:val="left"/>
              <w:rPr>
                <w:rFonts w:hint="eastAsia" w:ascii="宋体" w:hAnsi="宋体"/>
                <w:color w:val="000000"/>
                <w:sz w:val="18"/>
                <w:szCs w:val="24"/>
              </w:rPr>
            </w:pPr>
            <w:r>
              <w:rPr>
                <w:rFonts w:hint="eastAsia" w:ascii="宋体" w:hAnsi="宋体"/>
                <w:color w:val="000000"/>
                <w:sz w:val="18"/>
                <w:szCs w:val="24"/>
              </w:rPr>
              <w:t>3.更换井盖</w:t>
            </w:r>
          </w:p>
          <w:p w14:paraId="796D95C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4.封堵</w:t>
            </w:r>
          </w:p>
        </w:tc>
        <w:tc>
          <w:tcPr>
            <w:tcW w:w="1236" w:type="dxa"/>
            <w:shd w:val="solid" w:color="FFFFFF" w:fill="auto"/>
            <w:vAlign w:val="center"/>
          </w:tcPr>
          <w:p w14:paraId="2D0F1808">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2座</w:t>
            </w:r>
          </w:p>
        </w:tc>
        <w:tc>
          <w:tcPr>
            <w:tcW w:w="2326" w:type="dxa"/>
            <w:shd w:val="clear" w:color="auto" w:fill="auto"/>
            <w:vAlign w:val="center"/>
          </w:tcPr>
          <w:p w14:paraId="123DEB3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909.92</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bl>
    <w:p w14:paraId="3D48B85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管道开挖修复</w:t>
      </w:r>
    </w:p>
    <w:tbl>
      <w:tblPr>
        <w:tblStyle w:val="2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5101"/>
        <w:gridCol w:w="1236"/>
        <w:gridCol w:w="1932"/>
      </w:tblGrid>
      <w:tr w14:paraId="08A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857" w:type="dxa"/>
            <w:gridSpan w:val="4"/>
          </w:tcPr>
          <w:p w14:paraId="0162FDF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管网工程</w:t>
            </w:r>
          </w:p>
        </w:tc>
      </w:tr>
      <w:tr w14:paraId="4D75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88" w:type="dxa"/>
            <w:shd w:val="clear" w:color="auto" w:fill="auto"/>
            <w:vAlign w:val="center"/>
          </w:tcPr>
          <w:p w14:paraId="1819D12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0F7CA6B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1ACAF5E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1932" w:type="dxa"/>
            <w:shd w:val="clear" w:color="auto" w:fill="auto"/>
            <w:vAlign w:val="center"/>
          </w:tcPr>
          <w:p w14:paraId="2513A80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p>
        </w:tc>
      </w:tr>
      <w:tr w14:paraId="7CF2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4EE7C0C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塑料管开挖修复</w:t>
            </w:r>
          </w:p>
        </w:tc>
        <w:tc>
          <w:tcPr>
            <w:tcW w:w="5101" w:type="dxa"/>
            <w:shd w:val="solid" w:color="FFFFFF" w:fill="auto"/>
            <w:vAlign w:val="top"/>
          </w:tcPr>
          <w:p w14:paraId="1FCD4343">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1. PVC-U排水管管径D150</w:t>
            </w:r>
          </w:p>
          <w:p w14:paraId="2668D314">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2.土方开挖及回填，深度综合考虑</w:t>
            </w:r>
          </w:p>
          <w:p w14:paraId="66AC41BD">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3.砂包管</w:t>
            </w:r>
          </w:p>
          <w:p w14:paraId="3ACD02D3">
            <w:pPr>
              <w:spacing w:beforeLines="0" w:afterLines="0" w:line="240" w:lineRule="auto"/>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4.多余的土方外运，运距投标人自行考虑</w:t>
            </w:r>
          </w:p>
        </w:tc>
        <w:tc>
          <w:tcPr>
            <w:tcW w:w="1236" w:type="dxa"/>
            <w:shd w:val="solid" w:color="FFFFFF" w:fill="auto"/>
            <w:vAlign w:val="center"/>
          </w:tcPr>
          <w:p w14:paraId="02B09FD8">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295.17m</w:t>
            </w:r>
          </w:p>
        </w:tc>
        <w:tc>
          <w:tcPr>
            <w:tcW w:w="1932" w:type="dxa"/>
            <w:shd w:val="clear" w:color="auto" w:fill="auto"/>
            <w:vAlign w:val="center"/>
          </w:tcPr>
          <w:p w14:paraId="62D82353">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270.93</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3F28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1D3E297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A58FD7D">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1.材质及规格：HDPE双壁波纹管径DN200</w:t>
            </w:r>
          </w:p>
          <w:p w14:paraId="48E76198">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2.连接形式：橡胶圈接口</w:t>
            </w:r>
          </w:p>
          <w:p w14:paraId="1792A456">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20988D03">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708DD6B3">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5.砂包管</w:t>
            </w:r>
          </w:p>
          <w:p w14:paraId="7121B882">
            <w:pPr>
              <w:spacing w:beforeLines="0" w:afterLines="0" w:line="240" w:lineRule="auto"/>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3BA717A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508.10m</w:t>
            </w:r>
          </w:p>
        </w:tc>
        <w:tc>
          <w:tcPr>
            <w:tcW w:w="1932" w:type="dxa"/>
            <w:shd w:val="clear" w:color="auto" w:fill="auto"/>
            <w:vAlign w:val="center"/>
          </w:tcPr>
          <w:p w14:paraId="7501B3BE">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310.52</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6AFB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D2280A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26DA254">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1.材质及规格：HDPE双壁波纹管径DN300</w:t>
            </w:r>
          </w:p>
          <w:p w14:paraId="6A134BAB">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2.连接形式：橡胶圈接口</w:t>
            </w:r>
          </w:p>
          <w:p w14:paraId="3037724C">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7C4ED062">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58AEE7EF">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5.砂包管</w:t>
            </w:r>
          </w:p>
          <w:p w14:paraId="307EF52F">
            <w:pPr>
              <w:spacing w:beforeLines="0" w:afterLines="0" w:line="240" w:lineRule="auto"/>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12949B88">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945.85m</w:t>
            </w:r>
          </w:p>
        </w:tc>
        <w:tc>
          <w:tcPr>
            <w:tcW w:w="1932" w:type="dxa"/>
            <w:shd w:val="clear" w:color="auto" w:fill="auto"/>
            <w:vAlign w:val="center"/>
          </w:tcPr>
          <w:p w14:paraId="56F4CD61">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337.46</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3921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F574F4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20E1846">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1.材质及规格：HDPE双壁波纹管径DN400</w:t>
            </w:r>
          </w:p>
          <w:p w14:paraId="7748D4E2">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36D4ED41">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3657F69D">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5244103B">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21DC72E7">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7C7F15C4">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339.39m</w:t>
            </w:r>
          </w:p>
        </w:tc>
        <w:tc>
          <w:tcPr>
            <w:tcW w:w="1932" w:type="dxa"/>
            <w:shd w:val="clear" w:color="auto" w:fill="auto"/>
            <w:vAlign w:val="center"/>
          </w:tcPr>
          <w:p w14:paraId="406B0A23">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372.14</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6745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4E70C28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BCEC6E1">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1.材质及规格：HDPE双壁波纹管径DN500</w:t>
            </w:r>
          </w:p>
          <w:p w14:paraId="26DB8C98">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7DBFA5C0">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126642EF">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62D43477">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6DD0E51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3AD9C33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60.80m</w:t>
            </w:r>
          </w:p>
        </w:tc>
        <w:tc>
          <w:tcPr>
            <w:tcW w:w="1932" w:type="dxa"/>
            <w:shd w:val="clear" w:color="auto" w:fill="auto"/>
            <w:vAlign w:val="center"/>
          </w:tcPr>
          <w:p w14:paraId="610B8089">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413.05</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55C4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DE2255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1ADB05F2">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1.材质及规格：HDPE双壁波纹管径DN600</w:t>
            </w:r>
          </w:p>
          <w:p w14:paraId="66A36137">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72AF3EB2">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07B87D57">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514FA561">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35E35FFD">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16C77BD5">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206.66m</w:t>
            </w:r>
          </w:p>
        </w:tc>
        <w:tc>
          <w:tcPr>
            <w:tcW w:w="1932" w:type="dxa"/>
            <w:shd w:val="clear" w:color="auto" w:fill="auto"/>
            <w:vAlign w:val="center"/>
          </w:tcPr>
          <w:p w14:paraId="668546AB">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479.65</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1EFD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54532F0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砌筑井</w:t>
            </w:r>
          </w:p>
        </w:tc>
        <w:tc>
          <w:tcPr>
            <w:tcW w:w="5101" w:type="dxa"/>
            <w:shd w:val="solid" w:color="FFFFFF" w:fill="auto"/>
            <w:vAlign w:val="top"/>
          </w:tcPr>
          <w:p w14:paraId="7468DF1E">
            <w:pPr>
              <w:spacing w:beforeLines="0" w:afterLines="0"/>
              <w:jc w:val="left"/>
              <w:rPr>
                <w:rFonts w:hint="eastAsia" w:ascii="宋体" w:hAnsi="宋体"/>
                <w:color w:val="000000"/>
                <w:sz w:val="18"/>
                <w:szCs w:val="24"/>
              </w:rPr>
            </w:pPr>
            <w:r>
              <w:rPr>
                <w:rFonts w:hint="eastAsia" w:ascii="宋体" w:hAnsi="宋体"/>
                <w:color w:val="000000"/>
                <w:sz w:val="18"/>
                <w:szCs w:val="24"/>
              </w:rPr>
              <w:t>φ700砖砌检查井 深度综合考虑</w:t>
            </w:r>
          </w:p>
          <w:p w14:paraId="66A3A94D">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1.包含挖土、土方回填 、垫层、井墙、抹灰、井盖、防坠网等完成整个井的所有费用等完成整个井的所有费用</w:t>
            </w:r>
          </w:p>
        </w:tc>
        <w:tc>
          <w:tcPr>
            <w:tcW w:w="1236" w:type="dxa"/>
            <w:shd w:val="solid" w:color="FFFFFF" w:fill="auto"/>
            <w:vAlign w:val="center"/>
          </w:tcPr>
          <w:p w14:paraId="1DE0178A">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11座</w:t>
            </w:r>
          </w:p>
        </w:tc>
        <w:tc>
          <w:tcPr>
            <w:tcW w:w="1932" w:type="dxa"/>
            <w:shd w:val="clear" w:color="auto" w:fill="auto"/>
            <w:vAlign w:val="center"/>
          </w:tcPr>
          <w:p w14:paraId="209D9175">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2069.47</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67FB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001E115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3C73A93">
            <w:pPr>
              <w:spacing w:beforeLines="0" w:afterLines="0"/>
              <w:jc w:val="left"/>
              <w:rPr>
                <w:rFonts w:hint="eastAsia" w:ascii="宋体" w:hAnsi="宋体"/>
                <w:color w:val="000000"/>
                <w:sz w:val="18"/>
                <w:szCs w:val="24"/>
              </w:rPr>
            </w:pPr>
            <w:r>
              <w:rPr>
                <w:rFonts w:hint="eastAsia" w:ascii="宋体" w:hAnsi="宋体"/>
                <w:color w:val="000000"/>
                <w:sz w:val="18"/>
                <w:szCs w:val="24"/>
              </w:rPr>
              <w:t>500*500砖砌检查井深根据现场</w:t>
            </w:r>
          </w:p>
          <w:p w14:paraId="658A1240">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1.包含挖土、土方回填 、垫层、井墙、抹灰、井盖等完成整个井的所有费用</w:t>
            </w:r>
          </w:p>
        </w:tc>
        <w:tc>
          <w:tcPr>
            <w:tcW w:w="1236" w:type="dxa"/>
            <w:shd w:val="solid" w:color="FFFFFF" w:fill="auto"/>
            <w:vAlign w:val="center"/>
          </w:tcPr>
          <w:p w14:paraId="6D631AE6">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15座</w:t>
            </w:r>
          </w:p>
        </w:tc>
        <w:tc>
          <w:tcPr>
            <w:tcW w:w="1932" w:type="dxa"/>
            <w:shd w:val="clear" w:color="auto" w:fill="auto"/>
            <w:vAlign w:val="center"/>
          </w:tcPr>
          <w:p w14:paraId="0DAE871F">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1096.98</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257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4"/>
          </w:tcPr>
          <w:p w14:paraId="327F5156">
            <w:pPr>
              <w:spacing w:beforeLines="0" w:afterLines="0"/>
              <w:jc w:val="center"/>
              <w:rPr>
                <w:rFonts w:hint="eastAsia" w:ascii="宋体" w:hAnsi="宋体"/>
                <w:color w:val="000000"/>
                <w:sz w:val="18"/>
                <w:szCs w:val="24"/>
              </w:rPr>
            </w:pPr>
            <w:r>
              <w:rPr>
                <w:rFonts w:hint="eastAsia" w:ascii="宋体" w:hAnsi="宋体"/>
                <w:color w:val="000000"/>
                <w:sz w:val="18"/>
                <w:szCs w:val="24"/>
              </w:rPr>
              <w:t>道路工程</w:t>
            </w:r>
          </w:p>
        </w:tc>
      </w:tr>
      <w:tr w14:paraId="4B85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588" w:type="dxa"/>
            <w:shd w:val="clear" w:color="auto" w:fill="auto"/>
            <w:vAlign w:val="center"/>
          </w:tcPr>
          <w:p w14:paraId="51E2648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17183CC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0B9E79C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1932" w:type="dxa"/>
            <w:shd w:val="clear" w:color="auto" w:fill="auto"/>
            <w:vAlign w:val="center"/>
          </w:tcPr>
          <w:p w14:paraId="2607BFC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p>
        </w:tc>
      </w:tr>
      <w:tr w14:paraId="5794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2C4A0DF2">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铺装路面破碎及修复</w:t>
            </w:r>
          </w:p>
        </w:tc>
        <w:tc>
          <w:tcPr>
            <w:tcW w:w="5101" w:type="dxa"/>
            <w:shd w:val="solid" w:color="FFFFFF" w:fill="auto"/>
            <w:vAlign w:val="top"/>
          </w:tcPr>
          <w:p w14:paraId="3DEB4945">
            <w:pPr>
              <w:spacing w:beforeLines="0" w:afterLines="0"/>
              <w:jc w:val="left"/>
              <w:rPr>
                <w:rFonts w:hint="eastAsia" w:ascii="宋体" w:hAnsi="宋体"/>
                <w:color w:val="000000"/>
                <w:sz w:val="18"/>
                <w:szCs w:val="24"/>
              </w:rPr>
            </w:pPr>
            <w:r>
              <w:rPr>
                <w:rFonts w:hint="eastAsia" w:ascii="宋体" w:hAnsi="宋体"/>
                <w:color w:val="000000"/>
                <w:sz w:val="18"/>
                <w:szCs w:val="24"/>
              </w:rPr>
              <w:t>1.铺装路面破碎，废料外运</w:t>
            </w:r>
          </w:p>
          <w:p w14:paraId="3AFDD56B">
            <w:pPr>
              <w:spacing w:beforeLines="0" w:afterLines="0"/>
              <w:jc w:val="left"/>
              <w:rPr>
                <w:rFonts w:hint="eastAsia" w:ascii="宋体" w:hAnsi="宋体"/>
                <w:color w:val="000000"/>
                <w:sz w:val="18"/>
                <w:szCs w:val="24"/>
              </w:rPr>
            </w:pPr>
            <w:r>
              <w:rPr>
                <w:rFonts w:hint="eastAsia" w:ascii="宋体" w:hAnsi="宋体"/>
                <w:color w:val="000000"/>
                <w:sz w:val="18"/>
                <w:szCs w:val="24"/>
              </w:rPr>
              <w:t>2.路面重新铺装地砖(规格同现状)6cm厚</w:t>
            </w:r>
          </w:p>
          <w:p w14:paraId="182094D5">
            <w:pPr>
              <w:spacing w:beforeLines="0" w:afterLines="0"/>
              <w:jc w:val="left"/>
              <w:rPr>
                <w:rFonts w:hint="eastAsia" w:ascii="宋体" w:hAnsi="宋体"/>
                <w:color w:val="000000"/>
                <w:sz w:val="18"/>
                <w:szCs w:val="24"/>
              </w:rPr>
            </w:pPr>
            <w:r>
              <w:rPr>
                <w:rFonts w:hint="eastAsia" w:ascii="宋体" w:hAnsi="宋体"/>
                <w:color w:val="000000"/>
                <w:sz w:val="18"/>
                <w:szCs w:val="24"/>
              </w:rPr>
              <w:t>3.3cm厚1:3干硬性水泥砂浆</w:t>
            </w:r>
          </w:p>
          <w:p w14:paraId="604F9082">
            <w:pPr>
              <w:spacing w:beforeLines="0" w:afterLines="0"/>
              <w:jc w:val="left"/>
              <w:rPr>
                <w:rFonts w:hint="eastAsia" w:ascii="宋体" w:hAnsi="宋体"/>
                <w:color w:val="000000"/>
                <w:sz w:val="18"/>
                <w:szCs w:val="24"/>
              </w:rPr>
            </w:pPr>
            <w:r>
              <w:rPr>
                <w:rFonts w:hint="eastAsia" w:ascii="宋体" w:hAnsi="宋体"/>
                <w:color w:val="000000"/>
                <w:sz w:val="18"/>
                <w:szCs w:val="24"/>
              </w:rPr>
              <w:t>4.15cm5%水泥稳定碎石层</w:t>
            </w:r>
          </w:p>
          <w:p w14:paraId="589DCAE3">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5.10cm 碎石垫层</w:t>
            </w:r>
          </w:p>
        </w:tc>
        <w:tc>
          <w:tcPr>
            <w:tcW w:w="1236" w:type="dxa"/>
            <w:shd w:val="solid" w:color="FFFFFF" w:fill="auto"/>
            <w:vAlign w:val="center"/>
          </w:tcPr>
          <w:p w14:paraId="5C6D1A6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851.27m2</w:t>
            </w:r>
          </w:p>
        </w:tc>
        <w:tc>
          <w:tcPr>
            <w:tcW w:w="1932" w:type="dxa"/>
            <w:shd w:val="clear" w:color="auto" w:fill="auto"/>
            <w:vAlign w:val="center"/>
          </w:tcPr>
          <w:p w14:paraId="1A887098">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164.97</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m2</w:t>
            </w:r>
          </w:p>
        </w:tc>
      </w:tr>
      <w:tr w14:paraId="7D45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4520382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沥青路面破碎及修复</w:t>
            </w:r>
          </w:p>
        </w:tc>
        <w:tc>
          <w:tcPr>
            <w:tcW w:w="5101" w:type="dxa"/>
            <w:shd w:val="solid" w:color="FFFFFF" w:fill="auto"/>
            <w:vAlign w:val="top"/>
          </w:tcPr>
          <w:p w14:paraId="5B6F53C5">
            <w:pPr>
              <w:spacing w:beforeLines="0" w:afterLines="0"/>
              <w:jc w:val="left"/>
              <w:rPr>
                <w:rFonts w:hint="eastAsia" w:ascii="宋体" w:hAnsi="宋体"/>
                <w:color w:val="000000"/>
                <w:sz w:val="18"/>
                <w:szCs w:val="24"/>
              </w:rPr>
            </w:pPr>
            <w:r>
              <w:rPr>
                <w:rFonts w:hint="eastAsia" w:ascii="宋体" w:hAnsi="宋体"/>
                <w:color w:val="000000"/>
                <w:sz w:val="18"/>
                <w:szCs w:val="24"/>
              </w:rPr>
              <w:t>1.沥青路面破碎，废料外运</w:t>
            </w:r>
          </w:p>
          <w:p w14:paraId="76497B54">
            <w:pPr>
              <w:spacing w:beforeLines="0" w:afterLines="0"/>
              <w:jc w:val="left"/>
              <w:rPr>
                <w:rFonts w:hint="eastAsia" w:ascii="宋体" w:hAnsi="宋体"/>
                <w:color w:val="000000"/>
                <w:sz w:val="18"/>
                <w:szCs w:val="24"/>
              </w:rPr>
            </w:pPr>
            <w:r>
              <w:rPr>
                <w:rFonts w:hint="eastAsia" w:ascii="宋体" w:hAnsi="宋体"/>
                <w:color w:val="000000"/>
                <w:sz w:val="18"/>
                <w:szCs w:val="24"/>
              </w:rPr>
              <w:t>2.路面重新浇筑6cm厚细粒式沥青砼((SMA-13C,SBS改性))</w:t>
            </w:r>
          </w:p>
          <w:p w14:paraId="2AD3E408">
            <w:pPr>
              <w:spacing w:beforeLines="0" w:afterLines="0"/>
              <w:jc w:val="left"/>
              <w:rPr>
                <w:rFonts w:hint="eastAsia" w:ascii="宋体" w:hAnsi="宋体"/>
                <w:color w:val="000000"/>
                <w:sz w:val="18"/>
                <w:szCs w:val="24"/>
              </w:rPr>
            </w:pPr>
            <w:r>
              <w:rPr>
                <w:rFonts w:hint="eastAsia" w:ascii="宋体" w:hAnsi="宋体"/>
                <w:color w:val="000000"/>
                <w:sz w:val="18"/>
                <w:szCs w:val="24"/>
              </w:rPr>
              <w:t>3.8cm厚中粒式沥青砼((SMA-20C,SBS改性))</w:t>
            </w:r>
          </w:p>
          <w:p w14:paraId="52FDFB0A">
            <w:pPr>
              <w:spacing w:beforeLines="0" w:afterLines="0"/>
              <w:jc w:val="left"/>
              <w:rPr>
                <w:rFonts w:hint="eastAsia" w:ascii="宋体" w:hAnsi="宋体"/>
                <w:color w:val="000000"/>
                <w:sz w:val="18"/>
                <w:szCs w:val="24"/>
              </w:rPr>
            </w:pPr>
            <w:r>
              <w:rPr>
                <w:rFonts w:hint="eastAsia" w:ascii="宋体" w:hAnsi="宋体"/>
                <w:color w:val="000000"/>
                <w:sz w:val="18"/>
                <w:szCs w:val="24"/>
              </w:rPr>
              <w:t>4.粘油层0.6L/M2</w:t>
            </w:r>
          </w:p>
          <w:p w14:paraId="0E145FD7">
            <w:pPr>
              <w:spacing w:beforeLines="0" w:afterLines="0"/>
              <w:jc w:val="left"/>
              <w:rPr>
                <w:rFonts w:hint="eastAsia" w:ascii="宋体" w:hAnsi="宋体"/>
                <w:color w:val="000000"/>
                <w:sz w:val="18"/>
                <w:szCs w:val="24"/>
              </w:rPr>
            </w:pPr>
            <w:r>
              <w:rPr>
                <w:rFonts w:hint="eastAsia" w:ascii="宋体" w:hAnsi="宋体"/>
                <w:color w:val="000000"/>
                <w:sz w:val="18"/>
                <w:szCs w:val="24"/>
              </w:rPr>
              <w:t>5.6%掺量水泥稳定砂砾层  30cm</w:t>
            </w:r>
          </w:p>
          <w:p w14:paraId="0E171A0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6.级配碎石18cm</w:t>
            </w:r>
          </w:p>
        </w:tc>
        <w:tc>
          <w:tcPr>
            <w:tcW w:w="1236" w:type="dxa"/>
            <w:shd w:val="solid" w:color="FFFFFF" w:fill="auto"/>
            <w:vAlign w:val="center"/>
          </w:tcPr>
          <w:p w14:paraId="617C353A">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421.06m2</w:t>
            </w:r>
          </w:p>
        </w:tc>
        <w:tc>
          <w:tcPr>
            <w:tcW w:w="1932" w:type="dxa"/>
            <w:shd w:val="clear" w:color="auto" w:fill="auto"/>
            <w:vAlign w:val="center"/>
          </w:tcPr>
          <w:p w14:paraId="1842CAE0">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268.93</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m2</w:t>
            </w:r>
          </w:p>
        </w:tc>
      </w:tr>
      <w:tr w14:paraId="667D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1B4B799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水泥路面破碎及修复</w:t>
            </w:r>
          </w:p>
        </w:tc>
        <w:tc>
          <w:tcPr>
            <w:tcW w:w="5101" w:type="dxa"/>
            <w:shd w:val="solid" w:color="FFFFFF" w:fill="auto"/>
            <w:vAlign w:val="top"/>
          </w:tcPr>
          <w:p w14:paraId="087FDA51">
            <w:pPr>
              <w:spacing w:beforeLines="0" w:afterLines="0"/>
              <w:jc w:val="left"/>
              <w:rPr>
                <w:rFonts w:hint="eastAsia" w:ascii="宋体" w:hAnsi="宋体"/>
                <w:color w:val="000000"/>
                <w:sz w:val="18"/>
                <w:szCs w:val="24"/>
              </w:rPr>
            </w:pPr>
            <w:r>
              <w:rPr>
                <w:rFonts w:hint="eastAsia" w:ascii="宋体" w:hAnsi="宋体"/>
                <w:color w:val="000000"/>
                <w:sz w:val="18"/>
                <w:szCs w:val="24"/>
              </w:rPr>
              <w:t>1.水泥路面破碎，砼块外运</w:t>
            </w:r>
          </w:p>
          <w:p w14:paraId="1ADDE59D">
            <w:pPr>
              <w:spacing w:beforeLines="0" w:afterLines="0"/>
              <w:jc w:val="left"/>
              <w:rPr>
                <w:rFonts w:hint="eastAsia" w:ascii="宋体" w:hAnsi="宋体"/>
                <w:color w:val="000000"/>
                <w:sz w:val="18"/>
                <w:szCs w:val="24"/>
              </w:rPr>
            </w:pPr>
            <w:r>
              <w:rPr>
                <w:rFonts w:hint="eastAsia" w:ascii="宋体" w:hAnsi="宋体"/>
                <w:color w:val="000000"/>
                <w:sz w:val="18"/>
                <w:szCs w:val="24"/>
              </w:rPr>
              <w:t>2.C25水泥混凝土18cm浇捣、养护、切缝、刻纹</w:t>
            </w:r>
          </w:p>
          <w:p w14:paraId="0C14ECD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3.碎石垫层  10cm</w:t>
            </w:r>
          </w:p>
        </w:tc>
        <w:tc>
          <w:tcPr>
            <w:tcW w:w="1236" w:type="dxa"/>
            <w:shd w:val="solid" w:color="FFFFFF" w:fill="auto"/>
            <w:vAlign w:val="center"/>
          </w:tcPr>
          <w:p w14:paraId="6A6E5BB4">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967.25m2</w:t>
            </w:r>
          </w:p>
        </w:tc>
        <w:tc>
          <w:tcPr>
            <w:tcW w:w="1932" w:type="dxa"/>
            <w:shd w:val="clear" w:color="auto" w:fill="auto"/>
            <w:vAlign w:val="center"/>
          </w:tcPr>
          <w:p w14:paraId="37EDA608">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192.12</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m2</w:t>
            </w:r>
          </w:p>
        </w:tc>
      </w:tr>
      <w:tr w14:paraId="5123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518052B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标识标牌</w:t>
            </w:r>
          </w:p>
        </w:tc>
        <w:tc>
          <w:tcPr>
            <w:tcW w:w="5101" w:type="dxa"/>
            <w:shd w:val="solid" w:color="FFFFFF" w:fill="auto"/>
            <w:vAlign w:val="top"/>
          </w:tcPr>
          <w:p w14:paraId="4F09519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1.直径6cm304不锈钢标牌</w:t>
            </w:r>
          </w:p>
        </w:tc>
        <w:tc>
          <w:tcPr>
            <w:tcW w:w="1236" w:type="dxa"/>
            <w:shd w:val="solid" w:color="FFFFFF" w:fill="auto"/>
            <w:vAlign w:val="center"/>
          </w:tcPr>
          <w:p w14:paraId="62C234E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1000块</w:t>
            </w:r>
          </w:p>
        </w:tc>
        <w:tc>
          <w:tcPr>
            <w:tcW w:w="1932" w:type="dxa"/>
            <w:shd w:val="clear" w:color="auto" w:fill="auto"/>
            <w:vAlign w:val="center"/>
          </w:tcPr>
          <w:p w14:paraId="12CD227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s="Times New Roman"/>
                <w:color w:val="000000"/>
                <w:sz w:val="18"/>
                <w:szCs w:val="24"/>
              </w:rPr>
              <w:t>28.12</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块</w:t>
            </w:r>
          </w:p>
        </w:tc>
      </w:tr>
      <w:tr w14:paraId="49EF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4"/>
            <w:shd w:val="solid" w:color="FFFFFF" w:fill="auto"/>
            <w:vAlign w:val="center"/>
          </w:tcPr>
          <w:p w14:paraId="69A96938">
            <w:pPr>
              <w:spacing w:beforeLines="0" w:afterLines="0"/>
              <w:jc w:val="center"/>
              <w:rPr>
                <w:rFonts w:hint="eastAsia" w:ascii="宋体" w:hAnsi="宋体"/>
                <w:color w:val="000000"/>
                <w:sz w:val="18"/>
                <w:szCs w:val="24"/>
              </w:rPr>
            </w:pPr>
            <w:r>
              <w:rPr>
                <w:rFonts w:hint="eastAsia" w:ascii="宋体" w:hAnsi="宋体"/>
                <w:color w:val="000000"/>
                <w:sz w:val="18"/>
                <w:szCs w:val="24"/>
              </w:rPr>
              <w:t>自补</w:t>
            </w:r>
          </w:p>
        </w:tc>
      </w:tr>
      <w:tr w14:paraId="6E41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588" w:type="dxa"/>
            <w:shd w:val="clear" w:color="auto" w:fill="auto"/>
            <w:vAlign w:val="center"/>
          </w:tcPr>
          <w:p w14:paraId="3E854E6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07B8851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7E74F36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1932" w:type="dxa"/>
            <w:shd w:val="clear" w:color="auto" w:fill="auto"/>
            <w:vAlign w:val="center"/>
          </w:tcPr>
          <w:p w14:paraId="51B5CC8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p>
        </w:tc>
      </w:tr>
      <w:tr w14:paraId="3D29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6739807B">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现状管线保护</w:t>
            </w:r>
          </w:p>
        </w:tc>
        <w:tc>
          <w:tcPr>
            <w:tcW w:w="5101" w:type="dxa"/>
            <w:shd w:val="solid" w:color="FFFFFF" w:fill="auto"/>
            <w:vAlign w:val="center"/>
          </w:tcPr>
          <w:p w14:paraId="778EAB1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1.现状管线保护</w:t>
            </w:r>
          </w:p>
        </w:tc>
        <w:tc>
          <w:tcPr>
            <w:tcW w:w="1236" w:type="dxa"/>
            <w:shd w:val="solid" w:color="FFFFFF" w:fill="auto"/>
            <w:vAlign w:val="center"/>
          </w:tcPr>
          <w:p w14:paraId="151C778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1项</w:t>
            </w:r>
          </w:p>
        </w:tc>
        <w:tc>
          <w:tcPr>
            <w:tcW w:w="1932" w:type="dxa"/>
            <w:shd w:val="clear" w:color="auto" w:fill="auto"/>
            <w:vAlign w:val="center"/>
          </w:tcPr>
          <w:p w14:paraId="3C4773AA">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46870.00</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项</w:t>
            </w:r>
          </w:p>
        </w:tc>
      </w:tr>
      <w:tr w14:paraId="4FD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73E9B554">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临时导流</w:t>
            </w:r>
          </w:p>
        </w:tc>
        <w:tc>
          <w:tcPr>
            <w:tcW w:w="5101" w:type="dxa"/>
            <w:shd w:val="solid" w:color="FFFFFF" w:fill="auto"/>
            <w:vAlign w:val="center"/>
          </w:tcPr>
          <w:p w14:paraId="0910ED6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1.临时导流</w:t>
            </w:r>
          </w:p>
        </w:tc>
        <w:tc>
          <w:tcPr>
            <w:tcW w:w="1236" w:type="dxa"/>
            <w:shd w:val="solid" w:color="FFFFFF" w:fill="auto"/>
            <w:vAlign w:val="center"/>
          </w:tcPr>
          <w:p w14:paraId="00E87A06">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1项</w:t>
            </w:r>
          </w:p>
        </w:tc>
        <w:tc>
          <w:tcPr>
            <w:tcW w:w="1932" w:type="dxa"/>
            <w:shd w:val="clear" w:color="auto" w:fill="auto"/>
            <w:vAlign w:val="center"/>
          </w:tcPr>
          <w:p w14:paraId="180E51AA">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281220.00</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项</w:t>
            </w:r>
          </w:p>
        </w:tc>
      </w:tr>
      <w:tr w14:paraId="0BD1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4"/>
            <w:shd w:val="solid" w:color="FFFFFF" w:fill="auto"/>
            <w:vAlign w:val="center"/>
          </w:tcPr>
          <w:p w14:paraId="0D2B3651">
            <w:pPr>
              <w:spacing w:beforeLines="0" w:afterLines="0"/>
              <w:jc w:val="center"/>
              <w:rPr>
                <w:rFonts w:hint="eastAsia" w:ascii="宋体" w:hAnsi="宋体"/>
                <w:color w:val="000000"/>
                <w:sz w:val="18"/>
                <w:szCs w:val="24"/>
              </w:rPr>
            </w:pPr>
            <w:r>
              <w:rPr>
                <w:rFonts w:hint="eastAsia" w:ascii="宋体" w:hAnsi="宋体"/>
                <w:color w:val="000000"/>
                <w:sz w:val="18"/>
                <w:szCs w:val="24"/>
              </w:rPr>
              <w:t>污水处理站改造提升管网工程+零星项目修复</w:t>
            </w:r>
          </w:p>
        </w:tc>
      </w:tr>
      <w:tr w14:paraId="203C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1588" w:type="dxa"/>
            <w:shd w:val="clear" w:color="auto" w:fill="auto"/>
            <w:vAlign w:val="center"/>
          </w:tcPr>
          <w:p w14:paraId="3E18F2A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1E402D1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3241D4C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1932" w:type="dxa"/>
            <w:shd w:val="clear" w:color="auto" w:fill="auto"/>
            <w:vAlign w:val="center"/>
          </w:tcPr>
          <w:p w14:paraId="695A891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最高综合单价限价</w:t>
            </w:r>
          </w:p>
        </w:tc>
      </w:tr>
      <w:tr w14:paraId="477D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7D7D0004">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塑料管开挖修复</w:t>
            </w:r>
          </w:p>
        </w:tc>
        <w:tc>
          <w:tcPr>
            <w:tcW w:w="5101" w:type="dxa"/>
            <w:shd w:val="solid" w:color="FFFFFF" w:fill="auto"/>
            <w:vAlign w:val="top"/>
          </w:tcPr>
          <w:p w14:paraId="044F1E6B">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1.材质及规格：HDPE双壁波纹管径DN400</w:t>
            </w:r>
          </w:p>
          <w:p w14:paraId="5A7942DD">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7A0593D2">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45631B0B">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7EE53BEA">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17A70E2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10859A3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86.00m</w:t>
            </w:r>
          </w:p>
        </w:tc>
        <w:tc>
          <w:tcPr>
            <w:tcW w:w="1932" w:type="dxa"/>
            <w:shd w:val="clear" w:color="auto" w:fill="auto"/>
            <w:vAlign w:val="center"/>
          </w:tcPr>
          <w:p w14:paraId="5BAC895D">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372.14</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7C99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4B129E7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砌筑井</w:t>
            </w:r>
          </w:p>
        </w:tc>
        <w:tc>
          <w:tcPr>
            <w:tcW w:w="5101" w:type="dxa"/>
            <w:shd w:val="solid" w:color="FFFFFF" w:fill="auto"/>
            <w:vAlign w:val="top"/>
          </w:tcPr>
          <w:p w14:paraId="5A9085C1">
            <w:pPr>
              <w:spacing w:beforeLines="0" w:afterLines="0"/>
              <w:jc w:val="left"/>
              <w:rPr>
                <w:rFonts w:hint="eastAsia" w:ascii="宋体" w:hAnsi="宋体"/>
                <w:color w:val="000000"/>
                <w:sz w:val="18"/>
                <w:szCs w:val="24"/>
              </w:rPr>
            </w:pPr>
            <w:r>
              <w:rPr>
                <w:rFonts w:hint="eastAsia" w:ascii="宋体" w:hAnsi="宋体"/>
                <w:color w:val="000000"/>
                <w:sz w:val="18"/>
                <w:szCs w:val="24"/>
              </w:rPr>
              <w:t>φ700砖砌检查井 深度综合考虑</w:t>
            </w:r>
          </w:p>
          <w:p w14:paraId="43766162">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1.包含挖土、土方回填 、垫层、井墙、抹灰、井盖、防坠网等完成整个井的所有费用等完成整个井的所有费用</w:t>
            </w:r>
          </w:p>
        </w:tc>
        <w:tc>
          <w:tcPr>
            <w:tcW w:w="1236" w:type="dxa"/>
            <w:shd w:val="solid" w:color="FFFFFF" w:fill="auto"/>
            <w:vAlign w:val="center"/>
          </w:tcPr>
          <w:p w14:paraId="7A27FD8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5座</w:t>
            </w:r>
          </w:p>
        </w:tc>
        <w:tc>
          <w:tcPr>
            <w:tcW w:w="1932" w:type="dxa"/>
            <w:shd w:val="clear" w:color="auto" w:fill="auto"/>
            <w:vAlign w:val="center"/>
          </w:tcPr>
          <w:p w14:paraId="7F68BDF5">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2216.34</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座</w:t>
            </w:r>
          </w:p>
        </w:tc>
      </w:tr>
      <w:tr w14:paraId="53DD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0E43C5F4">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水泥路面破碎及修复</w:t>
            </w:r>
          </w:p>
        </w:tc>
        <w:tc>
          <w:tcPr>
            <w:tcW w:w="5101" w:type="dxa"/>
            <w:shd w:val="solid" w:color="FFFFFF" w:fill="auto"/>
            <w:vAlign w:val="top"/>
          </w:tcPr>
          <w:p w14:paraId="73E20694">
            <w:pPr>
              <w:spacing w:beforeLines="0" w:afterLines="0"/>
              <w:jc w:val="left"/>
              <w:rPr>
                <w:rFonts w:hint="eastAsia" w:ascii="宋体" w:hAnsi="宋体"/>
                <w:color w:val="000000"/>
                <w:sz w:val="18"/>
                <w:szCs w:val="24"/>
              </w:rPr>
            </w:pPr>
            <w:r>
              <w:rPr>
                <w:rFonts w:hint="eastAsia" w:ascii="宋体" w:hAnsi="宋体"/>
                <w:color w:val="000000"/>
                <w:sz w:val="18"/>
                <w:szCs w:val="24"/>
              </w:rPr>
              <w:t>1.水泥路面破碎，砼块外运</w:t>
            </w:r>
          </w:p>
          <w:p w14:paraId="63782FFE">
            <w:pPr>
              <w:spacing w:beforeLines="0" w:afterLines="0"/>
              <w:jc w:val="left"/>
              <w:rPr>
                <w:rFonts w:hint="eastAsia" w:ascii="宋体" w:hAnsi="宋体"/>
                <w:color w:val="000000"/>
                <w:sz w:val="18"/>
                <w:szCs w:val="24"/>
              </w:rPr>
            </w:pPr>
            <w:r>
              <w:rPr>
                <w:rFonts w:hint="eastAsia" w:ascii="宋体" w:hAnsi="宋体"/>
                <w:color w:val="000000"/>
                <w:sz w:val="18"/>
                <w:szCs w:val="24"/>
              </w:rPr>
              <w:t>2.C25水泥混凝土20cm浇捣、养护、切缝、刻纹</w:t>
            </w:r>
          </w:p>
          <w:p w14:paraId="76C7C77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3.碎石垫层  15cm</w:t>
            </w:r>
          </w:p>
        </w:tc>
        <w:tc>
          <w:tcPr>
            <w:tcW w:w="1236" w:type="dxa"/>
            <w:shd w:val="solid" w:color="FFFFFF" w:fill="auto"/>
            <w:vAlign w:val="center"/>
          </w:tcPr>
          <w:p w14:paraId="2EEBBEA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25.00m2</w:t>
            </w:r>
          </w:p>
        </w:tc>
        <w:tc>
          <w:tcPr>
            <w:tcW w:w="1932" w:type="dxa"/>
            <w:shd w:val="clear" w:color="auto" w:fill="auto"/>
            <w:vAlign w:val="center"/>
          </w:tcPr>
          <w:p w14:paraId="574D7DB1">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216.14</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m2</w:t>
            </w:r>
          </w:p>
        </w:tc>
      </w:tr>
      <w:tr w14:paraId="2AC3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02824695">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安砌侧（平、缘）石</w:t>
            </w:r>
          </w:p>
        </w:tc>
        <w:tc>
          <w:tcPr>
            <w:tcW w:w="5101" w:type="dxa"/>
            <w:shd w:val="solid" w:color="FFFFFF" w:fill="auto"/>
            <w:vAlign w:val="top"/>
          </w:tcPr>
          <w:p w14:paraId="73950172">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1.侧石拆除后恢复，能利用的利用，不能利用的重新购买</w:t>
            </w:r>
          </w:p>
        </w:tc>
        <w:tc>
          <w:tcPr>
            <w:tcW w:w="1236" w:type="dxa"/>
            <w:shd w:val="solid" w:color="FFFFFF" w:fill="auto"/>
            <w:vAlign w:val="center"/>
          </w:tcPr>
          <w:p w14:paraId="2FAEAFAA">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200.00m</w:t>
            </w:r>
          </w:p>
        </w:tc>
        <w:tc>
          <w:tcPr>
            <w:tcW w:w="1932" w:type="dxa"/>
            <w:shd w:val="clear" w:color="auto" w:fill="auto"/>
            <w:vAlign w:val="center"/>
          </w:tcPr>
          <w:p w14:paraId="40071509">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71.95</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m</w:t>
            </w:r>
          </w:p>
        </w:tc>
      </w:tr>
      <w:tr w14:paraId="713A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071F6069">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砖检查井</w:t>
            </w:r>
          </w:p>
        </w:tc>
        <w:tc>
          <w:tcPr>
            <w:tcW w:w="5101" w:type="dxa"/>
            <w:shd w:val="solid" w:color="FFFFFF" w:fill="auto"/>
            <w:vAlign w:val="top"/>
          </w:tcPr>
          <w:p w14:paraId="1016F97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1.D700检查井井盖更换，跟原道路中施工的一致</w:t>
            </w:r>
          </w:p>
        </w:tc>
        <w:tc>
          <w:tcPr>
            <w:tcW w:w="1236" w:type="dxa"/>
            <w:shd w:val="solid" w:color="FFFFFF" w:fill="auto"/>
            <w:vAlign w:val="center"/>
          </w:tcPr>
          <w:p w14:paraId="3F0407FB">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50套</w:t>
            </w:r>
          </w:p>
        </w:tc>
        <w:tc>
          <w:tcPr>
            <w:tcW w:w="1932" w:type="dxa"/>
            <w:shd w:val="clear" w:color="auto" w:fill="auto"/>
            <w:vAlign w:val="center"/>
          </w:tcPr>
          <w:p w14:paraId="1F4FD4F2">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432.58</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套</w:t>
            </w:r>
          </w:p>
        </w:tc>
      </w:tr>
      <w:tr w14:paraId="7DC6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8" w:type="dxa"/>
            <w:shd w:val="solid" w:color="FFFFFF" w:fill="auto"/>
            <w:vAlign w:val="center"/>
          </w:tcPr>
          <w:p w14:paraId="7A25D6BA">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砖检查井</w:t>
            </w:r>
          </w:p>
        </w:tc>
        <w:tc>
          <w:tcPr>
            <w:tcW w:w="5101" w:type="dxa"/>
            <w:shd w:val="solid" w:color="FFFFFF" w:fill="auto"/>
            <w:vAlign w:val="top"/>
          </w:tcPr>
          <w:p w14:paraId="22A64EA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1.雨水井篦(套)400*500更换，跟原道路中施工的一致</w:t>
            </w:r>
          </w:p>
        </w:tc>
        <w:tc>
          <w:tcPr>
            <w:tcW w:w="1236" w:type="dxa"/>
            <w:shd w:val="solid" w:color="FFFFFF" w:fill="auto"/>
            <w:vAlign w:val="center"/>
          </w:tcPr>
          <w:p w14:paraId="350DC46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50套</w:t>
            </w:r>
          </w:p>
        </w:tc>
        <w:tc>
          <w:tcPr>
            <w:tcW w:w="1932" w:type="dxa"/>
            <w:shd w:val="clear" w:color="auto" w:fill="auto"/>
            <w:vAlign w:val="center"/>
          </w:tcPr>
          <w:p w14:paraId="658C6B67">
            <w:pPr>
              <w:spacing w:beforeLines="0" w:afterLines="0"/>
              <w:jc w:val="center"/>
              <w:rPr>
                <w:rFonts w:hint="eastAsia" w:ascii="宋体" w:hAnsi="宋体" w:eastAsia="宋体" w:cs="Times New Roman"/>
                <w:color w:val="000000"/>
                <w:sz w:val="18"/>
                <w:szCs w:val="24"/>
                <w:lang w:val="en-US" w:eastAsia="zh-CN"/>
              </w:rPr>
            </w:pPr>
            <w:r>
              <w:rPr>
                <w:rFonts w:hint="eastAsia" w:ascii="宋体" w:hAnsi="宋体" w:eastAsia="宋体" w:cs="Times New Roman"/>
                <w:color w:val="000000"/>
                <w:sz w:val="18"/>
                <w:szCs w:val="24"/>
              </w:rPr>
              <w:t>172.24</w:t>
            </w:r>
            <w:r>
              <w:rPr>
                <w:rFonts w:hint="eastAsia" w:ascii="宋体" w:hAnsi="宋体" w:cs="宋体"/>
                <w:b w:val="0"/>
                <w:bCs w:val="0"/>
                <w:sz w:val="18"/>
                <w:szCs w:val="18"/>
                <w:vertAlign w:val="baseline"/>
                <w:lang w:val="en-US" w:eastAsia="zh-CN"/>
              </w:rPr>
              <w:t>元</w:t>
            </w:r>
            <w:r>
              <w:rPr>
                <w:rFonts w:hint="eastAsia" w:ascii="宋体" w:hAnsi="宋体" w:eastAsia="宋体" w:cs="宋体"/>
                <w:b w:val="0"/>
                <w:bCs w:val="0"/>
                <w:sz w:val="18"/>
                <w:szCs w:val="18"/>
                <w:vertAlign w:val="baseline"/>
                <w:lang w:val="en-US" w:eastAsia="zh-CN"/>
              </w:rPr>
              <w:t>/</w:t>
            </w:r>
            <w:r>
              <w:rPr>
                <w:rFonts w:hint="eastAsia" w:ascii="宋体" w:hAnsi="宋体"/>
                <w:color w:val="000000"/>
                <w:sz w:val="18"/>
                <w:szCs w:val="24"/>
              </w:rPr>
              <w:t>套</w:t>
            </w:r>
          </w:p>
        </w:tc>
      </w:tr>
    </w:tbl>
    <w:p w14:paraId="79CD282C">
      <w:pPr>
        <w:spacing w:line="400" w:lineRule="exact"/>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eastAsia="宋体" w:cs="宋体"/>
          <w:b/>
          <w:bCs/>
        </w:rPr>
        <w:t>实施要求：</w:t>
      </w:r>
    </w:p>
    <w:p w14:paraId="3B77AB72">
      <w:pPr>
        <w:tabs>
          <w:tab w:val="left" w:pos="0"/>
          <w:tab w:val="left" w:pos="900"/>
          <w:tab w:val="left" w:pos="7020"/>
          <w:tab w:val="left" w:pos="8460"/>
        </w:tabs>
        <w:adjustRightInd w:val="0"/>
        <w:snapToGrid w:val="0"/>
        <w:spacing w:line="400" w:lineRule="exact"/>
        <w:ind w:firstLine="389" w:firstLineChars="176"/>
        <w:outlineLvl w:val="1"/>
        <w:rPr>
          <w:rFonts w:hint="eastAsia" w:ascii="宋体" w:hAnsi="宋体" w:eastAsia="宋体" w:cs="宋体"/>
          <w:b/>
          <w:bCs/>
          <w:sz w:val="22"/>
        </w:rPr>
      </w:pPr>
      <w:r>
        <w:rPr>
          <w:rFonts w:hint="eastAsia" w:ascii="宋体" w:hAnsi="宋体" w:eastAsia="宋体" w:cs="宋体"/>
          <w:b/>
          <w:bCs/>
          <w:sz w:val="22"/>
        </w:rPr>
        <w:t>1.技术规范及标准</w:t>
      </w:r>
      <w:bookmarkStart w:id="12" w:name="_Toc448836285"/>
    </w:p>
    <w:p w14:paraId="1F52A096">
      <w:pPr>
        <w:tabs>
          <w:tab w:val="left" w:pos="0"/>
          <w:tab w:val="left" w:pos="900"/>
          <w:tab w:val="left" w:pos="7020"/>
          <w:tab w:val="left" w:pos="8460"/>
        </w:tabs>
        <w:adjustRightInd w:val="0"/>
        <w:snapToGrid w:val="0"/>
        <w:spacing w:line="400" w:lineRule="exact"/>
        <w:ind w:firstLine="387" w:firstLineChars="176"/>
        <w:outlineLvl w:val="1"/>
        <w:rPr>
          <w:rFonts w:hint="eastAsia" w:ascii="宋体" w:hAnsi="宋体" w:eastAsia="宋体" w:cs="宋体"/>
          <w:bCs/>
          <w:sz w:val="22"/>
        </w:rPr>
      </w:pPr>
      <w:r>
        <w:rPr>
          <w:rFonts w:hint="eastAsia" w:ascii="宋体" w:hAnsi="宋体" w:eastAsia="宋体" w:cs="宋体"/>
          <w:bCs/>
          <w:sz w:val="22"/>
        </w:rPr>
        <w:t>包括但不仅限于以下技术规范及标准：</w:t>
      </w:r>
    </w:p>
    <w:p w14:paraId="1F247757">
      <w:pPr>
        <w:tabs>
          <w:tab w:val="left" w:pos="0"/>
          <w:tab w:val="left" w:pos="900"/>
          <w:tab w:val="left" w:pos="7020"/>
          <w:tab w:val="left" w:pos="8460"/>
        </w:tabs>
        <w:adjustRightInd w:val="0"/>
        <w:snapToGrid w:val="0"/>
        <w:spacing w:line="400" w:lineRule="exact"/>
        <w:ind w:firstLine="387" w:firstLineChars="176"/>
        <w:outlineLvl w:val="1"/>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1）《城镇排水管道检测与评估技术规程》CJJ181-2012；</w:t>
      </w:r>
    </w:p>
    <w:p w14:paraId="1114D239">
      <w:pPr>
        <w:tabs>
          <w:tab w:val="left" w:pos="0"/>
          <w:tab w:val="left" w:pos="900"/>
          <w:tab w:val="left" w:pos="7020"/>
          <w:tab w:val="left" w:pos="8460"/>
        </w:tabs>
        <w:adjustRightInd w:val="0"/>
        <w:snapToGrid w:val="0"/>
        <w:spacing w:line="400" w:lineRule="exact"/>
        <w:ind w:firstLine="387" w:firstLineChars="176"/>
        <w:outlineLvl w:val="1"/>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2）《城镇排水管道维护安全技术规程》CJJ6；</w:t>
      </w:r>
    </w:p>
    <w:p w14:paraId="461F8A6D">
      <w:pPr>
        <w:tabs>
          <w:tab w:val="left" w:pos="0"/>
          <w:tab w:val="left" w:pos="900"/>
          <w:tab w:val="left" w:pos="7020"/>
          <w:tab w:val="left" w:pos="8460"/>
        </w:tabs>
        <w:adjustRightInd w:val="0"/>
        <w:snapToGrid w:val="0"/>
        <w:spacing w:line="400" w:lineRule="exact"/>
        <w:ind w:firstLine="387" w:firstLineChars="176"/>
        <w:outlineLvl w:val="1"/>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3）《城镇排水管道非开挖修复更新工程技术规程》CJJ/T 210-2014；</w:t>
      </w:r>
    </w:p>
    <w:p w14:paraId="0A3937F8">
      <w:pPr>
        <w:adjustRightInd w:val="0"/>
        <w:snapToGrid w:val="0"/>
        <w:spacing w:line="400" w:lineRule="exact"/>
        <w:ind w:firstLine="389" w:firstLineChars="177"/>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4）《爆炸性气体环境用电气设备》GB3836；</w:t>
      </w:r>
    </w:p>
    <w:p w14:paraId="39D1634C">
      <w:pPr>
        <w:adjustRightInd w:val="0"/>
        <w:snapToGrid w:val="0"/>
        <w:spacing w:line="400" w:lineRule="exact"/>
        <w:ind w:firstLine="389" w:firstLineChars="177"/>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5）《城镇排水管渠与泵站维护技术规程》CJJ68-2007；</w:t>
      </w:r>
    </w:p>
    <w:p w14:paraId="4B5A9E6B">
      <w:pPr>
        <w:adjustRightInd w:val="0"/>
        <w:snapToGrid w:val="0"/>
        <w:spacing w:line="400" w:lineRule="exact"/>
        <w:ind w:firstLine="389" w:firstLineChars="177"/>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6）《建设工程文件归档整理规范》GB/T50328；</w:t>
      </w:r>
    </w:p>
    <w:p w14:paraId="7EEB106A">
      <w:pPr>
        <w:adjustRightInd w:val="0"/>
        <w:snapToGrid w:val="0"/>
        <w:spacing w:line="400" w:lineRule="exact"/>
        <w:ind w:firstLine="389" w:firstLineChars="177"/>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7）《城市地下管线探测技术规程》CJJ68-2007；</w:t>
      </w:r>
    </w:p>
    <w:p w14:paraId="0D822D12">
      <w:pPr>
        <w:adjustRightInd w:val="0"/>
        <w:snapToGrid w:val="0"/>
        <w:spacing w:line="400" w:lineRule="exact"/>
        <w:ind w:firstLine="389" w:firstLineChars="177"/>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8）《中华人民共和国道路交通安全法》</w:t>
      </w:r>
    </w:p>
    <w:p w14:paraId="2F54B681">
      <w:pPr>
        <w:adjustRightInd w:val="0"/>
        <w:snapToGrid w:val="0"/>
        <w:spacing w:line="400" w:lineRule="exact"/>
        <w:ind w:firstLine="389" w:firstLineChars="177"/>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9）其它需执行的国家相关标准、行业标准、地方标准或者其他标准、规范。</w:t>
      </w:r>
    </w:p>
    <w:bookmarkEnd w:id="12"/>
    <w:p w14:paraId="365C927C">
      <w:pPr>
        <w:adjustRightInd w:val="0"/>
        <w:snapToGrid w:val="0"/>
        <w:spacing w:line="400" w:lineRule="exact"/>
        <w:ind w:firstLine="442" w:firstLineChars="200"/>
        <w:rPr>
          <w:rFonts w:hint="eastAsia" w:ascii="宋体" w:hAnsi="宋体" w:eastAsia="宋体" w:cs="宋体"/>
          <w:b/>
          <w:bCs/>
          <w:sz w:val="22"/>
        </w:rPr>
      </w:pPr>
      <w:r>
        <w:rPr>
          <w:rFonts w:hint="eastAsia" w:ascii="宋体" w:hAnsi="宋体" w:eastAsia="宋体" w:cs="宋体"/>
          <w:b/>
          <w:bCs/>
          <w:sz w:val="22"/>
        </w:rPr>
        <w:t>2.总体要求</w:t>
      </w:r>
    </w:p>
    <w:p w14:paraId="30B2ADE5">
      <w:pPr>
        <w:adjustRightInd w:val="0"/>
        <w:snapToGrid w:val="0"/>
        <w:spacing w:line="400" w:lineRule="exact"/>
        <w:ind w:firstLine="440" w:firstLineChars="200"/>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1</w:t>
      </w:r>
      <w:r>
        <w:rPr>
          <w:rFonts w:hint="eastAsia" w:ascii="宋体" w:hAnsi="宋体" w:cs="宋体"/>
          <w:bCs/>
          <w:sz w:val="22"/>
          <w:lang w:eastAsia="zh-CN"/>
        </w:rPr>
        <w:t>）</w:t>
      </w:r>
      <w:r>
        <w:rPr>
          <w:rFonts w:hint="eastAsia" w:ascii="宋体" w:hAnsi="宋体" w:eastAsia="宋体" w:cs="宋体"/>
          <w:bCs/>
          <w:sz w:val="22"/>
        </w:rPr>
        <w:t>项目中老管道内沉积的淤泥由中标</w:t>
      </w:r>
      <w:r>
        <w:rPr>
          <w:rFonts w:hint="eastAsia" w:ascii="宋体" w:hAnsi="宋体" w:cs="宋体"/>
          <w:bCs/>
          <w:sz w:val="22"/>
          <w:lang w:val="en-US" w:eastAsia="zh-CN"/>
        </w:rPr>
        <w:t>单位</w:t>
      </w:r>
      <w:r>
        <w:rPr>
          <w:rFonts w:hint="eastAsia" w:ascii="宋体" w:hAnsi="宋体" w:eastAsia="宋体" w:cs="宋体"/>
          <w:bCs/>
          <w:sz w:val="22"/>
        </w:rPr>
        <w:t>负责疏通、清淤，疏通、清淤产生的淤泥由中标</w:t>
      </w:r>
      <w:r>
        <w:rPr>
          <w:rFonts w:hint="eastAsia" w:ascii="宋体" w:hAnsi="宋体" w:cs="宋体"/>
          <w:bCs/>
          <w:sz w:val="22"/>
          <w:lang w:val="en-US" w:eastAsia="zh-CN"/>
        </w:rPr>
        <w:t>单位</w:t>
      </w:r>
      <w:r>
        <w:rPr>
          <w:rFonts w:hint="eastAsia" w:ascii="宋体" w:hAnsi="宋体" w:eastAsia="宋体" w:cs="宋体"/>
          <w:bCs/>
          <w:sz w:val="22"/>
        </w:rPr>
        <w:t>负责外运。如遇特殊情况，无法满足非开挖修复的，由中标</w:t>
      </w:r>
      <w:r>
        <w:rPr>
          <w:rFonts w:hint="eastAsia" w:ascii="宋体" w:hAnsi="宋体" w:cs="宋体"/>
          <w:bCs/>
          <w:sz w:val="22"/>
          <w:lang w:val="en-US" w:eastAsia="zh-CN"/>
        </w:rPr>
        <w:t>单位</w:t>
      </w:r>
      <w:r>
        <w:rPr>
          <w:rFonts w:hint="eastAsia" w:ascii="宋体" w:hAnsi="宋体" w:eastAsia="宋体" w:cs="宋体"/>
          <w:bCs/>
          <w:sz w:val="22"/>
        </w:rPr>
        <w:t>另行提出修复方案（不低于原修复方案质量、技术标准），由采购人确定是否修复，如确定采用中标</w:t>
      </w:r>
      <w:r>
        <w:rPr>
          <w:rFonts w:hint="eastAsia" w:ascii="宋体" w:hAnsi="宋体" w:cs="宋体"/>
          <w:bCs/>
          <w:sz w:val="22"/>
          <w:lang w:val="en-US" w:eastAsia="zh-CN"/>
        </w:rPr>
        <w:t>单位</w:t>
      </w:r>
      <w:r>
        <w:rPr>
          <w:rFonts w:hint="eastAsia" w:ascii="宋体" w:hAnsi="宋体" w:eastAsia="宋体" w:cs="宋体"/>
          <w:bCs/>
          <w:sz w:val="22"/>
        </w:rPr>
        <w:t>另行提出的修复方案进行修复的</w:t>
      </w:r>
      <w:r>
        <w:rPr>
          <w:rFonts w:hint="eastAsia" w:ascii="宋体" w:hAnsi="宋体" w:cs="宋体"/>
          <w:bCs/>
          <w:sz w:val="22"/>
          <w:lang w:eastAsia="zh-CN"/>
        </w:rPr>
        <w:t>，</w:t>
      </w:r>
      <w:r>
        <w:rPr>
          <w:rFonts w:hint="eastAsia" w:ascii="宋体" w:hAnsi="宋体" w:eastAsia="宋体" w:cs="宋体"/>
          <w:bCs/>
          <w:sz w:val="22"/>
        </w:rPr>
        <w:t>费用不作调整，如采购人确定不修复的</w:t>
      </w:r>
      <w:r>
        <w:rPr>
          <w:rFonts w:hint="eastAsia" w:ascii="宋体" w:hAnsi="宋体" w:cs="宋体"/>
          <w:bCs/>
          <w:sz w:val="22"/>
          <w:lang w:eastAsia="zh-CN"/>
        </w:rPr>
        <w:t>，</w:t>
      </w:r>
      <w:r>
        <w:rPr>
          <w:rFonts w:hint="eastAsia" w:ascii="宋体" w:hAnsi="宋体" w:eastAsia="宋体" w:cs="宋体"/>
          <w:bCs/>
          <w:sz w:val="22"/>
        </w:rPr>
        <w:t>按实扣除该部分作业经费。</w:t>
      </w:r>
    </w:p>
    <w:p w14:paraId="24C66FDE">
      <w:pPr>
        <w:adjustRightInd w:val="0"/>
        <w:snapToGrid w:val="0"/>
        <w:spacing w:line="400" w:lineRule="exact"/>
        <w:ind w:left="120" w:firstLine="440" w:firstLineChars="200"/>
        <w:rPr>
          <w:rFonts w:hint="eastAsia" w:ascii="宋体" w:hAnsi="宋体" w:cs="宋体"/>
          <w:bCs/>
          <w:sz w:val="22"/>
          <w:lang w:val="en-US" w:eastAsia="zh-CN"/>
        </w:rPr>
      </w:pPr>
      <w:r>
        <w:rPr>
          <w:rFonts w:hint="eastAsia" w:ascii="宋体" w:hAnsi="宋体" w:cs="宋体"/>
          <w:bCs/>
          <w:sz w:val="22"/>
          <w:lang w:eastAsia="zh-CN"/>
        </w:rPr>
        <w:t>（</w:t>
      </w:r>
      <w:r>
        <w:rPr>
          <w:rFonts w:hint="eastAsia" w:ascii="宋体" w:hAnsi="宋体" w:eastAsia="宋体" w:cs="宋体"/>
          <w:bCs/>
          <w:sz w:val="22"/>
        </w:rPr>
        <w:t>2</w:t>
      </w:r>
      <w:r>
        <w:rPr>
          <w:rFonts w:hint="eastAsia" w:ascii="宋体" w:hAnsi="宋体" w:cs="宋体"/>
          <w:bCs/>
          <w:sz w:val="22"/>
          <w:lang w:eastAsia="zh-CN"/>
        </w:rPr>
        <w:t>）</w:t>
      </w:r>
      <w:r>
        <w:rPr>
          <w:rFonts w:hint="eastAsia" w:ascii="宋体" w:hAnsi="宋体" w:eastAsia="宋体" w:cs="宋体"/>
          <w:bCs/>
          <w:sz w:val="22"/>
        </w:rPr>
        <w:t>非开挖修复前和非开挖修复完成后，中标</w:t>
      </w:r>
      <w:r>
        <w:rPr>
          <w:rFonts w:hint="eastAsia" w:ascii="宋体" w:hAnsi="宋体" w:cs="宋体"/>
          <w:bCs/>
          <w:sz w:val="22"/>
          <w:lang w:val="en-US" w:eastAsia="zh-CN"/>
        </w:rPr>
        <w:t>单位</w:t>
      </w:r>
      <w:r>
        <w:rPr>
          <w:rFonts w:hint="eastAsia" w:ascii="宋体" w:hAnsi="宋体" w:eastAsia="宋体" w:cs="宋体"/>
          <w:bCs/>
          <w:sz w:val="22"/>
        </w:rPr>
        <w:t>须</w:t>
      </w:r>
      <w:r>
        <w:rPr>
          <w:rFonts w:hint="eastAsia" w:ascii="宋体" w:hAnsi="宋体" w:cs="宋体"/>
          <w:bCs/>
          <w:sz w:val="22"/>
          <w:lang w:val="en-US" w:eastAsia="zh-CN"/>
        </w:rPr>
        <w:t>均</w:t>
      </w:r>
      <w:r>
        <w:rPr>
          <w:rFonts w:hint="eastAsia" w:ascii="宋体" w:hAnsi="宋体" w:eastAsia="宋体" w:cs="宋体"/>
          <w:bCs/>
          <w:sz w:val="22"/>
        </w:rPr>
        <w:t>用CCTV设备进行管道内窥检测，并形成修前修后管道视频资料</w:t>
      </w:r>
      <w:r>
        <w:rPr>
          <w:rFonts w:hint="eastAsia" w:ascii="宋体" w:hAnsi="宋体" w:eastAsia="宋体" w:cs="宋体"/>
          <w:bCs/>
          <w:sz w:val="22"/>
          <w:lang w:eastAsia="zh-CN"/>
        </w:rPr>
        <w:t>。开挖修复</w:t>
      </w:r>
      <w:r>
        <w:rPr>
          <w:rFonts w:hint="eastAsia" w:ascii="宋体" w:hAnsi="宋体" w:cs="宋体"/>
          <w:bCs/>
          <w:sz w:val="22"/>
          <w:lang w:val="en-US" w:eastAsia="zh-CN"/>
        </w:rPr>
        <w:t>按工程施工规范相关规定执行。</w:t>
      </w:r>
    </w:p>
    <w:p w14:paraId="3A5D2207">
      <w:pPr>
        <w:adjustRightInd w:val="0"/>
        <w:snapToGrid w:val="0"/>
        <w:spacing w:line="400" w:lineRule="exact"/>
        <w:ind w:left="120" w:firstLine="440" w:firstLineChars="200"/>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3</w:t>
      </w:r>
      <w:r>
        <w:rPr>
          <w:rFonts w:hint="eastAsia" w:ascii="宋体" w:hAnsi="宋体" w:cs="宋体"/>
          <w:bCs/>
          <w:sz w:val="22"/>
          <w:lang w:eastAsia="zh-CN"/>
        </w:rPr>
        <w:t>）</w:t>
      </w:r>
      <w:r>
        <w:rPr>
          <w:rFonts w:hint="eastAsia" w:ascii="宋体" w:hAnsi="宋体" w:eastAsia="宋体" w:cs="宋体"/>
          <w:bCs/>
          <w:sz w:val="22"/>
        </w:rPr>
        <w:t>项目完成后，中标</w:t>
      </w:r>
      <w:r>
        <w:rPr>
          <w:rFonts w:hint="eastAsia" w:ascii="宋体" w:hAnsi="宋体" w:cs="宋体"/>
          <w:bCs/>
          <w:sz w:val="22"/>
          <w:lang w:val="en-US" w:eastAsia="zh-CN"/>
        </w:rPr>
        <w:t>单位</w:t>
      </w:r>
      <w:r>
        <w:rPr>
          <w:rFonts w:hint="eastAsia" w:ascii="宋体" w:hAnsi="宋体" w:eastAsia="宋体" w:cs="宋体"/>
          <w:bCs/>
          <w:sz w:val="22"/>
        </w:rPr>
        <w:t>须提供《管道修复报告》（3份纸质稿及1份电子稿）及修复前和修复后各作业管道的视频资料给采购人。</w:t>
      </w:r>
    </w:p>
    <w:p w14:paraId="0C7E0A8D">
      <w:pPr>
        <w:adjustRightInd w:val="0"/>
        <w:snapToGrid w:val="0"/>
        <w:spacing w:line="400" w:lineRule="exact"/>
        <w:ind w:left="120" w:firstLine="440" w:firstLineChars="200"/>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4</w:t>
      </w:r>
      <w:r>
        <w:rPr>
          <w:rFonts w:hint="eastAsia" w:ascii="宋体" w:hAnsi="宋体" w:cs="宋体"/>
          <w:bCs/>
          <w:sz w:val="22"/>
          <w:lang w:eastAsia="zh-CN"/>
        </w:rPr>
        <w:t>）</w:t>
      </w:r>
      <w:r>
        <w:rPr>
          <w:rFonts w:hint="eastAsia" w:ascii="宋体" w:hAnsi="宋体" w:eastAsia="宋体" w:cs="宋体"/>
          <w:bCs/>
          <w:sz w:val="22"/>
        </w:rPr>
        <w:t>投标人应到项目现场踏勘了解项目中各管道的情况、道路情况、以及其他任何足以影响本次报价的内容情况，任何因投标人忽视或误解项目现场情况而造成的费用增加、索赔或工期延长的申请均不获批准。</w:t>
      </w:r>
    </w:p>
    <w:p w14:paraId="70652B6B">
      <w:pPr>
        <w:adjustRightInd w:val="0"/>
        <w:snapToGrid w:val="0"/>
        <w:spacing w:line="400" w:lineRule="exact"/>
        <w:ind w:left="120" w:firstLine="440" w:firstLineChars="200"/>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5</w:t>
      </w:r>
      <w:r>
        <w:rPr>
          <w:rFonts w:hint="eastAsia" w:ascii="宋体" w:hAnsi="宋体" w:cs="宋体"/>
          <w:bCs/>
          <w:sz w:val="22"/>
          <w:lang w:eastAsia="zh-CN"/>
        </w:rPr>
        <w:t>）</w:t>
      </w:r>
      <w:r>
        <w:rPr>
          <w:rFonts w:hint="eastAsia" w:ascii="宋体" w:hAnsi="宋体" w:eastAsia="宋体" w:cs="宋体"/>
          <w:bCs/>
          <w:sz w:val="22"/>
        </w:rPr>
        <w:t>投标人须承诺其他本项目服务要求以外的内容满足《城镇排水管道非开挖修复更新工程技术规程》等国家相关标准、行业标准、地方标准或者其他标准、规范的要求；</w:t>
      </w:r>
    </w:p>
    <w:p w14:paraId="66786E94">
      <w:pPr>
        <w:adjustRightInd w:val="0"/>
        <w:snapToGrid w:val="0"/>
        <w:spacing w:line="400" w:lineRule="exact"/>
        <w:ind w:left="120" w:firstLine="440" w:firstLineChars="200"/>
        <w:rPr>
          <w:rFonts w:hint="eastAsia" w:ascii="宋体" w:hAnsi="宋体" w:eastAsia="宋体" w:cs="宋体"/>
          <w:bCs/>
          <w:sz w:val="22"/>
        </w:rPr>
      </w:pPr>
      <w:r>
        <w:rPr>
          <w:rFonts w:hint="eastAsia" w:ascii="宋体" w:hAnsi="宋体" w:cs="宋体"/>
          <w:bCs/>
          <w:sz w:val="22"/>
          <w:lang w:eastAsia="zh-CN"/>
        </w:rPr>
        <w:t>（</w:t>
      </w:r>
      <w:r>
        <w:rPr>
          <w:rFonts w:hint="eastAsia" w:ascii="宋体" w:hAnsi="宋体" w:eastAsia="宋体" w:cs="宋体"/>
          <w:bCs/>
          <w:sz w:val="22"/>
        </w:rPr>
        <w:t>6</w:t>
      </w:r>
      <w:r>
        <w:rPr>
          <w:rFonts w:hint="eastAsia" w:ascii="宋体" w:hAnsi="宋体" w:cs="宋体"/>
          <w:bCs/>
          <w:sz w:val="22"/>
          <w:lang w:eastAsia="zh-CN"/>
        </w:rPr>
        <w:t>）</w:t>
      </w:r>
      <w:r>
        <w:rPr>
          <w:rFonts w:hint="eastAsia" w:ascii="宋体" w:hAnsi="宋体" w:eastAsia="宋体" w:cs="宋体"/>
          <w:bCs/>
          <w:sz w:val="22"/>
        </w:rPr>
        <w:t>本项目须达到一次性验收合格。若达不到质量要求的应予以返工，直至达到要求为止，返工所需人力、物力、工期延误等均由中标</w:t>
      </w:r>
      <w:r>
        <w:rPr>
          <w:rFonts w:hint="eastAsia" w:ascii="宋体" w:hAnsi="宋体" w:cs="宋体"/>
          <w:bCs/>
          <w:sz w:val="22"/>
          <w:lang w:val="en-US" w:eastAsia="zh-CN"/>
        </w:rPr>
        <w:t>单位</w:t>
      </w:r>
      <w:r>
        <w:rPr>
          <w:rFonts w:hint="eastAsia" w:ascii="宋体" w:hAnsi="宋体" w:eastAsia="宋体" w:cs="宋体"/>
          <w:bCs/>
          <w:sz w:val="22"/>
        </w:rPr>
        <w:t>负责。</w:t>
      </w:r>
    </w:p>
    <w:p w14:paraId="0EFE91F5">
      <w:pPr>
        <w:adjustRightInd w:val="0"/>
        <w:snapToGrid w:val="0"/>
        <w:spacing w:line="400" w:lineRule="exact"/>
        <w:rPr>
          <w:rFonts w:hint="eastAsia" w:ascii="宋体" w:hAnsi="宋体" w:eastAsia="宋体" w:cs="宋体"/>
          <w:b/>
          <w:bCs/>
          <w:sz w:val="22"/>
        </w:rPr>
      </w:pPr>
      <w:r>
        <w:rPr>
          <w:rFonts w:hint="eastAsia" w:ascii="宋体" w:hAnsi="宋体" w:eastAsia="宋体" w:cs="宋体"/>
          <w:b/>
          <w:bCs/>
          <w:sz w:val="22"/>
          <w:lang w:val="en-US" w:eastAsia="zh-CN"/>
        </w:rPr>
        <w:t>四</w:t>
      </w:r>
      <w:r>
        <w:rPr>
          <w:rFonts w:hint="eastAsia" w:ascii="宋体" w:hAnsi="宋体" w:eastAsia="宋体" w:cs="宋体"/>
          <w:b/>
          <w:bCs/>
          <w:sz w:val="22"/>
        </w:rPr>
        <w:t>、工作要求</w:t>
      </w:r>
    </w:p>
    <w:p w14:paraId="26F336A7">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1、加强检测、清淤施工过程的安全文明施工管理，中标单位在施工时应统一着反光服；在施工路段前后及四周设置醒目、整洁的安全警示标志和围挡设施；工地现场处理、机具放置整齐有序；无“脏、乱、差”现象。</w:t>
      </w:r>
    </w:p>
    <w:p w14:paraId="5651778C">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2、中标</w:t>
      </w:r>
      <w:r>
        <w:rPr>
          <w:rFonts w:hint="eastAsia" w:ascii="宋体" w:hAnsi="宋体" w:cs="宋体"/>
          <w:bCs/>
          <w:sz w:val="22"/>
          <w:lang w:val="en-US" w:eastAsia="zh-CN"/>
        </w:rPr>
        <w:t>单位</w:t>
      </w:r>
      <w:r>
        <w:rPr>
          <w:rFonts w:hint="eastAsia" w:ascii="宋体" w:hAnsi="宋体" w:eastAsia="宋体" w:cs="宋体"/>
          <w:bCs/>
          <w:sz w:val="22"/>
        </w:rPr>
        <w:t>实施该项目检测、清淤时应合理组织，避开交通高峰，部分车流、人流量较大的路段，应安排夜间施工，确保道路畅通；</w:t>
      </w:r>
    </w:p>
    <w:p w14:paraId="6C0BEC48">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3、在道路检测、清淤作业时，必须向</w:t>
      </w:r>
      <w:r>
        <w:rPr>
          <w:rFonts w:hint="eastAsia" w:ascii="宋体" w:hAnsi="宋体" w:cs="宋体"/>
          <w:bCs/>
          <w:sz w:val="22"/>
          <w:lang w:val="en-US" w:eastAsia="zh-CN"/>
        </w:rPr>
        <w:t>相关</w:t>
      </w:r>
      <w:r>
        <w:rPr>
          <w:rFonts w:hint="eastAsia" w:ascii="宋体" w:hAnsi="宋体" w:eastAsia="宋体" w:cs="宋体"/>
          <w:bCs/>
          <w:sz w:val="22"/>
        </w:rPr>
        <w:t>部门进行申报或备案，办理相关手续，做好现场安全维护和交通疏导；</w:t>
      </w:r>
    </w:p>
    <w:p w14:paraId="60D4B1B0">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4、中标</w:t>
      </w:r>
      <w:r>
        <w:rPr>
          <w:rFonts w:hint="eastAsia" w:ascii="宋体" w:hAnsi="宋体" w:cs="宋体"/>
          <w:bCs/>
          <w:sz w:val="22"/>
          <w:lang w:val="en-US" w:eastAsia="zh-CN"/>
        </w:rPr>
        <w:t>单位</w:t>
      </w:r>
      <w:r>
        <w:rPr>
          <w:rFonts w:hint="eastAsia" w:ascii="宋体" w:hAnsi="宋体" w:eastAsia="宋体" w:cs="宋体"/>
          <w:bCs/>
          <w:sz w:val="22"/>
        </w:rPr>
        <w:t>如在检测质量不符合要求、安全方面存在隐患的，未按采购人要求采取有力措施对有关问题进行整改的，或整改后无明显成效的，或中标</w:t>
      </w:r>
      <w:r>
        <w:rPr>
          <w:rFonts w:hint="eastAsia" w:ascii="宋体" w:hAnsi="宋体" w:cs="宋体"/>
          <w:bCs/>
          <w:sz w:val="22"/>
          <w:lang w:val="en-US" w:eastAsia="zh-CN"/>
        </w:rPr>
        <w:t>单位</w:t>
      </w:r>
      <w:r>
        <w:rPr>
          <w:rFonts w:hint="eastAsia" w:ascii="宋体" w:hAnsi="宋体" w:eastAsia="宋体" w:cs="宋体"/>
          <w:bCs/>
          <w:sz w:val="22"/>
        </w:rPr>
        <w:t>拒不执行通知及指令的，对中标</w:t>
      </w:r>
      <w:r>
        <w:rPr>
          <w:rFonts w:hint="eastAsia" w:ascii="宋体" w:hAnsi="宋体" w:cs="宋体"/>
          <w:bCs/>
          <w:sz w:val="22"/>
          <w:lang w:val="en-US" w:eastAsia="zh-CN"/>
        </w:rPr>
        <w:t>单位</w:t>
      </w:r>
      <w:r>
        <w:rPr>
          <w:rFonts w:hint="eastAsia" w:ascii="宋体" w:hAnsi="宋体" w:eastAsia="宋体" w:cs="宋体"/>
          <w:bCs/>
          <w:sz w:val="22"/>
        </w:rPr>
        <w:t>处没收全部履约保证金，且采购人认为中标</w:t>
      </w:r>
      <w:r>
        <w:rPr>
          <w:rFonts w:hint="eastAsia" w:ascii="宋体" w:hAnsi="宋体" w:cs="宋体"/>
          <w:bCs/>
          <w:sz w:val="22"/>
          <w:lang w:val="en-US" w:eastAsia="zh-CN"/>
        </w:rPr>
        <w:t>单位</w:t>
      </w:r>
      <w:r>
        <w:rPr>
          <w:rFonts w:hint="eastAsia" w:ascii="宋体" w:hAnsi="宋体" w:eastAsia="宋体" w:cs="宋体"/>
          <w:bCs/>
          <w:sz w:val="22"/>
        </w:rPr>
        <w:t>无能力继续按</w:t>
      </w:r>
      <w:r>
        <w:rPr>
          <w:rFonts w:hint="eastAsia" w:ascii="宋体" w:hAnsi="宋体" w:cs="宋体"/>
          <w:bCs/>
          <w:sz w:val="22"/>
          <w:lang w:eastAsia="zh-CN"/>
        </w:rPr>
        <w:t>采购文件</w:t>
      </w:r>
      <w:r>
        <w:rPr>
          <w:rFonts w:hint="eastAsia" w:ascii="宋体" w:hAnsi="宋体" w:eastAsia="宋体" w:cs="宋体"/>
          <w:bCs/>
          <w:sz w:val="22"/>
        </w:rPr>
        <w:t>履行合同的，有权单方终止合同，由此造成的一切损失由中标</w:t>
      </w:r>
      <w:r>
        <w:rPr>
          <w:rFonts w:hint="eastAsia" w:ascii="宋体" w:hAnsi="宋体" w:cs="宋体"/>
          <w:bCs/>
          <w:sz w:val="22"/>
          <w:lang w:val="en-US" w:eastAsia="zh-CN"/>
        </w:rPr>
        <w:t>单位</w:t>
      </w:r>
      <w:r>
        <w:rPr>
          <w:rFonts w:hint="eastAsia" w:ascii="宋体" w:hAnsi="宋体" w:eastAsia="宋体" w:cs="宋体"/>
          <w:bCs/>
          <w:sz w:val="22"/>
        </w:rPr>
        <w:t>承担。</w:t>
      </w:r>
    </w:p>
    <w:p w14:paraId="5AAF2CDD">
      <w:pPr>
        <w:adjustRightInd w:val="0"/>
        <w:snapToGrid w:val="0"/>
        <w:spacing w:line="400" w:lineRule="exact"/>
        <w:rPr>
          <w:rFonts w:hint="eastAsia" w:ascii="宋体" w:hAnsi="宋体" w:eastAsia="宋体" w:cs="宋体"/>
          <w:b/>
          <w:bCs/>
          <w:sz w:val="22"/>
        </w:rPr>
      </w:pPr>
      <w:r>
        <w:rPr>
          <w:rFonts w:hint="eastAsia" w:ascii="宋体" w:hAnsi="宋体" w:eastAsia="宋体" w:cs="宋体"/>
          <w:b/>
          <w:bCs/>
          <w:sz w:val="22"/>
          <w:lang w:val="en-US" w:eastAsia="zh-CN"/>
        </w:rPr>
        <w:t>五</w:t>
      </w:r>
      <w:r>
        <w:rPr>
          <w:rFonts w:hint="eastAsia" w:ascii="宋体" w:hAnsi="宋体" w:eastAsia="宋体" w:cs="宋体"/>
          <w:b/>
          <w:bCs/>
          <w:sz w:val="22"/>
        </w:rPr>
        <w:t>、安全文明要求</w:t>
      </w:r>
    </w:p>
    <w:p w14:paraId="2F69699C">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本项目管道的修复为密封空间，各检查井间距约为30-180米（以现场考察为准），距离较长。实施前，供应商预先勘察现场，编制可行的专项安全方案及应急预案。</w:t>
      </w:r>
    </w:p>
    <w:p w14:paraId="670B6A9E">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1、中标</w:t>
      </w:r>
      <w:r>
        <w:rPr>
          <w:rFonts w:hint="eastAsia" w:ascii="宋体" w:hAnsi="宋体" w:cs="宋体"/>
          <w:bCs/>
          <w:sz w:val="22"/>
          <w:lang w:val="en-US" w:eastAsia="zh-CN"/>
        </w:rPr>
        <w:t>单位</w:t>
      </w:r>
      <w:r>
        <w:rPr>
          <w:rFonts w:hint="eastAsia" w:ascii="宋体" w:hAnsi="宋体" w:eastAsia="宋体" w:cs="宋体"/>
          <w:bCs/>
          <w:sz w:val="22"/>
        </w:rPr>
        <w:t>在施工前，需提前进行现场考察，根据现场实际情况编制技术方案（检测方法、封堵导流措施、管道清洗方法、进度安排等）和安全方案（安全总体要求、现场安全因素分析、项目安全措施方案及应急预案）并上报采购人，经采购人审批后方可实施。中标</w:t>
      </w:r>
      <w:r>
        <w:rPr>
          <w:rFonts w:hint="eastAsia" w:ascii="宋体" w:hAnsi="宋体" w:cs="宋体"/>
          <w:bCs/>
          <w:sz w:val="22"/>
          <w:lang w:val="en-US" w:eastAsia="zh-CN"/>
        </w:rPr>
        <w:t>单位</w:t>
      </w:r>
      <w:r>
        <w:rPr>
          <w:rFonts w:hint="eastAsia" w:ascii="宋体" w:hAnsi="宋体" w:eastAsia="宋体" w:cs="宋体"/>
          <w:bCs/>
          <w:sz w:val="22"/>
        </w:rPr>
        <w:t>必须按评审通过后安全预案及应急预案进行施工，相关费用不予调整。</w:t>
      </w:r>
    </w:p>
    <w:p w14:paraId="0AB03386">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2、中标</w:t>
      </w:r>
      <w:r>
        <w:rPr>
          <w:rFonts w:hint="eastAsia" w:ascii="宋体" w:hAnsi="宋体" w:cs="宋体"/>
          <w:bCs/>
          <w:sz w:val="22"/>
          <w:lang w:val="en-US" w:eastAsia="zh-CN"/>
        </w:rPr>
        <w:t>单位</w:t>
      </w:r>
      <w:r>
        <w:rPr>
          <w:rFonts w:hint="eastAsia" w:ascii="宋体" w:hAnsi="宋体" w:eastAsia="宋体" w:cs="宋体"/>
          <w:bCs/>
          <w:sz w:val="22"/>
        </w:rPr>
        <w:t>必须实行井下安全作业票制度，履行审批手续。作业班（组）在下井前应做好管道的降水、通风、气体检测、照明以及现场围挡等工作，并制定防护措施填入上述作业票内。由作业班（组）长填写“下井安全作业票”，经技术负责人批准后，方可下井、下池。</w:t>
      </w:r>
    </w:p>
    <w:p w14:paraId="6D4C02D5">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3、下井、下池人员应经过安全技术培训，学会人工急救防护用具、照明及通讯设备的使用方法。操作人员下井作业时，井上应有两人监护。若进入管涵施工，还应在箱涵内增加监护人员作中间联络。监护人员不得擅离职守。井上、井下人员 之间的联系宜采用有线或无线通讯设备，以代替喊话或手势。作业现场照明应使用便携式防爆灯，照明设备应符合现行国家标准《爆炸性气体环境用电气设备 第14部分：危险场所分类》GB3836.14的相关规定（CJJ6-2009）。</w:t>
      </w:r>
    </w:p>
    <w:p w14:paraId="70E9DC07">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4、下井前必须提前开启工作井井盖及其上下游井盖进行自然通气和机械通风，并用竹（木）棒搅动水泥，以散发其中有害气体。经过通风后，若检测结果证明井下气体中仍然缺氧或含有害气体浓度超过容许值，应继续进行自然增加机械通风的通风量，使含氧量达到规定值，并使有害气体浓度降至容许值以下，方可进行井下作业。若易爆气体浓度在爆炸范围内，在井下作业期间必须采用机械通风，使管道中易爆气体浓度降至爆炸下限以下。</w:t>
      </w:r>
    </w:p>
    <w:p w14:paraId="392AF67E">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5、检查井井盖或检查孔开启后，必须进行密闭式围挡，工作人员必须穿黄色反光马甲，工作区域设置警示标志，夜间应设警示红灯。在繁华地区作业时，应指派专人维护现场秩序。</w:t>
      </w:r>
    </w:p>
    <w:p w14:paraId="30481B87">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6、作业人员上、下井应使用安全可靠的专用爬梯，监护人员应密切观察作业人员情况，随时</w:t>
      </w:r>
      <w:r>
        <w:rPr>
          <w:rFonts w:hint="eastAsia" w:ascii="宋体" w:hAnsi="宋体" w:cs="宋体"/>
          <w:bCs/>
          <w:sz w:val="22"/>
          <w:lang w:eastAsia="zh-CN"/>
        </w:rPr>
        <w:t>检查</w:t>
      </w:r>
      <w:r>
        <w:rPr>
          <w:rFonts w:hint="eastAsia" w:ascii="宋体" w:hAnsi="宋体" w:eastAsia="宋体" w:cs="宋体"/>
          <w:bCs/>
          <w:sz w:val="22"/>
        </w:rPr>
        <w:t>空压机、供气管、通讯设施、安全绳等下井设备的安全运行情况，发现问题及时采取设施；从事维护作业时，必须戴安全帽和手套，穿防护服和防护鞋。</w:t>
      </w:r>
    </w:p>
    <w:p w14:paraId="3E2E8F1D">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7、现场每个作业面必须配备所需的通风及毒气检测仪设备，保证所有设备安全运转、所有仪器必须在标定有效期内。</w:t>
      </w:r>
    </w:p>
    <w:p w14:paraId="0E75B90F">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rPr>
        <w:t>其他未尽事宜，参照《城镇污水管道维护安全技术规程》（CJJ6-2009）规程执行。</w:t>
      </w:r>
    </w:p>
    <w:p w14:paraId="2BCD9AC7">
      <w:pPr>
        <w:adjustRightInd w:val="0"/>
        <w:snapToGrid w:val="0"/>
        <w:spacing w:line="400" w:lineRule="exact"/>
        <w:rPr>
          <w:rFonts w:hint="eastAsia" w:ascii="宋体" w:hAnsi="宋体" w:eastAsia="宋体" w:cs="宋体"/>
          <w:b/>
          <w:bCs w:val="0"/>
          <w:sz w:val="22"/>
          <w:lang w:val="en-US" w:eastAsia="zh-CN"/>
        </w:rPr>
      </w:pPr>
      <w:r>
        <w:rPr>
          <w:rFonts w:hint="eastAsia" w:ascii="宋体" w:hAnsi="宋体" w:eastAsia="宋体" w:cs="宋体"/>
          <w:b/>
          <w:bCs w:val="0"/>
          <w:sz w:val="22"/>
          <w:lang w:val="en-US" w:eastAsia="zh-CN"/>
        </w:rPr>
        <w:t>六、项目相关要求</w:t>
      </w:r>
    </w:p>
    <w:p w14:paraId="3C532FAE">
      <w:pPr>
        <w:adjustRightInd w:val="0"/>
        <w:snapToGrid w:val="0"/>
        <w:spacing w:line="400" w:lineRule="exact"/>
        <w:ind w:firstLine="440" w:firstLineChars="200"/>
        <w:rPr>
          <w:rFonts w:hint="eastAsia" w:ascii="宋体" w:hAnsi="宋体" w:eastAsia="宋体" w:cs="宋体"/>
          <w:b/>
          <w:bCs w:val="0"/>
          <w:sz w:val="22"/>
          <w:lang w:val="en-US" w:eastAsia="zh-CN"/>
        </w:rPr>
      </w:pPr>
      <w:bookmarkStart w:id="13" w:name="_Toc378090017"/>
      <w:bookmarkStart w:id="14" w:name="_Toc334101538"/>
      <w:r>
        <w:rPr>
          <w:rFonts w:hint="eastAsia" w:ascii="宋体" w:hAnsi="宋体" w:eastAsia="宋体" w:cs="宋体"/>
          <w:bCs/>
          <w:sz w:val="22"/>
        </w:rPr>
        <w:t>▲</w:t>
      </w:r>
      <w:r>
        <w:rPr>
          <w:rFonts w:hint="eastAsia" w:ascii="宋体" w:hAnsi="宋体" w:eastAsia="宋体" w:cs="宋体"/>
          <w:bCs/>
          <w:sz w:val="22"/>
          <w:lang w:val="en-US" w:eastAsia="zh-CN"/>
        </w:rPr>
        <w:t>1、中标</w:t>
      </w:r>
      <w:r>
        <w:rPr>
          <w:rFonts w:hint="eastAsia" w:ascii="宋体" w:hAnsi="宋体" w:cs="宋体"/>
          <w:bCs/>
          <w:sz w:val="22"/>
          <w:lang w:val="en-US" w:eastAsia="zh-CN"/>
        </w:rPr>
        <w:t>单位</w:t>
      </w:r>
      <w:r>
        <w:rPr>
          <w:rFonts w:hint="eastAsia" w:ascii="宋体" w:hAnsi="宋体" w:eastAsia="宋体" w:cs="宋体"/>
          <w:bCs/>
          <w:sz w:val="22"/>
          <w:lang w:val="en-US" w:eastAsia="zh-CN"/>
        </w:rPr>
        <w:t>必须为全体作业人员购买社保及人身意外险，必须重视安全生产工作，确保不出安全生产责任事故。在作业过程中如发生人员伤亡的安全生产责任事故或交通事故，由中标</w:t>
      </w:r>
      <w:r>
        <w:rPr>
          <w:rFonts w:hint="eastAsia" w:ascii="宋体" w:hAnsi="宋体" w:cs="宋体"/>
          <w:bCs/>
          <w:sz w:val="22"/>
          <w:lang w:val="en-US" w:eastAsia="zh-CN"/>
        </w:rPr>
        <w:t>单位</w:t>
      </w:r>
      <w:r>
        <w:rPr>
          <w:rFonts w:hint="eastAsia" w:ascii="宋体" w:hAnsi="宋体" w:eastAsia="宋体" w:cs="宋体"/>
          <w:bCs/>
          <w:sz w:val="22"/>
          <w:lang w:val="en-US" w:eastAsia="zh-CN"/>
        </w:rPr>
        <w:t>承担一切责任及损失，采购人有权终止合同。</w:t>
      </w:r>
      <w:bookmarkEnd w:id="13"/>
      <w:bookmarkEnd w:id="14"/>
      <w:r>
        <w:rPr>
          <w:rFonts w:hint="eastAsia" w:ascii="宋体" w:hAnsi="宋体" w:cs="宋体"/>
          <w:b/>
          <w:bCs w:val="0"/>
          <w:sz w:val="22"/>
          <w:lang w:val="en-US" w:eastAsia="zh-CN"/>
        </w:rPr>
        <w:t>响应文件</w:t>
      </w:r>
      <w:r>
        <w:rPr>
          <w:rFonts w:hint="eastAsia" w:ascii="宋体" w:hAnsi="宋体" w:eastAsia="宋体" w:cs="宋体"/>
          <w:b/>
          <w:bCs w:val="0"/>
          <w:sz w:val="22"/>
          <w:lang w:val="en-US" w:eastAsia="zh-CN"/>
        </w:rPr>
        <w:t>中须提供承诺书，格式自拟。</w:t>
      </w:r>
    </w:p>
    <w:p w14:paraId="72DB74CA">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cs="宋体"/>
          <w:bCs/>
          <w:sz w:val="22"/>
          <w:lang w:val="en-US" w:eastAsia="zh-CN"/>
        </w:rPr>
        <w:t>2</w:t>
      </w:r>
      <w:r>
        <w:rPr>
          <w:rFonts w:hint="eastAsia" w:ascii="宋体" w:hAnsi="宋体" w:eastAsia="宋体" w:cs="宋体"/>
          <w:bCs/>
          <w:sz w:val="22"/>
          <w:lang w:val="en-US" w:eastAsia="zh-CN"/>
        </w:rPr>
        <w:t>、服务期间中标</w:t>
      </w:r>
      <w:r>
        <w:rPr>
          <w:rFonts w:hint="eastAsia" w:ascii="宋体" w:hAnsi="宋体" w:cs="宋体"/>
          <w:bCs/>
          <w:sz w:val="22"/>
          <w:lang w:val="en-US" w:eastAsia="zh-CN"/>
        </w:rPr>
        <w:t>单位</w:t>
      </w:r>
      <w:r>
        <w:rPr>
          <w:rFonts w:hint="eastAsia" w:ascii="宋体" w:hAnsi="宋体" w:eastAsia="宋体" w:cs="宋体"/>
          <w:bCs/>
          <w:sz w:val="22"/>
          <w:lang w:val="en-US" w:eastAsia="zh-CN"/>
        </w:rPr>
        <w:t>不得随意更换</w:t>
      </w:r>
      <w:r>
        <w:rPr>
          <w:rFonts w:hint="eastAsia" w:ascii="宋体" w:hAnsi="宋体" w:cs="宋体"/>
          <w:bCs/>
          <w:sz w:val="22"/>
          <w:lang w:val="en-US" w:eastAsia="zh-CN"/>
        </w:rPr>
        <w:t>项目负责人</w:t>
      </w:r>
      <w:r>
        <w:rPr>
          <w:rFonts w:hint="eastAsia" w:ascii="宋体" w:hAnsi="宋体" w:eastAsia="宋体" w:cs="宋体"/>
          <w:bCs/>
          <w:sz w:val="22"/>
          <w:lang w:val="en-US" w:eastAsia="zh-CN"/>
        </w:rPr>
        <w:t>，如有特殊情况需要更换，须提前书面上报采购人，且更换的</w:t>
      </w:r>
      <w:r>
        <w:rPr>
          <w:rFonts w:hint="eastAsia" w:ascii="宋体" w:hAnsi="宋体" w:cs="宋体"/>
          <w:bCs/>
          <w:sz w:val="22"/>
          <w:lang w:val="en-US" w:eastAsia="zh-CN"/>
        </w:rPr>
        <w:t>项目负责人</w:t>
      </w:r>
      <w:r>
        <w:rPr>
          <w:rFonts w:hint="eastAsia" w:ascii="宋体" w:hAnsi="宋体" w:eastAsia="宋体" w:cs="宋体"/>
          <w:bCs/>
          <w:sz w:val="22"/>
          <w:lang w:val="en-US" w:eastAsia="zh-CN"/>
        </w:rPr>
        <w:t>仍需满足本</w:t>
      </w:r>
      <w:r>
        <w:rPr>
          <w:rFonts w:hint="eastAsia" w:ascii="宋体" w:hAnsi="宋体" w:cs="宋体"/>
          <w:bCs/>
          <w:sz w:val="22"/>
          <w:lang w:val="en-US" w:eastAsia="zh-CN"/>
        </w:rPr>
        <w:t>采购文件</w:t>
      </w:r>
      <w:r>
        <w:rPr>
          <w:rFonts w:hint="eastAsia" w:ascii="宋体" w:hAnsi="宋体" w:eastAsia="宋体" w:cs="宋体"/>
          <w:bCs/>
          <w:sz w:val="22"/>
          <w:lang w:val="en-US" w:eastAsia="zh-CN"/>
        </w:rPr>
        <w:t>要求，经采购人确认同意后方可执行。</w:t>
      </w:r>
    </w:p>
    <w:p w14:paraId="6F1F6C72">
      <w:pPr>
        <w:adjustRightInd w:val="0"/>
        <w:snapToGrid w:val="0"/>
        <w:spacing w:line="400" w:lineRule="exact"/>
        <w:ind w:firstLine="440" w:firstLineChars="200"/>
        <w:rPr>
          <w:rFonts w:hint="eastAsia" w:ascii="宋体" w:hAnsi="宋体" w:eastAsia="宋体" w:cs="宋体"/>
          <w:bCs/>
          <w:sz w:val="22"/>
          <w:lang w:val="en-US" w:eastAsia="zh-CN"/>
        </w:rPr>
      </w:pPr>
      <w:bookmarkStart w:id="15" w:name="_Toc334101539"/>
      <w:bookmarkStart w:id="16" w:name="_Toc378090018"/>
      <w:r>
        <w:rPr>
          <w:rFonts w:hint="eastAsia" w:ascii="宋体" w:hAnsi="宋体" w:cs="宋体"/>
          <w:bCs/>
          <w:sz w:val="22"/>
          <w:lang w:val="en-US" w:eastAsia="zh-CN"/>
        </w:rPr>
        <w:t>3</w:t>
      </w:r>
      <w:r>
        <w:rPr>
          <w:rFonts w:hint="eastAsia" w:ascii="宋体" w:hAnsi="宋体" w:eastAsia="宋体" w:cs="宋体"/>
          <w:bCs/>
          <w:sz w:val="22"/>
          <w:lang w:val="en-US" w:eastAsia="zh-CN"/>
        </w:rPr>
        <w:t>、</w:t>
      </w:r>
      <w:bookmarkEnd w:id="15"/>
      <w:bookmarkEnd w:id="16"/>
      <w:r>
        <w:rPr>
          <w:rFonts w:hint="eastAsia" w:ascii="宋体" w:hAnsi="宋体" w:eastAsia="宋体" w:cs="宋体"/>
          <w:bCs/>
          <w:sz w:val="22"/>
          <w:lang w:val="en-US" w:eastAsia="zh-CN"/>
        </w:rPr>
        <w:t>中标</w:t>
      </w:r>
      <w:r>
        <w:rPr>
          <w:rFonts w:hint="eastAsia" w:ascii="宋体" w:hAnsi="宋体" w:cs="宋体"/>
          <w:bCs/>
          <w:sz w:val="22"/>
          <w:lang w:val="en-US" w:eastAsia="zh-CN"/>
        </w:rPr>
        <w:t>单位</w:t>
      </w:r>
      <w:r>
        <w:rPr>
          <w:rFonts w:hint="eastAsia" w:ascii="宋体" w:hAnsi="宋体" w:eastAsia="宋体" w:cs="宋体"/>
          <w:bCs/>
          <w:sz w:val="22"/>
          <w:lang w:val="en-US" w:eastAsia="zh-CN"/>
        </w:rPr>
        <w:t>须制定完整、可行、详细的养护实施方案，明确组织机构、人员配备、检测要求、质量标准、检查考核办法、安全措施、奖惩措施、应急预案等。</w:t>
      </w:r>
    </w:p>
    <w:p w14:paraId="09317CDC">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cs="宋体"/>
          <w:bCs/>
          <w:sz w:val="22"/>
          <w:lang w:val="en-US" w:eastAsia="zh-CN"/>
        </w:rPr>
        <w:t>4</w:t>
      </w:r>
      <w:r>
        <w:rPr>
          <w:rFonts w:hint="eastAsia" w:ascii="宋体" w:hAnsi="宋体" w:eastAsia="宋体" w:cs="宋体"/>
          <w:bCs/>
          <w:sz w:val="22"/>
          <w:lang w:val="en-US" w:eastAsia="zh-CN"/>
        </w:rPr>
        <w:t>、具体合同履行要求及涉及合同无法正常履行的责任和处罚方式等一切与合同履行相关的约定以采购人与中标</w:t>
      </w:r>
      <w:r>
        <w:rPr>
          <w:rFonts w:hint="eastAsia" w:ascii="宋体" w:hAnsi="宋体" w:cs="宋体"/>
          <w:bCs/>
          <w:sz w:val="22"/>
          <w:lang w:val="en-US" w:eastAsia="zh-CN"/>
        </w:rPr>
        <w:t>单位</w:t>
      </w:r>
      <w:r>
        <w:rPr>
          <w:rFonts w:hint="eastAsia" w:ascii="宋体" w:hAnsi="宋体" w:eastAsia="宋体" w:cs="宋体"/>
          <w:bCs/>
          <w:sz w:val="22"/>
          <w:lang w:val="en-US" w:eastAsia="zh-CN"/>
        </w:rPr>
        <w:t>签订的合同为准。</w:t>
      </w:r>
    </w:p>
    <w:p w14:paraId="7109E215">
      <w:pPr>
        <w:adjustRightInd w:val="0"/>
        <w:snapToGrid w:val="0"/>
        <w:spacing w:line="400" w:lineRule="exact"/>
        <w:rPr>
          <w:rFonts w:hint="eastAsia" w:ascii="宋体" w:hAnsi="宋体" w:eastAsia="宋体" w:cs="宋体"/>
          <w:b/>
          <w:bCs w:val="0"/>
          <w:sz w:val="24"/>
          <w:szCs w:val="28"/>
        </w:rPr>
      </w:pPr>
      <w:r>
        <w:rPr>
          <w:rFonts w:hint="eastAsia" w:ascii="宋体" w:hAnsi="宋体" w:eastAsia="宋体" w:cs="宋体"/>
          <w:b/>
          <w:bCs w:val="0"/>
          <w:sz w:val="24"/>
          <w:szCs w:val="28"/>
          <w:lang w:val="en-US" w:eastAsia="zh-CN"/>
        </w:rPr>
        <w:t>七、</w:t>
      </w:r>
      <w:r>
        <w:rPr>
          <w:rFonts w:hint="eastAsia" w:ascii="宋体" w:hAnsi="宋体" w:eastAsia="宋体" w:cs="宋体"/>
          <w:b/>
          <w:bCs w:val="0"/>
          <w:sz w:val="24"/>
          <w:szCs w:val="28"/>
        </w:rPr>
        <w:t>验收要求</w:t>
      </w:r>
    </w:p>
    <w:p w14:paraId="782FC25F">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1、工程竣工验收资料包括但不限于下列内容：</w:t>
      </w:r>
    </w:p>
    <w:p w14:paraId="76E8442F">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（1）建设基本程序办理资料及开工报告；</w:t>
      </w:r>
    </w:p>
    <w:p w14:paraId="57D3570A">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（2）原有管道管竣工图纸等相关资料，工程沿线勘察资料；</w:t>
      </w:r>
    </w:p>
    <w:p w14:paraId="3C84D166">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（3）修复更新前对原有管道的检测和评定报告及电视检测（CCTV)记录；</w:t>
      </w:r>
    </w:p>
    <w:p w14:paraId="5290CA82">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（4）设计施工图及施工组织设计（施工方案）；</w:t>
      </w:r>
    </w:p>
    <w:p w14:paraId="500B4012">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（5）工程原材料、各类型材、管材等材料的质量合格证、性能检验报告、复试报告等质量保证资料；</w:t>
      </w:r>
    </w:p>
    <w:p w14:paraId="5B10079D">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（6）所有施工过程的施工记录及施工检验记录；</w:t>
      </w:r>
    </w:p>
    <w:p w14:paraId="1C564F35">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（7）所有分项工程验收批、分项工程、分部工程、单位工程的质量验收记录；</w:t>
      </w:r>
    </w:p>
    <w:p w14:paraId="477D8FBB">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（8）修复更新后管道的检测和评定报告及电视检测（CCTV)记录；</w:t>
      </w:r>
    </w:p>
    <w:p w14:paraId="15CF5F77">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 xml:space="preserve">（9）施工、监理、设计、检测等单位的工程竣工质量合格证明及总结报告； </w:t>
      </w:r>
    </w:p>
    <w:p w14:paraId="244CFB10">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（10）管道功能性试验（进行闭水、闭气试验或管道渗水调查检验）、管道位置贯通测量、管道环向变形率等涉及工程安全及使用功能的有关检测资料；</w:t>
      </w:r>
    </w:p>
    <w:p w14:paraId="2E6E0300">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（11）相关工程会议纪要、设计变更、业务洽商等记录；</w:t>
      </w:r>
    </w:p>
    <w:p w14:paraId="6883FC0E">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（12）质量事故、生产安全事故处理资料；</w:t>
      </w:r>
    </w:p>
    <w:p w14:paraId="08F075AB">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（13）</w:t>
      </w:r>
      <w:r>
        <w:rPr>
          <w:rFonts w:hint="eastAsia" w:ascii="宋体" w:hAnsi="宋体" w:eastAsia="宋体" w:cs="宋体"/>
          <w:bCs/>
          <w:sz w:val="22"/>
        </w:rPr>
        <w:t>向采购单位提供工程检测影像资料</w:t>
      </w:r>
      <w:r>
        <w:rPr>
          <w:rFonts w:hint="eastAsia" w:ascii="宋体" w:hAnsi="宋体" w:eastAsia="宋体" w:cs="宋体"/>
          <w:bCs/>
          <w:sz w:val="22"/>
          <w:lang w:eastAsia="zh-CN"/>
        </w:rPr>
        <w:t>，</w:t>
      </w:r>
      <w:r>
        <w:rPr>
          <w:rFonts w:hint="eastAsia" w:ascii="宋体" w:hAnsi="宋体" w:eastAsia="宋体" w:cs="宋体"/>
          <w:bCs/>
          <w:sz w:val="22"/>
          <w:lang w:val="en-US" w:eastAsia="zh-CN"/>
        </w:rPr>
        <w:t>特</w:t>
      </w:r>
      <w:r>
        <w:rPr>
          <w:rFonts w:hint="eastAsia" w:ascii="宋体" w:hAnsi="宋体" w:eastAsia="宋体" w:cs="宋体"/>
          <w:bCs/>
          <w:sz w:val="22"/>
        </w:rPr>
        <w:t>殊情况下工程检测影像资料不能摄影，须经业主</w:t>
      </w:r>
      <w:r>
        <w:rPr>
          <w:rFonts w:hint="eastAsia" w:ascii="宋体" w:hAnsi="宋体" w:eastAsia="宋体" w:cs="宋体"/>
          <w:bCs/>
          <w:sz w:val="22"/>
          <w:lang w:val="en-US" w:eastAsia="zh-CN"/>
        </w:rPr>
        <w:t>同意。</w:t>
      </w:r>
    </w:p>
    <w:p w14:paraId="46811B98">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（14）工程竣工图和竣工报告等。</w:t>
      </w:r>
    </w:p>
    <w:p w14:paraId="71F968BE">
      <w:pPr>
        <w:adjustRightInd w:val="0"/>
        <w:snapToGrid w:val="0"/>
        <w:spacing w:line="400" w:lineRule="exact"/>
        <w:ind w:firstLine="440" w:firstLineChars="200"/>
        <w:rPr>
          <w:rFonts w:hint="eastAsia" w:ascii="宋体" w:hAnsi="宋体" w:eastAsia="宋体" w:cs="宋体"/>
          <w:bCs/>
          <w:sz w:val="22"/>
        </w:rPr>
      </w:pPr>
      <w:r>
        <w:rPr>
          <w:rFonts w:hint="eastAsia" w:ascii="宋体" w:hAnsi="宋体" w:eastAsia="宋体" w:cs="宋体"/>
          <w:bCs/>
          <w:sz w:val="22"/>
          <w:lang w:val="en-US" w:eastAsia="zh-CN"/>
        </w:rPr>
        <w:t>2、施工质量应符合相关专业验收规范和施工图纸要求，验收费用由中标</w:t>
      </w:r>
      <w:r>
        <w:rPr>
          <w:rFonts w:hint="eastAsia" w:ascii="宋体" w:hAnsi="宋体" w:cs="宋体"/>
          <w:bCs/>
          <w:sz w:val="22"/>
          <w:lang w:val="en-US" w:eastAsia="zh-CN"/>
        </w:rPr>
        <w:t>单位</w:t>
      </w:r>
      <w:r>
        <w:rPr>
          <w:rFonts w:hint="eastAsia" w:ascii="宋体" w:hAnsi="宋体" w:eastAsia="宋体" w:cs="宋体"/>
          <w:bCs/>
          <w:sz w:val="22"/>
          <w:lang w:val="en-US" w:eastAsia="zh-CN"/>
        </w:rPr>
        <w:t>承担。</w:t>
      </w:r>
    </w:p>
    <w:p w14:paraId="4E3E7010">
      <w:pPr>
        <w:snapToGrid w:val="0"/>
        <w:spacing w:line="360" w:lineRule="exact"/>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八、付款方式</w:t>
      </w:r>
    </w:p>
    <w:p w14:paraId="076E5CD3">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（1）合同签订后七个工作日内支付合同金额40%的预付款；</w:t>
      </w:r>
    </w:p>
    <w:p w14:paraId="67FC3D5C">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（2）项目竣工验收合格后十五个工作日内支付至合同总价的80%；</w:t>
      </w:r>
    </w:p>
    <w:p w14:paraId="7DE71D9C">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（3）项目成果报告全部提交并经采购人委托的第三方审核单位确认后十五个工作</w:t>
      </w:r>
    </w:p>
    <w:p w14:paraId="219AD430">
      <w:pPr>
        <w:adjustRightInd w:val="0"/>
        <w:snapToGrid w:val="0"/>
        <w:spacing w:line="400" w:lineRule="exact"/>
        <w:ind w:firstLine="440" w:firstLineChars="200"/>
        <w:rPr>
          <w:rFonts w:hint="eastAsia" w:ascii="宋体" w:hAnsi="宋体" w:eastAsia="宋体" w:cs="宋体"/>
          <w:bCs/>
          <w:sz w:val="22"/>
          <w:lang w:val="en-US" w:eastAsia="zh-CN"/>
        </w:rPr>
      </w:pPr>
      <w:r>
        <w:rPr>
          <w:rFonts w:hint="eastAsia" w:ascii="宋体" w:hAnsi="宋体" w:eastAsia="宋体" w:cs="宋体"/>
          <w:bCs/>
          <w:sz w:val="22"/>
          <w:lang w:val="en-US" w:eastAsia="zh-CN"/>
        </w:rPr>
        <w:t>日内支付至结算价的100%。</w:t>
      </w:r>
    </w:p>
    <w:p w14:paraId="1789F468">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九、</w:t>
      </w:r>
      <w:r>
        <w:rPr>
          <w:rFonts w:hint="eastAsia" w:asciiTheme="majorEastAsia" w:hAnsiTheme="majorEastAsia" w:eastAsiaTheme="majorEastAsia" w:cstheme="majorEastAsia"/>
          <w:b/>
          <w:sz w:val="21"/>
          <w:szCs w:val="21"/>
        </w:rPr>
        <w:t>履约保证金</w:t>
      </w:r>
    </w:p>
    <w:p w14:paraId="31A6D37C">
      <w:pPr>
        <w:ind w:firstLine="420" w:firstLineChars="200"/>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sz w:val="21"/>
          <w:szCs w:val="21"/>
        </w:rPr>
        <w:t>本项目履约保证金为合同价的</w:t>
      </w:r>
      <w:r>
        <w:rPr>
          <w:rFonts w:hint="eastAsia" w:asciiTheme="majorEastAsia" w:hAnsiTheme="majorEastAsia" w:eastAsiaTheme="majorEastAsia" w:cstheme="majorEastAsia"/>
          <w:sz w:val="21"/>
          <w:szCs w:val="21"/>
          <w:u w:val="none"/>
          <w:lang w:val="en-US" w:eastAsia="zh-CN"/>
        </w:rPr>
        <w:t>1</w:t>
      </w:r>
      <w:r>
        <w:rPr>
          <w:rFonts w:hint="eastAsia" w:asciiTheme="majorEastAsia" w:hAnsiTheme="majorEastAsia" w:eastAsiaTheme="majorEastAsia" w:cstheme="majorEastAsia"/>
          <w:sz w:val="21"/>
          <w:szCs w:val="21"/>
        </w:rPr>
        <w:t>%。可采用现金、银行独立保函、保险机构保证保险保单、保兑支票、银行汇票或现金支票等形式。履约保证金</w:t>
      </w:r>
      <w:r>
        <w:rPr>
          <w:rFonts w:hint="eastAsia" w:asciiTheme="majorEastAsia" w:hAnsiTheme="majorEastAsia" w:eastAsiaTheme="majorEastAsia" w:cstheme="majorEastAsia"/>
          <w:sz w:val="21"/>
          <w:szCs w:val="21"/>
          <w:lang w:val="en-US" w:eastAsia="zh-CN"/>
        </w:rPr>
        <w:t>在</w:t>
      </w:r>
      <w:r>
        <w:rPr>
          <w:rFonts w:hint="eastAsia" w:ascii="宋体" w:hAnsi="宋体" w:eastAsia="宋体" w:cs="宋体"/>
          <w:bCs/>
          <w:sz w:val="22"/>
          <w:lang w:val="en-US" w:eastAsia="zh-CN"/>
        </w:rPr>
        <w:t>项目竣工验收合格</w:t>
      </w:r>
      <w:r>
        <w:rPr>
          <w:rFonts w:hint="eastAsia" w:asciiTheme="majorEastAsia" w:hAnsiTheme="majorEastAsia" w:eastAsiaTheme="majorEastAsia" w:cstheme="majorEastAsia"/>
          <w:sz w:val="21"/>
          <w:szCs w:val="21"/>
        </w:rPr>
        <w:t>后</w:t>
      </w:r>
      <w:r>
        <w:rPr>
          <w:rFonts w:hint="eastAsia" w:asciiTheme="majorEastAsia" w:hAnsiTheme="majorEastAsia" w:eastAsiaTheme="majorEastAsia" w:cstheme="majorEastAsia"/>
          <w:sz w:val="21"/>
          <w:szCs w:val="21"/>
          <w:lang w:val="en-US" w:eastAsia="zh-CN"/>
        </w:rPr>
        <w:t>30日历天</w:t>
      </w:r>
      <w:r>
        <w:rPr>
          <w:rFonts w:hint="eastAsia" w:asciiTheme="majorEastAsia" w:hAnsiTheme="majorEastAsia" w:eastAsiaTheme="majorEastAsia" w:cstheme="majorEastAsia"/>
          <w:sz w:val="21"/>
          <w:szCs w:val="21"/>
          <w:lang w:val="zh-CN"/>
        </w:rPr>
        <w:t>内退还，如有违约情形，扣除违约金额后退还剩余部分。</w:t>
      </w:r>
      <w:r>
        <w:rPr>
          <w:rFonts w:hint="eastAsia" w:asciiTheme="majorEastAsia" w:hAnsiTheme="majorEastAsia" w:eastAsiaTheme="majorEastAsia" w:cstheme="majorEastAsia"/>
          <w:b/>
          <w:bCs/>
          <w:sz w:val="21"/>
          <w:szCs w:val="21"/>
          <w:lang w:val="en-US" w:eastAsia="zh-CN"/>
        </w:rPr>
        <w:t>注：保函须为见索即付保函。</w:t>
      </w:r>
    </w:p>
    <w:p w14:paraId="6B60E538">
      <w:pPr>
        <w:numPr>
          <w:ilvl w:val="0"/>
          <w:numId w:val="3"/>
        </w:numP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质保期</w:t>
      </w:r>
    </w:p>
    <w:p w14:paraId="66E399D3">
      <w:pPr>
        <w:spacing w:line="360" w:lineRule="auto"/>
        <w:ind w:firstLine="422" w:firstLineChars="200"/>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b/>
          <w:sz w:val="21"/>
          <w:szCs w:val="21"/>
          <w:lang w:val="en-US" w:eastAsia="zh-CN"/>
        </w:rPr>
        <w:t>▲</w:t>
      </w:r>
      <w:r>
        <w:rPr>
          <w:rFonts w:hint="eastAsia" w:asciiTheme="majorEastAsia" w:hAnsiTheme="majorEastAsia" w:eastAsiaTheme="majorEastAsia" w:cstheme="majorEastAsia"/>
          <w:sz w:val="21"/>
          <w:szCs w:val="21"/>
          <w:lang w:val="en-US" w:eastAsia="zh-CN"/>
        </w:rPr>
        <w:t>本项目</w:t>
      </w:r>
      <w:r>
        <w:rPr>
          <w:rFonts w:hint="eastAsia" w:asciiTheme="minorEastAsia" w:hAnsiTheme="minorEastAsia" w:eastAsiaTheme="minorEastAsia"/>
          <w:b/>
          <w:bCs/>
          <w:color w:val="auto"/>
          <w:szCs w:val="21"/>
          <w:highlight w:val="none"/>
          <w:u w:val="single"/>
        </w:rPr>
        <w:t>质保期：</w:t>
      </w:r>
      <w:r>
        <w:rPr>
          <w:rFonts w:hint="eastAsia" w:ascii="Arial" w:hAnsi="Arial" w:cs="Arial"/>
          <w:b/>
          <w:color w:val="auto"/>
          <w:highlight w:val="none"/>
          <w:u w:val="single"/>
          <w:lang w:val="en-US" w:eastAsia="zh-CN"/>
        </w:rPr>
        <w:t>2</w:t>
      </w:r>
      <w:r>
        <w:rPr>
          <w:rFonts w:hint="eastAsia" w:ascii="Arial" w:hAnsi="Arial" w:cs="Arial"/>
          <w:b/>
          <w:color w:val="auto"/>
          <w:highlight w:val="none"/>
          <w:u w:val="single"/>
        </w:rPr>
        <w:t>年</w:t>
      </w:r>
      <w:r>
        <w:rPr>
          <w:rFonts w:ascii="Arial" w:hAnsi="Arial" w:cs="Arial"/>
          <w:b/>
          <w:color w:val="auto"/>
          <w:highlight w:val="none"/>
          <w:u w:val="single"/>
        </w:rPr>
        <w:t>，从最终</w:t>
      </w:r>
      <w:r>
        <w:rPr>
          <w:rFonts w:hint="eastAsia" w:ascii="Arial" w:hAnsi="Arial" w:cs="Arial"/>
          <w:b/>
          <w:color w:val="auto"/>
          <w:highlight w:val="none"/>
          <w:u w:val="single"/>
          <w:lang w:eastAsia="zh-CN"/>
        </w:rPr>
        <w:t>竣工</w:t>
      </w:r>
      <w:r>
        <w:rPr>
          <w:rFonts w:ascii="Arial" w:hAnsi="Arial" w:cs="Arial"/>
          <w:b/>
          <w:color w:val="auto"/>
          <w:highlight w:val="none"/>
          <w:u w:val="single"/>
        </w:rPr>
        <w:t>验收合格之日起计算</w:t>
      </w:r>
      <w:r>
        <w:rPr>
          <w:rFonts w:ascii="Arial" w:hAnsi="Arial" w:cs="Arial"/>
          <w:color w:val="auto"/>
          <w:highlight w:val="none"/>
        </w:rPr>
        <w:t>。</w:t>
      </w:r>
      <w:r>
        <w:rPr>
          <w:rFonts w:hint="eastAsia" w:asciiTheme="minorEastAsia" w:hAnsiTheme="minorEastAsia" w:eastAsiaTheme="minorEastAsia"/>
          <w:bCs/>
          <w:color w:val="auto"/>
          <w:szCs w:val="21"/>
        </w:rPr>
        <w:t>质保期内，采购人无须自行付费，中标供应商</w:t>
      </w:r>
      <w:r>
        <w:rPr>
          <w:rFonts w:hint="eastAsia" w:asciiTheme="minorEastAsia" w:hAnsiTheme="minorEastAsia" w:eastAsiaTheme="minorEastAsia"/>
          <w:bCs/>
          <w:color w:val="auto"/>
          <w:szCs w:val="21"/>
          <w:lang w:val="en-US" w:eastAsia="zh-CN"/>
        </w:rPr>
        <w:t>无条件免费</w:t>
      </w:r>
      <w:r>
        <w:rPr>
          <w:rFonts w:hint="eastAsia" w:asciiTheme="minorEastAsia" w:hAnsiTheme="minorEastAsia" w:eastAsiaTheme="minorEastAsia"/>
          <w:bCs/>
          <w:color w:val="auto"/>
          <w:szCs w:val="21"/>
        </w:rPr>
        <w:t>负责</w:t>
      </w:r>
      <w:r>
        <w:rPr>
          <w:rFonts w:hint="eastAsia" w:asciiTheme="minorEastAsia" w:hAnsiTheme="minorEastAsia" w:eastAsiaTheme="minorEastAsia"/>
          <w:bCs/>
          <w:color w:val="auto"/>
          <w:szCs w:val="21"/>
          <w:lang w:val="en-US" w:eastAsia="zh-CN"/>
        </w:rPr>
        <w:t>服务或更换设备、零件等</w:t>
      </w:r>
      <w:r>
        <w:rPr>
          <w:rFonts w:hint="eastAsia" w:asciiTheme="minorEastAsia" w:hAnsiTheme="minorEastAsia" w:eastAsiaTheme="minorEastAsia"/>
          <w:bCs/>
          <w:color w:val="auto"/>
          <w:szCs w:val="21"/>
        </w:rPr>
        <w:t>。</w:t>
      </w:r>
    </w:p>
    <w:p w14:paraId="369007E5">
      <w:pPr>
        <w:adjustRightInd w:val="0"/>
        <w:snapToGrid w:val="0"/>
        <w:spacing w:line="312" w:lineRule="auto"/>
        <w:jc w:val="both"/>
        <w:outlineLvl w:val="0"/>
        <w:rPr>
          <w:rFonts w:hint="eastAsia" w:ascii="Times New Roman" w:hAnsi="Times New Roman" w:eastAsia="宋体" w:cs="Times New Roman"/>
          <w:b/>
          <w:sz w:val="32"/>
          <w:szCs w:val="32"/>
        </w:rPr>
      </w:pPr>
    </w:p>
    <w:p w14:paraId="3E815103">
      <w:pPr>
        <w:adjustRightInd w:val="0"/>
        <w:snapToGrid w:val="0"/>
        <w:spacing w:line="312" w:lineRule="auto"/>
        <w:jc w:val="both"/>
        <w:outlineLvl w:val="0"/>
        <w:rPr>
          <w:rFonts w:hint="eastAsia" w:ascii="Times New Roman" w:hAnsi="Times New Roman" w:eastAsia="宋体" w:cs="Times New Roman"/>
          <w:b/>
          <w:sz w:val="32"/>
          <w:szCs w:val="32"/>
        </w:rPr>
      </w:pPr>
    </w:p>
    <w:p w14:paraId="2BC1243F">
      <w:pPr>
        <w:adjustRightInd w:val="0"/>
        <w:snapToGrid w:val="0"/>
        <w:spacing w:line="312" w:lineRule="auto"/>
        <w:jc w:val="both"/>
        <w:outlineLvl w:val="0"/>
        <w:rPr>
          <w:rFonts w:hint="eastAsia" w:ascii="Times New Roman" w:hAnsi="Times New Roman" w:eastAsia="宋体" w:cs="Times New Roman"/>
          <w:b/>
          <w:sz w:val="32"/>
          <w:szCs w:val="32"/>
        </w:rPr>
      </w:pPr>
    </w:p>
    <w:p w14:paraId="36A9B22F">
      <w:pPr>
        <w:adjustRightInd w:val="0"/>
        <w:snapToGrid w:val="0"/>
        <w:spacing w:line="312" w:lineRule="auto"/>
        <w:jc w:val="both"/>
        <w:outlineLvl w:val="0"/>
        <w:rPr>
          <w:rFonts w:hint="eastAsia" w:ascii="Times New Roman" w:hAnsi="Times New Roman" w:eastAsia="宋体" w:cs="Times New Roman"/>
          <w:b/>
          <w:sz w:val="32"/>
          <w:szCs w:val="32"/>
        </w:rPr>
      </w:pPr>
    </w:p>
    <w:p w14:paraId="15813191">
      <w:pPr>
        <w:adjustRightInd w:val="0"/>
        <w:snapToGrid w:val="0"/>
        <w:spacing w:line="312" w:lineRule="auto"/>
        <w:jc w:val="both"/>
        <w:outlineLvl w:val="0"/>
        <w:rPr>
          <w:rFonts w:hint="eastAsia" w:ascii="Times New Roman" w:hAnsi="Times New Roman" w:eastAsia="宋体" w:cs="Times New Roman"/>
          <w:b/>
          <w:sz w:val="32"/>
          <w:szCs w:val="32"/>
        </w:rPr>
      </w:pPr>
    </w:p>
    <w:p w14:paraId="0143F126">
      <w:pPr>
        <w:adjustRightInd w:val="0"/>
        <w:snapToGrid w:val="0"/>
        <w:spacing w:line="312" w:lineRule="auto"/>
        <w:jc w:val="both"/>
        <w:outlineLvl w:val="0"/>
        <w:rPr>
          <w:rFonts w:hint="eastAsia" w:ascii="Times New Roman" w:hAnsi="Times New Roman" w:eastAsia="宋体" w:cs="Times New Roman"/>
          <w:b/>
          <w:sz w:val="32"/>
          <w:szCs w:val="32"/>
        </w:rPr>
      </w:pPr>
    </w:p>
    <w:p w14:paraId="14965938">
      <w:pPr>
        <w:adjustRightInd w:val="0"/>
        <w:snapToGrid w:val="0"/>
        <w:spacing w:line="312" w:lineRule="auto"/>
        <w:jc w:val="both"/>
        <w:outlineLvl w:val="0"/>
        <w:rPr>
          <w:rFonts w:hint="eastAsia" w:ascii="Times New Roman" w:hAnsi="Times New Roman" w:eastAsia="宋体" w:cs="Times New Roman"/>
          <w:b/>
          <w:sz w:val="32"/>
          <w:szCs w:val="32"/>
        </w:rPr>
      </w:pPr>
    </w:p>
    <w:p w14:paraId="53F964B5">
      <w:pPr>
        <w:adjustRightInd w:val="0"/>
        <w:snapToGrid w:val="0"/>
        <w:spacing w:line="312" w:lineRule="auto"/>
        <w:jc w:val="both"/>
        <w:outlineLvl w:val="0"/>
        <w:rPr>
          <w:rFonts w:hint="eastAsia" w:ascii="Times New Roman" w:hAnsi="Times New Roman" w:eastAsia="宋体" w:cs="Times New Roman"/>
          <w:b/>
          <w:sz w:val="32"/>
          <w:szCs w:val="32"/>
        </w:rPr>
      </w:pPr>
    </w:p>
    <w:p w14:paraId="6A022F1A">
      <w:pPr>
        <w:adjustRightInd w:val="0"/>
        <w:snapToGrid w:val="0"/>
        <w:spacing w:line="312" w:lineRule="auto"/>
        <w:jc w:val="both"/>
        <w:outlineLvl w:val="0"/>
        <w:rPr>
          <w:rFonts w:hint="eastAsia" w:ascii="Times New Roman" w:hAnsi="Times New Roman" w:eastAsia="宋体" w:cs="Times New Roman"/>
          <w:b/>
          <w:sz w:val="32"/>
          <w:szCs w:val="32"/>
        </w:rPr>
      </w:pPr>
    </w:p>
    <w:p w14:paraId="5E4FF04A">
      <w:pPr>
        <w:adjustRightInd w:val="0"/>
        <w:snapToGrid w:val="0"/>
        <w:spacing w:line="312" w:lineRule="auto"/>
        <w:jc w:val="both"/>
        <w:outlineLvl w:val="0"/>
        <w:rPr>
          <w:rFonts w:hint="eastAsia" w:ascii="Times New Roman" w:hAnsi="Times New Roman" w:eastAsia="宋体" w:cs="Times New Roman"/>
          <w:b/>
          <w:sz w:val="32"/>
          <w:szCs w:val="32"/>
        </w:rPr>
      </w:pPr>
    </w:p>
    <w:p w14:paraId="7E3645EE">
      <w:pPr>
        <w:adjustRightInd w:val="0"/>
        <w:snapToGrid w:val="0"/>
        <w:spacing w:line="312" w:lineRule="auto"/>
        <w:jc w:val="both"/>
        <w:outlineLvl w:val="0"/>
        <w:rPr>
          <w:rFonts w:hint="eastAsia" w:ascii="Times New Roman" w:hAnsi="Times New Roman" w:eastAsia="宋体" w:cs="Times New Roman"/>
          <w:b/>
          <w:sz w:val="32"/>
          <w:szCs w:val="32"/>
        </w:rPr>
      </w:pPr>
    </w:p>
    <w:p w14:paraId="2CF30AA1">
      <w:pPr>
        <w:adjustRightInd w:val="0"/>
        <w:snapToGrid w:val="0"/>
        <w:spacing w:line="312" w:lineRule="auto"/>
        <w:jc w:val="both"/>
        <w:outlineLvl w:val="0"/>
        <w:rPr>
          <w:rFonts w:hint="eastAsia" w:ascii="Times New Roman" w:hAnsi="Times New Roman" w:eastAsia="宋体" w:cs="Times New Roman"/>
          <w:b/>
          <w:sz w:val="32"/>
          <w:szCs w:val="32"/>
        </w:rPr>
      </w:pPr>
    </w:p>
    <w:p w14:paraId="296611D6">
      <w:pPr>
        <w:adjustRightInd w:val="0"/>
        <w:snapToGrid w:val="0"/>
        <w:spacing w:line="312" w:lineRule="auto"/>
        <w:jc w:val="both"/>
        <w:outlineLvl w:val="0"/>
        <w:rPr>
          <w:rFonts w:hint="eastAsia" w:ascii="Times New Roman" w:hAnsi="Times New Roman" w:eastAsia="宋体" w:cs="Times New Roman"/>
          <w:b/>
          <w:sz w:val="32"/>
          <w:szCs w:val="32"/>
        </w:rPr>
      </w:pPr>
    </w:p>
    <w:p w14:paraId="3C0475C3">
      <w:pPr>
        <w:adjustRightInd w:val="0"/>
        <w:snapToGrid w:val="0"/>
        <w:spacing w:line="312" w:lineRule="auto"/>
        <w:jc w:val="both"/>
        <w:outlineLvl w:val="0"/>
        <w:rPr>
          <w:rFonts w:hint="eastAsia" w:ascii="Times New Roman" w:hAnsi="Times New Roman" w:eastAsia="宋体" w:cs="Times New Roman"/>
          <w:b/>
          <w:sz w:val="32"/>
          <w:szCs w:val="32"/>
        </w:rPr>
      </w:pPr>
    </w:p>
    <w:p w14:paraId="05F970F2">
      <w:pPr>
        <w:adjustRightInd w:val="0"/>
        <w:snapToGrid w:val="0"/>
        <w:spacing w:line="312" w:lineRule="auto"/>
        <w:jc w:val="both"/>
        <w:outlineLvl w:val="0"/>
        <w:rPr>
          <w:rFonts w:hint="eastAsia" w:ascii="Times New Roman" w:hAnsi="Times New Roman" w:eastAsia="宋体" w:cs="Times New Roman"/>
          <w:b/>
          <w:sz w:val="32"/>
          <w:szCs w:val="32"/>
        </w:rPr>
      </w:pPr>
    </w:p>
    <w:p w14:paraId="7944264F">
      <w:pPr>
        <w:adjustRightInd w:val="0"/>
        <w:snapToGrid w:val="0"/>
        <w:spacing w:line="312" w:lineRule="auto"/>
        <w:jc w:val="both"/>
        <w:outlineLvl w:val="0"/>
        <w:rPr>
          <w:rFonts w:hint="eastAsia" w:ascii="Times New Roman" w:hAnsi="Times New Roman" w:eastAsia="宋体" w:cs="Times New Roman"/>
          <w:b/>
          <w:sz w:val="32"/>
          <w:szCs w:val="32"/>
        </w:rPr>
      </w:pPr>
    </w:p>
    <w:p w14:paraId="58E8E97F">
      <w:pPr>
        <w:adjustRightInd w:val="0"/>
        <w:snapToGrid w:val="0"/>
        <w:spacing w:line="312" w:lineRule="auto"/>
        <w:jc w:val="both"/>
        <w:outlineLvl w:val="0"/>
        <w:rPr>
          <w:rFonts w:hint="eastAsia" w:ascii="Times New Roman" w:hAnsi="Times New Roman" w:eastAsia="宋体" w:cs="Times New Roman"/>
          <w:b/>
          <w:sz w:val="32"/>
          <w:szCs w:val="32"/>
        </w:rPr>
      </w:pPr>
    </w:p>
    <w:p w14:paraId="6FB0EC0E">
      <w:pPr>
        <w:adjustRightInd w:val="0"/>
        <w:snapToGrid w:val="0"/>
        <w:spacing w:line="312" w:lineRule="auto"/>
        <w:jc w:val="both"/>
        <w:outlineLvl w:val="0"/>
        <w:rPr>
          <w:rFonts w:hint="eastAsia" w:ascii="Times New Roman" w:hAnsi="Times New Roman" w:eastAsia="宋体" w:cs="Times New Roman"/>
          <w:b/>
          <w:sz w:val="32"/>
          <w:szCs w:val="32"/>
        </w:rPr>
      </w:pPr>
    </w:p>
    <w:p w14:paraId="2ED34DED">
      <w:pPr>
        <w:adjustRightInd w:val="0"/>
        <w:snapToGrid w:val="0"/>
        <w:spacing w:line="312" w:lineRule="auto"/>
        <w:jc w:val="both"/>
        <w:outlineLvl w:val="0"/>
        <w:rPr>
          <w:rFonts w:hint="eastAsia" w:ascii="Times New Roman" w:hAnsi="Times New Roman" w:eastAsia="宋体" w:cs="Times New Roman"/>
          <w:b/>
          <w:sz w:val="32"/>
          <w:szCs w:val="32"/>
        </w:rPr>
      </w:pPr>
    </w:p>
    <w:p w14:paraId="10597651">
      <w:pPr>
        <w:adjustRightInd w:val="0"/>
        <w:snapToGrid w:val="0"/>
        <w:spacing w:line="312" w:lineRule="auto"/>
        <w:ind w:firstLine="3213" w:firstLineChars="1000"/>
        <w:jc w:val="both"/>
        <w:outlineLvl w:val="0"/>
        <w:rPr>
          <w:rFonts w:hint="eastAsia" w:ascii="Times New Roman" w:hAnsi="Times New Roman" w:eastAsia="宋体" w:cs="Times New Roman"/>
          <w:b/>
          <w:sz w:val="32"/>
          <w:szCs w:val="32"/>
        </w:rPr>
      </w:pPr>
      <w:r>
        <w:rPr>
          <w:rFonts w:hint="eastAsia" w:cs="Times New Roman"/>
          <w:b/>
          <w:sz w:val="32"/>
          <w:szCs w:val="32"/>
          <w:lang w:val="en-US" w:eastAsia="zh-CN"/>
        </w:rPr>
        <w:t xml:space="preserve"> </w:t>
      </w:r>
      <w:r>
        <w:rPr>
          <w:rFonts w:hint="eastAsia" w:ascii="Times New Roman" w:hAnsi="Times New Roman" w:eastAsia="宋体" w:cs="Times New Roman"/>
          <w:b/>
          <w:sz w:val="32"/>
          <w:szCs w:val="32"/>
        </w:rPr>
        <w:t>第三</w:t>
      </w:r>
      <w:r>
        <w:rPr>
          <w:rFonts w:hint="eastAsia" w:cs="Times New Roman"/>
          <w:b/>
          <w:sz w:val="32"/>
          <w:szCs w:val="32"/>
          <w:lang w:val="en-US" w:eastAsia="zh-CN"/>
        </w:rPr>
        <w:t>章</w:t>
      </w:r>
      <w:r>
        <w:rPr>
          <w:rFonts w:hint="eastAsia" w:ascii="Times New Roman" w:hAnsi="Times New Roman" w:eastAsia="宋体" w:cs="Times New Roman"/>
          <w:b/>
          <w:sz w:val="32"/>
          <w:szCs w:val="32"/>
        </w:rPr>
        <w:t xml:space="preserve"> 投标人须知</w:t>
      </w:r>
      <w:bookmarkStart w:id="17" w:name="_Toc257923936"/>
    </w:p>
    <w:p w14:paraId="15D6FB2B">
      <w:pPr>
        <w:adjustRightInd w:val="0"/>
        <w:snapToGrid w:val="0"/>
        <w:spacing w:line="312" w:lineRule="auto"/>
        <w:jc w:val="center"/>
        <w:outlineLvl w:val="0"/>
        <w:rPr>
          <w:b/>
          <w:sz w:val="32"/>
          <w:szCs w:val="32"/>
        </w:rPr>
      </w:pPr>
      <w:bookmarkStart w:id="18" w:name="_Toc302983094"/>
      <w:bookmarkStart w:id="19" w:name="_Toc306901445"/>
      <w:bookmarkStart w:id="20" w:name="_Toc283973075"/>
      <w:r>
        <w:rPr>
          <w:rFonts w:hint="eastAsia"/>
          <w:b/>
          <w:sz w:val="32"/>
          <w:szCs w:val="32"/>
        </w:rPr>
        <w:t>前附表</w:t>
      </w:r>
      <w:bookmarkEnd w:id="17"/>
      <w:bookmarkEnd w:id="18"/>
      <w:bookmarkEnd w:id="19"/>
      <w:bookmarkEnd w:id="20"/>
    </w:p>
    <w:tbl>
      <w:tblPr>
        <w:tblStyle w:val="21"/>
        <w:tblW w:w="10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126"/>
        <w:gridCol w:w="7641"/>
      </w:tblGrid>
      <w:tr w14:paraId="63E6C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51" w:type="dxa"/>
            <w:tcBorders>
              <w:top w:val="double" w:color="auto" w:sz="4" w:space="0"/>
            </w:tcBorders>
            <w:vAlign w:val="center"/>
          </w:tcPr>
          <w:p w14:paraId="270FEEF4">
            <w:pPr>
              <w:spacing w:line="30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126" w:type="dxa"/>
            <w:tcBorders>
              <w:top w:val="double" w:color="auto" w:sz="4" w:space="0"/>
            </w:tcBorders>
            <w:vAlign w:val="center"/>
          </w:tcPr>
          <w:p w14:paraId="2FCEE184">
            <w:pPr>
              <w:spacing w:line="300" w:lineRule="exact"/>
              <w:ind w:firstLine="211" w:firstLineChars="10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w:t>
            </w:r>
          </w:p>
        </w:tc>
        <w:tc>
          <w:tcPr>
            <w:tcW w:w="7641" w:type="dxa"/>
            <w:tcBorders>
              <w:top w:val="double" w:color="auto" w:sz="4" w:space="0"/>
            </w:tcBorders>
            <w:vAlign w:val="center"/>
          </w:tcPr>
          <w:p w14:paraId="331F14EC">
            <w:pPr>
              <w:spacing w:line="30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w:t>
            </w:r>
          </w:p>
        </w:tc>
      </w:tr>
      <w:tr w14:paraId="2282D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851" w:type="dxa"/>
            <w:vAlign w:val="center"/>
          </w:tcPr>
          <w:p w14:paraId="524CAE0A">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26" w:type="dxa"/>
            <w:vAlign w:val="center"/>
          </w:tcPr>
          <w:p w14:paraId="158C1E7D">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项目名称</w:t>
            </w:r>
          </w:p>
        </w:tc>
        <w:tc>
          <w:tcPr>
            <w:tcW w:w="7641" w:type="dxa"/>
            <w:vAlign w:val="center"/>
          </w:tcPr>
          <w:p w14:paraId="4665D1CF">
            <w:pPr>
              <w:spacing w:line="360" w:lineRule="exact"/>
              <w:ind w:left="-2" w:leftChars="-1" w:firstLine="2" w:firstLineChars="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仙居县下各镇集镇区排水系统提升——雨污水管网非开挖修复项目</w:t>
            </w:r>
            <w:r>
              <w:rPr>
                <w:rFonts w:hint="eastAsia" w:ascii="宋体" w:hAnsi="宋体" w:eastAsia="宋体" w:cs="Times New Roman"/>
                <w:sz w:val="21"/>
                <w:u w:val="none"/>
                <w:lang w:eastAsia="zh-CN"/>
              </w:rPr>
              <w:t>（</w:t>
            </w:r>
            <w:r>
              <w:rPr>
                <w:rFonts w:hint="eastAsia" w:ascii="宋体" w:hAnsi="宋体" w:eastAsia="宋体" w:cs="Times New Roman"/>
                <w:sz w:val="21"/>
                <w:u w:val="none"/>
                <w:lang w:val="en-US" w:eastAsia="zh-CN"/>
              </w:rPr>
              <w:t>非政府采购</w:t>
            </w:r>
            <w:r>
              <w:rPr>
                <w:rFonts w:hint="eastAsia" w:ascii="宋体" w:hAnsi="宋体" w:eastAsia="宋体" w:cs="Times New Roman"/>
                <w:sz w:val="21"/>
                <w:u w:val="none"/>
                <w:lang w:eastAsia="zh-CN"/>
              </w:rPr>
              <w:t>）</w:t>
            </w:r>
          </w:p>
        </w:tc>
      </w:tr>
      <w:tr w14:paraId="52F5E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851" w:type="dxa"/>
            <w:vAlign w:val="center"/>
          </w:tcPr>
          <w:p w14:paraId="38D9586E">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126" w:type="dxa"/>
            <w:vAlign w:val="center"/>
          </w:tcPr>
          <w:p w14:paraId="092F0284">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招标内容</w:t>
            </w:r>
          </w:p>
        </w:tc>
        <w:tc>
          <w:tcPr>
            <w:tcW w:w="7641" w:type="dxa"/>
            <w:vAlign w:val="center"/>
          </w:tcPr>
          <w:p w14:paraId="22198213">
            <w:pPr>
              <w:spacing w:line="360" w:lineRule="exact"/>
              <w:ind w:left="-2" w:leftChars="-1" w:firstLine="2" w:firstLineChars="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详见本</w:t>
            </w:r>
            <w:r>
              <w:rPr>
                <w:rFonts w:hint="eastAsia" w:asciiTheme="minorEastAsia" w:hAnsiTheme="minorEastAsia" w:eastAsiaTheme="minorEastAsia" w:cstheme="minorEastAsia"/>
                <w:bCs/>
                <w:sz w:val="21"/>
                <w:szCs w:val="21"/>
                <w:lang w:val="en-US" w:eastAsia="zh-CN"/>
              </w:rPr>
              <w:t>采购</w:t>
            </w:r>
            <w:r>
              <w:rPr>
                <w:rFonts w:hint="eastAsia" w:asciiTheme="minorEastAsia" w:hAnsiTheme="minorEastAsia" w:eastAsiaTheme="minorEastAsia" w:cstheme="minorEastAsia"/>
                <w:bCs/>
                <w:sz w:val="21"/>
                <w:szCs w:val="21"/>
              </w:rPr>
              <w:t>文件“第二</w:t>
            </w:r>
            <w:r>
              <w:rPr>
                <w:rFonts w:hint="eastAsia" w:asciiTheme="minorEastAsia" w:hAnsiTheme="minorEastAsia" w:eastAsiaTheme="minorEastAsia" w:cstheme="minorEastAsia"/>
                <w:bCs/>
                <w:sz w:val="21"/>
                <w:szCs w:val="21"/>
                <w:lang w:val="en-US" w:eastAsia="zh-CN"/>
              </w:rPr>
              <w:t>章</w:t>
            </w:r>
            <w:r>
              <w:rPr>
                <w:rFonts w:hint="eastAsia" w:asciiTheme="minorEastAsia" w:hAnsiTheme="minorEastAsia" w:eastAsiaTheme="minorEastAsia" w:cstheme="minorEastAsia"/>
                <w:bCs/>
                <w:sz w:val="21"/>
                <w:szCs w:val="21"/>
              </w:rPr>
              <w:t>采购需求”内容</w:t>
            </w:r>
          </w:p>
        </w:tc>
      </w:tr>
      <w:tr w14:paraId="599AF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51" w:type="dxa"/>
            <w:vAlign w:val="center"/>
          </w:tcPr>
          <w:p w14:paraId="7272BCC3">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126" w:type="dxa"/>
            <w:vAlign w:val="center"/>
          </w:tcPr>
          <w:p w14:paraId="4FF06D8B">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招标方式</w:t>
            </w:r>
          </w:p>
        </w:tc>
        <w:tc>
          <w:tcPr>
            <w:tcW w:w="7641" w:type="dxa"/>
            <w:vAlign w:val="center"/>
          </w:tcPr>
          <w:p w14:paraId="5DA954CB">
            <w:p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公开招标</w:t>
            </w:r>
          </w:p>
        </w:tc>
      </w:tr>
      <w:tr w14:paraId="7162AC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851" w:type="dxa"/>
            <w:vAlign w:val="center"/>
          </w:tcPr>
          <w:p w14:paraId="6D965D22">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126" w:type="dxa"/>
            <w:vAlign w:val="center"/>
          </w:tcPr>
          <w:p w14:paraId="2E510E0D">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评标办法</w:t>
            </w:r>
          </w:p>
        </w:tc>
        <w:tc>
          <w:tcPr>
            <w:tcW w:w="7641" w:type="dxa"/>
            <w:vAlign w:val="center"/>
          </w:tcPr>
          <w:p w14:paraId="3B14573E">
            <w:pPr>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1"/>
                <w:szCs w:val="21"/>
              </w:rPr>
              <w:t>综合评分法</w:t>
            </w:r>
          </w:p>
        </w:tc>
      </w:tr>
      <w:tr w14:paraId="0D794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851" w:type="dxa"/>
            <w:vAlign w:val="center"/>
          </w:tcPr>
          <w:p w14:paraId="646B7EEA">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126" w:type="dxa"/>
            <w:vAlign w:val="center"/>
          </w:tcPr>
          <w:p w14:paraId="6D2353B6">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响应文件</w:t>
            </w:r>
            <w:r>
              <w:rPr>
                <w:rFonts w:hint="eastAsia" w:asciiTheme="minorEastAsia" w:hAnsiTheme="minorEastAsia" w:eastAsiaTheme="minorEastAsia" w:cstheme="minorEastAsia"/>
                <w:bCs/>
                <w:sz w:val="21"/>
                <w:szCs w:val="21"/>
              </w:rPr>
              <w:t>有效期</w:t>
            </w:r>
          </w:p>
        </w:tc>
        <w:tc>
          <w:tcPr>
            <w:tcW w:w="7641" w:type="dxa"/>
            <w:vAlign w:val="center"/>
          </w:tcPr>
          <w:p w14:paraId="02AFB510">
            <w:pPr>
              <w:pStyle w:val="18"/>
              <w:snapToGrid w:val="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自</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提交截止之日起90天内有效。</w:t>
            </w:r>
          </w:p>
        </w:tc>
      </w:tr>
      <w:tr w14:paraId="54A83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851" w:type="dxa"/>
            <w:vAlign w:val="center"/>
          </w:tcPr>
          <w:p w14:paraId="64194480">
            <w:pPr>
              <w:spacing w:line="320" w:lineRule="exact"/>
              <w:jc w:val="center"/>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6</w:t>
            </w:r>
          </w:p>
        </w:tc>
        <w:tc>
          <w:tcPr>
            <w:tcW w:w="2126" w:type="dxa"/>
            <w:vAlign w:val="center"/>
          </w:tcPr>
          <w:p w14:paraId="5F4A6670">
            <w:pPr>
              <w:spacing w:line="360" w:lineRule="exact"/>
              <w:jc w:val="center"/>
              <w:rPr>
                <w:rFonts w:asciiTheme="minorEastAsia" w:hAnsiTheme="minorEastAsia" w:eastAsiaTheme="minorEastAsia" w:cstheme="minorEastAsia"/>
                <w:b w:val="0"/>
                <w:bCs w:val="0"/>
                <w:color w:val="auto"/>
                <w:sz w:val="21"/>
                <w:szCs w:val="21"/>
              </w:rPr>
            </w:pPr>
            <w:r>
              <w:rPr>
                <w:rFonts w:hint="eastAsia" w:ascii="宋体" w:hAnsi="宋体"/>
                <w:b w:val="0"/>
                <w:bCs w:val="0"/>
                <w:color w:val="auto"/>
                <w:sz w:val="21"/>
                <w:szCs w:val="21"/>
                <w:highlight w:val="none"/>
              </w:rPr>
              <w:t>投标保证金</w:t>
            </w:r>
          </w:p>
        </w:tc>
        <w:tc>
          <w:tcPr>
            <w:tcW w:w="7641" w:type="dxa"/>
            <w:vAlign w:val="center"/>
          </w:tcPr>
          <w:p w14:paraId="26F2B46C">
            <w:pPr>
              <w:spacing w:line="360" w:lineRule="exact"/>
              <w:rPr>
                <w:rFonts w:hint="default"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Cs/>
                <w:sz w:val="21"/>
                <w:szCs w:val="21"/>
              </w:rPr>
              <w:t>详见本</w:t>
            </w:r>
            <w:r>
              <w:rPr>
                <w:rFonts w:hint="eastAsia" w:asciiTheme="minorEastAsia" w:hAnsiTheme="minorEastAsia" w:eastAsiaTheme="minorEastAsia" w:cstheme="minorEastAsia"/>
                <w:bCs/>
                <w:sz w:val="21"/>
                <w:szCs w:val="21"/>
                <w:lang w:val="en-US" w:eastAsia="zh-CN"/>
              </w:rPr>
              <w:t>采购</w:t>
            </w:r>
            <w:r>
              <w:rPr>
                <w:rFonts w:hint="eastAsia" w:asciiTheme="minorEastAsia" w:hAnsiTheme="minorEastAsia" w:eastAsiaTheme="minorEastAsia" w:cstheme="minorEastAsia"/>
                <w:bCs/>
                <w:sz w:val="21"/>
                <w:szCs w:val="21"/>
              </w:rPr>
              <w:t>文件“第</w:t>
            </w:r>
            <w:r>
              <w:rPr>
                <w:rFonts w:hint="eastAsia" w:asciiTheme="minorEastAsia" w:hAnsiTheme="minorEastAsia" w:eastAsiaTheme="minorEastAsia" w:cstheme="minorEastAsia"/>
                <w:bCs/>
                <w:sz w:val="21"/>
                <w:szCs w:val="21"/>
                <w:lang w:val="en-US" w:eastAsia="zh-CN"/>
              </w:rPr>
              <w:t>一章招标公告</w:t>
            </w:r>
            <w:r>
              <w:rPr>
                <w:rFonts w:hint="eastAsia" w:asciiTheme="minorEastAsia" w:hAnsiTheme="minorEastAsia" w:eastAsiaTheme="minorEastAsia" w:cstheme="minorEastAsia"/>
                <w:bCs/>
                <w:sz w:val="21"/>
                <w:szCs w:val="21"/>
              </w:rPr>
              <w:t>”内容</w:t>
            </w:r>
          </w:p>
        </w:tc>
      </w:tr>
      <w:tr w14:paraId="308397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1" w:type="dxa"/>
            <w:vAlign w:val="center"/>
          </w:tcPr>
          <w:p w14:paraId="63E01A5C">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126" w:type="dxa"/>
            <w:vAlign w:val="center"/>
          </w:tcPr>
          <w:p w14:paraId="398D56D3">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履约保证金</w:t>
            </w:r>
          </w:p>
        </w:tc>
        <w:tc>
          <w:tcPr>
            <w:tcW w:w="7641" w:type="dxa"/>
            <w:vAlign w:val="center"/>
          </w:tcPr>
          <w:p w14:paraId="21D74DE6">
            <w:pPr>
              <w:spacing w:line="360" w:lineRule="exact"/>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rPr>
              <w:t>履约担保金额为中标合同金额的</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highlight w:val="none"/>
                <w:lang w:val="zh-CN"/>
              </w:rPr>
              <w:t>。</w:t>
            </w:r>
          </w:p>
          <w:p w14:paraId="6FE99C04">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2、方式：现金、银行转账（或电汇）、保单或保函（鼓励供应商开展政采贷、履约保函等政府采购金融服务，供应商以银行、保险公司出具保函形式提交履约担保的，采购单位不得拒收。）</w:t>
            </w:r>
            <w:r>
              <w:rPr>
                <w:rFonts w:hint="eastAsia" w:asciiTheme="majorEastAsia" w:hAnsiTheme="majorEastAsia" w:eastAsiaTheme="majorEastAsia" w:cstheme="majorEastAsia"/>
                <w:b/>
                <w:bCs/>
                <w:sz w:val="21"/>
                <w:szCs w:val="21"/>
                <w:lang w:val="en-US" w:eastAsia="zh-CN"/>
              </w:rPr>
              <w:t>注：保函须为见索即付保函。</w:t>
            </w:r>
          </w:p>
        </w:tc>
      </w:tr>
      <w:tr w14:paraId="582FA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51" w:type="dxa"/>
            <w:vAlign w:val="center"/>
          </w:tcPr>
          <w:p w14:paraId="4950E711">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126" w:type="dxa"/>
            <w:vAlign w:val="center"/>
          </w:tcPr>
          <w:p w14:paraId="03E6E6DC">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份数</w:t>
            </w:r>
          </w:p>
        </w:tc>
        <w:tc>
          <w:tcPr>
            <w:tcW w:w="7641" w:type="dxa"/>
            <w:vAlign w:val="center"/>
          </w:tcPr>
          <w:p w14:paraId="4017CC12">
            <w:pPr>
              <w:shd w:val="clear" w:color="auto" w:fill="auto"/>
              <w:rPr>
                <w:rFonts w:hint="eastAsia" w:ascii="宋体" w:hAnsi="宋体" w:eastAsia="宋体" w:cs="Times New Roman"/>
                <w:bCs/>
                <w:color w:val="auto"/>
                <w:sz w:val="21"/>
                <w:szCs w:val="21"/>
                <w:highlight w:val="none"/>
                <w:lang w:val="zh-CN"/>
              </w:rPr>
            </w:pPr>
            <w:r>
              <w:rPr>
                <w:rFonts w:hint="eastAsia" w:ascii="宋体" w:hAnsi="宋体" w:eastAsia="宋体" w:cs="Times New Roman"/>
                <w:bCs/>
                <w:color w:val="auto"/>
                <w:sz w:val="21"/>
                <w:szCs w:val="21"/>
                <w:highlight w:val="none"/>
                <w:lang w:val="zh-CN"/>
              </w:rPr>
              <w:t>（1）</w:t>
            </w:r>
            <w:r>
              <w:rPr>
                <w:rFonts w:hint="eastAsia" w:ascii="宋体" w:hAnsi="宋体" w:eastAsia="宋体" w:cs="Times New Roman"/>
                <w:b/>
                <w:bCs w:val="0"/>
                <w:color w:val="auto"/>
                <w:sz w:val="21"/>
                <w:szCs w:val="21"/>
                <w:highlight w:val="none"/>
                <w:lang w:val="zh-CN"/>
              </w:rPr>
              <w:t>“电子加密</w:t>
            </w:r>
            <w:r>
              <w:rPr>
                <w:rFonts w:hint="eastAsia" w:ascii="宋体" w:hAnsi="宋体" w:cs="Times New Roman"/>
                <w:b/>
                <w:bCs w:val="0"/>
                <w:color w:val="auto"/>
                <w:sz w:val="21"/>
                <w:szCs w:val="21"/>
                <w:highlight w:val="none"/>
                <w:lang w:val="en-US" w:eastAsia="zh-CN"/>
              </w:rPr>
              <w:t>响应文件</w:t>
            </w:r>
            <w:r>
              <w:rPr>
                <w:rFonts w:hint="eastAsia" w:ascii="宋体" w:hAnsi="宋体" w:eastAsia="宋体" w:cs="Times New Roman"/>
                <w:b/>
                <w:bCs w:val="0"/>
                <w:color w:val="auto"/>
                <w:sz w:val="21"/>
                <w:szCs w:val="21"/>
                <w:highlight w:val="none"/>
                <w:lang w:val="zh-CN"/>
              </w:rPr>
              <w:t>”</w:t>
            </w:r>
            <w:r>
              <w:rPr>
                <w:rFonts w:hint="eastAsia" w:ascii="宋体" w:hAnsi="宋体" w:eastAsia="宋体" w:cs="Times New Roman"/>
                <w:bCs/>
                <w:color w:val="auto"/>
                <w:sz w:val="21"/>
                <w:szCs w:val="21"/>
                <w:highlight w:val="none"/>
                <w:lang w:val="zh-CN"/>
              </w:rPr>
              <w:t xml:space="preserve">：在线上传递交一份。 </w:t>
            </w:r>
          </w:p>
          <w:p w14:paraId="2A622CA5">
            <w:pPr>
              <w:spacing w:line="360" w:lineRule="exact"/>
              <w:rPr>
                <w:rFonts w:asciiTheme="minorEastAsia" w:hAnsiTheme="minorEastAsia" w:eastAsiaTheme="minorEastAsia" w:cstheme="minorEastAsia"/>
                <w:sz w:val="21"/>
                <w:szCs w:val="21"/>
              </w:rPr>
            </w:pPr>
            <w:r>
              <w:rPr>
                <w:rFonts w:hint="eastAsia" w:ascii="宋体" w:hAnsi="宋体" w:eastAsia="宋体" w:cs="Times New Roman"/>
                <w:bCs/>
                <w:color w:val="auto"/>
                <w:sz w:val="21"/>
                <w:szCs w:val="21"/>
                <w:highlight w:val="none"/>
                <w:lang w:val="zh-CN"/>
              </w:rPr>
              <w:t>（2）</w:t>
            </w:r>
            <w:r>
              <w:rPr>
                <w:rFonts w:hint="eastAsia" w:ascii="宋体" w:hAnsi="宋体" w:eastAsia="宋体" w:cs="Times New Roman"/>
                <w:b/>
                <w:bCs w:val="0"/>
                <w:color w:val="auto"/>
                <w:sz w:val="21"/>
                <w:szCs w:val="21"/>
                <w:highlight w:val="none"/>
                <w:lang w:val="zh-CN"/>
              </w:rPr>
              <w:t>“</w:t>
            </w:r>
            <w:r>
              <w:rPr>
                <w:rFonts w:hint="eastAsia" w:ascii="宋体" w:hAnsi="宋体" w:eastAsia="宋体" w:cs="Times New Roman"/>
                <w:b/>
                <w:bCs w:val="0"/>
                <w:color w:val="auto"/>
                <w:sz w:val="21"/>
                <w:szCs w:val="21"/>
                <w:highlight w:val="none"/>
                <w:lang w:val="en-US" w:eastAsia="zh-CN"/>
              </w:rPr>
              <w:t>电子</w:t>
            </w:r>
            <w:r>
              <w:rPr>
                <w:rFonts w:hint="eastAsia" w:ascii="宋体" w:hAnsi="宋体" w:eastAsia="宋体" w:cs="Times New Roman"/>
                <w:b/>
                <w:bCs w:val="0"/>
                <w:color w:val="auto"/>
                <w:sz w:val="21"/>
                <w:szCs w:val="21"/>
                <w:highlight w:val="none"/>
                <w:lang w:val="zh-CN"/>
              </w:rPr>
              <w:t>备份</w:t>
            </w:r>
            <w:r>
              <w:rPr>
                <w:rFonts w:hint="eastAsia" w:ascii="宋体" w:hAnsi="宋体" w:cs="Times New Roman"/>
                <w:b/>
                <w:bCs w:val="0"/>
                <w:color w:val="auto"/>
                <w:sz w:val="21"/>
                <w:szCs w:val="21"/>
                <w:highlight w:val="none"/>
                <w:lang w:val="en-US" w:eastAsia="zh-CN"/>
              </w:rPr>
              <w:t>响应文件</w:t>
            </w:r>
            <w:r>
              <w:rPr>
                <w:rFonts w:hint="eastAsia" w:ascii="宋体" w:hAnsi="宋体" w:eastAsia="宋体" w:cs="Times New Roman"/>
                <w:b/>
                <w:bCs w:val="0"/>
                <w:color w:val="auto"/>
                <w:sz w:val="21"/>
                <w:szCs w:val="21"/>
                <w:highlight w:val="none"/>
                <w:lang w:val="zh-CN"/>
              </w:rPr>
              <w:t>”（</w:t>
            </w:r>
            <w:r>
              <w:rPr>
                <w:rFonts w:hint="eastAsia" w:ascii="宋体" w:hAnsi="宋体" w:eastAsia="宋体" w:cs="Times New Roman"/>
                <w:b/>
                <w:bCs w:val="0"/>
                <w:color w:val="auto"/>
                <w:sz w:val="21"/>
                <w:szCs w:val="21"/>
                <w:highlight w:val="none"/>
                <w:lang w:val="en-US" w:eastAsia="zh-CN"/>
              </w:rPr>
              <w:t>如有</w:t>
            </w:r>
            <w:r>
              <w:rPr>
                <w:rFonts w:hint="eastAsia" w:ascii="宋体" w:hAnsi="宋体" w:eastAsia="宋体" w:cs="Times New Roman"/>
                <w:b/>
                <w:bCs w:val="0"/>
                <w:color w:val="auto"/>
                <w:sz w:val="21"/>
                <w:szCs w:val="21"/>
                <w:highlight w:val="none"/>
                <w:lang w:val="zh-CN"/>
              </w:rPr>
              <w:t>）：乐采云平台上最后生成的具备电子签章的备份</w:t>
            </w:r>
            <w:r>
              <w:rPr>
                <w:rFonts w:hint="eastAsia" w:ascii="宋体" w:hAnsi="宋体" w:cs="Times New Roman"/>
                <w:b/>
                <w:bCs w:val="0"/>
                <w:color w:val="auto"/>
                <w:sz w:val="21"/>
                <w:szCs w:val="21"/>
                <w:highlight w:val="none"/>
                <w:lang w:val="zh-CN"/>
              </w:rPr>
              <w:t>响应文件</w:t>
            </w:r>
            <w:r>
              <w:rPr>
                <w:rFonts w:hint="eastAsia" w:ascii="宋体" w:hAnsi="宋体" w:eastAsia="宋体" w:cs="Times New Roman"/>
                <w:b/>
                <w:bCs w:val="0"/>
                <w:color w:val="auto"/>
                <w:sz w:val="21"/>
                <w:szCs w:val="21"/>
                <w:highlight w:val="none"/>
                <w:lang w:val="zh-CN"/>
              </w:rPr>
              <w:t>，文件名后缀为备份标书四字的首字母。</w:t>
            </w:r>
            <w:r>
              <w:rPr>
                <w:rFonts w:hint="eastAsia" w:ascii="宋体" w:hAnsi="宋体" w:eastAsia="宋体" w:cs="Times New Roman"/>
                <w:b/>
                <w:bCs w:val="0"/>
                <w:color w:val="auto"/>
                <w:sz w:val="21"/>
                <w:szCs w:val="21"/>
                <w:highlight w:val="none"/>
                <w:lang w:val="zh-CN" w:eastAsia="zh-CN"/>
              </w:rPr>
              <w:t>供应商自行确定是否提交；若提交请在提交</w:t>
            </w:r>
            <w:r>
              <w:rPr>
                <w:rFonts w:hint="eastAsia" w:ascii="宋体" w:hAnsi="宋体" w:cs="Times New Roman"/>
                <w:b/>
                <w:bCs w:val="0"/>
                <w:color w:val="auto"/>
                <w:sz w:val="21"/>
                <w:szCs w:val="21"/>
                <w:highlight w:val="none"/>
                <w:lang w:val="zh-CN" w:eastAsia="zh-CN"/>
              </w:rPr>
              <w:t>响应文件</w:t>
            </w:r>
            <w:r>
              <w:rPr>
                <w:rFonts w:hint="eastAsia" w:ascii="宋体" w:hAnsi="宋体" w:eastAsia="宋体" w:cs="Times New Roman"/>
                <w:b/>
                <w:bCs w:val="0"/>
                <w:color w:val="auto"/>
                <w:sz w:val="21"/>
                <w:szCs w:val="21"/>
                <w:highlight w:val="none"/>
                <w:lang w:val="zh-CN" w:eastAsia="zh-CN"/>
              </w:rPr>
              <w:t>截止时间前将备份</w:t>
            </w:r>
            <w:r>
              <w:rPr>
                <w:rFonts w:hint="eastAsia" w:ascii="宋体" w:hAnsi="宋体" w:cs="Times New Roman"/>
                <w:b/>
                <w:bCs w:val="0"/>
                <w:color w:val="auto"/>
                <w:sz w:val="21"/>
                <w:szCs w:val="21"/>
                <w:highlight w:val="none"/>
                <w:lang w:val="zh-CN" w:eastAsia="zh-CN"/>
              </w:rPr>
              <w:t>响应文件</w:t>
            </w:r>
            <w:r>
              <w:rPr>
                <w:rFonts w:hint="eastAsia" w:ascii="宋体" w:hAnsi="宋体" w:eastAsia="宋体" w:cs="Times New Roman"/>
                <w:b/>
                <w:bCs w:val="0"/>
                <w:color w:val="auto"/>
                <w:sz w:val="21"/>
                <w:szCs w:val="21"/>
                <w:highlight w:val="none"/>
                <w:lang w:val="zh-CN" w:eastAsia="zh-CN"/>
              </w:rPr>
              <w:t>打包压缩加密（未加密造成泄密的由投标人自行承担）后以电子邮件的形式发送至</w:t>
            </w:r>
            <w:r>
              <w:rPr>
                <w:rFonts w:hint="eastAsia" w:ascii="宋体" w:hAnsi="宋体" w:cs="Times New Roman"/>
                <w:b/>
                <w:bCs w:val="0"/>
                <w:color w:val="auto"/>
                <w:sz w:val="21"/>
                <w:szCs w:val="21"/>
                <w:highlight w:val="none"/>
                <w:lang w:val="zh-CN" w:eastAsia="zh-CN"/>
              </w:rPr>
              <w:t>44248609@qq.com</w:t>
            </w:r>
            <w:r>
              <w:rPr>
                <w:rFonts w:hint="eastAsia" w:ascii="宋体" w:hAnsi="宋体" w:eastAsia="宋体" w:cs="Times New Roman"/>
                <w:b/>
                <w:bCs w:val="0"/>
                <w:color w:val="auto"/>
                <w:sz w:val="21"/>
                <w:szCs w:val="21"/>
                <w:highlight w:val="none"/>
                <w:lang w:val="zh-CN" w:eastAsia="zh-CN"/>
              </w:rPr>
              <w:t xml:space="preserve">，逾期发送的将被视为未提交。 </w:t>
            </w:r>
          </w:p>
        </w:tc>
      </w:tr>
      <w:tr w14:paraId="3187BA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1" w:type="dxa"/>
            <w:vAlign w:val="center"/>
          </w:tcPr>
          <w:p w14:paraId="2764D6A0">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126" w:type="dxa"/>
            <w:vAlign w:val="center"/>
          </w:tcPr>
          <w:p w14:paraId="3C66638E">
            <w:pPr>
              <w:spacing w:line="36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响应文件</w:t>
            </w:r>
            <w:r>
              <w:rPr>
                <w:rFonts w:hint="eastAsia" w:asciiTheme="minorEastAsia" w:hAnsiTheme="minorEastAsia" w:eastAsiaTheme="minorEastAsia" w:cstheme="minorEastAsia"/>
                <w:bCs/>
                <w:sz w:val="21"/>
                <w:szCs w:val="21"/>
              </w:rPr>
              <w:t>提交截止</w:t>
            </w:r>
          </w:p>
          <w:p w14:paraId="3A6BD99F">
            <w:pPr>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时间</w:t>
            </w:r>
          </w:p>
        </w:tc>
        <w:tc>
          <w:tcPr>
            <w:tcW w:w="7641" w:type="dxa"/>
            <w:vAlign w:val="center"/>
          </w:tcPr>
          <w:p w14:paraId="3C8155B2">
            <w:pPr>
              <w:pStyle w:val="18"/>
              <w:snapToGrid w:val="0"/>
              <w:spacing w:before="0" w:beforeAutospacing="0" w:after="0" w:afterAutospacing="0" w:line="360" w:lineRule="exact"/>
              <w:rPr>
                <w:rFonts w:asciiTheme="minorEastAsia" w:hAnsiTheme="minorEastAsia" w:eastAsiaTheme="minorEastAsia" w:cstheme="minorEastAsia"/>
                <w:sz w:val="21"/>
                <w:szCs w:val="21"/>
              </w:rPr>
            </w:pPr>
            <w:r>
              <w:rPr>
                <w:rFonts w:hint="eastAsia" w:ascii="宋体" w:hAnsi="宋体" w:eastAsia="宋体" w:cs="宋体"/>
                <w:b/>
                <w:bCs/>
                <w:color w:val="auto"/>
                <w:sz w:val="21"/>
                <w:szCs w:val="21"/>
              </w:rPr>
              <w:t>投标截止时间：</w:t>
            </w:r>
            <w:r>
              <w:rPr>
                <w:rFonts w:hint="eastAsia" w:ascii="宋体" w:hAnsi="宋体" w:eastAsia="宋体" w:cs="宋体"/>
                <w:color w:val="auto"/>
                <w:kern w:val="0"/>
                <w:sz w:val="21"/>
                <w:szCs w:val="21"/>
                <w:lang w:val="en-US" w:eastAsia="zh-CN"/>
              </w:rPr>
              <w:t>2025年1月24日</w:t>
            </w:r>
            <w:r>
              <w:rPr>
                <w:rFonts w:hint="default" w:asciiTheme="minorEastAsia" w:hAnsiTheme="minorEastAsia" w:eastAsiaTheme="minorEastAsia" w:cstheme="minorEastAsia"/>
                <w:b/>
                <w:bCs/>
                <w:color w:val="auto"/>
                <w:sz w:val="21"/>
                <w:szCs w:val="21"/>
                <w:lang w:val="en-US" w:eastAsia="zh-CN"/>
              </w:rPr>
              <w:t>日09:00</w:t>
            </w:r>
            <w:r>
              <w:rPr>
                <w:rFonts w:hint="eastAsia" w:asciiTheme="minorEastAsia" w:hAnsiTheme="minorEastAsia" w:eastAsiaTheme="minorEastAsia" w:cstheme="minorEastAsia"/>
                <w:b/>
                <w:bCs/>
                <w:color w:val="auto"/>
                <w:sz w:val="21"/>
                <w:szCs w:val="21"/>
                <w:lang w:val="en-US" w:eastAsia="zh-CN"/>
              </w:rPr>
              <w:t>（</w:t>
            </w:r>
            <w:r>
              <w:rPr>
                <w:rFonts w:hint="eastAsia" w:ascii="宋体" w:hAnsi="宋体" w:eastAsia="宋体" w:cs="宋体"/>
                <w:b/>
                <w:bCs/>
                <w:color w:val="auto"/>
                <w:sz w:val="21"/>
                <w:szCs w:val="21"/>
              </w:rPr>
              <w:t>北京时间）前</w:t>
            </w:r>
            <w:r>
              <w:rPr>
                <w:rFonts w:hint="eastAsia" w:ascii="宋体" w:hAnsi="宋体" w:eastAsia="宋体" w:cs="宋体"/>
                <w:color w:val="auto"/>
                <w:sz w:val="21"/>
                <w:szCs w:val="21"/>
              </w:rPr>
              <w:t>完成</w:t>
            </w:r>
            <w:r>
              <w:rPr>
                <w:rFonts w:hint="eastAsia" w:ascii="宋体" w:hAnsi="宋体"/>
                <w:color w:val="auto"/>
                <w:sz w:val="21"/>
                <w:szCs w:val="21"/>
              </w:rPr>
              <w:t>电子加密</w:t>
            </w:r>
            <w:r>
              <w:rPr>
                <w:rFonts w:hint="eastAsia"/>
                <w:bCs/>
                <w:color w:val="auto"/>
                <w:sz w:val="21"/>
                <w:szCs w:val="21"/>
                <w:lang w:eastAsia="zh-CN"/>
              </w:rPr>
              <w:t>响应文件</w:t>
            </w:r>
            <w:r>
              <w:rPr>
                <w:rFonts w:hint="eastAsia" w:ascii="宋体" w:hAnsi="宋体" w:eastAsia="宋体" w:cs="宋体"/>
                <w:color w:val="auto"/>
                <w:sz w:val="21"/>
                <w:szCs w:val="21"/>
              </w:rPr>
              <w:t>的传输提交，</w:t>
            </w:r>
            <w:r>
              <w:rPr>
                <w:rFonts w:hint="eastAsia" w:ascii="宋体" w:hAnsi="宋体"/>
                <w:bCs/>
                <w:color w:val="auto"/>
                <w:sz w:val="21"/>
                <w:szCs w:val="21"/>
              </w:rPr>
              <w:t>投标</w:t>
            </w:r>
            <w:r>
              <w:rPr>
                <w:rFonts w:hint="eastAsia" w:ascii="宋体" w:hAnsi="宋体" w:eastAsia="宋体" w:cs="宋体"/>
                <w:color w:val="auto"/>
                <w:sz w:val="21"/>
                <w:szCs w:val="21"/>
              </w:rPr>
              <w:t>截止时间前可以补充、修改或者撤回</w:t>
            </w:r>
            <w:r>
              <w:rPr>
                <w:rFonts w:hint="eastAsia" w:ascii="宋体" w:hAnsi="宋体"/>
                <w:color w:val="auto"/>
                <w:sz w:val="21"/>
                <w:szCs w:val="21"/>
              </w:rPr>
              <w:t>电子</w:t>
            </w:r>
            <w:r>
              <w:rPr>
                <w:rFonts w:hint="eastAsia" w:ascii="宋体" w:hAnsi="宋体"/>
                <w:sz w:val="21"/>
                <w:szCs w:val="21"/>
              </w:rPr>
              <w:t>加密</w:t>
            </w:r>
            <w:r>
              <w:rPr>
                <w:rFonts w:hint="eastAsia"/>
                <w:bCs/>
                <w:sz w:val="21"/>
                <w:szCs w:val="21"/>
                <w:lang w:eastAsia="zh-CN"/>
              </w:rPr>
              <w:t>响应文件</w:t>
            </w:r>
            <w:r>
              <w:rPr>
                <w:rFonts w:hint="eastAsia" w:ascii="宋体" w:hAnsi="宋体" w:eastAsia="宋体" w:cs="宋体"/>
                <w:sz w:val="21"/>
                <w:szCs w:val="21"/>
              </w:rPr>
              <w:t>。补充或者修改</w:t>
            </w:r>
            <w:r>
              <w:rPr>
                <w:rFonts w:hint="eastAsia" w:ascii="宋体" w:hAnsi="宋体"/>
                <w:sz w:val="21"/>
                <w:szCs w:val="21"/>
              </w:rPr>
              <w:t>电子加密</w:t>
            </w:r>
            <w:r>
              <w:rPr>
                <w:rFonts w:hint="eastAsia"/>
                <w:bCs/>
                <w:sz w:val="21"/>
                <w:szCs w:val="21"/>
                <w:lang w:eastAsia="zh-CN"/>
              </w:rPr>
              <w:t>响应文件</w:t>
            </w:r>
            <w:r>
              <w:rPr>
                <w:rFonts w:hint="eastAsia" w:ascii="宋体" w:hAnsi="宋体" w:eastAsia="宋体" w:cs="宋体"/>
                <w:sz w:val="21"/>
                <w:szCs w:val="21"/>
              </w:rPr>
              <w:t>的，应当先行撤回原文件，补充、修改后重新传输提交。</w:t>
            </w:r>
            <w:r>
              <w:rPr>
                <w:rFonts w:hint="eastAsia" w:ascii="宋体" w:hAnsi="宋体"/>
                <w:bCs/>
                <w:sz w:val="21"/>
                <w:szCs w:val="21"/>
              </w:rPr>
              <w:t>投标</w:t>
            </w:r>
            <w:r>
              <w:rPr>
                <w:rFonts w:hint="eastAsia" w:ascii="宋体" w:hAnsi="宋体" w:eastAsia="宋体" w:cs="宋体"/>
                <w:sz w:val="21"/>
                <w:szCs w:val="21"/>
              </w:rPr>
              <w:t>截止时间前未完成传输的，视为撤回</w:t>
            </w:r>
            <w:r>
              <w:rPr>
                <w:rFonts w:hint="eastAsia" w:ascii="宋体" w:hAnsi="宋体"/>
                <w:sz w:val="21"/>
                <w:szCs w:val="21"/>
              </w:rPr>
              <w:t>电子加密</w:t>
            </w:r>
            <w:r>
              <w:rPr>
                <w:rFonts w:hint="eastAsia"/>
                <w:bCs/>
                <w:sz w:val="21"/>
                <w:szCs w:val="21"/>
                <w:lang w:eastAsia="zh-CN"/>
              </w:rPr>
              <w:t>响应文件</w:t>
            </w:r>
            <w:r>
              <w:rPr>
                <w:rFonts w:hint="eastAsia" w:ascii="宋体" w:hAnsi="宋体" w:eastAsia="宋体" w:cs="宋体"/>
                <w:sz w:val="21"/>
                <w:szCs w:val="21"/>
                <w:lang w:eastAsia="zh-CN"/>
              </w:rPr>
              <w:t>。</w:t>
            </w:r>
          </w:p>
        </w:tc>
      </w:tr>
      <w:tr w14:paraId="13E2B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1" w:type="dxa"/>
            <w:tcBorders>
              <w:bottom w:val="single" w:color="auto" w:sz="4" w:space="0"/>
            </w:tcBorders>
            <w:vAlign w:val="center"/>
          </w:tcPr>
          <w:p w14:paraId="3BCD275A">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126" w:type="dxa"/>
            <w:tcBorders>
              <w:bottom w:val="single" w:color="auto" w:sz="4" w:space="0"/>
            </w:tcBorders>
            <w:vAlign w:val="center"/>
          </w:tcPr>
          <w:p w14:paraId="67036881">
            <w:pPr>
              <w:snapToGrid w:val="0"/>
              <w:spacing w:line="3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开标时间及地点</w:t>
            </w:r>
          </w:p>
        </w:tc>
        <w:tc>
          <w:tcPr>
            <w:tcW w:w="7641" w:type="dxa"/>
            <w:tcBorders>
              <w:bottom w:val="single" w:color="auto" w:sz="4" w:space="0"/>
            </w:tcBorders>
            <w:vAlign w:val="center"/>
          </w:tcPr>
          <w:p w14:paraId="2D0310E7">
            <w:pPr>
              <w:spacing w:line="3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kern w:val="0"/>
                <w:sz w:val="21"/>
                <w:szCs w:val="21"/>
              </w:rPr>
              <w:t>时间：</w:t>
            </w:r>
            <w:r>
              <w:rPr>
                <w:rFonts w:hint="eastAsia" w:ascii="宋体" w:hAnsi="宋体" w:eastAsia="宋体" w:cs="宋体"/>
                <w:kern w:val="0"/>
                <w:sz w:val="21"/>
                <w:szCs w:val="21"/>
                <w:lang w:val="en-US" w:eastAsia="zh-CN"/>
              </w:rPr>
              <w:t>2025</w:t>
            </w:r>
            <w:r>
              <w:rPr>
                <w:rFonts w:hint="eastAsia" w:ascii="宋体" w:hAnsi="宋体" w:eastAsia="宋体" w:cs="宋体"/>
                <w:color w:val="auto"/>
                <w:kern w:val="0"/>
                <w:sz w:val="21"/>
                <w:szCs w:val="21"/>
                <w:lang w:val="en-US" w:eastAsia="zh-CN"/>
              </w:rPr>
              <w:t>年1月24日</w:t>
            </w:r>
            <w:r>
              <w:rPr>
                <w:rFonts w:hint="default" w:asciiTheme="minorEastAsia" w:hAnsiTheme="minorEastAsia" w:eastAsiaTheme="minorEastAsia" w:cstheme="minorEastAsia"/>
                <w:b/>
                <w:bCs/>
                <w:color w:val="auto"/>
                <w:sz w:val="21"/>
                <w:szCs w:val="21"/>
                <w:lang w:val="en-US" w:eastAsia="zh-CN"/>
              </w:rPr>
              <w:t>日09:00</w:t>
            </w:r>
            <w:r>
              <w:rPr>
                <w:rFonts w:hint="eastAsia" w:asciiTheme="minorEastAsia" w:hAnsiTheme="minorEastAsia" w:eastAsiaTheme="minorEastAsia" w:cstheme="minorEastAsia"/>
                <w:b/>
                <w:bCs/>
                <w:color w:val="auto"/>
                <w:sz w:val="21"/>
                <w:szCs w:val="21"/>
                <w:lang w:val="en-US" w:eastAsia="zh-CN"/>
              </w:rPr>
              <w:t>（北</w:t>
            </w:r>
            <w:r>
              <w:rPr>
                <w:rFonts w:hint="eastAsia" w:asciiTheme="minorEastAsia" w:hAnsiTheme="minorEastAsia" w:eastAsiaTheme="minorEastAsia" w:cstheme="minorEastAsia"/>
                <w:b/>
                <w:bCs/>
                <w:sz w:val="21"/>
                <w:szCs w:val="21"/>
                <w:lang w:val="en-US" w:eastAsia="zh-CN"/>
              </w:rPr>
              <w:t>京时间）</w:t>
            </w:r>
          </w:p>
          <w:p w14:paraId="699448CD">
            <w:pPr>
              <w:spacing w:line="3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地点：</w:t>
            </w:r>
            <w:r>
              <w:rPr>
                <w:rFonts w:hint="eastAsia" w:asciiTheme="minorEastAsia" w:hAnsiTheme="minorEastAsia" w:eastAsiaTheme="minorEastAsia" w:cstheme="minorEastAsia"/>
                <w:sz w:val="21"/>
                <w:szCs w:val="21"/>
                <w:lang w:eastAsia="zh-CN"/>
              </w:rPr>
              <w:t>台州市建城工程咨询有限公司开标室</w:t>
            </w:r>
          </w:p>
        </w:tc>
      </w:tr>
      <w:tr w14:paraId="3E5C8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1" w:type="dxa"/>
            <w:tcBorders>
              <w:bottom w:val="single" w:color="auto" w:sz="4" w:space="0"/>
            </w:tcBorders>
            <w:vAlign w:val="center"/>
          </w:tcPr>
          <w:p w14:paraId="0EACC4A6">
            <w:pPr>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126" w:type="dxa"/>
            <w:tcBorders>
              <w:bottom w:val="single" w:color="auto" w:sz="4" w:space="0"/>
            </w:tcBorders>
            <w:vAlign w:val="center"/>
          </w:tcPr>
          <w:p w14:paraId="6489375F">
            <w:pPr>
              <w:snapToGrid w:val="0"/>
              <w:spacing w:line="300" w:lineRule="exact"/>
              <w:jc w:val="center"/>
              <w:rPr>
                <w:rFonts w:hint="eastAsia" w:ascii="宋体" w:hAnsi="宋体" w:eastAsia="宋体" w:cs="Times New Roman"/>
                <w:bCs/>
                <w:color w:val="000000"/>
                <w:kern w:val="2"/>
                <w:sz w:val="21"/>
                <w:szCs w:val="21"/>
                <w:lang w:val="zh-CN" w:eastAsia="zh-CN" w:bidi="ar-SA"/>
              </w:rPr>
            </w:pPr>
            <w:r>
              <w:rPr>
                <w:rFonts w:hint="eastAsia" w:ascii="宋体" w:hAnsi="宋体"/>
                <w:color w:val="auto"/>
                <w:sz w:val="21"/>
                <w:szCs w:val="21"/>
                <w:lang w:val="en-US" w:eastAsia="zh-CN"/>
              </w:rPr>
              <w:t>响应文件的上传和递交</w:t>
            </w:r>
          </w:p>
        </w:tc>
        <w:tc>
          <w:tcPr>
            <w:tcW w:w="7641" w:type="dxa"/>
            <w:tcBorders>
              <w:bottom w:val="single" w:color="auto" w:sz="4" w:space="0"/>
            </w:tcBorders>
            <w:vAlign w:val="center"/>
          </w:tcPr>
          <w:p w14:paraId="7BC8669D">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（1）“电子加密</w:t>
            </w:r>
            <w:r>
              <w:rPr>
                <w:rFonts w:hint="eastAsia" w:ascii="宋体" w:hAnsi="宋体" w:cs="宋体"/>
                <w:b/>
                <w:bCs/>
                <w:color w:val="auto"/>
                <w:kern w:val="0"/>
                <w:sz w:val="21"/>
                <w:szCs w:val="21"/>
                <w:lang w:val="en-US" w:eastAsia="zh-CN" w:bidi="ar"/>
              </w:rPr>
              <w:t>响应文件</w:t>
            </w:r>
            <w:r>
              <w:rPr>
                <w:rFonts w:hint="eastAsia" w:ascii="宋体" w:hAnsi="宋体" w:eastAsia="宋体" w:cs="宋体"/>
                <w:b/>
                <w:bCs/>
                <w:color w:val="auto"/>
                <w:kern w:val="0"/>
                <w:sz w:val="21"/>
                <w:szCs w:val="21"/>
                <w:lang w:val="en-US" w:eastAsia="zh-CN" w:bidi="ar"/>
              </w:rPr>
              <w:t>”的上传、递交：</w:t>
            </w:r>
            <w:r>
              <w:rPr>
                <w:rFonts w:hint="eastAsia" w:ascii="宋体" w:hAnsi="宋体" w:eastAsia="宋体" w:cs="宋体"/>
                <w:color w:val="auto"/>
                <w:kern w:val="0"/>
                <w:sz w:val="21"/>
                <w:szCs w:val="21"/>
                <w:lang w:val="en-US" w:eastAsia="zh-CN" w:bidi="ar"/>
              </w:rPr>
              <w:t xml:space="preserve"> </w:t>
            </w:r>
          </w:p>
          <w:p w14:paraId="4A5734D9">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a.供应商应在</w:t>
            </w:r>
            <w:r>
              <w:rPr>
                <w:rFonts w:hint="eastAsia" w:ascii="宋体" w:hAnsi="宋体" w:cs="宋体"/>
                <w:color w:val="auto"/>
                <w:kern w:val="0"/>
                <w:sz w:val="21"/>
                <w:szCs w:val="21"/>
                <w:lang w:val="en-US" w:eastAsia="zh-CN" w:bidi="ar"/>
              </w:rPr>
              <w:t>响应文件</w:t>
            </w:r>
            <w:r>
              <w:rPr>
                <w:rFonts w:hint="eastAsia" w:ascii="宋体" w:hAnsi="宋体" w:eastAsia="宋体" w:cs="宋体"/>
                <w:color w:val="auto"/>
                <w:kern w:val="0"/>
                <w:sz w:val="21"/>
                <w:szCs w:val="21"/>
                <w:lang w:val="en-US" w:eastAsia="zh-CN" w:bidi="ar"/>
              </w:rPr>
              <w:t>截止时间前将“电子加密</w:t>
            </w:r>
            <w:r>
              <w:rPr>
                <w:rFonts w:hint="eastAsia" w:ascii="宋体" w:hAnsi="宋体" w:cs="宋体"/>
                <w:color w:val="auto"/>
                <w:kern w:val="0"/>
                <w:sz w:val="21"/>
                <w:szCs w:val="21"/>
                <w:lang w:val="en-US" w:eastAsia="zh-CN" w:bidi="ar"/>
              </w:rPr>
              <w:t>响应文件</w:t>
            </w:r>
            <w:r>
              <w:rPr>
                <w:rFonts w:hint="eastAsia" w:ascii="宋体" w:hAnsi="宋体" w:eastAsia="宋体" w:cs="宋体"/>
                <w:color w:val="auto"/>
                <w:kern w:val="0"/>
                <w:sz w:val="21"/>
                <w:szCs w:val="21"/>
                <w:lang w:val="en-US" w:eastAsia="zh-CN" w:bidi="ar"/>
              </w:rPr>
              <w:t xml:space="preserve">”成功上传递交至““乐采云平台”，否则视为无效。 </w:t>
            </w:r>
          </w:p>
          <w:p w14:paraId="0433D405">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b.“电子加密响应文件”成功上传递交后，供应商可自行打印响应文件接收回执。 </w:t>
            </w:r>
          </w:p>
          <w:p w14:paraId="3DB9CB58">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（2）“备份</w:t>
            </w:r>
            <w:r>
              <w:rPr>
                <w:rFonts w:hint="eastAsia" w:ascii="宋体" w:hAnsi="宋体" w:cs="宋体"/>
                <w:b/>
                <w:bCs/>
                <w:color w:val="auto"/>
                <w:kern w:val="0"/>
                <w:sz w:val="21"/>
                <w:szCs w:val="21"/>
                <w:lang w:val="en-US" w:eastAsia="zh-CN" w:bidi="ar"/>
              </w:rPr>
              <w:t>响应文件</w:t>
            </w:r>
            <w:r>
              <w:rPr>
                <w:rFonts w:hint="eastAsia" w:ascii="宋体" w:hAnsi="宋体" w:eastAsia="宋体" w:cs="宋体"/>
                <w:b/>
                <w:bCs/>
                <w:color w:val="auto"/>
                <w:kern w:val="0"/>
                <w:sz w:val="21"/>
                <w:szCs w:val="21"/>
                <w:lang w:val="en-US" w:eastAsia="zh-CN" w:bidi="ar"/>
              </w:rPr>
              <w:t>”的递交（如有）：</w:t>
            </w:r>
            <w:r>
              <w:rPr>
                <w:rFonts w:hint="eastAsia" w:ascii="宋体" w:hAnsi="宋体" w:eastAsia="宋体" w:cs="宋体"/>
                <w:color w:val="auto"/>
                <w:kern w:val="0"/>
                <w:sz w:val="21"/>
                <w:szCs w:val="21"/>
                <w:lang w:val="en-US" w:eastAsia="zh-CN" w:bidi="ar"/>
              </w:rPr>
              <w:t xml:space="preserve"> </w:t>
            </w:r>
          </w:p>
          <w:p w14:paraId="1B89D438">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mailto:政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576592838@qq.com，逾期发送的将被视为未提交。"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乐采云平台上最后生成的具备电子签章的备份</w:t>
            </w:r>
            <w:r>
              <w:rPr>
                <w:rFonts w:hint="eastAsia" w:ascii="宋体" w:hAnsi="宋体" w:cs="宋体"/>
                <w:color w:val="auto"/>
                <w:kern w:val="0"/>
                <w:sz w:val="21"/>
                <w:szCs w:val="21"/>
                <w:lang w:val="en-US" w:eastAsia="zh-CN" w:bidi="ar"/>
              </w:rPr>
              <w:t>响应文件</w:t>
            </w:r>
            <w:r>
              <w:rPr>
                <w:rFonts w:hint="eastAsia" w:ascii="宋体" w:hAnsi="宋体" w:eastAsia="宋体" w:cs="宋体"/>
                <w:color w:val="auto"/>
                <w:kern w:val="0"/>
                <w:sz w:val="21"/>
                <w:szCs w:val="21"/>
                <w:lang w:val="en-US" w:eastAsia="zh-CN" w:bidi="ar"/>
              </w:rPr>
              <w:t>，文件名后缀为备份标书四字的首字母）。供应商自行确定是否提交；若提交请在提交</w:t>
            </w:r>
            <w:r>
              <w:rPr>
                <w:rFonts w:hint="eastAsia" w:ascii="宋体" w:hAnsi="宋体" w:cs="宋体"/>
                <w:color w:val="auto"/>
                <w:kern w:val="0"/>
                <w:sz w:val="21"/>
                <w:szCs w:val="21"/>
                <w:lang w:val="en-US" w:eastAsia="zh-CN" w:bidi="ar"/>
              </w:rPr>
              <w:t>响应文件</w:t>
            </w:r>
            <w:r>
              <w:rPr>
                <w:rFonts w:hint="eastAsia" w:ascii="宋体" w:hAnsi="宋体" w:eastAsia="宋体" w:cs="宋体"/>
                <w:color w:val="auto"/>
                <w:kern w:val="0"/>
                <w:sz w:val="21"/>
                <w:szCs w:val="21"/>
                <w:lang w:val="en-US" w:eastAsia="zh-CN" w:bidi="ar"/>
              </w:rPr>
              <w:t>截止时间前将备份</w:t>
            </w:r>
            <w:r>
              <w:rPr>
                <w:rFonts w:hint="eastAsia" w:ascii="宋体" w:hAnsi="宋体" w:cs="宋体"/>
                <w:color w:val="auto"/>
                <w:kern w:val="0"/>
                <w:sz w:val="21"/>
                <w:szCs w:val="21"/>
                <w:lang w:val="en-US" w:eastAsia="zh-CN" w:bidi="ar"/>
              </w:rPr>
              <w:t>响应文件</w:t>
            </w:r>
            <w:r>
              <w:rPr>
                <w:rFonts w:hint="eastAsia" w:ascii="宋体" w:hAnsi="宋体" w:eastAsia="宋体" w:cs="宋体"/>
                <w:color w:val="auto"/>
                <w:kern w:val="0"/>
                <w:sz w:val="21"/>
                <w:szCs w:val="21"/>
                <w:lang w:val="en-US" w:eastAsia="zh-CN" w:bidi="ar"/>
              </w:rPr>
              <w:t>打包压缩加密（未加密造成泄密的由投标人自行承担）后以电子邮件的形式发送至</w:t>
            </w:r>
            <w:r>
              <w:rPr>
                <w:rFonts w:hint="eastAsia" w:ascii="宋体" w:hAnsi="宋体" w:cs="宋体"/>
                <w:color w:val="auto"/>
                <w:kern w:val="0"/>
                <w:sz w:val="21"/>
                <w:szCs w:val="21"/>
                <w:lang w:val="en-US" w:eastAsia="zh-CN" w:bidi="ar"/>
              </w:rPr>
              <w:t>44248609@qq.com</w:t>
            </w:r>
            <w:r>
              <w:rPr>
                <w:rFonts w:hint="eastAsia" w:ascii="宋体" w:hAnsi="宋体" w:eastAsia="宋体" w:cs="宋体"/>
                <w:color w:val="auto"/>
                <w:kern w:val="0"/>
                <w:sz w:val="21"/>
                <w:szCs w:val="21"/>
                <w:lang w:val="en-US" w:eastAsia="zh-CN" w:bidi="ar"/>
              </w:rPr>
              <w:t>，逾期发送的将被视为未提交。</w:t>
            </w:r>
            <w:r>
              <w:rPr>
                <w:rFonts w:hint="eastAsia" w:ascii="宋体" w:hAnsi="宋体" w:eastAsia="宋体" w:cs="宋体"/>
                <w:color w:val="auto"/>
                <w:kern w:val="0"/>
                <w:sz w:val="21"/>
                <w:szCs w:val="21"/>
                <w:lang w:val="en-US" w:eastAsia="zh-CN" w:bidi="ar"/>
              </w:rPr>
              <w:fldChar w:fldCharType="end"/>
            </w:r>
          </w:p>
          <w:p w14:paraId="6BDFBADA">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r>
              <w:rPr>
                <w:rFonts w:hint="eastAsia" w:ascii="宋体" w:hAnsi="宋体" w:cs="宋体"/>
                <w:b w:val="0"/>
                <w:bCs w:val="0"/>
                <w:color w:val="auto"/>
                <w:kern w:val="0"/>
                <w:sz w:val="21"/>
                <w:szCs w:val="21"/>
                <w:lang w:val="en-US" w:eastAsia="zh-CN" w:bidi="ar"/>
              </w:rPr>
              <w:t>响应文件</w:t>
            </w:r>
            <w:r>
              <w:rPr>
                <w:rFonts w:hint="eastAsia" w:ascii="宋体" w:hAnsi="宋体" w:eastAsia="宋体" w:cs="宋体"/>
                <w:b w:val="0"/>
                <w:bCs w:val="0"/>
                <w:color w:val="auto"/>
                <w:kern w:val="0"/>
                <w:sz w:val="21"/>
                <w:szCs w:val="21"/>
                <w:lang w:val="en-US" w:eastAsia="zh-CN" w:bidi="ar"/>
              </w:rPr>
              <w:t>提交截止时间前，供应商仅递交了“备份</w:t>
            </w:r>
            <w:r>
              <w:rPr>
                <w:rFonts w:hint="eastAsia" w:ascii="宋体" w:hAnsi="宋体" w:cs="宋体"/>
                <w:b w:val="0"/>
                <w:bCs w:val="0"/>
                <w:color w:val="auto"/>
                <w:kern w:val="0"/>
                <w:sz w:val="21"/>
                <w:szCs w:val="21"/>
                <w:lang w:val="en-US" w:eastAsia="zh-CN" w:bidi="ar"/>
              </w:rPr>
              <w:t>响应文件</w:t>
            </w:r>
            <w:r>
              <w:rPr>
                <w:rFonts w:hint="eastAsia" w:ascii="宋体" w:hAnsi="宋体" w:eastAsia="宋体" w:cs="宋体"/>
                <w:b w:val="0"/>
                <w:bCs w:val="0"/>
                <w:color w:val="auto"/>
                <w:kern w:val="0"/>
                <w:sz w:val="21"/>
                <w:szCs w:val="21"/>
                <w:lang w:val="en-US" w:eastAsia="zh-CN" w:bidi="ar"/>
              </w:rPr>
              <w:t>”</w:t>
            </w:r>
          </w:p>
          <w:p w14:paraId="536F045A">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而未将电子加密</w:t>
            </w:r>
            <w:r>
              <w:rPr>
                <w:rFonts w:hint="eastAsia" w:ascii="宋体" w:hAnsi="宋体" w:cs="宋体"/>
                <w:b w:val="0"/>
                <w:bCs w:val="0"/>
                <w:color w:val="auto"/>
                <w:kern w:val="0"/>
                <w:sz w:val="21"/>
                <w:szCs w:val="21"/>
                <w:lang w:val="en-US" w:eastAsia="zh-CN" w:bidi="ar"/>
              </w:rPr>
              <w:t>响应文件</w:t>
            </w:r>
            <w:r>
              <w:rPr>
                <w:rFonts w:hint="eastAsia" w:ascii="宋体" w:hAnsi="宋体" w:eastAsia="宋体" w:cs="宋体"/>
                <w:b w:val="0"/>
                <w:bCs w:val="0"/>
                <w:color w:val="auto"/>
                <w:kern w:val="0"/>
                <w:sz w:val="21"/>
                <w:szCs w:val="21"/>
                <w:lang w:val="en-US" w:eastAsia="zh-CN" w:bidi="ar"/>
              </w:rPr>
              <w:t>上传至“乐采云平台”的，视为无效。</w:t>
            </w:r>
          </w:p>
          <w:p w14:paraId="6D8FC7ED">
            <w:pPr>
              <w:widowControl/>
              <w:jc w:val="left"/>
              <w:rPr>
                <w:rFonts w:hint="eastAsia" w:ascii="宋体" w:hAnsi="宋体" w:eastAsia="宋体" w:cs="Times New Roman"/>
                <w:kern w:val="0"/>
                <w:sz w:val="21"/>
                <w:szCs w:val="21"/>
                <w:lang w:val="en-US" w:eastAsia="zh-CN" w:bidi="ar-SA"/>
              </w:rPr>
            </w:pPr>
            <w:r>
              <w:rPr>
                <w:rFonts w:hint="eastAsia" w:ascii="宋体" w:hAnsi="宋体" w:eastAsia="宋体" w:cs="宋体"/>
                <w:b/>
                <w:bCs/>
                <w:color w:val="auto"/>
                <w:kern w:val="0"/>
                <w:sz w:val="21"/>
                <w:szCs w:val="21"/>
                <w:lang w:val="en-US" w:eastAsia="zh-CN" w:bidi="ar"/>
              </w:rPr>
              <w:t>注：</w:t>
            </w:r>
            <w:r>
              <w:rPr>
                <w:rFonts w:hint="eastAsia"/>
                <w:b/>
                <w:bCs/>
                <w:color w:val="auto"/>
                <w:sz w:val="21"/>
                <w:szCs w:val="21"/>
                <w:lang w:eastAsia="zh-CN"/>
              </w:rPr>
              <w:t>备份</w:t>
            </w:r>
            <w:r>
              <w:rPr>
                <w:rFonts w:hint="eastAsia"/>
                <w:b/>
                <w:bCs/>
                <w:color w:val="auto"/>
                <w:sz w:val="21"/>
                <w:szCs w:val="21"/>
                <w:lang w:val="en-US" w:eastAsia="zh-CN"/>
              </w:rPr>
              <w:t>响应文件</w:t>
            </w:r>
            <w:r>
              <w:rPr>
                <w:rFonts w:hint="eastAsia"/>
                <w:b/>
                <w:bCs/>
                <w:color w:val="auto"/>
                <w:sz w:val="21"/>
                <w:szCs w:val="21"/>
                <w:lang w:eastAsia="zh-CN"/>
              </w:rPr>
              <w:t>仅在在线解密异常处理时使用。</w:t>
            </w:r>
            <w:r>
              <w:rPr>
                <w:rFonts w:hint="eastAsia"/>
                <w:b/>
                <w:bCs/>
                <w:color w:val="auto"/>
                <w:sz w:val="21"/>
                <w:szCs w:val="21"/>
                <w:lang w:val="en-US" w:eastAsia="zh-CN"/>
              </w:rPr>
              <w:t>响应文件</w:t>
            </w:r>
            <w:r>
              <w:rPr>
                <w:rFonts w:hint="eastAsia"/>
                <w:b/>
                <w:bCs/>
                <w:color w:val="auto"/>
                <w:sz w:val="21"/>
                <w:szCs w:val="21"/>
                <w:lang w:eastAsia="zh-CN"/>
              </w:rPr>
              <w:t>已按时解密的，备份</w:t>
            </w:r>
            <w:r>
              <w:rPr>
                <w:rFonts w:hint="eastAsia"/>
                <w:b/>
                <w:bCs/>
                <w:color w:val="auto"/>
                <w:sz w:val="21"/>
                <w:szCs w:val="21"/>
                <w:lang w:val="en-US" w:eastAsia="zh-CN"/>
              </w:rPr>
              <w:t>响应文件</w:t>
            </w:r>
            <w:r>
              <w:rPr>
                <w:rFonts w:hint="eastAsia"/>
                <w:b/>
                <w:bCs/>
                <w:color w:val="auto"/>
                <w:sz w:val="21"/>
                <w:szCs w:val="21"/>
                <w:lang w:eastAsia="zh-CN"/>
              </w:rPr>
              <w:t>自动失效。</w:t>
            </w:r>
          </w:p>
        </w:tc>
      </w:tr>
      <w:tr w14:paraId="2548ED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1" w:type="dxa"/>
            <w:tcBorders>
              <w:bottom w:val="single" w:color="auto" w:sz="4" w:space="0"/>
            </w:tcBorders>
            <w:vAlign w:val="center"/>
          </w:tcPr>
          <w:p w14:paraId="4EE3B494">
            <w:pPr>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126" w:type="dxa"/>
            <w:tcBorders>
              <w:bottom w:val="single" w:color="auto" w:sz="4" w:space="0"/>
            </w:tcBorders>
            <w:vAlign w:val="center"/>
          </w:tcPr>
          <w:p w14:paraId="13B59EAD">
            <w:pPr>
              <w:snapToGrid w:val="0"/>
              <w:spacing w:line="3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电子加密</w:t>
            </w:r>
            <w:r>
              <w:rPr>
                <w:rFonts w:hint="eastAsia" w:ascii="宋体" w:hAnsi="宋体"/>
                <w:sz w:val="21"/>
              </w:rPr>
              <w:t>响应文件</w:t>
            </w:r>
            <w:r>
              <w:rPr>
                <w:rFonts w:hint="eastAsia" w:ascii="宋体" w:hAnsi="宋体"/>
                <w:color w:val="000000"/>
                <w:sz w:val="21"/>
                <w:szCs w:val="21"/>
              </w:rPr>
              <w:t>的解密和异常情况处理</w:t>
            </w:r>
          </w:p>
        </w:tc>
        <w:tc>
          <w:tcPr>
            <w:tcW w:w="7641" w:type="dxa"/>
            <w:tcBorders>
              <w:bottom w:val="single" w:color="auto" w:sz="4" w:space="0"/>
            </w:tcBorders>
            <w:vAlign w:val="center"/>
          </w:tcPr>
          <w:p w14:paraId="73094607">
            <w:pPr>
              <w:widowControl/>
              <w:jc w:val="left"/>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（1）开标后，采购组织机构将向各投标供应商发出“电子加密</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”的解密通知，各投标供应商代表应当在接到解</w:t>
            </w:r>
            <w:r>
              <w:rPr>
                <w:rFonts w:hint="eastAsia" w:ascii="宋体" w:hAnsi="宋体" w:eastAsia="宋体" w:cs="宋体"/>
                <w:b/>
                <w:bCs/>
                <w:color w:val="auto"/>
                <w:kern w:val="0"/>
                <w:sz w:val="21"/>
                <w:szCs w:val="21"/>
                <w:lang w:bidi="ar"/>
              </w:rPr>
              <w:t>密通知后</w:t>
            </w:r>
            <w:r>
              <w:rPr>
                <w:rFonts w:hint="eastAsia" w:ascii="宋体" w:hAnsi="宋体" w:cs="宋体"/>
                <w:b/>
                <w:bCs/>
                <w:color w:val="auto"/>
                <w:kern w:val="0"/>
                <w:sz w:val="21"/>
                <w:szCs w:val="21"/>
                <w:lang w:val="en-US" w:eastAsia="zh-CN" w:bidi="ar"/>
              </w:rPr>
              <w:t>60</w:t>
            </w:r>
            <w:r>
              <w:rPr>
                <w:rFonts w:hint="eastAsia" w:ascii="宋体" w:hAnsi="宋体" w:eastAsia="宋体" w:cs="宋体"/>
                <w:b/>
                <w:bCs/>
                <w:color w:val="auto"/>
                <w:kern w:val="0"/>
                <w:sz w:val="21"/>
                <w:szCs w:val="21"/>
                <w:lang w:bidi="ar"/>
              </w:rPr>
              <w:t>分钟内自</w:t>
            </w:r>
            <w:r>
              <w:rPr>
                <w:rFonts w:hint="eastAsia" w:ascii="宋体" w:hAnsi="宋体" w:eastAsia="宋体" w:cs="宋体"/>
                <w:b/>
                <w:bCs/>
                <w:color w:val="000000"/>
                <w:kern w:val="0"/>
                <w:sz w:val="21"/>
                <w:szCs w:val="21"/>
                <w:lang w:bidi="ar"/>
              </w:rPr>
              <w:t>行完成“电子加密</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 xml:space="preserve">”的在线解密。 </w:t>
            </w:r>
          </w:p>
          <w:p w14:paraId="6AB7D507">
            <w:pPr>
              <w:widowControl/>
              <w:jc w:val="left"/>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（2）通过“</w:t>
            </w:r>
            <w:r>
              <w:rPr>
                <w:rFonts w:hint="eastAsia" w:ascii="宋体" w:hAnsi="宋体" w:eastAsia="宋体" w:cs="宋体"/>
                <w:b/>
                <w:bCs/>
                <w:color w:val="000000"/>
                <w:kern w:val="0"/>
                <w:sz w:val="21"/>
                <w:szCs w:val="21"/>
                <w:lang w:val="en-US" w:eastAsia="zh-CN" w:bidi="ar"/>
              </w:rPr>
              <w:t>乐</w:t>
            </w:r>
            <w:r>
              <w:rPr>
                <w:rFonts w:hint="eastAsia" w:ascii="宋体" w:hAnsi="宋体" w:eastAsia="宋体" w:cs="宋体"/>
                <w:b/>
                <w:bCs/>
                <w:color w:val="000000"/>
                <w:kern w:val="0"/>
                <w:sz w:val="21"/>
                <w:szCs w:val="21"/>
                <w:lang w:bidi="ar"/>
              </w:rPr>
              <w:t>采云平台”成功上传递交的“电子加密</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”在线解密失败后，投标供应商如按规定递交了“备份</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”的，以“备份</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”为依据（由采购组织机构按“</w:t>
            </w:r>
            <w:r>
              <w:rPr>
                <w:rFonts w:hint="eastAsia" w:ascii="宋体" w:hAnsi="宋体" w:eastAsia="宋体" w:cs="宋体"/>
                <w:b/>
                <w:bCs/>
                <w:color w:val="000000"/>
                <w:kern w:val="0"/>
                <w:sz w:val="21"/>
                <w:szCs w:val="21"/>
                <w:lang w:val="en-US" w:eastAsia="zh-CN" w:bidi="ar"/>
              </w:rPr>
              <w:t>乐</w:t>
            </w:r>
            <w:r>
              <w:rPr>
                <w:rFonts w:hint="eastAsia" w:ascii="宋体" w:hAnsi="宋体" w:eastAsia="宋体" w:cs="宋体"/>
                <w:b/>
                <w:bCs/>
                <w:color w:val="000000"/>
                <w:kern w:val="0"/>
                <w:sz w:val="21"/>
                <w:szCs w:val="21"/>
                <w:lang w:bidi="ar"/>
              </w:rPr>
              <w:t>采云平台”操作规范将“备份</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”上传至“</w:t>
            </w:r>
            <w:r>
              <w:rPr>
                <w:rFonts w:hint="eastAsia" w:ascii="宋体" w:hAnsi="宋体" w:eastAsia="宋体" w:cs="宋体"/>
                <w:b/>
                <w:bCs/>
                <w:color w:val="000000"/>
                <w:kern w:val="0"/>
                <w:sz w:val="21"/>
                <w:szCs w:val="21"/>
                <w:lang w:val="en-US" w:eastAsia="zh-CN" w:bidi="ar"/>
              </w:rPr>
              <w:t>乐</w:t>
            </w:r>
            <w:r>
              <w:rPr>
                <w:rFonts w:hint="eastAsia" w:ascii="宋体" w:hAnsi="宋体" w:eastAsia="宋体" w:cs="宋体"/>
                <w:b/>
                <w:bCs/>
                <w:color w:val="000000"/>
                <w:kern w:val="0"/>
                <w:sz w:val="21"/>
                <w:szCs w:val="21"/>
                <w:lang w:bidi="ar"/>
              </w:rPr>
              <w:t>采云平台”，上传成功后，“电子加密响应文件”自动失效），否则视为响应文件撤回。</w:t>
            </w:r>
          </w:p>
          <w:p w14:paraId="58CC3558">
            <w:pPr>
              <w:widowControl/>
              <w:jc w:val="left"/>
              <w:rPr>
                <w:rFonts w:hint="eastAsia" w:ascii="Times New Roman" w:hAnsi="Times New Roman" w:eastAsia="宋体" w:cs="Times New Roman"/>
                <w:kern w:val="2"/>
                <w:sz w:val="36"/>
                <w:szCs w:val="24"/>
                <w:lang w:val="en-US" w:eastAsia="zh-CN" w:bidi="ar-SA"/>
              </w:rPr>
            </w:pPr>
            <w:r>
              <w:rPr>
                <w:rFonts w:hint="eastAsia" w:ascii="宋体" w:hAnsi="宋体" w:eastAsia="宋体" w:cs="宋体"/>
                <w:b/>
                <w:bCs/>
                <w:color w:val="000000"/>
                <w:kern w:val="0"/>
                <w:sz w:val="21"/>
                <w:szCs w:val="21"/>
                <w:lang w:bidi="ar"/>
              </w:rPr>
              <w:t>（3）若供应商在规定时间内</w:t>
            </w: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bidi="ar"/>
              </w:rPr>
              <w:t>无法解密，或解密失败且备份文件读取失败（含未提交），则投标无效。</w:t>
            </w:r>
          </w:p>
        </w:tc>
      </w:tr>
      <w:tr w14:paraId="0567B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1" w:type="dxa"/>
            <w:tcBorders>
              <w:bottom w:val="single" w:color="auto" w:sz="4" w:space="0"/>
            </w:tcBorders>
            <w:vAlign w:val="center"/>
          </w:tcPr>
          <w:p w14:paraId="7E357EED">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p>
        </w:tc>
        <w:tc>
          <w:tcPr>
            <w:tcW w:w="2126" w:type="dxa"/>
            <w:tcBorders>
              <w:bottom w:val="single" w:color="auto" w:sz="4" w:space="0"/>
            </w:tcBorders>
            <w:vAlign w:val="center"/>
          </w:tcPr>
          <w:p w14:paraId="5D353A5F">
            <w:pPr>
              <w:autoSpaceDE w:val="0"/>
              <w:autoSpaceDN w:val="0"/>
              <w:adjustRightInd w:val="0"/>
              <w:spacing w:line="360" w:lineRule="exact"/>
              <w:jc w:val="center"/>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Cs/>
                <w:sz w:val="21"/>
                <w:szCs w:val="21"/>
              </w:rPr>
              <w:t>答疑与澄清</w:t>
            </w:r>
          </w:p>
        </w:tc>
        <w:tc>
          <w:tcPr>
            <w:tcW w:w="7641" w:type="dxa"/>
            <w:tcBorders>
              <w:bottom w:val="single" w:color="auto" w:sz="4" w:space="0"/>
            </w:tcBorders>
            <w:vAlign w:val="center"/>
          </w:tcPr>
          <w:p w14:paraId="1B495AE5">
            <w:pPr>
              <w:autoSpaceDE w:val="0"/>
              <w:autoSpaceDN w:val="0"/>
              <w:adjustRightInd w:val="0"/>
              <w:spacing w:line="360" w:lineRule="exact"/>
              <w:rPr>
                <w:rFonts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sz w:val="21"/>
                <w:szCs w:val="21"/>
              </w:rPr>
              <w:t>投标人如发现</w:t>
            </w:r>
            <w:r>
              <w:rPr>
                <w:rFonts w:hint="eastAsia" w:asciiTheme="minorEastAsia" w:hAnsiTheme="minorEastAsia" w:eastAsiaTheme="minorEastAsia" w:cstheme="minorEastAsia"/>
                <w:sz w:val="21"/>
                <w:szCs w:val="21"/>
                <w:lang w:eastAsia="zh-CN"/>
              </w:rPr>
              <w:t>采购文件</w:t>
            </w:r>
            <w:r>
              <w:rPr>
                <w:rFonts w:hint="eastAsia" w:asciiTheme="minorEastAsia" w:hAnsiTheme="minorEastAsia" w:eastAsiaTheme="minorEastAsia" w:cstheme="minorEastAsia"/>
                <w:sz w:val="21"/>
                <w:szCs w:val="21"/>
              </w:rPr>
              <w:t>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14:paraId="15BD7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851" w:type="dxa"/>
            <w:tcBorders>
              <w:top w:val="single" w:color="auto" w:sz="4" w:space="0"/>
              <w:bottom w:val="single" w:color="auto" w:sz="4" w:space="0"/>
            </w:tcBorders>
            <w:vAlign w:val="center"/>
          </w:tcPr>
          <w:p w14:paraId="12DE0FE0">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p>
        </w:tc>
        <w:tc>
          <w:tcPr>
            <w:tcW w:w="2126" w:type="dxa"/>
            <w:tcBorders>
              <w:top w:val="single" w:color="auto" w:sz="4" w:space="0"/>
              <w:bottom w:val="single" w:color="auto" w:sz="4" w:space="0"/>
            </w:tcBorders>
            <w:vAlign w:val="center"/>
          </w:tcPr>
          <w:p w14:paraId="51755E87">
            <w:pPr>
              <w:autoSpaceDE w:val="0"/>
              <w:autoSpaceDN w:val="0"/>
              <w:adjustRightInd w:val="0"/>
              <w:spacing w:line="360" w:lineRule="exact"/>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实质性条款</w:t>
            </w:r>
          </w:p>
        </w:tc>
        <w:tc>
          <w:tcPr>
            <w:tcW w:w="7641" w:type="dxa"/>
            <w:tcBorders>
              <w:top w:val="single" w:color="auto" w:sz="4" w:space="0"/>
              <w:bottom w:val="single" w:color="auto" w:sz="4" w:space="0"/>
            </w:tcBorders>
            <w:vAlign w:val="center"/>
          </w:tcPr>
          <w:p w14:paraId="69C8BD7D">
            <w:pPr>
              <w:autoSpaceDE w:val="0"/>
              <w:autoSpaceDN w:val="0"/>
              <w:adjustRightInd w:val="0"/>
              <w:spacing w:line="360" w:lineRule="exact"/>
              <w:ind w:left="1050" w:hanging="1050"/>
              <w:rPr>
                <w:rFonts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带</w:t>
            </w:r>
            <w:r>
              <w:rPr>
                <w:rFonts w:hint="eastAsia" w:asciiTheme="minorEastAsia" w:hAnsiTheme="minorEastAsia" w:eastAsiaTheme="minorEastAsia" w:cstheme="minorEastAsia"/>
                <w:bCs/>
                <w:sz w:val="21"/>
                <w:szCs w:val="21"/>
              </w:rPr>
              <w:t>▲是实质性条款，</w:t>
            </w:r>
            <w:r>
              <w:rPr>
                <w:rFonts w:hint="eastAsia" w:asciiTheme="minorEastAsia" w:hAnsiTheme="minorEastAsia" w:eastAsiaTheme="minorEastAsia" w:cstheme="minorEastAsia"/>
                <w:bCs/>
                <w:sz w:val="21"/>
                <w:szCs w:val="21"/>
                <w:lang w:eastAsia="zh-CN"/>
              </w:rPr>
              <w:t>响应文件</w:t>
            </w:r>
            <w:r>
              <w:rPr>
                <w:rFonts w:hint="eastAsia" w:asciiTheme="minorEastAsia" w:hAnsiTheme="minorEastAsia" w:eastAsiaTheme="minorEastAsia" w:cstheme="minorEastAsia"/>
                <w:bCs/>
                <w:sz w:val="21"/>
                <w:szCs w:val="21"/>
              </w:rPr>
              <w:t>须作出实质性响应，否则作无效标处理。</w:t>
            </w:r>
          </w:p>
        </w:tc>
      </w:tr>
      <w:tr w14:paraId="5396A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851" w:type="dxa"/>
            <w:tcBorders>
              <w:top w:val="single" w:color="auto" w:sz="4" w:space="0"/>
              <w:bottom w:val="single" w:color="auto" w:sz="4" w:space="0"/>
            </w:tcBorders>
            <w:vAlign w:val="center"/>
          </w:tcPr>
          <w:p w14:paraId="09D9619A">
            <w:pPr>
              <w:spacing w:line="320" w:lineRule="exac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lang w:val="en-US" w:eastAsia="zh-CN"/>
              </w:rPr>
              <w:t>5</w:t>
            </w:r>
          </w:p>
        </w:tc>
        <w:tc>
          <w:tcPr>
            <w:tcW w:w="2126" w:type="dxa"/>
            <w:tcBorders>
              <w:top w:val="single" w:color="auto" w:sz="4" w:space="0"/>
              <w:bottom w:val="single" w:color="auto" w:sz="4" w:space="0"/>
            </w:tcBorders>
            <w:vAlign w:val="center"/>
          </w:tcPr>
          <w:p w14:paraId="60949C1F">
            <w:pPr>
              <w:autoSpaceDE w:val="0"/>
              <w:autoSpaceDN w:val="0"/>
              <w:adjustRightInd w:val="0"/>
              <w:spacing w:line="360" w:lineRule="exac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▲项目最高限价</w:t>
            </w:r>
            <w:r>
              <w:rPr>
                <w:rFonts w:hint="eastAsia" w:asciiTheme="minorEastAsia" w:hAnsiTheme="minorEastAsia" w:eastAsiaTheme="minorEastAsia" w:cstheme="minorEastAsia"/>
                <w:b/>
                <w:bCs/>
                <w:sz w:val="21"/>
                <w:szCs w:val="21"/>
                <w:lang w:eastAsia="zh-CN"/>
              </w:rPr>
              <w:t>、</w:t>
            </w:r>
          </w:p>
          <w:p w14:paraId="6699F8A8">
            <w:pPr>
              <w:autoSpaceDE w:val="0"/>
              <w:autoSpaceDN w:val="0"/>
              <w:adjustRightInd w:val="0"/>
              <w:spacing w:line="360" w:lineRule="exact"/>
              <w:jc w:val="center"/>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lang w:val="en-US" w:eastAsia="zh-CN"/>
              </w:rPr>
              <w:t>最高综合单价限价</w:t>
            </w:r>
          </w:p>
        </w:tc>
        <w:tc>
          <w:tcPr>
            <w:tcW w:w="7641" w:type="dxa"/>
            <w:tcBorders>
              <w:top w:val="single" w:color="auto" w:sz="4" w:space="0"/>
              <w:bottom w:val="single" w:color="auto" w:sz="4" w:space="0"/>
            </w:tcBorders>
            <w:vAlign w:val="center"/>
          </w:tcPr>
          <w:p w14:paraId="196E293F">
            <w:pPr>
              <w:shd w:val="clear" w:color="auto" w:fill="auto"/>
              <w:rPr>
                <w:rFonts w:hint="default"/>
                <w:b/>
                <w:bCs/>
                <w:color w:val="FF0000"/>
                <w:highlight w:val="none"/>
                <w:lang w:val="en-US"/>
              </w:rPr>
            </w:pPr>
            <w:r>
              <w:rPr>
                <w:rFonts w:hint="eastAsia" w:asciiTheme="minorEastAsia" w:hAnsiTheme="minorEastAsia" w:eastAsiaTheme="minorEastAsia" w:cstheme="minorEastAsia"/>
                <w:b/>
                <w:bCs/>
                <w:sz w:val="21"/>
                <w:szCs w:val="21"/>
              </w:rPr>
              <w:t>最高限价为</w:t>
            </w:r>
            <w:r>
              <w:rPr>
                <w:rFonts w:hint="eastAsia" w:asciiTheme="minorEastAsia" w:hAnsiTheme="minorEastAsia" w:eastAsiaTheme="minorEastAsia" w:cstheme="minorEastAsia"/>
                <w:b/>
                <w:bCs/>
                <w:sz w:val="21"/>
                <w:szCs w:val="21"/>
                <w:lang w:val="en-US" w:eastAsia="zh-CN"/>
              </w:rPr>
              <w:t>6646894</w:t>
            </w:r>
            <w:r>
              <w:rPr>
                <w:rFonts w:hint="eastAsia" w:asciiTheme="minorEastAsia" w:hAnsiTheme="minorEastAsia" w:eastAsiaTheme="minorEastAsia" w:cstheme="minorEastAsia"/>
                <w:b/>
                <w:bCs/>
                <w:sz w:val="21"/>
                <w:szCs w:val="21"/>
              </w:rPr>
              <w:t>元</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最高综合单价限价详见采购需求，</w:t>
            </w:r>
            <w:r>
              <w:rPr>
                <w:rFonts w:hint="eastAsia" w:asciiTheme="minorEastAsia" w:hAnsiTheme="minorEastAsia" w:eastAsiaTheme="minorEastAsia" w:cstheme="minorEastAsia"/>
                <w:b/>
                <w:bCs/>
                <w:sz w:val="21"/>
                <w:szCs w:val="21"/>
              </w:rPr>
              <w:t>如投标人的投标报价超过最高限价</w:t>
            </w:r>
            <w:r>
              <w:rPr>
                <w:rFonts w:hint="eastAsia" w:asciiTheme="minorEastAsia" w:hAnsiTheme="minorEastAsia" w:eastAsiaTheme="minorEastAsia" w:cstheme="minorEastAsia"/>
                <w:b/>
                <w:bCs/>
                <w:sz w:val="21"/>
                <w:szCs w:val="21"/>
                <w:lang w:val="en-US" w:eastAsia="zh-CN"/>
              </w:rPr>
              <w:t>或者超过最高综合单价限价</w:t>
            </w:r>
            <w:r>
              <w:rPr>
                <w:rFonts w:hint="eastAsia" w:asciiTheme="minorEastAsia" w:hAnsiTheme="minorEastAsia" w:eastAsiaTheme="minorEastAsia" w:cstheme="minorEastAsia"/>
                <w:b/>
                <w:bCs/>
                <w:sz w:val="21"/>
                <w:szCs w:val="21"/>
              </w:rPr>
              <w:t>，其</w:t>
            </w:r>
            <w:r>
              <w:rPr>
                <w:rFonts w:hint="eastAsia" w:asciiTheme="minorEastAsia" w:hAnsiTheme="minorEastAsia" w:eastAsiaTheme="minorEastAsia" w:cstheme="minorEastAsia"/>
                <w:b/>
                <w:bCs/>
                <w:sz w:val="21"/>
                <w:szCs w:val="21"/>
                <w:lang w:eastAsia="zh-CN"/>
              </w:rPr>
              <w:t>响应文件</w:t>
            </w:r>
            <w:r>
              <w:rPr>
                <w:rFonts w:hint="eastAsia" w:asciiTheme="minorEastAsia" w:hAnsiTheme="minorEastAsia" w:eastAsiaTheme="minorEastAsia" w:cstheme="minorEastAsia"/>
                <w:b/>
                <w:bCs/>
                <w:sz w:val="21"/>
                <w:szCs w:val="21"/>
              </w:rPr>
              <w:t>作无效标处理。</w:t>
            </w:r>
          </w:p>
        </w:tc>
      </w:tr>
      <w:tr w14:paraId="1780D7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851" w:type="dxa"/>
            <w:tcBorders>
              <w:top w:val="single" w:color="auto" w:sz="4" w:space="0"/>
              <w:bottom w:val="double" w:color="auto" w:sz="4" w:space="0"/>
            </w:tcBorders>
            <w:vAlign w:val="center"/>
          </w:tcPr>
          <w:p w14:paraId="1C7A4E70">
            <w:pPr>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126" w:type="dxa"/>
            <w:tcBorders>
              <w:top w:val="single" w:color="auto" w:sz="4" w:space="0"/>
              <w:bottom w:val="double" w:color="auto" w:sz="4" w:space="0"/>
            </w:tcBorders>
            <w:vAlign w:val="center"/>
          </w:tcPr>
          <w:p w14:paraId="5723B890">
            <w:pPr>
              <w:autoSpaceDE w:val="0"/>
              <w:autoSpaceDN w:val="0"/>
              <w:adjustRightInd w:val="0"/>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解释权</w:t>
            </w:r>
          </w:p>
        </w:tc>
        <w:tc>
          <w:tcPr>
            <w:tcW w:w="7641" w:type="dxa"/>
            <w:tcBorders>
              <w:top w:val="single" w:color="auto" w:sz="4" w:space="0"/>
              <w:bottom w:val="double" w:color="auto" w:sz="4" w:space="0"/>
            </w:tcBorders>
            <w:vAlign w:val="center"/>
          </w:tcPr>
          <w:p w14:paraId="3412B5E3">
            <w:pPr>
              <w:autoSpaceDE w:val="0"/>
              <w:autoSpaceDN w:val="0"/>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eastAsia="zh-CN"/>
              </w:rPr>
              <w:t>采购文件</w:t>
            </w:r>
            <w:r>
              <w:rPr>
                <w:rFonts w:hint="eastAsia" w:asciiTheme="minorEastAsia" w:hAnsiTheme="minorEastAsia" w:eastAsiaTheme="minorEastAsia" w:cstheme="minorEastAsia"/>
                <w:sz w:val="21"/>
                <w:szCs w:val="21"/>
              </w:rPr>
              <w:t>解释权属于招标采购单位（采购人和采购代理机构）</w:t>
            </w:r>
          </w:p>
        </w:tc>
      </w:tr>
    </w:tbl>
    <w:p w14:paraId="4E3C684B">
      <w:pPr>
        <w:autoSpaceDE w:val="0"/>
        <w:autoSpaceDN w:val="0"/>
        <w:adjustRightInd w:val="0"/>
        <w:snapToGrid w:val="0"/>
        <w:spacing w:line="333" w:lineRule="auto"/>
        <w:ind w:firstLine="201" w:firstLineChars="100"/>
        <w:jc w:val="center"/>
        <w:rPr>
          <w:rFonts w:hint="eastAsia" w:ascii="宋体"/>
          <w:b/>
          <w:color w:val="000000"/>
          <w:sz w:val="20"/>
        </w:rPr>
      </w:pPr>
    </w:p>
    <w:p w14:paraId="65AF0D26">
      <w:pPr>
        <w:autoSpaceDE w:val="0"/>
        <w:autoSpaceDN w:val="0"/>
        <w:adjustRightInd w:val="0"/>
        <w:snapToGrid w:val="0"/>
        <w:spacing w:line="333" w:lineRule="auto"/>
        <w:ind w:firstLine="201" w:firstLineChars="100"/>
        <w:jc w:val="center"/>
        <w:rPr>
          <w:rFonts w:hint="eastAsia" w:ascii="宋体"/>
          <w:b/>
          <w:color w:val="000000"/>
          <w:sz w:val="20"/>
        </w:rPr>
      </w:pPr>
    </w:p>
    <w:p w14:paraId="49DB8B87">
      <w:pPr>
        <w:autoSpaceDE w:val="0"/>
        <w:autoSpaceDN w:val="0"/>
        <w:adjustRightInd w:val="0"/>
        <w:snapToGrid w:val="0"/>
        <w:spacing w:line="333" w:lineRule="auto"/>
        <w:ind w:firstLine="201" w:firstLineChars="100"/>
        <w:jc w:val="center"/>
        <w:rPr>
          <w:rFonts w:hint="eastAsia" w:ascii="宋体"/>
          <w:b/>
          <w:color w:val="000000"/>
          <w:sz w:val="20"/>
        </w:rPr>
      </w:pPr>
    </w:p>
    <w:p w14:paraId="582A0A40">
      <w:pPr>
        <w:autoSpaceDE w:val="0"/>
        <w:autoSpaceDN w:val="0"/>
        <w:adjustRightInd w:val="0"/>
        <w:snapToGrid w:val="0"/>
        <w:spacing w:line="333" w:lineRule="auto"/>
        <w:ind w:firstLine="201" w:firstLineChars="100"/>
        <w:jc w:val="center"/>
        <w:rPr>
          <w:rFonts w:hint="eastAsia" w:ascii="宋体"/>
          <w:b/>
          <w:color w:val="000000"/>
          <w:sz w:val="20"/>
        </w:rPr>
      </w:pPr>
    </w:p>
    <w:p w14:paraId="79848B45">
      <w:pPr>
        <w:autoSpaceDE w:val="0"/>
        <w:autoSpaceDN w:val="0"/>
        <w:adjustRightInd w:val="0"/>
        <w:snapToGrid w:val="0"/>
        <w:spacing w:line="333" w:lineRule="auto"/>
        <w:ind w:firstLine="201" w:firstLineChars="100"/>
        <w:jc w:val="center"/>
        <w:rPr>
          <w:rFonts w:hint="eastAsia" w:ascii="宋体"/>
          <w:b/>
          <w:color w:val="000000"/>
          <w:sz w:val="20"/>
        </w:rPr>
      </w:pPr>
    </w:p>
    <w:p w14:paraId="7109C9F4">
      <w:pPr>
        <w:autoSpaceDE w:val="0"/>
        <w:autoSpaceDN w:val="0"/>
        <w:adjustRightInd w:val="0"/>
        <w:snapToGrid w:val="0"/>
        <w:spacing w:line="333" w:lineRule="auto"/>
        <w:ind w:firstLine="201" w:firstLineChars="100"/>
        <w:jc w:val="center"/>
        <w:rPr>
          <w:rFonts w:hint="eastAsia" w:ascii="宋体"/>
          <w:b/>
          <w:color w:val="000000"/>
          <w:sz w:val="20"/>
        </w:rPr>
      </w:pPr>
    </w:p>
    <w:p w14:paraId="6AC6982E">
      <w:pPr>
        <w:autoSpaceDE w:val="0"/>
        <w:autoSpaceDN w:val="0"/>
        <w:adjustRightInd w:val="0"/>
        <w:snapToGrid w:val="0"/>
        <w:spacing w:line="333" w:lineRule="auto"/>
        <w:ind w:firstLine="201" w:firstLineChars="100"/>
        <w:jc w:val="center"/>
        <w:rPr>
          <w:rFonts w:hint="eastAsia" w:ascii="宋体"/>
          <w:b/>
          <w:color w:val="000000"/>
          <w:sz w:val="20"/>
        </w:rPr>
      </w:pPr>
    </w:p>
    <w:p w14:paraId="053259B7">
      <w:pPr>
        <w:autoSpaceDE w:val="0"/>
        <w:autoSpaceDN w:val="0"/>
        <w:adjustRightInd w:val="0"/>
        <w:snapToGrid w:val="0"/>
        <w:spacing w:line="333" w:lineRule="auto"/>
        <w:ind w:firstLine="201" w:firstLineChars="100"/>
        <w:jc w:val="center"/>
        <w:rPr>
          <w:rFonts w:hint="eastAsia" w:ascii="宋体"/>
          <w:b/>
          <w:color w:val="000000"/>
          <w:sz w:val="20"/>
        </w:rPr>
      </w:pPr>
    </w:p>
    <w:p w14:paraId="5EC0B387">
      <w:pPr>
        <w:autoSpaceDE w:val="0"/>
        <w:autoSpaceDN w:val="0"/>
        <w:adjustRightInd w:val="0"/>
        <w:snapToGrid w:val="0"/>
        <w:spacing w:line="333" w:lineRule="auto"/>
        <w:ind w:firstLine="201" w:firstLineChars="100"/>
        <w:jc w:val="center"/>
        <w:rPr>
          <w:rFonts w:hint="eastAsia" w:ascii="宋体"/>
          <w:b/>
          <w:color w:val="000000"/>
          <w:sz w:val="20"/>
        </w:rPr>
      </w:pPr>
    </w:p>
    <w:p w14:paraId="3642959D">
      <w:pPr>
        <w:autoSpaceDE w:val="0"/>
        <w:autoSpaceDN w:val="0"/>
        <w:adjustRightInd w:val="0"/>
        <w:snapToGrid w:val="0"/>
        <w:spacing w:line="333" w:lineRule="auto"/>
        <w:ind w:firstLine="201" w:firstLineChars="100"/>
        <w:jc w:val="center"/>
        <w:rPr>
          <w:rFonts w:hint="eastAsia" w:ascii="宋体"/>
          <w:b/>
          <w:color w:val="000000"/>
          <w:sz w:val="20"/>
        </w:rPr>
      </w:pPr>
    </w:p>
    <w:p w14:paraId="77F53E39">
      <w:pPr>
        <w:autoSpaceDE w:val="0"/>
        <w:autoSpaceDN w:val="0"/>
        <w:adjustRightInd w:val="0"/>
        <w:snapToGrid w:val="0"/>
        <w:spacing w:line="333" w:lineRule="auto"/>
        <w:ind w:firstLine="201" w:firstLineChars="100"/>
        <w:jc w:val="center"/>
        <w:rPr>
          <w:rFonts w:hint="eastAsia" w:ascii="宋体"/>
          <w:b/>
          <w:color w:val="000000"/>
          <w:sz w:val="20"/>
        </w:rPr>
      </w:pPr>
    </w:p>
    <w:p w14:paraId="044DFF0B">
      <w:pPr>
        <w:autoSpaceDE w:val="0"/>
        <w:autoSpaceDN w:val="0"/>
        <w:adjustRightInd w:val="0"/>
        <w:snapToGrid w:val="0"/>
        <w:spacing w:line="333" w:lineRule="auto"/>
        <w:ind w:firstLine="201" w:firstLineChars="100"/>
        <w:jc w:val="center"/>
        <w:rPr>
          <w:rFonts w:hint="eastAsia" w:ascii="宋体"/>
          <w:b/>
          <w:color w:val="000000"/>
          <w:sz w:val="20"/>
        </w:rPr>
      </w:pPr>
    </w:p>
    <w:p w14:paraId="78CBD81A">
      <w:pPr>
        <w:autoSpaceDE w:val="0"/>
        <w:autoSpaceDN w:val="0"/>
        <w:adjustRightInd w:val="0"/>
        <w:spacing w:line="420" w:lineRule="exact"/>
        <w:outlineLvl w:val="1"/>
        <w:rPr>
          <w:rFonts w:hint="eastAsia" w:ascii="宋体" w:hAnsi="宋体" w:cs="宋体"/>
          <w:b/>
          <w:bCs/>
          <w:sz w:val="21"/>
          <w:szCs w:val="21"/>
          <w:lang w:val="zh-CN"/>
        </w:rPr>
      </w:pPr>
      <w:bookmarkStart w:id="21" w:name="_Toc302983095"/>
      <w:bookmarkStart w:id="22" w:name="_Toc306901446"/>
    </w:p>
    <w:p w14:paraId="44CCA248">
      <w:pPr>
        <w:autoSpaceDE w:val="0"/>
        <w:autoSpaceDN w:val="0"/>
        <w:adjustRightInd w:val="0"/>
        <w:spacing w:line="420" w:lineRule="exact"/>
        <w:outlineLvl w:val="1"/>
        <w:rPr>
          <w:rFonts w:hint="eastAsia" w:ascii="宋体" w:hAnsi="宋体" w:cs="宋体"/>
          <w:b/>
          <w:bCs/>
          <w:sz w:val="21"/>
          <w:szCs w:val="21"/>
          <w:lang w:val="zh-CN"/>
        </w:rPr>
      </w:pPr>
    </w:p>
    <w:p w14:paraId="31338705">
      <w:pPr>
        <w:autoSpaceDE w:val="0"/>
        <w:autoSpaceDN w:val="0"/>
        <w:adjustRightInd w:val="0"/>
        <w:spacing w:line="420" w:lineRule="exact"/>
        <w:outlineLvl w:val="1"/>
        <w:rPr>
          <w:rFonts w:hint="eastAsia" w:ascii="宋体" w:hAnsi="宋体" w:cs="宋体"/>
          <w:b/>
          <w:bCs/>
          <w:sz w:val="21"/>
          <w:szCs w:val="21"/>
          <w:lang w:val="zh-CN"/>
        </w:rPr>
      </w:pPr>
    </w:p>
    <w:p w14:paraId="2B02703D">
      <w:pPr>
        <w:autoSpaceDE w:val="0"/>
        <w:autoSpaceDN w:val="0"/>
        <w:adjustRightInd w:val="0"/>
        <w:spacing w:line="420" w:lineRule="exact"/>
        <w:outlineLvl w:val="1"/>
        <w:rPr>
          <w:rFonts w:ascii="宋体" w:hAnsi="宋体" w:cs="宋体"/>
          <w:b/>
          <w:bCs/>
          <w:sz w:val="21"/>
          <w:szCs w:val="21"/>
          <w:lang w:val="zh-CN"/>
        </w:rPr>
      </w:pPr>
      <w:r>
        <w:rPr>
          <w:rFonts w:hint="eastAsia" w:ascii="宋体" w:hAnsi="宋体" w:cs="宋体"/>
          <w:b/>
          <w:bCs/>
          <w:sz w:val="21"/>
          <w:szCs w:val="21"/>
          <w:lang w:val="zh-CN"/>
        </w:rPr>
        <w:t>一、</w:t>
      </w:r>
      <w:bookmarkEnd w:id="21"/>
      <w:bookmarkEnd w:id="22"/>
      <w:r>
        <w:rPr>
          <w:rFonts w:hint="eastAsia" w:ascii="宋体" w:hAnsi="宋体" w:cs="宋体"/>
          <w:b/>
          <w:bCs/>
          <w:sz w:val="21"/>
          <w:szCs w:val="21"/>
          <w:lang w:val="zh-CN"/>
        </w:rPr>
        <w:t>总则</w:t>
      </w:r>
    </w:p>
    <w:p w14:paraId="3D536659">
      <w:pPr>
        <w:snapToGrid w:val="0"/>
        <w:spacing w:line="420" w:lineRule="exact"/>
        <w:ind w:firstLine="413" w:firstLineChars="196"/>
        <w:jc w:val="left"/>
        <w:outlineLvl w:val="1"/>
        <w:rPr>
          <w:rFonts w:ascii="宋体" w:hAnsi="宋体" w:cs="宋体"/>
          <w:b/>
          <w:sz w:val="21"/>
          <w:szCs w:val="21"/>
        </w:rPr>
      </w:pPr>
      <w:r>
        <w:rPr>
          <w:rFonts w:hint="eastAsia" w:ascii="宋体" w:hAnsi="宋体" w:cs="宋体"/>
          <w:b/>
          <w:sz w:val="21"/>
          <w:szCs w:val="21"/>
          <w:lang w:val="zh-CN"/>
        </w:rPr>
        <w:t>（一）</w:t>
      </w:r>
      <w:r>
        <w:rPr>
          <w:rFonts w:hint="eastAsia" w:ascii="宋体" w:hAnsi="宋体" w:cs="宋体"/>
          <w:b/>
          <w:sz w:val="21"/>
          <w:szCs w:val="21"/>
        </w:rPr>
        <w:t>适用范围</w:t>
      </w:r>
    </w:p>
    <w:p w14:paraId="16BCEBAC">
      <w:pP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本</w:t>
      </w:r>
      <w:r>
        <w:rPr>
          <w:rFonts w:hint="eastAsia" w:ascii="宋体" w:hAnsi="宋体" w:cs="宋体"/>
          <w:sz w:val="21"/>
          <w:szCs w:val="21"/>
          <w:lang w:eastAsia="zh-CN"/>
        </w:rPr>
        <w:t>采购文件</w:t>
      </w:r>
      <w:r>
        <w:rPr>
          <w:rFonts w:hint="eastAsia" w:ascii="宋体" w:hAnsi="宋体" w:cs="宋体"/>
          <w:sz w:val="21"/>
          <w:szCs w:val="21"/>
        </w:rPr>
        <w:t>适用于</w:t>
      </w:r>
      <w:r>
        <w:rPr>
          <w:rFonts w:hint="eastAsia" w:ascii="宋体" w:hAnsi="宋体" w:cs="宋体"/>
          <w:bCs/>
          <w:sz w:val="21"/>
          <w:szCs w:val="21"/>
        </w:rPr>
        <w:t>本次</w:t>
      </w:r>
      <w:r>
        <w:rPr>
          <w:rFonts w:hint="eastAsia" w:ascii="宋体" w:hAnsi="宋体" w:cs="宋体"/>
          <w:sz w:val="21"/>
          <w:szCs w:val="21"/>
        </w:rPr>
        <w:t>项目的招标、投标、评标、定标、验收、合同履约、付款等行为（法律、法规另有规定的，从其规定）。</w:t>
      </w:r>
    </w:p>
    <w:p w14:paraId="5CEEA521">
      <w:pPr>
        <w:widowControl/>
        <w:spacing w:before="60" w:after="60" w:line="420" w:lineRule="exact"/>
        <w:ind w:left="60" w:right="60" w:firstLine="407" w:firstLineChars="193"/>
        <w:jc w:val="left"/>
        <w:outlineLvl w:val="0"/>
        <w:rPr>
          <w:rFonts w:ascii="宋体" w:hAnsi="宋体" w:cs="宋体"/>
          <w:b/>
          <w:sz w:val="21"/>
          <w:szCs w:val="21"/>
          <w:lang w:val="zh-CN"/>
        </w:rPr>
      </w:pPr>
      <w:r>
        <w:rPr>
          <w:rFonts w:hint="eastAsia" w:ascii="宋体" w:hAnsi="宋体" w:cs="宋体"/>
          <w:b/>
          <w:sz w:val="21"/>
          <w:szCs w:val="21"/>
          <w:lang w:val="zh-CN"/>
        </w:rPr>
        <w:t>（二）定义</w:t>
      </w:r>
    </w:p>
    <w:p w14:paraId="307AAA5D">
      <w:pPr>
        <w:autoSpaceDE w:val="0"/>
        <w:autoSpaceDN w:val="0"/>
        <w:adjustRightInd w:val="0"/>
        <w:spacing w:line="420" w:lineRule="exact"/>
        <w:ind w:firstLine="480"/>
        <w:rPr>
          <w:rFonts w:ascii="宋体" w:hAnsi="宋体" w:cs="宋体"/>
          <w:sz w:val="21"/>
          <w:szCs w:val="21"/>
        </w:rPr>
      </w:pPr>
      <w:r>
        <w:rPr>
          <w:rFonts w:hint="eastAsia" w:ascii="宋体" w:hAnsi="宋体" w:cs="宋体"/>
          <w:sz w:val="21"/>
          <w:szCs w:val="21"/>
        </w:rPr>
        <w:t>1、“采购人”系指</w:t>
      </w:r>
      <w:r>
        <w:rPr>
          <w:rFonts w:hint="eastAsia" w:ascii="宋体" w:hAnsi="宋体"/>
          <w:sz w:val="21"/>
          <w:lang w:val="en-US" w:eastAsia="zh-CN"/>
        </w:rPr>
        <w:t>系</w:t>
      </w:r>
      <w:r>
        <w:rPr>
          <w:rFonts w:hint="eastAsia" w:ascii="宋体" w:hAnsi="宋体"/>
          <w:sz w:val="21"/>
        </w:rPr>
        <w:t>指委托采购代理机构采购本次项目的国家机关、事业单位和团体组织</w:t>
      </w:r>
      <w:r>
        <w:rPr>
          <w:rFonts w:hint="eastAsia" w:ascii="宋体" w:hAnsi="宋体" w:cs="宋体"/>
          <w:sz w:val="21"/>
          <w:szCs w:val="21"/>
        </w:rPr>
        <w:t>。</w:t>
      </w:r>
    </w:p>
    <w:p w14:paraId="3BA27300">
      <w:pP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lang w:val="zh-CN"/>
        </w:rPr>
        <w:t>2、“采购代理机构”</w:t>
      </w:r>
      <w:r>
        <w:rPr>
          <w:rFonts w:hint="eastAsia" w:ascii="宋体" w:hAnsi="宋体"/>
          <w:sz w:val="21"/>
          <w:lang w:val="zh-CN"/>
        </w:rPr>
        <w:t>指采购人委托组织招标的采购代理机构</w:t>
      </w:r>
      <w:r>
        <w:rPr>
          <w:rFonts w:hint="eastAsia" w:ascii="宋体" w:hAnsi="宋体" w:cs="宋体"/>
          <w:sz w:val="21"/>
          <w:szCs w:val="21"/>
          <w:lang w:val="zh-CN"/>
        </w:rPr>
        <w:t>。</w:t>
      </w:r>
    </w:p>
    <w:p w14:paraId="10389CA8">
      <w:pP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3、投标人：是指向采购</w:t>
      </w:r>
      <w:r>
        <w:rPr>
          <w:rFonts w:hint="eastAsia" w:ascii="宋体" w:hAnsi="宋体" w:cs="宋体"/>
          <w:sz w:val="21"/>
          <w:szCs w:val="21"/>
          <w:lang w:val="zh-CN"/>
        </w:rPr>
        <w:t>代理</w:t>
      </w:r>
      <w:r>
        <w:rPr>
          <w:rFonts w:hint="eastAsia" w:ascii="宋体" w:hAnsi="宋体" w:cs="宋体"/>
          <w:sz w:val="21"/>
          <w:szCs w:val="21"/>
        </w:rPr>
        <w:t>机构提交</w:t>
      </w:r>
      <w:r>
        <w:rPr>
          <w:rFonts w:hint="eastAsia" w:ascii="宋体" w:hAnsi="宋体" w:cs="宋体"/>
          <w:sz w:val="21"/>
          <w:szCs w:val="21"/>
          <w:lang w:eastAsia="zh-CN"/>
        </w:rPr>
        <w:t>响应文件</w:t>
      </w:r>
      <w:r>
        <w:rPr>
          <w:rFonts w:hint="eastAsia" w:ascii="宋体" w:hAnsi="宋体" w:cs="宋体"/>
          <w:sz w:val="21"/>
          <w:szCs w:val="21"/>
        </w:rPr>
        <w:t>的单位或个人。</w:t>
      </w:r>
    </w:p>
    <w:p w14:paraId="22498142">
      <w:pPr>
        <w:snapToGrid w:val="0"/>
        <w:spacing w:line="420" w:lineRule="exact"/>
        <w:ind w:firstLine="420" w:firstLineChars="200"/>
        <w:rPr>
          <w:rFonts w:ascii="宋体" w:hAnsi="宋体" w:cs="宋体"/>
          <w:sz w:val="21"/>
          <w:szCs w:val="21"/>
        </w:rPr>
      </w:pPr>
      <w:r>
        <w:rPr>
          <w:rFonts w:hint="eastAsia" w:ascii="宋体" w:hAnsi="宋体" w:cs="宋体"/>
          <w:sz w:val="21"/>
          <w:szCs w:val="21"/>
        </w:rPr>
        <w:t>4、货物：是指各种形态和种类的物品，包括原材料、燃料、设备、产品等。</w:t>
      </w:r>
    </w:p>
    <w:p w14:paraId="2A4E6EC4">
      <w:pPr>
        <w:snapToGrid w:val="0"/>
        <w:spacing w:line="420" w:lineRule="exact"/>
        <w:ind w:firstLine="420" w:firstLineChars="200"/>
        <w:rPr>
          <w:rFonts w:ascii="宋体" w:hAnsi="宋体" w:cs="宋体"/>
          <w:sz w:val="21"/>
          <w:szCs w:val="21"/>
        </w:rPr>
      </w:pPr>
      <w:r>
        <w:rPr>
          <w:rFonts w:hint="eastAsia" w:ascii="宋体" w:hAnsi="宋体" w:cs="宋体"/>
          <w:sz w:val="21"/>
          <w:szCs w:val="21"/>
        </w:rPr>
        <w:t>5、服务：是指除货物和工程以外的政府采购对象，包括各类专业服务、信息网络开发服务、金融保险服务、运输服务，以及维修与维护服务等。</w:t>
      </w:r>
    </w:p>
    <w:p w14:paraId="396B878E">
      <w:pPr>
        <w:snapToGrid w:val="0"/>
        <w:spacing w:line="420" w:lineRule="exact"/>
        <w:ind w:firstLine="420" w:firstLineChars="200"/>
        <w:rPr>
          <w:rFonts w:ascii="宋体" w:hAnsi="宋体" w:cs="宋体"/>
          <w:sz w:val="21"/>
          <w:szCs w:val="21"/>
        </w:rPr>
      </w:pPr>
      <w:r>
        <w:rPr>
          <w:rFonts w:hint="eastAsia" w:ascii="宋体" w:hAnsi="宋体" w:cs="宋体"/>
          <w:sz w:val="21"/>
          <w:szCs w:val="21"/>
        </w:rPr>
        <w:t>6、“书面形式”包括信函、传真等。</w:t>
      </w:r>
    </w:p>
    <w:p w14:paraId="15A24E3A">
      <w:pP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7、“▲”系指实质性要求条款。</w:t>
      </w:r>
    </w:p>
    <w:p w14:paraId="0A80B147">
      <w:pPr>
        <w:autoSpaceDE w:val="0"/>
        <w:autoSpaceDN w:val="0"/>
        <w:adjustRightInd w:val="0"/>
        <w:spacing w:line="420" w:lineRule="exact"/>
        <w:ind w:firstLine="480"/>
        <w:rPr>
          <w:rFonts w:ascii="宋体" w:hAnsi="宋体" w:cs="宋体"/>
          <w:b/>
          <w:sz w:val="21"/>
          <w:szCs w:val="21"/>
          <w:lang w:val="zh-CN"/>
        </w:rPr>
      </w:pPr>
      <w:r>
        <w:rPr>
          <w:rFonts w:hint="eastAsia" w:ascii="宋体" w:hAnsi="宋体" w:cs="宋体"/>
          <w:b/>
          <w:sz w:val="21"/>
          <w:szCs w:val="21"/>
          <w:lang w:val="zh-CN"/>
        </w:rPr>
        <w:t>（三）投标费用</w:t>
      </w:r>
    </w:p>
    <w:p w14:paraId="66FB6BC5">
      <w:pP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不论投标结果如何，投标人均应自行承担所有与投标有关的全部费用（</w:t>
      </w:r>
      <w:r>
        <w:rPr>
          <w:rFonts w:hint="eastAsia" w:ascii="宋体" w:hAnsi="宋体" w:cs="宋体"/>
          <w:sz w:val="21"/>
          <w:szCs w:val="21"/>
          <w:lang w:eastAsia="zh-CN"/>
        </w:rPr>
        <w:t>采购文件</w:t>
      </w:r>
      <w:r>
        <w:rPr>
          <w:rFonts w:hint="eastAsia" w:ascii="宋体" w:hAnsi="宋体" w:cs="宋体"/>
          <w:sz w:val="21"/>
          <w:szCs w:val="21"/>
        </w:rPr>
        <w:t>有相反规定除外）。</w:t>
      </w:r>
    </w:p>
    <w:p w14:paraId="4D781BD1">
      <w:pPr>
        <w:snapToGrid w:val="0"/>
        <w:spacing w:line="420" w:lineRule="exact"/>
        <w:ind w:firstLine="422" w:firstLineChars="200"/>
        <w:rPr>
          <w:rFonts w:ascii="宋体" w:hAnsi="宋体" w:cs="宋体"/>
          <w:b/>
          <w:bCs/>
          <w:sz w:val="21"/>
          <w:szCs w:val="21"/>
        </w:rPr>
      </w:pPr>
      <w:r>
        <w:rPr>
          <w:rFonts w:hint="eastAsia" w:ascii="宋体" w:hAnsi="宋体" w:cs="宋体"/>
          <w:b/>
          <w:sz w:val="21"/>
          <w:szCs w:val="21"/>
          <w:lang w:val="zh-CN"/>
        </w:rPr>
        <w:t>（四）</w:t>
      </w:r>
      <w:bookmarkStart w:id="23" w:name="_Toc306901451"/>
      <w:bookmarkStart w:id="24" w:name="_Toc302983099"/>
      <w:r>
        <w:rPr>
          <w:rFonts w:hint="eastAsia" w:ascii="宋体" w:hAnsi="宋体" w:cs="宋体"/>
          <w:b/>
          <w:bCs/>
          <w:sz w:val="21"/>
          <w:szCs w:val="21"/>
        </w:rPr>
        <w:t>特别说明</w:t>
      </w:r>
    </w:p>
    <w:p w14:paraId="1DA1AF9A">
      <w:pPr>
        <w:snapToGrid w:val="0"/>
        <w:spacing w:line="420" w:lineRule="exact"/>
        <w:ind w:firstLine="420" w:firstLineChars="200"/>
        <w:rPr>
          <w:rFonts w:ascii="宋体" w:hAnsi="宋体" w:cs="宋体"/>
          <w:sz w:val="21"/>
          <w:szCs w:val="21"/>
        </w:rPr>
      </w:pPr>
      <w:r>
        <w:rPr>
          <w:rFonts w:hint="eastAsia" w:ascii="宋体" w:hAnsi="宋体" w:cs="宋体"/>
          <w:sz w:val="21"/>
          <w:szCs w:val="21"/>
        </w:rPr>
        <w:t>1、投标人投标所使用的资格、信誉、荣誉、业绩与企业认证必须为本法人所拥有。投标人投标所使用的采购项目实施人员必须为本法人员工（指本法人或控股公司正式员工）。</w:t>
      </w:r>
    </w:p>
    <w:p w14:paraId="1EA9A6D9">
      <w:pPr>
        <w:snapToGrid w:val="0"/>
        <w:spacing w:line="420" w:lineRule="exact"/>
        <w:ind w:firstLine="420" w:firstLineChars="200"/>
        <w:rPr>
          <w:rFonts w:ascii="宋体" w:hAnsi="宋体" w:cs="宋体"/>
          <w:sz w:val="21"/>
          <w:szCs w:val="21"/>
        </w:rPr>
      </w:pPr>
      <w:r>
        <w:rPr>
          <w:rFonts w:hint="eastAsia" w:ascii="宋体" w:hAnsi="宋体" w:cs="宋体"/>
          <w:sz w:val="21"/>
          <w:szCs w:val="21"/>
        </w:rPr>
        <w:t>2、投标供应商所投产品除</w:t>
      </w:r>
      <w:r>
        <w:rPr>
          <w:rFonts w:hint="eastAsia" w:ascii="宋体" w:hAnsi="宋体" w:cs="宋体"/>
          <w:sz w:val="21"/>
          <w:szCs w:val="21"/>
          <w:lang w:eastAsia="zh-CN"/>
        </w:rPr>
        <w:t>采购文件</w:t>
      </w:r>
      <w:r>
        <w:rPr>
          <w:rFonts w:hint="eastAsia" w:ascii="宋体" w:hAnsi="宋体" w:cs="宋体"/>
          <w:sz w:val="21"/>
          <w:szCs w:val="21"/>
        </w:rPr>
        <w:t>中明确规定要求“提供官网截图或相应检测报告的证明材料”以外，所有技术参数描述均以</w:t>
      </w:r>
      <w:r>
        <w:rPr>
          <w:rFonts w:hint="eastAsia" w:ascii="宋体" w:hAnsi="宋体" w:cs="宋体"/>
          <w:sz w:val="21"/>
          <w:szCs w:val="21"/>
          <w:lang w:eastAsia="zh-CN"/>
        </w:rPr>
        <w:t>响应文件</w:t>
      </w:r>
      <w:r>
        <w:rPr>
          <w:rFonts w:hint="eastAsia" w:ascii="宋体" w:hAnsi="宋体" w:cs="宋体"/>
          <w:sz w:val="21"/>
          <w:szCs w:val="21"/>
        </w:rPr>
        <w:t>为准。投标供应商对所投产品技术参数的真实性承担法律责任。项目招标结束后、质疑期限内，如有质疑供应商认为中标供应商所投产品、</w:t>
      </w:r>
      <w:r>
        <w:rPr>
          <w:rFonts w:hint="eastAsia" w:ascii="宋体" w:hAnsi="宋体" w:cs="宋体"/>
          <w:sz w:val="21"/>
          <w:szCs w:val="21"/>
          <w:lang w:eastAsia="zh-CN"/>
        </w:rPr>
        <w:t>响应文件</w:t>
      </w:r>
      <w:r>
        <w:rPr>
          <w:rFonts w:hint="eastAsia" w:ascii="宋体" w:hAnsi="宋体" w:cs="宋体"/>
          <w:sz w:val="21"/>
          <w:szCs w:val="21"/>
        </w:rPr>
        <w:t>技术参数与招标需求存在重大偏离、错误、甚至造假的情况，应提供具体有效的证明材料。</w:t>
      </w:r>
    </w:p>
    <w:p w14:paraId="3F17F77E">
      <w:pP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7EEFFD">
      <w:pPr>
        <w:snapToGrid w:val="0"/>
        <w:spacing w:line="420" w:lineRule="exact"/>
        <w:ind w:firstLine="420" w:firstLineChars="200"/>
        <w:rPr>
          <w:rFonts w:ascii="宋体" w:hAnsi="宋体" w:cs="宋体"/>
          <w:sz w:val="21"/>
          <w:szCs w:val="21"/>
        </w:rPr>
      </w:pPr>
      <w:r>
        <w:rPr>
          <w:rFonts w:hint="eastAsia" w:ascii="宋体" w:hAnsi="宋体" w:cs="宋体"/>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14:paraId="3C731EFB">
      <w:pPr>
        <w:snapToGrid w:val="0"/>
        <w:spacing w:line="420" w:lineRule="exact"/>
        <w:ind w:firstLine="420" w:firstLineChars="200"/>
        <w:rPr>
          <w:rFonts w:ascii="宋体" w:hAnsi="宋体" w:cs="宋体"/>
          <w:sz w:val="21"/>
          <w:szCs w:val="21"/>
        </w:rPr>
      </w:pPr>
      <w:r>
        <w:rPr>
          <w:rFonts w:hint="eastAsia" w:ascii="宋体" w:hAnsi="宋体" w:cs="宋体"/>
          <w:sz w:val="21"/>
          <w:szCs w:val="21"/>
        </w:rPr>
        <w:t>5、为采购项目提供整体设计、规范编制或者项目管理、监理、检测等服务的供应商，不得再参加该采购项目的其他采购活动。</w:t>
      </w:r>
    </w:p>
    <w:p w14:paraId="2E0B3E7C">
      <w:pPr>
        <w:snapToGrid w:val="0"/>
        <w:spacing w:line="420" w:lineRule="exact"/>
        <w:ind w:firstLine="420" w:firstLineChars="200"/>
        <w:rPr>
          <w:rFonts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响应文件</w:t>
      </w:r>
      <w:r>
        <w:rPr>
          <w:rFonts w:hint="eastAsia" w:ascii="宋体" w:hAnsi="宋体" w:cs="宋体"/>
          <w:sz w:val="21"/>
          <w:szCs w:val="21"/>
        </w:rPr>
        <w:t>格式中的表格式样可以根据项目差别做适当调整,但应当保持表格样式基本形态不变。</w:t>
      </w:r>
    </w:p>
    <w:p w14:paraId="717EC444">
      <w:pPr>
        <w:snapToGrid w:val="0"/>
        <w:spacing w:line="420" w:lineRule="exact"/>
        <w:ind w:firstLine="420" w:firstLineChars="200"/>
        <w:rPr>
          <w:rFonts w:ascii="宋体" w:hAnsi="宋体" w:cs="宋体"/>
          <w:sz w:val="21"/>
          <w:szCs w:val="21"/>
        </w:rPr>
      </w:pPr>
      <w:r>
        <w:rPr>
          <w:rFonts w:hint="eastAsia" w:ascii="宋体" w:hAnsi="宋体" w:cs="宋体"/>
          <w:sz w:val="21"/>
          <w:szCs w:val="21"/>
        </w:rPr>
        <w:t>7、单位负责人为同一人或者存在直接控股、管理关系的不同供应商，不得参加同一合同项下的政府采购活动。</w:t>
      </w:r>
    </w:p>
    <w:p w14:paraId="08E1700A">
      <w:pPr>
        <w:snapToGrid w:val="0"/>
        <w:spacing w:line="420" w:lineRule="exact"/>
        <w:ind w:firstLine="420" w:firstLineChars="200"/>
        <w:rPr>
          <w:rFonts w:hint="eastAsia" w:ascii="宋体" w:hAnsi="宋体" w:cs="宋体"/>
          <w:sz w:val="21"/>
          <w:szCs w:val="21"/>
        </w:rPr>
      </w:pPr>
      <w:r>
        <w:rPr>
          <w:rFonts w:hint="eastAsia" w:ascii="宋体" w:hAnsi="宋体" w:cs="宋体"/>
          <w:sz w:val="21"/>
          <w:szCs w:val="21"/>
        </w:rPr>
        <w:t>8、本项目不允许转包，不允许分包。</w:t>
      </w:r>
    </w:p>
    <w:p w14:paraId="70BF1AD2">
      <w:pP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（五）信用信息</w:t>
      </w:r>
    </w:p>
    <w:p w14:paraId="75028063">
      <w:pP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投标人信用信息查询渠道及截止时点、信用信息查询记录和证据留存的具体方式、信用信息的使用规则：</w:t>
      </w:r>
    </w:p>
    <w:p w14:paraId="1A0E9F33">
      <w:pPr>
        <w:snapToGrid w:val="0"/>
        <w:spacing w:line="420" w:lineRule="exact"/>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zh-CN"/>
        </w:rPr>
        <w:t>查询渠道</w:t>
      </w:r>
      <w:r>
        <w:rPr>
          <w:rFonts w:hint="eastAsia" w:ascii="宋体" w:hAnsi="宋体" w:cs="宋体"/>
          <w:sz w:val="21"/>
          <w:szCs w:val="21"/>
        </w:rPr>
        <w:t>：</w:t>
      </w:r>
      <w:r>
        <w:rPr>
          <w:rFonts w:hint="eastAsia" w:ascii="宋体" w:hAnsi="宋体" w:cs="宋体"/>
          <w:sz w:val="21"/>
          <w:szCs w:val="21"/>
          <w:lang w:val="zh-CN"/>
        </w:rPr>
        <w:t>中国政府采购网</w:t>
      </w:r>
      <w:r>
        <w:rPr>
          <w:rFonts w:hint="eastAsia" w:ascii="宋体" w:hAnsi="宋体" w:cs="宋体"/>
          <w:sz w:val="21"/>
          <w:szCs w:val="21"/>
        </w:rPr>
        <w:t>（</w:t>
      </w:r>
      <w:r>
        <w:rPr>
          <w:rFonts w:hint="eastAsia" w:ascii="宋体" w:hAnsi="宋体" w:cs="宋体"/>
          <w:sz w:val="21"/>
          <w:szCs w:val="21"/>
          <w:lang w:val="zh-CN"/>
        </w:rPr>
        <w:t>网址</w:t>
      </w:r>
      <w:r>
        <w:rPr>
          <w:rFonts w:hint="eastAsia" w:ascii="宋体" w:hAnsi="宋体" w:cs="宋体"/>
          <w:sz w:val="21"/>
          <w:szCs w:val="21"/>
        </w:rPr>
        <w:t>：http://www.ccgp.gov.cn）</w:t>
      </w:r>
      <w:r>
        <w:rPr>
          <w:rFonts w:hint="eastAsia" w:ascii="宋体" w:hAnsi="宋体" w:cs="宋体"/>
          <w:sz w:val="21"/>
          <w:szCs w:val="21"/>
          <w:lang w:val="zh-CN"/>
        </w:rPr>
        <w:t>、信用中国</w:t>
      </w:r>
      <w:r>
        <w:rPr>
          <w:rFonts w:hint="eastAsia" w:ascii="宋体" w:hAnsi="宋体" w:cs="宋体"/>
          <w:sz w:val="21"/>
          <w:szCs w:val="21"/>
        </w:rPr>
        <w:t>（</w:t>
      </w:r>
      <w:r>
        <w:rPr>
          <w:rFonts w:hint="eastAsia" w:ascii="宋体" w:hAnsi="宋体" w:cs="宋体"/>
          <w:sz w:val="21"/>
          <w:szCs w:val="21"/>
          <w:lang w:val="zh-CN"/>
        </w:rPr>
        <w:t>网址</w:t>
      </w:r>
      <w:r>
        <w:rPr>
          <w:rFonts w:hint="eastAsia" w:ascii="宋体" w:hAnsi="宋体" w:cs="宋体"/>
          <w:sz w:val="21"/>
          <w:szCs w:val="21"/>
        </w:rPr>
        <w:t>：</w:t>
      </w:r>
      <w:r>
        <w:fldChar w:fldCharType="begin"/>
      </w:r>
      <w:r>
        <w:instrText xml:space="preserve"> HYPERLINK "http://www.creditchina.gov.cn" </w:instrText>
      </w:r>
      <w:r>
        <w:fldChar w:fldCharType="separate"/>
      </w:r>
      <w:r>
        <w:rPr>
          <w:rFonts w:hint="eastAsia" w:ascii="宋体" w:hAnsi="宋体" w:cs="宋体"/>
          <w:sz w:val="21"/>
          <w:szCs w:val="21"/>
        </w:rPr>
        <w:t>http://www.creditchina.gov.cn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lang w:val="zh-CN"/>
        </w:rPr>
        <w:t>。</w:t>
      </w:r>
    </w:p>
    <w:p w14:paraId="6169E852">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截止时间：开标后评标前。</w:t>
      </w:r>
    </w:p>
    <w:p w14:paraId="0B2568F3">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信用信息查询记录和证据留存的具体方式：由采购代理机构在规定查询时间内打印信用信息查询记录及相关证据，并将与其他采购文件一并保存。</w:t>
      </w:r>
    </w:p>
    <w:p w14:paraId="33A8F215">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使用规则：</w:t>
      </w:r>
      <w:r>
        <w:rPr>
          <w:rFonts w:hint="eastAsia" w:ascii="宋体" w:hAnsi="宋体" w:eastAsia="宋体" w:cs="宋体"/>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66746E2D">
      <w:pPr>
        <w:spacing w:line="420" w:lineRule="exact"/>
        <w:ind w:firstLine="482"/>
        <w:rPr>
          <w:rFonts w:ascii="宋体" w:hAnsi="宋体" w:cs="宋体"/>
          <w:b/>
          <w:sz w:val="21"/>
          <w:szCs w:val="21"/>
          <w:lang w:val="zh-CN"/>
        </w:rPr>
      </w:pPr>
      <w:r>
        <w:rPr>
          <w:rFonts w:hint="eastAsia" w:ascii="宋体" w:hAnsi="宋体" w:cs="宋体"/>
          <w:b/>
          <w:sz w:val="21"/>
          <w:szCs w:val="21"/>
          <w:lang w:val="zh-CN"/>
        </w:rPr>
        <w:t>（六）质疑与投诉</w:t>
      </w:r>
    </w:p>
    <w:p w14:paraId="576FA81C">
      <w:pPr>
        <w:snapToGrid w:val="0"/>
        <w:spacing w:line="42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1、投标人认为采购文件、采购过程和中标结果使自己的</w:t>
      </w:r>
      <w:r>
        <w:rPr>
          <w:rFonts w:hint="eastAsia" w:ascii="宋体" w:hAnsi="宋体" w:cs="宋体"/>
          <w:sz w:val="21"/>
          <w:szCs w:val="21"/>
          <w:lang w:val="zh-CN"/>
        </w:rPr>
        <w:t>权益受到</w:t>
      </w:r>
      <w:r>
        <w:rPr>
          <w:rFonts w:hint="eastAsia" w:ascii="宋体" w:hAnsi="宋体" w:eastAsia="宋体" w:cs="宋体"/>
          <w:sz w:val="21"/>
          <w:szCs w:val="21"/>
          <w:lang w:val="zh-CN"/>
        </w:rPr>
        <w:t>损害的，可以在知道或者应知其</w:t>
      </w:r>
      <w:r>
        <w:rPr>
          <w:rFonts w:hint="eastAsia" w:ascii="宋体" w:hAnsi="宋体" w:cs="宋体"/>
          <w:sz w:val="21"/>
          <w:szCs w:val="21"/>
          <w:lang w:val="zh-CN"/>
        </w:rPr>
        <w:t>权益受到</w:t>
      </w:r>
      <w:r>
        <w:rPr>
          <w:rFonts w:hint="eastAsia" w:ascii="宋体" w:hAnsi="宋体" w:eastAsia="宋体" w:cs="宋体"/>
          <w:sz w:val="21"/>
          <w:szCs w:val="21"/>
          <w:lang w:val="zh-CN"/>
        </w:rPr>
        <w:t>损害之日起七个工作日内，以书面形式向采购代理机构提出质疑（在法定质疑期内一次性提出针对同一采购程序环节的质疑）。</w:t>
      </w:r>
    </w:p>
    <w:p w14:paraId="2ACDD04C">
      <w:pPr>
        <w:snapToGrid w:val="0"/>
        <w:spacing w:line="42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6EF5652C">
      <w:pPr>
        <w:snapToGrid w:val="0"/>
        <w:spacing w:line="42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585419AD">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a供应商的姓名或者名称、地址、邮编、联系人及联系电话；</w:t>
      </w:r>
    </w:p>
    <w:p w14:paraId="3EED23F0">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b质疑项目的名称、编号；</w:t>
      </w:r>
    </w:p>
    <w:p w14:paraId="2E797008">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c具体、明确的质疑事项和与质疑事项相关的请求；</w:t>
      </w:r>
    </w:p>
    <w:p w14:paraId="1B46BA74">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d事实依据；</w:t>
      </w:r>
    </w:p>
    <w:p w14:paraId="48BD2143">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e必要的法律依据；</w:t>
      </w:r>
    </w:p>
    <w:p w14:paraId="234C4D04">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f提出质疑的日期。</w:t>
      </w:r>
    </w:p>
    <w:p w14:paraId="56EEC03E">
      <w:pPr>
        <w:snapToGrid w:val="0"/>
        <w:spacing w:line="42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38A7AAD7">
      <w:pPr>
        <w:snapToGrid w:val="0"/>
        <w:spacing w:line="42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3B18A4EA">
      <w:pP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5.</w:t>
      </w:r>
      <w:r>
        <w:rPr>
          <w:rFonts w:hint="eastAsia" w:ascii="宋体" w:hAnsi="宋体" w:cs="宋体"/>
          <w:sz w:val="21"/>
          <w:szCs w:val="21"/>
          <w:lang w:val="zh-CN"/>
        </w:rPr>
        <w:t>质疑供应商捏造事实、提供虚假材料进行质疑的，采购代理机构报告同级财政部门。情况属实的，列入不良行为记录并在指定的媒体上公告。</w:t>
      </w:r>
    </w:p>
    <w:p w14:paraId="2E7BCBCA">
      <w:pPr>
        <w:spacing w:line="420" w:lineRule="exact"/>
        <w:ind w:firstLine="482"/>
        <w:rPr>
          <w:rFonts w:ascii="宋体" w:hAnsi="宋体" w:cs="宋体"/>
          <w:sz w:val="21"/>
          <w:szCs w:val="21"/>
          <w:lang w:val="zh-CN"/>
        </w:rPr>
      </w:pPr>
      <w:r>
        <w:rPr>
          <w:rFonts w:hint="eastAsia" w:ascii="宋体" w:hAnsi="宋体" w:cs="宋体"/>
          <w:sz w:val="21"/>
          <w:szCs w:val="21"/>
        </w:rPr>
        <w:t>6.质疑供应商对采购人、采购代理机构的答复不满意或者采购人、采购代理机构未在规定的时间内作出答复的，可以在答复期满后十五个工作日内向仙居县财政局投诉</w:t>
      </w:r>
      <w:r>
        <w:rPr>
          <w:rFonts w:hint="eastAsia" w:ascii="宋体" w:hAnsi="宋体" w:cs="宋体"/>
          <w:kern w:val="0"/>
          <w:sz w:val="21"/>
          <w:szCs w:val="21"/>
        </w:rPr>
        <w:t>。</w:t>
      </w:r>
    </w:p>
    <w:p w14:paraId="551FAA7F">
      <w:pPr>
        <w:autoSpaceDE w:val="0"/>
        <w:autoSpaceDN w:val="0"/>
        <w:adjustRightInd w:val="0"/>
        <w:spacing w:line="420" w:lineRule="exact"/>
        <w:outlineLvl w:val="1"/>
        <w:rPr>
          <w:rFonts w:ascii="宋体" w:hAnsi="宋体" w:cs="宋体"/>
          <w:b/>
          <w:bCs/>
          <w:sz w:val="21"/>
          <w:szCs w:val="21"/>
          <w:lang w:val="zh-CN"/>
        </w:rPr>
      </w:pPr>
      <w:r>
        <w:rPr>
          <w:rFonts w:hint="eastAsia" w:ascii="宋体" w:hAnsi="宋体" w:cs="宋体"/>
          <w:b/>
          <w:bCs/>
          <w:sz w:val="21"/>
          <w:szCs w:val="21"/>
          <w:lang w:val="zh-CN"/>
        </w:rPr>
        <w:t>二、</w:t>
      </w:r>
      <w:bookmarkEnd w:id="23"/>
      <w:bookmarkEnd w:id="24"/>
      <w:r>
        <w:rPr>
          <w:rFonts w:hint="eastAsia" w:ascii="宋体" w:hAnsi="宋体" w:cs="宋体"/>
          <w:b/>
          <w:bCs/>
          <w:sz w:val="21"/>
          <w:szCs w:val="21"/>
          <w:lang w:val="zh-CN"/>
        </w:rPr>
        <w:t>采购文件</w:t>
      </w:r>
    </w:p>
    <w:p w14:paraId="3C89AC2C">
      <w:pPr>
        <w:snapToGrid w:val="0"/>
        <w:spacing w:line="420" w:lineRule="exact"/>
        <w:ind w:firstLine="420" w:firstLineChars="200"/>
        <w:rPr>
          <w:rFonts w:ascii="宋体" w:hAnsi="宋体" w:cs="宋体"/>
          <w:sz w:val="21"/>
          <w:szCs w:val="21"/>
        </w:rPr>
      </w:pPr>
      <w:r>
        <w:rPr>
          <w:rFonts w:hint="eastAsia" w:ascii="宋体" w:hAnsi="宋体" w:cs="宋体"/>
          <w:sz w:val="21"/>
          <w:szCs w:val="21"/>
        </w:rPr>
        <w:t>（一）</w:t>
      </w:r>
      <w:r>
        <w:rPr>
          <w:rFonts w:hint="eastAsia" w:ascii="宋体" w:hAnsi="宋体" w:cs="宋体"/>
          <w:sz w:val="21"/>
          <w:szCs w:val="21"/>
          <w:lang w:eastAsia="zh-CN"/>
        </w:rPr>
        <w:t>采购文件</w:t>
      </w:r>
      <w:r>
        <w:rPr>
          <w:rFonts w:hint="eastAsia" w:ascii="宋体" w:hAnsi="宋体" w:cs="宋体"/>
          <w:sz w:val="21"/>
          <w:szCs w:val="21"/>
        </w:rPr>
        <w:t>由</w:t>
      </w:r>
      <w:r>
        <w:rPr>
          <w:rFonts w:hint="eastAsia" w:ascii="宋体" w:hAnsi="宋体" w:cs="宋体"/>
          <w:sz w:val="21"/>
          <w:szCs w:val="21"/>
          <w:lang w:eastAsia="zh-CN"/>
        </w:rPr>
        <w:t>采购文件</w:t>
      </w:r>
      <w:r>
        <w:rPr>
          <w:rFonts w:hint="eastAsia" w:ascii="宋体" w:hAnsi="宋体" w:cs="宋体"/>
          <w:sz w:val="21"/>
          <w:szCs w:val="21"/>
        </w:rPr>
        <w:t>总目录所列内容以及本项目</w:t>
      </w:r>
      <w:r>
        <w:rPr>
          <w:rFonts w:hint="eastAsia" w:ascii="宋体" w:hAnsi="宋体" w:cs="宋体"/>
          <w:sz w:val="21"/>
          <w:szCs w:val="21"/>
          <w:lang w:eastAsia="zh-CN"/>
        </w:rPr>
        <w:t>采购文件</w:t>
      </w:r>
      <w:r>
        <w:rPr>
          <w:rFonts w:hint="eastAsia" w:ascii="宋体" w:hAnsi="宋体" w:cs="宋体"/>
          <w:sz w:val="21"/>
          <w:szCs w:val="21"/>
        </w:rPr>
        <w:t>的澄清、答复、修改、补充的内容组成。</w:t>
      </w:r>
    </w:p>
    <w:p w14:paraId="1F9E6F09">
      <w:pPr>
        <w:autoSpaceDE w:val="0"/>
        <w:autoSpaceDN w:val="0"/>
        <w:adjustRightInd w:val="0"/>
        <w:spacing w:line="420" w:lineRule="exact"/>
        <w:ind w:firstLine="420" w:firstLineChars="200"/>
        <w:rPr>
          <w:rFonts w:ascii="宋体" w:hAnsi="宋体" w:cs="宋体"/>
          <w:b/>
          <w:sz w:val="21"/>
          <w:szCs w:val="21"/>
          <w:lang w:val="zh-CN"/>
        </w:rPr>
      </w:pPr>
      <w:r>
        <w:rPr>
          <w:rFonts w:hint="eastAsia" w:ascii="宋体" w:hAnsi="宋体" w:cs="宋体"/>
          <w:sz w:val="21"/>
          <w:szCs w:val="21"/>
        </w:rPr>
        <w:t>（二）</w:t>
      </w:r>
      <w:r>
        <w:rPr>
          <w:rFonts w:hint="eastAsia" w:ascii="宋体" w:hAnsi="宋体" w:cs="宋体"/>
          <w:sz w:val="21"/>
          <w:szCs w:val="21"/>
          <w:lang w:eastAsia="zh-CN"/>
        </w:rPr>
        <w:t>采购文件</w:t>
      </w:r>
      <w:r>
        <w:rPr>
          <w:rFonts w:hint="eastAsia" w:ascii="宋体" w:hAnsi="宋体" w:cs="宋体"/>
          <w:sz w:val="21"/>
          <w:szCs w:val="21"/>
        </w:rPr>
        <w:t>的澄清或修改</w:t>
      </w:r>
    </w:p>
    <w:p w14:paraId="4879542C">
      <w:pPr>
        <w:snapToGrid w:val="0"/>
        <w:spacing w:line="420" w:lineRule="exact"/>
        <w:ind w:firstLine="420" w:firstLineChars="200"/>
        <w:rPr>
          <w:rFonts w:ascii="宋体" w:hAnsi="宋体" w:cs="宋体"/>
          <w:sz w:val="21"/>
          <w:szCs w:val="21"/>
        </w:rPr>
      </w:pPr>
      <w:r>
        <w:rPr>
          <w:rFonts w:hint="eastAsia" w:ascii="宋体" w:hAnsi="宋体" w:cs="宋体"/>
          <w:sz w:val="21"/>
          <w:szCs w:val="21"/>
          <w:lang w:val="zh-CN"/>
        </w:rPr>
        <w:t>1、</w:t>
      </w:r>
      <w:r>
        <w:rPr>
          <w:rFonts w:hint="eastAsia" w:ascii="宋体" w:hAnsi="宋体" w:cs="宋体"/>
          <w:sz w:val="21"/>
          <w:szCs w:val="21"/>
        </w:rPr>
        <w:t>采购代理机构可视采购具体情况对已发出的</w:t>
      </w:r>
      <w:r>
        <w:rPr>
          <w:rFonts w:hint="eastAsia" w:ascii="宋体" w:hAnsi="宋体" w:cs="宋体"/>
          <w:sz w:val="21"/>
          <w:szCs w:val="21"/>
          <w:lang w:eastAsia="zh-CN"/>
        </w:rPr>
        <w:t>采购文件</w:t>
      </w:r>
      <w:r>
        <w:rPr>
          <w:rFonts w:hint="eastAsia" w:ascii="宋体" w:hAnsi="宋体" w:cs="宋体"/>
          <w:sz w:val="21"/>
          <w:szCs w:val="21"/>
        </w:rPr>
        <w:t>进行必要的澄清或者修改，澄清或者修改的内容可能影响</w:t>
      </w:r>
      <w:r>
        <w:rPr>
          <w:rFonts w:hint="eastAsia" w:ascii="宋体" w:hAnsi="宋体" w:cs="宋体"/>
          <w:sz w:val="21"/>
          <w:szCs w:val="21"/>
          <w:lang w:eastAsia="zh-CN"/>
        </w:rPr>
        <w:t>响应文件</w:t>
      </w:r>
      <w:r>
        <w:rPr>
          <w:rFonts w:hint="eastAsia" w:ascii="宋体" w:hAnsi="宋体" w:cs="宋体"/>
          <w:sz w:val="21"/>
          <w:szCs w:val="21"/>
        </w:rPr>
        <w:t>编制的，采购人或者采购代理机构应当在投标截止时间至少15日前，在原公告发布媒体上发布更正或澄清公告，澄清或者修改的内容为</w:t>
      </w:r>
      <w:r>
        <w:rPr>
          <w:rFonts w:hint="eastAsia" w:ascii="宋体" w:hAnsi="宋体" w:cs="宋体"/>
          <w:sz w:val="21"/>
          <w:szCs w:val="21"/>
          <w:lang w:eastAsia="zh-CN"/>
        </w:rPr>
        <w:t>采购文件</w:t>
      </w:r>
      <w:r>
        <w:rPr>
          <w:rFonts w:hint="eastAsia" w:ascii="宋体" w:hAnsi="宋体" w:cs="宋体"/>
          <w:sz w:val="21"/>
          <w:szCs w:val="21"/>
        </w:rPr>
        <w:t>的组成部分；不足15日的，采购人或者采购代理机构应当顺延提交</w:t>
      </w:r>
      <w:r>
        <w:rPr>
          <w:rFonts w:hint="eastAsia" w:ascii="宋体" w:hAnsi="宋体" w:cs="宋体"/>
          <w:sz w:val="21"/>
          <w:szCs w:val="21"/>
          <w:lang w:eastAsia="zh-CN"/>
        </w:rPr>
        <w:t>响应文件</w:t>
      </w:r>
      <w:r>
        <w:rPr>
          <w:rFonts w:hint="eastAsia" w:ascii="宋体" w:hAnsi="宋体" w:cs="宋体"/>
          <w:sz w:val="21"/>
          <w:szCs w:val="21"/>
        </w:rPr>
        <w:t xml:space="preserve">的截止时间。 </w:t>
      </w:r>
    </w:p>
    <w:p w14:paraId="02936CC0">
      <w:pPr>
        <w:snapToGrid w:val="0"/>
        <w:spacing w:line="420" w:lineRule="exact"/>
        <w:ind w:firstLine="420" w:firstLineChars="200"/>
        <w:rPr>
          <w:rFonts w:ascii="宋体" w:hAnsi="宋体" w:cs="宋体"/>
          <w:sz w:val="21"/>
          <w:szCs w:val="21"/>
        </w:rPr>
      </w:pPr>
      <w:r>
        <w:rPr>
          <w:rFonts w:hint="eastAsia" w:ascii="宋体" w:hAnsi="宋体" w:cs="宋体"/>
          <w:sz w:val="21"/>
          <w:szCs w:val="21"/>
        </w:rPr>
        <w:t>2、投标人在规定的时间内未对</w:t>
      </w:r>
      <w:r>
        <w:rPr>
          <w:rFonts w:hint="eastAsia" w:ascii="宋体" w:hAnsi="宋体" w:cs="宋体"/>
          <w:sz w:val="21"/>
          <w:szCs w:val="21"/>
          <w:lang w:eastAsia="zh-CN"/>
        </w:rPr>
        <w:t>采购文件</w:t>
      </w:r>
      <w:r>
        <w:rPr>
          <w:rFonts w:hint="eastAsia" w:ascii="宋体" w:hAnsi="宋体" w:cs="宋体"/>
          <w:sz w:val="21"/>
          <w:szCs w:val="21"/>
        </w:rPr>
        <w:t>提出疑问、质疑或要求澄清的，将视其为无异议。对</w:t>
      </w:r>
      <w:r>
        <w:rPr>
          <w:rFonts w:hint="eastAsia" w:ascii="宋体" w:hAnsi="宋体" w:cs="宋体"/>
          <w:sz w:val="21"/>
          <w:szCs w:val="21"/>
          <w:lang w:eastAsia="zh-CN"/>
        </w:rPr>
        <w:t>采购文件</w:t>
      </w:r>
      <w:r>
        <w:rPr>
          <w:rFonts w:hint="eastAsia" w:ascii="宋体" w:hAnsi="宋体" w:cs="宋体"/>
          <w:sz w:val="21"/>
          <w:szCs w:val="21"/>
        </w:rPr>
        <w:t>中描述有歧义或前后不一致的地方，评标委员会有权进行评判，但对同一条款的评判应适用于每个投标人。</w:t>
      </w:r>
    </w:p>
    <w:p w14:paraId="5099F32B">
      <w:pPr>
        <w:autoSpaceDE w:val="0"/>
        <w:autoSpaceDN w:val="0"/>
        <w:adjustRightInd w:val="0"/>
        <w:spacing w:line="420" w:lineRule="exact"/>
        <w:ind w:firstLine="48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zh-CN"/>
        </w:rPr>
        <w:t>当采购文件与采购文件的澄清、修改、补充等在同一内容的表述上不一致时，以最后发出的书面文件为准。</w:t>
      </w:r>
    </w:p>
    <w:p w14:paraId="12531361">
      <w:pPr>
        <w:autoSpaceDE w:val="0"/>
        <w:autoSpaceDN w:val="0"/>
        <w:adjustRightInd w:val="0"/>
        <w:spacing w:line="420" w:lineRule="exact"/>
        <w:outlineLvl w:val="1"/>
        <w:rPr>
          <w:rFonts w:ascii="宋体" w:hAnsi="宋体" w:cs="宋体"/>
          <w:b/>
          <w:bCs/>
          <w:sz w:val="21"/>
          <w:szCs w:val="21"/>
          <w:lang w:val="zh-CN"/>
        </w:rPr>
      </w:pPr>
      <w:bookmarkStart w:id="25" w:name="_Toc302983100"/>
      <w:bookmarkStart w:id="26" w:name="_Toc306901452"/>
      <w:bookmarkStart w:id="27" w:name="_Toc255821818"/>
      <w:bookmarkStart w:id="28" w:name="_Toc255459640"/>
      <w:bookmarkStart w:id="29" w:name="_Toc173810695"/>
      <w:bookmarkStart w:id="30" w:name="_Toc255819824"/>
      <w:r>
        <w:rPr>
          <w:rFonts w:hint="eastAsia" w:ascii="宋体" w:hAnsi="宋体" w:cs="宋体"/>
          <w:b/>
          <w:bCs/>
          <w:sz w:val="21"/>
          <w:szCs w:val="21"/>
          <w:lang w:val="zh-CN"/>
        </w:rPr>
        <w:t>三、</w:t>
      </w:r>
      <w:bookmarkEnd w:id="25"/>
      <w:bookmarkEnd w:id="26"/>
      <w:bookmarkEnd w:id="27"/>
      <w:bookmarkEnd w:id="28"/>
      <w:bookmarkEnd w:id="29"/>
      <w:bookmarkEnd w:id="30"/>
      <w:r>
        <w:rPr>
          <w:rFonts w:hint="eastAsia" w:ascii="宋体" w:hAnsi="宋体" w:cs="宋体"/>
          <w:b/>
          <w:bCs/>
          <w:sz w:val="21"/>
          <w:szCs w:val="21"/>
          <w:lang w:val="zh-CN"/>
        </w:rPr>
        <w:t>响应文件</w:t>
      </w:r>
    </w:p>
    <w:p w14:paraId="4E13996B">
      <w:pPr>
        <w:autoSpaceDE w:val="0"/>
        <w:autoSpaceDN w:val="0"/>
        <w:adjustRightInd w:val="0"/>
        <w:spacing w:line="420" w:lineRule="exact"/>
        <w:ind w:firstLine="422" w:firstLineChars="200"/>
        <w:rPr>
          <w:rFonts w:ascii="宋体" w:hAnsi="宋体" w:cs="宋体"/>
          <w:b/>
          <w:sz w:val="21"/>
          <w:szCs w:val="21"/>
          <w:lang w:val="zh-CN"/>
        </w:rPr>
      </w:pPr>
      <w:r>
        <w:rPr>
          <w:rFonts w:hint="eastAsia" w:ascii="宋体" w:hAnsi="宋体" w:cs="宋体"/>
          <w:b/>
          <w:sz w:val="21"/>
          <w:szCs w:val="21"/>
          <w:lang w:val="zh-CN"/>
        </w:rPr>
        <w:t>（一）响应文件的组成</w:t>
      </w:r>
    </w:p>
    <w:p w14:paraId="1DF9E976">
      <w:pPr>
        <w:snapToGrid w:val="0"/>
        <w:spacing w:line="420" w:lineRule="exact"/>
        <w:ind w:firstLine="422" w:firstLineChars="200"/>
        <w:rPr>
          <w:rFonts w:ascii="宋体" w:hAnsi="宋体" w:cs="宋体"/>
          <w:sz w:val="21"/>
          <w:szCs w:val="21"/>
          <w:lang w:val="zh-CN"/>
        </w:rPr>
      </w:pPr>
      <w:r>
        <w:rPr>
          <w:rFonts w:hint="eastAsia" w:ascii="宋体" w:hAnsi="宋体" w:cs="宋体"/>
          <w:b/>
          <w:bCs/>
          <w:sz w:val="21"/>
          <w:szCs w:val="21"/>
          <w:lang w:eastAsia="zh-CN"/>
        </w:rPr>
        <w:t>响应文件</w:t>
      </w:r>
      <w:r>
        <w:rPr>
          <w:rFonts w:hint="eastAsia" w:ascii="宋体" w:hAnsi="宋体" w:cs="宋体"/>
          <w:b/>
          <w:bCs/>
          <w:sz w:val="21"/>
          <w:szCs w:val="21"/>
        </w:rPr>
        <w:t>由资格证明文件、</w:t>
      </w:r>
      <w:r>
        <w:rPr>
          <w:rFonts w:hint="eastAsia" w:ascii="宋体" w:hAnsi="宋体" w:cs="宋体"/>
          <w:b/>
          <w:bCs/>
          <w:sz w:val="21"/>
          <w:szCs w:val="21"/>
          <w:lang w:eastAsia="zh-CN"/>
        </w:rPr>
        <w:t>商务资信与技术</w:t>
      </w:r>
      <w:r>
        <w:rPr>
          <w:rFonts w:hint="eastAsia" w:ascii="宋体" w:hAnsi="宋体" w:cs="宋体"/>
          <w:b/>
          <w:bCs/>
          <w:sz w:val="21"/>
          <w:szCs w:val="21"/>
        </w:rPr>
        <w:t>文件、报价文件组成。</w:t>
      </w:r>
      <w:r>
        <w:rPr>
          <w:rFonts w:hint="eastAsia" w:ascii="宋体" w:hAnsi="宋体" w:cs="宋体"/>
          <w:sz w:val="21"/>
          <w:szCs w:val="21"/>
          <w:lang w:val="zh-CN"/>
        </w:rPr>
        <w:t>【特别提示：如有要求提供资料原件的，原件另行包装，并与响应文件一起提交，投标截止时间后所有原件不予接收（</w:t>
      </w:r>
      <w:r>
        <w:rPr>
          <w:rFonts w:hint="eastAsia" w:ascii="宋体" w:hAnsi="宋体"/>
        </w:rPr>
        <w:t>通过</w:t>
      </w:r>
      <w:r>
        <w:rPr>
          <w:rFonts w:ascii="宋体" w:hAnsi="宋体"/>
        </w:rPr>
        <w:t>邮寄方式，接收截止时间</w:t>
      </w:r>
      <w:r>
        <w:rPr>
          <w:rFonts w:hint="eastAsia" w:ascii="宋体" w:hAnsi="宋体"/>
        </w:rPr>
        <w:t>同</w:t>
      </w:r>
      <w:r>
        <w:rPr>
          <w:rFonts w:hint="eastAsia" w:ascii="宋体" w:hAnsi="宋体"/>
          <w:lang w:eastAsia="zh-CN"/>
        </w:rPr>
        <w:t>响应文件</w:t>
      </w:r>
      <w:r>
        <w:rPr>
          <w:rFonts w:hint="eastAsia" w:ascii="宋体" w:hAnsi="宋体"/>
        </w:rPr>
        <w:t>截止时间</w:t>
      </w:r>
      <w:r>
        <w:rPr>
          <w:rFonts w:ascii="宋体" w:hAnsi="宋体"/>
        </w:rPr>
        <w:t>（以签收时间为准</w:t>
      </w:r>
      <w:r>
        <w:rPr>
          <w:rFonts w:hint="eastAsia" w:ascii="宋体" w:hAnsi="宋体" w:cs="宋体"/>
          <w:sz w:val="21"/>
          <w:szCs w:val="21"/>
          <w:lang w:val="zh-CN"/>
        </w:rPr>
        <w:t>））。资料原件也可以用与原件相符的公证原件替代】</w:t>
      </w:r>
    </w:p>
    <w:p w14:paraId="16C5120C">
      <w:pPr>
        <w:snapToGrid w:val="0"/>
        <w:spacing w:line="420" w:lineRule="exact"/>
        <w:ind w:firstLine="422" w:firstLineChars="200"/>
        <w:rPr>
          <w:rFonts w:ascii="宋体" w:hAnsi="宋体" w:cs="宋体"/>
          <w:b/>
          <w:sz w:val="21"/>
          <w:szCs w:val="21"/>
        </w:rPr>
      </w:pPr>
      <w:r>
        <w:rPr>
          <w:rFonts w:hint="eastAsia" w:ascii="宋体" w:hAnsi="宋体" w:cs="宋体"/>
          <w:b/>
          <w:sz w:val="21"/>
          <w:szCs w:val="21"/>
        </w:rPr>
        <w:t>▲1、资格证明文件的组成：</w:t>
      </w:r>
    </w:p>
    <w:p w14:paraId="54953603">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sz w:val="21"/>
          <w:szCs w:val="21"/>
        </w:rPr>
        <w:t>投标声明书（</w:t>
      </w:r>
      <w:r>
        <w:rPr>
          <w:rFonts w:hint="eastAsia" w:ascii="宋体" w:hAnsi="宋体" w:cs="宋体"/>
          <w:sz w:val="21"/>
          <w:szCs w:val="21"/>
          <w:lang w:val="zh-CN"/>
        </w:rPr>
        <w:t>格式</w:t>
      </w:r>
      <w:r>
        <w:rPr>
          <w:rFonts w:hint="eastAsia" w:ascii="宋体" w:hAnsi="宋体"/>
          <w:sz w:val="21"/>
          <w:szCs w:val="21"/>
        </w:rPr>
        <w:t>见附件）；</w:t>
      </w:r>
    </w:p>
    <w:p w14:paraId="54DB295C">
      <w:pPr>
        <w:snapToGrid w:val="0"/>
        <w:spacing w:line="360" w:lineRule="auto"/>
        <w:ind w:firstLine="420" w:firstLineChars="200"/>
        <w:rPr>
          <w:rFonts w:hint="eastAsia" w:ascii="宋体" w:hAnsi="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sz w:val="21"/>
          <w:szCs w:val="21"/>
          <w:lang w:val="zh-CN"/>
        </w:rPr>
        <w:t>法定代表人资格证明书或法定代表人授权委托书（如法定代表人亲自办理投标事宜的，则提供法定代表人资格证明书；如委托代理人办理的则提供授权委托书）（</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sz w:val="21"/>
          <w:szCs w:val="21"/>
          <w:lang w:val="zh-CN"/>
        </w:rPr>
        <w:t>）；</w:t>
      </w:r>
    </w:p>
    <w:p w14:paraId="39DF220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）提供有效的营业执照复印件；如事业单位参加</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的，则提供有效的《事业单位法人证书》复印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338F93E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依法缴纳税收及社会保障资金的承诺函（</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w:t>
      </w:r>
    </w:p>
    <w:p w14:paraId="3923EF5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有良好的商业信誉、健全的财务状况</w:t>
      </w:r>
      <w:r>
        <w:rPr>
          <w:rFonts w:hint="eastAsia" w:ascii="宋体" w:cs="宋体"/>
          <w:color w:val="auto"/>
          <w:sz w:val="21"/>
          <w:szCs w:val="21"/>
          <w:highlight w:val="none"/>
          <w:lang w:val="zh-CN"/>
        </w:rPr>
        <w:t>的</w:t>
      </w:r>
      <w:r>
        <w:rPr>
          <w:rFonts w:hint="eastAsia" w:ascii="宋体" w:hAnsi="宋体" w:cs="宋体"/>
          <w:color w:val="auto"/>
          <w:sz w:val="21"/>
          <w:szCs w:val="21"/>
          <w:highlight w:val="none"/>
          <w:lang w:val="zh-CN"/>
        </w:rPr>
        <w:t>承诺函（</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w:t>
      </w:r>
    </w:p>
    <w:p w14:paraId="6A36F8F0">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）具</w:t>
      </w:r>
      <w:r>
        <w:rPr>
          <w:rFonts w:hint="eastAsia" w:ascii="宋体" w:hAnsi="宋体" w:eastAsia="宋体" w:cs="宋体"/>
          <w:color w:val="auto"/>
          <w:sz w:val="21"/>
          <w:szCs w:val="21"/>
          <w:highlight w:val="none"/>
          <w:lang w:val="zh-CN" w:eastAsia="zh-CN"/>
        </w:rPr>
        <w:t>有</w:t>
      </w:r>
      <w:r>
        <w:rPr>
          <w:rFonts w:hint="eastAsia" w:ascii="宋体" w:hAnsi="宋体" w:eastAsia="宋体" w:cs="宋体"/>
          <w:color w:val="auto"/>
          <w:sz w:val="21"/>
          <w:szCs w:val="21"/>
          <w:highlight w:val="none"/>
          <w:lang w:val="zh-CN"/>
        </w:rPr>
        <w:t>履行合同所必需设备和专业技术能力的</w:t>
      </w:r>
      <w:r>
        <w:rPr>
          <w:rFonts w:hint="eastAsia" w:ascii="宋体" w:hAnsi="宋体" w:eastAsia="宋体" w:cs="宋体"/>
          <w:color w:val="auto"/>
          <w:sz w:val="21"/>
          <w:szCs w:val="21"/>
          <w:highlight w:val="none"/>
          <w:lang w:val="zh-CN" w:eastAsia="zh-CN"/>
        </w:rPr>
        <w:t>承诺函</w:t>
      </w:r>
      <w:r>
        <w:rPr>
          <w:rFonts w:hint="eastAsia" w:ascii="宋体" w:hAnsi="宋体" w:eastAsia="宋体" w:cs="宋体"/>
          <w:color w:val="auto"/>
          <w:sz w:val="21"/>
          <w:szCs w:val="21"/>
          <w:highlight w:val="none"/>
          <w:lang w:val="zh-CN"/>
        </w:rPr>
        <w:t>（</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eastAsia="宋体" w:cs="宋体"/>
          <w:color w:val="auto"/>
          <w:sz w:val="21"/>
          <w:szCs w:val="21"/>
          <w:highlight w:val="none"/>
          <w:lang w:val="zh-CN"/>
        </w:rPr>
        <w:t>）；</w:t>
      </w:r>
    </w:p>
    <w:p w14:paraId="717B308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）无重大违法记录声明书（</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eastAsia="宋体" w:cs="宋体"/>
          <w:color w:val="auto"/>
          <w:sz w:val="21"/>
          <w:szCs w:val="21"/>
          <w:highlight w:val="none"/>
          <w:lang w:val="zh-CN"/>
        </w:rPr>
        <w:t>）；</w:t>
      </w:r>
    </w:p>
    <w:p w14:paraId="6ADDEB8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p>
    <w:p w14:paraId="4E99A2F3">
      <w:pPr>
        <w:snapToGrid w:val="0"/>
        <w:spacing w:line="420" w:lineRule="exact"/>
        <w:ind w:firstLine="422" w:firstLineChars="200"/>
        <w:rPr>
          <w:rFonts w:ascii="宋体" w:hAnsi="宋体" w:cs="宋体"/>
          <w:b/>
          <w:sz w:val="21"/>
          <w:szCs w:val="21"/>
        </w:rPr>
      </w:pPr>
      <w:r>
        <w:rPr>
          <w:rFonts w:hint="eastAsia" w:ascii="宋体" w:hAnsi="宋体" w:cs="宋体"/>
          <w:b/>
          <w:sz w:val="21"/>
          <w:szCs w:val="21"/>
        </w:rPr>
        <w:t>2、</w:t>
      </w:r>
      <w:r>
        <w:rPr>
          <w:rFonts w:hint="eastAsia" w:ascii="宋体" w:hAnsi="宋体" w:cs="宋体"/>
          <w:b/>
          <w:sz w:val="21"/>
          <w:szCs w:val="21"/>
          <w:lang w:eastAsia="zh-CN"/>
        </w:rPr>
        <w:t>商务资信与技术</w:t>
      </w:r>
      <w:r>
        <w:rPr>
          <w:rFonts w:hint="eastAsia" w:ascii="宋体" w:hAnsi="宋体" w:cs="宋体"/>
          <w:b/>
          <w:sz w:val="21"/>
          <w:szCs w:val="21"/>
        </w:rPr>
        <w:t>文件的组成：</w:t>
      </w:r>
    </w:p>
    <w:p w14:paraId="39751425">
      <w:pPr>
        <w:shd w:val="clear" w:color="auto" w:fill="auto"/>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专家评分索引表</w:t>
      </w:r>
      <w:r>
        <w:rPr>
          <w:rFonts w:hint="eastAsia" w:ascii="宋体" w:hAnsi="宋体" w:eastAsia="宋体" w:cs="宋体"/>
          <w:color w:val="auto"/>
          <w:sz w:val="21"/>
          <w:szCs w:val="21"/>
          <w:highlight w:val="none"/>
          <w:lang w:val="en-US" w:eastAsia="zh-CN"/>
        </w:rPr>
        <w:t>（</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p>
    <w:p w14:paraId="60130E57">
      <w:pPr>
        <w:shd w:val="clear" w:color="auto" w:fill="auto"/>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sz w:val="21"/>
          <w:szCs w:val="21"/>
        </w:rPr>
        <w:t>商务响应表</w:t>
      </w:r>
      <w:r>
        <w:rPr>
          <w:rFonts w:hint="eastAsia" w:ascii="宋体" w:hAnsi="宋体" w:eastAsia="宋体" w:cs="宋体"/>
          <w:color w:val="auto"/>
          <w:sz w:val="21"/>
          <w:szCs w:val="21"/>
          <w:highlight w:val="none"/>
          <w:lang w:val="en-US" w:eastAsia="zh-CN"/>
        </w:rPr>
        <w:t>（</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eastAsia="宋体" w:cs="宋体"/>
          <w:color w:val="auto"/>
          <w:sz w:val="21"/>
          <w:szCs w:val="21"/>
          <w:highlight w:val="none"/>
          <w:lang w:val="en-US" w:eastAsia="zh-CN"/>
        </w:rPr>
        <w:t>）；</w:t>
      </w:r>
    </w:p>
    <w:p w14:paraId="4BFC2DEC">
      <w:pPr>
        <w:shd w:val="clear" w:color="auto" w:fill="auto"/>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）类似项目业绩一览表（</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eastAsia="宋体" w:cs="宋体"/>
          <w:color w:val="auto"/>
          <w:sz w:val="21"/>
          <w:szCs w:val="21"/>
          <w:highlight w:val="none"/>
          <w:lang w:eastAsia="zh-CN"/>
        </w:rPr>
        <w:t>）；</w:t>
      </w:r>
    </w:p>
    <w:p w14:paraId="488B72B5">
      <w:pPr>
        <w:shd w:val="clear" w:color="auto" w:fill="auto"/>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）项目配备人员一览表</w:t>
      </w:r>
      <w:r>
        <w:rPr>
          <w:rFonts w:hint="eastAsia" w:ascii="宋体" w:hAnsi="宋体" w:eastAsia="宋体" w:cs="宋体"/>
          <w:color w:val="auto"/>
          <w:sz w:val="21"/>
          <w:szCs w:val="21"/>
          <w:highlight w:val="none"/>
          <w:lang w:eastAsia="zh-CN"/>
        </w:rPr>
        <w:t>（</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14:paraId="56648E91">
      <w:pPr>
        <w:shd w:val="clear" w:color="auto" w:fill="auto"/>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供应商根据评分办法编制的各项内容（缺项的得0分）</w:t>
      </w:r>
      <w:r>
        <w:rPr>
          <w:rFonts w:hint="eastAsia" w:ascii="宋体" w:hAnsi="宋体" w:eastAsia="宋体" w:cs="宋体"/>
          <w:color w:val="auto"/>
          <w:sz w:val="21"/>
          <w:szCs w:val="21"/>
          <w:highlight w:val="none"/>
          <w:lang w:eastAsia="zh-CN"/>
        </w:rPr>
        <w:t>；</w:t>
      </w:r>
    </w:p>
    <w:p w14:paraId="20081B7B">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认为需要提供的其他资料（包括可能影响</w:t>
      </w: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商务资信与技术</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评分的各类证明材料）。</w:t>
      </w:r>
    </w:p>
    <w:p w14:paraId="2E8A3100">
      <w:pPr>
        <w:snapToGrid w:val="0"/>
        <w:spacing w:line="360" w:lineRule="auto"/>
        <w:ind w:firstLine="632" w:firstLineChars="300"/>
        <w:rPr>
          <w:rFonts w:ascii="宋体" w:hAnsi="宋体" w:cs="宋体"/>
          <w:b/>
          <w:bCs/>
          <w:sz w:val="21"/>
          <w:szCs w:val="21"/>
          <w:lang w:val="zh-CN"/>
        </w:rPr>
      </w:pPr>
      <w:r>
        <w:rPr>
          <w:rFonts w:hint="eastAsia" w:ascii="宋体" w:hAnsi="宋体" w:cs="宋体"/>
          <w:b/>
          <w:bCs/>
          <w:sz w:val="21"/>
          <w:szCs w:val="21"/>
          <w:lang w:val="zh-CN"/>
        </w:rPr>
        <w:t>3、报价文件的组成：</w:t>
      </w:r>
    </w:p>
    <w:p w14:paraId="2BA9B310">
      <w:pPr>
        <w:snapToGrid w:val="0"/>
        <w:spacing w:line="420" w:lineRule="exact"/>
        <w:ind w:firstLine="420" w:firstLineChars="200"/>
        <w:rPr>
          <w:rFonts w:ascii="宋体" w:hAnsi="宋体" w:cs="宋体"/>
          <w:sz w:val="21"/>
          <w:szCs w:val="21"/>
        </w:rPr>
      </w:pPr>
      <w:r>
        <w:rPr>
          <w:rFonts w:hint="eastAsia" w:ascii="宋体" w:hAnsi="宋体" w:cs="宋体"/>
          <w:sz w:val="21"/>
          <w:szCs w:val="21"/>
        </w:rPr>
        <w:t>（1）报价文件由开标一览表</w:t>
      </w:r>
      <w:r>
        <w:rPr>
          <w:rFonts w:hint="eastAsia" w:ascii="宋体" w:hAnsi="宋体" w:cs="宋体"/>
          <w:sz w:val="21"/>
          <w:szCs w:val="21"/>
          <w:lang w:eastAsia="zh-CN"/>
        </w:rPr>
        <w:t>（</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cs="宋体"/>
          <w:sz w:val="21"/>
          <w:szCs w:val="21"/>
        </w:rPr>
        <w:t>），投标报价明细表</w:t>
      </w:r>
      <w:r>
        <w:rPr>
          <w:rFonts w:hint="eastAsia" w:ascii="宋体" w:hAnsi="宋体" w:cs="宋体"/>
          <w:color w:val="000000"/>
          <w:kern w:val="0"/>
          <w:szCs w:val="21"/>
          <w:highlight w:val="none"/>
        </w:rPr>
        <w:t>（</w:t>
      </w:r>
      <w:r>
        <w:rPr>
          <w:rFonts w:hint="eastAsia" w:ascii="宋体" w:hAnsi="宋体" w:cs="宋体"/>
          <w:sz w:val="21"/>
          <w:szCs w:val="21"/>
          <w:lang w:val="zh-CN"/>
        </w:rPr>
        <w:t>格式</w:t>
      </w:r>
      <w:r>
        <w:rPr>
          <w:rFonts w:hint="eastAsia" w:ascii="宋体" w:hAnsi="宋体"/>
          <w:sz w:val="21"/>
          <w:szCs w:val="21"/>
        </w:rPr>
        <w:t>见附件</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w:t>
      </w:r>
      <w:r>
        <w:rPr>
          <w:rFonts w:hint="eastAsia" w:ascii="宋体" w:hAnsi="宋体" w:cs="宋体"/>
          <w:sz w:val="21"/>
          <w:szCs w:val="21"/>
        </w:rPr>
        <w:t>投标人认为其他需要说明的内容组成。</w:t>
      </w:r>
    </w:p>
    <w:p w14:paraId="07CC96A8">
      <w:pPr>
        <w:spacing w:line="400" w:lineRule="exact"/>
        <w:ind w:firstLine="420" w:firstLineChars="200"/>
        <w:rPr>
          <w:rFonts w:hint="eastAsia" w:ascii="宋体" w:hAnsi="宋体" w:cs="宋体"/>
          <w:color w:val="auto"/>
          <w:kern w:val="0"/>
          <w:highlight w:val="none"/>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color w:val="auto"/>
          <w:szCs w:val="21"/>
          <w:highlight w:val="none"/>
        </w:rPr>
        <w:t>投标报价为完成本工程非开挖修复及开挖修复的所有费用。包含完成本项目服务所需的人工费、材料费、机械设备使用费、技术措施费、大型机械进退场费、水电费、安全文明施工费、检验检测费（包括修复后管道内窥检测费等）、修复报告编制费及文本费、验收费、管理费、风险费、政策性文件规定费用、利润及各种规费、税费、代理服务费</w:t>
      </w:r>
      <w:r>
        <w:rPr>
          <w:rFonts w:hint="eastAsia" w:ascii="宋体" w:hAnsi="宋体" w:cs="宋体"/>
          <w:color w:val="auto"/>
          <w:kern w:val="0"/>
          <w:highlight w:val="none"/>
        </w:rPr>
        <w:t>及</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中明示或暗示的费用、合同实施过程中不可预见的一切风险费用。</w:t>
      </w:r>
    </w:p>
    <w:p w14:paraId="7CDB32B6">
      <w:pPr>
        <w:snapToGrid w:val="0"/>
        <w:spacing w:line="420" w:lineRule="exact"/>
        <w:ind w:firstLine="420" w:firstLineChars="200"/>
        <w:rPr>
          <w:rFonts w:ascii="宋体" w:hAnsi="宋体" w:cs="宋体"/>
          <w:sz w:val="21"/>
          <w:szCs w:val="21"/>
        </w:rPr>
      </w:pPr>
      <w:r>
        <w:rPr>
          <w:rFonts w:hint="eastAsia" w:ascii="宋体" w:hAnsi="宋体" w:cs="宋体"/>
          <w:sz w:val="21"/>
          <w:szCs w:val="21"/>
        </w:rPr>
        <w:t>（3）相关报价单需打印或用不退色的墨水填写。如有错漏必须修改，修改处须由同一签署人签字或盖章。由于字迹模糊或表达不清引起的后果由投标人负责。</w:t>
      </w:r>
    </w:p>
    <w:p w14:paraId="26F09AAB">
      <w:pPr>
        <w:autoSpaceDE w:val="0"/>
        <w:autoSpaceDN w:val="0"/>
        <w:adjustRightInd w:val="0"/>
        <w:spacing w:line="420" w:lineRule="exact"/>
        <w:ind w:firstLine="420" w:firstLineChars="200"/>
        <w:rPr>
          <w:rFonts w:ascii="宋体" w:hAnsi="宋体" w:cs="宋体"/>
          <w:sz w:val="21"/>
          <w:szCs w:val="21"/>
        </w:rPr>
      </w:pPr>
      <w:r>
        <w:rPr>
          <w:rFonts w:hint="eastAsia" w:ascii="宋体" w:hAnsi="宋体" w:cs="宋体"/>
          <w:bCs/>
          <w:sz w:val="21"/>
          <w:szCs w:val="21"/>
        </w:rPr>
        <w:t>▲</w:t>
      </w:r>
      <w:r>
        <w:rPr>
          <w:rFonts w:hint="eastAsia" w:ascii="宋体" w:hAnsi="宋体" w:cs="宋体"/>
          <w:sz w:val="21"/>
          <w:szCs w:val="21"/>
        </w:rPr>
        <w:t>（4）</w:t>
      </w:r>
      <w:r>
        <w:rPr>
          <w:rFonts w:hint="eastAsia" w:ascii="宋体" w:hAnsi="宋体" w:cs="宋体"/>
          <w:sz w:val="21"/>
          <w:szCs w:val="21"/>
          <w:lang w:eastAsia="zh-CN"/>
        </w:rPr>
        <w:t>响应文件</w:t>
      </w:r>
      <w:r>
        <w:rPr>
          <w:rFonts w:hint="eastAsia" w:ascii="宋体" w:hAnsi="宋体" w:cs="宋体"/>
          <w:sz w:val="21"/>
          <w:szCs w:val="21"/>
        </w:rPr>
        <w:t>只允许有一个报价（包含其它一切所要涉及到的费用），投标报价应按</w:t>
      </w:r>
      <w:r>
        <w:rPr>
          <w:rFonts w:hint="eastAsia" w:ascii="宋体" w:hAnsi="宋体" w:cs="宋体"/>
          <w:sz w:val="21"/>
          <w:szCs w:val="21"/>
          <w:lang w:eastAsia="zh-CN"/>
        </w:rPr>
        <w:t>采购文件</w:t>
      </w:r>
      <w:r>
        <w:rPr>
          <w:rFonts w:hint="eastAsia" w:ascii="宋体" w:hAnsi="宋体" w:cs="宋体"/>
          <w:sz w:val="21"/>
          <w:szCs w:val="21"/>
        </w:rPr>
        <w:t>中相关附表格式填报，《开标一览表》的投标报价大写金额应与《投标报价明细表》</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r>
        <w:rPr>
          <w:rFonts w:hint="eastAsia" w:ascii="宋体" w:hAnsi="宋体" w:cs="宋体"/>
          <w:sz w:val="21"/>
          <w:szCs w:val="21"/>
        </w:rPr>
        <w:t>的投标报价相等，明细出现“0”元，视同赠送。</w:t>
      </w:r>
    </w:p>
    <w:p w14:paraId="62D560DE">
      <w:pPr>
        <w:autoSpaceDE w:val="0"/>
        <w:autoSpaceDN w:val="0"/>
        <w:adjustRightInd w:val="0"/>
        <w:spacing w:line="420" w:lineRule="exact"/>
        <w:ind w:firstLine="420" w:firstLineChars="200"/>
        <w:rPr>
          <w:rFonts w:ascii="宋体" w:hAnsi="宋体" w:cs="宋体"/>
          <w:sz w:val="21"/>
          <w:szCs w:val="21"/>
        </w:rPr>
      </w:pPr>
      <w:r>
        <w:rPr>
          <w:rFonts w:hint="eastAsia" w:ascii="宋体" w:hAnsi="宋体" w:cs="宋体"/>
          <w:sz w:val="21"/>
          <w:szCs w:val="21"/>
        </w:rPr>
        <w:t>（5）投标报价应按</w:t>
      </w:r>
      <w:r>
        <w:rPr>
          <w:rFonts w:hint="eastAsia" w:ascii="宋体" w:hAnsi="宋体" w:cs="宋体"/>
          <w:sz w:val="21"/>
          <w:szCs w:val="21"/>
          <w:lang w:eastAsia="zh-CN"/>
        </w:rPr>
        <w:t>采购文件</w:t>
      </w:r>
      <w:r>
        <w:rPr>
          <w:rFonts w:hint="eastAsia" w:ascii="宋体" w:hAnsi="宋体" w:cs="宋体"/>
          <w:sz w:val="21"/>
          <w:szCs w:val="21"/>
        </w:rPr>
        <w:t>中相关附表格式填写。</w:t>
      </w:r>
    </w:p>
    <w:p w14:paraId="08C12E38">
      <w:pP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（二）</w:t>
      </w:r>
      <w:r>
        <w:rPr>
          <w:rFonts w:hint="eastAsia" w:ascii="宋体" w:hAnsi="宋体" w:cs="宋体"/>
          <w:b/>
          <w:bCs/>
          <w:sz w:val="21"/>
          <w:szCs w:val="21"/>
          <w:lang w:eastAsia="zh-CN"/>
        </w:rPr>
        <w:t>响应文件</w:t>
      </w:r>
      <w:r>
        <w:rPr>
          <w:rFonts w:hint="eastAsia" w:ascii="宋体" w:hAnsi="宋体" w:cs="宋体"/>
          <w:b/>
          <w:bCs/>
          <w:sz w:val="21"/>
          <w:szCs w:val="21"/>
        </w:rPr>
        <w:t>的制作、封装及提交要求</w:t>
      </w:r>
    </w:p>
    <w:p w14:paraId="1CB193B0">
      <w:pPr>
        <w:snapToGrid w:val="0"/>
        <w:spacing w:line="42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1、响应文件的制作要求</w:t>
      </w:r>
    </w:p>
    <w:p w14:paraId="1539ABC4">
      <w:pPr>
        <w:snapToGrid w:val="0"/>
        <w:spacing w:line="420" w:lineRule="exact"/>
        <w:ind w:firstLine="420" w:firstLineChars="200"/>
        <w:rPr>
          <w:rFonts w:ascii="宋体" w:hAnsi="宋体" w:cs="宋体"/>
          <w:sz w:val="21"/>
          <w:szCs w:val="21"/>
        </w:rPr>
      </w:pPr>
      <w:r>
        <w:rPr>
          <w:rFonts w:hint="eastAsia" w:ascii="宋体" w:hAnsi="宋体" w:cs="宋体"/>
          <w:sz w:val="21"/>
          <w:szCs w:val="21"/>
        </w:rPr>
        <w:t>（1）供应商应按照</w:t>
      </w:r>
      <w:r>
        <w:rPr>
          <w:rFonts w:hint="eastAsia" w:ascii="宋体" w:hAnsi="宋体" w:cs="宋体"/>
          <w:sz w:val="21"/>
          <w:szCs w:val="21"/>
          <w:lang w:eastAsia="zh-CN"/>
        </w:rPr>
        <w:t>响应文件</w:t>
      </w:r>
      <w:r>
        <w:rPr>
          <w:rFonts w:hint="eastAsia" w:ascii="宋体" w:hAnsi="宋体" w:cs="宋体"/>
          <w:sz w:val="21"/>
          <w:szCs w:val="21"/>
        </w:rPr>
        <w:t>组成内容及项目采购需求和浙江政府采购云平台要求制作</w:t>
      </w:r>
      <w:r>
        <w:rPr>
          <w:rFonts w:hint="eastAsia" w:ascii="宋体" w:hAnsi="宋体" w:cs="宋体"/>
          <w:sz w:val="21"/>
          <w:szCs w:val="21"/>
          <w:lang w:eastAsia="zh-CN"/>
        </w:rPr>
        <w:t>响应文件</w:t>
      </w:r>
      <w:r>
        <w:rPr>
          <w:rFonts w:hint="eastAsia" w:ascii="宋体" w:hAnsi="宋体" w:cs="宋体"/>
          <w:sz w:val="21"/>
          <w:szCs w:val="21"/>
        </w:rPr>
        <w:t>，不按采购文件要求和浙江政府采购云平台要求制作</w:t>
      </w:r>
      <w:r>
        <w:rPr>
          <w:rFonts w:hint="eastAsia" w:ascii="宋体" w:hAnsi="宋体" w:cs="宋体"/>
          <w:sz w:val="21"/>
          <w:szCs w:val="21"/>
          <w:lang w:eastAsia="zh-CN"/>
        </w:rPr>
        <w:t>响应文件</w:t>
      </w:r>
      <w:r>
        <w:rPr>
          <w:rFonts w:hint="eastAsia" w:ascii="宋体" w:hAnsi="宋体" w:cs="宋体"/>
          <w:sz w:val="21"/>
          <w:szCs w:val="21"/>
        </w:rPr>
        <w:t>的将视情处理（拒收、扣分等），由此产生的责任由投标人自行承担。</w:t>
      </w:r>
    </w:p>
    <w:p w14:paraId="594401F9">
      <w:pP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电子</w:t>
      </w:r>
      <w:r>
        <w:rPr>
          <w:rFonts w:hint="eastAsia" w:ascii="宋体" w:hAnsi="宋体" w:cs="宋体"/>
          <w:b/>
          <w:bCs/>
          <w:sz w:val="21"/>
          <w:szCs w:val="21"/>
          <w:lang w:eastAsia="zh-CN"/>
        </w:rPr>
        <w:t>响应文件</w:t>
      </w:r>
      <w:r>
        <w:rPr>
          <w:rFonts w:hint="eastAsia" w:ascii="宋体" w:hAnsi="宋体" w:cs="宋体"/>
          <w:b/>
          <w:bCs/>
          <w:sz w:val="21"/>
          <w:szCs w:val="21"/>
        </w:rPr>
        <w:t>部分：投标人应根据“供应商-政府采购项目电子交易操作指南”及本</w:t>
      </w:r>
      <w:r>
        <w:rPr>
          <w:rFonts w:hint="eastAsia" w:ascii="宋体" w:hAnsi="宋体" w:cs="宋体"/>
          <w:b/>
          <w:bCs/>
          <w:sz w:val="21"/>
          <w:szCs w:val="21"/>
          <w:lang w:eastAsia="zh-CN"/>
        </w:rPr>
        <w:t>采购文件</w:t>
      </w:r>
      <w:r>
        <w:rPr>
          <w:rFonts w:hint="eastAsia" w:ascii="宋体" w:hAnsi="宋体" w:cs="宋体"/>
          <w:b/>
          <w:bCs/>
          <w:sz w:val="21"/>
          <w:szCs w:val="21"/>
        </w:rPr>
        <w:t>规定的格式和顺序编制电子</w:t>
      </w:r>
      <w:r>
        <w:rPr>
          <w:rFonts w:hint="eastAsia" w:ascii="宋体" w:hAnsi="宋体" w:cs="宋体"/>
          <w:b/>
          <w:bCs/>
          <w:sz w:val="21"/>
          <w:szCs w:val="21"/>
          <w:lang w:eastAsia="zh-CN"/>
        </w:rPr>
        <w:t>响应文件</w:t>
      </w:r>
      <w:r>
        <w:rPr>
          <w:rFonts w:hint="eastAsia" w:ascii="宋体" w:hAnsi="宋体" w:cs="宋体"/>
          <w:b/>
          <w:bCs/>
          <w:sz w:val="21"/>
          <w:szCs w:val="21"/>
        </w:rPr>
        <w:t>并进行关联定位。</w:t>
      </w:r>
    </w:p>
    <w:p w14:paraId="2E3AD92C">
      <w:pPr>
        <w:snapToGrid w:val="0"/>
        <w:spacing w:line="420" w:lineRule="exact"/>
        <w:ind w:firstLine="422" w:firstLineChars="200"/>
        <w:rPr>
          <w:rFonts w:ascii="宋体" w:hAnsi="宋体" w:cs="宋体"/>
          <w:sz w:val="21"/>
          <w:szCs w:val="21"/>
        </w:rPr>
      </w:pPr>
      <w:r>
        <w:rPr>
          <w:rFonts w:hint="eastAsia" w:ascii="宋体" w:hAnsi="宋体" w:cs="宋体"/>
          <w:b/>
          <w:bCs/>
          <w:sz w:val="21"/>
          <w:szCs w:val="21"/>
        </w:rPr>
        <w:t>备份</w:t>
      </w:r>
      <w:r>
        <w:rPr>
          <w:rFonts w:hint="eastAsia" w:ascii="宋体" w:hAnsi="宋体" w:cs="宋体"/>
          <w:b/>
          <w:bCs/>
          <w:sz w:val="21"/>
          <w:szCs w:val="21"/>
          <w:lang w:eastAsia="zh-CN"/>
        </w:rPr>
        <w:t>响应文件</w:t>
      </w:r>
      <w:r>
        <w:rPr>
          <w:rFonts w:hint="eastAsia" w:ascii="宋体" w:hAnsi="宋体" w:cs="宋体"/>
          <w:b/>
          <w:bCs/>
          <w:sz w:val="21"/>
          <w:szCs w:val="21"/>
        </w:rPr>
        <w:t>应与</w:t>
      </w:r>
      <w:r>
        <w:rPr>
          <w:rFonts w:hint="eastAsia" w:ascii="宋体" w:hAnsi="宋体" w:cs="宋体"/>
          <w:b/>
          <w:bCs/>
          <w:sz w:val="21"/>
          <w:szCs w:val="21"/>
          <w:lang w:val="en-US" w:eastAsia="zh-CN"/>
        </w:rPr>
        <w:t>乐</w:t>
      </w:r>
      <w:r>
        <w:rPr>
          <w:rFonts w:hint="eastAsia" w:ascii="宋体" w:hAnsi="宋体" w:cs="宋体"/>
          <w:b/>
          <w:bCs/>
          <w:sz w:val="21"/>
          <w:szCs w:val="21"/>
        </w:rPr>
        <w:t>采云平台上传的电子加密</w:t>
      </w:r>
      <w:r>
        <w:rPr>
          <w:rFonts w:hint="eastAsia" w:ascii="宋体" w:hAnsi="宋体" w:cs="宋体"/>
          <w:b/>
          <w:bCs/>
          <w:sz w:val="21"/>
          <w:szCs w:val="21"/>
          <w:lang w:eastAsia="zh-CN"/>
        </w:rPr>
        <w:t>响应文件</w:t>
      </w:r>
      <w:r>
        <w:rPr>
          <w:rFonts w:hint="eastAsia" w:ascii="宋体" w:hAnsi="宋体" w:cs="宋体"/>
          <w:b/>
          <w:bCs/>
          <w:sz w:val="21"/>
          <w:szCs w:val="21"/>
        </w:rPr>
        <w:t>一致</w:t>
      </w:r>
      <w:r>
        <w:rPr>
          <w:rFonts w:hint="eastAsia" w:ascii="宋体" w:hAnsi="宋体" w:cs="宋体"/>
          <w:sz w:val="21"/>
          <w:szCs w:val="21"/>
        </w:rPr>
        <w:t>。</w:t>
      </w:r>
    </w:p>
    <w:p w14:paraId="60FEB55C">
      <w:pPr>
        <w:snapToGrid w:val="0"/>
        <w:spacing w:line="420" w:lineRule="exact"/>
        <w:ind w:firstLine="210" w:firstLineChars="100"/>
        <w:rPr>
          <w:rFonts w:ascii="宋体" w:hAnsi="宋体" w:cs="宋体"/>
          <w:sz w:val="21"/>
          <w:szCs w:val="21"/>
          <w:lang w:val="zh-CN"/>
        </w:rPr>
      </w:pPr>
      <w:r>
        <w:rPr>
          <w:rFonts w:hint="eastAsia" w:ascii="宋体" w:hAnsi="宋体" w:cs="宋体"/>
          <w:bCs/>
          <w:sz w:val="21"/>
          <w:szCs w:val="21"/>
        </w:rPr>
        <w:t>▲</w:t>
      </w:r>
      <w:r>
        <w:rPr>
          <w:rFonts w:hint="eastAsia" w:ascii="宋体" w:hAnsi="宋体" w:cs="宋体"/>
          <w:sz w:val="21"/>
          <w:szCs w:val="21"/>
        </w:rPr>
        <w:t>（2）</w:t>
      </w:r>
      <w:r>
        <w:rPr>
          <w:rFonts w:hint="eastAsia" w:ascii="宋体" w:hAnsi="宋体"/>
          <w:sz w:val="21"/>
        </w:rPr>
        <w:t>供应商应对所提供的全部资料的真实性承担法律责任，</w:t>
      </w:r>
      <w:r>
        <w:rPr>
          <w:rFonts w:hint="eastAsia" w:ascii="宋体" w:hAnsi="宋体"/>
          <w:sz w:val="21"/>
          <w:lang w:eastAsia="zh-CN"/>
        </w:rPr>
        <w:t>响应文件</w:t>
      </w:r>
      <w:r>
        <w:rPr>
          <w:rFonts w:hint="eastAsia" w:ascii="宋体" w:hAnsi="宋体"/>
          <w:sz w:val="21"/>
          <w:lang w:val="zh-CN"/>
        </w:rPr>
        <w:t>内容中</w:t>
      </w:r>
      <w:r>
        <w:rPr>
          <w:rFonts w:hint="eastAsia" w:ascii="宋体" w:hAnsi="宋体"/>
          <w:sz w:val="21"/>
        </w:rPr>
        <w:t>有要求盖章的地方，必须采用CA签章进行盖章，</w:t>
      </w:r>
      <w:r>
        <w:rPr>
          <w:rFonts w:hint="eastAsia" w:ascii="宋体" w:hAnsi="宋体"/>
          <w:sz w:val="21"/>
          <w:lang w:val="zh-CN"/>
        </w:rPr>
        <w:t>法定代表人或全权代表的盖章或签字</w:t>
      </w:r>
      <w:r>
        <w:rPr>
          <w:rFonts w:hint="eastAsia" w:ascii="宋体" w:hAnsi="宋体"/>
          <w:sz w:val="21"/>
        </w:rPr>
        <w:t>必须采用</w:t>
      </w:r>
      <w:r>
        <w:rPr>
          <w:rFonts w:hint="eastAsia" w:ascii="宋体" w:hAnsi="宋体"/>
          <w:sz w:val="21"/>
          <w:lang w:val="zh-CN"/>
        </w:rPr>
        <w:t>CA电子签章或签字，其中</w:t>
      </w:r>
      <w:r>
        <w:rPr>
          <w:rFonts w:hint="eastAsia" w:ascii="宋体" w:hAnsi="宋体"/>
          <w:sz w:val="21"/>
        </w:rPr>
        <w:t>所有证书类文件提供的复印件必须全部加盖CA电子公章且必须在有效期内的</w:t>
      </w:r>
      <w:r>
        <w:rPr>
          <w:rFonts w:hint="eastAsia" w:ascii="宋体" w:hAnsi="宋体" w:cs="宋体"/>
          <w:sz w:val="21"/>
          <w:szCs w:val="21"/>
          <w:lang w:val="zh-CN"/>
        </w:rPr>
        <w:t>。</w:t>
      </w:r>
    </w:p>
    <w:p w14:paraId="48704C43">
      <w:pPr>
        <w:snapToGrid w:val="0"/>
        <w:spacing w:line="420" w:lineRule="exact"/>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lang w:eastAsia="zh-CN"/>
        </w:rPr>
        <w:t>响应文件</w:t>
      </w:r>
      <w:r>
        <w:rPr>
          <w:rFonts w:hint="eastAsia" w:ascii="宋体" w:hAnsi="宋体" w:cs="宋体"/>
          <w:sz w:val="21"/>
          <w:szCs w:val="21"/>
        </w:rPr>
        <w:t>以及投标人与采购代理机构就有关投标事宜的所有来往函电，均应以中文汉语书写。除签字、盖章、专用名称等特殊情形外，以中文汉语以外的文字表述的</w:t>
      </w:r>
      <w:r>
        <w:rPr>
          <w:rFonts w:hint="eastAsia" w:ascii="宋体" w:hAnsi="宋体" w:cs="宋体"/>
          <w:sz w:val="21"/>
          <w:szCs w:val="21"/>
          <w:lang w:eastAsia="zh-CN"/>
        </w:rPr>
        <w:t>响应文件</w:t>
      </w:r>
      <w:r>
        <w:rPr>
          <w:rFonts w:hint="eastAsia" w:ascii="宋体" w:hAnsi="宋体" w:cs="宋体"/>
          <w:sz w:val="21"/>
          <w:szCs w:val="21"/>
        </w:rPr>
        <w:t>视同未提供。</w:t>
      </w:r>
    </w:p>
    <w:p w14:paraId="2CB2C5AD">
      <w:pPr>
        <w:snapToGrid w:val="0"/>
        <w:spacing w:line="420" w:lineRule="exact"/>
        <w:ind w:firstLine="420" w:firstLineChars="200"/>
        <w:rPr>
          <w:rFonts w:ascii="宋体" w:hAnsi="宋体" w:cs="宋体"/>
          <w:sz w:val="21"/>
          <w:szCs w:val="21"/>
        </w:rPr>
      </w:pPr>
      <w:r>
        <w:rPr>
          <w:rFonts w:hint="eastAsia" w:ascii="宋体" w:hAnsi="宋体" w:cs="宋体"/>
          <w:sz w:val="21"/>
          <w:szCs w:val="21"/>
        </w:rPr>
        <w:t>（4）投标计量单位，</w:t>
      </w:r>
      <w:r>
        <w:rPr>
          <w:rFonts w:hint="eastAsia" w:ascii="宋体" w:hAnsi="宋体" w:cs="宋体"/>
          <w:sz w:val="21"/>
          <w:szCs w:val="21"/>
          <w:lang w:eastAsia="zh-CN"/>
        </w:rPr>
        <w:t>采购文件</w:t>
      </w:r>
      <w:r>
        <w:rPr>
          <w:rFonts w:hint="eastAsia" w:ascii="宋体" w:hAnsi="宋体" w:cs="宋体"/>
          <w:sz w:val="21"/>
          <w:szCs w:val="21"/>
        </w:rPr>
        <w:t>已有明确规定的，使用</w:t>
      </w:r>
      <w:r>
        <w:rPr>
          <w:rFonts w:hint="eastAsia" w:ascii="宋体" w:hAnsi="宋体" w:cs="宋体"/>
          <w:sz w:val="21"/>
          <w:szCs w:val="21"/>
          <w:lang w:eastAsia="zh-CN"/>
        </w:rPr>
        <w:t>采购文件</w:t>
      </w:r>
      <w:r>
        <w:rPr>
          <w:rFonts w:hint="eastAsia" w:ascii="宋体" w:hAnsi="宋体" w:cs="宋体"/>
          <w:sz w:val="21"/>
          <w:szCs w:val="21"/>
        </w:rPr>
        <w:t>规定的计量单位；</w:t>
      </w:r>
      <w:r>
        <w:rPr>
          <w:rFonts w:hint="eastAsia" w:ascii="宋体" w:hAnsi="宋体" w:cs="宋体"/>
          <w:sz w:val="21"/>
          <w:szCs w:val="21"/>
          <w:lang w:eastAsia="zh-CN"/>
        </w:rPr>
        <w:t>采购文件</w:t>
      </w:r>
      <w:r>
        <w:rPr>
          <w:rFonts w:hint="eastAsia" w:ascii="宋体" w:hAnsi="宋体" w:cs="宋体"/>
          <w:sz w:val="21"/>
          <w:szCs w:val="21"/>
        </w:rPr>
        <w:t>没有规定的，应采用中华人民共和国法定计量单位（货币单位：人民币元）。</w:t>
      </w:r>
    </w:p>
    <w:p w14:paraId="163FBADF">
      <w:pPr>
        <w:snapToGrid w:val="0"/>
        <w:spacing w:line="420" w:lineRule="exact"/>
        <w:ind w:firstLine="420" w:firstLineChars="200"/>
        <w:rPr>
          <w:rFonts w:ascii="宋体" w:hAnsi="宋体" w:cs="宋体"/>
          <w:sz w:val="21"/>
          <w:szCs w:val="21"/>
        </w:rPr>
      </w:pPr>
      <w:r>
        <w:rPr>
          <w:rFonts w:hint="eastAsia" w:ascii="宋体" w:hAnsi="宋体" w:cs="宋体"/>
          <w:sz w:val="21"/>
          <w:szCs w:val="21"/>
        </w:rPr>
        <w:t>（5）若投标人不按</w:t>
      </w:r>
      <w:r>
        <w:rPr>
          <w:rFonts w:hint="eastAsia" w:ascii="宋体" w:hAnsi="宋体" w:cs="宋体"/>
          <w:sz w:val="21"/>
          <w:szCs w:val="21"/>
          <w:lang w:eastAsia="zh-CN"/>
        </w:rPr>
        <w:t>采购文件</w:t>
      </w:r>
      <w:r>
        <w:rPr>
          <w:rFonts w:hint="eastAsia" w:ascii="宋体" w:hAnsi="宋体" w:cs="宋体"/>
          <w:sz w:val="21"/>
          <w:szCs w:val="21"/>
        </w:rPr>
        <w:t>的要求提供资格审查材料，其风险由投标人自行承担。</w:t>
      </w:r>
    </w:p>
    <w:p w14:paraId="3E62564F">
      <w:pPr>
        <w:autoSpaceDE w:val="0"/>
        <w:autoSpaceDN w:val="0"/>
        <w:adjustRightInd w:val="0"/>
        <w:spacing w:line="420" w:lineRule="exact"/>
        <w:ind w:firstLine="420" w:firstLineChars="200"/>
        <w:rPr>
          <w:rFonts w:ascii="宋体" w:hAnsi="宋体" w:cs="宋体"/>
          <w:sz w:val="21"/>
          <w:szCs w:val="21"/>
        </w:rPr>
      </w:pPr>
      <w:r>
        <w:rPr>
          <w:rFonts w:hint="eastAsia" w:ascii="宋体" w:hAnsi="宋体" w:cs="宋体"/>
          <w:sz w:val="21"/>
          <w:szCs w:val="21"/>
        </w:rPr>
        <w:t>（6）与本次投标无关的内容请不要制作在内，确保</w:t>
      </w:r>
      <w:r>
        <w:rPr>
          <w:rFonts w:hint="eastAsia" w:ascii="宋体" w:hAnsi="宋体" w:cs="宋体"/>
          <w:sz w:val="21"/>
          <w:szCs w:val="21"/>
          <w:lang w:eastAsia="zh-CN"/>
        </w:rPr>
        <w:t>响应文件</w:t>
      </w:r>
      <w:r>
        <w:rPr>
          <w:rFonts w:hint="eastAsia" w:ascii="宋体" w:hAnsi="宋体" w:cs="宋体"/>
          <w:sz w:val="21"/>
          <w:szCs w:val="21"/>
        </w:rPr>
        <w:t>有针对性、简洁明了，同时节约纸张；</w:t>
      </w:r>
      <w:r>
        <w:rPr>
          <w:rFonts w:hint="eastAsia" w:ascii="宋体" w:hAnsi="宋体" w:cs="宋体"/>
          <w:sz w:val="21"/>
          <w:szCs w:val="21"/>
          <w:lang w:eastAsia="zh-CN"/>
        </w:rPr>
        <w:t>响应文件</w:t>
      </w:r>
      <w:r>
        <w:rPr>
          <w:rFonts w:hint="eastAsia" w:ascii="宋体" w:hAnsi="宋体" w:cs="宋体"/>
          <w:sz w:val="21"/>
          <w:szCs w:val="21"/>
        </w:rPr>
        <w:t>建议以A4纸大小双面打印并装订。</w:t>
      </w:r>
    </w:p>
    <w:p w14:paraId="284D6578">
      <w:pPr>
        <w:autoSpaceDE w:val="0"/>
        <w:autoSpaceDN w:val="0"/>
        <w:adjustRightInd w:val="0"/>
        <w:spacing w:line="360" w:lineRule="auto"/>
        <w:ind w:firstLine="422" w:firstLineChars="200"/>
        <w:rPr>
          <w:rFonts w:ascii="宋体" w:hAnsi="宋体" w:cs="宋体"/>
          <w:b/>
          <w:bCs/>
          <w:sz w:val="21"/>
          <w:szCs w:val="21"/>
        </w:rPr>
      </w:pPr>
      <w:r>
        <w:rPr>
          <w:rFonts w:hint="eastAsia" w:ascii="宋体" w:hAnsi="宋体" w:cs="宋体"/>
          <w:b/>
          <w:bCs/>
          <w:sz w:val="21"/>
          <w:szCs w:val="21"/>
        </w:rPr>
        <w:t>2、</w:t>
      </w:r>
      <w:r>
        <w:rPr>
          <w:rFonts w:hint="eastAsia" w:ascii="宋体" w:hAnsi="宋体" w:cs="宋体"/>
          <w:b/>
          <w:sz w:val="21"/>
          <w:szCs w:val="21"/>
          <w:lang w:val="zh-CN"/>
        </w:rPr>
        <w:t>响应文件的份数</w:t>
      </w:r>
    </w:p>
    <w:p w14:paraId="7B88235F">
      <w:pP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（1）电子加密</w:t>
      </w:r>
      <w:r>
        <w:rPr>
          <w:rFonts w:hint="eastAsia" w:ascii="宋体" w:hAnsi="宋体"/>
          <w:b/>
          <w:sz w:val="21"/>
          <w:lang w:eastAsia="zh-CN"/>
        </w:rPr>
        <w:t>响应文件</w:t>
      </w:r>
      <w:r>
        <w:rPr>
          <w:rFonts w:hint="eastAsia" w:ascii="宋体" w:hAnsi="宋体"/>
          <w:b/>
          <w:sz w:val="21"/>
        </w:rPr>
        <w:t>：通过</w:t>
      </w:r>
      <w:r>
        <w:rPr>
          <w:rFonts w:hint="eastAsia" w:ascii="宋体" w:hAnsi="宋体"/>
          <w:b/>
          <w:sz w:val="21"/>
          <w:lang w:val="en-US" w:eastAsia="zh-CN"/>
        </w:rPr>
        <w:t>乐</w:t>
      </w:r>
      <w:r>
        <w:rPr>
          <w:rFonts w:hint="eastAsia" w:ascii="宋体" w:hAnsi="宋体"/>
          <w:b/>
          <w:sz w:val="21"/>
        </w:rPr>
        <w:t xml:space="preserve">采云平台电子投标工具（政采云电子投标客户端）生成的，一份为加密标书。 </w:t>
      </w:r>
    </w:p>
    <w:p w14:paraId="08EB5AF7">
      <w:pP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（2）电子备份</w:t>
      </w:r>
      <w:r>
        <w:rPr>
          <w:rFonts w:hint="eastAsia" w:ascii="宋体" w:hAnsi="宋体"/>
          <w:b/>
          <w:sz w:val="21"/>
          <w:lang w:eastAsia="zh-CN"/>
        </w:rPr>
        <w:t>响应文件</w:t>
      </w:r>
      <w:r>
        <w:rPr>
          <w:rFonts w:hint="eastAsia" w:ascii="宋体" w:hAnsi="宋体"/>
          <w:b/>
          <w:sz w:val="21"/>
        </w:rPr>
        <w:t>：</w:t>
      </w:r>
      <w:r>
        <w:rPr>
          <w:rFonts w:hint="eastAsia" w:ascii="宋体" w:hAnsi="宋体"/>
          <w:b/>
          <w:sz w:val="21"/>
          <w:lang w:val="en-US" w:eastAsia="zh-CN"/>
        </w:rPr>
        <w:t>乐</w:t>
      </w:r>
      <w:r>
        <w:rPr>
          <w:rFonts w:hint="eastAsia" w:ascii="宋体" w:hAnsi="宋体"/>
          <w:b/>
          <w:sz w:val="21"/>
        </w:rPr>
        <w:t>采云平台上最后生成的具备电子签章的备份</w:t>
      </w:r>
      <w:r>
        <w:rPr>
          <w:rFonts w:hint="eastAsia" w:ascii="宋体" w:hAnsi="宋体"/>
          <w:b/>
          <w:sz w:val="21"/>
          <w:lang w:eastAsia="zh-CN"/>
        </w:rPr>
        <w:t>响应文件</w:t>
      </w:r>
      <w:r>
        <w:rPr>
          <w:rFonts w:hint="eastAsia" w:ascii="宋体" w:hAnsi="宋体"/>
          <w:b/>
          <w:sz w:val="21"/>
        </w:rPr>
        <w:t>，文件名后缀为备份标书四字的首字母）。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w:instrText>
      </w:r>
      <w:r>
        <w:fldChar w:fldCharType="separate"/>
      </w:r>
      <w:r>
        <w:rPr>
          <w:rFonts w:hint="eastAsia" w:ascii="宋体" w:hAnsi="宋体"/>
          <w:b/>
          <w:sz w:val="21"/>
        </w:rPr>
        <w:t>供应商自行确定是否提交；若提交请将备份</w:t>
      </w:r>
      <w:r>
        <w:rPr>
          <w:rFonts w:hint="eastAsia" w:ascii="宋体" w:hAnsi="宋体"/>
          <w:b/>
          <w:sz w:val="21"/>
          <w:lang w:eastAsia="zh-CN"/>
        </w:rPr>
        <w:t>响应文件</w:t>
      </w:r>
      <w:r>
        <w:rPr>
          <w:rFonts w:hint="eastAsia" w:ascii="宋体" w:hAnsi="宋体"/>
          <w:b/>
          <w:sz w:val="21"/>
        </w:rPr>
        <w:t>打包压缩加密（未加密造成泄密的由供应商自行承担）后以电子邮件的形式发送至</w:t>
      </w:r>
      <w:r>
        <w:rPr>
          <w:rFonts w:hint="eastAsia" w:ascii="宋体" w:hAnsi="宋体"/>
          <w:b/>
          <w:sz w:val="21"/>
          <w:lang w:eastAsia="zh-CN"/>
        </w:rPr>
        <w:t>44248609@qq.com</w:t>
      </w:r>
      <w:r>
        <w:rPr>
          <w:rFonts w:ascii="宋体" w:hAnsi="宋体"/>
          <w:b/>
          <w:sz w:val="21"/>
        </w:rPr>
        <w:fldChar w:fldCharType="end"/>
      </w:r>
      <w:r>
        <w:rPr>
          <w:rFonts w:hint="eastAsia" w:ascii="宋体" w:hAnsi="宋体"/>
          <w:b/>
          <w:sz w:val="21"/>
        </w:rPr>
        <w:t>。</w:t>
      </w:r>
    </w:p>
    <w:p w14:paraId="45BC99BC">
      <w:pP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备份</w:t>
      </w:r>
      <w:r>
        <w:rPr>
          <w:rFonts w:hint="eastAsia" w:ascii="宋体" w:hAnsi="宋体"/>
          <w:b/>
          <w:sz w:val="21"/>
          <w:lang w:eastAsia="zh-CN"/>
        </w:rPr>
        <w:t>响应文件</w:t>
      </w:r>
      <w:r>
        <w:rPr>
          <w:rFonts w:hint="eastAsia" w:ascii="宋体" w:hAnsi="宋体"/>
          <w:b/>
          <w:sz w:val="21"/>
        </w:rPr>
        <w:t>在“电子加密</w:t>
      </w:r>
      <w:r>
        <w:rPr>
          <w:rFonts w:hint="eastAsia" w:ascii="宋体" w:hAnsi="宋体"/>
          <w:b/>
          <w:sz w:val="21"/>
          <w:lang w:eastAsia="zh-CN"/>
        </w:rPr>
        <w:t>响应文件</w:t>
      </w:r>
      <w:r>
        <w:rPr>
          <w:rFonts w:hint="eastAsia" w:ascii="宋体" w:hAnsi="宋体"/>
          <w:b/>
          <w:sz w:val="21"/>
        </w:rPr>
        <w:t>”在线解密失败后启用，否则不予以启用；供应商确认“电子加密</w:t>
      </w:r>
      <w:r>
        <w:rPr>
          <w:rFonts w:hint="eastAsia" w:ascii="宋体" w:hAnsi="宋体"/>
          <w:b/>
          <w:sz w:val="21"/>
          <w:lang w:eastAsia="zh-CN"/>
        </w:rPr>
        <w:t>响应文件</w:t>
      </w:r>
      <w:r>
        <w:rPr>
          <w:rFonts w:hint="eastAsia" w:ascii="宋体" w:hAnsi="宋体"/>
          <w:b/>
          <w:sz w:val="21"/>
        </w:rPr>
        <w:t>”在线解密失败后，将打包压缩加密的备份</w:t>
      </w:r>
      <w:r>
        <w:rPr>
          <w:rFonts w:hint="eastAsia" w:ascii="宋体" w:hAnsi="宋体"/>
          <w:b/>
          <w:sz w:val="21"/>
          <w:lang w:eastAsia="zh-CN"/>
        </w:rPr>
        <w:t>响应文件</w:t>
      </w:r>
      <w:r>
        <w:rPr>
          <w:rFonts w:hint="eastAsia" w:ascii="宋体" w:hAnsi="宋体"/>
          <w:b/>
          <w:sz w:val="21"/>
        </w:rPr>
        <w:t>的解密密码在解密规定的时间（发出解密通知后</w:t>
      </w:r>
      <w:r>
        <w:rPr>
          <w:rFonts w:hint="eastAsia" w:ascii="宋体" w:hAnsi="宋体"/>
          <w:b/>
          <w:sz w:val="21"/>
          <w:lang w:val="en-US" w:eastAsia="zh-CN"/>
        </w:rPr>
        <w:t>60</w:t>
      </w:r>
      <w:r>
        <w:rPr>
          <w:rFonts w:hint="eastAsia" w:ascii="宋体" w:hAnsi="宋体"/>
          <w:b/>
          <w:sz w:val="21"/>
        </w:rPr>
        <w:t>分钟内）发送至上述邮箱内，未在规定时间内发送造成的投标无效或失败由供应商人自行承担。</w:t>
      </w:r>
    </w:p>
    <w:p w14:paraId="5D2B87B1">
      <w:pP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rPr>
        <w:t>（3）中标供应商应提供与电子</w:t>
      </w:r>
      <w:r>
        <w:rPr>
          <w:rFonts w:hint="eastAsia" w:ascii="宋体" w:hAnsi="宋体"/>
          <w:b/>
          <w:bCs/>
          <w:sz w:val="21"/>
          <w:szCs w:val="21"/>
          <w:lang w:eastAsia="zh-CN"/>
        </w:rPr>
        <w:t>响应文件</w:t>
      </w:r>
      <w:r>
        <w:rPr>
          <w:rFonts w:hint="eastAsia" w:ascii="宋体" w:hAnsi="宋体"/>
          <w:b/>
          <w:bCs/>
          <w:sz w:val="21"/>
          <w:szCs w:val="21"/>
        </w:rPr>
        <w:t>内容一致的纸质</w:t>
      </w:r>
      <w:r>
        <w:rPr>
          <w:rFonts w:hint="eastAsia" w:ascii="宋体" w:hAnsi="宋体"/>
          <w:b/>
          <w:bCs/>
          <w:sz w:val="21"/>
          <w:szCs w:val="21"/>
          <w:lang w:eastAsia="zh-CN"/>
        </w:rPr>
        <w:t>响应文件</w:t>
      </w:r>
      <w:r>
        <w:rPr>
          <w:rFonts w:hint="eastAsia" w:ascii="宋体" w:hAnsi="宋体"/>
          <w:b/>
          <w:bCs/>
          <w:sz w:val="21"/>
          <w:szCs w:val="21"/>
        </w:rPr>
        <w:t>各一正四副，装订成册，采用胶订或线订，不得采用活页夹等可随时拆换的方式装订。（胶订或线订以外装订形式视为活页装订）中标人在领取中标通知书时提供纸质</w:t>
      </w:r>
      <w:r>
        <w:rPr>
          <w:rFonts w:hint="eastAsia" w:ascii="宋体" w:hAnsi="宋体"/>
          <w:b/>
          <w:bCs/>
          <w:sz w:val="21"/>
          <w:szCs w:val="21"/>
          <w:lang w:eastAsia="zh-CN"/>
        </w:rPr>
        <w:t>响应文件</w:t>
      </w:r>
      <w:r>
        <w:rPr>
          <w:rFonts w:hint="eastAsia" w:ascii="宋体" w:hAnsi="宋体"/>
          <w:b/>
          <w:bCs/>
          <w:sz w:val="21"/>
          <w:szCs w:val="21"/>
        </w:rPr>
        <w:t>。</w:t>
      </w:r>
    </w:p>
    <w:p w14:paraId="214167A2">
      <w:pP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lang w:val="zh-CN"/>
        </w:rPr>
        <w:t>（4）响应文件的效力</w:t>
      </w:r>
    </w:p>
    <w:p w14:paraId="770773E6">
      <w:pP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lang w:val="zh-CN"/>
        </w:rPr>
        <w:t>响应文件的启用，按先后顺位分别为电子响应文件、</w:t>
      </w:r>
      <w:r>
        <w:rPr>
          <w:rFonts w:hint="eastAsia" w:ascii="宋体" w:hAnsi="宋体"/>
          <w:b/>
          <w:sz w:val="21"/>
        </w:rPr>
        <w:t>备份</w:t>
      </w:r>
      <w:r>
        <w:rPr>
          <w:rFonts w:hint="eastAsia" w:ascii="宋体" w:hAnsi="宋体"/>
          <w:b/>
          <w:sz w:val="21"/>
          <w:lang w:eastAsia="zh-CN"/>
        </w:rPr>
        <w:t>响应文件</w:t>
      </w:r>
      <w:r>
        <w:rPr>
          <w:rFonts w:hint="eastAsia" w:ascii="宋体" w:hAnsi="宋体"/>
          <w:b/>
          <w:bCs/>
          <w:sz w:val="21"/>
          <w:szCs w:val="21"/>
          <w:lang w:val="zh-CN"/>
        </w:rPr>
        <w:t>。在下一顺位的响应文件启用时，前一顺位的响应文件自动失效。</w:t>
      </w:r>
    </w:p>
    <w:p w14:paraId="475165D0">
      <w:pPr>
        <w:autoSpaceDE w:val="0"/>
        <w:autoSpaceDN w:val="0"/>
        <w:adjustRightInd w:val="0"/>
        <w:spacing w:line="360" w:lineRule="auto"/>
        <w:rPr>
          <w:rFonts w:ascii="宋体" w:hAnsi="宋体" w:cs="宋体"/>
          <w:b/>
          <w:sz w:val="21"/>
          <w:szCs w:val="21"/>
          <w:lang w:val="zh-CN"/>
        </w:rPr>
      </w:pPr>
      <w:r>
        <w:rPr>
          <w:rFonts w:hint="eastAsia" w:ascii="宋体" w:hAnsi="宋体" w:cs="宋体"/>
          <w:b/>
          <w:sz w:val="21"/>
          <w:szCs w:val="21"/>
          <w:lang w:val="zh-CN"/>
        </w:rPr>
        <w:t>3、响应文件的提交要求</w:t>
      </w:r>
    </w:p>
    <w:p w14:paraId="238715BC">
      <w:pPr>
        <w:tabs>
          <w:tab w:val="left" w:pos="1418"/>
        </w:tabs>
        <w:autoSpaceDE w:val="0"/>
        <w:autoSpaceDN w:val="0"/>
        <w:adjustRightInd w:val="0"/>
        <w:snapToGrid w:val="0"/>
        <w:spacing w:line="360" w:lineRule="auto"/>
        <w:ind w:firstLine="420" w:firstLineChars="200"/>
        <w:rPr>
          <w:rFonts w:ascii="宋体" w:hAnsi="宋体"/>
          <w:kern w:val="0"/>
          <w:sz w:val="21"/>
        </w:rPr>
      </w:pPr>
      <w:bookmarkStart w:id="31" w:name="_Toc530551857"/>
      <w:bookmarkStart w:id="32" w:name="_Toc531359012"/>
      <w:bookmarkStart w:id="33" w:name="_Toc34895557"/>
      <w:r>
        <w:rPr>
          <w:rFonts w:hint="eastAsia" w:ascii="宋体" w:hAnsi="宋体"/>
          <w:kern w:val="0"/>
          <w:sz w:val="21"/>
        </w:rPr>
        <w:t>（1）</w:t>
      </w:r>
      <w:r>
        <w:rPr>
          <w:rFonts w:hint="eastAsia" w:ascii="宋体" w:hAnsi="宋体"/>
          <w:kern w:val="0"/>
          <w:sz w:val="21"/>
          <w:lang w:eastAsia="zh-CN"/>
        </w:rPr>
        <w:t>响应文件</w:t>
      </w:r>
      <w:r>
        <w:rPr>
          <w:rFonts w:hint="eastAsia" w:ascii="宋体" w:hAnsi="宋体"/>
          <w:kern w:val="0"/>
          <w:sz w:val="21"/>
        </w:rPr>
        <w:t>导入</w:t>
      </w:r>
      <w:bookmarkEnd w:id="31"/>
      <w:bookmarkEnd w:id="32"/>
      <w:r>
        <w:rPr>
          <w:rFonts w:hint="eastAsia" w:ascii="宋体" w:hAnsi="宋体"/>
          <w:kern w:val="0"/>
          <w:sz w:val="21"/>
        </w:rPr>
        <w:t>和加密</w:t>
      </w:r>
      <w:bookmarkEnd w:id="33"/>
    </w:p>
    <w:p w14:paraId="4784C98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①投标供应商应当按照资格证明文件、</w:t>
      </w:r>
      <w:r>
        <w:rPr>
          <w:rFonts w:hint="eastAsia" w:ascii="宋体" w:hAnsi="宋体"/>
          <w:kern w:val="0"/>
          <w:sz w:val="21"/>
          <w:lang w:eastAsia="zh-CN"/>
        </w:rPr>
        <w:t>商务资信与技术</w:t>
      </w:r>
      <w:r>
        <w:rPr>
          <w:rFonts w:hint="eastAsia" w:ascii="宋体" w:hAnsi="宋体"/>
          <w:kern w:val="0"/>
          <w:sz w:val="21"/>
        </w:rPr>
        <w:t>文件和报价文件三部分分别导入相应位置，各文件之间不得导错位置；</w:t>
      </w:r>
    </w:p>
    <w:p w14:paraId="71F03057">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w:t>
      </w:r>
      <w:r>
        <w:rPr>
          <w:rFonts w:hint="eastAsia" w:ascii="宋体" w:hAnsi="宋体"/>
          <w:kern w:val="0"/>
          <w:sz w:val="21"/>
          <w:lang w:eastAsia="zh-CN"/>
        </w:rPr>
        <w:t>响应文件</w:t>
      </w:r>
      <w:r>
        <w:rPr>
          <w:rFonts w:hint="eastAsia" w:ascii="宋体" w:hAnsi="宋体"/>
          <w:kern w:val="0"/>
          <w:sz w:val="21"/>
        </w:rPr>
        <w:t>编制好后应当生成电子加密</w:t>
      </w:r>
      <w:r>
        <w:rPr>
          <w:rFonts w:hint="eastAsia" w:ascii="宋体" w:hAnsi="宋体"/>
          <w:kern w:val="0"/>
          <w:sz w:val="21"/>
          <w:lang w:eastAsia="zh-CN"/>
        </w:rPr>
        <w:t>响应文件</w:t>
      </w:r>
      <w:r>
        <w:rPr>
          <w:rFonts w:hint="eastAsia" w:ascii="宋体" w:hAnsi="宋体"/>
          <w:kern w:val="0"/>
          <w:sz w:val="21"/>
        </w:rPr>
        <w:t>，生成电子加密</w:t>
      </w:r>
      <w:r>
        <w:rPr>
          <w:rFonts w:hint="eastAsia" w:ascii="宋体" w:hAnsi="宋体"/>
          <w:kern w:val="0"/>
          <w:sz w:val="21"/>
          <w:lang w:eastAsia="zh-CN"/>
        </w:rPr>
        <w:t>响应文件</w:t>
      </w:r>
      <w:r>
        <w:rPr>
          <w:rFonts w:hint="eastAsia" w:ascii="宋体" w:hAnsi="宋体"/>
          <w:kern w:val="0"/>
          <w:sz w:val="21"/>
        </w:rPr>
        <w:t>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p>
    <w:p w14:paraId="79B29F0A">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w:t>
      </w:r>
      <w:r>
        <w:rPr>
          <w:rFonts w:hint="eastAsia" w:ascii="宋体" w:hAnsi="宋体"/>
          <w:kern w:val="0"/>
          <w:sz w:val="21"/>
          <w:lang w:eastAsia="zh-CN"/>
        </w:rPr>
        <w:t>响应文件</w:t>
      </w:r>
      <w:r>
        <w:rPr>
          <w:rFonts w:hint="eastAsia" w:ascii="宋体" w:hAnsi="宋体"/>
          <w:kern w:val="0"/>
          <w:sz w:val="21"/>
        </w:rPr>
        <w:t>的提交</w:t>
      </w:r>
    </w:p>
    <w:p w14:paraId="2B30956E">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响应文件</w:t>
      </w:r>
      <w:r>
        <w:rPr>
          <w:rFonts w:hint="eastAsia" w:ascii="宋体" w:hAnsi="宋体"/>
          <w:kern w:val="0"/>
          <w:sz w:val="21"/>
        </w:rPr>
        <w:t>提交截止时间：见投标人须知“前附表”；</w:t>
      </w:r>
    </w:p>
    <w:p w14:paraId="17B24E90">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w:t>
      </w:r>
      <w:r>
        <w:rPr>
          <w:rFonts w:hint="eastAsia" w:ascii="宋体" w:hAnsi="宋体"/>
          <w:kern w:val="0"/>
          <w:sz w:val="21"/>
          <w:lang w:eastAsia="zh-CN"/>
        </w:rPr>
        <w:t>响应文件</w:t>
      </w:r>
      <w:r>
        <w:rPr>
          <w:rFonts w:hint="eastAsia" w:ascii="宋体" w:hAnsi="宋体"/>
          <w:kern w:val="0"/>
          <w:sz w:val="21"/>
        </w:rPr>
        <w:t>提交地点：见投标人须知“前附表”。</w:t>
      </w:r>
    </w:p>
    <w:p w14:paraId="3668C19A">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w:t>
      </w:r>
      <w:r>
        <w:rPr>
          <w:rFonts w:hint="eastAsia" w:ascii="宋体" w:hAnsi="宋体"/>
          <w:kern w:val="0"/>
          <w:sz w:val="21"/>
          <w:lang w:eastAsia="zh-CN"/>
        </w:rPr>
        <w:t>响应文件</w:t>
      </w:r>
      <w:r>
        <w:rPr>
          <w:rFonts w:hint="eastAsia" w:ascii="宋体" w:hAnsi="宋体"/>
          <w:kern w:val="0"/>
          <w:sz w:val="21"/>
        </w:rPr>
        <w:t>情形</w:t>
      </w:r>
    </w:p>
    <w:p w14:paraId="7EAD646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①投标截止时间前未完成传输的</w:t>
      </w:r>
      <w:r>
        <w:rPr>
          <w:rFonts w:hint="eastAsia" w:ascii="宋体" w:hAnsi="宋体"/>
          <w:kern w:val="0"/>
          <w:sz w:val="21"/>
          <w:lang w:eastAsia="zh-CN"/>
        </w:rPr>
        <w:t>响应文件</w:t>
      </w:r>
      <w:r>
        <w:rPr>
          <w:rFonts w:hint="eastAsia" w:ascii="宋体" w:hAnsi="宋体"/>
          <w:kern w:val="0"/>
          <w:sz w:val="21"/>
        </w:rPr>
        <w:t>；</w:t>
      </w:r>
    </w:p>
    <w:p w14:paraId="6CDBD24E">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②未生成加密的</w:t>
      </w:r>
      <w:r>
        <w:rPr>
          <w:rFonts w:hint="eastAsia" w:ascii="宋体" w:hAnsi="宋体"/>
          <w:kern w:val="0"/>
          <w:sz w:val="21"/>
          <w:lang w:eastAsia="zh-CN"/>
        </w:rPr>
        <w:t>响应文件</w:t>
      </w:r>
      <w:r>
        <w:rPr>
          <w:rFonts w:hint="eastAsia" w:ascii="宋体" w:hAnsi="宋体"/>
          <w:kern w:val="0"/>
          <w:sz w:val="21"/>
        </w:rPr>
        <w:t>；</w:t>
      </w:r>
    </w:p>
    <w:p w14:paraId="07BEEBB8">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（4）供应商所提交的</w:t>
      </w:r>
      <w:r>
        <w:rPr>
          <w:rFonts w:hint="eastAsia" w:ascii="宋体" w:hAnsi="宋体"/>
          <w:kern w:val="0"/>
          <w:sz w:val="21"/>
          <w:lang w:eastAsia="zh-CN"/>
        </w:rPr>
        <w:t>响应文件</w:t>
      </w:r>
      <w:r>
        <w:rPr>
          <w:rFonts w:hint="eastAsia" w:ascii="宋体" w:hAnsi="宋体"/>
          <w:kern w:val="0"/>
          <w:sz w:val="21"/>
        </w:rPr>
        <w:t>不予退还。</w:t>
      </w:r>
    </w:p>
    <w:p w14:paraId="080854CF">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（5）如有特殊情况，采购代理机构延长截止时间和开标时间，采购代理机构和投标供应商的权利和义务将受到新的截止时间和开标时间的约束。</w:t>
      </w:r>
    </w:p>
    <w:p w14:paraId="6F870B83">
      <w:pPr>
        <w:tabs>
          <w:tab w:val="left" w:pos="1898"/>
        </w:tabs>
        <w:autoSpaceDE w:val="0"/>
        <w:autoSpaceDN w:val="0"/>
        <w:adjustRightInd w:val="0"/>
        <w:snapToGrid w:val="0"/>
        <w:spacing w:line="360" w:lineRule="auto"/>
        <w:rPr>
          <w:rFonts w:ascii="宋体" w:hAnsi="宋体"/>
          <w:b/>
          <w:kern w:val="0"/>
          <w:sz w:val="21"/>
        </w:rPr>
      </w:pPr>
      <w:r>
        <w:rPr>
          <w:rFonts w:hint="eastAsia" w:ascii="宋体" w:hAnsi="宋体"/>
          <w:b/>
          <w:kern w:val="0"/>
          <w:sz w:val="21"/>
        </w:rPr>
        <w:t>4、</w:t>
      </w:r>
      <w:r>
        <w:rPr>
          <w:rFonts w:hint="eastAsia" w:ascii="宋体" w:hAnsi="宋体"/>
          <w:b/>
          <w:kern w:val="0"/>
          <w:sz w:val="21"/>
          <w:lang w:eastAsia="zh-CN"/>
        </w:rPr>
        <w:t>响应文件</w:t>
      </w:r>
      <w:r>
        <w:rPr>
          <w:rFonts w:hint="eastAsia" w:ascii="宋体" w:hAnsi="宋体"/>
          <w:b/>
          <w:kern w:val="0"/>
          <w:sz w:val="21"/>
        </w:rPr>
        <w:t>的补充、修改和撤回。</w:t>
      </w:r>
    </w:p>
    <w:p w14:paraId="094F8E5B">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（1）在投标截止时间前，投标供应商可对已提交的</w:t>
      </w:r>
      <w:r>
        <w:rPr>
          <w:rFonts w:hint="eastAsia" w:ascii="宋体" w:hAnsi="宋体"/>
          <w:kern w:val="0"/>
          <w:sz w:val="21"/>
          <w:lang w:eastAsia="zh-CN"/>
        </w:rPr>
        <w:t>响应文件</w:t>
      </w:r>
      <w:r>
        <w:rPr>
          <w:rFonts w:hint="eastAsia" w:ascii="宋体" w:hAnsi="宋体"/>
          <w:kern w:val="0"/>
          <w:sz w:val="21"/>
        </w:rPr>
        <w:t>进行补充、修改或撤回。补充、修改</w:t>
      </w:r>
      <w:r>
        <w:rPr>
          <w:rFonts w:hint="eastAsia" w:ascii="宋体" w:hAnsi="宋体"/>
          <w:kern w:val="0"/>
          <w:sz w:val="21"/>
          <w:lang w:eastAsia="zh-CN"/>
        </w:rPr>
        <w:t>响应文件</w:t>
      </w:r>
      <w:r>
        <w:rPr>
          <w:rFonts w:hint="eastAsia" w:ascii="宋体" w:hAnsi="宋体"/>
          <w:kern w:val="0"/>
          <w:sz w:val="21"/>
        </w:rPr>
        <w:t>的，应当先行撤回原文件，补充、修改后重新生成加密的</w:t>
      </w:r>
      <w:r>
        <w:rPr>
          <w:rFonts w:hint="eastAsia" w:ascii="宋体" w:hAnsi="宋体"/>
          <w:kern w:val="0"/>
          <w:sz w:val="21"/>
          <w:lang w:eastAsia="zh-CN"/>
        </w:rPr>
        <w:t>响应文件</w:t>
      </w:r>
      <w:r>
        <w:rPr>
          <w:rFonts w:hint="eastAsia" w:ascii="宋体" w:hAnsi="宋体"/>
          <w:kern w:val="0"/>
          <w:sz w:val="21"/>
        </w:rPr>
        <w:t>并重新上传提交； 补充、修改后重新提交的</w:t>
      </w:r>
      <w:r>
        <w:rPr>
          <w:rFonts w:hint="eastAsia" w:ascii="宋体" w:hAnsi="宋体"/>
          <w:kern w:val="0"/>
          <w:sz w:val="21"/>
          <w:lang w:eastAsia="zh-CN"/>
        </w:rPr>
        <w:t>响应文件</w:t>
      </w:r>
      <w:r>
        <w:rPr>
          <w:rFonts w:hint="eastAsia" w:ascii="宋体" w:hAnsi="宋体"/>
          <w:kern w:val="0"/>
          <w:sz w:val="21"/>
        </w:rPr>
        <w:t>应按</w:t>
      </w:r>
      <w:r>
        <w:rPr>
          <w:rFonts w:hint="eastAsia" w:ascii="宋体" w:hAnsi="宋体"/>
          <w:kern w:val="0"/>
          <w:sz w:val="21"/>
          <w:lang w:eastAsia="zh-CN"/>
        </w:rPr>
        <w:t>响应文件</w:t>
      </w:r>
      <w:r>
        <w:rPr>
          <w:rFonts w:hint="eastAsia" w:ascii="宋体" w:hAnsi="宋体"/>
          <w:kern w:val="0"/>
          <w:sz w:val="21"/>
        </w:rPr>
        <w:t>的规定编制、加密、导入和提交。</w:t>
      </w:r>
    </w:p>
    <w:p w14:paraId="1F7D7A84">
      <w:pPr>
        <w:pStyle w:val="8"/>
        <w:ind w:firstLine="210"/>
        <w:rPr>
          <w:lang w:val="zh-CN"/>
        </w:rPr>
      </w:pPr>
      <w:r>
        <w:rPr>
          <w:rFonts w:hint="eastAsia" w:ascii="宋体" w:hAnsi="宋体"/>
          <w:kern w:val="0"/>
        </w:rPr>
        <w:t>（2）</w:t>
      </w:r>
      <w:r>
        <w:rPr>
          <w:rFonts w:hint="eastAsia" w:ascii="宋体" w:hAnsi="宋体"/>
          <w:kern w:val="0"/>
          <w:lang w:val="zh-CN"/>
        </w:rPr>
        <w:t>在响应文件递交截止时间后,投标供应商不得修改或撤回已</w:t>
      </w:r>
      <w:r>
        <w:rPr>
          <w:rFonts w:hint="eastAsia" w:ascii="宋体" w:hAnsi="宋体"/>
          <w:kern w:val="0"/>
        </w:rPr>
        <w:t>提交</w:t>
      </w:r>
      <w:r>
        <w:rPr>
          <w:rFonts w:hint="eastAsia" w:ascii="宋体" w:hAnsi="宋体"/>
          <w:kern w:val="0"/>
          <w:lang w:val="zh-CN"/>
        </w:rPr>
        <w:t>的响应文件。</w:t>
      </w:r>
    </w:p>
    <w:p w14:paraId="317B5C20">
      <w:pP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（三）</w:t>
      </w:r>
      <w:r>
        <w:rPr>
          <w:rFonts w:hint="eastAsia" w:ascii="宋体" w:hAnsi="宋体" w:cs="宋体"/>
          <w:b/>
          <w:bCs/>
          <w:sz w:val="21"/>
          <w:szCs w:val="21"/>
          <w:lang w:eastAsia="zh-CN"/>
        </w:rPr>
        <w:t>响应文件</w:t>
      </w:r>
      <w:r>
        <w:rPr>
          <w:rFonts w:hint="eastAsia" w:ascii="宋体" w:hAnsi="宋体" w:cs="宋体"/>
          <w:b/>
          <w:bCs/>
          <w:sz w:val="21"/>
          <w:szCs w:val="21"/>
        </w:rPr>
        <w:t>的有效期</w:t>
      </w:r>
    </w:p>
    <w:p w14:paraId="21807805">
      <w:pPr>
        <w:autoSpaceDE w:val="0"/>
        <w:autoSpaceDN w:val="0"/>
        <w:adjustRightInd w:val="0"/>
        <w:spacing w:line="360" w:lineRule="auto"/>
        <w:ind w:firstLine="420" w:firstLineChars="200"/>
        <w:jc w:val="left"/>
        <w:rPr>
          <w:rFonts w:ascii="宋体" w:hAnsi="宋体" w:cs="宋体"/>
          <w:sz w:val="21"/>
          <w:szCs w:val="21"/>
          <w:lang w:val="en-GB"/>
        </w:rPr>
      </w:pPr>
      <w:r>
        <w:rPr>
          <w:rFonts w:hint="eastAsia" w:ascii="宋体" w:hAnsi="宋体" w:cs="宋体"/>
          <w:sz w:val="21"/>
          <w:szCs w:val="21"/>
        </w:rPr>
        <w:t>1、</w:t>
      </w:r>
      <w:r>
        <w:rPr>
          <w:rFonts w:hint="eastAsia" w:ascii="宋体" w:hAnsi="宋体" w:cs="宋体"/>
          <w:sz w:val="21"/>
          <w:szCs w:val="21"/>
          <w:lang w:val="en-GB"/>
        </w:rPr>
        <w:t>自投标截止日起90天</w:t>
      </w:r>
      <w:r>
        <w:rPr>
          <w:rFonts w:hint="eastAsia" w:ascii="宋体" w:hAnsi="宋体" w:cs="宋体"/>
          <w:sz w:val="21"/>
          <w:szCs w:val="21"/>
          <w:lang w:val="en-GB" w:eastAsia="zh-CN"/>
        </w:rPr>
        <w:t>响应文件</w:t>
      </w:r>
      <w:r>
        <w:rPr>
          <w:rFonts w:hint="eastAsia" w:ascii="宋体" w:hAnsi="宋体" w:cs="宋体"/>
          <w:sz w:val="21"/>
          <w:szCs w:val="21"/>
          <w:lang w:val="en-GB"/>
        </w:rPr>
        <w:t>应保持有效。有效期不足的</w:t>
      </w:r>
      <w:r>
        <w:rPr>
          <w:rFonts w:hint="eastAsia" w:ascii="宋体" w:hAnsi="宋体" w:cs="宋体"/>
          <w:sz w:val="21"/>
          <w:szCs w:val="21"/>
          <w:lang w:val="en-GB" w:eastAsia="zh-CN"/>
        </w:rPr>
        <w:t>响应文件</w:t>
      </w:r>
      <w:r>
        <w:rPr>
          <w:rFonts w:hint="eastAsia" w:ascii="宋体" w:hAnsi="宋体" w:cs="宋体"/>
          <w:sz w:val="21"/>
          <w:szCs w:val="21"/>
          <w:lang w:val="en-GB"/>
        </w:rPr>
        <w:t>将被拒绝。</w:t>
      </w:r>
    </w:p>
    <w:p w14:paraId="79C18DD6">
      <w:pPr>
        <w:autoSpaceDE w:val="0"/>
        <w:autoSpaceDN w:val="0"/>
        <w:adjustRightInd w:val="0"/>
        <w:spacing w:line="360" w:lineRule="auto"/>
        <w:ind w:firstLine="420" w:firstLineChars="200"/>
        <w:jc w:val="left"/>
        <w:rPr>
          <w:rFonts w:ascii="宋体" w:hAnsi="宋体" w:cs="宋体"/>
          <w:sz w:val="21"/>
          <w:szCs w:val="21"/>
          <w:lang w:val="en-GB"/>
        </w:rPr>
      </w:pPr>
      <w:r>
        <w:rPr>
          <w:rFonts w:hint="eastAsia" w:ascii="宋体" w:hAnsi="宋体" w:cs="宋体"/>
          <w:sz w:val="21"/>
          <w:szCs w:val="21"/>
        </w:rPr>
        <w:t>2、</w:t>
      </w:r>
      <w:r>
        <w:rPr>
          <w:rFonts w:hint="eastAsia" w:ascii="宋体" w:hAnsi="宋体" w:cs="宋体"/>
          <w:sz w:val="21"/>
          <w:szCs w:val="21"/>
          <w:lang w:val="en-GB"/>
        </w:rPr>
        <w:t>在特殊情况下，采购人可与投标人协商延长</w:t>
      </w:r>
      <w:r>
        <w:rPr>
          <w:rFonts w:hint="eastAsia" w:ascii="宋体" w:hAnsi="宋体" w:cs="宋体"/>
          <w:sz w:val="21"/>
          <w:szCs w:val="21"/>
          <w:lang w:val="en-GB" w:eastAsia="zh-CN"/>
        </w:rPr>
        <w:t>响应文件</w:t>
      </w:r>
      <w:r>
        <w:rPr>
          <w:rFonts w:hint="eastAsia" w:ascii="宋体" w:hAnsi="宋体" w:cs="宋体"/>
          <w:sz w:val="21"/>
          <w:szCs w:val="21"/>
          <w:lang w:val="en-GB"/>
        </w:rPr>
        <w:t>的有效期，这种要求和答复均以书面形式进行。</w:t>
      </w:r>
    </w:p>
    <w:p w14:paraId="3EBAD654">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、投标人可拒绝接受延期要求。同意延长有效期的投标人不能修改响应文件和承诺的内容。</w:t>
      </w:r>
    </w:p>
    <w:p w14:paraId="725899F2">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中标人的响应文件自开标之日起至合同履行完毕均应保持有效。</w:t>
      </w:r>
    </w:p>
    <w:p w14:paraId="5103DB02">
      <w:pPr>
        <w:autoSpaceDE w:val="0"/>
        <w:autoSpaceDN w:val="0"/>
        <w:adjustRightInd w:val="0"/>
        <w:spacing w:line="360" w:lineRule="auto"/>
        <w:rPr>
          <w:rFonts w:ascii="宋体" w:hAnsi="宋体"/>
          <w:b/>
          <w:bCs/>
          <w:sz w:val="21"/>
          <w:szCs w:val="21"/>
          <w:highlight w:val="none"/>
          <w:lang w:val="zh-CN"/>
        </w:rPr>
      </w:pPr>
      <w:r>
        <w:rPr>
          <w:rFonts w:hint="eastAsia" w:ascii="宋体" w:hAnsi="宋体"/>
          <w:b/>
          <w:bCs/>
          <w:sz w:val="21"/>
          <w:szCs w:val="21"/>
          <w:highlight w:val="none"/>
          <w:lang w:val="zh-CN"/>
        </w:rPr>
        <w:t>（四）投标保证金</w:t>
      </w:r>
    </w:p>
    <w:p w14:paraId="6AB3EE4B">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asciiTheme="minorEastAsia" w:hAnsiTheme="minorEastAsia" w:eastAsiaTheme="minorEastAsia" w:cstheme="minorEastAsia"/>
          <w:bCs/>
          <w:sz w:val="21"/>
          <w:szCs w:val="21"/>
        </w:rPr>
        <w:t>详见本</w:t>
      </w:r>
      <w:r>
        <w:rPr>
          <w:rFonts w:hint="eastAsia" w:asciiTheme="minorEastAsia" w:hAnsiTheme="minorEastAsia" w:eastAsiaTheme="minorEastAsia" w:cstheme="minorEastAsia"/>
          <w:bCs/>
          <w:sz w:val="21"/>
          <w:szCs w:val="21"/>
          <w:lang w:val="en-US" w:eastAsia="zh-CN"/>
        </w:rPr>
        <w:t>采购</w:t>
      </w:r>
      <w:r>
        <w:rPr>
          <w:rFonts w:hint="eastAsia" w:asciiTheme="minorEastAsia" w:hAnsiTheme="minorEastAsia" w:eastAsiaTheme="minorEastAsia" w:cstheme="minorEastAsia"/>
          <w:bCs/>
          <w:sz w:val="21"/>
          <w:szCs w:val="21"/>
        </w:rPr>
        <w:t>文件“第</w:t>
      </w:r>
      <w:r>
        <w:rPr>
          <w:rFonts w:hint="eastAsia" w:asciiTheme="minorEastAsia" w:hAnsiTheme="minorEastAsia" w:eastAsiaTheme="minorEastAsia" w:cstheme="minorEastAsia"/>
          <w:bCs/>
          <w:sz w:val="21"/>
          <w:szCs w:val="21"/>
          <w:lang w:val="en-US" w:eastAsia="zh-CN"/>
        </w:rPr>
        <w:t>一章招标公告</w:t>
      </w:r>
      <w:r>
        <w:rPr>
          <w:rFonts w:hint="eastAsia" w:asciiTheme="minorEastAsia" w:hAnsiTheme="minorEastAsia" w:eastAsiaTheme="minorEastAsia" w:cstheme="minorEastAsia"/>
          <w:bCs/>
          <w:sz w:val="21"/>
          <w:szCs w:val="21"/>
        </w:rPr>
        <w:t>”</w:t>
      </w:r>
      <w:r>
        <w:rPr>
          <w:rFonts w:hint="eastAsia"/>
          <w:color w:val="auto"/>
        </w:rPr>
        <w:t>。</w:t>
      </w:r>
    </w:p>
    <w:p w14:paraId="3037A4CD">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70065AF4">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r>
        <w:rPr>
          <w:rFonts w:hint="eastAsia"/>
          <w:color w:val="000000"/>
          <w:lang w:eastAsia="zh-CN"/>
        </w:rPr>
        <w:t>（</w:t>
      </w:r>
      <w:r>
        <w:rPr>
          <w:rFonts w:hint="eastAsia"/>
          <w:color w:val="000000"/>
          <w:lang w:val="en-US" w:eastAsia="zh-CN"/>
        </w:rPr>
        <w:t>保函除外</w:t>
      </w:r>
      <w:r>
        <w:rPr>
          <w:rFonts w:hint="eastAsia"/>
          <w:color w:val="000000"/>
          <w:lang w:eastAsia="zh-CN"/>
        </w:rPr>
        <w:t>）</w:t>
      </w:r>
      <w:r>
        <w:rPr>
          <w:color w:val="000000"/>
        </w:rPr>
        <w:t>：</w:t>
      </w:r>
    </w:p>
    <w:p w14:paraId="7DF0A098">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w:t>
      </w:r>
      <w:r>
        <w:rPr>
          <w:rFonts w:hint="eastAsia"/>
          <w:color w:val="000000"/>
          <w:lang w:eastAsia="zh-CN"/>
        </w:rPr>
        <w:t>响应文件</w:t>
      </w:r>
      <w:r>
        <w:rPr>
          <w:color w:val="000000"/>
        </w:rPr>
        <w:t>的；</w:t>
      </w:r>
    </w:p>
    <w:p w14:paraId="16F566F1">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63A2AA42">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5499BDF4">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540EF96A">
      <w:pPr>
        <w:widowControl/>
        <w:snapToGrid w:val="0"/>
        <w:spacing w:line="340" w:lineRule="exact"/>
        <w:ind w:firstLine="420"/>
        <w:rPr>
          <w:rFonts w:hint="eastAsia"/>
          <w:color w:val="000000"/>
        </w:rPr>
      </w:pPr>
      <w:r>
        <w:rPr>
          <w:color w:val="000000"/>
        </w:rPr>
        <w:t>（5）</w:t>
      </w:r>
      <w:r>
        <w:rPr>
          <w:rFonts w:hint="eastAsia"/>
          <w:color w:val="000000"/>
        </w:rPr>
        <w:t>将中标项目转让给他人，或者在</w:t>
      </w:r>
      <w:r>
        <w:rPr>
          <w:rFonts w:hint="eastAsia"/>
          <w:color w:val="000000"/>
          <w:lang w:eastAsia="zh-CN"/>
        </w:rPr>
        <w:t>响应文件</w:t>
      </w:r>
      <w:r>
        <w:rPr>
          <w:rFonts w:hint="eastAsia"/>
          <w:color w:val="000000"/>
        </w:rPr>
        <w:t>中未说明且未经采购人同意，将中标项目分包给他人的；</w:t>
      </w:r>
    </w:p>
    <w:p w14:paraId="493C67EB">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11401FEB">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6F365C21">
      <w:pPr>
        <w:autoSpaceDE w:val="0"/>
        <w:autoSpaceDN w:val="0"/>
        <w:adjustRightInd w:val="0"/>
        <w:spacing w:line="360" w:lineRule="exact"/>
        <w:ind w:firstLine="420" w:firstLineChars="200"/>
        <w:rPr>
          <w:rFonts w:hint="eastAsia"/>
        </w:rPr>
      </w:pPr>
      <w:r>
        <w:rPr>
          <w:color w:val="000000"/>
        </w:rPr>
        <w:t>（</w:t>
      </w:r>
      <w:r>
        <w:rPr>
          <w:rFonts w:hint="eastAsia"/>
          <w:color w:val="000000"/>
        </w:rPr>
        <w:t>8</w:t>
      </w:r>
      <w:r>
        <w:rPr>
          <w:color w:val="000000"/>
        </w:rPr>
        <w:t>）</w:t>
      </w:r>
      <w:r>
        <w:rPr>
          <w:rFonts w:hint="eastAsia"/>
          <w:color w:val="000000"/>
        </w:rPr>
        <w:t>法律、法规明确规定的其他行为</w:t>
      </w:r>
      <w:r>
        <w:rPr>
          <w:rFonts w:hint="eastAsia" w:ascii="宋体" w:hAnsi="宋体" w:cs="宋体"/>
          <w:sz w:val="21"/>
          <w:szCs w:val="21"/>
        </w:rPr>
        <w:t>。</w:t>
      </w:r>
    </w:p>
    <w:p w14:paraId="51BEC9BA">
      <w:pPr>
        <w:snapToGrid w:val="0"/>
        <w:spacing w:line="420" w:lineRule="exact"/>
        <w:rPr>
          <w:rFonts w:ascii="宋体" w:hAnsi="宋体" w:cs="宋体"/>
          <w:b/>
          <w:bCs/>
          <w:sz w:val="21"/>
          <w:szCs w:val="21"/>
        </w:rPr>
      </w:pPr>
      <w:r>
        <w:rPr>
          <w:rFonts w:hint="eastAsia" w:ascii="宋体" w:hAnsi="宋体" w:cs="宋体"/>
          <w:b/>
          <w:bCs/>
          <w:sz w:val="21"/>
          <w:szCs w:val="21"/>
        </w:rPr>
        <w:t>四、开标</w:t>
      </w:r>
    </w:p>
    <w:p w14:paraId="386A8C63">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本项目通过</w:t>
      </w:r>
      <w:r>
        <w:rPr>
          <w:rFonts w:hint="eastAsia" w:ascii="宋体" w:hAnsi="宋体" w:cs="宋体"/>
          <w:sz w:val="21"/>
          <w:szCs w:val="21"/>
          <w:lang w:val="en-US" w:eastAsia="zh-CN"/>
        </w:rPr>
        <w:t>乐采</w:t>
      </w:r>
      <w:r>
        <w:rPr>
          <w:rFonts w:hint="eastAsia" w:ascii="宋体" w:hAnsi="宋体" w:cs="宋体"/>
          <w:sz w:val="21"/>
          <w:szCs w:val="21"/>
          <w:lang w:val="zh-CN"/>
        </w:rPr>
        <w:t>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7448ADF3">
      <w:pPr>
        <w:snapToGrid w:val="0"/>
        <w:spacing w:line="360" w:lineRule="auto"/>
        <w:rPr>
          <w:rFonts w:ascii="宋体" w:hAnsi="宋体" w:cs="宋体"/>
          <w:b/>
          <w:bCs/>
          <w:sz w:val="21"/>
          <w:szCs w:val="21"/>
        </w:rPr>
      </w:pPr>
      <w:r>
        <w:rPr>
          <w:rFonts w:hint="eastAsia" w:ascii="宋体" w:hAnsi="宋体" w:cs="宋体"/>
          <w:b/>
          <w:bCs/>
          <w:sz w:val="21"/>
          <w:szCs w:val="21"/>
        </w:rPr>
        <w:t>（一） 开标事项</w:t>
      </w:r>
    </w:p>
    <w:p w14:paraId="3BAAB984">
      <w:pPr>
        <w:autoSpaceDE w:val="0"/>
        <w:autoSpaceDN w:val="0"/>
        <w:adjustRightInd w:val="0"/>
        <w:spacing w:line="360" w:lineRule="auto"/>
        <w:ind w:firstLine="420" w:firstLineChars="200"/>
        <w:jc w:val="left"/>
        <w:rPr>
          <w:rFonts w:ascii="宋体" w:hAnsi="宋体" w:cs="宋体"/>
          <w:sz w:val="21"/>
          <w:szCs w:val="21"/>
        </w:rPr>
      </w:pPr>
      <w:r>
        <w:rPr>
          <w:rFonts w:hint="eastAsia" w:ascii="宋体" w:hAnsi="宋体" w:cs="宋体"/>
          <w:sz w:val="21"/>
          <w:szCs w:val="21"/>
          <w:lang w:val="zh-CN"/>
        </w:rPr>
        <w:t>1、采购代理机构在“招标公告”规定的时间和地点进行开标。投标人的投标人代表应当在线参加，否则视同认可开标结果，事后不得对采购相关人员、开标过程和开标结果提出质疑。</w:t>
      </w:r>
    </w:p>
    <w:p w14:paraId="64D9956C">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2、评标委员会成员不得参加开标活动。</w:t>
      </w:r>
    </w:p>
    <w:p w14:paraId="6B574E13">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3、本次开标采用先评审资格证明文件和商务资信与技术文件，后评审报价文件的方式进行。</w:t>
      </w:r>
    </w:p>
    <w:p w14:paraId="02C5AB67">
      <w:pPr>
        <w:snapToGrid w:val="0"/>
        <w:spacing w:line="360" w:lineRule="auto"/>
        <w:rPr>
          <w:rFonts w:ascii="宋体" w:hAnsi="宋体" w:cs="宋体"/>
          <w:b/>
          <w:bCs/>
          <w:sz w:val="21"/>
          <w:szCs w:val="21"/>
        </w:rPr>
      </w:pPr>
      <w:r>
        <w:rPr>
          <w:rFonts w:hint="eastAsia" w:ascii="宋体" w:hAnsi="宋体" w:cs="宋体"/>
          <w:b/>
          <w:bCs/>
          <w:sz w:val="21"/>
          <w:szCs w:val="21"/>
        </w:rPr>
        <w:t>（二） 开标程序</w:t>
      </w:r>
    </w:p>
    <w:p w14:paraId="11BCCDB6">
      <w:pPr>
        <w:autoSpaceDE w:val="0"/>
        <w:autoSpaceDN w:val="0"/>
        <w:adjustRightInd w:val="0"/>
        <w:spacing w:line="360" w:lineRule="auto"/>
        <w:ind w:firstLine="420" w:firstLineChars="200"/>
        <w:jc w:val="left"/>
        <w:rPr>
          <w:rFonts w:ascii="宋体" w:hAnsi="宋体"/>
          <w:sz w:val="21"/>
        </w:rPr>
      </w:pPr>
      <w:r>
        <w:rPr>
          <w:rFonts w:hint="eastAsia" w:ascii="宋体" w:hAnsi="宋体" w:cs="宋体"/>
          <w:sz w:val="21"/>
          <w:szCs w:val="21"/>
          <w:lang w:val="zh-CN"/>
        </w:rPr>
        <w:t>1、</w:t>
      </w:r>
      <w:r>
        <w:rPr>
          <w:rFonts w:hint="eastAsia" w:ascii="宋体" w:hAnsi="宋体"/>
          <w:sz w:val="21"/>
        </w:rPr>
        <w:t>开启开标场地的录音录像采集设备，并确保其正常运行。</w:t>
      </w:r>
    </w:p>
    <w:p w14:paraId="60FF444A">
      <w:pPr>
        <w:snapToGrid w:val="0"/>
        <w:spacing w:line="360" w:lineRule="auto"/>
        <w:ind w:firstLine="420" w:firstLineChars="200"/>
        <w:rPr>
          <w:rFonts w:ascii="宋体" w:hAnsi="宋体"/>
          <w:sz w:val="21"/>
        </w:rPr>
      </w:pPr>
      <w:r>
        <w:rPr>
          <w:rFonts w:hint="eastAsia" w:ascii="宋体" w:hAnsi="宋体"/>
          <w:sz w:val="21"/>
        </w:rPr>
        <w:t>2、对提交了电子备份</w:t>
      </w:r>
      <w:r>
        <w:rPr>
          <w:rFonts w:hint="eastAsia" w:ascii="宋体" w:hAnsi="宋体"/>
          <w:sz w:val="21"/>
          <w:lang w:eastAsia="zh-CN"/>
        </w:rPr>
        <w:t>响应文件</w:t>
      </w:r>
      <w:r>
        <w:rPr>
          <w:rFonts w:hint="eastAsia" w:ascii="宋体" w:hAnsi="宋体"/>
          <w:sz w:val="21"/>
        </w:rPr>
        <w:t>的投标单位，代理机构工作人员应做好签收记录并通过发送网络形式及时告知供应商。</w:t>
      </w:r>
    </w:p>
    <w:p w14:paraId="539032FC">
      <w:pPr>
        <w:autoSpaceDE w:val="0"/>
        <w:autoSpaceDN w:val="0"/>
        <w:adjustRightInd w:val="0"/>
        <w:spacing w:line="360" w:lineRule="auto"/>
        <w:ind w:firstLine="420" w:firstLineChars="200"/>
        <w:jc w:val="left"/>
        <w:rPr>
          <w:rFonts w:ascii="宋体" w:hAnsi="宋体"/>
          <w:sz w:val="21"/>
        </w:rPr>
      </w:pPr>
      <w:r>
        <w:rPr>
          <w:rFonts w:hint="eastAsia" w:ascii="宋体" w:hAnsi="宋体"/>
          <w:sz w:val="21"/>
        </w:rPr>
        <w:t>3、主持人宣布开标，介绍开标现场的人员情况，宣读递交</w:t>
      </w:r>
      <w:r>
        <w:rPr>
          <w:rFonts w:hint="eastAsia" w:ascii="宋体" w:hAnsi="宋体"/>
          <w:sz w:val="21"/>
          <w:lang w:eastAsia="zh-CN"/>
        </w:rPr>
        <w:t>响应文件</w:t>
      </w:r>
      <w:r>
        <w:rPr>
          <w:rFonts w:hint="eastAsia" w:ascii="宋体" w:hAnsi="宋体"/>
          <w:sz w:val="21"/>
        </w:rPr>
        <w:t>的供应商名单、开标纪律、应当回避的情形等注意事项。</w:t>
      </w:r>
    </w:p>
    <w:p w14:paraId="03F0FCEB">
      <w:pPr>
        <w:snapToGrid w:val="0"/>
        <w:spacing w:line="360" w:lineRule="auto"/>
        <w:ind w:firstLine="420" w:firstLineChars="200"/>
        <w:rPr>
          <w:rFonts w:ascii="宋体" w:hAnsi="宋体" w:cs="宋体"/>
          <w:b/>
          <w:bCs/>
          <w:sz w:val="21"/>
          <w:szCs w:val="21"/>
          <w:lang w:val="zh-CN"/>
        </w:rPr>
      </w:pPr>
      <w:r>
        <w:rPr>
          <w:rFonts w:hint="eastAsia" w:ascii="宋体" w:hAnsi="宋体" w:cs="宋体"/>
          <w:sz w:val="21"/>
          <w:szCs w:val="21"/>
        </w:rPr>
        <w:t>4</w:t>
      </w:r>
      <w:r>
        <w:rPr>
          <w:rFonts w:hint="eastAsia" w:ascii="宋体" w:hAnsi="宋体" w:cs="宋体"/>
          <w:sz w:val="21"/>
          <w:szCs w:val="21"/>
          <w:lang w:val="zh-CN"/>
        </w:rPr>
        <w:t>、签署不存在影响公平竞争的《政府采购活动现场确认声明书》。</w:t>
      </w:r>
      <w:r>
        <w:rPr>
          <w:rFonts w:hint="eastAsia" w:ascii="宋体" w:hAnsi="宋体" w:cs="宋体"/>
          <w:b/>
          <w:bCs/>
          <w:sz w:val="21"/>
          <w:szCs w:val="21"/>
          <w:lang w:val="zh-CN"/>
        </w:rPr>
        <w:t>各</w:t>
      </w:r>
      <w:r>
        <w:rPr>
          <w:rFonts w:hint="eastAsia" w:ascii="宋体" w:hAnsi="宋体"/>
          <w:b/>
          <w:bCs/>
          <w:sz w:val="21"/>
        </w:rPr>
        <w:t>供应商</w:t>
      </w:r>
      <w:r>
        <w:rPr>
          <w:rFonts w:hint="eastAsia" w:ascii="宋体" w:hAnsi="宋体" w:cs="宋体"/>
          <w:b/>
          <w:bCs/>
          <w:sz w:val="21"/>
          <w:szCs w:val="21"/>
          <w:lang w:val="zh-CN"/>
        </w:rPr>
        <w:t>应提前打印《政府采购活动现场确认声明书》（见附件），签署完毕后</w:t>
      </w:r>
      <w:r>
        <w:rPr>
          <w:rFonts w:hint="eastAsia" w:ascii="宋体" w:hAnsi="宋体" w:cs="宋体"/>
          <w:b/>
          <w:bCs/>
          <w:sz w:val="21"/>
          <w:szCs w:val="21"/>
          <w:lang w:val="en-US" w:eastAsia="zh-CN"/>
        </w:rPr>
        <w:t>发至</w:t>
      </w:r>
      <w:r>
        <w:rPr>
          <w:rFonts w:hint="eastAsia" w:ascii="宋体" w:hAnsi="宋体" w:cs="宋体"/>
          <w:b/>
          <w:bCs/>
          <w:sz w:val="21"/>
          <w:szCs w:val="21"/>
          <w:lang w:val="zh-CN"/>
        </w:rPr>
        <w:t>电子邮箱</w:t>
      </w:r>
      <w:r>
        <w:rPr>
          <w:rFonts w:hint="eastAsia" w:ascii="宋体" w:hAnsi="宋体" w:cs="宋体"/>
          <w:b/>
          <w:bCs/>
          <w:sz w:val="21"/>
          <w:szCs w:val="21"/>
          <w:lang w:eastAsia="zh-CN"/>
        </w:rPr>
        <w:t>44248609@qq.com</w:t>
      </w:r>
      <w:r>
        <w:rPr>
          <w:rFonts w:hint="eastAsia" w:ascii="宋体" w:hAnsi="宋体" w:cs="宋体"/>
          <w:b/>
          <w:bCs/>
          <w:sz w:val="21"/>
          <w:szCs w:val="21"/>
          <w:lang w:val="zh-CN"/>
        </w:rPr>
        <w:t>。</w:t>
      </w:r>
    </w:p>
    <w:p w14:paraId="3230E3E8">
      <w:pPr>
        <w:snapToGrid w:val="0"/>
        <w:spacing w:line="360" w:lineRule="auto"/>
        <w:ind w:firstLine="420" w:firstLineChars="200"/>
        <w:rPr>
          <w:rFonts w:ascii="宋体" w:hAnsi="宋体"/>
          <w:sz w:val="21"/>
        </w:rPr>
      </w:pPr>
      <w:r>
        <w:rPr>
          <w:rFonts w:hint="eastAsia" w:ascii="宋体" w:hAnsi="宋体"/>
          <w:sz w:val="21"/>
        </w:rPr>
        <w:t>5、供应商</w:t>
      </w:r>
      <w:r>
        <w:rPr>
          <w:rFonts w:hint="eastAsia" w:ascii="宋体" w:hAnsi="宋体" w:cs="宋体"/>
          <w:sz w:val="21"/>
          <w:szCs w:val="21"/>
          <w:lang w:val="zh-CN"/>
        </w:rPr>
        <w:t>进行在线解密（</w:t>
      </w:r>
      <w:r>
        <w:rPr>
          <w:rFonts w:hint="eastAsia" w:ascii="宋体" w:hAnsi="宋体" w:cs="宋体"/>
          <w:b/>
          <w:bCs/>
          <w:sz w:val="21"/>
          <w:szCs w:val="21"/>
          <w:lang w:val="zh-CN"/>
        </w:rPr>
        <w:t>解密时间为发出解密通知后</w:t>
      </w:r>
      <w:r>
        <w:rPr>
          <w:rFonts w:hint="eastAsia" w:ascii="宋体" w:hAnsi="宋体" w:cs="宋体"/>
          <w:b/>
          <w:bCs/>
          <w:sz w:val="21"/>
          <w:szCs w:val="21"/>
          <w:lang w:val="en-US" w:eastAsia="zh-CN"/>
        </w:rPr>
        <w:t>60</w:t>
      </w:r>
      <w:r>
        <w:rPr>
          <w:rFonts w:hint="eastAsia" w:ascii="宋体" w:hAnsi="宋体" w:cs="宋体"/>
          <w:b/>
          <w:bCs/>
          <w:sz w:val="21"/>
          <w:szCs w:val="21"/>
          <w:lang w:val="zh-CN"/>
        </w:rPr>
        <w:t>分钟内）</w:t>
      </w:r>
      <w:r>
        <w:rPr>
          <w:rFonts w:hint="eastAsia" w:ascii="宋体" w:hAnsi="宋体" w:cs="宋体"/>
          <w:sz w:val="21"/>
          <w:szCs w:val="21"/>
          <w:lang w:val="zh-CN"/>
        </w:rPr>
        <w:t>；解密未成功的，</w:t>
      </w:r>
      <w:r>
        <w:rPr>
          <w:rFonts w:hint="eastAsia" w:ascii="宋体" w:hAnsi="宋体"/>
          <w:sz w:val="21"/>
        </w:rPr>
        <w:t>供应商</w:t>
      </w:r>
      <w:r>
        <w:rPr>
          <w:rFonts w:hint="eastAsia" w:ascii="宋体" w:hAnsi="宋体" w:cs="宋体"/>
          <w:sz w:val="21"/>
          <w:szCs w:val="21"/>
          <w:lang w:val="zh-CN"/>
        </w:rPr>
        <w:t>应当在解密时间内向采购代理机构通过电子邮箱</w:t>
      </w:r>
      <w:r>
        <w:rPr>
          <w:rFonts w:hint="eastAsia" w:ascii="宋体" w:hAnsi="宋体" w:cs="宋体"/>
          <w:sz w:val="21"/>
          <w:szCs w:val="21"/>
          <w:lang w:eastAsia="zh-CN"/>
        </w:rPr>
        <w:t>44248609@qq.com</w:t>
      </w:r>
      <w:r>
        <w:rPr>
          <w:rFonts w:hint="eastAsia" w:ascii="宋体" w:hAnsi="宋体" w:cs="宋体"/>
          <w:sz w:val="21"/>
          <w:szCs w:val="21"/>
          <w:lang w:val="zh-CN"/>
        </w:rPr>
        <w:t>提供备份响应文件压缩解密密码，否则视为放弃投标</w:t>
      </w:r>
      <w:r>
        <w:rPr>
          <w:rFonts w:hint="eastAsia" w:ascii="宋体" w:hAnsi="宋体"/>
          <w:sz w:val="21"/>
        </w:rPr>
        <w:t>。</w:t>
      </w:r>
    </w:p>
    <w:p w14:paraId="3AF78A93">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6、采购人或采购机构依法对资格证明文件进行审查，评标委员会对商务资信与技术文件进行评审。</w:t>
      </w:r>
    </w:p>
    <w:p w14:paraId="20DAAD1A">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rPr>
        <w:t>7、</w:t>
      </w:r>
      <w:r>
        <w:rPr>
          <w:rFonts w:hint="eastAsia" w:ascii="宋体"/>
          <w:sz w:val="21"/>
          <w:szCs w:val="21"/>
          <w:lang w:val="zh-CN"/>
        </w:rPr>
        <w:t>商务资信与技术文件评审完成后，主持人宣告商务资信与技术文件评审无效投标人名称及理由，公布经商务资信与技术文件评审符合采购需求的投标人名单以及商务资信与技术文件得分情况。</w:t>
      </w:r>
    </w:p>
    <w:p w14:paraId="7A8FEEBE">
      <w:pP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rPr>
        <w:t>8</w:t>
      </w:r>
      <w:r>
        <w:rPr>
          <w:rFonts w:hint="eastAsia" w:ascii="宋体"/>
          <w:sz w:val="21"/>
          <w:szCs w:val="21"/>
          <w:lang w:val="zh-CN"/>
        </w:rPr>
        <w:t>、开启各投标人报价文件，宣读《开标一览表》中的投标报价，以及采购代理机构认为有必要宣读的其他内容。</w:t>
      </w:r>
    </w:p>
    <w:p w14:paraId="30D511B9">
      <w:pPr>
        <w:autoSpaceDE w:val="0"/>
        <w:autoSpaceDN w:val="0"/>
        <w:adjustRightInd w:val="0"/>
        <w:spacing w:line="360" w:lineRule="auto"/>
        <w:ind w:firstLine="420" w:firstLineChars="200"/>
        <w:rPr>
          <w:rFonts w:ascii="宋体"/>
          <w:sz w:val="21"/>
          <w:szCs w:val="21"/>
          <w:lang w:val="zh-CN"/>
        </w:rPr>
      </w:pPr>
      <w:r>
        <w:rPr>
          <w:rFonts w:hint="eastAsia" w:ascii="宋体"/>
          <w:sz w:val="21"/>
          <w:szCs w:val="21"/>
        </w:rPr>
        <w:t>9</w:t>
      </w:r>
      <w:r>
        <w:rPr>
          <w:rFonts w:hint="eastAsia" w:ascii="宋体"/>
          <w:sz w:val="21"/>
          <w:szCs w:val="21"/>
          <w:lang w:val="zh-CN"/>
        </w:rPr>
        <w:t>、评标结束后，主持人公布投标报价得分、综合得分以及中标候选人排序名单。</w:t>
      </w:r>
    </w:p>
    <w:p w14:paraId="5F49211A">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sz w:val="21"/>
          <w:szCs w:val="21"/>
          <w:lang w:val="zh-CN"/>
        </w:rPr>
        <w:t>1</w:t>
      </w:r>
      <w:r>
        <w:rPr>
          <w:rFonts w:hint="eastAsia" w:ascii="宋体"/>
          <w:sz w:val="21"/>
          <w:szCs w:val="21"/>
        </w:rPr>
        <w:t>0</w:t>
      </w:r>
      <w:r>
        <w:rPr>
          <w:rFonts w:hint="eastAsia" w:ascii="宋体"/>
          <w:sz w:val="21"/>
          <w:szCs w:val="21"/>
          <w:lang w:val="zh-CN"/>
        </w:rPr>
        <w:t>、开标会议结束</w:t>
      </w:r>
      <w:r>
        <w:rPr>
          <w:rFonts w:hint="eastAsia" w:ascii="宋体" w:hAnsi="宋体" w:cs="宋体"/>
          <w:sz w:val="21"/>
          <w:szCs w:val="21"/>
          <w:lang w:val="zh-CN"/>
        </w:rPr>
        <w:t>。</w:t>
      </w:r>
    </w:p>
    <w:p w14:paraId="4473D4F8">
      <w:pPr>
        <w:snapToGrid w:val="0"/>
        <w:spacing w:line="420" w:lineRule="exact"/>
        <w:rPr>
          <w:rFonts w:ascii="宋体" w:hAnsi="宋体" w:cs="宋体"/>
          <w:b/>
          <w:bCs/>
          <w:sz w:val="21"/>
          <w:szCs w:val="21"/>
        </w:rPr>
      </w:pPr>
      <w:r>
        <w:rPr>
          <w:rFonts w:hint="eastAsia" w:ascii="宋体" w:hAnsi="宋体" w:cs="宋体"/>
          <w:b/>
          <w:bCs/>
          <w:sz w:val="21"/>
          <w:szCs w:val="21"/>
        </w:rPr>
        <w:t>五、评标</w:t>
      </w:r>
    </w:p>
    <w:p w14:paraId="68BD8BAC">
      <w:pPr>
        <w:autoSpaceDE w:val="0"/>
        <w:autoSpaceDN w:val="0"/>
        <w:adjustRightInd w:val="0"/>
        <w:spacing w:line="360" w:lineRule="auto"/>
        <w:rPr>
          <w:rFonts w:ascii="宋体" w:hAnsi="宋体"/>
          <w:b/>
          <w:bCs/>
          <w:sz w:val="21"/>
          <w:szCs w:val="21"/>
          <w:lang w:val="zh-CN"/>
        </w:rPr>
      </w:pPr>
      <w:r>
        <w:rPr>
          <w:rFonts w:hint="eastAsia" w:ascii="宋体" w:hAnsi="宋体" w:cs="宋体"/>
          <w:b/>
          <w:bCs/>
          <w:sz w:val="21"/>
          <w:szCs w:val="21"/>
        </w:rPr>
        <w:t>（一</w:t>
      </w:r>
      <w:r>
        <w:rPr>
          <w:rFonts w:hint="eastAsia" w:ascii="宋体" w:hAnsi="宋体"/>
          <w:b/>
          <w:bCs/>
          <w:sz w:val="21"/>
          <w:szCs w:val="21"/>
          <w:lang w:val="zh-CN"/>
        </w:rPr>
        <w:t>）组建评标委员会</w:t>
      </w:r>
    </w:p>
    <w:p w14:paraId="5DAC2F5B">
      <w:pPr>
        <w:snapToGrid w:val="0"/>
        <w:spacing w:line="360" w:lineRule="auto"/>
        <w:ind w:firstLine="420" w:firstLineChars="200"/>
        <w:rPr>
          <w:rFonts w:ascii="宋体" w:hAnsi="宋体" w:cs="宋体"/>
          <w:sz w:val="21"/>
          <w:szCs w:val="21"/>
        </w:rPr>
      </w:pPr>
      <w:r>
        <w:rPr>
          <w:rFonts w:hint="eastAsia" w:ascii="宋体" w:hAnsi="宋体" w:cs="宋体"/>
          <w:sz w:val="21"/>
          <w:szCs w:val="21"/>
        </w:rPr>
        <w:t>本项目评标委员会由政府采购评审专家和采购单位评审代表组成。在评审专家中推选评标委员会组长，优先推选资深专家为组长。</w:t>
      </w:r>
    </w:p>
    <w:p w14:paraId="6F6E397D">
      <w:pPr>
        <w:autoSpaceDE w:val="0"/>
        <w:autoSpaceDN w:val="0"/>
        <w:adjustRightInd w:val="0"/>
        <w:spacing w:line="360" w:lineRule="auto"/>
        <w:rPr>
          <w:rFonts w:ascii="宋体" w:hAnsi="宋体"/>
          <w:b/>
          <w:bCs/>
          <w:sz w:val="21"/>
          <w:szCs w:val="21"/>
          <w:lang w:val="zh-CN"/>
        </w:rPr>
      </w:pPr>
      <w:r>
        <w:rPr>
          <w:rFonts w:hint="eastAsia" w:ascii="宋体" w:hAnsi="宋体"/>
          <w:b/>
          <w:bCs/>
          <w:sz w:val="21"/>
          <w:szCs w:val="21"/>
          <w:lang w:val="zh-CN"/>
        </w:rPr>
        <w:t>（二）评标程序</w:t>
      </w:r>
    </w:p>
    <w:p w14:paraId="606A76CD">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1、资格审查</w:t>
      </w:r>
    </w:p>
    <w:p w14:paraId="424758FF">
      <w:pPr>
        <w:spacing w:line="360" w:lineRule="auto"/>
        <w:ind w:right="84" w:firstLine="420" w:firstLineChars="200"/>
        <w:rPr>
          <w:rFonts w:ascii="宋体" w:hAnsi="宋体"/>
          <w:sz w:val="21"/>
          <w:szCs w:val="21"/>
        </w:rPr>
      </w:pPr>
      <w:r>
        <w:rPr>
          <w:rFonts w:hint="eastAsia" w:ascii="宋体" w:hAnsi="宋体"/>
          <w:sz w:val="21"/>
          <w:szCs w:val="21"/>
        </w:rPr>
        <w:t>公开招标采购项目开标结束后，</w:t>
      </w:r>
      <w:r>
        <w:rPr>
          <w:rFonts w:hint="eastAsia" w:ascii="宋体"/>
          <w:sz w:val="21"/>
          <w:szCs w:val="21"/>
          <w:lang w:val="zh-CN"/>
        </w:rPr>
        <w:t>采购人或采购机构</w:t>
      </w:r>
      <w:r>
        <w:rPr>
          <w:rFonts w:hint="eastAsia" w:ascii="宋体" w:hAnsi="宋体"/>
          <w:sz w:val="21"/>
          <w:szCs w:val="21"/>
        </w:rPr>
        <w:t>应当依法对投标人的资格进行审查，对审查发现无效的进行必要的询标。</w:t>
      </w:r>
    </w:p>
    <w:p w14:paraId="687ED7A1">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2、符合性审查</w:t>
      </w:r>
    </w:p>
    <w:p w14:paraId="7A68DEC4">
      <w:pPr>
        <w:spacing w:line="360" w:lineRule="auto"/>
        <w:ind w:right="84" w:firstLine="420" w:firstLineChars="200"/>
        <w:rPr>
          <w:rFonts w:ascii="宋体" w:hAnsi="宋体"/>
          <w:sz w:val="21"/>
          <w:szCs w:val="21"/>
        </w:rPr>
      </w:pPr>
      <w:r>
        <w:rPr>
          <w:rFonts w:hint="eastAsia" w:ascii="宋体" w:hAnsi="宋体"/>
          <w:sz w:val="21"/>
          <w:szCs w:val="21"/>
        </w:rPr>
        <w:t>评标委员会应当对符合资格的投标人的</w:t>
      </w:r>
      <w:r>
        <w:rPr>
          <w:rFonts w:hint="eastAsia" w:ascii="宋体" w:hAnsi="宋体"/>
          <w:sz w:val="21"/>
          <w:szCs w:val="21"/>
          <w:lang w:eastAsia="zh-CN"/>
        </w:rPr>
        <w:t>响应文件</w:t>
      </w:r>
      <w:r>
        <w:rPr>
          <w:rFonts w:hint="eastAsia" w:ascii="宋体" w:hAnsi="宋体"/>
          <w:sz w:val="21"/>
          <w:szCs w:val="21"/>
        </w:rPr>
        <w:t>进行符合性审查，以确定其是否满足</w:t>
      </w:r>
      <w:r>
        <w:rPr>
          <w:rFonts w:hint="eastAsia" w:ascii="宋体" w:hAnsi="宋体"/>
          <w:sz w:val="21"/>
          <w:szCs w:val="21"/>
          <w:lang w:eastAsia="zh-CN"/>
        </w:rPr>
        <w:t>采购文件</w:t>
      </w:r>
      <w:r>
        <w:rPr>
          <w:rFonts w:hint="eastAsia" w:ascii="宋体" w:hAnsi="宋体"/>
          <w:sz w:val="21"/>
          <w:szCs w:val="21"/>
        </w:rPr>
        <w:t>的实质性要求，对审查发现无效的进行必要的询标。</w:t>
      </w:r>
    </w:p>
    <w:p w14:paraId="0844EF83">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3、比较与评价</w:t>
      </w:r>
    </w:p>
    <w:p w14:paraId="7510904A">
      <w:pPr>
        <w:spacing w:line="360" w:lineRule="auto"/>
        <w:ind w:right="84" w:firstLine="420" w:firstLineChars="200"/>
        <w:rPr>
          <w:rFonts w:ascii="宋体" w:hAnsi="宋体"/>
          <w:sz w:val="21"/>
          <w:szCs w:val="21"/>
        </w:rPr>
      </w:pPr>
      <w:r>
        <w:rPr>
          <w:rFonts w:hint="eastAsia" w:ascii="宋体" w:hAnsi="宋体"/>
          <w:sz w:val="21"/>
          <w:szCs w:val="21"/>
        </w:rPr>
        <w:t>（1）对于</w:t>
      </w:r>
      <w:r>
        <w:rPr>
          <w:rFonts w:hint="eastAsia" w:ascii="宋体" w:hAnsi="宋体"/>
          <w:sz w:val="21"/>
          <w:szCs w:val="21"/>
          <w:lang w:eastAsia="zh-CN"/>
        </w:rPr>
        <w:t>响应文件</w:t>
      </w:r>
      <w:r>
        <w:rPr>
          <w:rFonts w:hint="eastAsia" w:ascii="宋体" w:hAnsi="宋体"/>
          <w:sz w:val="21"/>
          <w:szCs w:val="21"/>
        </w:rPr>
        <w:t>中含义不明确、同类问题表述不一致或者有明显文字和计算错误的内容，评标委员会应当通过政府采购云平台要求投标人作出必要的澄清、说明或者补正。</w:t>
      </w:r>
    </w:p>
    <w:p w14:paraId="65DE5E91">
      <w:pPr>
        <w:spacing w:line="360" w:lineRule="auto"/>
        <w:ind w:right="84" w:firstLine="420" w:firstLineChars="200"/>
        <w:rPr>
          <w:rFonts w:ascii="宋体" w:hAnsi="宋体"/>
          <w:sz w:val="21"/>
          <w:szCs w:val="21"/>
        </w:rPr>
      </w:pPr>
      <w:r>
        <w:rPr>
          <w:rFonts w:hint="eastAsia" w:ascii="宋体" w:hAnsi="宋体"/>
          <w:sz w:val="21"/>
          <w:szCs w:val="21"/>
        </w:rPr>
        <w:t>（2）评标委员会应当按照</w:t>
      </w:r>
      <w:r>
        <w:rPr>
          <w:rFonts w:hint="eastAsia" w:ascii="宋体" w:hAnsi="宋体"/>
          <w:sz w:val="21"/>
          <w:szCs w:val="21"/>
          <w:lang w:eastAsia="zh-CN"/>
        </w:rPr>
        <w:t>采购文件</w:t>
      </w:r>
      <w:r>
        <w:rPr>
          <w:rFonts w:hint="eastAsia" w:ascii="宋体" w:hAnsi="宋体"/>
          <w:sz w:val="21"/>
          <w:szCs w:val="21"/>
        </w:rPr>
        <w:t>中规定的评标方法和标准，对符合性审查合格的</w:t>
      </w:r>
      <w:r>
        <w:rPr>
          <w:rFonts w:hint="eastAsia" w:ascii="宋体" w:hAnsi="宋体"/>
          <w:sz w:val="21"/>
          <w:szCs w:val="21"/>
          <w:lang w:eastAsia="zh-CN"/>
        </w:rPr>
        <w:t>响应文件</w:t>
      </w:r>
      <w:r>
        <w:rPr>
          <w:rFonts w:hint="eastAsia" w:ascii="宋体" w:hAnsi="宋体"/>
          <w:sz w:val="21"/>
          <w:szCs w:val="21"/>
        </w:rPr>
        <w:t>进行商务和技术评估，比较与评价。</w:t>
      </w:r>
    </w:p>
    <w:p w14:paraId="29FBD655">
      <w:pPr>
        <w:spacing w:line="360" w:lineRule="auto"/>
        <w:ind w:right="84" w:firstLine="420" w:firstLineChars="200"/>
        <w:rPr>
          <w:rFonts w:ascii="宋体" w:hAnsi="宋体"/>
          <w:sz w:val="21"/>
          <w:szCs w:val="21"/>
        </w:rPr>
      </w:pPr>
      <w:r>
        <w:rPr>
          <w:rFonts w:hint="eastAsia" w:ascii="宋体" w:hAnsi="宋体"/>
          <w:sz w:val="21"/>
          <w:szCs w:val="21"/>
        </w:rPr>
        <w:t>（3）评标时，评标委员会各成员应当独立对每个投标人的</w:t>
      </w:r>
      <w:r>
        <w:rPr>
          <w:rFonts w:hint="eastAsia" w:ascii="宋体" w:hAnsi="宋体"/>
          <w:sz w:val="21"/>
          <w:szCs w:val="21"/>
          <w:lang w:eastAsia="zh-CN"/>
        </w:rPr>
        <w:t>响应文件</w:t>
      </w:r>
      <w:r>
        <w:rPr>
          <w:rFonts w:hint="eastAsia" w:ascii="宋体" w:hAnsi="宋体"/>
          <w:sz w:val="21"/>
          <w:szCs w:val="21"/>
        </w:rPr>
        <w:t>进行评价，并汇总每个投标人的得分。</w:t>
      </w:r>
    </w:p>
    <w:p w14:paraId="14CEB8EB">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4、得分确认及评审报告编写</w:t>
      </w:r>
    </w:p>
    <w:p w14:paraId="4CBDAE39">
      <w:pPr>
        <w:spacing w:line="360" w:lineRule="auto"/>
        <w:ind w:right="84" w:firstLine="420" w:firstLineChars="200"/>
        <w:rPr>
          <w:rFonts w:ascii="宋体" w:hAnsi="宋体"/>
          <w:sz w:val="21"/>
          <w:szCs w:val="21"/>
        </w:rPr>
      </w:pPr>
      <w:r>
        <w:rPr>
          <w:rFonts w:hint="eastAsia" w:ascii="宋体" w:hAnsi="宋体"/>
          <w:sz w:val="21"/>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DC00A4F">
      <w:pPr>
        <w:spacing w:line="360" w:lineRule="auto"/>
        <w:ind w:right="84" w:firstLine="420" w:firstLineChars="200"/>
        <w:rPr>
          <w:rFonts w:ascii="宋体" w:hAnsi="宋体"/>
          <w:sz w:val="21"/>
          <w:szCs w:val="21"/>
        </w:rPr>
      </w:pPr>
      <w:r>
        <w:rPr>
          <w:rFonts w:hint="eastAsia" w:ascii="宋体" w:hAnsi="宋体"/>
          <w:sz w:val="21"/>
          <w:szCs w:val="21"/>
        </w:rPr>
        <w:t>（2）评标委员会按评标原则及得分情况编写评审报告。</w:t>
      </w:r>
    </w:p>
    <w:p w14:paraId="4C0A3807">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5、评价</w:t>
      </w:r>
    </w:p>
    <w:p w14:paraId="7F8A14E0">
      <w:pPr>
        <w:spacing w:line="360" w:lineRule="auto"/>
        <w:ind w:right="84" w:firstLine="420" w:firstLineChars="200"/>
        <w:rPr>
          <w:rFonts w:ascii="宋体" w:hAnsi="宋体"/>
          <w:sz w:val="21"/>
          <w:szCs w:val="21"/>
        </w:rPr>
      </w:pPr>
      <w:r>
        <w:rPr>
          <w:rFonts w:hint="eastAsia" w:ascii="宋体" w:hAnsi="宋体"/>
          <w:sz w:val="21"/>
          <w:szCs w:val="21"/>
        </w:rPr>
        <w:t>采购代理机构对评标委员会评审专家进行评价。</w:t>
      </w:r>
    </w:p>
    <w:p w14:paraId="47837BDE">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（三）澄清问题的形式</w:t>
      </w:r>
    </w:p>
    <w:p w14:paraId="59619001">
      <w:pPr>
        <w:snapToGrid w:val="0"/>
        <w:spacing w:line="360" w:lineRule="auto"/>
        <w:ind w:firstLine="420" w:firstLineChars="200"/>
        <w:rPr>
          <w:rFonts w:ascii="宋体" w:hAnsi="宋体"/>
          <w:b/>
          <w:bCs/>
          <w:sz w:val="21"/>
        </w:rPr>
      </w:pPr>
      <w:r>
        <w:rPr>
          <w:rFonts w:hint="eastAsia" w:ascii="宋体" w:hAnsi="宋体" w:cs="宋体"/>
          <w:sz w:val="21"/>
          <w:szCs w:val="21"/>
        </w:rPr>
        <w:t>（1）</w:t>
      </w:r>
      <w:r>
        <w:rPr>
          <w:rFonts w:hint="eastAsia" w:ascii="宋体" w:hAnsi="宋体"/>
          <w:b/>
          <w:bCs/>
          <w:sz w:val="21"/>
        </w:rPr>
        <w:t>评审中需要供应商对</w:t>
      </w:r>
      <w:r>
        <w:rPr>
          <w:rFonts w:hint="eastAsia" w:ascii="宋体" w:hAnsi="宋体"/>
          <w:b/>
          <w:bCs/>
          <w:sz w:val="21"/>
          <w:lang w:eastAsia="zh-CN"/>
        </w:rPr>
        <w:t>响应文件</w:t>
      </w:r>
      <w:r>
        <w:rPr>
          <w:rFonts w:hint="eastAsia" w:ascii="宋体" w:hAnsi="宋体"/>
          <w:b/>
          <w:bCs/>
          <w:sz w:val="21"/>
        </w:rPr>
        <w:t>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7FE574C4">
      <w:pPr>
        <w:snapToGrid w:val="0"/>
        <w:spacing w:line="360" w:lineRule="auto"/>
        <w:ind w:firstLine="420" w:firstLineChars="200"/>
        <w:rPr>
          <w:rFonts w:ascii="宋体" w:hAnsi="宋体"/>
          <w:sz w:val="21"/>
        </w:rPr>
      </w:pPr>
      <w:r>
        <w:rPr>
          <w:rFonts w:hint="eastAsia" w:ascii="宋体" w:hAnsi="宋体"/>
          <w:sz w:val="21"/>
        </w:rPr>
        <w:t>（2）投标人的的澄清、说明或补正将作为</w:t>
      </w:r>
      <w:r>
        <w:rPr>
          <w:rFonts w:hint="eastAsia" w:ascii="宋体" w:hAnsi="宋体"/>
          <w:sz w:val="21"/>
          <w:lang w:eastAsia="zh-CN"/>
        </w:rPr>
        <w:t>响应文件</w:t>
      </w:r>
      <w:r>
        <w:rPr>
          <w:rFonts w:hint="eastAsia" w:ascii="宋体" w:hAnsi="宋体"/>
          <w:sz w:val="21"/>
        </w:rPr>
        <w:t>的一部分。</w:t>
      </w:r>
    </w:p>
    <w:p w14:paraId="47E19261">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（四）错误修正</w:t>
      </w:r>
    </w:p>
    <w:p w14:paraId="3D9C0E25">
      <w:pPr>
        <w:snapToGrid w:val="0"/>
        <w:spacing w:line="360" w:lineRule="auto"/>
        <w:ind w:firstLine="420" w:firstLineChars="200"/>
        <w:rPr>
          <w:rFonts w:ascii="宋体" w:hAnsi="宋体"/>
          <w:sz w:val="21"/>
          <w:szCs w:val="21"/>
        </w:rPr>
      </w:pPr>
      <w:r>
        <w:rPr>
          <w:rFonts w:hint="eastAsia" w:ascii="宋体" w:hAnsi="宋体"/>
          <w:sz w:val="21"/>
          <w:szCs w:val="21"/>
          <w:lang w:eastAsia="zh-CN"/>
        </w:rPr>
        <w:t>响应文件</w:t>
      </w:r>
      <w:r>
        <w:rPr>
          <w:rFonts w:hint="eastAsia" w:ascii="宋体" w:hAnsi="宋体"/>
          <w:sz w:val="21"/>
          <w:szCs w:val="21"/>
        </w:rPr>
        <w:t>报价出现前后不一致的，除</w:t>
      </w:r>
      <w:r>
        <w:rPr>
          <w:rFonts w:hint="eastAsia" w:ascii="宋体" w:hAnsi="宋体"/>
          <w:sz w:val="21"/>
          <w:szCs w:val="21"/>
          <w:lang w:eastAsia="zh-CN"/>
        </w:rPr>
        <w:t>采购文件</w:t>
      </w:r>
      <w:r>
        <w:rPr>
          <w:rFonts w:hint="eastAsia" w:ascii="宋体" w:hAnsi="宋体"/>
          <w:sz w:val="21"/>
          <w:szCs w:val="21"/>
        </w:rPr>
        <w:t>另有规定外，按照下列规定修正：</w:t>
      </w:r>
    </w:p>
    <w:p w14:paraId="7A39F77D">
      <w:pPr>
        <w:snapToGrid w:val="0"/>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eastAsia="zh-CN"/>
        </w:rPr>
        <w:t>响应文件</w:t>
      </w:r>
      <w:r>
        <w:rPr>
          <w:rFonts w:hint="eastAsia" w:ascii="宋体" w:hAnsi="宋体"/>
          <w:sz w:val="21"/>
          <w:szCs w:val="21"/>
        </w:rPr>
        <w:t>中开标一览表（报价表）内容与</w:t>
      </w:r>
      <w:r>
        <w:rPr>
          <w:rFonts w:hint="eastAsia" w:ascii="宋体" w:hAnsi="宋体"/>
          <w:sz w:val="21"/>
          <w:szCs w:val="21"/>
          <w:lang w:eastAsia="zh-CN"/>
        </w:rPr>
        <w:t>响应文件</w:t>
      </w:r>
      <w:r>
        <w:rPr>
          <w:rFonts w:hint="eastAsia" w:ascii="宋体" w:hAnsi="宋体"/>
          <w:sz w:val="21"/>
          <w:szCs w:val="21"/>
        </w:rPr>
        <w:t>中相应内容不一致的，以开标一览表（报价表）为准；</w:t>
      </w:r>
    </w:p>
    <w:p w14:paraId="669A6C80">
      <w:pPr>
        <w:snapToGrid w:val="0"/>
        <w:spacing w:line="360" w:lineRule="auto"/>
        <w:ind w:firstLine="420" w:firstLineChars="200"/>
        <w:rPr>
          <w:rFonts w:ascii="宋体" w:hAnsi="宋体"/>
          <w:sz w:val="21"/>
          <w:szCs w:val="21"/>
        </w:rPr>
      </w:pPr>
      <w:r>
        <w:rPr>
          <w:rFonts w:hint="eastAsia" w:ascii="宋体" w:hAnsi="宋体"/>
          <w:sz w:val="21"/>
          <w:szCs w:val="21"/>
        </w:rPr>
        <w:t>2、大写金额和小写金额不一致的，以大写金额为准；</w:t>
      </w:r>
    </w:p>
    <w:p w14:paraId="458FA50D">
      <w:pPr>
        <w:snapToGrid w:val="0"/>
        <w:spacing w:line="360" w:lineRule="auto"/>
        <w:ind w:firstLine="420" w:firstLineChars="200"/>
        <w:rPr>
          <w:rFonts w:ascii="宋体" w:hAnsi="宋体"/>
          <w:sz w:val="21"/>
          <w:szCs w:val="21"/>
        </w:rPr>
      </w:pPr>
      <w:r>
        <w:rPr>
          <w:rFonts w:hint="eastAsia" w:ascii="宋体" w:hAnsi="宋体"/>
          <w:sz w:val="21"/>
          <w:szCs w:val="21"/>
        </w:rPr>
        <w:t>3、单价金额小数点或者百分比有明显错位的，以开标一览表的总价为准，并修改单价；</w:t>
      </w:r>
    </w:p>
    <w:p w14:paraId="4C33154E">
      <w:pPr>
        <w:snapToGrid w:val="0"/>
        <w:spacing w:line="360" w:lineRule="auto"/>
        <w:ind w:firstLine="420" w:firstLineChars="200"/>
        <w:rPr>
          <w:rFonts w:ascii="宋体" w:hAnsi="宋体"/>
          <w:sz w:val="21"/>
          <w:szCs w:val="21"/>
        </w:rPr>
      </w:pPr>
      <w:r>
        <w:rPr>
          <w:rFonts w:hint="eastAsia" w:ascii="宋体" w:hAnsi="宋体"/>
          <w:sz w:val="21"/>
          <w:szCs w:val="21"/>
        </w:rPr>
        <w:t>4、总价金额与按单价汇总金额不一致的，以单价金额计算结果为准。</w:t>
      </w:r>
    </w:p>
    <w:p w14:paraId="60E21BC9">
      <w:pPr>
        <w:snapToGrid w:val="0"/>
        <w:spacing w:line="360" w:lineRule="auto"/>
        <w:ind w:firstLine="420" w:firstLineChars="200"/>
        <w:rPr>
          <w:rFonts w:ascii="宋体" w:hAnsi="宋体"/>
          <w:sz w:val="21"/>
          <w:szCs w:val="21"/>
        </w:rPr>
      </w:pPr>
      <w:r>
        <w:rPr>
          <w:rFonts w:hint="eastAsia" w:ascii="宋体" w:hAnsi="宋体"/>
          <w:sz w:val="21"/>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6D05A2DA">
      <w:pPr>
        <w:snapToGrid w:val="0"/>
        <w:spacing w:line="360" w:lineRule="auto"/>
        <w:ind w:firstLine="422" w:firstLineChars="200"/>
        <w:rPr>
          <w:rFonts w:ascii="宋体" w:hAnsi="宋体"/>
          <w:b/>
          <w:bCs/>
          <w:sz w:val="21"/>
          <w:szCs w:val="21"/>
        </w:rPr>
      </w:pPr>
      <w:r>
        <w:rPr>
          <w:rFonts w:hint="eastAsia" w:ascii="宋体" w:hAnsi="宋体"/>
          <w:b/>
          <w:bCs/>
          <w:sz w:val="21"/>
          <w:szCs w:val="21"/>
        </w:rPr>
        <w:t>（五）采购过程中出现以下情形，导致电子交易平台无法正常运行，或者无法保证电子交易的公平、公正和安全时，采购组织机构可中止电子交易活动：</w:t>
      </w:r>
    </w:p>
    <w:p w14:paraId="570C798F">
      <w:pPr>
        <w:snapToGrid w:val="0"/>
        <w:spacing w:line="360" w:lineRule="auto"/>
        <w:ind w:firstLine="420" w:firstLineChars="200"/>
        <w:rPr>
          <w:rFonts w:ascii="宋体" w:hAnsi="宋体"/>
          <w:sz w:val="21"/>
          <w:szCs w:val="21"/>
        </w:rPr>
      </w:pPr>
      <w:r>
        <w:rPr>
          <w:rFonts w:hint="eastAsia" w:ascii="宋体" w:hAnsi="宋体"/>
          <w:sz w:val="21"/>
          <w:szCs w:val="21"/>
        </w:rPr>
        <w:t>1、电子交易平台发生故障而无法登录访问的； </w:t>
      </w:r>
    </w:p>
    <w:p w14:paraId="3161B00A">
      <w:pPr>
        <w:snapToGrid w:val="0"/>
        <w:spacing w:line="360" w:lineRule="auto"/>
        <w:ind w:firstLine="420" w:firstLineChars="200"/>
        <w:rPr>
          <w:rFonts w:ascii="宋体" w:hAnsi="宋体"/>
          <w:sz w:val="21"/>
          <w:szCs w:val="21"/>
        </w:rPr>
      </w:pPr>
      <w:r>
        <w:rPr>
          <w:rFonts w:hint="eastAsia" w:ascii="宋体" w:hAnsi="宋体"/>
          <w:sz w:val="21"/>
          <w:szCs w:val="21"/>
        </w:rPr>
        <w:t>2、电子交易平台应用或数据库出现错误，不能进行正常操作的；</w:t>
      </w:r>
    </w:p>
    <w:p w14:paraId="163F0164">
      <w:pPr>
        <w:snapToGrid w:val="0"/>
        <w:spacing w:line="360" w:lineRule="auto"/>
        <w:ind w:firstLine="420" w:firstLineChars="200"/>
        <w:rPr>
          <w:rFonts w:ascii="宋体" w:hAnsi="宋体"/>
          <w:sz w:val="21"/>
          <w:szCs w:val="21"/>
        </w:rPr>
      </w:pPr>
      <w:r>
        <w:rPr>
          <w:rFonts w:hint="eastAsia" w:ascii="宋体" w:hAnsi="宋体"/>
          <w:sz w:val="21"/>
          <w:szCs w:val="21"/>
        </w:rPr>
        <w:t>3、电子交易平台发现严重安全漏洞，有潜在泄密危险的；</w:t>
      </w:r>
    </w:p>
    <w:p w14:paraId="2269BB7D">
      <w:pPr>
        <w:snapToGrid w:val="0"/>
        <w:spacing w:line="360" w:lineRule="auto"/>
        <w:ind w:firstLine="420" w:firstLineChars="200"/>
        <w:rPr>
          <w:rFonts w:ascii="宋体" w:hAnsi="宋体"/>
          <w:sz w:val="21"/>
          <w:szCs w:val="21"/>
        </w:rPr>
      </w:pPr>
      <w:r>
        <w:rPr>
          <w:rFonts w:hint="eastAsia" w:ascii="宋体" w:hAnsi="宋体"/>
          <w:sz w:val="21"/>
          <w:szCs w:val="21"/>
        </w:rPr>
        <w:t>4、病毒发作导致不能进行正常操作的； </w:t>
      </w:r>
    </w:p>
    <w:p w14:paraId="0EE6B763">
      <w:pPr>
        <w:snapToGrid w:val="0"/>
        <w:spacing w:line="360" w:lineRule="auto"/>
        <w:ind w:firstLine="420" w:firstLineChars="200"/>
        <w:rPr>
          <w:rFonts w:ascii="宋体" w:hAnsi="宋体"/>
          <w:sz w:val="21"/>
          <w:szCs w:val="21"/>
        </w:rPr>
      </w:pPr>
      <w:r>
        <w:rPr>
          <w:rFonts w:hint="eastAsia" w:ascii="宋体" w:hAnsi="宋体"/>
          <w:sz w:val="21"/>
          <w:szCs w:val="21"/>
        </w:rPr>
        <w:t>5、其他无法保证电子交易的公平、公正和安全的情况。</w:t>
      </w:r>
    </w:p>
    <w:p w14:paraId="210C5200">
      <w:pPr>
        <w:snapToGrid w:val="0"/>
        <w:spacing w:line="360" w:lineRule="auto"/>
        <w:ind w:firstLine="420" w:firstLineChars="200"/>
        <w:rPr>
          <w:rFonts w:ascii="宋体" w:hAnsi="宋体"/>
          <w:sz w:val="21"/>
          <w:szCs w:val="21"/>
        </w:rPr>
      </w:pPr>
      <w:r>
        <w:rPr>
          <w:rFonts w:hint="eastAsia" w:ascii="宋体" w:hAnsi="宋体"/>
          <w:sz w:val="21"/>
          <w:szCs w:val="21"/>
        </w:rPr>
        <w:t>  出现前款规定情形，不影响采购公平、公正性的，采购组织机构可以待上述情形消除后继续组织电子交易活动；影响或可能影响采购公平、公正性的，应当重新采购。</w:t>
      </w:r>
    </w:p>
    <w:p w14:paraId="4A20702C">
      <w:pPr>
        <w:snapToGrid w:val="0"/>
        <w:spacing w:line="360" w:lineRule="auto"/>
        <w:ind w:firstLine="422" w:firstLineChars="200"/>
        <w:rPr>
          <w:rFonts w:ascii="宋体" w:hAnsi="宋体"/>
          <w:b/>
          <w:bCs/>
          <w:sz w:val="21"/>
          <w:szCs w:val="21"/>
        </w:rPr>
      </w:pPr>
      <w:r>
        <w:rPr>
          <w:rFonts w:hint="eastAsia" w:ascii="宋体" w:hAnsi="宋体"/>
          <w:b/>
          <w:bCs/>
          <w:sz w:val="21"/>
          <w:szCs w:val="21"/>
        </w:rPr>
        <w:t>（六）投标人存在下列情况之一的，投标无效</w:t>
      </w:r>
    </w:p>
    <w:p w14:paraId="31E66A87">
      <w:pPr>
        <w:adjustRightInd w:val="0"/>
        <w:snapToGrid w:val="0"/>
        <w:spacing w:line="360" w:lineRule="auto"/>
        <w:ind w:firstLine="420" w:firstLineChars="200"/>
        <w:jc w:val="left"/>
        <w:rPr>
          <w:rFonts w:ascii="宋体" w:hAnsi="宋体"/>
          <w:b/>
          <w:sz w:val="21"/>
        </w:rPr>
      </w:pPr>
      <w:r>
        <w:rPr>
          <w:rFonts w:hint="eastAsia" w:ascii="宋体" w:hAnsi="宋体" w:cs="宋体"/>
          <w:sz w:val="21"/>
          <w:szCs w:val="21"/>
        </w:rPr>
        <w:t>1、</w:t>
      </w:r>
      <w:r>
        <w:rPr>
          <w:rFonts w:hint="eastAsia" w:hAnsi="宋体"/>
          <w:kern w:val="0"/>
          <w:sz w:val="21"/>
        </w:rPr>
        <w:t>资格证明文件或</w:t>
      </w:r>
      <w:r>
        <w:rPr>
          <w:rFonts w:hint="eastAsia" w:hAnsi="宋体"/>
          <w:kern w:val="0"/>
          <w:sz w:val="21"/>
          <w:lang w:eastAsia="zh-CN"/>
        </w:rPr>
        <w:t>商务资信与技术</w:t>
      </w:r>
      <w:r>
        <w:rPr>
          <w:rFonts w:hint="eastAsia" w:hAnsi="宋体"/>
          <w:kern w:val="0"/>
          <w:sz w:val="21"/>
        </w:rPr>
        <w:t>文件跟报价文件出现混装或在资格证明文件或</w:t>
      </w:r>
      <w:r>
        <w:rPr>
          <w:rFonts w:hint="eastAsia" w:hAnsi="宋体"/>
          <w:kern w:val="0"/>
          <w:sz w:val="21"/>
          <w:lang w:eastAsia="zh-CN"/>
        </w:rPr>
        <w:t>商务资信与技术</w:t>
      </w:r>
      <w:r>
        <w:rPr>
          <w:rFonts w:hint="eastAsia" w:hAnsi="宋体"/>
          <w:kern w:val="0"/>
          <w:sz w:val="21"/>
        </w:rPr>
        <w:t>文件中出现投标报价的，或者报价文件中</w:t>
      </w:r>
      <w:r>
        <w:rPr>
          <w:rFonts w:hAnsi="宋体"/>
          <w:kern w:val="0"/>
          <w:sz w:val="21"/>
        </w:rPr>
        <w:t>的报价货物跟</w:t>
      </w:r>
      <w:r>
        <w:rPr>
          <w:rFonts w:hint="eastAsia" w:hAnsi="宋体"/>
          <w:kern w:val="0"/>
          <w:sz w:val="21"/>
          <w:lang w:eastAsia="zh-CN"/>
        </w:rPr>
        <w:t>商务资信与技术</w:t>
      </w:r>
      <w:r>
        <w:rPr>
          <w:rFonts w:hAnsi="宋体"/>
          <w:kern w:val="0"/>
          <w:sz w:val="21"/>
        </w:rPr>
        <w:t>内容中的供应货物出现重大偏差的</w:t>
      </w:r>
      <w:r>
        <w:rPr>
          <w:rFonts w:hint="eastAsia" w:ascii="宋体" w:hAnsi="宋体"/>
          <w:kern w:val="0"/>
          <w:sz w:val="21"/>
        </w:rPr>
        <w:t>。</w:t>
      </w:r>
    </w:p>
    <w:p w14:paraId="4D4729CB">
      <w:pPr>
        <w:snapToGrid w:val="0"/>
        <w:spacing w:line="360" w:lineRule="auto"/>
        <w:ind w:firstLine="420" w:firstLineChars="200"/>
        <w:rPr>
          <w:rFonts w:ascii="宋体" w:hAnsi="宋体" w:cs="宋体"/>
          <w:sz w:val="21"/>
          <w:szCs w:val="21"/>
        </w:rPr>
      </w:pPr>
      <w:r>
        <w:rPr>
          <w:rFonts w:hint="eastAsia" w:ascii="宋体" w:hAnsi="宋体" w:cs="宋体"/>
          <w:sz w:val="21"/>
          <w:szCs w:val="21"/>
        </w:rPr>
        <w:t>2、不具备</w:t>
      </w:r>
      <w:r>
        <w:rPr>
          <w:rFonts w:hint="eastAsia" w:ascii="宋体" w:hAnsi="宋体" w:cs="宋体"/>
          <w:sz w:val="21"/>
          <w:szCs w:val="21"/>
          <w:lang w:eastAsia="zh-CN"/>
        </w:rPr>
        <w:t>采购文件</w:t>
      </w:r>
      <w:r>
        <w:rPr>
          <w:rFonts w:hint="eastAsia" w:ascii="宋体" w:hAnsi="宋体" w:cs="宋体"/>
          <w:sz w:val="21"/>
          <w:szCs w:val="21"/>
        </w:rPr>
        <w:t>中规定的资格要求的；</w:t>
      </w:r>
      <w:r>
        <w:rPr>
          <w:rFonts w:ascii="宋体" w:hAnsi="宋体" w:cs="宋体"/>
          <w:sz w:val="21"/>
          <w:szCs w:val="21"/>
        </w:rPr>
        <w:tab/>
      </w:r>
    </w:p>
    <w:p w14:paraId="40C6C9F7">
      <w:pPr>
        <w:snapToGrid w:val="0"/>
        <w:spacing w:line="360" w:lineRule="auto"/>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响应文件</w:t>
      </w:r>
      <w:r>
        <w:rPr>
          <w:rFonts w:hint="eastAsia" w:ascii="宋体" w:hAnsi="宋体" w:cs="宋体"/>
          <w:sz w:val="21"/>
          <w:szCs w:val="21"/>
        </w:rPr>
        <w:t>含有采购人不能接受的附加条件的；</w:t>
      </w:r>
    </w:p>
    <w:p w14:paraId="4CCFC7F1">
      <w:pPr>
        <w:snapToGrid w:val="0"/>
        <w:spacing w:line="360" w:lineRule="auto"/>
        <w:ind w:firstLine="420" w:firstLineChars="200"/>
        <w:rPr>
          <w:rFonts w:ascii="宋体" w:hAnsi="宋体" w:cs="宋体"/>
          <w:sz w:val="21"/>
          <w:szCs w:val="21"/>
        </w:rPr>
      </w:pPr>
      <w:r>
        <w:rPr>
          <w:rFonts w:hint="eastAsia" w:ascii="宋体" w:hAnsi="宋体" w:cs="宋体"/>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751220">
      <w:pPr>
        <w:snapToGrid w:val="0"/>
        <w:spacing w:line="360" w:lineRule="auto"/>
        <w:ind w:firstLine="420" w:firstLineChars="200"/>
        <w:rPr>
          <w:rFonts w:ascii="宋体" w:hAnsi="宋体" w:cs="宋体"/>
          <w:sz w:val="21"/>
          <w:szCs w:val="21"/>
        </w:rPr>
      </w:pPr>
      <w:r>
        <w:rPr>
          <w:rFonts w:hint="eastAsia" w:ascii="宋体" w:hAnsi="宋体" w:cs="宋体"/>
          <w:sz w:val="21"/>
          <w:szCs w:val="21"/>
        </w:rPr>
        <w:t>5、投标报价超过</w:t>
      </w:r>
      <w:r>
        <w:rPr>
          <w:rFonts w:hint="eastAsia" w:ascii="宋体" w:hAnsi="宋体" w:cs="宋体"/>
          <w:sz w:val="21"/>
          <w:szCs w:val="21"/>
          <w:lang w:eastAsia="zh-CN"/>
        </w:rPr>
        <w:t>采购文件</w:t>
      </w:r>
      <w:r>
        <w:rPr>
          <w:rFonts w:hint="eastAsia" w:ascii="宋体" w:hAnsi="宋体" w:cs="宋体"/>
          <w:sz w:val="21"/>
          <w:szCs w:val="21"/>
        </w:rPr>
        <w:t>中规定的最高限价</w:t>
      </w:r>
      <w:r>
        <w:rPr>
          <w:rFonts w:hint="eastAsia" w:ascii="宋体" w:hAnsi="宋体" w:cs="宋体"/>
          <w:sz w:val="21"/>
          <w:szCs w:val="21"/>
          <w:lang w:val="en-US" w:eastAsia="zh-CN"/>
        </w:rPr>
        <w:t>或最高综合单价</w:t>
      </w:r>
      <w:r>
        <w:rPr>
          <w:rFonts w:hint="eastAsia" w:ascii="宋体" w:hAnsi="宋体" w:cs="宋体"/>
          <w:sz w:val="21"/>
          <w:szCs w:val="21"/>
        </w:rPr>
        <w:t xml:space="preserve">限价； </w:t>
      </w:r>
    </w:p>
    <w:p w14:paraId="41D8234E">
      <w:pPr>
        <w:snapToGrid w:val="0"/>
        <w:spacing w:line="360" w:lineRule="auto"/>
        <w:ind w:firstLine="420" w:firstLineChars="200"/>
        <w:rPr>
          <w:rFonts w:ascii="宋体" w:hAnsi="宋体" w:cs="宋体"/>
          <w:sz w:val="21"/>
          <w:szCs w:val="21"/>
        </w:rPr>
      </w:pPr>
      <w:r>
        <w:rPr>
          <w:rFonts w:hint="eastAsia" w:ascii="宋体" w:hAnsi="宋体" w:cs="宋体"/>
          <w:sz w:val="21"/>
          <w:szCs w:val="21"/>
        </w:rPr>
        <w:t>6、投标参数未如实填写，完全复制粘贴招标参数的；</w:t>
      </w:r>
    </w:p>
    <w:p w14:paraId="590ACC6A">
      <w:pPr>
        <w:snapToGrid w:val="0"/>
        <w:spacing w:line="360" w:lineRule="auto"/>
        <w:ind w:firstLine="420" w:firstLineChars="200"/>
        <w:rPr>
          <w:rFonts w:ascii="宋体" w:hAnsi="宋体" w:cs="宋体"/>
          <w:sz w:val="21"/>
          <w:szCs w:val="21"/>
        </w:rPr>
      </w:pPr>
      <w:r>
        <w:rPr>
          <w:rFonts w:hint="eastAsia" w:ascii="宋体" w:hAnsi="宋体" w:cs="宋体"/>
          <w:sz w:val="21"/>
          <w:szCs w:val="21"/>
        </w:rPr>
        <w:t>7、电子加密</w:t>
      </w:r>
      <w:r>
        <w:rPr>
          <w:rFonts w:hint="eastAsia" w:ascii="宋体" w:hAnsi="宋体" w:cs="宋体"/>
          <w:sz w:val="21"/>
          <w:szCs w:val="21"/>
          <w:lang w:eastAsia="zh-CN"/>
        </w:rPr>
        <w:t>响应文件</w:t>
      </w:r>
      <w:r>
        <w:rPr>
          <w:rFonts w:hint="eastAsia" w:ascii="宋体" w:hAnsi="宋体" w:cs="宋体"/>
          <w:sz w:val="21"/>
          <w:szCs w:val="21"/>
        </w:rPr>
        <w:t>解密失败或未按时解密的，且未在规定时间内提交备份</w:t>
      </w:r>
      <w:r>
        <w:rPr>
          <w:rFonts w:hint="eastAsia" w:ascii="宋体" w:hAnsi="宋体" w:cs="宋体"/>
          <w:sz w:val="21"/>
          <w:szCs w:val="21"/>
          <w:lang w:eastAsia="zh-CN"/>
        </w:rPr>
        <w:t>响应文件</w:t>
      </w:r>
      <w:r>
        <w:rPr>
          <w:rFonts w:hint="eastAsia" w:ascii="宋体" w:hAnsi="宋体" w:cs="宋体"/>
          <w:sz w:val="21"/>
          <w:szCs w:val="21"/>
        </w:rPr>
        <w:t>的；</w:t>
      </w:r>
    </w:p>
    <w:p w14:paraId="07F598CA">
      <w:pPr>
        <w:snapToGrid w:val="0"/>
        <w:spacing w:line="360" w:lineRule="auto"/>
        <w:ind w:firstLine="420" w:firstLineChars="200"/>
        <w:rPr>
          <w:rFonts w:ascii="宋体" w:hAnsi="宋体" w:cs="宋体"/>
          <w:sz w:val="21"/>
          <w:szCs w:val="21"/>
        </w:rPr>
      </w:pPr>
      <w:r>
        <w:rPr>
          <w:rFonts w:hint="eastAsia" w:ascii="宋体" w:hAnsi="宋体" w:cs="宋体"/>
          <w:sz w:val="21"/>
          <w:szCs w:val="21"/>
        </w:rPr>
        <w:t>8、</w:t>
      </w:r>
      <w:r>
        <w:rPr>
          <w:rFonts w:hint="eastAsia" w:ascii="宋体" w:hAnsi="宋体" w:cs="宋体"/>
          <w:sz w:val="21"/>
          <w:szCs w:val="21"/>
          <w:lang w:eastAsia="zh-CN"/>
        </w:rPr>
        <w:t>响应文件</w:t>
      </w:r>
      <w:r>
        <w:rPr>
          <w:rFonts w:hint="eastAsia" w:ascii="宋体" w:hAnsi="宋体" w:cs="宋体"/>
          <w:sz w:val="21"/>
          <w:szCs w:val="21"/>
        </w:rPr>
        <w:t>提供虚假材料的；</w:t>
      </w:r>
    </w:p>
    <w:p w14:paraId="504CB081">
      <w:pPr>
        <w:snapToGrid w:val="0"/>
        <w:spacing w:line="360" w:lineRule="auto"/>
        <w:ind w:firstLine="420" w:firstLineChars="200"/>
        <w:rPr>
          <w:rFonts w:ascii="宋体" w:hAnsi="宋体" w:cs="宋体"/>
          <w:sz w:val="21"/>
          <w:szCs w:val="21"/>
        </w:rPr>
      </w:pPr>
      <w:r>
        <w:rPr>
          <w:rFonts w:hint="eastAsia" w:ascii="宋体" w:hAnsi="宋体" w:cs="宋体"/>
          <w:sz w:val="21"/>
          <w:szCs w:val="21"/>
        </w:rPr>
        <w:t>9、不符合中华人民共和国财政部令第87号《政府采购货物和服务招标投标管理办法》第三十七条情形之一的，视为投标人串通投标，其投标无效，并移送采购监管部门：</w:t>
      </w:r>
    </w:p>
    <w:p w14:paraId="337E9653">
      <w:pPr>
        <w:snapToGrid w:val="0"/>
        <w:spacing w:line="360" w:lineRule="auto"/>
        <w:ind w:firstLine="420" w:firstLineChars="200"/>
        <w:rPr>
          <w:rFonts w:ascii="宋体" w:hAnsi="宋体" w:cs="宋体"/>
          <w:sz w:val="21"/>
          <w:szCs w:val="21"/>
        </w:rPr>
      </w:pPr>
      <w:r>
        <w:rPr>
          <w:rFonts w:hint="eastAsia" w:ascii="宋体" w:hAnsi="宋体" w:cs="宋体"/>
          <w:sz w:val="21"/>
          <w:szCs w:val="21"/>
        </w:rPr>
        <w:t>（1）不同投标人的</w:t>
      </w:r>
      <w:r>
        <w:rPr>
          <w:rFonts w:hint="eastAsia" w:ascii="宋体" w:hAnsi="宋体" w:cs="宋体"/>
          <w:sz w:val="21"/>
          <w:szCs w:val="21"/>
          <w:lang w:eastAsia="zh-CN"/>
        </w:rPr>
        <w:t>响应文件</w:t>
      </w:r>
      <w:r>
        <w:rPr>
          <w:rFonts w:hint="eastAsia" w:ascii="宋体" w:hAnsi="宋体" w:cs="宋体"/>
          <w:sz w:val="21"/>
          <w:szCs w:val="21"/>
        </w:rPr>
        <w:t>由同一单位或者个人编制；</w:t>
      </w:r>
    </w:p>
    <w:p w14:paraId="6C0381C9">
      <w:pPr>
        <w:snapToGrid w:val="0"/>
        <w:spacing w:line="360" w:lineRule="auto"/>
        <w:ind w:firstLine="420" w:firstLineChars="200"/>
        <w:rPr>
          <w:rFonts w:ascii="宋体" w:hAnsi="宋体" w:cs="宋体"/>
          <w:sz w:val="21"/>
          <w:szCs w:val="21"/>
        </w:rPr>
      </w:pPr>
      <w:r>
        <w:rPr>
          <w:rFonts w:hint="eastAsia" w:ascii="宋体" w:hAnsi="宋体" w:cs="宋体"/>
          <w:sz w:val="21"/>
          <w:szCs w:val="21"/>
        </w:rPr>
        <w:t>（2）不同投标人委托同一单位或者个人办理投标事宜；</w:t>
      </w:r>
    </w:p>
    <w:p w14:paraId="7ACC98FC">
      <w:pPr>
        <w:snapToGrid w:val="0"/>
        <w:spacing w:line="360" w:lineRule="auto"/>
        <w:ind w:firstLine="420" w:firstLineChars="200"/>
        <w:rPr>
          <w:rFonts w:ascii="宋体" w:hAnsi="宋体" w:cs="宋体"/>
          <w:sz w:val="21"/>
          <w:szCs w:val="21"/>
        </w:rPr>
      </w:pPr>
      <w:r>
        <w:rPr>
          <w:rFonts w:hint="eastAsia" w:ascii="宋体" w:hAnsi="宋体" w:cs="宋体"/>
          <w:sz w:val="21"/>
          <w:szCs w:val="21"/>
        </w:rPr>
        <w:t>（3）不同投标人的</w:t>
      </w:r>
      <w:r>
        <w:rPr>
          <w:rFonts w:hint="eastAsia" w:ascii="宋体" w:hAnsi="宋体" w:cs="宋体"/>
          <w:sz w:val="21"/>
          <w:szCs w:val="21"/>
          <w:lang w:eastAsia="zh-CN"/>
        </w:rPr>
        <w:t>响应文件</w:t>
      </w:r>
      <w:r>
        <w:rPr>
          <w:rFonts w:hint="eastAsia" w:ascii="宋体" w:hAnsi="宋体" w:cs="宋体"/>
          <w:sz w:val="21"/>
          <w:szCs w:val="21"/>
        </w:rPr>
        <w:t>载明的项目管理成员或者联系人员为同一人；</w:t>
      </w:r>
    </w:p>
    <w:p w14:paraId="327DB33E">
      <w:pPr>
        <w:snapToGrid w:val="0"/>
        <w:spacing w:line="360" w:lineRule="auto"/>
        <w:ind w:firstLine="420" w:firstLineChars="200"/>
        <w:rPr>
          <w:rFonts w:ascii="宋体" w:hAnsi="宋体" w:cs="宋体"/>
          <w:sz w:val="21"/>
          <w:szCs w:val="21"/>
        </w:rPr>
      </w:pPr>
      <w:r>
        <w:rPr>
          <w:rFonts w:hint="eastAsia" w:ascii="宋体" w:hAnsi="宋体" w:cs="宋体"/>
          <w:sz w:val="21"/>
          <w:szCs w:val="21"/>
        </w:rPr>
        <w:t>（4）不同投标人的</w:t>
      </w:r>
      <w:r>
        <w:rPr>
          <w:rFonts w:hint="eastAsia" w:ascii="宋体" w:hAnsi="宋体" w:cs="宋体"/>
          <w:sz w:val="21"/>
          <w:szCs w:val="21"/>
          <w:lang w:eastAsia="zh-CN"/>
        </w:rPr>
        <w:t>响应文件</w:t>
      </w:r>
      <w:r>
        <w:rPr>
          <w:rFonts w:hint="eastAsia" w:ascii="宋体" w:hAnsi="宋体" w:cs="宋体"/>
          <w:sz w:val="21"/>
          <w:szCs w:val="21"/>
        </w:rPr>
        <w:t>异常一致或者投标报价呈规律性差异；</w:t>
      </w:r>
    </w:p>
    <w:p w14:paraId="3B171EFE">
      <w:pPr>
        <w:snapToGrid w:val="0"/>
        <w:spacing w:line="360" w:lineRule="auto"/>
        <w:ind w:firstLine="420" w:firstLineChars="200"/>
        <w:rPr>
          <w:rFonts w:ascii="宋体" w:hAnsi="宋体" w:cs="宋体"/>
          <w:sz w:val="21"/>
          <w:szCs w:val="21"/>
        </w:rPr>
      </w:pPr>
      <w:r>
        <w:rPr>
          <w:rFonts w:hint="eastAsia" w:ascii="宋体" w:hAnsi="宋体" w:cs="宋体"/>
          <w:sz w:val="21"/>
          <w:szCs w:val="21"/>
        </w:rPr>
        <w:t>（5）不同投标人的</w:t>
      </w:r>
      <w:r>
        <w:rPr>
          <w:rFonts w:hint="eastAsia" w:ascii="宋体" w:hAnsi="宋体" w:cs="宋体"/>
          <w:sz w:val="21"/>
          <w:szCs w:val="21"/>
          <w:lang w:eastAsia="zh-CN"/>
        </w:rPr>
        <w:t>响应文件</w:t>
      </w:r>
      <w:r>
        <w:rPr>
          <w:rFonts w:hint="eastAsia" w:ascii="宋体" w:hAnsi="宋体" w:cs="宋体"/>
          <w:sz w:val="21"/>
          <w:szCs w:val="21"/>
        </w:rPr>
        <w:t>相互混装；</w:t>
      </w:r>
    </w:p>
    <w:p w14:paraId="45E6BFF1">
      <w:pPr>
        <w:snapToGrid w:val="0"/>
        <w:spacing w:line="360" w:lineRule="auto"/>
        <w:ind w:firstLine="420" w:firstLineChars="200"/>
        <w:rPr>
          <w:rFonts w:ascii="宋体" w:hAnsi="宋体" w:cs="宋体"/>
          <w:sz w:val="21"/>
          <w:szCs w:val="21"/>
        </w:rPr>
      </w:pPr>
      <w:r>
        <w:rPr>
          <w:rFonts w:hint="eastAsia" w:ascii="宋体" w:hAnsi="宋体" w:cs="宋体"/>
          <w:sz w:val="21"/>
          <w:szCs w:val="21"/>
        </w:rPr>
        <w:t>11、不符合法律、法规以及</w:t>
      </w:r>
      <w:r>
        <w:rPr>
          <w:rFonts w:hint="eastAsia" w:ascii="宋体" w:hAnsi="宋体" w:cs="宋体"/>
          <w:sz w:val="21"/>
          <w:szCs w:val="21"/>
          <w:lang w:eastAsia="zh-CN"/>
        </w:rPr>
        <w:t>采购文件</w:t>
      </w:r>
      <w:r>
        <w:rPr>
          <w:rFonts w:hint="eastAsia" w:ascii="宋体" w:hAnsi="宋体" w:cs="宋体"/>
          <w:sz w:val="21"/>
          <w:szCs w:val="21"/>
        </w:rPr>
        <w:t>中规定的无效标条款或其他实质性要求的（</w:t>
      </w:r>
      <w:r>
        <w:rPr>
          <w:rFonts w:hint="eastAsia" w:ascii="宋体" w:hAnsi="宋体" w:cs="宋体"/>
          <w:sz w:val="21"/>
          <w:szCs w:val="21"/>
          <w:lang w:eastAsia="zh-CN"/>
        </w:rPr>
        <w:t>采购文件</w:t>
      </w:r>
      <w:r>
        <w:rPr>
          <w:rFonts w:hint="eastAsia" w:ascii="宋体" w:hAnsi="宋体" w:cs="宋体"/>
          <w:sz w:val="21"/>
          <w:szCs w:val="21"/>
        </w:rPr>
        <w:t>中打“▲”内容及被拒绝的条款）。</w:t>
      </w:r>
    </w:p>
    <w:p w14:paraId="6BCBD527">
      <w:pPr>
        <w:snapToGrid w:val="0"/>
        <w:spacing w:line="360" w:lineRule="auto"/>
        <w:ind w:firstLine="422" w:firstLineChars="200"/>
        <w:rPr>
          <w:rFonts w:ascii="宋体" w:hAnsi="宋体"/>
          <w:b/>
          <w:bCs/>
          <w:sz w:val="21"/>
          <w:szCs w:val="21"/>
        </w:rPr>
      </w:pPr>
      <w:r>
        <w:rPr>
          <w:rFonts w:hint="eastAsia" w:ascii="宋体" w:hAnsi="宋体"/>
          <w:b/>
          <w:bCs/>
          <w:sz w:val="21"/>
          <w:szCs w:val="21"/>
        </w:rPr>
        <w:t>（七）有下列情况之一的，本次招标作为废标处理</w:t>
      </w:r>
    </w:p>
    <w:p w14:paraId="0AE503B9">
      <w:pPr>
        <w:snapToGrid w:val="0"/>
        <w:spacing w:line="360" w:lineRule="auto"/>
        <w:ind w:firstLine="420" w:firstLineChars="200"/>
        <w:rPr>
          <w:rFonts w:ascii="宋体" w:hAnsi="宋体" w:cs="宋体"/>
          <w:sz w:val="21"/>
          <w:szCs w:val="21"/>
        </w:rPr>
      </w:pPr>
      <w:r>
        <w:rPr>
          <w:rFonts w:hint="eastAsia" w:ascii="宋体" w:hAnsi="宋体" w:cs="宋体"/>
          <w:sz w:val="21"/>
          <w:szCs w:val="21"/>
        </w:rPr>
        <w:t>1、出现影响采购公正的违法、违规</w:t>
      </w:r>
      <w:r>
        <w:rPr>
          <w:rFonts w:hint="eastAsia" w:ascii="宋体" w:hAnsi="宋体"/>
          <w:sz w:val="21"/>
          <w:szCs w:val="21"/>
        </w:rPr>
        <w:t>、欺骗行为</w:t>
      </w:r>
      <w:r>
        <w:rPr>
          <w:rFonts w:ascii="宋体" w:hAnsi="宋体"/>
          <w:sz w:val="21"/>
          <w:szCs w:val="21"/>
        </w:rPr>
        <w:t>的</w:t>
      </w:r>
      <w:r>
        <w:rPr>
          <w:rFonts w:hint="eastAsia" w:ascii="宋体" w:hAnsi="宋体" w:cs="宋体"/>
          <w:sz w:val="21"/>
          <w:szCs w:val="21"/>
        </w:rPr>
        <w:t>；</w:t>
      </w:r>
    </w:p>
    <w:p w14:paraId="249AC86C">
      <w:pPr>
        <w:snapToGrid w:val="0"/>
        <w:spacing w:line="360" w:lineRule="auto"/>
        <w:ind w:firstLine="420" w:firstLineChars="200"/>
        <w:rPr>
          <w:rFonts w:ascii="宋体" w:hAnsi="宋体" w:cs="宋体"/>
          <w:sz w:val="21"/>
          <w:szCs w:val="21"/>
        </w:rPr>
      </w:pPr>
      <w:r>
        <w:rPr>
          <w:rFonts w:hint="eastAsia" w:ascii="宋体" w:hAnsi="宋体" w:cs="宋体"/>
          <w:sz w:val="21"/>
          <w:szCs w:val="21"/>
        </w:rPr>
        <w:t>2、评标委员会发现</w:t>
      </w:r>
      <w:r>
        <w:rPr>
          <w:rFonts w:hint="eastAsia" w:ascii="宋体" w:hAnsi="宋体" w:cs="宋体"/>
          <w:sz w:val="21"/>
          <w:szCs w:val="21"/>
          <w:lang w:eastAsia="zh-CN"/>
        </w:rPr>
        <w:t>采购文件</w:t>
      </w:r>
      <w:r>
        <w:rPr>
          <w:rFonts w:hint="eastAsia" w:ascii="宋体" w:hAnsi="宋体" w:cs="宋体"/>
          <w:sz w:val="21"/>
          <w:szCs w:val="21"/>
        </w:rPr>
        <w:t>存在歧义、重大缺陷导致评标工作无法进行，或者</w:t>
      </w:r>
      <w:r>
        <w:rPr>
          <w:rFonts w:hint="eastAsia" w:ascii="宋体" w:hAnsi="宋体" w:cs="宋体"/>
          <w:sz w:val="21"/>
          <w:szCs w:val="21"/>
          <w:lang w:eastAsia="zh-CN"/>
        </w:rPr>
        <w:t>采购文件</w:t>
      </w:r>
      <w:r>
        <w:rPr>
          <w:rFonts w:hint="eastAsia" w:ascii="宋体" w:hAnsi="宋体" w:cs="宋体"/>
          <w:sz w:val="21"/>
          <w:szCs w:val="21"/>
        </w:rPr>
        <w:t xml:space="preserve">内容违反国家有关强制性规定的； </w:t>
      </w:r>
    </w:p>
    <w:p w14:paraId="2D00CFBE">
      <w:pPr>
        <w:snapToGrid w:val="0"/>
        <w:spacing w:line="360" w:lineRule="auto"/>
        <w:ind w:firstLine="420" w:firstLineChars="200"/>
        <w:rPr>
          <w:rFonts w:ascii="宋体" w:hAnsi="宋体" w:cs="宋体"/>
          <w:sz w:val="21"/>
          <w:szCs w:val="21"/>
        </w:rPr>
      </w:pPr>
      <w:r>
        <w:rPr>
          <w:rFonts w:hint="eastAsia" w:ascii="宋体" w:hAnsi="宋体" w:cs="宋体"/>
          <w:sz w:val="21"/>
          <w:szCs w:val="21"/>
        </w:rPr>
        <w:t>3、因重大变故，采购任务取消的；</w:t>
      </w:r>
    </w:p>
    <w:p w14:paraId="67D1BA3C">
      <w:pPr>
        <w:snapToGrid w:val="0"/>
        <w:spacing w:line="360" w:lineRule="auto"/>
        <w:ind w:firstLine="420" w:firstLineChars="200"/>
        <w:rPr>
          <w:rFonts w:ascii="宋体" w:hAnsi="宋体" w:cs="宋体"/>
          <w:sz w:val="21"/>
          <w:szCs w:val="21"/>
        </w:rPr>
      </w:pPr>
      <w:r>
        <w:rPr>
          <w:rFonts w:hint="eastAsia" w:ascii="宋体" w:hAnsi="宋体" w:cs="宋体"/>
          <w:sz w:val="21"/>
          <w:szCs w:val="21"/>
        </w:rPr>
        <w:t>4、法律、法规和</w:t>
      </w:r>
      <w:r>
        <w:rPr>
          <w:rFonts w:hint="eastAsia" w:ascii="宋体" w:hAnsi="宋体" w:cs="宋体"/>
          <w:sz w:val="21"/>
          <w:szCs w:val="21"/>
          <w:lang w:eastAsia="zh-CN"/>
        </w:rPr>
        <w:t>采购文件</w:t>
      </w:r>
      <w:r>
        <w:rPr>
          <w:rFonts w:hint="eastAsia" w:ascii="宋体" w:hAnsi="宋体" w:cs="宋体"/>
          <w:sz w:val="21"/>
          <w:szCs w:val="21"/>
        </w:rPr>
        <w:t>规定的其他导致评标结果无效的。</w:t>
      </w:r>
    </w:p>
    <w:p w14:paraId="10D72F41">
      <w:pPr>
        <w:snapToGrid w:val="0"/>
        <w:spacing w:line="360" w:lineRule="auto"/>
        <w:ind w:firstLine="422" w:firstLineChars="200"/>
        <w:rPr>
          <w:rFonts w:ascii="宋体" w:hAnsi="宋体"/>
          <w:b/>
          <w:bCs/>
          <w:sz w:val="21"/>
          <w:szCs w:val="21"/>
        </w:rPr>
      </w:pPr>
      <w:r>
        <w:rPr>
          <w:rFonts w:hint="eastAsia" w:ascii="宋体" w:hAnsi="宋体"/>
          <w:b/>
          <w:bCs/>
          <w:sz w:val="21"/>
          <w:szCs w:val="21"/>
        </w:rPr>
        <w:t>（八）评标原则和评标办法</w:t>
      </w:r>
    </w:p>
    <w:p w14:paraId="5B1A1178">
      <w:pPr>
        <w:snapToGrid w:val="0"/>
        <w:spacing w:line="360" w:lineRule="auto"/>
        <w:ind w:firstLine="420" w:firstLineChars="200"/>
        <w:rPr>
          <w:rFonts w:ascii="宋体" w:hAnsi="宋体" w:cs="宋体"/>
          <w:sz w:val="21"/>
          <w:szCs w:val="21"/>
        </w:rPr>
      </w:pPr>
      <w:r>
        <w:rPr>
          <w:rFonts w:hint="eastAsia" w:ascii="宋体"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195A6F2">
      <w:pPr>
        <w:snapToGrid w:val="0"/>
        <w:spacing w:line="360" w:lineRule="auto"/>
        <w:ind w:firstLine="420" w:firstLineChars="200"/>
        <w:rPr>
          <w:rFonts w:ascii="宋体" w:hAnsi="宋体" w:cs="宋体"/>
          <w:sz w:val="21"/>
          <w:szCs w:val="21"/>
        </w:rPr>
      </w:pPr>
      <w:r>
        <w:rPr>
          <w:rFonts w:hint="eastAsia" w:ascii="宋体" w:hAnsi="宋体" w:cs="宋体"/>
          <w:sz w:val="21"/>
          <w:szCs w:val="21"/>
        </w:rPr>
        <w:t>2、评标办法。具体评标内容及评分标准等详见《第三章：评标办法及评分标准》。</w:t>
      </w:r>
    </w:p>
    <w:p w14:paraId="5A31A18D">
      <w:pPr>
        <w:snapToGrid w:val="0"/>
        <w:spacing w:line="360" w:lineRule="auto"/>
        <w:ind w:firstLine="422" w:firstLineChars="200"/>
        <w:rPr>
          <w:rFonts w:ascii="宋体" w:hAnsi="宋体"/>
          <w:b/>
          <w:bCs/>
          <w:sz w:val="21"/>
          <w:szCs w:val="21"/>
        </w:rPr>
      </w:pPr>
      <w:r>
        <w:rPr>
          <w:rFonts w:hint="eastAsia" w:ascii="宋体" w:hAnsi="宋体"/>
          <w:b/>
          <w:bCs/>
          <w:sz w:val="21"/>
          <w:szCs w:val="21"/>
        </w:rPr>
        <w:t>（九）评标过程的监控</w:t>
      </w:r>
    </w:p>
    <w:p w14:paraId="51544FD1">
      <w:pPr>
        <w:snapToGrid w:val="0"/>
        <w:spacing w:line="360" w:lineRule="auto"/>
        <w:ind w:firstLine="420" w:firstLineChars="200"/>
        <w:rPr>
          <w:rFonts w:ascii="宋体" w:hAnsi="宋体" w:cs="宋体"/>
          <w:sz w:val="21"/>
          <w:szCs w:val="21"/>
        </w:rPr>
      </w:pPr>
      <w:r>
        <w:rPr>
          <w:rFonts w:hint="eastAsia" w:ascii="宋体" w:hAnsi="宋体" w:cs="宋体"/>
          <w:sz w:val="21"/>
          <w:szCs w:val="21"/>
        </w:rPr>
        <w:t>1、本项目评标过程实行全程录音、录像监控，政府采购监管部门视情进行现场监督，投标人在评标过程中所进行的试图影响评标结果的不公正活动，可能导致其投标被拒绝。</w:t>
      </w:r>
    </w:p>
    <w:p w14:paraId="0AB6F8B3">
      <w:pPr>
        <w:snapToGrid w:val="0"/>
        <w:spacing w:line="360" w:lineRule="auto"/>
        <w:ind w:firstLine="420" w:firstLineChars="200"/>
        <w:rPr>
          <w:rFonts w:ascii="宋体" w:hAnsi="宋体" w:cs="宋体"/>
          <w:sz w:val="21"/>
          <w:szCs w:val="21"/>
        </w:rPr>
      </w:pPr>
      <w:r>
        <w:rPr>
          <w:rFonts w:hint="eastAsia" w:ascii="宋体" w:hAnsi="宋体" w:cs="宋体"/>
          <w:sz w:val="21"/>
          <w:szCs w:val="21"/>
        </w:rPr>
        <w:t>2、评审过程中出现录音录像采集设备不能正常运行的，应当立即封存评审资料、中止评审活动，直至设备（或替代设备）运转正常或转移至符合条件的场所后继续进行评审工作。</w:t>
      </w:r>
    </w:p>
    <w:p w14:paraId="20B94F06">
      <w:pPr>
        <w:snapToGrid w:val="0"/>
        <w:spacing w:line="360" w:lineRule="auto"/>
        <w:ind w:firstLine="422" w:firstLineChars="200"/>
        <w:rPr>
          <w:rFonts w:ascii="宋体" w:hAnsi="宋体"/>
          <w:b/>
          <w:bCs/>
          <w:sz w:val="21"/>
          <w:szCs w:val="21"/>
        </w:rPr>
      </w:pPr>
      <w:r>
        <w:rPr>
          <w:rFonts w:hint="eastAsia" w:ascii="宋体" w:hAnsi="宋体"/>
          <w:b/>
          <w:bCs/>
          <w:sz w:val="21"/>
          <w:szCs w:val="21"/>
        </w:rPr>
        <w:t>六、定标</w:t>
      </w:r>
    </w:p>
    <w:p w14:paraId="453C65F5">
      <w:pPr>
        <w:snapToGrid w:val="0"/>
        <w:spacing w:line="360" w:lineRule="auto"/>
        <w:ind w:firstLine="420" w:firstLineChars="200"/>
        <w:rPr>
          <w:rFonts w:ascii="宋体" w:hAnsi="宋体" w:cs="宋体"/>
          <w:sz w:val="21"/>
          <w:szCs w:val="21"/>
        </w:rPr>
      </w:pPr>
      <w:r>
        <w:rPr>
          <w:rFonts w:hint="eastAsia" w:ascii="宋体" w:hAnsi="宋体" w:cs="宋体"/>
          <w:sz w:val="21"/>
          <w:szCs w:val="21"/>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165DAF35">
      <w:pPr>
        <w:snapToGrid w:val="0"/>
        <w:spacing w:line="360" w:lineRule="auto"/>
        <w:ind w:firstLine="420" w:firstLineChars="200"/>
        <w:rPr>
          <w:rFonts w:ascii="宋体" w:hAnsi="宋体" w:cs="宋体"/>
          <w:sz w:val="21"/>
          <w:szCs w:val="21"/>
        </w:rPr>
      </w:pPr>
      <w:r>
        <w:rPr>
          <w:rFonts w:hint="eastAsia" w:ascii="宋体" w:hAnsi="宋体" w:cs="宋体"/>
          <w:sz w:val="21"/>
          <w:szCs w:val="21"/>
        </w:rPr>
        <w:t>2、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p>
    <w:p w14:paraId="49FCCE40">
      <w:pPr>
        <w:snapToGrid w:val="0"/>
        <w:spacing w:line="360" w:lineRule="auto"/>
        <w:ind w:firstLine="420" w:firstLineChars="200"/>
        <w:rPr>
          <w:rFonts w:ascii="宋体" w:hAnsi="宋体" w:cs="宋体"/>
          <w:sz w:val="21"/>
          <w:szCs w:val="21"/>
        </w:rPr>
      </w:pPr>
      <w:r>
        <w:rPr>
          <w:rFonts w:hint="eastAsia" w:ascii="宋体" w:hAnsi="宋体" w:cs="宋体"/>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14:paraId="5BD11135">
      <w:pPr>
        <w:snapToGrid w:val="0"/>
        <w:spacing w:line="360" w:lineRule="auto"/>
        <w:ind w:firstLine="420" w:firstLineChars="200"/>
        <w:rPr>
          <w:rFonts w:ascii="宋体" w:hAnsi="宋体" w:cs="宋体"/>
          <w:sz w:val="21"/>
          <w:szCs w:val="21"/>
        </w:rPr>
      </w:pPr>
      <w:r>
        <w:rPr>
          <w:rFonts w:hint="eastAsia" w:ascii="宋体" w:hAnsi="宋体" w:cs="宋体"/>
          <w:sz w:val="21"/>
          <w:szCs w:val="21"/>
        </w:rPr>
        <w:t>4、中标通知书发出之日起至合同签订前，中标供应商不得开展项目实质性工作（如订货、施工等）。否则，造成的有关损失由中标供应商自行承担。</w:t>
      </w:r>
    </w:p>
    <w:p w14:paraId="6E881A6A">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七、合同签订及公告</w:t>
      </w:r>
    </w:p>
    <w:p w14:paraId="0131172F">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（一）签订合同</w:t>
      </w:r>
    </w:p>
    <w:p w14:paraId="3E939CB6">
      <w:pPr>
        <w:snapToGrid w:val="0"/>
        <w:spacing w:line="360" w:lineRule="auto"/>
        <w:ind w:firstLine="420" w:firstLineChars="200"/>
        <w:rPr>
          <w:rFonts w:ascii="宋体" w:hAnsi="宋体" w:cs="宋体"/>
          <w:sz w:val="21"/>
          <w:szCs w:val="21"/>
        </w:rPr>
      </w:pPr>
      <w:r>
        <w:rPr>
          <w:rFonts w:hint="eastAsia" w:ascii="宋体" w:hAnsi="宋体" w:cs="宋体"/>
          <w:sz w:val="21"/>
          <w:szCs w:val="21"/>
        </w:rPr>
        <w:t>1、采购人应当自中标通知书发出之日起30日内，按照</w:t>
      </w:r>
      <w:r>
        <w:rPr>
          <w:rFonts w:hint="eastAsia" w:ascii="宋体" w:hAnsi="宋体" w:cs="宋体"/>
          <w:sz w:val="21"/>
          <w:szCs w:val="21"/>
          <w:lang w:eastAsia="zh-CN"/>
        </w:rPr>
        <w:t>采购文件</w:t>
      </w:r>
      <w:r>
        <w:rPr>
          <w:rFonts w:hint="eastAsia" w:ascii="宋体" w:hAnsi="宋体" w:cs="宋体"/>
          <w:sz w:val="21"/>
          <w:szCs w:val="21"/>
        </w:rPr>
        <w:t>和中标人</w:t>
      </w:r>
      <w:r>
        <w:rPr>
          <w:rFonts w:hint="eastAsia" w:ascii="宋体" w:hAnsi="宋体" w:cs="宋体"/>
          <w:sz w:val="21"/>
          <w:szCs w:val="21"/>
          <w:lang w:eastAsia="zh-CN"/>
        </w:rPr>
        <w:t>响应文件</w:t>
      </w:r>
      <w:r>
        <w:rPr>
          <w:rFonts w:hint="eastAsia" w:ascii="宋体" w:hAnsi="宋体" w:cs="宋体"/>
          <w:sz w:val="21"/>
          <w:szCs w:val="21"/>
        </w:rPr>
        <w:t>的规定，与中标人签订书面合同。所签订的合同不得对</w:t>
      </w:r>
      <w:r>
        <w:rPr>
          <w:rFonts w:hint="eastAsia" w:ascii="宋体" w:hAnsi="宋体" w:cs="宋体"/>
          <w:sz w:val="21"/>
          <w:szCs w:val="21"/>
          <w:lang w:eastAsia="zh-CN"/>
        </w:rPr>
        <w:t>采购文件</w:t>
      </w:r>
      <w:r>
        <w:rPr>
          <w:rFonts w:hint="eastAsia" w:ascii="宋体" w:hAnsi="宋体" w:cs="宋体"/>
          <w:sz w:val="21"/>
          <w:szCs w:val="21"/>
        </w:rPr>
        <w:t>确定的事项和中标人</w:t>
      </w:r>
      <w:r>
        <w:rPr>
          <w:rFonts w:hint="eastAsia" w:ascii="宋体" w:hAnsi="宋体" w:cs="宋体"/>
          <w:sz w:val="21"/>
          <w:szCs w:val="21"/>
          <w:lang w:eastAsia="zh-CN"/>
        </w:rPr>
        <w:t>响应文件</w:t>
      </w:r>
      <w:r>
        <w:rPr>
          <w:rFonts w:hint="eastAsia" w:ascii="宋体" w:hAnsi="宋体" w:cs="宋体"/>
          <w:sz w:val="21"/>
          <w:szCs w:val="21"/>
        </w:rPr>
        <w:t>作实质性修改。</w:t>
      </w:r>
    </w:p>
    <w:p w14:paraId="14ECF644">
      <w:pPr>
        <w:snapToGrid w:val="0"/>
        <w:spacing w:line="360" w:lineRule="auto"/>
        <w:ind w:firstLine="420" w:firstLineChars="200"/>
        <w:rPr>
          <w:rFonts w:ascii="宋体" w:hAnsi="宋体" w:cs="宋体"/>
          <w:sz w:val="21"/>
          <w:szCs w:val="21"/>
        </w:rPr>
      </w:pPr>
      <w:r>
        <w:rPr>
          <w:rFonts w:hint="eastAsia" w:ascii="宋体" w:hAnsi="宋体" w:cs="宋体"/>
          <w:sz w:val="21"/>
          <w:szCs w:val="21"/>
        </w:rPr>
        <w:t>2、采购人不得向中标人提出任何不合理的要求作为签订合同的条件。</w:t>
      </w:r>
    </w:p>
    <w:p w14:paraId="079EADE3">
      <w:pPr>
        <w:snapToGrid w:val="0"/>
        <w:spacing w:line="360" w:lineRule="auto"/>
        <w:ind w:firstLine="420" w:firstLineChars="200"/>
        <w:rPr>
          <w:rFonts w:ascii="宋体" w:hAnsi="宋体" w:cs="宋体"/>
          <w:sz w:val="21"/>
          <w:szCs w:val="21"/>
        </w:rPr>
      </w:pPr>
      <w:r>
        <w:rPr>
          <w:rFonts w:hint="eastAsia" w:ascii="宋体" w:hAnsi="宋体" w:cs="宋体"/>
          <w:sz w:val="21"/>
          <w:szCs w:val="21"/>
        </w:rPr>
        <w:t>3、中标供应商无故拖延、拒签合同的,属于违反《中华人民共和国政府采购法实施条例》第72 条，按政府采购法第七十七条第一款的规定追究法律责任。</w:t>
      </w:r>
    </w:p>
    <w:p w14:paraId="21A70463">
      <w:pPr>
        <w:snapToGrid w:val="0"/>
        <w:spacing w:line="360" w:lineRule="auto"/>
        <w:ind w:firstLine="420" w:firstLineChars="200"/>
        <w:rPr>
          <w:rFonts w:ascii="宋体" w:hAnsi="宋体" w:cs="宋体"/>
          <w:sz w:val="21"/>
          <w:szCs w:val="21"/>
        </w:rPr>
      </w:pPr>
      <w:r>
        <w:rPr>
          <w:rFonts w:hint="eastAsia" w:ascii="宋体" w:hAnsi="宋体" w:cs="宋体"/>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8D33F6F">
      <w:pPr>
        <w:snapToGrid w:val="0"/>
        <w:spacing w:line="360" w:lineRule="auto"/>
        <w:ind w:firstLine="420" w:firstLineChars="200"/>
        <w:rPr>
          <w:rFonts w:ascii="宋体" w:hAnsi="宋体" w:cs="宋体"/>
          <w:sz w:val="21"/>
          <w:szCs w:val="21"/>
        </w:rPr>
      </w:pPr>
      <w:r>
        <w:rPr>
          <w:rFonts w:hint="eastAsia" w:ascii="宋体" w:hAnsi="宋体" w:cs="宋体"/>
          <w:sz w:val="21"/>
          <w:szCs w:val="21"/>
        </w:rPr>
        <w:t>5、询问或者质疑事项可能影响中标结果的，采购人应当暂停签订合同，已经签订合同的，应当中止履行合同（中标结果的质疑期为中标结果公告期限届满之日起七个工作日）。</w:t>
      </w:r>
    </w:p>
    <w:p w14:paraId="6FA4D8AB">
      <w:pP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（二）合同公告及备案</w:t>
      </w:r>
    </w:p>
    <w:p w14:paraId="342AA2C4">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采购人应当自政府采购合同签订之日起2个工作日内，在省级以上财政部门指定的政府采购信息发布媒体及相关网站上公告，但政府采购合同中涉及国家秘密、商业秘密的内容除外。</w:t>
      </w:r>
    </w:p>
    <w:p w14:paraId="3CCA9F6B">
      <w:pPr>
        <w:snapToGrid w:val="0"/>
        <w:spacing w:line="360" w:lineRule="auto"/>
        <w:ind w:firstLine="211" w:firstLineChars="100"/>
        <w:rPr>
          <w:rFonts w:ascii="宋体" w:hAnsi="宋体" w:cs="宋体"/>
          <w:b/>
          <w:bCs/>
          <w:sz w:val="21"/>
          <w:szCs w:val="21"/>
          <w:lang w:val="zh-CN"/>
        </w:rPr>
      </w:pPr>
      <w:r>
        <w:rPr>
          <w:rFonts w:hint="eastAsia" w:ascii="宋体" w:hAnsi="宋体" w:cs="宋体"/>
          <w:b/>
          <w:bCs/>
          <w:sz w:val="21"/>
          <w:szCs w:val="21"/>
          <w:lang w:val="zh-CN"/>
        </w:rPr>
        <w:t>（三）履约保证金</w:t>
      </w:r>
    </w:p>
    <w:p w14:paraId="4D4FF0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12" w:lineRule="auto"/>
        <w:ind w:firstLine="454"/>
        <w:rPr>
          <w:rFonts w:ascii="宋体"/>
          <w:sz w:val="21"/>
          <w:szCs w:val="21"/>
          <w:lang w:val="zh-CN"/>
        </w:rPr>
      </w:pPr>
      <w:r>
        <w:rPr>
          <w:rFonts w:hint="eastAsia" w:ascii="宋体"/>
          <w:sz w:val="21"/>
          <w:szCs w:val="21"/>
          <w:lang w:val="zh-CN"/>
        </w:rPr>
        <w:t>（</w:t>
      </w:r>
      <w:r>
        <w:rPr>
          <w:rFonts w:ascii="宋体"/>
          <w:sz w:val="21"/>
          <w:szCs w:val="21"/>
          <w:lang w:val="zh-CN"/>
        </w:rPr>
        <w:t>1</w:t>
      </w:r>
      <w:r>
        <w:rPr>
          <w:rFonts w:hint="eastAsia" w:ascii="宋体"/>
          <w:sz w:val="21"/>
          <w:szCs w:val="21"/>
          <w:lang w:val="zh-CN"/>
        </w:rPr>
        <w:t>）中标供应商应在中标通知书规定的时间内向采购人提供前附表规定数额的履约保证金。</w:t>
      </w:r>
    </w:p>
    <w:p w14:paraId="1B31C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12" w:lineRule="auto"/>
        <w:ind w:firstLine="454"/>
        <w:rPr>
          <w:rFonts w:ascii="宋体"/>
          <w:sz w:val="21"/>
          <w:szCs w:val="21"/>
          <w:lang w:val="zh-CN"/>
        </w:rPr>
      </w:pPr>
      <w:r>
        <w:rPr>
          <w:rFonts w:hint="eastAsia" w:ascii="宋体"/>
          <w:sz w:val="21"/>
          <w:szCs w:val="21"/>
          <w:lang w:val="zh-CN"/>
        </w:rPr>
        <w:t>（</w:t>
      </w:r>
      <w:r>
        <w:rPr>
          <w:rFonts w:ascii="宋体"/>
          <w:sz w:val="21"/>
          <w:szCs w:val="21"/>
          <w:lang w:val="zh-CN"/>
        </w:rPr>
        <w:t>2</w:t>
      </w:r>
      <w:r>
        <w:rPr>
          <w:rFonts w:hint="eastAsia" w:ascii="宋体"/>
          <w:sz w:val="21"/>
          <w:szCs w:val="21"/>
          <w:lang w:val="zh-CN"/>
        </w:rPr>
        <w:t>）履约保证金提交形式：</w:t>
      </w:r>
      <w:r>
        <w:rPr>
          <w:rFonts w:hint="eastAsia" w:ascii="宋体" w:hAnsi="宋体" w:cs="宋体"/>
          <w:szCs w:val="21"/>
        </w:rPr>
        <w:t>银行转账或银行保函或保险保函</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现金。</w:t>
      </w:r>
    </w:p>
    <w:p w14:paraId="11B15D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12" w:lineRule="auto"/>
        <w:ind w:firstLine="454"/>
        <w:rPr>
          <w:rFonts w:ascii="宋体"/>
          <w:sz w:val="21"/>
          <w:szCs w:val="21"/>
          <w:lang w:val="zh-CN"/>
        </w:rPr>
      </w:pPr>
      <w:r>
        <w:rPr>
          <w:rFonts w:hint="eastAsia" w:ascii="宋体"/>
          <w:sz w:val="21"/>
          <w:szCs w:val="21"/>
          <w:lang w:val="zh-CN"/>
        </w:rPr>
        <w:t>（</w:t>
      </w:r>
      <w:r>
        <w:rPr>
          <w:rFonts w:ascii="宋体"/>
          <w:sz w:val="21"/>
          <w:szCs w:val="21"/>
          <w:lang w:val="zh-CN"/>
        </w:rPr>
        <w:t>3</w:t>
      </w:r>
      <w:r>
        <w:rPr>
          <w:rFonts w:hint="eastAsia" w:ascii="宋体"/>
          <w:sz w:val="21"/>
          <w:szCs w:val="21"/>
          <w:lang w:val="zh-CN"/>
        </w:rPr>
        <w:t>）签订合同后，如中标人不按双方签订合同约定履约，则不予返还其全部履约保证金，履约保证金不足以赔偿损失的，按实际损失赔偿。</w:t>
      </w:r>
    </w:p>
    <w:p w14:paraId="652B90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12" w:lineRule="auto"/>
        <w:ind w:firstLine="454"/>
      </w:pPr>
      <w:r>
        <w:rPr>
          <w:rFonts w:hint="eastAsia" w:ascii="宋体"/>
          <w:sz w:val="21"/>
          <w:szCs w:val="21"/>
          <w:lang w:val="zh-CN"/>
        </w:rPr>
        <w:t>（</w:t>
      </w:r>
      <w:r>
        <w:rPr>
          <w:rFonts w:ascii="宋体"/>
          <w:sz w:val="21"/>
          <w:szCs w:val="21"/>
          <w:lang w:val="zh-CN"/>
        </w:rPr>
        <w:t>4</w:t>
      </w:r>
      <w:r>
        <w:rPr>
          <w:rFonts w:hint="eastAsia" w:ascii="宋体"/>
          <w:sz w:val="21"/>
          <w:szCs w:val="21"/>
          <w:lang w:val="zh-CN"/>
        </w:rPr>
        <w:t>）</w:t>
      </w:r>
      <w:r>
        <w:rPr>
          <w:rFonts w:hint="eastAsia" w:asciiTheme="majorEastAsia" w:hAnsiTheme="majorEastAsia" w:eastAsiaTheme="majorEastAsia" w:cstheme="majorEastAsia"/>
          <w:sz w:val="21"/>
          <w:szCs w:val="21"/>
        </w:rPr>
        <w:t>履约保证金</w:t>
      </w:r>
      <w:r>
        <w:rPr>
          <w:rFonts w:hint="eastAsia" w:asciiTheme="majorEastAsia" w:hAnsiTheme="majorEastAsia" w:eastAsiaTheme="majorEastAsia" w:cstheme="majorEastAsia"/>
          <w:sz w:val="21"/>
          <w:szCs w:val="21"/>
          <w:lang w:val="en-US" w:eastAsia="zh-CN"/>
        </w:rPr>
        <w:t>在</w:t>
      </w:r>
      <w:r>
        <w:rPr>
          <w:rFonts w:hint="eastAsia" w:ascii="宋体" w:hAnsi="宋体" w:eastAsia="宋体" w:cs="宋体"/>
          <w:bCs/>
          <w:sz w:val="22"/>
          <w:lang w:val="en-US" w:eastAsia="zh-CN"/>
        </w:rPr>
        <w:t>项目竣工验收合格</w:t>
      </w:r>
      <w:r>
        <w:rPr>
          <w:rFonts w:hint="eastAsia" w:asciiTheme="majorEastAsia" w:hAnsiTheme="majorEastAsia" w:eastAsiaTheme="majorEastAsia" w:cstheme="majorEastAsia"/>
          <w:sz w:val="21"/>
          <w:szCs w:val="21"/>
        </w:rPr>
        <w:t>后</w:t>
      </w:r>
      <w:r>
        <w:rPr>
          <w:rFonts w:hint="eastAsia" w:asciiTheme="majorEastAsia" w:hAnsiTheme="majorEastAsia" w:eastAsiaTheme="majorEastAsia" w:cstheme="majorEastAsia"/>
          <w:sz w:val="21"/>
          <w:szCs w:val="21"/>
          <w:lang w:val="en-US" w:eastAsia="zh-CN"/>
        </w:rPr>
        <w:t>30日历天</w:t>
      </w:r>
      <w:r>
        <w:rPr>
          <w:rFonts w:hint="eastAsia" w:asciiTheme="majorEastAsia" w:hAnsiTheme="majorEastAsia" w:eastAsiaTheme="majorEastAsia" w:cstheme="majorEastAsia"/>
          <w:sz w:val="21"/>
          <w:szCs w:val="21"/>
          <w:lang w:val="zh-CN"/>
        </w:rPr>
        <w:t>内退还</w:t>
      </w:r>
      <w:r>
        <w:rPr>
          <w:rFonts w:hint="eastAsia" w:ascii="宋体"/>
          <w:sz w:val="21"/>
          <w:szCs w:val="21"/>
          <w:lang w:val="zh-CN"/>
        </w:rPr>
        <w:t>，不计息（出现违约情况除外）。</w:t>
      </w:r>
    </w:p>
    <w:p w14:paraId="06349D98">
      <w:pPr>
        <w:spacing w:line="420" w:lineRule="exact"/>
        <w:ind w:firstLine="422" w:firstLineChars="200"/>
        <w:rPr>
          <w:rFonts w:hint="eastAsia" w:ascii="宋体" w:hAnsi="宋体" w:cs="宋体"/>
          <w:b/>
          <w:color w:val="auto"/>
          <w:sz w:val="21"/>
          <w:szCs w:val="21"/>
        </w:rPr>
      </w:pPr>
    </w:p>
    <w:p w14:paraId="575DAC07">
      <w:pPr>
        <w:spacing w:line="42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八、采购代理服务费</w:t>
      </w:r>
    </w:p>
    <w:p w14:paraId="57C92F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hint="eastAsia" w:ascii="宋体" w:hAnsi="宋体" w:eastAsia="宋体" w:cs="宋体"/>
          <w:color w:val="000000"/>
          <w:sz w:val="21"/>
          <w:szCs w:val="21"/>
        </w:rPr>
      </w:pPr>
      <w:r>
        <w:rPr>
          <w:rFonts w:hint="eastAsia" w:ascii="宋体" w:hAnsi="宋体" w:eastAsia="宋体" w:cs="宋体"/>
          <w:color w:val="000000"/>
          <w:sz w:val="21"/>
          <w:szCs w:val="21"/>
        </w:rPr>
        <w:t>1、中标人须向招标代理机构按如下标准和规定交纳中标服务费。</w:t>
      </w:r>
    </w:p>
    <w:p w14:paraId="35EB2D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hint="eastAsia" w:ascii="宋体" w:hAnsi="宋体" w:eastAsia="宋体" w:cs="Times New Roman"/>
          <w:b w:val="0"/>
          <w:bCs w:val="0"/>
          <w:color w:val="000000"/>
          <w:kern w:val="2"/>
          <w:sz w:val="21"/>
          <w:szCs w:val="24"/>
          <w:highlight w:val="none"/>
          <w:lang w:val="en-US" w:eastAsia="zh-CN" w:bidi="ar-SA"/>
        </w:rPr>
      </w:pPr>
      <w:r>
        <w:rPr>
          <w:rFonts w:hint="eastAsia" w:ascii="宋体" w:hAnsi="宋体" w:eastAsia="宋体" w:cs="宋体"/>
          <w:color w:val="000000"/>
          <w:sz w:val="21"/>
          <w:szCs w:val="21"/>
        </w:rPr>
        <w:t>2、</w:t>
      </w:r>
      <w:r>
        <w:rPr>
          <w:rFonts w:hint="eastAsia" w:ascii="宋体" w:hAnsi="宋体" w:eastAsia="宋体" w:cs="Times New Roman"/>
          <w:b w:val="0"/>
          <w:bCs w:val="0"/>
          <w:color w:val="000000"/>
          <w:sz w:val="21"/>
          <w:highlight w:val="none"/>
          <w:lang w:val="en-US" w:eastAsia="zh-CN"/>
        </w:rPr>
        <w:t>本项目招标代理服务费按照差额定律累进计费方式计算（标准见附件），该费用中标供应商须在中标通知书发出时一次性付清。</w:t>
      </w:r>
    </w:p>
    <w:p w14:paraId="7EE0403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hint="eastAsia" w:ascii="宋体" w:hAnsi="宋体" w:eastAsia="宋体" w:cs="Times New Roman"/>
          <w:b w:val="0"/>
          <w:bCs w:val="0"/>
          <w:color w:val="000000"/>
          <w:kern w:val="2"/>
          <w:sz w:val="21"/>
          <w:szCs w:val="24"/>
          <w:highlight w:val="none"/>
          <w:lang w:val="en-US" w:eastAsia="zh-CN" w:bidi="ar-SA"/>
        </w:rPr>
      </w:pPr>
      <w:r>
        <w:rPr>
          <w:rFonts w:hint="eastAsia" w:ascii="宋体" w:hAnsi="宋体" w:eastAsia="宋体" w:cs="Times New Roman"/>
          <w:b w:val="0"/>
          <w:bCs w:val="0"/>
          <w:color w:val="000000"/>
          <w:kern w:val="2"/>
          <w:sz w:val="21"/>
          <w:szCs w:val="24"/>
          <w:highlight w:val="none"/>
          <w:lang w:val="en-US" w:eastAsia="zh-CN" w:bidi="ar-SA"/>
        </w:rPr>
        <w:t>附件：</w:t>
      </w:r>
    </w:p>
    <w:p w14:paraId="0A55A417">
      <w:pPr>
        <w:pStyle w:val="18"/>
        <w:keepNext w:val="0"/>
        <w:keepLines w:val="0"/>
        <w:widowControl/>
        <w:suppressLineNumbers w:val="0"/>
        <w:spacing w:line="240" w:lineRule="auto"/>
        <w:ind w:left="0" w:firstLine="0"/>
        <w:jc w:val="center"/>
        <w:rPr>
          <w:rFonts w:hint="eastAsia" w:ascii="宋体" w:hAnsi="宋体" w:eastAsia="宋体" w:cs="Times New Roman"/>
          <w:b/>
          <w:bCs/>
          <w:color w:val="auto"/>
          <w:kern w:val="2"/>
          <w:sz w:val="22"/>
          <w:szCs w:val="28"/>
          <w:highlight w:val="none"/>
          <w:lang w:val="en-US" w:eastAsia="zh-CN" w:bidi="ar-SA"/>
        </w:rPr>
      </w:pPr>
      <w:r>
        <w:rPr>
          <w:rFonts w:hint="eastAsia" w:ascii="宋体" w:hAnsi="宋体" w:eastAsia="宋体" w:cs="Times New Roman"/>
          <w:b/>
          <w:bCs/>
          <w:color w:val="auto"/>
          <w:kern w:val="2"/>
          <w:sz w:val="22"/>
          <w:szCs w:val="28"/>
          <w:highlight w:val="none"/>
          <w:lang w:val="en-US" w:eastAsia="zh-CN" w:bidi="ar-SA"/>
        </w:rPr>
        <w:t>招标代理服务收费标准(费率)</w:t>
      </w:r>
    </w:p>
    <w:tbl>
      <w:tblPr>
        <w:tblStyle w:val="21"/>
        <w:tblW w:w="4235"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076"/>
        <w:gridCol w:w="4345"/>
      </w:tblGrid>
      <w:tr w14:paraId="4FD09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076" w:type="dxa"/>
            <w:noWrap w:val="0"/>
            <w:vAlign w:val="center"/>
          </w:tcPr>
          <w:p w14:paraId="66C1A002">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     中标金额（万元）</w:t>
            </w:r>
          </w:p>
        </w:tc>
        <w:tc>
          <w:tcPr>
            <w:tcW w:w="4345" w:type="dxa"/>
            <w:noWrap w:val="0"/>
            <w:vAlign w:val="center"/>
          </w:tcPr>
          <w:p w14:paraId="37A75655">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服务招标</w:t>
            </w:r>
          </w:p>
        </w:tc>
      </w:tr>
      <w:tr w14:paraId="1D541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 w:hRule="atLeast"/>
          <w:tblCellSpacing w:w="0" w:type="dxa"/>
          <w:jc w:val="center"/>
        </w:trPr>
        <w:tc>
          <w:tcPr>
            <w:tcW w:w="3076" w:type="dxa"/>
            <w:noWrap w:val="0"/>
            <w:vAlign w:val="center"/>
          </w:tcPr>
          <w:p w14:paraId="2056A871">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100以下</w:t>
            </w:r>
          </w:p>
        </w:tc>
        <w:tc>
          <w:tcPr>
            <w:tcW w:w="4345" w:type="dxa"/>
            <w:noWrap w:val="0"/>
            <w:vAlign w:val="center"/>
          </w:tcPr>
          <w:p w14:paraId="04C89CFE">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1.5％</w:t>
            </w:r>
          </w:p>
        </w:tc>
      </w:tr>
      <w:tr w14:paraId="63C47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076" w:type="dxa"/>
            <w:noWrap w:val="0"/>
            <w:vAlign w:val="center"/>
          </w:tcPr>
          <w:p w14:paraId="583F44DF">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100—500</w:t>
            </w:r>
          </w:p>
        </w:tc>
        <w:tc>
          <w:tcPr>
            <w:tcW w:w="4345" w:type="dxa"/>
            <w:noWrap w:val="0"/>
            <w:vAlign w:val="center"/>
          </w:tcPr>
          <w:p w14:paraId="52120776">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0.8％</w:t>
            </w:r>
          </w:p>
        </w:tc>
      </w:tr>
      <w:tr w14:paraId="01F616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3076" w:type="dxa"/>
            <w:noWrap w:val="0"/>
            <w:vAlign w:val="center"/>
          </w:tcPr>
          <w:p w14:paraId="190BB7A3">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500—1000</w:t>
            </w:r>
          </w:p>
        </w:tc>
        <w:tc>
          <w:tcPr>
            <w:tcW w:w="4345" w:type="dxa"/>
            <w:noWrap w:val="0"/>
            <w:vAlign w:val="center"/>
          </w:tcPr>
          <w:p w14:paraId="0FBFFCD4">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0.45％</w:t>
            </w:r>
          </w:p>
        </w:tc>
      </w:tr>
      <w:tr w14:paraId="0BE9D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1" w:hRule="atLeast"/>
          <w:tblCellSpacing w:w="0" w:type="dxa"/>
          <w:jc w:val="center"/>
        </w:trPr>
        <w:tc>
          <w:tcPr>
            <w:tcW w:w="3076" w:type="dxa"/>
            <w:noWrap w:val="0"/>
            <w:vAlign w:val="center"/>
          </w:tcPr>
          <w:p w14:paraId="5E077D10">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1000—5000</w:t>
            </w:r>
          </w:p>
        </w:tc>
        <w:tc>
          <w:tcPr>
            <w:tcW w:w="4345" w:type="dxa"/>
            <w:noWrap w:val="0"/>
            <w:vAlign w:val="center"/>
          </w:tcPr>
          <w:p w14:paraId="43F50C3D">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0.25％</w:t>
            </w:r>
          </w:p>
        </w:tc>
      </w:tr>
      <w:tr w14:paraId="6628C9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 w:hRule="atLeast"/>
          <w:tblCellSpacing w:w="0" w:type="dxa"/>
          <w:jc w:val="center"/>
        </w:trPr>
        <w:tc>
          <w:tcPr>
            <w:tcW w:w="3076" w:type="dxa"/>
            <w:noWrap w:val="0"/>
            <w:vAlign w:val="center"/>
          </w:tcPr>
          <w:p w14:paraId="1E4D80CF">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5000—10000</w:t>
            </w:r>
          </w:p>
        </w:tc>
        <w:tc>
          <w:tcPr>
            <w:tcW w:w="4345" w:type="dxa"/>
            <w:noWrap w:val="0"/>
            <w:vAlign w:val="center"/>
          </w:tcPr>
          <w:p w14:paraId="75FF0338">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0.1％</w:t>
            </w:r>
          </w:p>
        </w:tc>
      </w:tr>
      <w:tr w14:paraId="767AB7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2" w:hRule="atLeast"/>
          <w:tblCellSpacing w:w="0" w:type="dxa"/>
          <w:jc w:val="center"/>
        </w:trPr>
        <w:tc>
          <w:tcPr>
            <w:tcW w:w="3076" w:type="dxa"/>
            <w:noWrap w:val="0"/>
            <w:vAlign w:val="center"/>
          </w:tcPr>
          <w:p w14:paraId="500050E4">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10000——100000</w:t>
            </w:r>
          </w:p>
        </w:tc>
        <w:tc>
          <w:tcPr>
            <w:tcW w:w="4345" w:type="dxa"/>
            <w:noWrap w:val="0"/>
            <w:vAlign w:val="center"/>
          </w:tcPr>
          <w:p w14:paraId="6151077A">
            <w:pPr>
              <w:keepNext w:val="0"/>
              <w:keepLines w:val="0"/>
              <w:widowControl/>
              <w:suppressLineNumbers w:val="0"/>
              <w:jc w:val="center"/>
              <w:rPr>
                <w:rFonts w:hint="eastAsia" w:ascii="宋体" w:hAnsi="宋体" w:eastAsia="宋体" w:cs="宋体"/>
                <w:b w:val="0"/>
                <w:bCs w:val="0"/>
                <w:color w:val="auto"/>
                <w:kern w:val="2"/>
                <w:sz w:val="16"/>
                <w:szCs w:val="20"/>
                <w:highlight w:val="none"/>
                <w:lang w:val="en-US" w:eastAsia="zh-CN" w:bidi="ar-SA"/>
              </w:rPr>
            </w:pPr>
            <w:r>
              <w:rPr>
                <w:rFonts w:hint="eastAsia" w:ascii="宋体" w:hAnsi="宋体" w:eastAsia="宋体" w:cs="宋体"/>
                <w:b w:val="0"/>
                <w:bCs w:val="0"/>
                <w:color w:val="auto"/>
                <w:kern w:val="2"/>
                <w:sz w:val="16"/>
                <w:szCs w:val="20"/>
                <w:highlight w:val="none"/>
                <w:lang w:val="en-US" w:eastAsia="zh-CN" w:bidi="ar-SA"/>
              </w:rPr>
              <w:t>0.05％</w:t>
            </w:r>
          </w:p>
        </w:tc>
      </w:tr>
    </w:tbl>
    <w:p w14:paraId="1BBAFB36">
      <w:pPr>
        <w:autoSpaceDE w:val="0"/>
        <w:autoSpaceDN w:val="0"/>
        <w:adjustRightInd w:val="0"/>
        <w:ind w:firstLine="422" w:firstLineChars="200"/>
        <w:jc w:val="both"/>
        <w:outlineLvl w:val="0"/>
        <w:rPr>
          <w:rFonts w:ascii="宋体" w:hAnsi="宋体" w:cs="宋体"/>
          <w:b/>
          <w:bCs/>
          <w:sz w:val="21"/>
          <w:szCs w:val="21"/>
          <w:highlight w:val="none"/>
        </w:rPr>
      </w:pPr>
    </w:p>
    <w:bookmarkEnd w:id="11"/>
    <w:p w14:paraId="4330A90C">
      <w:pPr>
        <w:autoSpaceDE w:val="0"/>
        <w:autoSpaceDN w:val="0"/>
        <w:adjustRightInd w:val="0"/>
        <w:ind w:firstLine="1807" w:firstLineChars="500"/>
        <w:jc w:val="both"/>
        <w:outlineLvl w:val="0"/>
        <w:rPr>
          <w:rFonts w:hint="eastAsia"/>
          <w:b/>
          <w:sz w:val="36"/>
          <w:szCs w:val="36"/>
        </w:rPr>
      </w:pPr>
      <w:bookmarkStart w:id="34" w:name="_Toc306901457"/>
      <w:bookmarkStart w:id="35" w:name="_Toc11173"/>
      <w:bookmarkStart w:id="36" w:name="_Toc173810699"/>
    </w:p>
    <w:p w14:paraId="0853704C">
      <w:pPr>
        <w:autoSpaceDE w:val="0"/>
        <w:autoSpaceDN w:val="0"/>
        <w:adjustRightInd w:val="0"/>
        <w:ind w:firstLine="1807" w:firstLineChars="500"/>
        <w:jc w:val="both"/>
        <w:outlineLvl w:val="0"/>
        <w:rPr>
          <w:rFonts w:hint="eastAsia"/>
          <w:b/>
          <w:sz w:val="36"/>
          <w:szCs w:val="36"/>
        </w:rPr>
      </w:pPr>
    </w:p>
    <w:p w14:paraId="39723528">
      <w:pPr>
        <w:autoSpaceDE w:val="0"/>
        <w:autoSpaceDN w:val="0"/>
        <w:adjustRightInd w:val="0"/>
        <w:ind w:firstLine="1807" w:firstLineChars="500"/>
        <w:jc w:val="both"/>
        <w:outlineLvl w:val="0"/>
        <w:rPr>
          <w:rFonts w:hint="eastAsia"/>
          <w:b/>
          <w:sz w:val="36"/>
          <w:szCs w:val="36"/>
        </w:rPr>
      </w:pPr>
    </w:p>
    <w:p w14:paraId="2B849ED6">
      <w:pPr>
        <w:autoSpaceDE w:val="0"/>
        <w:autoSpaceDN w:val="0"/>
        <w:adjustRightInd w:val="0"/>
        <w:ind w:firstLine="1807" w:firstLineChars="500"/>
        <w:jc w:val="both"/>
        <w:outlineLvl w:val="0"/>
        <w:rPr>
          <w:rFonts w:hint="eastAsia"/>
          <w:b/>
          <w:sz w:val="36"/>
          <w:szCs w:val="36"/>
        </w:rPr>
      </w:pPr>
    </w:p>
    <w:p w14:paraId="4ACBEB7C">
      <w:pPr>
        <w:autoSpaceDE w:val="0"/>
        <w:autoSpaceDN w:val="0"/>
        <w:adjustRightInd w:val="0"/>
        <w:ind w:firstLine="1807" w:firstLineChars="500"/>
        <w:jc w:val="both"/>
        <w:outlineLvl w:val="0"/>
        <w:rPr>
          <w:rFonts w:hint="eastAsia"/>
          <w:b/>
          <w:sz w:val="36"/>
          <w:szCs w:val="36"/>
        </w:rPr>
      </w:pPr>
    </w:p>
    <w:p w14:paraId="07607F0E">
      <w:pPr>
        <w:autoSpaceDE w:val="0"/>
        <w:autoSpaceDN w:val="0"/>
        <w:adjustRightInd w:val="0"/>
        <w:ind w:firstLine="1807" w:firstLineChars="500"/>
        <w:jc w:val="both"/>
        <w:outlineLvl w:val="0"/>
        <w:rPr>
          <w:rFonts w:hint="eastAsia"/>
          <w:b/>
          <w:sz w:val="36"/>
          <w:szCs w:val="36"/>
        </w:rPr>
      </w:pPr>
    </w:p>
    <w:p w14:paraId="08ABF7FF">
      <w:pPr>
        <w:autoSpaceDE w:val="0"/>
        <w:autoSpaceDN w:val="0"/>
        <w:adjustRightInd w:val="0"/>
        <w:jc w:val="both"/>
        <w:outlineLvl w:val="0"/>
        <w:rPr>
          <w:rFonts w:hint="eastAsia"/>
          <w:b/>
          <w:sz w:val="36"/>
          <w:szCs w:val="36"/>
        </w:rPr>
      </w:pPr>
    </w:p>
    <w:p w14:paraId="775A9CEB">
      <w:pPr>
        <w:autoSpaceDE w:val="0"/>
        <w:autoSpaceDN w:val="0"/>
        <w:adjustRightInd w:val="0"/>
        <w:ind w:firstLine="1807" w:firstLineChars="500"/>
        <w:jc w:val="both"/>
        <w:outlineLvl w:val="0"/>
        <w:rPr>
          <w:rFonts w:hint="eastAsia" w:ascii="宋体"/>
          <w:bCs/>
          <w:kern w:val="0"/>
          <w:sz w:val="21"/>
          <w:szCs w:val="21"/>
          <w:lang w:val="zh-CN"/>
        </w:rPr>
      </w:pPr>
      <w:r>
        <w:rPr>
          <w:rFonts w:hint="eastAsia"/>
          <w:b/>
          <w:sz w:val="36"/>
          <w:szCs w:val="36"/>
        </w:rPr>
        <w:t>第四</w:t>
      </w:r>
      <w:r>
        <w:rPr>
          <w:rFonts w:hint="eastAsia"/>
          <w:b/>
          <w:sz w:val="36"/>
          <w:szCs w:val="36"/>
          <w:lang w:val="en-US" w:eastAsia="zh-CN"/>
        </w:rPr>
        <w:t>章</w:t>
      </w:r>
      <w:r>
        <w:rPr>
          <w:rFonts w:hint="eastAsia"/>
          <w:b/>
          <w:sz w:val="36"/>
          <w:szCs w:val="36"/>
        </w:rPr>
        <w:t xml:space="preserve">  评标办法及评分标准</w:t>
      </w:r>
      <w:bookmarkEnd w:id="34"/>
    </w:p>
    <w:p w14:paraId="748E2D8B">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根据本次招标实际需求，按照公平、公正、科学择优的原则，特制定本评标办法。</w:t>
      </w:r>
    </w:p>
    <w:p w14:paraId="0044C3F2">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一、评标办法</w:t>
      </w:r>
    </w:p>
    <w:p w14:paraId="59773D2D">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本评标办法采用综合评分法，是指响应文件满足采购文件全部实质性要求，且按照评审因素的量化指标评审得分最高的投标人为中标候选人的评标方法。</w:t>
      </w:r>
    </w:p>
    <w:p w14:paraId="0DFA1DF9">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二、确定中标候选人</w:t>
      </w:r>
    </w:p>
    <w:p w14:paraId="64808D7E">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评标结果按评审后综合得分由高到低顺序排列。若综合得分相同的，按投标报价由低到高顺序排列；若综合得分且投标报价均相同的，按技术部分得分由高到低顺序排列；如均相同的，则抽签确定排列顺序。</w:t>
      </w:r>
      <w:r>
        <w:rPr>
          <w:rFonts w:hint="eastAsia" w:ascii="宋体"/>
          <w:color w:val="000000" w:themeColor="text1"/>
          <w14:textFill>
            <w14:solidFill>
              <w14:schemeClr w14:val="tx1"/>
            </w14:solidFill>
          </w14:textFill>
        </w:rPr>
        <w:t>原则上只选择第一中标候选人</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r>
        <w:rPr>
          <w:rFonts w:hint="eastAsia" w:ascii="宋体"/>
          <w:bCs/>
          <w:kern w:val="0"/>
          <w:sz w:val="21"/>
          <w:szCs w:val="21"/>
          <w:lang w:val="zh-CN"/>
        </w:rPr>
        <w:t>。</w:t>
      </w:r>
    </w:p>
    <w:p w14:paraId="33CBCBCA">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三、评标细则</w:t>
      </w:r>
    </w:p>
    <w:p w14:paraId="3FDE7722">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（一）资格证明文件、商务资信</w:t>
      </w:r>
      <w:r>
        <w:rPr>
          <w:rFonts w:hint="eastAsia" w:ascii="宋体"/>
          <w:bCs/>
          <w:kern w:val="0"/>
          <w:sz w:val="21"/>
          <w:szCs w:val="21"/>
          <w:lang w:val="en-US" w:eastAsia="zh-CN"/>
        </w:rPr>
        <w:t>与</w:t>
      </w:r>
      <w:r>
        <w:rPr>
          <w:rFonts w:hint="eastAsia" w:ascii="宋体"/>
          <w:bCs/>
          <w:kern w:val="0"/>
          <w:sz w:val="21"/>
          <w:szCs w:val="21"/>
          <w:lang w:val="zh-CN"/>
        </w:rPr>
        <w:t>技术标、报价标评审</w:t>
      </w:r>
    </w:p>
    <w:p w14:paraId="7DFFC399">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1</w:t>
      </w:r>
      <w:r>
        <w:rPr>
          <w:rFonts w:hint="eastAsia" w:ascii="宋体"/>
          <w:bCs/>
          <w:kern w:val="0"/>
          <w:sz w:val="21"/>
          <w:szCs w:val="21"/>
          <w:lang w:val="zh-CN"/>
        </w:rPr>
        <w:t>、资格证明文件资格审查（如发现有不符合下列要求的，响应文件将作无效标处理）</w:t>
      </w:r>
    </w:p>
    <w:p w14:paraId="68E00AE0">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1</w:t>
      </w:r>
      <w:r>
        <w:rPr>
          <w:rFonts w:hint="eastAsia" w:ascii="宋体"/>
          <w:bCs/>
          <w:kern w:val="0"/>
          <w:sz w:val="21"/>
          <w:szCs w:val="21"/>
          <w:lang w:val="zh-CN"/>
        </w:rPr>
        <w:t>）资格审查材料提供完整且有效。</w:t>
      </w:r>
    </w:p>
    <w:p w14:paraId="4B7DFEB4">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2</w:t>
      </w:r>
      <w:r>
        <w:rPr>
          <w:rFonts w:hint="eastAsia" w:ascii="宋体"/>
          <w:bCs/>
          <w:kern w:val="0"/>
          <w:sz w:val="21"/>
          <w:szCs w:val="21"/>
          <w:lang w:val="zh-CN"/>
        </w:rPr>
        <w:t>）签署、盖章符合采购文件要求。</w:t>
      </w:r>
    </w:p>
    <w:p w14:paraId="55599799">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2</w:t>
      </w:r>
      <w:r>
        <w:rPr>
          <w:rFonts w:hint="eastAsia" w:ascii="宋体"/>
          <w:bCs/>
          <w:kern w:val="0"/>
          <w:sz w:val="21"/>
          <w:szCs w:val="21"/>
          <w:lang w:val="zh-CN"/>
        </w:rPr>
        <w:t>、商务资信</w:t>
      </w:r>
      <w:r>
        <w:rPr>
          <w:rFonts w:hint="eastAsia" w:ascii="宋体"/>
          <w:bCs/>
          <w:kern w:val="0"/>
          <w:sz w:val="21"/>
          <w:szCs w:val="21"/>
          <w:lang w:val="en-US" w:eastAsia="zh-CN"/>
        </w:rPr>
        <w:t>与</w:t>
      </w:r>
      <w:r>
        <w:rPr>
          <w:rFonts w:hint="eastAsia" w:ascii="宋体"/>
          <w:bCs/>
          <w:kern w:val="0"/>
          <w:sz w:val="21"/>
          <w:szCs w:val="21"/>
          <w:lang w:val="zh-CN"/>
        </w:rPr>
        <w:t>技术标符合性审查（如发现有不符合下列要求的，响应文件将作无效标处理）</w:t>
      </w:r>
    </w:p>
    <w:p w14:paraId="0D6C0CF1">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1</w:t>
      </w:r>
      <w:r>
        <w:rPr>
          <w:rFonts w:hint="eastAsia" w:ascii="宋体"/>
          <w:bCs/>
          <w:kern w:val="0"/>
          <w:sz w:val="21"/>
          <w:szCs w:val="21"/>
          <w:lang w:val="zh-CN"/>
        </w:rPr>
        <w:t>）实质性商务服务承诺和实质性技术指标（或服务）响应采购文件采购需求的要求；</w:t>
      </w:r>
    </w:p>
    <w:p w14:paraId="09F91323">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2</w:t>
      </w:r>
      <w:r>
        <w:rPr>
          <w:rFonts w:hint="eastAsia" w:ascii="宋体"/>
          <w:bCs/>
          <w:kern w:val="0"/>
          <w:sz w:val="21"/>
          <w:szCs w:val="21"/>
          <w:lang w:val="zh-CN"/>
        </w:rPr>
        <w:t>）签署、盖章符合采购文件要求。</w:t>
      </w:r>
    </w:p>
    <w:p w14:paraId="6B153666">
      <w:pPr>
        <w:autoSpaceDE w:val="0"/>
        <w:autoSpaceDN w:val="0"/>
        <w:adjustRightInd w:val="0"/>
        <w:snapToGrid w:val="0"/>
        <w:spacing w:line="360" w:lineRule="auto"/>
        <w:ind w:right="85" w:firstLine="420" w:firstLineChars="20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3</w:t>
      </w:r>
      <w:r>
        <w:rPr>
          <w:rFonts w:hint="eastAsia" w:ascii="宋体"/>
          <w:bCs/>
          <w:kern w:val="0"/>
          <w:sz w:val="21"/>
          <w:szCs w:val="21"/>
          <w:lang w:val="zh-CN"/>
        </w:rPr>
        <w:t>、报价标的符合性审查（如发现有不符合下列要求的，响应文件将作无效标处理）</w:t>
      </w:r>
    </w:p>
    <w:p w14:paraId="505F76EC">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1</w:t>
      </w:r>
      <w:r>
        <w:rPr>
          <w:rFonts w:hint="eastAsia" w:ascii="宋体"/>
          <w:bCs/>
          <w:kern w:val="0"/>
          <w:sz w:val="21"/>
          <w:szCs w:val="21"/>
          <w:lang w:val="zh-CN"/>
        </w:rPr>
        <w:t>）投标报价未超过最高限价</w:t>
      </w:r>
      <w:r>
        <w:rPr>
          <w:rFonts w:hint="eastAsia" w:ascii="宋体"/>
          <w:bCs/>
          <w:kern w:val="0"/>
          <w:sz w:val="21"/>
          <w:szCs w:val="21"/>
          <w:lang w:val="en-US" w:eastAsia="zh-CN"/>
        </w:rPr>
        <w:t>或最高综合单价限价</w:t>
      </w:r>
      <w:r>
        <w:rPr>
          <w:rFonts w:hint="eastAsia" w:ascii="宋体"/>
          <w:bCs/>
          <w:kern w:val="0"/>
          <w:sz w:val="21"/>
          <w:szCs w:val="21"/>
          <w:lang w:val="zh-CN"/>
        </w:rPr>
        <w:t>。</w:t>
      </w:r>
    </w:p>
    <w:p w14:paraId="3BFC8116">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2</w:t>
      </w:r>
      <w:r>
        <w:rPr>
          <w:rFonts w:hint="eastAsia" w:ascii="宋体"/>
          <w:bCs/>
          <w:kern w:val="0"/>
          <w:sz w:val="21"/>
          <w:szCs w:val="21"/>
          <w:lang w:val="zh-CN"/>
        </w:rPr>
        <w:t>）报价标内容提供完整，签署、盖章符合采购文件要求。</w:t>
      </w:r>
    </w:p>
    <w:p w14:paraId="3F44DA85">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（二）商务资信</w:t>
      </w:r>
      <w:r>
        <w:rPr>
          <w:rFonts w:hint="eastAsia" w:ascii="宋体"/>
          <w:bCs/>
          <w:kern w:val="0"/>
          <w:sz w:val="21"/>
          <w:szCs w:val="21"/>
          <w:lang w:val="en-US" w:eastAsia="zh-CN"/>
        </w:rPr>
        <w:t>与</w:t>
      </w:r>
      <w:r>
        <w:rPr>
          <w:rFonts w:hint="eastAsia" w:ascii="宋体"/>
          <w:bCs/>
          <w:kern w:val="0"/>
          <w:sz w:val="21"/>
          <w:szCs w:val="21"/>
          <w:lang w:val="zh-CN"/>
        </w:rPr>
        <w:t>技术标、报价标评分：</w:t>
      </w:r>
    </w:p>
    <w:p w14:paraId="52F82C70">
      <w:pPr>
        <w:autoSpaceDE w:val="0"/>
        <w:autoSpaceDN w:val="0"/>
        <w:adjustRightInd w:val="0"/>
        <w:snapToGrid w:val="0"/>
        <w:spacing w:line="360" w:lineRule="auto"/>
        <w:ind w:right="85" w:firstLine="480"/>
        <w:rPr>
          <w:rFonts w:hint="eastAsia" w:ascii="宋体"/>
          <w:bCs/>
          <w:kern w:val="0"/>
          <w:sz w:val="21"/>
          <w:szCs w:val="21"/>
          <w:lang w:val="zh-CN"/>
        </w:rPr>
      </w:pPr>
      <w:r>
        <w:rPr>
          <w:rFonts w:ascii="宋体"/>
          <w:bCs/>
          <w:kern w:val="0"/>
          <w:sz w:val="21"/>
          <w:szCs w:val="21"/>
          <w:lang w:val="zh-CN"/>
        </w:rPr>
        <w:t>1</w:t>
      </w:r>
      <w:r>
        <w:rPr>
          <w:rFonts w:hint="eastAsia" w:ascii="宋体"/>
          <w:bCs/>
          <w:kern w:val="0"/>
          <w:sz w:val="21"/>
          <w:szCs w:val="21"/>
          <w:lang w:val="zh-CN"/>
        </w:rPr>
        <w:t>、本项目设总分</w:t>
      </w:r>
      <w:r>
        <w:rPr>
          <w:rFonts w:ascii="宋体"/>
          <w:bCs/>
          <w:kern w:val="0"/>
          <w:sz w:val="21"/>
          <w:szCs w:val="21"/>
          <w:lang w:val="zh-CN"/>
        </w:rPr>
        <w:t>100</w:t>
      </w:r>
      <w:r>
        <w:rPr>
          <w:rFonts w:hint="eastAsia" w:ascii="宋体"/>
          <w:bCs/>
          <w:kern w:val="0"/>
          <w:sz w:val="21"/>
          <w:szCs w:val="21"/>
          <w:lang w:val="zh-CN"/>
        </w:rPr>
        <w:t>分，其中商务资信</w:t>
      </w:r>
      <w:r>
        <w:rPr>
          <w:rFonts w:hint="eastAsia" w:ascii="宋体"/>
          <w:bCs/>
          <w:kern w:val="0"/>
          <w:sz w:val="21"/>
          <w:szCs w:val="21"/>
          <w:lang w:val="en-US" w:eastAsia="zh-CN"/>
        </w:rPr>
        <w:t>与</w:t>
      </w:r>
      <w:r>
        <w:rPr>
          <w:rFonts w:hint="eastAsia" w:ascii="宋体"/>
          <w:bCs/>
          <w:kern w:val="0"/>
          <w:sz w:val="21"/>
          <w:szCs w:val="21"/>
          <w:lang w:val="zh-CN"/>
        </w:rPr>
        <w:t>技术标得分为</w:t>
      </w:r>
      <w:r>
        <w:rPr>
          <w:rFonts w:hint="eastAsia" w:ascii="宋体"/>
          <w:bCs/>
          <w:kern w:val="0"/>
          <w:sz w:val="21"/>
          <w:szCs w:val="21"/>
          <w:lang w:val="en-US" w:eastAsia="zh-CN"/>
        </w:rPr>
        <w:t>80</w:t>
      </w:r>
      <w:r>
        <w:rPr>
          <w:rFonts w:hint="eastAsia" w:ascii="宋体"/>
          <w:bCs/>
          <w:kern w:val="0"/>
          <w:sz w:val="21"/>
          <w:szCs w:val="21"/>
          <w:lang w:val="zh-CN"/>
        </w:rPr>
        <w:t>分，报价标得分为</w:t>
      </w:r>
      <w:r>
        <w:rPr>
          <w:rFonts w:hint="eastAsia" w:ascii="宋体"/>
          <w:bCs/>
          <w:kern w:val="0"/>
          <w:sz w:val="21"/>
          <w:szCs w:val="21"/>
          <w:lang w:val="en-US" w:eastAsia="zh-CN"/>
        </w:rPr>
        <w:t>20</w:t>
      </w:r>
      <w:r>
        <w:rPr>
          <w:rFonts w:hint="eastAsia" w:ascii="宋体"/>
          <w:bCs/>
          <w:kern w:val="0"/>
          <w:sz w:val="21"/>
          <w:szCs w:val="21"/>
          <w:lang w:val="zh-CN"/>
        </w:rPr>
        <w:t>分。各投标人的综合得分为其商务资信</w:t>
      </w:r>
      <w:r>
        <w:rPr>
          <w:rFonts w:hint="eastAsia" w:ascii="宋体"/>
          <w:bCs/>
          <w:kern w:val="0"/>
          <w:sz w:val="21"/>
          <w:szCs w:val="21"/>
          <w:lang w:val="en-US" w:eastAsia="zh-CN"/>
        </w:rPr>
        <w:t>与</w:t>
      </w:r>
      <w:r>
        <w:rPr>
          <w:rFonts w:hint="eastAsia" w:ascii="宋体"/>
          <w:bCs/>
          <w:kern w:val="0"/>
          <w:sz w:val="21"/>
          <w:szCs w:val="21"/>
          <w:lang w:val="zh-CN"/>
        </w:rPr>
        <w:t>技术标得分与报价标得分之和，即综合得分</w:t>
      </w:r>
      <w:r>
        <w:rPr>
          <w:rFonts w:ascii="宋体"/>
          <w:bCs/>
          <w:kern w:val="0"/>
          <w:sz w:val="21"/>
          <w:szCs w:val="21"/>
          <w:lang w:val="zh-CN"/>
        </w:rPr>
        <w:t>=</w:t>
      </w:r>
      <w:r>
        <w:rPr>
          <w:rFonts w:hint="eastAsia" w:ascii="宋体"/>
          <w:bCs/>
          <w:kern w:val="0"/>
          <w:sz w:val="21"/>
          <w:szCs w:val="21"/>
          <w:lang w:val="zh-CN"/>
        </w:rPr>
        <w:t>商务资信</w:t>
      </w:r>
      <w:r>
        <w:rPr>
          <w:rFonts w:hint="eastAsia" w:ascii="宋体"/>
          <w:bCs/>
          <w:kern w:val="0"/>
          <w:sz w:val="21"/>
          <w:szCs w:val="21"/>
          <w:lang w:val="en-US" w:eastAsia="zh-CN"/>
        </w:rPr>
        <w:t>与</w:t>
      </w:r>
      <w:r>
        <w:rPr>
          <w:rFonts w:hint="eastAsia" w:ascii="宋体"/>
          <w:bCs/>
          <w:kern w:val="0"/>
          <w:sz w:val="21"/>
          <w:szCs w:val="21"/>
          <w:lang w:val="zh-CN"/>
        </w:rPr>
        <w:t>技术标得分（商务资信分</w:t>
      </w:r>
      <w:r>
        <w:rPr>
          <w:rFonts w:ascii="宋体"/>
          <w:bCs/>
          <w:kern w:val="0"/>
          <w:sz w:val="21"/>
          <w:szCs w:val="21"/>
          <w:lang w:val="zh-CN"/>
        </w:rPr>
        <w:t>+</w:t>
      </w:r>
      <w:r>
        <w:rPr>
          <w:rFonts w:hint="eastAsia" w:ascii="宋体"/>
          <w:bCs/>
          <w:kern w:val="0"/>
          <w:sz w:val="21"/>
          <w:szCs w:val="21"/>
          <w:lang w:val="zh-CN"/>
        </w:rPr>
        <w:t>技术分）</w:t>
      </w:r>
      <w:r>
        <w:rPr>
          <w:rFonts w:ascii="宋体"/>
          <w:bCs/>
          <w:kern w:val="0"/>
          <w:sz w:val="21"/>
          <w:szCs w:val="21"/>
          <w:lang w:val="zh-CN"/>
        </w:rPr>
        <w:t xml:space="preserve">+ </w:t>
      </w:r>
      <w:r>
        <w:rPr>
          <w:rFonts w:hint="eastAsia" w:ascii="宋体"/>
          <w:bCs/>
          <w:kern w:val="0"/>
          <w:sz w:val="21"/>
          <w:szCs w:val="21"/>
          <w:lang w:val="zh-CN"/>
        </w:rPr>
        <w:t>报价标得分。</w:t>
      </w:r>
      <w:r>
        <w:rPr>
          <w:rFonts w:hint="eastAsia" w:ascii="宋体" w:hAnsi="宋体"/>
          <w:sz w:val="21"/>
          <w:szCs w:val="21"/>
          <w:lang w:val="zh-CN"/>
        </w:rPr>
        <w:t>所有评分均保留两位小数(四舍五入）</w:t>
      </w:r>
      <w:r>
        <w:rPr>
          <w:rFonts w:hint="eastAsia" w:ascii="宋体"/>
          <w:bCs/>
          <w:kern w:val="0"/>
          <w:sz w:val="21"/>
          <w:szCs w:val="21"/>
          <w:lang w:val="zh-CN"/>
        </w:rPr>
        <w:t>。</w:t>
      </w:r>
    </w:p>
    <w:p w14:paraId="652296B6">
      <w:pPr>
        <w:autoSpaceDE w:val="0"/>
        <w:autoSpaceDN w:val="0"/>
        <w:adjustRightInd w:val="0"/>
        <w:snapToGrid w:val="0"/>
        <w:spacing w:line="360" w:lineRule="auto"/>
        <w:ind w:right="85" w:firstLine="480"/>
        <w:rPr>
          <w:rFonts w:ascii="宋体"/>
          <w:bCs/>
          <w:kern w:val="0"/>
          <w:sz w:val="21"/>
          <w:szCs w:val="21"/>
          <w:lang w:val="zh-CN"/>
        </w:rPr>
      </w:pPr>
      <w:r>
        <w:rPr>
          <w:rFonts w:ascii="宋体"/>
          <w:bCs/>
          <w:kern w:val="0"/>
          <w:sz w:val="21"/>
          <w:szCs w:val="21"/>
          <w:lang w:val="zh-CN"/>
        </w:rPr>
        <w:t>2</w:t>
      </w:r>
      <w:r>
        <w:rPr>
          <w:rFonts w:hint="eastAsia" w:ascii="宋体"/>
          <w:bCs/>
          <w:kern w:val="0"/>
          <w:sz w:val="21"/>
          <w:szCs w:val="21"/>
          <w:lang w:val="zh-CN"/>
        </w:rPr>
        <w:t>、报价标评审</w:t>
      </w:r>
    </w:p>
    <w:p w14:paraId="6B02DB17">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1</w:t>
      </w:r>
      <w:r>
        <w:rPr>
          <w:rFonts w:hint="eastAsia" w:ascii="宋体"/>
          <w:bCs/>
          <w:kern w:val="0"/>
          <w:sz w:val="21"/>
          <w:szCs w:val="21"/>
          <w:lang w:val="zh-CN"/>
        </w:rPr>
        <w:t>）有效投标报价</w:t>
      </w:r>
    </w:p>
    <w:p w14:paraId="5D57A10B">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满足采购文件要求，且投标报价小于或等于最高限价、</w:t>
      </w:r>
      <w:r>
        <w:rPr>
          <w:rFonts w:hint="eastAsia" w:ascii="宋体"/>
          <w:bCs/>
          <w:kern w:val="0"/>
          <w:sz w:val="21"/>
          <w:szCs w:val="21"/>
          <w:lang w:val="zh-CN" w:eastAsia="zh-CN"/>
        </w:rPr>
        <w:t>最高</w:t>
      </w:r>
      <w:r>
        <w:rPr>
          <w:rFonts w:hint="eastAsia" w:ascii="宋体"/>
          <w:bCs/>
          <w:kern w:val="0"/>
          <w:sz w:val="21"/>
          <w:szCs w:val="21"/>
          <w:lang w:val="en-US" w:eastAsia="zh-CN"/>
        </w:rPr>
        <w:t>综合</w:t>
      </w:r>
      <w:r>
        <w:rPr>
          <w:rFonts w:hint="eastAsia" w:ascii="宋体"/>
          <w:bCs/>
          <w:kern w:val="0"/>
          <w:sz w:val="21"/>
          <w:szCs w:val="21"/>
          <w:lang w:val="zh-CN" w:eastAsia="zh-CN"/>
        </w:rPr>
        <w:t>单价限价</w:t>
      </w:r>
      <w:r>
        <w:rPr>
          <w:rFonts w:hint="eastAsia" w:ascii="宋体"/>
          <w:bCs/>
          <w:kern w:val="0"/>
          <w:sz w:val="21"/>
          <w:szCs w:val="21"/>
          <w:lang w:val="zh-CN"/>
        </w:rPr>
        <w:t>为有效投标报价。若投标报价超过最高限价</w:t>
      </w:r>
      <w:r>
        <w:rPr>
          <w:rFonts w:hint="eastAsia" w:ascii="宋体"/>
          <w:bCs/>
          <w:kern w:val="0"/>
          <w:sz w:val="21"/>
          <w:szCs w:val="21"/>
          <w:lang w:val="en-US" w:eastAsia="zh-CN"/>
        </w:rPr>
        <w:t>或</w:t>
      </w:r>
      <w:r>
        <w:rPr>
          <w:rFonts w:hint="eastAsia" w:ascii="宋体"/>
          <w:bCs/>
          <w:kern w:val="0"/>
          <w:sz w:val="21"/>
          <w:szCs w:val="21"/>
          <w:lang w:val="zh-CN" w:eastAsia="zh-CN"/>
        </w:rPr>
        <w:t>最高</w:t>
      </w:r>
      <w:r>
        <w:rPr>
          <w:rFonts w:hint="eastAsia" w:ascii="宋体"/>
          <w:bCs/>
          <w:kern w:val="0"/>
          <w:sz w:val="21"/>
          <w:szCs w:val="21"/>
          <w:lang w:val="en-US" w:eastAsia="zh-CN"/>
        </w:rPr>
        <w:t>综合</w:t>
      </w:r>
      <w:r>
        <w:rPr>
          <w:rFonts w:hint="eastAsia" w:ascii="宋体"/>
          <w:bCs/>
          <w:kern w:val="0"/>
          <w:sz w:val="21"/>
          <w:szCs w:val="21"/>
          <w:lang w:val="zh-CN" w:eastAsia="zh-CN"/>
        </w:rPr>
        <w:t>单价限价</w:t>
      </w:r>
      <w:r>
        <w:rPr>
          <w:rFonts w:hint="eastAsia" w:ascii="宋体"/>
          <w:bCs/>
          <w:kern w:val="0"/>
          <w:sz w:val="21"/>
          <w:szCs w:val="21"/>
          <w:lang w:val="zh-CN"/>
        </w:rPr>
        <w:t>的，其响应文件将作无效标处理；如所有投标人投标报价均超过最高限价</w:t>
      </w:r>
      <w:r>
        <w:rPr>
          <w:rFonts w:hint="eastAsia" w:ascii="宋体"/>
          <w:bCs/>
          <w:kern w:val="0"/>
          <w:sz w:val="21"/>
          <w:szCs w:val="21"/>
          <w:lang w:val="en-US" w:eastAsia="zh-CN"/>
        </w:rPr>
        <w:t>或</w:t>
      </w:r>
      <w:r>
        <w:rPr>
          <w:rFonts w:hint="eastAsia" w:ascii="宋体"/>
          <w:bCs/>
          <w:kern w:val="0"/>
          <w:sz w:val="21"/>
          <w:szCs w:val="21"/>
          <w:lang w:val="zh-CN" w:eastAsia="zh-CN"/>
        </w:rPr>
        <w:t>最高</w:t>
      </w:r>
      <w:r>
        <w:rPr>
          <w:rFonts w:hint="eastAsia" w:ascii="宋体"/>
          <w:bCs/>
          <w:kern w:val="0"/>
          <w:sz w:val="21"/>
          <w:szCs w:val="21"/>
          <w:lang w:val="en-US" w:eastAsia="zh-CN"/>
        </w:rPr>
        <w:t>综合</w:t>
      </w:r>
      <w:r>
        <w:rPr>
          <w:rFonts w:hint="eastAsia" w:ascii="宋体"/>
          <w:bCs/>
          <w:kern w:val="0"/>
          <w:sz w:val="21"/>
          <w:szCs w:val="21"/>
          <w:lang w:val="zh-CN" w:eastAsia="zh-CN"/>
        </w:rPr>
        <w:t>单价限价</w:t>
      </w:r>
      <w:r>
        <w:rPr>
          <w:rFonts w:hint="eastAsia" w:ascii="宋体"/>
          <w:bCs/>
          <w:kern w:val="0"/>
          <w:sz w:val="21"/>
          <w:szCs w:val="21"/>
          <w:lang w:val="zh-CN"/>
        </w:rPr>
        <w:t>的，则本次招标失败。</w:t>
      </w:r>
    </w:p>
    <w:p w14:paraId="01E6412C">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w:t>
      </w:r>
      <w:r>
        <w:rPr>
          <w:rFonts w:ascii="宋体"/>
          <w:bCs/>
          <w:kern w:val="0"/>
          <w:sz w:val="21"/>
          <w:szCs w:val="21"/>
          <w:lang w:val="zh-CN"/>
        </w:rPr>
        <w:t>2</w:t>
      </w:r>
      <w:r>
        <w:rPr>
          <w:rFonts w:hint="eastAsia" w:ascii="宋体"/>
          <w:bCs/>
          <w:kern w:val="0"/>
          <w:sz w:val="21"/>
          <w:szCs w:val="21"/>
          <w:lang w:val="zh-CN"/>
        </w:rPr>
        <w:t>）报价评分</w:t>
      </w:r>
    </w:p>
    <w:p w14:paraId="151DF9CF">
      <w:pPr>
        <w:autoSpaceDE w:val="0"/>
        <w:autoSpaceDN w:val="0"/>
        <w:adjustRightInd w:val="0"/>
        <w:snapToGrid w:val="0"/>
        <w:spacing w:line="360" w:lineRule="auto"/>
        <w:ind w:right="85" w:firstLine="480"/>
        <w:rPr>
          <w:rFonts w:hint="eastAsia" w:ascii="宋体"/>
          <w:bCs/>
          <w:kern w:val="0"/>
          <w:sz w:val="21"/>
          <w:szCs w:val="21"/>
          <w:lang w:val="zh-CN"/>
        </w:rPr>
      </w:pPr>
      <w:r>
        <w:rPr>
          <w:rFonts w:hint="eastAsia" w:ascii="宋体"/>
          <w:bCs/>
          <w:kern w:val="0"/>
          <w:sz w:val="21"/>
          <w:szCs w:val="21"/>
          <w:lang w:val="zh-CN"/>
        </w:rPr>
        <w:t>评审报价：报价标评分采用低价优先法计算，即满足采购文件要求且价格最低的评审报价为评标基准价。评审报价最低的投标人，其报价标得满分。其他投标人的报价标得分按下列公式计算：报价得分=(评标基准价／评审报价)×</w:t>
      </w:r>
      <w:r>
        <w:rPr>
          <w:rFonts w:hint="eastAsia" w:ascii="宋体"/>
          <w:bCs/>
          <w:kern w:val="0"/>
          <w:sz w:val="21"/>
          <w:szCs w:val="21"/>
          <w:lang w:val="en-US" w:eastAsia="zh-CN"/>
        </w:rPr>
        <w:t>20</w:t>
      </w:r>
      <w:r>
        <w:rPr>
          <w:rFonts w:hint="eastAsia" w:ascii="宋体"/>
          <w:bCs/>
          <w:kern w:val="0"/>
          <w:sz w:val="21"/>
          <w:szCs w:val="21"/>
          <w:lang w:val="zh-CN"/>
        </w:rPr>
        <w:t>%×100。</w:t>
      </w:r>
    </w:p>
    <w:p w14:paraId="7C92E24D">
      <w:pPr>
        <w:autoSpaceDE w:val="0"/>
        <w:autoSpaceDN w:val="0"/>
        <w:adjustRightInd w:val="0"/>
        <w:snapToGrid w:val="0"/>
        <w:spacing w:line="360" w:lineRule="auto"/>
        <w:ind w:right="85" w:firstLine="480"/>
        <w:rPr>
          <w:rFonts w:ascii="宋体"/>
          <w:bCs/>
          <w:kern w:val="0"/>
          <w:sz w:val="21"/>
          <w:szCs w:val="21"/>
          <w:lang w:val="zh-CN"/>
        </w:rPr>
      </w:pPr>
      <w:r>
        <w:rPr>
          <w:rFonts w:ascii="宋体"/>
          <w:bCs/>
          <w:kern w:val="0"/>
          <w:sz w:val="21"/>
          <w:szCs w:val="21"/>
          <w:lang w:val="zh-CN"/>
        </w:rPr>
        <w:t>3</w:t>
      </w:r>
      <w:r>
        <w:rPr>
          <w:rFonts w:hint="eastAsia" w:ascii="宋体"/>
          <w:bCs/>
          <w:kern w:val="0"/>
          <w:sz w:val="21"/>
          <w:szCs w:val="21"/>
          <w:lang w:val="zh-CN"/>
        </w:rPr>
        <w:t>、商务资信</w:t>
      </w:r>
      <w:r>
        <w:rPr>
          <w:rFonts w:hint="eastAsia" w:ascii="宋体"/>
          <w:bCs/>
          <w:kern w:val="0"/>
          <w:sz w:val="21"/>
          <w:szCs w:val="21"/>
          <w:lang w:val="en-US" w:eastAsia="zh-CN"/>
        </w:rPr>
        <w:t>与</w:t>
      </w:r>
      <w:r>
        <w:rPr>
          <w:rFonts w:hint="eastAsia" w:ascii="宋体"/>
          <w:bCs/>
          <w:kern w:val="0"/>
          <w:sz w:val="21"/>
          <w:szCs w:val="21"/>
          <w:lang w:val="zh-CN"/>
        </w:rPr>
        <w:t>技术标评标内容及标准</w:t>
      </w:r>
    </w:p>
    <w:p w14:paraId="678E7DA8">
      <w:pPr>
        <w:autoSpaceDE w:val="0"/>
        <w:autoSpaceDN w:val="0"/>
        <w:adjustRightInd w:val="0"/>
        <w:snapToGrid w:val="0"/>
        <w:spacing w:line="360" w:lineRule="auto"/>
        <w:ind w:right="85" w:firstLine="480"/>
        <w:rPr>
          <w:rFonts w:ascii="宋体"/>
          <w:bCs/>
          <w:kern w:val="0"/>
          <w:sz w:val="21"/>
          <w:szCs w:val="21"/>
          <w:lang w:val="zh-CN"/>
        </w:rPr>
      </w:pPr>
      <w:r>
        <w:rPr>
          <w:rFonts w:hint="eastAsia" w:ascii="宋体"/>
          <w:bCs/>
          <w:kern w:val="0"/>
          <w:sz w:val="21"/>
          <w:szCs w:val="21"/>
          <w:lang w:val="zh-CN"/>
        </w:rPr>
        <w:t>商务资信</w:t>
      </w:r>
      <w:r>
        <w:rPr>
          <w:rFonts w:hint="eastAsia" w:ascii="宋体"/>
          <w:bCs/>
          <w:kern w:val="0"/>
          <w:sz w:val="21"/>
          <w:szCs w:val="21"/>
          <w:lang w:val="en-US" w:eastAsia="zh-CN"/>
        </w:rPr>
        <w:t>与</w:t>
      </w:r>
      <w:r>
        <w:rPr>
          <w:rFonts w:hint="eastAsia" w:ascii="宋体"/>
          <w:bCs/>
          <w:kern w:val="0"/>
          <w:sz w:val="21"/>
          <w:szCs w:val="21"/>
          <w:lang w:val="zh-CN"/>
        </w:rPr>
        <w:t>技术标的评分：由评标委员会对通过资格及符合性审查的商务资信</w:t>
      </w:r>
      <w:r>
        <w:rPr>
          <w:rFonts w:hint="eastAsia" w:ascii="宋体"/>
          <w:bCs/>
          <w:kern w:val="0"/>
          <w:sz w:val="21"/>
          <w:szCs w:val="21"/>
          <w:lang w:val="en-US" w:eastAsia="zh-CN"/>
        </w:rPr>
        <w:t>与</w:t>
      </w:r>
      <w:r>
        <w:rPr>
          <w:rFonts w:hint="eastAsia" w:ascii="宋体"/>
          <w:bCs/>
          <w:kern w:val="0"/>
          <w:sz w:val="21"/>
          <w:szCs w:val="21"/>
          <w:lang w:val="zh-CN"/>
        </w:rPr>
        <w:t>技术标在采购文件评分标准规定的分值内单独评定打分。各投标人商务资信</w:t>
      </w:r>
      <w:r>
        <w:rPr>
          <w:rFonts w:hint="eastAsia" w:ascii="宋体"/>
          <w:bCs/>
          <w:kern w:val="0"/>
          <w:sz w:val="21"/>
          <w:szCs w:val="21"/>
          <w:lang w:val="en-US" w:eastAsia="zh-CN"/>
        </w:rPr>
        <w:t>与</w:t>
      </w:r>
      <w:r>
        <w:rPr>
          <w:rFonts w:hint="eastAsia" w:ascii="宋体"/>
          <w:bCs/>
          <w:kern w:val="0"/>
          <w:sz w:val="21"/>
          <w:szCs w:val="21"/>
          <w:lang w:val="zh-CN"/>
        </w:rPr>
        <w:t>技术标得分按照评标委员会所有成员评分合计数的算术平均值计算，计算公式为：</w:t>
      </w:r>
    </w:p>
    <w:p w14:paraId="2350B80A">
      <w:pPr>
        <w:autoSpaceDE w:val="0"/>
        <w:autoSpaceDN w:val="0"/>
        <w:adjustRightInd w:val="0"/>
        <w:snapToGrid w:val="0"/>
        <w:spacing w:line="360" w:lineRule="auto"/>
        <w:ind w:right="85" w:firstLine="480"/>
        <w:rPr>
          <w:rFonts w:hint="eastAsia" w:ascii="宋体"/>
          <w:bCs/>
          <w:kern w:val="0"/>
          <w:sz w:val="21"/>
          <w:szCs w:val="21"/>
          <w:lang w:val="zh-CN"/>
        </w:rPr>
      </w:pPr>
      <w:r>
        <w:rPr>
          <w:rFonts w:hint="eastAsia" w:ascii="宋体"/>
          <w:bCs/>
          <w:kern w:val="0"/>
          <w:sz w:val="21"/>
          <w:szCs w:val="21"/>
          <w:lang w:val="zh-CN"/>
        </w:rPr>
        <w:t>商务资信</w:t>
      </w:r>
      <w:r>
        <w:rPr>
          <w:rFonts w:hint="eastAsia" w:ascii="宋体"/>
          <w:bCs/>
          <w:kern w:val="0"/>
          <w:sz w:val="21"/>
          <w:szCs w:val="21"/>
          <w:lang w:val="en-US" w:eastAsia="zh-CN"/>
        </w:rPr>
        <w:t>与</w:t>
      </w:r>
      <w:r>
        <w:rPr>
          <w:rFonts w:hint="eastAsia" w:ascii="宋体"/>
          <w:bCs/>
          <w:kern w:val="0"/>
          <w:sz w:val="21"/>
          <w:szCs w:val="21"/>
          <w:lang w:val="zh-CN"/>
        </w:rPr>
        <w:t>技术标得分</w:t>
      </w:r>
      <w:r>
        <w:rPr>
          <w:rFonts w:ascii="宋体"/>
          <w:bCs/>
          <w:kern w:val="0"/>
          <w:sz w:val="21"/>
          <w:szCs w:val="21"/>
          <w:lang w:val="zh-CN"/>
        </w:rPr>
        <w:t>=</w:t>
      </w:r>
      <w:r>
        <w:rPr>
          <w:rFonts w:hint="eastAsia" w:ascii="宋体"/>
          <w:bCs/>
          <w:kern w:val="0"/>
          <w:sz w:val="21"/>
          <w:szCs w:val="21"/>
          <w:lang w:val="zh-CN"/>
        </w:rPr>
        <w:t>评标委员会所有成员评分合计数</w:t>
      </w:r>
      <w:r>
        <w:rPr>
          <w:rFonts w:ascii="宋体"/>
          <w:bCs/>
          <w:kern w:val="0"/>
          <w:sz w:val="21"/>
          <w:szCs w:val="21"/>
          <w:lang w:val="zh-CN"/>
        </w:rPr>
        <w:t>/</w:t>
      </w:r>
      <w:r>
        <w:rPr>
          <w:rFonts w:hint="eastAsia" w:ascii="宋体"/>
          <w:bCs/>
          <w:kern w:val="0"/>
          <w:sz w:val="21"/>
          <w:szCs w:val="21"/>
          <w:lang w:val="zh-CN"/>
        </w:rPr>
        <w:t>评标委员会组成人数。</w:t>
      </w:r>
    </w:p>
    <w:p w14:paraId="57F9E0CC">
      <w:pPr>
        <w:autoSpaceDE w:val="0"/>
        <w:autoSpaceDN w:val="0"/>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本次评分具体分值细化条款如下表:</w:t>
      </w:r>
    </w:p>
    <w:tbl>
      <w:tblPr>
        <w:tblStyle w:val="21"/>
        <w:tblW w:w="10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85"/>
        <w:gridCol w:w="7661"/>
        <w:gridCol w:w="752"/>
      </w:tblGrid>
      <w:tr w14:paraId="2DEC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9" w:type="dxa"/>
            <w:noWrap w:val="0"/>
            <w:vAlign w:val="center"/>
          </w:tcPr>
          <w:p w14:paraId="557BE5D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序号</w:t>
            </w:r>
          </w:p>
        </w:tc>
        <w:tc>
          <w:tcPr>
            <w:tcW w:w="1685" w:type="dxa"/>
            <w:noWrap w:val="0"/>
            <w:vAlign w:val="center"/>
          </w:tcPr>
          <w:p w14:paraId="7454B446">
            <w:pPr>
              <w:pStyle w:val="17"/>
              <w:keepNext w:val="0"/>
              <w:keepLines w:val="0"/>
              <w:suppressLineNumbers w:val="0"/>
              <w:shd w:val="clear" w:color="auto" w:fill="auto"/>
              <w:spacing w:before="0" w:beforeAutospacing="0" w:afterAutospacing="0"/>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7661" w:type="dxa"/>
            <w:noWrap w:val="0"/>
            <w:vAlign w:val="center"/>
          </w:tcPr>
          <w:p w14:paraId="52299E05">
            <w:pPr>
              <w:pStyle w:val="17"/>
              <w:keepNext w:val="0"/>
              <w:keepLines w:val="0"/>
              <w:suppressLineNumbers w:val="0"/>
              <w:shd w:val="clear" w:color="auto" w:fill="auto"/>
              <w:spacing w:before="0" w:beforeAutospacing="0" w:afterAutospacing="0"/>
              <w:ind w:left="720" w:right="0" w:firstLine="48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52" w:type="dxa"/>
            <w:noWrap w:val="0"/>
            <w:vAlign w:val="center"/>
          </w:tcPr>
          <w:p w14:paraId="3D503A55">
            <w:pPr>
              <w:pStyle w:val="17"/>
              <w:keepNext w:val="0"/>
              <w:keepLines w:val="0"/>
              <w:suppressLineNumbers w:val="0"/>
              <w:shd w:val="clear" w:color="auto" w:fill="auto"/>
              <w:spacing w:before="0" w:beforeAutospacing="0" w:afterAutospacing="0"/>
              <w:ind w:left="0"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245C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0125" w:type="dxa"/>
            <w:gridSpan w:val="3"/>
            <w:noWrap w:val="0"/>
            <w:vAlign w:val="center"/>
          </w:tcPr>
          <w:p w14:paraId="64003285">
            <w:pPr>
              <w:pStyle w:val="17"/>
              <w:keepNext w:val="0"/>
              <w:keepLines w:val="0"/>
              <w:suppressLineNumbers w:val="0"/>
              <w:shd w:val="clear" w:color="auto" w:fill="auto"/>
              <w:spacing w:before="0" w:beforeAutospacing="0" w:afterAutospacing="0"/>
              <w:ind w:left="72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商务资信分</w:t>
            </w:r>
          </w:p>
        </w:tc>
        <w:tc>
          <w:tcPr>
            <w:tcW w:w="752" w:type="dxa"/>
            <w:noWrap w:val="0"/>
            <w:vAlign w:val="center"/>
          </w:tcPr>
          <w:p w14:paraId="4DE0BC80">
            <w:pPr>
              <w:pStyle w:val="17"/>
              <w:keepNext w:val="0"/>
              <w:keepLines w:val="0"/>
              <w:suppressLineNumbers w:val="0"/>
              <w:shd w:val="clear" w:color="auto" w:fill="auto"/>
              <w:spacing w:before="0" w:beforeAutospacing="0" w:afterAutospacing="0"/>
              <w:ind w:left="0" w:leftChars="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p>
        </w:tc>
      </w:tr>
      <w:tr w14:paraId="6302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9" w:type="dxa"/>
            <w:noWrap w:val="0"/>
            <w:vAlign w:val="center"/>
          </w:tcPr>
          <w:p w14:paraId="0DD2FE2B">
            <w:pPr>
              <w:spacing w:line="240" w:lineRule="auto"/>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685" w:type="dxa"/>
            <w:shd w:val="clear" w:color="auto" w:fill="auto"/>
            <w:noWrap w:val="0"/>
            <w:vAlign w:val="center"/>
          </w:tcPr>
          <w:p w14:paraId="3B93C871">
            <w:pPr>
              <w:keepNext w:val="0"/>
              <w:keepLines w:val="0"/>
              <w:pageBreakBefore w:val="0"/>
              <w:kinsoku/>
              <w:wordWrap/>
              <w:overflowPunct/>
              <w:topLinePunct w:val="0"/>
              <w:bidi w:val="0"/>
              <w:snapToGrid/>
              <w:spacing w:before="0" w:beforeAutospacing="0" w:afterAutospacing="0" w:line="300" w:lineRule="exact"/>
              <w:ind w:left="0" w:leftChars="0" w:right="0" w:rightChars="0"/>
              <w:jc w:val="center"/>
              <w:textAlignment w:val="baseline"/>
              <w:rPr>
                <w:rFonts w:hint="eastAsia" w:ascii="Times New Roman" w:hAnsi="Times New Roman" w:eastAsia="宋体" w:cs="Times New Roman"/>
                <w:b w:val="0"/>
                <w:i w:val="0"/>
                <w:caps w:val="0"/>
                <w:color w:val="auto"/>
                <w:spacing w:val="0"/>
                <w:w w:val="100"/>
                <w:kern w:val="2"/>
                <w:sz w:val="21"/>
                <w:szCs w:val="21"/>
                <w:highlight w:val="none"/>
                <w:lang w:val="en-US" w:eastAsia="zh-CN" w:bidi="ar-SA"/>
              </w:rPr>
            </w:pPr>
            <w:r>
              <w:rPr>
                <w:rFonts w:hint="default" w:ascii="宋体" w:hAnsi="宋体" w:eastAsia="宋体" w:cs="宋体"/>
                <w:sz w:val="21"/>
                <w:szCs w:val="21"/>
                <w:lang w:eastAsia="zh-CN"/>
              </w:rPr>
              <w:t>标书质量</w:t>
            </w:r>
          </w:p>
        </w:tc>
        <w:tc>
          <w:tcPr>
            <w:tcW w:w="7661" w:type="dxa"/>
            <w:shd w:val="clear" w:color="auto" w:fill="auto"/>
            <w:noWrap w:val="0"/>
            <w:vAlign w:val="center"/>
          </w:tcPr>
          <w:p w14:paraId="05961E0B">
            <w:pPr>
              <w:keepNext w:val="0"/>
              <w:keepLines w:val="0"/>
              <w:pageBreakBefore w:val="0"/>
              <w:kinsoku/>
              <w:wordWrap/>
              <w:overflowPunct/>
              <w:topLinePunct w:val="0"/>
              <w:bidi w:val="0"/>
              <w:snapToGrid/>
              <w:spacing w:before="0" w:beforeAutospacing="0" w:afterAutospacing="0" w:line="300" w:lineRule="exact"/>
              <w:ind w:left="0" w:right="0"/>
              <w:jc w:val="both"/>
              <w:textAlignment w:val="baseline"/>
              <w:rPr>
                <w:rFonts w:hint="default" w:ascii="Times New Roman" w:hAnsi="Times New Roman" w:eastAsia="宋体" w:cs="Times New Roman"/>
                <w:b w:val="0"/>
                <w:bCs w:val="0"/>
                <w:i w:val="0"/>
                <w:caps w:val="0"/>
                <w:color w:val="auto"/>
                <w:spacing w:val="0"/>
                <w:w w:val="100"/>
                <w:kern w:val="2"/>
                <w:sz w:val="20"/>
                <w:szCs w:val="21"/>
                <w:highlight w:val="none"/>
                <w:lang w:val="en-US" w:eastAsia="zh-CN" w:bidi="ar-SA"/>
              </w:rPr>
            </w:pPr>
            <w:r>
              <w:rPr>
                <w:rFonts w:hint="default" w:ascii="Times New Roman" w:hAnsi="Times New Roman" w:eastAsia="宋体" w:cs="Times New Roman"/>
                <w:b w:val="0"/>
                <w:i w:val="0"/>
                <w:caps w:val="0"/>
                <w:color w:val="auto"/>
                <w:spacing w:val="0"/>
                <w:w w:val="100"/>
                <w:sz w:val="21"/>
                <w:szCs w:val="21"/>
                <w:highlight w:val="none"/>
              </w:rPr>
              <w:t>根据投标</w:t>
            </w:r>
            <w:r>
              <w:rPr>
                <w:rFonts w:hint="eastAsia" w:ascii="Times New Roman" w:hAnsi="Times New Roman" w:eastAsia="宋体" w:cs="Times New Roman"/>
                <w:b w:val="0"/>
                <w:i w:val="0"/>
                <w:caps w:val="0"/>
                <w:color w:val="auto"/>
                <w:spacing w:val="0"/>
                <w:w w:val="100"/>
                <w:sz w:val="21"/>
                <w:szCs w:val="21"/>
                <w:highlight w:val="none"/>
                <w:lang w:val="en-US" w:eastAsia="zh-CN"/>
              </w:rPr>
              <w:t>响应</w:t>
            </w:r>
            <w:r>
              <w:rPr>
                <w:rFonts w:hint="default" w:ascii="Times New Roman" w:hAnsi="Times New Roman" w:eastAsia="宋体" w:cs="Times New Roman"/>
                <w:b w:val="0"/>
                <w:i w:val="0"/>
                <w:caps w:val="0"/>
                <w:color w:val="auto"/>
                <w:spacing w:val="0"/>
                <w:w w:val="100"/>
                <w:sz w:val="21"/>
                <w:szCs w:val="21"/>
                <w:highlight w:val="none"/>
              </w:rPr>
              <w:t>文件编制的完整性、电子投标</w:t>
            </w:r>
            <w:r>
              <w:rPr>
                <w:rFonts w:hint="eastAsia" w:ascii="Times New Roman" w:hAnsi="Times New Roman" w:eastAsia="宋体" w:cs="Times New Roman"/>
                <w:b w:val="0"/>
                <w:i w:val="0"/>
                <w:caps w:val="0"/>
                <w:color w:val="auto"/>
                <w:spacing w:val="0"/>
                <w:w w:val="100"/>
                <w:sz w:val="21"/>
                <w:szCs w:val="21"/>
                <w:highlight w:val="none"/>
                <w:lang w:val="en-US" w:eastAsia="zh-CN"/>
              </w:rPr>
              <w:t>响应</w:t>
            </w:r>
            <w:r>
              <w:rPr>
                <w:rFonts w:hint="default" w:ascii="Times New Roman" w:hAnsi="Times New Roman" w:eastAsia="宋体" w:cs="Times New Roman"/>
                <w:b w:val="0"/>
                <w:i w:val="0"/>
                <w:caps w:val="0"/>
                <w:color w:val="auto"/>
                <w:spacing w:val="0"/>
                <w:w w:val="100"/>
                <w:sz w:val="21"/>
                <w:szCs w:val="21"/>
                <w:highlight w:val="none"/>
              </w:rPr>
              <w:t>文件关联点设置是否定位准确、投标</w:t>
            </w:r>
            <w:r>
              <w:rPr>
                <w:rFonts w:hint="eastAsia" w:ascii="Times New Roman" w:hAnsi="Times New Roman" w:eastAsia="宋体" w:cs="Times New Roman"/>
                <w:b w:val="0"/>
                <w:i w:val="0"/>
                <w:caps w:val="0"/>
                <w:color w:val="auto"/>
                <w:spacing w:val="0"/>
                <w:w w:val="100"/>
                <w:sz w:val="21"/>
                <w:szCs w:val="21"/>
                <w:highlight w:val="none"/>
                <w:lang w:val="en-US" w:eastAsia="zh-CN"/>
              </w:rPr>
              <w:t>响应</w:t>
            </w:r>
            <w:r>
              <w:rPr>
                <w:rFonts w:hint="default" w:ascii="Times New Roman" w:hAnsi="Times New Roman" w:eastAsia="宋体" w:cs="Times New Roman"/>
                <w:b w:val="0"/>
                <w:i w:val="0"/>
                <w:caps w:val="0"/>
                <w:color w:val="auto"/>
                <w:spacing w:val="0"/>
                <w:w w:val="100"/>
                <w:sz w:val="21"/>
                <w:szCs w:val="21"/>
                <w:highlight w:val="none"/>
              </w:rPr>
              <w:t>文件内容简洁明确程度及针对性等情况酌情评分，最高得</w:t>
            </w:r>
            <w:r>
              <w:rPr>
                <w:rFonts w:hint="eastAsia" w:ascii="宋体" w:hAnsi="宋体" w:cs="宋体"/>
                <w:color w:val="auto"/>
                <w:sz w:val="21"/>
                <w:szCs w:val="21"/>
                <w:highlight w:val="none"/>
                <w:lang w:val="en-US" w:eastAsia="zh-CN"/>
              </w:rPr>
              <w:t>2</w:t>
            </w:r>
            <w:r>
              <w:rPr>
                <w:rFonts w:hint="default" w:ascii="Times New Roman" w:hAnsi="Times New Roman" w:eastAsia="宋体" w:cs="Times New Roman"/>
                <w:b w:val="0"/>
                <w:i w:val="0"/>
                <w:caps w:val="0"/>
                <w:color w:val="auto"/>
                <w:spacing w:val="0"/>
                <w:w w:val="100"/>
                <w:sz w:val="21"/>
                <w:szCs w:val="21"/>
                <w:highlight w:val="none"/>
              </w:rPr>
              <w:t>分</w:t>
            </w:r>
            <w:r>
              <w:rPr>
                <w:rFonts w:hint="eastAsia" w:ascii="Times New Roman" w:hAnsi="Times New Roman" w:eastAsia="宋体" w:cs="Times New Roman"/>
                <w:b w:val="0"/>
                <w:i w:val="0"/>
                <w:caps w:val="0"/>
                <w:color w:val="auto"/>
                <w:spacing w:val="0"/>
                <w:w w:val="100"/>
                <w:sz w:val="21"/>
                <w:szCs w:val="21"/>
                <w:highlight w:val="none"/>
                <w:lang w:eastAsia="zh-CN"/>
              </w:rPr>
              <w:t>。</w:t>
            </w:r>
          </w:p>
        </w:tc>
        <w:tc>
          <w:tcPr>
            <w:tcW w:w="752" w:type="dxa"/>
            <w:shd w:val="clear" w:color="auto" w:fill="auto"/>
            <w:noWrap w:val="0"/>
            <w:vAlign w:val="center"/>
          </w:tcPr>
          <w:p w14:paraId="31AB2DB4">
            <w:pPr>
              <w:keepNext w:val="0"/>
              <w:keepLines w:val="0"/>
              <w:pageBreakBefore w:val="0"/>
              <w:kinsoku/>
              <w:wordWrap/>
              <w:overflowPunct/>
              <w:topLinePunct w:val="0"/>
              <w:bidi w:val="0"/>
              <w:snapToGrid/>
              <w:spacing w:before="0" w:beforeAutospacing="0" w:afterAutospacing="0" w:line="300" w:lineRule="exact"/>
              <w:ind w:left="0" w:leftChars="0" w:right="0" w:rightChars="0"/>
              <w:jc w:val="center"/>
              <w:textAlignment w:val="baseline"/>
              <w:rPr>
                <w:rFonts w:hint="default" w:ascii="Times New Roman" w:hAnsi="Times New Roman" w:eastAsia="宋体" w:cs="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r>
      <w:tr w14:paraId="6821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79" w:type="dxa"/>
            <w:noWrap w:val="0"/>
            <w:vAlign w:val="center"/>
          </w:tcPr>
          <w:p w14:paraId="1D70F2A5">
            <w:pPr>
              <w:spacing w:line="240" w:lineRule="auto"/>
              <w:ind w:firstLine="210" w:firstLineChars="10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685" w:type="dxa"/>
            <w:shd w:val="clear" w:color="auto" w:fill="auto"/>
            <w:noWrap w:val="0"/>
            <w:vAlign w:val="center"/>
          </w:tcPr>
          <w:p w14:paraId="12F017E2">
            <w:pPr>
              <w:spacing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类似业绩</w:t>
            </w:r>
          </w:p>
        </w:tc>
        <w:tc>
          <w:tcPr>
            <w:tcW w:w="7661" w:type="dxa"/>
            <w:shd w:val="clear" w:color="auto" w:fill="auto"/>
            <w:noWrap w:val="0"/>
            <w:vAlign w:val="center"/>
          </w:tcPr>
          <w:p w14:paraId="260D991E">
            <w:pPr>
              <w:spacing w:line="240" w:lineRule="auto"/>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lang w:eastAsia="zh-CN"/>
              </w:rPr>
              <w:t>投标人自</w:t>
            </w:r>
            <w:r>
              <w:rPr>
                <w:rFonts w:hint="eastAsia" w:ascii="宋体" w:hAnsi="宋体" w:cs="宋体"/>
                <w:color w:val="auto"/>
                <w:sz w:val="21"/>
                <w:szCs w:val="21"/>
                <w:lang w:val="en-US" w:eastAsia="zh-CN"/>
              </w:rPr>
              <w:t>2021年7月1日起（以竣工验收时间为准），具有同类排水管道非开挖修复业绩</w:t>
            </w:r>
            <w:r>
              <w:rPr>
                <w:rFonts w:hint="eastAsia" w:ascii="宋体" w:hAnsi="宋体" w:cs="宋体"/>
                <w:color w:val="auto"/>
                <w:sz w:val="21"/>
                <w:szCs w:val="21"/>
                <w:highlight w:val="none"/>
                <w:lang w:val="en-US" w:eastAsia="zh-CN"/>
              </w:rPr>
              <w:t>的，每个得0.25分，本项最高得1分。</w:t>
            </w:r>
          </w:p>
          <w:p w14:paraId="11A3A828">
            <w:pPr>
              <w:pStyle w:val="7"/>
              <w:rPr>
                <w:rFonts w:hint="eastAsia" w:ascii="Times New Roman" w:hAnsi="Times New Roman" w:eastAsia="宋体" w:cs="Times New Roman"/>
                <w:color w:val="auto"/>
                <w:kern w:val="2"/>
                <w:sz w:val="21"/>
                <w:szCs w:val="24"/>
                <w:lang w:val="en-US" w:eastAsia="zh-CN" w:bidi="ar-SA"/>
              </w:rPr>
            </w:pPr>
            <w:r>
              <w:rPr>
                <w:rFonts w:hint="eastAsia" w:ascii="宋体" w:hAnsi="宋体" w:cs="宋体"/>
                <w:b/>
                <w:bCs/>
                <w:color w:val="auto"/>
                <w:sz w:val="21"/>
                <w:szCs w:val="21"/>
                <w:highlight w:val="none"/>
                <w:lang w:val="en-US" w:eastAsia="zh-CN"/>
              </w:rPr>
              <w:t>注：须提供中标通知书、合同、竣工验收证书原件扫描件并加盖公章，</w:t>
            </w:r>
            <w:r>
              <w:rPr>
                <w:rFonts w:hint="eastAsia" w:ascii="宋体" w:hAnsi="宋体" w:cs="宋体"/>
                <w:b/>
                <w:bCs/>
                <w:color w:val="auto"/>
                <w:sz w:val="21"/>
                <w:szCs w:val="21"/>
                <w:lang w:val="en-US" w:eastAsia="zh-CN"/>
              </w:rPr>
              <w:t>不提供或提供不全不得分。</w:t>
            </w:r>
          </w:p>
        </w:tc>
        <w:tc>
          <w:tcPr>
            <w:tcW w:w="752" w:type="dxa"/>
            <w:shd w:val="clear" w:color="auto" w:fill="auto"/>
            <w:noWrap w:val="0"/>
            <w:vAlign w:val="center"/>
          </w:tcPr>
          <w:p w14:paraId="20AFFE97">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tc>
      </w:tr>
      <w:tr w14:paraId="2CDE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8" w:hRule="exact"/>
          <w:jc w:val="center"/>
        </w:trPr>
        <w:tc>
          <w:tcPr>
            <w:tcW w:w="779" w:type="dxa"/>
            <w:noWrap w:val="0"/>
            <w:vAlign w:val="center"/>
          </w:tcPr>
          <w:p w14:paraId="328F62CF">
            <w:pPr>
              <w:keepNext w:val="0"/>
              <w:keepLines w:val="0"/>
              <w:widowControl/>
              <w:suppressLineNumbers w:val="0"/>
              <w:shd w:val="clear" w:color="auto" w:fill="auto"/>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685" w:type="dxa"/>
            <w:noWrap w:val="0"/>
            <w:vAlign w:val="center"/>
          </w:tcPr>
          <w:p w14:paraId="67683165">
            <w:pPr>
              <w:pStyle w:val="17"/>
              <w:keepNext w:val="0"/>
              <w:keepLines w:val="0"/>
              <w:suppressLineNumbers w:val="0"/>
              <w:shd w:val="clear" w:color="auto" w:fill="auto"/>
              <w:spacing w:before="0" w:beforeAutospacing="0" w:afterAutospacing="0"/>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sz w:val="21"/>
                <w:szCs w:val="21"/>
                <w:lang w:val="en-US" w:eastAsia="zh-CN"/>
              </w:rPr>
              <w:t>投标人实力</w:t>
            </w:r>
          </w:p>
        </w:tc>
        <w:tc>
          <w:tcPr>
            <w:tcW w:w="7661" w:type="dxa"/>
            <w:noWrap w:val="0"/>
            <w:vAlign w:val="center"/>
          </w:tcPr>
          <w:p w14:paraId="0B782FE2">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投标人具有以下证书：</w:t>
            </w:r>
          </w:p>
          <w:p w14:paraId="74E62427">
            <w:pPr>
              <w:pStyle w:val="7"/>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排水管道更新与非开挖修复作业能力证书（作业能力范围须包括点状原位固化法</w:t>
            </w:r>
            <w:r>
              <w:rPr>
                <w:rFonts w:hint="eastAsia" w:ascii="宋体" w:hAnsi="宋体" w:cs="宋体"/>
                <w:color w:val="auto"/>
                <w:sz w:val="21"/>
                <w:szCs w:val="21"/>
                <w:highlight w:val="none"/>
                <w:lang w:val="en-US" w:eastAsia="zh-CN"/>
              </w:rPr>
              <w:t>、翻转式原位固化法（CIPP）、紫</w:t>
            </w:r>
            <w:r>
              <w:rPr>
                <w:rFonts w:hint="eastAsia" w:ascii="宋体" w:hAnsi="宋体" w:cs="宋体"/>
                <w:color w:val="auto"/>
                <w:sz w:val="21"/>
                <w:szCs w:val="21"/>
                <w:lang w:val="en-US" w:eastAsia="zh-CN"/>
              </w:rPr>
              <w:t>外线固化法等）乙级及以上证书的得0.5分；</w:t>
            </w:r>
          </w:p>
          <w:p w14:paraId="46C50214">
            <w:pPr>
              <w:pStyle w:val="7"/>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②市政排水管道检测与评估作业能力证书(作业能力范围需包括CCT</w:t>
            </w:r>
            <w:r>
              <w:rPr>
                <w:rFonts w:hint="eastAsia" w:ascii="宋体" w:hAnsi="宋体" w:cs="宋体"/>
                <w:color w:val="auto"/>
                <w:sz w:val="21"/>
                <w:szCs w:val="21"/>
                <w:lang w:val="en-US" w:eastAsia="zh-CN"/>
              </w:rPr>
              <w:t>V</w:t>
            </w:r>
            <w:r>
              <w:rPr>
                <w:rFonts w:hint="eastAsia" w:ascii="宋体" w:hAnsi="宋体" w:eastAsia="宋体" w:cs="宋体"/>
                <w:color w:val="auto"/>
                <w:sz w:val="21"/>
                <w:szCs w:val="21"/>
                <w:lang w:val="en-US" w:eastAsia="zh-CN"/>
              </w:rPr>
              <w:t>电视检测、Q</w:t>
            </w:r>
            <w:r>
              <w:rPr>
                <w:rFonts w:hint="eastAsia" w:ascii="宋体" w:hAnsi="宋体" w:cs="宋体"/>
                <w:color w:val="auto"/>
                <w:sz w:val="21"/>
                <w:szCs w:val="21"/>
                <w:lang w:val="en-US" w:eastAsia="zh-CN"/>
              </w:rPr>
              <w:t>V</w:t>
            </w:r>
            <w:r>
              <w:rPr>
                <w:rFonts w:hint="eastAsia" w:ascii="宋体" w:hAnsi="宋体" w:eastAsia="宋体" w:cs="宋体"/>
                <w:color w:val="auto"/>
                <w:sz w:val="21"/>
                <w:szCs w:val="21"/>
                <w:lang w:val="en-US" w:eastAsia="zh-CN"/>
              </w:rPr>
              <w:t>管道潜望镜检测、声呐检测等)乙级及以上</w:t>
            </w:r>
            <w:r>
              <w:rPr>
                <w:rFonts w:hint="eastAsia" w:ascii="宋体" w:hAnsi="宋体" w:cs="宋体"/>
                <w:color w:val="auto"/>
                <w:sz w:val="21"/>
                <w:szCs w:val="21"/>
                <w:lang w:val="en-US" w:eastAsia="zh-CN"/>
              </w:rPr>
              <w:t>证书</w:t>
            </w:r>
            <w:r>
              <w:rPr>
                <w:rFonts w:hint="eastAsia" w:ascii="宋体" w:hAnsi="宋体" w:eastAsia="宋体" w:cs="宋体"/>
                <w:color w:val="auto"/>
                <w:sz w:val="21"/>
                <w:szCs w:val="21"/>
                <w:lang w:val="en-US" w:eastAsia="zh-CN"/>
              </w:rPr>
              <w:t>的得0.5分</w:t>
            </w:r>
            <w:r>
              <w:rPr>
                <w:rFonts w:hint="eastAsia" w:ascii="宋体" w:hAnsi="宋体" w:cs="宋体"/>
                <w:color w:val="auto"/>
                <w:sz w:val="21"/>
                <w:szCs w:val="21"/>
                <w:lang w:val="en-US" w:eastAsia="zh-CN"/>
              </w:rPr>
              <w:t>；</w:t>
            </w:r>
          </w:p>
          <w:p w14:paraId="3904490F">
            <w:pPr>
              <w:pStyle w:val="7"/>
              <w:rPr>
                <w:rFonts w:hint="eastAsia" w:ascii="宋体" w:hAnsi="宋体" w:cs="宋体"/>
                <w:color w:val="auto"/>
                <w:sz w:val="21"/>
                <w:szCs w:val="21"/>
                <w:highlight w:val="none"/>
                <w:lang w:val="en-US" w:eastAsia="zh-CN"/>
              </w:rPr>
            </w:pPr>
            <w:r>
              <w:rPr>
                <w:rFonts w:hint="eastAsia" w:ascii="宋体" w:hAnsi="宋体" w:eastAsia="宋体" w:cs="宋体"/>
                <w:lang w:val="en-US" w:eastAsia="zh-CN"/>
              </w:rPr>
              <w:t>③排水管道养护与运维作业能力证书(作业能力范围须包括清淤、疏通等)乙级及以上</w:t>
            </w:r>
            <w:r>
              <w:rPr>
                <w:rFonts w:hint="eastAsia" w:ascii="宋体" w:hAnsi="宋体" w:cs="宋体"/>
                <w:color w:val="auto"/>
                <w:sz w:val="21"/>
                <w:szCs w:val="21"/>
                <w:lang w:val="en-US" w:eastAsia="zh-CN"/>
              </w:rPr>
              <w:t>证书</w:t>
            </w:r>
            <w:r>
              <w:rPr>
                <w:rFonts w:hint="eastAsia" w:ascii="宋体" w:hAnsi="宋体" w:eastAsia="宋体" w:cs="宋体"/>
                <w:lang w:val="en-US" w:eastAsia="zh-CN"/>
              </w:rPr>
              <w:t>的得0.5分。</w:t>
            </w:r>
          </w:p>
          <w:p w14:paraId="0C89C9BE">
            <w:pPr>
              <w:pStyle w:val="7"/>
              <w:spacing w:line="240" w:lineRule="auto"/>
              <w:rPr>
                <w:rFonts w:hint="default" w:ascii="宋体" w:hAnsi="宋体" w:cs="宋体"/>
                <w:color w:val="auto"/>
                <w:sz w:val="21"/>
                <w:szCs w:val="21"/>
                <w:lang w:val="en-US" w:eastAsia="zh-CN"/>
              </w:rPr>
            </w:pPr>
            <w:r>
              <w:rPr>
                <w:rFonts w:hint="eastAsia" w:ascii="宋体" w:hAnsi="宋体" w:cs="宋体"/>
                <w:b/>
                <w:bCs/>
                <w:color w:val="auto"/>
                <w:sz w:val="21"/>
                <w:szCs w:val="21"/>
                <w:lang w:val="en-US" w:eastAsia="zh-CN"/>
              </w:rPr>
              <w:t>注：</w:t>
            </w:r>
            <w:r>
              <w:rPr>
                <w:rFonts w:hint="eastAsia" w:ascii="宋体" w:hAnsi="宋体" w:eastAsia="宋体" w:cs="宋体"/>
                <w:b/>
                <w:bCs/>
                <w:color w:val="auto"/>
                <w:sz w:val="21"/>
                <w:szCs w:val="21"/>
                <w:lang w:val="en-US" w:eastAsia="zh-CN"/>
              </w:rPr>
              <w:t>①</w:t>
            </w:r>
            <w:r>
              <w:rPr>
                <w:rFonts w:hint="eastAsia" w:ascii="宋体" w:hAnsi="宋体" w:cs="宋体"/>
                <w:b/>
                <w:bCs/>
                <w:color w:val="auto"/>
                <w:sz w:val="21"/>
                <w:szCs w:val="21"/>
                <w:lang w:val="en-US" w:eastAsia="zh-CN"/>
              </w:rPr>
              <w:t>证书要求为国家行政部门或者国家认可的协会颁发的证书，作业范围以证书上为准。</w:t>
            </w:r>
            <w:r>
              <w:rPr>
                <w:rFonts w:hint="eastAsia" w:ascii="宋体" w:hAnsi="宋体" w:eastAsia="宋体" w:cs="宋体"/>
                <w:b/>
                <w:bCs/>
                <w:color w:val="auto"/>
                <w:sz w:val="21"/>
                <w:szCs w:val="21"/>
                <w:lang w:val="en-US" w:eastAsia="zh-CN"/>
              </w:rPr>
              <w:t>②</w:t>
            </w:r>
            <w:r>
              <w:rPr>
                <w:rFonts w:hint="eastAsia" w:ascii="宋体" w:hAnsi="宋体" w:cs="宋体"/>
                <w:b/>
                <w:bCs/>
                <w:color w:val="auto"/>
                <w:sz w:val="21"/>
                <w:szCs w:val="21"/>
                <w:lang w:val="en-US" w:eastAsia="zh-CN"/>
              </w:rPr>
              <w:t>提供有效期内的证书原件扫描件并加盖公章，不提供或提供不全不得分。</w:t>
            </w:r>
          </w:p>
        </w:tc>
        <w:tc>
          <w:tcPr>
            <w:tcW w:w="752" w:type="dxa"/>
            <w:noWrap w:val="0"/>
            <w:vAlign w:val="center"/>
          </w:tcPr>
          <w:p w14:paraId="5CA1D27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r>
      <w:tr w14:paraId="154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79" w:type="dxa"/>
            <w:noWrap w:val="0"/>
            <w:vAlign w:val="center"/>
          </w:tcPr>
          <w:p w14:paraId="4F726DE9">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85" w:type="dxa"/>
            <w:noWrap w:val="0"/>
            <w:vAlign w:val="center"/>
          </w:tcPr>
          <w:p w14:paraId="7893E6BB">
            <w:pPr>
              <w:pStyle w:val="17"/>
              <w:keepNext w:val="0"/>
              <w:keepLines w:val="0"/>
              <w:suppressLineNumbers w:val="0"/>
              <w:shd w:val="clear" w:color="auto" w:fill="auto"/>
              <w:spacing w:before="0" w:beforeAutospacing="0" w:afterAutospacing="0"/>
              <w:ind w:left="0" w:leftChars="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管理体系认证</w:t>
            </w:r>
          </w:p>
        </w:tc>
        <w:tc>
          <w:tcPr>
            <w:tcW w:w="7661" w:type="dxa"/>
            <w:noWrap w:val="0"/>
            <w:vAlign w:val="center"/>
          </w:tcPr>
          <w:p w14:paraId="43E62B76">
            <w:pPr>
              <w:spacing w:line="240" w:lineRule="auto"/>
              <w:jc w:val="both"/>
              <w:rPr>
                <w:rFonts w:hint="eastAsia" w:ascii="宋体" w:hAnsi="宋体" w:eastAsia="宋体" w:cs="宋体"/>
                <w:color w:val="auto"/>
                <w:sz w:val="21"/>
                <w:szCs w:val="21"/>
              </w:rPr>
            </w:pPr>
            <w:r>
              <w:rPr>
                <w:rFonts w:hint="eastAsia" w:ascii="宋体" w:hAnsi="宋体" w:cs="宋体"/>
                <w:color w:val="auto"/>
                <w:sz w:val="21"/>
                <w:szCs w:val="21"/>
                <w:lang w:eastAsia="zh-CN"/>
              </w:rPr>
              <w:t>投标人具</w:t>
            </w:r>
            <w:r>
              <w:rPr>
                <w:rFonts w:hint="eastAsia" w:ascii="宋体" w:hAnsi="宋体" w:cs="宋体"/>
                <w:color w:val="auto"/>
                <w:sz w:val="21"/>
                <w:szCs w:val="21"/>
                <w:lang w:val="en-US" w:eastAsia="zh-CN"/>
              </w:rPr>
              <w:t>有有效的</w:t>
            </w:r>
            <w:r>
              <w:rPr>
                <w:rFonts w:hint="eastAsia" w:ascii="宋体" w:hAnsi="宋体" w:eastAsia="宋体" w:cs="宋体"/>
                <w:color w:val="auto"/>
                <w:sz w:val="21"/>
                <w:szCs w:val="21"/>
              </w:rPr>
              <w:t>质量管理体系认证证书、环境管理体系认证证书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职业健康安全管理体系认证证书</w:t>
            </w:r>
            <w:r>
              <w:rPr>
                <w:rFonts w:hint="eastAsia" w:ascii="宋体" w:hAnsi="宋体" w:cs="宋体"/>
                <w:color w:val="auto"/>
                <w:sz w:val="21"/>
                <w:szCs w:val="21"/>
                <w:lang w:eastAsia="zh-CN"/>
              </w:rPr>
              <w:t>，</w:t>
            </w:r>
            <w:r>
              <w:rPr>
                <w:rFonts w:hint="eastAsia" w:ascii="宋体" w:hAnsi="宋体" w:eastAsia="宋体" w:cs="宋体"/>
                <w:color w:val="auto"/>
                <w:sz w:val="21"/>
                <w:szCs w:val="21"/>
              </w:rPr>
              <w:t>且</w:t>
            </w:r>
            <w:r>
              <w:rPr>
                <w:rFonts w:hint="eastAsia" w:ascii="宋体" w:hAnsi="宋体" w:cs="宋体"/>
                <w:color w:val="auto"/>
                <w:sz w:val="21"/>
                <w:szCs w:val="21"/>
                <w:lang w:eastAsia="zh-CN"/>
              </w:rPr>
              <w:t>证书的</w:t>
            </w:r>
            <w:r>
              <w:rPr>
                <w:rFonts w:hint="eastAsia" w:ascii="宋体" w:hAnsi="宋体" w:eastAsia="宋体" w:cs="宋体"/>
                <w:color w:val="auto"/>
                <w:sz w:val="21"/>
                <w:szCs w:val="21"/>
              </w:rPr>
              <w:t>认证范围</w:t>
            </w:r>
            <w:r>
              <w:rPr>
                <w:rFonts w:hint="eastAsia" w:ascii="宋体" w:hAnsi="宋体" w:cs="宋体"/>
                <w:color w:val="auto"/>
                <w:sz w:val="21"/>
                <w:szCs w:val="21"/>
                <w:lang w:eastAsia="zh-CN"/>
              </w:rPr>
              <w:t>须</w:t>
            </w:r>
            <w:r>
              <w:rPr>
                <w:rFonts w:hint="eastAsia" w:ascii="宋体" w:hAnsi="宋体" w:eastAsia="宋体" w:cs="宋体"/>
                <w:color w:val="auto"/>
                <w:sz w:val="21"/>
                <w:szCs w:val="21"/>
              </w:rPr>
              <w:t>含</w:t>
            </w:r>
            <w:r>
              <w:rPr>
                <w:rFonts w:hint="eastAsia" w:ascii="宋体" w:hAnsi="宋体" w:cs="宋体"/>
                <w:color w:val="auto"/>
                <w:sz w:val="21"/>
                <w:szCs w:val="21"/>
                <w:lang w:val="en-US" w:eastAsia="zh-CN"/>
              </w:rPr>
              <w:t>有</w:t>
            </w:r>
            <w:r>
              <w:rPr>
                <w:rFonts w:hint="eastAsia" w:ascii="宋体" w:hAnsi="宋体" w:cs="宋体"/>
                <w:color w:val="auto"/>
                <w:sz w:val="21"/>
                <w:szCs w:val="21"/>
                <w:lang w:eastAsia="zh-CN"/>
              </w:rPr>
              <w:t>管道疏通、非开挖修复等内容。</w:t>
            </w:r>
            <w:r>
              <w:rPr>
                <w:rFonts w:hint="eastAsia" w:ascii="宋体" w:hAnsi="宋体" w:eastAsia="宋体" w:cs="宋体"/>
                <w:color w:val="auto"/>
                <w:sz w:val="21"/>
                <w:szCs w:val="21"/>
              </w:rPr>
              <w:t>每</w:t>
            </w:r>
            <w:r>
              <w:rPr>
                <w:rFonts w:hint="eastAsia" w:ascii="宋体" w:hAnsi="宋体" w:cs="宋体"/>
                <w:color w:val="auto"/>
                <w:sz w:val="21"/>
                <w:szCs w:val="21"/>
                <w:lang w:eastAsia="zh-CN"/>
              </w:rPr>
              <w:t>个证书</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本项</w:t>
            </w:r>
            <w:r>
              <w:rPr>
                <w:rFonts w:hint="eastAsia" w:ascii="宋体" w:hAnsi="宋体" w:eastAsia="宋体" w:cs="宋体"/>
                <w:color w:val="auto"/>
                <w:sz w:val="21"/>
                <w:szCs w:val="21"/>
              </w:rPr>
              <w:t>最高得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p w14:paraId="202B4BFD">
            <w:pPr>
              <w:keepNext w:val="0"/>
              <w:keepLines w:val="0"/>
              <w:suppressLineNumbers w:val="0"/>
              <w:snapToGrid w:val="0"/>
              <w:spacing w:before="0" w:beforeAutospacing="0" w:after="0" w:afterAutospacing="0" w:line="240" w:lineRule="auto"/>
              <w:ind w:right="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eastAsia="zh-CN"/>
              </w:rPr>
              <w:t>提供有效期内的证书原件扫描件</w:t>
            </w:r>
            <w:r>
              <w:rPr>
                <w:rFonts w:hint="eastAsia" w:ascii="宋体" w:hAnsi="宋体" w:cs="宋体"/>
                <w:b/>
                <w:bCs/>
                <w:color w:val="auto"/>
                <w:sz w:val="21"/>
                <w:szCs w:val="21"/>
                <w:lang w:val="en-US" w:eastAsia="zh-CN"/>
              </w:rPr>
              <w:t>并加盖公</w:t>
            </w:r>
            <w:r>
              <w:rPr>
                <w:rFonts w:hint="eastAsia" w:ascii="宋体" w:hAnsi="宋体" w:cs="宋体"/>
                <w:b/>
                <w:bCs/>
                <w:color w:val="auto"/>
                <w:sz w:val="21"/>
                <w:szCs w:val="21"/>
                <w:highlight w:val="none"/>
                <w:lang w:val="en-US" w:eastAsia="zh-CN"/>
              </w:rPr>
              <w:t>章</w:t>
            </w:r>
            <w:r>
              <w:rPr>
                <w:rFonts w:hint="eastAsia" w:ascii="宋体" w:hAnsi="宋体" w:cs="宋体"/>
                <w:b/>
                <w:bCs/>
                <w:color w:val="auto"/>
                <w:sz w:val="21"/>
                <w:szCs w:val="21"/>
                <w:highlight w:val="none"/>
                <w:lang w:eastAsia="zh-CN"/>
              </w:rPr>
              <w:t>，同时提供</w:t>
            </w:r>
            <w:r>
              <w:rPr>
                <w:rFonts w:hint="eastAsia" w:ascii="宋体" w:hAnsi="宋体" w:cs="宋体"/>
                <w:b/>
                <w:bCs/>
                <w:color w:val="auto"/>
                <w:sz w:val="21"/>
                <w:szCs w:val="21"/>
                <w:highlight w:val="none"/>
                <w:lang w:val="en-US" w:eastAsia="zh-CN"/>
              </w:rPr>
              <w:t>投标截止时间前15天内的</w:t>
            </w:r>
            <w:r>
              <w:rPr>
                <w:rFonts w:hint="eastAsia" w:ascii="宋体" w:hAnsi="宋体" w:cs="宋体"/>
                <w:b/>
                <w:bCs/>
                <w:color w:val="auto"/>
                <w:sz w:val="21"/>
                <w:szCs w:val="21"/>
                <w:highlight w:val="none"/>
                <w:lang w:eastAsia="zh-CN"/>
              </w:rPr>
              <w:t>全国认证认可信息公</w:t>
            </w:r>
            <w:r>
              <w:rPr>
                <w:rFonts w:hint="eastAsia" w:ascii="宋体" w:hAnsi="宋体" w:cs="宋体"/>
                <w:b/>
                <w:bCs/>
                <w:color w:val="auto"/>
                <w:sz w:val="21"/>
                <w:szCs w:val="21"/>
                <w:lang w:eastAsia="zh-CN"/>
              </w:rPr>
              <w:t>共服务平台网站（http://cx.cnca.cn/CertECloud/result/skipResultList）认证信息查询页面的打印件</w:t>
            </w:r>
            <w:r>
              <w:rPr>
                <w:rFonts w:hint="eastAsia" w:ascii="宋体" w:hAnsi="宋体" w:cs="宋体"/>
                <w:b/>
                <w:bCs/>
                <w:color w:val="auto"/>
                <w:sz w:val="21"/>
                <w:szCs w:val="21"/>
                <w:lang w:val="en-US" w:eastAsia="zh-CN"/>
              </w:rPr>
              <w:t>并</w:t>
            </w:r>
            <w:r>
              <w:rPr>
                <w:rFonts w:hint="eastAsia" w:ascii="宋体" w:hAnsi="宋体" w:cs="宋体"/>
                <w:b/>
                <w:bCs/>
                <w:color w:val="auto"/>
                <w:sz w:val="21"/>
                <w:szCs w:val="21"/>
                <w:lang w:eastAsia="zh-CN"/>
              </w:rPr>
              <w:t>加盖公章，不提供或提供不全不得分。</w:t>
            </w:r>
          </w:p>
        </w:tc>
        <w:tc>
          <w:tcPr>
            <w:tcW w:w="752" w:type="dxa"/>
            <w:noWrap w:val="0"/>
            <w:vAlign w:val="center"/>
          </w:tcPr>
          <w:p w14:paraId="53536238">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14:paraId="06B8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779" w:type="dxa"/>
            <w:vMerge w:val="restart"/>
            <w:noWrap w:val="0"/>
            <w:vAlign w:val="center"/>
          </w:tcPr>
          <w:p w14:paraId="3E866CD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85" w:type="dxa"/>
            <w:vMerge w:val="restart"/>
            <w:noWrap w:val="0"/>
            <w:vAlign w:val="center"/>
          </w:tcPr>
          <w:p w14:paraId="4C3D5D4F">
            <w:pPr>
              <w:keepNext w:val="0"/>
              <w:keepLines w:val="0"/>
              <w:suppressLineNumbers w:val="0"/>
              <w:spacing w:before="156"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人员配备</w:t>
            </w:r>
          </w:p>
        </w:tc>
        <w:tc>
          <w:tcPr>
            <w:tcW w:w="7661" w:type="dxa"/>
            <w:noWrap w:val="0"/>
            <w:vAlign w:val="center"/>
          </w:tcPr>
          <w:p w14:paraId="130D9B6F">
            <w:pPr>
              <w:pStyle w:val="7"/>
              <w:numPr>
                <w:ilvl w:val="0"/>
                <w:numId w:val="4"/>
              </w:numPr>
              <w:spacing w:line="24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项目负责人：</w:t>
            </w:r>
          </w:p>
          <w:p w14:paraId="48AFF22B">
            <w:pPr>
              <w:pStyle w:val="7"/>
              <w:numPr>
                <w:ilvl w:val="0"/>
                <w:numId w:val="0"/>
              </w:numPr>
              <w:spacing w:line="240" w:lineRule="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具有市政公用工程专业二级及以</w:t>
            </w:r>
            <w:r>
              <w:rPr>
                <w:rFonts w:hint="eastAsia" w:ascii="宋体" w:hAnsi="宋体" w:cs="宋体"/>
                <w:color w:val="auto"/>
                <w:sz w:val="21"/>
                <w:szCs w:val="21"/>
                <w:lang w:val="en-US" w:eastAsia="zh-CN"/>
              </w:rPr>
              <w:t>上注册建造师证书（具备有效的安全生产考核证书B证）且同时具有给排水或市政相关专业</w:t>
            </w:r>
            <w:r>
              <w:rPr>
                <w:rFonts w:hint="eastAsia" w:ascii="宋体" w:hAnsi="宋体" w:cs="宋体"/>
                <w:color w:val="auto"/>
                <w:sz w:val="21"/>
                <w:szCs w:val="21"/>
                <w:lang w:val="en-US" w:eastAsia="zh-CN"/>
              </w:rPr>
              <w:t>中级及以上工程师职称的得2分。</w:t>
            </w:r>
            <w:r>
              <w:rPr>
                <w:rFonts w:hint="eastAsia" w:ascii="宋体" w:hAnsi="宋体" w:eastAsia="宋体" w:cs="宋体"/>
                <w:color w:val="auto"/>
                <w:sz w:val="21"/>
                <w:szCs w:val="21"/>
                <w:lang w:val="en-US" w:eastAsia="zh-CN"/>
              </w:rPr>
              <w:t>②</w:t>
            </w:r>
            <w:r>
              <w:rPr>
                <w:rFonts w:hint="eastAsia" w:ascii="宋体" w:hAnsi="宋体" w:cs="宋体"/>
                <w:color w:val="auto"/>
                <w:sz w:val="21"/>
                <w:szCs w:val="21"/>
                <w:lang w:val="en-US" w:eastAsia="zh-CN"/>
              </w:rPr>
              <w:t>具有同类排水管道非开挖修复业绩的加2分。</w:t>
            </w:r>
          </w:p>
          <w:p w14:paraId="2931B6C9">
            <w:pPr>
              <w:pStyle w:val="7"/>
              <w:numPr>
                <w:ilvl w:val="0"/>
                <w:numId w:val="0"/>
              </w:numPr>
              <w:spacing w:line="240" w:lineRule="auto"/>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（拟派项目负责人的业绩时间：自2021年7月1日起（以竣工验收时间为准），可以和企业业绩重复，须提供中标通知书、合同、竣工验收证书原件扫描件并加盖公章，不提供或提供不全不得分且不得有在建项目）</w:t>
            </w:r>
            <w:r>
              <w:rPr>
                <w:rFonts w:hint="eastAsia" w:ascii="宋体" w:hAnsi="宋体" w:cs="宋体"/>
                <w:color w:val="auto"/>
                <w:sz w:val="21"/>
                <w:szCs w:val="21"/>
                <w:highlight w:val="none"/>
                <w:lang w:val="en-US" w:eastAsia="zh-CN"/>
              </w:rPr>
              <w:t>；</w:t>
            </w:r>
          </w:p>
          <w:p w14:paraId="15E12F5A">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2、项目技术负责人：具有给排水或市政相关专业</w:t>
            </w:r>
            <w:r>
              <w:rPr>
                <w:rFonts w:hint="eastAsia" w:ascii="宋体" w:hAnsi="宋体" w:cs="宋体"/>
                <w:color w:val="auto"/>
                <w:sz w:val="21"/>
                <w:szCs w:val="21"/>
                <w:lang w:val="en-US" w:eastAsia="zh-CN"/>
              </w:rPr>
              <w:t>高级工程师职称的得1分；中级工程师职称的得0.5分。</w:t>
            </w:r>
          </w:p>
          <w:p w14:paraId="752B3780">
            <w:pPr>
              <w:pStyle w:val="7"/>
              <w:rPr>
                <w:rFonts w:hint="default"/>
                <w:color w:val="auto"/>
                <w:lang w:val="en-US" w:eastAsia="zh-CN"/>
              </w:rPr>
            </w:pPr>
            <w:r>
              <w:rPr>
                <w:rFonts w:hint="eastAsia" w:ascii="宋体" w:hAnsi="宋体" w:cs="宋体"/>
                <w:b/>
                <w:bCs/>
                <w:color w:val="auto"/>
                <w:sz w:val="21"/>
                <w:szCs w:val="21"/>
                <w:lang w:val="en-US" w:eastAsia="zh-CN"/>
              </w:rPr>
              <w:t>注：以上人员注册证书须在本单位注册；须提供相关人员在开标截止前连续近3个月单位社保缴纳证明材料、证书原件扫描件并加盖公章，不提供或提供不全不得分。</w:t>
            </w:r>
          </w:p>
        </w:tc>
        <w:tc>
          <w:tcPr>
            <w:tcW w:w="752" w:type="dxa"/>
            <w:noWrap w:val="0"/>
            <w:vAlign w:val="center"/>
          </w:tcPr>
          <w:p w14:paraId="7F73A47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5C2E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779" w:type="dxa"/>
            <w:vMerge w:val="continue"/>
            <w:noWrap w:val="0"/>
            <w:vAlign w:val="center"/>
          </w:tcPr>
          <w:p w14:paraId="2364848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1685" w:type="dxa"/>
            <w:vMerge w:val="continue"/>
            <w:noWrap w:val="0"/>
            <w:vAlign w:val="center"/>
          </w:tcPr>
          <w:p w14:paraId="33E282A7">
            <w:pPr>
              <w:pStyle w:val="17"/>
              <w:keepNext w:val="0"/>
              <w:keepLines w:val="0"/>
              <w:suppressLineNumbers w:val="0"/>
              <w:spacing w:before="0" w:beforeAutospacing="0" w:afterAutospacing="0"/>
              <w:ind w:left="0" w:leftChars="0" w:right="0"/>
              <w:rPr>
                <w:rFonts w:hint="eastAsia" w:ascii="宋体" w:hAnsi="宋体" w:eastAsia="宋体" w:cs="宋体"/>
                <w:bCs/>
                <w:sz w:val="21"/>
                <w:szCs w:val="21"/>
                <w:lang w:val="en-US" w:eastAsia="zh-CN"/>
              </w:rPr>
            </w:pPr>
          </w:p>
        </w:tc>
        <w:tc>
          <w:tcPr>
            <w:tcW w:w="7661" w:type="dxa"/>
            <w:noWrap w:val="0"/>
            <w:vAlign w:val="center"/>
          </w:tcPr>
          <w:p w14:paraId="18DEEB00">
            <w:pPr>
              <w:pStyle w:val="7"/>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拟派项目组人员（除项目负责人、项目技术负责人外）：</w:t>
            </w:r>
          </w:p>
          <w:p w14:paraId="71403E5E">
            <w:pPr>
              <w:pStyle w:val="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每配备1名CCTV检测人员得0.5分，最多得1分；</w:t>
            </w:r>
          </w:p>
          <w:p w14:paraId="7DA7FF26">
            <w:pPr>
              <w:pStyle w:val="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每配备1名非开挖修复人员得0.5分，最多得1分；</w:t>
            </w:r>
          </w:p>
          <w:p w14:paraId="398B7964">
            <w:pPr>
              <w:pStyle w:val="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每配备1名水环境检测工程师得0.5分，最多得1分；</w:t>
            </w:r>
          </w:p>
          <w:p w14:paraId="703157F4">
            <w:pPr>
              <w:pStyle w:val="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每配备1名下水道养护工或管道工得0.5分，最多得1分；</w:t>
            </w:r>
          </w:p>
          <w:p w14:paraId="4B5D8B3A">
            <w:pPr>
              <w:pStyle w:val="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每配备1名特种电工得0.25分，最多得0.5分。</w:t>
            </w:r>
          </w:p>
          <w:p w14:paraId="3D8C84EB">
            <w:pPr>
              <w:pStyle w:val="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本项最高得4.5分。</w:t>
            </w:r>
          </w:p>
          <w:p w14:paraId="0BCBA0F4">
            <w:pPr>
              <w:pStyle w:val="7"/>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同1人同时具有市政工程潜水员证书、安全员C证、有限空间作业证的，每提供一项证书得0.5分，本项最高得1.5分。</w:t>
            </w:r>
          </w:p>
          <w:p w14:paraId="0F3ECF6B">
            <w:pPr>
              <w:pStyle w:val="8"/>
              <w:spacing w:line="240" w:lineRule="auto"/>
              <w:ind w:left="0" w:leftChars="0" w:firstLine="0" w:firstLineChars="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w:t>
            </w:r>
            <w:r>
              <w:rPr>
                <w:rFonts w:hint="eastAsia" w:ascii="宋体" w:hAnsi="宋体" w:cs="宋体"/>
                <w:color w:val="auto"/>
                <w:kern w:val="2"/>
                <w:sz w:val="21"/>
                <w:szCs w:val="21"/>
                <w:highlight w:val="none"/>
                <w:lang w:val="en-US" w:eastAsia="zh-CN" w:bidi="ar-SA"/>
              </w:rPr>
              <w:t>项目班组配备1名环保专业的中级工程师的得0.5分，配备1名环保专业的高级工程师得1分，本项目最高得1分。</w:t>
            </w:r>
          </w:p>
          <w:p w14:paraId="40239AE6">
            <w:pPr>
              <w:pStyle w:val="7"/>
              <w:rPr>
                <w:rFonts w:hint="default" w:ascii="宋体" w:hAnsi="宋体" w:cs="宋体"/>
                <w:color w:val="auto"/>
                <w:sz w:val="21"/>
                <w:szCs w:val="21"/>
                <w:lang w:val="en-US" w:eastAsia="zh-CN"/>
              </w:rPr>
            </w:pPr>
            <w:r>
              <w:rPr>
                <w:rFonts w:hint="eastAsia" w:ascii="宋体" w:hAnsi="宋体" w:cs="宋体"/>
                <w:b/>
                <w:bCs/>
                <w:color w:val="auto"/>
                <w:sz w:val="21"/>
                <w:szCs w:val="21"/>
                <w:lang w:val="en-US" w:eastAsia="zh-CN"/>
              </w:rPr>
              <w:t>注：以上人员一人一岗，不得兼职。须提供相关人员证书原件扫描件，并提供上述人员在开标截止前连续近3个月在投标人单位缴纳社保的证明材料，证书和社保证明材料须加盖公章，不提供或提供不全不得分。</w:t>
            </w:r>
          </w:p>
        </w:tc>
        <w:tc>
          <w:tcPr>
            <w:tcW w:w="752" w:type="dxa"/>
            <w:noWrap w:val="0"/>
            <w:vAlign w:val="center"/>
          </w:tcPr>
          <w:p w14:paraId="2432BA6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7分</w:t>
            </w:r>
          </w:p>
        </w:tc>
      </w:tr>
      <w:tr w14:paraId="6160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779" w:type="dxa"/>
            <w:noWrap w:val="0"/>
            <w:vAlign w:val="center"/>
          </w:tcPr>
          <w:p w14:paraId="066E2316">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85" w:type="dxa"/>
            <w:noWrap w:val="0"/>
            <w:vAlign w:val="center"/>
          </w:tcPr>
          <w:p w14:paraId="60820F72">
            <w:pPr>
              <w:pStyle w:val="17"/>
              <w:keepNext w:val="0"/>
              <w:keepLines w:val="0"/>
              <w:suppressLineNumbers w:val="0"/>
              <w:spacing w:before="0" w:beforeAutospacing="0" w:afterAutospacing="0"/>
              <w:ind w:left="0" w:leftChars="0" w:right="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投</w:t>
            </w:r>
            <w:r>
              <w:rPr>
                <w:rFonts w:hint="eastAsia" w:ascii="宋体" w:hAnsi="宋体" w:cs="宋体"/>
                <w:bCs/>
                <w:sz w:val="21"/>
                <w:szCs w:val="21"/>
                <w:highlight w:val="none"/>
                <w:lang w:val="en-US" w:eastAsia="zh-CN"/>
              </w:rPr>
              <w:t>入机械设备情况</w:t>
            </w:r>
          </w:p>
        </w:tc>
        <w:tc>
          <w:tcPr>
            <w:tcW w:w="7661" w:type="dxa"/>
            <w:noWrap w:val="0"/>
            <w:vAlign w:val="center"/>
          </w:tcPr>
          <w:p w14:paraId="57E29F67">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投标人针对本项目配备的自有车辆及机械设备：</w:t>
            </w:r>
          </w:p>
          <w:p w14:paraId="004153B7">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①具有管道高压清洗车1辆的得1分，本项最多得2分；</w:t>
            </w:r>
          </w:p>
          <w:p w14:paraId="47E61736">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②具有应急保障工程救险车1辆的得1分；</w:t>
            </w:r>
          </w:p>
          <w:p w14:paraId="4D6E7448">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③具有污泥自卸车1辆的得1分；</w:t>
            </w:r>
          </w:p>
          <w:p w14:paraId="5E486B2E">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④具有一体式吸污车1辆的得1分，本项最高得2分；</w:t>
            </w:r>
          </w:p>
          <w:p w14:paraId="28157CA8">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⑤具有应急排水泵车1</w:t>
            </w:r>
            <w:r>
              <w:rPr>
                <w:rFonts w:hint="eastAsia" w:ascii="宋体" w:hAnsi="宋体" w:cs="宋体"/>
                <w:color w:val="auto"/>
                <w:sz w:val="21"/>
                <w:szCs w:val="21"/>
                <w:highlight w:val="none"/>
                <w:lang w:val="en-US" w:eastAsia="zh-CN"/>
              </w:rPr>
              <w:t>辆+搭载</w:t>
            </w:r>
            <w:r>
              <w:rPr>
                <w:rFonts w:hint="eastAsia" w:ascii="宋体" w:hAnsi="宋体" w:cs="宋体"/>
                <w:color w:val="auto"/>
                <w:sz w:val="21"/>
                <w:szCs w:val="21"/>
                <w:lang w:val="en-US" w:eastAsia="zh-CN"/>
              </w:rPr>
              <w:t>移动式排水泵设备1套（流量1000m³/h及以上）得1分；</w:t>
            </w:r>
          </w:p>
          <w:p w14:paraId="2E4BF26E">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⑥具有紫外光固化修复车1辆的得1分；</w:t>
            </w:r>
          </w:p>
          <w:p w14:paraId="4B8FF26E">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⑦具有管道检测设备（CCTV检测设备1台+QV潜望镜1台为1套）4套及以上为一组的得1分；</w:t>
            </w:r>
          </w:p>
          <w:p w14:paraId="16F4E288">
            <w:pPr>
              <w:pStyle w:val="7"/>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⑧具有地下空洞探测仪、管线探测仪、定向钻设备各1套为一组得2分；</w:t>
            </w:r>
          </w:p>
          <w:p w14:paraId="105C23A7">
            <w:pPr>
              <w:pStyle w:val="7"/>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⑨具有8寸及以上不锈钢永磁潜水泵、潜水设备、防尘防爆对讲机、正压式呼吸机各1套为1组得1分；</w:t>
            </w:r>
          </w:p>
          <w:p w14:paraId="299D782C">
            <w:pPr>
              <w:pStyle w:val="7"/>
              <w:rPr>
                <w:rFonts w:hint="eastAsia" w:ascii="宋体" w:hAnsi="宋体" w:cs="宋体"/>
                <w:color w:val="auto"/>
                <w:sz w:val="21"/>
                <w:szCs w:val="21"/>
                <w:lang w:val="en-US" w:eastAsia="zh-CN"/>
              </w:rPr>
            </w:pPr>
            <w:r>
              <w:rPr>
                <w:rFonts w:hint="eastAsia" w:ascii="宋体" w:hAnsi="宋体" w:eastAsia="宋体" w:cs="宋体"/>
                <w:lang w:val="en-US" w:eastAsia="zh-CN"/>
              </w:rPr>
              <w:t>⑩</w:t>
            </w:r>
            <w:r>
              <w:rPr>
                <w:rFonts w:hint="eastAsia" w:ascii="宋体" w:hAnsi="宋体" w:cs="宋体"/>
                <w:color w:val="auto"/>
                <w:sz w:val="21"/>
                <w:szCs w:val="21"/>
                <w:lang w:val="en-US" w:eastAsia="zh-CN"/>
              </w:rPr>
              <w:t>具有四合一气体检测仪2台、管道通风设备2台、50KW及以上静音发电机2台、井室喷涂修复设备1套、具有管道修复气囊（DN300-DN1500）3套及以上、管道封堵气囊（DN300-DN1500）5套，以上配置齐全为一组设备的得1分；</w:t>
            </w:r>
          </w:p>
          <w:p w14:paraId="0B534664">
            <w:pPr>
              <w:pStyle w:val="8"/>
              <w:ind w:left="0" w:leftChars="0" w:firstLine="0" w:firstLineChars="0"/>
              <w:rPr>
                <w:rFonts w:hint="default"/>
                <w:lang w:val="en-US" w:eastAsia="zh-CN"/>
              </w:rPr>
            </w:pPr>
            <w:r>
              <w:rPr>
                <w:rFonts w:hint="eastAsia" w:ascii="微软雅黑" w:hAnsi="微软雅黑" w:eastAsia="微软雅黑" w:cs="微软雅黑"/>
                <w:lang w:val="en-US" w:eastAsia="zh-CN"/>
              </w:rPr>
              <w:t>⑪</w:t>
            </w:r>
            <w:r>
              <w:rPr>
                <w:rFonts w:hint="eastAsia" w:ascii="宋体" w:hAnsi="宋体" w:cs="宋体"/>
                <w:color w:val="auto"/>
                <w:sz w:val="21"/>
                <w:szCs w:val="21"/>
                <w:lang w:val="en-US" w:eastAsia="zh-CN"/>
              </w:rPr>
              <w:t>具有挖掘机一台</w:t>
            </w:r>
            <w:r>
              <w:rPr>
                <w:rFonts w:hint="eastAsia" w:ascii="宋体" w:hAnsi="宋体" w:cs="宋体"/>
                <w:color w:val="auto"/>
                <w:sz w:val="21"/>
                <w:szCs w:val="21"/>
                <w:highlight w:val="none"/>
                <w:lang w:val="en-US" w:eastAsia="zh-CN"/>
              </w:rPr>
              <w:t>得0.5分，本项最高得1.5分。</w:t>
            </w:r>
          </w:p>
          <w:p w14:paraId="10ACF940">
            <w:pPr>
              <w:pStyle w:val="7"/>
              <w:rPr>
                <w:rFonts w:hint="eastAsia" w:ascii="宋体" w:hAnsi="宋体" w:eastAsia="宋体" w:cs="宋体"/>
                <w:color w:val="auto"/>
                <w:sz w:val="21"/>
                <w:szCs w:val="21"/>
                <w:lang w:val="en-US" w:eastAsia="zh-CN"/>
              </w:rPr>
            </w:pPr>
            <w:r>
              <w:rPr>
                <w:rFonts w:hint="eastAsia" w:ascii="宋体" w:hAnsi="宋体" w:cs="宋体"/>
                <w:b/>
                <w:bCs/>
                <w:color w:val="auto"/>
                <w:sz w:val="21"/>
                <w:szCs w:val="21"/>
                <w:highlight w:val="none"/>
                <w:lang w:eastAsia="zh-CN"/>
              </w:rPr>
              <w:t>注：</w:t>
            </w:r>
            <w:r>
              <w:rPr>
                <w:rFonts w:hint="default" w:ascii="宋体" w:hAnsi="宋体" w:cs="宋体"/>
                <w:b/>
                <w:bCs/>
                <w:color w:val="auto"/>
                <w:sz w:val="21"/>
                <w:szCs w:val="21"/>
                <w:highlight w:val="none"/>
                <w:lang w:val="en-US" w:eastAsia="zh-CN"/>
              </w:rPr>
              <w:t>①</w:t>
            </w:r>
            <w:r>
              <w:rPr>
                <w:rFonts w:hint="eastAsia" w:ascii="宋体" w:hAnsi="宋体" w:cs="宋体"/>
                <w:b/>
                <w:bCs/>
                <w:color w:val="auto"/>
                <w:sz w:val="21"/>
                <w:szCs w:val="21"/>
                <w:highlight w:val="none"/>
                <w:lang w:val="en-US" w:eastAsia="zh-CN"/>
              </w:rPr>
              <w:t>自有的：以上</w:t>
            </w:r>
            <w:r>
              <w:rPr>
                <w:rFonts w:hint="eastAsia" w:ascii="宋体" w:hAnsi="宋体" w:cs="宋体"/>
                <w:b/>
                <w:bCs/>
                <w:color w:val="auto"/>
                <w:sz w:val="21"/>
                <w:szCs w:val="21"/>
                <w:highlight w:val="none"/>
                <w:lang w:eastAsia="zh-CN"/>
              </w:rPr>
              <w:t>车辆需提供带车牌的照片、购买发票、登记证及有效期内行驶证扫描件</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lang w:eastAsia="zh-CN"/>
              </w:rPr>
              <w:t>机械设备须提供设备照片、购置发票扫描件。</w:t>
            </w:r>
            <w:r>
              <w:rPr>
                <w:rFonts w:hint="eastAsia" w:ascii="宋体" w:hAnsi="宋体" w:cs="宋体"/>
                <w:b/>
                <w:bCs/>
                <w:color w:val="auto"/>
                <w:sz w:val="21"/>
                <w:szCs w:val="21"/>
                <w:highlight w:val="none"/>
                <w:lang w:val="en-US" w:eastAsia="zh-CN"/>
              </w:rPr>
              <w:t xml:space="preserve">    ②租赁的：车辆、机械设备按</w:t>
            </w:r>
            <w:r>
              <w:rPr>
                <w:rFonts w:hint="default" w:ascii="Calibri" w:hAnsi="Calibri" w:cs="Calibri"/>
                <w:b/>
                <w:bCs/>
                <w:color w:val="auto"/>
                <w:sz w:val="21"/>
                <w:szCs w:val="21"/>
                <w:highlight w:val="none"/>
                <w:lang w:eastAsia="zh-CN"/>
              </w:rPr>
              <w:t>①</w:t>
            </w:r>
            <w:r>
              <w:rPr>
                <w:rFonts w:hint="eastAsia" w:ascii="Calibri" w:hAnsi="Calibri" w:cs="Calibri"/>
                <w:b/>
                <w:bCs/>
                <w:color w:val="auto"/>
                <w:sz w:val="21"/>
                <w:szCs w:val="21"/>
                <w:highlight w:val="none"/>
                <w:lang w:val="en-US" w:eastAsia="zh-CN"/>
              </w:rPr>
              <w:t>提供后，</w:t>
            </w:r>
            <w:r>
              <w:rPr>
                <w:rFonts w:hint="eastAsia" w:ascii="宋体" w:hAnsi="宋体" w:cs="宋体"/>
                <w:b/>
                <w:bCs/>
                <w:color w:val="auto"/>
                <w:sz w:val="21"/>
                <w:szCs w:val="21"/>
                <w:highlight w:val="none"/>
                <w:lang w:val="en-US" w:eastAsia="zh-CN"/>
              </w:rPr>
              <w:t>还需提供租赁合同原件扫描件。③车辆</w:t>
            </w:r>
            <w:r>
              <w:rPr>
                <w:rFonts w:hint="eastAsia" w:ascii="宋体" w:hAnsi="宋体" w:cs="宋体"/>
                <w:b/>
                <w:bCs/>
                <w:color w:val="auto"/>
                <w:sz w:val="21"/>
                <w:szCs w:val="21"/>
                <w:highlight w:val="none"/>
                <w:lang w:eastAsia="zh-CN"/>
              </w:rPr>
              <w:t>及设备购置发票开票日期需在本项目招标公告发布前，</w:t>
            </w:r>
            <w:r>
              <w:rPr>
                <w:rFonts w:hint="eastAsia" w:ascii="宋体" w:hAnsi="宋体" w:cs="宋体"/>
                <w:b/>
                <w:bCs/>
                <w:color w:val="auto"/>
                <w:sz w:val="21"/>
                <w:szCs w:val="21"/>
                <w:highlight w:val="none"/>
                <w:lang w:val="en-US" w:eastAsia="zh-CN"/>
              </w:rPr>
              <w:t>上述资料均须加盖公章，</w:t>
            </w:r>
            <w:r>
              <w:rPr>
                <w:rFonts w:hint="eastAsia" w:ascii="宋体" w:hAnsi="宋体" w:cs="宋体"/>
                <w:b/>
                <w:bCs/>
                <w:color w:val="auto"/>
                <w:sz w:val="21"/>
                <w:szCs w:val="21"/>
                <w:highlight w:val="none"/>
                <w:lang w:eastAsia="zh-CN"/>
              </w:rPr>
              <w:t>不提供或提供不全不得分。</w:t>
            </w:r>
          </w:p>
        </w:tc>
        <w:tc>
          <w:tcPr>
            <w:tcW w:w="752" w:type="dxa"/>
            <w:noWrap w:val="0"/>
            <w:vAlign w:val="center"/>
          </w:tcPr>
          <w:p w14:paraId="50E9C85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14.5分</w:t>
            </w:r>
          </w:p>
        </w:tc>
      </w:tr>
      <w:tr w14:paraId="7F6F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125" w:type="dxa"/>
            <w:gridSpan w:val="3"/>
            <w:noWrap w:val="0"/>
            <w:vAlign w:val="center"/>
          </w:tcPr>
          <w:p w14:paraId="7409BAFC">
            <w:pPr>
              <w:pStyle w:val="17"/>
              <w:keepNext w:val="0"/>
              <w:keepLines w:val="0"/>
              <w:suppressLineNumbers w:val="0"/>
              <w:shd w:val="clear" w:color="auto" w:fill="auto"/>
              <w:spacing w:before="0" w:beforeAutospacing="0" w:afterAutospacing="0"/>
              <w:ind w:left="720" w:right="0" w:firstLine="482"/>
              <w:jc w:val="center"/>
              <w:rPr>
                <w:rFonts w:hint="eastAsia" w:ascii="仿宋" w:hAnsi="仿宋" w:eastAsia="仿宋" w:cs="仿宋"/>
                <w:b/>
                <w:bCs/>
                <w:color w:val="auto"/>
                <w:sz w:val="24"/>
                <w:szCs w:val="24"/>
                <w:highlight w:val="none"/>
              </w:rPr>
            </w:pPr>
            <w:r>
              <w:rPr>
                <w:rFonts w:hint="eastAsia" w:ascii="宋体" w:hAnsi="宋体" w:eastAsia="宋体" w:cs="宋体"/>
                <w:b w:val="0"/>
                <w:bCs w:val="0"/>
                <w:i w:val="0"/>
                <w:iCs w:val="0"/>
                <w:color w:val="auto"/>
                <w:kern w:val="0"/>
                <w:sz w:val="21"/>
                <w:szCs w:val="21"/>
                <w:u w:val="none"/>
                <w:lang w:val="en-US" w:eastAsia="zh-CN" w:bidi="ar"/>
              </w:rPr>
              <w:t>二、技术分</w:t>
            </w:r>
          </w:p>
        </w:tc>
        <w:tc>
          <w:tcPr>
            <w:tcW w:w="752" w:type="dxa"/>
            <w:noWrap w:val="0"/>
            <w:vAlign w:val="center"/>
          </w:tcPr>
          <w:p w14:paraId="4A13A039">
            <w:pPr>
              <w:pStyle w:val="17"/>
              <w:keepNext w:val="0"/>
              <w:keepLines w:val="0"/>
              <w:suppressLineNumbers w:val="0"/>
              <w:shd w:val="clear" w:color="auto" w:fill="auto"/>
              <w:spacing w:before="0" w:beforeAutospacing="0" w:afterAutospacing="0"/>
              <w:ind w:left="0" w:leftChars="0" w:right="0"/>
              <w:jc w:val="center"/>
              <w:rPr>
                <w:rFonts w:hint="eastAsia" w:ascii="仿宋" w:hAnsi="仿宋" w:eastAsia="仿宋" w:cs="仿宋"/>
                <w:b/>
                <w:bCs/>
                <w:color w:val="auto"/>
                <w:sz w:val="24"/>
                <w:szCs w:val="24"/>
                <w:highlight w:val="none"/>
              </w:rPr>
            </w:pPr>
            <w:r>
              <w:rPr>
                <w:rFonts w:hint="eastAsia" w:ascii="宋体" w:hAnsi="宋体" w:cs="宋体"/>
                <w:color w:val="auto"/>
                <w:kern w:val="2"/>
                <w:sz w:val="21"/>
                <w:szCs w:val="21"/>
                <w:lang w:val="en-US" w:eastAsia="zh-CN" w:bidi="ar-SA"/>
              </w:rPr>
              <w:t>46</w:t>
            </w:r>
            <w:r>
              <w:rPr>
                <w:rFonts w:hint="eastAsia" w:ascii="宋体" w:hAnsi="宋体" w:eastAsia="宋体" w:cs="宋体"/>
                <w:color w:val="auto"/>
                <w:kern w:val="2"/>
                <w:sz w:val="21"/>
                <w:szCs w:val="21"/>
                <w:lang w:val="en-US" w:eastAsia="zh-CN" w:bidi="ar-SA"/>
              </w:rPr>
              <w:t>分</w:t>
            </w:r>
          </w:p>
        </w:tc>
      </w:tr>
      <w:tr w14:paraId="7629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79" w:type="dxa"/>
            <w:shd w:val="clear" w:color="auto" w:fill="auto"/>
            <w:noWrap w:val="0"/>
            <w:vAlign w:val="center"/>
          </w:tcPr>
          <w:p w14:paraId="7C575390">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w:t>
            </w:r>
          </w:p>
        </w:tc>
        <w:tc>
          <w:tcPr>
            <w:tcW w:w="1685" w:type="dxa"/>
            <w:noWrap w:val="0"/>
            <w:vAlign w:val="center"/>
          </w:tcPr>
          <w:p w14:paraId="3B47376D">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项目现场了解报告</w:t>
            </w:r>
          </w:p>
        </w:tc>
        <w:tc>
          <w:tcPr>
            <w:tcW w:w="7661" w:type="dxa"/>
            <w:noWrap w:val="0"/>
            <w:vAlign w:val="center"/>
          </w:tcPr>
          <w:p w14:paraId="3EBDA878">
            <w:pPr>
              <w:pStyle w:val="16"/>
              <w:ind w:left="0" w:leftChars="0" w:firstLine="0" w:firstLineChars="0"/>
              <w:rPr>
                <w:rFonts w:hint="default"/>
                <w:color w:val="auto"/>
                <w:lang w:val="en-US" w:eastAsia="zh-CN"/>
              </w:rPr>
            </w:pPr>
            <w:r>
              <w:rPr>
                <w:rFonts w:hint="eastAsia" w:ascii="宋体" w:hAnsi="宋体" w:cs="宋体"/>
                <w:b w:val="0"/>
                <w:bCs w:val="0"/>
                <w:i w:val="0"/>
                <w:iCs w:val="0"/>
                <w:color w:val="auto"/>
                <w:kern w:val="0"/>
                <w:sz w:val="21"/>
                <w:szCs w:val="21"/>
                <w:u w:val="none"/>
                <w:lang w:val="en-US" w:eastAsia="zh-CN" w:bidi="ar"/>
              </w:rPr>
              <w:t>根据投标人提供的项目现场了解报告（包括项目现场踏勘、实施位置、附近地理情况及施工影响分析等）进行评审，一类：4.1-5分；二类：3.1-4分；三类：2.1-3分</w:t>
            </w:r>
            <w:r>
              <w:rPr>
                <w:rFonts w:hint="eastAsia" w:ascii="宋体" w:hAnsi="宋体" w:cs="宋体"/>
                <w:b w:val="0"/>
                <w:bCs w:val="0"/>
                <w:i w:val="0"/>
                <w:iCs w:val="0"/>
                <w:color w:val="auto"/>
                <w:kern w:val="0"/>
                <w:sz w:val="21"/>
                <w:szCs w:val="21"/>
                <w:u w:val="none"/>
                <w:lang w:val="en-US" w:eastAsia="zh-CN" w:bidi="ar"/>
              </w:rPr>
              <w:t>。本项最高得5分。</w:t>
            </w:r>
          </w:p>
        </w:tc>
        <w:tc>
          <w:tcPr>
            <w:tcW w:w="752" w:type="dxa"/>
            <w:noWrap w:val="0"/>
            <w:vAlign w:val="center"/>
          </w:tcPr>
          <w:p w14:paraId="2AA64E7B">
            <w:pPr>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分</w:t>
            </w:r>
          </w:p>
        </w:tc>
      </w:tr>
      <w:tr w14:paraId="09EE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79" w:type="dxa"/>
            <w:shd w:val="clear" w:color="auto" w:fill="auto"/>
            <w:noWrap w:val="0"/>
            <w:vAlign w:val="center"/>
          </w:tcPr>
          <w:p w14:paraId="3DD3D484">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8</w:t>
            </w:r>
          </w:p>
        </w:tc>
        <w:tc>
          <w:tcPr>
            <w:tcW w:w="1685" w:type="dxa"/>
            <w:noWrap w:val="0"/>
            <w:vAlign w:val="center"/>
          </w:tcPr>
          <w:p w14:paraId="2AE8BD5E">
            <w:pPr>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color w:val="auto"/>
                <w:kern w:val="2"/>
                <w:sz w:val="21"/>
                <w:szCs w:val="21"/>
                <w:lang w:val="en-US" w:eastAsia="zh-CN" w:bidi="ar-SA"/>
              </w:rPr>
              <w:t>管道修复实施方案</w:t>
            </w:r>
          </w:p>
        </w:tc>
        <w:tc>
          <w:tcPr>
            <w:tcW w:w="7661" w:type="dxa"/>
            <w:noWrap w:val="0"/>
            <w:vAlign w:val="center"/>
          </w:tcPr>
          <w:p w14:paraId="393F16D8">
            <w:pPr>
              <w:pStyle w:val="7"/>
              <w:rPr>
                <w:rFonts w:hint="default"/>
                <w:color w:val="auto"/>
                <w:lang w:val="en-US" w:eastAsia="zh-CN"/>
              </w:rPr>
            </w:pPr>
            <w:r>
              <w:rPr>
                <w:rFonts w:hint="eastAsia"/>
                <w:color w:val="auto"/>
                <w:lang w:val="en-US" w:eastAsia="zh-CN"/>
              </w:rPr>
              <w:t>根据投标人提供的管道修复实施方案及措施的合理性进行评审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w:t>
            </w: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6</w:t>
            </w:r>
            <w:r>
              <w:rPr>
                <w:rFonts w:hint="eastAsia" w:ascii="宋体" w:hAnsi="宋体" w:eastAsia="宋体" w:cs="宋体"/>
                <w:b w:val="0"/>
                <w:bCs w:val="0"/>
                <w:i w:val="0"/>
                <w:iCs w:val="0"/>
                <w:color w:val="auto"/>
                <w:kern w:val="0"/>
                <w:sz w:val="21"/>
                <w:szCs w:val="21"/>
                <w:u w:val="none"/>
                <w:lang w:val="en-US" w:eastAsia="zh-CN" w:bidi="ar"/>
              </w:rPr>
              <w:t>分；二类：</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w:t>
            </w:r>
            <w:r>
              <w:rPr>
                <w:rFonts w:hint="eastAsia" w:ascii="宋体" w:hAnsi="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分</w:t>
            </w:r>
            <w:r>
              <w:rPr>
                <w:rFonts w:hint="eastAsia"/>
                <w:color w:val="auto"/>
                <w:lang w:val="en-US" w:eastAsia="zh-CN"/>
              </w:rPr>
              <w:t>。</w:t>
            </w:r>
            <w:r>
              <w:rPr>
                <w:rFonts w:hint="eastAsia" w:ascii="宋体" w:hAnsi="宋体" w:cs="宋体"/>
                <w:b w:val="0"/>
                <w:bCs w:val="0"/>
                <w:i w:val="0"/>
                <w:iCs w:val="0"/>
                <w:color w:val="auto"/>
                <w:kern w:val="0"/>
                <w:sz w:val="21"/>
                <w:szCs w:val="21"/>
                <w:u w:val="none"/>
                <w:lang w:val="en-US" w:eastAsia="zh-CN" w:bidi="ar"/>
              </w:rPr>
              <w:t>本项最高得5分。</w:t>
            </w:r>
          </w:p>
        </w:tc>
        <w:tc>
          <w:tcPr>
            <w:tcW w:w="752" w:type="dxa"/>
            <w:noWrap w:val="0"/>
            <w:vAlign w:val="center"/>
          </w:tcPr>
          <w:p w14:paraId="618859F2">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w:t>
            </w:r>
            <w:r>
              <w:rPr>
                <w:rFonts w:hint="eastAsia" w:ascii="宋体" w:hAnsi="宋体" w:eastAsia="宋体" w:cs="宋体"/>
                <w:b w:val="0"/>
                <w:bCs w:val="0"/>
                <w:i w:val="0"/>
                <w:iCs w:val="0"/>
                <w:color w:val="auto"/>
                <w:kern w:val="0"/>
                <w:sz w:val="21"/>
                <w:szCs w:val="21"/>
                <w:u w:val="none"/>
                <w:lang w:val="en-US" w:eastAsia="zh-CN" w:bidi="ar"/>
              </w:rPr>
              <w:t>分</w:t>
            </w:r>
          </w:p>
        </w:tc>
      </w:tr>
      <w:tr w14:paraId="0121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79" w:type="dxa"/>
            <w:shd w:val="clear" w:color="auto" w:fill="auto"/>
            <w:noWrap w:val="0"/>
            <w:vAlign w:val="center"/>
          </w:tcPr>
          <w:p w14:paraId="2F3F2519">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9</w:t>
            </w:r>
          </w:p>
        </w:tc>
        <w:tc>
          <w:tcPr>
            <w:tcW w:w="1685" w:type="dxa"/>
            <w:noWrap w:val="0"/>
            <w:vAlign w:val="center"/>
          </w:tcPr>
          <w:p w14:paraId="6E1D9BF6">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管道疏通检测实施方案</w:t>
            </w:r>
          </w:p>
        </w:tc>
        <w:tc>
          <w:tcPr>
            <w:tcW w:w="7661" w:type="dxa"/>
            <w:noWrap w:val="0"/>
            <w:vAlign w:val="center"/>
          </w:tcPr>
          <w:p w14:paraId="248BAF4A">
            <w:pPr>
              <w:pStyle w:val="7"/>
              <w:rPr>
                <w:rFonts w:hint="default"/>
                <w:color w:val="auto"/>
                <w:lang w:val="en-US" w:eastAsia="zh-CN"/>
              </w:rPr>
            </w:pPr>
            <w:r>
              <w:rPr>
                <w:rFonts w:hint="eastAsia"/>
                <w:color w:val="auto"/>
                <w:lang w:val="en-US" w:eastAsia="zh-CN"/>
              </w:rPr>
              <w:t>评委根据投标人提供的管道疏通清淤方案及措施的合理性进行评审</w:t>
            </w:r>
            <w:r>
              <w:rPr>
                <w:rFonts w:hint="eastAsia" w:ascii="宋体" w:hAnsi="宋体" w:cs="宋体"/>
                <w:b w:val="0"/>
                <w:bCs w:val="0"/>
                <w:i w:val="0"/>
                <w:iCs w:val="0"/>
                <w:color w:val="auto"/>
                <w:kern w:val="0"/>
                <w:sz w:val="21"/>
                <w:szCs w:val="21"/>
                <w:u w:val="none"/>
                <w:lang w:val="en-US" w:eastAsia="zh-CN" w:bidi="ar"/>
              </w:rPr>
              <w:t>，一类：4.1-5分；二类：3.1-4分；三类：2.1-3分</w:t>
            </w:r>
            <w:r>
              <w:rPr>
                <w:rFonts w:hint="eastAsia"/>
                <w:color w:val="auto"/>
                <w:lang w:val="en-US" w:eastAsia="zh-CN"/>
              </w:rPr>
              <w:t>。</w:t>
            </w:r>
            <w:r>
              <w:rPr>
                <w:rFonts w:hint="eastAsia" w:ascii="宋体" w:hAnsi="宋体" w:cs="宋体"/>
                <w:b w:val="0"/>
                <w:bCs w:val="0"/>
                <w:i w:val="0"/>
                <w:iCs w:val="0"/>
                <w:color w:val="auto"/>
                <w:kern w:val="0"/>
                <w:sz w:val="21"/>
                <w:szCs w:val="21"/>
                <w:u w:val="none"/>
                <w:lang w:val="en-US" w:eastAsia="zh-CN" w:bidi="ar"/>
              </w:rPr>
              <w:t>本项最高得5分。</w:t>
            </w:r>
          </w:p>
        </w:tc>
        <w:tc>
          <w:tcPr>
            <w:tcW w:w="752" w:type="dxa"/>
            <w:noWrap w:val="0"/>
            <w:vAlign w:val="center"/>
          </w:tcPr>
          <w:p w14:paraId="701AF4D3">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分</w:t>
            </w:r>
          </w:p>
        </w:tc>
      </w:tr>
      <w:tr w14:paraId="54E1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79" w:type="dxa"/>
            <w:shd w:val="clear" w:color="auto" w:fill="auto"/>
            <w:noWrap w:val="0"/>
            <w:vAlign w:val="center"/>
          </w:tcPr>
          <w:p w14:paraId="24A8FA7F">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10</w:t>
            </w:r>
          </w:p>
        </w:tc>
        <w:tc>
          <w:tcPr>
            <w:tcW w:w="1685" w:type="dxa"/>
            <w:noWrap w:val="0"/>
            <w:vAlign w:val="center"/>
          </w:tcPr>
          <w:p w14:paraId="24CA82A5">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重点、难点分析及解决措施</w:t>
            </w:r>
          </w:p>
        </w:tc>
        <w:tc>
          <w:tcPr>
            <w:tcW w:w="7661" w:type="dxa"/>
            <w:noWrap w:val="0"/>
            <w:vAlign w:val="center"/>
          </w:tcPr>
          <w:p w14:paraId="29C38652">
            <w:pPr>
              <w:pStyle w:val="7"/>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根据投标人对本项目实施的重难点分析、以及针对重难点和其他可预见问题所提出的合理化建议和相应的解决措施进行评审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w:t>
            </w: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6</w:t>
            </w:r>
            <w:r>
              <w:rPr>
                <w:rFonts w:hint="eastAsia" w:ascii="宋体" w:hAnsi="宋体" w:eastAsia="宋体" w:cs="宋体"/>
                <w:b w:val="0"/>
                <w:bCs w:val="0"/>
                <w:i w:val="0"/>
                <w:iCs w:val="0"/>
                <w:color w:val="auto"/>
                <w:kern w:val="0"/>
                <w:sz w:val="21"/>
                <w:szCs w:val="21"/>
                <w:u w:val="none"/>
                <w:lang w:val="en-US" w:eastAsia="zh-CN" w:bidi="ar"/>
              </w:rPr>
              <w:t>分；二类：</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w:t>
            </w:r>
            <w:r>
              <w:rPr>
                <w:rFonts w:hint="eastAsia" w:ascii="宋体" w:hAnsi="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color w:val="auto"/>
                <w:sz w:val="21"/>
                <w:szCs w:val="21"/>
                <w:lang w:eastAsia="zh-CN"/>
              </w:rPr>
              <w:t>。</w:t>
            </w:r>
            <w:r>
              <w:rPr>
                <w:rFonts w:hint="eastAsia" w:ascii="宋体" w:hAnsi="宋体" w:cs="宋体"/>
                <w:b w:val="0"/>
                <w:bCs w:val="0"/>
                <w:i w:val="0"/>
                <w:iCs w:val="0"/>
                <w:color w:val="auto"/>
                <w:kern w:val="0"/>
                <w:sz w:val="21"/>
                <w:szCs w:val="21"/>
                <w:u w:val="none"/>
                <w:lang w:val="en-US" w:eastAsia="zh-CN" w:bidi="ar"/>
              </w:rPr>
              <w:t>本项最高得6分。</w:t>
            </w:r>
          </w:p>
        </w:tc>
        <w:tc>
          <w:tcPr>
            <w:tcW w:w="752" w:type="dxa"/>
            <w:noWrap w:val="0"/>
            <w:vAlign w:val="center"/>
          </w:tcPr>
          <w:p w14:paraId="162995D9">
            <w:pPr>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6分</w:t>
            </w:r>
          </w:p>
        </w:tc>
      </w:tr>
      <w:tr w14:paraId="7709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79" w:type="dxa"/>
            <w:shd w:val="clear" w:color="auto" w:fill="auto"/>
            <w:noWrap w:val="0"/>
            <w:vAlign w:val="center"/>
          </w:tcPr>
          <w:p w14:paraId="44AA6BB9">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11</w:t>
            </w:r>
          </w:p>
        </w:tc>
        <w:tc>
          <w:tcPr>
            <w:tcW w:w="1685" w:type="dxa"/>
            <w:noWrap w:val="0"/>
            <w:vAlign w:val="center"/>
          </w:tcPr>
          <w:p w14:paraId="739FBB31">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交通组织方案</w:t>
            </w:r>
          </w:p>
        </w:tc>
        <w:tc>
          <w:tcPr>
            <w:tcW w:w="7661" w:type="dxa"/>
            <w:noWrap w:val="0"/>
            <w:vAlign w:val="center"/>
          </w:tcPr>
          <w:p w14:paraId="0A9DF63D">
            <w:pPr>
              <w:pStyle w:val="7"/>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根据投标人提供的交通组织管理方案及措施的合理性进行综合评审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一类：4.1-5分；二类：3.1-4分；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类：2.1-3分</w:t>
            </w:r>
            <w:r>
              <w:rPr>
                <w:rFonts w:hint="eastAsia" w:ascii="宋体" w:hAnsi="宋体" w:cs="宋体"/>
                <w:color w:val="auto"/>
                <w:sz w:val="21"/>
                <w:szCs w:val="21"/>
                <w:lang w:eastAsia="zh-CN"/>
              </w:rPr>
              <w:t>。</w:t>
            </w:r>
            <w:r>
              <w:rPr>
                <w:rFonts w:hint="eastAsia" w:ascii="宋体" w:hAnsi="宋体" w:cs="宋体"/>
                <w:b w:val="0"/>
                <w:bCs w:val="0"/>
                <w:i w:val="0"/>
                <w:iCs w:val="0"/>
                <w:color w:val="auto"/>
                <w:kern w:val="0"/>
                <w:sz w:val="21"/>
                <w:szCs w:val="21"/>
                <w:u w:val="none"/>
                <w:lang w:val="en-US" w:eastAsia="zh-CN" w:bidi="ar"/>
              </w:rPr>
              <w:t>本项最高得5分。</w:t>
            </w:r>
          </w:p>
        </w:tc>
        <w:tc>
          <w:tcPr>
            <w:tcW w:w="752" w:type="dxa"/>
            <w:noWrap w:val="0"/>
            <w:vAlign w:val="center"/>
          </w:tcPr>
          <w:p w14:paraId="0B441962">
            <w:pPr>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5分</w:t>
            </w:r>
          </w:p>
        </w:tc>
      </w:tr>
      <w:tr w14:paraId="5D76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79" w:type="dxa"/>
            <w:noWrap w:val="0"/>
            <w:vAlign w:val="center"/>
          </w:tcPr>
          <w:p w14:paraId="581349D1">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12</w:t>
            </w:r>
          </w:p>
        </w:tc>
        <w:tc>
          <w:tcPr>
            <w:tcW w:w="1685" w:type="dxa"/>
            <w:noWrap w:val="0"/>
            <w:vAlign w:val="center"/>
          </w:tcPr>
          <w:p w14:paraId="1A4CB3AC">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施工进度及工期保证措施</w:t>
            </w:r>
          </w:p>
        </w:tc>
        <w:tc>
          <w:tcPr>
            <w:tcW w:w="7661" w:type="dxa"/>
            <w:noWrap w:val="0"/>
            <w:vAlign w:val="center"/>
          </w:tcPr>
          <w:p w14:paraId="4AAEC101">
            <w:pPr>
              <w:pStyle w:val="7"/>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根据投标人提供的管道修复进度及相应的工期保证措施的合理性进行综合评审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一类：4.1-5分；二类：3.1-4分；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类：2.1-3分</w:t>
            </w:r>
            <w:r>
              <w:rPr>
                <w:rFonts w:hint="eastAsia" w:ascii="宋体" w:hAnsi="宋体" w:cs="宋体"/>
                <w:color w:val="auto"/>
                <w:sz w:val="21"/>
                <w:szCs w:val="21"/>
                <w:lang w:eastAsia="zh-CN"/>
              </w:rPr>
              <w:t>。</w:t>
            </w:r>
            <w:r>
              <w:rPr>
                <w:rFonts w:hint="eastAsia" w:ascii="宋体" w:hAnsi="宋体" w:cs="宋体"/>
                <w:b w:val="0"/>
                <w:bCs w:val="0"/>
                <w:i w:val="0"/>
                <w:iCs w:val="0"/>
                <w:color w:val="auto"/>
                <w:kern w:val="0"/>
                <w:sz w:val="21"/>
                <w:szCs w:val="21"/>
                <w:u w:val="none"/>
                <w:lang w:val="en-US" w:eastAsia="zh-CN" w:bidi="ar"/>
              </w:rPr>
              <w:t>本项最高得5分。</w:t>
            </w:r>
          </w:p>
        </w:tc>
        <w:tc>
          <w:tcPr>
            <w:tcW w:w="752" w:type="dxa"/>
            <w:noWrap w:val="0"/>
            <w:vAlign w:val="center"/>
          </w:tcPr>
          <w:p w14:paraId="04B8C8D5">
            <w:pPr>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5分</w:t>
            </w:r>
          </w:p>
        </w:tc>
      </w:tr>
      <w:tr w14:paraId="3D73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79" w:type="dxa"/>
            <w:shd w:val="clear" w:color="auto" w:fill="auto"/>
            <w:noWrap w:val="0"/>
            <w:vAlign w:val="center"/>
          </w:tcPr>
          <w:p w14:paraId="3C5B17EF">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13</w:t>
            </w:r>
          </w:p>
        </w:tc>
        <w:tc>
          <w:tcPr>
            <w:tcW w:w="1685" w:type="dxa"/>
            <w:noWrap w:val="0"/>
            <w:vAlign w:val="center"/>
          </w:tcPr>
          <w:p w14:paraId="0D421068">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安全文明施工措施</w:t>
            </w:r>
          </w:p>
        </w:tc>
        <w:tc>
          <w:tcPr>
            <w:tcW w:w="7661" w:type="dxa"/>
            <w:noWrap w:val="0"/>
            <w:vAlign w:val="center"/>
          </w:tcPr>
          <w:p w14:paraId="071D113D">
            <w:pPr>
              <w:pStyle w:val="7"/>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根据投标人提供的安全文明施工方案是否可行，所制定的措施是否科学、切合实际；现场修复作业环保措施的操作性、针对性及方案详尽情况进行综合评审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w:t>
            </w: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6</w:t>
            </w:r>
            <w:r>
              <w:rPr>
                <w:rFonts w:hint="eastAsia" w:ascii="宋体" w:hAnsi="宋体" w:eastAsia="宋体" w:cs="宋体"/>
                <w:b w:val="0"/>
                <w:bCs w:val="0"/>
                <w:i w:val="0"/>
                <w:iCs w:val="0"/>
                <w:color w:val="auto"/>
                <w:kern w:val="0"/>
                <w:sz w:val="21"/>
                <w:szCs w:val="21"/>
                <w:u w:val="none"/>
                <w:lang w:val="en-US" w:eastAsia="zh-CN" w:bidi="ar"/>
              </w:rPr>
              <w:t>分；二类：</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w:t>
            </w:r>
            <w:r>
              <w:rPr>
                <w:rFonts w:hint="eastAsia" w:ascii="宋体" w:hAnsi="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color w:val="auto"/>
                <w:sz w:val="21"/>
                <w:szCs w:val="21"/>
                <w:lang w:eastAsia="zh-CN"/>
              </w:rPr>
              <w:t>。</w:t>
            </w:r>
            <w:r>
              <w:rPr>
                <w:rFonts w:hint="eastAsia" w:ascii="宋体" w:hAnsi="宋体" w:cs="宋体"/>
                <w:b w:val="0"/>
                <w:bCs w:val="0"/>
                <w:i w:val="0"/>
                <w:iCs w:val="0"/>
                <w:color w:val="auto"/>
                <w:kern w:val="0"/>
                <w:sz w:val="21"/>
                <w:szCs w:val="21"/>
                <w:u w:val="none"/>
                <w:lang w:val="en-US" w:eastAsia="zh-CN" w:bidi="ar"/>
              </w:rPr>
              <w:t>本项最高得6分。</w:t>
            </w:r>
          </w:p>
        </w:tc>
        <w:tc>
          <w:tcPr>
            <w:tcW w:w="752" w:type="dxa"/>
            <w:noWrap w:val="0"/>
            <w:vAlign w:val="center"/>
          </w:tcPr>
          <w:p w14:paraId="209E0FE2">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6分</w:t>
            </w:r>
          </w:p>
        </w:tc>
      </w:tr>
      <w:tr w14:paraId="6D35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79" w:type="dxa"/>
            <w:shd w:val="clear" w:color="auto" w:fill="auto"/>
            <w:noWrap w:val="0"/>
            <w:vAlign w:val="center"/>
          </w:tcPr>
          <w:p w14:paraId="0B7AE0A3">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14</w:t>
            </w:r>
          </w:p>
        </w:tc>
        <w:tc>
          <w:tcPr>
            <w:tcW w:w="1685" w:type="dxa"/>
            <w:noWrap w:val="0"/>
            <w:vAlign w:val="center"/>
          </w:tcPr>
          <w:p w14:paraId="3E8F4732">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施工质量措施</w:t>
            </w:r>
          </w:p>
        </w:tc>
        <w:tc>
          <w:tcPr>
            <w:tcW w:w="7661" w:type="dxa"/>
            <w:noWrap w:val="0"/>
            <w:vAlign w:val="center"/>
          </w:tcPr>
          <w:p w14:paraId="09109BA7">
            <w:pPr>
              <w:pStyle w:val="7"/>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根据投标人提供的管道修复施工质量保证措施是否健全、科学进行综合评审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一类：4.1-5分；二类：3.1-4分；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类：2.1-3分</w:t>
            </w:r>
            <w:r>
              <w:rPr>
                <w:rFonts w:hint="eastAsia" w:ascii="宋体" w:hAnsi="宋体" w:cs="宋体"/>
                <w:color w:val="auto"/>
                <w:sz w:val="21"/>
                <w:szCs w:val="21"/>
                <w:lang w:eastAsia="zh-CN"/>
              </w:rPr>
              <w:t>。</w:t>
            </w:r>
            <w:r>
              <w:rPr>
                <w:rFonts w:hint="eastAsia" w:ascii="宋体" w:hAnsi="宋体" w:cs="宋体"/>
                <w:b w:val="0"/>
                <w:bCs w:val="0"/>
                <w:i w:val="0"/>
                <w:iCs w:val="0"/>
                <w:color w:val="auto"/>
                <w:kern w:val="0"/>
                <w:sz w:val="21"/>
                <w:szCs w:val="21"/>
                <w:u w:val="none"/>
                <w:lang w:val="en-US" w:eastAsia="zh-CN" w:bidi="ar"/>
              </w:rPr>
              <w:t>本项最高得5分。</w:t>
            </w:r>
          </w:p>
        </w:tc>
        <w:tc>
          <w:tcPr>
            <w:tcW w:w="752" w:type="dxa"/>
            <w:noWrap w:val="0"/>
            <w:vAlign w:val="center"/>
          </w:tcPr>
          <w:p w14:paraId="65AF962F">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5分</w:t>
            </w:r>
          </w:p>
        </w:tc>
      </w:tr>
      <w:tr w14:paraId="6849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79" w:type="dxa"/>
            <w:noWrap w:val="0"/>
            <w:vAlign w:val="center"/>
          </w:tcPr>
          <w:p w14:paraId="6BECC40F">
            <w:pPr>
              <w:spacing w:line="240" w:lineRule="auto"/>
              <w:ind w:firstLine="210" w:firstLineChars="100"/>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15</w:t>
            </w:r>
          </w:p>
        </w:tc>
        <w:tc>
          <w:tcPr>
            <w:tcW w:w="1685" w:type="dxa"/>
            <w:noWrap w:val="0"/>
            <w:vAlign w:val="center"/>
          </w:tcPr>
          <w:p w14:paraId="01A65825">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应急响应措施</w:t>
            </w:r>
          </w:p>
        </w:tc>
        <w:tc>
          <w:tcPr>
            <w:tcW w:w="7661" w:type="dxa"/>
            <w:noWrap w:val="0"/>
            <w:vAlign w:val="center"/>
          </w:tcPr>
          <w:p w14:paraId="576D8AA7">
            <w:pPr>
              <w:pStyle w:val="7"/>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根据投标人提供的应急响应措施是否健全、科学进行综合评审</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一类：</w:t>
            </w:r>
            <w:r>
              <w:rPr>
                <w:rFonts w:hint="eastAsia" w:ascii="宋体" w:hAnsi="宋体" w:cs="宋体"/>
                <w:b w:val="0"/>
                <w:bCs w:val="0"/>
                <w:i w:val="0"/>
                <w:iCs w:val="0"/>
                <w:color w:val="auto"/>
                <w:kern w:val="0"/>
                <w:sz w:val="21"/>
                <w:szCs w:val="21"/>
                <w:u w:val="none"/>
                <w:lang w:val="en-US" w:eastAsia="zh-CN" w:bidi="ar"/>
              </w:rPr>
              <w:t>2</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分；二类：</w:t>
            </w:r>
            <w:r>
              <w:rPr>
                <w:rFonts w:hint="eastAsia" w:ascii="宋体" w:hAnsi="宋体" w:cs="宋体"/>
                <w:b w:val="0"/>
                <w:bCs w:val="0"/>
                <w:i w:val="0"/>
                <w:iCs w:val="0"/>
                <w:color w:val="auto"/>
                <w:kern w:val="0"/>
                <w:sz w:val="21"/>
                <w:szCs w:val="21"/>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.1-</w:t>
            </w:r>
            <w:r>
              <w:rPr>
                <w:rFonts w:hint="eastAsia" w:ascii="宋体" w:hAnsi="宋体" w:cs="宋体"/>
                <w:b w:val="0"/>
                <w:bCs w:val="0"/>
                <w:i w:val="0"/>
                <w:iCs w:val="0"/>
                <w:color w:val="auto"/>
                <w:kern w:val="0"/>
                <w:sz w:val="21"/>
                <w:szCs w:val="21"/>
                <w:u w:val="none"/>
                <w:lang w:val="en-US" w:eastAsia="zh-CN" w:bidi="ar"/>
              </w:rPr>
              <w:t>2</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b w:val="0"/>
                <w:bCs w:val="0"/>
                <w:i w:val="0"/>
                <w:iCs w:val="0"/>
                <w:color w:val="auto"/>
                <w:kern w:val="0"/>
                <w:sz w:val="21"/>
                <w:szCs w:val="21"/>
                <w:u w:val="none"/>
                <w:lang w:val="en-US" w:eastAsia="zh-CN" w:bidi="ar"/>
              </w:rPr>
              <w:t>三</w:t>
            </w:r>
            <w:r>
              <w:rPr>
                <w:rFonts w:hint="eastAsia" w:ascii="宋体" w:hAnsi="宋体" w:eastAsia="宋体" w:cs="宋体"/>
                <w:b w:val="0"/>
                <w:bCs w:val="0"/>
                <w:i w:val="0"/>
                <w:iCs w:val="0"/>
                <w:color w:val="auto"/>
                <w:kern w:val="0"/>
                <w:sz w:val="21"/>
                <w:szCs w:val="21"/>
                <w:u w:val="none"/>
                <w:lang w:val="en-US" w:eastAsia="zh-CN" w:bidi="ar"/>
              </w:rPr>
              <w:t>类：</w:t>
            </w:r>
            <w:r>
              <w:rPr>
                <w:rFonts w:hint="eastAsia" w:ascii="宋体" w:hAnsi="宋体" w:cs="宋体"/>
                <w:b w:val="0"/>
                <w:bCs w:val="0"/>
                <w:i w:val="0"/>
                <w:iCs w:val="0"/>
                <w:color w:val="auto"/>
                <w:kern w:val="0"/>
                <w:sz w:val="21"/>
                <w:szCs w:val="21"/>
                <w:u w:val="none"/>
                <w:lang w:val="en-US" w:eastAsia="zh-CN" w:bidi="ar"/>
              </w:rPr>
              <w:t>0</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分</w:t>
            </w:r>
            <w:r>
              <w:rPr>
                <w:rFonts w:hint="eastAsia" w:ascii="宋体" w:hAnsi="宋体" w:cs="宋体"/>
                <w:color w:val="auto"/>
                <w:sz w:val="21"/>
                <w:szCs w:val="21"/>
                <w:lang w:eastAsia="zh-CN"/>
              </w:rPr>
              <w:t>。</w:t>
            </w:r>
            <w:r>
              <w:rPr>
                <w:rFonts w:hint="eastAsia" w:ascii="宋体" w:hAnsi="宋体" w:cs="宋体"/>
                <w:b w:val="0"/>
                <w:bCs w:val="0"/>
                <w:i w:val="0"/>
                <w:iCs w:val="0"/>
                <w:color w:val="auto"/>
                <w:kern w:val="0"/>
                <w:sz w:val="21"/>
                <w:szCs w:val="21"/>
                <w:u w:val="none"/>
                <w:lang w:val="en-US" w:eastAsia="zh-CN" w:bidi="ar"/>
              </w:rPr>
              <w:t>本项最高得3分。</w:t>
            </w:r>
          </w:p>
        </w:tc>
        <w:tc>
          <w:tcPr>
            <w:tcW w:w="752" w:type="dxa"/>
            <w:noWrap w:val="0"/>
            <w:vAlign w:val="center"/>
          </w:tcPr>
          <w:p w14:paraId="71D81639">
            <w:pPr>
              <w:spacing w:line="240" w:lineRule="auto"/>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3分</w:t>
            </w:r>
          </w:p>
        </w:tc>
      </w:tr>
      <w:tr w14:paraId="5567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779" w:type="dxa"/>
            <w:noWrap w:val="0"/>
            <w:vAlign w:val="center"/>
          </w:tcPr>
          <w:p w14:paraId="04F6D1F2">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tc>
        <w:tc>
          <w:tcPr>
            <w:tcW w:w="10098" w:type="dxa"/>
            <w:gridSpan w:val="3"/>
            <w:noWrap w:val="0"/>
            <w:vAlign w:val="center"/>
          </w:tcPr>
          <w:p w14:paraId="2D1535DA">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上述评分项中证明材料的如有有效期的，必须在有效期内，否则以无效处理。</w:t>
            </w:r>
            <w:r>
              <w:rPr>
                <w:rFonts w:hint="eastAsia" w:ascii="宋体" w:hAnsi="宋体" w:eastAsia="宋体" w:cs="宋体"/>
                <w:color w:val="auto"/>
                <w:kern w:val="2"/>
                <w:sz w:val="21"/>
                <w:szCs w:val="21"/>
                <w:lang w:val="en-US" w:eastAsia="zh-CN" w:bidi="ar-SA"/>
              </w:rPr>
              <w:t>评委打分小数点后保留一位</w:t>
            </w:r>
            <w:r>
              <w:rPr>
                <w:rFonts w:hint="eastAsia" w:ascii="宋体" w:hAnsi="宋体" w:cs="宋体"/>
                <w:color w:val="auto"/>
                <w:kern w:val="2"/>
                <w:sz w:val="21"/>
                <w:szCs w:val="21"/>
                <w:lang w:val="en-US" w:eastAsia="zh-CN" w:bidi="ar-SA"/>
              </w:rPr>
              <w:t>。</w:t>
            </w:r>
            <w:r>
              <w:rPr>
                <w:rFonts w:hint="eastAsia" w:ascii="宋体" w:hAnsi="宋体" w:eastAsia="宋体" w:cs="宋体"/>
                <w:color w:val="auto"/>
                <w:sz w:val="21"/>
                <w:szCs w:val="21"/>
                <w:highlight w:val="none"/>
              </w:rPr>
              <w:t>缺项的得0分</w:t>
            </w:r>
            <w:r>
              <w:rPr>
                <w:rFonts w:hint="eastAsia" w:ascii="宋体" w:hAnsi="宋体" w:cs="宋体"/>
                <w:color w:val="auto"/>
                <w:sz w:val="21"/>
                <w:szCs w:val="21"/>
                <w:highlight w:val="none"/>
                <w:lang w:eastAsia="zh-CN"/>
              </w:rPr>
              <w:t>。</w:t>
            </w:r>
          </w:p>
        </w:tc>
      </w:tr>
    </w:tbl>
    <w:p w14:paraId="7EB739EB">
      <w:pPr>
        <w:autoSpaceDE w:val="0"/>
        <w:autoSpaceDN w:val="0"/>
        <w:adjustRightInd w:val="0"/>
        <w:snapToGrid w:val="0"/>
        <w:spacing w:line="360" w:lineRule="auto"/>
        <w:ind w:right="85" w:firstLine="480"/>
        <w:rPr>
          <w:rFonts w:ascii="宋体"/>
          <w:bCs/>
          <w:kern w:val="0"/>
          <w:sz w:val="21"/>
          <w:szCs w:val="21"/>
          <w:lang w:val="zh-CN"/>
        </w:rPr>
      </w:pPr>
    </w:p>
    <w:p w14:paraId="4DDEBDEC">
      <w:pPr>
        <w:autoSpaceDE w:val="0"/>
        <w:autoSpaceDN w:val="0"/>
        <w:adjustRightInd w:val="0"/>
        <w:snapToGrid w:val="0"/>
        <w:spacing w:line="360" w:lineRule="auto"/>
        <w:ind w:right="85" w:firstLine="480"/>
        <w:rPr>
          <w:rFonts w:ascii="宋体"/>
          <w:bCs/>
          <w:kern w:val="0"/>
          <w:sz w:val="21"/>
          <w:szCs w:val="21"/>
          <w:lang w:val="zh-CN"/>
        </w:rPr>
      </w:pPr>
    </w:p>
    <w:p w14:paraId="44696131">
      <w:pPr>
        <w:spacing w:line="360" w:lineRule="auto"/>
        <w:rPr>
          <w:rFonts w:hint="eastAsia" w:ascii="宋体" w:hAnsi="宋体" w:cs="宋体"/>
          <w:b/>
          <w:kern w:val="0"/>
          <w:szCs w:val="21"/>
          <w:highlight w:val="none"/>
          <w:lang w:val="zh-CN"/>
        </w:rPr>
      </w:pPr>
    </w:p>
    <w:p w14:paraId="52A1734F">
      <w:pPr>
        <w:spacing w:line="360" w:lineRule="auto"/>
        <w:rPr>
          <w:rFonts w:hint="eastAsia" w:ascii="宋体" w:hAnsi="宋体" w:cs="宋体"/>
          <w:b/>
          <w:kern w:val="0"/>
          <w:szCs w:val="21"/>
          <w:highlight w:val="none"/>
          <w:lang w:val="zh-CN"/>
        </w:rPr>
      </w:pPr>
    </w:p>
    <w:p w14:paraId="26127E20">
      <w:pPr>
        <w:spacing w:line="360" w:lineRule="auto"/>
        <w:rPr>
          <w:rFonts w:hint="eastAsia" w:ascii="宋体" w:hAnsi="宋体" w:cs="宋体"/>
          <w:b/>
          <w:kern w:val="0"/>
          <w:szCs w:val="21"/>
          <w:highlight w:val="none"/>
          <w:lang w:val="zh-CN"/>
        </w:rPr>
      </w:pPr>
    </w:p>
    <w:p w14:paraId="4F6E6C97">
      <w:pPr>
        <w:spacing w:line="360" w:lineRule="auto"/>
        <w:rPr>
          <w:rFonts w:hint="eastAsia" w:ascii="宋体" w:hAnsi="宋体" w:cs="宋体"/>
          <w:b/>
          <w:kern w:val="0"/>
          <w:szCs w:val="21"/>
          <w:highlight w:val="none"/>
          <w:lang w:val="zh-CN"/>
        </w:rPr>
      </w:pPr>
    </w:p>
    <w:bookmarkEnd w:id="35"/>
    <w:bookmarkEnd w:id="36"/>
    <w:p w14:paraId="24C50A8A">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72949571">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4452990C">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25683F63">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77677F4D">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06B2AD73">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19A21B11">
      <w:pPr>
        <w:pStyle w:val="7"/>
        <w:rPr>
          <w:rFonts w:hint="eastAsia" w:ascii="宋体" w:hAnsi="宋体" w:eastAsia="宋体" w:cs="宋体"/>
          <w:b/>
          <w:color w:val="auto"/>
          <w:sz w:val="32"/>
          <w:szCs w:val="32"/>
          <w:highlight w:val="none"/>
        </w:rPr>
      </w:pPr>
    </w:p>
    <w:p w14:paraId="65D8C6E3">
      <w:pPr>
        <w:pStyle w:val="16"/>
        <w:rPr>
          <w:rFonts w:hint="eastAsia" w:ascii="宋体" w:hAnsi="宋体" w:eastAsia="宋体" w:cs="宋体"/>
          <w:b/>
          <w:color w:val="auto"/>
          <w:sz w:val="32"/>
          <w:szCs w:val="32"/>
          <w:highlight w:val="none"/>
        </w:rPr>
      </w:pPr>
    </w:p>
    <w:p w14:paraId="73C53DC6">
      <w:pPr>
        <w:rPr>
          <w:rFonts w:hint="eastAsia"/>
        </w:rPr>
      </w:pPr>
    </w:p>
    <w:p w14:paraId="41BE8C40">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7296603C">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b/>
          <w:color w:val="auto"/>
          <w:sz w:val="32"/>
          <w:szCs w:val="32"/>
          <w:highlight w:val="none"/>
        </w:rPr>
      </w:pPr>
    </w:p>
    <w:p w14:paraId="4C32881C">
      <w:pPr>
        <w:pStyle w:val="40"/>
        <w:ind w:left="0" w:leftChars="0" w:firstLine="0" w:firstLineChars="0"/>
        <w:rPr>
          <w:rFonts w:hint="eastAsia"/>
        </w:rPr>
      </w:pPr>
    </w:p>
    <w:p w14:paraId="0230DF88">
      <w:pPr>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2891" w:firstLineChars="900"/>
        <w:jc w:val="both"/>
        <w:rPr>
          <w:rFonts w:hint="eastAsia" w:ascii="宋体" w:hAnsi="宋体" w:eastAsia="宋体" w:cs="宋体"/>
          <w:i w:val="0"/>
          <w:iCs w:val="0"/>
          <w:color w:val="auto"/>
          <w:sz w:val="21"/>
          <w:szCs w:val="21"/>
          <w:highlight w:val="none"/>
          <w:lang w:eastAsia="zh-CN"/>
        </w:rPr>
      </w:pPr>
      <w:r>
        <w:rPr>
          <w:rFonts w:hint="eastAsia" w:ascii="宋体" w:hAnsi="宋体" w:eastAsia="宋体" w:cs="宋体"/>
          <w:b/>
          <w:color w:val="auto"/>
          <w:sz w:val="32"/>
          <w:szCs w:val="32"/>
          <w:highlight w:val="none"/>
        </w:rPr>
        <w:t>第五</w:t>
      </w:r>
      <w:r>
        <w:rPr>
          <w:rFonts w:hint="eastAsia" w:ascii="宋体" w:hAnsi="宋体" w:cs="宋体"/>
          <w:b/>
          <w:color w:val="auto"/>
          <w:sz w:val="32"/>
          <w:szCs w:val="32"/>
          <w:highlight w:val="none"/>
          <w:lang w:val="en-US" w:eastAsia="zh-CN"/>
        </w:rPr>
        <w:t>章</w:t>
      </w:r>
      <w:r>
        <w:rPr>
          <w:rFonts w:hint="eastAsia" w:hAnsi="宋体"/>
          <w:b/>
          <w:color w:val="auto"/>
          <w:sz w:val="32"/>
          <w:szCs w:val="32"/>
          <w:highlight w:val="none"/>
        </w:rPr>
        <w:t xml:space="preserve">  </w:t>
      </w:r>
      <w:r>
        <w:rPr>
          <w:rFonts w:hint="eastAsia" w:ascii="宋体" w:hAnsi="宋体" w:eastAsia="宋体" w:cs="宋体"/>
          <w:b/>
          <w:color w:val="auto"/>
          <w:sz w:val="32"/>
          <w:szCs w:val="32"/>
          <w:highlight w:val="none"/>
        </w:rPr>
        <w:t xml:space="preserve"> </w:t>
      </w:r>
      <w:r>
        <w:rPr>
          <w:rFonts w:hint="eastAsia" w:ascii="宋体" w:hAnsi="宋体" w:cs="宋体"/>
          <w:b/>
          <w:color w:val="auto"/>
          <w:sz w:val="32"/>
          <w:szCs w:val="32"/>
          <w:highlight w:val="none"/>
        </w:rPr>
        <w:t>合同</w:t>
      </w:r>
      <w:r>
        <w:rPr>
          <w:rFonts w:hint="eastAsia" w:ascii="宋体" w:hAnsi="宋体" w:cs="宋体"/>
          <w:b/>
          <w:color w:val="auto"/>
          <w:sz w:val="32"/>
          <w:szCs w:val="32"/>
          <w:highlight w:val="none"/>
          <w:lang w:val="en-US" w:eastAsia="zh-CN"/>
        </w:rPr>
        <w:t>主要条款</w:t>
      </w:r>
    </w:p>
    <w:p w14:paraId="596AF09C">
      <w:pPr>
        <w:pStyle w:val="1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注：本格式条款仅作为双方签订合同的参考，为阐明各方的权利和义务，经协商后可相应修改，但不得与采购文件、响应文件的实质性内容相背离。</w:t>
      </w:r>
      <w:r>
        <w:rPr>
          <w:rFonts w:hint="eastAsia" w:ascii="宋体" w:hAnsi="宋体" w:eastAsia="宋体" w:cs="宋体"/>
          <w:i w:val="0"/>
          <w:iCs w:val="0"/>
          <w:color w:val="auto"/>
          <w:sz w:val="21"/>
          <w:szCs w:val="21"/>
          <w:highlight w:val="none"/>
          <w:lang w:eastAsia="zh-CN"/>
        </w:rPr>
        <w:t>）</w:t>
      </w:r>
      <w:bookmarkStart w:id="37" w:name="_Toc563"/>
    </w:p>
    <w:p w14:paraId="0B3140D0">
      <w:pPr>
        <w:pStyle w:val="11"/>
        <w:keepNext w:val="0"/>
        <w:keepLines w:val="0"/>
        <w:pageBreakBefore w:val="0"/>
        <w:kinsoku/>
        <w:wordWrap/>
        <w:overflowPunct/>
        <w:topLinePunct w:val="0"/>
        <w:autoSpaceDE/>
        <w:autoSpaceDN/>
        <w:bidi w:val="0"/>
        <w:adjustRightInd w:val="0"/>
        <w:snapToGrid w:val="0"/>
        <w:spacing w:before="120" w:after="12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采购编号：                        </w:t>
      </w:r>
    </w:p>
    <w:p w14:paraId="25A570BD">
      <w:pPr>
        <w:pStyle w:val="11"/>
        <w:keepNext w:val="0"/>
        <w:keepLines w:val="0"/>
        <w:pageBreakBefore w:val="0"/>
        <w:kinsoku/>
        <w:wordWrap/>
        <w:overflowPunct/>
        <w:topLinePunct w:val="0"/>
        <w:autoSpaceDE/>
        <w:autoSpaceDN/>
        <w:bidi w:val="0"/>
        <w:adjustRightInd w:val="0"/>
        <w:snapToGrid w:val="0"/>
        <w:spacing w:before="120" w:after="12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0277D776">
      <w:pPr>
        <w:pStyle w:val="11"/>
        <w:keepNext w:val="0"/>
        <w:keepLines w:val="0"/>
        <w:pageBreakBefore w:val="0"/>
        <w:kinsoku/>
        <w:wordWrap/>
        <w:overflowPunct/>
        <w:topLinePunct w:val="0"/>
        <w:autoSpaceDE/>
        <w:autoSpaceDN/>
        <w:bidi w:val="0"/>
        <w:adjustRightInd w:val="0"/>
        <w:snapToGrid w:val="0"/>
        <w:spacing w:before="120" w:after="12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18BA0277">
      <w:pPr>
        <w:pStyle w:val="11"/>
        <w:keepNext w:val="0"/>
        <w:keepLines w:val="0"/>
        <w:pageBreakBefore w:val="0"/>
        <w:kinsoku/>
        <w:wordWrap/>
        <w:overflowPunct/>
        <w:topLinePunct w:val="0"/>
        <w:autoSpaceDE/>
        <w:autoSpaceDN/>
        <w:bidi w:val="0"/>
        <w:adjustRightInd w:val="0"/>
        <w:snapToGrid w:val="0"/>
        <w:spacing w:before="120" w:after="12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甲、乙双方根据关于</w:t>
      </w:r>
      <w:r>
        <w:rPr>
          <w:rFonts w:hint="eastAsia" w:hAnsi="宋体" w:cs="宋体"/>
          <w:color w:val="auto"/>
          <w:sz w:val="21"/>
          <w:szCs w:val="21"/>
          <w:highlight w:val="none"/>
          <w:lang w:val="en-US" w:eastAsia="zh-CN"/>
        </w:rPr>
        <w:t>本</w:t>
      </w:r>
      <w:r>
        <w:rPr>
          <w:rFonts w:hint="eastAsia" w:ascii="宋体" w:hAnsi="宋体" w:eastAsia="宋体" w:cs="宋体"/>
          <w:color w:val="auto"/>
          <w:sz w:val="21"/>
          <w:szCs w:val="21"/>
          <w:highlight w:val="none"/>
        </w:rPr>
        <w:t>项目公开招标的结果，双方经协商签署本合同。乙方投标时的承诺均构成本合同有效组成部分。</w:t>
      </w:r>
    </w:p>
    <w:p w14:paraId="0AC6AAB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合同文件</w:t>
      </w:r>
    </w:p>
    <w:p w14:paraId="239868E8">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1、合同条款。</w:t>
      </w:r>
    </w:p>
    <w:p w14:paraId="5BEBB2CD">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2、中标通知书。</w:t>
      </w:r>
    </w:p>
    <w:p w14:paraId="000DD18D">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3、更正补充文件。</w:t>
      </w:r>
    </w:p>
    <w:p w14:paraId="5EE00872">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4、</w:t>
      </w:r>
      <w:r>
        <w:rPr>
          <w:rFonts w:hint="eastAsia" w:ascii="宋体" w:hAnsi="宋体" w:cs="宋体"/>
          <w:kern w:val="0"/>
          <w:sz w:val="21"/>
          <w:szCs w:val="21"/>
          <w:highlight w:val="none"/>
          <w:lang w:val="zh-CN"/>
        </w:rPr>
        <w:t>采购文件</w:t>
      </w:r>
      <w:r>
        <w:rPr>
          <w:rFonts w:hint="eastAsia" w:ascii="宋体" w:hAnsi="宋体" w:eastAsia="宋体" w:cs="宋体"/>
          <w:kern w:val="0"/>
          <w:sz w:val="21"/>
          <w:szCs w:val="21"/>
          <w:highlight w:val="none"/>
          <w:lang w:val="zh-CN"/>
        </w:rPr>
        <w:t>。</w:t>
      </w:r>
    </w:p>
    <w:p w14:paraId="4769AEB8">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5、中标供应商</w:t>
      </w:r>
      <w:r>
        <w:rPr>
          <w:rFonts w:hint="eastAsia" w:ascii="宋体" w:hAnsi="宋体" w:cs="宋体"/>
          <w:kern w:val="0"/>
          <w:sz w:val="21"/>
          <w:szCs w:val="21"/>
          <w:highlight w:val="none"/>
          <w:lang w:val="zh-CN"/>
        </w:rPr>
        <w:t>响应文件</w:t>
      </w:r>
      <w:r>
        <w:rPr>
          <w:rFonts w:hint="eastAsia" w:ascii="宋体" w:hAnsi="宋体" w:eastAsia="宋体" w:cs="宋体"/>
          <w:kern w:val="0"/>
          <w:sz w:val="21"/>
          <w:szCs w:val="21"/>
          <w:highlight w:val="none"/>
          <w:lang w:val="zh-CN"/>
        </w:rPr>
        <w:t>。</w:t>
      </w:r>
    </w:p>
    <w:p w14:paraId="5630D0A0">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6、其他。</w:t>
      </w:r>
    </w:p>
    <w:p w14:paraId="368ABD8E">
      <w:pPr>
        <w:widowControl/>
        <w:spacing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上述所指合同文件应认为是互相补充和解释的，但是有模棱两可或互相矛盾之处，以其所列内容顺序为准。</w:t>
      </w:r>
    </w:p>
    <w:p w14:paraId="3B96E4E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bCs/>
          <w:color w:val="auto"/>
          <w:sz w:val="21"/>
          <w:szCs w:val="21"/>
          <w:highlight w:val="none"/>
        </w:rPr>
        <w:t>合同金额</w:t>
      </w:r>
    </w:p>
    <w:p w14:paraId="246793C3">
      <w:pPr>
        <w:pStyle w:val="11"/>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1、本合同为固定单价合同，工程数量按实结算，合同金额为（大写）：_______________元（￥_______________ 元）人民币。</w:t>
      </w:r>
    </w:p>
    <w:p w14:paraId="564919A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合同价为</w:t>
      </w:r>
      <w:r>
        <w:rPr>
          <w:rFonts w:hint="eastAsia" w:ascii="宋体" w:hAnsi="宋体" w:eastAsia="宋体" w:cs="宋体"/>
          <w:color w:val="auto"/>
          <w:sz w:val="21"/>
          <w:szCs w:val="21"/>
          <w:highlight w:val="none"/>
        </w:rPr>
        <w:t>完成本工程非开挖修复及开挖修复的所有费用。包含完成本项目服务所需的人工费、材料费、机械设备使用费、技术措施费、大型机械进退场费、水电费、安全文明施工费、检验检测费（包括修复后管道内窥检测费等）、修复报告编制费及文本费、验收费、管理费、风险费、政策性文件规定费用、利润及各种规费、税费、代理服务费</w:t>
      </w:r>
      <w:r>
        <w:rPr>
          <w:rFonts w:hint="eastAsia" w:ascii="宋体" w:hAnsi="宋体" w:eastAsia="宋体" w:cs="宋体"/>
          <w:color w:val="auto"/>
          <w:kern w:val="0"/>
          <w:sz w:val="21"/>
          <w:szCs w:val="21"/>
          <w:highlight w:val="none"/>
        </w:rPr>
        <w:t>及</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中明示或暗示的费用、合同实施过程中不可预见的一切风险费用。</w:t>
      </w:r>
    </w:p>
    <w:p w14:paraId="0B0EFC4E">
      <w:pPr>
        <w:keepNext w:val="0"/>
        <w:keepLines w:val="0"/>
        <w:pageBreakBefore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、施工用电、施工用水的供应：由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自行接入并承担相应的水电费用。</w:t>
      </w:r>
    </w:p>
    <w:p w14:paraId="5AFE4EF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为应对可预见的季节性天气变化采取的必要安全措施产生的费用包含在</w:t>
      </w:r>
      <w:r>
        <w:rPr>
          <w:rFonts w:hint="eastAsia" w:ascii="宋体" w:hAnsi="宋体" w:eastAsia="宋体" w:cs="宋体"/>
          <w:snapToGrid w:val="0"/>
          <w:color w:val="auto"/>
          <w:sz w:val="21"/>
          <w:szCs w:val="21"/>
          <w:highlight w:val="none"/>
          <w:lang w:eastAsia="zh-CN"/>
        </w:rPr>
        <w:t>合同</w:t>
      </w:r>
      <w:r>
        <w:rPr>
          <w:rFonts w:hint="eastAsia" w:ascii="宋体" w:hAnsi="宋体" w:eastAsia="宋体" w:cs="宋体"/>
          <w:snapToGrid w:val="0"/>
          <w:color w:val="auto"/>
          <w:sz w:val="21"/>
          <w:szCs w:val="21"/>
          <w:highlight w:val="none"/>
        </w:rPr>
        <w:t>总价中，结算时不再另行支付。</w:t>
      </w:r>
    </w:p>
    <w:p w14:paraId="6BE176D4">
      <w:pPr>
        <w:keepNext w:val="0"/>
        <w:keepLines w:val="0"/>
        <w:pageBreakBefore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提供的工程建设条件以外所有的临时工程，临时设施等费用，</w:t>
      </w:r>
      <w:r>
        <w:rPr>
          <w:rFonts w:hint="eastAsia" w:ascii="宋体" w:hAnsi="宋体" w:eastAsia="宋体" w:cs="宋体"/>
          <w:color w:val="auto"/>
          <w:sz w:val="21"/>
          <w:szCs w:val="21"/>
          <w:highlight w:val="none"/>
          <w:lang w:eastAsia="zh-CN"/>
        </w:rPr>
        <w:t>已</w:t>
      </w:r>
      <w:r>
        <w:rPr>
          <w:rFonts w:hint="eastAsia" w:ascii="宋体" w:hAnsi="宋体" w:eastAsia="宋体" w:cs="宋体"/>
          <w:color w:val="auto"/>
          <w:sz w:val="21"/>
          <w:szCs w:val="21"/>
          <w:highlight w:val="none"/>
        </w:rPr>
        <w:t>计入投标总价。</w:t>
      </w:r>
    </w:p>
    <w:p w14:paraId="3B2FAA28">
      <w:pPr>
        <w:pStyle w:val="26"/>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、按国家规定由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缴纳的各种税收已包含在合同总价内，由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向税务机关缴纳相关费用。</w:t>
      </w:r>
    </w:p>
    <w:p w14:paraId="031E891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color w:val="auto"/>
          <w:sz w:val="21"/>
          <w:szCs w:val="21"/>
          <w:highlight w:val="none"/>
        </w:rPr>
        <w:t>双方责任</w:t>
      </w:r>
    </w:p>
    <w:p w14:paraId="2150687D">
      <w:pPr>
        <w:pStyle w:val="20"/>
        <w:keepNext w:val="0"/>
        <w:keepLines w:val="0"/>
        <w:pageBreakBefore w:val="0"/>
        <w:kinsoku/>
        <w:wordWrap/>
        <w:overflowPunct/>
        <w:topLinePunct w:val="0"/>
        <w:autoSpaceDE/>
        <w:autoSpaceDN/>
        <w:bidi w:val="0"/>
        <w:adjustRightInd w:val="0"/>
        <w:snapToGrid w:val="0"/>
        <w:spacing w:after="0" w:line="360" w:lineRule="exact"/>
        <w:ind w:left="-105" w:leftChars="-5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1、甲方应按时拨付进度款；</w:t>
      </w:r>
    </w:p>
    <w:p w14:paraId="58E6F3E0">
      <w:pPr>
        <w:pStyle w:val="20"/>
        <w:keepNext w:val="0"/>
        <w:keepLines w:val="0"/>
        <w:pageBreakBefore w:val="0"/>
        <w:kinsoku/>
        <w:wordWrap/>
        <w:overflowPunct/>
        <w:topLinePunct w:val="0"/>
        <w:autoSpaceDE/>
        <w:autoSpaceDN/>
        <w:bidi w:val="0"/>
        <w:adjustRightInd w:val="0"/>
        <w:snapToGrid w:val="0"/>
        <w:spacing w:after="0" w:line="360" w:lineRule="exact"/>
        <w:ind w:left="-105" w:leftChars="-5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2、甲方应负责对乙方所进行的工作进行监督和管理；</w:t>
      </w:r>
    </w:p>
    <w:p w14:paraId="114148E6">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3、乙方应按法律规定和合同约定保质、保量、按时完成合同内工作，对工程质量、进度负责；</w:t>
      </w:r>
    </w:p>
    <w:p w14:paraId="7D08B47F">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4、乙方应服从甲方的监督和管理；</w:t>
      </w:r>
    </w:p>
    <w:p w14:paraId="0025A34F">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5、乙方应按法律规定和合同约定采取施工安全和环境保护措施，办理工伤保险</w:t>
      </w:r>
      <w:r>
        <w:rPr>
          <w:rFonts w:hint="eastAsia" w:ascii="宋体" w:hAnsi="宋体" w:eastAsia="宋体" w:cs="宋体"/>
          <w:color w:val="auto"/>
          <w:sz w:val="21"/>
          <w:szCs w:val="21"/>
          <w:highlight w:val="none"/>
          <w:lang w:eastAsia="zh-CN"/>
        </w:rPr>
        <w:t>及第三者责任险</w:t>
      </w:r>
      <w:r>
        <w:rPr>
          <w:rFonts w:hint="eastAsia" w:ascii="宋体" w:hAnsi="宋体" w:eastAsia="宋体" w:cs="宋体"/>
          <w:color w:val="auto"/>
          <w:sz w:val="21"/>
          <w:szCs w:val="21"/>
          <w:highlight w:val="none"/>
        </w:rPr>
        <w:t>，确保工程及人员、材料、设备和设施的安全；</w:t>
      </w:r>
    </w:p>
    <w:p w14:paraId="20EDFA09">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6、乙方不得将其承包的全部工程转包给第三人，或将其承包的全部工程肢解后以分包的名义转包给第三人，或未经甲方同意将其承包的部分工程分包给第三人；</w:t>
      </w:r>
    </w:p>
    <w:p w14:paraId="4BC6A059">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7、自甲方向乙方移交施工现场之日起，乙方应负责照管工程及工程相关的材料、工程设备，承担风险和责任，直到颁发工程接收证书之日止；</w:t>
      </w:r>
    </w:p>
    <w:p w14:paraId="3AC3DBD7">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8、乙方应保证项目人员的稳定性，不得随意更换；</w:t>
      </w:r>
    </w:p>
    <w:p w14:paraId="3C8F075A">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9、乙方应按要求提供非开挖修复相关报告及影像资料。</w:t>
      </w:r>
    </w:p>
    <w:p w14:paraId="61FF6184">
      <w:pPr>
        <w:pStyle w:val="27"/>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10、乙方应按照规定编制竣工资料，完成竣工资料立卷及归档。</w:t>
      </w:r>
    </w:p>
    <w:p w14:paraId="4C3D184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四、付款方式</w:t>
      </w:r>
    </w:p>
    <w:p w14:paraId="7359B070">
      <w:pPr>
        <w:adjustRightInd w:val="0"/>
        <w:snapToGrid w:val="0"/>
        <w:spacing w:line="400" w:lineRule="exact"/>
        <w:ind w:firstLine="210" w:firstLineChars="1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 合同签订后七个工作日内支付合同金额40%的预付款；</w:t>
      </w:r>
    </w:p>
    <w:p w14:paraId="5C1529A1">
      <w:pPr>
        <w:adjustRightInd w:val="0"/>
        <w:snapToGrid w:val="0"/>
        <w:spacing w:line="400" w:lineRule="exact"/>
        <w:ind w:firstLine="210" w:firstLineChars="1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（2）项目竣工验收合格后十五个工作日内支付至合同总价的80%；</w:t>
      </w:r>
    </w:p>
    <w:p w14:paraId="76F9C81E">
      <w:pPr>
        <w:adjustRightInd w:val="0"/>
        <w:snapToGrid w:val="0"/>
        <w:spacing w:line="400" w:lineRule="exact"/>
        <w:ind w:firstLine="210" w:firstLineChars="100"/>
        <w:rPr>
          <w:rFonts w:hint="eastAsia" w:ascii="宋体" w:hAnsi="宋体" w:eastAsia="宋体" w:cs="宋体"/>
          <w:b/>
          <w:bCs/>
          <w:color w:val="auto"/>
          <w:sz w:val="21"/>
          <w:szCs w:val="21"/>
          <w:highlight w:val="none"/>
        </w:rPr>
      </w:pPr>
      <w:r>
        <w:rPr>
          <w:rFonts w:hint="eastAsia" w:ascii="宋体" w:hAnsi="宋体" w:eastAsia="宋体" w:cs="宋体"/>
          <w:bCs/>
          <w:sz w:val="21"/>
          <w:szCs w:val="21"/>
          <w:lang w:val="en-US" w:eastAsia="zh-CN"/>
        </w:rPr>
        <w:t>（3）项目成果报告全部提交并经采购人委托的第三方审核单位确认后十五个工作日内支付至结算价的100%。</w:t>
      </w:r>
    </w:p>
    <w:p w14:paraId="1E922E1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五、税费</w:t>
      </w:r>
    </w:p>
    <w:p w14:paraId="5B27391A">
      <w:pPr>
        <w:pStyle w:val="11"/>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3FE2726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六、技术资料及保密</w:t>
      </w:r>
    </w:p>
    <w:p w14:paraId="7F7D9FFC">
      <w:pPr>
        <w:pStyle w:val="1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14:paraId="76EE1149">
      <w:pPr>
        <w:pStyle w:val="1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2、具体保密要求双方另行签订保密协议，作为本合同的一部分，乙方需与项目组成员签订保密承诺书，一份交甲方留存。</w:t>
      </w:r>
    </w:p>
    <w:p w14:paraId="196F7A2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七、知识产权</w:t>
      </w:r>
    </w:p>
    <w:p w14:paraId="22216AE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1、乙方应保证所提供的货物或其任何一部分均不会侵犯任何第三方的知识产权。</w:t>
      </w:r>
    </w:p>
    <w:p w14:paraId="7554E587">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2、如果任何第三方提出侵权指控，乙方须与第三方交涉并承担可能发生的一切法律责任和费用。</w:t>
      </w:r>
    </w:p>
    <w:p w14:paraId="69035394">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3、甲方对乙方交付的工程所涉知识产权享有合法权利。</w:t>
      </w:r>
    </w:p>
    <w:p w14:paraId="5207202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八、履约保证金</w:t>
      </w:r>
    </w:p>
    <w:p w14:paraId="0CD1FF9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1、乙方应按合同总价的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%向甲方提交履约保证金。</w:t>
      </w:r>
    </w:p>
    <w:p w14:paraId="4F3E5BD2">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2、验收合格后履约保证金一次性无息退还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保函除外</w:t>
      </w:r>
      <w:r>
        <w:rPr>
          <w:rFonts w:hint="eastAsia" w:ascii="宋体" w:hAnsi="宋体" w:eastAsia="宋体" w:cs="宋体"/>
          <w:color w:val="auto"/>
          <w:sz w:val="21"/>
          <w:szCs w:val="21"/>
          <w:highlight w:val="none"/>
        </w:rPr>
        <w:t>。</w:t>
      </w:r>
    </w:p>
    <w:p w14:paraId="0A94078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九、工期、质保期</w:t>
      </w:r>
    </w:p>
    <w:p w14:paraId="4E9A870B">
      <w:pPr>
        <w:pStyle w:val="1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1、工期  </w:t>
      </w:r>
      <w:r>
        <w:rPr>
          <w:rFonts w:hint="eastAsia" w:ascii="宋体" w:hAnsi="宋体" w:eastAsia="宋体" w:cs="宋体"/>
          <w:color w:val="auto"/>
          <w:sz w:val="21"/>
          <w:szCs w:val="21"/>
          <w:highlight w:val="none"/>
          <w:u w:val="single"/>
        </w:rPr>
        <w:t xml:space="preserve">       自合同签订日起算。</w:t>
      </w:r>
    </w:p>
    <w:p w14:paraId="5A5F8B0A">
      <w:pPr>
        <w:pStyle w:val="1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none"/>
        </w:rPr>
        <w:t>从最终</w:t>
      </w:r>
      <w:r>
        <w:rPr>
          <w:rFonts w:hint="eastAsia" w:ascii="宋体" w:hAnsi="宋体" w:eastAsia="宋体" w:cs="宋体"/>
          <w:color w:val="auto"/>
          <w:sz w:val="21"/>
          <w:szCs w:val="21"/>
          <w:highlight w:val="none"/>
          <w:u w:val="none"/>
          <w:lang w:eastAsia="zh-CN"/>
        </w:rPr>
        <w:t>竣工</w:t>
      </w:r>
      <w:r>
        <w:rPr>
          <w:rFonts w:hint="eastAsia" w:ascii="宋体" w:hAnsi="宋体" w:eastAsia="宋体" w:cs="宋体"/>
          <w:color w:val="auto"/>
          <w:sz w:val="21"/>
          <w:szCs w:val="21"/>
          <w:highlight w:val="none"/>
          <w:u w:val="none"/>
        </w:rPr>
        <w:t>验收合格之日起计算</w:t>
      </w:r>
      <w:r>
        <w:rPr>
          <w:rFonts w:hint="eastAsia" w:ascii="宋体" w:hAnsi="宋体" w:eastAsia="宋体" w:cs="宋体"/>
          <w:color w:val="auto"/>
          <w:sz w:val="21"/>
          <w:szCs w:val="21"/>
          <w:highlight w:val="none"/>
        </w:rPr>
        <w:t>）</w:t>
      </w:r>
    </w:p>
    <w:p w14:paraId="27A93F3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十、转包或分包</w:t>
      </w:r>
    </w:p>
    <w:p w14:paraId="5DEDD298">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1、本项目不允许转包或违法分包；</w:t>
      </w:r>
    </w:p>
    <w:p w14:paraId="511DC158">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2、如有转让和未经甲方同意的分包行为，甲方有权给予终止合同。</w:t>
      </w:r>
    </w:p>
    <w:p w14:paraId="687BF39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十一、人员及设备配备要求</w:t>
      </w:r>
    </w:p>
    <w:p w14:paraId="32514765">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1、本项目人员组成如下：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563"/>
        <w:gridCol w:w="851"/>
        <w:gridCol w:w="742"/>
        <w:gridCol w:w="880"/>
        <w:gridCol w:w="1033"/>
        <w:gridCol w:w="1325"/>
        <w:gridCol w:w="1064"/>
      </w:tblGrid>
      <w:tr w14:paraId="1891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38AE927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77204C7">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82851CB">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2F0CE5A">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194EB09C">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68E78D3">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p w14:paraId="23EA488E">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DBB8D74">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p w14:paraId="0AE692D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资质(如有)</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98A70F7">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r>
      <w:tr w14:paraId="640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6B790049">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350EFAD4">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项目负责人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55BF8F1">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BE0A947">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ED30EAC">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16B2E44">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3521C4F">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617CC0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r>
      <w:tr w14:paraId="380A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432290DC">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0216B775">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主要技术人员</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75371EA">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18123563">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228FBC2">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E4AEB18">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09A827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6294C56">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r>
      <w:tr w14:paraId="18F4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2EA29BE4">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510F2489">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45F7FA">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48A961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64D439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3D4EE4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2E166FC8">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F00F668">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r>
      <w:tr w14:paraId="2A4A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4F032E38">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4564CA06">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5915A00">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67FECC3">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79CE7F1F">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7CB8A4E">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C6B6768">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292FDF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r>
      <w:tr w14:paraId="61E3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2A2523F1">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3D9027BB">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EC32BB">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10B3812A">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37BD070B">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F7F30A4">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716979BD">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207035E">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r>
      <w:tr w14:paraId="03F8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5AB6B36A">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60EB49BE">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46C23D9">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441FD294">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34569AA2">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0C8964B">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6CDE1396">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2A5C39A">
            <w:pPr>
              <w:keepNext w:val="0"/>
              <w:keepLines w:val="0"/>
              <w:pageBreakBefore w:val="0"/>
              <w:tabs>
                <w:tab w:val="left" w:pos="2340"/>
                <w:tab w:val="left" w:pos="2520"/>
                <w:tab w:val="left" w:pos="2700"/>
                <w:tab w:val="left" w:pos="306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r>
    </w:tbl>
    <w:p w14:paraId="6B78D99E">
      <w:pPr>
        <w:keepNext w:val="0"/>
        <w:keepLines w:val="0"/>
        <w:pageBreakBefore w:val="0"/>
        <w:numPr>
          <w:ilvl w:val="0"/>
          <w:numId w:val="0"/>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rPr>
        <w:t>本项目人员中的核心成员，需与</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中配备的人员一致，未经甲方书面同意，不得随意变更。</w:t>
      </w:r>
    </w:p>
    <w:p w14:paraId="685F24E6">
      <w:pPr>
        <w:keepNext w:val="0"/>
        <w:keepLines w:val="0"/>
        <w:pageBreakBefore w:val="0"/>
        <w:numPr>
          <w:ilvl w:val="0"/>
          <w:numId w:val="0"/>
        </w:numPr>
        <w:kinsoku/>
        <w:wordWrap/>
        <w:overflowPunct/>
        <w:topLinePunct w:val="0"/>
        <w:autoSpaceDE/>
        <w:autoSpaceDN/>
        <w:bidi w:val="0"/>
        <w:adjustRightInd w:val="0"/>
        <w:snapToGrid w:val="0"/>
        <w:spacing w:line="36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 核心成员每月在施工现场的时间要求：</w:t>
      </w:r>
      <w:r>
        <w:rPr>
          <w:rFonts w:hint="eastAsia" w:ascii="宋体" w:hAnsi="宋体" w:eastAsia="宋体" w:cs="宋体"/>
          <w:color w:val="auto"/>
          <w:sz w:val="21"/>
          <w:szCs w:val="21"/>
          <w:highlight w:val="none"/>
          <w:u w:val="single"/>
        </w:rPr>
        <w:t>必须保证每月到位不少于22天，每天不少于</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小时</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核心</w:t>
      </w:r>
      <w:r>
        <w:rPr>
          <w:rFonts w:hint="eastAsia" w:ascii="宋体" w:hAnsi="宋体" w:eastAsia="宋体" w:cs="宋体"/>
          <w:color w:val="auto"/>
          <w:sz w:val="21"/>
          <w:szCs w:val="21"/>
          <w:highlight w:val="none"/>
        </w:rPr>
        <w:t>成</w:t>
      </w:r>
      <w:r>
        <w:rPr>
          <w:rFonts w:hint="eastAsia" w:ascii="宋体" w:hAnsi="宋体" w:cs="宋体"/>
          <w:color w:val="auto"/>
          <w:sz w:val="21"/>
          <w:szCs w:val="21"/>
          <w:highlight w:val="none"/>
          <w:lang w:val="en-US" w:eastAsia="zh-CN"/>
        </w:rPr>
        <w:t>员为乙方根据采购文件第四章评分办法</w:t>
      </w:r>
      <w:r>
        <w:rPr>
          <w:rFonts w:hint="eastAsia" w:ascii="宋体" w:hAnsi="宋体" w:cs="宋体"/>
          <w:color w:val="auto"/>
          <w:sz w:val="21"/>
          <w:szCs w:val="21"/>
          <w:lang w:val="en-US" w:eastAsia="zh-CN"/>
        </w:rPr>
        <w:t>《人员</w:t>
      </w:r>
      <w:r>
        <w:rPr>
          <w:rFonts w:hint="eastAsia" w:ascii="宋体" w:hAnsi="宋体" w:eastAsia="宋体" w:cs="宋体"/>
          <w:color w:val="auto"/>
          <w:sz w:val="21"/>
          <w:szCs w:val="21"/>
          <w:lang w:val="en-US" w:eastAsia="zh-CN"/>
        </w:rPr>
        <w:t>配备</w:t>
      </w:r>
      <w:r>
        <w:rPr>
          <w:rFonts w:hint="eastAsia" w:ascii="宋体" w:hAnsi="宋体" w:cs="宋体"/>
          <w:color w:val="auto"/>
          <w:sz w:val="21"/>
          <w:szCs w:val="21"/>
          <w:highlight w:val="none"/>
          <w:lang w:val="en-US" w:eastAsia="zh-CN"/>
        </w:rPr>
        <w:t>》评分项中提供的人员</w:t>
      </w:r>
      <w:r>
        <w:rPr>
          <w:rFonts w:hint="eastAsia" w:ascii="宋体" w:hAnsi="宋体" w:cs="宋体"/>
          <w:color w:val="auto"/>
          <w:sz w:val="21"/>
          <w:szCs w:val="21"/>
          <w:lang w:val="en-US" w:eastAsia="zh-CN"/>
        </w:rPr>
        <w:t>。</w:t>
      </w:r>
    </w:p>
    <w:p w14:paraId="77F56E8A">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4、设备配备情况表（符合本项目招标需求的设备配备）。</w:t>
      </w:r>
    </w:p>
    <w:p w14:paraId="125281AB">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5、合同执行过程中，乙方如有弄虚作假行为，甲方有权单方面解除合同并没收全部履约保证金，由此引起的所有损失由乙方承担。                          </w:t>
      </w:r>
    </w:p>
    <w:p w14:paraId="0AF7950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十二、材料、施工</w:t>
      </w:r>
    </w:p>
    <w:p w14:paraId="025831C0">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1、本工程所需的材料均由乙方自行采购供应。                                       </w:t>
      </w:r>
    </w:p>
    <w:p w14:paraId="0CC253A8">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2、所有材料必须按时提供质保单和检验报告或合格证，并且符合施工图纸和施工规范要求。 如甲方要求提供样品的，则乙方提供每类样品不少于一份。</w:t>
      </w:r>
    </w:p>
    <w:p w14:paraId="74389BEC">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3、乙方供应的材料，</w:t>
      </w:r>
      <w:r>
        <w:rPr>
          <w:rFonts w:hint="eastAsia" w:ascii="宋体" w:hAnsi="宋体" w:eastAsia="宋体" w:cs="宋体"/>
          <w:color w:val="auto"/>
          <w:sz w:val="21"/>
          <w:szCs w:val="21"/>
          <w:highlight w:val="none"/>
        </w:rPr>
        <w:t>应提供订购合同、质量保证书、性能检测报告、使用说明书、如为进口产品提供进口产品的商检报告及证件等，</w:t>
      </w:r>
      <w:r>
        <w:rPr>
          <w:rFonts w:hint="eastAsia" w:ascii="宋体" w:hAnsi="宋体" w:eastAsia="宋体" w:cs="宋体"/>
          <w:bCs/>
          <w:color w:val="auto"/>
          <w:sz w:val="21"/>
          <w:szCs w:val="21"/>
          <w:highlight w:val="none"/>
        </w:rPr>
        <w:t>经甲方验收合格并签署意见后可使用。甲方如对抽检发现不合格的乙方应退货；已使用的乙方应拆除返工，由此产生的一切后果概由乙方人承担，因此产生的工期延误不予顺延。</w:t>
      </w:r>
    </w:p>
    <w:p w14:paraId="50FFA1D9">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、材料、设备在运输及乙方工程现场保管期间发生的风险和责任均由乙方负责，直至工程验收交付甲方止。</w:t>
      </w:r>
    </w:p>
    <w:p w14:paraId="692F5558">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、乙方必须按甲方总施工进度计划进行施工，施工要满足有关施工规范要求。乙方施工时必须与有关部门密切配合，保质保量完成施工任务。</w:t>
      </w:r>
    </w:p>
    <w:p w14:paraId="19B6C659">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加强施工过程的安全文明施工管理，乙方在施工时应统一着反光服；在施工路段前后及四周设置醒目、整洁的安全警示标志和围挡设施；工地现场处理、机具放置整齐有序；无“脏、乱、差”现象。</w:t>
      </w:r>
    </w:p>
    <w:p w14:paraId="209EAA22">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、乙方实施该项目施工时应合理组织，避开交通高峰，部分车流、人流量较大的路段，应安排夜间施工，确保道路畅通；</w:t>
      </w:r>
    </w:p>
    <w:p w14:paraId="144633DA">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、乙方在道路施工作业时，必须向交警部门进行申报或备案，办理相关手续，做好现场安全维护和交通疏导；</w:t>
      </w:r>
    </w:p>
    <w:p w14:paraId="07FEF80F">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、在工程移交前，乙方应当从施工现场清除承包人的得全部工程设备、多余材料、垃圾及临时工程，并保持施工现场清洁整齐。</w:t>
      </w:r>
    </w:p>
    <w:p w14:paraId="45D90063">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、乙方在施工时，必须配合甲方协调好与周边环境关系，施工时因乙方自身原因未处理好周边环境关系而导致工程停工，甲方将不承担由此引起的工程延误及其他工程费用损失。</w:t>
      </w:r>
    </w:p>
    <w:p w14:paraId="2BAB41A8">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、施工现场的安全保卫工作及施工照明（包括此项工作发生的费用）全部由乙方承担。</w:t>
      </w:r>
    </w:p>
    <w:p w14:paraId="21609592">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、管理好施工人员及车辆进出施工区域。</w:t>
      </w:r>
    </w:p>
    <w:p w14:paraId="12D50CF1">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、乙方在施工时，根据交通管理需要，必须服从甲方的安排，确保该地段居民及单位的正常生活、工作。</w:t>
      </w:r>
    </w:p>
    <w:p w14:paraId="02F4448E">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、参与工程项目建设的所有农民工必须办理工程保险参保手续，落实工伤保险待遇。</w:t>
      </w:r>
    </w:p>
    <w:p w14:paraId="1B1A054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十三、验收</w:t>
      </w:r>
    </w:p>
    <w:p w14:paraId="09DAF4E5">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1、甲方应按照</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上的技术规格要求和国家有关有关验收标准对乙方提交已完工程进行现场验收，验收不合格的不予签收，并由乙方进行无条件整改，直到验收合格。</w:t>
      </w:r>
    </w:p>
    <w:p w14:paraId="31D1291E">
      <w:pPr>
        <w:keepNext w:val="0"/>
        <w:keepLines w:val="0"/>
        <w:pageBreakBefore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2、验收时乙方必须在现场，验收完毕后作出验收结果报告；验收费用由乙方负责。</w:t>
      </w:r>
    </w:p>
    <w:p w14:paraId="4D5548D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验收过程中，甲方对实施的非开挖修复工程进行抽查，如抽查不合格，对抽查范围的非开挖修复工程进行返工处理，所产生的一切费用由乙方全部承担。</w:t>
      </w:r>
    </w:p>
    <w:p w14:paraId="5503449D">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4、乙方在验收前向甲方提供修复报告（ 3份纸质稿及1份电子稿）及修复后各作业管道的视频资料。</w:t>
      </w:r>
    </w:p>
    <w:p w14:paraId="2536F914">
      <w:pPr>
        <w:keepNext w:val="0"/>
        <w:keepLines w:val="0"/>
        <w:pageBreakBefore w:val="0"/>
        <w:kinsoku/>
        <w:wordWrap/>
        <w:overflowPunct/>
        <w:topLinePunct w:val="0"/>
        <w:autoSpaceDE/>
        <w:autoSpaceDN/>
        <w:bidi w:val="0"/>
        <w:adjustRightInd w:val="0"/>
        <w:snapToGrid w:val="0"/>
        <w:spacing w:line="36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5、特殊情况下修复影像资料不能摄影，须经甲方同意。</w:t>
      </w:r>
    </w:p>
    <w:p w14:paraId="7C554E0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十四、违约责任</w:t>
      </w:r>
    </w:p>
    <w:p w14:paraId="16654352">
      <w:pPr>
        <w:keepNext w:val="0"/>
        <w:keepLines w:val="0"/>
        <w:pageBreakBefore w:val="0"/>
        <w:kinsoku/>
        <w:wordWrap/>
        <w:overflowPunct/>
        <w:topLinePunct w:val="0"/>
        <w:autoSpaceDE/>
        <w:autoSpaceDN/>
        <w:bidi w:val="0"/>
        <w:adjustRightInd w:val="0"/>
        <w:snapToGrid w:val="0"/>
        <w:spacing w:line="36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1、甲方无故逾期验收或逾期支付合同款，甲方向乙方每日偿付欠款总额3‰的违约金。</w:t>
      </w:r>
    </w:p>
    <w:p w14:paraId="350FE5BD">
      <w:pPr>
        <w:keepNext w:val="0"/>
        <w:keepLines w:val="0"/>
        <w:pageBreakBefore w:val="0"/>
        <w:kinsoku/>
        <w:wordWrap/>
        <w:overflowPunct/>
        <w:topLinePunct w:val="0"/>
        <w:autoSpaceDE/>
        <w:autoSpaceDN/>
        <w:bidi w:val="0"/>
        <w:adjustRightInd w:val="0"/>
        <w:snapToGrid w:val="0"/>
        <w:spacing w:line="360" w:lineRule="exac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2、因乙方自身原因，不能按合同约定时间竣工，乙方应承担违约责任，</w:t>
      </w:r>
      <w:r>
        <w:rPr>
          <w:rFonts w:hint="eastAsia" w:ascii="宋体" w:hAnsi="宋体" w:eastAsia="宋体" w:cs="宋体"/>
          <w:color w:val="auto"/>
          <w:sz w:val="21"/>
          <w:szCs w:val="21"/>
          <w:highlight w:val="none"/>
        </w:rPr>
        <w:t xml:space="preserve">乙方应向甲方支付5000元/天的工期违约金，并同时必须承担由此给甲方造成的其他经济损失，直至追究法律责任。逾期竣工违约金的上限为签约合同价的3%。 </w:t>
      </w:r>
    </w:p>
    <w:p w14:paraId="5FF39005">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3、乙方违反合同约定采购和使用不合格的材料，甲方有权拒收。乙方拒绝更换的，甲方有权单方面解除合同、没收履约保证金，工程款根据乙方已完成量结算。同时乙方因赔偿给甲方造成的一切损失。</w:t>
      </w:r>
    </w:p>
    <w:p w14:paraId="0008C827">
      <w:pPr>
        <w:pStyle w:val="20"/>
        <w:keepNext w:val="0"/>
        <w:keepLines w:val="0"/>
        <w:pageBreakBefore w:val="0"/>
        <w:kinsoku/>
        <w:wordWrap/>
        <w:overflowPunct/>
        <w:topLinePunct w:val="0"/>
        <w:autoSpaceDE/>
        <w:autoSpaceDN/>
        <w:bidi w:val="0"/>
        <w:adjustRightInd w:val="0"/>
        <w:snapToGrid w:val="0"/>
        <w:spacing w:after="0" w:line="360" w:lineRule="exact"/>
        <w:ind w:left="0" w:leftChars="0"/>
        <w:textAlignment w:val="auto"/>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4、乙方在施工时，必须配合甲方协调好与周边环境关系，施工时因乙方自身原因未处理好周边环境关系而导致工程停工，乙方承担由此引起的工程延误及其他工程费用损失。</w:t>
      </w:r>
    </w:p>
    <w:p w14:paraId="32A3ADA6">
      <w:pPr>
        <w:pStyle w:val="20"/>
        <w:keepNext w:val="0"/>
        <w:keepLines w:val="0"/>
        <w:pageBreakBefore w:val="0"/>
        <w:kinsoku/>
        <w:wordWrap/>
        <w:overflowPunct/>
        <w:topLinePunct w:val="0"/>
        <w:autoSpaceDE/>
        <w:autoSpaceDN/>
        <w:bidi w:val="0"/>
        <w:adjustRightInd w:val="0"/>
        <w:snapToGrid w:val="0"/>
        <w:spacing w:after="0" w:line="360" w:lineRule="exact"/>
        <w:ind w:left="0" w:leftChars="0"/>
        <w:textAlignment w:val="auto"/>
        <w:rPr>
          <w:rStyle w:val="28"/>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5、乙方在施工过程中，应按法律规定采取施工安全和环境保护措施，为工作人员办理工伤保险</w:t>
      </w:r>
      <w:r>
        <w:rPr>
          <w:rFonts w:hint="eastAsia" w:ascii="宋体" w:hAnsi="宋体" w:eastAsia="宋体" w:cs="宋体"/>
          <w:color w:val="auto"/>
          <w:sz w:val="21"/>
          <w:szCs w:val="21"/>
          <w:highlight w:val="none"/>
          <w:lang w:eastAsia="zh-CN"/>
        </w:rPr>
        <w:t>及第三者责任险</w:t>
      </w:r>
      <w:r>
        <w:rPr>
          <w:rFonts w:hint="eastAsia" w:ascii="宋体" w:hAnsi="宋体" w:eastAsia="宋体" w:cs="宋体"/>
          <w:color w:val="auto"/>
          <w:sz w:val="21"/>
          <w:szCs w:val="21"/>
          <w:highlight w:val="none"/>
        </w:rPr>
        <w:t>，确保</w:t>
      </w:r>
      <w:r>
        <w:rPr>
          <w:rStyle w:val="28"/>
          <w:rFonts w:hint="eastAsia" w:ascii="宋体" w:hAnsi="宋体" w:eastAsia="宋体" w:cs="宋体"/>
          <w:color w:val="auto"/>
          <w:sz w:val="21"/>
          <w:szCs w:val="21"/>
          <w:highlight w:val="none"/>
        </w:rPr>
        <w:t>人员的安全，</w:t>
      </w:r>
      <w:r>
        <w:rPr>
          <w:rStyle w:val="28"/>
          <w:rFonts w:hint="eastAsia" w:ascii="宋体" w:hAnsi="宋体" w:eastAsia="宋体" w:cs="宋体"/>
          <w:color w:val="auto"/>
          <w:sz w:val="21"/>
          <w:szCs w:val="21"/>
          <w:highlight w:val="none"/>
          <w:lang w:eastAsia="zh-CN"/>
        </w:rPr>
        <w:t>如发生</w:t>
      </w:r>
      <w:r>
        <w:rPr>
          <w:rStyle w:val="28"/>
          <w:rFonts w:hint="eastAsia" w:ascii="宋体" w:hAnsi="宋体" w:eastAsia="宋体" w:cs="宋体"/>
          <w:color w:val="auto"/>
          <w:sz w:val="21"/>
          <w:szCs w:val="21"/>
          <w:highlight w:val="none"/>
        </w:rPr>
        <w:t>人员人身伤害和财产损失的</w:t>
      </w:r>
      <w:r>
        <w:rPr>
          <w:rStyle w:val="28"/>
          <w:rFonts w:hint="eastAsia" w:ascii="宋体" w:hAnsi="宋体" w:eastAsia="宋体" w:cs="宋体"/>
          <w:color w:val="auto"/>
          <w:sz w:val="21"/>
          <w:szCs w:val="21"/>
          <w:highlight w:val="none"/>
          <w:lang w:eastAsia="zh-CN"/>
        </w:rPr>
        <w:t>，一切损失和责任均由乙方承担</w:t>
      </w:r>
      <w:r>
        <w:rPr>
          <w:rStyle w:val="28"/>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乙方在施工过程中未按要求做好围护或施工人员未穿戴安全防护设备的，每发现一次扣1000元。</w:t>
      </w:r>
    </w:p>
    <w:p w14:paraId="29D9CE5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6、乙方在工程施工时不按有关操作规范施工，</w:t>
      </w:r>
      <w:r>
        <w:rPr>
          <w:rFonts w:hint="eastAsia" w:ascii="宋体" w:hAnsi="宋体" w:eastAsia="宋体" w:cs="宋体"/>
          <w:bCs/>
          <w:color w:val="auto"/>
          <w:sz w:val="21"/>
          <w:szCs w:val="21"/>
          <w:highlight w:val="none"/>
        </w:rPr>
        <w:t>每发现一次扣1000元，</w:t>
      </w:r>
      <w:r>
        <w:rPr>
          <w:rFonts w:hint="eastAsia" w:ascii="宋体" w:hAnsi="宋体" w:eastAsia="宋体" w:cs="宋体"/>
          <w:color w:val="auto"/>
          <w:sz w:val="21"/>
          <w:szCs w:val="21"/>
          <w:highlight w:val="none"/>
        </w:rPr>
        <w:t>发生质量、安全事故</w:t>
      </w:r>
      <w:r>
        <w:rPr>
          <w:rFonts w:hint="eastAsia" w:ascii="宋体" w:hAnsi="宋体" w:eastAsia="宋体" w:cs="宋体"/>
          <w:bCs/>
          <w:color w:val="auto"/>
          <w:sz w:val="21"/>
          <w:szCs w:val="21"/>
          <w:highlight w:val="none"/>
        </w:rPr>
        <w:t>（包括交通事故）</w:t>
      </w:r>
      <w:r>
        <w:rPr>
          <w:rFonts w:hint="eastAsia" w:ascii="宋体" w:hAnsi="宋体" w:eastAsia="宋体" w:cs="宋体"/>
          <w:color w:val="auto"/>
          <w:sz w:val="21"/>
          <w:szCs w:val="21"/>
          <w:highlight w:val="none"/>
        </w:rPr>
        <w:t>，被相关行政管理部门处罚的，由乙方承担一切责任级损失。</w:t>
      </w:r>
    </w:p>
    <w:p w14:paraId="275F27CC">
      <w:pPr>
        <w:pStyle w:val="20"/>
        <w:keepNext w:val="0"/>
        <w:keepLines w:val="0"/>
        <w:pageBreakBefore w:val="0"/>
        <w:kinsoku/>
        <w:wordWrap/>
        <w:overflowPunct/>
        <w:topLinePunct w:val="0"/>
        <w:autoSpaceDE/>
        <w:autoSpaceDN/>
        <w:bidi w:val="0"/>
        <w:adjustRightInd w:val="0"/>
        <w:snapToGrid w:val="0"/>
        <w:spacing w:after="0" w:line="360" w:lineRule="exact"/>
        <w:ind w:left="0" w:leftChars="0"/>
        <w:textAlignment w:val="auto"/>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7、乙方在施工时，根据交通管理需要，必须服从甲方的安排，确保该地段居民及单位的正常生活、工作。否则，由于乙方原因给该地段居民及单位的正常生活、工作造成影响被投诉的，乙方应承担一切责任。</w:t>
      </w:r>
    </w:p>
    <w:p w14:paraId="60895DC2">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8、乙方在施工过程中，应保证工程、设备及附近设施不受破损，因乙方原因或其保管不善造成的相关设施破损的，乙方应负责赔偿一切损失。</w:t>
      </w:r>
    </w:p>
    <w:p w14:paraId="5FAB0A7B">
      <w:pPr>
        <w:keepNext w:val="0"/>
        <w:keepLines w:val="0"/>
        <w:pageBreakBefore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如在检测质量不符合要求、安全方面存在隐患的，未按甲方要求采取有力措施对有关问题进行整改的，或整改后无明显成效的，或乙方拒不执行通知及指令的，对乙方处没收全部履约保证金，且甲方认为中标人无能力继续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履行合同的，有权单方终止合同，由此造成的一切损失由乙方承担。</w:t>
      </w:r>
    </w:p>
    <w:p w14:paraId="19BDB002">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10、本项目人员中的核心成员，需与</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中配备的人员一致，未经甲方书面同意，不得随意变更</w:t>
      </w:r>
      <w:bookmarkStart w:id="38" w:name="EBff4b71fd46e1430bab605aae2ae72e23"/>
      <w:r>
        <w:rPr>
          <w:rFonts w:hint="eastAsia" w:ascii="宋体" w:hAnsi="宋体" w:eastAsia="宋体" w:cs="宋体"/>
          <w:color w:val="auto"/>
          <w:sz w:val="21"/>
          <w:szCs w:val="21"/>
          <w:highlight w:val="none"/>
        </w:rPr>
        <w:t>。如果需要更换（项目负责人除外）需甲方同意并需提前7个工作日上报。擅自更换核心成员，</w:t>
      </w:r>
      <w:bookmarkEnd w:id="38"/>
      <w:r>
        <w:rPr>
          <w:rFonts w:hint="eastAsia" w:ascii="宋体" w:hAnsi="宋体" w:cs="宋体"/>
          <w:color w:val="auto"/>
          <w:sz w:val="21"/>
          <w:szCs w:val="21"/>
          <w:highlight w:val="none"/>
          <w:lang w:val="en-US" w:eastAsia="zh-CN"/>
        </w:rPr>
        <w:t>每发现一人一次扣10000元</w:t>
      </w:r>
      <w:r>
        <w:rPr>
          <w:rFonts w:hint="eastAsia" w:ascii="宋体" w:hAnsi="宋体" w:eastAsia="宋体" w:cs="宋体"/>
          <w:color w:val="auto"/>
          <w:sz w:val="21"/>
          <w:szCs w:val="21"/>
          <w:highlight w:val="none"/>
        </w:rPr>
        <w:t>，同时由此对甲方造成的工期延误和经济损失由乙方承担  。</w:t>
      </w:r>
    </w:p>
    <w:p w14:paraId="0C10915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w:t>
      </w:r>
      <w:r>
        <w:rPr>
          <w:rFonts w:hint="eastAsia" w:ascii="宋体" w:hAnsi="宋体" w:cs="宋体"/>
          <w:color w:val="auto"/>
          <w:sz w:val="21"/>
          <w:szCs w:val="21"/>
          <w:highlight w:val="none"/>
          <w:lang w:val="en-US" w:eastAsia="zh-CN"/>
        </w:rPr>
        <w:t>核心</w:t>
      </w:r>
      <w:r>
        <w:rPr>
          <w:rFonts w:hint="eastAsia" w:ascii="宋体" w:hAnsi="宋体" w:eastAsia="宋体" w:cs="宋体"/>
          <w:color w:val="auto"/>
          <w:sz w:val="21"/>
          <w:szCs w:val="21"/>
          <w:highlight w:val="none"/>
        </w:rPr>
        <w:t xml:space="preserve">成员不能达到合同要求的到位率，则在当月的进度工程款中按 </w:t>
      </w:r>
      <w:r>
        <w:rPr>
          <w:rFonts w:hint="eastAsia" w:ascii="宋体" w:hAnsi="宋体" w:cs="宋体"/>
          <w:color w:val="auto"/>
          <w:sz w:val="21"/>
          <w:szCs w:val="21"/>
          <w:highlight w:val="none"/>
          <w:lang w:val="en-US" w:eastAsia="zh-CN"/>
        </w:rPr>
        <w:t>一人一天5000元</w:t>
      </w:r>
      <w:r>
        <w:rPr>
          <w:rFonts w:hint="eastAsia" w:ascii="宋体" w:hAnsi="宋体" w:eastAsia="宋体" w:cs="宋体"/>
          <w:color w:val="auto"/>
          <w:sz w:val="21"/>
          <w:szCs w:val="21"/>
          <w:highlight w:val="none"/>
        </w:rPr>
        <w:t>扣罚。</w:t>
      </w:r>
    </w:p>
    <w:p w14:paraId="433FD54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十五、不可抗力事件处理</w:t>
      </w:r>
    </w:p>
    <w:p w14:paraId="2E2BA3A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5D13A68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084F8C02">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227423F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十六、诉讼</w:t>
      </w:r>
    </w:p>
    <w:p w14:paraId="6BA4D0E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双方在执行合同中所发生的一切争议，应通过协商解决。如协商不成，向</w:t>
      </w:r>
      <w:r>
        <w:rPr>
          <w:rFonts w:hint="eastAsia" w:ascii="宋体" w:hAnsi="宋体" w:cs="宋体"/>
          <w:color w:val="auto"/>
          <w:sz w:val="21"/>
          <w:szCs w:val="21"/>
          <w:highlight w:val="none"/>
          <w:lang w:val="en-US" w:eastAsia="zh-CN"/>
        </w:rPr>
        <w:t>仙居县</w:t>
      </w:r>
      <w:bookmarkStart w:id="54" w:name="_GoBack"/>
      <w:bookmarkEnd w:id="54"/>
      <w:r>
        <w:rPr>
          <w:rFonts w:hint="eastAsia" w:ascii="宋体" w:hAnsi="宋体" w:eastAsia="宋体" w:cs="宋体"/>
          <w:color w:val="auto"/>
          <w:sz w:val="21"/>
          <w:szCs w:val="21"/>
          <w:highlight w:val="none"/>
        </w:rPr>
        <w:t>人民法院起诉。</w:t>
      </w:r>
    </w:p>
    <w:p w14:paraId="0CF8C23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十七、合同生效及其它</w:t>
      </w:r>
    </w:p>
    <w:p w14:paraId="753FF809">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合同经双方法定代表人或授权代表签字并加盖单位公章后生效。</w:t>
      </w:r>
    </w:p>
    <w:p w14:paraId="6E568A92">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本合同未尽事宜，遵照《合同法》有关条文执行。</w:t>
      </w:r>
    </w:p>
    <w:p w14:paraId="5B761DE7">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本次项目的采购文件、乙方的</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以及乙方其他投标时承诺等文件均为本合同的组成部分。</w:t>
      </w:r>
    </w:p>
    <w:p w14:paraId="0C63A32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本合同正本一式</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份，具有同等法律效力，甲乙双方各执二份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代理机构及监管部门各执一份</w:t>
      </w:r>
      <w:r>
        <w:rPr>
          <w:rFonts w:hint="eastAsia" w:ascii="宋体" w:hAnsi="宋体" w:eastAsia="宋体" w:cs="宋体"/>
          <w:color w:val="auto"/>
          <w:sz w:val="21"/>
          <w:szCs w:val="21"/>
          <w:highlight w:val="none"/>
        </w:rPr>
        <w:t>。</w:t>
      </w:r>
    </w:p>
    <w:p w14:paraId="2C835E9B">
      <w:pPr>
        <w:pStyle w:val="11"/>
        <w:snapToGrid w:val="0"/>
        <w:spacing w:before="120" w:after="12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39B99C75">
      <w:pPr>
        <w:pStyle w:val="11"/>
        <w:snapToGrid w:val="0"/>
        <w:spacing w:before="120" w:after="12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                             地址：                                    </w:t>
      </w:r>
    </w:p>
    <w:p w14:paraId="4EF0BBE2">
      <w:pPr>
        <w:pStyle w:val="11"/>
        <w:snapToGrid w:val="0"/>
        <w:spacing w:before="120" w:after="12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法定代表人或授权签字代表：         法定代表人或授权签字代表：</w:t>
      </w:r>
    </w:p>
    <w:p w14:paraId="64906C61">
      <w:pPr>
        <w:pStyle w:val="11"/>
        <w:snapToGrid w:val="0"/>
        <w:spacing w:before="120" w:after="120" w:line="400" w:lineRule="exact"/>
        <w:ind w:firstLine="405"/>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0DBD5F9F">
      <w:pPr>
        <w:pStyle w:val="29"/>
        <w:spacing w:line="380" w:lineRule="exact"/>
        <w:rPr>
          <w:rFonts w:hint="eastAsia" w:ascii="宋体" w:hAnsi="宋体"/>
          <w:b/>
          <w:bCs/>
          <w:color w:val="auto"/>
          <w:sz w:val="28"/>
          <w:szCs w:val="28"/>
          <w:highlight w:val="none"/>
        </w:rPr>
      </w:pPr>
    </w:p>
    <w:p w14:paraId="35B04FA2">
      <w:pPr>
        <w:pStyle w:val="29"/>
        <w:spacing w:line="380" w:lineRule="exact"/>
        <w:rPr>
          <w:rFonts w:hint="eastAsia" w:ascii="宋体" w:hAnsi="宋体"/>
          <w:b/>
          <w:bCs/>
          <w:color w:val="auto"/>
          <w:sz w:val="28"/>
          <w:szCs w:val="28"/>
          <w:highlight w:val="none"/>
        </w:rPr>
      </w:pPr>
    </w:p>
    <w:p w14:paraId="38BE8BAD">
      <w:pPr>
        <w:pStyle w:val="29"/>
        <w:spacing w:line="380" w:lineRule="exact"/>
        <w:rPr>
          <w:rFonts w:hint="eastAsia" w:ascii="宋体" w:hAnsi="宋体"/>
          <w:b/>
          <w:bCs/>
          <w:color w:val="auto"/>
          <w:sz w:val="28"/>
          <w:szCs w:val="28"/>
          <w:highlight w:val="none"/>
        </w:rPr>
      </w:pPr>
    </w:p>
    <w:p w14:paraId="7173F8A2">
      <w:pPr>
        <w:pStyle w:val="29"/>
        <w:spacing w:line="380" w:lineRule="exact"/>
        <w:rPr>
          <w:rFonts w:hint="eastAsia" w:ascii="宋体" w:hAnsi="宋体"/>
          <w:b/>
          <w:bCs/>
          <w:color w:val="auto"/>
          <w:sz w:val="28"/>
          <w:szCs w:val="28"/>
          <w:highlight w:val="none"/>
        </w:rPr>
      </w:pPr>
    </w:p>
    <w:p w14:paraId="3BA36F05">
      <w:pPr>
        <w:pStyle w:val="29"/>
        <w:spacing w:line="380" w:lineRule="exact"/>
        <w:rPr>
          <w:rFonts w:hint="eastAsia" w:ascii="宋体" w:hAnsi="宋体"/>
          <w:b/>
          <w:bCs/>
          <w:color w:val="auto"/>
          <w:sz w:val="28"/>
          <w:szCs w:val="28"/>
          <w:highlight w:val="none"/>
        </w:rPr>
      </w:pPr>
    </w:p>
    <w:p w14:paraId="1E5EE32B">
      <w:pPr>
        <w:pStyle w:val="29"/>
        <w:spacing w:line="380" w:lineRule="exact"/>
        <w:rPr>
          <w:rFonts w:ascii="宋体" w:hAnsi="宋体"/>
          <w:color w:val="auto"/>
          <w:szCs w:val="21"/>
          <w:highlight w:val="none"/>
        </w:rPr>
      </w:pPr>
      <w:r>
        <w:rPr>
          <w:rFonts w:hint="eastAsia" w:ascii="宋体" w:hAnsi="宋体"/>
          <w:b/>
          <w:bCs/>
          <w:color w:val="auto"/>
          <w:sz w:val="28"/>
          <w:szCs w:val="28"/>
          <w:highlight w:val="none"/>
        </w:rPr>
        <w:t>附件1</w:t>
      </w:r>
      <w:r>
        <w:rPr>
          <w:rFonts w:hint="eastAsia" w:ascii="宋体" w:hAnsi="宋体"/>
          <w:b/>
          <w:bCs/>
          <w:color w:val="auto"/>
          <w:sz w:val="30"/>
          <w:szCs w:val="30"/>
          <w:highlight w:val="none"/>
        </w:rPr>
        <w:t xml:space="preserve">               安  全  生  产 合  同</w:t>
      </w:r>
    </w:p>
    <w:p w14:paraId="66A489CC">
      <w:pPr>
        <w:pStyle w:val="29"/>
        <w:spacing w:line="380" w:lineRule="exact"/>
        <w:jc w:val="left"/>
        <w:rPr>
          <w:rFonts w:ascii="宋体" w:hAnsi="宋体"/>
          <w:color w:val="auto"/>
          <w:szCs w:val="21"/>
          <w:highlight w:val="none"/>
        </w:rPr>
      </w:pPr>
    </w:p>
    <w:p w14:paraId="5B02652A">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为在项目合同的实施过程中创造安全、高效的环境，切实搞好本项目的安全管理工作，</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（以下简称“甲方”）与</w:t>
      </w:r>
      <w:r>
        <w:rPr>
          <w:rFonts w:hint="eastAsia" w:ascii="宋体" w:hAnsi="宋体"/>
          <w:color w:val="auto"/>
          <w:szCs w:val="21"/>
          <w:highlight w:val="none"/>
          <w:lang w:val="en-US" w:eastAsia="zh-CN"/>
        </w:rPr>
        <w:t>服务</w:t>
      </w:r>
      <w:r>
        <w:rPr>
          <w:rFonts w:hint="eastAsia" w:ascii="宋体" w:hAnsi="宋体"/>
          <w:color w:val="auto"/>
          <w:szCs w:val="21"/>
          <w:highlight w:val="none"/>
        </w:rPr>
        <w:t>单位</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（以下简称“乙方”）特此签订安全生产合同：</w:t>
      </w:r>
    </w:p>
    <w:p w14:paraId="035E15CB">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jc w:val="left"/>
        <w:textAlignment w:val="auto"/>
        <w:rPr>
          <w:rFonts w:ascii="宋体" w:hAnsi="宋体"/>
          <w:color w:val="auto"/>
          <w:szCs w:val="21"/>
          <w:highlight w:val="none"/>
        </w:rPr>
      </w:pPr>
      <w:r>
        <w:rPr>
          <w:rFonts w:hint="eastAsia" w:ascii="宋体" w:hAnsi="宋体"/>
          <w:color w:val="auto"/>
          <w:szCs w:val="21"/>
          <w:highlight w:val="none"/>
        </w:rPr>
        <w:t xml:space="preserve">  一、甲方职责</w:t>
      </w:r>
    </w:p>
    <w:p w14:paraId="61EF3763">
      <w:pPr>
        <w:pStyle w:val="29"/>
        <w:keepNext w:val="0"/>
        <w:keepLines w:val="0"/>
        <w:pageBreakBefore w:val="0"/>
        <w:widowControl w:val="0"/>
        <w:kinsoku/>
        <w:wordWrap/>
        <w:overflowPunct/>
        <w:topLinePunct w:val="0"/>
        <w:autoSpaceDE/>
        <w:autoSpaceDN/>
        <w:bidi w:val="0"/>
        <w:adjustRightInd w:val="0"/>
        <w:snapToGrid w:val="0"/>
        <w:spacing w:line="360" w:lineRule="exact"/>
        <w:ind w:firstLine="315" w:firstLineChars="150"/>
        <w:jc w:val="left"/>
        <w:textAlignment w:val="auto"/>
        <w:rPr>
          <w:rFonts w:ascii="宋体" w:hAnsi="宋体"/>
          <w:color w:val="auto"/>
          <w:szCs w:val="21"/>
          <w:highlight w:val="none"/>
        </w:rPr>
      </w:pPr>
      <w:r>
        <w:rPr>
          <w:rFonts w:hint="eastAsia" w:ascii="宋体" w:hAnsi="宋体"/>
          <w:color w:val="auto"/>
          <w:szCs w:val="21"/>
          <w:highlight w:val="none"/>
        </w:rPr>
        <w:t xml:space="preserve"> 1.严格遵守国家有关安全生产的法律法规，认真执行工程承包合同中的有关安全要求。</w:t>
      </w:r>
    </w:p>
    <w:p w14:paraId="275B15D0">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2.按照“安全第一、预防为主”和坚持“管生产必须管安全”的原则进行安全生产管理，做到生产与安全工作同时计划、安置、检查、总结和评比。</w:t>
      </w:r>
    </w:p>
    <w:p w14:paraId="055EEAC2">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3.重要的安全设施必须坚持与主体工程“三同时”的原则，即：同时设计、审批，同时施工，同时验收、投入使用。</w:t>
      </w:r>
    </w:p>
    <w:p w14:paraId="779B3266">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4.定期召开安全生产调度会，及时传达中央及地方有关安全生产的精神。</w:t>
      </w:r>
    </w:p>
    <w:p w14:paraId="43185350">
      <w:pPr>
        <w:pStyle w:val="29"/>
        <w:keepNext w:val="0"/>
        <w:keepLines w:val="0"/>
        <w:pageBreakBefore w:val="0"/>
        <w:widowControl w:val="0"/>
        <w:kinsoku/>
        <w:wordWrap/>
        <w:overflowPunct/>
        <w:topLinePunct w:val="0"/>
        <w:autoSpaceDE/>
        <w:autoSpaceDN/>
        <w:bidi w:val="0"/>
        <w:adjustRightInd w:val="0"/>
        <w:snapToGrid w:val="0"/>
        <w:spacing w:line="360" w:lineRule="exact"/>
        <w:ind w:firstLine="315" w:firstLineChars="150"/>
        <w:jc w:val="left"/>
        <w:textAlignment w:val="auto"/>
        <w:rPr>
          <w:rFonts w:ascii="宋体" w:hAnsi="宋体"/>
          <w:color w:val="auto"/>
          <w:szCs w:val="21"/>
          <w:highlight w:val="none"/>
        </w:rPr>
      </w:pPr>
      <w:r>
        <w:rPr>
          <w:rFonts w:hint="eastAsia" w:ascii="宋体" w:hAnsi="宋体"/>
          <w:color w:val="auto"/>
          <w:szCs w:val="21"/>
          <w:highlight w:val="none"/>
        </w:rPr>
        <w:t xml:space="preserve"> 5.组织对乙方施工现场安全生产检查，监督乙方及时处理发现的各种安全隐患。</w:t>
      </w:r>
    </w:p>
    <w:p w14:paraId="1FF28399">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二、乙方职责</w:t>
      </w:r>
    </w:p>
    <w:p w14:paraId="51F22B51">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1.严格遵守国家有关安全生产的法律法规及有关安全生产的规定，认真执行工程承包合同中的有关安全要求。</w:t>
      </w:r>
    </w:p>
    <w:p w14:paraId="0D5AB378">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0DA6F1E">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3.建立健全安全生产责任制。从派往项目实施的</w:t>
      </w:r>
      <w:r>
        <w:rPr>
          <w:rFonts w:hint="eastAsia" w:ascii="宋体" w:hAnsi="宋体"/>
          <w:color w:val="auto"/>
          <w:szCs w:val="21"/>
          <w:highlight w:val="none"/>
          <w:lang w:eastAsia="zh-CN"/>
        </w:rPr>
        <w:t>项目负责人</w:t>
      </w:r>
      <w:r>
        <w:rPr>
          <w:rFonts w:hint="eastAsia" w:ascii="宋体" w:hAnsi="宋体"/>
          <w:color w:val="auto"/>
          <w:szCs w:val="21"/>
          <w:highlight w:val="none"/>
        </w:rPr>
        <w:t>到生产工人（包括临时雇请的民工）的安全生产管理系统必须做到纵向到底，一环不漏；各职能部门、人员的安全生产责任制做到横向到边，人人有责。</w:t>
      </w:r>
      <w:r>
        <w:rPr>
          <w:rFonts w:hint="eastAsia" w:ascii="宋体" w:hAnsi="宋体"/>
          <w:color w:val="auto"/>
          <w:szCs w:val="21"/>
          <w:highlight w:val="none"/>
          <w:lang w:eastAsia="zh-CN"/>
        </w:rPr>
        <w:t>项目负责人</w:t>
      </w:r>
      <w:r>
        <w:rPr>
          <w:rFonts w:hint="eastAsia" w:ascii="宋体" w:hAnsi="宋体"/>
          <w:color w:val="auto"/>
          <w:szCs w:val="21"/>
          <w:highlight w:val="none"/>
        </w:rPr>
        <w:t>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63926D1">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4.乙方在任何时候都应采取各种合理的预防措施，防止其员工发生任何违法、违禁、暴力或妨碍治安的行为。</w:t>
      </w:r>
    </w:p>
    <w:p w14:paraId="4537E9E1">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Pr>
          <w:rFonts w:hint="eastAsia" w:ascii="宋体" w:hAnsi="宋体"/>
          <w:color w:val="auto"/>
          <w:szCs w:val="21"/>
          <w:highlight w:val="none"/>
          <w:lang w:eastAsia="zh-CN"/>
        </w:rPr>
        <w:t>项目负责人</w:t>
      </w:r>
      <w:r>
        <w:rPr>
          <w:rFonts w:hint="eastAsia" w:ascii="宋体" w:hAnsi="宋体"/>
          <w:color w:val="auto"/>
          <w:szCs w:val="21"/>
          <w:highlight w:val="none"/>
        </w:rPr>
        <w:t>必须承担管理责任。</w:t>
      </w:r>
    </w:p>
    <w:p w14:paraId="412B478E">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对于易燃易爆的材料除应采用专门妥善保管之外，还应配备有足够的消防设施，所有施工人员都应熟悉消防设备的性能和使用方法；乙方不得将任何种类的爆炸物给予、易货或以其他方式转让给其他人，或允许、容忍上述同样行为。</w:t>
      </w:r>
    </w:p>
    <w:p w14:paraId="2F8BF71A">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7.操作人员上岗，必须按规定穿戴防护用品。施工负责人和安全检查应随时检查劳动防护用品的穿戴情况，不按规定穿戴防护用品的人员不得上岗。</w:t>
      </w:r>
    </w:p>
    <w:p w14:paraId="506CBBCF">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8.所有施工机具设备和高空作业的设备均应定期检查，并有安全员的签字记录，保证其经常处于完好状态；不合格的机具、设备和劳动保护用品严禁使用。</w:t>
      </w:r>
    </w:p>
    <w:p w14:paraId="21B39379">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9.施工中采用新技术、新工艺、新设备、新材料时，必须制定相应的安全技术措施，施工现场必须具有相关的安全标志牌。</w:t>
      </w:r>
    </w:p>
    <w:p w14:paraId="79EC9184">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BA53CF4">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 三、违约责任</w:t>
      </w:r>
    </w:p>
    <w:p w14:paraId="534FFBB2">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如因甲方或乙方违约造成安全事故，将依法追究责任。</w:t>
      </w:r>
    </w:p>
    <w:p w14:paraId="3CDEED8F">
      <w:pPr>
        <w:pStyle w:val="2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本合同一式四份，双方各执二份。由双方法定代表人或其委托代理人签署并加盖公章后生效，全部工程竣工验收后失效。</w:t>
      </w:r>
    </w:p>
    <w:p w14:paraId="663C29CB">
      <w:pPr>
        <w:pStyle w:val="29"/>
        <w:adjustRightInd w:val="0"/>
        <w:snapToGrid w:val="0"/>
        <w:ind w:firstLine="420" w:firstLineChars="200"/>
        <w:jc w:val="left"/>
        <w:rPr>
          <w:rFonts w:ascii="宋体" w:hAnsi="宋体"/>
          <w:color w:val="auto"/>
          <w:szCs w:val="21"/>
          <w:highlight w:val="none"/>
        </w:rPr>
      </w:pPr>
    </w:p>
    <w:p w14:paraId="4C79ACA0">
      <w:pPr>
        <w:pStyle w:val="29"/>
        <w:adjustRightInd w:val="0"/>
        <w:snapToGrid w:val="0"/>
        <w:ind w:firstLine="420" w:firstLineChars="200"/>
        <w:jc w:val="left"/>
        <w:rPr>
          <w:rFonts w:ascii="宋体" w:hAnsi="宋体"/>
          <w:color w:val="auto"/>
          <w:szCs w:val="21"/>
          <w:highlight w:val="none"/>
        </w:rPr>
      </w:pPr>
    </w:p>
    <w:p w14:paraId="7680381A">
      <w:pPr>
        <w:pStyle w:val="29"/>
        <w:adjustRightInd w:val="0"/>
        <w:snapToGrid w:val="0"/>
        <w:ind w:firstLine="420" w:firstLineChars="200"/>
        <w:jc w:val="left"/>
        <w:rPr>
          <w:rFonts w:ascii="宋体" w:hAnsi="宋体"/>
          <w:color w:val="auto"/>
          <w:szCs w:val="21"/>
          <w:highlight w:val="none"/>
        </w:rPr>
      </w:pPr>
    </w:p>
    <w:p w14:paraId="041341ED">
      <w:pPr>
        <w:pStyle w:val="29"/>
        <w:jc w:val="left"/>
        <w:rPr>
          <w:rFonts w:ascii="宋体" w:hAnsi="宋体"/>
          <w:color w:val="auto"/>
          <w:szCs w:val="21"/>
          <w:highlight w:val="none"/>
        </w:rPr>
      </w:pPr>
      <w:r>
        <w:rPr>
          <w:rFonts w:hint="eastAsia" w:ascii="宋体" w:hAnsi="宋体"/>
          <w:color w:val="auto"/>
          <w:szCs w:val="21"/>
          <w:highlight w:val="none"/>
        </w:rPr>
        <w:t>甲  方：（盖章）                        乙  方：（盖章）</w:t>
      </w:r>
    </w:p>
    <w:p w14:paraId="3A835E25">
      <w:pPr>
        <w:pStyle w:val="30"/>
        <w:spacing w:before="156" w:beforeLines="50" w:line="260" w:lineRule="exact"/>
        <w:rPr>
          <w:rFonts w:ascii="宋体" w:hAnsi="宋体"/>
          <w:color w:val="auto"/>
          <w:szCs w:val="21"/>
          <w:highlight w:val="none"/>
        </w:rPr>
      </w:pPr>
      <w:r>
        <w:rPr>
          <w:rFonts w:hint="eastAsia" w:ascii="宋体" w:hAnsi="宋体"/>
          <w:color w:val="auto"/>
          <w:szCs w:val="21"/>
          <w:highlight w:val="none"/>
        </w:rPr>
        <w:t>法定代表人（签字或盖章）：              法定代表人（签字或盖章）：</w:t>
      </w:r>
    </w:p>
    <w:p w14:paraId="4F9BD620">
      <w:pPr>
        <w:pStyle w:val="30"/>
        <w:spacing w:before="156" w:beforeLines="50" w:line="260" w:lineRule="exact"/>
        <w:rPr>
          <w:rFonts w:ascii="宋体" w:hAnsi="宋体"/>
          <w:color w:val="auto"/>
          <w:szCs w:val="21"/>
          <w:highlight w:val="none"/>
        </w:rPr>
      </w:pPr>
      <w:r>
        <w:rPr>
          <w:rFonts w:hint="eastAsia" w:ascii="宋体" w:hAnsi="宋体"/>
          <w:color w:val="auto"/>
          <w:szCs w:val="21"/>
          <w:highlight w:val="none"/>
        </w:rPr>
        <w:t>或委托代理人（签字）： 或委托代理人（签字）：</w:t>
      </w:r>
    </w:p>
    <w:p w14:paraId="04925E85">
      <w:pPr>
        <w:pStyle w:val="29"/>
        <w:jc w:val="left"/>
        <w:rPr>
          <w:rFonts w:ascii="宋体" w:hAnsi="宋体"/>
          <w:color w:val="auto"/>
          <w:szCs w:val="21"/>
          <w:highlight w:val="none"/>
        </w:rPr>
      </w:pPr>
      <w:r>
        <w:rPr>
          <w:rFonts w:hint="eastAsia" w:ascii="宋体" w:hAnsi="宋体"/>
          <w:color w:val="auto"/>
          <w:szCs w:val="21"/>
          <w:highlight w:val="none"/>
        </w:rPr>
        <w:t xml:space="preserve">电  话：                                电  话：                                  </w:t>
      </w:r>
    </w:p>
    <w:p w14:paraId="55DBB7D8">
      <w:pPr>
        <w:pStyle w:val="29"/>
        <w:jc w:val="left"/>
        <w:rPr>
          <w:rFonts w:ascii="宋体" w:hAnsi="宋体"/>
          <w:color w:val="auto"/>
          <w:szCs w:val="21"/>
          <w:highlight w:val="none"/>
        </w:rPr>
      </w:pPr>
      <w:r>
        <w:rPr>
          <w:rFonts w:hint="eastAsia" w:ascii="宋体" w:hAnsi="宋体"/>
          <w:color w:val="auto"/>
          <w:szCs w:val="21"/>
          <w:highlight w:val="none"/>
        </w:rPr>
        <w:t>日  期：                                日  期：</w:t>
      </w:r>
    </w:p>
    <w:p w14:paraId="3F51BA9C">
      <w:pPr>
        <w:pStyle w:val="11"/>
        <w:snapToGrid w:val="0"/>
        <w:spacing w:before="120" w:after="120" w:line="420" w:lineRule="exact"/>
        <w:outlineLvl w:val="0"/>
        <w:rPr>
          <w:rFonts w:hint="eastAsia" w:hAnsi="宋体" w:eastAsia="宋体" w:cs="宋体"/>
          <w:b/>
          <w:color w:val="auto"/>
          <w:sz w:val="24"/>
          <w:szCs w:val="24"/>
          <w:highlight w:val="none"/>
        </w:rPr>
      </w:pPr>
    </w:p>
    <w:p w14:paraId="16A5D227">
      <w:pPr>
        <w:pStyle w:val="31"/>
        <w:spacing w:line="360" w:lineRule="exact"/>
        <w:ind w:right="150" w:firstLine="420" w:firstLineChars="200"/>
        <w:jc w:val="left"/>
        <w:rPr>
          <w:rFonts w:ascii="宋体" w:hAnsi="宋体" w:cs="宋体"/>
          <w:color w:val="auto"/>
          <w:szCs w:val="21"/>
          <w:highlight w:val="none"/>
        </w:rPr>
      </w:pPr>
    </w:p>
    <w:p w14:paraId="12EA093D">
      <w:pPr>
        <w:pStyle w:val="31"/>
        <w:spacing w:line="360" w:lineRule="exact"/>
        <w:ind w:right="150" w:firstLine="420" w:firstLineChars="200"/>
        <w:jc w:val="left"/>
        <w:rPr>
          <w:rFonts w:ascii="宋体" w:hAnsi="宋体" w:cs="宋体"/>
          <w:color w:val="auto"/>
          <w:szCs w:val="21"/>
          <w:highlight w:val="none"/>
        </w:rPr>
      </w:pPr>
    </w:p>
    <w:p w14:paraId="3A2FFB4A">
      <w:pPr>
        <w:pStyle w:val="31"/>
        <w:spacing w:line="360" w:lineRule="exact"/>
        <w:ind w:right="150" w:firstLine="420" w:firstLineChars="200"/>
        <w:jc w:val="left"/>
        <w:rPr>
          <w:rFonts w:ascii="宋体" w:hAnsi="宋体" w:cs="宋体"/>
          <w:color w:val="auto"/>
          <w:szCs w:val="21"/>
          <w:highlight w:val="none"/>
        </w:rPr>
      </w:pPr>
    </w:p>
    <w:p w14:paraId="528BA6BF">
      <w:pPr>
        <w:pStyle w:val="31"/>
        <w:spacing w:line="360" w:lineRule="exact"/>
        <w:ind w:right="150" w:firstLine="420" w:firstLineChars="200"/>
        <w:jc w:val="left"/>
        <w:rPr>
          <w:rFonts w:ascii="宋体" w:hAnsi="宋体" w:cs="宋体"/>
          <w:color w:val="auto"/>
          <w:szCs w:val="21"/>
          <w:highlight w:val="none"/>
        </w:rPr>
      </w:pPr>
    </w:p>
    <w:p w14:paraId="6E10A34D">
      <w:pPr>
        <w:pStyle w:val="31"/>
        <w:spacing w:line="360" w:lineRule="exact"/>
        <w:ind w:right="150" w:firstLine="420" w:firstLineChars="200"/>
        <w:jc w:val="left"/>
        <w:rPr>
          <w:rFonts w:ascii="宋体" w:hAnsi="宋体" w:cs="宋体"/>
          <w:color w:val="auto"/>
          <w:szCs w:val="21"/>
          <w:highlight w:val="none"/>
        </w:rPr>
      </w:pPr>
    </w:p>
    <w:p w14:paraId="41E273D1">
      <w:pPr>
        <w:pStyle w:val="31"/>
        <w:spacing w:line="360" w:lineRule="exact"/>
        <w:ind w:right="150" w:firstLine="420" w:firstLineChars="200"/>
        <w:jc w:val="left"/>
        <w:rPr>
          <w:rFonts w:ascii="宋体" w:hAnsi="宋体" w:cs="宋体"/>
          <w:color w:val="auto"/>
          <w:szCs w:val="21"/>
          <w:highlight w:val="none"/>
        </w:rPr>
      </w:pPr>
    </w:p>
    <w:p w14:paraId="2D297DDA">
      <w:pPr>
        <w:pStyle w:val="11"/>
        <w:snapToGrid w:val="0"/>
        <w:spacing w:before="120" w:after="120" w:line="420" w:lineRule="exact"/>
        <w:outlineLvl w:val="0"/>
        <w:rPr>
          <w:rFonts w:hint="eastAsia" w:hAnsi="宋体" w:eastAsia="宋体" w:cs="宋体"/>
          <w:b/>
          <w:color w:val="auto"/>
          <w:sz w:val="24"/>
          <w:szCs w:val="24"/>
          <w:highlight w:val="none"/>
        </w:rPr>
      </w:pPr>
    </w:p>
    <w:p w14:paraId="77CDB448">
      <w:pPr>
        <w:pStyle w:val="11"/>
        <w:snapToGrid w:val="0"/>
        <w:spacing w:before="120" w:after="120" w:line="420" w:lineRule="exact"/>
        <w:outlineLvl w:val="0"/>
        <w:rPr>
          <w:rFonts w:hint="eastAsia" w:hAnsi="宋体" w:eastAsia="宋体" w:cs="宋体"/>
          <w:b/>
          <w:color w:val="auto"/>
          <w:sz w:val="24"/>
          <w:szCs w:val="24"/>
          <w:highlight w:val="none"/>
        </w:rPr>
      </w:pPr>
    </w:p>
    <w:p w14:paraId="603D1AAC">
      <w:pPr>
        <w:pStyle w:val="11"/>
        <w:snapToGrid w:val="0"/>
        <w:spacing w:before="120" w:after="120" w:line="420" w:lineRule="exact"/>
        <w:outlineLvl w:val="0"/>
        <w:rPr>
          <w:rFonts w:hint="eastAsia" w:hAnsi="宋体" w:eastAsia="宋体" w:cs="宋体"/>
          <w:b/>
          <w:color w:val="auto"/>
          <w:sz w:val="24"/>
          <w:szCs w:val="24"/>
          <w:highlight w:val="none"/>
        </w:rPr>
      </w:pPr>
    </w:p>
    <w:p w14:paraId="4547D90E">
      <w:pPr>
        <w:pStyle w:val="11"/>
        <w:snapToGrid w:val="0"/>
        <w:spacing w:before="120" w:after="120" w:line="420" w:lineRule="exact"/>
        <w:outlineLvl w:val="0"/>
        <w:rPr>
          <w:rFonts w:hint="eastAsia" w:hAnsi="宋体" w:eastAsia="宋体" w:cs="宋体"/>
          <w:b/>
          <w:color w:val="auto"/>
          <w:sz w:val="24"/>
          <w:szCs w:val="24"/>
          <w:highlight w:val="none"/>
        </w:rPr>
      </w:pPr>
    </w:p>
    <w:p w14:paraId="30E66E67">
      <w:pPr>
        <w:pStyle w:val="11"/>
        <w:snapToGrid w:val="0"/>
        <w:spacing w:before="120" w:after="120" w:line="420" w:lineRule="exact"/>
        <w:outlineLvl w:val="0"/>
        <w:rPr>
          <w:rFonts w:hint="eastAsia" w:hAnsi="宋体" w:eastAsia="宋体" w:cs="宋体"/>
          <w:b/>
          <w:color w:val="auto"/>
          <w:sz w:val="24"/>
          <w:szCs w:val="24"/>
          <w:highlight w:val="none"/>
        </w:rPr>
      </w:pPr>
    </w:p>
    <w:p w14:paraId="78945D62">
      <w:pPr>
        <w:pStyle w:val="11"/>
        <w:snapToGrid w:val="0"/>
        <w:spacing w:before="120" w:after="120" w:line="420" w:lineRule="exact"/>
        <w:outlineLvl w:val="0"/>
        <w:rPr>
          <w:rFonts w:hint="eastAsia" w:hAnsi="宋体" w:eastAsia="宋体" w:cs="宋体"/>
          <w:b/>
          <w:color w:val="auto"/>
          <w:sz w:val="24"/>
          <w:szCs w:val="24"/>
          <w:highlight w:val="none"/>
        </w:rPr>
      </w:pPr>
    </w:p>
    <w:p w14:paraId="77992F93">
      <w:pPr>
        <w:rPr>
          <w:rFonts w:ascii="宋体" w:cs="宋体"/>
          <w:sz w:val="32"/>
          <w:szCs w:val="32"/>
        </w:rPr>
      </w:pPr>
    </w:p>
    <w:p w14:paraId="1B2037E2">
      <w:pPr>
        <w:pStyle w:val="32"/>
      </w:pPr>
    </w:p>
    <w:p w14:paraId="76D1EFA9">
      <w:pPr>
        <w:pStyle w:val="2"/>
        <w:spacing w:before="0" w:after="0" w:line="360" w:lineRule="auto"/>
        <w:jc w:val="center"/>
        <w:rPr>
          <w:rFonts w:ascii="宋体"/>
          <w:sz w:val="28"/>
          <w:szCs w:val="28"/>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响应文件</w:t>
      </w:r>
      <w:r>
        <w:rPr>
          <w:rFonts w:hint="eastAsia" w:ascii="宋体" w:hAnsi="宋体" w:cs="宋体"/>
          <w:sz w:val="32"/>
          <w:szCs w:val="32"/>
        </w:rPr>
        <w:t>格式</w:t>
      </w:r>
      <w:bookmarkEnd w:id="37"/>
    </w:p>
    <w:p w14:paraId="74580771">
      <w:pPr>
        <w:spacing w:line="360" w:lineRule="auto"/>
        <w:rPr>
          <w:rFonts w:ascii="宋体" w:cs="宋体"/>
          <w:b/>
          <w:bCs/>
          <w:sz w:val="28"/>
          <w:szCs w:val="28"/>
        </w:rPr>
      </w:pPr>
    </w:p>
    <w:p w14:paraId="181916AB">
      <w:pPr>
        <w:pStyle w:val="3"/>
        <w:spacing w:beforeLines="100" w:after="0"/>
        <w:jc w:val="center"/>
        <w:rPr>
          <w:rFonts w:hint="eastAsia" w:ascii="宋体" w:hAnsi="宋体" w:eastAsia="宋体" w:cs="宋体"/>
          <w:bCs w:val="0"/>
          <w:lang w:val="zh-CN"/>
        </w:rPr>
      </w:pPr>
      <w:bookmarkStart w:id="39" w:name="_Toc528927456"/>
      <w:bookmarkStart w:id="40" w:name="_Toc528578414"/>
    </w:p>
    <w:p w14:paraId="6539F5FA">
      <w:pPr>
        <w:pStyle w:val="3"/>
        <w:spacing w:beforeLines="100" w:after="0"/>
        <w:jc w:val="both"/>
        <w:rPr>
          <w:rFonts w:hint="eastAsia" w:ascii="宋体" w:hAnsi="宋体" w:eastAsia="宋体" w:cs="宋体"/>
          <w:bCs w:val="0"/>
          <w:lang w:val="zh-CN"/>
        </w:rPr>
      </w:pPr>
    </w:p>
    <w:p w14:paraId="1E8125A8">
      <w:pPr>
        <w:pStyle w:val="3"/>
        <w:spacing w:beforeLines="100" w:after="0"/>
        <w:jc w:val="center"/>
        <w:rPr>
          <w:rFonts w:hint="eastAsia" w:ascii="宋体" w:hAnsi="宋体" w:eastAsia="宋体" w:cs="宋体"/>
          <w:bCs w:val="0"/>
          <w:lang w:val="zh-CN"/>
        </w:rPr>
      </w:pPr>
      <w:r>
        <w:rPr>
          <w:rFonts w:hint="eastAsia" w:ascii="宋体" w:hAnsi="宋体" w:eastAsia="宋体" w:cs="宋体"/>
          <w:bCs w:val="0"/>
          <w:lang w:val="zh-CN"/>
        </w:rPr>
        <w:t>1、资格证明文件格式</w:t>
      </w:r>
    </w:p>
    <w:p w14:paraId="0EB0AB83">
      <w:pPr>
        <w:spacing w:before="100" w:beforeAutospacing="1" w:line="480" w:lineRule="auto"/>
        <w:jc w:val="center"/>
        <w:rPr>
          <w:rFonts w:ascii="宋体" w:hAnsi="宋体"/>
          <w:b/>
          <w:bCs/>
          <w:sz w:val="32"/>
          <w:szCs w:val="32"/>
        </w:rPr>
      </w:pPr>
      <w:r>
        <w:rPr>
          <w:rFonts w:hint="eastAsia" w:ascii="宋体" w:hAnsi="宋体"/>
          <w:b/>
          <w:bCs/>
          <w:sz w:val="32"/>
          <w:szCs w:val="32"/>
        </w:rPr>
        <w:t>目  录</w:t>
      </w:r>
    </w:p>
    <w:p w14:paraId="34020469">
      <w:pPr>
        <w:spacing w:line="360" w:lineRule="auto"/>
        <w:jc w:val="center"/>
        <w:rPr>
          <w:rFonts w:ascii="宋体" w:hAnsi="宋体"/>
          <w:sz w:val="24"/>
        </w:rPr>
      </w:pPr>
      <w:r>
        <w:rPr>
          <w:rFonts w:hint="eastAsia" w:ascii="宋体" w:hAnsi="宋体"/>
          <w:sz w:val="24"/>
        </w:rPr>
        <w:t>（参照“第三</w:t>
      </w:r>
      <w:r>
        <w:rPr>
          <w:rFonts w:hint="eastAsia" w:ascii="宋体" w:hAnsi="宋体"/>
          <w:sz w:val="24"/>
          <w:lang w:val="en-US" w:eastAsia="zh-CN"/>
        </w:rPr>
        <w:t>章</w:t>
      </w:r>
      <w:r>
        <w:rPr>
          <w:rFonts w:hint="eastAsia" w:ascii="宋体" w:hAnsi="宋体"/>
          <w:sz w:val="24"/>
        </w:rPr>
        <w:t xml:space="preserve"> 投标人须知”有关资格证明文件组成要求编排）</w:t>
      </w:r>
    </w:p>
    <w:p w14:paraId="13BFFC53">
      <w:pPr>
        <w:spacing w:line="360" w:lineRule="auto"/>
        <w:jc w:val="left"/>
        <w:rPr>
          <w:rFonts w:hAnsi="宋体"/>
          <w:b/>
          <w:sz w:val="24"/>
        </w:rPr>
      </w:pPr>
    </w:p>
    <w:p w14:paraId="1EF662D0">
      <w:pPr>
        <w:spacing w:line="360" w:lineRule="auto"/>
        <w:jc w:val="left"/>
        <w:rPr>
          <w:rFonts w:hAnsi="宋体"/>
          <w:b/>
          <w:sz w:val="24"/>
        </w:rPr>
      </w:pPr>
    </w:p>
    <w:p w14:paraId="41D2497D">
      <w:pPr>
        <w:spacing w:line="360" w:lineRule="auto"/>
        <w:jc w:val="left"/>
        <w:rPr>
          <w:rFonts w:hAnsi="宋体"/>
          <w:b/>
          <w:sz w:val="24"/>
        </w:rPr>
      </w:pPr>
    </w:p>
    <w:p w14:paraId="58A8F06D">
      <w:pPr>
        <w:spacing w:line="360" w:lineRule="auto"/>
        <w:jc w:val="left"/>
        <w:rPr>
          <w:rFonts w:hAnsi="宋体"/>
          <w:b/>
          <w:sz w:val="24"/>
        </w:rPr>
      </w:pPr>
    </w:p>
    <w:p w14:paraId="49784751">
      <w:pPr>
        <w:spacing w:line="360" w:lineRule="auto"/>
        <w:jc w:val="left"/>
        <w:rPr>
          <w:rFonts w:hAnsi="宋体"/>
          <w:b/>
          <w:sz w:val="24"/>
        </w:rPr>
      </w:pPr>
    </w:p>
    <w:p w14:paraId="6EF13363">
      <w:pPr>
        <w:spacing w:line="360" w:lineRule="auto"/>
        <w:jc w:val="left"/>
        <w:rPr>
          <w:rFonts w:hAnsi="宋体"/>
          <w:b/>
          <w:sz w:val="24"/>
        </w:rPr>
      </w:pPr>
    </w:p>
    <w:p w14:paraId="7AE99FC5">
      <w:pPr>
        <w:spacing w:line="360" w:lineRule="auto"/>
        <w:jc w:val="left"/>
        <w:rPr>
          <w:rFonts w:hAnsi="宋体"/>
          <w:b/>
          <w:sz w:val="24"/>
        </w:rPr>
      </w:pPr>
    </w:p>
    <w:p w14:paraId="42343160">
      <w:pPr>
        <w:spacing w:line="360" w:lineRule="auto"/>
        <w:jc w:val="left"/>
        <w:rPr>
          <w:rFonts w:hAnsi="宋体"/>
          <w:b/>
          <w:sz w:val="24"/>
        </w:rPr>
      </w:pPr>
    </w:p>
    <w:p w14:paraId="3BBDC7B9">
      <w:pPr>
        <w:spacing w:line="360" w:lineRule="auto"/>
        <w:jc w:val="left"/>
        <w:rPr>
          <w:rFonts w:hAnsi="宋体"/>
          <w:b/>
          <w:sz w:val="24"/>
        </w:rPr>
      </w:pPr>
    </w:p>
    <w:p w14:paraId="382B61F9">
      <w:pPr>
        <w:spacing w:line="380" w:lineRule="exact"/>
        <w:jc w:val="left"/>
        <w:rPr>
          <w:rFonts w:hint="eastAsia" w:ascii="宋体" w:hAnsi="宋体" w:eastAsia="宋体" w:cs="宋体"/>
          <w:b/>
          <w:color w:val="auto"/>
          <w:sz w:val="22"/>
          <w:szCs w:val="22"/>
          <w:highlight w:val="none"/>
          <w:lang w:val="zh-CN"/>
        </w:rPr>
      </w:pPr>
      <w:bookmarkStart w:id="41" w:name="_Toc20856"/>
      <w:bookmarkStart w:id="42" w:name="_Toc16632"/>
      <w:bookmarkStart w:id="43" w:name="_Toc20257"/>
    </w:p>
    <w:p w14:paraId="08431FF4">
      <w:pPr>
        <w:spacing w:line="380" w:lineRule="exact"/>
        <w:jc w:val="left"/>
        <w:rPr>
          <w:rFonts w:hint="eastAsia" w:ascii="宋体" w:hAnsi="宋体" w:eastAsia="宋体" w:cs="宋体"/>
          <w:b/>
          <w:color w:val="auto"/>
          <w:sz w:val="22"/>
          <w:szCs w:val="22"/>
          <w:highlight w:val="none"/>
          <w:lang w:val="zh-CN"/>
        </w:rPr>
      </w:pPr>
    </w:p>
    <w:p w14:paraId="08FF29F7">
      <w:pPr>
        <w:spacing w:line="380" w:lineRule="exact"/>
        <w:jc w:val="left"/>
        <w:rPr>
          <w:rFonts w:hint="eastAsia" w:ascii="宋体" w:hAnsi="宋体" w:eastAsia="宋体" w:cs="宋体"/>
          <w:b/>
          <w:color w:val="auto"/>
          <w:sz w:val="22"/>
          <w:szCs w:val="22"/>
          <w:highlight w:val="none"/>
          <w:lang w:val="zh-CN"/>
        </w:rPr>
      </w:pPr>
    </w:p>
    <w:p w14:paraId="330A2A95">
      <w:pPr>
        <w:spacing w:line="380" w:lineRule="exact"/>
        <w:jc w:val="left"/>
        <w:rPr>
          <w:rFonts w:hint="eastAsia" w:ascii="宋体" w:hAnsi="宋体" w:eastAsia="宋体" w:cs="宋体"/>
          <w:b/>
          <w:color w:val="auto"/>
          <w:sz w:val="22"/>
          <w:szCs w:val="22"/>
          <w:highlight w:val="none"/>
          <w:lang w:val="zh-CN"/>
        </w:rPr>
      </w:pPr>
    </w:p>
    <w:p w14:paraId="33B2137F">
      <w:pPr>
        <w:spacing w:line="380" w:lineRule="exact"/>
        <w:jc w:val="left"/>
        <w:rPr>
          <w:rFonts w:hint="eastAsia" w:ascii="宋体" w:hAnsi="宋体" w:eastAsia="宋体" w:cs="宋体"/>
          <w:b/>
          <w:color w:val="auto"/>
          <w:sz w:val="22"/>
          <w:szCs w:val="22"/>
          <w:highlight w:val="none"/>
          <w:lang w:val="zh-CN"/>
        </w:rPr>
      </w:pPr>
    </w:p>
    <w:p w14:paraId="1760F25C">
      <w:pPr>
        <w:spacing w:line="380" w:lineRule="exact"/>
        <w:jc w:val="left"/>
        <w:rPr>
          <w:rFonts w:hint="eastAsia" w:ascii="宋体" w:hAnsi="宋体" w:eastAsia="宋体" w:cs="宋体"/>
          <w:b/>
          <w:color w:val="auto"/>
          <w:sz w:val="22"/>
          <w:szCs w:val="22"/>
          <w:highlight w:val="none"/>
          <w:lang w:val="zh-CN"/>
        </w:rPr>
      </w:pPr>
    </w:p>
    <w:p w14:paraId="03FAE721">
      <w:pPr>
        <w:spacing w:line="380" w:lineRule="exact"/>
        <w:jc w:val="left"/>
        <w:rPr>
          <w:rFonts w:hint="eastAsia" w:ascii="宋体" w:hAnsi="宋体" w:eastAsia="宋体" w:cs="宋体"/>
          <w:b/>
          <w:color w:val="auto"/>
          <w:sz w:val="22"/>
          <w:szCs w:val="22"/>
          <w:highlight w:val="none"/>
          <w:lang w:val="zh-CN"/>
        </w:rPr>
      </w:pPr>
    </w:p>
    <w:p w14:paraId="411B13EC">
      <w:pPr>
        <w:spacing w:line="380" w:lineRule="exact"/>
        <w:jc w:val="left"/>
        <w:rPr>
          <w:rFonts w:hint="eastAsia" w:ascii="宋体" w:hAnsi="宋体" w:eastAsia="宋体" w:cs="宋体"/>
          <w:b/>
          <w:color w:val="auto"/>
          <w:sz w:val="22"/>
          <w:szCs w:val="22"/>
          <w:highlight w:val="none"/>
          <w:lang w:val="zh-CN"/>
        </w:rPr>
      </w:pPr>
    </w:p>
    <w:p w14:paraId="3AEBE507">
      <w:pPr>
        <w:spacing w:line="380" w:lineRule="exact"/>
        <w:jc w:val="left"/>
        <w:rPr>
          <w:rFonts w:hint="eastAsia" w:ascii="宋体" w:hAnsi="宋体" w:eastAsia="宋体" w:cs="宋体"/>
          <w:b/>
          <w:color w:val="auto"/>
          <w:sz w:val="22"/>
          <w:szCs w:val="22"/>
          <w:highlight w:val="none"/>
          <w:lang w:val="zh-CN"/>
        </w:rPr>
      </w:pPr>
    </w:p>
    <w:p w14:paraId="2A463007">
      <w:pPr>
        <w:spacing w:line="380" w:lineRule="exact"/>
        <w:jc w:val="left"/>
        <w:rPr>
          <w:rFonts w:hint="eastAsia" w:ascii="宋体" w:hAnsi="宋体" w:eastAsia="宋体" w:cs="宋体"/>
          <w:b/>
          <w:color w:val="auto"/>
          <w:sz w:val="22"/>
          <w:szCs w:val="22"/>
          <w:highlight w:val="none"/>
          <w:lang w:val="zh-CN"/>
        </w:rPr>
      </w:pPr>
    </w:p>
    <w:p w14:paraId="011269F7">
      <w:pPr>
        <w:spacing w:line="380" w:lineRule="exact"/>
        <w:jc w:val="left"/>
        <w:rPr>
          <w:rFonts w:hint="eastAsia" w:hAnsi="宋体" w:cs="宋体"/>
          <w:b/>
          <w:sz w:val="28"/>
          <w:szCs w:val="28"/>
          <w:lang w:val="en-US" w:eastAsia="zh-CN"/>
        </w:rPr>
      </w:pPr>
      <w:r>
        <w:rPr>
          <w:rFonts w:hint="eastAsia" w:ascii="宋体" w:hAnsi="宋体" w:eastAsia="宋体" w:cs="宋体"/>
          <w:b/>
          <w:color w:val="auto"/>
          <w:sz w:val="22"/>
          <w:szCs w:val="22"/>
          <w:highlight w:val="none"/>
          <w:lang w:val="zh-CN"/>
        </w:rPr>
        <w:t>附件一：</w:t>
      </w:r>
      <w:r>
        <w:rPr>
          <w:rFonts w:hint="eastAsia" w:hAnsi="宋体" w:cs="宋体"/>
          <w:b/>
          <w:sz w:val="28"/>
          <w:szCs w:val="28"/>
          <w:lang w:val="en-US" w:eastAsia="zh-CN"/>
        </w:rPr>
        <w:t xml:space="preserve">                  </w:t>
      </w:r>
    </w:p>
    <w:p w14:paraId="62B29EF3">
      <w:pPr>
        <w:spacing w:line="380" w:lineRule="exact"/>
        <w:jc w:val="center"/>
        <w:rPr>
          <w:rFonts w:hAnsi="宋体" w:cs="宋体"/>
          <w:b/>
          <w:sz w:val="24"/>
          <w:szCs w:val="24"/>
          <w:lang w:val="zh-CN"/>
        </w:rPr>
      </w:pPr>
      <w:r>
        <w:rPr>
          <w:rFonts w:hint="eastAsia" w:hAnsi="宋体" w:cs="宋体"/>
          <w:b/>
          <w:sz w:val="24"/>
          <w:szCs w:val="24"/>
          <w:lang w:val="zh-CN"/>
        </w:rPr>
        <w:t>投标声明书</w:t>
      </w:r>
    </w:p>
    <w:p w14:paraId="36B20679">
      <w:pPr>
        <w:spacing w:line="380" w:lineRule="exact"/>
        <w:jc w:val="left"/>
        <w:rPr>
          <w:rFonts w:ascii="宋体" w:hAnsi="宋体" w:cs="宋体"/>
          <w:sz w:val="21"/>
          <w:szCs w:val="21"/>
          <w:u w:val="single"/>
        </w:rPr>
      </w:pPr>
      <w:r>
        <w:rPr>
          <w:rFonts w:hint="eastAsia" w:ascii="宋体" w:hAnsi="宋体"/>
          <w:bCs/>
          <w:color w:val="auto"/>
          <w:sz w:val="21"/>
          <w:szCs w:val="21"/>
          <w:highlight w:val="none"/>
          <w:u w:val="single"/>
          <w:lang w:val="en-US" w:eastAsia="zh-CN"/>
        </w:rPr>
        <w:t>至：</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宋体" w:hAnsi="宋体" w:cs="宋体"/>
          <w:sz w:val="21"/>
          <w:szCs w:val="21"/>
          <w:u w:val="none"/>
        </w:rPr>
        <w:t>：</w:t>
      </w:r>
    </w:p>
    <w:p w14:paraId="24E1F053">
      <w:pPr>
        <w:pStyle w:val="11"/>
        <w:spacing w:line="380" w:lineRule="exact"/>
        <w:ind w:firstLine="420" w:firstLineChars="200"/>
        <w:rPr>
          <w:rFonts w:hAnsi="宋体" w:cs="宋体"/>
          <w:sz w:val="21"/>
          <w:szCs w:val="21"/>
        </w:rPr>
      </w:pPr>
      <w:r>
        <w:rPr>
          <w:rFonts w:hint="eastAsia" w:hAnsi="宋体" w:cs="宋体"/>
          <w:sz w:val="21"/>
          <w:szCs w:val="21"/>
          <w:u w:val="single"/>
        </w:rPr>
        <w:t xml:space="preserve">              (投标人全称)                  </w:t>
      </w:r>
      <w:r>
        <w:rPr>
          <w:rFonts w:hint="eastAsia" w:hAnsi="宋体" w:cs="宋体"/>
          <w:sz w:val="21"/>
          <w:szCs w:val="21"/>
        </w:rPr>
        <w:t>系中华人民共和国合法企业，经营地址。</w:t>
      </w:r>
    </w:p>
    <w:p w14:paraId="2E7ED40A">
      <w:pPr>
        <w:spacing w:line="380" w:lineRule="exact"/>
        <w:ind w:firstLine="420" w:firstLineChars="200"/>
        <w:jc w:val="left"/>
        <w:rPr>
          <w:rFonts w:ascii="宋体" w:hAnsi="宋体" w:cs="宋体"/>
          <w:b/>
          <w:sz w:val="21"/>
          <w:szCs w:val="21"/>
          <w:u w:val="single"/>
        </w:rPr>
      </w:pPr>
      <w:r>
        <w:rPr>
          <w:rFonts w:hint="eastAsia" w:ascii="宋体" w:hAnsi="宋体" w:cs="宋体"/>
          <w:sz w:val="21"/>
          <w:szCs w:val="21"/>
        </w:rPr>
        <w:t>我</w:t>
      </w:r>
      <w:r>
        <w:rPr>
          <w:rFonts w:hint="eastAsia" w:ascii="宋体" w:hAnsi="宋体" w:cs="宋体"/>
          <w:sz w:val="21"/>
          <w:szCs w:val="21"/>
          <w:u w:val="single"/>
        </w:rPr>
        <w:t xml:space="preserve">    （姓名）     </w:t>
      </w:r>
      <w:r>
        <w:rPr>
          <w:rFonts w:hint="eastAsia" w:ascii="宋体" w:hAnsi="宋体" w:cs="宋体"/>
          <w:sz w:val="21"/>
          <w:szCs w:val="21"/>
        </w:rPr>
        <w:t>系上述企业的法定代表人（或营业执照中明确的负责人），我方愿意参加贵方组织的</w:t>
      </w:r>
      <w:r>
        <w:rPr>
          <w:rFonts w:hint="eastAsia" w:ascii="宋体" w:hAnsi="宋体" w:cs="宋体"/>
          <w:color w:val="000000"/>
          <w:kern w:val="0"/>
          <w:sz w:val="22"/>
          <w:szCs w:val="22"/>
          <w:highlight w:val="none"/>
          <w:u w:val="single"/>
          <w:lang w:eastAsia="zh-CN"/>
        </w:rPr>
        <w:t>仙居县下各镇集镇区排水系统提升——雨污水管网非开挖修复项</w:t>
      </w:r>
      <w:r>
        <w:rPr>
          <w:rFonts w:hint="eastAsia" w:ascii="宋体" w:hAnsi="宋体" w:eastAsia="宋体" w:cs="宋体"/>
          <w:color w:val="000000"/>
          <w:kern w:val="0"/>
          <w:sz w:val="22"/>
          <w:szCs w:val="22"/>
          <w:highlight w:val="none"/>
          <w:u w:val="single"/>
          <w:lang w:eastAsia="zh-CN"/>
        </w:rPr>
        <w:t>目（</w:t>
      </w:r>
      <w:r>
        <w:rPr>
          <w:rFonts w:hint="eastAsia" w:ascii="宋体" w:hAnsi="宋体" w:eastAsia="宋体" w:cs="宋体"/>
          <w:color w:val="000000"/>
          <w:kern w:val="0"/>
          <w:sz w:val="22"/>
          <w:szCs w:val="22"/>
          <w:highlight w:val="none"/>
          <w:u w:val="single"/>
          <w:lang w:val="en-US" w:eastAsia="zh-CN"/>
        </w:rPr>
        <w:t>非政府采购</w:t>
      </w:r>
      <w:r>
        <w:rPr>
          <w:rFonts w:hint="eastAsia" w:ascii="宋体" w:hAnsi="宋体" w:eastAsia="宋体" w:cs="宋体"/>
          <w:color w:val="000000"/>
          <w:kern w:val="0"/>
          <w:sz w:val="22"/>
          <w:szCs w:val="22"/>
          <w:highlight w:val="none"/>
          <w:u w:val="single"/>
          <w:lang w:eastAsia="zh-CN"/>
        </w:rPr>
        <w:t>）</w:t>
      </w:r>
      <w:r>
        <w:rPr>
          <w:rFonts w:hint="eastAsia" w:ascii="宋体" w:hAnsi="宋体" w:cs="宋体"/>
          <w:color w:val="000000"/>
          <w:sz w:val="22"/>
          <w:szCs w:val="22"/>
          <w:highlight w:val="none"/>
          <w:u w:val="single"/>
        </w:rPr>
        <w:t>[项目编号：</w:t>
      </w:r>
      <w:r>
        <w:rPr>
          <w:rFonts w:hint="eastAsia" w:ascii="宋体" w:hAnsi="宋体" w:cs="宋体"/>
          <w:color w:val="000000"/>
          <w:sz w:val="22"/>
          <w:szCs w:val="22"/>
          <w:highlight w:val="none"/>
          <w:u w:val="single"/>
          <w:lang w:eastAsia="zh-CN"/>
        </w:rPr>
        <w:t>TZJC-XJ-20241103</w:t>
      </w:r>
      <w:r>
        <w:rPr>
          <w:rFonts w:hint="eastAsia" w:ascii="宋体" w:hAnsi="宋体" w:cs="宋体"/>
          <w:color w:val="000000"/>
          <w:sz w:val="22"/>
          <w:szCs w:val="22"/>
          <w:highlight w:val="none"/>
          <w:u w:val="single"/>
        </w:rPr>
        <w:t>]</w:t>
      </w:r>
      <w:r>
        <w:rPr>
          <w:rFonts w:hint="eastAsia" w:ascii="宋体" w:hAnsi="宋体" w:cs="宋体"/>
          <w:sz w:val="21"/>
          <w:szCs w:val="21"/>
        </w:rPr>
        <w:t>的投标。为此，我方就本次投标有关事项郑重承诺如下：</w:t>
      </w:r>
    </w:p>
    <w:p w14:paraId="2F79E751">
      <w:pPr>
        <w:spacing w:line="380" w:lineRule="exact"/>
        <w:ind w:firstLine="420" w:firstLineChars="200"/>
        <w:jc w:val="left"/>
        <w:rPr>
          <w:rFonts w:hint="eastAsia" w:ascii="宋体" w:hAnsi="宋体" w:eastAsia="宋体" w:cs="宋体"/>
          <w:sz w:val="21"/>
          <w:szCs w:val="21"/>
        </w:rPr>
      </w:pPr>
      <w:r>
        <w:rPr>
          <w:rFonts w:hint="eastAsia" w:ascii="宋体" w:hAnsi="宋体" w:cs="宋体"/>
          <w:sz w:val="21"/>
          <w:szCs w:val="21"/>
        </w:rPr>
        <w:t>1、</w:t>
      </w:r>
      <w:r>
        <w:rPr>
          <w:rFonts w:hint="eastAsia" w:ascii="宋体" w:hAnsi="宋体" w:eastAsia="宋体" w:cs="宋体"/>
          <w:sz w:val="21"/>
          <w:szCs w:val="21"/>
        </w:rPr>
        <w:t>我公司在参与投标前已详细审查了</w:t>
      </w:r>
      <w:r>
        <w:rPr>
          <w:rFonts w:hint="eastAsia" w:ascii="宋体" w:hAnsi="宋体" w:eastAsia="宋体" w:cs="宋体"/>
          <w:sz w:val="21"/>
          <w:szCs w:val="21"/>
          <w:lang w:eastAsia="zh-CN"/>
        </w:rPr>
        <w:t>采购文件</w:t>
      </w:r>
      <w:r>
        <w:rPr>
          <w:rFonts w:hint="eastAsia" w:ascii="宋体" w:hAnsi="宋体" w:eastAsia="宋体" w:cs="宋体"/>
          <w:sz w:val="21"/>
          <w:szCs w:val="21"/>
        </w:rPr>
        <w:t>和所有相关资料，我方完全明白并认为此</w:t>
      </w:r>
      <w:r>
        <w:rPr>
          <w:rFonts w:hint="eastAsia" w:ascii="宋体" w:hAnsi="宋体" w:eastAsia="宋体" w:cs="宋体"/>
          <w:sz w:val="21"/>
          <w:szCs w:val="21"/>
          <w:lang w:eastAsia="zh-CN"/>
        </w:rPr>
        <w:t>采购文件</w:t>
      </w:r>
      <w:r>
        <w:rPr>
          <w:rFonts w:hint="eastAsia" w:ascii="宋体" w:hAnsi="宋体" w:eastAsia="宋体" w:cs="宋体"/>
          <w:sz w:val="21"/>
          <w:szCs w:val="21"/>
        </w:rPr>
        <w:t>没有倾向性，也没有存在排斥潜在</w:t>
      </w:r>
      <w:r>
        <w:rPr>
          <w:rFonts w:hint="eastAsia" w:ascii="宋体" w:hAnsi="宋体" w:eastAsia="宋体" w:cs="宋体"/>
          <w:sz w:val="21"/>
          <w:szCs w:val="21"/>
          <w:lang w:eastAsia="zh-CN"/>
        </w:rPr>
        <w:t>供应商</w:t>
      </w:r>
      <w:r>
        <w:rPr>
          <w:rFonts w:hint="eastAsia" w:ascii="宋体" w:hAnsi="宋体" w:eastAsia="宋体" w:cs="宋体"/>
          <w:sz w:val="21"/>
          <w:szCs w:val="21"/>
        </w:rPr>
        <w:t>的内容，我方同意</w:t>
      </w:r>
      <w:r>
        <w:rPr>
          <w:rFonts w:hint="eastAsia" w:ascii="宋体" w:hAnsi="宋体" w:eastAsia="宋体" w:cs="宋体"/>
          <w:sz w:val="21"/>
          <w:szCs w:val="21"/>
          <w:lang w:eastAsia="zh-CN"/>
        </w:rPr>
        <w:t>采购文件</w:t>
      </w:r>
      <w:r>
        <w:rPr>
          <w:rFonts w:hint="eastAsia" w:ascii="宋体" w:hAnsi="宋体" w:eastAsia="宋体" w:cs="宋体"/>
          <w:sz w:val="21"/>
          <w:szCs w:val="21"/>
        </w:rPr>
        <w:t>的相关条款，放弃对</w:t>
      </w:r>
      <w:r>
        <w:rPr>
          <w:rFonts w:hint="eastAsia" w:ascii="宋体" w:hAnsi="宋体" w:eastAsia="宋体" w:cs="宋体"/>
          <w:sz w:val="21"/>
          <w:szCs w:val="21"/>
          <w:lang w:eastAsia="zh-CN"/>
        </w:rPr>
        <w:t>采购文件</w:t>
      </w:r>
      <w:r>
        <w:rPr>
          <w:rFonts w:hint="eastAsia" w:ascii="宋体" w:hAnsi="宋体" w:eastAsia="宋体" w:cs="宋体"/>
          <w:sz w:val="21"/>
          <w:szCs w:val="21"/>
        </w:rPr>
        <w:t>提出误解和质疑的一切权利。</w:t>
      </w:r>
    </w:p>
    <w:p w14:paraId="153F6890">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2、我方向贵方提交的所有</w:t>
      </w:r>
      <w:r>
        <w:rPr>
          <w:rFonts w:hint="eastAsia" w:ascii="宋体" w:hAnsi="宋体" w:cs="宋体"/>
          <w:sz w:val="21"/>
          <w:szCs w:val="21"/>
          <w:lang w:eastAsia="zh-CN"/>
        </w:rPr>
        <w:t>响应文件</w:t>
      </w:r>
      <w:r>
        <w:rPr>
          <w:rFonts w:hint="eastAsia" w:ascii="宋体" w:hAnsi="宋体" w:eastAsia="宋体" w:cs="宋体"/>
          <w:sz w:val="21"/>
          <w:szCs w:val="21"/>
        </w:rPr>
        <w:t>、资料都是准确的和真实的。</w:t>
      </w:r>
    </w:p>
    <w:p w14:paraId="7977A886">
      <w:pPr>
        <w:spacing w:line="380" w:lineRule="exact"/>
        <w:ind w:firstLine="420" w:firstLineChars="200"/>
        <w:jc w:val="left"/>
        <w:rPr>
          <w:rFonts w:ascii="宋体" w:hAnsi="宋体" w:cs="宋体"/>
          <w:sz w:val="21"/>
          <w:szCs w:val="21"/>
        </w:rPr>
      </w:pPr>
      <w:r>
        <w:rPr>
          <w:rFonts w:hint="eastAsia" w:ascii="宋体" w:hAnsi="宋体" w:cs="宋体"/>
          <w:sz w:val="21"/>
          <w:szCs w:val="21"/>
        </w:rPr>
        <w:t>3、我方承诺已经具备《中华人民共和国政府采购法》、《中华人民共和国政府采购法实施条例》中规定的参加政府采购活动的投标人应当具备的条件，并真实提供相关材料。</w:t>
      </w:r>
    </w:p>
    <w:p w14:paraId="77DB87B4">
      <w:pPr>
        <w:spacing w:line="380" w:lineRule="exact"/>
        <w:ind w:firstLine="420" w:firstLineChars="200"/>
        <w:jc w:val="left"/>
        <w:rPr>
          <w:rFonts w:ascii="宋体" w:hAnsi="宋体" w:cs="宋体"/>
          <w:sz w:val="21"/>
          <w:szCs w:val="21"/>
        </w:rPr>
      </w:pPr>
      <w:r>
        <w:rPr>
          <w:rFonts w:hint="eastAsia" w:ascii="宋体" w:hAnsi="宋体" w:cs="宋体"/>
          <w:sz w:val="21"/>
          <w:szCs w:val="21"/>
        </w:rPr>
        <w:t>4、若中标，我方将按</w:t>
      </w:r>
      <w:r>
        <w:rPr>
          <w:rFonts w:hint="eastAsia" w:ascii="宋体" w:hAnsi="宋体" w:cs="宋体"/>
          <w:sz w:val="21"/>
          <w:szCs w:val="21"/>
          <w:lang w:eastAsia="zh-CN"/>
        </w:rPr>
        <w:t>采购文件</w:t>
      </w:r>
      <w:r>
        <w:rPr>
          <w:rFonts w:hint="eastAsia" w:ascii="宋体" w:hAnsi="宋体" w:cs="宋体"/>
          <w:sz w:val="21"/>
          <w:szCs w:val="21"/>
        </w:rPr>
        <w:t>规定履行合同责任和义务。</w:t>
      </w:r>
    </w:p>
    <w:p w14:paraId="793A42CF">
      <w:pPr>
        <w:spacing w:line="380" w:lineRule="exact"/>
        <w:ind w:firstLine="420" w:firstLineChars="200"/>
        <w:jc w:val="left"/>
        <w:rPr>
          <w:rFonts w:ascii="宋体" w:hAnsi="宋体" w:cs="宋体"/>
          <w:sz w:val="21"/>
          <w:szCs w:val="21"/>
        </w:rPr>
      </w:pPr>
      <w:r>
        <w:rPr>
          <w:rFonts w:hint="eastAsia" w:ascii="宋体" w:hAnsi="宋体" w:cs="宋体"/>
          <w:sz w:val="21"/>
          <w:szCs w:val="21"/>
        </w:rPr>
        <w:t>5、我方不是采购人的附属机构；在获知本项目采购信息后，与采购人聘请的为此项目提供咨询服务的公司及其附属机构没有任何联系。</w:t>
      </w:r>
    </w:p>
    <w:p w14:paraId="0322FE1A">
      <w:pPr>
        <w:spacing w:line="380" w:lineRule="exact"/>
        <w:ind w:firstLine="420" w:firstLineChars="200"/>
        <w:jc w:val="left"/>
        <w:rPr>
          <w:rFonts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响应文件</w:t>
      </w:r>
      <w:r>
        <w:rPr>
          <w:rFonts w:hint="eastAsia" w:ascii="宋体" w:hAnsi="宋体" w:cs="宋体"/>
          <w:sz w:val="21"/>
          <w:szCs w:val="21"/>
        </w:rPr>
        <w:t>自开标日起有效期为90天。</w:t>
      </w:r>
    </w:p>
    <w:p w14:paraId="311C5013">
      <w:pPr>
        <w:spacing w:line="380" w:lineRule="exact"/>
        <w:ind w:firstLine="420" w:firstLineChars="200"/>
        <w:jc w:val="left"/>
        <w:rPr>
          <w:rFonts w:ascii="宋体" w:hAnsi="宋体" w:cs="宋体"/>
          <w:sz w:val="21"/>
          <w:szCs w:val="21"/>
        </w:rPr>
      </w:pPr>
      <w:r>
        <w:rPr>
          <w:rFonts w:hint="eastAsia" w:ascii="宋体" w:hAnsi="宋体" w:cs="宋体"/>
          <w:sz w:val="21"/>
          <w:szCs w:val="21"/>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14:paraId="5EDC420E">
      <w:pPr>
        <w:snapToGrid w:val="0"/>
        <w:spacing w:line="380" w:lineRule="exact"/>
        <w:ind w:firstLine="420" w:firstLineChars="200"/>
        <w:rPr>
          <w:rFonts w:ascii="宋体" w:hAnsi="宋体" w:cs="宋体"/>
          <w:kern w:val="0"/>
          <w:sz w:val="21"/>
          <w:szCs w:val="21"/>
          <w:lang w:val="af-ZA"/>
        </w:rPr>
      </w:pPr>
      <w:r>
        <w:rPr>
          <w:rFonts w:hint="eastAsia" w:ascii="宋体" w:hAnsi="宋体" w:cs="宋体"/>
          <w:sz w:val="21"/>
          <w:szCs w:val="21"/>
        </w:rPr>
        <w:t>8、</w:t>
      </w:r>
      <w:r>
        <w:rPr>
          <w:rFonts w:hint="eastAsia" w:ascii="宋体" w:hAnsi="宋体" w:cs="宋体"/>
          <w:kern w:val="0"/>
          <w:sz w:val="21"/>
          <w:szCs w:val="21"/>
        </w:rPr>
        <w:t>我</w:t>
      </w:r>
      <w:r>
        <w:rPr>
          <w:rFonts w:hint="eastAsia" w:ascii="宋体" w:hAnsi="宋体" w:cs="宋体"/>
          <w:kern w:val="0"/>
          <w:sz w:val="21"/>
          <w:szCs w:val="21"/>
          <w:lang w:val="zh-CN"/>
        </w:rPr>
        <w:t>方</w:t>
      </w:r>
      <w:r>
        <w:rPr>
          <w:rFonts w:hint="eastAsia" w:ascii="宋体" w:hAnsi="宋体" w:cs="宋体"/>
          <w:kern w:val="0"/>
          <w:sz w:val="21"/>
          <w:szCs w:val="21"/>
        </w:rPr>
        <w:t>保证，</w:t>
      </w:r>
      <w:r>
        <w:rPr>
          <w:rFonts w:hint="eastAsia" w:ascii="宋体" w:hAnsi="宋体" w:cs="宋体"/>
          <w:kern w:val="0"/>
          <w:sz w:val="21"/>
          <w:szCs w:val="21"/>
          <w:lang w:val="af-ZA"/>
        </w:rPr>
        <w:t>采购人在中华人民共和国境内使用</w:t>
      </w:r>
      <w:r>
        <w:rPr>
          <w:rFonts w:hint="eastAsia" w:ascii="宋体" w:hAnsi="宋体" w:cs="宋体"/>
          <w:kern w:val="0"/>
          <w:sz w:val="21"/>
          <w:szCs w:val="21"/>
        </w:rPr>
        <w:t>我</w:t>
      </w:r>
      <w:r>
        <w:rPr>
          <w:rFonts w:hint="eastAsia" w:ascii="宋体" w:hAnsi="宋体" w:cs="宋体"/>
          <w:kern w:val="0"/>
          <w:sz w:val="21"/>
          <w:szCs w:val="21"/>
          <w:lang w:val="zh-CN"/>
        </w:rPr>
        <w:t>方</w:t>
      </w:r>
      <w:r>
        <w:rPr>
          <w:rFonts w:hint="eastAsia" w:ascii="宋体" w:hAnsi="宋体" w:cs="宋体"/>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F79D7AD">
      <w:pPr>
        <w:spacing w:line="380" w:lineRule="exact"/>
        <w:ind w:firstLine="420" w:firstLineChars="200"/>
        <w:jc w:val="left"/>
        <w:rPr>
          <w:rFonts w:ascii="宋体" w:hAnsi="宋体" w:cs="宋体"/>
          <w:sz w:val="21"/>
          <w:szCs w:val="21"/>
        </w:rPr>
      </w:pPr>
      <w:r>
        <w:rPr>
          <w:rFonts w:hint="eastAsia" w:ascii="宋体" w:hAnsi="宋体" w:cs="宋体"/>
          <w:sz w:val="21"/>
          <w:szCs w:val="21"/>
        </w:rPr>
        <w:t>9、以上事项如有虚假或隐瞒，我</w:t>
      </w:r>
      <w:r>
        <w:rPr>
          <w:rFonts w:hint="eastAsia" w:ascii="宋体" w:hAnsi="宋体" w:cs="宋体"/>
          <w:kern w:val="0"/>
          <w:sz w:val="21"/>
          <w:szCs w:val="21"/>
          <w:lang w:val="zh-CN"/>
        </w:rPr>
        <w:t>公司</w:t>
      </w:r>
      <w:r>
        <w:rPr>
          <w:rFonts w:hint="eastAsia" w:ascii="宋体" w:hAnsi="宋体" w:cs="宋体"/>
          <w:sz w:val="21"/>
          <w:szCs w:val="21"/>
        </w:rPr>
        <w:t>愿意承担一切后果，并不再寻求任何旨在减轻或免除法律责任的辩解。</w:t>
      </w:r>
    </w:p>
    <w:p w14:paraId="78AEBDFE">
      <w:pPr>
        <w:spacing w:line="380" w:lineRule="exact"/>
        <w:jc w:val="left"/>
        <w:rPr>
          <w:rFonts w:ascii="宋体" w:hAnsi="宋体" w:cs="宋体"/>
          <w:sz w:val="21"/>
          <w:szCs w:val="21"/>
        </w:rPr>
      </w:pPr>
      <w:r>
        <w:rPr>
          <w:rFonts w:hint="eastAsia" w:ascii="宋体" w:hAnsi="宋体" w:cs="宋体"/>
          <w:sz w:val="21"/>
          <w:szCs w:val="21"/>
        </w:rPr>
        <w:t>  与本投标有关的一切往来通讯请寄：</w:t>
      </w:r>
    </w:p>
    <w:p w14:paraId="5A90EBD1">
      <w:pPr>
        <w:spacing w:line="380" w:lineRule="exact"/>
        <w:ind w:firstLine="420" w:firstLineChars="200"/>
        <w:jc w:val="left"/>
        <w:rPr>
          <w:rFonts w:ascii="宋体" w:hAnsi="宋体" w:cs="宋体"/>
          <w:sz w:val="21"/>
          <w:szCs w:val="21"/>
        </w:rPr>
      </w:pPr>
      <w:r>
        <w:rPr>
          <w:rFonts w:hint="eastAsia" w:ascii="宋体" w:hAnsi="宋体" w:cs="宋体"/>
          <w:sz w:val="21"/>
          <w:szCs w:val="21"/>
        </w:rPr>
        <w:t>地址：________________邮编：____________　</w:t>
      </w:r>
    </w:p>
    <w:p w14:paraId="4F39ADFE">
      <w:pPr>
        <w:spacing w:line="380" w:lineRule="exact"/>
        <w:ind w:firstLine="420" w:firstLineChars="200"/>
        <w:jc w:val="left"/>
        <w:rPr>
          <w:rFonts w:ascii="宋体" w:hAnsi="宋体" w:cs="宋体"/>
          <w:sz w:val="21"/>
          <w:szCs w:val="21"/>
        </w:rPr>
      </w:pPr>
      <w:r>
        <w:rPr>
          <w:rFonts w:hint="eastAsia" w:ascii="宋体" w:hAnsi="宋体" w:cs="宋体"/>
          <w:sz w:val="21"/>
          <w:szCs w:val="21"/>
        </w:rPr>
        <w:t>电话：________________　传真：____________</w:t>
      </w:r>
    </w:p>
    <w:p w14:paraId="0CA93707">
      <w:pPr>
        <w:spacing w:line="380" w:lineRule="exact"/>
        <w:jc w:val="left"/>
        <w:rPr>
          <w:rFonts w:ascii="宋体" w:hAnsi="宋体" w:cs="宋体"/>
          <w:sz w:val="21"/>
          <w:szCs w:val="21"/>
        </w:rPr>
      </w:pPr>
      <w:r>
        <w:rPr>
          <w:rFonts w:hint="eastAsia" w:ascii="宋体" w:hAnsi="宋体" w:cs="宋体"/>
          <w:sz w:val="21"/>
          <w:szCs w:val="21"/>
        </w:rPr>
        <w:t> </w:t>
      </w:r>
    </w:p>
    <w:p w14:paraId="0D70A4EF">
      <w:pPr>
        <w:spacing w:line="380" w:lineRule="exact"/>
        <w:ind w:firstLine="210" w:firstLineChars="100"/>
        <w:jc w:val="left"/>
        <w:rPr>
          <w:rFonts w:ascii="宋体" w:hAnsi="宋体" w:cs="宋体"/>
          <w:sz w:val="21"/>
          <w:szCs w:val="21"/>
        </w:rPr>
      </w:pPr>
      <w:r>
        <w:rPr>
          <w:rFonts w:hint="eastAsia" w:ascii="宋体" w:hAnsi="宋体" w:cs="宋体"/>
          <w:sz w:val="21"/>
          <w:szCs w:val="21"/>
        </w:rPr>
        <w:t>投标人 (盖单位章)：</w:t>
      </w:r>
    </w:p>
    <w:p w14:paraId="45FD15CE">
      <w:pPr>
        <w:spacing w:line="380" w:lineRule="exact"/>
        <w:jc w:val="left"/>
        <w:rPr>
          <w:rFonts w:hint="eastAsia" w:ascii="宋体" w:hAnsi="宋体" w:cs="宋体"/>
          <w:sz w:val="21"/>
          <w:szCs w:val="21"/>
        </w:rPr>
      </w:pPr>
      <w:r>
        <w:rPr>
          <w:rFonts w:hint="eastAsia" w:ascii="宋体" w:hAnsi="宋体" w:cs="宋体"/>
          <w:sz w:val="21"/>
          <w:szCs w:val="21"/>
        </w:rPr>
        <w:t> </w:t>
      </w:r>
      <w:r>
        <w:rPr>
          <w:rFonts w:hint="eastAsia" w:ascii="宋体" w:hAnsi="宋体" w:eastAsia="宋体" w:cs="宋体"/>
          <w:kern w:val="0"/>
          <w:sz w:val="22"/>
          <w:szCs w:val="22"/>
          <w:lang w:val="en-US" w:eastAsia="zh-CN" w:bidi="ar-SA"/>
        </w:rPr>
        <w:t>法定代表人或全权代表（盖章或签字）：</w:t>
      </w:r>
      <w:r>
        <w:rPr>
          <w:rFonts w:hint="eastAsia" w:ascii="宋体" w:hAnsi="宋体" w:cs="宋体"/>
          <w:sz w:val="21"/>
          <w:szCs w:val="21"/>
        </w:rPr>
        <w:t xml:space="preserve">                    </w:t>
      </w:r>
    </w:p>
    <w:p w14:paraId="3E4FF200">
      <w:pPr>
        <w:spacing w:line="380" w:lineRule="exact"/>
        <w:ind w:firstLine="210" w:firstLineChars="100"/>
        <w:jc w:val="left"/>
        <w:rPr>
          <w:rFonts w:ascii="宋体" w:hAnsi="宋体" w:cs="宋体"/>
          <w:sz w:val="21"/>
          <w:szCs w:val="21"/>
        </w:rPr>
      </w:pPr>
      <w:r>
        <w:rPr>
          <w:rFonts w:hint="eastAsia" w:ascii="宋体" w:hAnsi="宋体" w:cs="宋体"/>
          <w:sz w:val="21"/>
          <w:szCs w:val="21"/>
        </w:rPr>
        <w:t>日　期：</w:t>
      </w:r>
    </w:p>
    <w:p w14:paraId="61366FBF">
      <w:pPr>
        <w:spacing w:line="380" w:lineRule="exact"/>
        <w:ind w:firstLine="361" w:firstLineChars="150"/>
        <w:rPr>
          <w:rFonts w:ascii="宋体" w:hAnsi="宋体" w:cs="宋体"/>
          <w:b/>
          <w:bCs/>
          <w:sz w:val="24"/>
        </w:rPr>
      </w:pPr>
    </w:p>
    <w:p w14:paraId="1DAAA587">
      <w:pPr>
        <w:spacing w:line="360" w:lineRule="auto"/>
        <w:jc w:val="left"/>
        <w:rPr>
          <w:rFonts w:hAnsi="宋体"/>
          <w:b/>
          <w:sz w:val="24"/>
        </w:rPr>
      </w:pPr>
      <w:r>
        <w:rPr>
          <w:rFonts w:hint="eastAsia" w:ascii="宋体" w:hAnsi="宋体" w:cs="宋体"/>
          <w:b/>
          <w:bCs/>
          <w:sz w:val="24"/>
        </w:rPr>
        <w:t>注：▲必须按照本声明书要求填报。</w:t>
      </w:r>
    </w:p>
    <w:p w14:paraId="6C840223">
      <w:pPr>
        <w:shd w:val="clear" w:color="auto" w:fill="auto"/>
        <w:rPr>
          <w:rFonts w:hint="eastAsia" w:ascii="宋体" w:hAnsi="宋体" w:eastAsia="宋体" w:cs="宋体"/>
          <w:b/>
          <w:color w:val="auto"/>
          <w:sz w:val="21"/>
          <w:szCs w:val="21"/>
          <w:highlight w:val="none"/>
        </w:rPr>
      </w:pPr>
    </w:p>
    <w:p w14:paraId="43CF6295">
      <w:pPr>
        <w:shd w:val="clear" w:color="auto" w:fill="auto"/>
        <w:ind w:firstLine="221" w:firstLineChars="1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附件</w:t>
      </w:r>
      <w:r>
        <w:rPr>
          <w:rFonts w:hint="eastAsia" w:ascii="宋体" w:hAnsi="宋体" w:cs="宋体"/>
          <w:b/>
          <w:color w:val="auto"/>
          <w:sz w:val="22"/>
          <w:szCs w:val="22"/>
          <w:highlight w:val="none"/>
          <w:lang w:val="en-US" w:eastAsia="zh-CN"/>
        </w:rPr>
        <w:t>二</w:t>
      </w:r>
      <w:r>
        <w:rPr>
          <w:rFonts w:hint="eastAsia" w:ascii="宋体" w:hAnsi="宋体" w:eastAsia="宋体" w:cs="宋体"/>
          <w:b/>
          <w:color w:val="auto"/>
          <w:sz w:val="22"/>
          <w:szCs w:val="22"/>
          <w:highlight w:val="none"/>
        </w:rPr>
        <w:t>：</w:t>
      </w:r>
    </w:p>
    <w:p w14:paraId="537C0590">
      <w:pPr>
        <w:shd w:val="clear" w:color="auto" w:fill="auto"/>
        <w:rPr>
          <w:rFonts w:hint="eastAsia" w:ascii="宋体" w:hAnsi="宋体" w:eastAsia="宋体" w:cs="宋体"/>
          <w:b/>
          <w:bCs/>
          <w:color w:val="auto"/>
          <w:sz w:val="21"/>
          <w:szCs w:val="21"/>
          <w:highlight w:val="none"/>
        </w:rPr>
      </w:pPr>
    </w:p>
    <w:p w14:paraId="34065E28">
      <w:pPr>
        <w:widowControl/>
        <w:spacing w:line="240" w:lineRule="auto"/>
        <w:jc w:val="left"/>
        <w:rPr>
          <w:rFonts w:hint="eastAsia" w:hAnsi="宋体"/>
          <w:b/>
          <w:color w:val="000000"/>
          <w:sz w:val="22"/>
          <w:szCs w:val="22"/>
          <w:highlight w:val="none"/>
        </w:rPr>
      </w:pPr>
      <w:r>
        <w:rPr>
          <w:rFonts w:hint="eastAsia" w:ascii="宋体" w:hAnsi="宋体" w:cs="宋体"/>
          <w:b/>
          <w:bCs/>
          <w:color w:val="000000"/>
          <w:kern w:val="0"/>
          <w:sz w:val="21"/>
          <w:szCs w:val="21"/>
          <w:highlight w:val="none"/>
        </w:rPr>
        <w:t>法定代表人资格证明书、</w:t>
      </w:r>
      <w:r>
        <w:rPr>
          <w:rFonts w:hint="eastAsia" w:hAnsi="宋体"/>
          <w:b/>
          <w:color w:val="000000"/>
          <w:sz w:val="21"/>
          <w:szCs w:val="21"/>
          <w:highlight w:val="none"/>
        </w:rPr>
        <w:t>法定代表人授权委托书格式【以下2张表式中，表（1）、（2）为二选一，投标人须根据自身情况提供】</w:t>
      </w:r>
    </w:p>
    <w:p w14:paraId="56D90E5D">
      <w:pPr>
        <w:tabs>
          <w:tab w:val="left" w:pos="502"/>
        </w:tabs>
        <w:ind w:firstLine="2409" w:firstLineChars="1000"/>
        <w:jc w:val="both"/>
        <w:rPr>
          <w:rFonts w:ascii="宋体" w:hAnsi="宋体"/>
          <w:b/>
          <w:snapToGrid w:val="0"/>
          <w:color w:val="000000"/>
          <w:sz w:val="24"/>
          <w:szCs w:val="24"/>
          <w:highlight w:val="none"/>
        </w:rPr>
      </w:pPr>
      <w:r>
        <w:rPr>
          <w:rFonts w:hint="eastAsia" w:ascii="宋体" w:hAnsi="宋体" w:cs="宋体"/>
          <w:b/>
          <w:bCs/>
          <w:color w:val="000000"/>
          <w:kern w:val="0"/>
          <w:sz w:val="24"/>
          <w:szCs w:val="24"/>
          <w:highlight w:val="none"/>
        </w:rPr>
        <w:t>（1）法定代表人资格证明书</w:t>
      </w:r>
    </w:p>
    <w:p w14:paraId="38E33CC9">
      <w:pPr>
        <w:rPr>
          <w:rFonts w:hint="eastAsia"/>
          <w:snapToGrid w:val="0"/>
          <w:color w:val="000000"/>
          <w:highlight w:val="none"/>
        </w:rPr>
      </w:pPr>
    </w:p>
    <w:p w14:paraId="3E26969F">
      <w:pPr>
        <w:rPr>
          <w:snapToGrid w:val="0"/>
          <w:color w:val="000000"/>
          <w:highlight w:val="none"/>
        </w:rPr>
      </w:pPr>
    </w:p>
    <w:p w14:paraId="3B0AF978">
      <w:pPr>
        <w:adjustRightInd w:val="0"/>
        <w:spacing w:line="540" w:lineRule="exact"/>
        <w:rPr>
          <w:rFonts w:hint="eastAsia" w:ascii="宋体" w:hAnsi="宋体" w:eastAsia="宋体" w:cs="宋体"/>
          <w:color w:val="auto"/>
          <w:sz w:val="22"/>
          <w:szCs w:val="22"/>
          <w:highlight w:val="none"/>
          <w:u w:val="single"/>
        </w:rPr>
      </w:pPr>
      <w:r>
        <w:rPr>
          <w:rFonts w:hint="eastAsia" w:ascii="宋体" w:hAnsi="宋体" w:eastAsia="宋体" w:cs="宋体"/>
          <w:color w:val="000000"/>
          <w:kern w:val="0"/>
          <w:sz w:val="22"/>
          <w:szCs w:val="22"/>
          <w:highlight w:val="none"/>
        </w:rPr>
        <w:t>致</w:t>
      </w:r>
      <w:r>
        <w:rPr>
          <w:rFonts w:hint="eastAsia" w:ascii="宋体" w:hAnsi="宋体" w:eastAsia="宋体" w:cs="宋体"/>
          <w:color w:val="auto"/>
          <w:kern w:val="0"/>
          <w:sz w:val="22"/>
          <w:szCs w:val="22"/>
          <w:highlight w:val="none"/>
        </w:rPr>
        <w:t>：</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宋体" w:hAnsi="宋体" w:eastAsia="宋体" w:cs="宋体"/>
          <w:snapToGrid w:val="0"/>
          <w:color w:val="auto"/>
          <w:spacing w:val="12"/>
          <w:sz w:val="22"/>
          <w:szCs w:val="22"/>
          <w:highlight w:val="none"/>
          <w:u w:val="none"/>
          <w:lang w:eastAsia="zh-CN"/>
        </w:rPr>
        <w:t>：</w:t>
      </w:r>
    </w:p>
    <w:p w14:paraId="76C69852">
      <w:pPr>
        <w:spacing w:line="540" w:lineRule="exact"/>
        <w:ind w:firstLine="488" w:firstLineChars="200"/>
        <w:jc w:val="left"/>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pacing w:val="12"/>
          <w:sz w:val="22"/>
          <w:szCs w:val="22"/>
          <w:highlight w:val="none"/>
          <w:u w:val="single"/>
        </w:rPr>
        <w:t xml:space="preserve">  （法定代表人或营业执照中单位负责人姓名）  </w:t>
      </w:r>
      <w:r>
        <w:rPr>
          <w:rFonts w:hint="eastAsia" w:ascii="宋体" w:hAnsi="宋体" w:eastAsia="宋体" w:cs="宋体"/>
          <w:snapToGrid w:val="0"/>
          <w:color w:val="000000"/>
          <w:spacing w:val="12"/>
          <w:sz w:val="22"/>
          <w:szCs w:val="22"/>
          <w:highlight w:val="none"/>
        </w:rPr>
        <w:t>系</w:t>
      </w:r>
      <w:r>
        <w:rPr>
          <w:rFonts w:hint="eastAsia" w:ascii="宋体" w:hAnsi="宋体" w:eastAsia="宋体" w:cs="宋体"/>
          <w:snapToGrid w:val="0"/>
          <w:color w:val="000000"/>
          <w:spacing w:val="12"/>
          <w:sz w:val="22"/>
          <w:szCs w:val="22"/>
          <w:highlight w:val="none"/>
          <w:u w:val="single"/>
        </w:rPr>
        <w:t xml:space="preserve">  （投标人全称）  </w:t>
      </w:r>
      <w:r>
        <w:rPr>
          <w:rFonts w:hint="eastAsia" w:ascii="宋体" w:hAnsi="宋体" w:eastAsia="宋体" w:cs="宋体"/>
          <w:snapToGrid w:val="0"/>
          <w:color w:val="000000"/>
          <w:spacing w:val="12"/>
          <w:sz w:val="22"/>
          <w:szCs w:val="22"/>
          <w:highlight w:val="none"/>
        </w:rPr>
        <w:t>的法定代表人（或营业执照中单位负责人），身份证号码为</w:t>
      </w:r>
      <w:r>
        <w:rPr>
          <w:rFonts w:hint="eastAsia" w:ascii="宋体" w:hAnsi="宋体" w:eastAsia="宋体" w:cs="宋体"/>
          <w:snapToGrid w:val="0"/>
          <w:color w:val="000000"/>
          <w:spacing w:val="12"/>
          <w:sz w:val="22"/>
          <w:szCs w:val="22"/>
          <w:highlight w:val="none"/>
          <w:u w:val="single"/>
        </w:rPr>
        <w:t xml:space="preserve">                </w:t>
      </w:r>
      <w:r>
        <w:rPr>
          <w:rFonts w:hint="eastAsia" w:ascii="宋体" w:hAnsi="宋体" w:eastAsia="宋体" w:cs="宋体"/>
          <w:snapToGrid w:val="0"/>
          <w:color w:val="000000"/>
          <w:sz w:val="22"/>
          <w:szCs w:val="22"/>
          <w:highlight w:val="none"/>
        </w:rPr>
        <w:t>。</w:t>
      </w:r>
    </w:p>
    <w:p w14:paraId="78D6F0C8">
      <w:pPr>
        <w:spacing w:line="540" w:lineRule="exact"/>
        <w:ind w:firstLine="440" w:firstLineChars="20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特此证明。</w:t>
      </w:r>
    </w:p>
    <w:p w14:paraId="6703A6ED">
      <w:pPr>
        <w:spacing w:line="540" w:lineRule="exact"/>
        <w:rPr>
          <w:rFonts w:hint="eastAsia" w:ascii="宋体" w:hAnsi="宋体" w:eastAsia="宋体" w:cs="宋体"/>
          <w:b/>
          <w:bCs/>
          <w:color w:val="000000"/>
          <w:kern w:val="0"/>
          <w:sz w:val="22"/>
          <w:szCs w:val="22"/>
          <w:highlight w:val="none"/>
        </w:rPr>
      </w:pPr>
    </w:p>
    <w:p w14:paraId="133EAEE7">
      <w:pPr>
        <w:spacing w:line="540" w:lineRule="exact"/>
        <w:rPr>
          <w:rFonts w:hint="eastAsia" w:ascii="宋体" w:hAnsi="宋体" w:eastAsia="宋体" w:cs="宋体"/>
          <w:snapToGrid w:val="0"/>
          <w:color w:val="000000"/>
          <w:sz w:val="22"/>
          <w:szCs w:val="22"/>
          <w:highlight w:val="none"/>
        </w:rPr>
      </w:pPr>
      <w:r>
        <w:rPr>
          <w:rFonts w:hint="eastAsia" w:ascii="宋体" w:hAnsi="宋体" w:eastAsia="宋体" w:cs="宋体"/>
          <w:color w:val="000000"/>
          <w:kern w:val="0"/>
          <w:sz w:val="22"/>
          <w:szCs w:val="22"/>
          <w:highlight w:val="none"/>
        </w:rPr>
        <w:t>法定代表人或营业执照中单位负责人签字或盖章：</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rPr>
        <w:t>；</w:t>
      </w:r>
    </w:p>
    <w:p w14:paraId="11259B2F">
      <w:pPr>
        <w:spacing w:line="540" w:lineRule="exact"/>
        <w:rPr>
          <w:rFonts w:hint="eastAsia" w:ascii="宋体" w:hAnsi="宋体" w:eastAsia="宋体" w:cs="宋体"/>
          <w:snapToGrid w:val="0"/>
          <w:color w:val="000000"/>
          <w:kern w:val="0"/>
          <w:sz w:val="22"/>
          <w:szCs w:val="22"/>
          <w:highlight w:val="none"/>
          <w:u w:val="single"/>
        </w:rPr>
      </w:pPr>
      <w:r>
        <w:rPr>
          <w:rFonts w:hint="eastAsia" w:ascii="宋体" w:hAnsi="宋体" w:eastAsia="宋体" w:cs="宋体"/>
          <w:snapToGrid w:val="0"/>
          <w:color w:val="000000"/>
          <w:kern w:val="0"/>
          <w:sz w:val="22"/>
          <w:szCs w:val="22"/>
          <w:highlight w:val="none"/>
        </w:rPr>
        <w:t>联系方式（手机）：</w:t>
      </w:r>
      <w:r>
        <w:rPr>
          <w:rFonts w:hint="eastAsia" w:ascii="宋体" w:hAnsi="宋体" w:eastAsia="宋体" w:cs="宋体"/>
          <w:snapToGrid w:val="0"/>
          <w:color w:val="000000"/>
          <w:kern w:val="0"/>
          <w:sz w:val="22"/>
          <w:szCs w:val="22"/>
          <w:highlight w:val="none"/>
          <w:u w:val="single"/>
        </w:rPr>
        <w:t xml:space="preserve">                 </w:t>
      </w:r>
      <w:r>
        <w:rPr>
          <w:rFonts w:hint="eastAsia" w:ascii="宋体" w:hAnsi="宋体" w:eastAsia="宋体" w:cs="宋体"/>
          <w:snapToGrid w:val="0"/>
          <w:color w:val="000000"/>
          <w:kern w:val="0"/>
          <w:sz w:val="22"/>
          <w:szCs w:val="22"/>
          <w:highlight w:val="none"/>
        </w:rPr>
        <w:t>；</w:t>
      </w:r>
    </w:p>
    <w:p w14:paraId="496090FF">
      <w:pPr>
        <w:spacing w:line="540" w:lineRule="exact"/>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kern w:val="0"/>
          <w:sz w:val="22"/>
          <w:szCs w:val="22"/>
          <w:highlight w:val="none"/>
        </w:rPr>
        <w:t>职务：</w:t>
      </w:r>
      <w:r>
        <w:rPr>
          <w:rFonts w:hint="eastAsia" w:ascii="宋体" w:hAnsi="宋体" w:eastAsia="宋体" w:cs="宋体"/>
          <w:snapToGrid w:val="0"/>
          <w:color w:val="000000"/>
          <w:kern w:val="0"/>
          <w:sz w:val="22"/>
          <w:szCs w:val="22"/>
          <w:highlight w:val="none"/>
          <w:u w:val="single"/>
        </w:rPr>
        <w:t xml:space="preserve">                     </w:t>
      </w:r>
      <w:r>
        <w:rPr>
          <w:rFonts w:hint="eastAsia" w:ascii="宋体" w:hAnsi="宋体" w:eastAsia="宋体" w:cs="宋体"/>
          <w:snapToGrid w:val="0"/>
          <w:color w:val="000000"/>
          <w:kern w:val="0"/>
          <w:sz w:val="22"/>
          <w:szCs w:val="22"/>
          <w:highlight w:val="none"/>
        </w:rPr>
        <w:t>。</w:t>
      </w:r>
    </w:p>
    <w:p w14:paraId="628E2C64">
      <w:pPr>
        <w:spacing w:line="540" w:lineRule="exact"/>
        <w:jc w:val="right"/>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投标人全称：</w:t>
      </w:r>
      <w:r>
        <w:rPr>
          <w:rFonts w:hint="eastAsia" w:ascii="宋体" w:hAnsi="宋体" w:eastAsia="宋体" w:cs="宋体"/>
          <w:snapToGrid w:val="0"/>
          <w:color w:val="000000"/>
          <w:sz w:val="22"/>
          <w:szCs w:val="22"/>
          <w:highlight w:val="none"/>
          <w:u w:val="single"/>
        </w:rPr>
        <w:t xml:space="preserve">                 </w:t>
      </w:r>
      <w:r>
        <w:rPr>
          <w:rFonts w:hint="eastAsia" w:ascii="宋体" w:hAnsi="宋体" w:eastAsia="宋体" w:cs="宋体"/>
          <w:snapToGrid w:val="0"/>
          <w:color w:val="000000"/>
          <w:sz w:val="22"/>
          <w:szCs w:val="22"/>
          <w:highlight w:val="none"/>
        </w:rPr>
        <w:t>（盖单位公章）</w:t>
      </w:r>
    </w:p>
    <w:p w14:paraId="65BF5E5D">
      <w:pPr>
        <w:spacing w:line="540" w:lineRule="exact"/>
        <w:jc w:val="center"/>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 xml:space="preserve">                                         日期：</w:t>
      </w:r>
      <w:r>
        <w:rPr>
          <w:rFonts w:hint="eastAsia" w:ascii="宋体" w:hAnsi="宋体" w:eastAsia="宋体" w:cs="宋体"/>
          <w:snapToGrid w:val="0"/>
          <w:color w:val="000000"/>
          <w:sz w:val="22"/>
          <w:szCs w:val="22"/>
          <w:highlight w:val="none"/>
          <w:u w:val="single"/>
        </w:rPr>
        <w:t xml:space="preserve">        </w:t>
      </w:r>
      <w:r>
        <w:rPr>
          <w:rFonts w:hint="eastAsia" w:ascii="宋体" w:hAnsi="宋体" w:eastAsia="宋体" w:cs="宋体"/>
          <w:snapToGrid w:val="0"/>
          <w:color w:val="000000"/>
          <w:sz w:val="22"/>
          <w:szCs w:val="22"/>
          <w:highlight w:val="none"/>
        </w:rPr>
        <w:t>年</w:t>
      </w:r>
      <w:r>
        <w:rPr>
          <w:rFonts w:hint="eastAsia" w:ascii="宋体" w:hAnsi="宋体" w:eastAsia="宋体" w:cs="宋体"/>
          <w:snapToGrid w:val="0"/>
          <w:color w:val="000000"/>
          <w:sz w:val="22"/>
          <w:szCs w:val="22"/>
          <w:highlight w:val="none"/>
          <w:u w:val="single"/>
        </w:rPr>
        <w:t xml:space="preserve">    </w:t>
      </w:r>
      <w:r>
        <w:rPr>
          <w:rFonts w:hint="eastAsia" w:ascii="宋体" w:hAnsi="宋体" w:eastAsia="宋体" w:cs="宋体"/>
          <w:snapToGrid w:val="0"/>
          <w:color w:val="000000"/>
          <w:sz w:val="22"/>
          <w:szCs w:val="22"/>
          <w:highlight w:val="none"/>
        </w:rPr>
        <w:t>月</w:t>
      </w:r>
      <w:r>
        <w:rPr>
          <w:rFonts w:hint="eastAsia" w:ascii="宋体" w:hAnsi="宋体" w:eastAsia="宋体" w:cs="宋体"/>
          <w:snapToGrid w:val="0"/>
          <w:color w:val="000000"/>
          <w:sz w:val="22"/>
          <w:szCs w:val="22"/>
          <w:highlight w:val="none"/>
          <w:u w:val="single"/>
        </w:rPr>
        <w:t xml:space="preserve">     </w:t>
      </w:r>
      <w:r>
        <w:rPr>
          <w:rFonts w:hint="eastAsia" w:ascii="宋体" w:hAnsi="宋体" w:eastAsia="宋体" w:cs="宋体"/>
          <w:snapToGrid w:val="0"/>
          <w:color w:val="000000"/>
          <w:sz w:val="22"/>
          <w:szCs w:val="22"/>
          <w:highlight w:val="none"/>
        </w:rPr>
        <w:t>日</w:t>
      </w:r>
    </w:p>
    <w:p w14:paraId="2BA419D1">
      <w:pPr>
        <w:spacing w:line="500" w:lineRule="exact"/>
        <w:rPr>
          <w:snapToGrid w:val="0"/>
          <w:color w:val="000000"/>
          <w:sz w:val="28"/>
          <w:szCs w:val="28"/>
          <w:highlight w:val="none"/>
        </w:rPr>
      </w:pPr>
    </w:p>
    <w:p w14:paraId="756080A9">
      <w:pPr>
        <w:spacing w:line="420" w:lineRule="auto"/>
        <w:ind w:right="1050"/>
        <w:rPr>
          <w:rFonts w:hint="eastAsia" w:ascii="宋体" w:hAnsi="宋体"/>
          <w:b/>
          <w:color w:val="000000"/>
          <w:sz w:val="28"/>
          <w:szCs w:val="28"/>
          <w:highlight w:val="none"/>
        </w:rPr>
      </w:pPr>
      <w:r>
        <w:rPr>
          <w:b/>
          <w:snapToGrid w:val="0"/>
          <w:color w:val="000000"/>
          <w:sz w:val="24"/>
          <w:highlight w:val="none"/>
        </w:rPr>
        <w:t>注：此证明用于法定代表人</w:t>
      </w:r>
      <w:r>
        <w:rPr>
          <w:rFonts w:hint="eastAsia"/>
          <w:b/>
          <w:snapToGrid w:val="0"/>
          <w:color w:val="000000"/>
          <w:sz w:val="24"/>
          <w:highlight w:val="none"/>
        </w:rPr>
        <w:t>本人参加本项目的采购活动，后附法定代表人（或营业执照中单位负责人）身份证复印件</w:t>
      </w:r>
      <w:r>
        <w:rPr>
          <w:b/>
          <w:snapToGrid w:val="0"/>
          <w:color w:val="000000"/>
          <w:sz w:val="24"/>
          <w:highlight w:val="none"/>
        </w:rPr>
        <w:t>。</w:t>
      </w:r>
    </w:p>
    <w:p w14:paraId="1F8BB838">
      <w:pPr>
        <w:spacing w:line="420" w:lineRule="auto"/>
        <w:ind w:right="1050"/>
        <w:rPr>
          <w:rFonts w:hint="eastAsia"/>
          <w:color w:val="000000"/>
          <w:highlight w:val="none"/>
        </w:rPr>
      </w:pPr>
      <w:r>
        <w:rPr>
          <w:rFonts w:hint="eastAsia" w:ascii="宋体" w:hAnsi="宋体"/>
          <w:b/>
          <w:color w:val="000000"/>
          <w:sz w:val="28"/>
          <w:szCs w:val="28"/>
          <w:highlight w:val="none"/>
        </w:rPr>
        <w:t>---------------------------------------------------</w:t>
      </w:r>
    </w:p>
    <w:tbl>
      <w:tblPr>
        <w:tblStyle w:val="21"/>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8D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noWrap w:val="0"/>
            <w:vAlign w:val="top"/>
          </w:tcPr>
          <w:p w14:paraId="7D82C0F0">
            <w:pPr>
              <w:spacing w:line="360" w:lineRule="auto"/>
              <w:rPr>
                <w:rFonts w:hint="eastAsia"/>
                <w:b/>
                <w:color w:val="000000"/>
                <w:sz w:val="24"/>
                <w:highlight w:val="none"/>
              </w:rPr>
            </w:pPr>
            <w:r>
              <w:rPr>
                <w:rFonts w:hint="eastAsia"/>
                <w:b/>
                <w:bCs/>
                <w:color w:val="000000"/>
                <w:sz w:val="24"/>
                <w:highlight w:val="none"/>
              </w:rPr>
              <w:t>法定代表人（或营业执照中单位负责人）</w:t>
            </w:r>
            <w:r>
              <w:rPr>
                <w:rFonts w:hint="eastAsia"/>
                <w:b/>
                <w:color w:val="000000"/>
                <w:sz w:val="24"/>
                <w:highlight w:val="none"/>
              </w:rPr>
              <w:t>身份证复印件粘贴处</w:t>
            </w:r>
          </w:p>
          <w:p w14:paraId="5FDC6F19">
            <w:pPr>
              <w:spacing w:line="360" w:lineRule="auto"/>
              <w:ind w:firstLine="1446" w:firstLineChars="600"/>
              <w:rPr>
                <w:rFonts w:hint="eastAsia"/>
                <w:b/>
                <w:color w:val="000000"/>
                <w:sz w:val="24"/>
                <w:highlight w:val="none"/>
              </w:rPr>
            </w:pPr>
            <w:r>
              <w:rPr>
                <w:rFonts w:hint="eastAsia"/>
                <w:b/>
                <w:color w:val="000000"/>
                <w:sz w:val="24"/>
                <w:highlight w:val="none"/>
              </w:rPr>
              <w:t>（反面）</w:t>
            </w:r>
          </w:p>
        </w:tc>
      </w:tr>
    </w:tbl>
    <w:tbl>
      <w:tblPr>
        <w:tblStyle w:val="21"/>
        <w:tblpPr w:leftFromText="180" w:rightFromText="180" w:vertAnchor="text" w:horzAnchor="page" w:tblpX="152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12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noWrap w:val="0"/>
            <w:vAlign w:val="top"/>
          </w:tcPr>
          <w:p w14:paraId="0ED1F935">
            <w:pPr>
              <w:spacing w:line="360" w:lineRule="auto"/>
              <w:rPr>
                <w:rFonts w:hint="eastAsia"/>
                <w:b/>
                <w:color w:val="000000"/>
                <w:sz w:val="24"/>
                <w:highlight w:val="none"/>
              </w:rPr>
            </w:pPr>
            <w:r>
              <w:rPr>
                <w:rFonts w:hint="eastAsia"/>
                <w:b/>
                <w:bCs/>
                <w:color w:val="000000"/>
                <w:sz w:val="24"/>
                <w:highlight w:val="none"/>
              </w:rPr>
              <w:t>法定代表人（或营业执照中单位负责人）</w:t>
            </w:r>
            <w:r>
              <w:rPr>
                <w:rFonts w:hint="eastAsia"/>
                <w:b/>
                <w:color w:val="000000"/>
                <w:sz w:val="24"/>
                <w:highlight w:val="none"/>
              </w:rPr>
              <w:t>身份证复印件粘贴处</w:t>
            </w:r>
          </w:p>
          <w:p w14:paraId="73D81DA3">
            <w:pPr>
              <w:spacing w:line="360" w:lineRule="auto"/>
              <w:jc w:val="center"/>
              <w:rPr>
                <w:rFonts w:hint="eastAsia"/>
                <w:b/>
                <w:color w:val="000000"/>
                <w:sz w:val="24"/>
                <w:highlight w:val="none"/>
              </w:rPr>
            </w:pPr>
            <w:r>
              <w:rPr>
                <w:rFonts w:hint="eastAsia"/>
                <w:b/>
                <w:color w:val="000000"/>
                <w:sz w:val="24"/>
                <w:highlight w:val="none"/>
              </w:rPr>
              <w:t>（正面）</w:t>
            </w:r>
          </w:p>
        </w:tc>
      </w:tr>
    </w:tbl>
    <w:p w14:paraId="768ADA09">
      <w:pPr>
        <w:spacing w:line="420" w:lineRule="auto"/>
        <w:ind w:right="1050"/>
        <w:rPr>
          <w:rFonts w:hint="eastAsia" w:ascii="宋体" w:hAnsi="宋体"/>
          <w:b/>
          <w:color w:val="000000"/>
          <w:sz w:val="28"/>
          <w:szCs w:val="28"/>
          <w:highlight w:val="none"/>
        </w:rPr>
      </w:pPr>
    </w:p>
    <w:p w14:paraId="3CDC9225">
      <w:pPr>
        <w:pStyle w:val="33"/>
        <w:ind w:firstLine="562"/>
        <w:rPr>
          <w:rFonts w:hint="eastAsia" w:hAnsi="宋体"/>
          <w:b/>
          <w:color w:val="000000"/>
          <w:sz w:val="28"/>
          <w:szCs w:val="28"/>
          <w:highlight w:val="none"/>
        </w:rPr>
      </w:pPr>
    </w:p>
    <w:p w14:paraId="682459A5">
      <w:pPr>
        <w:widowControl/>
        <w:spacing w:line="360" w:lineRule="auto"/>
        <w:jc w:val="both"/>
        <w:outlineLvl w:val="1"/>
        <w:rPr>
          <w:rFonts w:hint="eastAsia" w:ascii="宋体" w:hAnsi="宋体" w:cs="宋体"/>
          <w:b/>
          <w:bCs/>
          <w:color w:val="000000"/>
          <w:kern w:val="0"/>
          <w:sz w:val="32"/>
          <w:szCs w:val="32"/>
          <w:highlight w:val="none"/>
          <w:lang w:eastAsia="zh-CN"/>
        </w:rPr>
      </w:pPr>
    </w:p>
    <w:p w14:paraId="440AFCD9">
      <w:pPr>
        <w:widowControl/>
        <w:spacing w:line="360" w:lineRule="auto"/>
        <w:ind w:firstLine="2891" w:firstLineChars="1200"/>
        <w:jc w:val="both"/>
        <w:outlineLvl w:val="1"/>
        <w:rPr>
          <w:rFonts w:hint="eastAsia" w:ascii="宋体" w:hAnsi="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eastAsia="zh-CN"/>
        </w:rPr>
        <w:t>（</w:t>
      </w:r>
    </w:p>
    <w:p w14:paraId="7AF084F6">
      <w:pPr>
        <w:widowControl/>
        <w:spacing w:line="360" w:lineRule="auto"/>
        <w:ind w:firstLine="2891" w:firstLineChars="1200"/>
        <w:jc w:val="both"/>
        <w:outlineLvl w:val="1"/>
        <w:rPr>
          <w:rFonts w:hint="eastAsia" w:ascii="宋体" w:hAnsi="宋体" w:cs="宋体"/>
          <w:b/>
          <w:bCs/>
          <w:color w:val="000000"/>
          <w:kern w:val="0"/>
          <w:sz w:val="24"/>
          <w:szCs w:val="24"/>
          <w:highlight w:val="none"/>
          <w:lang w:eastAsia="zh-CN"/>
        </w:rPr>
      </w:pPr>
    </w:p>
    <w:p w14:paraId="1F84528F">
      <w:pPr>
        <w:widowControl/>
        <w:spacing w:line="360" w:lineRule="auto"/>
        <w:ind w:firstLine="2891" w:firstLineChars="1200"/>
        <w:jc w:val="both"/>
        <w:outlineLvl w:val="1"/>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rPr>
        <w:t>2</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rPr>
        <w:t>法定代表人授权委托书</w:t>
      </w:r>
    </w:p>
    <w:p w14:paraId="70B15C4B">
      <w:pPr>
        <w:adjustRightInd w:val="0"/>
        <w:spacing w:line="540" w:lineRule="exact"/>
        <w:rPr>
          <w:rFonts w:hint="eastAsia" w:ascii="宋体" w:hAnsi="宋体" w:cs="宋体"/>
          <w:b/>
          <w:bCs/>
          <w:color w:val="auto"/>
          <w:kern w:val="0"/>
          <w:sz w:val="22"/>
          <w:szCs w:val="22"/>
          <w:highlight w:val="none"/>
        </w:rPr>
      </w:pPr>
      <w:r>
        <w:rPr>
          <w:rFonts w:hint="eastAsia" w:ascii="宋体" w:hAnsi="宋体" w:cs="宋体"/>
          <w:color w:val="000000"/>
          <w:kern w:val="0"/>
          <w:sz w:val="22"/>
          <w:szCs w:val="22"/>
          <w:highlight w:val="none"/>
        </w:rPr>
        <w:t>致：</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auto"/>
          <w:spacing w:val="12"/>
          <w:sz w:val="22"/>
          <w:szCs w:val="22"/>
          <w:highlight w:val="none"/>
          <w:u w:val="none"/>
          <w:lang w:eastAsia="zh-CN"/>
        </w:rPr>
        <w:t>：</w:t>
      </w:r>
    </w:p>
    <w:p w14:paraId="03E35366">
      <w:pPr>
        <w:widowControl/>
        <w:spacing w:line="44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本授权委托书声明，我 </w:t>
      </w:r>
      <w:r>
        <w:rPr>
          <w:rFonts w:hint="eastAsia" w:ascii="宋体" w:hAnsi="宋体" w:cs="宋体"/>
          <w:color w:val="000000"/>
          <w:kern w:val="0"/>
          <w:sz w:val="22"/>
          <w:szCs w:val="22"/>
          <w:highlight w:val="none"/>
          <w:u w:val="single"/>
        </w:rPr>
        <w:t xml:space="preserve">   （法定代表人姓名）    </w:t>
      </w:r>
      <w:r>
        <w:rPr>
          <w:rFonts w:hint="eastAsia" w:ascii="宋体" w:hAnsi="宋体" w:cs="宋体"/>
          <w:color w:val="000000"/>
          <w:kern w:val="0"/>
          <w:sz w:val="22"/>
          <w:szCs w:val="22"/>
          <w:highlight w:val="none"/>
        </w:rPr>
        <w:t>系</w:t>
      </w:r>
      <w:r>
        <w:rPr>
          <w:rFonts w:hint="eastAsia" w:ascii="宋体" w:hAnsi="宋体" w:cs="宋体"/>
          <w:color w:val="000000"/>
          <w:kern w:val="0"/>
          <w:sz w:val="22"/>
          <w:szCs w:val="22"/>
          <w:highlight w:val="none"/>
          <w:u w:val="single"/>
        </w:rPr>
        <w:t xml:space="preserve">     （投标人名称）     </w:t>
      </w:r>
      <w:r>
        <w:rPr>
          <w:rFonts w:hint="eastAsia" w:ascii="宋体" w:hAnsi="宋体" w:cs="宋体"/>
          <w:color w:val="000000"/>
          <w:kern w:val="0"/>
          <w:sz w:val="22"/>
          <w:szCs w:val="22"/>
          <w:highlight w:val="none"/>
        </w:rPr>
        <w:t xml:space="preserve">的法定代表人，现授权 </w:t>
      </w:r>
      <w:r>
        <w:rPr>
          <w:rFonts w:hint="eastAsia" w:ascii="宋体" w:hAnsi="宋体" w:cs="宋体"/>
          <w:color w:val="000000"/>
          <w:kern w:val="0"/>
          <w:sz w:val="22"/>
          <w:szCs w:val="22"/>
          <w:highlight w:val="none"/>
          <w:u w:val="single"/>
        </w:rPr>
        <w:t xml:space="preserve">    （被授权人姓名）    </w:t>
      </w:r>
      <w:r>
        <w:rPr>
          <w:rFonts w:hint="eastAsia" w:ascii="宋体" w:hAnsi="宋体" w:cs="宋体"/>
          <w:color w:val="000000"/>
          <w:kern w:val="0"/>
          <w:sz w:val="22"/>
          <w:szCs w:val="22"/>
          <w:highlight w:val="none"/>
        </w:rPr>
        <w:t>以我方的名义参加</w:t>
      </w:r>
      <w:r>
        <w:rPr>
          <w:rFonts w:hint="eastAsia" w:ascii="宋体" w:hAnsi="宋体" w:cs="宋体"/>
          <w:color w:val="000000"/>
          <w:kern w:val="0"/>
          <w:sz w:val="22"/>
          <w:szCs w:val="22"/>
          <w:highlight w:val="none"/>
          <w:u w:val="single"/>
          <w:lang w:eastAsia="zh-CN"/>
        </w:rPr>
        <w:t>仙居县下各镇集镇区排水系统提升——雨污水管网非开挖修复项</w:t>
      </w:r>
      <w:r>
        <w:rPr>
          <w:rFonts w:hint="eastAsia" w:ascii="宋体" w:hAnsi="宋体" w:eastAsia="宋体" w:cs="宋体"/>
          <w:color w:val="000000"/>
          <w:kern w:val="0"/>
          <w:sz w:val="22"/>
          <w:szCs w:val="22"/>
          <w:highlight w:val="none"/>
          <w:u w:val="single"/>
          <w:lang w:eastAsia="zh-CN"/>
        </w:rPr>
        <w:t>目（</w:t>
      </w:r>
      <w:r>
        <w:rPr>
          <w:rFonts w:hint="eastAsia" w:ascii="宋体" w:hAnsi="宋体" w:eastAsia="宋体" w:cs="宋体"/>
          <w:color w:val="000000"/>
          <w:kern w:val="0"/>
          <w:sz w:val="22"/>
          <w:szCs w:val="22"/>
          <w:highlight w:val="none"/>
          <w:u w:val="single"/>
          <w:lang w:val="en-US" w:eastAsia="zh-CN"/>
        </w:rPr>
        <w:t>非政府采购</w:t>
      </w:r>
      <w:r>
        <w:rPr>
          <w:rFonts w:hint="eastAsia" w:ascii="宋体" w:hAnsi="宋体" w:eastAsia="宋体" w:cs="宋体"/>
          <w:color w:val="000000"/>
          <w:kern w:val="0"/>
          <w:sz w:val="22"/>
          <w:szCs w:val="22"/>
          <w:highlight w:val="none"/>
          <w:u w:val="single"/>
          <w:lang w:eastAsia="zh-CN"/>
        </w:rPr>
        <w:t>）</w:t>
      </w:r>
      <w:r>
        <w:rPr>
          <w:rFonts w:hint="eastAsia" w:ascii="宋体" w:hAnsi="宋体" w:cs="宋体"/>
          <w:color w:val="000000"/>
          <w:sz w:val="22"/>
          <w:szCs w:val="22"/>
          <w:highlight w:val="none"/>
          <w:u w:val="single"/>
        </w:rPr>
        <w:t>[项目编号：</w:t>
      </w:r>
      <w:r>
        <w:rPr>
          <w:rFonts w:hint="eastAsia" w:ascii="宋体" w:hAnsi="宋体" w:cs="宋体"/>
          <w:color w:val="000000"/>
          <w:sz w:val="22"/>
          <w:szCs w:val="22"/>
          <w:highlight w:val="none"/>
          <w:u w:val="single"/>
          <w:lang w:eastAsia="zh-CN"/>
        </w:rPr>
        <w:t>TZJC-XJ-20241103</w:t>
      </w:r>
      <w:r>
        <w:rPr>
          <w:rFonts w:hint="eastAsia" w:ascii="宋体" w:hAnsi="宋体" w:cs="宋体"/>
          <w:color w:val="000000"/>
          <w:sz w:val="22"/>
          <w:szCs w:val="22"/>
          <w:highlight w:val="none"/>
          <w:u w:val="single"/>
        </w:rPr>
        <w:t>]</w:t>
      </w:r>
      <w:r>
        <w:rPr>
          <w:rFonts w:hint="eastAsia" w:ascii="宋体" w:hAnsi="宋体" w:cs="宋体"/>
          <w:color w:val="000000"/>
          <w:kern w:val="0"/>
          <w:sz w:val="22"/>
          <w:szCs w:val="22"/>
          <w:highlight w:val="none"/>
        </w:rPr>
        <w:t>的投标活动，并代表我方全权办理针对上述项目的投标、开标、评标、签约等具体事务和签署相关文件。我方对被授权人的签名负全部责任。</w:t>
      </w:r>
    </w:p>
    <w:p w14:paraId="05E7C87B">
      <w:pPr>
        <w:widowControl/>
        <w:spacing w:line="44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在撤销授权的书面通知以前，本授权书一直有效。被授权人在授权书有效期内签署的所有文件不因授权的撤销而失效。</w:t>
      </w:r>
    </w:p>
    <w:p w14:paraId="0E293A9A">
      <w:pPr>
        <w:widowControl/>
        <w:spacing w:line="44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被授权人无转委托权，特此委托。</w:t>
      </w:r>
    </w:p>
    <w:p w14:paraId="3836C848">
      <w:pPr>
        <w:widowControl/>
        <w:spacing w:line="400" w:lineRule="exact"/>
        <w:ind w:firstLine="440" w:firstLineChars="200"/>
        <w:rPr>
          <w:rFonts w:hint="eastAsia" w:ascii="宋体" w:hAnsi="宋体" w:cs="宋体"/>
          <w:color w:val="000000"/>
          <w:kern w:val="0"/>
          <w:sz w:val="22"/>
          <w:szCs w:val="22"/>
          <w:highlight w:val="none"/>
        </w:rPr>
      </w:pPr>
    </w:p>
    <w:p w14:paraId="7AD5B177">
      <w:pPr>
        <w:widowControl/>
        <w:spacing w:line="40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全权代表姓名：</w:t>
      </w:r>
      <w:r>
        <w:rPr>
          <w:rFonts w:hint="eastAsia"/>
          <w:color w:val="000000"/>
          <w:sz w:val="22"/>
          <w:szCs w:val="22"/>
          <w:highlight w:val="none"/>
          <w:u w:val="single"/>
        </w:rPr>
        <w:t xml:space="preserve">            </w:t>
      </w:r>
      <w:r>
        <w:rPr>
          <w:rFonts w:hint="eastAsia" w:ascii="宋体" w:hAnsi="宋体" w:cs="宋体"/>
          <w:color w:val="000000"/>
          <w:kern w:val="0"/>
          <w:sz w:val="22"/>
          <w:szCs w:val="22"/>
          <w:highlight w:val="none"/>
        </w:rPr>
        <w:t xml:space="preserve">    职务：</w:t>
      </w:r>
      <w:r>
        <w:rPr>
          <w:rFonts w:hint="eastAsia"/>
          <w:color w:val="000000"/>
          <w:sz w:val="22"/>
          <w:szCs w:val="22"/>
          <w:highlight w:val="none"/>
          <w:u w:val="single"/>
        </w:rPr>
        <w:t xml:space="preserve">            </w:t>
      </w:r>
      <w:r>
        <w:rPr>
          <w:rFonts w:hint="eastAsia" w:ascii="宋体" w:hAnsi="宋体" w:cs="宋体"/>
          <w:color w:val="000000"/>
          <w:kern w:val="0"/>
          <w:sz w:val="22"/>
          <w:szCs w:val="22"/>
          <w:highlight w:val="none"/>
        </w:rPr>
        <w:t>。</w:t>
      </w:r>
    </w:p>
    <w:p w14:paraId="512C06DB">
      <w:pPr>
        <w:widowControl/>
        <w:spacing w:line="400" w:lineRule="exact"/>
        <w:ind w:firstLine="440" w:firstLineChars="200"/>
        <w:rPr>
          <w:rFonts w:hint="eastAsia" w:ascii="宋体" w:hAnsi="宋体" w:cs="宋体"/>
          <w:color w:val="000000"/>
          <w:kern w:val="0"/>
          <w:sz w:val="22"/>
          <w:szCs w:val="22"/>
          <w:highlight w:val="none"/>
        </w:rPr>
      </w:pPr>
    </w:p>
    <w:p w14:paraId="1F1A2954">
      <w:pPr>
        <w:widowControl/>
        <w:spacing w:line="400" w:lineRule="exact"/>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全权代表身份证号码：</w:t>
      </w:r>
      <w:r>
        <w:rPr>
          <w:rFonts w:hint="eastAsia"/>
          <w:color w:val="000000"/>
          <w:sz w:val="22"/>
          <w:szCs w:val="22"/>
          <w:highlight w:val="none"/>
          <w:u w:val="single"/>
        </w:rPr>
        <w:t xml:space="preserve">                            </w:t>
      </w:r>
      <w:r>
        <w:rPr>
          <w:rFonts w:hint="eastAsia" w:ascii="宋体" w:hAnsi="宋体" w:cs="宋体"/>
          <w:color w:val="000000"/>
          <w:kern w:val="0"/>
          <w:sz w:val="22"/>
          <w:szCs w:val="22"/>
          <w:highlight w:val="none"/>
        </w:rPr>
        <w:t>。</w:t>
      </w:r>
    </w:p>
    <w:p w14:paraId="51E94D16">
      <w:pPr>
        <w:widowControl/>
        <w:spacing w:line="400" w:lineRule="exact"/>
        <w:ind w:firstLine="440" w:firstLineChars="200"/>
        <w:rPr>
          <w:rFonts w:hint="eastAsia" w:ascii="宋体" w:hAnsi="宋体" w:cs="宋体"/>
          <w:color w:val="000000"/>
          <w:kern w:val="0"/>
          <w:sz w:val="22"/>
          <w:szCs w:val="22"/>
          <w:highlight w:val="none"/>
        </w:rPr>
      </w:pPr>
    </w:p>
    <w:p w14:paraId="66AB9468">
      <w:pPr>
        <w:widowControl/>
        <w:spacing w:line="400" w:lineRule="exact"/>
        <w:ind w:firstLine="442" w:firstLineChars="200"/>
        <w:rPr>
          <w:rFonts w:hint="eastAsia" w:ascii="宋体" w:hAnsi="宋体" w:cs="宋体"/>
          <w:color w:val="000000"/>
          <w:kern w:val="0"/>
          <w:sz w:val="22"/>
          <w:szCs w:val="22"/>
          <w:highlight w:val="none"/>
        </w:rPr>
      </w:pPr>
      <w:r>
        <w:rPr>
          <w:rFonts w:hint="eastAsia" w:ascii="宋体" w:hAnsi="宋体" w:cs="宋体"/>
          <w:b/>
          <w:bCs/>
          <w:color w:val="000000"/>
          <w:kern w:val="0"/>
          <w:sz w:val="22"/>
          <w:szCs w:val="22"/>
          <w:highlight w:val="none"/>
        </w:rPr>
        <w:t>法定代表人或营业执照中单位负责人签字或盖章：</w:t>
      </w:r>
      <w:r>
        <w:rPr>
          <w:rFonts w:hint="eastAsia"/>
          <w:color w:val="000000"/>
          <w:sz w:val="22"/>
          <w:szCs w:val="22"/>
          <w:highlight w:val="none"/>
          <w:u w:val="single"/>
        </w:rPr>
        <w:t xml:space="preserve">            </w:t>
      </w:r>
    </w:p>
    <w:p w14:paraId="2F224572">
      <w:pPr>
        <w:widowControl/>
        <w:spacing w:line="400" w:lineRule="exact"/>
        <w:ind w:firstLine="440" w:firstLineChars="200"/>
        <w:rPr>
          <w:rFonts w:hint="eastAsia" w:ascii="宋体" w:hAnsi="宋体" w:cs="宋体"/>
          <w:color w:val="000000"/>
          <w:kern w:val="0"/>
          <w:sz w:val="22"/>
          <w:szCs w:val="22"/>
          <w:highlight w:val="none"/>
        </w:rPr>
      </w:pPr>
    </w:p>
    <w:p w14:paraId="61E0FD6A">
      <w:pPr>
        <w:widowControl/>
        <w:spacing w:line="400" w:lineRule="exact"/>
        <w:ind w:firstLine="442" w:firstLineChars="200"/>
        <w:rPr>
          <w:rFonts w:hint="eastAsia" w:ascii="宋体" w:hAnsi="宋体" w:cs="宋体"/>
          <w:color w:val="000000"/>
          <w:kern w:val="0"/>
          <w:sz w:val="24"/>
          <w:highlight w:val="none"/>
        </w:rPr>
      </w:pPr>
      <w:r>
        <w:rPr>
          <w:rFonts w:hint="eastAsia" w:ascii="宋体" w:hAnsi="宋体" w:cs="宋体"/>
          <w:b/>
          <w:bCs/>
          <w:color w:val="000000"/>
          <w:kern w:val="0"/>
          <w:sz w:val="22"/>
          <w:szCs w:val="22"/>
          <w:highlight w:val="none"/>
        </w:rPr>
        <w:t>投标人盖章：</w:t>
      </w:r>
      <w:r>
        <w:rPr>
          <w:rFonts w:hint="eastAsia" w:ascii="宋体" w:hAnsi="宋体" w:cs="宋体"/>
          <w:b/>
          <w:bCs/>
          <w:color w:val="000000"/>
          <w:kern w:val="0"/>
          <w:sz w:val="22"/>
          <w:szCs w:val="22"/>
          <w:highlight w:val="none"/>
          <w:u w:val="single"/>
        </w:rPr>
        <w:t xml:space="preserve"> </w:t>
      </w:r>
      <w:r>
        <w:rPr>
          <w:rFonts w:hint="eastAsia" w:ascii="宋体" w:hAnsi="宋体" w:cs="宋体"/>
          <w:color w:val="000000"/>
          <w:kern w:val="0"/>
          <w:sz w:val="22"/>
          <w:szCs w:val="22"/>
          <w:highlight w:val="none"/>
          <w:u w:val="single"/>
        </w:rPr>
        <w:t xml:space="preserve">                     </w:t>
      </w:r>
      <w:r>
        <w:rPr>
          <w:rFonts w:hint="eastAsia" w:ascii="宋体" w:hAnsi="宋体" w:cs="宋体"/>
          <w:color w:val="000000"/>
          <w:kern w:val="0"/>
          <w:sz w:val="22"/>
          <w:szCs w:val="22"/>
          <w:highlight w:val="none"/>
        </w:rPr>
        <w:t xml:space="preserve">     </w:t>
      </w:r>
      <w:r>
        <w:rPr>
          <w:rFonts w:hint="eastAsia" w:ascii="宋体" w:hAnsi="宋体" w:cs="宋体"/>
          <w:b/>
          <w:bCs/>
          <w:color w:val="000000"/>
          <w:kern w:val="0"/>
          <w:sz w:val="22"/>
          <w:szCs w:val="22"/>
          <w:highlight w:val="none"/>
        </w:rPr>
        <w:t>日 期：</w:t>
      </w:r>
      <w:r>
        <w:rPr>
          <w:rFonts w:hint="eastAsia" w:ascii="宋体" w:hAnsi="宋体" w:cs="宋体"/>
          <w:b/>
          <w:bCs/>
          <w:color w:val="000000"/>
          <w:kern w:val="0"/>
          <w:sz w:val="22"/>
          <w:szCs w:val="22"/>
          <w:highlight w:val="none"/>
          <w:u w:val="single"/>
        </w:rPr>
        <w:t xml:space="preserve">      </w:t>
      </w:r>
      <w:r>
        <w:rPr>
          <w:rFonts w:hint="eastAsia" w:ascii="宋体" w:hAnsi="宋体" w:cs="宋体"/>
          <w:b/>
          <w:bCs/>
          <w:color w:val="000000"/>
          <w:kern w:val="0"/>
          <w:sz w:val="22"/>
          <w:szCs w:val="22"/>
          <w:highlight w:val="none"/>
        </w:rPr>
        <w:t>年</w:t>
      </w:r>
      <w:r>
        <w:rPr>
          <w:rFonts w:hint="eastAsia" w:ascii="宋体" w:hAnsi="宋体" w:cs="宋体"/>
          <w:b/>
          <w:bCs/>
          <w:color w:val="000000"/>
          <w:kern w:val="0"/>
          <w:sz w:val="22"/>
          <w:szCs w:val="22"/>
          <w:highlight w:val="none"/>
          <w:u w:val="single"/>
        </w:rPr>
        <w:t xml:space="preserve">    </w:t>
      </w:r>
      <w:r>
        <w:rPr>
          <w:rFonts w:hint="eastAsia" w:ascii="宋体" w:hAnsi="宋体" w:cs="宋体"/>
          <w:b/>
          <w:bCs/>
          <w:color w:val="000000"/>
          <w:kern w:val="0"/>
          <w:sz w:val="22"/>
          <w:szCs w:val="22"/>
          <w:highlight w:val="none"/>
        </w:rPr>
        <w:t>月</w:t>
      </w:r>
      <w:r>
        <w:rPr>
          <w:rFonts w:hint="eastAsia" w:ascii="宋体" w:hAnsi="宋体" w:cs="宋体"/>
          <w:b/>
          <w:bCs/>
          <w:color w:val="000000"/>
          <w:kern w:val="0"/>
          <w:sz w:val="22"/>
          <w:szCs w:val="22"/>
          <w:highlight w:val="none"/>
          <w:u w:val="single"/>
        </w:rPr>
        <w:t xml:space="preserve">    </w:t>
      </w:r>
      <w:r>
        <w:rPr>
          <w:rFonts w:hint="eastAsia" w:ascii="宋体" w:hAnsi="宋体" w:cs="宋体"/>
          <w:b/>
          <w:bCs/>
          <w:color w:val="000000"/>
          <w:kern w:val="0"/>
          <w:sz w:val="22"/>
          <w:szCs w:val="22"/>
          <w:highlight w:val="none"/>
        </w:rPr>
        <w:t>日</w:t>
      </w:r>
    </w:p>
    <w:p w14:paraId="3A7F3646">
      <w:pPr>
        <w:spacing w:line="360" w:lineRule="auto"/>
        <w:ind w:firstLine="480" w:firstLineChars="200"/>
        <w:rPr>
          <w:rFonts w:hint="eastAsia"/>
          <w:color w:val="000000"/>
          <w:sz w:val="24"/>
          <w:highlight w:val="none"/>
        </w:rPr>
      </w:pPr>
      <w:r>
        <w:rPr>
          <w:rFonts w:hint="eastAsia"/>
          <w:color w:val="000000"/>
          <w:sz w:val="24"/>
          <w:highlight w:val="none"/>
          <w:lang w:val="zh-CN"/>
        </w:rPr>
        <w:t>后附：</w:t>
      </w:r>
      <w:r>
        <w:rPr>
          <w:rFonts w:hint="eastAsia"/>
          <w:color w:val="000000"/>
          <w:sz w:val="24"/>
          <w:highlight w:val="none"/>
        </w:rPr>
        <w:t>法定代表人（或营业执照中单位负责人）身份证复印件</w:t>
      </w:r>
    </w:p>
    <w:tbl>
      <w:tblPr>
        <w:tblStyle w:val="21"/>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16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noWrap w:val="0"/>
            <w:vAlign w:val="top"/>
          </w:tcPr>
          <w:p w14:paraId="2DE02D1A">
            <w:pPr>
              <w:spacing w:line="360" w:lineRule="auto"/>
              <w:jc w:val="left"/>
              <w:rPr>
                <w:rFonts w:hint="eastAsia"/>
                <w:b/>
                <w:color w:val="000000"/>
                <w:sz w:val="24"/>
                <w:highlight w:val="none"/>
              </w:rPr>
            </w:pPr>
            <w:r>
              <w:rPr>
                <w:rFonts w:hint="eastAsia"/>
                <w:b/>
                <w:bCs/>
                <w:color w:val="000000"/>
                <w:sz w:val="24"/>
                <w:highlight w:val="none"/>
              </w:rPr>
              <w:t>法定代表人（或营业执照中单位负责人）</w:t>
            </w:r>
            <w:r>
              <w:rPr>
                <w:rFonts w:hint="eastAsia"/>
                <w:b/>
                <w:color w:val="000000"/>
                <w:sz w:val="24"/>
                <w:highlight w:val="none"/>
              </w:rPr>
              <w:t>身份证复印件粘贴处</w:t>
            </w:r>
          </w:p>
          <w:p w14:paraId="06026588">
            <w:pPr>
              <w:spacing w:line="360" w:lineRule="auto"/>
              <w:ind w:firstLine="1446" w:firstLineChars="600"/>
              <w:rPr>
                <w:rFonts w:hint="eastAsia"/>
                <w:b/>
                <w:color w:val="000000"/>
                <w:sz w:val="24"/>
                <w:highlight w:val="none"/>
              </w:rPr>
            </w:pPr>
            <w:r>
              <w:rPr>
                <w:rFonts w:hint="eastAsia"/>
                <w:b/>
                <w:color w:val="000000"/>
                <w:sz w:val="24"/>
                <w:highlight w:val="none"/>
              </w:rPr>
              <w:t>（反面）</w:t>
            </w:r>
          </w:p>
        </w:tc>
      </w:tr>
    </w:tbl>
    <w:p w14:paraId="30178C26">
      <w:pPr>
        <w:rPr>
          <w:vanish/>
          <w:color w:val="000000"/>
          <w:highlight w:val="none"/>
        </w:rPr>
      </w:pPr>
    </w:p>
    <w:tbl>
      <w:tblPr>
        <w:tblStyle w:val="21"/>
        <w:tblpPr w:leftFromText="180" w:rightFromText="180" w:vertAnchor="text" w:horzAnchor="page" w:tblpX="152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8A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noWrap w:val="0"/>
            <w:vAlign w:val="top"/>
          </w:tcPr>
          <w:p w14:paraId="0A7891E1">
            <w:pPr>
              <w:spacing w:line="360" w:lineRule="auto"/>
              <w:jc w:val="left"/>
              <w:rPr>
                <w:rFonts w:hint="eastAsia"/>
                <w:b/>
                <w:color w:val="000000"/>
                <w:sz w:val="24"/>
                <w:highlight w:val="none"/>
              </w:rPr>
            </w:pPr>
            <w:r>
              <w:rPr>
                <w:rFonts w:hint="eastAsia"/>
                <w:b/>
                <w:bCs/>
                <w:color w:val="000000"/>
                <w:sz w:val="24"/>
                <w:highlight w:val="none"/>
              </w:rPr>
              <w:t>法定代表人（或营业执照中单位负责人）</w:t>
            </w:r>
            <w:r>
              <w:rPr>
                <w:rFonts w:hint="eastAsia"/>
                <w:b/>
                <w:color w:val="000000"/>
                <w:sz w:val="24"/>
                <w:highlight w:val="none"/>
              </w:rPr>
              <w:t>身份证复印件粘贴处</w:t>
            </w:r>
          </w:p>
          <w:p w14:paraId="1C02A8C3">
            <w:pPr>
              <w:spacing w:line="360" w:lineRule="auto"/>
              <w:jc w:val="center"/>
              <w:rPr>
                <w:rFonts w:hint="eastAsia"/>
                <w:b/>
                <w:color w:val="000000"/>
                <w:sz w:val="24"/>
                <w:highlight w:val="none"/>
              </w:rPr>
            </w:pPr>
            <w:r>
              <w:rPr>
                <w:rFonts w:hint="eastAsia"/>
                <w:b/>
                <w:color w:val="000000"/>
                <w:sz w:val="24"/>
                <w:highlight w:val="none"/>
              </w:rPr>
              <w:t>（正面）</w:t>
            </w:r>
          </w:p>
        </w:tc>
      </w:tr>
    </w:tbl>
    <w:p w14:paraId="384A64C2">
      <w:pPr>
        <w:spacing w:line="360" w:lineRule="auto"/>
        <w:rPr>
          <w:rFonts w:hint="eastAsia"/>
          <w:color w:val="000000"/>
          <w:sz w:val="24"/>
          <w:highlight w:val="none"/>
          <w:lang w:val="zh-CN"/>
        </w:rPr>
      </w:pPr>
    </w:p>
    <w:p w14:paraId="10EC3BD5">
      <w:pPr>
        <w:spacing w:line="360" w:lineRule="auto"/>
        <w:rPr>
          <w:rFonts w:hint="eastAsia"/>
          <w:color w:val="000000"/>
          <w:sz w:val="24"/>
          <w:highlight w:val="none"/>
          <w:lang w:val="zh-CN"/>
        </w:rPr>
      </w:pPr>
    </w:p>
    <w:p w14:paraId="5E14AB0C">
      <w:pPr>
        <w:spacing w:line="440" w:lineRule="exact"/>
        <w:rPr>
          <w:rFonts w:hint="eastAsia"/>
          <w:color w:val="000000"/>
          <w:sz w:val="24"/>
          <w:highlight w:val="none"/>
          <w:lang w:val="zh-CN"/>
        </w:rPr>
      </w:pPr>
    </w:p>
    <w:p w14:paraId="7A028E25">
      <w:pPr>
        <w:spacing w:line="120" w:lineRule="exact"/>
        <w:rPr>
          <w:rFonts w:hint="eastAsia"/>
          <w:color w:val="000000"/>
          <w:sz w:val="24"/>
          <w:highlight w:val="none"/>
          <w:lang w:val="zh-CN"/>
        </w:rPr>
      </w:pPr>
    </w:p>
    <w:p w14:paraId="3D4CFE7A">
      <w:pPr>
        <w:spacing w:line="440" w:lineRule="exact"/>
        <w:ind w:left="480" w:hanging="480" w:hangingChars="200"/>
        <w:rPr>
          <w:rFonts w:hint="eastAsia"/>
          <w:color w:val="000000"/>
          <w:sz w:val="24"/>
          <w:highlight w:val="none"/>
          <w:lang w:val="zh-CN"/>
        </w:rPr>
      </w:pPr>
    </w:p>
    <w:p w14:paraId="59CAC279">
      <w:pPr>
        <w:spacing w:line="440" w:lineRule="exact"/>
        <w:ind w:left="479" w:leftChars="228"/>
        <w:rPr>
          <w:rFonts w:hint="eastAsia"/>
          <w:color w:val="000000"/>
          <w:sz w:val="24"/>
          <w:highlight w:val="none"/>
        </w:rPr>
      </w:pPr>
      <w:r>
        <w:rPr>
          <w:rFonts w:hint="eastAsia"/>
          <w:color w:val="000000"/>
          <w:sz w:val="24"/>
          <w:highlight w:val="none"/>
          <w:lang w:val="zh-CN"/>
        </w:rPr>
        <w:t>后附</w:t>
      </w:r>
      <w:r>
        <w:rPr>
          <w:rFonts w:hint="eastAsia"/>
          <w:color w:val="000000"/>
          <w:sz w:val="24"/>
          <w:highlight w:val="none"/>
        </w:rPr>
        <w:t>全权代表身份证复印件</w:t>
      </w:r>
    </w:p>
    <w:tbl>
      <w:tblPr>
        <w:tblStyle w:val="21"/>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201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80" w:type="dxa"/>
            <w:noWrap w:val="0"/>
            <w:vAlign w:val="top"/>
          </w:tcPr>
          <w:p w14:paraId="1B0A0FDF">
            <w:pPr>
              <w:spacing w:line="360" w:lineRule="auto"/>
              <w:rPr>
                <w:rFonts w:hint="eastAsia"/>
                <w:b/>
                <w:color w:val="000000"/>
                <w:sz w:val="24"/>
                <w:highlight w:val="none"/>
              </w:rPr>
            </w:pPr>
          </w:p>
          <w:p w14:paraId="4C79BD60">
            <w:pPr>
              <w:spacing w:line="360" w:lineRule="auto"/>
              <w:ind w:firstLine="361" w:firstLineChars="150"/>
              <w:rPr>
                <w:rFonts w:hint="eastAsia"/>
                <w:b/>
                <w:color w:val="000000"/>
                <w:sz w:val="24"/>
                <w:highlight w:val="none"/>
              </w:rPr>
            </w:pPr>
            <w:r>
              <w:rPr>
                <w:rFonts w:hint="eastAsia"/>
                <w:b/>
                <w:color w:val="000000"/>
                <w:sz w:val="24"/>
                <w:highlight w:val="none"/>
              </w:rPr>
              <w:t>全权代表身份证复印件粘贴处</w:t>
            </w:r>
          </w:p>
          <w:p w14:paraId="7209DDF5">
            <w:pPr>
              <w:spacing w:line="360" w:lineRule="auto"/>
              <w:ind w:firstLine="1446" w:firstLineChars="600"/>
              <w:rPr>
                <w:rFonts w:hint="eastAsia"/>
                <w:b/>
                <w:color w:val="000000"/>
                <w:sz w:val="24"/>
                <w:highlight w:val="none"/>
              </w:rPr>
            </w:pPr>
            <w:r>
              <w:rPr>
                <w:rFonts w:hint="eastAsia"/>
                <w:b/>
                <w:color w:val="000000"/>
                <w:sz w:val="24"/>
                <w:highlight w:val="none"/>
              </w:rPr>
              <w:t>（反面）</w:t>
            </w:r>
          </w:p>
        </w:tc>
      </w:tr>
    </w:tbl>
    <w:p w14:paraId="6E6B8AEF">
      <w:pPr>
        <w:rPr>
          <w:vanish/>
          <w:color w:val="000000"/>
          <w:highlight w:val="none"/>
        </w:rPr>
      </w:pPr>
    </w:p>
    <w:tbl>
      <w:tblPr>
        <w:tblStyle w:val="21"/>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56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noWrap w:val="0"/>
            <w:vAlign w:val="top"/>
          </w:tcPr>
          <w:p w14:paraId="225AC4FD">
            <w:pPr>
              <w:spacing w:line="360" w:lineRule="auto"/>
              <w:rPr>
                <w:rFonts w:hint="eastAsia"/>
                <w:b/>
                <w:color w:val="000000"/>
                <w:sz w:val="24"/>
                <w:highlight w:val="none"/>
              </w:rPr>
            </w:pPr>
          </w:p>
          <w:p w14:paraId="6FCB3E07">
            <w:pPr>
              <w:spacing w:line="360" w:lineRule="auto"/>
              <w:ind w:firstLine="361" w:firstLineChars="150"/>
              <w:rPr>
                <w:rFonts w:hint="eastAsia"/>
                <w:b/>
                <w:color w:val="000000"/>
                <w:sz w:val="24"/>
                <w:highlight w:val="none"/>
              </w:rPr>
            </w:pPr>
            <w:r>
              <w:rPr>
                <w:rFonts w:hint="eastAsia"/>
                <w:b/>
                <w:color w:val="000000"/>
                <w:sz w:val="24"/>
                <w:highlight w:val="none"/>
              </w:rPr>
              <w:t>全权代表身份证复印件粘贴处</w:t>
            </w:r>
          </w:p>
          <w:p w14:paraId="4538B98E">
            <w:pPr>
              <w:spacing w:line="360" w:lineRule="auto"/>
              <w:ind w:firstLine="1446" w:firstLineChars="600"/>
              <w:rPr>
                <w:rFonts w:hint="eastAsia"/>
                <w:b/>
                <w:color w:val="000000"/>
                <w:sz w:val="24"/>
                <w:highlight w:val="none"/>
              </w:rPr>
            </w:pPr>
            <w:r>
              <w:rPr>
                <w:rFonts w:hint="eastAsia"/>
                <w:b/>
                <w:color w:val="000000"/>
                <w:sz w:val="24"/>
                <w:highlight w:val="none"/>
              </w:rPr>
              <w:t>（正面）</w:t>
            </w:r>
          </w:p>
        </w:tc>
      </w:tr>
    </w:tbl>
    <w:p w14:paraId="78B32971">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4A5E718C">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547EE18">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3100813">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79EB10A3">
      <w:pPr>
        <w:pStyle w:val="11"/>
        <w:shd w:val="clear" w:color="auto" w:fill="auto"/>
        <w:adjustRightInd w:val="0"/>
        <w:snapToGrid w:val="0"/>
        <w:spacing w:before="120" w:after="120"/>
        <w:rPr>
          <w:rFonts w:hint="eastAsia" w:ascii="宋体" w:hAnsi="宋体" w:eastAsia="宋体" w:cs="宋体"/>
          <w:b/>
          <w:bCs/>
          <w:color w:val="auto"/>
          <w:sz w:val="22"/>
          <w:szCs w:val="22"/>
          <w:highlight w:val="none"/>
          <w:lang w:eastAsia="zh-CN"/>
        </w:rPr>
      </w:pPr>
    </w:p>
    <w:p w14:paraId="3C1B0164">
      <w:pPr>
        <w:pStyle w:val="11"/>
        <w:shd w:val="clear" w:color="auto" w:fill="auto"/>
        <w:adjustRightInd w:val="0"/>
        <w:snapToGrid w:val="0"/>
        <w:spacing w:before="120" w:after="12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附件</w:t>
      </w:r>
      <w:r>
        <w:rPr>
          <w:rFonts w:hint="eastAsia"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eastAsia="zh-CN"/>
        </w:rPr>
        <w:t>：</w:t>
      </w:r>
    </w:p>
    <w:p w14:paraId="218C329F">
      <w:pPr>
        <w:pStyle w:val="5"/>
        <w:shd w:val="clear" w:color="auto" w:fill="auto"/>
        <w:spacing w:line="360" w:lineRule="auto"/>
        <w:ind w:firstLine="0"/>
        <w:jc w:val="center"/>
        <w:rPr>
          <w:rFonts w:ascii="仿宋_GB2312" w:hAnsi="宋体" w:eastAsia="仿宋_GB2312"/>
          <w:b/>
          <w:color w:val="auto"/>
          <w:sz w:val="24"/>
          <w:szCs w:val="24"/>
          <w:highlight w:val="none"/>
        </w:rPr>
      </w:pPr>
      <w:r>
        <w:rPr>
          <w:rFonts w:hint="eastAsia" w:ascii="宋体" w:cs="宋体"/>
          <w:b/>
          <w:color w:val="auto"/>
          <w:sz w:val="24"/>
          <w:szCs w:val="24"/>
          <w:highlight w:val="none"/>
        </w:rPr>
        <w:t>依法缴纳税收及社会保障资金的承诺函</w:t>
      </w:r>
    </w:p>
    <w:p w14:paraId="33B9AE65">
      <w:pPr>
        <w:shd w:val="clear" w:color="auto" w:fill="auto"/>
        <w:spacing w:line="360" w:lineRule="auto"/>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至：</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000000"/>
          <w:spacing w:val="12"/>
          <w:sz w:val="22"/>
          <w:szCs w:val="22"/>
          <w:highlight w:val="none"/>
          <w:u w:val="none"/>
          <w:lang w:eastAsia="zh-CN"/>
        </w:rPr>
        <w:t>：</w:t>
      </w:r>
    </w:p>
    <w:p w14:paraId="5B118606">
      <w:pPr>
        <w:keepNext w:val="0"/>
        <w:keepLines w:val="0"/>
        <w:pageBreakBefore w:val="0"/>
        <w:widowControl w:val="0"/>
        <w:kinsoku/>
        <w:wordWrap/>
        <w:overflowPunct/>
        <w:topLinePunct w:val="0"/>
        <w:autoSpaceDE/>
        <w:autoSpaceDN/>
        <w:bidi w:val="0"/>
        <w:adjustRightInd/>
        <w:snapToGrid/>
        <w:spacing w:line="480" w:lineRule="auto"/>
        <w:ind w:firstLine="440" w:firstLineChars="2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我公司作为本次采购项目的供应商，参加</w:t>
      </w:r>
      <w:r>
        <w:rPr>
          <w:rFonts w:hint="eastAsia" w:ascii="宋体" w:hAnsi="宋体" w:eastAsia="宋体" w:cs="宋体"/>
          <w:color w:val="000000"/>
          <w:sz w:val="22"/>
          <w:szCs w:val="22"/>
          <w:highlight w:val="none"/>
          <w:u w:val="single"/>
          <w:lang w:eastAsia="zh-CN"/>
        </w:rPr>
        <w:t xml:space="preserve"> </w:t>
      </w:r>
      <w:r>
        <w:rPr>
          <w:rFonts w:hint="eastAsia" w:ascii="宋体" w:hAnsi="宋体" w:cs="宋体"/>
          <w:color w:val="000000"/>
          <w:kern w:val="0"/>
          <w:sz w:val="22"/>
          <w:szCs w:val="22"/>
          <w:highlight w:val="none"/>
          <w:u w:val="single"/>
          <w:lang w:eastAsia="zh-CN"/>
        </w:rPr>
        <w:t>仙居县下各镇集镇区排水系统提升——雨污水管网非开挖修复项</w:t>
      </w:r>
      <w:r>
        <w:rPr>
          <w:rFonts w:hint="eastAsia" w:ascii="宋体" w:hAnsi="宋体" w:eastAsia="宋体" w:cs="宋体"/>
          <w:color w:val="000000"/>
          <w:kern w:val="0"/>
          <w:sz w:val="22"/>
          <w:szCs w:val="22"/>
          <w:highlight w:val="none"/>
          <w:u w:val="single"/>
          <w:lang w:eastAsia="zh-CN"/>
        </w:rPr>
        <w:t>目（</w:t>
      </w:r>
      <w:r>
        <w:rPr>
          <w:rFonts w:hint="eastAsia" w:ascii="宋体" w:hAnsi="宋体" w:eastAsia="宋体" w:cs="宋体"/>
          <w:color w:val="000000"/>
          <w:kern w:val="0"/>
          <w:sz w:val="22"/>
          <w:szCs w:val="22"/>
          <w:highlight w:val="none"/>
          <w:u w:val="single"/>
          <w:lang w:val="en-US" w:eastAsia="zh-CN"/>
        </w:rPr>
        <w:t>非政府采购</w:t>
      </w:r>
      <w:r>
        <w:rPr>
          <w:rFonts w:hint="eastAsia" w:ascii="宋体" w:hAnsi="宋体" w:eastAsia="宋体" w:cs="宋体"/>
          <w:color w:val="000000"/>
          <w:kern w:val="0"/>
          <w:sz w:val="22"/>
          <w:szCs w:val="22"/>
          <w:highlight w:val="none"/>
          <w:u w:val="single"/>
          <w:lang w:eastAsia="zh-CN"/>
        </w:rPr>
        <w:t>）</w:t>
      </w:r>
      <w:r>
        <w:rPr>
          <w:rFonts w:hint="eastAsia" w:ascii="宋体" w:hAnsi="宋体" w:cs="宋体"/>
          <w:color w:val="000000"/>
          <w:sz w:val="22"/>
          <w:szCs w:val="22"/>
          <w:highlight w:val="none"/>
          <w:u w:val="single"/>
        </w:rPr>
        <w:t>[项目编号：</w:t>
      </w:r>
      <w:r>
        <w:rPr>
          <w:rFonts w:hint="eastAsia" w:ascii="宋体" w:hAnsi="宋体" w:cs="宋体"/>
          <w:color w:val="000000"/>
          <w:sz w:val="22"/>
          <w:szCs w:val="22"/>
          <w:highlight w:val="none"/>
          <w:u w:val="single"/>
          <w:lang w:eastAsia="zh-CN"/>
        </w:rPr>
        <w:t>TZJC-XJ-20241103</w:t>
      </w:r>
      <w:r>
        <w:rPr>
          <w:rFonts w:hint="eastAsia" w:ascii="宋体" w:hAnsi="宋体" w:cs="宋体"/>
          <w:color w:val="000000"/>
          <w:sz w:val="22"/>
          <w:szCs w:val="22"/>
          <w:highlight w:val="none"/>
          <w:u w:val="single"/>
        </w:rPr>
        <w:t>]</w:t>
      </w:r>
      <w:r>
        <w:rPr>
          <w:rFonts w:hint="eastAsia" w:ascii="宋体" w:hAnsi="宋体" w:cs="宋体"/>
          <w:sz w:val="21"/>
          <w:szCs w:val="21"/>
          <w:u w:val="single"/>
        </w:rPr>
        <w:t xml:space="preserve"> </w:t>
      </w:r>
      <w:r>
        <w:rPr>
          <w:rFonts w:hint="eastAsia" w:ascii="宋体" w:hAnsi="宋体" w:eastAsia="宋体" w:cs="宋体"/>
          <w:color w:val="000000"/>
          <w:sz w:val="22"/>
          <w:szCs w:val="22"/>
          <w:highlight w:val="none"/>
          <w:lang w:eastAsia="zh-CN"/>
        </w:rPr>
        <w:t>采购</w:t>
      </w:r>
      <w:r>
        <w:rPr>
          <w:rFonts w:hint="eastAsia" w:ascii="宋体" w:hAnsi="宋体" w:eastAsia="宋体" w:cs="宋体"/>
          <w:color w:val="000000"/>
          <w:sz w:val="22"/>
          <w:szCs w:val="22"/>
          <w:highlight w:val="none"/>
        </w:rPr>
        <w:t>活动，根据</w:t>
      </w:r>
      <w:r>
        <w:rPr>
          <w:rFonts w:hint="eastAsia" w:ascii="宋体" w:hAnsi="宋体" w:eastAsia="宋体" w:cs="宋体"/>
          <w:color w:val="000000"/>
          <w:sz w:val="22"/>
          <w:szCs w:val="22"/>
          <w:highlight w:val="none"/>
          <w:lang w:eastAsia="zh-CN"/>
        </w:rPr>
        <w:t>采购</w:t>
      </w:r>
      <w:r>
        <w:rPr>
          <w:rFonts w:hint="eastAsia" w:ascii="宋体" w:hAnsi="宋体" w:eastAsia="宋体" w:cs="宋体"/>
          <w:color w:val="000000"/>
          <w:sz w:val="22"/>
          <w:szCs w:val="22"/>
          <w:highlight w:val="none"/>
        </w:rPr>
        <w:t>文件要求，现郑重承诺：</w:t>
      </w:r>
    </w:p>
    <w:p w14:paraId="13296E4F">
      <w:pPr>
        <w:keepNext w:val="0"/>
        <w:keepLines w:val="0"/>
        <w:pageBreakBefore w:val="0"/>
        <w:widowControl w:val="0"/>
        <w:kinsoku/>
        <w:wordWrap/>
        <w:overflowPunct/>
        <w:topLinePunct w:val="0"/>
        <w:autoSpaceDE/>
        <w:autoSpaceDN/>
        <w:bidi w:val="0"/>
        <w:adjustRightInd/>
        <w:snapToGrid/>
        <w:spacing w:line="480" w:lineRule="auto"/>
        <w:ind w:firstLine="440" w:firstLineChars="200"/>
        <w:jc w:val="left"/>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我公司已依法缴纳税收及社会保障资金</w:t>
      </w:r>
      <w:r>
        <w:rPr>
          <w:rFonts w:hint="eastAsia" w:ascii="宋体" w:hAnsi="宋体" w:eastAsia="宋体" w:cs="宋体"/>
          <w:color w:val="000000"/>
          <w:sz w:val="22"/>
          <w:szCs w:val="22"/>
          <w:highlight w:val="none"/>
          <w:lang w:eastAsia="zh-CN"/>
        </w:rPr>
        <w:t>，符合参与政府采购活动的资格条件，不存在税收缴纳、社会保障等方面的失信记录。</w:t>
      </w:r>
    </w:p>
    <w:p w14:paraId="57557AA6">
      <w:pPr>
        <w:keepNext w:val="0"/>
        <w:keepLines w:val="0"/>
        <w:pageBreakBefore w:val="0"/>
        <w:widowControl w:val="0"/>
        <w:kinsoku/>
        <w:wordWrap/>
        <w:overflowPunct/>
        <w:topLinePunct w:val="0"/>
        <w:autoSpaceDE/>
        <w:autoSpaceDN/>
        <w:bidi w:val="0"/>
        <w:adjustRightInd/>
        <w:snapToGrid/>
        <w:spacing w:line="480" w:lineRule="auto"/>
        <w:ind w:firstLine="440" w:firstLineChars="2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如本公司对以上条款提供虚假承诺，愿承担一切法律责任。</w:t>
      </w:r>
    </w:p>
    <w:p w14:paraId="4F626A98">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p>
    <w:p w14:paraId="2C87A038">
      <w:pPr>
        <w:pStyle w:val="11"/>
        <w:shd w:val="clear" w:color="auto" w:fill="auto"/>
        <w:spacing w:before="60" w:after="60" w:line="500" w:lineRule="exact"/>
        <w:ind w:firstLine="4620" w:firstLineChars="2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投标人（盖单位章）：     </w:t>
      </w:r>
    </w:p>
    <w:p w14:paraId="32F804CE">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p>
    <w:p w14:paraId="2255098B">
      <w:pPr>
        <w:pStyle w:val="11"/>
        <w:shd w:val="clear" w:color="auto" w:fill="auto"/>
        <w:spacing w:before="60" w:after="60" w:line="500" w:lineRule="exact"/>
        <w:ind w:firstLine="4620" w:firstLineChars="2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法定代表人或全权代表（盖章或签字）： </w:t>
      </w:r>
    </w:p>
    <w:p w14:paraId="01E249C5">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p>
    <w:p w14:paraId="714455FE">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日    期：</w:t>
      </w:r>
    </w:p>
    <w:p w14:paraId="3EA339E1">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129E8B29">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7D594E0">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0B8D7AF6">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7CFFEE0B">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5A8FDE5C">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FBD7A4A">
      <w:pPr>
        <w:pStyle w:val="11"/>
        <w:shd w:val="clear" w:color="auto" w:fill="auto"/>
        <w:adjustRightInd w:val="0"/>
        <w:snapToGrid w:val="0"/>
        <w:spacing w:before="120" w:after="120"/>
        <w:rPr>
          <w:rFonts w:hint="eastAsia" w:ascii="宋体" w:hAnsi="宋体" w:eastAsia="宋体" w:cs="宋体"/>
          <w:b/>
          <w:bCs/>
          <w:color w:val="auto"/>
          <w:sz w:val="22"/>
          <w:szCs w:val="22"/>
          <w:highlight w:val="none"/>
          <w:lang w:eastAsia="zh-CN"/>
        </w:rPr>
      </w:pPr>
    </w:p>
    <w:p w14:paraId="2B660B0B">
      <w:pPr>
        <w:pStyle w:val="11"/>
        <w:shd w:val="clear" w:color="auto" w:fill="auto"/>
        <w:adjustRightInd w:val="0"/>
        <w:snapToGrid w:val="0"/>
        <w:spacing w:before="120" w:after="120"/>
        <w:rPr>
          <w:rFonts w:hint="eastAsia" w:ascii="宋体" w:hAnsi="宋体" w:eastAsia="宋体" w:cs="宋体"/>
          <w:b/>
          <w:bCs/>
          <w:color w:val="auto"/>
          <w:sz w:val="22"/>
          <w:szCs w:val="22"/>
          <w:highlight w:val="none"/>
          <w:lang w:eastAsia="zh-CN"/>
        </w:rPr>
      </w:pPr>
    </w:p>
    <w:p w14:paraId="21637289">
      <w:pPr>
        <w:pStyle w:val="11"/>
        <w:shd w:val="clear" w:color="auto" w:fill="auto"/>
        <w:adjustRightInd w:val="0"/>
        <w:snapToGrid w:val="0"/>
        <w:spacing w:before="120" w:after="12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附件</w:t>
      </w:r>
      <w:r>
        <w:rPr>
          <w:rFonts w:hint="eastAsia"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eastAsia="zh-CN"/>
        </w:rPr>
        <w:t>：</w:t>
      </w:r>
    </w:p>
    <w:p w14:paraId="718C1EF1">
      <w:pPr>
        <w:pStyle w:val="5"/>
        <w:shd w:val="clear" w:color="auto" w:fill="auto"/>
        <w:spacing w:line="360" w:lineRule="auto"/>
        <w:ind w:firstLine="0"/>
        <w:jc w:val="center"/>
        <w:rPr>
          <w:rFonts w:ascii="仿宋_GB2312" w:hAnsi="宋体" w:eastAsia="仿宋_GB2312"/>
          <w:b/>
          <w:color w:val="auto"/>
          <w:sz w:val="24"/>
          <w:szCs w:val="24"/>
          <w:highlight w:val="none"/>
        </w:rPr>
      </w:pPr>
      <w:r>
        <w:rPr>
          <w:rFonts w:hint="eastAsia" w:ascii="宋体" w:cs="宋体"/>
          <w:b/>
          <w:color w:val="auto"/>
          <w:sz w:val="24"/>
          <w:szCs w:val="24"/>
          <w:highlight w:val="none"/>
        </w:rPr>
        <w:t>具有良好的商业信誉和健全的财务会计制度的承诺函</w:t>
      </w:r>
    </w:p>
    <w:p w14:paraId="1FB8F83C">
      <w:pPr>
        <w:shd w:val="clear" w:color="auto" w:fill="auto"/>
        <w:spacing w:line="360" w:lineRule="auto"/>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至：</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000000"/>
          <w:spacing w:val="12"/>
          <w:sz w:val="22"/>
          <w:szCs w:val="22"/>
          <w:highlight w:val="none"/>
          <w:u w:val="none"/>
          <w:lang w:eastAsia="zh-CN"/>
        </w:rPr>
        <w:t>：</w:t>
      </w:r>
    </w:p>
    <w:p w14:paraId="061A8345">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我方参与的</w:t>
      </w:r>
      <w:r>
        <w:rPr>
          <w:rFonts w:hint="eastAsia" w:ascii="宋体" w:hAnsi="宋体" w:eastAsia="宋体" w:cs="宋体"/>
          <w:kern w:val="0"/>
          <w:sz w:val="22"/>
          <w:szCs w:val="22"/>
          <w:u w:val="single"/>
          <w:lang w:val="en-US" w:eastAsia="zh-CN" w:bidi="ar-SA"/>
        </w:rPr>
        <w:t xml:space="preserve"> </w:t>
      </w:r>
      <w:r>
        <w:rPr>
          <w:rFonts w:hint="eastAsia" w:ascii="宋体" w:hAnsi="宋体" w:cs="宋体"/>
          <w:color w:val="000000"/>
          <w:kern w:val="0"/>
          <w:sz w:val="22"/>
          <w:szCs w:val="22"/>
          <w:highlight w:val="none"/>
          <w:u w:val="single"/>
          <w:lang w:eastAsia="zh-CN"/>
        </w:rPr>
        <w:t>仙居县下各镇集镇区排水系统提升——雨污水管网非开挖修复项</w:t>
      </w:r>
      <w:r>
        <w:rPr>
          <w:rFonts w:hint="eastAsia" w:ascii="宋体" w:hAnsi="宋体" w:eastAsia="宋体" w:cs="宋体"/>
          <w:color w:val="000000"/>
          <w:kern w:val="0"/>
          <w:sz w:val="22"/>
          <w:szCs w:val="22"/>
          <w:highlight w:val="none"/>
          <w:u w:val="single"/>
          <w:lang w:eastAsia="zh-CN"/>
        </w:rPr>
        <w:t>目（</w:t>
      </w:r>
      <w:r>
        <w:rPr>
          <w:rFonts w:hint="eastAsia" w:ascii="宋体" w:hAnsi="宋体" w:eastAsia="宋体" w:cs="宋体"/>
          <w:color w:val="000000"/>
          <w:kern w:val="0"/>
          <w:sz w:val="22"/>
          <w:szCs w:val="22"/>
          <w:highlight w:val="none"/>
          <w:u w:val="single"/>
          <w:lang w:val="en-US" w:eastAsia="zh-CN"/>
        </w:rPr>
        <w:t>非政府采购</w:t>
      </w:r>
      <w:r>
        <w:rPr>
          <w:rFonts w:hint="eastAsia" w:ascii="宋体" w:hAnsi="宋体" w:eastAsia="宋体" w:cs="宋体"/>
          <w:color w:val="000000"/>
          <w:kern w:val="0"/>
          <w:sz w:val="22"/>
          <w:szCs w:val="22"/>
          <w:highlight w:val="none"/>
          <w:u w:val="single"/>
          <w:lang w:eastAsia="zh-CN"/>
        </w:rPr>
        <w:t>）</w:t>
      </w:r>
      <w:r>
        <w:rPr>
          <w:rFonts w:hint="eastAsia" w:ascii="宋体" w:hAnsi="宋体" w:cs="宋体"/>
          <w:color w:val="000000"/>
          <w:sz w:val="22"/>
          <w:szCs w:val="22"/>
          <w:highlight w:val="none"/>
          <w:u w:val="single"/>
        </w:rPr>
        <w:t>[项目编号：</w:t>
      </w:r>
      <w:r>
        <w:rPr>
          <w:rFonts w:hint="eastAsia" w:ascii="宋体" w:hAnsi="宋体" w:cs="宋体"/>
          <w:color w:val="000000"/>
          <w:sz w:val="22"/>
          <w:szCs w:val="22"/>
          <w:highlight w:val="none"/>
          <w:u w:val="single"/>
          <w:lang w:eastAsia="zh-CN"/>
        </w:rPr>
        <w:t>TZJC-XJ-20241103</w:t>
      </w:r>
      <w:r>
        <w:rPr>
          <w:rFonts w:hint="eastAsia" w:ascii="宋体" w:hAnsi="宋体" w:cs="宋体"/>
          <w:color w:val="000000"/>
          <w:sz w:val="22"/>
          <w:szCs w:val="22"/>
          <w:highlight w:val="none"/>
          <w:u w:val="single"/>
        </w:rPr>
        <w:t>]</w:t>
      </w:r>
      <w:r>
        <w:rPr>
          <w:rFonts w:hint="eastAsia" w:ascii="宋体" w:hAnsi="宋体" w:eastAsia="宋体" w:cs="宋体"/>
          <w:kern w:val="0"/>
          <w:sz w:val="22"/>
          <w:szCs w:val="22"/>
          <w:u w:val="single"/>
          <w:lang w:val="en-US" w:eastAsia="zh-CN" w:bidi="ar-SA"/>
        </w:rPr>
        <w:t xml:space="preserve">  </w:t>
      </w:r>
      <w:r>
        <w:rPr>
          <w:rFonts w:hint="eastAsia" w:ascii="宋体" w:hAnsi="宋体" w:eastAsia="宋体" w:cs="宋体"/>
          <w:kern w:val="0"/>
          <w:sz w:val="22"/>
          <w:szCs w:val="22"/>
          <w:lang w:val="en-US" w:eastAsia="zh-CN" w:bidi="ar-SA"/>
        </w:rPr>
        <w:t>的投标活动，现承诺我公司在参加本项目采购活动前，没有处于被责令停产、财产被接管、冻结或破产状态，具有足够的流动资金，有能力履行合同；我公司具有良好的商业信誉和健全的财务会计制度。</w:t>
      </w:r>
    </w:p>
    <w:p w14:paraId="33E25BF7">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如本公司对以上条款提供虚假承诺，愿承担一切法律责任。</w:t>
      </w:r>
    </w:p>
    <w:p w14:paraId="6DA270A4">
      <w:pPr>
        <w:pStyle w:val="11"/>
        <w:shd w:val="clear" w:color="auto" w:fill="auto"/>
        <w:spacing w:before="60" w:after="60" w:line="500" w:lineRule="exact"/>
        <w:ind w:firstLine="480" w:firstLineChars="200"/>
        <w:rPr>
          <w:rFonts w:hint="eastAsia" w:hAnsi="宋体" w:cs="宋体"/>
          <w:color w:val="auto"/>
          <w:sz w:val="24"/>
          <w:highlight w:val="none"/>
        </w:rPr>
      </w:pPr>
    </w:p>
    <w:p w14:paraId="7327CF9C">
      <w:pPr>
        <w:pStyle w:val="11"/>
        <w:shd w:val="clear" w:color="auto" w:fill="auto"/>
        <w:spacing w:before="60" w:after="60" w:line="500" w:lineRule="exact"/>
        <w:ind w:firstLine="5060" w:firstLineChars="23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投标人（盖单位章）：     </w:t>
      </w:r>
    </w:p>
    <w:p w14:paraId="55A9BC14">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p>
    <w:p w14:paraId="7FBF7C7B">
      <w:pPr>
        <w:pStyle w:val="11"/>
        <w:shd w:val="clear" w:color="auto" w:fill="auto"/>
        <w:spacing w:before="60" w:after="60" w:line="500" w:lineRule="exact"/>
        <w:ind w:firstLine="4840" w:firstLineChars="2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法定代表人或全权代表（盖章或签字）： </w:t>
      </w:r>
    </w:p>
    <w:p w14:paraId="78B0E908">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p>
    <w:p w14:paraId="126160EF">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日    期：</w:t>
      </w:r>
    </w:p>
    <w:p w14:paraId="18162404">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22EA6E7">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36D07B2D">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573E9599">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6C910D8C">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80D0BD2">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94ED80C">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612142A9">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616D7C59">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1BECC5CB">
      <w:pPr>
        <w:pStyle w:val="11"/>
        <w:shd w:val="clear" w:color="auto" w:fill="auto"/>
        <w:adjustRightInd w:val="0"/>
        <w:snapToGrid w:val="0"/>
        <w:spacing w:before="120" w:after="12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附件</w:t>
      </w:r>
      <w:r>
        <w:rPr>
          <w:rFonts w:hint="eastAsia" w:hAnsi="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eastAsia="zh-CN"/>
        </w:rPr>
        <w:t>：</w:t>
      </w:r>
    </w:p>
    <w:p w14:paraId="3B16224F">
      <w:pPr>
        <w:pStyle w:val="5"/>
        <w:shd w:val="clear" w:color="auto" w:fill="auto"/>
        <w:spacing w:line="360" w:lineRule="auto"/>
        <w:ind w:firstLine="0"/>
        <w:jc w:val="center"/>
        <w:rPr>
          <w:rFonts w:hint="eastAsia" w:ascii="仿宋_GB2312" w:hAnsi="宋体" w:eastAsia="仿宋_GB2312"/>
          <w:b/>
          <w:color w:val="auto"/>
          <w:sz w:val="36"/>
          <w:szCs w:val="36"/>
          <w:highlight w:val="none"/>
        </w:rPr>
      </w:pPr>
      <w:r>
        <w:rPr>
          <w:rFonts w:hint="eastAsia" w:ascii="宋体" w:hAnsi="宋体" w:cs="宋体"/>
          <w:b/>
          <w:color w:val="auto"/>
          <w:kern w:val="2"/>
          <w:sz w:val="24"/>
          <w:szCs w:val="24"/>
          <w:highlight w:val="none"/>
          <w:lang w:val="en-US" w:eastAsia="zh-CN" w:bidi="ar-SA"/>
        </w:rPr>
        <w:t>具有履行合同所必需设备和专业技术能力的承诺函</w:t>
      </w:r>
    </w:p>
    <w:p w14:paraId="5CBF517D">
      <w:pPr>
        <w:pStyle w:val="11"/>
        <w:shd w:val="clear" w:color="auto" w:fill="auto"/>
        <w:spacing w:before="60" w:after="60" w:line="500" w:lineRule="exact"/>
        <w:rPr>
          <w:rFonts w:hint="eastAsia" w:ascii="宋体" w:hAnsi="宋体" w:eastAsia="宋体" w:cs="宋体"/>
          <w:kern w:val="0"/>
          <w:sz w:val="22"/>
          <w:szCs w:val="22"/>
          <w:u w:val="single"/>
          <w:lang w:val="en-US" w:eastAsia="zh-CN" w:bidi="ar-SA"/>
        </w:rPr>
      </w:pPr>
      <w:r>
        <w:rPr>
          <w:rFonts w:hint="eastAsia" w:ascii="宋体" w:hAnsi="宋体" w:eastAsia="宋体" w:cs="宋体"/>
          <w:kern w:val="0"/>
          <w:sz w:val="22"/>
          <w:szCs w:val="22"/>
          <w:u w:val="single"/>
          <w:lang w:val="en-US" w:eastAsia="zh-CN" w:bidi="ar-SA"/>
        </w:rPr>
        <w:t>至：</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000000"/>
          <w:spacing w:val="12"/>
          <w:sz w:val="22"/>
          <w:szCs w:val="22"/>
          <w:highlight w:val="none"/>
          <w:u w:val="none"/>
          <w:lang w:eastAsia="zh-CN"/>
        </w:rPr>
        <w:t>：</w:t>
      </w:r>
    </w:p>
    <w:p w14:paraId="41B65DDE">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我方参与的</w:t>
      </w:r>
      <w:r>
        <w:rPr>
          <w:rFonts w:hint="eastAsia" w:ascii="宋体" w:hAnsi="宋体" w:eastAsia="宋体" w:cs="宋体"/>
          <w:kern w:val="0"/>
          <w:sz w:val="22"/>
          <w:szCs w:val="22"/>
          <w:u w:val="single"/>
          <w:lang w:val="en-US" w:eastAsia="zh-CN" w:bidi="ar-SA"/>
        </w:rPr>
        <w:t xml:space="preserve"> </w:t>
      </w:r>
      <w:r>
        <w:rPr>
          <w:rFonts w:hint="eastAsia" w:ascii="宋体" w:hAnsi="宋体" w:cs="宋体"/>
          <w:color w:val="000000"/>
          <w:kern w:val="0"/>
          <w:sz w:val="22"/>
          <w:szCs w:val="22"/>
          <w:highlight w:val="none"/>
          <w:u w:val="single"/>
          <w:lang w:eastAsia="zh-CN"/>
        </w:rPr>
        <w:t>仙居县下各镇集镇区排水系统提升——雨污水管网非开挖修复项</w:t>
      </w:r>
      <w:r>
        <w:rPr>
          <w:rFonts w:hint="eastAsia" w:ascii="宋体" w:hAnsi="宋体" w:eastAsia="宋体" w:cs="宋体"/>
          <w:color w:val="000000"/>
          <w:kern w:val="0"/>
          <w:sz w:val="22"/>
          <w:szCs w:val="22"/>
          <w:highlight w:val="none"/>
          <w:u w:val="single"/>
          <w:lang w:eastAsia="zh-CN"/>
        </w:rPr>
        <w:t>目（</w:t>
      </w:r>
      <w:r>
        <w:rPr>
          <w:rFonts w:hint="eastAsia" w:ascii="宋体" w:hAnsi="宋体" w:eastAsia="宋体" w:cs="宋体"/>
          <w:color w:val="000000"/>
          <w:kern w:val="0"/>
          <w:sz w:val="22"/>
          <w:szCs w:val="22"/>
          <w:highlight w:val="none"/>
          <w:u w:val="single"/>
          <w:lang w:val="en-US" w:eastAsia="zh-CN"/>
        </w:rPr>
        <w:t>非政府采购</w:t>
      </w:r>
      <w:r>
        <w:rPr>
          <w:rFonts w:hint="eastAsia" w:ascii="宋体" w:hAnsi="宋体" w:eastAsia="宋体" w:cs="宋体"/>
          <w:color w:val="000000"/>
          <w:kern w:val="0"/>
          <w:sz w:val="22"/>
          <w:szCs w:val="22"/>
          <w:highlight w:val="none"/>
          <w:u w:val="single"/>
          <w:lang w:eastAsia="zh-CN"/>
        </w:rPr>
        <w:t>）</w:t>
      </w:r>
      <w:r>
        <w:rPr>
          <w:rFonts w:hint="eastAsia" w:ascii="宋体" w:hAnsi="宋体" w:cs="宋体"/>
          <w:color w:val="000000"/>
          <w:sz w:val="22"/>
          <w:szCs w:val="22"/>
          <w:highlight w:val="none"/>
          <w:u w:val="single"/>
        </w:rPr>
        <w:t>[项目编号：</w:t>
      </w:r>
      <w:r>
        <w:rPr>
          <w:rFonts w:hint="eastAsia" w:ascii="宋体" w:hAnsi="宋体" w:cs="宋体"/>
          <w:color w:val="000000"/>
          <w:sz w:val="22"/>
          <w:szCs w:val="22"/>
          <w:highlight w:val="none"/>
          <w:u w:val="single"/>
          <w:lang w:eastAsia="zh-CN"/>
        </w:rPr>
        <w:t>TZJC-XJ-20241103</w:t>
      </w:r>
      <w:r>
        <w:rPr>
          <w:rFonts w:hint="eastAsia" w:ascii="宋体" w:hAnsi="宋体" w:cs="宋体"/>
          <w:color w:val="000000"/>
          <w:sz w:val="22"/>
          <w:szCs w:val="22"/>
          <w:highlight w:val="none"/>
          <w:u w:val="single"/>
        </w:rPr>
        <w:t>]</w:t>
      </w:r>
      <w:r>
        <w:rPr>
          <w:rFonts w:hint="eastAsia" w:ascii="宋体" w:hAnsi="宋体" w:eastAsia="宋体" w:cs="宋体"/>
          <w:kern w:val="0"/>
          <w:sz w:val="22"/>
          <w:szCs w:val="22"/>
          <w:u w:val="single"/>
          <w:lang w:val="en-US" w:eastAsia="zh-CN" w:bidi="ar-SA"/>
        </w:rPr>
        <w:t xml:space="preserve"> </w:t>
      </w:r>
      <w:r>
        <w:rPr>
          <w:rFonts w:hint="eastAsia" w:ascii="宋体" w:hAnsi="宋体" w:eastAsia="宋体" w:cs="宋体"/>
          <w:kern w:val="0"/>
          <w:sz w:val="22"/>
          <w:szCs w:val="22"/>
          <w:lang w:val="en-US" w:eastAsia="zh-CN" w:bidi="ar-SA"/>
        </w:rPr>
        <w:t>的投标活动，我方郑重承诺，我方承诺具有履行合同所必需设备和专业技术能力。如有虚假，采购组织机构可取消我方任何资格（投标/中标/签订合同），我方对此无任何异议。</w:t>
      </w:r>
    </w:p>
    <w:p w14:paraId="36B4BECA">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特此承诺！</w:t>
      </w:r>
    </w:p>
    <w:p w14:paraId="22F2EE32">
      <w:pPr>
        <w:pStyle w:val="11"/>
        <w:shd w:val="clear" w:color="auto" w:fill="auto"/>
        <w:spacing w:before="60" w:after="60" w:line="500" w:lineRule="exact"/>
        <w:ind w:firstLine="440" w:firstLineChars="200"/>
        <w:rPr>
          <w:rFonts w:hint="eastAsia" w:ascii="宋体" w:hAnsi="宋体" w:eastAsia="宋体" w:cs="宋体"/>
          <w:kern w:val="0"/>
          <w:sz w:val="22"/>
          <w:szCs w:val="22"/>
          <w:lang w:val="en-US" w:eastAsia="zh-CN" w:bidi="ar-SA"/>
        </w:rPr>
      </w:pPr>
    </w:p>
    <w:p w14:paraId="54DE0B57">
      <w:pPr>
        <w:keepNext w:val="0"/>
        <w:keepLines w:val="0"/>
        <w:pageBreakBefore w:val="0"/>
        <w:widowControl w:val="0"/>
        <w:shd w:val="clear" w:color="auto" w:fill="auto"/>
        <w:kinsoku/>
        <w:wordWrap/>
        <w:overflowPunct/>
        <w:topLinePunct w:val="0"/>
        <w:autoSpaceDE/>
        <w:autoSpaceDN/>
        <w:bidi w:val="0"/>
        <w:spacing w:line="360" w:lineRule="auto"/>
        <w:ind w:firstLine="4180" w:firstLineChars="190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投标人（盖单位章）：     </w:t>
      </w:r>
    </w:p>
    <w:p w14:paraId="6BD91844">
      <w:pPr>
        <w:keepNext w:val="0"/>
        <w:keepLines w:val="0"/>
        <w:pageBreakBefore w:val="0"/>
        <w:widowControl w:val="0"/>
        <w:shd w:val="clear" w:color="auto" w:fill="auto"/>
        <w:kinsoku/>
        <w:wordWrap/>
        <w:overflowPunct/>
        <w:topLinePunct w:val="0"/>
        <w:autoSpaceDE/>
        <w:autoSpaceDN/>
        <w:bidi w:val="0"/>
        <w:spacing w:line="360" w:lineRule="auto"/>
        <w:textAlignment w:val="auto"/>
        <w:rPr>
          <w:rFonts w:hint="eastAsia" w:ascii="宋体" w:hAnsi="宋体" w:eastAsia="宋体" w:cs="宋体"/>
          <w:kern w:val="0"/>
          <w:sz w:val="22"/>
          <w:szCs w:val="22"/>
          <w:lang w:val="en-US" w:eastAsia="zh-CN" w:bidi="ar-SA"/>
        </w:rPr>
      </w:pPr>
    </w:p>
    <w:p w14:paraId="22271D02">
      <w:pPr>
        <w:keepNext w:val="0"/>
        <w:keepLines w:val="0"/>
        <w:pageBreakBefore w:val="0"/>
        <w:widowControl w:val="0"/>
        <w:shd w:val="clear" w:color="auto" w:fill="auto"/>
        <w:kinsoku/>
        <w:wordWrap/>
        <w:overflowPunct/>
        <w:topLinePunct w:val="0"/>
        <w:autoSpaceDE/>
        <w:autoSpaceDN/>
        <w:bidi w:val="0"/>
        <w:spacing w:line="360" w:lineRule="auto"/>
        <w:ind w:firstLine="2530" w:firstLineChars="115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法定代表人或全权代表（盖章或签字）： </w:t>
      </w:r>
    </w:p>
    <w:p w14:paraId="505B86D6">
      <w:pPr>
        <w:pStyle w:val="11"/>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2"/>
          <w:szCs w:val="22"/>
          <w:lang w:val="en-US" w:eastAsia="zh-CN" w:bidi="ar-SA"/>
        </w:rPr>
      </w:pPr>
    </w:p>
    <w:p w14:paraId="490AE4FF">
      <w:pPr>
        <w:pStyle w:val="11"/>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日    期：</w:t>
      </w:r>
    </w:p>
    <w:p w14:paraId="1DC757A5">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7BD7280">
      <w:pPr>
        <w:pStyle w:val="12"/>
        <w:rPr>
          <w:rFonts w:hint="eastAsia"/>
          <w:lang w:eastAsia="zh-CN"/>
        </w:rPr>
      </w:pPr>
    </w:p>
    <w:p w14:paraId="1393FC31">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4068434E">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4B6D0799">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4A7F8AEB">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500E34A1">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93F8EB0">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28E63C50">
      <w:pPr>
        <w:pStyle w:val="11"/>
        <w:shd w:val="clear" w:color="auto" w:fill="auto"/>
        <w:adjustRightInd w:val="0"/>
        <w:snapToGrid w:val="0"/>
        <w:spacing w:before="120" w:after="120"/>
        <w:rPr>
          <w:rFonts w:hint="eastAsia" w:ascii="宋体" w:hAnsi="宋体" w:eastAsia="宋体" w:cs="宋体"/>
          <w:b/>
          <w:bCs/>
          <w:color w:val="auto"/>
          <w:sz w:val="21"/>
          <w:szCs w:val="21"/>
          <w:highlight w:val="none"/>
          <w:lang w:eastAsia="zh-CN"/>
        </w:rPr>
      </w:pPr>
    </w:p>
    <w:p w14:paraId="630238AF">
      <w:pPr>
        <w:pStyle w:val="11"/>
        <w:shd w:val="clear" w:color="auto" w:fill="auto"/>
        <w:adjustRightInd w:val="0"/>
        <w:snapToGrid w:val="0"/>
        <w:spacing w:before="120" w:after="120"/>
        <w:rPr>
          <w:rFonts w:hint="eastAsia" w:ascii="宋体" w:hAnsi="宋体" w:eastAsia="宋体" w:cs="宋体"/>
          <w:b/>
          <w:bCs/>
          <w:color w:val="auto"/>
          <w:sz w:val="21"/>
          <w:szCs w:val="21"/>
          <w:highlight w:val="none"/>
        </w:rPr>
      </w:pPr>
    </w:p>
    <w:p w14:paraId="1D26EEF1">
      <w:pPr>
        <w:pStyle w:val="11"/>
        <w:shd w:val="clear" w:color="auto" w:fill="auto"/>
        <w:adjustRightInd w:val="0"/>
        <w:snapToGrid w:val="0"/>
        <w:spacing w:before="120" w:after="120"/>
        <w:rPr>
          <w:rFonts w:hint="eastAsia" w:ascii="宋体" w:hAnsi="宋体" w:eastAsia="宋体" w:cs="宋体"/>
          <w:color w:val="auto"/>
          <w:sz w:val="21"/>
          <w:szCs w:val="21"/>
          <w:highlight w:val="none"/>
        </w:rPr>
      </w:pPr>
      <w:r>
        <w:rPr>
          <w:rFonts w:hint="eastAsia" w:ascii="宋体" w:hAnsi="宋体" w:eastAsia="宋体" w:cs="宋体"/>
          <w:b/>
          <w:bCs/>
          <w:color w:val="auto"/>
          <w:sz w:val="22"/>
          <w:szCs w:val="22"/>
          <w:highlight w:val="none"/>
        </w:rPr>
        <w:t>附件</w:t>
      </w:r>
      <w:r>
        <w:rPr>
          <w:rFonts w:hint="eastAsia" w:hAnsi="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1"/>
          <w:szCs w:val="21"/>
          <w:highlight w:val="none"/>
        </w:rPr>
        <w:t xml:space="preserve">               </w:t>
      </w:r>
    </w:p>
    <w:p w14:paraId="3106512B">
      <w:pPr>
        <w:pStyle w:val="11"/>
        <w:keepNext w:val="0"/>
        <w:keepLines w:val="0"/>
        <w:pageBreakBefore w:val="0"/>
        <w:widowControl w:val="0"/>
        <w:shd w:val="clear" w:color="auto" w:fill="auto"/>
        <w:kinsoku/>
        <w:wordWrap/>
        <w:overflowPunct/>
        <w:topLinePunct w:val="0"/>
        <w:autoSpaceDE/>
        <w:autoSpaceDN/>
        <w:bidi w:val="0"/>
        <w:adjustRightInd w:val="0"/>
        <w:snapToGrid w:val="0"/>
        <w:spacing w:line="360" w:lineRule="auto"/>
        <w:jc w:val="center"/>
        <w:textAlignment w:val="auto"/>
        <w:rPr>
          <w:rFonts w:hint="eastAsia" w:ascii="宋体" w:cs="宋体"/>
          <w:b/>
          <w:color w:val="auto"/>
          <w:sz w:val="28"/>
          <w:szCs w:val="28"/>
          <w:highlight w:val="none"/>
        </w:rPr>
      </w:pPr>
      <w:r>
        <w:rPr>
          <w:rFonts w:hint="eastAsia" w:ascii="宋体" w:cs="宋体"/>
          <w:b/>
          <w:color w:val="auto"/>
          <w:sz w:val="24"/>
          <w:szCs w:val="24"/>
          <w:highlight w:val="none"/>
          <w:lang w:val="zh-CN"/>
        </w:rPr>
        <w:t>无重大违法记录声明书</w:t>
      </w:r>
    </w:p>
    <w:p w14:paraId="3D993F2E">
      <w:pPr>
        <w:shd w:val="clear" w:color="auto" w:fill="auto"/>
        <w:spacing w:line="360" w:lineRule="auto"/>
        <w:jc w:val="left"/>
        <w:rPr>
          <w:rFonts w:hint="eastAsia" w:ascii="宋体" w:hAnsi="宋体" w:eastAsia="宋体" w:cs="宋体"/>
          <w:color w:val="auto"/>
          <w:kern w:val="0"/>
          <w:sz w:val="22"/>
          <w:szCs w:val="22"/>
          <w:lang w:val="en-US" w:eastAsia="zh-CN" w:bidi="ar-SA"/>
        </w:rPr>
      </w:pPr>
      <w:r>
        <w:rPr>
          <w:rFonts w:hint="eastAsia" w:ascii="宋体" w:hAnsi="宋体" w:eastAsia="宋体" w:cs="宋体"/>
          <w:kern w:val="0"/>
          <w:sz w:val="22"/>
          <w:szCs w:val="22"/>
          <w:lang w:val="en-US" w:eastAsia="zh-CN" w:bidi="ar-SA"/>
        </w:rPr>
        <w:t>至</w:t>
      </w:r>
      <w:r>
        <w:rPr>
          <w:rFonts w:hint="eastAsia" w:ascii="宋体" w:hAnsi="宋体" w:eastAsia="宋体" w:cs="宋体"/>
          <w:color w:val="auto"/>
          <w:kern w:val="0"/>
          <w:sz w:val="22"/>
          <w:szCs w:val="22"/>
          <w:lang w:val="en-US" w:eastAsia="zh-CN" w:bidi="ar-SA"/>
        </w:rPr>
        <w:t>：</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auto"/>
          <w:spacing w:val="12"/>
          <w:sz w:val="22"/>
          <w:szCs w:val="22"/>
          <w:highlight w:val="none"/>
          <w:u w:val="none"/>
          <w:lang w:eastAsia="zh-CN"/>
        </w:rPr>
        <w:t>：</w:t>
      </w:r>
    </w:p>
    <w:p w14:paraId="645461DF">
      <w:pPr>
        <w:shd w:val="clear" w:color="auto" w:fill="auto"/>
        <w:spacing w:line="450" w:lineRule="atLeast"/>
        <w:ind w:firstLine="440" w:firstLineChars="20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E044895">
      <w:pPr>
        <w:shd w:val="clear" w:color="auto" w:fill="auto"/>
        <w:spacing w:line="450" w:lineRule="atLeast"/>
        <w:ind w:firstLine="440" w:firstLineChars="20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特此声明。</w:t>
      </w:r>
    </w:p>
    <w:p w14:paraId="515A1002">
      <w:pPr>
        <w:pStyle w:val="24"/>
        <w:numPr>
          <w:ilvl w:val="6"/>
          <w:numId w:val="0"/>
        </w:numPr>
        <w:shd w:val="clear" w:color="auto" w:fill="auto"/>
        <w:ind w:left="2944" w:leftChars="0"/>
        <w:rPr>
          <w:rFonts w:hint="eastAsia" w:ascii="宋体" w:hAnsi="宋体" w:eastAsia="宋体" w:cs="宋体"/>
          <w:kern w:val="0"/>
          <w:sz w:val="22"/>
          <w:szCs w:val="22"/>
          <w:lang w:val="en-US" w:eastAsia="zh-CN" w:bidi="ar-SA"/>
        </w:rPr>
      </w:pPr>
    </w:p>
    <w:p w14:paraId="033114EE">
      <w:pPr>
        <w:pStyle w:val="11"/>
        <w:shd w:val="clear" w:color="auto" w:fill="auto"/>
        <w:jc w:val="center"/>
        <w:rPr>
          <w:rFonts w:hint="eastAsia" w:ascii="宋体" w:hAnsi="宋体" w:eastAsia="宋体" w:cs="宋体"/>
          <w:kern w:val="0"/>
          <w:sz w:val="22"/>
          <w:szCs w:val="22"/>
          <w:lang w:val="en-US" w:eastAsia="zh-CN" w:bidi="ar-SA"/>
        </w:rPr>
      </w:pPr>
    </w:p>
    <w:p w14:paraId="3CED524E">
      <w:pPr>
        <w:keepNext w:val="0"/>
        <w:keepLines w:val="0"/>
        <w:pageBreakBefore w:val="0"/>
        <w:widowControl w:val="0"/>
        <w:shd w:val="clear" w:color="auto" w:fill="auto"/>
        <w:kinsoku/>
        <w:wordWrap/>
        <w:overflowPunct/>
        <w:topLinePunct w:val="0"/>
        <w:autoSpaceDE/>
        <w:autoSpaceDN/>
        <w:bidi w:val="0"/>
        <w:spacing w:line="360" w:lineRule="auto"/>
        <w:ind w:firstLine="4180" w:firstLineChars="190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投标人（盖单位章）：     </w:t>
      </w:r>
    </w:p>
    <w:p w14:paraId="059C6B3C">
      <w:pPr>
        <w:keepNext w:val="0"/>
        <w:keepLines w:val="0"/>
        <w:pageBreakBefore w:val="0"/>
        <w:widowControl w:val="0"/>
        <w:shd w:val="clear" w:color="auto" w:fill="auto"/>
        <w:kinsoku/>
        <w:wordWrap/>
        <w:overflowPunct/>
        <w:topLinePunct w:val="0"/>
        <w:autoSpaceDE/>
        <w:autoSpaceDN/>
        <w:bidi w:val="0"/>
        <w:spacing w:line="360" w:lineRule="auto"/>
        <w:textAlignment w:val="auto"/>
        <w:rPr>
          <w:rFonts w:hint="eastAsia" w:ascii="宋体" w:hAnsi="宋体" w:eastAsia="宋体" w:cs="宋体"/>
          <w:kern w:val="0"/>
          <w:sz w:val="22"/>
          <w:szCs w:val="22"/>
          <w:lang w:val="en-US" w:eastAsia="zh-CN" w:bidi="ar-SA"/>
        </w:rPr>
      </w:pPr>
    </w:p>
    <w:p w14:paraId="163D774A">
      <w:pPr>
        <w:keepNext w:val="0"/>
        <w:keepLines w:val="0"/>
        <w:pageBreakBefore w:val="0"/>
        <w:widowControl w:val="0"/>
        <w:shd w:val="clear" w:color="auto" w:fill="auto"/>
        <w:kinsoku/>
        <w:wordWrap/>
        <w:overflowPunct/>
        <w:topLinePunct w:val="0"/>
        <w:autoSpaceDE/>
        <w:autoSpaceDN/>
        <w:bidi w:val="0"/>
        <w:spacing w:line="360" w:lineRule="auto"/>
        <w:ind w:firstLine="2530" w:firstLineChars="115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法定代表人或全权代表（盖章或签字）： </w:t>
      </w:r>
    </w:p>
    <w:p w14:paraId="67EC1A4C">
      <w:pPr>
        <w:keepNext w:val="0"/>
        <w:keepLines w:val="0"/>
        <w:pageBreakBefore w:val="0"/>
        <w:widowControl w:val="0"/>
        <w:shd w:val="clear" w:color="auto" w:fill="auto"/>
        <w:kinsoku/>
        <w:wordWrap/>
        <w:overflowPunct/>
        <w:topLinePunct w:val="0"/>
        <w:autoSpaceDE/>
        <w:autoSpaceDN/>
        <w:bidi w:val="0"/>
        <w:spacing w:line="360" w:lineRule="auto"/>
        <w:textAlignment w:val="auto"/>
        <w:rPr>
          <w:rFonts w:hint="eastAsia" w:ascii="宋体" w:hAnsi="宋体" w:eastAsia="宋体" w:cs="宋体"/>
          <w:kern w:val="0"/>
          <w:sz w:val="22"/>
          <w:szCs w:val="22"/>
          <w:lang w:val="en-US" w:eastAsia="zh-CN" w:bidi="ar-SA"/>
        </w:rPr>
      </w:pPr>
    </w:p>
    <w:p w14:paraId="16D6A523">
      <w:pPr>
        <w:pStyle w:val="11"/>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日    期：</w:t>
      </w:r>
    </w:p>
    <w:p w14:paraId="007A3CB3"/>
    <w:p w14:paraId="23B97B4D">
      <w:pPr>
        <w:pStyle w:val="11"/>
        <w:shd w:val="clear" w:color="auto" w:fill="auto"/>
        <w:adjustRightInd w:val="0"/>
        <w:snapToGrid w:val="0"/>
        <w:spacing w:before="156" w:after="156"/>
        <w:rPr>
          <w:rFonts w:hint="eastAsia" w:ascii="宋体" w:hAnsi="宋体" w:eastAsia="宋体" w:cs="宋体"/>
          <w:b/>
          <w:bCs/>
          <w:color w:val="auto"/>
          <w:sz w:val="21"/>
          <w:szCs w:val="21"/>
          <w:highlight w:val="none"/>
        </w:rPr>
      </w:pPr>
    </w:p>
    <w:p w14:paraId="6972B66F">
      <w:pPr>
        <w:pStyle w:val="4"/>
        <w:rPr>
          <w:rFonts w:hAnsi="宋体" w:cs="宋体"/>
          <w:sz w:val="24"/>
        </w:rPr>
      </w:pPr>
    </w:p>
    <w:p w14:paraId="03E8A97D"/>
    <w:p w14:paraId="6AFF39D2">
      <w:pPr>
        <w:pStyle w:val="3"/>
        <w:spacing w:beforeLines="100" w:after="0"/>
        <w:jc w:val="center"/>
        <w:rPr>
          <w:rFonts w:ascii="宋体" w:hAnsi="宋体" w:eastAsia="宋体" w:cs="宋体"/>
          <w:bCs w:val="0"/>
          <w:lang w:val="zh-CN"/>
        </w:rPr>
      </w:pPr>
    </w:p>
    <w:p w14:paraId="7CBEF1E0">
      <w:pPr>
        <w:rPr>
          <w:rFonts w:ascii="宋体" w:hAnsi="宋体" w:eastAsia="宋体" w:cs="宋体"/>
          <w:bCs w:val="0"/>
          <w:lang w:val="zh-CN"/>
        </w:rPr>
      </w:pPr>
    </w:p>
    <w:p w14:paraId="41626EFC">
      <w:pPr>
        <w:pStyle w:val="7"/>
        <w:rPr>
          <w:rFonts w:ascii="宋体" w:hAnsi="宋体" w:eastAsia="宋体" w:cs="宋体"/>
          <w:bCs w:val="0"/>
          <w:lang w:val="zh-CN"/>
        </w:rPr>
      </w:pPr>
    </w:p>
    <w:p w14:paraId="765418BD">
      <w:pPr>
        <w:pStyle w:val="5"/>
        <w:rPr>
          <w:rFonts w:ascii="宋体" w:hAnsi="宋体" w:eastAsia="宋体" w:cs="宋体"/>
          <w:bCs w:val="0"/>
          <w:lang w:val="zh-CN"/>
        </w:rPr>
      </w:pPr>
    </w:p>
    <w:p w14:paraId="03FA53BA">
      <w:pPr>
        <w:rPr>
          <w:rFonts w:ascii="宋体" w:hAnsi="宋体" w:eastAsia="宋体" w:cs="宋体"/>
          <w:bCs w:val="0"/>
          <w:lang w:val="zh-CN"/>
        </w:rPr>
      </w:pPr>
    </w:p>
    <w:p w14:paraId="0B1ABB34">
      <w:pPr>
        <w:pStyle w:val="7"/>
        <w:rPr>
          <w:rFonts w:ascii="宋体" w:hAnsi="宋体" w:eastAsia="宋体" w:cs="宋体"/>
          <w:bCs w:val="0"/>
          <w:lang w:val="zh-CN"/>
        </w:rPr>
      </w:pPr>
    </w:p>
    <w:p w14:paraId="04CE393B">
      <w:pPr>
        <w:pStyle w:val="5"/>
        <w:rPr>
          <w:rFonts w:ascii="宋体" w:hAnsi="宋体" w:eastAsia="宋体" w:cs="宋体"/>
          <w:bCs w:val="0"/>
          <w:lang w:val="zh-CN"/>
        </w:rPr>
      </w:pPr>
    </w:p>
    <w:p w14:paraId="099DAA70">
      <w:pPr>
        <w:rPr>
          <w:rFonts w:ascii="宋体" w:hAnsi="宋体" w:eastAsia="宋体" w:cs="宋体"/>
          <w:bCs w:val="0"/>
          <w:lang w:val="zh-CN"/>
        </w:rPr>
      </w:pPr>
    </w:p>
    <w:p w14:paraId="5D4E6D1A">
      <w:pPr>
        <w:pStyle w:val="7"/>
        <w:rPr>
          <w:lang w:val="zh-CN"/>
        </w:rPr>
      </w:pPr>
    </w:p>
    <w:p w14:paraId="2C8B2E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24"/>
          <w:szCs w:val="24"/>
          <w:highlight w:val="none"/>
        </w:rPr>
      </w:pPr>
      <w:bookmarkStart w:id="44" w:name="_Toc481505163"/>
    </w:p>
    <w:bookmarkEnd w:id="44"/>
    <w:p w14:paraId="00D44923">
      <w:pPr>
        <w:pStyle w:val="3"/>
        <w:spacing w:beforeLines="100" w:after="0"/>
        <w:jc w:val="both"/>
        <w:rPr>
          <w:rFonts w:ascii="宋体" w:hAnsi="宋体" w:eastAsia="宋体" w:cs="宋体"/>
          <w:bCs w:val="0"/>
          <w:lang w:val="zh-CN"/>
        </w:rPr>
      </w:pPr>
    </w:p>
    <w:p w14:paraId="36EC3226">
      <w:pPr>
        <w:pStyle w:val="3"/>
        <w:spacing w:beforeLines="100" w:after="0"/>
        <w:jc w:val="center"/>
        <w:rPr>
          <w:rFonts w:ascii="宋体" w:hAnsi="宋体" w:eastAsia="宋体" w:cs="宋体"/>
          <w:bCs w:val="0"/>
          <w:lang w:val="zh-CN"/>
        </w:rPr>
      </w:pPr>
      <w:r>
        <w:rPr>
          <w:rFonts w:ascii="宋体" w:hAnsi="宋体" w:eastAsia="宋体" w:cs="宋体"/>
          <w:bCs w:val="0"/>
          <w:lang w:val="zh-CN"/>
        </w:rPr>
        <w:t>2</w:t>
      </w:r>
      <w:r>
        <w:rPr>
          <w:rFonts w:hint="eastAsia" w:ascii="宋体" w:hAnsi="宋体" w:eastAsia="宋体" w:cs="宋体"/>
          <w:bCs w:val="0"/>
          <w:lang w:val="zh-CN"/>
        </w:rPr>
        <w:t>、商务资信与技术文件格式</w:t>
      </w:r>
      <w:bookmarkEnd w:id="39"/>
      <w:bookmarkEnd w:id="40"/>
      <w:bookmarkEnd w:id="41"/>
      <w:bookmarkEnd w:id="42"/>
      <w:bookmarkEnd w:id="43"/>
    </w:p>
    <w:p w14:paraId="5630233C">
      <w:pPr>
        <w:spacing w:before="100" w:beforeAutospacing="1" w:after="100" w:afterAutospacing="1"/>
        <w:jc w:val="center"/>
        <w:rPr>
          <w:rFonts w:ascii="宋体" w:cs="宋体"/>
          <w:b/>
          <w:sz w:val="32"/>
          <w:szCs w:val="32"/>
        </w:rPr>
      </w:pPr>
      <w:r>
        <w:rPr>
          <w:rFonts w:hint="eastAsia" w:ascii="宋体" w:hAnsi="宋体" w:cs="宋体"/>
          <w:b/>
          <w:sz w:val="32"/>
          <w:szCs w:val="32"/>
        </w:rPr>
        <w:t>目</w:t>
      </w:r>
      <w:r>
        <w:rPr>
          <w:rFonts w:ascii="宋体" w:hAnsi="宋体" w:cs="宋体"/>
          <w:b/>
          <w:sz w:val="32"/>
          <w:szCs w:val="32"/>
        </w:rPr>
        <w:t xml:space="preserve">  </w:t>
      </w:r>
      <w:r>
        <w:rPr>
          <w:rFonts w:hint="eastAsia" w:ascii="宋体" w:hAnsi="宋体" w:cs="宋体"/>
          <w:b/>
          <w:sz w:val="32"/>
          <w:szCs w:val="32"/>
        </w:rPr>
        <w:t>录</w:t>
      </w:r>
    </w:p>
    <w:p w14:paraId="792F25DB">
      <w:pPr>
        <w:spacing w:line="360" w:lineRule="auto"/>
        <w:jc w:val="center"/>
        <w:rPr>
          <w:rFonts w:ascii="宋体" w:hAnsi="宋体"/>
          <w:sz w:val="24"/>
        </w:rPr>
      </w:pPr>
      <w:bookmarkStart w:id="45" w:name="_Toc481505164"/>
      <w:bookmarkStart w:id="46" w:name="_Toc434090250"/>
      <w:r>
        <w:rPr>
          <w:rFonts w:hint="eastAsia" w:ascii="宋体" w:hAnsi="宋体"/>
          <w:sz w:val="24"/>
        </w:rPr>
        <w:t>（参照“第三</w:t>
      </w:r>
      <w:r>
        <w:rPr>
          <w:rFonts w:hint="eastAsia" w:ascii="宋体" w:hAnsi="宋体"/>
          <w:sz w:val="24"/>
          <w:lang w:val="en-US" w:eastAsia="zh-CN"/>
        </w:rPr>
        <w:t>章</w:t>
      </w:r>
      <w:r>
        <w:rPr>
          <w:rFonts w:hint="eastAsia" w:ascii="宋体" w:hAnsi="宋体"/>
          <w:sz w:val="24"/>
        </w:rPr>
        <w:t xml:space="preserve"> 投标人须知”有关</w:t>
      </w:r>
      <w:r>
        <w:rPr>
          <w:rFonts w:hint="eastAsia" w:ascii="宋体" w:hAnsi="宋体"/>
          <w:sz w:val="24"/>
          <w:lang w:val="zh-CN"/>
        </w:rPr>
        <w:t>商务资信与技术文件组成</w:t>
      </w:r>
      <w:r>
        <w:rPr>
          <w:rFonts w:hint="eastAsia" w:ascii="宋体" w:hAnsi="宋体"/>
          <w:sz w:val="24"/>
        </w:rPr>
        <w:t>要求编排）</w:t>
      </w:r>
    </w:p>
    <w:p w14:paraId="42E7FD3F">
      <w:pPr>
        <w:spacing w:before="100" w:beforeAutospacing="1" w:line="360" w:lineRule="auto"/>
        <w:rPr>
          <w:rFonts w:ascii="宋体" w:cs="宋体"/>
          <w:b/>
          <w:bCs/>
          <w:color w:val="000000"/>
          <w:sz w:val="24"/>
        </w:rPr>
        <w:sectPr>
          <w:pgSz w:w="11905" w:h="16838"/>
          <w:pgMar w:top="1417" w:right="1587" w:bottom="1417" w:left="1587" w:header="907" w:footer="924" w:gutter="0"/>
          <w:pgNumType w:fmt="decimal"/>
          <w:cols w:space="0" w:num="1"/>
          <w:docGrid w:type="lines" w:linePitch="304" w:charSpace="0"/>
        </w:sectPr>
      </w:pPr>
    </w:p>
    <w:bookmarkEnd w:id="45"/>
    <w:bookmarkEnd w:id="46"/>
    <w:p w14:paraId="7D9FFEB6">
      <w:pPr>
        <w:spacing w:line="360" w:lineRule="auto"/>
        <w:rPr>
          <w:rFonts w:hint="eastAsia" w:ascii="宋体" w:hAnsi="宋体"/>
          <w:b/>
          <w:color w:val="000000"/>
          <w:sz w:val="24"/>
        </w:rPr>
      </w:pPr>
      <w:bookmarkStart w:id="47" w:name="_Toc481505160"/>
      <w:r>
        <w:rPr>
          <w:rFonts w:hint="eastAsia" w:ascii="宋体" w:hAnsi="宋体"/>
          <w:b/>
          <w:color w:val="000000"/>
          <w:sz w:val="22"/>
          <w:szCs w:val="22"/>
        </w:rPr>
        <w:t>附件</w:t>
      </w:r>
      <w:r>
        <w:rPr>
          <w:rFonts w:hint="eastAsia" w:ascii="宋体" w:hAnsi="宋体"/>
          <w:b/>
          <w:color w:val="000000"/>
          <w:sz w:val="22"/>
          <w:szCs w:val="22"/>
          <w:lang w:val="en-US" w:eastAsia="zh-CN"/>
        </w:rPr>
        <w:t>七</w:t>
      </w:r>
      <w:r>
        <w:rPr>
          <w:rFonts w:hint="eastAsia" w:ascii="宋体" w:hAnsi="宋体"/>
          <w:b/>
          <w:color w:val="000000"/>
          <w:sz w:val="22"/>
          <w:szCs w:val="22"/>
        </w:rPr>
        <w:t>：</w:t>
      </w:r>
      <w:r>
        <w:rPr>
          <w:rFonts w:hint="eastAsia" w:ascii="宋体" w:hAnsi="宋体"/>
          <w:b/>
          <w:color w:val="000000"/>
          <w:sz w:val="24"/>
        </w:rPr>
        <w:t xml:space="preserve">                         </w:t>
      </w:r>
    </w:p>
    <w:p w14:paraId="3C5F6445">
      <w:pPr>
        <w:spacing w:line="360" w:lineRule="auto"/>
        <w:jc w:val="center"/>
        <w:rPr>
          <w:rFonts w:hint="eastAsia" w:ascii="宋体" w:hAnsi="宋体"/>
          <w:b/>
          <w:color w:val="000000"/>
          <w:sz w:val="24"/>
          <w:szCs w:val="24"/>
        </w:rPr>
      </w:pPr>
      <w:r>
        <w:rPr>
          <w:rFonts w:hint="eastAsia" w:ascii="宋体" w:hAnsi="宋体"/>
          <w:b/>
          <w:color w:val="000000"/>
          <w:sz w:val="24"/>
          <w:szCs w:val="24"/>
        </w:rPr>
        <w:t>专家评分索引表</w:t>
      </w:r>
    </w:p>
    <w:p w14:paraId="1AF3283C">
      <w:pPr>
        <w:pStyle w:val="7"/>
        <w:rPr>
          <w:rFonts w:hint="eastAsia"/>
        </w:rPr>
      </w:pPr>
    </w:p>
    <w:tbl>
      <w:tblPr>
        <w:tblStyle w:val="21"/>
        <w:tblW w:w="0" w:type="auto"/>
        <w:jc w:val="center"/>
        <w:tblLayout w:type="fixed"/>
        <w:tblCellMar>
          <w:top w:w="0" w:type="dxa"/>
          <w:left w:w="0" w:type="dxa"/>
          <w:bottom w:w="0" w:type="dxa"/>
          <w:right w:w="0" w:type="dxa"/>
        </w:tblCellMar>
      </w:tblPr>
      <w:tblGrid>
        <w:gridCol w:w="1687"/>
        <w:gridCol w:w="4661"/>
        <w:gridCol w:w="2500"/>
      </w:tblGrid>
      <w:tr w14:paraId="2708A843">
        <w:tblPrEx>
          <w:tblCellMar>
            <w:top w:w="0" w:type="dxa"/>
            <w:left w:w="0" w:type="dxa"/>
            <w:bottom w:w="0" w:type="dxa"/>
            <w:right w:w="0" w:type="dxa"/>
          </w:tblCellMar>
        </w:tblPrEx>
        <w:trPr>
          <w:trHeight w:val="765"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8BFDE0">
            <w:pPr>
              <w:spacing w:line="360" w:lineRule="exact"/>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DBF53B">
            <w:pPr>
              <w:spacing w:line="360" w:lineRule="exact"/>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评分内容</w:t>
            </w: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5E84E">
            <w:pPr>
              <w:spacing w:line="360" w:lineRule="exact"/>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在</w:t>
            </w:r>
            <w:r>
              <w:rPr>
                <w:rFonts w:hint="eastAsia" w:ascii="宋体" w:hAnsi="宋体" w:cs="宋体"/>
                <w:b/>
                <w:color w:val="000000"/>
                <w:sz w:val="22"/>
                <w:szCs w:val="22"/>
                <w:lang w:eastAsia="zh-CN"/>
              </w:rPr>
              <w:t>响应文件</w:t>
            </w:r>
            <w:r>
              <w:rPr>
                <w:rFonts w:hint="eastAsia" w:ascii="宋体" w:hAnsi="宋体" w:eastAsia="宋体" w:cs="宋体"/>
                <w:b/>
                <w:color w:val="000000"/>
                <w:sz w:val="22"/>
                <w:szCs w:val="22"/>
              </w:rPr>
              <w:t>中所对应的页码</w:t>
            </w:r>
          </w:p>
        </w:tc>
      </w:tr>
      <w:tr w14:paraId="1D8E8DB4">
        <w:tblPrEx>
          <w:tblCellMar>
            <w:top w:w="0" w:type="dxa"/>
            <w:left w:w="0" w:type="dxa"/>
            <w:bottom w:w="0" w:type="dxa"/>
            <w:right w:w="0" w:type="dxa"/>
          </w:tblCellMar>
        </w:tblPrEx>
        <w:trPr>
          <w:trHeight w:val="516"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D789D">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D48960">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C420C">
            <w:pPr>
              <w:spacing w:line="360" w:lineRule="exact"/>
              <w:rPr>
                <w:rFonts w:hint="eastAsia" w:ascii="宋体" w:hAnsi="宋体" w:eastAsia="宋体" w:cs="宋体"/>
                <w:color w:val="000000"/>
                <w:sz w:val="22"/>
                <w:szCs w:val="22"/>
              </w:rPr>
            </w:pPr>
          </w:p>
        </w:tc>
      </w:tr>
      <w:tr w14:paraId="6C63A5B2">
        <w:tblPrEx>
          <w:tblCellMar>
            <w:top w:w="0" w:type="dxa"/>
            <w:left w:w="0" w:type="dxa"/>
            <w:bottom w:w="0" w:type="dxa"/>
            <w:right w:w="0" w:type="dxa"/>
          </w:tblCellMar>
        </w:tblPrEx>
        <w:trPr>
          <w:trHeight w:val="452"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919EB7">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B7733E">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70EE5">
            <w:pPr>
              <w:spacing w:line="360" w:lineRule="exact"/>
              <w:rPr>
                <w:rFonts w:hint="eastAsia" w:ascii="宋体" w:hAnsi="宋体" w:eastAsia="宋体" w:cs="宋体"/>
                <w:color w:val="000000"/>
                <w:sz w:val="22"/>
                <w:szCs w:val="22"/>
              </w:rPr>
            </w:pPr>
          </w:p>
        </w:tc>
      </w:tr>
      <w:tr w14:paraId="4B1881AB">
        <w:tblPrEx>
          <w:tblCellMar>
            <w:top w:w="0" w:type="dxa"/>
            <w:left w:w="0" w:type="dxa"/>
            <w:bottom w:w="0" w:type="dxa"/>
            <w:right w:w="0" w:type="dxa"/>
          </w:tblCellMar>
        </w:tblPrEx>
        <w:trPr>
          <w:trHeight w:val="458"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281942">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B3FAB">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29758">
            <w:pPr>
              <w:spacing w:line="360" w:lineRule="exact"/>
              <w:rPr>
                <w:rFonts w:hint="eastAsia" w:ascii="宋体" w:hAnsi="宋体" w:eastAsia="宋体" w:cs="宋体"/>
                <w:color w:val="000000"/>
                <w:sz w:val="22"/>
                <w:szCs w:val="22"/>
              </w:rPr>
            </w:pPr>
          </w:p>
        </w:tc>
      </w:tr>
      <w:tr w14:paraId="4CCD81F8">
        <w:tblPrEx>
          <w:tblCellMar>
            <w:top w:w="0" w:type="dxa"/>
            <w:left w:w="0" w:type="dxa"/>
            <w:bottom w:w="0" w:type="dxa"/>
            <w:right w:w="0" w:type="dxa"/>
          </w:tblCellMar>
        </w:tblPrEx>
        <w:trPr>
          <w:trHeight w:val="573"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86DFBF">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A8E17">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2F5D2">
            <w:pPr>
              <w:spacing w:line="360" w:lineRule="exact"/>
              <w:rPr>
                <w:rFonts w:hint="eastAsia" w:ascii="宋体" w:hAnsi="宋体" w:eastAsia="宋体" w:cs="宋体"/>
                <w:color w:val="000000"/>
                <w:sz w:val="22"/>
                <w:szCs w:val="22"/>
              </w:rPr>
            </w:pPr>
          </w:p>
        </w:tc>
      </w:tr>
      <w:tr w14:paraId="5D53ED52">
        <w:tblPrEx>
          <w:tblCellMar>
            <w:top w:w="0" w:type="dxa"/>
            <w:left w:w="0" w:type="dxa"/>
            <w:bottom w:w="0" w:type="dxa"/>
            <w:right w:w="0" w:type="dxa"/>
          </w:tblCellMar>
        </w:tblPrEx>
        <w:trPr>
          <w:trHeight w:val="573"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C15EE">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613CF">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12D309">
            <w:pPr>
              <w:spacing w:line="360" w:lineRule="exact"/>
              <w:rPr>
                <w:rFonts w:hint="eastAsia" w:ascii="宋体" w:hAnsi="宋体" w:eastAsia="宋体" w:cs="宋体"/>
                <w:color w:val="000000"/>
                <w:sz w:val="22"/>
                <w:szCs w:val="22"/>
              </w:rPr>
            </w:pPr>
          </w:p>
        </w:tc>
      </w:tr>
      <w:tr w14:paraId="55BC0BAB">
        <w:tblPrEx>
          <w:tblCellMar>
            <w:top w:w="0" w:type="dxa"/>
            <w:left w:w="0" w:type="dxa"/>
            <w:bottom w:w="0" w:type="dxa"/>
            <w:right w:w="0" w:type="dxa"/>
          </w:tblCellMar>
        </w:tblPrEx>
        <w:trPr>
          <w:trHeight w:val="550"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A7316F">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C6A6D">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519BB1">
            <w:pPr>
              <w:spacing w:line="360" w:lineRule="exact"/>
              <w:rPr>
                <w:rFonts w:hint="eastAsia" w:ascii="宋体" w:hAnsi="宋体" w:eastAsia="宋体" w:cs="宋体"/>
                <w:color w:val="000000"/>
                <w:sz w:val="22"/>
                <w:szCs w:val="22"/>
              </w:rPr>
            </w:pPr>
          </w:p>
        </w:tc>
      </w:tr>
      <w:tr w14:paraId="1AC63CE8">
        <w:tblPrEx>
          <w:tblCellMar>
            <w:top w:w="0" w:type="dxa"/>
            <w:left w:w="0" w:type="dxa"/>
            <w:bottom w:w="0" w:type="dxa"/>
            <w:right w:w="0" w:type="dxa"/>
          </w:tblCellMar>
        </w:tblPrEx>
        <w:trPr>
          <w:trHeight w:val="573" w:hRule="atLeas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FF787">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F4CC23">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35E44">
            <w:pPr>
              <w:spacing w:line="360" w:lineRule="exact"/>
              <w:rPr>
                <w:rFonts w:hint="eastAsia" w:ascii="宋体" w:hAnsi="宋体" w:eastAsia="宋体" w:cs="宋体"/>
                <w:color w:val="000000"/>
                <w:sz w:val="22"/>
                <w:szCs w:val="22"/>
              </w:rPr>
            </w:pPr>
          </w:p>
        </w:tc>
      </w:tr>
      <w:tr w14:paraId="6730DC9C">
        <w:tblPrEx>
          <w:tblCellMar>
            <w:top w:w="0" w:type="dxa"/>
            <w:left w:w="0" w:type="dxa"/>
            <w:bottom w:w="0" w:type="dxa"/>
            <w:right w:w="0" w:type="dxa"/>
          </w:tblCellMar>
        </w:tblPrEx>
        <w:trPr>
          <w:trHeight w:val="666" w:hRule="exac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2C79F">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2730FF">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9877C">
            <w:pPr>
              <w:spacing w:line="360" w:lineRule="exact"/>
              <w:rPr>
                <w:rFonts w:hint="eastAsia" w:ascii="宋体" w:hAnsi="宋体" w:eastAsia="宋体" w:cs="宋体"/>
                <w:color w:val="000000"/>
                <w:sz w:val="22"/>
                <w:szCs w:val="22"/>
              </w:rPr>
            </w:pPr>
          </w:p>
        </w:tc>
      </w:tr>
      <w:tr w14:paraId="070BC0F4">
        <w:tblPrEx>
          <w:tblCellMar>
            <w:top w:w="0" w:type="dxa"/>
            <w:left w:w="0" w:type="dxa"/>
            <w:bottom w:w="0" w:type="dxa"/>
            <w:right w:w="0" w:type="dxa"/>
          </w:tblCellMar>
        </w:tblPrEx>
        <w:trPr>
          <w:trHeight w:val="506" w:hRule="exac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B2E6EE">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5BC1F">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BAA2B">
            <w:pPr>
              <w:spacing w:line="360" w:lineRule="exact"/>
              <w:rPr>
                <w:rFonts w:hint="eastAsia" w:ascii="宋体" w:hAnsi="宋体" w:eastAsia="宋体" w:cs="宋体"/>
                <w:color w:val="000000"/>
                <w:sz w:val="22"/>
                <w:szCs w:val="22"/>
              </w:rPr>
            </w:pPr>
          </w:p>
        </w:tc>
      </w:tr>
      <w:tr w14:paraId="68752C28">
        <w:tblPrEx>
          <w:tblCellMar>
            <w:top w:w="0" w:type="dxa"/>
            <w:left w:w="0" w:type="dxa"/>
            <w:bottom w:w="0" w:type="dxa"/>
            <w:right w:w="0" w:type="dxa"/>
          </w:tblCellMar>
        </w:tblPrEx>
        <w:trPr>
          <w:trHeight w:val="506" w:hRule="exac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258ED">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BFDE5C">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A9CDE">
            <w:pPr>
              <w:spacing w:line="360" w:lineRule="exact"/>
              <w:rPr>
                <w:rFonts w:hint="eastAsia" w:ascii="宋体" w:hAnsi="宋体" w:eastAsia="宋体" w:cs="宋体"/>
                <w:color w:val="000000"/>
                <w:sz w:val="22"/>
                <w:szCs w:val="22"/>
              </w:rPr>
            </w:pPr>
          </w:p>
        </w:tc>
      </w:tr>
      <w:tr w14:paraId="3263EB5B">
        <w:tblPrEx>
          <w:tblCellMar>
            <w:top w:w="0" w:type="dxa"/>
            <w:left w:w="0" w:type="dxa"/>
            <w:bottom w:w="0" w:type="dxa"/>
            <w:right w:w="0" w:type="dxa"/>
          </w:tblCellMar>
        </w:tblPrEx>
        <w:trPr>
          <w:trHeight w:val="506" w:hRule="exac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DBA2D">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4AC8AA">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E76CC8">
            <w:pPr>
              <w:spacing w:line="360" w:lineRule="exact"/>
              <w:rPr>
                <w:rFonts w:hint="eastAsia" w:ascii="宋体" w:hAnsi="宋体" w:eastAsia="宋体" w:cs="宋体"/>
                <w:color w:val="000000"/>
                <w:sz w:val="22"/>
                <w:szCs w:val="22"/>
              </w:rPr>
            </w:pPr>
          </w:p>
        </w:tc>
      </w:tr>
      <w:tr w14:paraId="19CC44A3">
        <w:tblPrEx>
          <w:tblCellMar>
            <w:top w:w="0" w:type="dxa"/>
            <w:left w:w="0" w:type="dxa"/>
            <w:bottom w:w="0" w:type="dxa"/>
            <w:right w:w="0" w:type="dxa"/>
          </w:tblCellMar>
        </w:tblPrEx>
        <w:trPr>
          <w:trHeight w:val="506" w:hRule="exac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84CA6">
            <w:pPr>
              <w:spacing w:line="29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B5ECA">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625640">
            <w:pPr>
              <w:spacing w:line="360" w:lineRule="exact"/>
              <w:rPr>
                <w:rFonts w:hint="eastAsia" w:ascii="宋体" w:hAnsi="宋体" w:eastAsia="宋体" w:cs="宋体"/>
                <w:color w:val="000000"/>
                <w:sz w:val="22"/>
                <w:szCs w:val="22"/>
              </w:rPr>
            </w:pPr>
          </w:p>
        </w:tc>
      </w:tr>
      <w:tr w14:paraId="0D261CEF">
        <w:tblPrEx>
          <w:tblCellMar>
            <w:top w:w="0" w:type="dxa"/>
            <w:left w:w="0" w:type="dxa"/>
            <w:bottom w:w="0" w:type="dxa"/>
            <w:right w:w="0" w:type="dxa"/>
          </w:tblCellMar>
        </w:tblPrEx>
        <w:trPr>
          <w:trHeight w:val="506" w:hRule="exact"/>
          <w:jc w:val="center"/>
        </w:trPr>
        <w:tc>
          <w:tcPr>
            <w:tcW w:w="1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F64EB">
            <w:pPr>
              <w:spacing w:line="290" w:lineRule="exact"/>
              <w:jc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39F1A">
            <w:pPr>
              <w:spacing w:line="290" w:lineRule="exact"/>
              <w:jc w:val="center"/>
              <w:rPr>
                <w:rFonts w:hint="eastAsia" w:ascii="宋体" w:hAnsi="宋体" w:eastAsia="宋体" w:cs="宋体"/>
                <w:b/>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B783A6">
            <w:pPr>
              <w:spacing w:line="360" w:lineRule="exact"/>
              <w:rPr>
                <w:rFonts w:hint="eastAsia" w:ascii="宋体" w:hAnsi="宋体" w:eastAsia="宋体" w:cs="宋体"/>
                <w:color w:val="000000"/>
                <w:sz w:val="22"/>
                <w:szCs w:val="22"/>
              </w:rPr>
            </w:pPr>
          </w:p>
        </w:tc>
      </w:tr>
    </w:tbl>
    <w:p w14:paraId="0AA8EC7E">
      <w:pPr>
        <w:spacing w:line="400" w:lineRule="exact"/>
        <w:ind w:firstLine="413"/>
        <w:rPr>
          <w:rFonts w:hint="eastAsia" w:ascii="宋体" w:hAnsi="宋体"/>
          <w:b w:val="0"/>
          <w:bCs/>
          <w:color w:val="000000"/>
          <w:sz w:val="20"/>
          <w:szCs w:val="20"/>
        </w:rPr>
      </w:pPr>
      <w:r>
        <w:rPr>
          <w:rFonts w:hint="eastAsia" w:ascii="宋体" w:hAnsi="宋体"/>
          <w:b w:val="0"/>
          <w:bCs/>
          <w:color w:val="000000"/>
          <w:sz w:val="20"/>
          <w:szCs w:val="20"/>
        </w:rPr>
        <w:t>注：1、“专家评分索引表”装订在商务资信</w:t>
      </w:r>
      <w:r>
        <w:rPr>
          <w:rFonts w:hint="eastAsia" w:ascii="宋体"/>
          <w:bCs/>
          <w:kern w:val="0"/>
          <w:sz w:val="21"/>
          <w:szCs w:val="21"/>
          <w:lang w:val="en-US" w:eastAsia="zh-CN"/>
        </w:rPr>
        <w:t>与</w:t>
      </w:r>
      <w:r>
        <w:rPr>
          <w:rFonts w:hint="eastAsia" w:ascii="宋体" w:hAnsi="宋体"/>
          <w:b w:val="0"/>
          <w:bCs/>
          <w:color w:val="000000"/>
          <w:sz w:val="20"/>
          <w:szCs w:val="20"/>
        </w:rPr>
        <w:t>技术文件首页。供应商应结合本</w:t>
      </w:r>
      <w:r>
        <w:rPr>
          <w:rFonts w:hint="eastAsia" w:ascii="宋体" w:hAnsi="宋体"/>
          <w:b w:val="0"/>
          <w:bCs/>
          <w:color w:val="000000"/>
          <w:sz w:val="20"/>
          <w:szCs w:val="20"/>
          <w:lang w:eastAsia="zh-CN"/>
        </w:rPr>
        <w:t>采购文件</w:t>
      </w:r>
      <w:r>
        <w:rPr>
          <w:rFonts w:hint="eastAsia" w:ascii="宋体" w:hAnsi="宋体"/>
          <w:b w:val="0"/>
          <w:bCs/>
          <w:color w:val="000000"/>
          <w:sz w:val="20"/>
          <w:szCs w:val="20"/>
        </w:rPr>
        <w:t>评分细则认真填制相关内容，以及在</w:t>
      </w:r>
      <w:r>
        <w:rPr>
          <w:rFonts w:hint="eastAsia" w:ascii="宋体" w:hAnsi="宋体"/>
          <w:b w:val="0"/>
          <w:bCs/>
          <w:color w:val="000000"/>
          <w:sz w:val="20"/>
          <w:szCs w:val="20"/>
          <w:lang w:eastAsia="zh-CN"/>
        </w:rPr>
        <w:t>响应文件</w:t>
      </w:r>
      <w:r>
        <w:rPr>
          <w:rFonts w:hint="eastAsia" w:ascii="宋体" w:hAnsi="宋体"/>
          <w:b w:val="0"/>
          <w:bCs/>
          <w:color w:val="000000"/>
          <w:sz w:val="20"/>
          <w:szCs w:val="20"/>
        </w:rPr>
        <w:t>中所对应的页码，如未提供，评委有权认为不具备或不符合，有可能影响供应商的得分。</w:t>
      </w:r>
    </w:p>
    <w:p w14:paraId="7ED07BA5">
      <w:pPr>
        <w:spacing w:line="400" w:lineRule="exact"/>
        <w:ind w:firstLine="413"/>
        <w:rPr>
          <w:rFonts w:hint="eastAsia" w:ascii="宋体" w:hAnsi="宋体"/>
          <w:b w:val="0"/>
          <w:bCs/>
          <w:color w:val="000000"/>
          <w:sz w:val="20"/>
          <w:szCs w:val="20"/>
        </w:rPr>
      </w:pPr>
      <w:r>
        <w:rPr>
          <w:rFonts w:hint="eastAsia" w:ascii="宋体" w:hAnsi="宋体"/>
          <w:b w:val="0"/>
          <w:bCs/>
          <w:color w:val="000000"/>
          <w:sz w:val="20"/>
          <w:szCs w:val="20"/>
        </w:rPr>
        <w:t>2、如本表格不适合投标单位的实际情况，可根据本表格式自行制表填写。</w:t>
      </w:r>
    </w:p>
    <w:p w14:paraId="43BAD725">
      <w:pPr>
        <w:widowControl/>
        <w:snapToGrid w:val="0"/>
        <w:spacing w:line="360" w:lineRule="auto"/>
        <w:ind w:hanging="10"/>
        <w:rPr>
          <w:rFonts w:hint="eastAsia" w:ascii="宋体" w:hAnsi="宋体"/>
          <w:color w:val="000000"/>
          <w:sz w:val="22"/>
          <w:szCs w:val="22"/>
        </w:rPr>
      </w:pPr>
    </w:p>
    <w:p w14:paraId="17C2FCE7">
      <w:pPr>
        <w:ind w:firstLine="4312" w:firstLineChars="196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投标人（盖单位章）：     </w:t>
      </w:r>
    </w:p>
    <w:p w14:paraId="50E59C04">
      <w:pPr>
        <w:rPr>
          <w:rFonts w:hint="eastAsia" w:ascii="宋体" w:hAnsi="宋体" w:eastAsia="宋体" w:cs="宋体"/>
          <w:kern w:val="2"/>
          <w:sz w:val="22"/>
          <w:szCs w:val="22"/>
          <w:lang w:val="zh-CN" w:eastAsia="zh-CN" w:bidi="ar-SA"/>
        </w:rPr>
      </w:pPr>
    </w:p>
    <w:p w14:paraId="5DA2AE06">
      <w:pPr>
        <w:ind w:firstLine="2530" w:firstLineChars="115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法定代表人或全权代表（盖章或签字）： </w:t>
      </w:r>
    </w:p>
    <w:p w14:paraId="39A860CF">
      <w:pPr>
        <w:rPr>
          <w:rFonts w:hint="eastAsia" w:ascii="宋体" w:hAnsi="宋体" w:eastAsia="宋体" w:cs="宋体"/>
          <w:kern w:val="2"/>
          <w:sz w:val="22"/>
          <w:szCs w:val="22"/>
          <w:lang w:val="zh-CN" w:eastAsia="zh-CN" w:bidi="ar-SA"/>
        </w:rPr>
      </w:pPr>
    </w:p>
    <w:p w14:paraId="07440A53">
      <w:pPr>
        <w:pStyle w:val="11"/>
        <w:spacing w:line="360" w:lineRule="auto"/>
        <w:outlineLvl w:val="1"/>
        <w:rPr>
          <w:rFonts w:hint="eastAsia" w:ascii="宋体" w:hAnsi="宋体" w:eastAsia="宋体" w:cs="宋体"/>
          <w:kern w:val="2"/>
          <w:sz w:val="22"/>
          <w:szCs w:val="22"/>
          <w:lang w:val="zh-CN" w:eastAsia="zh-CN" w:bidi="ar-SA"/>
        </w:rPr>
        <w:sectPr>
          <w:headerReference r:id="rId8" w:type="default"/>
          <w:footerReference r:id="rId9" w:type="default"/>
          <w:pgSz w:w="11906" w:h="16838"/>
          <w:pgMar w:top="1440" w:right="1440" w:bottom="1440" w:left="1440" w:header="851" w:footer="992" w:gutter="0"/>
          <w:pgNumType w:fmt="decimal"/>
          <w:cols w:space="720" w:num="1"/>
          <w:docGrid w:linePitch="312" w:charSpace="0"/>
        </w:sectPr>
      </w:pPr>
      <w:r>
        <w:rPr>
          <w:rFonts w:hint="eastAsia" w:ascii="宋体" w:hAnsi="宋体" w:eastAsia="宋体" w:cs="宋体"/>
          <w:kern w:val="2"/>
          <w:sz w:val="22"/>
          <w:szCs w:val="22"/>
          <w:lang w:val="zh-CN" w:eastAsia="zh-CN" w:bidi="ar-SA"/>
        </w:rPr>
        <w:t xml:space="preserve">                                            </w:t>
      </w:r>
      <w:r>
        <w:rPr>
          <w:rFonts w:hint="eastAsia" w:ascii="宋体" w:hAnsi="宋体" w:eastAsia="宋体" w:cs="宋体"/>
          <w:kern w:val="2"/>
          <w:sz w:val="22"/>
          <w:szCs w:val="22"/>
          <w:lang w:val="en-US" w:eastAsia="zh-CN" w:bidi="ar-SA"/>
        </w:rPr>
        <w:t xml:space="preserve">     日    期  ：</w:t>
      </w:r>
    </w:p>
    <w:p w14:paraId="235073ED">
      <w:pPr>
        <w:spacing w:line="360" w:lineRule="auto"/>
        <w:rPr>
          <w:rFonts w:hint="default" w:ascii="宋体" w:hAnsi="宋体" w:eastAsia="宋体" w:cs="Times New Roman"/>
          <w:b/>
          <w:color w:val="000000"/>
          <w:sz w:val="22"/>
          <w:szCs w:val="22"/>
          <w:lang w:val="en-US" w:eastAsia="zh-CN"/>
        </w:rPr>
      </w:pPr>
      <w:r>
        <w:rPr>
          <w:rFonts w:hint="eastAsia" w:ascii="宋体" w:hAnsi="宋体" w:eastAsia="宋体" w:cs="Times New Roman"/>
          <w:b/>
          <w:color w:val="000000"/>
          <w:sz w:val="22"/>
          <w:szCs w:val="22"/>
          <w:lang w:val="en-US" w:eastAsia="zh-CN"/>
        </w:rPr>
        <w:t>附件</w:t>
      </w:r>
      <w:r>
        <w:rPr>
          <w:rFonts w:hint="eastAsia" w:ascii="宋体" w:hAnsi="宋体" w:cs="Times New Roman"/>
          <w:b/>
          <w:color w:val="000000"/>
          <w:sz w:val="22"/>
          <w:szCs w:val="22"/>
          <w:lang w:val="en-US" w:eastAsia="zh-CN"/>
        </w:rPr>
        <w:t>八</w:t>
      </w:r>
      <w:r>
        <w:rPr>
          <w:rFonts w:hint="eastAsia" w:ascii="宋体" w:hAnsi="宋体" w:eastAsia="宋体" w:cs="Times New Roman"/>
          <w:b/>
          <w:color w:val="000000"/>
          <w:sz w:val="22"/>
          <w:szCs w:val="22"/>
          <w:lang w:val="en-US" w:eastAsia="zh-CN"/>
        </w:rPr>
        <w:t>：</w:t>
      </w:r>
    </w:p>
    <w:p w14:paraId="28CBE58B">
      <w:pPr>
        <w:shd w:val="clear" w:color="auto" w:fill="auto"/>
        <w:tabs>
          <w:tab w:val="left" w:pos="2790"/>
          <w:tab w:val="left" w:pos="4230"/>
        </w:tabs>
        <w:autoSpaceDE w:val="0"/>
        <w:autoSpaceDN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商务响应表</w:t>
      </w:r>
    </w:p>
    <w:p w14:paraId="053846B4">
      <w:pPr>
        <w:pStyle w:val="7"/>
        <w:rPr>
          <w:rFonts w:hint="eastAsia"/>
        </w:rPr>
      </w:pPr>
    </w:p>
    <w:tbl>
      <w:tblPr>
        <w:tblStyle w:val="2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20D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72A46B49">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序号</w:t>
            </w:r>
          </w:p>
        </w:tc>
        <w:tc>
          <w:tcPr>
            <w:tcW w:w="1927" w:type="dxa"/>
            <w:vAlign w:val="center"/>
          </w:tcPr>
          <w:p w14:paraId="3523BA86">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类别</w:t>
            </w:r>
          </w:p>
        </w:tc>
        <w:tc>
          <w:tcPr>
            <w:tcW w:w="2546" w:type="dxa"/>
            <w:vAlign w:val="center"/>
          </w:tcPr>
          <w:p w14:paraId="40761C5D">
            <w:pPr>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采购文件</w:t>
            </w:r>
            <w:r>
              <w:rPr>
                <w:rFonts w:hint="eastAsia" w:ascii="宋体" w:hAnsi="宋体" w:eastAsia="宋体" w:cs="宋体"/>
                <w:kern w:val="0"/>
                <w:sz w:val="22"/>
                <w:szCs w:val="22"/>
                <w:lang w:val="en-US" w:eastAsia="zh-CN" w:bidi="ar-SA"/>
              </w:rPr>
              <w:t>要求</w:t>
            </w:r>
          </w:p>
        </w:tc>
        <w:tc>
          <w:tcPr>
            <w:tcW w:w="2562" w:type="dxa"/>
            <w:vAlign w:val="center"/>
          </w:tcPr>
          <w:p w14:paraId="7169653E">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投标人承诺</w:t>
            </w:r>
          </w:p>
        </w:tc>
        <w:tc>
          <w:tcPr>
            <w:tcW w:w="1260" w:type="dxa"/>
            <w:vAlign w:val="center"/>
          </w:tcPr>
          <w:p w14:paraId="580636A1">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是否响应</w:t>
            </w:r>
          </w:p>
        </w:tc>
      </w:tr>
      <w:tr w14:paraId="5031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15669784">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w:t>
            </w:r>
          </w:p>
        </w:tc>
        <w:tc>
          <w:tcPr>
            <w:tcW w:w="1927" w:type="dxa"/>
            <w:vAlign w:val="center"/>
          </w:tcPr>
          <w:p w14:paraId="16A4B584">
            <w:pPr>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工期</w:t>
            </w:r>
          </w:p>
        </w:tc>
        <w:tc>
          <w:tcPr>
            <w:tcW w:w="2546" w:type="dxa"/>
            <w:vAlign w:val="center"/>
          </w:tcPr>
          <w:p w14:paraId="730E434E">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w:t>
            </w:r>
          </w:p>
        </w:tc>
        <w:tc>
          <w:tcPr>
            <w:tcW w:w="2562" w:type="dxa"/>
            <w:vAlign w:val="center"/>
          </w:tcPr>
          <w:p w14:paraId="58DCA8C8">
            <w:pPr>
              <w:jc w:val="center"/>
              <w:rPr>
                <w:rFonts w:hint="eastAsia" w:ascii="宋体" w:hAnsi="宋体" w:eastAsia="宋体" w:cs="宋体"/>
                <w:kern w:val="0"/>
                <w:sz w:val="22"/>
                <w:szCs w:val="22"/>
                <w:lang w:val="en-US" w:eastAsia="zh-CN" w:bidi="ar-SA"/>
              </w:rPr>
            </w:pPr>
          </w:p>
        </w:tc>
        <w:tc>
          <w:tcPr>
            <w:tcW w:w="1260" w:type="dxa"/>
            <w:vAlign w:val="center"/>
          </w:tcPr>
          <w:p w14:paraId="29431F3D">
            <w:pPr>
              <w:jc w:val="center"/>
              <w:rPr>
                <w:rFonts w:hint="eastAsia" w:ascii="宋体" w:hAnsi="宋体" w:eastAsia="宋体" w:cs="宋体"/>
                <w:kern w:val="0"/>
                <w:sz w:val="22"/>
                <w:szCs w:val="22"/>
                <w:lang w:val="en-US" w:eastAsia="zh-CN" w:bidi="ar-SA"/>
              </w:rPr>
            </w:pPr>
          </w:p>
        </w:tc>
      </w:tr>
      <w:tr w14:paraId="06C3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662E5646">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w:t>
            </w:r>
          </w:p>
        </w:tc>
        <w:tc>
          <w:tcPr>
            <w:tcW w:w="1927" w:type="dxa"/>
            <w:vAlign w:val="center"/>
          </w:tcPr>
          <w:p w14:paraId="186BDF8F">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付款方式</w:t>
            </w:r>
          </w:p>
        </w:tc>
        <w:tc>
          <w:tcPr>
            <w:tcW w:w="2546" w:type="dxa"/>
            <w:vAlign w:val="center"/>
          </w:tcPr>
          <w:p w14:paraId="0C6E1502">
            <w:pPr>
              <w:jc w:val="center"/>
              <w:rPr>
                <w:rFonts w:hint="eastAsia" w:ascii="宋体" w:hAnsi="宋体" w:eastAsia="宋体" w:cs="宋体"/>
                <w:kern w:val="0"/>
                <w:sz w:val="22"/>
                <w:szCs w:val="22"/>
                <w:lang w:val="en-US" w:eastAsia="zh-CN" w:bidi="ar-SA"/>
              </w:rPr>
            </w:pPr>
          </w:p>
        </w:tc>
        <w:tc>
          <w:tcPr>
            <w:tcW w:w="2562" w:type="dxa"/>
            <w:vAlign w:val="center"/>
          </w:tcPr>
          <w:p w14:paraId="42D9BC29">
            <w:pPr>
              <w:jc w:val="center"/>
              <w:rPr>
                <w:rFonts w:hint="eastAsia" w:ascii="宋体" w:hAnsi="宋体" w:eastAsia="宋体" w:cs="宋体"/>
                <w:kern w:val="0"/>
                <w:sz w:val="22"/>
                <w:szCs w:val="22"/>
                <w:lang w:val="en-US" w:eastAsia="zh-CN" w:bidi="ar-SA"/>
              </w:rPr>
            </w:pPr>
          </w:p>
        </w:tc>
        <w:tc>
          <w:tcPr>
            <w:tcW w:w="1260" w:type="dxa"/>
            <w:vAlign w:val="center"/>
          </w:tcPr>
          <w:p w14:paraId="27CB3B8D">
            <w:pPr>
              <w:jc w:val="center"/>
              <w:rPr>
                <w:rFonts w:hint="eastAsia" w:ascii="宋体" w:hAnsi="宋体" w:eastAsia="宋体" w:cs="宋体"/>
                <w:kern w:val="0"/>
                <w:sz w:val="22"/>
                <w:szCs w:val="22"/>
                <w:lang w:val="en-US" w:eastAsia="zh-CN" w:bidi="ar-SA"/>
              </w:rPr>
            </w:pPr>
          </w:p>
        </w:tc>
      </w:tr>
      <w:tr w14:paraId="3632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7814BC45">
            <w:pPr>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3</w:t>
            </w:r>
          </w:p>
        </w:tc>
        <w:tc>
          <w:tcPr>
            <w:tcW w:w="1927" w:type="dxa"/>
            <w:vAlign w:val="center"/>
          </w:tcPr>
          <w:p w14:paraId="554E4BB2">
            <w:pPr>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质保期</w:t>
            </w:r>
          </w:p>
        </w:tc>
        <w:tc>
          <w:tcPr>
            <w:tcW w:w="2546" w:type="dxa"/>
            <w:vAlign w:val="center"/>
          </w:tcPr>
          <w:p w14:paraId="468C15DB">
            <w:pPr>
              <w:jc w:val="center"/>
              <w:rPr>
                <w:rFonts w:hint="eastAsia" w:ascii="宋体" w:hAnsi="宋体" w:eastAsia="宋体" w:cs="宋体"/>
                <w:kern w:val="0"/>
                <w:sz w:val="22"/>
                <w:szCs w:val="22"/>
                <w:lang w:val="en-US" w:eastAsia="zh-CN" w:bidi="ar-SA"/>
              </w:rPr>
            </w:pPr>
          </w:p>
        </w:tc>
        <w:tc>
          <w:tcPr>
            <w:tcW w:w="2562" w:type="dxa"/>
            <w:vAlign w:val="center"/>
          </w:tcPr>
          <w:p w14:paraId="7CFD3DE0">
            <w:pPr>
              <w:jc w:val="center"/>
              <w:rPr>
                <w:rFonts w:hint="eastAsia" w:ascii="宋体" w:hAnsi="宋体" w:eastAsia="宋体" w:cs="宋体"/>
                <w:kern w:val="0"/>
                <w:sz w:val="22"/>
                <w:szCs w:val="22"/>
                <w:lang w:val="en-US" w:eastAsia="zh-CN" w:bidi="ar-SA"/>
              </w:rPr>
            </w:pPr>
          </w:p>
        </w:tc>
        <w:tc>
          <w:tcPr>
            <w:tcW w:w="1260" w:type="dxa"/>
            <w:vAlign w:val="center"/>
          </w:tcPr>
          <w:p w14:paraId="6B4A1B87">
            <w:pPr>
              <w:jc w:val="center"/>
              <w:rPr>
                <w:rFonts w:hint="eastAsia" w:ascii="宋体" w:hAnsi="宋体" w:eastAsia="宋体" w:cs="宋体"/>
                <w:kern w:val="0"/>
                <w:sz w:val="22"/>
                <w:szCs w:val="22"/>
                <w:lang w:val="en-US" w:eastAsia="zh-CN" w:bidi="ar-SA"/>
              </w:rPr>
            </w:pPr>
          </w:p>
        </w:tc>
      </w:tr>
      <w:tr w14:paraId="2B78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55A631F3">
            <w:pPr>
              <w:jc w:val="center"/>
              <w:rPr>
                <w:rFonts w:hint="eastAsia" w:ascii="宋体" w:hAnsi="宋体" w:eastAsia="宋体" w:cs="宋体"/>
                <w:kern w:val="0"/>
                <w:sz w:val="22"/>
                <w:szCs w:val="22"/>
                <w:lang w:val="en-US" w:eastAsia="zh-CN" w:bidi="ar-SA"/>
              </w:rPr>
            </w:pPr>
          </w:p>
        </w:tc>
        <w:tc>
          <w:tcPr>
            <w:tcW w:w="1927" w:type="dxa"/>
            <w:vAlign w:val="center"/>
          </w:tcPr>
          <w:p w14:paraId="40247498">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w:t>
            </w:r>
          </w:p>
        </w:tc>
        <w:tc>
          <w:tcPr>
            <w:tcW w:w="2546" w:type="dxa"/>
            <w:vAlign w:val="center"/>
          </w:tcPr>
          <w:p w14:paraId="3B515960">
            <w:pPr>
              <w:jc w:val="center"/>
              <w:rPr>
                <w:rFonts w:hint="eastAsia" w:ascii="宋体" w:hAnsi="宋体" w:eastAsia="宋体" w:cs="宋体"/>
                <w:kern w:val="0"/>
                <w:sz w:val="22"/>
                <w:szCs w:val="22"/>
                <w:lang w:val="en-US" w:eastAsia="zh-CN" w:bidi="ar-SA"/>
              </w:rPr>
            </w:pPr>
          </w:p>
        </w:tc>
        <w:tc>
          <w:tcPr>
            <w:tcW w:w="2562" w:type="dxa"/>
            <w:vAlign w:val="center"/>
          </w:tcPr>
          <w:p w14:paraId="6A277DC6">
            <w:pPr>
              <w:jc w:val="center"/>
              <w:rPr>
                <w:rFonts w:hint="eastAsia" w:ascii="宋体" w:hAnsi="宋体" w:eastAsia="宋体" w:cs="宋体"/>
                <w:kern w:val="0"/>
                <w:sz w:val="22"/>
                <w:szCs w:val="22"/>
                <w:lang w:val="en-US" w:eastAsia="zh-CN" w:bidi="ar-SA"/>
              </w:rPr>
            </w:pPr>
          </w:p>
        </w:tc>
        <w:tc>
          <w:tcPr>
            <w:tcW w:w="1260" w:type="dxa"/>
            <w:vAlign w:val="center"/>
          </w:tcPr>
          <w:p w14:paraId="58A748C1">
            <w:pPr>
              <w:jc w:val="center"/>
              <w:rPr>
                <w:rFonts w:hint="eastAsia" w:ascii="宋体" w:hAnsi="宋体" w:eastAsia="宋体" w:cs="宋体"/>
                <w:kern w:val="0"/>
                <w:sz w:val="22"/>
                <w:szCs w:val="22"/>
                <w:lang w:val="en-US" w:eastAsia="zh-CN" w:bidi="ar-SA"/>
              </w:rPr>
            </w:pPr>
          </w:p>
        </w:tc>
      </w:tr>
    </w:tbl>
    <w:p w14:paraId="097EB6E4">
      <w:pPr>
        <w:spacing w:line="400" w:lineRule="exact"/>
        <w:ind w:firstLine="413"/>
        <w:rPr>
          <w:rFonts w:hint="eastAsia" w:ascii="宋体" w:hAnsi="宋体" w:eastAsia="宋体" w:cs="Times New Roman"/>
          <w:b w:val="0"/>
          <w:bCs/>
          <w:color w:val="000000"/>
          <w:sz w:val="20"/>
          <w:szCs w:val="20"/>
          <w:lang w:val="en-US" w:eastAsia="zh-CN"/>
        </w:rPr>
      </w:pPr>
      <w:r>
        <w:rPr>
          <w:rFonts w:hint="eastAsia" w:ascii="宋体" w:hAnsi="宋体" w:eastAsia="宋体" w:cs="Times New Roman"/>
          <w:b w:val="0"/>
          <w:bCs/>
          <w:color w:val="000000"/>
          <w:sz w:val="20"/>
          <w:szCs w:val="20"/>
          <w:lang w:val="en-US" w:eastAsia="zh-CN"/>
        </w:rPr>
        <w:t>注：此表可延续，如不填写将视为对</w:t>
      </w:r>
      <w:r>
        <w:rPr>
          <w:rFonts w:hint="eastAsia" w:ascii="宋体" w:hAnsi="宋体" w:cs="Times New Roman"/>
          <w:b w:val="0"/>
          <w:bCs/>
          <w:color w:val="000000"/>
          <w:sz w:val="20"/>
          <w:szCs w:val="20"/>
          <w:lang w:val="en-US" w:eastAsia="zh-CN"/>
        </w:rPr>
        <w:t>采购文件</w:t>
      </w:r>
      <w:r>
        <w:rPr>
          <w:rFonts w:hint="eastAsia" w:ascii="宋体" w:hAnsi="宋体" w:eastAsia="宋体" w:cs="Times New Roman"/>
          <w:b w:val="0"/>
          <w:bCs/>
          <w:color w:val="000000"/>
          <w:sz w:val="20"/>
          <w:szCs w:val="20"/>
          <w:lang w:val="en-US" w:eastAsia="zh-CN"/>
        </w:rPr>
        <w:t>要求完全响应</w:t>
      </w:r>
      <w:r>
        <w:rPr>
          <w:rFonts w:hint="eastAsia" w:ascii="宋体" w:hAnsi="宋体" w:cs="Times New Roman"/>
          <w:b w:val="0"/>
          <w:bCs/>
          <w:color w:val="000000"/>
          <w:sz w:val="20"/>
          <w:szCs w:val="20"/>
          <w:lang w:val="en-US" w:eastAsia="zh-CN"/>
        </w:rPr>
        <w:t>具体可参照第二章</w:t>
      </w:r>
      <w:r>
        <w:rPr>
          <w:rFonts w:hint="eastAsia" w:ascii="宋体" w:hAnsi="宋体" w:eastAsia="宋体" w:cs="Times New Roman"/>
          <w:b w:val="0"/>
          <w:bCs/>
          <w:color w:val="000000"/>
          <w:sz w:val="20"/>
          <w:szCs w:val="20"/>
          <w:lang w:val="en-US" w:eastAsia="zh-CN"/>
        </w:rPr>
        <w:t>。</w:t>
      </w:r>
    </w:p>
    <w:p w14:paraId="69C6FCD2">
      <w:pPr>
        <w:rPr>
          <w:rFonts w:ascii="宋体"/>
          <w:sz w:val="24"/>
        </w:rPr>
      </w:pPr>
    </w:p>
    <w:p w14:paraId="1331C269">
      <w:pPr>
        <w:rPr>
          <w:rFonts w:ascii="宋体"/>
          <w:sz w:val="24"/>
        </w:rPr>
      </w:pPr>
    </w:p>
    <w:p w14:paraId="33AF0A05">
      <w:pPr>
        <w:pStyle w:val="11"/>
        <w:spacing w:line="560" w:lineRule="exact"/>
        <w:ind w:firstLine="6160" w:firstLineChars="2800"/>
        <w:rPr>
          <w:rFonts w:hint="eastAsia" w:ascii="宋体" w:hAnsi="宋体" w:eastAsia="宋体" w:cs="宋体"/>
          <w:sz w:val="22"/>
          <w:szCs w:val="22"/>
          <w:lang w:val="zh-CN" w:eastAsia="zh-CN" w:bidi="ar-SA"/>
        </w:rPr>
      </w:pPr>
      <w:r>
        <w:rPr>
          <w:rFonts w:hint="eastAsia" w:ascii="宋体" w:hAnsi="宋体" w:eastAsia="宋体" w:cs="宋体"/>
          <w:sz w:val="22"/>
          <w:szCs w:val="22"/>
          <w:lang w:val="zh-CN" w:eastAsia="zh-CN" w:bidi="ar-SA"/>
        </w:rPr>
        <w:t>投标人（盖单位章）：</w:t>
      </w:r>
    </w:p>
    <w:p w14:paraId="456A61EB">
      <w:pPr>
        <w:pStyle w:val="11"/>
        <w:spacing w:line="560" w:lineRule="exact"/>
        <w:ind w:firstLine="4400" w:firstLineChars="2000"/>
        <w:rPr>
          <w:rFonts w:hint="eastAsia" w:ascii="宋体" w:hAnsi="宋体" w:eastAsia="宋体" w:cs="宋体"/>
          <w:sz w:val="22"/>
          <w:szCs w:val="22"/>
          <w:lang w:val="zh-CN" w:eastAsia="zh-CN" w:bidi="ar-SA"/>
        </w:rPr>
      </w:pPr>
      <w:r>
        <w:rPr>
          <w:rFonts w:hint="eastAsia" w:ascii="宋体" w:hAnsi="宋体" w:eastAsia="宋体" w:cs="宋体"/>
          <w:sz w:val="22"/>
          <w:szCs w:val="22"/>
          <w:lang w:val="zh-CN" w:eastAsia="zh-CN" w:bidi="ar-SA"/>
        </w:rPr>
        <w:t>法定代表人或委托代理人（盖章或签字）：</w:t>
      </w:r>
    </w:p>
    <w:p w14:paraId="2D76CB2F">
      <w:pPr>
        <w:pStyle w:val="11"/>
        <w:spacing w:line="560" w:lineRule="exact"/>
        <w:jc w:val="center"/>
        <w:rPr>
          <w:rFonts w:hint="eastAsia" w:ascii="宋体" w:hAnsi="宋体" w:eastAsia="宋体" w:cs="宋体"/>
          <w:sz w:val="22"/>
          <w:szCs w:val="22"/>
          <w:lang w:val="zh-CN" w:eastAsia="zh-CN" w:bidi="ar-SA"/>
        </w:rPr>
      </w:pPr>
      <w:r>
        <w:rPr>
          <w:rFonts w:hint="eastAsia" w:ascii="宋体" w:hAnsi="宋体" w:eastAsia="宋体" w:cs="宋体"/>
          <w:sz w:val="22"/>
          <w:szCs w:val="22"/>
          <w:lang w:val="en-US" w:eastAsia="zh-CN" w:bidi="ar-SA"/>
        </w:rPr>
        <w:t xml:space="preserve">                                     </w:t>
      </w:r>
      <w:r>
        <w:rPr>
          <w:rFonts w:hint="eastAsia" w:ascii="宋体" w:hAnsi="宋体" w:eastAsia="宋体" w:cs="宋体"/>
          <w:sz w:val="22"/>
          <w:szCs w:val="22"/>
          <w:lang w:val="zh-CN" w:eastAsia="zh-CN" w:bidi="ar-SA"/>
        </w:rPr>
        <w:t>日期：</w:t>
      </w:r>
    </w:p>
    <w:p w14:paraId="6FAB6814">
      <w:r>
        <w:br w:type="page"/>
      </w:r>
    </w:p>
    <w:p w14:paraId="57A0D7A9">
      <w:pPr>
        <w:pStyle w:val="24"/>
        <w:numPr>
          <w:ilvl w:val="6"/>
          <w:numId w:val="0"/>
        </w:numPr>
        <w:shd w:val="clear" w:color="auto" w:fill="auto"/>
        <w:rPr>
          <w:rFonts w:hint="eastAsia" w:ascii="宋体" w:hAnsi="宋体" w:eastAsia="宋体" w:cs="宋体"/>
          <w:b/>
          <w:color w:val="auto"/>
          <w:sz w:val="20"/>
          <w:szCs w:val="20"/>
          <w:highlight w:val="none"/>
        </w:rPr>
      </w:pPr>
      <w:r>
        <w:rPr>
          <w:rFonts w:hint="eastAsia" w:ascii="宋体" w:hAnsi="宋体" w:eastAsia="宋体" w:cs="Times New Roman"/>
          <w:b/>
          <w:color w:val="000000"/>
          <w:kern w:val="2"/>
          <w:sz w:val="22"/>
          <w:szCs w:val="22"/>
          <w:lang w:val="en-US" w:eastAsia="zh-CN" w:bidi="ar-SA"/>
        </w:rPr>
        <w:t>附件</w:t>
      </w:r>
      <w:r>
        <w:rPr>
          <w:rFonts w:hint="eastAsia" w:ascii="宋体" w:hAnsi="宋体" w:cs="Times New Roman"/>
          <w:b/>
          <w:color w:val="000000"/>
          <w:kern w:val="2"/>
          <w:sz w:val="22"/>
          <w:szCs w:val="22"/>
          <w:lang w:val="en-US" w:eastAsia="zh-CN" w:bidi="ar-SA"/>
        </w:rPr>
        <w:t>九</w:t>
      </w:r>
      <w:r>
        <w:rPr>
          <w:rFonts w:hint="eastAsia" w:ascii="宋体" w:hAnsi="宋体" w:eastAsia="宋体" w:cs="Times New Roman"/>
          <w:b/>
          <w:color w:val="000000"/>
          <w:kern w:val="2"/>
          <w:sz w:val="22"/>
          <w:szCs w:val="22"/>
          <w:lang w:val="en-US" w:eastAsia="zh-CN" w:bidi="ar-SA"/>
        </w:rPr>
        <w:t>：</w:t>
      </w:r>
      <w:r>
        <w:rPr>
          <w:rFonts w:hint="eastAsia" w:ascii="宋体" w:hAnsi="宋体" w:eastAsia="宋体" w:cs="宋体"/>
          <w:b/>
          <w:color w:val="auto"/>
          <w:sz w:val="20"/>
          <w:szCs w:val="20"/>
          <w:highlight w:val="none"/>
          <w:lang w:val="en-US" w:eastAsia="zh-CN"/>
        </w:rPr>
        <w:t xml:space="preserve">   </w:t>
      </w:r>
    </w:p>
    <w:p w14:paraId="1299E733">
      <w:pPr>
        <w:shd w:val="clear" w:color="auto" w:fill="auto"/>
        <w:tabs>
          <w:tab w:val="left" w:pos="2790"/>
          <w:tab w:val="left" w:pos="4230"/>
        </w:tabs>
        <w:autoSpaceDE w:val="0"/>
        <w:autoSpaceDN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类似项目业绩一览表</w:t>
      </w:r>
    </w:p>
    <w:p w14:paraId="6DED748B">
      <w:pPr>
        <w:shd w:val="clear" w:color="auto" w:fill="auto"/>
        <w:autoSpaceDE w:val="0"/>
        <w:autoSpaceDN w:val="0"/>
        <w:spacing w:line="440" w:lineRule="exact"/>
        <w:rPr>
          <w:rFonts w:hint="eastAsia" w:ascii="宋体" w:hAnsi="宋体" w:eastAsia="宋体" w:cs="宋体"/>
          <w:color w:val="auto"/>
          <w:szCs w:val="21"/>
          <w:highlight w:val="none"/>
          <w:lang w:val="zh-CN"/>
        </w:rPr>
      </w:pPr>
      <w:r>
        <w:rPr>
          <w:rFonts w:hint="eastAsia" w:ascii="宋体" w:hAnsi="宋体"/>
          <w:color w:val="auto"/>
          <w:highlight w:val="none"/>
        </w:rPr>
        <w:t xml:space="preserve">  </w:t>
      </w:r>
    </w:p>
    <w:tbl>
      <w:tblPr>
        <w:tblStyle w:val="2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10"/>
        <w:gridCol w:w="1628"/>
        <w:gridCol w:w="1628"/>
        <w:gridCol w:w="1628"/>
        <w:gridCol w:w="2207"/>
      </w:tblGrid>
      <w:tr w14:paraId="1F43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8" w:type="dxa"/>
            <w:noWrap w:val="0"/>
            <w:vAlign w:val="center"/>
          </w:tcPr>
          <w:p w14:paraId="6F24F745">
            <w:pPr>
              <w:pStyle w:val="11"/>
              <w:shd w:val="clear" w:color="auto" w:fill="auto"/>
              <w:spacing w:before="156" w:after="156"/>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序号</w:t>
            </w:r>
          </w:p>
        </w:tc>
        <w:tc>
          <w:tcPr>
            <w:tcW w:w="1610" w:type="dxa"/>
            <w:noWrap w:val="0"/>
            <w:vAlign w:val="center"/>
          </w:tcPr>
          <w:p w14:paraId="7161E2FB">
            <w:pPr>
              <w:pStyle w:val="11"/>
              <w:shd w:val="clear" w:color="auto" w:fill="auto"/>
              <w:spacing w:before="156" w:after="156"/>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项目名称</w:t>
            </w:r>
          </w:p>
        </w:tc>
        <w:tc>
          <w:tcPr>
            <w:tcW w:w="1628" w:type="dxa"/>
            <w:noWrap w:val="0"/>
            <w:vAlign w:val="center"/>
          </w:tcPr>
          <w:p w14:paraId="12408475">
            <w:pPr>
              <w:pStyle w:val="11"/>
              <w:shd w:val="clear" w:color="auto" w:fill="auto"/>
              <w:spacing w:before="156" w:after="156"/>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项目地址</w:t>
            </w:r>
          </w:p>
        </w:tc>
        <w:tc>
          <w:tcPr>
            <w:tcW w:w="1628" w:type="dxa"/>
            <w:noWrap w:val="0"/>
            <w:vAlign w:val="center"/>
          </w:tcPr>
          <w:p w14:paraId="5A2F725C">
            <w:pPr>
              <w:pStyle w:val="11"/>
              <w:shd w:val="clear" w:color="auto" w:fill="auto"/>
              <w:spacing w:before="156" w:after="156"/>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合同总价</w:t>
            </w:r>
          </w:p>
        </w:tc>
        <w:tc>
          <w:tcPr>
            <w:tcW w:w="1628" w:type="dxa"/>
            <w:noWrap w:val="0"/>
            <w:vAlign w:val="center"/>
          </w:tcPr>
          <w:p w14:paraId="5DE7D0B6">
            <w:pPr>
              <w:pStyle w:val="11"/>
              <w:shd w:val="clear" w:color="auto" w:fill="auto"/>
              <w:spacing w:before="156" w:after="156"/>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实施时间</w:t>
            </w:r>
          </w:p>
        </w:tc>
        <w:tc>
          <w:tcPr>
            <w:tcW w:w="2207" w:type="dxa"/>
            <w:noWrap w:val="0"/>
            <w:vAlign w:val="center"/>
          </w:tcPr>
          <w:p w14:paraId="013A17F3">
            <w:pPr>
              <w:pStyle w:val="11"/>
              <w:shd w:val="clear" w:color="auto" w:fill="auto"/>
              <w:spacing w:before="156" w:after="156"/>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项目单位名称及其联系人电话</w:t>
            </w:r>
          </w:p>
        </w:tc>
      </w:tr>
      <w:tr w14:paraId="1D6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190F242C">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53CA72AC">
            <w:pPr>
              <w:pStyle w:val="34"/>
              <w:shd w:val="clear" w:color="auto" w:fill="auto"/>
              <w:spacing w:line="360" w:lineRule="auto"/>
              <w:jc w:val="center"/>
              <w:rPr>
                <w:rFonts w:hint="eastAsia" w:ascii="宋体" w:hAnsi="宋体" w:eastAsia="宋体" w:cs="Arial"/>
                <w:b/>
                <w:bCs/>
                <w:color w:val="auto"/>
                <w:kern w:val="2"/>
                <w:sz w:val="24"/>
                <w:szCs w:val="24"/>
                <w:highlight w:val="none"/>
                <w:lang w:val="en-US" w:eastAsia="zh-CN" w:bidi="ar-SA"/>
              </w:rPr>
            </w:pPr>
          </w:p>
        </w:tc>
        <w:tc>
          <w:tcPr>
            <w:tcW w:w="1628" w:type="dxa"/>
            <w:noWrap w:val="0"/>
            <w:vAlign w:val="center"/>
          </w:tcPr>
          <w:p w14:paraId="6E4EA609">
            <w:pPr>
              <w:pStyle w:val="34"/>
              <w:shd w:val="clear" w:color="auto" w:fill="auto"/>
              <w:spacing w:line="360" w:lineRule="auto"/>
              <w:jc w:val="center"/>
              <w:rPr>
                <w:rFonts w:hint="eastAsia" w:ascii="宋体" w:hAnsi="宋体" w:eastAsia="宋体" w:cs="Arial"/>
                <w:b/>
                <w:bCs/>
                <w:color w:val="auto"/>
                <w:kern w:val="2"/>
                <w:sz w:val="24"/>
                <w:szCs w:val="24"/>
                <w:highlight w:val="none"/>
                <w:lang w:val="en-US" w:eastAsia="zh-CN" w:bidi="ar-SA"/>
              </w:rPr>
            </w:pPr>
          </w:p>
        </w:tc>
        <w:tc>
          <w:tcPr>
            <w:tcW w:w="1628" w:type="dxa"/>
            <w:noWrap w:val="0"/>
            <w:vAlign w:val="center"/>
          </w:tcPr>
          <w:p w14:paraId="57A0EAAD">
            <w:pPr>
              <w:pStyle w:val="34"/>
              <w:shd w:val="clear" w:color="auto" w:fill="auto"/>
              <w:spacing w:line="360" w:lineRule="auto"/>
              <w:jc w:val="center"/>
              <w:rPr>
                <w:rFonts w:hint="eastAsia" w:ascii="宋体" w:hAnsi="宋体" w:eastAsia="宋体" w:cs="Arial"/>
                <w:b/>
                <w:bCs/>
                <w:color w:val="auto"/>
                <w:kern w:val="2"/>
                <w:sz w:val="24"/>
                <w:szCs w:val="24"/>
                <w:highlight w:val="none"/>
                <w:lang w:val="en-US" w:eastAsia="zh-CN" w:bidi="ar-SA"/>
              </w:rPr>
            </w:pPr>
          </w:p>
        </w:tc>
        <w:tc>
          <w:tcPr>
            <w:tcW w:w="1628" w:type="dxa"/>
            <w:noWrap w:val="0"/>
            <w:vAlign w:val="center"/>
          </w:tcPr>
          <w:p w14:paraId="6A751538">
            <w:pPr>
              <w:pStyle w:val="34"/>
              <w:shd w:val="clear" w:color="auto" w:fill="auto"/>
              <w:spacing w:line="360" w:lineRule="auto"/>
              <w:jc w:val="center"/>
              <w:rPr>
                <w:rFonts w:hint="eastAsia" w:ascii="宋体" w:hAnsi="宋体" w:eastAsia="宋体" w:cs="Arial"/>
                <w:b/>
                <w:bCs/>
                <w:color w:val="auto"/>
                <w:kern w:val="2"/>
                <w:sz w:val="24"/>
                <w:szCs w:val="24"/>
                <w:highlight w:val="none"/>
                <w:lang w:val="en-US" w:eastAsia="zh-CN" w:bidi="ar-SA"/>
              </w:rPr>
            </w:pPr>
          </w:p>
        </w:tc>
        <w:tc>
          <w:tcPr>
            <w:tcW w:w="2207" w:type="dxa"/>
            <w:noWrap w:val="0"/>
            <w:vAlign w:val="center"/>
          </w:tcPr>
          <w:p w14:paraId="254F1E81">
            <w:pPr>
              <w:pStyle w:val="34"/>
              <w:shd w:val="clear" w:color="auto" w:fill="auto"/>
              <w:spacing w:line="360" w:lineRule="auto"/>
              <w:jc w:val="center"/>
              <w:rPr>
                <w:rFonts w:hint="eastAsia" w:ascii="宋体" w:hAnsi="宋体" w:cs="Arial"/>
                <w:b/>
                <w:bCs/>
                <w:color w:val="auto"/>
                <w:sz w:val="24"/>
                <w:highlight w:val="none"/>
              </w:rPr>
            </w:pPr>
          </w:p>
        </w:tc>
      </w:tr>
      <w:tr w14:paraId="6596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7ED79DCC">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33C496B7">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BA3692F">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74FF7476">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6E2C1301">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5C94F3C9">
            <w:pPr>
              <w:pStyle w:val="11"/>
              <w:shd w:val="clear" w:color="auto" w:fill="auto"/>
              <w:spacing w:before="156" w:after="156"/>
              <w:rPr>
                <w:rFonts w:hint="eastAsia" w:hAnsi="宋体" w:eastAsia="宋体" w:cs="宋体"/>
                <w:b/>
                <w:color w:val="auto"/>
                <w:kern w:val="0"/>
                <w:sz w:val="21"/>
                <w:szCs w:val="21"/>
                <w:highlight w:val="none"/>
              </w:rPr>
            </w:pPr>
          </w:p>
        </w:tc>
      </w:tr>
      <w:tr w14:paraId="026B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427869A8">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070DF008">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F36BA09">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5D25F2F5">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237C9AB3">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6FB75AA5">
            <w:pPr>
              <w:pStyle w:val="11"/>
              <w:shd w:val="clear" w:color="auto" w:fill="auto"/>
              <w:spacing w:before="156" w:after="156"/>
              <w:rPr>
                <w:rFonts w:hint="eastAsia" w:hAnsi="宋体" w:eastAsia="宋体" w:cs="宋体"/>
                <w:b/>
                <w:color w:val="auto"/>
                <w:kern w:val="0"/>
                <w:sz w:val="21"/>
                <w:szCs w:val="21"/>
                <w:highlight w:val="none"/>
              </w:rPr>
            </w:pPr>
          </w:p>
        </w:tc>
      </w:tr>
      <w:tr w14:paraId="350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030F3493">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675A2CD0">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578F11CC">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2F978F60">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7B7A10C1">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6821FEAC">
            <w:pPr>
              <w:pStyle w:val="11"/>
              <w:shd w:val="clear" w:color="auto" w:fill="auto"/>
              <w:spacing w:before="156" w:after="156"/>
              <w:rPr>
                <w:rFonts w:hint="eastAsia" w:hAnsi="宋体" w:eastAsia="宋体" w:cs="宋体"/>
                <w:b/>
                <w:color w:val="auto"/>
                <w:kern w:val="0"/>
                <w:sz w:val="21"/>
                <w:szCs w:val="21"/>
                <w:highlight w:val="none"/>
              </w:rPr>
            </w:pPr>
          </w:p>
        </w:tc>
      </w:tr>
      <w:tr w14:paraId="2563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3567068C">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33770CD7">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D9C844C">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64FE1CC">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3D0CCD6E">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32E4F03A">
            <w:pPr>
              <w:pStyle w:val="11"/>
              <w:shd w:val="clear" w:color="auto" w:fill="auto"/>
              <w:spacing w:before="156" w:after="156"/>
              <w:rPr>
                <w:rFonts w:hint="eastAsia" w:hAnsi="宋体" w:eastAsia="宋体" w:cs="宋体"/>
                <w:b/>
                <w:color w:val="auto"/>
                <w:kern w:val="0"/>
                <w:sz w:val="21"/>
                <w:szCs w:val="21"/>
                <w:highlight w:val="none"/>
              </w:rPr>
            </w:pPr>
          </w:p>
        </w:tc>
      </w:tr>
      <w:tr w14:paraId="2E07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4ED9004C">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48EE1AF1">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13864109">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3570822">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C6AC136">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63A8B133">
            <w:pPr>
              <w:pStyle w:val="11"/>
              <w:shd w:val="clear" w:color="auto" w:fill="auto"/>
              <w:spacing w:before="156" w:after="156"/>
              <w:rPr>
                <w:rFonts w:hint="eastAsia" w:hAnsi="宋体" w:eastAsia="宋体" w:cs="宋体"/>
                <w:b/>
                <w:color w:val="auto"/>
                <w:kern w:val="0"/>
                <w:sz w:val="21"/>
                <w:szCs w:val="21"/>
                <w:highlight w:val="none"/>
              </w:rPr>
            </w:pPr>
          </w:p>
        </w:tc>
      </w:tr>
      <w:tr w14:paraId="33A1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8" w:type="dxa"/>
            <w:noWrap w:val="0"/>
            <w:vAlign w:val="center"/>
          </w:tcPr>
          <w:p w14:paraId="5C1B0761">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0D247BC1">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0EB9486B">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598C5471">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196314A2">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1E74CC40">
            <w:pPr>
              <w:pStyle w:val="11"/>
              <w:shd w:val="clear" w:color="auto" w:fill="auto"/>
              <w:spacing w:before="156" w:after="156"/>
              <w:rPr>
                <w:rFonts w:hint="eastAsia" w:hAnsi="宋体" w:eastAsia="宋体" w:cs="宋体"/>
                <w:b/>
                <w:color w:val="auto"/>
                <w:kern w:val="0"/>
                <w:sz w:val="21"/>
                <w:szCs w:val="21"/>
                <w:highlight w:val="none"/>
              </w:rPr>
            </w:pPr>
          </w:p>
        </w:tc>
      </w:tr>
      <w:tr w14:paraId="4F4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8" w:type="dxa"/>
            <w:noWrap w:val="0"/>
            <w:vAlign w:val="center"/>
          </w:tcPr>
          <w:p w14:paraId="7AC22634">
            <w:pPr>
              <w:pStyle w:val="11"/>
              <w:shd w:val="clear" w:color="auto" w:fill="auto"/>
              <w:spacing w:before="156" w:after="156"/>
              <w:rPr>
                <w:rFonts w:hint="eastAsia" w:hAnsi="宋体" w:eastAsia="宋体" w:cs="宋体"/>
                <w:b/>
                <w:color w:val="auto"/>
                <w:kern w:val="0"/>
                <w:sz w:val="21"/>
                <w:szCs w:val="21"/>
                <w:highlight w:val="none"/>
              </w:rPr>
            </w:pPr>
          </w:p>
        </w:tc>
        <w:tc>
          <w:tcPr>
            <w:tcW w:w="1610" w:type="dxa"/>
            <w:noWrap w:val="0"/>
            <w:vAlign w:val="center"/>
          </w:tcPr>
          <w:p w14:paraId="65D6D0FB">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1ECE3D03">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20FBD007">
            <w:pPr>
              <w:pStyle w:val="11"/>
              <w:shd w:val="clear" w:color="auto" w:fill="auto"/>
              <w:spacing w:before="156" w:after="156"/>
              <w:rPr>
                <w:rFonts w:hint="eastAsia" w:hAnsi="宋体" w:eastAsia="宋体" w:cs="宋体"/>
                <w:b/>
                <w:color w:val="auto"/>
                <w:kern w:val="0"/>
                <w:sz w:val="21"/>
                <w:szCs w:val="21"/>
                <w:highlight w:val="none"/>
              </w:rPr>
            </w:pPr>
          </w:p>
        </w:tc>
        <w:tc>
          <w:tcPr>
            <w:tcW w:w="1628" w:type="dxa"/>
            <w:noWrap w:val="0"/>
            <w:vAlign w:val="center"/>
          </w:tcPr>
          <w:p w14:paraId="11C5DB26">
            <w:pPr>
              <w:pStyle w:val="11"/>
              <w:shd w:val="clear" w:color="auto" w:fill="auto"/>
              <w:spacing w:before="156" w:after="156"/>
              <w:rPr>
                <w:rFonts w:hint="eastAsia" w:hAnsi="宋体" w:eastAsia="宋体" w:cs="宋体"/>
                <w:b/>
                <w:color w:val="auto"/>
                <w:kern w:val="0"/>
                <w:sz w:val="21"/>
                <w:szCs w:val="21"/>
                <w:highlight w:val="none"/>
              </w:rPr>
            </w:pPr>
          </w:p>
        </w:tc>
        <w:tc>
          <w:tcPr>
            <w:tcW w:w="2207" w:type="dxa"/>
            <w:noWrap w:val="0"/>
            <w:vAlign w:val="center"/>
          </w:tcPr>
          <w:p w14:paraId="1812D223">
            <w:pPr>
              <w:pStyle w:val="11"/>
              <w:shd w:val="clear" w:color="auto" w:fill="auto"/>
              <w:spacing w:before="156" w:after="156"/>
              <w:rPr>
                <w:rFonts w:hint="eastAsia" w:hAnsi="宋体" w:eastAsia="宋体" w:cs="宋体"/>
                <w:b/>
                <w:color w:val="auto"/>
                <w:kern w:val="0"/>
                <w:sz w:val="21"/>
                <w:szCs w:val="21"/>
                <w:highlight w:val="none"/>
              </w:rPr>
            </w:pPr>
          </w:p>
        </w:tc>
      </w:tr>
    </w:tbl>
    <w:p w14:paraId="27FA0AC4">
      <w:pPr>
        <w:pStyle w:val="11"/>
        <w:shd w:val="clear" w:color="auto" w:fill="auto"/>
        <w:spacing w:beforeLines="0" w:afterLines="0" w:line="360" w:lineRule="auto"/>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注：1.表中业绩参照“第四</w:t>
      </w:r>
      <w:r>
        <w:rPr>
          <w:rFonts w:hint="eastAsia" w:hAnsi="宋体" w:cs="宋体"/>
          <w:sz w:val="22"/>
          <w:szCs w:val="22"/>
          <w:lang w:val="en-US" w:eastAsia="zh-CN" w:bidi="ar-SA"/>
        </w:rPr>
        <w:t>章</w:t>
      </w:r>
      <w:r>
        <w:rPr>
          <w:rFonts w:hint="eastAsia" w:ascii="宋体" w:hAnsi="宋体" w:eastAsia="宋体" w:cs="宋体"/>
          <w:sz w:val="22"/>
          <w:szCs w:val="22"/>
          <w:lang w:val="en-US" w:eastAsia="zh-CN" w:bidi="ar-SA"/>
        </w:rPr>
        <w:t xml:space="preserve"> 评标办法及评分标准”中要求提供，并附上每个业绩相关材料。</w:t>
      </w:r>
    </w:p>
    <w:p w14:paraId="416F64D5">
      <w:pPr>
        <w:pStyle w:val="11"/>
        <w:shd w:val="clear" w:color="auto" w:fill="auto"/>
        <w:spacing w:beforeLines="0" w:afterLines="0"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2.供应商承诺提供的上述业绩相关材料真实不假，否则作为响应文件提供虚假材料，按照采购文件相关条款处理，承担一切责任。</w:t>
      </w:r>
    </w:p>
    <w:p w14:paraId="23F0DC55">
      <w:pPr>
        <w:pStyle w:val="24"/>
        <w:numPr>
          <w:ilvl w:val="6"/>
          <w:numId w:val="0"/>
        </w:numPr>
        <w:shd w:val="clear" w:color="auto" w:fill="auto"/>
        <w:ind w:left="2944" w:leftChars="0"/>
        <w:rPr>
          <w:rFonts w:hint="eastAsia"/>
          <w:color w:val="auto"/>
          <w:highlight w:val="none"/>
        </w:rPr>
      </w:pPr>
    </w:p>
    <w:p w14:paraId="4A234E2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180" w:firstLineChars="190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投标人（盖单位章）：     </w:t>
      </w:r>
    </w:p>
    <w:p w14:paraId="4F75B72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w:t>
      </w:r>
    </w:p>
    <w:p w14:paraId="1ABDD0E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970" w:firstLineChars="135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法定代表人或全权代表（盖章或签字）： </w:t>
      </w:r>
    </w:p>
    <w:p w14:paraId="07527C3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p>
    <w:p w14:paraId="0591FBE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日    期：</w:t>
      </w:r>
    </w:p>
    <w:p w14:paraId="4F5162C6">
      <w:pPr>
        <w:pStyle w:val="7"/>
      </w:pPr>
    </w:p>
    <w:p w14:paraId="5D7935D2">
      <w:pPr>
        <w:tabs>
          <w:tab w:val="left" w:pos="2790"/>
          <w:tab w:val="left" w:pos="4230"/>
        </w:tabs>
        <w:autoSpaceDE w:val="0"/>
        <w:autoSpaceDN w:val="0"/>
        <w:adjustRightInd w:val="0"/>
        <w:spacing w:line="440" w:lineRule="exact"/>
        <w:jc w:val="center"/>
        <w:rPr>
          <w:rFonts w:hint="eastAsia" w:ascii="宋体" w:hAnsi="宋体"/>
          <w:b/>
          <w:color w:val="000000"/>
          <w:sz w:val="30"/>
          <w:szCs w:val="30"/>
        </w:rPr>
      </w:pPr>
    </w:p>
    <w:p w14:paraId="6A5F14DD">
      <w:pPr>
        <w:tabs>
          <w:tab w:val="left" w:pos="2790"/>
          <w:tab w:val="left" w:pos="4230"/>
        </w:tabs>
        <w:autoSpaceDE w:val="0"/>
        <w:autoSpaceDN w:val="0"/>
        <w:adjustRightInd w:val="0"/>
        <w:spacing w:line="440" w:lineRule="exact"/>
        <w:jc w:val="left"/>
        <w:rPr>
          <w:rFonts w:hint="eastAsia" w:ascii="宋体" w:hAnsi="宋体" w:eastAsia="宋体" w:cs="宋体"/>
          <w:b/>
          <w:color w:val="auto"/>
          <w:kern w:val="0"/>
          <w:sz w:val="21"/>
          <w:szCs w:val="21"/>
          <w:highlight w:val="none"/>
          <w:lang w:val="en-US" w:eastAsia="zh-CN" w:bidi="ar-SA"/>
        </w:rPr>
      </w:pPr>
    </w:p>
    <w:p w14:paraId="3D87AB90">
      <w:pPr>
        <w:tabs>
          <w:tab w:val="left" w:pos="2790"/>
          <w:tab w:val="left" w:pos="4230"/>
        </w:tabs>
        <w:autoSpaceDE w:val="0"/>
        <w:autoSpaceDN w:val="0"/>
        <w:adjustRightInd w:val="0"/>
        <w:spacing w:line="440" w:lineRule="exact"/>
        <w:jc w:val="left"/>
        <w:rPr>
          <w:rFonts w:hint="eastAsia" w:ascii="宋体" w:hAnsi="宋体" w:eastAsia="宋体" w:cs="宋体"/>
          <w:b/>
          <w:color w:val="auto"/>
          <w:kern w:val="0"/>
          <w:sz w:val="21"/>
          <w:szCs w:val="21"/>
          <w:highlight w:val="none"/>
          <w:lang w:val="en-US" w:eastAsia="zh-CN" w:bidi="ar-SA"/>
        </w:rPr>
      </w:pPr>
    </w:p>
    <w:p w14:paraId="7E4AEDD0">
      <w:pPr>
        <w:pStyle w:val="3"/>
        <w:spacing w:beforeLines="100" w:after="0"/>
        <w:jc w:val="both"/>
        <w:rPr>
          <w:rFonts w:ascii="宋体" w:hAnsi="宋体" w:eastAsia="宋体" w:cs="宋体"/>
          <w:bCs w:val="0"/>
          <w:lang w:val="zh-CN"/>
        </w:rPr>
      </w:pPr>
      <w:bookmarkStart w:id="48" w:name="_Toc528927457"/>
      <w:bookmarkStart w:id="49" w:name="_Toc24174"/>
      <w:bookmarkStart w:id="50" w:name="_Toc3572"/>
      <w:bookmarkStart w:id="51" w:name="_Toc22577"/>
      <w:bookmarkStart w:id="52" w:name="_Toc528578415"/>
      <w:r>
        <w:rPr>
          <w:rFonts w:hint="eastAsia" w:ascii="宋体" w:hAnsi="宋体" w:eastAsia="宋体" w:cs="Times New Roman"/>
          <w:b/>
          <w:color w:val="000000"/>
          <w:kern w:val="2"/>
          <w:sz w:val="22"/>
          <w:szCs w:val="22"/>
          <w:lang w:val="en-US" w:eastAsia="zh-CN" w:bidi="ar-SA"/>
        </w:rPr>
        <w:t>附件</w:t>
      </w:r>
      <w:r>
        <w:rPr>
          <w:rFonts w:hint="default" w:ascii="宋体" w:hAnsi="宋体" w:eastAsia="宋体" w:cs="Times New Roman"/>
          <w:b/>
          <w:color w:val="000000"/>
          <w:kern w:val="2"/>
          <w:sz w:val="22"/>
          <w:szCs w:val="22"/>
          <w:lang w:eastAsia="zh-CN" w:bidi="ar-SA"/>
        </w:rPr>
        <w:t>十</w:t>
      </w:r>
      <w:r>
        <w:rPr>
          <w:rFonts w:hint="eastAsia" w:ascii="宋体" w:hAnsi="宋体" w:eastAsia="宋体" w:cs="Times New Roman"/>
          <w:b/>
          <w:color w:val="000000"/>
          <w:kern w:val="2"/>
          <w:sz w:val="22"/>
          <w:szCs w:val="22"/>
          <w:lang w:val="en-US" w:eastAsia="zh-CN" w:bidi="ar-SA"/>
        </w:rPr>
        <w:t>：</w:t>
      </w:r>
      <w:r>
        <w:rPr>
          <w:rFonts w:hint="eastAsia" w:ascii="宋体" w:hAnsi="宋体" w:eastAsia="宋体" w:cs="宋体"/>
          <w:b/>
          <w:color w:val="auto"/>
          <w:sz w:val="20"/>
          <w:szCs w:val="20"/>
          <w:highlight w:val="none"/>
          <w:lang w:val="en-US" w:eastAsia="zh-CN"/>
        </w:rPr>
        <w:t xml:space="preserve"> </w:t>
      </w:r>
    </w:p>
    <w:p w14:paraId="42094B95">
      <w:pPr>
        <w:shd w:val="clear" w:color="auto" w:fill="auto"/>
        <w:tabs>
          <w:tab w:val="left" w:pos="2790"/>
          <w:tab w:val="left" w:pos="4230"/>
        </w:tabs>
        <w:autoSpaceDE w:val="0"/>
        <w:autoSpaceDN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r>
        <w:rPr>
          <w:rFonts w:hint="eastAsia" w:ascii="宋体" w:hAnsi="宋体" w:eastAsia="宋体" w:cs="宋体"/>
          <w:b/>
          <w:color w:val="auto"/>
          <w:sz w:val="24"/>
          <w:szCs w:val="24"/>
          <w:highlight w:val="none"/>
          <w:lang w:val="en-US" w:eastAsia="zh-CN"/>
        </w:rPr>
        <w:t>配备人员</w:t>
      </w:r>
      <w:r>
        <w:rPr>
          <w:rFonts w:hint="eastAsia" w:ascii="宋体" w:hAnsi="宋体" w:eastAsia="宋体" w:cs="宋体"/>
          <w:b/>
          <w:color w:val="auto"/>
          <w:sz w:val="24"/>
          <w:szCs w:val="24"/>
          <w:highlight w:val="none"/>
          <w:lang w:val="zh-CN"/>
        </w:rPr>
        <w:t>一览表</w:t>
      </w:r>
    </w:p>
    <w:tbl>
      <w:tblPr>
        <w:tblStyle w:val="2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1"/>
        <w:gridCol w:w="728"/>
        <w:gridCol w:w="804"/>
        <w:gridCol w:w="1188"/>
        <w:gridCol w:w="1128"/>
        <w:gridCol w:w="2753"/>
      </w:tblGrid>
      <w:tr w14:paraId="6FB7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1627" w:type="dxa"/>
            <w:noWrap w:val="0"/>
            <w:vAlign w:val="center"/>
          </w:tcPr>
          <w:p w14:paraId="37F68CC5">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kern w:val="2"/>
                <w:sz w:val="21"/>
                <w:szCs w:val="21"/>
              </w:rPr>
              <w:t>序号</w:t>
            </w:r>
          </w:p>
        </w:tc>
        <w:tc>
          <w:tcPr>
            <w:tcW w:w="1351" w:type="dxa"/>
            <w:noWrap w:val="0"/>
            <w:vAlign w:val="center"/>
          </w:tcPr>
          <w:p w14:paraId="252D8001">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kern w:val="2"/>
                <w:sz w:val="21"/>
                <w:szCs w:val="21"/>
              </w:rPr>
              <w:t>姓名</w:t>
            </w:r>
          </w:p>
        </w:tc>
        <w:tc>
          <w:tcPr>
            <w:tcW w:w="728" w:type="dxa"/>
            <w:noWrap w:val="0"/>
            <w:vAlign w:val="center"/>
          </w:tcPr>
          <w:p w14:paraId="239D8B7A">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kern w:val="2"/>
                <w:sz w:val="21"/>
                <w:szCs w:val="21"/>
              </w:rPr>
              <w:t>职务</w:t>
            </w:r>
          </w:p>
        </w:tc>
        <w:tc>
          <w:tcPr>
            <w:tcW w:w="804" w:type="dxa"/>
            <w:noWrap w:val="0"/>
            <w:vAlign w:val="center"/>
          </w:tcPr>
          <w:p w14:paraId="1BE0DCF8">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kern w:val="2"/>
                <w:sz w:val="21"/>
                <w:szCs w:val="21"/>
              </w:rPr>
              <w:t>职称</w:t>
            </w:r>
          </w:p>
        </w:tc>
        <w:tc>
          <w:tcPr>
            <w:tcW w:w="1188" w:type="dxa"/>
            <w:noWrap w:val="0"/>
            <w:vAlign w:val="center"/>
          </w:tcPr>
          <w:p w14:paraId="40E5DA42">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kern w:val="2"/>
                <w:sz w:val="21"/>
                <w:szCs w:val="21"/>
              </w:rPr>
              <w:t>专业技术资格</w:t>
            </w:r>
          </w:p>
        </w:tc>
        <w:tc>
          <w:tcPr>
            <w:tcW w:w="1128" w:type="dxa"/>
            <w:noWrap w:val="0"/>
            <w:vAlign w:val="center"/>
          </w:tcPr>
          <w:p w14:paraId="29043CA8">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kern w:val="2"/>
                <w:sz w:val="21"/>
                <w:szCs w:val="21"/>
              </w:rPr>
              <w:t>证书编号</w:t>
            </w:r>
          </w:p>
        </w:tc>
        <w:tc>
          <w:tcPr>
            <w:tcW w:w="2753" w:type="dxa"/>
            <w:noWrap w:val="0"/>
            <w:vAlign w:val="center"/>
          </w:tcPr>
          <w:p w14:paraId="75D1C519">
            <w:pP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eastAsia="宋体" w:cs="宋体"/>
                <w:b/>
                <w:bCs/>
                <w:kern w:val="2"/>
                <w:sz w:val="21"/>
                <w:szCs w:val="21"/>
              </w:rPr>
              <w:t>参加本单位工作时间</w:t>
            </w:r>
          </w:p>
        </w:tc>
      </w:tr>
      <w:tr w14:paraId="5251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noWrap w:val="0"/>
            <w:vAlign w:val="top"/>
          </w:tcPr>
          <w:p w14:paraId="6FFD9040">
            <w:pPr>
              <w:snapToGrid w:val="0"/>
              <w:spacing w:before="120" w:beforeLines="50" w:after="50" w:line="360" w:lineRule="auto"/>
              <w:rPr>
                <w:rFonts w:hint="eastAsia" w:ascii="宋体" w:hAnsi="宋体"/>
                <w:color w:val="auto"/>
                <w:sz w:val="28"/>
                <w:szCs w:val="28"/>
                <w:highlight w:val="none"/>
              </w:rPr>
            </w:pPr>
          </w:p>
        </w:tc>
        <w:tc>
          <w:tcPr>
            <w:tcW w:w="1351" w:type="dxa"/>
            <w:noWrap w:val="0"/>
            <w:vAlign w:val="top"/>
          </w:tcPr>
          <w:p w14:paraId="2EFCD40D">
            <w:pPr>
              <w:snapToGrid w:val="0"/>
              <w:spacing w:before="120" w:beforeLines="50" w:after="50" w:line="360" w:lineRule="auto"/>
              <w:rPr>
                <w:rFonts w:ascii="宋体" w:hAnsi="宋体"/>
                <w:color w:val="auto"/>
                <w:sz w:val="28"/>
                <w:szCs w:val="28"/>
                <w:highlight w:val="none"/>
              </w:rPr>
            </w:pPr>
          </w:p>
        </w:tc>
        <w:tc>
          <w:tcPr>
            <w:tcW w:w="728" w:type="dxa"/>
            <w:noWrap w:val="0"/>
            <w:vAlign w:val="top"/>
          </w:tcPr>
          <w:p w14:paraId="02E2D925">
            <w:pPr>
              <w:snapToGrid w:val="0"/>
              <w:spacing w:before="120" w:beforeLines="50" w:after="50" w:line="360" w:lineRule="auto"/>
              <w:rPr>
                <w:rFonts w:ascii="宋体" w:hAnsi="宋体"/>
                <w:color w:val="auto"/>
                <w:sz w:val="28"/>
                <w:szCs w:val="28"/>
                <w:highlight w:val="none"/>
              </w:rPr>
            </w:pPr>
          </w:p>
        </w:tc>
        <w:tc>
          <w:tcPr>
            <w:tcW w:w="804" w:type="dxa"/>
            <w:noWrap w:val="0"/>
            <w:vAlign w:val="top"/>
          </w:tcPr>
          <w:p w14:paraId="45E87703">
            <w:pPr>
              <w:snapToGrid w:val="0"/>
              <w:spacing w:before="120" w:beforeLines="50" w:after="50" w:line="360" w:lineRule="auto"/>
              <w:rPr>
                <w:rFonts w:ascii="宋体" w:hAnsi="宋体"/>
                <w:color w:val="auto"/>
                <w:sz w:val="28"/>
                <w:szCs w:val="28"/>
                <w:highlight w:val="none"/>
              </w:rPr>
            </w:pPr>
          </w:p>
        </w:tc>
        <w:tc>
          <w:tcPr>
            <w:tcW w:w="1188" w:type="dxa"/>
            <w:noWrap w:val="0"/>
            <w:vAlign w:val="top"/>
          </w:tcPr>
          <w:p w14:paraId="73A3F8A1">
            <w:pPr>
              <w:snapToGrid w:val="0"/>
              <w:spacing w:before="120" w:beforeLines="50" w:after="50" w:line="360" w:lineRule="auto"/>
              <w:rPr>
                <w:rFonts w:ascii="宋体" w:hAnsi="宋体"/>
                <w:color w:val="auto"/>
                <w:sz w:val="28"/>
                <w:szCs w:val="28"/>
                <w:highlight w:val="none"/>
              </w:rPr>
            </w:pPr>
          </w:p>
        </w:tc>
        <w:tc>
          <w:tcPr>
            <w:tcW w:w="1128" w:type="dxa"/>
            <w:noWrap w:val="0"/>
            <w:vAlign w:val="top"/>
          </w:tcPr>
          <w:p w14:paraId="10451870">
            <w:pPr>
              <w:snapToGrid w:val="0"/>
              <w:spacing w:before="120" w:beforeLines="50" w:after="50" w:line="360" w:lineRule="auto"/>
              <w:rPr>
                <w:rFonts w:ascii="宋体" w:hAnsi="宋体"/>
                <w:color w:val="auto"/>
                <w:sz w:val="28"/>
                <w:szCs w:val="28"/>
                <w:highlight w:val="none"/>
              </w:rPr>
            </w:pPr>
          </w:p>
        </w:tc>
        <w:tc>
          <w:tcPr>
            <w:tcW w:w="2753" w:type="dxa"/>
            <w:noWrap w:val="0"/>
            <w:vAlign w:val="top"/>
          </w:tcPr>
          <w:p w14:paraId="445B7C6A">
            <w:pPr>
              <w:snapToGrid w:val="0"/>
              <w:spacing w:before="120" w:beforeLines="50" w:after="50" w:line="360" w:lineRule="auto"/>
              <w:rPr>
                <w:rFonts w:hint="eastAsia" w:ascii="宋体" w:hAnsi="宋体"/>
                <w:color w:val="auto"/>
                <w:sz w:val="28"/>
                <w:szCs w:val="28"/>
                <w:highlight w:val="none"/>
              </w:rPr>
            </w:pPr>
          </w:p>
        </w:tc>
      </w:tr>
      <w:tr w14:paraId="0997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627" w:type="dxa"/>
            <w:noWrap w:val="0"/>
            <w:vAlign w:val="top"/>
          </w:tcPr>
          <w:p w14:paraId="297BF06D">
            <w:pPr>
              <w:snapToGrid w:val="0"/>
              <w:spacing w:before="120" w:beforeLines="50" w:after="50" w:line="360" w:lineRule="auto"/>
              <w:rPr>
                <w:rFonts w:hint="eastAsia" w:ascii="宋体" w:hAnsi="宋体"/>
                <w:color w:val="auto"/>
                <w:sz w:val="28"/>
                <w:szCs w:val="28"/>
                <w:highlight w:val="none"/>
              </w:rPr>
            </w:pPr>
          </w:p>
        </w:tc>
        <w:tc>
          <w:tcPr>
            <w:tcW w:w="1351" w:type="dxa"/>
            <w:noWrap w:val="0"/>
            <w:vAlign w:val="top"/>
          </w:tcPr>
          <w:p w14:paraId="5BAAA8B6">
            <w:pPr>
              <w:snapToGrid w:val="0"/>
              <w:spacing w:before="120" w:beforeLines="50" w:after="50" w:line="360" w:lineRule="auto"/>
              <w:rPr>
                <w:rFonts w:ascii="宋体" w:hAnsi="宋体"/>
                <w:color w:val="auto"/>
                <w:sz w:val="28"/>
                <w:szCs w:val="28"/>
                <w:highlight w:val="none"/>
              </w:rPr>
            </w:pPr>
          </w:p>
        </w:tc>
        <w:tc>
          <w:tcPr>
            <w:tcW w:w="728" w:type="dxa"/>
            <w:noWrap w:val="0"/>
            <w:vAlign w:val="top"/>
          </w:tcPr>
          <w:p w14:paraId="5F2D85C3">
            <w:pPr>
              <w:snapToGrid w:val="0"/>
              <w:spacing w:before="120" w:beforeLines="50" w:after="50" w:line="360" w:lineRule="auto"/>
              <w:rPr>
                <w:rFonts w:ascii="宋体" w:hAnsi="宋体"/>
                <w:color w:val="auto"/>
                <w:sz w:val="28"/>
                <w:szCs w:val="28"/>
                <w:highlight w:val="none"/>
              </w:rPr>
            </w:pPr>
          </w:p>
        </w:tc>
        <w:tc>
          <w:tcPr>
            <w:tcW w:w="804" w:type="dxa"/>
            <w:noWrap w:val="0"/>
            <w:vAlign w:val="top"/>
          </w:tcPr>
          <w:p w14:paraId="7CE77640">
            <w:pPr>
              <w:snapToGrid w:val="0"/>
              <w:spacing w:before="120" w:beforeLines="50" w:after="50" w:line="360" w:lineRule="auto"/>
              <w:rPr>
                <w:rFonts w:ascii="宋体" w:hAnsi="宋体"/>
                <w:color w:val="auto"/>
                <w:sz w:val="28"/>
                <w:szCs w:val="28"/>
                <w:highlight w:val="none"/>
              </w:rPr>
            </w:pPr>
          </w:p>
        </w:tc>
        <w:tc>
          <w:tcPr>
            <w:tcW w:w="1188" w:type="dxa"/>
            <w:noWrap w:val="0"/>
            <w:vAlign w:val="top"/>
          </w:tcPr>
          <w:p w14:paraId="12D13413">
            <w:pPr>
              <w:snapToGrid w:val="0"/>
              <w:spacing w:before="120" w:beforeLines="50" w:after="50" w:line="360" w:lineRule="auto"/>
              <w:rPr>
                <w:rFonts w:ascii="宋体" w:hAnsi="宋体"/>
                <w:color w:val="auto"/>
                <w:sz w:val="28"/>
                <w:szCs w:val="28"/>
                <w:highlight w:val="none"/>
              </w:rPr>
            </w:pPr>
          </w:p>
        </w:tc>
        <w:tc>
          <w:tcPr>
            <w:tcW w:w="1128" w:type="dxa"/>
            <w:noWrap w:val="0"/>
            <w:vAlign w:val="top"/>
          </w:tcPr>
          <w:p w14:paraId="282B4BFB">
            <w:pPr>
              <w:snapToGrid w:val="0"/>
              <w:spacing w:before="120" w:beforeLines="50" w:after="50" w:line="360" w:lineRule="auto"/>
              <w:rPr>
                <w:rFonts w:ascii="宋体" w:hAnsi="宋体"/>
                <w:color w:val="auto"/>
                <w:sz w:val="28"/>
                <w:szCs w:val="28"/>
                <w:highlight w:val="none"/>
              </w:rPr>
            </w:pPr>
          </w:p>
        </w:tc>
        <w:tc>
          <w:tcPr>
            <w:tcW w:w="2753" w:type="dxa"/>
            <w:noWrap w:val="0"/>
            <w:vAlign w:val="top"/>
          </w:tcPr>
          <w:p w14:paraId="2C1A544E">
            <w:pPr>
              <w:snapToGrid w:val="0"/>
              <w:spacing w:before="120" w:beforeLines="50" w:after="50" w:line="360" w:lineRule="auto"/>
              <w:rPr>
                <w:rFonts w:hint="eastAsia" w:ascii="宋体" w:hAnsi="宋体"/>
                <w:color w:val="auto"/>
                <w:sz w:val="28"/>
                <w:szCs w:val="28"/>
                <w:highlight w:val="none"/>
              </w:rPr>
            </w:pPr>
          </w:p>
        </w:tc>
      </w:tr>
      <w:tr w14:paraId="27DA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627" w:type="dxa"/>
            <w:noWrap w:val="0"/>
            <w:vAlign w:val="top"/>
          </w:tcPr>
          <w:p w14:paraId="6CDC02C2">
            <w:pPr>
              <w:snapToGrid w:val="0"/>
              <w:spacing w:before="120" w:beforeLines="50" w:after="50" w:line="360" w:lineRule="auto"/>
              <w:rPr>
                <w:rFonts w:hint="eastAsia" w:ascii="宋体" w:hAnsi="宋体"/>
                <w:color w:val="auto"/>
                <w:sz w:val="28"/>
                <w:szCs w:val="28"/>
                <w:highlight w:val="none"/>
              </w:rPr>
            </w:pPr>
          </w:p>
        </w:tc>
        <w:tc>
          <w:tcPr>
            <w:tcW w:w="1351" w:type="dxa"/>
            <w:noWrap w:val="0"/>
            <w:vAlign w:val="top"/>
          </w:tcPr>
          <w:p w14:paraId="18012C99">
            <w:pPr>
              <w:snapToGrid w:val="0"/>
              <w:spacing w:before="120" w:beforeLines="50" w:after="50" w:line="360" w:lineRule="auto"/>
              <w:rPr>
                <w:rFonts w:ascii="宋体" w:hAnsi="宋体"/>
                <w:color w:val="auto"/>
                <w:sz w:val="28"/>
                <w:szCs w:val="28"/>
                <w:highlight w:val="none"/>
              </w:rPr>
            </w:pPr>
          </w:p>
        </w:tc>
        <w:tc>
          <w:tcPr>
            <w:tcW w:w="728" w:type="dxa"/>
            <w:noWrap w:val="0"/>
            <w:vAlign w:val="top"/>
          </w:tcPr>
          <w:p w14:paraId="03D53B37">
            <w:pPr>
              <w:snapToGrid w:val="0"/>
              <w:spacing w:before="120" w:beforeLines="50" w:after="50" w:line="360" w:lineRule="auto"/>
              <w:rPr>
                <w:rFonts w:ascii="宋体" w:hAnsi="宋体"/>
                <w:color w:val="auto"/>
                <w:sz w:val="28"/>
                <w:szCs w:val="28"/>
                <w:highlight w:val="none"/>
              </w:rPr>
            </w:pPr>
          </w:p>
        </w:tc>
        <w:tc>
          <w:tcPr>
            <w:tcW w:w="804" w:type="dxa"/>
            <w:noWrap w:val="0"/>
            <w:vAlign w:val="top"/>
          </w:tcPr>
          <w:p w14:paraId="7CBD01DD">
            <w:pPr>
              <w:widowControl w:val="0"/>
              <w:snapToGrid w:val="0"/>
              <w:spacing w:before="120" w:beforeLines="50" w:after="50" w:line="360" w:lineRule="auto"/>
              <w:ind w:left="5250" w:leftChars="2500"/>
              <w:jc w:val="both"/>
              <w:rPr>
                <w:rFonts w:ascii="宋体" w:hAnsi="宋体"/>
                <w:color w:val="auto"/>
                <w:sz w:val="28"/>
                <w:szCs w:val="28"/>
                <w:highlight w:val="none"/>
              </w:rPr>
            </w:pPr>
          </w:p>
        </w:tc>
        <w:tc>
          <w:tcPr>
            <w:tcW w:w="1188" w:type="dxa"/>
            <w:noWrap w:val="0"/>
            <w:vAlign w:val="top"/>
          </w:tcPr>
          <w:p w14:paraId="540F5B0D">
            <w:pPr>
              <w:widowControl w:val="0"/>
              <w:snapToGrid w:val="0"/>
              <w:spacing w:before="120" w:beforeLines="50" w:after="50" w:line="360" w:lineRule="auto"/>
              <w:ind w:left="5250" w:leftChars="2500"/>
              <w:jc w:val="both"/>
              <w:rPr>
                <w:rFonts w:ascii="宋体" w:hAnsi="宋体"/>
                <w:color w:val="auto"/>
                <w:sz w:val="28"/>
                <w:szCs w:val="28"/>
                <w:highlight w:val="none"/>
              </w:rPr>
            </w:pPr>
          </w:p>
        </w:tc>
        <w:tc>
          <w:tcPr>
            <w:tcW w:w="1128" w:type="dxa"/>
            <w:noWrap w:val="0"/>
            <w:vAlign w:val="top"/>
          </w:tcPr>
          <w:p w14:paraId="633C66D8">
            <w:pPr>
              <w:widowControl w:val="0"/>
              <w:spacing w:line="360" w:lineRule="auto"/>
              <w:ind w:left="5250" w:leftChars="2500"/>
              <w:jc w:val="both"/>
              <w:rPr>
                <w:rFonts w:ascii="宋体" w:hAnsi="宋体"/>
                <w:color w:val="auto"/>
                <w:sz w:val="28"/>
                <w:szCs w:val="28"/>
                <w:highlight w:val="none"/>
              </w:rPr>
            </w:pPr>
          </w:p>
        </w:tc>
        <w:tc>
          <w:tcPr>
            <w:tcW w:w="2753" w:type="dxa"/>
            <w:noWrap w:val="0"/>
            <w:vAlign w:val="top"/>
          </w:tcPr>
          <w:p w14:paraId="2761FB7D">
            <w:pPr>
              <w:snapToGrid w:val="0"/>
              <w:spacing w:before="120" w:beforeLines="50" w:after="50" w:line="360" w:lineRule="auto"/>
              <w:rPr>
                <w:rFonts w:hint="eastAsia" w:ascii="宋体" w:hAnsi="宋体"/>
                <w:color w:val="auto"/>
                <w:sz w:val="28"/>
                <w:szCs w:val="28"/>
                <w:highlight w:val="none"/>
              </w:rPr>
            </w:pPr>
          </w:p>
        </w:tc>
      </w:tr>
      <w:tr w14:paraId="643F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noWrap w:val="0"/>
            <w:vAlign w:val="top"/>
          </w:tcPr>
          <w:p w14:paraId="57C8F629">
            <w:pPr>
              <w:snapToGrid w:val="0"/>
              <w:spacing w:before="120" w:beforeLines="50" w:after="50" w:line="360" w:lineRule="auto"/>
              <w:rPr>
                <w:rFonts w:hint="eastAsia" w:ascii="宋体" w:hAnsi="宋体"/>
                <w:color w:val="auto"/>
                <w:sz w:val="28"/>
                <w:szCs w:val="28"/>
                <w:highlight w:val="none"/>
              </w:rPr>
            </w:pPr>
          </w:p>
        </w:tc>
        <w:tc>
          <w:tcPr>
            <w:tcW w:w="1351" w:type="dxa"/>
            <w:noWrap w:val="0"/>
            <w:vAlign w:val="top"/>
          </w:tcPr>
          <w:p w14:paraId="3E3E9DA9">
            <w:pPr>
              <w:snapToGrid w:val="0"/>
              <w:spacing w:before="120" w:beforeLines="50" w:after="50" w:line="360" w:lineRule="auto"/>
              <w:rPr>
                <w:rFonts w:ascii="宋体" w:hAnsi="宋体"/>
                <w:color w:val="auto"/>
                <w:sz w:val="28"/>
                <w:szCs w:val="28"/>
                <w:highlight w:val="none"/>
              </w:rPr>
            </w:pPr>
          </w:p>
        </w:tc>
        <w:tc>
          <w:tcPr>
            <w:tcW w:w="728" w:type="dxa"/>
            <w:noWrap w:val="0"/>
            <w:vAlign w:val="top"/>
          </w:tcPr>
          <w:p w14:paraId="2F02C6AD">
            <w:pPr>
              <w:snapToGrid w:val="0"/>
              <w:spacing w:before="120" w:beforeLines="50" w:after="50" w:line="360" w:lineRule="auto"/>
              <w:rPr>
                <w:rFonts w:ascii="宋体" w:hAnsi="宋体"/>
                <w:color w:val="auto"/>
                <w:sz w:val="28"/>
                <w:szCs w:val="28"/>
                <w:highlight w:val="none"/>
              </w:rPr>
            </w:pPr>
          </w:p>
        </w:tc>
        <w:tc>
          <w:tcPr>
            <w:tcW w:w="804" w:type="dxa"/>
            <w:noWrap w:val="0"/>
            <w:vAlign w:val="top"/>
          </w:tcPr>
          <w:p w14:paraId="6DA73353">
            <w:pPr>
              <w:snapToGrid w:val="0"/>
              <w:spacing w:before="120" w:beforeLines="50" w:after="50" w:line="360" w:lineRule="auto"/>
              <w:rPr>
                <w:rFonts w:ascii="宋体" w:hAnsi="宋体"/>
                <w:color w:val="auto"/>
                <w:sz w:val="28"/>
                <w:szCs w:val="28"/>
                <w:highlight w:val="none"/>
              </w:rPr>
            </w:pPr>
          </w:p>
        </w:tc>
        <w:tc>
          <w:tcPr>
            <w:tcW w:w="1188" w:type="dxa"/>
            <w:noWrap w:val="0"/>
            <w:vAlign w:val="top"/>
          </w:tcPr>
          <w:p w14:paraId="388D426F">
            <w:pPr>
              <w:snapToGrid w:val="0"/>
              <w:spacing w:before="120" w:beforeLines="50" w:after="50" w:line="360" w:lineRule="auto"/>
              <w:rPr>
                <w:rFonts w:ascii="宋体" w:hAnsi="宋体"/>
                <w:color w:val="auto"/>
                <w:sz w:val="28"/>
                <w:szCs w:val="28"/>
                <w:highlight w:val="none"/>
              </w:rPr>
            </w:pPr>
          </w:p>
        </w:tc>
        <w:tc>
          <w:tcPr>
            <w:tcW w:w="1128" w:type="dxa"/>
            <w:noWrap w:val="0"/>
            <w:vAlign w:val="top"/>
          </w:tcPr>
          <w:p w14:paraId="0C8C1B6A">
            <w:pPr>
              <w:snapToGrid w:val="0"/>
              <w:spacing w:before="120" w:beforeLines="50" w:after="50" w:line="360" w:lineRule="auto"/>
              <w:rPr>
                <w:rFonts w:ascii="宋体" w:hAnsi="宋体"/>
                <w:color w:val="auto"/>
                <w:sz w:val="28"/>
                <w:szCs w:val="28"/>
                <w:highlight w:val="none"/>
              </w:rPr>
            </w:pPr>
          </w:p>
        </w:tc>
        <w:tc>
          <w:tcPr>
            <w:tcW w:w="2753" w:type="dxa"/>
            <w:noWrap w:val="0"/>
            <w:vAlign w:val="top"/>
          </w:tcPr>
          <w:p w14:paraId="4A6BAC33">
            <w:pPr>
              <w:snapToGrid w:val="0"/>
              <w:spacing w:before="120" w:beforeLines="50" w:after="50" w:line="360" w:lineRule="auto"/>
              <w:rPr>
                <w:rFonts w:hint="eastAsia" w:ascii="宋体" w:hAnsi="宋体"/>
                <w:b w:val="0"/>
                <w:bCs w:val="0"/>
                <w:color w:val="auto"/>
                <w:sz w:val="28"/>
                <w:szCs w:val="28"/>
                <w:highlight w:val="none"/>
              </w:rPr>
            </w:pPr>
          </w:p>
        </w:tc>
      </w:tr>
      <w:tr w14:paraId="1EC8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noWrap w:val="0"/>
            <w:vAlign w:val="top"/>
          </w:tcPr>
          <w:p w14:paraId="109DF179">
            <w:pPr>
              <w:snapToGrid w:val="0"/>
              <w:spacing w:before="120" w:beforeLines="50" w:after="50" w:line="360" w:lineRule="auto"/>
              <w:rPr>
                <w:rFonts w:hint="eastAsia" w:ascii="宋体" w:hAnsi="宋体"/>
                <w:color w:val="auto"/>
                <w:sz w:val="28"/>
                <w:szCs w:val="28"/>
                <w:highlight w:val="none"/>
              </w:rPr>
            </w:pPr>
          </w:p>
        </w:tc>
        <w:tc>
          <w:tcPr>
            <w:tcW w:w="1351" w:type="dxa"/>
            <w:noWrap w:val="0"/>
            <w:vAlign w:val="top"/>
          </w:tcPr>
          <w:p w14:paraId="3BA94484">
            <w:pPr>
              <w:snapToGrid w:val="0"/>
              <w:spacing w:before="120" w:beforeLines="50" w:after="50" w:line="360" w:lineRule="auto"/>
              <w:rPr>
                <w:rFonts w:ascii="宋体" w:hAnsi="宋体"/>
                <w:color w:val="auto"/>
                <w:sz w:val="28"/>
                <w:szCs w:val="28"/>
                <w:highlight w:val="none"/>
              </w:rPr>
            </w:pPr>
          </w:p>
        </w:tc>
        <w:tc>
          <w:tcPr>
            <w:tcW w:w="728" w:type="dxa"/>
            <w:noWrap w:val="0"/>
            <w:vAlign w:val="top"/>
          </w:tcPr>
          <w:p w14:paraId="70B910CF">
            <w:pPr>
              <w:snapToGrid w:val="0"/>
              <w:spacing w:before="120" w:beforeLines="50" w:after="50" w:line="360" w:lineRule="auto"/>
              <w:rPr>
                <w:rFonts w:ascii="宋体" w:hAnsi="宋体"/>
                <w:color w:val="auto"/>
                <w:sz w:val="28"/>
                <w:szCs w:val="28"/>
                <w:highlight w:val="none"/>
              </w:rPr>
            </w:pPr>
          </w:p>
        </w:tc>
        <w:tc>
          <w:tcPr>
            <w:tcW w:w="804" w:type="dxa"/>
            <w:noWrap w:val="0"/>
            <w:vAlign w:val="top"/>
          </w:tcPr>
          <w:p w14:paraId="116A5A1D">
            <w:pPr>
              <w:snapToGrid w:val="0"/>
              <w:spacing w:before="120" w:beforeLines="50" w:after="50" w:line="360" w:lineRule="auto"/>
              <w:rPr>
                <w:rFonts w:ascii="宋体" w:hAnsi="宋体"/>
                <w:color w:val="auto"/>
                <w:sz w:val="28"/>
                <w:szCs w:val="28"/>
                <w:highlight w:val="none"/>
              </w:rPr>
            </w:pPr>
          </w:p>
        </w:tc>
        <w:tc>
          <w:tcPr>
            <w:tcW w:w="1188" w:type="dxa"/>
            <w:noWrap w:val="0"/>
            <w:vAlign w:val="top"/>
          </w:tcPr>
          <w:p w14:paraId="5FE48D7C">
            <w:pPr>
              <w:snapToGrid w:val="0"/>
              <w:spacing w:before="120" w:beforeLines="50" w:after="50" w:line="360" w:lineRule="auto"/>
              <w:rPr>
                <w:rFonts w:ascii="宋体" w:hAnsi="宋体"/>
                <w:color w:val="auto"/>
                <w:sz w:val="28"/>
                <w:szCs w:val="28"/>
                <w:highlight w:val="none"/>
              </w:rPr>
            </w:pPr>
          </w:p>
        </w:tc>
        <w:tc>
          <w:tcPr>
            <w:tcW w:w="1128" w:type="dxa"/>
            <w:noWrap w:val="0"/>
            <w:vAlign w:val="top"/>
          </w:tcPr>
          <w:p w14:paraId="0E5A8F61">
            <w:pPr>
              <w:snapToGrid w:val="0"/>
              <w:spacing w:before="120" w:beforeLines="50" w:after="50" w:line="360" w:lineRule="auto"/>
              <w:rPr>
                <w:rFonts w:ascii="宋体" w:hAnsi="宋体"/>
                <w:color w:val="auto"/>
                <w:sz w:val="28"/>
                <w:szCs w:val="28"/>
                <w:highlight w:val="none"/>
              </w:rPr>
            </w:pPr>
          </w:p>
        </w:tc>
        <w:tc>
          <w:tcPr>
            <w:tcW w:w="2753" w:type="dxa"/>
            <w:noWrap w:val="0"/>
            <w:vAlign w:val="top"/>
          </w:tcPr>
          <w:p w14:paraId="1B19C20A">
            <w:pPr>
              <w:snapToGrid w:val="0"/>
              <w:spacing w:before="120" w:beforeLines="50" w:after="50" w:line="360" w:lineRule="auto"/>
              <w:rPr>
                <w:rFonts w:hint="eastAsia" w:ascii="宋体" w:hAnsi="宋体"/>
                <w:b w:val="0"/>
                <w:bCs w:val="0"/>
                <w:color w:val="auto"/>
                <w:sz w:val="28"/>
                <w:szCs w:val="28"/>
                <w:highlight w:val="none"/>
              </w:rPr>
            </w:pPr>
          </w:p>
        </w:tc>
      </w:tr>
      <w:tr w14:paraId="3620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noWrap w:val="0"/>
            <w:vAlign w:val="top"/>
          </w:tcPr>
          <w:p w14:paraId="74A545E4">
            <w:pPr>
              <w:snapToGrid w:val="0"/>
              <w:spacing w:before="120" w:beforeLines="50" w:after="50" w:line="360" w:lineRule="auto"/>
              <w:rPr>
                <w:rFonts w:hint="eastAsia" w:ascii="宋体" w:hAnsi="宋体"/>
                <w:color w:val="auto"/>
                <w:sz w:val="28"/>
                <w:szCs w:val="28"/>
                <w:highlight w:val="none"/>
              </w:rPr>
            </w:pPr>
          </w:p>
        </w:tc>
        <w:tc>
          <w:tcPr>
            <w:tcW w:w="1351" w:type="dxa"/>
            <w:noWrap w:val="0"/>
            <w:vAlign w:val="top"/>
          </w:tcPr>
          <w:p w14:paraId="43433601">
            <w:pPr>
              <w:snapToGrid w:val="0"/>
              <w:spacing w:before="120" w:beforeLines="50" w:after="50" w:line="360" w:lineRule="auto"/>
              <w:rPr>
                <w:rFonts w:ascii="宋体" w:hAnsi="宋体"/>
                <w:color w:val="auto"/>
                <w:sz w:val="28"/>
                <w:szCs w:val="28"/>
                <w:highlight w:val="none"/>
              </w:rPr>
            </w:pPr>
          </w:p>
        </w:tc>
        <w:tc>
          <w:tcPr>
            <w:tcW w:w="728" w:type="dxa"/>
            <w:noWrap w:val="0"/>
            <w:vAlign w:val="top"/>
          </w:tcPr>
          <w:p w14:paraId="1884D054">
            <w:pPr>
              <w:snapToGrid w:val="0"/>
              <w:spacing w:before="120" w:beforeLines="50" w:after="50" w:line="360" w:lineRule="auto"/>
              <w:rPr>
                <w:rFonts w:ascii="宋体" w:hAnsi="宋体"/>
                <w:color w:val="auto"/>
                <w:sz w:val="28"/>
                <w:szCs w:val="28"/>
                <w:highlight w:val="none"/>
              </w:rPr>
            </w:pPr>
          </w:p>
        </w:tc>
        <w:tc>
          <w:tcPr>
            <w:tcW w:w="804" w:type="dxa"/>
            <w:noWrap w:val="0"/>
            <w:vAlign w:val="top"/>
          </w:tcPr>
          <w:p w14:paraId="272A7536">
            <w:pPr>
              <w:snapToGrid w:val="0"/>
              <w:spacing w:before="120" w:beforeLines="50" w:after="50" w:line="360" w:lineRule="auto"/>
              <w:rPr>
                <w:rFonts w:ascii="宋体" w:hAnsi="宋体"/>
                <w:color w:val="auto"/>
                <w:sz w:val="28"/>
                <w:szCs w:val="28"/>
                <w:highlight w:val="none"/>
              </w:rPr>
            </w:pPr>
          </w:p>
        </w:tc>
        <w:tc>
          <w:tcPr>
            <w:tcW w:w="1188" w:type="dxa"/>
            <w:noWrap w:val="0"/>
            <w:vAlign w:val="top"/>
          </w:tcPr>
          <w:p w14:paraId="46DCBE46">
            <w:pPr>
              <w:snapToGrid w:val="0"/>
              <w:spacing w:before="120" w:beforeLines="50" w:after="50" w:line="360" w:lineRule="auto"/>
              <w:rPr>
                <w:rFonts w:ascii="宋体" w:hAnsi="宋体"/>
                <w:color w:val="auto"/>
                <w:sz w:val="28"/>
                <w:szCs w:val="28"/>
                <w:highlight w:val="none"/>
              </w:rPr>
            </w:pPr>
          </w:p>
        </w:tc>
        <w:tc>
          <w:tcPr>
            <w:tcW w:w="1128" w:type="dxa"/>
            <w:noWrap w:val="0"/>
            <w:vAlign w:val="top"/>
          </w:tcPr>
          <w:p w14:paraId="6F7F6A11">
            <w:pPr>
              <w:snapToGrid w:val="0"/>
              <w:spacing w:before="120" w:beforeLines="50" w:after="50" w:line="360" w:lineRule="auto"/>
              <w:rPr>
                <w:rFonts w:ascii="宋体" w:hAnsi="宋体"/>
                <w:color w:val="auto"/>
                <w:sz w:val="28"/>
                <w:szCs w:val="28"/>
                <w:highlight w:val="none"/>
              </w:rPr>
            </w:pPr>
          </w:p>
        </w:tc>
        <w:tc>
          <w:tcPr>
            <w:tcW w:w="2753" w:type="dxa"/>
            <w:noWrap w:val="0"/>
            <w:vAlign w:val="top"/>
          </w:tcPr>
          <w:p w14:paraId="40D4146B">
            <w:pPr>
              <w:snapToGrid w:val="0"/>
              <w:spacing w:before="120" w:beforeLines="50" w:after="50" w:line="360" w:lineRule="auto"/>
              <w:rPr>
                <w:rFonts w:hint="eastAsia" w:ascii="宋体" w:hAnsi="宋体"/>
                <w:b w:val="0"/>
                <w:bCs w:val="0"/>
                <w:color w:val="auto"/>
                <w:sz w:val="28"/>
                <w:szCs w:val="28"/>
                <w:highlight w:val="none"/>
              </w:rPr>
            </w:pPr>
          </w:p>
        </w:tc>
      </w:tr>
    </w:tbl>
    <w:p w14:paraId="365C9E21">
      <w:pPr>
        <w:autoSpaceDE w:val="0"/>
        <w:autoSpaceDN w:val="0"/>
        <w:adjustRightInd w:val="0"/>
        <w:spacing w:before="120" w:beforeLines="50" w:line="360" w:lineRule="auto"/>
        <w:rPr>
          <w:rFonts w:ascii="宋体" w:hAnsi="宋体" w:cs="Arial"/>
          <w:b w:val="0"/>
          <w:bCs/>
          <w:color w:val="auto"/>
          <w:szCs w:val="21"/>
          <w:highlight w:val="none"/>
        </w:rPr>
      </w:pPr>
      <w:r>
        <w:rPr>
          <w:rFonts w:hint="eastAsia" w:ascii="宋体" w:hAnsi="宋体" w:cs="Arial"/>
          <w:b w:val="0"/>
          <w:bCs/>
          <w:color w:val="auto"/>
          <w:szCs w:val="21"/>
          <w:highlight w:val="none"/>
        </w:rPr>
        <w:t>要求</w:t>
      </w:r>
      <w:r>
        <w:rPr>
          <w:rFonts w:ascii="宋体" w:hAnsi="宋体" w:cs="Arial"/>
          <w:b w:val="0"/>
          <w:bCs/>
          <w:color w:val="auto"/>
          <w:szCs w:val="21"/>
          <w:highlight w:val="none"/>
        </w:rPr>
        <w:t>：</w:t>
      </w:r>
    </w:p>
    <w:p w14:paraId="308B1EE0">
      <w:pPr>
        <w:numPr>
          <w:ilvl w:val="0"/>
          <w:numId w:val="5"/>
        </w:numPr>
        <w:spacing w:line="360" w:lineRule="auto"/>
        <w:rPr>
          <w:rFonts w:hint="eastAsia" w:ascii="宋体" w:hAnsi="宋体"/>
          <w:b w:val="0"/>
          <w:bCs/>
          <w:color w:val="auto"/>
          <w:szCs w:val="21"/>
          <w:highlight w:val="none"/>
        </w:rPr>
      </w:pPr>
      <w:r>
        <w:rPr>
          <w:b w:val="0"/>
          <w:bCs/>
          <w:color w:val="auto"/>
          <w:highlight w:val="none"/>
        </w:rPr>
        <w:t>人员的配备由投标人根据</w:t>
      </w:r>
      <w:r>
        <w:rPr>
          <w:rFonts w:hint="eastAsia"/>
          <w:b w:val="0"/>
          <w:bCs/>
          <w:color w:val="auto"/>
          <w:highlight w:val="none"/>
        </w:rPr>
        <w:t>实际情况自行配备；</w:t>
      </w:r>
      <w:r>
        <w:rPr>
          <w:rFonts w:hint="eastAsia" w:ascii="宋体" w:hAnsi="宋体"/>
          <w:b w:val="0"/>
          <w:bCs/>
          <w:color w:val="auto"/>
          <w:szCs w:val="21"/>
          <w:highlight w:val="none"/>
        </w:rPr>
        <w:t>表后附上人员相关证明材料，按“第四章评审办法及评审标准”要求提供；</w:t>
      </w:r>
    </w:p>
    <w:p w14:paraId="375A8F3E">
      <w:pPr>
        <w:widowControl w:val="0"/>
        <w:numPr>
          <w:ilvl w:val="0"/>
          <w:numId w:val="0"/>
        </w:numPr>
        <w:spacing w:line="360" w:lineRule="auto"/>
        <w:jc w:val="both"/>
        <w:rPr>
          <w:rFonts w:hint="eastAsia" w:ascii="宋体" w:hAnsi="宋体"/>
          <w:b w:val="0"/>
          <w:bCs/>
          <w:color w:val="auto"/>
          <w:szCs w:val="21"/>
          <w:highlight w:val="none"/>
          <w:lang w:val="zh-CN"/>
        </w:rPr>
      </w:pPr>
      <w:r>
        <w:rPr>
          <w:rFonts w:hint="default" w:ascii="宋体" w:hAnsi="宋体"/>
          <w:b w:val="0"/>
          <w:bCs/>
          <w:color w:val="auto"/>
          <w:szCs w:val="21"/>
          <w:highlight w:val="none"/>
        </w:rPr>
        <w:t>2.</w:t>
      </w:r>
      <w:r>
        <w:rPr>
          <w:rFonts w:hint="eastAsia" w:ascii="宋体" w:hAnsi="宋体"/>
          <w:b w:val="0"/>
          <w:bCs/>
          <w:color w:val="auto"/>
          <w:szCs w:val="21"/>
          <w:highlight w:val="none"/>
        </w:rPr>
        <w:t>在填写时，如本表格不适合供应商的实际情况，可根据实际情况及本表格式自行划表填写</w:t>
      </w:r>
      <w:r>
        <w:rPr>
          <w:rFonts w:hint="eastAsia" w:ascii="宋体" w:hAnsi="宋体"/>
          <w:b w:val="0"/>
          <w:bCs/>
          <w:color w:val="auto"/>
          <w:szCs w:val="21"/>
          <w:highlight w:val="none"/>
          <w:lang w:val="en-US" w:eastAsia="zh-CN"/>
        </w:rPr>
        <w:t>；</w:t>
      </w:r>
    </w:p>
    <w:p w14:paraId="6A8CD343">
      <w:pPr>
        <w:widowControl w:val="0"/>
        <w:numPr>
          <w:ilvl w:val="0"/>
          <w:numId w:val="0"/>
        </w:numPr>
        <w:spacing w:line="360" w:lineRule="auto"/>
        <w:jc w:val="both"/>
        <w:rPr>
          <w:rFonts w:hint="eastAsia" w:ascii="宋体" w:hAnsi="宋体"/>
          <w:b/>
          <w:bCs/>
          <w:color w:val="auto"/>
          <w:szCs w:val="21"/>
          <w:highlight w:val="none"/>
        </w:rPr>
      </w:pPr>
    </w:p>
    <w:p w14:paraId="2714C184">
      <w:pPr>
        <w:widowControl w:val="0"/>
        <w:numPr>
          <w:ilvl w:val="0"/>
          <w:numId w:val="0"/>
        </w:numPr>
        <w:spacing w:line="360" w:lineRule="auto"/>
        <w:jc w:val="both"/>
        <w:rPr>
          <w:rFonts w:hint="eastAsia" w:ascii="宋体" w:hAnsi="宋体"/>
          <w:b/>
          <w:bCs/>
          <w:color w:val="auto"/>
          <w:szCs w:val="21"/>
          <w:highlight w:val="none"/>
        </w:rPr>
      </w:pPr>
    </w:p>
    <w:p w14:paraId="2B089D8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180" w:firstLineChars="190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投标人（盖单位章）：     </w:t>
      </w:r>
    </w:p>
    <w:p w14:paraId="4452DBB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w:t>
      </w:r>
    </w:p>
    <w:p w14:paraId="691EBFC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970" w:firstLineChars="135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法定代表人或全权代表（盖章或签字）： </w:t>
      </w:r>
    </w:p>
    <w:p w14:paraId="08C0554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p>
    <w:p w14:paraId="3F4D8ECC">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日    期：</w:t>
      </w:r>
    </w:p>
    <w:p w14:paraId="2CC8BA09">
      <w:pPr>
        <w:widowControl w:val="0"/>
        <w:numPr>
          <w:ilvl w:val="0"/>
          <w:numId w:val="0"/>
        </w:numPr>
        <w:spacing w:line="360" w:lineRule="auto"/>
        <w:jc w:val="both"/>
        <w:rPr>
          <w:rFonts w:hint="eastAsia" w:ascii="宋体" w:hAnsi="宋体"/>
          <w:b/>
          <w:bCs/>
          <w:color w:val="auto"/>
          <w:szCs w:val="21"/>
          <w:highlight w:val="none"/>
        </w:rPr>
      </w:pPr>
    </w:p>
    <w:p w14:paraId="3A7319CF">
      <w:pPr>
        <w:pStyle w:val="3"/>
        <w:spacing w:beforeLines="100" w:after="0"/>
        <w:jc w:val="center"/>
        <w:rPr>
          <w:rFonts w:ascii="宋体" w:hAnsi="宋体" w:eastAsia="宋体" w:cs="宋体"/>
          <w:bCs w:val="0"/>
          <w:lang w:val="zh-CN"/>
        </w:rPr>
      </w:pPr>
    </w:p>
    <w:p w14:paraId="115B5E0C">
      <w:pPr>
        <w:pStyle w:val="3"/>
        <w:spacing w:beforeLines="100" w:after="0"/>
        <w:jc w:val="center"/>
        <w:rPr>
          <w:rFonts w:ascii="宋体" w:hAnsi="宋体" w:eastAsia="宋体" w:cs="宋体"/>
          <w:bCs w:val="0"/>
          <w:lang w:val="zh-CN"/>
        </w:rPr>
      </w:pPr>
    </w:p>
    <w:p w14:paraId="3E3052E3">
      <w:pPr>
        <w:pStyle w:val="3"/>
        <w:spacing w:beforeLines="100" w:after="0"/>
        <w:jc w:val="center"/>
        <w:rPr>
          <w:rFonts w:ascii="宋体" w:hAnsi="宋体" w:eastAsia="宋体" w:cs="宋体"/>
          <w:bCs w:val="0"/>
          <w:lang w:val="zh-CN"/>
        </w:rPr>
      </w:pPr>
    </w:p>
    <w:p w14:paraId="3C78680A">
      <w:pPr>
        <w:pStyle w:val="3"/>
        <w:spacing w:beforeLines="100" w:after="0"/>
        <w:ind w:firstLine="3213" w:firstLineChars="1000"/>
        <w:jc w:val="both"/>
        <w:rPr>
          <w:rFonts w:ascii="宋体" w:hAnsi="宋体" w:eastAsia="宋体" w:cs="宋体"/>
          <w:bCs w:val="0"/>
          <w:lang w:val="zh-CN"/>
        </w:rPr>
      </w:pPr>
      <w:r>
        <w:rPr>
          <w:rFonts w:ascii="宋体" w:hAnsi="宋体" w:eastAsia="宋体" w:cs="宋体"/>
          <w:bCs w:val="0"/>
          <w:lang w:val="zh-CN"/>
        </w:rPr>
        <w:t>3</w:t>
      </w:r>
      <w:r>
        <w:rPr>
          <w:rFonts w:hint="eastAsia" w:ascii="宋体" w:hAnsi="宋体" w:eastAsia="宋体" w:cs="宋体"/>
          <w:bCs w:val="0"/>
          <w:lang w:val="zh-CN"/>
        </w:rPr>
        <w:t>、报价文件格式</w:t>
      </w:r>
      <w:bookmarkEnd w:id="48"/>
      <w:bookmarkEnd w:id="49"/>
      <w:bookmarkEnd w:id="50"/>
      <w:bookmarkEnd w:id="51"/>
      <w:bookmarkEnd w:id="52"/>
    </w:p>
    <w:p w14:paraId="6FB80178">
      <w:pPr>
        <w:spacing w:before="100" w:beforeAutospacing="1" w:line="360" w:lineRule="auto"/>
        <w:jc w:val="center"/>
        <w:rPr>
          <w:rFonts w:ascii="宋体" w:cs="宋体"/>
          <w:b/>
          <w:bCs/>
          <w:color w:val="000000"/>
          <w:sz w:val="28"/>
          <w:szCs w:val="28"/>
        </w:rPr>
      </w:pPr>
      <w:r>
        <w:rPr>
          <w:rFonts w:hint="eastAsia" w:ascii="宋体" w:hAnsi="宋体" w:cs="宋体"/>
          <w:b/>
          <w:bCs/>
          <w:color w:val="000000"/>
          <w:sz w:val="28"/>
          <w:szCs w:val="28"/>
        </w:rPr>
        <w:t>目</w:t>
      </w:r>
      <w:r>
        <w:rPr>
          <w:rFonts w:ascii="宋体" w:hAnsi="宋体" w:cs="宋体"/>
          <w:b/>
          <w:bCs/>
          <w:color w:val="000000"/>
          <w:sz w:val="28"/>
          <w:szCs w:val="28"/>
        </w:rPr>
        <w:t xml:space="preserve">   </w:t>
      </w:r>
      <w:r>
        <w:rPr>
          <w:rFonts w:hint="eastAsia" w:ascii="宋体" w:hAnsi="宋体" w:cs="宋体"/>
          <w:b/>
          <w:bCs/>
          <w:color w:val="000000"/>
          <w:sz w:val="28"/>
          <w:szCs w:val="28"/>
        </w:rPr>
        <w:t>录</w:t>
      </w:r>
    </w:p>
    <w:p w14:paraId="457788FB">
      <w:pPr>
        <w:spacing w:line="360" w:lineRule="auto"/>
        <w:jc w:val="center"/>
        <w:rPr>
          <w:rFonts w:ascii="宋体" w:cs="宋体"/>
          <w:b/>
          <w:bCs/>
          <w:color w:val="000000"/>
          <w:sz w:val="24"/>
        </w:rPr>
        <w:sectPr>
          <w:pgSz w:w="11905" w:h="16838"/>
          <w:pgMar w:top="1417" w:right="1278" w:bottom="1417" w:left="1587" w:header="907" w:footer="924" w:gutter="0"/>
          <w:pgNumType w:fmt="decimal"/>
          <w:cols w:space="0" w:num="1"/>
          <w:docGrid w:type="lines" w:linePitch="304" w:charSpace="0"/>
        </w:sectPr>
      </w:pPr>
      <w:r>
        <w:rPr>
          <w:rFonts w:hint="eastAsia" w:ascii="宋体" w:hAnsi="宋体"/>
          <w:sz w:val="24"/>
        </w:rPr>
        <w:t>（参照“第三</w:t>
      </w:r>
      <w:r>
        <w:rPr>
          <w:rFonts w:hint="eastAsia" w:ascii="宋体" w:hAnsi="宋体"/>
          <w:sz w:val="24"/>
          <w:lang w:val="en-US" w:eastAsia="zh-CN"/>
        </w:rPr>
        <w:t>章</w:t>
      </w:r>
      <w:r>
        <w:rPr>
          <w:rFonts w:hint="eastAsia" w:ascii="宋体" w:hAnsi="宋体"/>
          <w:sz w:val="24"/>
        </w:rPr>
        <w:t xml:space="preserve"> 投标人须知”有关</w:t>
      </w:r>
      <w:r>
        <w:rPr>
          <w:rFonts w:hint="eastAsia" w:ascii="宋体" w:hAnsi="宋体"/>
          <w:sz w:val="24"/>
          <w:lang w:val="en-US" w:eastAsia="zh-CN"/>
        </w:rPr>
        <w:t>报价</w:t>
      </w:r>
      <w:r>
        <w:rPr>
          <w:rFonts w:hint="eastAsia" w:ascii="宋体" w:hAnsi="宋体"/>
          <w:sz w:val="24"/>
          <w:lang w:val="zh-CN"/>
        </w:rPr>
        <w:t>文件组成</w:t>
      </w:r>
      <w:r>
        <w:rPr>
          <w:rFonts w:hint="eastAsia" w:ascii="宋体" w:hAnsi="宋体"/>
          <w:sz w:val="24"/>
        </w:rPr>
        <w:t>要求编排）</w:t>
      </w:r>
    </w:p>
    <w:bookmarkEnd w:id="47"/>
    <w:p w14:paraId="257AE0A1">
      <w:pPr>
        <w:tabs>
          <w:tab w:val="left" w:pos="2790"/>
          <w:tab w:val="left" w:pos="4230"/>
        </w:tabs>
        <w:autoSpaceDE w:val="0"/>
        <w:autoSpaceDN w:val="0"/>
        <w:adjustRightInd w:val="0"/>
        <w:spacing w:line="440" w:lineRule="exact"/>
        <w:jc w:val="left"/>
        <w:rPr>
          <w:rFonts w:hint="eastAsia" w:ascii="宋体" w:hAnsi="宋体" w:eastAsia="宋体" w:cs="Times New Roman"/>
          <w:b/>
          <w:color w:val="000000"/>
          <w:kern w:val="2"/>
          <w:sz w:val="22"/>
          <w:szCs w:val="22"/>
          <w:lang w:val="en-US" w:eastAsia="zh-CN" w:bidi="ar-SA"/>
        </w:rPr>
      </w:pPr>
      <w:bookmarkStart w:id="53" w:name="_Toc481505161"/>
      <w:r>
        <w:rPr>
          <w:rFonts w:hint="eastAsia" w:ascii="宋体" w:hAnsi="宋体" w:eastAsia="宋体" w:cs="Times New Roman"/>
          <w:b/>
          <w:color w:val="000000"/>
          <w:kern w:val="2"/>
          <w:sz w:val="22"/>
          <w:szCs w:val="22"/>
          <w:lang w:val="en-US" w:eastAsia="zh-CN" w:bidi="ar-SA"/>
        </w:rPr>
        <w:t>附件十</w:t>
      </w:r>
      <w:r>
        <w:rPr>
          <w:rFonts w:hint="eastAsia" w:ascii="宋体" w:hAnsi="宋体" w:cs="Times New Roman"/>
          <w:b/>
          <w:color w:val="000000"/>
          <w:kern w:val="2"/>
          <w:sz w:val="22"/>
          <w:szCs w:val="22"/>
          <w:lang w:eastAsia="zh-CN" w:bidi="ar-SA"/>
        </w:rPr>
        <w:t>一</w:t>
      </w:r>
      <w:r>
        <w:rPr>
          <w:rFonts w:hint="eastAsia" w:ascii="宋体" w:hAnsi="宋体" w:eastAsia="宋体" w:cs="Times New Roman"/>
          <w:b/>
          <w:color w:val="000000"/>
          <w:kern w:val="2"/>
          <w:sz w:val="22"/>
          <w:szCs w:val="22"/>
          <w:lang w:val="en-US" w:eastAsia="zh-CN" w:bidi="ar-SA"/>
        </w:rPr>
        <w:t>：</w:t>
      </w:r>
    </w:p>
    <w:p w14:paraId="16A162B5">
      <w:pPr>
        <w:spacing w:line="360" w:lineRule="auto"/>
        <w:jc w:val="center"/>
        <w:rPr>
          <w:rFonts w:ascii="宋体" w:cs="仿宋_GB2312"/>
          <w:b/>
          <w:bCs/>
          <w:kern w:val="0"/>
          <w:sz w:val="24"/>
          <w:szCs w:val="24"/>
          <w:lang w:val="zh-CN"/>
        </w:rPr>
      </w:pPr>
      <w:r>
        <w:rPr>
          <w:rFonts w:hint="eastAsia" w:ascii="宋体" w:hAnsi="宋体" w:eastAsia="宋体" w:cs="Times New Roman"/>
          <w:b/>
          <w:color w:val="000000"/>
          <w:sz w:val="24"/>
          <w:szCs w:val="24"/>
          <w:lang w:val="zh-CN"/>
        </w:rPr>
        <w:t>开标一览表</w:t>
      </w:r>
    </w:p>
    <w:p w14:paraId="0278090B">
      <w:pPr>
        <w:pStyle w:val="11"/>
        <w:spacing w:line="320" w:lineRule="exac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项目编号：</w:t>
      </w:r>
      <w:r>
        <w:rPr>
          <w:rFonts w:hint="eastAsia" w:hAnsi="宋体" w:cs="宋体"/>
          <w:kern w:val="0"/>
          <w:sz w:val="22"/>
          <w:szCs w:val="22"/>
          <w:lang w:val="en-US" w:eastAsia="zh-CN" w:bidi="ar-SA"/>
        </w:rPr>
        <w:t>TZJC-XJ-20241103</w:t>
      </w:r>
    </w:p>
    <w:p w14:paraId="0E8C0300">
      <w:pPr>
        <w:pStyle w:val="11"/>
        <w:spacing w:line="320" w:lineRule="exact"/>
        <w:rPr>
          <w:rFonts w:hint="eastAsia" w:cs="Times New Roman" w:asciiTheme="minorEastAsia" w:hAnsiTheme="minorEastAsia" w:eastAsiaTheme="minorEastAsia"/>
          <w:kern w:val="0"/>
          <w:sz w:val="21"/>
          <w:szCs w:val="21"/>
          <w:lang w:val="zh-CN" w:eastAsia="zh-CN" w:bidi="ar-SA"/>
        </w:rPr>
      </w:pPr>
      <w:r>
        <w:rPr>
          <w:rFonts w:hint="eastAsia" w:ascii="宋体" w:hAnsi="宋体" w:eastAsia="宋体" w:cs="宋体"/>
          <w:kern w:val="0"/>
          <w:sz w:val="22"/>
          <w:szCs w:val="22"/>
          <w:lang w:val="en-US" w:eastAsia="zh-CN" w:bidi="ar-SA"/>
        </w:rPr>
        <w:t>项目名称：</w:t>
      </w:r>
      <w:r>
        <w:rPr>
          <w:rFonts w:hint="eastAsia" w:hAnsi="宋体" w:cs="宋体"/>
          <w:kern w:val="0"/>
          <w:sz w:val="22"/>
          <w:szCs w:val="22"/>
          <w:lang w:val="en-US" w:eastAsia="zh-CN" w:bidi="ar-SA"/>
        </w:rPr>
        <w:t>仙居县下各镇集镇区排水系统提升——雨污水管网非开挖修复项目</w:t>
      </w:r>
      <w:r>
        <w:rPr>
          <w:rFonts w:hint="eastAsia" w:ascii="宋体" w:hAnsi="宋体" w:eastAsia="宋体" w:cs="Times New Roman"/>
          <w:sz w:val="21"/>
          <w:u w:val="none"/>
          <w:lang w:eastAsia="zh-CN"/>
        </w:rPr>
        <w:t>（</w:t>
      </w:r>
      <w:r>
        <w:rPr>
          <w:rFonts w:hint="eastAsia" w:ascii="宋体" w:hAnsi="宋体" w:eastAsia="宋体" w:cs="Times New Roman"/>
          <w:sz w:val="21"/>
          <w:u w:val="none"/>
          <w:lang w:val="en-US" w:eastAsia="zh-CN"/>
        </w:rPr>
        <w:t>非政府采购</w:t>
      </w:r>
      <w:r>
        <w:rPr>
          <w:rFonts w:hint="eastAsia" w:ascii="宋体" w:hAnsi="宋体" w:eastAsia="宋体" w:cs="Times New Roman"/>
          <w:sz w:val="21"/>
          <w:u w:val="none"/>
          <w:lang w:eastAsia="zh-CN"/>
        </w:rPr>
        <w:t>）</w:t>
      </w:r>
    </w:p>
    <w:tbl>
      <w:tblPr>
        <w:tblStyle w:val="21"/>
        <w:tblW w:w="882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839"/>
        <w:gridCol w:w="1105"/>
        <w:gridCol w:w="4877"/>
      </w:tblGrid>
      <w:tr w14:paraId="764D00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3" w:hRule="atLeast"/>
        </w:trPr>
        <w:tc>
          <w:tcPr>
            <w:tcW w:w="2839" w:type="dxa"/>
            <w:vMerge w:val="restart"/>
            <w:tcBorders>
              <w:top w:val="single" w:color="auto" w:sz="12" w:space="0"/>
              <w:left w:val="single" w:color="auto" w:sz="12" w:space="0"/>
              <w:right w:val="single" w:color="auto" w:sz="4" w:space="0"/>
            </w:tcBorders>
            <w:noWrap/>
            <w:vAlign w:val="center"/>
          </w:tcPr>
          <w:p w14:paraId="43B257A0">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105" w:type="dxa"/>
            <w:tcBorders>
              <w:top w:val="single" w:color="auto" w:sz="12" w:space="0"/>
              <w:left w:val="single" w:color="auto" w:sz="4" w:space="0"/>
              <w:bottom w:val="single" w:color="auto" w:sz="4" w:space="0"/>
              <w:right w:val="single" w:color="auto" w:sz="4" w:space="0"/>
            </w:tcBorders>
            <w:noWrap/>
            <w:vAlign w:val="center"/>
          </w:tcPr>
          <w:p w14:paraId="09958923">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877" w:type="dxa"/>
            <w:tcBorders>
              <w:top w:val="single" w:color="auto" w:sz="12" w:space="0"/>
              <w:left w:val="single" w:color="auto" w:sz="4" w:space="0"/>
              <w:bottom w:val="single" w:color="auto" w:sz="4" w:space="0"/>
              <w:right w:val="single" w:color="auto" w:sz="12" w:space="0"/>
            </w:tcBorders>
            <w:noWrap/>
            <w:vAlign w:val="center"/>
          </w:tcPr>
          <w:p w14:paraId="38F8C25B">
            <w:pPr>
              <w:autoSpaceDE w:val="0"/>
              <w:autoSpaceDN w:val="0"/>
              <w:spacing w:line="450" w:lineRule="exact"/>
              <w:jc w:val="center"/>
              <w:textAlignment w:val="bottom"/>
              <w:rPr>
                <w:rFonts w:ascii="宋体" w:hAnsi="宋体"/>
                <w:sz w:val="24"/>
              </w:rPr>
            </w:pPr>
          </w:p>
        </w:tc>
      </w:tr>
      <w:tr w14:paraId="13225A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05" w:hRule="atLeast"/>
        </w:trPr>
        <w:tc>
          <w:tcPr>
            <w:tcW w:w="2839" w:type="dxa"/>
            <w:vMerge w:val="continue"/>
            <w:tcBorders>
              <w:left w:val="single" w:color="auto" w:sz="12" w:space="0"/>
              <w:bottom w:val="single" w:color="auto" w:sz="4" w:space="0"/>
              <w:right w:val="single" w:color="auto" w:sz="4" w:space="0"/>
            </w:tcBorders>
            <w:noWrap/>
            <w:vAlign w:val="center"/>
          </w:tcPr>
          <w:p w14:paraId="472F22F8">
            <w:pPr>
              <w:autoSpaceDE w:val="0"/>
              <w:autoSpaceDN w:val="0"/>
              <w:spacing w:line="450" w:lineRule="exact"/>
              <w:jc w:val="center"/>
              <w:textAlignment w:val="bottom"/>
              <w:rPr>
                <w:rFonts w:ascii="宋体" w:hAnsi="宋体"/>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6490F3BE">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877" w:type="dxa"/>
            <w:tcBorders>
              <w:top w:val="single" w:color="auto" w:sz="4" w:space="0"/>
              <w:left w:val="single" w:color="auto" w:sz="4" w:space="0"/>
              <w:bottom w:val="single" w:color="auto" w:sz="4" w:space="0"/>
              <w:right w:val="single" w:color="auto" w:sz="12" w:space="0"/>
            </w:tcBorders>
            <w:noWrap/>
            <w:vAlign w:val="center"/>
          </w:tcPr>
          <w:p w14:paraId="4860A97F">
            <w:pPr>
              <w:autoSpaceDE w:val="0"/>
              <w:autoSpaceDN w:val="0"/>
              <w:spacing w:line="450" w:lineRule="exact"/>
              <w:jc w:val="center"/>
              <w:textAlignment w:val="bottom"/>
              <w:rPr>
                <w:rFonts w:ascii="宋体" w:hAnsi="宋体"/>
                <w:sz w:val="24"/>
              </w:rPr>
            </w:pPr>
          </w:p>
        </w:tc>
      </w:tr>
    </w:tbl>
    <w:p w14:paraId="4BA0B0B5">
      <w:pPr>
        <w:pStyle w:val="5"/>
        <w:spacing w:line="360" w:lineRule="auto"/>
        <w:rPr>
          <w:rFonts w:ascii="宋体"/>
          <w:szCs w:val="21"/>
        </w:rPr>
      </w:pPr>
      <w:r>
        <w:rPr>
          <w:rFonts w:hint="eastAsia" w:ascii="宋体" w:hAnsi="宋体"/>
          <w:szCs w:val="21"/>
        </w:rPr>
        <w:t>注：</w:t>
      </w:r>
    </w:p>
    <w:p w14:paraId="6FEED099">
      <w:pPr>
        <w:autoSpaceDE w:val="0"/>
        <w:autoSpaceDN w:val="0"/>
        <w:adjustRightInd w:val="0"/>
        <w:spacing w:line="360" w:lineRule="auto"/>
        <w:ind w:firstLine="205" w:firstLineChars="98"/>
        <w:rPr>
          <w:rFonts w:hint="eastAsia" w:ascii="宋体" w:hAnsi="宋体" w:eastAsia="宋体" w:cs="宋体"/>
          <w:kern w:val="0"/>
          <w:sz w:val="22"/>
          <w:szCs w:val="22"/>
          <w:lang w:val="zh-CN" w:eastAsia="zh-CN" w:bidi="ar-SA"/>
        </w:rPr>
      </w:pPr>
      <w:r>
        <w:rPr>
          <w:rFonts w:ascii="宋体" w:hAnsi="宋体"/>
          <w:kern w:val="0"/>
          <w:sz w:val="21"/>
          <w:szCs w:val="21"/>
        </w:rPr>
        <w:t xml:space="preserve"> </w:t>
      </w:r>
      <w:r>
        <w:rPr>
          <w:rFonts w:hint="eastAsia" w:ascii="宋体" w:hAnsi="宋体"/>
          <w:kern w:val="0"/>
          <w:sz w:val="21"/>
          <w:szCs w:val="21"/>
          <w:lang w:val="en-US" w:eastAsia="zh-CN"/>
        </w:rPr>
        <w:t>1、</w:t>
      </w:r>
      <w:r>
        <w:rPr>
          <w:rFonts w:hint="eastAsia" w:ascii="宋体" w:hAnsi="宋体" w:eastAsia="宋体" w:cs="宋体"/>
          <w:kern w:val="0"/>
          <w:sz w:val="22"/>
          <w:szCs w:val="22"/>
          <w:lang w:val="en-US" w:eastAsia="zh-CN" w:bidi="ar-SA"/>
        </w:rPr>
        <w:t xml:space="preserve"> </w:t>
      </w:r>
      <w:r>
        <w:rPr>
          <w:rFonts w:hint="eastAsia" w:ascii="宋体" w:hAnsi="宋体" w:cs="宋体"/>
          <w:color w:val="auto"/>
          <w:szCs w:val="21"/>
          <w:highlight w:val="none"/>
        </w:rPr>
        <w:t>投标报价为完成本工程非开挖修复及开挖修复的所有费用。包含完成本项目服务所需的人工费、材料费、机械设备使用费、技术措施费、大型机械进退场费、水电费、安全文明施工费、检验检测费（包括修复后管道内窥检测费等）、修复报告编制费及文本费、验收费、管理费、风险费、政策性文件规定费用、利润及各种规费、税费、代理服务费</w:t>
      </w:r>
      <w:r>
        <w:rPr>
          <w:rFonts w:hint="eastAsia" w:ascii="宋体" w:hAnsi="宋体" w:cs="宋体"/>
          <w:color w:val="auto"/>
          <w:kern w:val="0"/>
          <w:highlight w:val="none"/>
        </w:rPr>
        <w:t>及</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中明示或暗示的费用、合同实施过程中不可预见的一切风险费用。</w:t>
      </w:r>
    </w:p>
    <w:p w14:paraId="60355CE4">
      <w:pPr>
        <w:spacing w:line="360" w:lineRule="auto"/>
        <w:ind w:firstLine="44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2、报价一经涂改，应在涂改处加盖单位公章，或者由法定代表人或授权委托人签字或盖章，否则其投标作无效标处理。</w:t>
      </w:r>
    </w:p>
    <w:p w14:paraId="51737B6E">
      <w:pPr>
        <w:spacing w:line="400" w:lineRule="exact"/>
        <w:rPr>
          <w:rFonts w:ascii="宋体"/>
          <w:sz w:val="24"/>
          <w:u w:val="single"/>
        </w:rPr>
      </w:pPr>
    </w:p>
    <w:p w14:paraId="219415B6">
      <w:pPr>
        <w:spacing w:line="360" w:lineRule="auto"/>
        <w:ind w:firstLine="4620" w:firstLineChars="21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投标人（盖单位章）：</w:t>
      </w:r>
    </w:p>
    <w:p w14:paraId="6EBD3C1D">
      <w:pPr>
        <w:spacing w:line="360" w:lineRule="auto"/>
        <w:ind w:firstLine="440" w:firstLineChars="200"/>
        <w:rPr>
          <w:rFonts w:hint="eastAsia" w:ascii="宋体" w:hAnsi="宋体" w:eastAsia="宋体" w:cs="宋体"/>
          <w:kern w:val="0"/>
          <w:sz w:val="22"/>
          <w:szCs w:val="22"/>
          <w:lang w:val="en-US" w:eastAsia="zh-CN" w:bidi="ar-SA"/>
        </w:rPr>
      </w:pPr>
    </w:p>
    <w:p w14:paraId="38AA8794">
      <w:pPr>
        <w:spacing w:line="360" w:lineRule="auto"/>
        <w:ind w:firstLine="440" w:firstLineChars="200"/>
        <w:rPr>
          <w:rFonts w:hint="eastAsia" w:ascii="宋体" w:hAnsi="宋体" w:eastAsia="宋体" w:cs="宋体"/>
          <w:kern w:val="0"/>
          <w:sz w:val="22"/>
          <w:szCs w:val="22"/>
          <w:lang w:val="en-US" w:eastAsia="zh-CN" w:bidi="ar-SA"/>
        </w:rPr>
      </w:pPr>
    </w:p>
    <w:p w14:paraId="71023698">
      <w:pPr>
        <w:spacing w:line="360" w:lineRule="auto"/>
        <w:ind w:firstLine="440" w:firstLineChars="200"/>
        <w:rPr>
          <w:rFonts w:hint="eastAsia" w:ascii="宋体" w:hAnsi="宋体" w:eastAsia="宋体" w:cs="宋体"/>
          <w:kern w:val="0"/>
          <w:sz w:val="22"/>
          <w:szCs w:val="22"/>
          <w:lang w:val="en-US" w:eastAsia="zh-CN" w:bidi="ar-SA"/>
        </w:rPr>
      </w:pPr>
    </w:p>
    <w:p w14:paraId="33A2310F">
      <w:pPr>
        <w:spacing w:line="360" w:lineRule="auto"/>
        <w:ind w:firstLine="4400" w:firstLineChars="200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法定代表人或委托代理人（盖章或签字）：</w:t>
      </w:r>
    </w:p>
    <w:p w14:paraId="48B65DE9">
      <w:pPr>
        <w:spacing w:line="360" w:lineRule="auto"/>
        <w:ind w:firstLine="440" w:firstLineChars="200"/>
        <w:rPr>
          <w:rFonts w:hint="eastAsia" w:ascii="宋体" w:hAnsi="宋体" w:eastAsia="宋体" w:cs="宋体"/>
          <w:kern w:val="0"/>
          <w:sz w:val="22"/>
          <w:szCs w:val="22"/>
          <w:lang w:val="en-US" w:eastAsia="zh-CN" w:bidi="ar-SA"/>
        </w:rPr>
      </w:pPr>
    </w:p>
    <w:p w14:paraId="58F85ECE">
      <w:pPr>
        <w:spacing w:line="360" w:lineRule="auto"/>
        <w:ind w:firstLine="440" w:firstLineChars="200"/>
        <w:rPr>
          <w:rFonts w:hint="eastAsia" w:ascii="宋体" w:hAnsi="宋体" w:eastAsia="宋体" w:cs="宋体"/>
          <w:kern w:val="0"/>
          <w:sz w:val="22"/>
          <w:szCs w:val="22"/>
          <w:lang w:val="en-US" w:eastAsia="zh-CN" w:bidi="ar-SA"/>
        </w:rPr>
      </w:pPr>
    </w:p>
    <w:p w14:paraId="02345F00">
      <w:pPr>
        <w:spacing w:line="240" w:lineRule="auto"/>
        <w:ind w:firstLine="5500" w:firstLineChars="2500"/>
        <w:rPr>
          <w:rFonts w:hint="eastAsia" w:ascii="宋体" w:hAnsi="宋体" w:eastAsia="宋体" w:cs="Times New Roman"/>
          <w:b/>
          <w:color w:val="000000"/>
          <w:kern w:val="2"/>
          <w:sz w:val="24"/>
          <w:szCs w:val="24"/>
          <w:lang w:val="en-US" w:eastAsia="zh-CN" w:bidi="ar-SA"/>
        </w:rPr>
      </w:pPr>
      <w:r>
        <w:rPr>
          <w:rFonts w:hint="eastAsia" w:ascii="宋体" w:hAnsi="宋体" w:eastAsia="宋体" w:cs="宋体"/>
          <w:kern w:val="0"/>
          <w:sz w:val="22"/>
          <w:szCs w:val="22"/>
          <w:lang w:val="en-US" w:eastAsia="zh-CN" w:bidi="ar-SA"/>
        </w:rPr>
        <w:t>日期：</w:t>
      </w:r>
      <w:r>
        <w:rPr>
          <w:rFonts w:hint="eastAsia" w:ascii="宋体" w:hAnsi="宋体" w:eastAsia="宋体" w:cs="宋体"/>
          <w:kern w:val="0"/>
          <w:sz w:val="22"/>
          <w:szCs w:val="22"/>
          <w:lang w:val="en-US" w:eastAsia="zh-CN" w:bidi="ar-SA"/>
        </w:rPr>
        <w:br w:type="page"/>
      </w:r>
      <w:r>
        <w:rPr>
          <w:rFonts w:hint="eastAsia" w:ascii="宋体" w:hAnsi="宋体" w:eastAsia="宋体" w:cs="Times New Roman"/>
          <w:b/>
          <w:color w:val="000000"/>
          <w:kern w:val="2"/>
          <w:sz w:val="22"/>
          <w:szCs w:val="22"/>
          <w:lang w:val="en-US" w:eastAsia="zh-CN" w:bidi="ar-SA"/>
        </w:rPr>
        <w:t>附件十</w:t>
      </w:r>
      <w:r>
        <w:rPr>
          <w:rFonts w:hint="eastAsia" w:ascii="宋体" w:hAnsi="宋体" w:cs="Times New Roman"/>
          <w:b/>
          <w:color w:val="000000"/>
          <w:kern w:val="2"/>
          <w:sz w:val="22"/>
          <w:szCs w:val="22"/>
          <w:lang w:val="en-US" w:eastAsia="zh-CN" w:bidi="ar-SA"/>
        </w:rPr>
        <w:t>二</w:t>
      </w:r>
      <w:r>
        <w:rPr>
          <w:rFonts w:hint="eastAsia" w:ascii="宋体" w:hAnsi="宋体" w:eastAsia="宋体" w:cs="Times New Roman"/>
          <w:b/>
          <w:color w:val="000000"/>
          <w:kern w:val="2"/>
          <w:sz w:val="22"/>
          <w:szCs w:val="22"/>
          <w:lang w:val="en-US" w:eastAsia="zh-CN" w:bidi="ar-SA"/>
        </w:rPr>
        <w:t>：</w:t>
      </w:r>
    </w:p>
    <w:p w14:paraId="22330B31">
      <w:pPr>
        <w:spacing w:line="240" w:lineRule="auto"/>
        <w:jc w:val="center"/>
        <w:rPr>
          <w:rFonts w:hint="eastAsia" w:ascii="宋体" w:hAnsi="宋体" w:eastAsia="宋体" w:cs="Times New Roman"/>
          <w:b/>
          <w:color w:val="000000"/>
          <w:sz w:val="24"/>
          <w:szCs w:val="24"/>
          <w:lang w:val="zh-CN"/>
        </w:rPr>
      </w:pPr>
      <w:r>
        <w:rPr>
          <w:rFonts w:hint="eastAsia" w:ascii="宋体" w:hAnsi="宋体" w:eastAsia="宋体" w:cs="Times New Roman"/>
          <w:b/>
          <w:color w:val="000000"/>
          <w:sz w:val="24"/>
          <w:szCs w:val="24"/>
          <w:lang w:val="zh-CN"/>
        </w:rPr>
        <w:t>投标报价明细表</w:t>
      </w:r>
    </w:p>
    <w:p w14:paraId="34087862">
      <w:pPr>
        <w:pStyle w:val="35"/>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项目编号：TZJC-XJ-20241103</w:t>
      </w:r>
    </w:p>
    <w:p w14:paraId="3006D19B">
      <w:pPr>
        <w:pStyle w:val="35"/>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项目名称：仙居县下各镇集镇区排水系统提升——雨污水管网非开挖修复项目</w:t>
      </w:r>
      <w:r>
        <w:rPr>
          <w:rFonts w:hint="eastAsia" w:ascii="宋体" w:hAnsi="宋体" w:eastAsia="宋体" w:cs="Times New Roman"/>
          <w:sz w:val="21"/>
          <w:u w:val="none"/>
          <w:lang w:eastAsia="zh-CN"/>
        </w:rPr>
        <w:t>（</w:t>
      </w:r>
      <w:r>
        <w:rPr>
          <w:rFonts w:hint="eastAsia" w:ascii="宋体" w:hAnsi="宋体" w:eastAsia="宋体" w:cs="Times New Roman"/>
          <w:sz w:val="21"/>
          <w:u w:val="none"/>
          <w:lang w:val="en-US" w:eastAsia="zh-CN"/>
        </w:rPr>
        <w:t>非政府采购</w:t>
      </w:r>
      <w:r>
        <w:rPr>
          <w:rFonts w:hint="eastAsia" w:ascii="宋体" w:hAnsi="宋体" w:eastAsia="宋体" w:cs="Times New Roman"/>
          <w:sz w:val="21"/>
          <w:u w:val="none"/>
          <w:lang w:eastAsia="zh-CN"/>
        </w:rPr>
        <w:t>）</w:t>
      </w:r>
    </w:p>
    <w:p w14:paraId="04EC7A91">
      <w:pPr>
        <w:tabs>
          <w:tab w:val="left" w:pos="8280"/>
        </w:tabs>
        <w:autoSpaceDE w:val="0"/>
        <w:autoSpaceDN w:val="0"/>
        <w:adjustRightInd w:val="0"/>
        <w:spacing w:afterLines="50" w:line="240" w:lineRule="exact"/>
        <w:ind w:right="23" w:firstLine="482" w:firstLineChars="200"/>
        <w:rPr>
          <w:rFonts w:hint="eastAsia" w:ascii="宋体" w:hAnsi="宋体" w:eastAsia="宋体" w:cs="宋体"/>
          <w:b/>
          <w:bCs/>
          <w:sz w:val="24"/>
          <w:szCs w:val="24"/>
        </w:rPr>
      </w:pPr>
      <w:r>
        <w:rPr>
          <w:rFonts w:hint="eastAsia" w:ascii="宋体" w:hAnsi="宋体" w:eastAsia="宋体" w:cs="宋体"/>
          <w:b/>
          <w:bCs/>
          <w:sz w:val="24"/>
          <w:szCs w:val="24"/>
        </w:rPr>
        <w:t>本次招标共1个标项，具体</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内容如下表：</w:t>
      </w:r>
    </w:p>
    <w:p w14:paraId="1661196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管道非开挖修复</w:t>
      </w:r>
    </w:p>
    <w:tbl>
      <w:tblPr>
        <w:tblStyle w:val="2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101"/>
        <w:gridCol w:w="1236"/>
        <w:gridCol w:w="1182"/>
        <w:gridCol w:w="1031"/>
      </w:tblGrid>
      <w:tr w14:paraId="7CB2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0138" w:type="dxa"/>
            <w:gridSpan w:val="5"/>
          </w:tcPr>
          <w:p w14:paraId="1AE95A8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光固化修复</w:t>
            </w:r>
          </w:p>
        </w:tc>
      </w:tr>
      <w:tr w14:paraId="1D19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88" w:type="dxa"/>
            <w:vAlign w:val="center"/>
          </w:tcPr>
          <w:p w14:paraId="68E5E74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项目名称</w:t>
            </w:r>
          </w:p>
        </w:tc>
        <w:tc>
          <w:tcPr>
            <w:tcW w:w="5101" w:type="dxa"/>
            <w:vAlign w:val="center"/>
          </w:tcPr>
          <w:p w14:paraId="5D16524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项目特征</w:t>
            </w:r>
          </w:p>
        </w:tc>
        <w:tc>
          <w:tcPr>
            <w:tcW w:w="1236" w:type="dxa"/>
            <w:vAlign w:val="center"/>
          </w:tcPr>
          <w:p w14:paraId="162187D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工程量（m）</w:t>
            </w:r>
          </w:p>
        </w:tc>
        <w:tc>
          <w:tcPr>
            <w:tcW w:w="1182" w:type="dxa"/>
            <w:vAlign w:val="center"/>
          </w:tcPr>
          <w:p w14:paraId="5EB96F9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综合单价</w:t>
            </w:r>
          </w:p>
        </w:tc>
        <w:tc>
          <w:tcPr>
            <w:tcW w:w="1031" w:type="dxa"/>
            <w:vAlign w:val="center"/>
          </w:tcPr>
          <w:p w14:paraId="3E946D9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r>
              <w:rPr>
                <w:rFonts w:hint="eastAsia" w:ascii="宋体" w:hAnsi="宋体" w:cs="宋体"/>
                <w:i w:val="0"/>
                <w:iCs w:val="0"/>
                <w:color w:val="000000"/>
                <w:kern w:val="0"/>
                <w:sz w:val="22"/>
                <w:szCs w:val="22"/>
                <w:u w:val="none"/>
                <w:lang w:val="en-US" w:eastAsia="zh-CN" w:bidi="ar"/>
              </w:rPr>
              <w:t>（元）</w:t>
            </w:r>
          </w:p>
        </w:tc>
      </w:tr>
      <w:tr w14:paraId="55F3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61D2ECF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管道非开挖修复</w:t>
            </w:r>
          </w:p>
        </w:tc>
        <w:tc>
          <w:tcPr>
            <w:tcW w:w="5101" w:type="dxa"/>
            <w:shd w:val="solid" w:color="FFFFFF" w:fill="auto"/>
            <w:vAlign w:val="top"/>
          </w:tcPr>
          <w:p w14:paraId="1201598D">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φ300，含管道 封堵、清淤及预处理等完成修复的所有工作</w:t>
            </w:r>
          </w:p>
        </w:tc>
        <w:tc>
          <w:tcPr>
            <w:tcW w:w="1236" w:type="dxa"/>
            <w:shd w:val="solid" w:color="FFFFFF" w:fill="auto"/>
            <w:vAlign w:val="center"/>
          </w:tcPr>
          <w:p w14:paraId="7261F10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24.00</w:t>
            </w:r>
          </w:p>
        </w:tc>
        <w:tc>
          <w:tcPr>
            <w:tcW w:w="1182" w:type="dxa"/>
            <w:shd w:val="solid" w:color="FFFFFF" w:fill="auto"/>
            <w:vAlign w:val="center"/>
          </w:tcPr>
          <w:p w14:paraId="557083C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7F228D8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B9C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A453DD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18395FF4">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φ400，含管道 封堵、清淤及预处理等完成修复的所有工作</w:t>
            </w:r>
          </w:p>
        </w:tc>
        <w:tc>
          <w:tcPr>
            <w:tcW w:w="1236" w:type="dxa"/>
            <w:shd w:val="solid" w:color="FFFFFF" w:fill="auto"/>
            <w:vAlign w:val="center"/>
          </w:tcPr>
          <w:p w14:paraId="0BAE5CA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68.00</w:t>
            </w:r>
          </w:p>
        </w:tc>
        <w:tc>
          <w:tcPr>
            <w:tcW w:w="1182" w:type="dxa"/>
            <w:shd w:val="solid" w:color="FFFFFF" w:fill="auto"/>
            <w:vAlign w:val="center"/>
          </w:tcPr>
          <w:p w14:paraId="653F980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415042D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7F21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78E102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5B2BDBD3">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1.拉入法CIPP紫外光固化 φ500，含管道 封堵、清淤及预处理等完成修复的所有工作</w:t>
            </w:r>
          </w:p>
        </w:tc>
        <w:tc>
          <w:tcPr>
            <w:tcW w:w="1236" w:type="dxa"/>
            <w:shd w:val="solid" w:color="FFFFFF" w:fill="auto"/>
            <w:vAlign w:val="center"/>
          </w:tcPr>
          <w:p w14:paraId="0FD6C97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80.72</w:t>
            </w:r>
          </w:p>
        </w:tc>
        <w:tc>
          <w:tcPr>
            <w:tcW w:w="1182" w:type="dxa"/>
            <w:shd w:val="solid" w:color="FFFFFF" w:fill="auto"/>
            <w:vAlign w:val="center"/>
          </w:tcPr>
          <w:p w14:paraId="1513D5E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31AE812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082A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C2855A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C827936">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1.拉入法CIPP紫外光固化 φ600，含管道 封堵、清淤及预处理等完成修复的所有工作</w:t>
            </w:r>
          </w:p>
        </w:tc>
        <w:tc>
          <w:tcPr>
            <w:tcW w:w="1236" w:type="dxa"/>
            <w:shd w:val="solid" w:color="FFFFFF" w:fill="auto"/>
            <w:vAlign w:val="center"/>
          </w:tcPr>
          <w:p w14:paraId="1AEA1A6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82.00</w:t>
            </w:r>
          </w:p>
        </w:tc>
        <w:tc>
          <w:tcPr>
            <w:tcW w:w="1182" w:type="dxa"/>
            <w:shd w:val="solid" w:color="FFFFFF" w:fill="auto"/>
            <w:vAlign w:val="center"/>
          </w:tcPr>
          <w:p w14:paraId="534D7D5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1048EC4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3689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052676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5166B3A">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φ1000，含管道 封堵、清淤及预处理等完成修复的所有工作</w:t>
            </w:r>
          </w:p>
        </w:tc>
        <w:tc>
          <w:tcPr>
            <w:tcW w:w="1236" w:type="dxa"/>
            <w:shd w:val="solid" w:color="FFFFFF" w:fill="auto"/>
            <w:vAlign w:val="center"/>
          </w:tcPr>
          <w:p w14:paraId="14CAC1E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269.95</w:t>
            </w:r>
          </w:p>
        </w:tc>
        <w:tc>
          <w:tcPr>
            <w:tcW w:w="1182" w:type="dxa"/>
            <w:shd w:val="solid" w:color="FFFFFF" w:fill="auto"/>
            <w:vAlign w:val="center"/>
          </w:tcPr>
          <w:p w14:paraId="4FC9992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5653AF4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5EDE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176C119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8AD1C68">
            <w:pPr>
              <w:spacing w:beforeLines="0" w:afterLines="0"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 拉入法CIPP紫外光固化 φ1200，含管道 封堵、清淤及预处理等完成修复的所有工作</w:t>
            </w:r>
          </w:p>
        </w:tc>
        <w:tc>
          <w:tcPr>
            <w:tcW w:w="1236" w:type="dxa"/>
            <w:shd w:val="solid" w:color="FFFFFF" w:fill="auto"/>
            <w:vAlign w:val="center"/>
          </w:tcPr>
          <w:p w14:paraId="5A15A64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70.10</w:t>
            </w:r>
          </w:p>
        </w:tc>
        <w:tc>
          <w:tcPr>
            <w:tcW w:w="1182" w:type="dxa"/>
            <w:shd w:val="solid" w:color="FFFFFF" w:fill="auto"/>
            <w:vAlign w:val="center"/>
          </w:tcPr>
          <w:p w14:paraId="43FEA94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1D4759C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6716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0138" w:type="dxa"/>
            <w:gridSpan w:val="5"/>
          </w:tcPr>
          <w:p w14:paraId="55F486E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短管置换</w:t>
            </w:r>
          </w:p>
        </w:tc>
      </w:tr>
      <w:tr w14:paraId="0F27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588" w:type="dxa"/>
            <w:shd w:val="clear" w:color="auto" w:fill="auto"/>
            <w:vAlign w:val="center"/>
          </w:tcPr>
          <w:p w14:paraId="01F8814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19D7949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6D5140A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工程量（m）</w:t>
            </w:r>
          </w:p>
        </w:tc>
        <w:tc>
          <w:tcPr>
            <w:tcW w:w="1182" w:type="dxa"/>
            <w:shd w:val="clear" w:color="auto" w:fill="auto"/>
            <w:vAlign w:val="center"/>
          </w:tcPr>
          <w:p w14:paraId="0600FAB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综合单价</w:t>
            </w:r>
          </w:p>
        </w:tc>
        <w:tc>
          <w:tcPr>
            <w:tcW w:w="1031" w:type="dxa"/>
            <w:shd w:val="clear" w:color="auto" w:fill="auto"/>
            <w:vAlign w:val="center"/>
          </w:tcPr>
          <w:p w14:paraId="751F0B7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1A7D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20E1D67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管道修复</w:t>
            </w:r>
          </w:p>
        </w:tc>
        <w:tc>
          <w:tcPr>
            <w:tcW w:w="5101" w:type="dxa"/>
            <w:shd w:val="solid" w:color="FFFFFF" w:fill="auto"/>
            <w:vAlign w:val="top"/>
          </w:tcPr>
          <w:p w14:paraId="7291E04C">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1.短管置换DN200，含管道 封堵、清淤及预处理等完成修复的所有工作</w:t>
            </w:r>
          </w:p>
        </w:tc>
        <w:tc>
          <w:tcPr>
            <w:tcW w:w="1236" w:type="dxa"/>
            <w:shd w:val="solid" w:color="FFFFFF" w:fill="auto"/>
            <w:vAlign w:val="center"/>
          </w:tcPr>
          <w:p w14:paraId="26B745E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43.82</w:t>
            </w:r>
          </w:p>
        </w:tc>
        <w:tc>
          <w:tcPr>
            <w:tcW w:w="1182" w:type="dxa"/>
            <w:shd w:val="solid" w:color="FFFFFF" w:fill="auto"/>
            <w:vAlign w:val="center"/>
          </w:tcPr>
          <w:p w14:paraId="5087EE4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1553A77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09B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1E92215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DC2EE32">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1.短管置换DN300，含管道 封堵、清淤及预处理等完成修复的所有工作</w:t>
            </w:r>
          </w:p>
        </w:tc>
        <w:tc>
          <w:tcPr>
            <w:tcW w:w="1236" w:type="dxa"/>
            <w:shd w:val="solid" w:color="FFFFFF" w:fill="auto"/>
            <w:vAlign w:val="center"/>
          </w:tcPr>
          <w:p w14:paraId="7D95A6A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383.76</w:t>
            </w:r>
          </w:p>
        </w:tc>
        <w:tc>
          <w:tcPr>
            <w:tcW w:w="1182" w:type="dxa"/>
            <w:shd w:val="solid" w:color="FFFFFF" w:fill="auto"/>
            <w:vAlign w:val="center"/>
          </w:tcPr>
          <w:p w14:paraId="4DD9437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295121E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6BDF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F2D89A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55995D0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1.短管置换DN400，含管道 封堵、清淤及预处理等完成修复的所有工作</w:t>
            </w:r>
          </w:p>
        </w:tc>
        <w:tc>
          <w:tcPr>
            <w:tcW w:w="1236" w:type="dxa"/>
            <w:shd w:val="solid" w:color="FFFFFF" w:fill="auto"/>
            <w:vAlign w:val="center"/>
          </w:tcPr>
          <w:p w14:paraId="08767B4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314.49</w:t>
            </w:r>
          </w:p>
        </w:tc>
        <w:tc>
          <w:tcPr>
            <w:tcW w:w="1182" w:type="dxa"/>
            <w:shd w:val="solid" w:color="FFFFFF" w:fill="auto"/>
            <w:vAlign w:val="center"/>
          </w:tcPr>
          <w:p w14:paraId="7F2D080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36FEA70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2002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A31088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001E22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1.短管置换DN500，含管道 封堵、清淤及预处理等完成修复的所有工作</w:t>
            </w:r>
          </w:p>
        </w:tc>
        <w:tc>
          <w:tcPr>
            <w:tcW w:w="1236" w:type="dxa"/>
            <w:shd w:val="solid" w:color="FFFFFF" w:fill="auto"/>
            <w:vAlign w:val="center"/>
          </w:tcPr>
          <w:p w14:paraId="708E1E6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126.52</w:t>
            </w:r>
          </w:p>
        </w:tc>
        <w:tc>
          <w:tcPr>
            <w:tcW w:w="1182" w:type="dxa"/>
            <w:shd w:val="solid" w:color="FFFFFF" w:fill="auto"/>
            <w:vAlign w:val="center"/>
          </w:tcPr>
          <w:p w14:paraId="2D0B1F2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478AABE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7210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479EBF8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C0B18D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1.短管置换DN600，含管道 封堵、清淤及预处理等完成修复的所有工作</w:t>
            </w:r>
          </w:p>
        </w:tc>
        <w:tc>
          <w:tcPr>
            <w:tcW w:w="1236" w:type="dxa"/>
            <w:shd w:val="solid" w:color="FFFFFF" w:fill="auto"/>
            <w:vAlign w:val="center"/>
          </w:tcPr>
          <w:p w14:paraId="3E08B7E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44.00</w:t>
            </w:r>
          </w:p>
        </w:tc>
        <w:tc>
          <w:tcPr>
            <w:tcW w:w="1182" w:type="dxa"/>
            <w:shd w:val="solid" w:color="FFFFFF" w:fill="auto"/>
            <w:vAlign w:val="center"/>
          </w:tcPr>
          <w:p w14:paraId="70B7BAA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2DB5553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758E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10138" w:type="dxa"/>
            <w:gridSpan w:val="5"/>
          </w:tcPr>
          <w:p w14:paraId="5024991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局部树脂修复</w:t>
            </w:r>
          </w:p>
        </w:tc>
      </w:tr>
      <w:tr w14:paraId="786F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588" w:type="dxa"/>
            <w:shd w:val="clear" w:color="auto" w:fill="auto"/>
            <w:vAlign w:val="center"/>
          </w:tcPr>
          <w:p w14:paraId="7AB8188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15432A0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34E1413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工程量（处）</w:t>
            </w:r>
          </w:p>
        </w:tc>
        <w:tc>
          <w:tcPr>
            <w:tcW w:w="1182" w:type="dxa"/>
            <w:shd w:val="clear" w:color="auto" w:fill="auto"/>
            <w:vAlign w:val="center"/>
          </w:tcPr>
          <w:p w14:paraId="2622D3D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031" w:type="dxa"/>
            <w:shd w:val="clear" w:color="auto" w:fill="auto"/>
            <w:vAlign w:val="center"/>
          </w:tcPr>
          <w:p w14:paraId="583F614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6256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56A3939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管道非开挖修复</w:t>
            </w:r>
          </w:p>
        </w:tc>
        <w:tc>
          <w:tcPr>
            <w:tcW w:w="5101" w:type="dxa"/>
            <w:shd w:val="solid" w:color="FFFFFF" w:fill="auto"/>
            <w:vAlign w:val="top"/>
          </w:tcPr>
          <w:p w14:paraId="0F96B809">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φ200以内，含管道 封堵、清淤及预处理等完成修复的所有工作</w:t>
            </w:r>
          </w:p>
        </w:tc>
        <w:tc>
          <w:tcPr>
            <w:tcW w:w="1236" w:type="dxa"/>
            <w:shd w:val="solid" w:color="FFFFFF" w:fill="auto"/>
            <w:vAlign w:val="center"/>
          </w:tcPr>
          <w:p w14:paraId="6F813A6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18</w:t>
            </w:r>
          </w:p>
        </w:tc>
        <w:tc>
          <w:tcPr>
            <w:tcW w:w="1182" w:type="dxa"/>
            <w:shd w:val="solid" w:color="FFFFFF" w:fill="auto"/>
            <w:vAlign w:val="center"/>
          </w:tcPr>
          <w:p w14:paraId="40A7782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565505B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71C3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7AE25C1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84BDFCD">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φ300，含管道 封堵、清淤及预处理等完成修复的所有工作</w:t>
            </w:r>
          </w:p>
        </w:tc>
        <w:tc>
          <w:tcPr>
            <w:tcW w:w="1236" w:type="dxa"/>
            <w:shd w:val="solid" w:color="FFFFFF" w:fill="auto"/>
            <w:vAlign w:val="center"/>
          </w:tcPr>
          <w:p w14:paraId="093F457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53</w:t>
            </w:r>
          </w:p>
        </w:tc>
        <w:tc>
          <w:tcPr>
            <w:tcW w:w="1182" w:type="dxa"/>
            <w:shd w:val="solid" w:color="FFFFFF" w:fill="auto"/>
            <w:vAlign w:val="center"/>
          </w:tcPr>
          <w:p w14:paraId="3437C01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766B5CA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1B5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FE76CB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DDC3E46">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1.局部树脂固化 φ400，含管道 封堵、清淤及预处理等完成修复的所有工作</w:t>
            </w:r>
          </w:p>
        </w:tc>
        <w:tc>
          <w:tcPr>
            <w:tcW w:w="1236" w:type="dxa"/>
            <w:shd w:val="solid" w:color="FFFFFF" w:fill="auto"/>
            <w:vAlign w:val="center"/>
          </w:tcPr>
          <w:p w14:paraId="6B29381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21</w:t>
            </w:r>
          </w:p>
        </w:tc>
        <w:tc>
          <w:tcPr>
            <w:tcW w:w="1182" w:type="dxa"/>
            <w:shd w:val="solid" w:color="FFFFFF" w:fill="auto"/>
            <w:vAlign w:val="center"/>
          </w:tcPr>
          <w:p w14:paraId="45961D9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4BC9EB1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3201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50EA48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638F0DB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φ500，含管道 封堵、清淤及预处理等完成修复的所有工作</w:t>
            </w:r>
          </w:p>
        </w:tc>
        <w:tc>
          <w:tcPr>
            <w:tcW w:w="1236" w:type="dxa"/>
            <w:shd w:val="solid" w:color="FFFFFF" w:fill="auto"/>
            <w:vAlign w:val="center"/>
          </w:tcPr>
          <w:p w14:paraId="30D2CF9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39</w:t>
            </w:r>
          </w:p>
        </w:tc>
        <w:tc>
          <w:tcPr>
            <w:tcW w:w="1182" w:type="dxa"/>
            <w:shd w:val="solid" w:color="FFFFFF" w:fill="auto"/>
            <w:vAlign w:val="center"/>
          </w:tcPr>
          <w:p w14:paraId="4D7CE48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044EAB7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37AA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F7921B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E4B6187">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φ600，含管道 封堵、清淤及预处理等完成修复的所有工作</w:t>
            </w:r>
          </w:p>
        </w:tc>
        <w:tc>
          <w:tcPr>
            <w:tcW w:w="1236" w:type="dxa"/>
            <w:shd w:val="solid" w:color="FFFFFF" w:fill="auto"/>
            <w:vAlign w:val="center"/>
          </w:tcPr>
          <w:p w14:paraId="22DC862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44</w:t>
            </w:r>
          </w:p>
        </w:tc>
        <w:tc>
          <w:tcPr>
            <w:tcW w:w="1182" w:type="dxa"/>
            <w:shd w:val="solid" w:color="FFFFFF" w:fill="auto"/>
            <w:vAlign w:val="center"/>
          </w:tcPr>
          <w:p w14:paraId="00FF638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44F32AD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0483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2D3BB8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B7A6A8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φ800，含管道 封堵、清淤及预处理等完成修复的所有工作</w:t>
            </w:r>
          </w:p>
        </w:tc>
        <w:tc>
          <w:tcPr>
            <w:tcW w:w="1236" w:type="dxa"/>
            <w:shd w:val="solid" w:color="FFFFFF" w:fill="auto"/>
            <w:vAlign w:val="center"/>
          </w:tcPr>
          <w:p w14:paraId="5E2E2E5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182" w:type="dxa"/>
            <w:shd w:val="solid" w:color="FFFFFF" w:fill="auto"/>
            <w:vAlign w:val="center"/>
          </w:tcPr>
          <w:p w14:paraId="0C9B8FD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46FC80E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03EF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1C6D45D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653B1C98">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φ1000，含管道 封堵、清淤及预处理等完成修复的所有工作</w:t>
            </w:r>
          </w:p>
        </w:tc>
        <w:tc>
          <w:tcPr>
            <w:tcW w:w="1236" w:type="dxa"/>
            <w:shd w:val="solid" w:color="FFFFFF" w:fill="auto"/>
            <w:vAlign w:val="center"/>
          </w:tcPr>
          <w:p w14:paraId="5474E3C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182" w:type="dxa"/>
            <w:shd w:val="solid" w:color="FFFFFF" w:fill="auto"/>
            <w:vAlign w:val="center"/>
          </w:tcPr>
          <w:p w14:paraId="3462AA4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47249E6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0DAC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746535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C36E47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局部树脂固化 φ1200，含管道 封堵、清淤及预处理等完成修复的所有工作</w:t>
            </w:r>
          </w:p>
        </w:tc>
        <w:tc>
          <w:tcPr>
            <w:tcW w:w="1236" w:type="dxa"/>
            <w:shd w:val="solid" w:color="FFFFFF" w:fill="auto"/>
            <w:vAlign w:val="center"/>
          </w:tcPr>
          <w:p w14:paraId="6AF058F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82" w:type="dxa"/>
            <w:shd w:val="solid" w:color="FFFFFF" w:fill="auto"/>
            <w:vAlign w:val="center"/>
          </w:tcPr>
          <w:p w14:paraId="22FD7F7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100A700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E5D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38" w:type="dxa"/>
            <w:gridSpan w:val="5"/>
          </w:tcPr>
          <w:p w14:paraId="2DFD8F8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不锈钢快速修复</w:t>
            </w:r>
          </w:p>
        </w:tc>
      </w:tr>
      <w:tr w14:paraId="3A58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88" w:type="dxa"/>
            <w:shd w:val="clear" w:color="auto" w:fill="auto"/>
            <w:vAlign w:val="center"/>
          </w:tcPr>
          <w:p w14:paraId="77F3792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7BCE1A1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6C3A909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工程量（处）</w:t>
            </w:r>
          </w:p>
        </w:tc>
        <w:tc>
          <w:tcPr>
            <w:tcW w:w="1182" w:type="dxa"/>
            <w:shd w:val="clear" w:color="auto" w:fill="auto"/>
            <w:vAlign w:val="center"/>
          </w:tcPr>
          <w:p w14:paraId="1BB7655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031" w:type="dxa"/>
            <w:shd w:val="clear" w:color="auto" w:fill="auto"/>
            <w:vAlign w:val="center"/>
          </w:tcPr>
          <w:p w14:paraId="0CEE8EB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2641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4C85240A">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管道非开挖修复</w:t>
            </w:r>
          </w:p>
        </w:tc>
        <w:tc>
          <w:tcPr>
            <w:tcW w:w="5101" w:type="dxa"/>
            <w:shd w:val="clear" w:color="auto" w:fill="FFFFFF"/>
            <w:vAlign w:val="center"/>
          </w:tcPr>
          <w:p w14:paraId="333346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1.不锈钢快速锁修复管径1000，含管道 封堵、清淤及预处理等完成修复的所有工作</w:t>
            </w:r>
          </w:p>
        </w:tc>
        <w:tc>
          <w:tcPr>
            <w:tcW w:w="1236" w:type="dxa"/>
            <w:shd w:val="solid" w:color="FFFFFF" w:fill="auto"/>
            <w:vAlign w:val="center"/>
          </w:tcPr>
          <w:p w14:paraId="6539E7A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24</w:t>
            </w:r>
          </w:p>
        </w:tc>
        <w:tc>
          <w:tcPr>
            <w:tcW w:w="1182" w:type="dxa"/>
            <w:shd w:val="solid" w:color="FFFFFF" w:fill="auto"/>
            <w:vAlign w:val="center"/>
          </w:tcPr>
          <w:p w14:paraId="0F04528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5511A56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5530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0323A52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894151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 不锈钢快速锁修复管径1200，含管道 封堵、清淤及预处理等完成修复的所有工作</w:t>
            </w:r>
          </w:p>
        </w:tc>
        <w:tc>
          <w:tcPr>
            <w:tcW w:w="1236" w:type="dxa"/>
            <w:shd w:val="solid" w:color="FFFFFF" w:fill="auto"/>
            <w:vAlign w:val="center"/>
          </w:tcPr>
          <w:p w14:paraId="192044B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w:t>
            </w:r>
          </w:p>
        </w:tc>
        <w:tc>
          <w:tcPr>
            <w:tcW w:w="1182" w:type="dxa"/>
            <w:shd w:val="solid" w:color="FFFFFF" w:fill="auto"/>
            <w:vAlign w:val="center"/>
          </w:tcPr>
          <w:p w14:paraId="57043FD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0A73153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2E5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B54F01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26691663">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1.不锈钢快速锁修复管径15000，含管道 封堵、清淤及预处理等完成修复的所有工作</w:t>
            </w:r>
          </w:p>
        </w:tc>
        <w:tc>
          <w:tcPr>
            <w:tcW w:w="1236" w:type="dxa"/>
            <w:shd w:val="solid" w:color="FFFFFF" w:fill="auto"/>
            <w:vAlign w:val="center"/>
          </w:tcPr>
          <w:p w14:paraId="6EC9D0B8">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182" w:type="dxa"/>
            <w:shd w:val="solid" w:color="FFFFFF" w:fill="auto"/>
            <w:vAlign w:val="center"/>
          </w:tcPr>
          <w:p w14:paraId="6EE92A3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5AC1FA7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25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0138" w:type="dxa"/>
            <w:gridSpan w:val="5"/>
          </w:tcPr>
          <w:p w14:paraId="0735B61E">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管道及检查井修复</w:t>
            </w:r>
          </w:p>
        </w:tc>
      </w:tr>
      <w:tr w14:paraId="0941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588" w:type="dxa"/>
            <w:shd w:val="clear" w:color="auto" w:fill="auto"/>
            <w:vAlign w:val="center"/>
          </w:tcPr>
          <w:p w14:paraId="73FDBA3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72A9B70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45A76CF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1182" w:type="dxa"/>
            <w:shd w:val="clear" w:color="auto" w:fill="auto"/>
            <w:vAlign w:val="center"/>
          </w:tcPr>
          <w:p w14:paraId="4DEB49A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031" w:type="dxa"/>
            <w:shd w:val="clear" w:color="auto" w:fill="auto"/>
            <w:vAlign w:val="center"/>
          </w:tcPr>
          <w:p w14:paraId="2BCE135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624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6345A11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管道修复</w:t>
            </w:r>
          </w:p>
        </w:tc>
        <w:tc>
          <w:tcPr>
            <w:tcW w:w="5101" w:type="dxa"/>
            <w:shd w:val="solid" w:color="FFFFFF" w:fill="auto"/>
            <w:vAlign w:val="center"/>
          </w:tcPr>
          <w:p w14:paraId="444910AC">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1.管道专业清障，含淤泥外运及处置费</w:t>
            </w:r>
          </w:p>
        </w:tc>
        <w:tc>
          <w:tcPr>
            <w:tcW w:w="1236" w:type="dxa"/>
            <w:shd w:val="solid" w:color="FFFFFF" w:fill="auto"/>
            <w:vAlign w:val="center"/>
          </w:tcPr>
          <w:p w14:paraId="5ABD7A6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11处</w:t>
            </w:r>
          </w:p>
        </w:tc>
        <w:tc>
          <w:tcPr>
            <w:tcW w:w="1182" w:type="dxa"/>
            <w:shd w:val="solid" w:color="FFFFFF" w:fill="auto"/>
            <w:vAlign w:val="center"/>
          </w:tcPr>
          <w:p w14:paraId="4F2460A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3AEBF27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14B0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37EEA2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center"/>
          </w:tcPr>
          <w:p w14:paraId="6D958E1E">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1.混接点封堵</w:t>
            </w:r>
          </w:p>
        </w:tc>
        <w:tc>
          <w:tcPr>
            <w:tcW w:w="1236" w:type="dxa"/>
            <w:shd w:val="solid" w:color="FFFFFF" w:fill="auto"/>
            <w:vAlign w:val="center"/>
          </w:tcPr>
          <w:p w14:paraId="2646E35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23处</w:t>
            </w:r>
          </w:p>
        </w:tc>
        <w:tc>
          <w:tcPr>
            <w:tcW w:w="1182" w:type="dxa"/>
            <w:shd w:val="solid" w:color="FFFFFF" w:fill="auto"/>
            <w:vAlign w:val="center"/>
          </w:tcPr>
          <w:p w14:paraId="19ACC9E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c>
          <w:tcPr>
            <w:tcW w:w="1031" w:type="dxa"/>
            <w:shd w:val="solid" w:color="FFFFFF" w:fill="auto"/>
            <w:vAlign w:val="center"/>
          </w:tcPr>
          <w:p w14:paraId="1FFE196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p>
        </w:tc>
      </w:tr>
      <w:tr w14:paraId="42E3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599C04C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污水井修复</w:t>
            </w:r>
          </w:p>
        </w:tc>
        <w:tc>
          <w:tcPr>
            <w:tcW w:w="5101" w:type="dxa"/>
            <w:shd w:val="solid" w:color="FFFFFF" w:fill="auto"/>
            <w:vAlign w:val="top"/>
          </w:tcPr>
          <w:p w14:paraId="42F0615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tc>
        <w:tc>
          <w:tcPr>
            <w:tcW w:w="1236" w:type="dxa"/>
            <w:shd w:val="solid" w:color="FFFFFF" w:fill="auto"/>
            <w:vAlign w:val="center"/>
          </w:tcPr>
          <w:p w14:paraId="4D773E53">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28座</w:t>
            </w:r>
          </w:p>
        </w:tc>
        <w:tc>
          <w:tcPr>
            <w:tcW w:w="1182" w:type="dxa"/>
            <w:shd w:val="solid" w:color="FFFFFF" w:fill="auto"/>
            <w:vAlign w:val="center"/>
          </w:tcPr>
          <w:p w14:paraId="6832F9ED">
            <w:pPr>
              <w:spacing w:beforeLines="0" w:afterLines="0"/>
              <w:jc w:val="center"/>
              <w:rPr>
                <w:rFonts w:hint="eastAsia" w:ascii="宋体" w:hAnsi="宋体" w:eastAsia="宋体" w:cs="Times New Roman"/>
                <w:color w:val="000000"/>
                <w:kern w:val="2"/>
                <w:sz w:val="18"/>
                <w:szCs w:val="24"/>
                <w:lang w:val="en-US" w:eastAsia="zh-CN" w:bidi="ar-SA"/>
              </w:rPr>
            </w:pPr>
          </w:p>
        </w:tc>
        <w:tc>
          <w:tcPr>
            <w:tcW w:w="1031" w:type="dxa"/>
            <w:shd w:val="solid" w:color="FFFFFF" w:fill="auto"/>
            <w:vAlign w:val="center"/>
          </w:tcPr>
          <w:p w14:paraId="44AFF047">
            <w:pPr>
              <w:spacing w:beforeLines="0" w:afterLines="0"/>
              <w:jc w:val="center"/>
              <w:rPr>
                <w:rFonts w:hint="eastAsia" w:ascii="宋体" w:hAnsi="宋体" w:eastAsia="宋体" w:cs="Times New Roman"/>
                <w:color w:val="000000"/>
                <w:kern w:val="2"/>
                <w:sz w:val="18"/>
                <w:szCs w:val="24"/>
                <w:lang w:val="en-US" w:eastAsia="zh-CN" w:bidi="ar-SA"/>
              </w:rPr>
            </w:pPr>
          </w:p>
        </w:tc>
      </w:tr>
      <w:tr w14:paraId="6DDC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3E558A8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50B72C1C">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6865B2F7">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2.防渗砂浆粉刷</w:t>
            </w:r>
          </w:p>
        </w:tc>
        <w:tc>
          <w:tcPr>
            <w:tcW w:w="1236" w:type="dxa"/>
            <w:shd w:val="solid" w:color="FFFFFF" w:fill="auto"/>
            <w:vAlign w:val="center"/>
          </w:tcPr>
          <w:p w14:paraId="2FBD891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31座</w:t>
            </w:r>
          </w:p>
        </w:tc>
        <w:tc>
          <w:tcPr>
            <w:tcW w:w="1182" w:type="dxa"/>
            <w:shd w:val="solid" w:color="FFFFFF" w:fill="auto"/>
            <w:vAlign w:val="center"/>
          </w:tcPr>
          <w:p w14:paraId="7255EE4C">
            <w:pPr>
              <w:spacing w:beforeLines="0" w:afterLines="0"/>
              <w:jc w:val="center"/>
              <w:rPr>
                <w:rFonts w:hint="eastAsia" w:ascii="宋体" w:hAnsi="宋体" w:eastAsia="宋体" w:cs="Times New Roman"/>
                <w:color w:val="000000"/>
                <w:kern w:val="2"/>
                <w:sz w:val="18"/>
                <w:szCs w:val="24"/>
                <w:lang w:val="en-US" w:eastAsia="zh-CN" w:bidi="ar-SA"/>
              </w:rPr>
            </w:pPr>
          </w:p>
        </w:tc>
        <w:tc>
          <w:tcPr>
            <w:tcW w:w="1031" w:type="dxa"/>
            <w:shd w:val="solid" w:color="FFFFFF" w:fill="auto"/>
            <w:vAlign w:val="center"/>
          </w:tcPr>
          <w:p w14:paraId="06035A10">
            <w:pPr>
              <w:spacing w:beforeLines="0" w:afterLines="0"/>
              <w:jc w:val="center"/>
              <w:rPr>
                <w:rFonts w:hint="eastAsia" w:ascii="宋体" w:hAnsi="宋体" w:eastAsia="宋体" w:cs="Times New Roman"/>
                <w:color w:val="000000"/>
                <w:kern w:val="2"/>
                <w:sz w:val="18"/>
                <w:szCs w:val="24"/>
                <w:lang w:val="en-US" w:eastAsia="zh-CN" w:bidi="ar-SA"/>
              </w:rPr>
            </w:pPr>
          </w:p>
        </w:tc>
      </w:tr>
      <w:tr w14:paraId="1D07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1715263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43153790">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0A0C6760">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2.防渗砂浆封堵</w:t>
            </w:r>
          </w:p>
        </w:tc>
        <w:tc>
          <w:tcPr>
            <w:tcW w:w="1236" w:type="dxa"/>
            <w:shd w:val="solid" w:color="FFFFFF" w:fill="auto"/>
            <w:vAlign w:val="center"/>
          </w:tcPr>
          <w:p w14:paraId="57991DF4">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9座</w:t>
            </w:r>
          </w:p>
        </w:tc>
        <w:tc>
          <w:tcPr>
            <w:tcW w:w="1182" w:type="dxa"/>
            <w:shd w:val="solid" w:color="FFFFFF" w:fill="auto"/>
            <w:vAlign w:val="center"/>
          </w:tcPr>
          <w:p w14:paraId="018C474F">
            <w:pPr>
              <w:spacing w:beforeLines="0" w:afterLines="0"/>
              <w:jc w:val="center"/>
              <w:rPr>
                <w:rFonts w:hint="eastAsia" w:ascii="宋体" w:hAnsi="宋体" w:eastAsia="宋体" w:cs="Times New Roman"/>
                <w:color w:val="000000"/>
                <w:kern w:val="2"/>
                <w:sz w:val="18"/>
                <w:szCs w:val="24"/>
                <w:lang w:val="en-US" w:eastAsia="zh-CN" w:bidi="ar-SA"/>
              </w:rPr>
            </w:pPr>
          </w:p>
        </w:tc>
        <w:tc>
          <w:tcPr>
            <w:tcW w:w="1031" w:type="dxa"/>
            <w:shd w:val="solid" w:color="FFFFFF" w:fill="auto"/>
            <w:vAlign w:val="center"/>
          </w:tcPr>
          <w:p w14:paraId="7CA79EDE">
            <w:pPr>
              <w:spacing w:beforeLines="0" w:afterLines="0"/>
              <w:jc w:val="center"/>
              <w:rPr>
                <w:rFonts w:hint="eastAsia" w:ascii="宋体" w:hAnsi="宋体" w:eastAsia="宋体" w:cs="Times New Roman"/>
                <w:color w:val="000000"/>
                <w:kern w:val="2"/>
                <w:sz w:val="18"/>
                <w:szCs w:val="24"/>
                <w:lang w:val="en-US" w:eastAsia="zh-CN" w:bidi="ar-SA"/>
              </w:rPr>
            </w:pPr>
          </w:p>
        </w:tc>
      </w:tr>
      <w:tr w14:paraId="14C3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9DEC5E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193EA798">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2C27926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2.更换井盖</w:t>
            </w:r>
          </w:p>
        </w:tc>
        <w:tc>
          <w:tcPr>
            <w:tcW w:w="1236" w:type="dxa"/>
            <w:shd w:val="solid" w:color="FFFFFF" w:fill="auto"/>
            <w:vAlign w:val="center"/>
          </w:tcPr>
          <w:p w14:paraId="1E6231B8">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24座</w:t>
            </w:r>
          </w:p>
        </w:tc>
        <w:tc>
          <w:tcPr>
            <w:tcW w:w="1182" w:type="dxa"/>
            <w:shd w:val="solid" w:color="FFFFFF" w:fill="auto"/>
            <w:vAlign w:val="center"/>
          </w:tcPr>
          <w:p w14:paraId="3EB3F5CB">
            <w:pPr>
              <w:spacing w:beforeLines="0" w:afterLines="0"/>
              <w:jc w:val="center"/>
              <w:rPr>
                <w:rFonts w:hint="eastAsia" w:ascii="宋体" w:hAnsi="宋体" w:eastAsia="宋体" w:cs="Times New Roman"/>
                <w:color w:val="000000"/>
                <w:kern w:val="2"/>
                <w:sz w:val="18"/>
                <w:szCs w:val="24"/>
                <w:lang w:val="en-US" w:eastAsia="zh-CN" w:bidi="ar-SA"/>
              </w:rPr>
            </w:pPr>
          </w:p>
        </w:tc>
        <w:tc>
          <w:tcPr>
            <w:tcW w:w="1031" w:type="dxa"/>
            <w:shd w:val="solid" w:color="FFFFFF" w:fill="auto"/>
            <w:vAlign w:val="center"/>
          </w:tcPr>
          <w:p w14:paraId="3E587ABB">
            <w:pPr>
              <w:spacing w:beforeLines="0" w:afterLines="0"/>
              <w:jc w:val="center"/>
              <w:rPr>
                <w:rFonts w:hint="eastAsia" w:ascii="宋体" w:hAnsi="宋体" w:eastAsia="宋体" w:cs="Times New Roman"/>
                <w:color w:val="000000"/>
                <w:kern w:val="2"/>
                <w:sz w:val="18"/>
                <w:szCs w:val="24"/>
                <w:lang w:val="en-US" w:eastAsia="zh-CN" w:bidi="ar-SA"/>
              </w:rPr>
            </w:pPr>
          </w:p>
        </w:tc>
      </w:tr>
      <w:tr w14:paraId="0B49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860997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67A94670">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1AD50A42">
            <w:pPr>
              <w:spacing w:beforeLines="0" w:afterLines="0"/>
              <w:jc w:val="left"/>
              <w:rPr>
                <w:rFonts w:hint="eastAsia" w:ascii="宋体" w:hAnsi="宋体"/>
                <w:color w:val="000000"/>
                <w:sz w:val="18"/>
                <w:szCs w:val="24"/>
              </w:rPr>
            </w:pPr>
            <w:r>
              <w:rPr>
                <w:rFonts w:hint="eastAsia" w:ascii="宋体" w:hAnsi="宋体"/>
                <w:color w:val="000000"/>
                <w:sz w:val="18"/>
                <w:szCs w:val="24"/>
              </w:rPr>
              <w:t>2.防渗砂浆粉刷</w:t>
            </w:r>
          </w:p>
          <w:p w14:paraId="316C8A00">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3.更换井盖</w:t>
            </w:r>
          </w:p>
        </w:tc>
        <w:tc>
          <w:tcPr>
            <w:tcW w:w="1236" w:type="dxa"/>
            <w:shd w:val="solid" w:color="FFFFFF" w:fill="auto"/>
            <w:vAlign w:val="center"/>
          </w:tcPr>
          <w:p w14:paraId="79E434E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8座</w:t>
            </w:r>
          </w:p>
        </w:tc>
        <w:tc>
          <w:tcPr>
            <w:tcW w:w="1182" w:type="dxa"/>
            <w:shd w:val="solid" w:color="FFFFFF" w:fill="auto"/>
            <w:vAlign w:val="center"/>
          </w:tcPr>
          <w:p w14:paraId="7778148E">
            <w:pPr>
              <w:spacing w:beforeLines="0" w:afterLines="0"/>
              <w:jc w:val="center"/>
              <w:rPr>
                <w:rFonts w:hint="eastAsia" w:ascii="宋体" w:hAnsi="宋体" w:eastAsia="宋体" w:cs="Times New Roman"/>
                <w:color w:val="000000"/>
                <w:kern w:val="2"/>
                <w:sz w:val="18"/>
                <w:szCs w:val="24"/>
                <w:lang w:val="en-US" w:eastAsia="zh-CN" w:bidi="ar-SA"/>
              </w:rPr>
            </w:pPr>
          </w:p>
        </w:tc>
        <w:tc>
          <w:tcPr>
            <w:tcW w:w="1031" w:type="dxa"/>
            <w:shd w:val="solid" w:color="FFFFFF" w:fill="auto"/>
            <w:vAlign w:val="center"/>
          </w:tcPr>
          <w:p w14:paraId="3853F31E">
            <w:pPr>
              <w:spacing w:beforeLines="0" w:afterLines="0"/>
              <w:jc w:val="center"/>
              <w:rPr>
                <w:rFonts w:hint="eastAsia" w:ascii="宋体" w:hAnsi="宋体" w:eastAsia="宋体" w:cs="Times New Roman"/>
                <w:color w:val="000000"/>
                <w:kern w:val="2"/>
                <w:sz w:val="18"/>
                <w:szCs w:val="24"/>
                <w:lang w:val="en-US" w:eastAsia="zh-CN" w:bidi="ar-SA"/>
              </w:rPr>
            </w:pPr>
          </w:p>
        </w:tc>
      </w:tr>
      <w:tr w14:paraId="081F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7F20922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4919C4F">
            <w:pPr>
              <w:spacing w:beforeLines="0" w:afterLines="0"/>
              <w:jc w:val="left"/>
              <w:rPr>
                <w:rFonts w:hint="eastAsia" w:ascii="宋体" w:hAnsi="宋体"/>
                <w:color w:val="000000"/>
                <w:sz w:val="18"/>
                <w:szCs w:val="24"/>
              </w:rPr>
            </w:pPr>
            <w:r>
              <w:rPr>
                <w:rFonts w:hint="eastAsia" w:ascii="宋体" w:hAnsi="宋体"/>
                <w:color w:val="000000"/>
                <w:sz w:val="18"/>
                <w:szCs w:val="24"/>
              </w:rPr>
              <w:t>1.D700污水井</w:t>
            </w:r>
            <w:r>
              <w:rPr>
                <w:rFonts w:hint="eastAsia" w:ascii="宋体" w:hAnsi="宋体"/>
                <w:color w:val="000000"/>
                <w:sz w:val="18"/>
                <w:szCs w:val="24"/>
                <w:lang w:eastAsia="zh-CN"/>
              </w:rPr>
              <w:t>清淤</w:t>
            </w:r>
            <w:r>
              <w:rPr>
                <w:rFonts w:hint="eastAsia" w:ascii="宋体" w:hAnsi="宋体"/>
                <w:color w:val="000000"/>
                <w:sz w:val="18"/>
                <w:szCs w:val="24"/>
              </w:rPr>
              <w:t>及清掏，污泥清理并外运含处置费</w:t>
            </w:r>
          </w:p>
          <w:p w14:paraId="2986CAC6">
            <w:pPr>
              <w:spacing w:beforeLines="0" w:afterLines="0"/>
              <w:jc w:val="left"/>
              <w:rPr>
                <w:rFonts w:hint="eastAsia" w:ascii="宋体" w:hAnsi="宋体"/>
                <w:color w:val="000000"/>
                <w:sz w:val="18"/>
                <w:szCs w:val="24"/>
              </w:rPr>
            </w:pPr>
            <w:r>
              <w:rPr>
                <w:rFonts w:hint="eastAsia" w:ascii="宋体" w:hAnsi="宋体"/>
                <w:color w:val="000000"/>
                <w:sz w:val="18"/>
                <w:szCs w:val="24"/>
              </w:rPr>
              <w:t>2.防渗砂浆粉刷</w:t>
            </w:r>
          </w:p>
          <w:p w14:paraId="08CFCB62">
            <w:pPr>
              <w:spacing w:beforeLines="0" w:afterLines="0"/>
              <w:jc w:val="left"/>
              <w:rPr>
                <w:rFonts w:hint="eastAsia" w:ascii="宋体" w:hAnsi="宋体"/>
                <w:color w:val="000000"/>
                <w:sz w:val="18"/>
                <w:szCs w:val="24"/>
              </w:rPr>
            </w:pPr>
            <w:r>
              <w:rPr>
                <w:rFonts w:hint="eastAsia" w:ascii="宋体" w:hAnsi="宋体"/>
                <w:color w:val="000000"/>
                <w:sz w:val="18"/>
                <w:szCs w:val="24"/>
              </w:rPr>
              <w:t>3.更换井盖</w:t>
            </w:r>
          </w:p>
          <w:p w14:paraId="72CB4A0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4.封堵</w:t>
            </w:r>
          </w:p>
        </w:tc>
        <w:tc>
          <w:tcPr>
            <w:tcW w:w="1236" w:type="dxa"/>
            <w:shd w:val="solid" w:color="FFFFFF" w:fill="auto"/>
            <w:vAlign w:val="center"/>
          </w:tcPr>
          <w:p w14:paraId="67A1A47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2座</w:t>
            </w:r>
          </w:p>
        </w:tc>
        <w:tc>
          <w:tcPr>
            <w:tcW w:w="1182" w:type="dxa"/>
            <w:shd w:val="solid" w:color="FFFFFF" w:fill="auto"/>
            <w:vAlign w:val="center"/>
          </w:tcPr>
          <w:p w14:paraId="1E92DBE1">
            <w:pPr>
              <w:spacing w:beforeLines="0" w:afterLines="0"/>
              <w:jc w:val="center"/>
              <w:rPr>
                <w:rFonts w:hint="eastAsia" w:ascii="宋体" w:hAnsi="宋体" w:eastAsia="宋体" w:cs="Times New Roman"/>
                <w:color w:val="000000"/>
                <w:kern w:val="2"/>
                <w:sz w:val="18"/>
                <w:szCs w:val="24"/>
                <w:lang w:val="en-US" w:eastAsia="zh-CN" w:bidi="ar-SA"/>
              </w:rPr>
            </w:pPr>
          </w:p>
        </w:tc>
        <w:tc>
          <w:tcPr>
            <w:tcW w:w="1031" w:type="dxa"/>
            <w:shd w:val="solid" w:color="FFFFFF" w:fill="auto"/>
            <w:vAlign w:val="center"/>
          </w:tcPr>
          <w:p w14:paraId="6D7D6B1C">
            <w:pPr>
              <w:spacing w:beforeLines="0" w:afterLines="0"/>
              <w:jc w:val="center"/>
              <w:rPr>
                <w:rFonts w:hint="eastAsia" w:ascii="宋体" w:hAnsi="宋体" w:eastAsia="宋体" w:cs="Times New Roman"/>
                <w:color w:val="000000"/>
                <w:kern w:val="2"/>
                <w:sz w:val="18"/>
                <w:szCs w:val="24"/>
                <w:lang w:val="en-US" w:eastAsia="zh-CN" w:bidi="ar-SA"/>
              </w:rPr>
            </w:pPr>
          </w:p>
        </w:tc>
      </w:tr>
    </w:tbl>
    <w:p w14:paraId="3C88A70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40" w:lineRule="auto"/>
        <w:ind w:right="23"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管道开挖修复</w:t>
      </w:r>
    </w:p>
    <w:tbl>
      <w:tblPr>
        <w:tblStyle w:val="22"/>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101"/>
        <w:gridCol w:w="1236"/>
        <w:gridCol w:w="961"/>
        <w:gridCol w:w="1212"/>
      </w:tblGrid>
      <w:tr w14:paraId="503F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098" w:type="dxa"/>
            <w:gridSpan w:val="5"/>
          </w:tcPr>
          <w:p w14:paraId="701F856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管网工程</w:t>
            </w:r>
          </w:p>
        </w:tc>
      </w:tr>
      <w:tr w14:paraId="39BC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588" w:type="dxa"/>
            <w:shd w:val="clear" w:color="auto" w:fill="auto"/>
            <w:vAlign w:val="center"/>
          </w:tcPr>
          <w:p w14:paraId="67A4F21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2D3893F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10953634">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961" w:type="dxa"/>
            <w:shd w:val="clear" w:color="auto" w:fill="auto"/>
            <w:vAlign w:val="center"/>
          </w:tcPr>
          <w:p w14:paraId="38DB814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212" w:type="dxa"/>
            <w:shd w:val="clear" w:color="auto" w:fill="auto"/>
            <w:vAlign w:val="center"/>
          </w:tcPr>
          <w:p w14:paraId="5A424E0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0E6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39537AC1">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塑料管开挖修复</w:t>
            </w:r>
          </w:p>
        </w:tc>
        <w:tc>
          <w:tcPr>
            <w:tcW w:w="5101" w:type="dxa"/>
            <w:shd w:val="solid" w:color="FFFFFF" w:fill="auto"/>
            <w:vAlign w:val="top"/>
          </w:tcPr>
          <w:p w14:paraId="4E1539E8">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1. PVC-U排水管管径D150</w:t>
            </w:r>
          </w:p>
          <w:p w14:paraId="623E3F27">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2.土方开挖及回填，深度综合考虑</w:t>
            </w:r>
          </w:p>
          <w:p w14:paraId="082C2226">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3.砂包管</w:t>
            </w:r>
          </w:p>
          <w:p w14:paraId="3917249A">
            <w:pPr>
              <w:spacing w:beforeLines="0" w:afterLines="0" w:line="240" w:lineRule="auto"/>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4.多余的土方外运，运距投标人自行考虑</w:t>
            </w:r>
          </w:p>
        </w:tc>
        <w:tc>
          <w:tcPr>
            <w:tcW w:w="1236" w:type="dxa"/>
            <w:shd w:val="solid" w:color="FFFFFF" w:fill="auto"/>
            <w:vAlign w:val="center"/>
          </w:tcPr>
          <w:p w14:paraId="4D14EAB9">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295.17m</w:t>
            </w:r>
          </w:p>
        </w:tc>
        <w:tc>
          <w:tcPr>
            <w:tcW w:w="961" w:type="dxa"/>
            <w:shd w:val="solid" w:color="FFFFFF" w:fill="auto"/>
            <w:vAlign w:val="center"/>
          </w:tcPr>
          <w:p w14:paraId="39E79FA1">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65647A02">
            <w:pPr>
              <w:spacing w:beforeLines="0" w:afterLines="0"/>
              <w:jc w:val="center"/>
              <w:rPr>
                <w:rFonts w:hint="eastAsia" w:ascii="宋体" w:hAnsi="宋体" w:eastAsia="宋体" w:cs="Times New Roman"/>
                <w:color w:val="000000"/>
                <w:kern w:val="2"/>
                <w:sz w:val="18"/>
                <w:szCs w:val="24"/>
                <w:lang w:val="en-US" w:eastAsia="zh-CN" w:bidi="ar-SA"/>
              </w:rPr>
            </w:pPr>
          </w:p>
        </w:tc>
      </w:tr>
      <w:tr w14:paraId="3EA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58D73A8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56BFFCB1">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1.材质及规格：HDPE双壁波纹管径DN200</w:t>
            </w:r>
          </w:p>
          <w:p w14:paraId="66D8C46A">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2.连接形式：橡胶圈接口</w:t>
            </w:r>
          </w:p>
          <w:p w14:paraId="5D0D449E">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73F0128D">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4627C1C7">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5.砂包管</w:t>
            </w:r>
          </w:p>
          <w:p w14:paraId="7D85A5B0">
            <w:pPr>
              <w:spacing w:beforeLines="0" w:afterLines="0" w:line="240" w:lineRule="auto"/>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2AAAE31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508.10m</w:t>
            </w:r>
          </w:p>
        </w:tc>
        <w:tc>
          <w:tcPr>
            <w:tcW w:w="961" w:type="dxa"/>
            <w:shd w:val="solid" w:color="FFFFFF" w:fill="auto"/>
            <w:vAlign w:val="center"/>
          </w:tcPr>
          <w:p w14:paraId="50BDEF95">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2BB479EC">
            <w:pPr>
              <w:spacing w:beforeLines="0" w:afterLines="0"/>
              <w:jc w:val="center"/>
              <w:rPr>
                <w:rFonts w:hint="eastAsia" w:ascii="宋体" w:hAnsi="宋体" w:eastAsia="宋体" w:cs="Times New Roman"/>
                <w:color w:val="000000"/>
                <w:kern w:val="2"/>
                <w:sz w:val="18"/>
                <w:szCs w:val="24"/>
                <w:lang w:val="en-US" w:eastAsia="zh-CN" w:bidi="ar-SA"/>
              </w:rPr>
            </w:pPr>
          </w:p>
        </w:tc>
      </w:tr>
      <w:tr w14:paraId="1D87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2A66EEB5">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6DE6173F">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1.材质及规格：HDPE双壁波纹管径DN300</w:t>
            </w:r>
          </w:p>
          <w:p w14:paraId="08E1CAB8">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2.连接形式：橡胶圈接口</w:t>
            </w:r>
          </w:p>
          <w:p w14:paraId="4F4CF6F5">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7B9B49E7">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7C503F4C">
            <w:pPr>
              <w:spacing w:beforeLines="0" w:afterLines="0" w:line="240" w:lineRule="auto"/>
              <w:jc w:val="left"/>
              <w:rPr>
                <w:rFonts w:hint="eastAsia" w:ascii="宋体" w:hAnsi="宋体"/>
                <w:color w:val="000000"/>
                <w:sz w:val="18"/>
                <w:szCs w:val="24"/>
              </w:rPr>
            </w:pPr>
            <w:r>
              <w:rPr>
                <w:rFonts w:hint="eastAsia" w:ascii="宋体" w:hAnsi="宋体"/>
                <w:color w:val="000000"/>
                <w:sz w:val="18"/>
                <w:szCs w:val="24"/>
              </w:rPr>
              <w:t>5.砂包管</w:t>
            </w:r>
          </w:p>
          <w:p w14:paraId="11A06CF5">
            <w:pPr>
              <w:spacing w:beforeLines="0" w:afterLines="0" w:line="240" w:lineRule="auto"/>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50715ED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945.85m</w:t>
            </w:r>
          </w:p>
        </w:tc>
        <w:tc>
          <w:tcPr>
            <w:tcW w:w="961" w:type="dxa"/>
            <w:shd w:val="solid" w:color="FFFFFF" w:fill="auto"/>
            <w:vAlign w:val="center"/>
          </w:tcPr>
          <w:p w14:paraId="5B9A4408">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21AACE31">
            <w:pPr>
              <w:spacing w:beforeLines="0" w:afterLines="0"/>
              <w:jc w:val="center"/>
              <w:rPr>
                <w:rFonts w:hint="eastAsia" w:ascii="宋体" w:hAnsi="宋体" w:eastAsia="宋体" w:cs="Times New Roman"/>
                <w:color w:val="000000"/>
                <w:kern w:val="2"/>
                <w:sz w:val="18"/>
                <w:szCs w:val="24"/>
                <w:lang w:val="en-US" w:eastAsia="zh-CN" w:bidi="ar-SA"/>
              </w:rPr>
            </w:pPr>
          </w:p>
        </w:tc>
      </w:tr>
      <w:tr w14:paraId="38F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4AE23A1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76141BA5">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1.材质及规格：HDPE双壁波纹管径DN400</w:t>
            </w:r>
          </w:p>
          <w:p w14:paraId="08ED6178">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687B0C26">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6A053345">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4310E847">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3EB32C43">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5FD0B3AA">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339.39m</w:t>
            </w:r>
          </w:p>
        </w:tc>
        <w:tc>
          <w:tcPr>
            <w:tcW w:w="961" w:type="dxa"/>
            <w:shd w:val="solid" w:color="FFFFFF" w:fill="auto"/>
            <w:vAlign w:val="center"/>
          </w:tcPr>
          <w:p w14:paraId="5BB17EF8">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71C8CEB3">
            <w:pPr>
              <w:spacing w:beforeLines="0" w:afterLines="0"/>
              <w:jc w:val="center"/>
              <w:rPr>
                <w:rFonts w:hint="eastAsia" w:ascii="宋体" w:hAnsi="宋体" w:eastAsia="宋体" w:cs="Times New Roman"/>
                <w:color w:val="000000"/>
                <w:kern w:val="2"/>
                <w:sz w:val="18"/>
                <w:szCs w:val="24"/>
                <w:lang w:val="en-US" w:eastAsia="zh-CN" w:bidi="ar-SA"/>
              </w:rPr>
            </w:pPr>
          </w:p>
        </w:tc>
      </w:tr>
      <w:tr w14:paraId="3BFB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619D5E2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011765AF">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1.材质及规格：HDPE双壁波纹管径DN500</w:t>
            </w:r>
          </w:p>
          <w:p w14:paraId="79CE345F">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7DB51846">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75E5E28C">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4E253FBC">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1BC1F8A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45622126">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60.80m</w:t>
            </w:r>
          </w:p>
        </w:tc>
        <w:tc>
          <w:tcPr>
            <w:tcW w:w="961" w:type="dxa"/>
            <w:shd w:val="solid" w:color="FFFFFF" w:fill="auto"/>
            <w:vAlign w:val="center"/>
          </w:tcPr>
          <w:p w14:paraId="2A625EC1">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62F8B92C">
            <w:pPr>
              <w:spacing w:beforeLines="0" w:afterLines="0"/>
              <w:jc w:val="center"/>
              <w:rPr>
                <w:rFonts w:hint="eastAsia" w:ascii="宋体" w:hAnsi="宋体" w:eastAsia="宋体" w:cs="Times New Roman"/>
                <w:color w:val="000000"/>
                <w:kern w:val="2"/>
                <w:sz w:val="18"/>
                <w:szCs w:val="24"/>
                <w:lang w:val="en-US" w:eastAsia="zh-CN" w:bidi="ar-SA"/>
              </w:rPr>
            </w:pPr>
          </w:p>
        </w:tc>
      </w:tr>
      <w:tr w14:paraId="0F70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7998618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12231478">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1.材质及规格：HDPE双壁波纹管径DN600</w:t>
            </w:r>
          </w:p>
          <w:p w14:paraId="4B85079A">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519BE6BD">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7BB8680A">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6A16A917">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01CE2C85">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1B652CDB">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206.66m</w:t>
            </w:r>
          </w:p>
        </w:tc>
        <w:tc>
          <w:tcPr>
            <w:tcW w:w="961" w:type="dxa"/>
            <w:shd w:val="solid" w:color="FFFFFF" w:fill="auto"/>
            <w:vAlign w:val="center"/>
          </w:tcPr>
          <w:p w14:paraId="439590CF">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30975E5C">
            <w:pPr>
              <w:spacing w:beforeLines="0" w:afterLines="0"/>
              <w:jc w:val="center"/>
              <w:rPr>
                <w:rFonts w:hint="eastAsia" w:ascii="宋体" w:hAnsi="宋体" w:eastAsia="宋体" w:cs="Times New Roman"/>
                <w:color w:val="000000"/>
                <w:kern w:val="2"/>
                <w:sz w:val="18"/>
                <w:szCs w:val="24"/>
                <w:lang w:val="en-US" w:eastAsia="zh-CN" w:bidi="ar-SA"/>
              </w:rPr>
            </w:pPr>
          </w:p>
        </w:tc>
      </w:tr>
      <w:tr w14:paraId="458C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restart"/>
            <w:vAlign w:val="center"/>
          </w:tcPr>
          <w:p w14:paraId="00BED6D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val="0"/>
                <w:bCs w:val="0"/>
                <w:sz w:val="18"/>
                <w:szCs w:val="18"/>
                <w:vertAlign w:val="baseline"/>
                <w:lang w:val="en-US" w:eastAsia="zh-CN"/>
              </w:rPr>
              <w:t>砌筑井</w:t>
            </w:r>
          </w:p>
        </w:tc>
        <w:tc>
          <w:tcPr>
            <w:tcW w:w="5101" w:type="dxa"/>
            <w:shd w:val="solid" w:color="FFFFFF" w:fill="auto"/>
            <w:vAlign w:val="top"/>
          </w:tcPr>
          <w:p w14:paraId="17E3F01C">
            <w:pPr>
              <w:spacing w:beforeLines="0" w:afterLines="0"/>
              <w:jc w:val="left"/>
              <w:rPr>
                <w:rFonts w:hint="eastAsia" w:ascii="宋体" w:hAnsi="宋体"/>
                <w:color w:val="000000"/>
                <w:sz w:val="18"/>
                <w:szCs w:val="24"/>
              </w:rPr>
            </w:pPr>
            <w:r>
              <w:rPr>
                <w:rFonts w:hint="eastAsia" w:ascii="宋体" w:hAnsi="宋体"/>
                <w:color w:val="000000"/>
                <w:sz w:val="18"/>
                <w:szCs w:val="24"/>
              </w:rPr>
              <w:t>φ700砖砌检查井 深度综合考虑</w:t>
            </w:r>
          </w:p>
          <w:p w14:paraId="625C1F5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1.包含挖土、土方回填 、垫层、井墙、抹灰、井盖、防坠网等完成整个井的所有费用等完成整个井的所有费用</w:t>
            </w:r>
          </w:p>
        </w:tc>
        <w:tc>
          <w:tcPr>
            <w:tcW w:w="1236" w:type="dxa"/>
            <w:shd w:val="solid" w:color="FFFFFF" w:fill="auto"/>
            <w:vAlign w:val="center"/>
          </w:tcPr>
          <w:p w14:paraId="766DEAFE">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11座</w:t>
            </w:r>
          </w:p>
        </w:tc>
        <w:tc>
          <w:tcPr>
            <w:tcW w:w="961" w:type="dxa"/>
            <w:shd w:val="solid" w:color="FFFFFF" w:fill="auto"/>
            <w:vAlign w:val="center"/>
          </w:tcPr>
          <w:p w14:paraId="7DADFCBF">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3157BDA7">
            <w:pPr>
              <w:spacing w:beforeLines="0" w:afterLines="0"/>
              <w:jc w:val="center"/>
              <w:rPr>
                <w:rFonts w:hint="eastAsia" w:ascii="宋体" w:hAnsi="宋体" w:eastAsia="宋体" w:cs="Times New Roman"/>
                <w:color w:val="000000"/>
                <w:kern w:val="2"/>
                <w:sz w:val="18"/>
                <w:szCs w:val="24"/>
                <w:lang w:val="en-US" w:eastAsia="zh-CN" w:bidi="ar-SA"/>
              </w:rPr>
            </w:pPr>
          </w:p>
        </w:tc>
      </w:tr>
      <w:tr w14:paraId="0A93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Merge w:val="continue"/>
          </w:tcPr>
          <w:p w14:paraId="7BA5E67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textAlignment w:val="auto"/>
              <w:rPr>
                <w:rFonts w:hint="eastAsia" w:ascii="宋体" w:hAnsi="宋体" w:eastAsia="宋体" w:cs="宋体"/>
                <w:b/>
                <w:bCs/>
                <w:sz w:val="18"/>
                <w:szCs w:val="18"/>
                <w:vertAlign w:val="baseline"/>
                <w:lang w:val="en-US" w:eastAsia="zh-CN"/>
              </w:rPr>
            </w:pPr>
          </w:p>
        </w:tc>
        <w:tc>
          <w:tcPr>
            <w:tcW w:w="5101" w:type="dxa"/>
            <w:shd w:val="solid" w:color="FFFFFF" w:fill="auto"/>
            <w:vAlign w:val="top"/>
          </w:tcPr>
          <w:p w14:paraId="3F0E6605">
            <w:pPr>
              <w:spacing w:beforeLines="0" w:afterLines="0"/>
              <w:jc w:val="left"/>
              <w:rPr>
                <w:rFonts w:hint="eastAsia" w:ascii="宋体" w:hAnsi="宋体"/>
                <w:color w:val="000000"/>
                <w:sz w:val="18"/>
                <w:szCs w:val="24"/>
              </w:rPr>
            </w:pPr>
            <w:r>
              <w:rPr>
                <w:rFonts w:hint="eastAsia" w:ascii="宋体" w:hAnsi="宋体"/>
                <w:color w:val="000000"/>
                <w:sz w:val="18"/>
                <w:szCs w:val="24"/>
              </w:rPr>
              <w:t>500*500砖砌检查井深根据现场</w:t>
            </w:r>
          </w:p>
          <w:p w14:paraId="0973F71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1.包含挖土、土方回填 、垫层、井墙、抹灰、井盖等完成整个井的所有费用</w:t>
            </w:r>
          </w:p>
        </w:tc>
        <w:tc>
          <w:tcPr>
            <w:tcW w:w="1236" w:type="dxa"/>
            <w:shd w:val="solid" w:color="FFFFFF" w:fill="auto"/>
            <w:vAlign w:val="center"/>
          </w:tcPr>
          <w:p w14:paraId="383672A8">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15座</w:t>
            </w:r>
          </w:p>
        </w:tc>
        <w:tc>
          <w:tcPr>
            <w:tcW w:w="961" w:type="dxa"/>
            <w:shd w:val="solid" w:color="FFFFFF" w:fill="auto"/>
            <w:vAlign w:val="center"/>
          </w:tcPr>
          <w:p w14:paraId="7ADC4C5A">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4650DBDC">
            <w:pPr>
              <w:spacing w:beforeLines="0" w:afterLines="0"/>
              <w:jc w:val="center"/>
              <w:rPr>
                <w:rFonts w:hint="eastAsia" w:ascii="宋体" w:hAnsi="宋体" w:eastAsia="宋体" w:cs="Times New Roman"/>
                <w:color w:val="000000"/>
                <w:kern w:val="2"/>
                <w:sz w:val="18"/>
                <w:szCs w:val="24"/>
                <w:lang w:val="en-US" w:eastAsia="zh-CN" w:bidi="ar-SA"/>
              </w:rPr>
            </w:pPr>
          </w:p>
        </w:tc>
      </w:tr>
      <w:tr w14:paraId="320D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8" w:type="dxa"/>
            <w:gridSpan w:val="5"/>
          </w:tcPr>
          <w:p w14:paraId="0C3FBD63">
            <w:pPr>
              <w:spacing w:beforeLines="0" w:afterLines="0"/>
              <w:jc w:val="center"/>
              <w:rPr>
                <w:rFonts w:hint="eastAsia" w:ascii="宋体" w:hAnsi="宋体"/>
                <w:color w:val="000000"/>
                <w:sz w:val="18"/>
                <w:szCs w:val="24"/>
              </w:rPr>
            </w:pPr>
            <w:r>
              <w:rPr>
                <w:rFonts w:hint="eastAsia" w:ascii="宋体" w:hAnsi="宋体"/>
                <w:color w:val="000000"/>
                <w:sz w:val="18"/>
                <w:szCs w:val="24"/>
              </w:rPr>
              <w:t>道路工程</w:t>
            </w:r>
          </w:p>
        </w:tc>
      </w:tr>
      <w:tr w14:paraId="4A12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588" w:type="dxa"/>
            <w:shd w:val="clear" w:color="auto" w:fill="auto"/>
            <w:vAlign w:val="center"/>
          </w:tcPr>
          <w:p w14:paraId="0DDA9C2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1508208B">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532F8E5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961" w:type="dxa"/>
            <w:shd w:val="clear" w:color="auto" w:fill="auto"/>
            <w:vAlign w:val="center"/>
          </w:tcPr>
          <w:p w14:paraId="41FB5D0F">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212" w:type="dxa"/>
            <w:shd w:val="clear" w:color="auto" w:fill="auto"/>
            <w:vAlign w:val="center"/>
          </w:tcPr>
          <w:p w14:paraId="0B4658E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6C99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40157CE0">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铺装路面破碎及修复</w:t>
            </w:r>
          </w:p>
        </w:tc>
        <w:tc>
          <w:tcPr>
            <w:tcW w:w="5101" w:type="dxa"/>
            <w:shd w:val="solid" w:color="FFFFFF" w:fill="auto"/>
            <w:vAlign w:val="top"/>
          </w:tcPr>
          <w:p w14:paraId="5D4B1215">
            <w:pPr>
              <w:spacing w:beforeLines="0" w:afterLines="0"/>
              <w:jc w:val="left"/>
              <w:rPr>
                <w:rFonts w:hint="eastAsia" w:ascii="宋体" w:hAnsi="宋体"/>
                <w:color w:val="000000"/>
                <w:sz w:val="18"/>
                <w:szCs w:val="24"/>
              </w:rPr>
            </w:pPr>
            <w:r>
              <w:rPr>
                <w:rFonts w:hint="eastAsia" w:ascii="宋体" w:hAnsi="宋体"/>
                <w:color w:val="000000"/>
                <w:sz w:val="18"/>
                <w:szCs w:val="24"/>
              </w:rPr>
              <w:t>1.铺装路面破碎，废料外运</w:t>
            </w:r>
          </w:p>
          <w:p w14:paraId="42FF0BF7">
            <w:pPr>
              <w:spacing w:beforeLines="0" w:afterLines="0"/>
              <w:jc w:val="left"/>
              <w:rPr>
                <w:rFonts w:hint="eastAsia" w:ascii="宋体" w:hAnsi="宋体"/>
                <w:color w:val="000000"/>
                <w:sz w:val="18"/>
                <w:szCs w:val="24"/>
              </w:rPr>
            </w:pPr>
            <w:r>
              <w:rPr>
                <w:rFonts w:hint="eastAsia" w:ascii="宋体" w:hAnsi="宋体"/>
                <w:color w:val="000000"/>
                <w:sz w:val="18"/>
                <w:szCs w:val="24"/>
              </w:rPr>
              <w:t>2.路面重新铺装地砖(规格同现状)6cm厚</w:t>
            </w:r>
          </w:p>
          <w:p w14:paraId="6AF65A01">
            <w:pPr>
              <w:spacing w:beforeLines="0" w:afterLines="0"/>
              <w:jc w:val="left"/>
              <w:rPr>
                <w:rFonts w:hint="eastAsia" w:ascii="宋体" w:hAnsi="宋体"/>
                <w:color w:val="000000"/>
                <w:sz w:val="18"/>
                <w:szCs w:val="24"/>
              </w:rPr>
            </w:pPr>
            <w:r>
              <w:rPr>
                <w:rFonts w:hint="eastAsia" w:ascii="宋体" w:hAnsi="宋体"/>
                <w:color w:val="000000"/>
                <w:sz w:val="18"/>
                <w:szCs w:val="24"/>
              </w:rPr>
              <w:t>3.3cm厚1:3干硬性水泥砂浆</w:t>
            </w:r>
          </w:p>
          <w:p w14:paraId="716116EC">
            <w:pPr>
              <w:spacing w:beforeLines="0" w:afterLines="0"/>
              <w:jc w:val="left"/>
              <w:rPr>
                <w:rFonts w:hint="eastAsia" w:ascii="宋体" w:hAnsi="宋体"/>
                <w:color w:val="000000"/>
                <w:sz w:val="18"/>
                <w:szCs w:val="24"/>
              </w:rPr>
            </w:pPr>
            <w:r>
              <w:rPr>
                <w:rFonts w:hint="eastAsia" w:ascii="宋体" w:hAnsi="宋体"/>
                <w:color w:val="000000"/>
                <w:sz w:val="18"/>
                <w:szCs w:val="24"/>
              </w:rPr>
              <w:t>4.15cm5%水泥稳定碎石层</w:t>
            </w:r>
          </w:p>
          <w:p w14:paraId="3D1F8A2C">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5.10cm 碎石垫层</w:t>
            </w:r>
          </w:p>
        </w:tc>
        <w:tc>
          <w:tcPr>
            <w:tcW w:w="1236" w:type="dxa"/>
            <w:shd w:val="solid" w:color="FFFFFF" w:fill="auto"/>
            <w:vAlign w:val="center"/>
          </w:tcPr>
          <w:p w14:paraId="1540236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851.27m2</w:t>
            </w:r>
          </w:p>
        </w:tc>
        <w:tc>
          <w:tcPr>
            <w:tcW w:w="961" w:type="dxa"/>
            <w:shd w:val="solid" w:color="FFFFFF" w:fill="auto"/>
            <w:vAlign w:val="center"/>
          </w:tcPr>
          <w:p w14:paraId="0F988498">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340790EA">
            <w:pPr>
              <w:spacing w:beforeLines="0" w:afterLines="0"/>
              <w:jc w:val="center"/>
              <w:rPr>
                <w:rFonts w:hint="eastAsia" w:ascii="宋体" w:hAnsi="宋体" w:eastAsia="宋体" w:cs="Times New Roman"/>
                <w:color w:val="000000"/>
                <w:kern w:val="2"/>
                <w:sz w:val="18"/>
                <w:szCs w:val="24"/>
                <w:lang w:val="en-US" w:eastAsia="zh-CN" w:bidi="ar-SA"/>
              </w:rPr>
            </w:pPr>
          </w:p>
        </w:tc>
      </w:tr>
      <w:tr w14:paraId="4D0B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1CB13408">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沥青路面破碎及修复</w:t>
            </w:r>
          </w:p>
        </w:tc>
        <w:tc>
          <w:tcPr>
            <w:tcW w:w="5101" w:type="dxa"/>
            <w:shd w:val="solid" w:color="FFFFFF" w:fill="auto"/>
            <w:vAlign w:val="top"/>
          </w:tcPr>
          <w:p w14:paraId="5FD5B34C">
            <w:pPr>
              <w:spacing w:beforeLines="0" w:afterLines="0"/>
              <w:jc w:val="left"/>
              <w:rPr>
                <w:rFonts w:hint="eastAsia" w:ascii="宋体" w:hAnsi="宋体"/>
                <w:color w:val="000000"/>
                <w:sz w:val="18"/>
                <w:szCs w:val="24"/>
              </w:rPr>
            </w:pPr>
            <w:r>
              <w:rPr>
                <w:rFonts w:hint="eastAsia" w:ascii="宋体" w:hAnsi="宋体"/>
                <w:color w:val="000000"/>
                <w:sz w:val="18"/>
                <w:szCs w:val="24"/>
              </w:rPr>
              <w:t>1.沥青路面破碎，废料外运</w:t>
            </w:r>
          </w:p>
          <w:p w14:paraId="03ABF714">
            <w:pPr>
              <w:spacing w:beforeLines="0" w:afterLines="0"/>
              <w:jc w:val="left"/>
              <w:rPr>
                <w:rFonts w:hint="eastAsia" w:ascii="宋体" w:hAnsi="宋体"/>
                <w:color w:val="000000"/>
                <w:sz w:val="18"/>
                <w:szCs w:val="24"/>
              </w:rPr>
            </w:pPr>
            <w:r>
              <w:rPr>
                <w:rFonts w:hint="eastAsia" w:ascii="宋体" w:hAnsi="宋体"/>
                <w:color w:val="000000"/>
                <w:sz w:val="18"/>
                <w:szCs w:val="24"/>
              </w:rPr>
              <w:t>2.路面重新浇筑6cm厚细粒式沥青砼((SMA-13C,SBS改性))</w:t>
            </w:r>
          </w:p>
          <w:p w14:paraId="70B0D20D">
            <w:pPr>
              <w:spacing w:beforeLines="0" w:afterLines="0"/>
              <w:jc w:val="left"/>
              <w:rPr>
                <w:rFonts w:hint="eastAsia" w:ascii="宋体" w:hAnsi="宋体"/>
                <w:color w:val="000000"/>
                <w:sz w:val="18"/>
                <w:szCs w:val="24"/>
              </w:rPr>
            </w:pPr>
            <w:r>
              <w:rPr>
                <w:rFonts w:hint="eastAsia" w:ascii="宋体" w:hAnsi="宋体"/>
                <w:color w:val="000000"/>
                <w:sz w:val="18"/>
                <w:szCs w:val="24"/>
              </w:rPr>
              <w:t>3.8cm厚中粒式沥青砼((SMA-20C,SBS改性))</w:t>
            </w:r>
          </w:p>
          <w:p w14:paraId="4E0350EC">
            <w:pPr>
              <w:spacing w:beforeLines="0" w:afterLines="0"/>
              <w:jc w:val="left"/>
              <w:rPr>
                <w:rFonts w:hint="eastAsia" w:ascii="宋体" w:hAnsi="宋体"/>
                <w:color w:val="000000"/>
                <w:sz w:val="18"/>
                <w:szCs w:val="24"/>
              </w:rPr>
            </w:pPr>
            <w:r>
              <w:rPr>
                <w:rFonts w:hint="eastAsia" w:ascii="宋体" w:hAnsi="宋体"/>
                <w:color w:val="000000"/>
                <w:sz w:val="18"/>
                <w:szCs w:val="24"/>
              </w:rPr>
              <w:t>4.粘油层0.6L/M2</w:t>
            </w:r>
          </w:p>
          <w:p w14:paraId="40DCB9E9">
            <w:pPr>
              <w:spacing w:beforeLines="0" w:afterLines="0"/>
              <w:jc w:val="left"/>
              <w:rPr>
                <w:rFonts w:hint="eastAsia" w:ascii="宋体" w:hAnsi="宋体"/>
                <w:color w:val="000000"/>
                <w:sz w:val="18"/>
                <w:szCs w:val="24"/>
              </w:rPr>
            </w:pPr>
            <w:r>
              <w:rPr>
                <w:rFonts w:hint="eastAsia" w:ascii="宋体" w:hAnsi="宋体"/>
                <w:color w:val="000000"/>
                <w:sz w:val="18"/>
                <w:szCs w:val="24"/>
              </w:rPr>
              <w:t>5.6%掺量水泥稳定砂砾层  30cm</w:t>
            </w:r>
          </w:p>
          <w:p w14:paraId="2545E379">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6.级配碎石18cm</w:t>
            </w:r>
          </w:p>
        </w:tc>
        <w:tc>
          <w:tcPr>
            <w:tcW w:w="1236" w:type="dxa"/>
            <w:shd w:val="solid" w:color="FFFFFF" w:fill="auto"/>
            <w:vAlign w:val="center"/>
          </w:tcPr>
          <w:p w14:paraId="11938415">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421.06m2</w:t>
            </w:r>
          </w:p>
        </w:tc>
        <w:tc>
          <w:tcPr>
            <w:tcW w:w="961" w:type="dxa"/>
            <w:shd w:val="solid" w:color="FFFFFF" w:fill="auto"/>
            <w:vAlign w:val="center"/>
          </w:tcPr>
          <w:p w14:paraId="7BFDA377">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2E7364E1">
            <w:pPr>
              <w:spacing w:beforeLines="0" w:afterLines="0"/>
              <w:jc w:val="center"/>
              <w:rPr>
                <w:rFonts w:hint="eastAsia" w:ascii="宋体" w:hAnsi="宋体" w:eastAsia="宋体" w:cs="Times New Roman"/>
                <w:color w:val="000000"/>
                <w:kern w:val="2"/>
                <w:sz w:val="18"/>
                <w:szCs w:val="24"/>
                <w:lang w:val="en-US" w:eastAsia="zh-CN" w:bidi="ar-SA"/>
              </w:rPr>
            </w:pPr>
          </w:p>
        </w:tc>
      </w:tr>
      <w:tr w14:paraId="0ADA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0F0A2C2F">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水泥路面破碎及修复</w:t>
            </w:r>
          </w:p>
        </w:tc>
        <w:tc>
          <w:tcPr>
            <w:tcW w:w="5101" w:type="dxa"/>
            <w:shd w:val="solid" w:color="FFFFFF" w:fill="auto"/>
            <w:vAlign w:val="top"/>
          </w:tcPr>
          <w:p w14:paraId="0006DFCD">
            <w:pPr>
              <w:spacing w:beforeLines="0" w:afterLines="0"/>
              <w:jc w:val="left"/>
              <w:rPr>
                <w:rFonts w:hint="eastAsia" w:ascii="宋体" w:hAnsi="宋体"/>
                <w:color w:val="000000"/>
                <w:sz w:val="18"/>
                <w:szCs w:val="24"/>
              </w:rPr>
            </w:pPr>
            <w:r>
              <w:rPr>
                <w:rFonts w:hint="eastAsia" w:ascii="宋体" w:hAnsi="宋体"/>
                <w:color w:val="000000"/>
                <w:sz w:val="18"/>
                <w:szCs w:val="24"/>
              </w:rPr>
              <w:t>1.水泥路面破碎，砼块外运</w:t>
            </w:r>
          </w:p>
          <w:p w14:paraId="6A57270D">
            <w:pPr>
              <w:spacing w:beforeLines="0" w:afterLines="0"/>
              <w:jc w:val="left"/>
              <w:rPr>
                <w:rFonts w:hint="eastAsia" w:ascii="宋体" w:hAnsi="宋体"/>
                <w:color w:val="000000"/>
                <w:sz w:val="18"/>
                <w:szCs w:val="24"/>
              </w:rPr>
            </w:pPr>
            <w:r>
              <w:rPr>
                <w:rFonts w:hint="eastAsia" w:ascii="宋体" w:hAnsi="宋体"/>
                <w:color w:val="000000"/>
                <w:sz w:val="18"/>
                <w:szCs w:val="24"/>
              </w:rPr>
              <w:t>2.C25水泥混凝土18cm浇捣、养护、切缝、刻纹</w:t>
            </w:r>
          </w:p>
          <w:p w14:paraId="207D2D09">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3.碎石垫层  10cm</w:t>
            </w:r>
          </w:p>
        </w:tc>
        <w:tc>
          <w:tcPr>
            <w:tcW w:w="1236" w:type="dxa"/>
            <w:shd w:val="solid" w:color="FFFFFF" w:fill="auto"/>
            <w:vAlign w:val="center"/>
          </w:tcPr>
          <w:p w14:paraId="6732760F">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967.25m2</w:t>
            </w:r>
          </w:p>
        </w:tc>
        <w:tc>
          <w:tcPr>
            <w:tcW w:w="961" w:type="dxa"/>
            <w:shd w:val="solid" w:color="FFFFFF" w:fill="auto"/>
            <w:vAlign w:val="center"/>
          </w:tcPr>
          <w:p w14:paraId="7F3B9614">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0DB14E9A">
            <w:pPr>
              <w:spacing w:beforeLines="0" w:afterLines="0"/>
              <w:jc w:val="center"/>
              <w:rPr>
                <w:rFonts w:hint="eastAsia" w:ascii="宋体" w:hAnsi="宋体" w:eastAsia="宋体" w:cs="Times New Roman"/>
                <w:color w:val="000000"/>
                <w:kern w:val="2"/>
                <w:sz w:val="18"/>
                <w:szCs w:val="24"/>
                <w:lang w:val="en-US" w:eastAsia="zh-CN" w:bidi="ar-SA"/>
              </w:rPr>
            </w:pPr>
          </w:p>
        </w:tc>
      </w:tr>
      <w:tr w14:paraId="1E0C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88" w:type="dxa"/>
            <w:shd w:val="solid" w:color="FFFFFF" w:fill="auto"/>
            <w:vAlign w:val="center"/>
          </w:tcPr>
          <w:p w14:paraId="602B18A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标识标牌</w:t>
            </w:r>
          </w:p>
        </w:tc>
        <w:tc>
          <w:tcPr>
            <w:tcW w:w="5101" w:type="dxa"/>
            <w:shd w:val="solid" w:color="FFFFFF" w:fill="auto"/>
            <w:vAlign w:val="top"/>
          </w:tcPr>
          <w:p w14:paraId="456DEC3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1.直径6cm304不锈钢标牌</w:t>
            </w:r>
          </w:p>
        </w:tc>
        <w:tc>
          <w:tcPr>
            <w:tcW w:w="1236" w:type="dxa"/>
            <w:shd w:val="solid" w:color="FFFFFF" w:fill="auto"/>
            <w:vAlign w:val="center"/>
          </w:tcPr>
          <w:p w14:paraId="3DD95EF6">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1000块</w:t>
            </w:r>
          </w:p>
        </w:tc>
        <w:tc>
          <w:tcPr>
            <w:tcW w:w="961" w:type="dxa"/>
            <w:shd w:val="solid" w:color="FFFFFF" w:fill="auto"/>
            <w:vAlign w:val="center"/>
          </w:tcPr>
          <w:p w14:paraId="5B76470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lang w:val="en-US" w:eastAsia="zh-CN"/>
              </w:rPr>
              <w:t xml:space="preserve"> </w:t>
            </w:r>
          </w:p>
        </w:tc>
        <w:tc>
          <w:tcPr>
            <w:tcW w:w="1212" w:type="dxa"/>
            <w:shd w:val="solid" w:color="FFFFFF" w:fill="auto"/>
            <w:vAlign w:val="center"/>
          </w:tcPr>
          <w:p w14:paraId="728703AB">
            <w:pPr>
              <w:spacing w:beforeLines="0" w:afterLines="0"/>
              <w:jc w:val="center"/>
              <w:rPr>
                <w:rFonts w:hint="eastAsia" w:ascii="宋体" w:hAnsi="宋体"/>
                <w:color w:val="000000"/>
                <w:sz w:val="18"/>
                <w:szCs w:val="24"/>
                <w:lang w:val="en-US" w:eastAsia="zh-CN"/>
              </w:rPr>
            </w:pPr>
          </w:p>
        </w:tc>
      </w:tr>
      <w:tr w14:paraId="02A1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8" w:type="dxa"/>
            <w:gridSpan w:val="5"/>
            <w:shd w:val="solid" w:color="FFFFFF" w:fill="auto"/>
            <w:vAlign w:val="center"/>
          </w:tcPr>
          <w:p w14:paraId="32CAE506">
            <w:pPr>
              <w:spacing w:beforeLines="0" w:afterLines="0"/>
              <w:jc w:val="center"/>
              <w:rPr>
                <w:rFonts w:hint="eastAsia" w:ascii="宋体" w:hAnsi="宋体"/>
                <w:color w:val="000000"/>
                <w:sz w:val="18"/>
                <w:szCs w:val="24"/>
              </w:rPr>
            </w:pPr>
            <w:r>
              <w:rPr>
                <w:rFonts w:hint="eastAsia" w:ascii="宋体" w:hAnsi="宋体"/>
                <w:color w:val="000000"/>
                <w:sz w:val="18"/>
                <w:szCs w:val="24"/>
              </w:rPr>
              <w:t>自补</w:t>
            </w:r>
          </w:p>
        </w:tc>
      </w:tr>
      <w:tr w14:paraId="4771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588" w:type="dxa"/>
            <w:shd w:val="clear" w:color="auto" w:fill="auto"/>
            <w:vAlign w:val="center"/>
          </w:tcPr>
          <w:p w14:paraId="006F966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5497286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66990F93">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961" w:type="dxa"/>
            <w:shd w:val="clear" w:color="auto" w:fill="auto"/>
            <w:vAlign w:val="center"/>
          </w:tcPr>
          <w:p w14:paraId="259E0880">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212" w:type="dxa"/>
            <w:shd w:val="clear" w:color="auto" w:fill="auto"/>
            <w:vAlign w:val="center"/>
          </w:tcPr>
          <w:p w14:paraId="072A9197">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4489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1BF535DD">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现状管线保护</w:t>
            </w:r>
          </w:p>
        </w:tc>
        <w:tc>
          <w:tcPr>
            <w:tcW w:w="5101" w:type="dxa"/>
            <w:shd w:val="solid" w:color="FFFFFF" w:fill="auto"/>
            <w:vAlign w:val="center"/>
          </w:tcPr>
          <w:p w14:paraId="49335B7E">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1.现状管线保护</w:t>
            </w:r>
          </w:p>
        </w:tc>
        <w:tc>
          <w:tcPr>
            <w:tcW w:w="1236" w:type="dxa"/>
            <w:shd w:val="solid" w:color="FFFFFF" w:fill="auto"/>
            <w:vAlign w:val="center"/>
          </w:tcPr>
          <w:p w14:paraId="61281DE7">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1项</w:t>
            </w:r>
          </w:p>
        </w:tc>
        <w:tc>
          <w:tcPr>
            <w:tcW w:w="961" w:type="dxa"/>
            <w:shd w:val="solid" w:color="FFFFFF" w:fill="auto"/>
            <w:vAlign w:val="center"/>
          </w:tcPr>
          <w:p w14:paraId="0791165B">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245031D4">
            <w:pPr>
              <w:spacing w:beforeLines="0" w:afterLines="0"/>
              <w:jc w:val="center"/>
              <w:rPr>
                <w:rFonts w:hint="eastAsia" w:ascii="宋体" w:hAnsi="宋体" w:eastAsia="宋体" w:cs="Times New Roman"/>
                <w:color w:val="000000"/>
                <w:kern w:val="2"/>
                <w:sz w:val="18"/>
                <w:szCs w:val="24"/>
                <w:lang w:val="en-US" w:eastAsia="zh-CN" w:bidi="ar-SA"/>
              </w:rPr>
            </w:pPr>
          </w:p>
        </w:tc>
      </w:tr>
      <w:tr w14:paraId="57F9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0CAC1D5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临时导流</w:t>
            </w:r>
          </w:p>
        </w:tc>
        <w:tc>
          <w:tcPr>
            <w:tcW w:w="5101" w:type="dxa"/>
            <w:shd w:val="solid" w:color="FFFFFF" w:fill="auto"/>
            <w:vAlign w:val="center"/>
          </w:tcPr>
          <w:p w14:paraId="71680A4A">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1.临时导流</w:t>
            </w:r>
          </w:p>
        </w:tc>
        <w:tc>
          <w:tcPr>
            <w:tcW w:w="1236" w:type="dxa"/>
            <w:shd w:val="solid" w:color="FFFFFF" w:fill="auto"/>
            <w:vAlign w:val="center"/>
          </w:tcPr>
          <w:p w14:paraId="44E0664E">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1项</w:t>
            </w:r>
          </w:p>
        </w:tc>
        <w:tc>
          <w:tcPr>
            <w:tcW w:w="961" w:type="dxa"/>
            <w:shd w:val="solid" w:color="FFFFFF" w:fill="auto"/>
            <w:vAlign w:val="center"/>
          </w:tcPr>
          <w:p w14:paraId="1F4B90BD">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6537089A">
            <w:pPr>
              <w:spacing w:beforeLines="0" w:afterLines="0"/>
              <w:jc w:val="center"/>
              <w:rPr>
                <w:rFonts w:hint="eastAsia" w:ascii="宋体" w:hAnsi="宋体" w:eastAsia="宋体" w:cs="Times New Roman"/>
                <w:color w:val="000000"/>
                <w:kern w:val="2"/>
                <w:sz w:val="18"/>
                <w:szCs w:val="24"/>
                <w:lang w:val="en-US" w:eastAsia="zh-CN" w:bidi="ar-SA"/>
              </w:rPr>
            </w:pPr>
          </w:p>
        </w:tc>
      </w:tr>
      <w:tr w14:paraId="6DA0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8" w:type="dxa"/>
            <w:gridSpan w:val="5"/>
            <w:shd w:val="solid" w:color="FFFFFF" w:fill="auto"/>
            <w:vAlign w:val="center"/>
          </w:tcPr>
          <w:p w14:paraId="6CEC0814">
            <w:pPr>
              <w:spacing w:beforeLines="0" w:afterLines="0"/>
              <w:jc w:val="center"/>
              <w:rPr>
                <w:rFonts w:hint="eastAsia" w:ascii="宋体" w:hAnsi="宋体"/>
                <w:color w:val="000000"/>
                <w:sz w:val="18"/>
                <w:szCs w:val="24"/>
              </w:rPr>
            </w:pPr>
            <w:r>
              <w:rPr>
                <w:rFonts w:hint="eastAsia" w:ascii="宋体" w:hAnsi="宋体"/>
                <w:color w:val="000000"/>
                <w:sz w:val="18"/>
                <w:szCs w:val="24"/>
              </w:rPr>
              <w:t>污水处理站改造提升管网工程+零星项目修复</w:t>
            </w:r>
          </w:p>
        </w:tc>
      </w:tr>
      <w:tr w14:paraId="3C6D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1588" w:type="dxa"/>
            <w:shd w:val="clear" w:color="auto" w:fill="auto"/>
            <w:vAlign w:val="center"/>
          </w:tcPr>
          <w:p w14:paraId="0ACC6E22">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项目名称</w:t>
            </w:r>
          </w:p>
        </w:tc>
        <w:tc>
          <w:tcPr>
            <w:tcW w:w="5101" w:type="dxa"/>
            <w:shd w:val="clear" w:color="auto" w:fill="auto"/>
            <w:vAlign w:val="center"/>
          </w:tcPr>
          <w:p w14:paraId="7EA06E06">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项目特征</w:t>
            </w:r>
          </w:p>
        </w:tc>
        <w:tc>
          <w:tcPr>
            <w:tcW w:w="1236" w:type="dxa"/>
            <w:shd w:val="clear" w:color="auto" w:fill="auto"/>
            <w:vAlign w:val="center"/>
          </w:tcPr>
          <w:p w14:paraId="4A24FFCD">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工程量</w:t>
            </w:r>
          </w:p>
        </w:tc>
        <w:tc>
          <w:tcPr>
            <w:tcW w:w="961" w:type="dxa"/>
            <w:shd w:val="clear" w:color="auto" w:fill="auto"/>
            <w:vAlign w:val="center"/>
          </w:tcPr>
          <w:p w14:paraId="0D1444EC">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综合单价</w:t>
            </w:r>
          </w:p>
        </w:tc>
        <w:tc>
          <w:tcPr>
            <w:tcW w:w="1212" w:type="dxa"/>
            <w:shd w:val="clear" w:color="auto" w:fill="auto"/>
            <w:vAlign w:val="center"/>
          </w:tcPr>
          <w:p w14:paraId="22530E49">
            <w:pPr>
              <w:keepNext w:val="0"/>
              <w:keepLines w:val="0"/>
              <w:pageBreakBefore w:val="0"/>
              <w:widowControl w:val="0"/>
              <w:tabs>
                <w:tab w:val="left" w:pos="8280"/>
              </w:tabs>
              <w:kinsoku/>
              <w:wordWrap/>
              <w:overflowPunct/>
              <w:topLinePunct w:val="0"/>
              <w:autoSpaceDE w:val="0"/>
              <w:autoSpaceDN w:val="0"/>
              <w:bidi w:val="0"/>
              <w:adjustRightInd w:val="0"/>
              <w:snapToGrid/>
              <w:spacing w:afterLines="50" w:line="288" w:lineRule="auto"/>
              <w:ind w:right="23"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总价</w:t>
            </w:r>
            <w:r>
              <w:rPr>
                <w:rFonts w:hint="eastAsia" w:ascii="宋体" w:hAnsi="宋体" w:cs="宋体"/>
                <w:b w:val="0"/>
                <w:bCs w:val="0"/>
                <w:sz w:val="18"/>
                <w:szCs w:val="18"/>
                <w:vertAlign w:val="baseline"/>
                <w:lang w:val="en-US" w:eastAsia="zh-CN"/>
              </w:rPr>
              <w:t>（元）</w:t>
            </w:r>
          </w:p>
        </w:tc>
      </w:tr>
      <w:tr w14:paraId="41AD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518C1C70">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塑料管开挖修复</w:t>
            </w:r>
          </w:p>
        </w:tc>
        <w:tc>
          <w:tcPr>
            <w:tcW w:w="5101" w:type="dxa"/>
            <w:shd w:val="solid" w:color="FFFFFF" w:fill="auto"/>
            <w:vAlign w:val="top"/>
          </w:tcPr>
          <w:p w14:paraId="0F7CF93E">
            <w:pPr>
              <w:spacing w:beforeLines="0" w:afterLines="0"/>
              <w:jc w:val="left"/>
              <w:rPr>
                <w:rFonts w:hint="eastAsia" w:ascii="宋体" w:hAnsi="宋体"/>
                <w:color w:val="000000"/>
                <w:sz w:val="18"/>
                <w:szCs w:val="24"/>
              </w:rPr>
            </w:pPr>
            <w:r>
              <w:rPr>
                <w:rFonts w:hint="eastAsia" w:ascii="宋体" w:hAnsi="宋体"/>
                <w:color w:val="000000"/>
                <w:sz w:val="18"/>
                <w:szCs w:val="24"/>
              </w:rPr>
              <w:t>1.材质及规格：HDPE双壁波纹管径DN400</w:t>
            </w:r>
          </w:p>
          <w:p w14:paraId="30C340FA">
            <w:pPr>
              <w:spacing w:beforeLines="0" w:afterLines="0"/>
              <w:jc w:val="left"/>
              <w:rPr>
                <w:rFonts w:hint="eastAsia" w:ascii="宋体" w:hAnsi="宋体"/>
                <w:color w:val="000000"/>
                <w:sz w:val="18"/>
                <w:szCs w:val="24"/>
              </w:rPr>
            </w:pPr>
            <w:r>
              <w:rPr>
                <w:rFonts w:hint="eastAsia" w:ascii="宋体" w:hAnsi="宋体"/>
                <w:color w:val="000000"/>
                <w:sz w:val="18"/>
                <w:szCs w:val="24"/>
              </w:rPr>
              <w:t>2.连接形式：橡胶圈接口</w:t>
            </w:r>
          </w:p>
          <w:p w14:paraId="35A009CD">
            <w:pPr>
              <w:spacing w:beforeLines="0" w:afterLines="0"/>
              <w:jc w:val="left"/>
              <w:rPr>
                <w:rFonts w:hint="eastAsia" w:ascii="宋体" w:hAnsi="宋体"/>
                <w:color w:val="000000"/>
                <w:sz w:val="18"/>
                <w:szCs w:val="24"/>
              </w:rPr>
            </w:pPr>
            <w:r>
              <w:rPr>
                <w:rFonts w:hint="eastAsia" w:ascii="宋体" w:hAnsi="宋体"/>
                <w:color w:val="000000"/>
                <w:sz w:val="18"/>
                <w:szCs w:val="24"/>
              </w:rPr>
              <w:t>3.管道检验及试验要求：闭水试验</w:t>
            </w:r>
          </w:p>
          <w:p w14:paraId="562985FB">
            <w:pPr>
              <w:spacing w:beforeLines="0" w:afterLines="0"/>
              <w:jc w:val="left"/>
              <w:rPr>
                <w:rFonts w:hint="eastAsia" w:ascii="宋体" w:hAnsi="宋体"/>
                <w:color w:val="000000"/>
                <w:sz w:val="18"/>
                <w:szCs w:val="24"/>
              </w:rPr>
            </w:pPr>
            <w:r>
              <w:rPr>
                <w:rFonts w:hint="eastAsia" w:ascii="宋体" w:hAnsi="宋体"/>
                <w:color w:val="000000"/>
                <w:sz w:val="18"/>
                <w:szCs w:val="24"/>
              </w:rPr>
              <w:t>4.土方开挖及回填，深度综合考虑</w:t>
            </w:r>
          </w:p>
          <w:p w14:paraId="11A7DD77">
            <w:pPr>
              <w:spacing w:beforeLines="0" w:afterLines="0"/>
              <w:jc w:val="left"/>
              <w:rPr>
                <w:rFonts w:hint="eastAsia" w:ascii="宋体" w:hAnsi="宋体"/>
                <w:color w:val="000000"/>
                <w:sz w:val="18"/>
                <w:szCs w:val="24"/>
              </w:rPr>
            </w:pPr>
            <w:r>
              <w:rPr>
                <w:rFonts w:hint="eastAsia" w:ascii="宋体" w:hAnsi="宋体"/>
                <w:color w:val="000000"/>
                <w:sz w:val="18"/>
                <w:szCs w:val="24"/>
              </w:rPr>
              <w:t>5.砂包管</w:t>
            </w:r>
          </w:p>
          <w:p w14:paraId="7BE327B2">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6.多余的土方外运，运距投标人自行考虑</w:t>
            </w:r>
          </w:p>
        </w:tc>
        <w:tc>
          <w:tcPr>
            <w:tcW w:w="1236" w:type="dxa"/>
            <w:shd w:val="solid" w:color="FFFFFF" w:fill="auto"/>
            <w:vAlign w:val="center"/>
          </w:tcPr>
          <w:p w14:paraId="3598B6A3">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86.00m</w:t>
            </w:r>
          </w:p>
        </w:tc>
        <w:tc>
          <w:tcPr>
            <w:tcW w:w="961" w:type="dxa"/>
            <w:shd w:val="solid" w:color="FFFFFF" w:fill="auto"/>
            <w:vAlign w:val="center"/>
          </w:tcPr>
          <w:p w14:paraId="77A018C2">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5C24F3D5">
            <w:pPr>
              <w:spacing w:beforeLines="0" w:afterLines="0"/>
              <w:jc w:val="center"/>
              <w:rPr>
                <w:rFonts w:hint="eastAsia" w:ascii="宋体" w:hAnsi="宋体" w:eastAsia="宋体" w:cs="Times New Roman"/>
                <w:color w:val="000000"/>
                <w:kern w:val="2"/>
                <w:sz w:val="18"/>
                <w:szCs w:val="24"/>
                <w:lang w:val="en-US" w:eastAsia="zh-CN" w:bidi="ar-SA"/>
              </w:rPr>
            </w:pPr>
          </w:p>
        </w:tc>
      </w:tr>
      <w:tr w14:paraId="1E29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7834E9A6">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砌筑井</w:t>
            </w:r>
          </w:p>
        </w:tc>
        <w:tc>
          <w:tcPr>
            <w:tcW w:w="5101" w:type="dxa"/>
            <w:shd w:val="solid" w:color="FFFFFF" w:fill="auto"/>
            <w:vAlign w:val="top"/>
          </w:tcPr>
          <w:p w14:paraId="5D15C326">
            <w:pPr>
              <w:spacing w:beforeLines="0" w:afterLines="0"/>
              <w:jc w:val="left"/>
              <w:rPr>
                <w:rFonts w:hint="eastAsia" w:ascii="宋体" w:hAnsi="宋体"/>
                <w:color w:val="000000"/>
                <w:sz w:val="18"/>
                <w:szCs w:val="24"/>
              </w:rPr>
            </w:pPr>
            <w:r>
              <w:rPr>
                <w:rFonts w:hint="eastAsia" w:ascii="宋体" w:hAnsi="宋体"/>
                <w:color w:val="000000"/>
                <w:sz w:val="18"/>
                <w:szCs w:val="24"/>
              </w:rPr>
              <w:t>φ700砖砌检查井 深度综合考虑</w:t>
            </w:r>
          </w:p>
          <w:p w14:paraId="087025B4">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1.包含挖土、土方回填 、垫层、井墙、抹灰、井盖、防坠网等完成整个井的所有费用等完成整个井的所有费用</w:t>
            </w:r>
          </w:p>
        </w:tc>
        <w:tc>
          <w:tcPr>
            <w:tcW w:w="1236" w:type="dxa"/>
            <w:shd w:val="solid" w:color="FFFFFF" w:fill="auto"/>
            <w:vAlign w:val="center"/>
          </w:tcPr>
          <w:p w14:paraId="13D66816">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5座</w:t>
            </w:r>
          </w:p>
        </w:tc>
        <w:tc>
          <w:tcPr>
            <w:tcW w:w="961" w:type="dxa"/>
            <w:shd w:val="solid" w:color="FFFFFF" w:fill="auto"/>
            <w:vAlign w:val="center"/>
          </w:tcPr>
          <w:p w14:paraId="745E6240">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4417971A">
            <w:pPr>
              <w:spacing w:beforeLines="0" w:afterLines="0"/>
              <w:jc w:val="center"/>
              <w:rPr>
                <w:rFonts w:hint="eastAsia" w:ascii="宋体" w:hAnsi="宋体" w:eastAsia="宋体" w:cs="Times New Roman"/>
                <w:color w:val="000000"/>
                <w:kern w:val="2"/>
                <w:sz w:val="18"/>
                <w:szCs w:val="24"/>
                <w:lang w:val="en-US" w:eastAsia="zh-CN" w:bidi="ar-SA"/>
              </w:rPr>
            </w:pPr>
          </w:p>
        </w:tc>
      </w:tr>
      <w:tr w14:paraId="0A7A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5805A373">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水泥路面破碎及修复</w:t>
            </w:r>
          </w:p>
        </w:tc>
        <w:tc>
          <w:tcPr>
            <w:tcW w:w="5101" w:type="dxa"/>
            <w:shd w:val="solid" w:color="FFFFFF" w:fill="auto"/>
            <w:vAlign w:val="top"/>
          </w:tcPr>
          <w:p w14:paraId="6A7291BE">
            <w:pPr>
              <w:spacing w:beforeLines="0" w:afterLines="0"/>
              <w:jc w:val="left"/>
              <w:rPr>
                <w:rFonts w:hint="eastAsia" w:ascii="宋体" w:hAnsi="宋体"/>
                <w:color w:val="000000"/>
                <w:sz w:val="18"/>
                <w:szCs w:val="24"/>
              </w:rPr>
            </w:pPr>
            <w:r>
              <w:rPr>
                <w:rFonts w:hint="eastAsia" w:ascii="宋体" w:hAnsi="宋体"/>
                <w:color w:val="000000"/>
                <w:sz w:val="18"/>
                <w:szCs w:val="24"/>
              </w:rPr>
              <w:t>1.水泥路面破碎，砼块外运</w:t>
            </w:r>
          </w:p>
          <w:p w14:paraId="4B39C768">
            <w:pPr>
              <w:spacing w:beforeLines="0" w:afterLines="0"/>
              <w:jc w:val="left"/>
              <w:rPr>
                <w:rFonts w:hint="eastAsia" w:ascii="宋体" w:hAnsi="宋体"/>
                <w:color w:val="000000"/>
                <w:sz w:val="18"/>
                <w:szCs w:val="24"/>
              </w:rPr>
            </w:pPr>
            <w:r>
              <w:rPr>
                <w:rFonts w:hint="eastAsia" w:ascii="宋体" w:hAnsi="宋体"/>
                <w:color w:val="000000"/>
                <w:sz w:val="18"/>
                <w:szCs w:val="24"/>
              </w:rPr>
              <w:t>2.C25水泥混凝土20cm浇捣、养护、切缝、刻纹</w:t>
            </w:r>
          </w:p>
          <w:p w14:paraId="18303F7B">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3.碎石垫层  15cm</w:t>
            </w:r>
          </w:p>
        </w:tc>
        <w:tc>
          <w:tcPr>
            <w:tcW w:w="1236" w:type="dxa"/>
            <w:shd w:val="solid" w:color="FFFFFF" w:fill="auto"/>
            <w:vAlign w:val="center"/>
          </w:tcPr>
          <w:p w14:paraId="0FBEE4DB">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25.00m2</w:t>
            </w:r>
          </w:p>
        </w:tc>
        <w:tc>
          <w:tcPr>
            <w:tcW w:w="961" w:type="dxa"/>
            <w:shd w:val="solid" w:color="FFFFFF" w:fill="auto"/>
            <w:vAlign w:val="center"/>
          </w:tcPr>
          <w:p w14:paraId="45755626">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3120FA26">
            <w:pPr>
              <w:spacing w:beforeLines="0" w:afterLines="0"/>
              <w:jc w:val="center"/>
              <w:rPr>
                <w:rFonts w:hint="eastAsia" w:ascii="宋体" w:hAnsi="宋体" w:eastAsia="宋体" w:cs="Times New Roman"/>
                <w:color w:val="000000"/>
                <w:kern w:val="2"/>
                <w:sz w:val="18"/>
                <w:szCs w:val="24"/>
                <w:lang w:val="en-US" w:eastAsia="zh-CN" w:bidi="ar-SA"/>
              </w:rPr>
            </w:pPr>
          </w:p>
        </w:tc>
      </w:tr>
      <w:tr w14:paraId="654C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28649F39">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安砌侧（平、缘）石</w:t>
            </w:r>
          </w:p>
        </w:tc>
        <w:tc>
          <w:tcPr>
            <w:tcW w:w="5101" w:type="dxa"/>
            <w:shd w:val="solid" w:color="FFFFFF" w:fill="auto"/>
            <w:vAlign w:val="top"/>
          </w:tcPr>
          <w:p w14:paraId="7773F8DC">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1.侧石拆除后恢复，能利用的利用，不能利用的重新购买</w:t>
            </w:r>
          </w:p>
        </w:tc>
        <w:tc>
          <w:tcPr>
            <w:tcW w:w="1236" w:type="dxa"/>
            <w:shd w:val="solid" w:color="FFFFFF" w:fill="auto"/>
            <w:vAlign w:val="center"/>
          </w:tcPr>
          <w:p w14:paraId="0A4F695C">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200.00m</w:t>
            </w:r>
          </w:p>
        </w:tc>
        <w:tc>
          <w:tcPr>
            <w:tcW w:w="961" w:type="dxa"/>
            <w:shd w:val="solid" w:color="FFFFFF" w:fill="auto"/>
            <w:vAlign w:val="center"/>
          </w:tcPr>
          <w:p w14:paraId="61C26EF0">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60B41FF1">
            <w:pPr>
              <w:spacing w:beforeLines="0" w:afterLines="0"/>
              <w:jc w:val="center"/>
              <w:rPr>
                <w:rFonts w:hint="eastAsia" w:ascii="宋体" w:hAnsi="宋体" w:eastAsia="宋体" w:cs="Times New Roman"/>
                <w:color w:val="000000"/>
                <w:kern w:val="2"/>
                <w:sz w:val="18"/>
                <w:szCs w:val="24"/>
                <w:lang w:val="en-US" w:eastAsia="zh-CN" w:bidi="ar-SA"/>
              </w:rPr>
            </w:pPr>
          </w:p>
        </w:tc>
      </w:tr>
      <w:tr w14:paraId="2A86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1838FAD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砖检查井</w:t>
            </w:r>
          </w:p>
        </w:tc>
        <w:tc>
          <w:tcPr>
            <w:tcW w:w="5101" w:type="dxa"/>
            <w:shd w:val="solid" w:color="FFFFFF" w:fill="auto"/>
            <w:vAlign w:val="top"/>
          </w:tcPr>
          <w:p w14:paraId="0146231F">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1.D700检查井井盖更换，跟原道路中施工的一致</w:t>
            </w:r>
          </w:p>
        </w:tc>
        <w:tc>
          <w:tcPr>
            <w:tcW w:w="1236" w:type="dxa"/>
            <w:shd w:val="solid" w:color="FFFFFF" w:fill="auto"/>
            <w:vAlign w:val="center"/>
          </w:tcPr>
          <w:p w14:paraId="1AA04883">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50套</w:t>
            </w:r>
          </w:p>
        </w:tc>
        <w:tc>
          <w:tcPr>
            <w:tcW w:w="961" w:type="dxa"/>
            <w:shd w:val="solid" w:color="FFFFFF" w:fill="auto"/>
            <w:vAlign w:val="center"/>
          </w:tcPr>
          <w:p w14:paraId="75525491">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6678690F">
            <w:pPr>
              <w:spacing w:beforeLines="0" w:afterLines="0"/>
              <w:jc w:val="center"/>
              <w:rPr>
                <w:rFonts w:hint="eastAsia" w:ascii="宋体" w:hAnsi="宋体" w:eastAsia="宋体" w:cs="Times New Roman"/>
                <w:color w:val="000000"/>
                <w:kern w:val="2"/>
                <w:sz w:val="18"/>
                <w:szCs w:val="24"/>
                <w:lang w:val="en-US" w:eastAsia="zh-CN" w:bidi="ar-SA"/>
              </w:rPr>
            </w:pPr>
          </w:p>
        </w:tc>
      </w:tr>
      <w:tr w14:paraId="71C9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shd w:val="solid" w:color="FFFFFF" w:fill="auto"/>
            <w:vAlign w:val="center"/>
          </w:tcPr>
          <w:p w14:paraId="628755B1">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砖检查井</w:t>
            </w:r>
          </w:p>
        </w:tc>
        <w:tc>
          <w:tcPr>
            <w:tcW w:w="5101" w:type="dxa"/>
            <w:shd w:val="solid" w:color="FFFFFF" w:fill="auto"/>
            <w:vAlign w:val="top"/>
          </w:tcPr>
          <w:p w14:paraId="17A6C231">
            <w:pPr>
              <w:spacing w:beforeLines="0" w:afterLines="0"/>
              <w:jc w:val="left"/>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1.雨水井篦(套)400*500更换，跟原道路中施工的一致</w:t>
            </w:r>
          </w:p>
        </w:tc>
        <w:tc>
          <w:tcPr>
            <w:tcW w:w="1236" w:type="dxa"/>
            <w:shd w:val="solid" w:color="FFFFFF" w:fill="auto"/>
            <w:vAlign w:val="center"/>
          </w:tcPr>
          <w:p w14:paraId="2CCA5379">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18"/>
                <w:szCs w:val="24"/>
              </w:rPr>
              <w:t>50套</w:t>
            </w:r>
          </w:p>
        </w:tc>
        <w:tc>
          <w:tcPr>
            <w:tcW w:w="961" w:type="dxa"/>
            <w:shd w:val="solid" w:color="FFFFFF" w:fill="auto"/>
            <w:vAlign w:val="center"/>
          </w:tcPr>
          <w:p w14:paraId="2FA5AE01">
            <w:pPr>
              <w:spacing w:beforeLines="0" w:afterLines="0"/>
              <w:jc w:val="center"/>
              <w:rPr>
                <w:rFonts w:hint="eastAsia" w:ascii="宋体" w:hAnsi="宋体" w:eastAsia="宋体" w:cs="Times New Roman"/>
                <w:color w:val="000000"/>
                <w:kern w:val="2"/>
                <w:sz w:val="18"/>
                <w:szCs w:val="24"/>
                <w:lang w:val="en-US" w:eastAsia="zh-CN" w:bidi="ar-SA"/>
              </w:rPr>
            </w:pPr>
          </w:p>
        </w:tc>
        <w:tc>
          <w:tcPr>
            <w:tcW w:w="1212" w:type="dxa"/>
            <w:shd w:val="solid" w:color="FFFFFF" w:fill="auto"/>
            <w:vAlign w:val="center"/>
          </w:tcPr>
          <w:p w14:paraId="52F3D538">
            <w:pPr>
              <w:spacing w:beforeLines="0" w:afterLines="0"/>
              <w:jc w:val="center"/>
              <w:rPr>
                <w:rFonts w:hint="eastAsia" w:ascii="宋体" w:hAnsi="宋体" w:eastAsia="宋体" w:cs="Times New Roman"/>
                <w:color w:val="000000"/>
                <w:kern w:val="2"/>
                <w:sz w:val="18"/>
                <w:szCs w:val="24"/>
                <w:lang w:val="en-US" w:eastAsia="zh-CN" w:bidi="ar-SA"/>
              </w:rPr>
            </w:pPr>
          </w:p>
        </w:tc>
      </w:tr>
      <w:tr w14:paraId="788B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9" w:type="dxa"/>
            <w:gridSpan w:val="2"/>
            <w:shd w:val="clear" w:color="auto" w:fill="auto"/>
            <w:vAlign w:val="center"/>
          </w:tcPr>
          <w:p w14:paraId="26FC5D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合计（一+二）</w:t>
            </w:r>
          </w:p>
        </w:tc>
        <w:tc>
          <w:tcPr>
            <w:tcW w:w="3409" w:type="dxa"/>
            <w:gridSpan w:val="3"/>
            <w:shd w:val="clear" w:color="auto" w:fill="auto"/>
            <w:vAlign w:val="center"/>
          </w:tcPr>
          <w:p w14:paraId="6FDFE630">
            <w:pPr>
              <w:keepNext w:val="0"/>
              <w:keepLines w:val="0"/>
              <w:widowControl/>
              <w:suppressLineNumbers w:val="0"/>
              <w:ind w:firstLine="880" w:firstLineChars="400"/>
              <w:jc w:val="both"/>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 xml:space="preserve">            元</w:t>
            </w:r>
          </w:p>
        </w:tc>
      </w:tr>
    </w:tbl>
    <w:p w14:paraId="5A4B04F3">
      <w:pPr>
        <w:autoSpaceDE w:val="0"/>
        <w:autoSpaceDN w:val="0"/>
        <w:adjustRightInd w:val="0"/>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注：1.“投标报价明细表”中的投标总报价合计应与“报价一览表”中的投标总报价相一致，不一致时，以报价一览表为准。</w:t>
      </w:r>
    </w:p>
    <w:p w14:paraId="21F28908">
      <w:pPr>
        <w:autoSpaceDE w:val="0"/>
        <w:autoSpaceDN w:val="0"/>
        <w:adjustRightInd w:val="0"/>
        <w:spacing w:line="360" w:lineRule="auto"/>
        <w:ind w:firstLine="215" w:firstLineChars="98"/>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2、投标报价明细表如有漏报的，视同已包含在投标总价内或已作优惠处理。有重大缺项的将作无效标处理。</w:t>
      </w:r>
    </w:p>
    <w:p w14:paraId="62DF00CB">
      <w:pPr>
        <w:autoSpaceDE w:val="0"/>
        <w:autoSpaceDN w:val="0"/>
        <w:adjustRightInd w:val="0"/>
        <w:spacing w:line="360" w:lineRule="auto"/>
        <w:ind w:firstLine="215" w:firstLineChars="98"/>
        <w:rPr>
          <w:rFonts w:ascii="宋体"/>
          <w:sz w:val="21"/>
          <w:szCs w:val="21"/>
          <w:lang w:val="zh-CN"/>
        </w:rPr>
      </w:pP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、此表可增行。</w:t>
      </w:r>
    </w:p>
    <w:p w14:paraId="248200EC">
      <w:pPr>
        <w:autoSpaceDE w:val="0"/>
        <w:autoSpaceDN w:val="0"/>
        <w:adjustRightInd w:val="0"/>
        <w:spacing w:line="360" w:lineRule="auto"/>
        <w:ind w:firstLine="3960" w:firstLineChars="180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投标人（盖单位章）：</w:t>
      </w:r>
    </w:p>
    <w:p w14:paraId="4D3BA66B">
      <w:pPr>
        <w:autoSpaceDE w:val="0"/>
        <w:autoSpaceDN w:val="0"/>
        <w:adjustRightInd w:val="0"/>
        <w:spacing w:line="360" w:lineRule="auto"/>
        <w:ind w:firstLine="3960" w:firstLineChars="180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法定代表人或全权代表（盖章或签字）： </w:t>
      </w:r>
    </w:p>
    <w:p w14:paraId="11E56B1B">
      <w:pPr>
        <w:autoSpaceDE w:val="0"/>
        <w:autoSpaceDN w:val="0"/>
        <w:adjustRightInd w:val="0"/>
        <w:spacing w:line="360" w:lineRule="auto"/>
        <w:ind w:firstLine="215" w:firstLineChars="98"/>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zh-CN" w:eastAsia="zh-CN" w:bidi="ar-SA"/>
        </w:rPr>
        <w:t xml:space="preserve">                                            日    期：</w:t>
      </w:r>
    </w:p>
    <w:p w14:paraId="0214E015">
      <w:pPr>
        <w:rPr>
          <w:rFonts w:hint="eastAsia" w:ascii="宋体" w:hAnsi="宋体" w:eastAsia="宋体" w:cs="宋体"/>
          <w:b/>
          <w:color w:val="auto"/>
          <w:sz w:val="21"/>
          <w:szCs w:val="21"/>
          <w:highlight w:val="none"/>
          <w:lang w:val="zh-CN"/>
        </w:rPr>
      </w:pP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eastAsia="zh-CN"/>
        </w:rPr>
        <w:t>十</w:t>
      </w:r>
      <w:r>
        <w:rPr>
          <w:rFonts w:hint="eastAsia" w:ascii="宋体" w:hAnsi="宋体" w:cs="宋体"/>
          <w:b/>
          <w:color w:val="auto"/>
          <w:sz w:val="22"/>
          <w:szCs w:val="22"/>
          <w:highlight w:val="none"/>
          <w:lang w:val="en-US" w:eastAsia="zh-CN"/>
        </w:rPr>
        <w:t>三</w:t>
      </w:r>
      <w:r>
        <w:rPr>
          <w:rFonts w:hint="eastAsia" w:ascii="宋体" w:hAnsi="宋体" w:eastAsia="宋体" w:cs="宋体"/>
          <w:b/>
          <w:color w:val="auto"/>
          <w:sz w:val="22"/>
          <w:szCs w:val="22"/>
          <w:highlight w:val="none"/>
        </w:rPr>
        <w:t>：</w:t>
      </w:r>
      <w:r>
        <w:rPr>
          <w:rFonts w:hint="eastAsia" w:ascii="宋体" w:hAnsi="宋体" w:cs="宋体"/>
          <w:b/>
          <w:color w:val="FF0000"/>
          <w:sz w:val="21"/>
          <w:szCs w:val="21"/>
          <w:highlight w:val="none"/>
          <w:lang w:val="en-US" w:eastAsia="zh-CN"/>
        </w:rPr>
        <w:t>（以下二选一）</w:t>
      </w:r>
    </w:p>
    <w:p w14:paraId="4BBACB79">
      <w:pPr>
        <w:pStyle w:val="36"/>
        <w:widowControl w:val="0"/>
        <w:snapToGrid w:val="0"/>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采购活动现</w:t>
      </w:r>
      <w:r>
        <w:rPr>
          <w:rFonts w:hint="eastAsia" w:ascii="宋体" w:hAnsi="宋体" w:eastAsia="宋体" w:cs="宋体"/>
          <w:b/>
          <w:color w:val="auto"/>
          <w:sz w:val="24"/>
          <w:szCs w:val="24"/>
          <w:highlight w:val="none"/>
        </w:rPr>
        <w:t>场确认声明书</w:t>
      </w:r>
      <w:r>
        <w:rPr>
          <w:rFonts w:hint="eastAsia" w:ascii="宋体" w:hAnsi="宋体" w:eastAsia="宋体" w:cs="宋体"/>
          <w:b/>
          <w:color w:val="auto"/>
          <w:sz w:val="24"/>
          <w:szCs w:val="24"/>
          <w:highlight w:val="none"/>
          <w:lang w:eastAsia="zh-CN"/>
        </w:rPr>
        <w:t>（授权人）</w:t>
      </w:r>
    </w:p>
    <w:p w14:paraId="35A85E7D">
      <w:pPr>
        <w:pStyle w:val="36"/>
        <w:widowControl w:val="0"/>
        <w:snapToGrid w:val="0"/>
        <w:spacing w:line="500" w:lineRule="exact"/>
        <w:jc w:val="both"/>
        <w:rPr>
          <w:rFonts w:hint="eastAsia" w:ascii="宋体" w:hAnsi="宋体" w:eastAsia="宋体" w:cs="宋体"/>
          <w:b/>
          <w:color w:val="auto"/>
          <w:sz w:val="21"/>
          <w:szCs w:val="21"/>
          <w:highlight w:val="none"/>
        </w:rPr>
      </w:pPr>
      <w:r>
        <w:rPr>
          <w:rFonts w:hint="eastAsia" w:cs="宋体"/>
          <w:color w:val="auto"/>
          <w:kern w:val="0"/>
          <w:sz w:val="21"/>
          <w:szCs w:val="21"/>
          <w:highlight w:val="none"/>
          <w:u w:val="single"/>
          <w:lang w:val="en-US" w:eastAsia="zh-CN"/>
        </w:rPr>
        <w:t>至：</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000000"/>
          <w:spacing w:val="12"/>
          <w:sz w:val="22"/>
          <w:szCs w:val="22"/>
          <w:highlight w:val="none"/>
          <w:u w:val="none"/>
          <w:lang w:eastAsia="zh-CN"/>
        </w:rPr>
        <w:t>：</w:t>
      </w:r>
    </w:p>
    <w:p w14:paraId="3C19CE29">
      <w:pPr>
        <w:pStyle w:val="36"/>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cs="宋体"/>
          <w:color w:val="auto"/>
          <w:spacing w:val="6"/>
          <w:sz w:val="21"/>
          <w:szCs w:val="21"/>
          <w:highlight w:val="none"/>
          <w:u w:val="single"/>
          <w:lang w:eastAsia="zh-CN"/>
        </w:rPr>
        <w:t>仙居县下各镇集镇区排水系统提升——雨污水管网非开挖</w:t>
      </w:r>
      <w:r>
        <w:rPr>
          <w:rFonts w:hint="eastAsia" w:ascii="宋体" w:hAnsi="宋体" w:eastAsia="宋体" w:cs="宋体"/>
          <w:color w:val="auto"/>
          <w:spacing w:val="6"/>
          <w:sz w:val="21"/>
          <w:szCs w:val="21"/>
          <w:highlight w:val="none"/>
          <w:u w:val="single"/>
          <w:lang w:eastAsia="zh-CN"/>
        </w:rPr>
        <w:t>修复项目（</w:t>
      </w:r>
      <w:r>
        <w:rPr>
          <w:rFonts w:hint="eastAsia" w:ascii="宋体" w:hAnsi="宋体" w:eastAsia="宋体" w:cs="宋体"/>
          <w:color w:val="auto"/>
          <w:spacing w:val="6"/>
          <w:sz w:val="21"/>
          <w:szCs w:val="21"/>
          <w:highlight w:val="none"/>
          <w:u w:val="single"/>
          <w:lang w:val="en-US" w:eastAsia="zh-CN"/>
        </w:rPr>
        <w:t>非政府采购</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u w:val="single"/>
        </w:rPr>
        <w:t>（编号：</w:t>
      </w:r>
      <w:r>
        <w:rPr>
          <w:rFonts w:hint="eastAsia" w:cs="宋体"/>
          <w:color w:val="auto"/>
          <w:spacing w:val="6"/>
          <w:sz w:val="21"/>
          <w:szCs w:val="21"/>
          <w:highlight w:val="none"/>
          <w:u w:val="single"/>
          <w:lang w:eastAsia="zh-CN"/>
        </w:rPr>
        <w:t>TZJC-XJ-20241103</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14:paraId="7D615652">
      <w:pPr>
        <w:pStyle w:val="37"/>
        <w:widowControl/>
        <w:numPr>
          <w:ilvl w:val="0"/>
          <w:numId w:val="6"/>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908F5A">
      <w:pPr>
        <w:pStyle w:val="37"/>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873315F">
      <w:pPr>
        <w:pStyle w:val="37"/>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5ACEBE5">
      <w:pPr>
        <w:pStyle w:val="37"/>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836B320">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413A699">
      <w:pPr>
        <w:pStyle w:val="36"/>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0D586B5">
      <w:pPr>
        <w:pStyle w:val="36"/>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9E58FD9">
      <w:pPr>
        <w:pStyle w:val="36"/>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C9E40D1">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B8F23A3">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A9DCB55">
      <w:pPr>
        <w:pStyle w:val="36"/>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3FE0766">
      <w:pPr>
        <w:pStyle w:val="36"/>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464C54E">
      <w:pPr>
        <w:pStyle w:val="36"/>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D7E4637">
      <w:pPr>
        <w:pStyle w:val="37"/>
        <w:widowControl/>
        <w:numPr>
          <w:ilvl w:val="0"/>
          <w:numId w:val="7"/>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w:t>
      </w:r>
      <w:r>
        <w:rPr>
          <w:rFonts w:hint="eastAsia" w:ascii="宋体" w:hAnsi="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rPr>
        <w:t>采购法律法规和现场纪律。</w:t>
      </w:r>
    </w:p>
    <w:p w14:paraId="0683A884">
      <w:pPr>
        <w:pStyle w:val="37"/>
        <w:widowControl/>
        <w:numPr>
          <w:ilvl w:val="0"/>
          <w:numId w:val="7"/>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0E1B2E34">
      <w:pPr>
        <w:pStyle w:val="36"/>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6CF71223">
      <w:pPr>
        <w:spacing w:after="240" w:afterLines="100"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年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bookmarkEnd w:id="53"/>
    <w:p w14:paraId="3DBE9EE0">
      <w:pPr>
        <w:pStyle w:val="36"/>
        <w:widowControl w:val="0"/>
        <w:snapToGrid w:val="0"/>
        <w:spacing w:line="500" w:lineRule="exact"/>
        <w:jc w:val="center"/>
        <w:rPr>
          <w:rFonts w:hint="eastAsia" w:cs="宋体"/>
          <w:sz w:val="24"/>
          <w:szCs w:val="24"/>
        </w:rPr>
      </w:pPr>
      <w:r>
        <w:rPr>
          <w:rFonts w:hint="eastAsia" w:hAnsi="宋体" w:cs="宋体"/>
          <w:b/>
          <w:bCs/>
          <w:sz w:val="24"/>
          <w:szCs w:val="24"/>
          <w:lang w:val="en-US" w:eastAsia="zh-CN"/>
        </w:rPr>
        <w:t xml:space="preserve"> </w:t>
      </w:r>
      <w:r>
        <w:rPr>
          <w:rFonts w:hint="eastAsia" w:hAnsi="宋体" w:cs="宋体"/>
          <w:b/>
          <w:bCs/>
          <w:sz w:val="24"/>
          <w:szCs w:val="24"/>
        </w:rPr>
        <w:t>采购活动现</w:t>
      </w:r>
      <w:r>
        <w:rPr>
          <w:rFonts w:hint="eastAsia" w:hAnsi="宋体" w:cs="宋体"/>
          <w:b/>
          <w:sz w:val="24"/>
          <w:szCs w:val="24"/>
        </w:rPr>
        <w:t>场确认声明书（法人）</w:t>
      </w:r>
    </w:p>
    <w:p w14:paraId="1C2A3E15">
      <w:pPr>
        <w:pStyle w:val="36"/>
        <w:widowControl w:val="0"/>
        <w:snapToGrid w:val="0"/>
        <w:spacing w:line="500" w:lineRule="exact"/>
        <w:jc w:val="both"/>
        <w:rPr>
          <w:rFonts w:hint="eastAsia" w:ascii="宋体" w:hAnsi="宋体" w:eastAsia="宋体" w:cs="宋体"/>
          <w:b/>
          <w:color w:val="auto"/>
          <w:sz w:val="21"/>
          <w:szCs w:val="21"/>
          <w:highlight w:val="none"/>
        </w:rPr>
      </w:pPr>
      <w:r>
        <w:rPr>
          <w:rFonts w:hint="eastAsia" w:cs="宋体"/>
          <w:color w:val="auto"/>
          <w:kern w:val="0"/>
          <w:sz w:val="21"/>
          <w:szCs w:val="21"/>
          <w:highlight w:val="none"/>
          <w:u w:val="single"/>
          <w:lang w:val="en-US" w:eastAsia="zh-CN"/>
        </w:rPr>
        <w:t>至：</w:t>
      </w:r>
      <w:r>
        <w:rPr>
          <w:rFonts w:hint="eastAsia" w:ascii="宋体" w:hAnsi="宋体" w:cs="宋体"/>
          <w:snapToGrid w:val="0"/>
          <w:color w:val="auto"/>
          <w:spacing w:val="12"/>
          <w:sz w:val="22"/>
          <w:szCs w:val="22"/>
          <w:highlight w:val="none"/>
          <w:u w:val="single"/>
          <w:lang w:eastAsia="zh-CN"/>
        </w:rPr>
        <w:t>浙江永安水务集团有限公司、</w:t>
      </w:r>
      <w:r>
        <w:rPr>
          <w:rFonts w:hint="eastAsia" w:ascii="宋体" w:hAnsi="宋体"/>
          <w:bCs/>
          <w:color w:val="auto"/>
          <w:sz w:val="21"/>
          <w:szCs w:val="21"/>
          <w:highlight w:val="none"/>
          <w:u w:val="single"/>
          <w:lang w:eastAsia="zh-CN"/>
        </w:rPr>
        <w:t>台州市建城工程咨询有限公司</w:t>
      </w:r>
      <w:r>
        <w:rPr>
          <w:rFonts w:hint="eastAsia" w:ascii="Times New Roman" w:hAnsi="Times New Roman" w:eastAsia="宋体" w:cs="Arial"/>
          <w:snapToGrid w:val="0"/>
          <w:color w:val="auto"/>
          <w:spacing w:val="12"/>
          <w:sz w:val="22"/>
          <w:szCs w:val="22"/>
          <w:highlight w:val="none"/>
          <w:u w:val="none"/>
          <w:lang w:eastAsia="zh-CN"/>
        </w:rPr>
        <w:t>：</w:t>
      </w:r>
    </w:p>
    <w:p w14:paraId="0A3029FC">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hAnsi="宋体" w:cs="宋体"/>
          <w:spacing w:val="6"/>
          <w:sz w:val="24"/>
          <w:szCs w:val="24"/>
        </w:rPr>
        <w:t>本人为</w:t>
      </w:r>
      <w:r>
        <w:rPr>
          <w:rFonts w:hAnsi="宋体" w:cs="宋体"/>
          <w:spacing w:val="6"/>
          <w:sz w:val="24"/>
          <w:szCs w:val="24"/>
          <w:u w:val="single"/>
        </w:rPr>
        <w:t xml:space="preserve"> </w:t>
      </w:r>
      <w:r>
        <w:rPr>
          <w:rFonts w:hAnsi="宋体" w:cs="宋体"/>
          <w:kern w:val="0"/>
          <w:sz w:val="24"/>
          <w:szCs w:val="24"/>
          <w:u w:val="single"/>
        </w:rPr>
        <w:t xml:space="preserve">                           </w:t>
      </w:r>
      <w:r>
        <w:rPr>
          <w:rFonts w:hint="eastAsia" w:hAnsi="宋体" w:cs="宋体"/>
          <w:spacing w:val="6"/>
          <w:sz w:val="24"/>
          <w:szCs w:val="24"/>
          <w:u w:val="single"/>
        </w:rPr>
        <w:t>（单位）</w:t>
      </w:r>
      <w:r>
        <w:rPr>
          <w:rFonts w:hint="eastAsia" w:hAnsi="宋体" w:cs="宋体"/>
          <w:spacing w:val="6"/>
          <w:sz w:val="24"/>
          <w:szCs w:val="24"/>
        </w:rPr>
        <w:t>负责人参加</w:t>
      </w:r>
      <w:r>
        <w:rPr>
          <w:rFonts w:hint="eastAsia" w:cs="宋体"/>
          <w:spacing w:val="6"/>
          <w:sz w:val="24"/>
          <w:szCs w:val="24"/>
          <w:u w:val="single"/>
          <w:lang w:eastAsia="zh-CN"/>
        </w:rPr>
        <w:t>仙居县下各镇集镇区排水系统提升——雨污水管网非开挖修复项目</w:t>
      </w:r>
      <w:r>
        <w:rPr>
          <w:rFonts w:hint="eastAsia" w:ascii="宋体" w:hAnsi="宋体" w:eastAsia="宋体" w:cs="Times New Roman"/>
          <w:sz w:val="21"/>
          <w:u w:val="single"/>
          <w:lang w:eastAsia="zh-CN"/>
        </w:rPr>
        <w:t>（</w:t>
      </w:r>
      <w:r>
        <w:rPr>
          <w:rFonts w:hint="eastAsia" w:ascii="宋体" w:hAnsi="宋体" w:eastAsia="宋体" w:cs="Times New Roman"/>
          <w:sz w:val="21"/>
          <w:u w:val="single"/>
          <w:lang w:val="en-US" w:eastAsia="zh-CN"/>
        </w:rPr>
        <w:t>非政府采购</w:t>
      </w:r>
      <w:r>
        <w:rPr>
          <w:rFonts w:hint="eastAsia" w:ascii="宋体" w:hAnsi="宋体" w:eastAsia="宋体" w:cs="Times New Roman"/>
          <w:sz w:val="21"/>
          <w:u w:val="single"/>
          <w:lang w:eastAsia="zh-CN"/>
        </w:rPr>
        <w:t>）</w:t>
      </w:r>
      <w:r>
        <w:rPr>
          <w:rFonts w:hint="eastAsia" w:ascii="宋体" w:hAnsi="宋体" w:eastAsia="宋体" w:cs="宋体"/>
          <w:color w:val="auto"/>
          <w:spacing w:val="6"/>
          <w:sz w:val="21"/>
          <w:szCs w:val="21"/>
          <w:highlight w:val="none"/>
          <w:u w:val="none"/>
        </w:rPr>
        <w:t>（编号：</w:t>
      </w:r>
      <w:r>
        <w:rPr>
          <w:rFonts w:hint="eastAsia" w:cs="宋体"/>
          <w:color w:val="auto"/>
          <w:spacing w:val="6"/>
          <w:sz w:val="21"/>
          <w:szCs w:val="21"/>
          <w:highlight w:val="none"/>
          <w:u w:val="single"/>
          <w:lang w:eastAsia="zh-CN"/>
        </w:rPr>
        <w:t>TZJC-XJ-20241103</w:t>
      </w:r>
      <w:r>
        <w:rPr>
          <w:rFonts w:hint="eastAsia" w:ascii="宋体" w:hAnsi="宋体" w:eastAsia="宋体" w:cs="宋体"/>
          <w:color w:val="auto"/>
          <w:spacing w:val="6"/>
          <w:sz w:val="21"/>
          <w:szCs w:val="21"/>
          <w:highlight w:val="none"/>
        </w:rPr>
        <w:t>）</w:t>
      </w:r>
      <w:r>
        <w:rPr>
          <w:rFonts w:hint="eastAsia" w:ascii="宋体" w:hAnsi="宋体" w:eastAsia="宋体" w:cs="宋体"/>
          <w:color w:val="auto"/>
          <w:kern w:val="0"/>
          <w:sz w:val="21"/>
          <w:szCs w:val="21"/>
          <w:highlight w:val="none"/>
        </w:rPr>
        <w:t xml:space="preserve">采购活动，现就有关公平竞争事项郑重声明如下： </w:t>
      </w:r>
    </w:p>
    <w:p w14:paraId="20D20EC5">
      <w:pPr>
        <w:pStyle w:val="36"/>
        <w:widowControl w:val="0"/>
        <w:snapToGrid w:val="0"/>
        <w:spacing w:line="500" w:lineRule="exact"/>
        <w:ind w:firstLine="210" w:firstLineChars="100"/>
        <w:jc w:val="both"/>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本单位与采购人之间 □不存在利害关系 □存在下列利害关系</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7B009843">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168280AE">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D.其他可能影响采购公正的利害关系（如有，请如实说明）                 。</w:t>
      </w:r>
    </w:p>
    <w:p w14:paraId="53EE5B3E">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二、现已清楚知道参加本项目采购活动的其他所有供应商名称，本单位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BA2D74C">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9EEB9ED">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E203016">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0CD2863">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2FE6AB9F">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787403">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56A7948">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EAE1961">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H.存在分级代理或代销关系、同一生产制造商关系、管理关系、重要业务（占主营业务收入50%以上）或重要财务往来关系（如融资）等其他实质性控制关系</w:t>
      </w:r>
    </w:p>
    <w:p w14:paraId="11E6D1B2">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I.其他利害关系情况                              。</w:t>
      </w:r>
    </w:p>
    <w:p w14:paraId="0464FD84">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现已清楚知道并严格遵守政府采购法律法规和现场纪律。</w:t>
      </w:r>
    </w:p>
    <w:p w14:paraId="34198129">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18963C9E">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供应商代表签名：</w:t>
      </w:r>
    </w:p>
    <w:p w14:paraId="144A2788">
      <w:pPr>
        <w:pStyle w:val="36"/>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p w14:paraId="6F009F17">
      <w:pPr>
        <w:pStyle w:val="7"/>
        <w:rPr>
          <w:rFonts w:hint="eastAsia" w:ascii="Times New Roman" w:hAnsi="Times New Roman" w:eastAsia="宋体" w:cs="Times New Roman"/>
          <w:b/>
          <w:bCs/>
          <w:sz w:val="20"/>
          <w:szCs w:val="15"/>
        </w:rPr>
      </w:pPr>
      <w:r>
        <w:rPr>
          <w:rFonts w:hint="eastAsia" w:ascii="Times New Roman" w:hAnsi="Times New Roman" w:eastAsia="宋体" w:cs="Times New Roman"/>
          <w:b/>
          <w:bCs/>
          <w:sz w:val="20"/>
          <w:szCs w:val="15"/>
        </w:rPr>
        <w:t>注：1、本表非</w:t>
      </w:r>
      <w:r>
        <w:rPr>
          <w:rFonts w:hint="eastAsia" w:cs="Times New Roman"/>
          <w:b/>
          <w:bCs/>
          <w:sz w:val="20"/>
          <w:szCs w:val="15"/>
          <w:lang w:eastAsia="zh-CN"/>
        </w:rPr>
        <w:t>响应文件</w:t>
      </w:r>
      <w:r>
        <w:rPr>
          <w:rFonts w:hint="eastAsia" w:ascii="Times New Roman" w:hAnsi="Times New Roman" w:eastAsia="宋体" w:cs="Times New Roman"/>
          <w:b/>
          <w:bCs/>
          <w:sz w:val="20"/>
          <w:szCs w:val="15"/>
        </w:rPr>
        <w:t>的组成内容，无须在</w:t>
      </w:r>
      <w:r>
        <w:rPr>
          <w:rFonts w:hint="eastAsia" w:cs="Times New Roman"/>
          <w:b/>
          <w:bCs/>
          <w:sz w:val="20"/>
          <w:szCs w:val="15"/>
          <w:lang w:eastAsia="zh-CN"/>
        </w:rPr>
        <w:t>响应文件</w:t>
      </w:r>
      <w:r>
        <w:rPr>
          <w:rFonts w:hint="eastAsia" w:ascii="Times New Roman" w:hAnsi="Times New Roman" w:eastAsia="宋体" w:cs="Times New Roman"/>
          <w:b/>
          <w:bCs/>
          <w:sz w:val="20"/>
          <w:szCs w:val="15"/>
        </w:rPr>
        <w:t>中提供。</w:t>
      </w:r>
    </w:p>
    <w:p w14:paraId="35518E3D">
      <w:pPr>
        <w:pStyle w:val="7"/>
      </w:pPr>
      <w:r>
        <w:rPr>
          <w:rFonts w:hint="eastAsia" w:ascii="宋体" w:hAnsi="宋体" w:eastAsia="宋体" w:cs="宋体"/>
          <w:color w:val="auto"/>
          <w:kern w:val="0"/>
          <w:sz w:val="20"/>
          <w:szCs w:val="20"/>
          <w:highlight w:val="none"/>
          <w:lang w:val="en-US" w:eastAsia="zh-CN" w:bidi="ar-SA"/>
        </w:rPr>
        <w:t xml:space="preserve"> </w:t>
      </w:r>
      <w:r>
        <w:rPr>
          <w:rFonts w:hint="eastAsia" w:ascii="宋体" w:hAnsi="宋体" w:eastAsia="宋体" w:cs="宋体"/>
          <w:b/>
          <w:bCs/>
          <w:color w:val="auto"/>
          <w:kern w:val="0"/>
          <w:sz w:val="20"/>
          <w:szCs w:val="20"/>
          <w:highlight w:val="none"/>
          <w:lang w:val="en-US" w:eastAsia="zh-CN" w:bidi="ar-SA"/>
        </w:rPr>
        <w:t xml:space="preserve"> 2、各供应商可提前打印本表，开标当日，签署完毕后扫描发送至邮箱</w:t>
      </w:r>
      <w:r>
        <w:rPr>
          <w:rFonts w:hint="eastAsia" w:cs="Times New Roman"/>
          <w:b/>
          <w:bCs/>
          <w:sz w:val="21"/>
          <w:szCs w:val="16"/>
          <w:lang w:val="en-US" w:eastAsia="zh-CN"/>
        </w:rPr>
        <w:t>44248609@qq.com</w:t>
      </w:r>
      <w:r>
        <w:rPr>
          <w:rFonts w:hint="eastAsia" w:ascii="Times New Roman" w:hAnsi="Times New Roman" w:eastAsia="宋体" w:cs="Times New Roman"/>
          <w:b/>
          <w:bCs/>
          <w:sz w:val="21"/>
          <w:szCs w:val="16"/>
        </w:rPr>
        <w:t>。</w:t>
      </w:r>
    </w:p>
    <w:sectPr>
      <w:headerReference r:id="rId10" w:type="default"/>
      <w:footerReference r:id="rId11" w:type="default"/>
      <w:pgSz w:w="11906" w:h="16838"/>
      <w:pgMar w:top="1440" w:right="1800"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2132">
    <w:pPr>
      <w:pStyle w:val="13"/>
      <w:jc w:val="right"/>
      <w:rPr>
        <w:rFonts w:ascii="宋体" w:cs="宋体"/>
      </w:rPr>
    </w:pPr>
  </w:p>
  <w:p w14:paraId="1510AEAC">
    <w:pPr>
      <w:pStyle w:val="13"/>
      <w:jc w:val="right"/>
      <w:rPr>
        <w:rFonts w:asci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F7703">
                          <w:pPr>
                            <w:pStyle w:val="13"/>
                            <w:jc w:val="right"/>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9</w:t>
                          </w:r>
                          <w:r>
                            <w:rPr>
                              <w:rFonts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3F7703">
                    <w:pPr>
                      <w:pStyle w:val="13"/>
                      <w:jc w:val="right"/>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9</w:t>
                    </w:r>
                    <w:r>
                      <w:rPr>
                        <w:rFonts w:ascii="宋体" w:hAnsi="宋体" w:cs="宋体"/>
                      </w:rPr>
                      <w:fldChar w:fldCharType="end"/>
                    </w:r>
                  </w:p>
                </w:txbxContent>
              </v:textbox>
            </v:shape>
          </w:pict>
        </mc:Fallback>
      </mc:AlternateContent>
    </w:r>
  </w:p>
  <w:p w14:paraId="76FBFB9A">
    <w:pPr>
      <w:pStyle w:val="13"/>
      <w:pBdr>
        <w:top w:val="single" w:color="auto" w:sz="4" w:space="1"/>
      </w:pBdr>
      <w:ind w:right="360"/>
      <w:rPr>
        <w:rFonts w:hint="eastAsia" w:ascii="宋体" w:hAnsi="宋体" w:cs="宋体"/>
        <w:color w:val="000099"/>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C84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B70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82ED4A">
                          <w:pPr>
                            <w:rPr>
                              <w:rFonts w:hint="eastAsia"/>
                              <w:sz w:val="22"/>
                              <w:szCs w:val="18"/>
                            </w:rPr>
                          </w:pPr>
                          <w:r>
                            <w:rPr>
                              <w:rFonts w:hint="eastAsia"/>
                              <w:sz w:val="22"/>
                              <w:szCs w:val="18"/>
                            </w:rPr>
                            <w:fldChar w:fldCharType="begin"/>
                          </w:r>
                          <w:r>
                            <w:rPr>
                              <w:rFonts w:hint="eastAsia"/>
                              <w:sz w:val="22"/>
                              <w:szCs w:val="18"/>
                            </w:rPr>
                            <w:instrText xml:space="preserve"> PAGE  \* MERGEFORMAT </w:instrText>
                          </w:r>
                          <w:r>
                            <w:rPr>
                              <w:rFonts w:hint="eastAsia"/>
                              <w:sz w:val="22"/>
                              <w:szCs w:val="18"/>
                            </w:rPr>
                            <w:fldChar w:fldCharType="separate"/>
                          </w:r>
                          <w:r>
                            <w:rPr>
                              <w:sz w:val="22"/>
                              <w:szCs w:val="18"/>
                            </w:rPr>
                            <w:t>44</w:t>
                          </w:r>
                          <w:r>
                            <w:rPr>
                              <w:rFonts w:hint="eastAsia"/>
                              <w:sz w:val="22"/>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382ED4A">
                    <w:pPr>
                      <w:rPr>
                        <w:rFonts w:hint="eastAsia"/>
                        <w:sz w:val="22"/>
                        <w:szCs w:val="18"/>
                      </w:rPr>
                    </w:pPr>
                    <w:r>
                      <w:rPr>
                        <w:rFonts w:hint="eastAsia"/>
                        <w:sz w:val="22"/>
                        <w:szCs w:val="18"/>
                      </w:rPr>
                      <w:fldChar w:fldCharType="begin"/>
                    </w:r>
                    <w:r>
                      <w:rPr>
                        <w:rFonts w:hint="eastAsia"/>
                        <w:sz w:val="22"/>
                        <w:szCs w:val="18"/>
                      </w:rPr>
                      <w:instrText xml:space="preserve"> PAGE  \* MERGEFORMAT </w:instrText>
                    </w:r>
                    <w:r>
                      <w:rPr>
                        <w:rFonts w:hint="eastAsia"/>
                        <w:sz w:val="22"/>
                        <w:szCs w:val="18"/>
                      </w:rPr>
                      <w:fldChar w:fldCharType="separate"/>
                    </w:r>
                    <w:r>
                      <w:rPr>
                        <w:sz w:val="22"/>
                        <w:szCs w:val="18"/>
                      </w:rPr>
                      <w:t>44</w:t>
                    </w:r>
                    <w:r>
                      <w:rPr>
                        <w:rFonts w:hint="eastAsia"/>
                        <w:sz w:val="22"/>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D55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12B8CF">
                          <w:pPr>
                            <w:rPr>
                              <w:rFonts w:hint="eastAsia"/>
                              <w:sz w:val="22"/>
                              <w:szCs w:val="18"/>
                            </w:rPr>
                          </w:pPr>
                          <w:r>
                            <w:rPr>
                              <w:rFonts w:hint="eastAsia"/>
                              <w:sz w:val="22"/>
                              <w:szCs w:val="18"/>
                            </w:rPr>
                            <w:fldChar w:fldCharType="begin"/>
                          </w:r>
                          <w:r>
                            <w:rPr>
                              <w:rFonts w:hint="eastAsia"/>
                              <w:sz w:val="22"/>
                              <w:szCs w:val="18"/>
                            </w:rPr>
                            <w:instrText xml:space="preserve"> PAGE  \* MERGEFORMAT </w:instrText>
                          </w:r>
                          <w:r>
                            <w:rPr>
                              <w:rFonts w:hint="eastAsia"/>
                              <w:sz w:val="22"/>
                              <w:szCs w:val="18"/>
                            </w:rPr>
                            <w:fldChar w:fldCharType="separate"/>
                          </w:r>
                          <w:r>
                            <w:rPr>
                              <w:sz w:val="22"/>
                              <w:szCs w:val="18"/>
                            </w:rPr>
                            <w:t>44</w:t>
                          </w:r>
                          <w:r>
                            <w:rPr>
                              <w:rFonts w:hint="eastAsia"/>
                              <w:sz w:val="22"/>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112B8CF">
                    <w:pPr>
                      <w:rPr>
                        <w:rFonts w:hint="eastAsia"/>
                        <w:sz w:val="22"/>
                        <w:szCs w:val="18"/>
                      </w:rPr>
                    </w:pPr>
                    <w:r>
                      <w:rPr>
                        <w:rFonts w:hint="eastAsia"/>
                        <w:sz w:val="22"/>
                        <w:szCs w:val="18"/>
                      </w:rPr>
                      <w:fldChar w:fldCharType="begin"/>
                    </w:r>
                    <w:r>
                      <w:rPr>
                        <w:rFonts w:hint="eastAsia"/>
                        <w:sz w:val="22"/>
                        <w:szCs w:val="18"/>
                      </w:rPr>
                      <w:instrText xml:space="preserve"> PAGE  \* MERGEFORMAT </w:instrText>
                    </w:r>
                    <w:r>
                      <w:rPr>
                        <w:rFonts w:hint="eastAsia"/>
                        <w:sz w:val="22"/>
                        <w:szCs w:val="18"/>
                      </w:rPr>
                      <w:fldChar w:fldCharType="separate"/>
                    </w:r>
                    <w:r>
                      <w:rPr>
                        <w:sz w:val="22"/>
                        <w:szCs w:val="18"/>
                      </w:rPr>
                      <w:t>44</w:t>
                    </w:r>
                    <w:r>
                      <w:rPr>
                        <w:rFonts w:hint="eastAsia"/>
                        <w:sz w:val="22"/>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87B94">
    <w:pPr>
      <w:pStyle w:val="14"/>
      <w:pBdr>
        <w:bottom w:val="single" w:color="auto" w:sz="4" w:space="1"/>
      </w:pBdr>
      <w:jc w:val="right"/>
      <w:rPr>
        <w:rFonts w:hint="eastAsia" w:ascii="宋体" w:hAnsi="宋体" w:cs="宋体"/>
        <w:lang w:val="en-US" w:eastAsia="zh-CN"/>
      </w:rPr>
    </w:pPr>
  </w:p>
  <w:p w14:paraId="15ACBDFE">
    <w:pPr>
      <w:pStyle w:val="14"/>
      <w:pBdr>
        <w:bottom w:val="single" w:color="auto" w:sz="4" w:space="1"/>
      </w:pBdr>
      <w:jc w:val="right"/>
      <w:rPr>
        <w:rFonts w:ascii="宋体" w:cs="宋体"/>
      </w:rPr>
    </w:pPr>
    <w:r>
      <w:rPr>
        <w:rFonts w:hint="eastAsia" w:ascii="宋体" w:hAnsi="宋体" w:eastAsia="宋体" w:cs="宋体"/>
        <w:lang w:eastAsia="zh-CN"/>
      </w:rPr>
      <w:t>仙居县下各镇集镇区排水系统提升——雨污水管网非开挖修复项目（</w:t>
    </w:r>
    <w:r>
      <w:rPr>
        <w:rFonts w:hint="eastAsia" w:ascii="宋体" w:hAnsi="宋体" w:eastAsia="宋体" w:cs="宋体"/>
        <w:lang w:val="en-US" w:eastAsia="zh-CN"/>
      </w:rPr>
      <w:t>非政府采购</w:t>
    </w:r>
    <w:r>
      <w:rPr>
        <w:rFonts w:hint="eastAsia" w:ascii="宋体" w:hAnsi="宋体" w:eastAsia="宋体" w:cs="宋体"/>
        <w:lang w:eastAsia="zh-CN"/>
      </w:rPr>
      <w:t>）</w:t>
    </w:r>
    <w:r>
      <w:rPr>
        <w:rFonts w:hint="eastAsia" w:ascii="宋体" w:hAnsi="宋体" w:cs="宋体"/>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F73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DBAF">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6EB7">
    <w:pPr>
      <w:pStyle w:val="14"/>
      <w:pBdr>
        <w:bottom w:val="single" w:color="auto" w:sz="4" w:space="1"/>
      </w:pBdr>
      <w:jc w:val="right"/>
      <w:rPr>
        <w:rFonts w:ascii="宋体" w:cs="宋体"/>
      </w:rPr>
    </w:pPr>
    <w:r>
      <w:rPr>
        <w:rFonts w:hint="eastAsia" w:ascii="宋体" w:hAnsi="宋体" w:cs="宋体"/>
        <w:lang w:val="en-US" w:eastAsia="zh-CN"/>
      </w:rPr>
      <w:t>仙居县下各镇集镇区排水系统提升——雨污水管网非开挖修复项目</w:t>
    </w:r>
    <w:r>
      <w:rPr>
        <w:rFonts w:ascii="宋体" w:cs="宋体"/>
      </w:rPr>
      <w:t>-</w:t>
    </w:r>
    <w:r>
      <w:rPr>
        <w:rFonts w:hint="eastAsia" w:ascii="宋体" w:cs="宋体"/>
      </w:rPr>
      <w:t>公开招标</w:t>
    </w:r>
    <w:r>
      <w:rPr>
        <w:rFonts w:hint="eastAsia" w:ascii="宋体" w:hAnsi="宋体" w:cs="宋体"/>
      </w:rPr>
      <w:t>采购文件</w:t>
    </w:r>
  </w:p>
  <w:p w14:paraId="0D4597CC">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2DDD">
    <w:pPr>
      <w:pStyle w:val="14"/>
      <w:pBdr>
        <w:bottom w:val="single" w:color="auto" w:sz="4" w:space="1"/>
      </w:pBdr>
      <w:jc w:val="right"/>
      <w:rPr>
        <w:rFonts w:ascii="宋体" w:cs="宋体"/>
      </w:rPr>
    </w:pPr>
    <w:r>
      <w:rPr>
        <w:rFonts w:hint="eastAsia" w:ascii="宋体" w:hAnsi="宋体" w:cs="宋体"/>
        <w:lang w:val="en-US" w:eastAsia="zh-CN"/>
      </w:rPr>
      <w:t>仙居县下各镇集镇区排水系统提升——雨污水管网非开挖修复项目</w:t>
    </w:r>
    <w:r>
      <w:rPr>
        <w:rFonts w:ascii="宋体" w:cs="宋体"/>
      </w:rPr>
      <w:t>-</w:t>
    </w:r>
    <w:r>
      <w:rPr>
        <w:rFonts w:hint="eastAsia" w:ascii="宋体" w:cs="宋体"/>
      </w:rPr>
      <w:t>公开招标</w:t>
    </w:r>
    <w:r>
      <w:rPr>
        <w:rFonts w:hint="eastAsia" w:ascii="宋体" w:hAnsi="宋体" w:cs="宋体"/>
      </w:rPr>
      <w:t>采购文件</w:t>
    </w:r>
  </w:p>
  <w:p w14:paraId="545F0DA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6E53"/>
    <w:multiLevelType w:val="singleLevel"/>
    <w:tmpl w:val="07CE6E53"/>
    <w:lvl w:ilvl="0" w:tentative="0">
      <w:start w:val="1"/>
      <w:numFmt w:val="decimal"/>
      <w:suff w:val="nothing"/>
      <w:lvlText w:val="%1、"/>
      <w:lvlJc w:val="left"/>
    </w:lvl>
  </w:abstractNum>
  <w:abstractNum w:abstractNumId="1">
    <w:nsid w:val="29802EBB"/>
    <w:multiLevelType w:val="singleLevel"/>
    <w:tmpl w:val="29802EBB"/>
    <w:lvl w:ilvl="0" w:tentative="0">
      <w:start w:val="1"/>
      <w:numFmt w:val="decimal"/>
      <w:suff w:val="nothing"/>
      <w:lvlText w:val="（%1）"/>
      <w:lvlJc w:val="left"/>
      <w:pPr>
        <w:ind w:left="300"/>
      </w:pPr>
    </w:lvl>
  </w:abstractNum>
  <w:abstractNum w:abstractNumId="2">
    <w:nsid w:val="499F365F"/>
    <w:multiLevelType w:val="singleLevel"/>
    <w:tmpl w:val="499F365F"/>
    <w:lvl w:ilvl="0" w:tentative="0">
      <w:start w:val="10"/>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abstractNum w:abstractNumId="5">
    <w:nsid w:val="605973FD"/>
    <w:multiLevelType w:val="multilevel"/>
    <w:tmpl w:val="605973FD"/>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pStyle w:val="24"/>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6">
    <w:nsid w:val="6B5CC886"/>
    <w:multiLevelType w:val="singleLevel"/>
    <w:tmpl w:val="6B5CC886"/>
    <w:lvl w:ilvl="0" w:tentative="0">
      <w:start w:val="1"/>
      <w:numFmt w:val="decimal"/>
      <w:suff w:val="space"/>
      <w:lvlText w:val="%1."/>
      <w:lvlJc w:val="left"/>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TMzOGUzMmUxMWNiMjA5NzYzOWQ3ODFlYTQ1OGIifQ=="/>
  </w:docVars>
  <w:rsids>
    <w:rsidRoot w:val="00172A27"/>
    <w:rsid w:val="000C7202"/>
    <w:rsid w:val="00136BA8"/>
    <w:rsid w:val="00E371FE"/>
    <w:rsid w:val="012D28E7"/>
    <w:rsid w:val="013E02C3"/>
    <w:rsid w:val="01565C22"/>
    <w:rsid w:val="018F436E"/>
    <w:rsid w:val="019E081A"/>
    <w:rsid w:val="01A63CD7"/>
    <w:rsid w:val="02D36DFE"/>
    <w:rsid w:val="04164B40"/>
    <w:rsid w:val="056C5A14"/>
    <w:rsid w:val="05F568A1"/>
    <w:rsid w:val="05FB64DB"/>
    <w:rsid w:val="0633208D"/>
    <w:rsid w:val="06450013"/>
    <w:rsid w:val="076F17EB"/>
    <w:rsid w:val="08297BEC"/>
    <w:rsid w:val="082B3899"/>
    <w:rsid w:val="08470072"/>
    <w:rsid w:val="085F5054"/>
    <w:rsid w:val="088F37C7"/>
    <w:rsid w:val="08AC4755"/>
    <w:rsid w:val="09675321"/>
    <w:rsid w:val="09976DD7"/>
    <w:rsid w:val="09B030C5"/>
    <w:rsid w:val="09E334F0"/>
    <w:rsid w:val="0A2E7C97"/>
    <w:rsid w:val="0A545F6F"/>
    <w:rsid w:val="0A6A2895"/>
    <w:rsid w:val="0C0F70F9"/>
    <w:rsid w:val="0CF34325"/>
    <w:rsid w:val="0D234D8E"/>
    <w:rsid w:val="0D390A4D"/>
    <w:rsid w:val="0DC3019B"/>
    <w:rsid w:val="0E487ABB"/>
    <w:rsid w:val="0F103009"/>
    <w:rsid w:val="10281D52"/>
    <w:rsid w:val="103107E9"/>
    <w:rsid w:val="10FE17E7"/>
    <w:rsid w:val="11085182"/>
    <w:rsid w:val="11D8301E"/>
    <w:rsid w:val="12CB18A0"/>
    <w:rsid w:val="12D95863"/>
    <w:rsid w:val="12F46D97"/>
    <w:rsid w:val="13066A86"/>
    <w:rsid w:val="13223C89"/>
    <w:rsid w:val="13914897"/>
    <w:rsid w:val="13C93A45"/>
    <w:rsid w:val="13F84916"/>
    <w:rsid w:val="1482775B"/>
    <w:rsid w:val="14860174"/>
    <w:rsid w:val="14CF5677"/>
    <w:rsid w:val="155838BF"/>
    <w:rsid w:val="15610299"/>
    <w:rsid w:val="164E4CC1"/>
    <w:rsid w:val="165D1EF2"/>
    <w:rsid w:val="167631F1"/>
    <w:rsid w:val="168F66FB"/>
    <w:rsid w:val="17011D34"/>
    <w:rsid w:val="1765776D"/>
    <w:rsid w:val="17A74E1F"/>
    <w:rsid w:val="17A96329"/>
    <w:rsid w:val="18A86962"/>
    <w:rsid w:val="19267418"/>
    <w:rsid w:val="1A7B1EDC"/>
    <w:rsid w:val="1BA469F0"/>
    <w:rsid w:val="1BBE6D7C"/>
    <w:rsid w:val="1BDB6FF7"/>
    <w:rsid w:val="1BF83465"/>
    <w:rsid w:val="1C3F4F02"/>
    <w:rsid w:val="1D8F77A9"/>
    <w:rsid w:val="1E4E3AB1"/>
    <w:rsid w:val="1ECF0F57"/>
    <w:rsid w:val="1EE46B96"/>
    <w:rsid w:val="1F7D0E8D"/>
    <w:rsid w:val="1FC93481"/>
    <w:rsid w:val="1FDE70B6"/>
    <w:rsid w:val="1FEE1BBA"/>
    <w:rsid w:val="200603BB"/>
    <w:rsid w:val="202B099A"/>
    <w:rsid w:val="204321B4"/>
    <w:rsid w:val="20F14BC7"/>
    <w:rsid w:val="21007ECF"/>
    <w:rsid w:val="216B0B49"/>
    <w:rsid w:val="21922479"/>
    <w:rsid w:val="21CB71C6"/>
    <w:rsid w:val="21CF4B63"/>
    <w:rsid w:val="2236712F"/>
    <w:rsid w:val="22396826"/>
    <w:rsid w:val="2243203B"/>
    <w:rsid w:val="22804455"/>
    <w:rsid w:val="22FA71A3"/>
    <w:rsid w:val="23494ECF"/>
    <w:rsid w:val="236773C3"/>
    <w:rsid w:val="23812232"/>
    <w:rsid w:val="23B15DA5"/>
    <w:rsid w:val="23BA3996"/>
    <w:rsid w:val="23BF0FAD"/>
    <w:rsid w:val="23F1110B"/>
    <w:rsid w:val="247C667C"/>
    <w:rsid w:val="24F07BEB"/>
    <w:rsid w:val="2540611D"/>
    <w:rsid w:val="259055ED"/>
    <w:rsid w:val="25DE25ED"/>
    <w:rsid w:val="267407E6"/>
    <w:rsid w:val="26AF44EF"/>
    <w:rsid w:val="28F811E9"/>
    <w:rsid w:val="29D84079"/>
    <w:rsid w:val="2A1B4A63"/>
    <w:rsid w:val="2A756869"/>
    <w:rsid w:val="2AA125FD"/>
    <w:rsid w:val="2AB134E2"/>
    <w:rsid w:val="2ABD4763"/>
    <w:rsid w:val="2B4F0E68"/>
    <w:rsid w:val="2BDE235A"/>
    <w:rsid w:val="2C091017"/>
    <w:rsid w:val="2C5A6534"/>
    <w:rsid w:val="2C817A09"/>
    <w:rsid w:val="2CF0667B"/>
    <w:rsid w:val="2DD218DC"/>
    <w:rsid w:val="2E3903E0"/>
    <w:rsid w:val="2E915DC6"/>
    <w:rsid w:val="2E9504C8"/>
    <w:rsid w:val="2F2B1BEC"/>
    <w:rsid w:val="2FC5794B"/>
    <w:rsid w:val="31701B38"/>
    <w:rsid w:val="3187141C"/>
    <w:rsid w:val="32040A2C"/>
    <w:rsid w:val="3216448E"/>
    <w:rsid w:val="3276317E"/>
    <w:rsid w:val="328533C1"/>
    <w:rsid w:val="32AF12D3"/>
    <w:rsid w:val="32FF3876"/>
    <w:rsid w:val="3330332D"/>
    <w:rsid w:val="34E757BD"/>
    <w:rsid w:val="35EB6539"/>
    <w:rsid w:val="36415851"/>
    <w:rsid w:val="368A71F8"/>
    <w:rsid w:val="376B0DD8"/>
    <w:rsid w:val="37C341C3"/>
    <w:rsid w:val="38FD0155"/>
    <w:rsid w:val="39965EB4"/>
    <w:rsid w:val="3A1439A9"/>
    <w:rsid w:val="3A6E6161"/>
    <w:rsid w:val="3AA6651D"/>
    <w:rsid w:val="3BB70A8F"/>
    <w:rsid w:val="3BC1540C"/>
    <w:rsid w:val="3CC84BFE"/>
    <w:rsid w:val="3CDC4526"/>
    <w:rsid w:val="3D0F65E2"/>
    <w:rsid w:val="3D211659"/>
    <w:rsid w:val="3D3C099B"/>
    <w:rsid w:val="3D7F1285"/>
    <w:rsid w:val="3DEC5488"/>
    <w:rsid w:val="3E6842C3"/>
    <w:rsid w:val="3E9961CA"/>
    <w:rsid w:val="3EB567CD"/>
    <w:rsid w:val="3F6057F8"/>
    <w:rsid w:val="3F9B5941"/>
    <w:rsid w:val="3FAE21A9"/>
    <w:rsid w:val="402E5098"/>
    <w:rsid w:val="43456981"/>
    <w:rsid w:val="43605CF6"/>
    <w:rsid w:val="439C056B"/>
    <w:rsid w:val="43B4472B"/>
    <w:rsid w:val="43C2293A"/>
    <w:rsid w:val="43CB4F3C"/>
    <w:rsid w:val="44EB17AA"/>
    <w:rsid w:val="44F3240C"/>
    <w:rsid w:val="45023986"/>
    <w:rsid w:val="45AA1EF9"/>
    <w:rsid w:val="45C673D4"/>
    <w:rsid w:val="46050649"/>
    <w:rsid w:val="461F3FED"/>
    <w:rsid w:val="47517EB7"/>
    <w:rsid w:val="48033EC8"/>
    <w:rsid w:val="482D3F02"/>
    <w:rsid w:val="48EC5C6C"/>
    <w:rsid w:val="4970227E"/>
    <w:rsid w:val="49702C0A"/>
    <w:rsid w:val="4A524C36"/>
    <w:rsid w:val="4A66196B"/>
    <w:rsid w:val="4A767B3D"/>
    <w:rsid w:val="4AB740F4"/>
    <w:rsid w:val="4ACB00B3"/>
    <w:rsid w:val="4C5F3BCF"/>
    <w:rsid w:val="4C640F00"/>
    <w:rsid w:val="4CB75F07"/>
    <w:rsid w:val="4D262E79"/>
    <w:rsid w:val="4D974F71"/>
    <w:rsid w:val="4DAA5E95"/>
    <w:rsid w:val="4DAD7145"/>
    <w:rsid w:val="4DD11455"/>
    <w:rsid w:val="4E5C5106"/>
    <w:rsid w:val="4EFE07F8"/>
    <w:rsid w:val="4F176F5C"/>
    <w:rsid w:val="4F306FED"/>
    <w:rsid w:val="503A4474"/>
    <w:rsid w:val="50EE68AA"/>
    <w:rsid w:val="5108493A"/>
    <w:rsid w:val="51426BF5"/>
    <w:rsid w:val="51710FD9"/>
    <w:rsid w:val="52483D98"/>
    <w:rsid w:val="524B3888"/>
    <w:rsid w:val="52691FBC"/>
    <w:rsid w:val="52E80330"/>
    <w:rsid w:val="538434F5"/>
    <w:rsid w:val="53894668"/>
    <w:rsid w:val="539C16E7"/>
    <w:rsid w:val="53BC3DFD"/>
    <w:rsid w:val="54140CC4"/>
    <w:rsid w:val="542E16B3"/>
    <w:rsid w:val="543E2C5B"/>
    <w:rsid w:val="544206E5"/>
    <w:rsid w:val="55AF771D"/>
    <w:rsid w:val="55F552E0"/>
    <w:rsid w:val="57462870"/>
    <w:rsid w:val="57D35153"/>
    <w:rsid w:val="58D7079C"/>
    <w:rsid w:val="58D85297"/>
    <w:rsid w:val="5975743C"/>
    <w:rsid w:val="5A0F7728"/>
    <w:rsid w:val="5AF339E1"/>
    <w:rsid w:val="5C852BAA"/>
    <w:rsid w:val="5E317DD6"/>
    <w:rsid w:val="5E9B7945"/>
    <w:rsid w:val="60487659"/>
    <w:rsid w:val="608577FA"/>
    <w:rsid w:val="60E27AAD"/>
    <w:rsid w:val="61131A15"/>
    <w:rsid w:val="611F03B9"/>
    <w:rsid w:val="61291238"/>
    <w:rsid w:val="61E97A82"/>
    <w:rsid w:val="61F8640D"/>
    <w:rsid w:val="629B4A19"/>
    <w:rsid w:val="62FC4799"/>
    <w:rsid w:val="63281B8D"/>
    <w:rsid w:val="63414F5F"/>
    <w:rsid w:val="63E43B3C"/>
    <w:rsid w:val="653E102A"/>
    <w:rsid w:val="65733E15"/>
    <w:rsid w:val="65780D92"/>
    <w:rsid w:val="65A60E34"/>
    <w:rsid w:val="65BD2836"/>
    <w:rsid w:val="65C4599E"/>
    <w:rsid w:val="665F74AA"/>
    <w:rsid w:val="66951AA9"/>
    <w:rsid w:val="67050051"/>
    <w:rsid w:val="678A0557"/>
    <w:rsid w:val="679260DE"/>
    <w:rsid w:val="695503E5"/>
    <w:rsid w:val="69CC4E56"/>
    <w:rsid w:val="6A8F1640"/>
    <w:rsid w:val="6A9E1186"/>
    <w:rsid w:val="6AC10733"/>
    <w:rsid w:val="6B1765A5"/>
    <w:rsid w:val="6B596BBE"/>
    <w:rsid w:val="6BA50055"/>
    <w:rsid w:val="6BEF307E"/>
    <w:rsid w:val="6C101972"/>
    <w:rsid w:val="6C20659F"/>
    <w:rsid w:val="6C423AF6"/>
    <w:rsid w:val="6C517BBF"/>
    <w:rsid w:val="6ED00F45"/>
    <w:rsid w:val="6FCD12F8"/>
    <w:rsid w:val="710864C2"/>
    <w:rsid w:val="71960CD0"/>
    <w:rsid w:val="721D6B97"/>
    <w:rsid w:val="727E4B3C"/>
    <w:rsid w:val="730C3D7A"/>
    <w:rsid w:val="734F61F6"/>
    <w:rsid w:val="738B18DE"/>
    <w:rsid w:val="73990070"/>
    <w:rsid w:val="73BD773A"/>
    <w:rsid w:val="73F12BEB"/>
    <w:rsid w:val="76433C09"/>
    <w:rsid w:val="766808E0"/>
    <w:rsid w:val="76EE3D44"/>
    <w:rsid w:val="776D2D99"/>
    <w:rsid w:val="77822FF8"/>
    <w:rsid w:val="77BD2282"/>
    <w:rsid w:val="77C24B37"/>
    <w:rsid w:val="77FC0FFD"/>
    <w:rsid w:val="782E2738"/>
    <w:rsid w:val="78915BE9"/>
    <w:rsid w:val="792437F8"/>
    <w:rsid w:val="79262C4E"/>
    <w:rsid w:val="7977167C"/>
    <w:rsid w:val="7A9E45ED"/>
    <w:rsid w:val="7AEC7106"/>
    <w:rsid w:val="7B01409D"/>
    <w:rsid w:val="7B5178B1"/>
    <w:rsid w:val="7B660CE6"/>
    <w:rsid w:val="7BEB5610"/>
    <w:rsid w:val="7C0641F8"/>
    <w:rsid w:val="7C4D1E27"/>
    <w:rsid w:val="7C5822DF"/>
    <w:rsid w:val="7C6A0C2B"/>
    <w:rsid w:val="7C830711"/>
    <w:rsid w:val="7CCF4F32"/>
    <w:rsid w:val="7DBA2565"/>
    <w:rsid w:val="7E18635A"/>
    <w:rsid w:val="7F8F035F"/>
    <w:rsid w:val="7F9C7DA5"/>
    <w:rsid w:val="7FB74BB7"/>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qFormat/>
    <w:uiPriority w:val="99"/>
    <w:pPr>
      <w:keepNext/>
      <w:keepLines/>
      <w:spacing w:line="372" w:lineRule="auto"/>
      <w:outlineLvl w:val="3"/>
    </w:pPr>
    <w:rPr>
      <w:rFonts w:ascii="Cambria" w:hAnsi="Cambria"/>
      <w:b/>
      <w:bCs/>
      <w:sz w:val="28"/>
      <w:szCs w:val="28"/>
    </w:rPr>
  </w:style>
  <w:style w:type="character" w:default="1" w:styleId="23">
    <w:name w:val="Default Paragraph Font"/>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99"/>
    <w:pPr>
      <w:ind w:firstLine="420"/>
    </w:pPr>
    <w:rPr>
      <w:szCs w:val="20"/>
    </w:rPr>
  </w:style>
  <w:style w:type="paragraph" w:styleId="6">
    <w:name w:val="toa heading"/>
    <w:basedOn w:val="1"/>
    <w:next w:val="1"/>
    <w:qFormat/>
    <w:uiPriority w:val="0"/>
    <w:pPr>
      <w:spacing w:before="120" w:line="360" w:lineRule="auto"/>
    </w:pPr>
    <w:rPr>
      <w:rFonts w:ascii="Cambria" w:hAnsi="Cambria"/>
      <w:sz w:val="24"/>
    </w:rPr>
  </w:style>
  <w:style w:type="paragraph" w:styleId="7">
    <w:name w:val="Body Text"/>
    <w:basedOn w:val="1"/>
    <w:next w:val="8"/>
    <w:autoRedefine/>
    <w:qFormat/>
    <w:uiPriority w:val="99"/>
    <w:pPr>
      <w:spacing w:after="120"/>
    </w:pPr>
  </w:style>
  <w:style w:type="paragraph" w:styleId="8">
    <w:name w:val="Body Text First Indent"/>
    <w:basedOn w:val="7"/>
    <w:next w:val="9"/>
    <w:autoRedefine/>
    <w:qFormat/>
    <w:uiPriority w:val="99"/>
    <w:pPr>
      <w:spacing w:line="360" w:lineRule="auto"/>
      <w:ind w:firstLine="200" w:firstLineChars="200"/>
      <w:jc w:val="left"/>
    </w:pPr>
  </w:style>
  <w:style w:type="paragraph" w:styleId="9">
    <w:name w:val="toc 6"/>
    <w:basedOn w:val="1"/>
    <w:next w:val="1"/>
    <w:autoRedefine/>
    <w:qFormat/>
    <w:uiPriority w:val="99"/>
    <w:pPr>
      <w:ind w:left="1050"/>
      <w:jc w:val="left"/>
    </w:pPr>
    <w:rPr>
      <w:sz w:val="18"/>
      <w:szCs w:val="18"/>
    </w:rPr>
  </w:style>
  <w:style w:type="paragraph" w:styleId="10">
    <w:name w:val="Body Text Indent"/>
    <w:basedOn w:val="1"/>
    <w:autoRedefine/>
    <w:qFormat/>
    <w:uiPriority w:val="99"/>
    <w:pPr>
      <w:spacing w:line="360" w:lineRule="auto"/>
      <w:ind w:firstLine="600" w:firstLineChars="200"/>
    </w:pPr>
    <w:rPr>
      <w:rFonts w:ascii="仿宋_GB2312" w:hAnsi="宋体" w:eastAsia="仿宋_GB2312"/>
      <w:sz w:val="30"/>
    </w:rPr>
  </w:style>
  <w:style w:type="paragraph" w:styleId="11">
    <w:name w:val="Plain Text"/>
    <w:basedOn w:val="1"/>
    <w:next w:val="12"/>
    <w:autoRedefine/>
    <w:qFormat/>
    <w:uiPriority w:val="99"/>
    <w:pPr>
      <w:spacing w:beforeLines="50" w:afterLines="50" w:line="400" w:lineRule="exact"/>
    </w:pPr>
    <w:rPr>
      <w:rFonts w:ascii="宋体" w:hAnsi="Courier New"/>
      <w:sz w:val="24"/>
    </w:rPr>
  </w:style>
  <w:style w:type="paragraph" w:styleId="12">
    <w:name w:val="Date"/>
    <w:basedOn w:val="1"/>
    <w:next w:val="1"/>
    <w:autoRedefine/>
    <w:qFormat/>
    <w:uiPriority w:val="99"/>
    <w:pPr>
      <w:ind w:left="100" w:leftChars="2500"/>
    </w:p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99"/>
    <w:pPr>
      <w:tabs>
        <w:tab w:val="right" w:leader="dot" w:pos="8494"/>
      </w:tabs>
    </w:pPr>
    <w:rPr>
      <w:rFonts w:ascii="宋体" w:hAnsi="宋体"/>
      <w:sz w:val="32"/>
    </w:rPr>
  </w:style>
  <w:style w:type="paragraph" w:styleId="16">
    <w:name w:val="toc 4"/>
    <w:basedOn w:val="1"/>
    <w:next w:val="1"/>
    <w:qFormat/>
    <w:uiPriority w:val="0"/>
    <w:pPr>
      <w:ind w:left="630"/>
      <w:jc w:val="left"/>
    </w:pPr>
    <w:rPr>
      <w:sz w:val="18"/>
      <w:szCs w:val="18"/>
    </w:rPr>
  </w:style>
  <w:style w:type="paragraph" w:styleId="17">
    <w:name w:val="Body Text Indent 3"/>
    <w:basedOn w:val="1"/>
    <w:autoRedefine/>
    <w:qFormat/>
    <w:uiPriority w:val="99"/>
    <w:pPr>
      <w:spacing w:after="120"/>
      <w:ind w:left="420" w:leftChars="200"/>
    </w:pPr>
    <w:rPr>
      <w:sz w:val="16"/>
      <w:szCs w:val="16"/>
    </w:rPr>
  </w:style>
  <w:style w:type="paragraph" w:styleId="18">
    <w:name w:val="Normal (Web)"/>
    <w:basedOn w:val="1"/>
    <w:next w:val="19"/>
    <w:autoRedefine/>
    <w:qFormat/>
    <w:uiPriority w:val="99"/>
    <w:pPr>
      <w:widowControl/>
      <w:spacing w:before="100" w:beforeAutospacing="1" w:after="100" w:afterAutospacing="1"/>
      <w:jc w:val="left"/>
    </w:pPr>
    <w:rPr>
      <w:rFonts w:ascii="宋体" w:hAnsi="宋体"/>
      <w:color w:val="000000"/>
      <w:kern w:val="0"/>
      <w:sz w:val="24"/>
    </w:rPr>
  </w:style>
  <w:style w:type="paragraph" w:customStyle="1" w:styleId="19">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20">
    <w:name w:val="Body Text First Indent 2"/>
    <w:basedOn w:val="10"/>
    <w:autoRedefine/>
    <w:qFormat/>
    <w:uiPriority w:val="99"/>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首行缩进"/>
    <w:basedOn w:val="1"/>
    <w:autoRedefine/>
    <w:qFormat/>
    <w:uiPriority w:val="99"/>
    <w:pPr>
      <w:widowControl/>
      <w:numPr>
        <w:ilvl w:val="6"/>
        <w:numId w:val="1"/>
      </w:numPr>
      <w:tabs>
        <w:tab w:val="left" w:pos="822"/>
        <w:tab w:val="left" w:pos="3120"/>
      </w:tabs>
      <w:snapToGrid w:val="0"/>
      <w:spacing w:before="40" w:after="40" w:line="300" w:lineRule="atLeast"/>
    </w:pPr>
    <w:rPr>
      <w:rFonts w:ascii="Arial" w:hAnsi="Arial"/>
      <w:kern w:val="0"/>
      <w:szCs w:val="20"/>
    </w:rPr>
  </w:style>
  <w:style w:type="character" w:customStyle="1" w:styleId="25">
    <w:name w:val="bookmark-item uuid-1591619842642 code-23011 addword date-time-selection-cls"/>
    <w:basedOn w:val="23"/>
    <w:autoRedefine/>
    <w:qFormat/>
    <w:uiPriority w:val="0"/>
  </w:style>
  <w:style w:type="paragraph" w:customStyle="1" w:styleId="26">
    <w:name w:val="p0"/>
    <w:basedOn w:val="1"/>
    <w:autoRedefine/>
    <w:qFormat/>
    <w:uiPriority w:val="0"/>
    <w:pPr>
      <w:widowControl/>
    </w:pPr>
    <w:rPr>
      <w:kern w:val="0"/>
      <w:szCs w:val="21"/>
    </w:rPr>
  </w:style>
  <w:style w:type="paragraph" w:customStyle="1" w:styleId="27">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10"/>
    <w:autoRedefine/>
    <w:qFormat/>
    <w:uiPriority w:val="0"/>
    <w:rPr>
      <w:rFonts w:hint="default" w:ascii="Times New Roman" w:hAnsi="Times New Roman" w:cs="Times New Roman"/>
    </w:rPr>
  </w:style>
  <w:style w:type="paragraph" w:customStyle="1" w:styleId="29">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5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Char"/>
    <w:basedOn w:val="1"/>
    <w:autoRedefine/>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36">
    <w:name w:val="Plain Text1"/>
    <w:basedOn w:val="37"/>
    <w:autoRedefine/>
    <w:qFormat/>
    <w:uiPriority w:val="99"/>
    <w:pPr>
      <w:autoSpaceDE w:val="0"/>
      <w:autoSpaceDN w:val="0"/>
      <w:adjustRightInd w:val="0"/>
      <w:spacing w:line="360" w:lineRule="auto"/>
    </w:pPr>
    <w:rPr>
      <w:rFonts w:ascii="宋体" w:hAnsi="宋体"/>
      <w:sz w:val="24"/>
      <w:szCs w:val="20"/>
    </w:rPr>
  </w:style>
  <w:style w:type="paragraph" w:customStyle="1" w:styleId="37">
    <w:name w:val="Normal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
    <w:name w:val="font11"/>
    <w:basedOn w:val="23"/>
    <w:qFormat/>
    <w:uiPriority w:val="0"/>
    <w:rPr>
      <w:rFonts w:hint="eastAsia" w:ascii="宋体" w:hAnsi="宋体" w:eastAsia="宋体" w:cs="宋体"/>
      <w:color w:val="000000"/>
      <w:sz w:val="22"/>
      <w:szCs w:val="22"/>
      <w:u w:val="none"/>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首行缩进 21"/>
    <w:basedOn w:val="41"/>
    <w:qFormat/>
    <w:uiPriority w:val="0"/>
    <w:pPr>
      <w:ind w:firstLine="420"/>
    </w:pPr>
    <w:rPr>
      <w:rFonts w:cs="宋体"/>
    </w:rPr>
  </w:style>
  <w:style w:type="paragraph" w:customStyle="1" w:styleId="41">
    <w:name w:val="正文文本缩进1"/>
    <w:basedOn w:val="1"/>
    <w:next w:val="1"/>
    <w:qFormat/>
    <w:uiPriority w:val="0"/>
    <w:pPr>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37989</Words>
  <Characters>41021</Characters>
  <Lines>0</Lines>
  <Paragraphs>0</Paragraphs>
  <TotalTime>848</TotalTime>
  <ScaleCrop>false</ScaleCrop>
  <LinksUpToDate>false</LinksUpToDate>
  <CharactersWithSpaces>43444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2024-05-13T13:43:00Z</dcterms:created>
  <dc:creator>Administrator</dc:creator>
  <cp:lastModifiedBy>13345860778</cp:lastModifiedBy>
  <cp:lastPrinted>2025-01-02T06:46:32Z</cp:lastPrinted>
  <dcterms:modified xsi:type="dcterms:W3CDTF">2025-01-03T01:24:43Z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9ED3B97B282B43D19686F3A785CCD9AE_13</vt:lpwstr>
  </property>
  <property fmtid="{D5CDD505-2E9C-101B-9397-08002B2CF9AE}" pid="4" name="KSOTemplateDocerSaveRecord">
    <vt:lpwstr>eyJoZGlkIjoiYjI1NTMzOGUzMmUxMWNiMjA5NzYzOWQ3ODFlYTQ1OGIiLCJ1c2VySWQiOiI2ODU1MTk1MzQifQ==</vt:lpwstr>
  </property>
</Properties>
</file>