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35F0" w14:textId="4454257B" w:rsidR="00440233" w:rsidRPr="006A6F90" w:rsidRDefault="00440233" w:rsidP="00440233">
      <w:pPr>
        <w:spacing w:line="360" w:lineRule="auto"/>
        <w:jc w:val="center"/>
        <w:rPr>
          <w:rFonts w:ascii="宋体" w:hAnsi="宋体" w:hint="eastAsia"/>
          <w:b/>
          <w:szCs w:val="21"/>
        </w:rPr>
      </w:pPr>
      <w:r w:rsidRPr="00440233">
        <w:rPr>
          <w:rFonts w:hint="eastAsia"/>
          <w:b/>
          <w:sz w:val="36"/>
          <w:szCs w:val="36"/>
        </w:rPr>
        <w:t>余姚市姚江科技投资开发有限公司特定专家猎寻采购服务入围项目</w:t>
      </w:r>
      <w:r>
        <w:rPr>
          <w:rFonts w:hint="eastAsia"/>
          <w:b/>
          <w:sz w:val="36"/>
          <w:szCs w:val="36"/>
        </w:rPr>
        <w:t>招标公告</w:t>
      </w:r>
    </w:p>
    <w:p w14:paraId="05A5FF00" w14:textId="77777777" w:rsidR="00440233" w:rsidRPr="006A6F90" w:rsidRDefault="00440233" w:rsidP="00440233">
      <w:pPr>
        <w:pStyle w:val="a3"/>
        <w:pBdr>
          <w:top w:val="single" w:sz="4" w:space="1" w:color="auto"/>
          <w:left w:val="single" w:sz="4" w:space="4" w:color="auto"/>
          <w:bottom w:val="single" w:sz="4" w:space="1" w:color="auto"/>
          <w:right w:val="single" w:sz="4" w:space="24" w:color="auto"/>
        </w:pBdr>
        <w:tabs>
          <w:tab w:val="left" w:pos="0"/>
        </w:tabs>
        <w:spacing w:before="0" w:beforeAutospacing="0" w:after="0" w:afterAutospacing="0" w:line="360" w:lineRule="auto"/>
        <w:jc w:val="both"/>
        <w:rPr>
          <w:rFonts w:cs="Cambria" w:hint="eastAsia"/>
          <w:b/>
          <w:bCs/>
          <w:sz w:val="21"/>
          <w:szCs w:val="21"/>
        </w:rPr>
      </w:pPr>
      <w:r w:rsidRPr="006A6F90">
        <w:rPr>
          <w:rFonts w:cs="Cambria"/>
          <w:b/>
          <w:bCs/>
          <w:sz w:val="21"/>
          <w:szCs w:val="21"/>
        </w:rPr>
        <w:t>项目概况</w:t>
      </w:r>
    </w:p>
    <w:p w14:paraId="4C344910" w14:textId="77777777" w:rsidR="00440233" w:rsidRPr="006A6F90" w:rsidRDefault="00440233" w:rsidP="00440233">
      <w:pPr>
        <w:pStyle w:val="a3"/>
        <w:pBdr>
          <w:top w:val="single" w:sz="4" w:space="1" w:color="auto"/>
          <w:left w:val="single" w:sz="4" w:space="4" w:color="auto"/>
          <w:bottom w:val="single" w:sz="4" w:space="1" w:color="auto"/>
          <w:right w:val="single" w:sz="4" w:space="24" w:color="auto"/>
        </w:pBdr>
        <w:tabs>
          <w:tab w:val="left" w:pos="0"/>
        </w:tabs>
        <w:spacing w:before="0" w:beforeAutospacing="0" w:after="0" w:afterAutospacing="0" w:line="360" w:lineRule="auto"/>
        <w:ind w:firstLineChars="200" w:firstLine="420"/>
        <w:jc w:val="both"/>
        <w:rPr>
          <w:rFonts w:cs="Cambria" w:hint="eastAsia"/>
          <w:sz w:val="21"/>
          <w:szCs w:val="21"/>
        </w:rPr>
      </w:pPr>
      <w:r w:rsidRPr="006A6F90">
        <w:rPr>
          <w:rFonts w:cs="Cambria"/>
          <w:sz w:val="21"/>
          <w:szCs w:val="21"/>
          <w:u w:val="single"/>
        </w:rPr>
        <w:t>余姚市姚江科技投资开发有限公司特定专家猎寻采购服务入围项目</w:t>
      </w:r>
      <w:r w:rsidRPr="006A6F90">
        <w:rPr>
          <w:rFonts w:hint="eastAsia"/>
          <w:sz w:val="21"/>
          <w:szCs w:val="21"/>
        </w:rPr>
        <w:t>招标项目的潜在投标人应在</w:t>
      </w:r>
      <w:r w:rsidRPr="006A6F90">
        <w:rPr>
          <w:rFonts w:cs="宋体" w:hint="eastAsia"/>
          <w:sz w:val="21"/>
          <w:szCs w:val="21"/>
          <w:u w:val="single"/>
        </w:rPr>
        <w:t>政采云平台（http://zfcg.czt.zj.gov.cn</w:t>
      </w:r>
      <w:r w:rsidRPr="006A6F90">
        <w:rPr>
          <w:rFonts w:hint="eastAsia"/>
          <w:sz w:val="21"/>
          <w:szCs w:val="21"/>
          <w:u w:val="single"/>
        </w:rPr>
        <w:t>）</w:t>
      </w:r>
      <w:r w:rsidRPr="006A6F90">
        <w:rPr>
          <w:rFonts w:hint="eastAsia"/>
          <w:sz w:val="21"/>
          <w:szCs w:val="21"/>
        </w:rPr>
        <w:t>获取（下载）招标文件，并于</w:t>
      </w:r>
      <w:r w:rsidRPr="006A6F90">
        <w:rPr>
          <w:rFonts w:hint="eastAsia"/>
          <w:sz w:val="21"/>
          <w:szCs w:val="21"/>
          <w:u w:val="single"/>
        </w:rPr>
        <w:t>2025</w:t>
      </w:r>
      <w:r w:rsidRPr="006A6F90">
        <w:rPr>
          <w:rFonts w:hint="eastAsia"/>
          <w:bCs/>
          <w:sz w:val="21"/>
          <w:szCs w:val="21"/>
          <w:u w:val="single"/>
        </w:rPr>
        <w:t>年</w:t>
      </w:r>
      <w:r>
        <w:rPr>
          <w:rFonts w:hint="eastAsia"/>
          <w:bCs/>
          <w:sz w:val="21"/>
          <w:szCs w:val="21"/>
          <w:u w:val="single"/>
        </w:rPr>
        <w:t>1</w:t>
      </w:r>
      <w:r w:rsidRPr="006A6F90">
        <w:rPr>
          <w:rFonts w:hint="eastAsia"/>
          <w:bCs/>
          <w:sz w:val="21"/>
          <w:szCs w:val="21"/>
          <w:u w:val="single"/>
        </w:rPr>
        <w:t>月</w:t>
      </w:r>
      <w:r>
        <w:rPr>
          <w:rFonts w:hint="eastAsia"/>
          <w:bCs/>
          <w:sz w:val="21"/>
          <w:szCs w:val="21"/>
          <w:u w:val="single"/>
        </w:rPr>
        <w:t>23</w:t>
      </w:r>
      <w:r w:rsidRPr="006A6F90">
        <w:rPr>
          <w:rFonts w:hint="eastAsia"/>
          <w:bCs/>
          <w:sz w:val="21"/>
          <w:szCs w:val="21"/>
          <w:u w:val="single"/>
        </w:rPr>
        <w:t>日</w:t>
      </w:r>
      <w:r w:rsidRPr="006A6F90">
        <w:rPr>
          <w:bCs/>
          <w:sz w:val="21"/>
          <w:szCs w:val="21"/>
          <w:u w:val="single"/>
        </w:rPr>
        <w:t>14</w:t>
      </w:r>
      <w:r w:rsidRPr="006A6F90">
        <w:rPr>
          <w:rFonts w:hint="eastAsia"/>
          <w:bCs/>
          <w:sz w:val="21"/>
          <w:szCs w:val="21"/>
          <w:u w:val="single"/>
        </w:rPr>
        <w:t>点00分（北京时间）</w:t>
      </w:r>
      <w:r w:rsidRPr="006A6F90">
        <w:rPr>
          <w:rFonts w:hint="eastAsia"/>
          <w:bCs/>
          <w:sz w:val="21"/>
          <w:szCs w:val="21"/>
        </w:rPr>
        <w:t>前递交（上传）电子投标文件</w:t>
      </w:r>
      <w:r w:rsidRPr="006A6F90">
        <w:rPr>
          <w:rFonts w:hint="eastAsia"/>
          <w:sz w:val="21"/>
          <w:szCs w:val="21"/>
        </w:rPr>
        <w:t>。</w:t>
      </w:r>
      <w:r w:rsidRPr="006A6F90">
        <w:rPr>
          <w:rFonts w:cs="Cambria"/>
          <w:sz w:val="21"/>
          <w:szCs w:val="21"/>
        </w:rPr>
        <w:t>     </w:t>
      </w:r>
    </w:p>
    <w:p w14:paraId="0CE3CF25" w14:textId="77777777" w:rsidR="00440233" w:rsidRPr="006A6F90" w:rsidRDefault="00440233" w:rsidP="00440233">
      <w:pPr>
        <w:pStyle w:val="a3"/>
        <w:wordWrap w:val="0"/>
        <w:spacing w:before="0" w:beforeAutospacing="0" w:after="0" w:afterAutospacing="0" w:line="360" w:lineRule="auto"/>
        <w:jc w:val="both"/>
        <w:rPr>
          <w:rFonts w:cs="Cambria" w:hint="eastAsia"/>
          <w:sz w:val="21"/>
          <w:szCs w:val="21"/>
        </w:rPr>
      </w:pPr>
      <w:r w:rsidRPr="006A6F90">
        <w:rPr>
          <w:rStyle w:val="a5"/>
          <w:rFonts w:cs="Cambria"/>
          <w:sz w:val="21"/>
          <w:szCs w:val="21"/>
        </w:rPr>
        <w:t>一、项目基本情况</w:t>
      </w:r>
      <w:r w:rsidRPr="006A6F90">
        <w:rPr>
          <w:rFonts w:cs="Cambria"/>
          <w:sz w:val="21"/>
          <w:szCs w:val="21"/>
        </w:rPr>
        <w:t>                 </w:t>
      </w:r>
    </w:p>
    <w:p w14:paraId="1A8E7A3D"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项目编号：NBDWM-24G-1223RW </w:t>
      </w:r>
    </w:p>
    <w:p w14:paraId="66F427B0"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项目名称：</w:t>
      </w:r>
      <w:r w:rsidRPr="006A6F90">
        <w:rPr>
          <w:rFonts w:cs="Cambria"/>
          <w:spacing w:val="-11"/>
          <w:sz w:val="21"/>
          <w:szCs w:val="21"/>
          <w:u w:val="single"/>
        </w:rPr>
        <w:t>余姚市姚江科技投资开发有限公司特定专家猎寻采购服务入围项目</w:t>
      </w:r>
    </w:p>
    <w:p w14:paraId="3FA36740"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预算金额（元）：</w:t>
      </w:r>
      <w:r>
        <w:rPr>
          <w:rFonts w:cs="Cambria" w:hint="eastAsia"/>
          <w:sz w:val="21"/>
          <w:szCs w:val="21"/>
        </w:rPr>
        <w:t>9800000</w:t>
      </w:r>
      <w:r w:rsidRPr="006A6F90">
        <w:rPr>
          <w:rFonts w:cs="Cambria"/>
          <w:sz w:val="21"/>
          <w:szCs w:val="21"/>
        </w:rPr>
        <w:t xml:space="preserve">   </w:t>
      </w:r>
    </w:p>
    <w:p w14:paraId="7ABCD3B2"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最高限价（元）：</w:t>
      </w:r>
      <w:r>
        <w:rPr>
          <w:rFonts w:cs="Cambria" w:hint="eastAsia"/>
          <w:sz w:val="21"/>
          <w:szCs w:val="21"/>
        </w:rPr>
        <w:t>9800000</w:t>
      </w:r>
      <w:r w:rsidRPr="006A6F90">
        <w:rPr>
          <w:rFonts w:cs="Cambria"/>
          <w:sz w:val="21"/>
          <w:szCs w:val="21"/>
        </w:rPr>
        <w:t xml:space="preserve">   </w:t>
      </w:r>
    </w:p>
    <w:p w14:paraId="39123E83"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采购需求：</w:t>
      </w:r>
    </w:p>
    <w:p w14:paraId="0BF50255" w14:textId="77777777" w:rsidR="00440233" w:rsidRPr="006A6F90" w:rsidRDefault="00440233" w:rsidP="00440233">
      <w:pPr>
        <w:pStyle w:val="a3"/>
        <w:wordWrap w:val="0"/>
        <w:spacing w:before="0" w:beforeAutospacing="0" w:after="0" w:afterAutospacing="0" w:line="360" w:lineRule="auto"/>
        <w:rPr>
          <w:rFonts w:cs="Cambria" w:hint="eastAsia"/>
          <w:spacing w:val="-11"/>
          <w:sz w:val="21"/>
          <w:szCs w:val="21"/>
        </w:rPr>
      </w:pPr>
      <w:r w:rsidRPr="006A6F90">
        <w:rPr>
          <w:rFonts w:cs="Cambria"/>
          <w:sz w:val="21"/>
          <w:szCs w:val="21"/>
        </w:rPr>
        <w:t>    标项名称</w:t>
      </w:r>
      <w:r w:rsidRPr="006A6F90">
        <w:rPr>
          <w:rFonts w:cs="Cambria" w:hint="eastAsia"/>
          <w:sz w:val="21"/>
          <w:szCs w:val="21"/>
        </w:rPr>
        <w:t>：</w:t>
      </w:r>
      <w:r w:rsidRPr="006A6F90">
        <w:rPr>
          <w:rFonts w:cs="Cambria"/>
          <w:spacing w:val="-11"/>
          <w:sz w:val="21"/>
          <w:szCs w:val="21"/>
          <w:u w:val="single"/>
        </w:rPr>
        <w:t>余姚市姚江科技投资开发有限公司特定专家猎寻采购服务入围项目</w:t>
      </w:r>
      <w:r w:rsidRPr="006A6F90">
        <w:rPr>
          <w:rFonts w:cs="Cambria"/>
          <w:spacing w:val="-11"/>
          <w:sz w:val="21"/>
          <w:szCs w:val="21"/>
        </w:rPr>
        <w:t>   </w:t>
      </w:r>
    </w:p>
    <w:p w14:paraId="51672915"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数量</w:t>
      </w:r>
      <w:r w:rsidRPr="006A6F90">
        <w:rPr>
          <w:rFonts w:cs="Cambria" w:hint="eastAsia"/>
          <w:sz w:val="21"/>
          <w:szCs w:val="21"/>
        </w:rPr>
        <w:t>：</w:t>
      </w:r>
      <w:r w:rsidRPr="006A6F90">
        <w:rPr>
          <w:rFonts w:cs="Cambria"/>
          <w:sz w:val="21"/>
          <w:szCs w:val="21"/>
        </w:rPr>
        <w:t> 1  </w:t>
      </w:r>
    </w:p>
    <w:p w14:paraId="7D9FD8ED"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xml:space="preserve">    预算金额（元）:  </w:t>
      </w:r>
      <w:r>
        <w:rPr>
          <w:rFonts w:cs="Cambria" w:hint="eastAsia"/>
          <w:sz w:val="21"/>
          <w:szCs w:val="21"/>
        </w:rPr>
        <w:t>9800000</w:t>
      </w:r>
      <w:r w:rsidRPr="006A6F90">
        <w:rPr>
          <w:rFonts w:cs="Cambria"/>
          <w:sz w:val="21"/>
          <w:szCs w:val="21"/>
        </w:rPr>
        <w:t xml:space="preserve"> </w:t>
      </w:r>
    </w:p>
    <w:p w14:paraId="7851F52E"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简要规格描述或项目基本概况介绍、用途：</w:t>
      </w:r>
      <w:r w:rsidRPr="006A6F90">
        <w:rPr>
          <w:rFonts w:cs="Cambria"/>
          <w:spacing w:val="-11"/>
          <w:sz w:val="21"/>
          <w:szCs w:val="21"/>
        </w:rPr>
        <w:t>余姚市姚江科技投资开发有限公司特定专家猎寻采购服务入围</w:t>
      </w:r>
      <w:r w:rsidRPr="006A6F90">
        <w:rPr>
          <w:rFonts w:cs="Cambria"/>
          <w:sz w:val="21"/>
          <w:szCs w:val="21"/>
        </w:rPr>
        <w:t>；（2）入围数量：8家 </w:t>
      </w:r>
    </w:p>
    <w:p w14:paraId="7B37D3ED"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备注：无 </w:t>
      </w:r>
    </w:p>
    <w:p w14:paraId="27CA32CB" w14:textId="77777777" w:rsidR="00440233" w:rsidRPr="006A6F90" w:rsidRDefault="00440233" w:rsidP="00440233">
      <w:pPr>
        <w:widowControl/>
        <w:spacing w:line="360" w:lineRule="auto"/>
        <w:rPr>
          <w:rFonts w:ascii="宋体" w:hAnsi="宋体" w:cs="Cambria" w:hint="eastAsia"/>
          <w:kern w:val="0"/>
          <w:szCs w:val="21"/>
        </w:rPr>
      </w:pPr>
      <w:r w:rsidRPr="006A6F90">
        <w:rPr>
          <w:rFonts w:ascii="宋体" w:hAnsi="宋体" w:cs="Cambria"/>
          <w:szCs w:val="21"/>
        </w:rPr>
        <w:t>    合同履约期限：</w:t>
      </w:r>
      <w:r>
        <w:rPr>
          <w:rFonts w:ascii="宋体" w:hAnsi="宋体" w:cs="Cambria" w:hint="eastAsia"/>
          <w:kern w:val="0"/>
          <w:szCs w:val="21"/>
        </w:rPr>
        <w:t>合同签订之日起至2026年12月31日</w:t>
      </w:r>
      <w:r w:rsidRPr="006A6F90">
        <w:rPr>
          <w:rFonts w:ascii="宋体" w:hAnsi="宋体" w:cs="Cambria"/>
          <w:kern w:val="0"/>
          <w:szCs w:val="21"/>
        </w:rPr>
        <w:t>。</w:t>
      </w:r>
    </w:p>
    <w:p w14:paraId="130B6DCA"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本项目（否）接受联合体投标。</w:t>
      </w:r>
    </w:p>
    <w:p w14:paraId="387FA245" w14:textId="77777777" w:rsidR="00440233" w:rsidRPr="006A6F90" w:rsidRDefault="00440233" w:rsidP="00440233">
      <w:pPr>
        <w:pStyle w:val="a3"/>
        <w:wordWrap w:val="0"/>
        <w:spacing w:before="0" w:beforeAutospacing="0" w:after="0" w:afterAutospacing="0" w:line="360" w:lineRule="auto"/>
        <w:rPr>
          <w:rStyle w:val="a5"/>
          <w:rFonts w:cs="Cambria" w:hint="eastAsia"/>
          <w:sz w:val="21"/>
          <w:szCs w:val="21"/>
        </w:rPr>
      </w:pPr>
    </w:p>
    <w:p w14:paraId="1380FA46"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Style w:val="a5"/>
          <w:rFonts w:cs="Cambria"/>
          <w:sz w:val="21"/>
          <w:szCs w:val="21"/>
        </w:rPr>
        <w:t>二、申请人的资格要求：</w:t>
      </w:r>
    </w:p>
    <w:p w14:paraId="560E14AA" w14:textId="77777777" w:rsidR="00440233" w:rsidRPr="006A6F90" w:rsidRDefault="00440233" w:rsidP="00440233">
      <w:pPr>
        <w:tabs>
          <w:tab w:val="center" w:pos="4365"/>
        </w:tabs>
        <w:spacing w:line="360" w:lineRule="auto"/>
        <w:jc w:val="left"/>
        <w:rPr>
          <w:rFonts w:ascii="宋体" w:hAnsi="宋体" w:cs="Cambria" w:hint="eastAsia"/>
          <w:kern w:val="0"/>
          <w:szCs w:val="21"/>
        </w:rPr>
      </w:pPr>
      <w:r w:rsidRPr="006A6F90">
        <w:rPr>
          <w:rFonts w:ascii="宋体" w:hAnsi="宋体" w:cs="Cambria"/>
          <w:kern w:val="0"/>
          <w:szCs w:val="21"/>
        </w:rPr>
        <w:t> </w:t>
      </w:r>
      <w:r w:rsidRPr="006A6F90">
        <w:rPr>
          <w:rFonts w:ascii="宋体" w:hAnsi="宋体" w:cs="Cambria" w:hint="eastAsia"/>
          <w:kern w:val="0"/>
          <w:szCs w:val="21"/>
        </w:rPr>
        <w:t>1.满足《中华人民共和国政府采购法》第二十二条规定且未列入“www.creditchina.gov.cn、www.ccgp.gov.cn”网站失信被执行人、重大税收违法案件当事人名单、政府采购严重违法失信记录名单在禁止参加采购期限的供应商；</w:t>
      </w:r>
    </w:p>
    <w:p w14:paraId="753B914D" w14:textId="77777777" w:rsidR="00440233" w:rsidRPr="006A6F90" w:rsidRDefault="00440233" w:rsidP="00440233">
      <w:pPr>
        <w:spacing w:line="360" w:lineRule="auto"/>
        <w:ind w:rightChars="50" w:right="105"/>
        <w:rPr>
          <w:rFonts w:ascii="宋体" w:hAnsi="宋体" w:cs="Cambria" w:hint="eastAsia"/>
          <w:kern w:val="0"/>
          <w:szCs w:val="21"/>
        </w:rPr>
      </w:pPr>
      <w:r w:rsidRPr="006A6F90">
        <w:rPr>
          <w:rFonts w:ascii="宋体" w:hAnsi="宋体" w:cs="Cambria" w:hint="eastAsia"/>
          <w:kern w:val="0"/>
          <w:szCs w:val="21"/>
        </w:rPr>
        <w:t>2.落实政府采购政策需满足的资格要求：无；</w:t>
      </w:r>
    </w:p>
    <w:p w14:paraId="0942251F" w14:textId="77777777" w:rsidR="00440233" w:rsidRPr="006A6F90" w:rsidRDefault="00440233" w:rsidP="00440233">
      <w:pPr>
        <w:spacing w:line="360" w:lineRule="auto"/>
        <w:ind w:rightChars="50" w:right="105"/>
        <w:rPr>
          <w:rFonts w:ascii="宋体" w:hAnsi="宋体" w:cs="Cambria" w:hint="eastAsia"/>
          <w:kern w:val="0"/>
          <w:szCs w:val="21"/>
        </w:rPr>
      </w:pPr>
      <w:r w:rsidRPr="006A6F90">
        <w:rPr>
          <w:rFonts w:ascii="宋体" w:hAnsi="宋体" w:cs="Cambria" w:hint="eastAsia"/>
          <w:kern w:val="0"/>
          <w:szCs w:val="21"/>
        </w:rPr>
        <w:t>3.本项目的特定资格要求：无；</w:t>
      </w:r>
    </w:p>
    <w:p w14:paraId="4996CA56"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Style w:val="a5"/>
          <w:rFonts w:cs="Cambria"/>
          <w:sz w:val="21"/>
          <w:szCs w:val="21"/>
        </w:rPr>
        <w:t>三、获取招标文件</w:t>
      </w:r>
      <w:r w:rsidRPr="006A6F90">
        <w:rPr>
          <w:rFonts w:cs="Cambria"/>
          <w:sz w:val="21"/>
          <w:szCs w:val="21"/>
        </w:rPr>
        <w:t> </w:t>
      </w:r>
    </w:p>
    <w:p w14:paraId="38DD284C" w14:textId="77777777" w:rsidR="00440233" w:rsidRPr="006A6F90" w:rsidRDefault="00440233" w:rsidP="00440233">
      <w:pPr>
        <w:pStyle w:val="a3"/>
        <w:wordWrap w:val="0"/>
        <w:spacing w:before="0" w:beforeAutospacing="0" w:after="0" w:afterAutospacing="0" w:line="360" w:lineRule="auto"/>
        <w:jc w:val="both"/>
        <w:rPr>
          <w:rFonts w:cs="Cambria" w:hint="eastAsia"/>
          <w:sz w:val="21"/>
          <w:szCs w:val="21"/>
        </w:rPr>
      </w:pPr>
      <w:r w:rsidRPr="006A6F90">
        <w:rPr>
          <w:rFonts w:cs="Cambria"/>
          <w:sz w:val="21"/>
          <w:szCs w:val="21"/>
        </w:rPr>
        <w:lastRenderedPageBreak/>
        <w:t xml:space="preserve">  </w:t>
      </w:r>
      <w:r w:rsidRPr="006A6F90">
        <w:rPr>
          <w:rFonts w:cs="Cambria" w:hint="eastAsia"/>
          <w:sz w:val="21"/>
          <w:szCs w:val="21"/>
        </w:rPr>
        <w:t>时间：2025年</w:t>
      </w:r>
      <w:r>
        <w:rPr>
          <w:rFonts w:cs="Cambria" w:hint="eastAsia"/>
          <w:sz w:val="21"/>
          <w:szCs w:val="21"/>
        </w:rPr>
        <w:t>1</w:t>
      </w:r>
      <w:r w:rsidRPr="006A6F90">
        <w:rPr>
          <w:rFonts w:cs="Cambria" w:hint="eastAsia"/>
          <w:sz w:val="21"/>
          <w:szCs w:val="21"/>
        </w:rPr>
        <w:t>月</w:t>
      </w:r>
      <w:r>
        <w:rPr>
          <w:rFonts w:cs="Cambria" w:hint="eastAsia"/>
          <w:sz w:val="21"/>
          <w:szCs w:val="21"/>
        </w:rPr>
        <w:t>2</w:t>
      </w:r>
      <w:r w:rsidRPr="006A6F90">
        <w:rPr>
          <w:rFonts w:cs="Cambria" w:hint="eastAsia"/>
          <w:sz w:val="21"/>
          <w:szCs w:val="21"/>
        </w:rPr>
        <w:t>日至2025年</w:t>
      </w:r>
      <w:r>
        <w:rPr>
          <w:rFonts w:cs="Cambria" w:hint="eastAsia"/>
          <w:sz w:val="21"/>
          <w:szCs w:val="21"/>
        </w:rPr>
        <w:t>1</w:t>
      </w:r>
      <w:r w:rsidRPr="006A6F90">
        <w:rPr>
          <w:rFonts w:cs="Cambria" w:hint="eastAsia"/>
          <w:sz w:val="21"/>
          <w:szCs w:val="21"/>
        </w:rPr>
        <w:t>月</w:t>
      </w:r>
      <w:r>
        <w:rPr>
          <w:rFonts w:cs="Cambria" w:hint="eastAsia"/>
          <w:sz w:val="21"/>
          <w:szCs w:val="21"/>
        </w:rPr>
        <w:t>9</w:t>
      </w:r>
      <w:r w:rsidRPr="006A6F90">
        <w:rPr>
          <w:rFonts w:cs="Cambria" w:hint="eastAsia"/>
          <w:sz w:val="21"/>
          <w:szCs w:val="21"/>
        </w:rPr>
        <w:t xml:space="preserve">日，每天上午00:00至12:00，下午12:00至23:59（北京时间，线上获取法定节假日均可，线下获取文件法定节假日除外）    </w:t>
      </w:r>
    </w:p>
    <w:p w14:paraId="175FCA65" w14:textId="77777777" w:rsidR="00440233" w:rsidRPr="006A6F90" w:rsidRDefault="00440233" w:rsidP="00440233">
      <w:pPr>
        <w:pStyle w:val="a3"/>
        <w:wordWrap w:val="0"/>
        <w:spacing w:before="0" w:beforeAutospacing="0" w:after="0" w:afterAutospacing="0" w:line="360" w:lineRule="auto"/>
        <w:jc w:val="both"/>
        <w:rPr>
          <w:rFonts w:cs="Cambria" w:hint="eastAsia"/>
          <w:sz w:val="21"/>
          <w:szCs w:val="21"/>
        </w:rPr>
      </w:pPr>
      <w:r w:rsidRPr="006A6F90">
        <w:rPr>
          <w:rFonts w:cs="Cambria" w:hint="eastAsia"/>
          <w:sz w:val="21"/>
          <w:szCs w:val="21"/>
        </w:rPr>
        <w:t>地点（网址）：政采云平台（http://zfcg.czt.zj.gov.cn）；</w:t>
      </w:r>
    </w:p>
    <w:p w14:paraId="50E455EA" w14:textId="77777777" w:rsidR="00440233" w:rsidRPr="006A6F90" w:rsidRDefault="00440233" w:rsidP="00440233">
      <w:pPr>
        <w:pStyle w:val="a3"/>
        <w:wordWrap w:val="0"/>
        <w:spacing w:before="0" w:beforeAutospacing="0" w:after="0" w:afterAutospacing="0" w:line="360" w:lineRule="auto"/>
        <w:jc w:val="both"/>
        <w:rPr>
          <w:rFonts w:cs="Cambria" w:hint="eastAsia"/>
          <w:sz w:val="21"/>
          <w:szCs w:val="21"/>
        </w:rPr>
      </w:pPr>
      <w:r w:rsidRPr="006A6F90">
        <w:rPr>
          <w:rFonts w:cs="Cambria" w:hint="eastAsia"/>
          <w:sz w:val="21"/>
          <w:szCs w:val="21"/>
        </w:rPr>
        <w:t>方式：</w:t>
      </w:r>
    </w:p>
    <w:p w14:paraId="62C0C7F3" w14:textId="77777777" w:rsidR="00440233" w:rsidRPr="006A6F90" w:rsidRDefault="00440233" w:rsidP="00440233">
      <w:pPr>
        <w:pStyle w:val="a3"/>
        <w:wordWrap w:val="0"/>
        <w:spacing w:line="360" w:lineRule="auto"/>
        <w:ind w:firstLine="480"/>
        <w:rPr>
          <w:rFonts w:cs="Cambria" w:hint="eastAsia"/>
          <w:sz w:val="21"/>
          <w:szCs w:val="21"/>
        </w:rPr>
      </w:pPr>
      <w:r w:rsidRPr="006A6F90">
        <w:rPr>
          <w:rFonts w:cs="Cambria" w:hint="eastAsia"/>
          <w:sz w:val="21"/>
          <w:szCs w:val="21"/>
        </w:rPr>
        <w:t>1.本项目招标文件实提供招标文件纸质版</w:t>
      </w:r>
      <w:r>
        <w:rPr>
          <w:rFonts w:cs="Cambria" w:hint="eastAsia"/>
          <w:sz w:val="21"/>
          <w:szCs w:val="21"/>
        </w:rPr>
        <w:t>，报名完成且缴纳采购文件资料费后向代理单位获取招标文件</w:t>
      </w:r>
      <w:r w:rsidRPr="006A6F90">
        <w:rPr>
          <w:rFonts w:cs="Cambria" w:hint="eastAsia"/>
          <w:sz w:val="21"/>
          <w:szCs w:val="21"/>
        </w:rPr>
        <w:t>。供应商获取招标文件前应先完成“政府采购云平台”的账号注册；</w:t>
      </w:r>
    </w:p>
    <w:p w14:paraId="18C39C3B" w14:textId="77777777" w:rsidR="00440233" w:rsidRPr="006A6F90" w:rsidRDefault="00440233" w:rsidP="00440233">
      <w:pPr>
        <w:pStyle w:val="a3"/>
        <w:wordWrap w:val="0"/>
        <w:spacing w:line="360" w:lineRule="auto"/>
        <w:rPr>
          <w:rFonts w:cs="Cambria" w:hint="eastAsia"/>
          <w:sz w:val="21"/>
          <w:szCs w:val="21"/>
        </w:rPr>
      </w:pPr>
      <w:r w:rsidRPr="006A6F90">
        <w:rPr>
          <w:rFonts w:cs="Cambria" w:hint="eastAsia"/>
          <w:sz w:val="21"/>
          <w:szCs w:val="21"/>
        </w:rPr>
        <w:t>4、采购文件资料费：</w:t>
      </w:r>
      <w:r>
        <w:rPr>
          <w:rFonts w:cs="Cambria" w:hint="eastAsia"/>
          <w:sz w:val="21"/>
          <w:szCs w:val="21"/>
        </w:rPr>
        <w:t>5</w:t>
      </w:r>
      <w:r w:rsidRPr="006A6F90">
        <w:rPr>
          <w:rFonts w:cs="Cambria" w:hint="eastAsia"/>
          <w:sz w:val="21"/>
          <w:szCs w:val="21"/>
        </w:rPr>
        <w:t>00元/家，费用于获取招标文件时间内以银行转账方式缴入以下账号，未缴纳或未在获取招标文件时间内缴纳（以到账时间为准）的，作无效投标处理。</w:t>
      </w:r>
    </w:p>
    <w:p w14:paraId="234D4CF1" w14:textId="77777777" w:rsidR="00440233" w:rsidRPr="006A6F90" w:rsidRDefault="00440233" w:rsidP="00440233">
      <w:pPr>
        <w:pStyle w:val="a3"/>
        <w:wordWrap w:val="0"/>
        <w:spacing w:line="360" w:lineRule="auto"/>
        <w:rPr>
          <w:rFonts w:cs="Cambria" w:hint="eastAsia"/>
          <w:sz w:val="21"/>
          <w:szCs w:val="21"/>
        </w:rPr>
      </w:pPr>
      <w:r w:rsidRPr="006A6F90">
        <w:rPr>
          <w:rFonts w:cs="Cambria" w:hint="eastAsia"/>
          <w:sz w:val="21"/>
          <w:szCs w:val="21"/>
        </w:rPr>
        <w:t>开户单位：德威工程管理咨询有限公司余姚分公司</w:t>
      </w:r>
    </w:p>
    <w:p w14:paraId="678D744B" w14:textId="77777777" w:rsidR="00440233" w:rsidRPr="006A6F90" w:rsidRDefault="00440233" w:rsidP="00440233">
      <w:pPr>
        <w:pStyle w:val="a3"/>
        <w:wordWrap w:val="0"/>
        <w:spacing w:line="360" w:lineRule="auto"/>
        <w:rPr>
          <w:rFonts w:cs="Cambria" w:hint="eastAsia"/>
          <w:sz w:val="21"/>
          <w:szCs w:val="21"/>
        </w:rPr>
      </w:pPr>
      <w:r w:rsidRPr="006A6F90">
        <w:rPr>
          <w:rFonts w:cs="Cambria" w:hint="eastAsia"/>
          <w:sz w:val="21"/>
          <w:szCs w:val="21"/>
        </w:rPr>
        <w:t>开户银行：宁波银行江南支行</w:t>
      </w:r>
    </w:p>
    <w:p w14:paraId="38B34AAC" w14:textId="77777777" w:rsidR="00440233" w:rsidRPr="006A6F90" w:rsidRDefault="00440233" w:rsidP="00440233">
      <w:pPr>
        <w:pStyle w:val="a3"/>
        <w:wordWrap w:val="0"/>
        <w:spacing w:line="360" w:lineRule="auto"/>
        <w:rPr>
          <w:rFonts w:cs="Cambria" w:hint="eastAsia"/>
          <w:sz w:val="21"/>
          <w:szCs w:val="21"/>
        </w:rPr>
      </w:pPr>
      <w:r w:rsidRPr="006A6F90">
        <w:rPr>
          <w:rFonts w:cs="Cambria" w:hint="eastAsia"/>
          <w:sz w:val="21"/>
          <w:szCs w:val="21"/>
        </w:rPr>
        <w:t>开户银行账号：61050122000043634</w:t>
      </w:r>
    </w:p>
    <w:p w14:paraId="514471C3" w14:textId="77777777" w:rsidR="00440233" w:rsidRPr="006A6F90" w:rsidRDefault="00440233" w:rsidP="00440233">
      <w:pPr>
        <w:pStyle w:val="a3"/>
        <w:wordWrap w:val="0"/>
        <w:spacing w:line="360" w:lineRule="auto"/>
        <w:rPr>
          <w:rFonts w:cs="Cambria" w:hint="eastAsia"/>
          <w:sz w:val="21"/>
          <w:szCs w:val="21"/>
        </w:rPr>
      </w:pPr>
      <w:r w:rsidRPr="006A6F90">
        <w:rPr>
          <w:rFonts w:cs="Cambria" w:hint="eastAsia"/>
          <w:sz w:val="21"/>
          <w:szCs w:val="21"/>
        </w:rPr>
        <w:t>付款是必须备注写明：项目名称</w:t>
      </w:r>
    </w:p>
    <w:p w14:paraId="49CD3868" w14:textId="77777777" w:rsidR="00440233" w:rsidRDefault="00440233" w:rsidP="00440233">
      <w:pPr>
        <w:pStyle w:val="a3"/>
        <w:wordWrap w:val="0"/>
        <w:spacing w:before="0" w:beforeAutospacing="0" w:after="0" w:afterAutospacing="0" w:line="360" w:lineRule="auto"/>
        <w:rPr>
          <w:rFonts w:cs="Cambria" w:hint="eastAsia"/>
          <w:sz w:val="21"/>
          <w:szCs w:val="21"/>
        </w:rPr>
      </w:pPr>
      <w:r w:rsidRPr="006A6F90">
        <w:rPr>
          <w:rFonts w:cs="Cambria" w:hint="eastAsia"/>
          <w:sz w:val="21"/>
          <w:szCs w:val="21"/>
        </w:rPr>
        <w:t>注：请投标人按上述要求获取招标文件，如未在“政采云”系统内完成相关流程，引起的投标无效责任自负。</w:t>
      </w:r>
    </w:p>
    <w:p w14:paraId="60F9BD34"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Style w:val="a5"/>
          <w:rFonts w:cs="Cambria"/>
          <w:sz w:val="21"/>
          <w:szCs w:val="21"/>
        </w:rPr>
        <w:t>四、提交投标文件截止时间、开标时间和地点</w:t>
      </w:r>
    </w:p>
    <w:p w14:paraId="67DC6268"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提交投标文件截止时间：</w:t>
      </w:r>
      <w:r w:rsidRPr="0029060D">
        <w:rPr>
          <w:rFonts w:cs="Cambria" w:hint="eastAsia"/>
          <w:sz w:val="21"/>
          <w:szCs w:val="21"/>
          <w:u w:val="single"/>
        </w:rPr>
        <w:t>2025年1月23日14点00分</w:t>
      </w:r>
      <w:r w:rsidRPr="006A6F90">
        <w:rPr>
          <w:rFonts w:cs="Cambria"/>
          <w:sz w:val="21"/>
          <w:szCs w:val="21"/>
        </w:rPr>
        <w:t>（北京时间）</w:t>
      </w:r>
    </w:p>
    <w:p w14:paraId="0CB82CEA"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投标地点（网址）：</w:t>
      </w:r>
      <w:r w:rsidRPr="006A6F90">
        <w:rPr>
          <w:rFonts w:cs="Calibri"/>
          <w:color w:val="000000"/>
          <w:sz w:val="21"/>
          <w:szCs w:val="21"/>
        </w:rPr>
        <w:t>政采云平台https://www.zcygov.cn/</w:t>
      </w:r>
    </w:p>
    <w:p w14:paraId="109FCD86" w14:textId="77777777" w:rsidR="00440233" w:rsidRPr="006A6F90" w:rsidRDefault="00440233" w:rsidP="00440233">
      <w:pPr>
        <w:pStyle w:val="a3"/>
        <w:wordWrap w:val="0"/>
        <w:spacing w:before="0" w:beforeAutospacing="0" w:after="0" w:afterAutospacing="0" w:line="360" w:lineRule="auto"/>
        <w:rPr>
          <w:rFonts w:cs="Cambria" w:hint="eastAsia"/>
          <w:sz w:val="21"/>
          <w:szCs w:val="21"/>
          <w:u w:val="single"/>
        </w:rPr>
      </w:pPr>
      <w:r w:rsidRPr="006A6F90">
        <w:rPr>
          <w:rFonts w:cs="Cambria"/>
          <w:sz w:val="21"/>
          <w:szCs w:val="21"/>
        </w:rPr>
        <w:t> 开标时间：</w:t>
      </w:r>
      <w:r w:rsidRPr="0029060D">
        <w:rPr>
          <w:rFonts w:cs="Cambria" w:hint="eastAsia"/>
          <w:sz w:val="21"/>
          <w:szCs w:val="21"/>
          <w:u w:val="single"/>
        </w:rPr>
        <w:t>2025年1月23日14点00分</w:t>
      </w:r>
    </w:p>
    <w:p w14:paraId="5D9C5037"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开标地点（网址）：</w:t>
      </w:r>
      <w:r w:rsidRPr="006A6F90">
        <w:rPr>
          <w:rFonts w:cs="Calibri"/>
          <w:color w:val="000000"/>
          <w:sz w:val="21"/>
          <w:szCs w:val="21"/>
        </w:rPr>
        <w:t>政采云平台https://www.zcygov.cn/</w:t>
      </w:r>
    </w:p>
    <w:p w14:paraId="50BE3335" w14:textId="77777777" w:rsidR="00440233" w:rsidRPr="006A6F90" w:rsidRDefault="00440233" w:rsidP="00440233">
      <w:pPr>
        <w:pStyle w:val="a3"/>
        <w:wordWrap w:val="0"/>
        <w:spacing w:before="0" w:beforeAutospacing="0" w:after="0" w:afterAutospacing="0" w:line="360" w:lineRule="auto"/>
        <w:jc w:val="both"/>
        <w:rPr>
          <w:rFonts w:cs="Cambria" w:hint="eastAsia"/>
          <w:sz w:val="21"/>
          <w:szCs w:val="21"/>
        </w:rPr>
      </w:pPr>
      <w:r w:rsidRPr="006A6F90">
        <w:rPr>
          <w:rStyle w:val="a5"/>
          <w:rFonts w:cs="Cambria"/>
          <w:sz w:val="21"/>
          <w:szCs w:val="21"/>
        </w:rPr>
        <w:t>五、公告期限</w:t>
      </w:r>
      <w:r w:rsidRPr="006A6F90">
        <w:rPr>
          <w:rFonts w:cs="Cambria"/>
          <w:sz w:val="21"/>
          <w:szCs w:val="21"/>
        </w:rPr>
        <w:t> </w:t>
      </w:r>
    </w:p>
    <w:p w14:paraId="2BBF614E"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    自本公告发布之日起5个工作日。</w:t>
      </w:r>
    </w:p>
    <w:p w14:paraId="6804BA23" w14:textId="77777777" w:rsidR="00440233" w:rsidRPr="006A6F90" w:rsidRDefault="00440233" w:rsidP="00440233">
      <w:pPr>
        <w:pStyle w:val="a3"/>
        <w:wordWrap w:val="0"/>
        <w:spacing w:before="0" w:beforeAutospacing="0" w:after="0" w:afterAutospacing="0" w:line="360" w:lineRule="auto"/>
        <w:jc w:val="both"/>
        <w:rPr>
          <w:rFonts w:cs="Cambria" w:hint="eastAsia"/>
          <w:sz w:val="21"/>
          <w:szCs w:val="21"/>
        </w:rPr>
      </w:pPr>
      <w:r w:rsidRPr="006A6F90">
        <w:rPr>
          <w:rStyle w:val="a5"/>
          <w:rFonts w:cs="Cambria"/>
          <w:sz w:val="21"/>
          <w:szCs w:val="21"/>
        </w:rPr>
        <w:t>六、其他补充事宜</w:t>
      </w:r>
    </w:p>
    <w:p w14:paraId="1865B186" w14:textId="77777777" w:rsidR="00440233" w:rsidRPr="006A6F90" w:rsidRDefault="00440233" w:rsidP="00440233">
      <w:pPr>
        <w:widowControl/>
        <w:spacing w:line="360" w:lineRule="auto"/>
        <w:ind w:firstLine="480"/>
        <w:jc w:val="left"/>
        <w:rPr>
          <w:rFonts w:ascii="宋体" w:hAnsi="宋体" w:cs="Cambria" w:hint="eastAsia"/>
          <w:kern w:val="0"/>
          <w:szCs w:val="21"/>
        </w:rPr>
      </w:pPr>
      <w:r w:rsidRPr="006A6F90">
        <w:rPr>
          <w:rFonts w:ascii="宋体" w:hAnsi="宋体" w:cs="Cambria"/>
          <w:kern w:val="0"/>
          <w:szCs w:val="21"/>
        </w:rPr>
        <w:t> 1</w:t>
      </w:r>
      <w:r w:rsidRPr="006A6F90">
        <w:rPr>
          <w:rFonts w:ascii="宋体" w:hAnsi="宋体" w:cs="Cambria" w:hint="eastAsia"/>
          <w:kern w:val="0"/>
          <w:szCs w:val="21"/>
        </w:rPr>
        <w:t>.本次政府采购活动有关信息在浙江政府采购网公布，视同送达所有潜在投标人。</w:t>
      </w:r>
    </w:p>
    <w:p w14:paraId="10582F3C" w14:textId="77777777" w:rsidR="00440233" w:rsidRPr="006A6F90" w:rsidRDefault="00440233" w:rsidP="00440233">
      <w:pPr>
        <w:pStyle w:val="a3"/>
        <w:wordWrap w:val="0"/>
        <w:spacing w:before="0" w:beforeAutospacing="0" w:after="0" w:afterAutospacing="0" w:line="360" w:lineRule="auto"/>
        <w:rPr>
          <w:rFonts w:cs="Cambria" w:hint="eastAsia"/>
          <w:sz w:val="21"/>
          <w:szCs w:val="21"/>
        </w:rPr>
      </w:pPr>
      <w:r w:rsidRPr="006A6F90">
        <w:rPr>
          <w:rFonts w:cs="Cambria"/>
          <w:sz w:val="21"/>
          <w:szCs w:val="21"/>
        </w:rPr>
        <w:t>2.其他事项：</w:t>
      </w:r>
    </w:p>
    <w:p w14:paraId="2218C433" w14:textId="77777777" w:rsidR="00440233" w:rsidRPr="006A6F90" w:rsidRDefault="00440233" w:rsidP="00440233">
      <w:pPr>
        <w:pStyle w:val="a3"/>
        <w:wordWrap w:val="0"/>
        <w:spacing w:before="0" w:beforeAutospacing="0" w:after="0" w:afterAutospacing="0" w:line="360" w:lineRule="auto"/>
        <w:ind w:firstLine="345"/>
        <w:rPr>
          <w:rFonts w:cs="Cambria" w:hint="eastAsia"/>
          <w:sz w:val="21"/>
          <w:szCs w:val="21"/>
        </w:rPr>
      </w:pPr>
      <w:r w:rsidRPr="006A6F90">
        <w:rPr>
          <w:rFonts w:cs="Cambria"/>
          <w:sz w:val="21"/>
          <w:szCs w:val="21"/>
        </w:rPr>
        <w:lastRenderedPageBreak/>
        <w:t>2.1、执行政府采购政策：《政府采购促进中小企业发展管理办法》（财库[2020]46号）；《关于政府采购支持监狱企业发展有关问题的通知》(财库[2014]68号)；《关于促进残疾人就业政府采购政策的通知》（财库[2017]141号）。</w:t>
      </w:r>
    </w:p>
    <w:p w14:paraId="2B2BA33C" w14:textId="77777777" w:rsidR="00440233" w:rsidRPr="006A6F90" w:rsidRDefault="00440233" w:rsidP="00440233">
      <w:pPr>
        <w:pStyle w:val="a3"/>
        <w:wordWrap w:val="0"/>
        <w:spacing w:before="0" w:beforeAutospacing="0" w:after="0" w:afterAutospacing="0" w:line="360" w:lineRule="auto"/>
        <w:ind w:firstLine="345"/>
        <w:rPr>
          <w:rFonts w:cs="Cambria" w:hint="eastAsia"/>
          <w:sz w:val="21"/>
          <w:szCs w:val="21"/>
        </w:rPr>
      </w:pPr>
      <w:r w:rsidRPr="006A6F90">
        <w:rPr>
          <w:rFonts w:cs="Cambria" w:hint="eastAsia"/>
          <w:sz w:val="21"/>
          <w:szCs w:val="21"/>
        </w:rPr>
        <w:t>2.2、</w:t>
      </w:r>
      <w:r w:rsidRPr="006A6F90">
        <w:rPr>
          <w:rFonts w:cs="Cambria"/>
          <w:sz w:val="21"/>
          <w:szCs w:val="21"/>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4421EBF2" w14:textId="77777777" w:rsidR="00440233" w:rsidRPr="006A6F90" w:rsidRDefault="00440233" w:rsidP="00440233">
      <w:pPr>
        <w:pStyle w:val="a3"/>
        <w:wordWrap w:val="0"/>
        <w:spacing w:before="0" w:beforeAutospacing="0" w:after="0" w:afterAutospacing="0" w:line="360" w:lineRule="auto"/>
        <w:ind w:firstLine="345"/>
        <w:rPr>
          <w:rFonts w:cs="Cambria" w:hint="eastAsia"/>
          <w:sz w:val="21"/>
          <w:szCs w:val="21"/>
        </w:rPr>
      </w:pPr>
      <w:r w:rsidRPr="006A6F90">
        <w:rPr>
          <w:rFonts w:cs="Cambria"/>
          <w:sz w:val="21"/>
          <w:szCs w:val="21"/>
        </w:rPr>
        <w:t>2.</w:t>
      </w:r>
      <w:r w:rsidRPr="006A6F90">
        <w:rPr>
          <w:rFonts w:cs="Cambria" w:hint="eastAsia"/>
          <w:sz w:val="21"/>
          <w:szCs w:val="21"/>
        </w:rPr>
        <w:t>3</w:t>
      </w:r>
      <w:r w:rsidRPr="006A6F90">
        <w:rPr>
          <w:rFonts w:cs="Cambria"/>
          <w:sz w:val="21"/>
          <w:szCs w:val="21"/>
        </w:rPr>
        <w:t>、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w:t>
      </w:r>
    </w:p>
    <w:p w14:paraId="646570C3" w14:textId="77777777" w:rsidR="00440233" w:rsidRPr="006A6F90" w:rsidRDefault="00440233" w:rsidP="00440233">
      <w:pPr>
        <w:pStyle w:val="a3"/>
        <w:wordWrap w:val="0"/>
        <w:spacing w:before="0" w:beforeAutospacing="0" w:after="0" w:afterAutospacing="0" w:line="360" w:lineRule="auto"/>
        <w:ind w:firstLine="345"/>
        <w:rPr>
          <w:rFonts w:cs="Cambria" w:hint="eastAsia"/>
          <w:sz w:val="21"/>
          <w:szCs w:val="21"/>
        </w:rPr>
      </w:pPr>
      <w:r w:rsidRPr="006A6F90">
        <w:rPr>
          <w:rFonts w:cs="Cambria"/>
          <w:sz w:val="21"/>
          <w:szCs w:val="21"/>
        </w:rPr>
        <w:t>2.</w:t>
      </w:r>
      <w:r w:rsidRPr="006A6F90">
        <w:rPr>
          <w:rFonts w:cs="Cambria" w:hint="eastAsia"/>
          <w:sz w:val="21"/>
          <w:szCs w:val="21"/>
        </w:rPr>
        <w:t>4</w:t>
      </w:r>
      <w:r w:rsidRPr="006A6F90">
        <w:rPr>
          <w:rFonts w:cs="Cambria"/>
          <w:sz w:val="21"/>
          <w:szCs w:val="21"/>
        </w:rPr>
        <w:t xml:space="preserve">、投标文件制作：（1）应按照本项目招标文件和政采云平台的要求编制、加密并递交投标文件。投标人在使用系统进行投标的过程中遇到涉及平台使用的任何问题，可致电政采云平台技术支持热线咨询，联系方式：400-881-7190。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22A3DE7B" w14:textId="77777777" w:rsidR="00440233" w:rsidRPr="006A6F90" w:rsidRDefault="00440233" w:rsidP="00440233">
      <w:pPr>
        <w:pStyle w:val="a3"/>
        <w:wordWrap w:val="0"/>
        <w:spacing w:before="0" w:beforeAutospacing="0" w:after="0" w:afterAutospacing="0" w:line="360" w:lineRule="auto"/>
        <w:ind w:firstLine="345"/>
        <w:rPr>
          <w:rFonts w:cs="Cambria" w:hint="eastAsia"/>
          <w:sz w:val="21"/>
          <w:szCs w:val="21"/>
        </w:rPr>
      </w:pPr>
      <w:r w:rsidRPr="006A6F90">
        <w:rPr>
          <w:rFonts w:cs="Cambria"/>
          <w:sz w:val="21"/>
          <w:szCs w:val="21"/>
        </w:rPr>
        <w:t>2.</w:t>
      </w:r>
      <w:r w:rsidRPr="006A6F90">
        <w:rPr>
          <w:rFonts w:cs="Cambria" w:hint="eastAsia"/>
          <w:sz w:val="21"/>
          <w:szCs w:val="21"/>
        </w:rPr>
        <w:t>5</w:t>
      </w:r>
      <w:r w:rsidRPr="006A6F90">
        <w:rPr>
          <w:rFonts w:cs="Cambria"/>
          <w:sz w:val="21"/>
          <w:szCs w:val="21"/>
        </w:rPr>
        <w:t>、本项目发布媒体：浙江政府采购网（http://zfcg.czt.zj.gov.cn/）、宁波政府采购http://www.nbzfcg.cn。投标人有义务在采购活动期间浏览上述网站，公布信息视同送达所有潜在投标人，不再采用其它方式传达相关信息，若因未能及时了解到上述网站上发布的相关信息而导致的一切后果自行承担。     </w:t>
      </w:r>
    </w:p>
    <w:p w14:paraId="039ACEE8" w14:textId="77777777" w:rsidR="00440233" w:rsidRDefault="00440233" w:rsidP="00440233">
      <w:pPr>
        <w:pStyle w:val="a3"/>
        <w:spacing w:before="0" w:beforeAutospacing="0" w:after="0" w:afterAutospacing="0" w:line="360" w:lineRule="auto"/>
        <w:ind w:firstLine="480"/>
        <w:jc w:val="both"/>
        <w:rPr>
          <w:rFonts w:cs="Cambria" w:hint="eastAsia"/>
          <w:sz w:val="21"/>
          <w:szCs w:val="21"/>
        </w:rPr>
      </w:pPr>
      <w:r w:rsidRPr="006A6F90">
        <w:rPr>
          <w:rFonts w:cs="Cambria"/>
          <w:sz w:val="21"/>
          <w:szCs w:val="21"/>
        </w:rPr>
        <w:t>        </w:t>
      </w:r>
    </w:p>
    <w:p w14:paraId="650052ED" w14:textId="77777777" w:rsidR="00440233" w:rsidRPr="006A6F90" w:rsidRDefault="00440233" w:rsidP="00440233">
      <w:pPr>
        <w:pStyle w:val="a3"/>
        <w:spacing w:before="0" w:beforeAutospacing="0" w:after="0" w:afterAutospacing="0" w:line="360" w:lineRule="auto"/>
        <w:ind w:firstLine="480"/>
        <w:jc w:val="both"/>
        <w:rPr>
          <w:rFonts w:cs="Cambria" w:hint="eastAsia"/>
          <w:sz w:val="21"/>
          <w:szCs w:val="21"/>
        </w:rPr>
      </w:pPr>
      <w:r w:rsidRPr="006A6F90">
        <w:rPr>
          <w:rStyle w:val="a5"/>
          <w:rFonts w:cs="Cambria"/>
          <w:sz w:val="21"/>
          <w:szCs w:val="21"/>
        </w:rPr>
        <w:t>七、对本次采购提出询问、质疑、投诉，请按以下方式联系</w:t>
      </w:r>
    </w:p>
    <w:p w14:paraId="587A3439" w14:textId="77777777" w:rsidR="00440233" w:rsidRPr="006A6F90" w:rsidRDefault="00440233" w:rsidP="00440233">
      <w:pPr>
        <w:pStyle w:val="a3"/>
        <w:spacing w:before="0" w:beforeAutospacing="0" w:after="0" w:afterAutospacing="0" w:line="360" w:lineRule="auto"/>
        <w:jc w:val="both"/>
        <w:rPr>
          <w:rFonts w:cs="Cambria" w:hint="eastAsia"/>
          <w:sz w:val="21"/>
          <w:szCs w:val="21"/>
        </w:rPr>
      </w:pPr>
      <w:r w:rsidRPr="006A6F90">
        <w:rPr>
          <w:rFonts w:cs="Cambria"/>
          <w:sz w:val="21"/>
          <w:szCs w:val="21"/>
        </w:rPr>
        <w:t>    1.采购人信息</w:t>
      </w:r>
    </w:p>
    <w:p w14:paraId="63325EA6" w14:textId="77777777" w:rsidR="00440233" w:rsidRPr="006A6F90" w:rsidRDefault="00440233" w:rsidP="00440233">
      <w:pPr>
        <w:pStyle w:val="a3"/>
        <w:spacing w:before="0" w:beforeAutospacing="0" w:after="0" w:afterAutospacing="0" w:line="360" w:lineRule="auto"/>
        <w:jc w:val="both"/>
        <w:rPr>
          <w:rFonts w:cs="Cambria" w:hint="eastAsia"/>
          <w:sz w:val="21"/>
          <w:szCs w:val="21"/>
        </w:rPr>
      </w:pPr>
      <w:r w:rsidRPr="006A6F90">
        <w:rPr>
          <w:rFonts w:cs="Cambria"/>
          <w:sz w:val="21"/>
          <w:szCs w:val="21"/>
        </w:rPr>
        <w:t>    名    称：余姚市姚江科技投资开发有限公司 </w:t>
      </w:r>
    </w:p>
    <w:p w14:paraId="1E65EE62" w14:textId="77777777" w:rsidR="00440233" w:rsidRPr="006A6F90" w:rsidRDefault="00440233" w:rsidP="00440233">
      <w:pPr>
        <w:pStyle w:val="a3"/>
        <w:spacing w:before="0" w:beforeAutospacing="0" w:after="0" w:afterAutospacing="0" w:line="360" w:lineRule="auto"/>
        <w:jc w:val="both"/>
        <w:rPr>
          <w:rFonts w:cs="Cambria" w:hint="eastAsia"/>
          <w:sz w:val="21"/>
          <w:szCs w:val="21"/>
        </w:rPr>
      </w:pPr>
      <w:r w:rsidRPr="006A6F90">
        <w:rPr>
          <w:rFonts w:cs="Cambria"/>
          <w:sz w:val="21"/>
          <w:szCs w:val="21"/>
        </w:rPr>
        <w:t>    地    址：</w:t>
      </w:r>
      <w:r w:rsidRPr="006A6F90">
        <w:rPr>
          <w:rFonts w:cs="Cambria" w:hint="eastAsia"/>
          <w:sz w:val="21"/>
          <w:szCs w:val="21"/>
        </w:rPr>
        <w:t>浙江省余姚市经济开发区城东新区冶山路</w:t>
      </w:r>
      <w:r w:rsidRPr="006A6F90">
        <w:rPr>
          <w:rFonts w:cs="Cambria"/>
          <w:sz w:val="21"/>
          <w:szCs w:val="21"/>
        </w:rPr>
        <w:t xml:space="preserve">  </w:t>
      </w:r>
    </w:p>
    <w:p w14:paraId="4776E48B" w14:textId="5F55D2A1" w:rsidR="00440233" w:rsidRPr="006A6F90" w:rsidRDefault="00440233" w:rsidP="00440233">
      <w:pPr>
        <w:pStyle w:val="a3"/>
        <w:spacing w:before="0" w:beforeAutospacing="0" w:after="0" w:afterAutospacing="0" w:line="360" w:lineRule="auto"/>
        <w:jc w:val="both"/>
        <w:rPr>
          <w:rFonts w:cs="Cambria" w:hint="eastAsia"/>
          <w:sz w:val="21"/>
          <w:szCs w:val="21"/>
        </w:rPr>
      </w:pPr>
      <w:r w:rsidRPr="006A6F90">
        <w:rPr>
          <w:rFonts w:cs="Cambria"/>
          <w:sz w:val="21"/>
          <w:szCs w:val="21"/>
        </w:rPr>
        <w:lastRenderedPageBreak/>
        <w:t>   </w:t>
      </w:r>
      <w:r>
        <w:rPr>
          <w:rFonts w:cs="Cambria" w:hint="eastAsia"/>
          <w:sz w:val="21"/>
          <w:szCs w:val="21"/>
        </w:rPr>
        <w:t xml:space="preserve"> </w:t>
      </w:r>
      <w:r w:rsidRPr="006A6F90">
        <w:rPr>
          <w:rFonts w:cs="Cambria"/>
          <w:sz w:val="21"/>
          <w:szCs w:val="21"/>
        </w:rPr>
        <w:t>项目联系人（询问）：</w:t>
      </w:r>
      <w:r>
        <w:rPr>
          <w:rFonts w:cs="Cambria" w:hint="eastAsia"/>
          <w:sz w:val="21"/>
          <w:szCs w:val="21"/>
        </w:rPr>
        <w:t>陈</w:t>
      </w:r>
      <w:r w:rsidR="004973EE">
        <w:rPr>
          <w:rFonts w:cs="Cambria" w:hint="eastAsia"/>
          <w:sz w:val="21"/>
          <w:szCs w:val="21"/>
        </w:rPr>
        <w:t>女士</w:t>
      </w:r>
      <w:r w:rsidRPr="006A6F90">
        <w:rPr>
          <w:rFonts w:cs="Cambria" w:hint="eastAsia"/>
          <w:sz w:val="21"/>
          <w:szCs w:val="21"/>
        </w:rPr>
        <w:t xml:space="preserve"> </w:t>
      </w:r>
    </w:p>
    <w:p w14:paraId="372A7227" w14:textId="77777777" w:rsidR="00440233" w:rsidRPr="006A6F90" w:rsidRDefault="00440233" w:rsidP="00440233">
      <w:pPr>
        <w:pStyle w:val="a3"/>
        <w:spacing w:before="0" w:beforeAutospacing="0" w:after="0" w:afterAutospacing="0" w:line="360" w:lineRule="auto"/>
        <w:jc w:val="both"/>
        <w:rPr>
          <w:rFonts w:cs="Cambria" w:hint="eastAsia"/>
          <w:sz w:val="21"/>
          <w:szCs w:val="21"/>
        </w:rPr>
      </w:pPr>
      <w:r w:rsidRPr="006A6F90">
        <w:rPr>
          <w:rFonts w:cs="Cambria"/>
          <w:sz w:val="21"/>
          <w:szCs w:val="21"/>
        </w:rPr>
        <w:t>    项目联系方式（询问）：0574-</w:t>
      </w:r>
      <w:r w:rsidRPr="0037764E">
        <w:rPr>
          <w:rFonts w:cs="Cambria"/>
          <w:sz w:val="21"/>
          <w:szCs w:val="21"/>
        </w:rPr>
        <w:t>62641663</w:t>
      </w:r>
    </w:p>
    <w:p w14:paraId="726A0AD8" w14:textId="77777777" w:rsidR="00440233" w:rsidRPr="006A6F90" w:rsidRDefault="00440233" w:rsidP="00440233">
      <w:pPr>
        <w:pStyle w:val="a3"/>
        <w:spacing w:before="0" w:beforeAutospacing="0" w:after="0" w:afterAutospacing="0" w:line="360" w:lineRule="auto"/>
        <w:jc w:val="both"/>
        <w:rPr>
          <w:rFonts w:cs="Cambria" w:hint="eastAsia"/>
          <w:sz w:val="21"/>
          <w:szCs w:val="21"/>
        </w:rPr>
      </w:pPr>
      <w:r w:rsidRPr="006A6F90">
        <w:rPr>
          <w:rFonts w:cs="Cambria"/>
          <w:sz w:val="21"/>
          <w:szCs w:val="21"/>
        </w:rPr>
        <w:t>    2.采购代理机构信息            </w:t>
      </w:r>
    </w:p>
    <w:p w14:paraId="692F0803" w14:textId="77777777" w:rsidR="00440233" w:rsidRPr="006A6F90" w:rsidRDefault="00440233" w:rsidP="00440233">
      <w:pPr>
        <w:spacing w:line="360" w:lineRule="auto"/>
        <w:rPr>
          <w:rFonts w:ascii="宋体" w:hAnsi="宋体" w:cs="Cambria" w:hint="eastAsia"/>
          <w:kern w:val="0"/>
          <w:szCs w:val="21"/>
        </w:rPr>
      </w:pPr>
      <w:r w:rsidRPr="006A6F90">
        <w:rPr>
          <w:rFonts w:ascii="宋体" w:hAnsi="宋体" w:cs="Cambria" w:hint="eastAsia"/>
          <w:kern w:val="0"/>
          <w:szCs w:val="21"/>
        </w:rPr>
        <w:t>名称：德威工程管理咨询有限公司</w:t>
      </w:r>
    </w:p>
    <w:p w14:paraId="4C534B8F" w14:textId="77777777" w:rsidR="00440233" w:rsidRPr="006A6F90" w:rsidRDefault="00440233" w:rsidP="00440233">
      <w:pPr>
        <w:spacing w:line="360" w:lineRule="auto"/>
        <w:rPr>
          <w:rFonts w:ascii="宋体" w:hAnsi="宋体" w:cs="Cambria" w:hint="eastAsia"/>
          <w:kern w:val="0"/>
          <w:szCs w:val="21"/>
        </w:rPr>
      </w:pPr>
      <w:r w:rsidRPr="006A6F90">
        <w:rPr>
          <w:rFonts w:ascii="宋体" w:hAnsi="宋体" w:cs="Cambria" w:hint="eastAsia"/>
          <w:kern w:val="0"/>
          <w:szCs w:val="21"/>
        </w:rPr>
        <w:t>地址：余姚市四明东路118号；</w:t>
      </w:r>
    </w:p>
    <w:p w14:paraId="32867914" w14:textId="77777777" w:rsidR="00440233" w:rsidRPr="006A6F90" w:rsidRDefault="00440233" w:rsidP="00440233">
      <w:pPr>
        <w:spacing w:line="360" w:lineRule="auto"/>
        <w:rPr>
          <w:rFonts w:ascii="宋体" w:hAnsi="宋体" w:cs="Cambria" w:hint="eastAsia"/>
          <w:kern w:val="0"/>
          <w:szCs w:val="21"/>
        </w:rPr>
      </w:pPr>
      <w:r w:rsidRPr="006A6F90">
        <w:rPr>
          <w:rFonts w:ascii="宋体" w:hAnsi="宋体" w:cs="Cambria" w:hint="eastAsia"/>
          <w:kern w:val="0"/>
          <w:szCs w:val="21"/>
        </w:rPr>
        <w:t>项目联系人（询问）：毛洪杰；</w:t>
      </w:r>
    </w:p>
    <w:p w14:paraId="6BDFBCB8" w14:textId="77777777" w:rsidR="00440233" w:rsidRPr="006A6F90" w:rsidRDefault="00440233" w:rsidP="00440233">
      <w:pPr>
        <w:spacing w:line="360" w:lineRule="auto"/>
        <w:rPr>
          <w:rFonts w:ascii="宋体" w:hAnsi="宋体" w:cs="Cambria" w:hint="eastAsia"/>
          <w:kern w:val="0"/>
          <w:szCs w:val="21"/>
        </w:rPr>
      </w:pPr>
      <w:r w:rsidRPr="006A6F90">
        <w:rPr>
          <w:rFonts w:ascii="宋体" w:hAnsi="宋体" w:cs="Cambria" w:hint="eastAsia"/>
          <w:kern w:val="0"/>
          <w:szCs w:val="21"/>
        </w:rPr>
        <w:t>项目联系方式（询问）：</w:t>
      </w:r>
      <w:r w:rsidRPr="006A6F90">
        <w:rPr>
          <w:rFonts w:ascii="宋体" w:hAnsi="宋体" w:cs="Cambria"/>
          <w:kern w:val="0"/>
          <w:szCs w:val="21"/>
        </w:rPr>
        <w:t>15067454801</w:t>
      </w:r>
      <w:r w:rsidRPr="006A6F90">
        <w:rPr>
          <w:rFonts w:ascii="宋体" w:hAnsi="宋体" w:cs="Cambria" w:hint="eastAsia"/>
          <w:kern w:val="0"/>
          <w:szCs w:val="21"/>
        </w:rPr>
        <w:t>；</w:t>
      </w:r>
    </w:p>
    <w:p w14:paraId="560349E9" w14:textId="0157D17D" w:rsidR="00440233" w:rsidRDefault="00440233" w:rsidP="00440233">
      <w:r w:rsidRPr="006A6F90">
        <w:rPr>
          <w:rFonts w:cs="Cambria"/>
          <w:szCs w:val="21"/>
        </w:rPr>
        <w:t>   </w:t>
      </w:r>
    </w:p>
    <w:sectPr w:rsidR="00440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A006" w14:textId="77777777" w:rsidR="00E9620B" w:rsidRDefault="00E9620B" w:rsidP="004973EE">
      <w:r>
        <w:separator/>
      </w:r>
    </w:p>
  </w:endnote>
  <w:endnote w:type="continuationSeparator" w:id="0">
    <w:p w14:paraId="2B6201FD" w14:textId="77777777" w:rsidR="00E9620B" w:rsidRDefault="00E9620B" w:rsidP="004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98C3" w14:textId="77777777" w:rsidR="00E9620B" w:rsidRDefault="00E9620B" w:rsidP="004973EE">
      <w:r>
        <w:separator/>
      </w:r>
    </w:p>
  </w:footnote>
  <w:footnote w:type="continuationSeparator" w:id="0">
    <w:p w14:paraId="28D8835A" w14:textId="77777777" w:rsidR="00E9620B" w:rsidRDefault="00E9620B" w:rsidP="0049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33"/>
    <w:rsid w:val="00440233"/>
    <w:rsid w:val="004973EE"/>
    <w:rsid w:val="008467ED"/>
    <w:rsid w:val="00AE1725"/>
    <w:rsid w:val="00E9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2AA3"/>
  <w15:chartTrackingRefBased/>
  <w15:docId w15:val="{FCC159A9-EA3D-4476-A039-9FDB8C93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40233"/>
    <w:pPr>
      <w:widowControl w:val="0"/>
      <w:jc w:val="both"/>
    </w:pPr>
    <w:rPr>
      <w:rFonts w:ascii="Times New Roman" w:eastAsia="宋体"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qFormat/>
    <w:rsid w:val="00440233"/>
    <w:pPr>
      <w:widowControl/>
      <w:spacing w:before="100" w:beforeAutospacing="1" w:after="100" w:afterAutospacing="1"/>
      <w:jc w:val="left"/>
    </w:pPr>
    <w:rPr>
      <w:rFonts w:ascii="宋体" w:hAnsi="宋体"/>
      <w:kern w:val="0"/>
      <w:sz w:val="24"/>
      <w:szCs w:val="24"/>
    </w:rPr>
  </w:style>
  <w:style w:type="character" w:customStyle="1" w:styleId="a4">
    <w:name w:val="普通(网站) 字符"/>
    <w:link w:val="a3"/>
    <w:uiPriority w:val="99"/>
    <w:locked/>
    <w:rsid w:val="00440233"/>
    <w:rPr>
      <w:rFonts w:ascii="宋体" w:eastAsia="宋体" w:hAnsi="宋体" w:cs="Times New Roman"/>
      <w:kern w:val="0"/>
      <w:sz w:val="24"/>
      <w:szCs w:val="24"/>
      <w14:ligatures w14:val="none"/>
    </w:rPr>
  </w:style>
  <w:style w:type="character" w:styleId="a5">
    <w:name w:val="Strong"/>
    <w:qFormat/>
    <w:rsid w:val="00440233"/>
    <w:rPr>
      <w:b/>
      <w:bCs/>
    </w:rPr>
  </w:style>
  <w:style w:type="paragraph" w:styleId="a6">
    <w:name w:val="Body Text Indent"/>
    <w:basedOn w:val="a"/>
    <w:link w:val="a7"/>
    <w:uiPriority w:val="99"/>
    <w:semiHidden/>
    <w:unhideWhenUsed/>
    <w:rsid w:val="00440233"/>
    <w:pPr>
      <w:spacing w:after="120"/>
      <w:ind w:leftChars="200" w:left="420"/>
    </w:pPr>
  </w:style>
  <w:style w:type="character" w:customStyle="1" w:styleId="a7">
    <w:name w:val="正文文本缩进 字符"/>
    <w:basedOn w:val="a0"/>
    <w:link w:val="a6"/>
    <w:uiPriority w:val="99"/>
    <w:semiHidden/>
    <w:rsid w:val="00440233"/>
    <w:rPr>
      <w:rFonts w:ascii="Times New Roman" w:eastAsia="宋体" w:hAnsi="Times New Roman" w:cs="Times New Roman"/>
      <w:szCs w:val="20"/>
      <w14:ligatures w14:val="none"/>
    </w:rPr>
  </w:style>
  <w:style w:type="paragraph" w:styleId="2">
    <w:name w:val="Body Text First Indent 2"/>
    <w:basedOn w:val="a6"/>
    <w:link w:val="20"/>
    <w:uiPriority w:val="99"/>
    <w:semiHidden/>
    <w:unhideWhenUsed/>
    <w:rsid w:val="00440233"/>
    <w:pPr>
      <w:ind w:firstLineChars="200" w:firstLine="420"/>
    </w:pPr>
  </w:style>
  <w:style w:type="character" w:customStyle="1" w:styleId="20">
    <w:name w:val="正文文本首行缩进 2 字符"/>
    <w:basedOn w:val="a7"/>
    <w:link w:val="2"/>
    <w:uiPriority w:val="99"/>
    <w:semiHidden/>
    <w:rsid w:val="00440233"/>
    <w:rPr>
      <w:rFonts w:ascii="Times New Roman" w:eastAsia="宋体" w:hAnsi="Times New Roman" w:cs="Times New Roman"/>
      <w:szCs w:val="20"/>
      <w14:ligatures w14:val="none"/>
    </w:rPr>
  </w:style>
  <w:style w:type="paragraph" w:styleId="a8">
    <w:name w:val="header"/>
    <w:basedOn w:val="a"/>
    <w:link w:val="a9"/>
    <w:uiPriority w:val="99"/>
    <w:unhideWhenUsed/>
    <w:rsid w:val="004973EE"/>
    <w:pPr>
      <w:tabs>
        <w:tab w:val="center" w:pos="4153"/>
        <w:tab w:val="right" w:pos="8306"/>
      </w:tabs>
      <w:snapToGrid w:val="0"/>
      <w:jc w:val="center"/>
    </w:pPr>
    <w:rPr>
      <w:sz w:val="18"/>
      <w:szCs w:val="18"/>
    </w:rPr>
  </w:style>
  <w:style w:type="character" w:customStyle="1" w:styleId="a9">
    <w:name w:val="页眉 字符"/>
    <w:basedOn w:val="a0"/>
    <w:link w:val="a8"/>
    <w:uiPriority w:val="99"/>
    <w:rsid w:val="004973EE"/>
    <w:rPr>
      <w:rFonts w:ascii="Times New Roman" w:eastAsia="宋体" w:hAnsi="Times New Roman" w:cs="Times New Roman"/>
      <w:sz w:val="18"/>
      <w:szCs w:val="18"/>
      <w14:ligatures w14:val="none"/>
    </w:rPr>
  </w:style>
  <w:style w:type="paragraph" w:styleId="aa">
    <w:name w:val="footer"/>
    <w:basedOn w:val="a"/>
    <w:link w:val="ab"/>
    <w:uiPriority w:val="99"/>
    <w:unhideWhenUsed/>
    <w:rsid w:val="004973EE"/>
    <w:pPr>
      <w:tabs>
        <w:tab w:val="center" w:pos="4153"/>
        <w:tab w:val="right" w:pos="8306"/>
      </w:tabs>
      <w:snapToGrid w:val="0"/>
      <w:jc w:val="left"/>
    </w:pPr>
    <w:rPr>
      <w:sz w:val="18"/>
      <w:szCs w:val="18"/>
    </w:rPr>
  </w:style>
  <w:style w:type="character" w:customStyle="1" w:styleId="ab">
    <w:name w:val="页脚 字符"/>
    <w:basedOn w:val="a0"/>
    <w:link w:val="aa"/>
    <w:uiPriority w:val="99"/>
    <w:rsid w:val="004973EE"/>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洪杰 毛</dc:creator>
  <cp:keywords/>
  <dc:description/>
  <cp:lastModifiedBy>洪杰 毛</cp:lastModifiedBy>
  <cp:revision>2</cp:revision>
  <dcterms:created xsi:type="dcterms:W3CDTF">2025-01-02T01:22:00Z</dcterms:created>
  <dcterms:modified xsi:type="dcterms:W3CDTF">2025-01-02T04:37:00Z</dcterms:modified>
</cp:coreProperties>
</file>