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FDA6">
      <w:pPr>
        <w:spacing w:line="360" w:lineRule="auto"/>
        <w:jc w:val="center"/>
        <w:rPr>
          <w:rFonts w:hint="eastAsia" w:cs="仿宋_GB2312" w:asciiTheme="minorEastAsia" w:hAnsiTheme="minorEastAsia" w:eastAsiaTheme="minorEastAsia"/>
          <w:b/>
          <w:color w:val="auto"/>
          <w:sz w:val="24"/>
          <w:highlight w:val="none"/>
          <w:lang w:eastAsia="zh-CN"/>
        </w:rPr>
      </w:pPr>
    </w:p>
    <w:p w14:paraId="52CC8CBB">
      <w:pPr>
        <w:spacing w:line="360" w:lineRule="auto"/>
        <w:jc w:val="center"/>
        <w:rPr>
          <w:rFonts w:cs="仿宋_GB2312" w:asciiTheme="minorEastAsia" w:hAnsiTheme="minorEastAsia" w:eastAsiaTheme="minorEastAsia"/>
          <w:b/>
          <w:color w:val="auto"/>
          <w:sz w:val="24"/>
          <w:highlight w:val="none"/>
        </w:rPr>
      </w:pPr>
    </w:p>
    <w:p w14:paraId="3327DED4">
      <w:pPr>
        <w:adjustRightInd/>
        <w:spacing w:line="240" w:lineRule="auto"/>
        <w:jc w:val="center"/>
        <w:rPr>
          <w:rFonts w:hint="eastAsia" w:cs="仿宋_GB2312" w:asciiTheme="minorEastAsia" w:hAnsiTheme="minorEastAsia" w:eastAsiaTheme="minorEastAsia"/>
          <w:b/>
          <w:bCs/>
          <w:color w:val="auto"/>
          <w:w w:val="95"/>
          <w:sz w:val="52"/>
          <w:szCs w:val="52"/>
          <w:highlight w:val="none"/>
          <w:lang w:val="zh-CN" w:eastAsia="zh-CN"/>
        </w:rPr>
      </w:pPr>
      <w:r>
        <w:rPr>
          <w:rFonts w:hint="eastAsia" w:cs="仿宋_GB2312" w:asciiTheme="minorEastAsia" w:hAnsiTheme="minorEastAsia" w:eastAsiaTheme="minorEastAsia"/>
          <w:b/>
          <w:bCs/>
          <w:color w:val="auto"/>
          <w:w w:val="95"/>
          <w:sz w:val="52"/>
          <w:szCs w:val="52"/>
          <w:highlight w:val="none"/>
          <w:lang w:val="zh-CN" w:eastAsia="zh-CN"/>
        </w:rPr>
        <w:t>建德市委政法委深化信创及二期建设项目</w:t>
      </w:r>
    </w:p>
    <w:p w14:paraId="0F90772B">
      <w:pPr>
        <w:adjustRightInd/>
        <w:spacing w:line="240" w:lineRule="auto"/>
        <w:jc w:val="center"/>
        <w:rPr>
          <w:rFonts w:hint="eastAsia" w:cs="仿宋_GB2312" w:asciiTheme="minorEastAsia" w:hAnsiTheme="minorEastAsia" w:eastAsiaTheme="minorEastAsia"/>
          <w:b/>
          <w:bCs/>
          <w:color w:val="auto"/>
          <w:w w:val="95"/>
          <w:sz w:val="52"/>
          <w:szCs w:val="52"/>
          <w:highlight w:val="none"/>
          <w:lang w:val="zh-CN" w:eastAsia="zh-CN"/>
        </w:rPr>
      </w:pPr>
      <w:r>
        <w:rPr>
          <w:rFonts w:hint="eastAsia" w:cs="仿宋_GB2312" w:asciiTheme="minorEastAsia" w:hAnsiTheme="minorEastAsia" w:eastAsiaTheme="minorEastAsia"/>
          <w:b/>
          <w:bCs/>
          <w:color w:val="auto"/>
          <w:w w:val="95"/>
          <w:sz w:val="52"/>
          <w:szCs w:val="52"/>
          <w:highlight w:val="none"/>
          <w:lang w:val="zh-CN" w:eastAsia="zh-CN"/>
        </w:rPr>
        <w:t>（非政府采购）</w:t>
      </w:r>
    </w:p>
    <w:p w14:paraId="2D692C2C">
      <w:pPr>
        <w:adjustRightInd/>
        <w:spacing w:line="240" w:lineRule="auto"/>
        <w:jc w:val="center"/>
        <w:rPr>
          <w:rFonts w:hint="eastAsia" w:cs="仿宋_GB2312" w:asciiTheme="minorEastAsia" w:hAnsiTheme="minorEastAsia" w:eastAsiaTheme="minorEastAsia"/>
          <w:b/>
          <w:bCs/>
          <w:color w:val="auto"/>
          <w:w w:val="95"/>
          <w:sz w:val="52"/>
          <w:szCs w:val="52"/>
          <w:highlight w:val="none"/>
          <w:lang w:val="en-US" w:eastAsia="zh-CN"/>
        </w:rPr>
      </w:pPr>
    </w:p>
    <w:p w14:paraId="4DF34DE6">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bookmarkStart w:id="99" w:name="_GoBack"/>
      <w:bookmarkEnd w:id="99"/>
    </w:p>
    <w:p w14:paraId="39B11DA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E2AACE4">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 xml:space="preserve">（电子招投标） </w:t>
      </w:r>
    </w:p>
    <w:p w14:paraId="652270C8">
      <w:pPr>
        <w:snapToGrid w:val="0"/>
        <w:spacing w:line="360" w:lineRule="auto"/>
        <w:jc w:val="center"/>
        <w:rPr>
          <w:rFonts w:cs="仿宋_GB2312" w:asciiTheme="minorEastAsia" w:hAnsiTheme="minorEastAsia" w:eastAsiaTheme="minorEastAsia"/>
          <w:color w:val="auto"/>
          <w:sz w:val="30"/>
          <w:szCs w:val="30"/>
          <w:highlight w:val="none"/>
        </w:rPr>
      </w:pPr>
    </w:p>
    <w:p w14:paraId="14D180E4">
      <w:pPr>
        <w:snapToGrid w:val="0"/>
        <w:spacing w:line="360" w:lineRule="auto"/>
        <w:jc w:val="center"/>
        <w:rPr>
          <w:rFonts w:hint="default" w:cs="仿宋_GB2312" w:asciiTheme="minorEastAsia" w:hAnsiTheme="minorEastAsia" w:eastAsiaTheme="minorEastAsia"/>
          <w:color w:val="auto"/>
          <w:sz w:val="30"/>
          <w:szCs w:val="30"/>
          <w:highlight w:val="none"/>
          <w:lang w:val="en-US"/>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JDBWCG2025-024</w:t>
      </w:r>
    </w:p>
    <w:p w14:paraId="0C98BF29">
      <w:pPr>
        <w:adjustRightInd/>
        <w:spacing w:line="360" w:lineRule="auto"/>
        <w:rPr>
          <w:rFonts w:cs="仿宋_GB2312" w:asciiTheme="minorEastAsia" w:hAnsiTheme="minorEastAsia" w:eastAsiaTheme="minorEastAsia"/>
          <w:color w:val="auto"/>
          <w:sz w:val="28"/>
          <w:szCs w:val="20"/>
          <w:highlight w:val="none"/>
        </w:rPr>
      </w:pPr>
    </w:p>
    <w:p w14:paraId="53DA1710">
      <w:pPr>
        <w:spacing w:line="360" w:lineRule="auto"/>
        <w:jc w:val="center"/>
        <w:rPr>
          <w:rFonts w:cs="仿宋_GB2312" w:asciiTheme="minorEastAsia" w:hAnsiTheme="minorEastAsia" w:eastAsiaTheme="minorEastAsia"/>
          <w:color w:val="auto"/>
          <w:sz w:val="24"/>
          <w:highlight w:val="none"/>
        </w:rPr>
      </w:pPr>
    </w:p>
    <w:p w14:paraId="0C24594B">
      <w:pPr>
        <w:pStyle w:val="183"/>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6E44BDE2">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55D4E5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10215661">
      <w:pPr>
        <w:snapToGrid w:val="0"/>
        <w:spacing w:line="360" w:lineRule="auto"/>
        <w:jc w:val="center"/>
        <w:rPr>
          <w:rFonts w:cs="仿宋_GB2312" w:asciiTheme="minorEastAsia" w:hAnsiTheme="minorEastAsia" w:eastAsiaTheme="minorEastAsia"/>
          <w:color w:val="auto"/>
          <w:sz w:val="32"/>
          <w:szCs w:val="32"/>
          <w:highlight w:val="none"/>
        </w:rPr>
      </w:pPr>
    </w:p>
    <w:tbl>
      <w:tblPr>
        <w:tblStyle w:val="59"/>
        <w:tblW w:w="8354" w:type="dxa"/>
        <w:jc w:val="center"/>
        <w:tblLayout w:type="fixed"/>
        <w:tblCellMar>
          <w:top w:w="0" w:type="dxa"/>
          <w:left w:w="108" w:type="dxa"/>
          <w:bottom w:w="0" w:type="dxa"/>
          <w:right w:w="108" w:type="dxa"/>
        </w:tblCellMar>
      </w:tblPr>
      <w:tblGrid>
        <w:gridCol w:w="2032"/>
        <w:gridCol w:w="516"/>
        <w:gridCol w:w="5806"/>
      </w:tblGrid>
      <w:tr w14:paraId="437E7C97">
        <w:tblPrEx>
          <w:tblCellMar>
            <w:top w:w="0" w:type="dxa"/>
            <w:left w:w="108" w:type="dxa"/>
            <w:bottom w:w="0" w:type="dxa"/>
            <w:right w:w="108" w:type="dxa"/>
          </w:tblCellMar>
        </w:tblPrEx>
        <w:trPr>
          <w:trHeight w:val="680" w:hRule="atLeast"/>
          <w:jc w:val="center"/>
        </w:trPr>
        <w:tc>
          <w:tcPr>
            <w:tcW w:w="2032" w:type="dxa"/>
            <w:vAlign w:val="center"/>
          </w:tcPr>
          <w:p w14:paraId="2D3B7500">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vAlign w:val="center"/>
          </w:tcPr>
          <w:p w14:paraId="2E5C6596">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141C5621">
            <w:pPr>
              <w:snapToGrid w:val="0"/>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建德市数字信息有限责任公司</w:t>
            </w:r>
          </w:p>
        </w:tc>
      </w:tr>
      <w:tr w14:paraId="3B4225DB">
        <w:tblPrEx>
          <w:tblCellMar>
            <w:top w:w="0" w:type="dxa"/>
            <w:left w:w="108" w:type="dxa"/>
            <w:bottom w:w="0" w:type="dxa"/>
            <w:right w:w="108" w:type="dxa"/>
          </w:tblCellMar>
        </w:tblPrEx>
        <w:trPr>
          <w:trHeight w:val="297" w:hRule="atLeast"/>
          <w:jc w:val="center"/>
        </w:trPr>
        <w:tc>
          <w:tcPr>
            <w:tcW w:w="2032" w:type="dxa"/>
            <w:vAlign w:val="center"/>
          </w:tcPr>
          <w:p w14:paraId="687089AB">
            <w:pPr>
              <w:snapToGrid w:val="0"/>
              <w:jc w:val="distribute"/>
              <w:rPr>
                <w:rFonts w:ascii="宋体" w:hAnsi="宋体" w:cs="宋体"/>
                <w:color w:val="auto"/>
                <w:szCs w:val="21"/>
                <w:highlight w:val="none"/>
              </w:rPr>
            </w:pPr>
          </w:p>
        </w:tc>
        <w:tc>
          <w:tcPr>
            <w:tcW w:w="516" w:type="dxa"/>
            <w:vAlign w:val="center"/>
          </w:tcPr>
          <w:p w14:paraId="5D4582A2">
            <w:pPr>
              <w:snapToGrid w:val="0"/>
              <w:jc w:val="distribute"/>
              <w:rPr>
                <w:rFonts w:ascii="宋体" w:hAnsi="宋体" w:cs="宋体"/>
                <w:color w:val="auto"/>
                <w:szCs w:val="21"/>
                <w:highlight w:val="none"/>
              </w:rPr>
            </w:pPr>
          </w:p>
        </w:tc>
        <w:tc>
          <w:tcPr>
            <w:tcW w:w="5806" w:type="dxa"/>
            <w:vAlign w:val="center"/>
          </w:tcPr>
          <w:p w14:paraId="01CAC531">
            <w:pPr>
              <w:snapToGrid w:val="0"/>
              <w:jc w:val="distribute"/>
              <w:rPr>
                <w:rFonts w:ascii="宋体" w:hAnsi="宋体" w:cs="宋体"/>
                <w:color w:val="auto"/>
                <w:szCs w:val="21"/>
                <w:highlight w:val="none"/>
              </w:rPr>
            </w:pPr>
          </w:p>
        </w:tc>
      </w:tr>
      <w:tr w14:paraId="17C6772A">
        <w:tblPrEx>
          <w:tblCellMar>
            <w:top w:w="0" w:type="dxa"/>
            <w:left w:w="108" w:type="dxa"/>
            <w:bottom w:w="0" w:type="dxa"/>
            <w:right w:w="108" w:type="dxa"/>
          </w:tblCellMar>
        </w:tblPrEx>
        <w:trPr>
          <w:trHeight w:val="680" w:hRule="atLeast"/>
          <w:jc w:val="center"/>
        </w:trPr>
        <w:tc>
          <w:tcPr>
            <w:tcW w:w="2032" w:type="dxa"/>
            <w:vAlign w:val="center"/>
          </w:tcPr>
          <w:p w14:paraId="0B8FE726">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vAlign w:val="center"/>
          </w:tcPr>
          <w:p w14:paraId="6763F5AB">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748ABBD2">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杭州博望建设工程招标投标代理有限公司</w:t>
            </w:r>
          </w:p>
        </w:tc>
      </w:tr>
    </w:tbl>
    <w:p w14:paraId="23EEEAE6">
      <w:pPr>
        <w:snapToGrid w:val="0"/>
        <w:spacing w:line="360" w:lineRule="auto"/>
        <w:jc w:val="center"/>
        <w:rPr>
          <w:rFonts w:hint="eastAsia" w:cs="仿宋_GB2312" w:asciiTheme="minorEastAsia" w:hAnsiTheme="minorEastAsia" w:eastAsiaTheme="minorEastAsia"/>
          <w:bCs/>
          <w:color w:val="auto"/>
          <w:sz w:val="32"/>
          <w:szCs w:val="32"/>
          <w:highlight w:val="none"/>
        </w:rPr>
      </w:pPr>
    </w:p>
    <w:p w14:paraId="4C001792">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日</w:t>
      </w:r>
    </w:p>
    <w:p w14:paraId="4F22BBC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A56FA7C">
      <w:pPr>
        <w:spacing w:line="360" w:lineRule="auto"/>
        <w:rPr>
          <w:rFonts w:cs="仿宋_GB2312" w:asciiTheme="minorEastAsia" w:hAnsiTheme="minorEastAsia" w:eastAsiaTheme="minorEastAsia"/>
          <w:color w:val="auto"/>
          <w:sz w:val="32"/>
          <w:szCs w:val="32"/>
          <w:highlight w:val="none"/>
        </w:rPr>
      </w:pPr>
    </w:p>
    <w:p w14:paraId="485F9696">
      <w:pPr>
        <w:spacing w:line="360" w:lineRule="auto"/>
        <w:rPr>
          <w:rFonts w:cs="仿宋_GB2312" w:asciiTheme="minorEastAsia" w:hAnsiTheme="minorEastAsia" w:eastAsiaTheme="minorEastAsia"/>
          <w:color w:val="auto"/>
          <w:sz w:val="32"/>
          <w:szCs w:val="32"/>
          <w:highlight w:val="none"/>
        </w:rPr>
      </w:pPr>
    </w:p>
    <w:p w14:paraId="3731994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72E11E6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5FF481E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DF7BC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C2F7AB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9EC3F9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055D07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0E4B39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57F3520">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06B5CAC0">
      <w:pPr>
        <w:spacing w:line="360" w:lineRule="auto"/>
        <w:ind w:firstLine="549" w:firstLineChars="229"/>
        <w:rPr>
          <w:rFonts w:cs="仿宋_GB2312" w:asciiTheme="minorEastAsia" w:hAnsiTheme="minorEastAsia" w:eastAsiaTheme="minorEastAsia"/>
          <w:color w:val="auto"/>
          <w:sz w:val="24"/>
          <w:highlight w:val="none"/>
        </w:rPr>
      </w:pPr>
    </w:p>
    <w:p w14:paraId="11CC9DDF">
      <w:pPr>
        <w:spacing w:line="360" w:lineRule="auto"/>
        <w:ind w:firstLine="549" w:firstLineChars="229"/>
        <w:rPr>
          <w:rFonts w:cs="仿宋_GB2312" w:asciiTheme="minorEastAsia" w:hAnsiTheme="minorEastAsia" w:eastAsiaTheme="minorEastAsia"/>
          <w:color w:val="auto"/>
          <w:sz w:val="24"/>
          <w:highlight w:val="none"/>
        </w:rPr>
      </w:pPr>
    </w:p>
    <w:p w14:paraId="4087CB63">
      <w:pPr>
        <w:spacing w:line="360" w:lineRule="auto"/>
        <w:ind w:firstLine="549" w:firstLineChars="229"/>
        <w:rPr>
          <w:rFonts w:cs="仿宋_GB2312" w:asciiTheme="minorEastAsia" w:hAnsiTheme="minorEastAsia" w:eastAsiaTheme="minorEastAsia"/>
          <w:color w:val="auto"/>
          <w:sz w:val="24"/>
          <w:highlight w:val="none"/>
        </w:rPr>
      </w:pPr>
    </w:p>
    <w:p w14:paraId="4B2D72A9">
      <w:pPr>
        <w:spacing w:line="360" w:lineRule="auto"/>
        <w:ind w:firstLine="549" w:firstLineChars="229"/>
        <w:rPr>
          <w:rFonts w:cs="仿宋_GB2312" w:asciiTheme="minorEastAsia" w:hAnsiTheme="minorEastAsia" w:eastAsiaTheme="minorEastAsia"/>
          <w:color w:val="auto"/>
          <w:sz w:val="24"/>
          <w:highlight w:val="none"/>
        </w:rPr>
      </w:pPr>
    </w:p>
    <w:p w14:paraId="4A00EABD">
      <w:pPr>
        <w:spacing w:line="360" w:lineRule="auto"/>
        <w:ind w:firstLine="549" w:firstLineChars="229"/>
        <w:rPr>
          <w:rFonts w:cs="仿宋_GB2312" w:asciiTheme="minorEastAsia" w:hAnsiTheme="minorEastAsia" w:eastAsiaTheme="minorEastAsia"/>
          <w:color w:val="auto"/>
          <w:sz w:val="24"/>
          <w:highlight w:val="none"/>
        </w:rPr>
      </w:pPr>
    </w:p>
    <w:p w14:paraId="4D591F91">
      <w:pPr>
        <w:spacing w:line="360" w:lineRule="auto"/>
        <w:ind w:firstLine="549" w:firstLineChars="229"/>
        <w:rPr>
          <w:rFonts w:cs="仿宋_GB2312" w:asciiTheme="minorEastAsia" w:hAnsiTheme="minorEastAsia" w:eastAsiaTheme="minorEastAsia"/>
          <w:color w:val="auto"/>
          <w:sz w:val="24"/>
          <w:highlight w:val="none"/>
        </w:rPr>
      </w:pPr>
    </w:p>
    <w:p w14:paraId="0AE85DBC">
      <w:pPr>
        <w:spacing w:line="360" w:lineRule="auto"/>
        <w:ind w:firstLine="549" w:firstLineChars="229"/>
        <w:rPr>
          <w:rFonts w:cs="仿宋_GB2312" w:asciiTheme="minorEastAsia" w:hAnsiTheme="minorEastAsia" w:eastAsiaTheme="minorEastAsia"/>
          <w:color w:val="auto"/>
          <w:sz w:val="24"/>
          <w:highlight w:val="none"/>
        </w:rPr>
      </w:pPr>
    </w:p>
    <w:p w14:paraId="355D7A7E">
      <w:pPr>
        <w:spacing w:line="360" w:lineRule="auto"/>
        <w:ind w:firstLine="549" w:firstLineChars="229"/>
        <w:rPr>
          <w:rFonts w:cs="仿宋_GB2312" w:asciiTheme="minorEastAsia" w:hAnsiTheme="minorEastAsia" w:eastAsiaTheme="minorEastAsia"/>
          <w:color w:val="auto"/>
          <w:sz w:val="24"/>
          <w:highlight w:val="none"/>
        </w:rPr>
      </w:pPr>
    </w:p>
    <w:p w14:paraId="460B5EDF">
      <w:pPr>
        <w:spacing w:line="360" w:lineRule="auto"/>
        <w:ind w:firstLine="549" w:firstLineChars="229"/>
        <w:rPr>
          <w:rFonts w:cs="仿宋_GB2312" w:asciiTheme="minorEastAsia" w:hAnsiTheme="minorEastAsia" w:eastAsiaTheme="minorEastAsia"/>
          <w:color w:val="auto"/>
          <w:sz w:val="24"/>
          <w:highlight w:val="none"/>
        </w:rPr>
      </w:pPr>
    </w:p>
    <w:p w14:paraId="3BD58913">
      <w:pPr>
        <w:spacing w:line="360" w:lineRule="auto"/>
        <w:ind w:firstLine="549" w:firstLineChars="229"/>
        <w:rPr>
          <w:rFonts w:cs="仿宋_GB2312" w:asciiTheme="minorEastAsia" w:hAnsiTheme="minorEastAsia" w:eastAsiaTheme="minorEastAsia"/>
          <w:color w:val="auto"/>
          <w:sz w:val="24"/>
          <w:highlight w:val="none"/>
        </w:rPr>
      </w:pPr>
    </w:p>
    <w:p w14:paraId="633BE958">
      <w:pPr>
        <w:spacing w:line="360" w:lineRule="auto"/>
        <w:ind w:firstLine="549" w:firstLineChars="229"/>
        <w:rPr>
          <w:rFonts w:cs="仿宋_GB2312" w:asciiTheme="minorEastAsia" w:hAnsiTheme="minorEastAsia" w:eastAsiaTheme="minorEastAsia"/>
          <w:color w:val="auto"/>
          <w:sz w:val="24"/>
          <w:highlight w:val="none"/>
        </w:rPr>
      </w:pPr>
    </w:p>
    <w:p w14:paraId="3D519D49">
      <w:pPr>
        <w:spacing w:line="360" w:lineRule="auto"/>
        <w:ind w:firstLine="549" w:firstLineChars="229"/>
        <w:rPr>
          <w:rFonts w:cs="仿宋_GB2312" w:asciiTheme="minorEastAsia" w:hAnsiTheme="minorEastAsia" w:eastAsiaTheme="minorEastAsia"/>
          <w:color w:val="auto"/>
          <w:sz w:val="24"/>
          <w:highlight w:val="none"/>
        </w:rPr>
      </w:pPr>
    </w:p>
    <w:p w14:paraId="7349BFAD">
      <w:pPr>
        <w:spacing w:line="360" w:lineRule="auto"/>
        <w:rPr>
          <w:rFonts w:cs="仿宋_GB2312" w:asciiTheme="minorEastAsia" w:hAnsiTheme="minorEastAsia" w:eastAsiaTheme="minorEastAsia"/>
          <w:color w:val="auto"/>
          <w:sz w:val="24"/>
          <w:highlight w:val="none"/>
        </w:rPr>
      </w:pPr>
    </w:p>
    <w:p w14:paraId="0B24D88E">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56841023">
      <w:pP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0001A10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D3F20E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建德市委政法委深化信创及二期建设项目</w:t>
      </w:r>
      <w:r>
        <w:rPr>
          <w:rFonts w:hint="eastAsia" w:asciiTheme="minorEastAsia" w:hAnsiTheme="minorEastAsia" w:eastAsiaTheme="minorEastAsia"/>
          <w:color w:val="auto"/>
          <w:sz w:val="24"/>
          <w:highlight w:val="none"/>
        </w:rPr>
        <w:t>的潜在供应商应在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4DAE7D89">
      <w:pPr>
        <w:spacing w:line="360" w:lineRule="auto"/>
        <w:rPr>
          <w:rFonts w:asciiTheme="minorEastAsia" w:hAnsiTheme="minorEastAsia" w:eastAsiaTheme="minorEastAsia"/>
          <w:color w:val="auto"/>
          <w:sz w:val="24"/>
          <w:highlight w:val="none"/>
        </w:rPr>
      </w:pPr>
    </w:p>
    <w:p w14:paraId="19D3298A">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12"/>
      <w:bookmarkStart w:id="12" w:name="_Toc35393629"/>
      <w:bookmarkStart w:id="13" w:name="_Toc2835908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745BC9C1">
      <w:pPr>
        <w:spacing w:line="360" w:lineRule="auto"/>
        <w:ind w:firstLine="482" w:firstLineChars="200"/>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eastAsia="zh-CN"/>
        </w:rPr>
        <w:t>JDBWCG2025-024</w:t>
      </w:r>
    </w:p>
    <w:p w14:paraId="6BA9B0EF">
      <w:pPr>
        <w:spacing w:line="360" w:lineRule="auto"/>
        <w:ind w:firstLine="482" w:firstLineChars="200"/>
        <w:rPr>
          <w:rFonts w:hint="default" w:asciiTheme="minorEastAsia" w:hAnsiTheme="minorEastAsia" w:eastAsiaTheme="minorEastAsia"/>
          <w:color w:val="auto"/>
          <w:sz w:val="24"/>
          <w:highlight w:val="none"/>
          <w:u w:val="single"/>
          <w:lang w:val="en-US"/>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rPr>
        <w:t>建德市委政法委深化信创及二期建设项目</w:t>
      </w:r>
    </w:p>
    <w:p w14:paraId="6C3B134C">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32E3403A">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3409200.00元（标项一：1164500.00元，标项二：2244700.00元）</w:t>
      </w:r>
    </w:p>
    <w:p w14:paraId="0565D7A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3409200.00元（标项一：1164500.00元，标项二：2244700.00元）</w:t>
      </w:r>
    </w:p>
    <w:p w14:paraId="0E9FC24C">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1FF48739">
      <w:pPr>
        <w:keepNext w:val="0"/>
        <w:keepLines w:val="0"/>
        <w:pageBreakBefore w:val="0"/>
        <w:kinsoku/>
        <w:wordWrap/>
        <w:overflowPunct/>
        <w:topLinePunct w:val="0"/>
        <w:bidi w:val="0"/>
        <w:adjustRightInd w:val="0"/>
        <w:snapToGrid/>
        <w:spacing w:line="360" w:lineRule="auto"/>
        <w:ind w:firstLine="480" w:firstLineChars="200"/>
        <w:rPr>
          <w:rFonts w:hint="eastAsia" w:eastAsia="宋体" w:cs="Times New Roman" w:asciiTheme="minorEastAsia" w:hAnsiTheme="minorEastAsia"/>
          <w:b w:val="0"/>
          <w:bCs/>
          <w:color w:val="auto"/>
          <w:sz w:val="24"/>
          <w:highlight w:val="none"/>
          <w:lang w:val="en-US" w:eastAsia="zh-CN"/>
        </w:rPr>
      </w:pPr>
      <w:r>
        <w:rPr>
          <w:rFonts w:hint="eastAsia" w:cs="Times New Roman" w:asciiTheme="minorEastAsia" w:hAnsiTheme="minorEastAsia" w:eastAsiaTheme="minorEastAsia"/>
          <w:b w:val="0"/>
          <w:bCs/>
          <w:color w:val="auto"/>
          <w:sz w:val="24"/>
          <w:highlight w:val="none"/>
          <w:lang w:val="en-US" w:eastAsia="zh-CN"/>
        </w:rPr>
        <w:t>标项一：建德市委政法委深化信创及二期--全量信息视图深化信创及二期建设项目</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包括系统设计、开发、数据同步、整理、人工费、</w:t>
      </w:r>
      <w:r>
        <w:rPr>
          <w:rFonts w:hint="eastAsia"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lang w:val="zh-CN"/>
        </w:rPr>
        <w:t>验收、培训、辅助工作及售后服务等</w:t>
      </w:r>
      <w:r>
        <w:rPr>
          <w:rFonts w:hint="eastAsia" w:hAnsi="宋体" w:cs="宋体"/>
          <w:color w:val="auto"/>
          <w:sz w:val="24"/>
          <w:szCs w:val="24"/>
          <w:highlight w:val="none"/>
        </w:rPr>
        <w:t>）</w:t>
      </w:r>
      <w:r>
        <w:rPr>
          <w:rFonts w:hint="eastAsia" w:hAnsi="宋体" w:cs="宋体"/>
          <w:color w:val="auto"/>
          <w:sz w:val="24"/>
          <w:szCs w:val="24"/>
          <w:highlight w:val="none"/>
          <w:lang w:eastAsia="zh-CN"/>
        </w:rPr>
        <w:t>；</w:t>
      </w:r>
    </w:p>
    <w:p w14:paraId="422B5E84">
      <w:pPr>
        <w:keepNext w:val="0"/>
        <w:keepLines w:val="0"/>
        <w:pageBreakBefore w:val="0"/>
        <w:kinsoku/>
        <w:wordWrap/>
        <w:overflowPunct/>
        <w:topLinePunct w:val="0"/>
        <w:bidi w:val="0"/>
        <w:adjustRightInd w:val="0"/>
        <w:snapToGrid/>
        <w:spacing w:line="360" w:lineRule="auto"/>
        <w:ind w:firstLine="480" w:firstLineChars="200"/>
        <w:rPr>
          <w:rFonts w:hint="eastAsia" w:eastAsia="宋体" w:cs="Times New Roman" w:asciiTheme="minorEastAsia" w:hAnsiTheme="minorEastAsia"/>
          <w:b w:val="0"/>
          <w:bCs/>
          <w:color w:val="auto"/>
          <w:sz w:val="24"/>
          <w:highlight w:val="none"/>
          <w:lang w:val="en-US" w:eastAsia="zh-CN"/>
        </w:rPr>
      </w:pPr>
      <w:r>
        <w:rPr>
          <w:rFonts w:hint="eastAsia" w:cs="Times New Roman" w:asciiTheme="minorEastAsia" w:hAnsiTheme="minorEastAsia" w:eastAsiaTheme="minorEastAsia"/>
          <w:b w:val="0"/>
          <w:bCs/>
          <w:color w:val="auto"/>
          <w:sz w:val="24"/>
          <w:highlight w:val="none"/>
          <w:lang w:val="en-US" w:eastAsia="zh-CN"/>
        </w:rPr>
        <w:t>标项二：建德市委政法委深化信创及二期--“新安•17治理”系统深化信创及二期建设项目</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包括系统设计、开发、数据同步、整理、人工费、</w:t>
      </w:r>
      <w:r>
        <w:rPr>
          <w:rFonts w:hint="eastAsia"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lang w:val="zh-CN"/>
        </w:rPr>
        <w:t>验收、培训、辅助工作及售后服务等</w:t>
      </w:r>
      <w:r>
        <w:rPr>
          <w:rFonts w:hint="eastAsia" w:hAnsi="宋体" w:cs="宋体"/>
          <w:color w:val="auto"/>
          <w:sz w:val="24"/>
          <w:szCs w:val="24"/>
          <w:highlight w:val="none"/>
        </w:rPr>
        <w:t>）</w:t>
      </w:r>
      <w:r>
        <w:rPr>
          <w:rFonts w:hint="eastAsia" w:hAnsi="宋体" w:cs="宋体"/>
          <w:color w:val="auto"/>
          <w:sz w:val="24"/>
          <w:szCs w:val="24"/>
          <w:highlight w:val="none"/>
          <w:lang w:eastAsia="zh-CN"/>
        </w:rPr>
        <w:t>；</w:t>
      </w:r>
    </w:p>
    <w:p w14:paraId="227885D8">
      <w:pPr>
        <w:keepNext w:val="0"/>
        <w:keepLines w:val="0"/>
        <w:pageBreakBefore w:val="0"/>
        <w:kinsoku/>
        <w:wordWrap/>
        <w:overflowPunct/>
        <w:topLinePunct w:val="0"/>
        <w:bidi w:val="0"/>
        <w:adjustRightInd w:val="0"/>
        <w:snapToGrid/>
        <w:spacing w:line="360" w:lineRule="auto"/>
        <w:ind w:firstLine="480" w:firstLineChars="200"/>
        <w:rPr>
          <w:rFonts w:asciiTheme="minorEastAsia" w:hAnsiTheme="minorEastAsia" w:eastAsiaTheme="minorEastAsia"/>
          <w:color w:val="auto"/>
          <w:sz w:val="24"/>
          <w:highlight w:val="none"/>
        </w:rPr>
      </w:pPr>
      <w:r>
        <w:rPr>
          <w:rFonts w:hint="eastAsia" w:hAnsi="宋体" w:cs="宋体"/>
          <w:bCs/>
          <w:color w:val="auto"/>
          <w:sz w:val="24"/>
          <w:highlight w:val="none"/>
          <w:lang w:eastAsia="zh-CN"/>
        </w:rPr>
        <w:t>具体</w:t>
      </w:r>
      <w:r>
        <w:rPr>
          <w:rFonts w:hint="eastAsia" w:cs="仿宋_GB2312" w:asciiTheme="minorEastAsia" w:hAnsiTheme="minorEastAsia" w:eastAsiaTheme="minorEastAsia"/>
          <w:bCs/>
          <w:color w:val="auto"/>
          <w:sz w:val="24"/>
          <w:highlight w:val="none"/>
        </w:rPr>
        <w:t>详见</w:t>
      </w:r>
      <w:r>
        <w:rPr>
          <w:rFonts w:hint="eastAsia" w:cs="仿宋_GB2312" w:asciiTheme="minorEastAsia" w:hAnsiTheme="minorEastAsia" w:eastAsiaTheme="minorEastAsia"/>
          <w:bCs/>
          <w:color w:val="auto"/>
          <w:sz w:val="24"/>
          <w:highlight w:val="none"/>
          <w:lang w:eastAsia="zh-CN"/>
        </w:rPr>
        <w:t>第四部分采购需求为准，供应商可点击本公告下方“浏览采购文件”查看采购需求。</w:t>
      </w:r>
    </w:p>
    <w:p w14:paraId="35C85478">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bottom"/>
        <w:rPr>
          <w:rFonts w:hint="eastAsia" w:hAnsi="宋体" w:cs="宋体"/>
          <w:color w:val="auto"/>
          <w:sz w:val="24"/>
          <w:szCs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hAnsi="宋体" w:cs="宋体"/>
          <w:color w:val="auto"/>
          <w:sz w:val="24"/>
          <w:szCs w:val="24"/>
          <w:highlight w:val="none"/>
        </w:rPr>
        <w:t>必须在签订</w:t>
      </w:r>
      <w:r>
        <w:rPr>
          <w:rFonts w:hint="eastAsia" w:hAnsi="宋体" w:cs="宋体"/>
          <w:color w:val="auto"/>
          <w:sz w:val="24"/>
          <w:szCs w:val="24"/>
          <w:highlight w:val="none"/>
          <w:lang w:val="en-US" w:eastAsia="zh-CN"/>
        </w:rPr>
        <w:t>合同120日历天内按采购人要求完成系统上线并通过初验，原则上系统稳定运行不少于1个月，最长不超过六个月后开展终验。</w:t>
      </w:r>
    </w:p>
    <w:p w14:paraId="7FD8600E">
      <w:pPr>
        <w:keepNext w:val="0"/>
        <w:keepLines w:val="0"/>
        <w:pageBreakBefore w:val="0"/>
        <w:kinsoku/>
        <w:wordWrap/>
        <w:overflowPunct/>
        <w:topLinePunct w:val="0"/>
        <w:bidi w:val="0"/>
        <w:adjustRightInd w:val="0"/>
        <w:snapToGrid/>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A8"/>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sdt>
            <w:sdtPr>
              <w:rPr>
                <w:rFonts w:hint="eastAsia" w:asciiTheme="minorEastAsia" w:hAnsiTheme="minorEastAsia" w:eastAsiaTheme="minorEastAsia"/>
                <w:b/>
                <w:color w:val="auto"/>
                <w:sz w:val="24"/>
                <w:highlight w:val="none"/>
              </w:rPr>
              <w:id w:val="147454758"/>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sdtContent>
      </w:sdt>
      <w:r>
        <w:rPr>
          <w:rFonts w:hint="eastAsia" w:asciiTheme="minorEastAsia" w:hAnsiTheme="minorEastAsia" w:eastAsiaTheme="minorEastAsia"/>
          <w:b/>
          <w:color w:val="auto"/>
          <w:sz w:val="24"/>
          <w:highlight w:val="none"/>
        </w:rPr>
        <w:t>否。</w:t>
      </w:r>
    </w:p>
    <w:p w14:paraId="35A4F21E">
      <w:pPr>
        <w:pStyle w:val="3"/>
        <w:numPr>
          <w:ilvl w:val="0"/>
          <w:numId w:val="7"/>
        </w:numPr>
        <w:ind w:left="432" w:hanging="432"/>
        <w:rPr>
          <w:rFonts w:hint="eastAsia" w:cs="宋体" w:asciiTheme="minorEastAsia" w:hAnsiTheme="minorEastAsia" w:eastAsiaTheme="minorEastAsia"/>
          <w:color w:val="auto"/>
          <w:sz w:val="24"/>
          <w:szCs w:val="24"/>
          <w:highlight w:val="none"/>
        </w:rPr>
      </w:pPr>
      <w:bookmarkStart w:id="14" w:name="_Toc28359090"/>
      <w:bookmarkStart w:id="15" w:name="_Toc28359013"/>
      <w:bookmarkStart w:id="16" w:name="_Toc35393630"/>
      <w:bookmarkStart w:id="17" w:name="_Toc35393799"/>
      <w:r>
        <w:rPr>
          <w:rFonts w:hint="eastAsia" w:cs="宋体" w:asciiTheme="minorEastAsia" w:hAnsiTheme="minorEastAsia" w:eastAsiaTheme="minorEastAsia"/>
          <w:color w:val="auto"/>
          <w:sz w:val="24"/>
          <w:szCs w:val="24"/>
          <w:highlight w:val="none"/>
        </w:rPr>
        <w:t>申请人的资格要求</w:t>
      </w:r>
      <w:bookmarkEnd w:id="14"/>
      <w:bookmarkEnd w:id="15"/>
      <w:bookmarkEnd w:id="16"/>
      <w:bookmarkEnd w:id="17"/>
    </w:p>
    <w:p w14:paraId="068A2691">
      <w:pPr>
        <w:pStyle w:val="58"/>
        <w:ind w:left="0" w:leftChars="0" w:firstLine="482"/>
        <w:rPr>
          <w:rFonts w:hint="eastAsia"/>
          <w:color w:val="auto"/>
          <w:highlight w:val="none"/>
        </w:rPr>
      </w:pPr>
      <w:r>
        <w:rPr>
          <w:rFonts w:hint="eastAsia" w:cs="宋体"/>
          <w:b/>
          <w:color w:val="auto"/>
          <w:sz w:val="24"/>
          <w:highlight w:val="none"/>
        </w:rPr>
        <w:t>各标项投标人均应满足以下资格要求：</w:t>
      </w:r>
    </w:p>
    <w:p w14:paraId="4D7A7F43">
      <w:pPr>
        <w:pStyle w:val="3"/>
        <w:numPr>
          <w:ilvl w:val="0"/>
          <w:numId w:val="0"/>
        </w:numPr>
        <w:spacing w:line="360" w:lineRule="auto"/>
        <w:ind w:left="434" w:leftChars="202" w:hanging="10" w:hangingChars="4"/>
        <w:rPr>
          <w:rFonts w:hint="eastAsia" w:cs="宋体" w:asciiTheme="minorEastAsia" w:hAnsiTheme="minorEastAsia" w:eastAsiaTheme="minorEastAsia"/>
          <w:color w:val="auto"/>
          <w:sz w:val="24"/>
          <w:szCs w:val="24"/>
          <w:highlight w:val="none"/>
          <w:lang w:eastAsia="zh-CN"/>
        </w:rPr>
      </w:pPr>
      <w:bookmarkStart w:id="18" w:name="_Toc35393631"/>
      <w:bookmarkStart w:id="19" w:name="_Toc28359014"/>
      <w:bookmarkStart w:id="20" w:name="_Toc28359091"/>
      <w:bookmarkStart w:id="21" w:name="_Toc35393800"/>
      <w:r>
        <w:rPr>
          <w:rFonts w:hint="eastAsia" w:cs="宋体" w:asciiTheme="minorEastAsia" w:hAnsiTheme="minorEastAsia" w:eastAsiaTheme="minorEastAsia"/>
          <w:color w:val="auto"/>
          <w:sz w:val="24"/>
          <w:szCs w:val="24"/>
          <w:highlight w:val="none"/>
          <w:lang w:eastAsia="zh-CN"/>
        </w:rPr>
        <w:t>（一） 基本</w:t>
      </w:r>
      <w:r>
        <w:rPr>
          <w:rFonts w:hint="eastAsia" w:cs="宋体" w:asciiTheme="minorEastAsia" w:hAnsiTheme="minorEastAsia" w:eastAsiaTheme="minorEastAsia"/>
          <w:color w:val="auto"/>
          <w:sz w:val="24"/>
          <w:szCs w:val="24"/>
          <w:highlight w:val="none"/>
        </w:rPr>
        <w:t>资格要求</w:t>
      </w:r>
      <w:r>
        <w:rPr>
          <w:rFonts w:hint="eastAsia" w:cs="宋体" w:asciiTheme="minorEastAsia" w:hAnsiTheme="minorEastAsia" w:eastAsiaTheme="minorEastAsia"/>
          <w:color w:val="auto"/>
          <w:sz w:val="24"/>
          <w:szCs w:val="24"/>
          <w:highlight w:val="none"/>
          <w:lang w:eastAsia="zh-CN"/>
        </w:rPr>
        <w:t>：</w:t>
      </w:r>
    </w:p>
    <w:p w14:paraId="307BBF6B">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具有独立承担民事责任的能力；</w:t>
      </w:r>
    </w:p>
    <w:p w14:paraId="0B80D701">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 xml:space="preserve">具有良好的商业信誉和健全的财务会计制度； </w:t>
      </w:r>
    </w:p>
    <w:p w14:paraId="4DD146C7">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具有履行合同所必需的设备和专业技术能力；</w:t>
      </w:r>
    </w:p>
    <w:p w14:paraId="6CA7979A">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eastAsia="zh-CN"/>
        </w:rPr>
        <w:t>有依法缴纳税收和社会保障资金的良好记录；</w:t>
      </w:r>
    </w:p>
    <w:p w14:paraId="2206E7A0">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5.参加采购活动前三年内，在经营活动中没有重大违法记录；</w:t>
      </w:r>
    </w:p>
    <w:p w14:paraId="081FC401">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6.具有法律、行政法规规定的其他条件。</w:t>
      </w:r>
    </w:p>
    <w:p w14:paraId="39F58E3E">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14:paraId="0B1122AF">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（三）</w:t>
      </w:r>
      <w:r>
        <w:rPr>
          <w:rFonts w:hint="eastAsia" w:ascii="宋体" w:hAnsi="宋体" w:eastAsia="宋体" w:cs="宋体"/>
          <w:b w:val="0"/>
          <w:bCs/>
          <w:color w:val="auto"/>
          <w:sz w:val="24"/>
          <w:highlight w:val="none"/>
          <w:lang w:eastAsia="zh-CN"/>
        </w:rPr>
        <w:t>以联合体形式投标的，提供联合协议(本项目不接受联合体投标或者投标人不以联合体形式投标的，则不需要提供）；</w:t>
      </w:r>
    </w:p>
    <w:p w14:paraId="4ECE6C42">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（四）</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4D6A07D">
      <w:pPr>
        <w:keepNext w:val="0"/>
        <w:keepLines w:val="0"/>
        <w:pageBreakBefore w:val="0"/>
        <w:kinsoku/>
        <w:wordWrap/>
        <w:overflowPunct/>
        <w:topLinePunct w:val="0"/>
        <w:autoSpaceDE/>
        <w:autoSpaceDN/>
        <w:bidi w:val="0"/>
        <w:adjustRightInd w:val="0"/>
        <w:spacing w:beforeAutospacing="0" w:afterAutospacing="0" w:line="360" w:lineRule="auto"/>
        <w:ind w:right="0"/>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三、获取（下载）采购文件</w:t>
      </w:r>
      <w:bookmarkEnd w:id="18"/>
      <w:bookmarkEnd w:id="19"/>
      <w:bookmarkEnd w:id="20"/>
      <w:bookmarkEnd w:id="21"/>
    </w:p>
    <w:p w14:paraId="0492D043">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lang w:val="en-US" w:eastAsia="zh-CN"/>
        </w:rPr>
        <w:t>1.</w:t>
      </w: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rPr>
        <w:t>自公告发布之日起</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ascii="宋体" w:hAnsi="宋体" w:eastAsia="宋体" w:cs="宋体"/>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0C1F60C">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lang w:val="en-US" w:eastAsia="zh-CN"/>
        </w:rPr>
        <w:t>2.</w:t>
      </w: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lang w:eastAsia="zh-CN"/>
        </w:rPr>
        <w:t>乐</w:t>
      </w:r>
      <w:r>
        <w:rPr>
          <w:rFonts w:hint="eastAsia" w:cs="仿宋_GB2312" w:asciiTheme="minorEastAsia" w:hAnsiTheme="minorEastAsia" w:eastAsiaTheme="minorEastAsia"/>
          <w:b/>
          <w:color w:val="auto"/>
          <w:sz w:val="24"/>
          <w:highlight w:val="none"/>
        </w:rPr>
        <w:t>采云平台（https://www.lecaiyun.com/）</w:t>
      </w:r>
    </w:p>
    <w:p w14:paraId="3D7F858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在线申请获取采购文件（</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注册成为乐采云平台供应商后，</w:t>
      </w:r>
      <w:r>
        <w:rPr>
          <w:rFonts w:hint="eastAsia" w:cs="宋体" w:asciiTheme="minorEastAsia" w:hAnsiTheme="minorEastAsia" w:eastAsiaTheme="minorEastAsia"/>
          <w:color w:val="auto"/>
          <w:sz w:val="24"/>
          <w:highlight w:val="none"/>
        </w:rPr>
        <w:t>进入“项目采购”应用，在获取采购文件菜单中选择项目，申请获取采购文件）。</w:t>
      </w:r>
    </w:p>
    <w:p w14:paraId="39771AED">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B846129">
      <w:pPr>
        <w:pStyle w:val="3"/>
        <w:numPr>
          <w:ilvl w:val="0"/>
          <w:numId w:val="8"/>
        </w:numPr>
        <w:ind w:left="432" w:hanging="432"/>
        <w:rPr>
          <w:rFonts w:hint="eastAsia" w:cs="宋体" w:asciiTheme="minorEastAsia" w:hAnsiTheme="minorEastAsia" w:eastAsiaTheme="minorEastAsia"/>
          <w:color w:val="auto"/>
          <w:sz w:val="24"/>
          <w:szCs w:val="24"/>
          <w:highlight w:val="none"/>
          <w:lang w:eastAsia="zh-CN"/>
        </w:rPr>
      </w:pPr>
      <w:bookmarkStart w:id="22" w:name="_Toc35393632"/>
      <w:bookmarkStart w:id="23" w:name="_Toc28359092"/>
      <w:bookmarkStart w:id="24" w:name="_Toc35393801"/>
      <w:bookmarkStart w:id="25" w:name="_Toc28359015"/>
      <w:r>
        <w:rPr>
          <w:rFonts w:hint="eastAsia" w:cs="宋体" w:asciiTheme="minorEastAsia" w:hAnsiTheme="minorEastAsia" w:eastAsiaTheme="minorEastAsia"/>
          <w:color w:val="auto"/>
          <w:sz w:val="24"/>
          <w:szCs w:val="24"/>
          <w:highlight w:val="none"/>
          <w:lang w:eastAsia="zh-CN"/>
        </w:rPr>
        <w:t>提示：</w:t>
      </w:r>
    </w:p>
    <w:p w14:paraId="1868D2C1">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采购人、采购代理机构依托</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完成本项目的电子交易活动，平台不接受未按上述方式获取采购文件的供应商进行投标活动；</w:t>
      </w:r>
    </w:p>
    <w:p w14:paraId="727C5A45">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对未按上述方式获取采购文件的供应商对该文件提出的质疑，采购人或采购代理机构将不予处理；</w:t>
      </w:r>
    </w:p>
    <w:p w14:paraId="161B065D">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采购人或者采购代理机构对已发出的采购文件等进行必要的澄清或者修改的，采购人或者采购代理机构将无法通过</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通知未按上述方式获取采购文件的供应商；</w:t>
      </w:r>
    </w:p>
    <w:p w14:paraId="5A90D83E">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供应商只有在“</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0AC89A50">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注：请供应商按上述要求获取采购文件，如未在“</w:t>
      </w:r>
      <w:r>
        <w:rPr>
          <w:rFonts w:hint="eastAsia" w:cs="宋体" w:asciiTheme="minorEastAsia" w:hAnsiTheme="minorEastAsia" w:eastAsiaTheme="minorEastAsia"/>
          <w:color w:val="auto"/>
          <w:sz w:val="24"/>
          <w:highlight w:val="none"/>
          <w:lang w:val="en-US" w:eastAsia="zh-CN"/>
        </w:rPr>
        <w:t>乐采云</w:t>
      </w:r>
      <w:r>
        <w:rPr>
          <w:rFonts w:hint="eastAsia" w:cs="宋体" w:asciiTheme="minorEastAsia" w:hAnsiTheme="minorEastAsia" w:eastAsiaTheme="minorEastAsia"/>
          <w:color w:val="auto"/>
          <w:sz w:val="24"/>
          <w:highlight w:val="none"/>
        </w:rPr>
        <w:t>”系统内完成相关流程，引起的投标无效责任自负。</w:t>
      </w:r>
    </w:p>
    <w:p w14:paraId="0056E977">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不提供采购文件纸质版；</w:t>
      </w:r>
    </w:p>
    <w:p w14:paraId="60225A9C">
      <w:pPr>
        <w:spacing w:line="360" w:lineRule="auto"/>
        <w:ind w:firstLine="540"/>
        <w:rPr>
          <w:rFonts w:hint="eastAsia"/>
          <w:color w:val="auto"/>
          <w:highlight w:val="none"/>
          <w:lang w:eastAsia="zh-CN"/>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BF0AAE4">
      <w:pPr>
        <w:pStyle w:val="3"/>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五、</w:t>
      </w:r>
      <w:r>
        <w:rPr>
          <w:rFonts w:hint="eastAsia" w:cs="宋体" w:asciiTheme="minorEastAsia" w:hAnsiTheme="minorEastAsia" w:eastAsiaTheme="minorEastAsia"/>
          <w:color w:val="auto"/>
          <w:sz w:val="24"/>
          <w:szCs w:val="24"/>
          <w:highlight w:val="none"/>
        </w:rPr>
        <w:t>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421753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w:t>
      </w:r>
      <w:r>
        <w:rPr>
          <w:rFonts w:hint="eastAsia" w:asciiTheme="minorEastAsia" w:hAnsiTheme="minorEastAsia" w:eastAsiaTheme="minorEastAsia"/>
          <w:color w:val="auto"/>
          <w:sz w:val="24"/>
          <w:highlight w:val="none"/>
          <w:u w:val="single"/>
          <w:lang w:val="en-US" w:eastAsia="zh-CN"/>
        </w:rPr>
        <w:t>25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C109815">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lang w:eastAsia="zh-CN"/>
        </w:rPr>
        <w:t>乐</w:t>
      </w:r>
      <w:r>
        <w:rPr>
          <w:rFonts w:hint="eastAsia" w:cs="仿宋_GB2312" w:asciiTheme="minorEastAsia" w:hAnsiTheme="minorEastAsia" w:eastAsiaTheme="minorEastAsia"/>
          <w:b/>
          <w:color w:val="auto"/>
          <w:sz w:val="24"/>
          <w:highlight w:val="none"/>
        </w:rPr>
        <w:t>采云平台（https://www.lecaiyun.com/）。</w:t>
      </w:r>
    </w:p>
    <w:p w14:paraId="78372B71">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14916A7">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28359093"/>
      <w:bookmarkStart w:id="28" w:name="_Toc28359016"/>
      <w:bookmarkStart w:id="29" w:name="_Toc35393633"/>
      <w:r>
        <w:rPr>
          <w:rFonts w:hint="eastAsia" w:cs="宋体" w:asciiTheme="minorEastAsia" w:hAnsiTheme="minorEastAsia" w:eastAsiaTheme="minorEastAsia"/>
          <w:color w:val="auto"/>
          <w:sz w:val="24"/>
          <w:szCs w:val="24"/>
          <w:highlight w:val="none"/>
          <w:lang w:eastAsia="zh-CN"/>
        </w:rPr>
        <w:t>六</w:t>
      </w:r>
      <w:r>
        <w:rPr>
          <w:rFonts w:hint="eastAsia" w:cs="宋体" w:asciiTheme="minorEastAsia" w:hAnsiTheme="minorEastAsia" w:eastAsiaTheme="minorEastAsia"/>
          <w:color w:val="auto"/>
          <w:sz w:val="24"/>
          <w:szCs w:val="24"/>
          <w:highlight w:val="none"/>
        </w:rPr>
        <w:t>、响应文件开启</w:t>
      </w:r>
      <w:bookmarkEnd w:id="26"/>
      <w:bookmarkEnd w:id="27"/>
      <w:bookmarkEnd w:id="28"/>
      <w:bookmarkEnd w:id="29"/>
    </w:p>
    <w:p w14:paraId="0D74EE1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16A5B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eastAsia="zh-CN"/>
        </w:rPr>
        <w:t>五</w:t>
      </w:r>
      <w:r>
        <w:rPr>
          <w:rFonts w:hint="eastAsia" w:asciiTheme="minorEastAsia" w:hAnsiTheme="minorEastAsia" w:eastAsiaTheme="minorEastAsia"/>
          <w:color w:val="auto"/>
          <w:sz w:val="24"/>
          <w:highlight w:val="none"/>
        </w:rPr>
        <w:t>评标室[洋安社区荷映路113号3楼]，乐采云平台（https://www.lecaiyun.com/）。</w:t>
      </w:r>
    </w:p>
    <w:p w14:paraId="7F67F483">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35393803"/>
      <w:bookmarkStart w:id="31" w:name="_Toc28359094"/>
      <w:bookmarkStart w:id="32" w:name="_Toc28359017"/>
      <w:bookmarkStart w:id="33" w:name="_Toc35393634"/>
      <w:r>
        <w:rPr>
          <w:rFonts w:hint="eastAsia" w:cs="宋体" w:asciiTheme="minorEastAsia" w:hAnsiTheme="minorEastAsia" w:eastAsiaTheme="minorEastAsia"/>
          <w:color w:val="auto"/>
          <w:sz w:val="24"/>
          <w:szCs w:val="24"/>
          <w:highlight w:val="none"/>
          <w:lang w:eastAsia="zh-CN"/>
        </w:rPr>
        <w:t>七</w:t>
      </w:r>
      <w:r>
        <w:rPr>
          <w:rFonts w:hint="eastAsia" w:cs="宋体" w:asciiTheme="minorEastAsia" w:hAnsiTheme="minorEastAsia" w:eastAsiaTheme="minorEastAsia"/>
          <w:color w:val="auto"/>
          <w:sz w:val="24"/>
          <w:szCs w:val="24"/>
          <w:highlight w:val="none"/>
        </w:rPr>
        <w:t>、公告期限</w:t>
      </w:r>
      <w:bookmarkEnd w:id="30"/>
      <w:bookmarkEnd w:id="31"/>
      <w:bookmarkEnd w:id="32"/>
      <w:bookmarkEnd w:id="33"/>
    </w:p>
    <w:p w14:paraId="6BFC557E">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D894D8D">
      <w:pPr>
        <w:spacing w:line="360" w:lineRule="auto"/>
        <w:rPr>
          <w:rFonts w:hint="eastAsia" w:asciiTheme="minorEastAsia" w:hAnsiTheme="minorEastAsia" w:eastAsiaTheme="minorEastAsia"/>
          <w:b/>
          <w:bCs/>
          <w:color w:val="auto"/>
          <w:sz w:val="24"/>
          <w:highlight w:val="none"/>
          <w:lang w:eastAsia="zh-CN"/>
        </w:rPr>
      </w:pPr>
      <w:bookmarkStart w:id="34" w:name="_Toc35393635"/>
      <w:bookmarkStart w:id="35" w:name="_Toc35393804"/>
      <w:r>
        <w:rPr>
          <w:rFonts w:hint="eastAsia" w:asciiTheme="minorEastAsia" w:hAnsiTheme="minorEastAsia" w:eastAsiaTheme="minorEastAsia"/>
          <w:b/>
          <w:bCs/>
          <w:color w:val="auto"/>
          <w:sz w:val="24"/>
          <w:highlight w:val="none"/>
          <w:lang w:eastAsia="zh-CN"/>
        </w:rPr>
        <w:t>八</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eastAsia="zh-CN"/>
        </w:rPr>
        <w:t>本项目为非政府采购项目。</w:t>
      </w:r>
    </w:p>
    <w:p w14:paraId="4C72C854">
      <w:p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九、</w:t>
      </w:r>
      <w:r>
        <w:rPr>
          <w:rFonts w:hint="eastAsia" w:asciiTheme="minorEastAsia" w:hAnsiTheme="minorEastAsia" w:eastAsiaTheme="minorEastAsia"/>
          <w:b/>
          <w:bCs/>
          <w:color w:val="auto"/>
          <w:sz w:val="24"/>
          <w:highlight w:val="none"/>
        </w:rPr>
        <w:t>其他补充事宜</w:t>
      </w:r>
      <w:bookmarkEnd w:id="34"/>
      <w:bookmarkEnd w:id="35"/>
    </w:p>
    <w:p w14:paraId="26382601">
      <w:pPr>
        <w:spacing w:line="360" w:lineRule="auto"/>
        <w:ind w:firstLine="482" w:firstLineChars="200"/>
        <w:rPr>
          <w:rFonts w:hint="eastAsia" w:asciiTheme="minorEastAsia" w:hAnsiTheme="minorEastAsia" w:eastAsiaTheme="minorEastAsia"/>
          <w:b/>
          <w:bCs/>
          <w:color w:val="auto"/>
          <w:sz w:val="24"/>
          <w:highlight w:val="none"/>
        </w:rPr>
      </w:pPr>
      <w:bookmarkStart w:id="36" w:name="_Toc28359095"/>
      <w:bookmarkStart w:id="37" w:name="_Toc28359018"/>
      <w:bookmarkStart w:id="38" w:name="_Toc35393805"/>
      <w:bookmarkStart w:id="39" w:name="_Toc35393636"/>
      <w:r>
        <w:rPr>
          <w:rFonts w:hint="eastAsia" w:asciiTheme="minorEastAsia" w:hAnsiTheme="minorEastAsia" w:eastAsiaTheme="minorEastAsia"/>
          <w:b/>
          <w:bCs/>
          <w:color w:val="auto"/>
          <w:sz w:val="24"/>
          <w:highlight w:val="none"/>
        </w:rPr>
        <w:t>1.电子招投标：本项目以数据电文形式，依托“乐采云平台（www.lecaiyun.com）”进行招投标活动，各投标人应按照本项目采购文件和乐采云平台的要求编制、加密并递交投标文件，不接受纸质投标文件。</w:t>
      </w:r>
    </w:p>
    <w:p w14:paraId="59E93C68">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2.投标准备：</w:t>
      </w:r>
    </w:p>
    <w:p w14:paraId="132CE75E">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40045A0">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69B5C6C9">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办理流程详见:CA管理操作指南https://lecaiyun.com/helpcenter/document#/document/detail?siteCode=lecaiyun&amp;manualId=2185&amp;topicId=12851</w:t>
      </w:r>
    </w:p>
    <w:p w14:paraId="68186C62">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7A42EB2F">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3.采购文件的获取：使用账号登录或者使用CA登录乐采云平台；进入“项目采购”应用，在获取采购文件菜单中选择项目，获取采购文件。</w:t>
      </w:r>
    </w:p>
    <w:p w14:paraId="1C908123">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4.投标文件的制作：在“乐采云电子交易客户端”中完成“填写基本信息”、“导入投标文件”、“标书关联”、“标书检查”、“电子签名”、“生成电子标书”等操作。</w:t>
      </w:r>
    </w:p>
    <w:p w14:paraId="34C8B2BD">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5.投标文件的传输递交：投标人在投标截止时间前将加密的投标文件上传至乐采云平台。</w:t>
      </w:r>
    </w:p>
    <w:p w14:paraId="1990C9C3">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6.投标文件的解密：投标人按照平台提示和采购文件的规定在开标时间起30分钟内完成在线解密。</w:t>
      </w:r>
    </w:p>
    <w:p w14:paraId="1E0AF045">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7.供应商在使用系统进行投标的过程中遇到涉及平台使用的任何问题，可致电乐采云平台技术支持热线咨询，联系方式：95763。</w:t>
      </w:r>
    </w:p>
    <w:p w14:paraId="5C99FD5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eastAsia="zh-CN"/>
        </w:rPr>
        <w:t>十</w:t>
      </w:r>
      <w:r>
        <w:rPr>
          <w:rFonts w:hint="eastAsia" w:asciiTheme="minorEastAsia" w:hAnsiTheme="minorEastAsia" w:eastAsiaTheme="minorEastAsia"/>
          <w:b/>
          <w:bCs/>
          <w:color w:val="auto"/>
          <w:sz w:val="24"/>
          <w:highlight w:val="none"/>
        </w:rPr>
        <w:t>、凡对本次采购提出询问、质疑、投诉，请按以下方式联系</w:t>
      </w:r>
      <w:bookmarkEnd w:id="36"/>
      <w:bookmarkEnd w:id="37"/>
      <w:bookmarkEnd w:id="38"/>
      <w:bookmarkEnd w:id="39"/>
    </w:p>
    <w:p w14:paraId="7BF16C4A">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35393637"/>
      <w:bookmarkStart w:id="41" w:name="_Toc28359096"/>
      <w:bookmarkStart w:id="42" w:name="_Toc28359019"/>
      <w:bookmarkStart w:id="43" w:name="_Toc35393806"/>
      <w:bookmarkStart w:id="44" w:name="_Toc28359098"/>
      <w:bookmarkStart w:id="45" w:name="_Toc35393808"/>
      <w:bookmarkStart w:id="46" w:name="_Toc28359021"/>
      <w:bookmarkStart w:id="47" w:name="_Toc35393639"/>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069AE01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hAnsi="宋体" w:cs="宋体"/>
          <w:color w:val="auto"/>
          <w:sz w:val="24"/>
          <w:szCs w:val="24"/>
          <w:highlight w:val="none"/>
        </w:rPr>
        <w:t>建德市数字信息有限责任公司</w:t>
      </w:r>
    </w:p>
    <w:p w14:paraId="60098D4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hAnsi="宋体" w:cs="宋体"/>
          <w:color w:val="auto"/>
          <w:sz w:val="24"/>
          <w:szCs w:val="24"/>
          <w:highlight w:val="none"/>
        </w:rPr>
        <w:t>建德市新安江街道溪头路168号</w:t>
      </w:r>
    </w:p>
    <w:p w14:paraId="7282A6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5CCCC10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hAnsi="宋体" w:cs="宋体"/>
          <w:color w:val="auto"/>
          <w:sz w:val="24"/>
          <w:highlight w:val="none"/>
        </w:rPr>
        <w:t>王</w:t>
      </w:r>
      <w:r>
        <w:rPr>
          <w:rFonts w:hint="eastAsia" w:asciiTheme="minorEastAsia" w:hAnsiTheme="minorEastAsia" w:eastAsiaTheme="minorEastAsia"/>
          <w:color w:val="auto"/>
          <w:sz w:val="24"/>
          <w:highlight w:val="none"/>
        </w:rPr>
        <w:t>先生</w:t>
      </w:r>
      <w:r>
        <w:rPr>
          <w:rFonts w:hint="eastAsia" w:hAnsi="宋体" w:cs="宋体"/>
          <w:color w:val="auto"/>
          <w:sz w:val="24"/>
          <w:highlight w:val="none"/>
        </w:rPr>
        <w:t xml:space="preserve"> </w:t>
      </w:r>
    </w:p>
    <w:p w14:paraId="5E67719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项目联系方式（询问）：18121756130 </w:t>
      </w:r>
      <w:r>
        <w:rPr>
          <w:rFonts w:hint="eastAsia" w:hAnsi="宋体" w:cs="宋体" w:eastAsiaTheme="minorEastAsia"/>
          <w:color w:val="auto"/>
          <w:sz w:val="24"/>
          <w:highlight w:val="none"/>
        </w:rPr>
        <w:t xml:space="preserve"> </w:t>
      </w:r>
    </w:p>
    <w:p w14:paraId="39ED2C5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宋体" w:hAnsi="宋体" w:cs="宋体"/>
          <w:color w:val="auto"/>
          <w:sz w:val="24"/>
          <w:highlight w:val="none"/>
        </w:rPr>
        <w:t>胡</w:t>
      </w:r>
      <w:r>
        <w:rPr>
          <w:rFonts w:hint="eastAsia" w:asciiTheme="minorEastAsia" w:hAnsiTheme="minorEastAsia" w:eastAsiaTheme="minorEastAsia"/>
          <w:color w:val="auto"/>
          <w:sz w:val="24"/>
          <w:highlight w:val="none"/>
        </w:rPr>
        <w:t>先生</w:t>
      </w:r>
    </w:p>
    <w:p w14:paraId="780AE28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宋体" w:hAnsi="宋体" w:cs="宋体"/>
          <w:color w:val="auto"/>
          <w:sz w:val="24"/>
          <w:highlight w:val="none"/>
        </w:rPr>
        <w:t>15088690577</w:t>
      </w:r>
    </w:p>
    <w:p w14:paraId="7036062E">
      <w:pPr>
        <w:pStyle w:val="3"/>
        <w:numPr>
          <w:ilvl w:val="0"/>
          <w:numId w:val="0"/>
        </w:numPr>
        <w:ind w:left="432" w:hanging="432"/>
        <w:rPr>
          <w:rFonts w:cs="宋体" w:asciiTheme="minorEastAsia" w:hAnsiTheme="minorEastAsia" w:eastAsiaTheme="minorEastAsia"/>
          <w:color w:val="auto"/>
          <w:sz w:val="24"/>
          <w:highlight w:val="none"/>
        </w:rPr>
      </w:pPr>
      <w:bookmarkStart w:id="48" w:name="_Toc28359020"/>
      <w:bookmarkStart w:id="49" w:name="_Toc35393807"/>
      <w:bookmarkStart w:id="50" w:name="_Toc28359097"/>
      <w:bookmarkStart w:id="51" w:name="_Toc35393638"/>
      <w:r>
        <w:rPr>
          <w:rFonts w:hint="eastAsia" w:cs="宋体" w:asciiTheme="minorEastAsia" w:hAnsiTheme="minorEastAsia" w:eastAsiaTheme="minorEastAsia"/>
          <w:color w:val="auto"/>
          <w:sz w:val="24"/>
          <w:szCs w:val="24"/>
          <w:highlight w:val="none"/>
        </w:rPr>
        <w:t>2.采购代理机构信息</w:t>
      </w:r>
      <w:bookmarkEnd w:id="48"/>
      <w:bookmarkEnd w:id="49"/>
      <w:bookmarkEnd w:id="50"/>
      <w:bookmarkEnd w:id="51"/>
      <w:r>
        <w:rPr>
          <w:rFonts w:hint="eastAsia" w:cs="宋体" w:asciiTheme="minorEastAsia" w:hAnsiTheme="minorEastAsia" w:eastAsiaTheme="minorEastAsia"/>
          <w:color w:val="auto"/>
          <w:sz w:val="24"/>
          <w:szCs w:val="24"/>
          <w:highlight w:val="none"/>
        </w:rPr>
        <w:t>：</w:t>
      </w:r>
    </w:p>
    <w:p w14:paraId="0F11DC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 杭州博望建设工程招标投标代理有限公司            </w:t>
      </w:r>
    </w:p>
    <w:p w14:paraId="2EC3E1A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建德市新安财富城6幢B座1201室</w:t>
      </w:r>
    </w:p>
    <w:p w14:paraId="6592F74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7AFD5B94">
      <w:pPr>
        <w:spacing w:line="360" w:lineRule="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 xml:space="preserve">    项目联系人（询问）：沈</w:t>
      </w:r>
      <w:r>
        <w:rPr>
          <w:rFonts w:hint="eastAsia" w:cs="Times New Roman" w:asciiTheme="minorEastAsia" w:hAnsiTheme="minorEastAsia" w:eastAsiaTheme="minorEastAsia"/>
          <w:color w:val="auto"/>
          <w:sz w:val="24"/>
          <w:highlight w:val="none"/>
          <w:lang w:val="en-US" w:eastAsia="zh-CN"/>
        </w:rPr>
        <w:t>女士</w:t>
      </w:r>
    </w:p>
    <w:p w14:paraId="3DD20F63">
      <w:pPr>
        <w:spacing w:line="360" w:lineRule="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 xml:space="preserve">    项目联系方式（询问）：18258128652</w:t>
      </w:r>
    </w:p>
    <w:p w14:paraId="63FB4CD4">
      <w:pPr>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    质疑联系人：黄</w:t>
      </w:r>
      <w:r>
        <w:rPr>
          <w:rFonts w:hint="eastAsia" w:cs="Times New Roman" w:asciiTheme="minorEastAsia" w:hAnsiTheme="minorEastAsia" w:eastAsiaTheme="minorEastAsia"/>
          <w:color w:val="auto"/>
          <w:sz w:val="24"/>
          <w:highlight w:val="none"/>
          <w:lang w:val="en-US" w:eastAsia="zh-CN"/>
        </w:rPr>
        <w:t>先生</w:t>
      </w:r>
      <w:r>
        <w:rPr>
          <w:rFonts w:hint="eastAsia" w:cs="Times New Roman" w:asciiTheme="minorEastAsia" w:hAnsiTheme="minorEastAsia" w:eastAsiaTheme="minorEastAsia"/>
          <w:color w:val="auto"/>
          <w:sz w:val="24"/>
          <w:highlight w:val="none"/>
        </w:rPr>
        <w:t xml:space="preserve">          </w:t>
      </w:r>
    </w:p>
    <w:p w14:paraId="0E92DC08">
      <w:pPr>
        <w:spacing w:line="360" w:lineRule="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 xml:space="preserve">    质疑联系方式：0571-64182360</w:t>
      </w:r>
    </w:p>
    <w:bookmarkEnd w:id="44"/>
    <w:bookmarkEnd w:id="45"/>
    <w:bookmarkEnd w:id="46"/>
    <w:bookmarkEnd w:id="47"/>
    <w:p w14:paraId="022468BC">
      <w:pPr>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3.监管部门  </w:t>
      </w:r>
      <w:r>
        <w:rPr>
          <w:rFonts w:hint="eastAsia" w:ascii="宋体" w:hAnsi="宋体" w:cs="宋体"/>
          <w:color w:val="auto"/>
          <w:sz w:val="24"/>
          <w:highlight w:val="none"/>
        </w:rPr>
        <w:t xml:space="preserve">          </w:t>
      </w:r>
    </w:p>
    <w:p w14:paraId="32AEEED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w:t>
      </w:r>
      <w:r>
        <w:rPr>
          <w:rFonts w:hint="eastAsia" w:hAnsi="宋体" w:cs="宋体"/>
          <w:color w:val="auto"/>
          <w:sz w:val="24"/>
          <w:szCs w:val="24"/>
          <w:highlight w:val="none"/>
        </w:rPr>
        <w:t>建德市数字信息有限责任公司监察室</w:t>
      </w:r>
    </w:p>
    <w:p w14:paraId="4CA6290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w:t>
      </w:r>
      <w:r>
        <w:rPr>
          <w:rFonts w:hint="eastAsia" w:hAnsi="宋体" w:cs="宋体"/>
          <w:color w:val="auto"/>
          <w:sz w:val="24"/>
          <w:szCs w:val="24"/>
          <w:highlight w:val="none"/>
        </w:rPr>
        <w:t>建德市新安江街道溪头路168号</w:t>
      </w:r>
    </w:p>
    <w:p w14:paraId="711FCA5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32EA38FE">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 ：</w:t>
      </w:r>
      <w:r>
        <w:rPr>
          <w:rFonts w:hint="eastAsia" w:ascii="Times New Roman" w:hAnsi="宋体" w:eastAsia="宋体" w:cs="宋体"/>
          <w:color w:val="auto"/>
          <w:sz w:val="24"/>
          <w:szCs w:val="24"/>
          <w:highlight w:val="none"/>
          <w:lang w:val="en-US" w:eastAsia="zh-CN"/>
        </w:rPr>
        <w:t>蒋</w:t>
      </w:r>
      <w:r>
        <w:rPr>
          <w:rFonts w:hint="eastAsia" w:ascii="Times New Roman" w:hAnsi="宋体" w:eastAsia="宋体" w:cs="宋体"/>
          <w:color w:val="auto"/>
          <w:sz w:val="24"/>
          <w:szCs w:val="24"/>
          <w:highlight w:val="none"/>
        </w:rPr>
        <w:t>女士</w:t>
      </w:r>
    </w:p>
    <w:p w14:paraId="603DAB2C">
      <w:pPr>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监督投诉电话：</w:t>
      </w:r>
      <w:r>
        <w:rPr>
          <w:rFonts w:hint="eastAsia" w:ascii="Times New Roman" w:hAnsi="宋体" w:eastAsia="宋体" w:cs="宋体"/>
          <w:color w:val="auto"/>
          <w:sz w:val="24"/>
          <w:szCs w:val="24"/>
          <w:highlight w:val="none"/>
          <w:lang w:val="en-US" w:eastAsia="zh-CN"/>
        </w:rPr>
        <w:t>15990161459</w:t>
      </w:r>
      <w:r>
        <w:rPr>
          <w:rFonts w:hint="eastAsia" w:ascii="Times New Roman" w:hAnsi="宋体" w:eastAsia="宋体" w:cs="宋体"/>
          <w:color w:val="auto"/>
          <w:sz w:val="24"/>
          <w:szCs w:val="24"/>
          <w:highlight w:val="none"/>
        </w:rPr>
        <w:t xml:space="preserve"> </w:t>
      </w:r>
    </w:p>
    <w:p w14:paraId="71307E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14:paraId="53CC0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A4CB427">
      <w:pPr>
        <w:spacing w:line="360" w:lineRule="auto"/>
        <w:ind w:firstLine="480" w:firstLineChars="200"/>
        <w:rPr>
          <w:rFonts w:cs="仿宋_GB2312" w:asciiTheme="minorEastAsia" w:hAnsiTheme="minorEastAsia" w:eastAsiaTheme="minorEastAsia"/>
          <w:color w:val="auto"/>
          <w:sz w:val="24"/>
          <w:highlight w:val="none"/>
        </w:rPr>
      </w:pPr>
    </w:p>
    <w:p w14:paraId="69D51A40">
      <w:pPr>
        <w:pStyle w:val="71"/>
        <w:rPr>
          <w:rFonts w:cs="仿宋_GB2312" w:asciiTheme="minorEastAsia" w:hAnsiTheme="minorEastAsia" w:eastAsiaTheme="minorEastAsia"/>
          <w:color w:val="auto"/>
          <w:sz w:val="24"/>
          <w:highlight w:val="none"/>
        </w:rPr>
      </w:pPr>
    </w:p>
    <w:p w14:paraId="76C9A617">
      <w:pPr>
        <w:pStyle w:val="71"/>
        <w:rPr>
          <w:rFonts w:cs="仿宋_GB2312" w:asciiTheme="minorEastAsia" w:hAnsiTheme="minorEastAsia" w:eastAsiaTheme="minorEastAsia"/>
          <w:color w:val="auto"/>
          <w:sz w:val="24"/>
          <w:highlight w:val="none"/>
        </w:rPr>
      </w:pPr>
    </w:p>
    <w:p w14:paraId="1A98704A">
      <w:pPr>
        <w:pStyle w:val="71"/>
        <w:rPr>
          <w:rFonts w:cs="仿宋_GB2312" w:asciiTheme="minorEastAsia" w:hAnsiTheme="minorEastAsia" w:eastAsiaTheme="minorEastAsia"/>
          <w:color w:val="auto"/>
          <w:sz w:val="24"/>
          <w:highlight w:val="none"/>
        </w:rPr>
      </w:pPr>
    </w:p>
    <w:p w14:paraId="10C8E0B9">
      <w:pPr>
        <w:pStyle w:val="71"/>
        <w:rPr>
          <w:rFonts w:cs="仿宋_GB2312" w:asciiTheme="minorEastAsia" w:hAnsiTheme="minorEastAsia" w:eastAsiaTheme="minorEastAsia"/>
          <w:color w:val="auto"/>
          <w:sz w:val="24"/>
          <w:highlight w:val="none"/>
        </w:rPr>
      </w:pPr>
    </w:p>
    <w:p w14:paraId="2733AA9C">
      <w:pPr>
        <w:pStyle w:val="71"/>
        <w:rPr>
          <w:rFonts w:cs="仿宋_GB2312" w:asciiTheme="minorEastAsia" w:hAnsiTheme="minorEastAsia" w:eastAsiaTheme="minorEastAsia"/>
          <w:color w:val="auto"/>
          <w:sz w:val="24"/>
          <w:highlight w:val="none"/>
        </w:rPr>
      </w:pPr>
    </w:p>
    <w:p w14:paraId="14167384">
      <w:pPr>
        <w:pStyle w:val="71"/>
        <w:rPr>
          <w:rFonts w:cs="仿宋_GB2312" w:asciiTheme="minorEastAsia" w:hAnsiTheme="minorEastAsia" w:eastAsiaTheme="minorEastAsia"/>
          <w:color w:val="auto"/>
          <w:sz w:val="24"/>
          <w:highlight w:val="none"/>
        </w:rPr>
      </w:pPr>
    </w:p>
    <w:p w14:paraId="409FDFFE">
      <w:pPr>
        <w:pStyle w:val="71"/>
        <w:rPr>
          <w:rFonts w:cs="仿宋_GB2312" w:asciiTheme="minorEastAsia" w:hAnsiTheme="minorEastAsia" w:eastAsiaTheme="minorEastAsia"/>
          <w:color w:val="auto"/>
          <w:sz w:val="24"/>
          <w:highlight w:val="none"/>
        </w:rPr>
      </w:pPr>
    </w:p>
    <w:p w14:paraId="014C0656">
      <w:pPr>
        <w:pStyle w:val="71"/>
        <w:rPr>
          <w:rFonts w:cs="仿宋_GB2312" w:asciiTheme="minorEastAsia" w:hAnsiTheme="minorEastAsia" w:eastAsiaTheme="minorEastAsia"/>
          <w:color w:val="auto"/>
          <w:sz w:val="24"/>
          <w:highlight w:val="none"/>
        </w:rPr>
      </w:pPr>
    </w:p>
    <w:p w14:paraId="77FCEDF0">
      <w:pPr>
        <w:pStyle w:val="71"/>
        <w:rPr>
          <w:rFonts w:cs="仿宋_GB2312" w:asciiTheme="minorEastAsia" w:hAnsiTheme="minorEastAsia" w:eastAsiaTheme="minorEastAsia"/>
          <w:color w:val="auto"/>
          <w:sz w:val="24"/>
          <w:highlight w:val="none"/>
        </w:rPr>
      </w:pPr>
    </w:p>
    <w:p w14:paraId="3B94337D">
      <w:pPr>
        <w:pStyle w:val="71"/>
        <w:rPr>
          <w:rFonts w:cs="仿宋_GB2312" w:asciiTheme="minorEastAsia" w:hAnsiTheme="minorEastAsia" w:eastAsiaTheme="minorEastAsia"/>
          <w:color w:val="auto"/>
          <w:sz w:val="24"/>
          <w:highlight w:val="none"/>
        </w:rPr>
      </w:pPr>
    </w:p>
    <w:p w14:paraId="6329746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78CDCB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4542C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613C9E7">
      <w:pPr>
        <w:pStyle w:val="393"/>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由采购人、采购代理机构在省级以上人民政府财政部门指定的采购信息发布媒体上发布磋商公告，邀请符合相应资格条件的供应商参与竞争性磋商采购活动。</w:t>
      </w:r>
    </w:p>
    <w:p w14:paraId="5C7940EE">
      <w:pPr>
        <w:pStyle w:val="393"/>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75C3310">
      <w:pPr>
        <w:pStyle w:val="393"/>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629DA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5F9B85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E72F42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1A3AB9B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549220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5DEDEF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w:t>
      </w:r>
      <w:r>
        <w:rPr>
          <w:rFonts w:hint="eastAsia" w:asciiTheme="minorEastAsia" w:hAnsiTheme="minorEastAsia" w:eastAsiaTheme="minorEastAsia"/>
          <w:color w:val="auto"/>
          <w:szCs w:val="24"/>
          <w:highlight w:val="none"/>
          <w:lang w:val="en-US" w:eastAsia="zh-CN"/>
        </w:rPr>
        <w:t>乐</w:t>
      </w:r>
      <w:r>
        <w:rPr>
          <w:rFonts w:hint="eastAsia" w:asciiTheme="minorEastAsia" w:hAnsiTheme="minorEastAsia" w:eastAsiaTheme="minorEastAsia"/>
          <w:color w:val="auto"/>
          <w:szCs w:val="24"/>
          <w:highlight w:val="none"/>
        </w:rPr>
        <w:t>采云平台在线提交响应文件。供应商在提交响应文件的截止时间前，可以补充、修改或撤回响应文件。</w:t>
      </w:r>
    </w:p>
    <w:p w14:paraId="33EDA40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Theme="minorEastAsia" w:hAnsiTheme="minorEastAsia" w:eastAsiaTheme="minorEastAsia"/>
          <w:snapToGrid/>
          <w:color w:val="auto"/>
          <w:sz w:val="24"/>
          <w:szCs w:val="24"/>
          <w:highlight w:val="none"/>
        </w:rPr>
        <w:t>www.creditchina.gov.cn</w:t>
      </w:r>
      <w:r>
        <w:rPr>
          <w:rStyle w:val="6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1178721">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309020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4F30B9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0A48D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744A60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7619A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C703F4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9F102C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7C15DD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3FF83E7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24F4B15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71B23A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589674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A948B7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9714EF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3395D4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46046EF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2F807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w:t>
      </w:r>
      <w:r>
        <w:rPr>
          <w:rFonts w:hint="eastAsia" w:asciiTheme="minorEastAsia" w:hAnsiTheme="minorEastAsia" w:eastAsiaTheme="minorEastAsia"/>
          <w:color w:val="auto"/>
          <w:szCs w:val="24"/>
          <w:highlight w:val="none"/>
          <w:lang w:val="en-US" w:eastAsia="zh-CN"/>
        </w:rPr>
        <w:t>1</w:t>
      </w:r>
      <w:r>
        <w:rPr>
          <w:rFonts w:hint="eastAsia" w:asciiTheme="minorEastAsia" w:hAnsiTheme="minorEastAsia" w:eastAsiaTheme="minorEastAsia"/>
          <w:color w:val="auto"/>
          <w:szCs w:val="24"/>
          <w:highlight w:val="none"/>
        </w:rPr>
        <w:t>名成交候选供应商，并编写评审报告。</w:t>
      </w:r>
    </w:p>
    <w:p w14:paraId="5AF84E6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14:paraId="5E2D89E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将评审报告在线送交采购人确认。采购人应当在收到评审报告后2个工作日内确定成交人，采购人也可以书面授权磋商小组直接确定成交人。</w:t>
      </w:r>
    </w:p>
    <w:p w14:paraId="6E948CB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4.2采购代理机构在收到采购人对评审报告的确认意见和对成交人的确定结果后，应当在2个工作日内，在浙江政府采购网（</w:t>
      </w:r>
      <w:r>
        <w:rPr>
          <w:rFonts w:hint="eastAsia" w:asciiTheme="minorEastAsia" w:hAnsiTheme="minorEastAsia" w:eastAsiaTheme="minorEastAsia"/>
          <w:color w:val="auto"/>
          <w:szCs w:val="24"/>
          <w:highlight w:val="none"/>
          <w:lang w:val="en-US" w:eastAsia="zh-CN"/>
        </w:rPr>
        <w:t>乐</w:t>
      </w:r>
      <w:r>
        <w:rPr>
          <w:rFonts w:hint="eastAsia" w:asciiTheme="minorEastAsia" w:hAnsiTheme="minorEastAsia" w:eastAsiaTheme="minorEastAsia"/>
          <w:color w:val="auto"/>
          <w:szCs w:val="24"/>
          <w:highlight w:val="none"/>
        </w:rPr>
        <w:t>采云）上公告成交结果，同时向成交人发出成交通知书，并将磋商文件随成交结果同时公告。</w:t>
      </w:r>
    </w:p>
    <w:p w14:paraId="4FEAB323">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89A7B4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5.1采购人与成交人应当在成交通知书发出之日起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日内签订采购合同。</w:t>
      </w:r>
    </w:p>
    <w:p w14:paraId="135C08E1">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5.2成交人按照政策要求及合同约定缴纳履约保证金。</w:t>
      </w:r>
    </w:p>
    <w:p w14:paraId="4212328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E18C8F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DCC1A8B">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4B130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5514947B">
      <w:pPr>
        <w:pStyle w:val="393"/>
        <w:spacing w:before="0"/>
        <w:ind w:firstLine="0" w:firstLineChars="0"/>
        <w:rPr>
          <w:rFonts w:asciiTheme="minorEastAsia" w:hAnsiTheme="minorEastAsia" w:eastAsiaTheme="minorEastAsia"/>
          <w:b/>
          <w:color w:val="auto"/>
          <w:highlight w:val="none"/>
        </w:rPr>
      </w:pPr>
    </w:p>
    <w:p w14:paraId="394F66D4">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6FF7D5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7"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6964D6FC">
                            <w:pPr>
                              <w:rPr>
                                <w:rFonts w:asciiTheme="minorEastAsia" w:hAnsiTheme="minorEastAsia" w:eastAsiaTheme="minorEastAsia"/>
                              </w:rPr>
                            </w:pPr>
                            <w:r>
                              <w:rPr>
                                <w:rFonts w:hint="eastAsia" w:asciiTheme="minorEastAsia" w:hAnsiTheme="minorEastAsia" w:eastAsiaTheme="minorEastAsia"/>
                              </w:rPr>
                              <w:t>验收</w:t>
                            </w:r>
                          </w:p>
                          <w:p w14:paraId="6ED98130">
                            <w:pPr>
                              <w:rPr>
                                <w:rFonts w:ascii="仿宋_GB2312" w:eastAsia="仿宋_GB2312"/>
                              </w:rPr>
                            </w:pPr>
                            <w:r>
                              <w:rPr>
                                <w:rFonts w:hint="eastAsia" w:ascii="仿宋_GB2312" w:eastAsia="仿宋_GB2312"/>
                              </w:rPr>
                              <w:t>立项</w:t>
                            </w:r>
                          </w:p>
                          <w:p w14:paraId="3F54E520">
                            <w:pPr>
                              <w:rPr>
                                <w:rFonts w:ascii="仿宋_GB2312" w:eastAsia="仿宋_GB2312"/>
                              </w:rPr>
                            </w:pPr>
                          </w:p>
                        </w:txbxContent>
                      </wps:txbx>
                      <wps:bodyPr upright="1"/>
                    </wps:wsp>
                  </a:graphicData>
                </a:graphic>
              </wp:anchor>
            </w:drawing>
          </mc:Choice>
          <mc:Fallback>
            <w:pict>
              <v:shape id="文本框 2" o:spid="_x0000_s1026" o:spt="202" type="#_x0000_t202" style="position:absolute;left:0pt;margin-left:131.15pt;margin-top:461.35pt;height:20.6pt;width:38.75pt;z-index:251662336;mso-width-relative:page;mso-height-relative:page;" fillcolor="#DAEEF3" filled="t" stroked="t" coordsize="21600,21600" o:gfxdata="UEsDBAoAAAAAAIdO4kAAAAAAAAAAAAAAAAAEAAAAZHJzL1BLAwQUAAAACACHTuJA5zuVbtgAAAAL&#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zuVbtgAAAALAQAADwAAAAAAAAAB&#10;ACAAAAAiAAAAZHJzL2Rvd25yZXYueG1sUEsBAhQAFAAAAAgAh07iQA6QGv0QAgAANQQAAA4AAAAA&#10;AAAAAQAgAAAAJwEAAGRycy9lMm9Eb2MueG1sUEsFBgAAAAAGAAYAWQEAAKkFAAAAAA==&#10;">
                <v:fill on="t" focussize="0,0"/>
                <v:stroke weight="0.5pt" color="#000000" joinstyle="miter"/>
                <v:imagedata o:title=""/>
                <o:lock v:ext="edit" aspectratio="f"/>
                <v:textbox>
                  <w:txbxContent>
                    <w:p w14:paraId="6964D6FC">
                      <w:pPr>
                        <w:rPr>
                          <w:rFonts w:asciiTheme="minorEastAsia" w:hAnsiTheme="minorEastAsia" w:eastAsiaTheme="minorEastAsia"/>
                        </w:rPr>
                      </w:pPr>
                      <w:r>
                        <w:rPr>
                          <w:rFonts w:hint="eastAsia" w:asciiTheme="minorEastAsia" w:hAnsiTheme="minorEastAsia" w:eastAsiaTheme="minorEastAsia"/>
                        </w:rPr>
                        <w:t>验收</w:t>
                      </w:r>
                    </w:p>
                    <w:p w14:paraId="6ED98130">
                      <w:pPr>
                        <w:rPr>
                          <w:rFonts w:ascii="仿宋_GB2312" w:eastAsia="仿宋_GB2312"/>
                        </w:rPr>
                      </w:pPr>
                      <w:r>
                        <w:rPr>
                          <w:rFonts w:hint="eastAsia" w:ascii="仿宋_GB2312" w:eastAsia="仿宋_GB2312"/>
                        </w:rPr>
                        <w:t>立项</w:t>
                      </w:r>
                    </w:p>
                    <w:p w14:paraId="3F54E52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20"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3"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qp1gBxkC&#10;AAAO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8"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E47FDA5">
                            <w:pPr>
                              <w:rPr>
                                <w:rFonts w:asciiTheme="minorEastAsia" w:hAnsiTheme="minorEastAsia" w:eastAsiaTheme="minorEastAsia"/>
                              </w:rPr>
                            </w:pPr>
                            <w:r>
                              <w:rPr>
                                <w:rFonts w:hint="eastAsia" w:asciiTheme="minorEastAsia" w:hAnsiTheme="minorEastAsia" w:eastAsiaTheme="minorEastAsia"/>
                              </w:rPr>
                              <w:t>履约</w:t>
                            </w:r>
                          </w:p>
                          <w:p w14:paraId="1F0B2DF6">
                            <w:pPr>
                              <w:rPr>
                                <w:rFonts w:ascii="仿宋_GB2312" w:eastAsia="仿宋_GB2312"/>
                              </w:rPr>
                            </w:pPr>
                            <w:r>
                              <w:rPr>
                                <w:rFonts w:hint="eastAsia" w:ascii="仿宋_GB2312" w:eastAsia="仿宋_GB2312"/>
                              </w:rPr>
                              <w:t>立项</w:t>
                            </w:r>
                          </w:p>
                          <w:p w14:paraId="3131666C">
                            <w:pPr>
                              <w:rPr>
                                <w:rFonts w:ascii="仿宋_GB2312" w:eastAsia="仿宋_GB2312"/>
                              </w:rPr>
                            </w:pPr>
                          </w:p>
                        </w:txbxContent>
                      </wps:txbx>
                      <wps:bodyPr upright="1"/>
                    </wps:wsp>
                  </a:graphicData>
                </a:graphic>
              </wp:anchor>
            </w:drawing>
          </mc:Choice>
          <mc:Fallback>
            <w:pict>
              <v:shape id="文本框 9" o:spid="_x0000_s1026" o:spt="202" type="#_x0000_t202" style="position:absolute;left:0pt;margin-left:131pt;margin-top:419.85pt;height:20.6pt;width:38.75pt;z-index:251663360;mso-width-relative:page;mso-height-relative:page;" fillcolor="#DAEEF3" filled="t" stroked="t" coordsize="21600,21600" o:gfxdata="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YwCJTZAAAACwEAAA8AAAAAAAAA&#10;AQAgAAAAIgAAAGRycy9kb3ducmV2LnhtbFBLAQIUABQAAAAIAIdO4kC9XS/UEAIAADUEAAAOAAAA&#10;AAAAAAEAIAAAACgBAABkcnMvZTJvRG9jLnhtbFBLBQYAAAAABgAGAFkBAACqBQAAAAA=&#10;">
                <v:fill on="t" focussize="0,0"/>
                <v:stroke weight="0.5pt" color="#000000" joinstyle="miter"/>
                <v:imagedata o:title=""/>
                <o:lock v:ext="edit" aspectratio="f"/>
                <v:textbox>
                  <w:txbxContent>
                    <w:p w14:paraId="3E47FDA5">
                      <w:pPr>
                        <w:rPr>
                          <w:rFonts w:asciiTheme="minorEastAsia" w:hAnsiTheme="minorEastAsia" w:eastAsiaTheme="minorEastAsia"/>
                        </w:rPr>
                      </w:pPr>
                      <w:r>
                        <w:rPr>
                          <w:rFonts w:hint="eastAsia" w:asciiTheme="minorEastAsia" w:hAnsiTheme="minorEastAsia" w:eastAsiaTheme="minorEastAsia"/>
                        </w:rPr>
                        <w:t>履约</w:t>
                      </w:r>
                    </w:p>
                    <w:p w14:paraId="1F0B2DF6">
                      <w:pPr>
                        <w:rPr>
                          <w:rFonts w:ascii="仿宋_GB2312" w:eastAsia="仿宋_GB2312"/>
                        </w:rPr>
                      </w:pPr>
                      <w:r>
                        <w:rPr>
                          <w:rFonts w:hint="eastAsia" w:ascii="仿宋_GB2312" w:eastAsia="仿宋_GB2312"/>
                        </w:rPr>
                        <w:t>立项</w:t>
                      </w:r>
                    </w:p>
                    <w:p w14:paraId="313166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16"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165E24F">
                            <w:pPr>
                              <w:jc w:val="center"/>
                              <w:rPr>
                                <w:rFonts w:asciiTheme="minorEastAsia" w:hAnsiTheme="minorEastAsia" w:eastAsiaTheme="minorEastAsia"/>
                              </w:rPr>
                            </w:pPr>
                            <w:r>
                              <w:rPr>
                                <w:rFonts w:hint="eastAsia" w:asciiTheme="minorEastAsia" w:hAnsiTheme="minorEastAsia" w:eastAsiaTheme="minorEastAsia"/>
                              </w:rPr>
                              <w:t>签订合同</w:t>
                            </w:r>
                          </w:p>
                          <w:p w14:paraId="2D8B8A26">
                            <w:pPr>
                              <w:rPr>
                                <w:rFonts w:ascii="仿宋_GB2312" w:eastAsia="仿宋_GB2312"/>
                              </w:rPr>
                            </w:pPr>
                            <w:r>
                              <w:rPr>
                                <w:rFonts w:hint="eastAsia" w:ascii="仿宋_GB2312" w:eastAsia="仿宋_GB2312"/>
                              </w:rPr>
                              <w:t>立项</w:t>
                            </w:r>
                          </w:p>
                          <w:p w14:paraId="0DCBF940">
                            <w:pPr>
                              <w:rPr>
                                <w:rFonts w:ascii="仿宋_GB2312" w:eastAsia="仿宋_GB2312"/>
                              </w:rPr>
                            </w:pPr>
                          </w:p>
                        </w:txbxContent>
                      </wps:txbx>
                      <wps:bodyPr upright="1"/>
                    </wps:wsp>
                  </a:graphicData>
                </a:graphic>
              </wp:anchor>
            </w:drawing>
          </mc:Choice>
          <mc:Fallback>
            <w:pict>
              <v:shape id="文本框 10" o:spid="_x0000_s1026" o:spt="202" type="#_x0000_t202" style="position:absolute;left:0pt;margin-left:108.7pt;margin-top:378.15pt;height:20.65pt;width:84.45pt;z-index:251679744;mso-width-relative:page;mso-height-relative:page;" fillcolor="#DAEEF3" filled="t" stroked="t" coordsize="21600,21600" o:gfxdata="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rCP4NgAAAALAQAADwAAAAAAAAABACAA&#10;AAAiAAAAZHJzL2Rvd25yZXYueG1sUEsBAhQAFAAAAAgAh07iQGUsKEgNAgAAOAQAAA4AAAAAAAAA&#10;AQAgAAAAJwEAAGRycy9lMm9Eb2MueG1sUEsFBgAAAAAGAAYAWQEAAKYFAAAAAA==&#10;">
                <v:fill on="t" focussize="0,0"/>
                <v:stroke weight="0.5pt" color="#000000" joinstyle="miter"/>
                <v:imagedata o:title=""/>
                <o:lock v:ext="edit" aspectratio="f"/>
                <v:textbox>
                  <w:txbxContent>
                    <w:p w14:paraId="3165E24F">
                      <w:pPr>
                        <w:jc w:val="center"/>
                        <w:rPr>
                          <w:rFonts w:asciiTheme="minorEastAsia" w:hAnsiTheme="minorEastAsia" w:eastAsiaTheme="minorEastAsia"/>
                        </w:rPr>
                      </w:pPr>
                      <w:r>
                        <w:rPr>
                          <w:rFonts w:hint="eastAsia" w:asciiTheme="minorEastAsia" w:hAnsiTheme="minorEastAsia" w:eastAsiaTheme="minorEastAsia"/>
                        </w:rPr>
                        <w:t>签订合同</w:t>
                      </w:r>
                    </w:p>
                    <w:p w14:paraId="2D8B8A26">
                      <w:pPr>
                        <w:rPr>
                          <w:rFonts w:ascii="仿宋_GB2312" w:eastAsia="仿宋_GB2312"/>
                        </w:rPr>
                      </w:pPr>
                      <w:r>
                        <w:rPr>
                          <w:rFonts w:hint="eastAsia" w:ascii="仿宋_GB2312" w:eastAsia="仿宋_GB2312"/>
                        </w:rPr>
                        <w:t>立项</w:t>
                      </w:r>
                    </w:p>
                    <w:p w14:paraId="0DCBF94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4"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7F616FA1">
                            <w:pPr>
                              <w:rPr>
                                <w:rFonts w:asciiTheme="minorEastAsia" w:hAnsiTheme="minorEastAsia" w:eastAsiaTheme="minorEastAsia"/>
                              </w:rPr>
                            </w:pPr>
                            <w:r>
                              <w:rPr>
                                <w:rFonts w:hint="eastAsia" w:asciiTheme="minorEastAsia" w:hAnsiTheme="minorEastAsia" w:eastAsiaTheme="minorEastAsia"/>
                              </w:rPr>
                              <w:t>成交公告；成交通知书</w:t>
                            </w:r>
                          </w:p>
                          <w:p w14:paraId="61D246B2">
                            <w:pPr>
                              <w:rPr>
                                <w:rFonts w:ascii="仿宋_GB2312" w:eastAsia="仿宋_GB2312"/>
                              </w:rPr>
                            </w:pPr>
                            <w:r>
                              <w:rPr>
                                <w:rFonts w:hint="eastAsia" w:ascii="仿宋_GB2312" w:eastAsia="仿宋_GB2312"/>
                              </w:rPr>
                              <w:t>立项</w:t>
                            </w:r>
                          </w:p>
                          <w:p w14:paraId="10779492">
                            <w:pPr>
                              <w:rPr>
                                <w:rFonts w:ascii="仿宋_GB2312" w:eastAsia="仿宋_GB2312"/>
                              </w:rPr>
                            </w:pPr>
                          </w:p>
                        </w:txbxContent>
                      </wps:txbx>
                      <wps:bodyPr upright="1"/>
                    </wps:wsp>
                  </a:graphicData>
                </a:graphic>
              </wp:anchor>
            </w:drawing>
          </mc:Choice>
          <mc:Fallback>
            <w:pict>
              <v:shape id="文本框 11" o:spid="_x0000_s1026" o:spt="202" type="#_x0000_t202" style="position:absolute;left:0pt;margin-left:91.3pt;margin-top:338pt;height:20.6pt;width:124.55pt;z-index:251676672;mso-width-relative:page;mso-height-relative:page;" fillcolor="#DAEEF3" filled="t" stroked="t" coordsize="21600,21600" o:gfxdata="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e+Wk3YAAAACwEAAA8AAAAAAAAA&#10;AQAgAAAAIgAAAGRycy9kb3ducmV2LnhtbFBLAQIUABQAAAAIAIdO4kBgWn+DEQIAADgEAAAOAAAA&#10;AAAAAAEAIAAAACcBAABkcnMvZTJvRG9jLnhtbFBLBQYAAAAABgAGAFkBAACqBQAAAAA=&#10;">
                <v:fill on="t" focussize="0,0"/>
                <v:stroke weight="0.5pt" color="#000000" joinstyle="miter"/>
                <v:imagedata o:title=""/>
                <o:lock v:ext="edit" aspectratio="f"/>
                <v:textbox>
                  <w:txbxContent>
                    <w:p w14:paraId="7F616FA1">
                      <w:pPr>
                        <w:rPr>
                          <w:rFonts w:asciiTheme="minorEastAsia" w:hAnsiTheme="minorEastAsia" w:eastAsiaTheme="minorEastAsia"/>
                        </w:rPr>
                      </w:pPr>
                      <w:r>
                        <w:rPr>
                          <w:rFonts w:hint="eastAsia" w:asciiTheme="minorEastAsia" w:hAnsiTheme="minorEastAsia" w:eastAsiaTheme="minorEastAsia"/>
                        </w:rPr>
                        <w:t>成交公告；成交通知书</w:t>
                      </w:r>
                    </w:p>
                    <w:p w14:paraId="61D246B2">
                      <w:pPr>
                        <w:rPr>
                          <w:rFonts w:ascii="仿宋_GB2312" w:eastAsia="仿宋_GB2312"/>
                        </w:rPr>
                      </w:pPr>
                      <w:r>
                        <w:rPr>
                          <w:rFonts w:hint="eastAsia" w:ascii="仿宋_GB2312" w:eastAsia="仿宋_GB2312"/>
                        </w:rPr>
                        <w:t>立项</w:t>
                      </w:r>
                    </w:p>
                    <w:p w14:paraId="107794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15"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1334147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185D447">
                            <w:pPr>
                              <w:rPr>
                                <w:rFonts w:ascii="仿宋_GB2312" w:eastAsia="仿宋_GB2312"/>
                              </w:rPr>
                            </w:pPr>
                            <w:r>
                              <w:rPr>
                                <w:rFonts w:hint="eastAsia" w:ascii="仿宋_GB2312" w:eastAsia="仿宋_GB2312"/>
                              </w:rPr>
                              <w:t>立项</w:t>
                            </w:r>
                          </w:p>
                          <w:p w14:paraId="09267409">
                            <w:pPr>
                              <w:rPr>
                                <w:rFonts w:ascii="仿宋_GB2312" w:eastAsia="仿宋_GB2312"/>
                              </w:rPr>
                            </w:pPr>
                          </w:p>
                        </w:txbxContent>
                      </wps:txbx>
                      <wps:bodyPr upright="1"/>
                    </wps:wsp>
                  </a:graphicData>
                </a:graphic>
              </wp:anchor>
            </w:drawing>
          </mc:Choice>
          <mc:Fallback>
            <w:pict>
              <v:shape id="文本框 12" o:spid="_x0000_s1026" o:spt="202" type="#_x0000_t202" style="position:absolute;left:0pt;margin-left:108.95pt;margin-top:295.3pt;height:20.65pt;width:84.45pt;z-index:251677696;mso-width-relative:page;mso-height-relative:page;" fillcolor="#DAEEF3" filled="t" stroked="t" coordsize="21600,21600" o:gfxdata="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B2nl2QAAAAsBAAAPAAAAAAAAAAEA&#10;IAAAACIAAABkcnMvZG93bnJldi54bWxQSwECFAAUAAAACACHTuJA2qCdYg4CAAA4BAAADgAAAAAA&#10;AAABACAAAAAoAQAAZHJzL2Uyb0RvYy54bWxQSwUGAAAAAAYABgBZAQAAqAUAAAAA&#10;">
                <v:fill on="t" focussize="0,0"/>
                <v:stroke weight="0.5pt" color="#000000" joinstyle="miter"/>
                <v:imagedata o:title=""/>
                <o:lock v:ext="edit" aspectratio="f"/>
                <v:textbox>
                  <w:txbxContent>
                    <w:p w14:paraId="1334147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185D447">
                      <w:pPr>
                        <w:rPr>
                          <w:rFonts w:ascii="仿宋_GB2312" w:eastAsia="仿宋_GB2312"/>
                        </w:rPr>
                      </w:pPr>
                      <w:r>
                        <w:rPr>
                          <w:rFonts w:hint="eastAsia" w:ascii="仿宋_GB2312" w:eastAsia="仿宋_GB2312"/>
                        </w:rPr>
                        <w:t>立项</w:t>
                      </w:r>
                    </w:p>
                    <w:p w14:paraId="0926740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9"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3698F63">
                            <w:pPr>
                              <w:jc w:val="center"/>
                              <w:rPr>
                                <w:rFonts w:asciiTheme="minorEastAsia" w:hAnsiTheme="minorEastAsia" w:eastAsiaTheme="minorEastAsia"/>
                              </w:rPr>
                            </w:pPr>
                            <w:r>
                              <w:rPr>
                                <w:rFonts w:hint="eastAsia" w:asciiTheme="minorEastAsia" w:hAnsiTheme="minorEastAsia" w:eastAsiaTheme="minorEastAsia"/>
                              </w:rPr>
                              <w:t>评审打分</w:t>
                            </w:r>
                          </w:p>
                          <w:p w14:paraId="6F9AB2D4">
                            <w:pPr>
                              <w:rPr>
                                <w:rFonts w:ascii="仿宋_GB2312" w:eastAsia="仿宋_GB2312"/>
                              </w:rPr>
                            </w:pPr>
                            <w:r>
                              <w:rPr>
                                <w:rFonts w:hint="eastAsia" w:ascii="仿宋_GB2312" w:eastAsia="仿宋_GB2312"/>
                              </w:rPr>
                              <w:t>立项</w:t>
                            </w:r>
                          </w:p>
                          <w:p w14:paraId="6F97E8C6">
                            <w:pPr>
                              <w:rPr>
                                <w:rFonts w:ascii="仿宋_GB2312" w:eastAsia="仿宋_GB2312"/>
                              </w:rPr>
                            </w:pPr>
                          </w:p>
                        </w:txbxContent>
                      </wps:txbx>
                      <wps:bodyPr upright="1"/>
                    </wps:wsp>
                  </a:graphicData>
                </a:graphic>
              </wp:anchor>
            </w:drawing>
          </mc:Choice>
          <mc:Fallback>
            <w:pict>
              <v:shape id="文本框 13" o:spid="_x0000_s1026" o:spt="202" type="#_x0000_t202" style="position:absolute;left:0pt;margin-left:110.15pt;margin-top:254pt;height:20.65pt;width:84.5pt;z-index:251664384;mso-width-relative:page;mso-height-relative:page;" fillcolor="#DAEEF3" filled="t" stroked="t" coordsize="21600,21600" o:gfxdata="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v7zZtgAAAALAQAADwAAAAAAAAAB&#10;ACAAAAAiAAAAZHJzL2Rvd25yZXYueG1sUEsBAhQAFAAAAAgAh07iQJ1E3qUQAgAANwQAAA4AAAAA&#10;AAAAAQAgAAAAJwEAAGRycy9lMm9Eb2MueG1sUEsFBgAAAAAGAAYAWQEAAKkFAAAAAA==&#10;">
                <v:fill on="t" focussize="0,0"/>
                <v:stroke weight="0.5pt" color="#000000" joinstyle="miter"/>
                <v:imagedata o:title=""/>
                <o:lock v:ext="edit" aspectratio="f"/>
                <v:textbox>
                  <w:txbxContent>
                    <w:p w14:paraId="33698F63">
                      <w:pPr>
                        <w:jc w:val="center"/>
                        <w:rPr>
                          <w:rFonts w:asciiTheme="minorEastAsia" w:hAnsiTheme="minorEastAsia" w:eastAsiaTheme="minorEastAsia"/>
                        </w:rPr>
                      </w:pPr>
                      <w:r>
                        <w:rPr>
                          <w:rFonts w:hint="eastAsia" w:asciiTheme="minorEastAsia" w:hAnsiTheme="minorEastAsia" w:eastAsiaTheme="minorEastAsia"/>
                        </w:rPr>
                        <w:t>评审打分</w:t>
                      </w:r>
                    </w:p>
                    <w:p w14:paraId="6F9AB2D4">
                      <w:pPr>
                        <w:rPr>
                          <w:rFonts w:ascii="仿宋_GB2312" w:eastAsia="仿宋_GB2312"/>
                        </w:rPr>
                      </w:pPr>
                      <w:r>
                        <w:rPr>
                          <w:rFonts w:hint="eastAsia" w:ascii="仿宋_GB2312" w:eastAsia="仿宋_GB2312"/>
                        </w:rPr>
                        <w:t>立项</w:t>
                      </w:r>
                    </w:p>
                    <w:p w14:paraId="6F97E8C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3"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246EE8C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279E796">
                            <w:pPr>
                              <w:rPr>
                                <w:rFonts w:ascii="仿宋_GB2312" w:eastAsia="仿宋_GB2312"/>
                              </w:rPr>
                            </w:pPr>
                            <w:r>
                              <w:rPr>
                                <w:rFonts w:hint="eastAsia" w:ascii="仿宋_GB2312" w:eastAsia="仿宋_GB2312"/>
                              </w:rPr>
                              <w:t>立项</w:t>
                            </w:r>
                          </w:p>
                          <w:p w14:paraId="4D403012">
                            <w:pPr>
                              <w:rPr>
                                <w:rFonts w:ascii="仿宋_GB2312" w:eastAsia="仿宋_GB2312"/>
                              </w:rPr>
                            </w:pPr>
                          </w:p>
                        </w:txbxContent>
                      </wps:txbx>
                      <wps:bodyPr upright="1"/>
                    </wps:wsp>
                  </a:graphicData>
                </a:graphic>
              </wp:anchor>
            </w:drawing>
          </mc:Choice>
          <mc:Fallback>
            <w:pict>
              <v:shape id="文本框 14" o:spid="_x0000_s1026" o:spt="202" type="#_x0000_t202" style="position:absolute;left:0pt;margin-left:98.2pt;margin-top:212.9pt;height:20.6pt;width:114.45pt;z-index:251673600;mso-width-relative:page;mso-height-relative:page;" fillcolor="#DAEEF3" filled="t" stroked="t" coordsize="21600,21600" o:gfxdata="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rp1A9cAAAALAQAADwAAAAAAAAAB&#10;ACAAAAAiAAAAZHJzL2Rvd25yZXYueG1sUEsBAhQAFAAAAAgAh07iQDKYLXURAgAAOAQAAA4AAAAA&#10;AAAAAQAgAAAAJgEAAGRycy9lMm9Eb2MueG1sUEsFBgAAAAAGAAYAWQEAAKkFAAAAAA==&#10;">
                <v:fill on="t" focussize="0,0"/>
                <v:stroke weight="0.5pt" color="#000000" joinstyle="miter"/>
                <v:imagedata o:title=""/>
                <o:lock v:ext="edit" aspectratio="f"/>
                <v:textbox>
                  <w:txbxContent>
                    <w:p w14:paraId="246EE8C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279E796">
                      <w:pPr>
                        <w:rPr>
                          <w:rFonts w:ascii="仿宋_GB2312" w:eastAsia="仿宋_GB2312"/>
                        </w:rPr>
                      </w:pPr>
                      <w:r>
                        <w:rPr>
                          <w:rFonts w:hint="eastAsia" w:ascii="仿宋_GB2312" w:eastAsia="仿宋_GB2312"/>
                        </w:rPr>
                        <w:t>立项</w:t>
                      </w:r>
                    </w:p>
                    <w:p w14:paraId="4D4030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2"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B859B1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upright="1"/>
                    </wps:wsp>
                  </a:graphicData>
                </a:graphic>
              </wp:anchor>
            </w:drawing>
          </mc:Choice>
          <mc:Fallback>
            <w:pict>
              <v:shape id="文本框 15" o:spid="_x0000_s1026" o:spt="202" type="#_x0000_t202" style="position:absolute;left:0pt;margin-left:108.9pt;margin-top:171.55pt;height:20.65pt;width:85.75pt;z-index:251672576;mso-width-relative:page;mso-height-relative:page;" fillcolor="#DAEEF3" filled="t" stroked="t" coordsize="21600,21600" o:gfxdata="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P/C1rZAAAACwEAAA8AAAAAAAAA&#10;AQAgAAAAIgAAAGRycy9kb3ducmV2LnhtbFBLAQIUABQAAAAIAIdO4kCfI0OdEAIAADgEAAAOAAAA&#10;AAAAAAEAIAAAACgBAABkcnMvZTJvRG9jLnhtbFBLBQYAAAAABgAGAFkBAACqBQAAAAA=&#10;">
                <v:fill on="t" focussize="0,0"/>
                <v:stroke weight="0.5pt" color="#000000" joinstyle="miter"/>
                <v:imagedata o:title=""/>
                <o:lock v:ext="edit" aspectratio="f"/>
                <v:textbox>
                  <w:txbxContent>
                    <w:p w14:paraId="3B859B1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18"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0A767B27">
                            <w:pPr>
                              <w:jc w:val="center"/>
                              <w:rPr>
                                <w:rFonts w:asciiTheme="minorEastAsia" w:hAnsiTheme="minorEastAsia" w:eastAsiaTheme="minorEastAsia"/>
                              </w:rPr>
                            </w:pPr>
                            <w:r>
                              <w:rPr>
                                <w:rFonts w:hint="eastAsia" w:asciiTheme="minorEastAsia" w:hAnsiTheme="minorEastAsia" w:eastAsiaTheme="minorEastAsia"/>
                              </w:rPr>
                              <w:t>资格审查</w:t>
                            </w:r>
                          </w:p>
                          <w:p w14:paraId="52D851EF">
                            <w:pPr>
                              <w:jc w:val="center"/>
                              <w:rPr>
                                <w:rFonts w:ascii="仿宋_GB2312" w:eastAsia="仿宋_GB2312"/>
                              </w:rPr>
                            </w:pPr>
                          </w:p>
                          <w:p w14:paraId="384E7039">
                            <w:pPr>
                              <w:rPr>
                                <w:rFonts w:ascii="仿宋_GB2312" w:eastAsia="仿宋_GB2312"/>
                              </w:rPr>
                            </w:pPr>
                            <w:r>
                              <w:rPr>
                                <w:rFonts w:hint="eastAsia" w:ascii="仿宋_GB2312" w:eastAsia="仿宋_GB2312"/>
                              </w:rPr>
                              <w:t>立项</w:t>
                            </w:r>
                          </w:p>
                          <w:p w14:paraId="7689480F">
                            <w:pPr>
                              <w:rPr>
                                <w:rFonts w:ascii="仿宋_GB2312" w:eastAsia="仿宋_GB2312"/>
                              </w:rPr>
                            </w:pPr>
                          </w:p>
                        </w:txbxContent>
                      </wps:txbx>
                      <wps:bodyPr upright="1"/>
                    </wps:wsp>
                  </a:graphicData>
                </a:graphic>
              </wp:anchor>
            </w:drawing>
          </mc:Choice>
          <mc:Fallback>
            <w:pict>
              <v:shape id="文本框 16" o:spid="_x0000_s1026" o:spt="202" type="#_x0000_t202" style="position:absolute;left:0pt;margin-left:109.85pt;margin-top:131.3pt;height:20.65pt;width:85.7pt;z-index:251681792;mso-width-relative:page;mso-height-relative:page;" fillcolor="#DAEEF3" filled="t" stroked="t" coordsize="21600,21600" o:gfxdata="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nNDDtcAAAALAQAADwAAAAAAAAABACAA&#10;AAAiAAAAZHJzL2Rvd25yZXYueG1sUEsBAhQAFAAAAAgAh07iQC8xbTYOAgAAOAQAAA4AAAAAAAAA&#10;AQAgAAAAJgEAAGRycy9lMm9Eb2MueG1sUEsFBgAAAAAGAAYAWQEAAKYFAAAAAA==&#10;">
                <v:fill on="t" focussize="0,0"/>
                <v:stroke weight="0.5pt" color="#000000" joinstyle="miter"/>
                <v:imagedata o:title=""/>
                <o:lock v:ext="edit" aspectratio="f"/>
                <v:textbox>
                  <w:txbxContent>
                    <w:p w14:paraId="0A767B27">
                      <w:pPr>
                        <w:jc w:val="center"/>
                        <w:rPr>
                          <w:rFonts w:asciiTheme="minorEastAsia" w:hAnsiTheme="minorEastAsia" w:eastAsiaTheme="minorEastAsia"/>
                        </w:rPr>
                      </w:pPr>
                      <w:r>
                        <w:rPr>
                          <w:rFonts w:hint="eastAsia" w:asciiTheme="minorEastAsia" w:hAnsiTheme="minorEastAsia" w:eastAsiaTheme="minorEastAsia"/>
                        </w:rPr>
                        <w:t>资格审查</w:t>
                      </w:r>
                    </w:p>
                    <w:p w14:paraId="52D851EF">
                      <w:pPr>
                        <w:jc w:val="center"/>
                        <w:rPr>
                          <w:rFonts w:ascii="仿宋_GB2312" w:eastAsia="仿宋_GB2312"/>
                        </w:rPr>
                      </w:pPr>
                    </w:p>
                    <w:p w14:paraId="384E7039">
                      <w:pPr>
                        <w:rPr>
                          <w:rFonts w:ascii="仿宋_GB2312" w:eastAsia="仿宋_GB2312"/>
                        </w:rPr>
                      </w:pPr>
                      <w:r>
                        <w:rPr>
                          <w:rFonts w:hint="eastAsia" w:ascii="仿宋_GB2312" w:eastAsia="仿宋_GB2312"/>
                        </w:rPr>
                        <w:t>立项</w:t>
                      </w:r>
                    </w:p>
                    <w:p w14:paraId="7689480F">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6"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031BD23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upright="1"/>
                    </wps:wsp>
                  </a:graphicData>
                </a:graphic>
              </wp:anchor>
            </w:drawing>
          </mc:Choice>
          <mc:Fallback>
            <w:pict>
              <v:shape id="文本框 21" o:spid="_x0000_s1026" o:spt="202" type="#_x0000_t202" style="position:absolute;left:0pt;margin-left:110.65pt;margin-top:6.65pt;height:20.65pt;width:85.75pt;z-index:251660288;mso-width-relative:page;mso-height-relative:page;" fillcolor="#DAEEF3" filled="t" stroked="t" coordsize="21600,21600" o:gfxdata="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L5vY1gAAAAkBAAAPAAAAAAAAAAEAIAAA&#10;ACIAAABkcnMvZG93bnJldi54bWxQSwECFAAUAAAACACHTuJAP9Uh3w4CAAA3BAAADgAAAAAAAAAB&#10;ACAAAAAlAQAAZHJzL2Uyb0RvYy54bWxQSwUGAAAAAAYABgBZAQAApQUAAAAA&#10;">
                <v:fill on="t" focussize="0,0"/>
                <v:stroke weight="0.5pt" color="#000000" joinstyle="miter"/>
                <v:imagedata o:title=""/>
                <o:lock v:ext="edit" aspectratio="f"/>
                <v:textbox>
                  <w:txbxContent>
                    <w:p w14:paraId="031BD23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1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78A0D674">
                            <w:pPr>
                              <w:jc w:val="center"/>
                              <w:rPr>
                                <w:rFonts w:asciiTheme="minorEastAsia" w:hAnsiTheme="minorEastAsia" w:eastAsiaTheme="minorEastAsia"/>
                              </w:rPr>
                            </w:pPr>
                            <w:r>
                              <w:rPr>
                                <w:rFonts w:hint="eastAsia" w:asciiTheme="minorEastAsia" w:hAnsiTheme="minorEastAsia" w:eastAsiaTheme="minorEastAsia"/>
                              </w:rPr>
                              <w:t>开启响应文件</w:t>
                            </w:r>
                          </w:p>
                          <w:p w14:paraId="7360F5E7">
                            <w:pPr>
                              <w:rPr>
                                <w:rFonts w:ascii="仿宋_GB2312" w:eastAsia="仿宋_GB2312"/>
                              </w:rPr>
                            </w:pPr>
                            <w:r>
                              <w:rPr>
                                <w:rFonts w:hint="eastAsia" w:ascii="仿宋_GB2312" w:eastAsia="仿宋_GB2312"/>
                              </w:rPr>
                              <w:t>立项</w:t>
                            </w:r>
                          </w:p>
                          <w:p w14:paraId="59BB4EEE">
                            <w:pPr>
                              <w:rPr>
                                <w:rFonts w:ascii="仿宋_GB2312" w:eastAsia="仿宋_GB2312"/>
                              </w:rPr>
                            </w:pPr>
                          </w:p>
                        </w:txbxContent>
                      </wps:txbx>
                      <wps:bodyPr upright="1"/>
                    </wps:wsp>
                  </a:graphicData>
                </a:graphic>
              </wp:anchor>
            </w:drawing>
          </mc:Choice>
          <mc:Fallback>
            <w:pict>
              <v:shape id="文本框 40" o:spid="_x0000_s1026" o:spt="202" type="#_x0000_t202" style="position:absolute;left:0pt;margin-left:110.65pt;margin-top:89.3pt;height:20.65pt;width:85.7pt;z-index:251665408;mso-width-relative:page;mso-height-relative:page;" fillcolor="#DAEEF3" filled="t" stroked="t" coordsize="21600,21600" o:gfxdata="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54v92AAAAAsBAAAPAAAAAAAAAAEAIAAA&#10;ACIAAABkcnMvZG93bnJldi54bWxQSwECFAAUAAAACACHTuJAJYjImwwCAAA4BAAADgAAAAAAAAAB&#10;ACAAAAAnAQAAZHJzL2Uyb0RvYy54bWxQSwUGAAAAAAYABgBZAQAApQUAAAAA&#10;">
                <v:fill on="t" focussize="0,0"/>
                <v:stroke weight="0.5pt" color="#000000" joinstyle="miter"/>
                <v:imagedata o:title=""/>
                <o:lock v:ext="edit" aspectratio="f"/>
                <v:textbox>
                  <w:txbxContent>
                    <w:p w14:paraId="78A0D674">
                      <w:pPr>
                        <w:jc w:val="center"/>
                        <w:rPr>
                          <w:rFonts w:asciiTheme="minorEastAsia" w:hAnsiTheme="minorEastAsia" w:eastAsiaTheme="minorEastAsia"/>
                        </w:rPr>
                      </w:pPr>
                      <w:r>
                        <w:rPr>
                          <w:rFonts w:hint="eastAsia" w:asciiTheme="minorEastAsia" w:hAnsiTheme="minorEastAsia" w:eastAsiaTheme="minorEastAsia"/>
                        </w:rPr>
                        <w:t>开启响应文件</w:t>
                      </w:r>
                    </w:p>
                    <w:p w14:paraId="7360F5E7">
                      <w:pPr>
                        <w:rPr>
                          <w:rFonts w:ascii="仿宋_GB2312" w:eastAsia="仿宋_GB2312"/>
                        </w:rPr>
                      </w:pPr>
                      <w:r>
                        <w:rPr>
                          <w:rFonts w:hint="eastAsia" w:ascii="仿宋_GB2312" w:eastAsia="仿宋_GB2312"/>
                        </w:rPr>
                        <w:t>立项</w:t>
                      </w:r>
                    </w:p>
                    <w:p w14:paraId="59BB4E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1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43240C91">
                            <w:pPr>
                              <w:jc w:val="center"/>
                              <w:rPr>
                                <w:rFonts w:asciiTheme="minorEastAsia" w:hAnsiTheme="minorEastAsia" w:eastAsiaTheme="minorEastAsia"/>
                              </w:rPr>
                            </w:pPr>
                            <w:r>
                              <w:rPr>
                                <w:rFonts w:hint="eastAsia" w:asciiTheme="minorEastAsia" w:hAnsiTheme="minorEastAsia" w:eastAsiaTheme="minorEastAsia"/>
                              </w:rPr>
                              <w:t>邀请供应商</w:t>
                            </w:r>
                          </w:p>
                          <w:p w14:paraId="65609883">
                            <w:pPr>
                              <w:rPr>
                                <w:rFonts w:ascii="仿宋_GB2312" w:eastAsia="仿宋_GB2312"/>
                              </w:rPr>
                            </w:pPr>
                            <w:r>
                              <w:rPr>
                                <w:rFonts w:hint="eastAsia" w:ascii="仿宋_GB2312" w:eastAsia="仿宋_GB2312"/>
                              </w:rPr>
                              <w:t>立项</w:t>
                            </w:r>
                          </w:p>
                          <w:p w14:paraId="5ACF1998">
                            <w:pPr>
                              <w:rPr>
                                <w:rFonts w:ascii="仿宋_GB2312" w:eastAsia="仿宋_GB2312"/>
                              </w:rPr>
                            </w:pPr>
                          </w:p>
                        </w:txbxContent>
                      </wps:txbx>
                      <wps:bodyPr upright="1"/>
                    </wps:wsp>
                  </a:graphicData>
                </a:graphic>
              </wp:anchor>
            </w:drawing>
          </mc:Choice>
          <mc:Fallback>
            <w:pict>
              <v:shape id="文本框 41" o:spid="_x0000_s1026" o:spt="202" type="#_x0000_t202" style="position:absolute;left:0pt;margin-left:111.9pt;margin-top:48pt;height:20.65pt;width:84.5pt;z-index:251666432;mso-width-relative:page;mso-height-relative:page;" fillcolor="#DAEEF3" filled="t" stroked="t" coordsize="21600,21600" o:gfxdata="UEsDBAoAAAAAAIdO4kAAAAAAAAAAAAAAAAAEAAAAZHJzL1BLAwQUAAAACACHTuJA9afOgNcAAAAK&#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p86A1wAAAAoBAAAPAAAAAAAAAAEAIAAA&#10;ACIAAABkcnMvZG93bnJldi54bWxQSwECFAAUAAAACACHTuJA6cy//A0CAAA4BAAADgAAAAAAAAAB&#10;ACAAAAAmAQAAZHJzL2Uyb0RvYy54bWxQSwUGAAAAAAYABgBZAQAApQUAAAAA&#10;">
                <v:fill on="t" focussize="0,0"/>
                <v:stroke weight="0.5pt" color="#000000" joinstyle="miter"/>
                <v:imagedata o:title=""/>
                <o:lock v:ext="edit" aspectratio="f"/>
                <v:textbox>
                  <w:txbxContent>
                    <w:p w14:paraId="43240C91">
                      <w:pPr>
                        <w:jc w:val="center"/>
                        <w:rPr>
                          <w:rFonts w:asciiTheme="minorEastAsia" w:hAnsiTheme="minorEastAsia" w:eastAsiaTheme="minorEastAsia"/>
                        </w:rPr>
                      </w:pPr>
                      <w:r>
                        <w:rPr>
                          <w:rFonts w:hint="eastAsia" w:asciiTheme="minorEastAsia" w:hAnsiTheme="minorEastAsia" w:eastAsiaTheme="minorEastAsia"/>
                        </w:rPr>
                        <w:t>邀请供应商</w:t>
                      </w:r>
                    </w:p>
                    <w:p w14:paraId="65609883">
                      <w:pPr>
                        <w:rPr>
                          <w:rFonts w:ascii="仿宋_GB2312" w:eastAsia="仿宋_GB2312"/>
                        </w:rPr>
                      </w:pPr>
                      <w:r>
                        <w:rPr>
                          <w:rFonts w:hint="eastAsia" w:ascii="仿宋_GB2312" w:eastAsia="仿宋_GB2312"/>
                        </w:rPr>
                        <w:t>立项</w:t>
                      </w:r>
                    </w:p>
                    <w:p w14:paraId="5ACF199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0E7AFF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3EF0137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5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A8B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DF8B3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CE1FC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33CC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B85F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E10A7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C7EB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29D4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EC5A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FD22AA">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34DE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w:t>
            </w:r>
          </w:p>
          <w:p w14:paraId="7194423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CF25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7D9B5EE">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E4B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8E905B">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D4C08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FAE6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D08783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1CE6D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325EF">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98100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C0B4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C577692">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2569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9EFBE4">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D5E52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4A97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824E49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690A075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9C4C90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39D119">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BAF4C60">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C39C8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6C1932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D321A8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58E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03D647">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71F7D52">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D4B78D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8A18471">
            <w:pPr>
              <w:spacing w:line="360" w:lineRule="auto"/>
              <w:rPr>
                <w:rFonts w:ascii="宋体" w:hAnsi="宋体" w:cs="宋体"/>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786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cs="宋体" w:asciiTheme="minorEastAsia" w:hAnsiTheme="minorEastAsia" w:eastAsiaTheme="minorEastAsia"/>
                <w:color w:val="auto"/>
                <w:kern w:val="0"/>
                <w:sz w:val="24"/>
                <w:highlight w:val="none"/>
              </w:rPr>
              <w:t>B组织。</w:t>
            </w:r>
            <w:sdt>
              <w:sdtPr>
                <w:rPr>
                  <w:rFonts w:hint="eastAsia" w:ascii="宋体" w:hAnsi="宋体" w:cs="宋体"/>
                  <w:color w:val="auto"/>
                  <w:kern w:val="0"/>
                  <w:sz w:val="24"/>
                  <w:highlight w:val="none"/>
                </w:rPr>
                <w:id w:val="147458971"/>
                <w:showingPlcHdr/>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eastAsia="zh-CN"/>
                  </w:rPr>
                  <w:t xml:space="preserve">     </w:t>
                </w:r>
              </w:sdtContent>
            </w:sdt>
          </w:p>
          <w:p w14:paraId="515D3A3D">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（1）在评标时安排每个投标人进行方案讲解演示。每个投标人时间不超过</w:t>
            </w:r>
            <w:r>
              <w:rPr>
                <w:rFonts w:hint="eastAsia" w:cs="宋体" w:asciiTheme="minorEastAsia" w:hAnsiTheme="minorEastAsia" w:eastAsiaTheme="minorEastAsia"/>
                <w:color w:val="auto"/>
                <w:sz w:val="24"/>
                <w:highlight w:val="none"/>
                <w:u w:val="single"/>
                <w:lang w:val="en-US" w:eastAsia="zh-CN"/>
              </w:rPr>
              <w:t>10</w:t>
            </w:r>
            <w:r>
              <w:rPr>
                <w:rFonts w:hint="eastAsia" w:cs="宋体" w:asciiTheme="minorEastAsia" w:hAnsiTheme="minorEastAsia" w:eastAsiaTheme="minorEastAsia"/>
                <w:color w:val="auto"/>
                <w:sz w:val="24"/>
                <w:highlight w:val="none"/>
              </w:rPr>
              <w:t>分钟，讲解次序以投标文件解密时间先后次序为准，讲解演示人员不超过3人。讲解演示结束后按要求解答评标委员会提问。</w:t>
            </w:r>
          </w:p>
          <w:p w14:paraId="7458AC1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（2）方案讲解演示可选择以下方式：</w:t>
            </w:r>
          </w:p>
          <w:p w14:paraId="282C723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乐</w:t>
            </w:r>
            <w:r>
              <w:rPr>
                <w:rFonts w:hint="eastAsia" w:cs="宋体" w:asciiTheme="minorEastAsia" w:hAnsiTheme="minorEastAsia" w:eastAsiaTheme="minorEastAsia"/>
                <w:color w:val="auto"/>
                <w:sz w:val="24"/>
                <w:highlight w:val="none"/>
              </w:rPr>
              <w:t>采云平台在线讲解演示。</w:t>
            </w:r>
            <w:r>
              <w:rPr>
                <w:rFonts w:hint="eastAsia" w:cs="宋体" w:asciiTheme="minorEastAsia" w:hAnsiTheme="minorEastAsia" w:eastAsiaTheme="minorEastAsia"/>
                <w:color w:val="auto"/>
                <w:sz w:val="24"/>
                <w:highlight w:val="none"/>
                <w:lang w:val="en-US" w:eastAsia="zh-CN"/>
              </w:rPr>
              <w:t>乐</w:t>
            </w:r>
            <w:r>
              <w:rPr>
                <w:rFonts w:hint="eastAsia" w:cs="宋体" w:asciiTheme="minorEastAsia" w:hAnsiTheme="minorEastAsia" w:eastAsiaTheme="minorEastAsia"/>
                <w:color w:val="auto"/>
                <w:sz w:val="24"/>
                <w:highlight w:val="none"/>
              </w:rPr>
              <w:t>采云平台在线讲解需投标人根据</w:t>
            </w:r>
            <w:r>
              <w:rPr>
                <w:rFonts w:hint="eastAsia" w:cs="宋体" w:asciiTheme="minorEastAsia" w:hAnsiTheme="minorEastAsia" w:eastAsiaTheme="minorEastAsia"/>
                <w:color w:val="auto"/>
                <w:sz w:val="24"/>
                <w:highlight w:val="none"/>
                <w:lang w:val="en-US" w:eastAsia="zh-CN"/>
              </w:rPr>
              <w:t>乐</w:t>
            </w:r>
            <w:r>
              <w:rPr>
                <w:rFonts w:hint="eastAsia" w:cs="宋体" w:asciiTheme="minorEastAsia" w:hAnsiTheme="minorEastAsia" w:eastAsiaTheme="minorEastAsia"/>
                <w:color w:val="auto"/>
                <w:sz w:val="24"/>
                <w:highlight w:val="none"/>
              </w:rPr>
              <w:t>采云平台操作要求做好准备工作，提前完善软硬件配置环境。</w:t>
            </w:r>
          </w:p>
          <w:p w14:paraId="56A6C199">
            <w:pPr>
              <w:spacing w:line="360" w:lineRule="auto"/>
              <w:rPr>
                <w:color w:val="auto"/>
                <w:highlight w:val="none"/>
                <w:lang w:val="zh-CN"/>
              </w:rPr>
            </w:pPr>
            <w:r>
              <w:rPr>
                <w:rFonts w:hint="eastAsia" w:cs="宋体" w:asciiTheme="minorEastAsia" w:hAnsiTheme="minorEastAsia" w:eastAsiaTheme="minorEastAsia"/>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8B0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DEDDBE7">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5F0031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54FB3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 供应商须知中六、响应文件的编制。</w:t>
            </w:r>
          </w:p>
          <w:p w14:paraId="4967B3F9">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8708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blHeader/>
        </w:trPr>
        <w:tc>
          <w:tcPr>
            <w:tcW w:w="629" w:type="dxa"/>
            <w:vMerge w:val="continue"/>
            <w:tcBorders>
              <w:left w:val="single" w:color="auto" w:sz="4" w:space="0"/>
              <w:bottom w:val="single" w:color="auto" w:sz="4" w:space="0"/>
              <w:right w:val="single" w:color="auto" w:sz="4" w:space="0"/>
            </w:tcBorders>
            <w:vAlign w:val="center"/>
          </w:tcPr>
          <w:p w14:paraId="71D20017">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A0DA9F">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EFEA1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7EA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5D1507">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008E80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3CA5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756585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9A4A1E1">
            <w:pPr>
              <w:snapToGrid w:val="0"/>
              <w:spacing w:line="36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66B4116">
            <w:pPr>
              <w:snapToGrid w:val="0"/>
              <w:spacing w:line="360" w:lineRule="auto"/>
              <w:ind w:firstLine="480" w:firstLineChars="200"/>
              <w:jc w:val="left"/>
              <w:rPr>
                <w:rFonts w:hint="eastAsia"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4FA58D5">
            <w:pPr>
              <w:snapToGrid w:val="0"/>
              <w:spacing w:line="360" w:lineRule="auto"/>
              <w:ind w:firstLine="240" w:firstLineChars="100"/>
              <w:jc w:val="left"/>
              <w:rPr>
                <w:rFonts w:hint="eastAsia"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为避免出现恶意低价竞争的情况，低于报价文件满足招标文件全部实质性要求的供应商平均报价的</w:t>
            </w:r>
            <w:r>
              <w:rPr>
                <w:rFonts w:hint="eastAsia" w:ascii="宋体" w:hAnsi="宋体" w:cs="宋体"/>
                <w:b/>
                <w:color w:val="auto"/>
                <w:kern w:val="0"/>
                <w:sz w:val="24"/>
                <w:highlight w:val="none"/>
                <w:u w:val="single"/>
                <w:lang w:val="en-US" w:eastAsia="zh-CN"/>
              </w:rPr>
              <w:t xml:space="preserve"> 85 </w:t>
            </w:r>
            <w:r>
              <w:rPr>
                <w:rFonts w:hint="eastAsia" w:ascii="宋体" w:hAnsi="宋体" w:eastAsia="宋体" w:cs="宋体"/>
                <w:b/>
                <w:color w:val="auto"/>
                <w:kern w:val="0"/>
                <w:sz w:val="24"/>
                <w:highlight w:val="none"/>
                <w:lang w:val="zh-CN"/>
              </w:rPr>
              <w:t>%作否决投标处理。</w:t>
            </w:r>
          </w:p>
          <w:p w14:paraId="0A7E5D36">
            <w:pPr>
              <w:spacing w:line="360" w:lineRule="auto"/>
              <w:ind w:firstLine="480" w:firstLineChars="200"/>
              <w:rPr>
                <w:rFonts w:cs="宋体" w:asciiTheme="minorEastAsia" w:hAnsiTheme="minorEastAsia" w:eastAsiaTheme="minorEastAsia"/>
                <w:b/>
                <w:color w:val="auto"/>
                <w:sz w:val="24"/>
                <w:highlight w:val="none"/>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2CD25EF2">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BA7F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7" w:hRule="atLeast"/>
          <w:tblHeader/>
        </w:trPr>
        <w:tc>
          <w:tcPr>
            <w:tcW w:w="629" w:type="dxa"/>
            <w:tcBorders>
              <w:top w:val="single" w:color="auto" w:sz="4" w:space="0"/>
              <w:left w:val="single" w:color="000000" w:sz="8" w:space="0"/>
              <w:right w:val="single" w:color="000000" w:sz="2" w:space="0"/>
            </w:tcBorders>
            <w:vAlign w:val="center"/>
          </w:tcPr>
          <w:p w14:paraId="458BF091">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9</w:t>
            </w:r>
          </w:p>
        </w:tc>
        <w:tc>
          <w:tcPr>
            <w:tcW w:w="1843" w:type="dxa"/>
            <w:tcBorders>
              <w:top w:val="single" w:color="000000" w:sz="8" w:space="0"/>
              <w:left w:val="single" w:color="000000" w:sz="2" w:space="0"/>
              <w:right w:val="single" w:color="000000" w:sz="8" w:space="0"/>
            </w:tcBorders>
            <w:shd w:val="clear" w:color="auto" w:fill="auto"/>
            <w:vAlign w:val="center"/>
          </w:tcPr>
          <w:p w14:paraId="4773747C">
            <w:pPr>
              <w:snapToGrid w:val="0"/>
              <w:spacing w:line="360" w:lineRule="auto"/>
              <w:jc w:val="center"/>
              <w:rPr>
                <w:rFonts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备份响应文件送达地点和签收人员</w:t>
            </w:r>
          </w:p>
        </w:tc>
        <w:tc>
          <w:tcPr>
            <w:tcW w:w="6095" w:type="dxa"/>
            <w:tcBorders>
              <w:top w:val="single" w:color="000000" w:sz="8" w:space="0"/>
              <w:left w:val="single" w:color="000000" w:sz="2" w:space="0"/>
              <w:right w:val="single" w:color="000000" w:sz="8" w:space="0"/>
            </w:tcBorders>
            <w:shd w:val="clear" w:color="auto" w:fill="auto"/>
            <w:vAlign w:val="center"/>
          </w:tcPr>
          <w:p w14:paraId="780AEDFC">
            <w:pPr>
              <w:pStyle w:val="31"/>
              <w:spacing w:line="360" w:lineRule="auto"/>
              <w:rPr>
                <w:rFonts w:cs="宋体" w:asciiTheme="minorEastAsia" w:hAnsiTheme="minorEastAsia" w:eastAsiaTheme="minorEastAsia"/>
                <w:color w:val="auto"/>
                <w:kern w:val="28"/>
                <w:sz w:val="24"/>
                <w:szCs w:val="20"/>
                <w:highlight w:val="none"/>
                <w:lang w:val="en-US" w:eastAsia="zh-CN" w:bidi="ar-SA"/>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沈露姗</w:t>
            </w:r>
            <w:r>
              <w:rPr>
                <w:rFonts w:hint="eastAsia" w:cs="宋体" w:asciiTheme="minorEastAsia" w:hAnsiTheme="minorEastAsia" w:eastAsiaTheme="minorEastAsia"/>
                <w:color w:val="auto"/>
                <w:kern w:val="28"/>
                <w:sz w:val="24"/>
                <w:szCs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18258128652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EDFB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503D77">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181927">
            <w:pPr>
              <w:autoSpaceDE w:val="0"/>
              <w:autoSpaceDN w:val="0"/>
              <w:adjustRightInd w:val="0"/>
              <w:snapToGrid w:val="0"/>
              <w:spacing w:line="360" w:lineRule="auto"/>
              <w:jc w:val="center"/>
              <w:rPr>
                <w:rFonts w:cs="宋体" w:asciiTheme="minorEastAsia" w:hAnsiTheme="minorEastAsia" w:eastAsiaTheme="minorEastAsia"/>
                <w:b/>
                <w:color w:val="auto"/>
                <w:sz w:val="24"/>
                <w:szCs w:val="24"/>
                <w:highlight w:val="none"/>
              </w:rPr>
            </w:pPr>
            <w:r>
              <w:rPr>
                <w:rFonts w:hint="eastAsia" w:ascii="宋体" w:hAnsi="宋体" w:cs="宋体"/>
                <w:b/>
                <w:bCs/>
                <w:snapToGrid w:val="0"/>
                <w:color w:val="auto"/>
                <w:sz w:val="24"/>
                <w:szCs w:val="24"/>
                <w:highlight w:val="none"/>
                <w:lang w:val="zh-CN"/>
              </w:rPr>
              <w:t>纸质版投标文件</w:t>
            </w:r>
            <w:r>
              <w:rPr>
                <w:rFonts w:hint="eastAsia" w:ascii="宋体" w:hAnsi="宋体" w:cs="宋体"/>
                <w:b/>
                <w:bCs/>
                <w:snapToGrid w:val="0"/>
                <w:color w:val="auto"/>
                <w:sz w:val="24"/>
                <w:szCs w:val="24"/>
                <w:highlight w:val="none"/>
                <w:lang w:val="en-US" w:eastAsia="zh-CN"/>
              </w:rPr>
              <w:t>等</w:t>
            </w:r>
            <w:r>
              <w:rPr>
                <w:rFonts w:hint="eastAsia" w:ascii="宋体" w:hAnsi="宋体" w:cs="宋体"/>
                <w:b/>
                <w:bCs/>
                <w:snapToGrid w:val="0"/>
                <w:color w:val="auto"/>
                <w:sz w:val="24"/>
                <w:szCs w:val="24"/>
                <w:highlight w:val="none"/>
                <w:lang w:val="zh-CN"/>
              </w:rPr>
              <w:t>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4417B8">
            <w:pPr>
              <w:pStyle w:val="640"/>
              <w:snapToGrid w:val="0"/>
              <w:spacing w:line="360" w:lineRule="auto"/>
              <w:ind w:right="42" w:rightChars="20"/>
              <w:jc w:val="both"/>
              <w:rPr>
                <w:rFonts w:hint="eastAsia"/>
                <w:b/>
                <w:bCs/>
                <w:snapToGrid w:val="0"/>
                <w:color w:val="auto"/>
                <w:sz w:val="24"/>
                <w:szCs w:val="24"/>
                <w:highlight w:val="none"/>
                <w:lang w:val="zh-CN" w:eastAsia="zh-CN"/>
              </w:rPr>
            </w:pPr>
            <w:r>
              <w:rPr>
                <w:rFonts w:hint="eastAsia"/>
                <w:b/>
                <w:bCs/>
                <w:snapToGrid w:val="0"/>
                <w:color w:val="auto"/>
                <w:sz w:val="24"/>
                <w:szCs w:val="24"/>
                <w:highlight w:val="none"/>
                <w:lang w:val="en-US" w:eastAsia="zh-CN"/>
              </w:rPr>
              <w:t>（1）</w:t>
            </w:r>
            <w:r>
              <w:rPr>
                <w:rFonts w:hint="eastAsia"/>
                <w:b/>
                <w:bCs/>
                <w:snapToGrid w:val="0"/>
                <w:color w:val="auto"/>
                <w:sz w:val="24"/>
                <w:szCs w:val="24"/>
                <w:highlight w:val="none"/>
                <w:lang w:val="zh-CN" w:eastAsia="zh-CN"/>
              </w:rPr>
              <w:t>成交供应商必须在中标后三日内递交纸质版投标文件。（未提供纸质投标文件或纸质投标文件与电子投标文件不一致的，不得签订合同）</w:t>
            </w:r>
          </w:p>
          <w:p w14:paraId="089D61B3">
            <w:pPr>
              <w:pStyle w:val="640"/>
              <w:snapToGrid w:val="0"/>
              <w:spacing w:line="360" w:lineRule="auto"/>
              <w:ind w:right="42" w:rightChars="20"/>
              <w:jc w:val="both"/>
              <w:rPr>
                <w:rFonts w:hint="eastAsia"/>
                <w:b/>
                <w:bCs/>
                <w:snapToGrid w:val="0"/>
                <w:color w:val="auto"/>
                <w:sz w:val="24"/>
                <w:szCs w:val="24"/>
                <w:highlight w:val="none"/>
                <w:lang w:val="zh-CN" w:eastAsia="zh-CN"/>
              </w:rPr>
            </w:pPr>
            <w:r>
              <w:rPr>
                <w:rFonts w:hint="eastAsia"/>
                <w:b/>
                <w:bCs/>
                <w:snapToGrid w:val="0"/>
                <w:color w:val="auto"/>
                <w:sz w:val="24"/>
                <w:szCs w:val="24"/>
                <w:highlight w:val="none"/>
                <w:lang w:val="zh-CN" w:eastAsia="zh-CN"/>
              </w:rPr>
              <w:t>纸质版</w:t>
            </w:r>
            <w:r>
              <w:rPr>
                <w:rFonts w:hint="eastAsia"/>
                <w:b/>
                <w:bCs/>
                <w:snapToGrid w:val="0"/>
                <w:color w:val="auto"/>
                <w:sz w:val="24"/>
                <w:szCs w:val="24"/>
                <w:highlight w:val="none"/>
                <w:lang w:eastAsia="zh-CN"/>
              </w:rPr>
              <w:t>投标</w:t>
            </w:r>
            <w:r>
              <w:rPr>
                <w:rFonts w:hint="eastAsia"/>
                <w:b/>
                <w:bCs/>
                <w:snapToGrid w:val="0"/>
                <w:color w:val="auto"/>
                <w:sz w:val="24"/>
                <w:szCs w:val="24"/>
                <w:highlight w:val="none"/>
                <w:lang w:val="zh-CN" w:eastAsia="zh-CN"/>
              </w:rPr>
              <w:t>文件的组成：响应文件正本1份，副本</w:t>
            </w:r>
            <w:r>
              <w:rPr>
                <w:rFonts w:hint="eastAsia"/>
                <w:b/>
                <w:bCs/>
                <w:snapToGrid w:val="0"/>
                <w:color w:val="auto"/>
                <w:sz w:val="24"/>
                <w:szCs w:val="24"/>
                <w:highlight w:val="none"/>
                <w:u w:val="single"/>
                <w:lang w:val="en-US" w:eastAsia="zh-CN"/>
              </w:rPr>
              <w:t xml:space="preserve"> 5 </w:t>
            </w:r>
            <w:r>
              <w:rPr>
                <w:rFonts w:hint="eastAsia"/>
                <w:b/>
                <w:bCs/>
                <w:snapToGrid w:val="0"/>
                <w:color w:val="auto"/>
                <w:sz w:val="24"/>
                <w:szCs w:val="24"/>
                <w:highlight w:val="none"/>
                <w:lang w:eastAsia="zh-CN"/>
              </w:rPr>
              <w:t>份</w:t>
            </w:r>
            <w:r>
              <w:rPr>
                <w:rFonts w:hint="eastAsia"/>
                <w:b/>
                <w:bCs/>
                <w:snapToGrid w:val="0"/>
                <w:color w:val="auto"/>
                <w:sz w:val="24"/>
                <w:szCs w:val="24"/>
                <w:highlight w:val="none"/>
                <w:lang w:val="zh-CN" w:eastAsia="zh-CN"/>
              </w:rPr>
              <w:t>（副本可为正本的复印件，标书封面加盖公章）组成。以上文件须采用胶装装订方式。</w:t>
            </w:r>
          </w:p>
          <w:p w14:paraId="188E010F">
            <w:pPr>
              <w:pStyle w:val="22"/>
              <w:spacing w:line="360" w:lineRule="auto"/>
              <w:ind w:left="0" w:leftChars="0" w:firstLine="0" w:firstLineChars="0"/>
              <w:rPr>
                <w:rFonts w:hint="eastAsia"/>
                <w:color w:val="auto"/>
                <w:highlight w:val="none"/>
                <w:lang w:val="zh-CN" w:eastAsia="zh-CN"/>
              </w:rPr>
            </w:pPr>
            <w:r>
              <w:rPr>
                <w:rFonts w:hint="eastAsia" w:ascii="Calibri" w:hAnsi="Calibri" w:cs="Times New Roman"/>
                <w:b/>
                <w:bCs/>
                <w:snapToGrid w:val="0"/>
                <w:color w:val="auto"/>
                <w:kern w:val="0"/>
                <w:sz w:val="24"/>
                <w:szCs w:val="24"/>
                <w:highlight w:val="none"/>
                <w:lang w:val="en-US" w:eastAsia="zh-CN" w:bidi="ar-SA"/>
              </w:rPr>
              <w:t>（2）</w:t>
            </w:r>
            <w:r>
              <w:rPr>
                <w:rFonts w:hint="eastAsia"/>
                <w:b/>
                <w:bCs/>
                <w:snapToGrid w:val="0"/>
                <w:color w:val="auto"/>
                <w:sz w:val="24"/>
                <w:szCs w:val="24"/>
                <w:highlight w:val="none"/>
                <w:lang w:val="zh-CN" w:eastAsia="zh-CN"/>
              </w:rPr>
              <w:t>成交供应商必须在中标后三日内递交</w:t>
            </w:r>
            <w:r>
              <w:rPr>
                <w:rFonts w:hint="eastAsia"/>
                <w:b/>
                <w:bCs/>
                <w:snapToGrid w:val="0"/>
                <w:color w:val="auto"/>
                <w:sz w:val="24"/>
                <w:szCs w:val="24"/>
                <w:highlight w:val="none"/>
                <w:lang w:val="en-US" w:eastAsia="zh-CN"/>
              </w:rPr>
              <w:t>演示录制视频</w:t>
            </w:r>
            <w:r>
              <w:rPr>
                <w:rFonts w:hint="eastAsia"/>
                <w:b/>
                <w:bCs/>
                <w:snapToGrid w:val="0"/>
                <w:color w:val="auto"/>
                <w:sz w:val="24"/>
                <w:szCs w:val="24"/>
                <w:highlight w:val="none"/>
                <w:lang w:val="zh-CN" w:eastAsia="zh-CN"/>
              </w:rPr>
              <w:t>。</w:t>
            </w:r>
            <w:r>
              <w:rPr>
                <w:rFonts w:hint="eastAsia" w:ascii="Calibri" w:hAnsi="Calibri" w:eastAsia="宋体" w:cs="Times New Roman"/>
                <w:b/>
                <w:bCs/>
                <w:snapToGrid w:val="0"/>
                <w:color w:val="auto"/>
                <w:kern w:val="0"/>
                <w:sz w:val="24"/>
                <w:szCs w:val="24"/>
                <w:highlight w:val="none"/>
                <w:lang w:val="en-US" w:eastAsia="zh-CN" w:bidi="ar-SA"/>
              </w:rPr>
              <w:t>评标过程中演示的内容须</w:t>
            </w:r>
            <w:r>
              <w:rPr>
                <w:rFonts w:hint="eastAsia" w:ascii="Calibri" w:hAnsi="Calibri" w:eastAsia="宋体" w:cs="Times New Roman"/>
                <w:b/>
                <w:bCs/>
                <w:snapToGrid w:val="0"/>
                <w:color w:val="auto"/>
                <w:kern w:val="0"/>
                <w:sz w:val="24"/>
                <w:szCs w:val="24"/>
                <w:highlight w:val="none"/>
                <w:lang w:val="zh-CN" w:eastAsia="zh-CN" w:bidi="ar-SA"/>
              </w:rPr>
              <w:t>录制</w:t>
            </w:r>
            <w:r>
              <w:rPr>
                <w:rFonts w:hint="eastAsia" w:ascii="Calibri" w:hAnsi="Calibri" w:eastAsia="宋体" w:cs="Times New Roman"/>
                <w:b/>
                <w:bCs/>
                <w:snapToGrid w:val="0"/>
                <w:color w:val="auto"/>
                <w:kern w:val="0"/>
                <w:sz w:val="24"/>
                <w:szCs w:val="24"/>
                <w:highlight w:val="none"/>
                <w:lang w:val="en-US" w:eastAsia="zh-CN" w:bidi="ar-SA"/>
              </w:rPr>
              <w:t>成</w:t>
            </w:r>
            <w:r>
              <w:rPr>
                <w:rFonts w:hint="eastAsia" w:ascii="Calibri" w:hAnsi="Calibri" w:eastAsia="宋体" w:cs="Times New Roman"/>
                <w:b/>
                <w:bCs/>
                <w:snapToGrid w:val="0"/>
                <w:color w:val="auto"/>
                <w:kern w:val="0"/>
                <w:sz w:val="24"/>
                <w:szCs w:val="24"/>
                <w:highlight w:val="none"/>
                <w:lang w:val="zh-CN" w:eastAsia="zh-CN" w:bidi="ar-SA"/>
              </w:rPr>
              <w:t>视频，制作成光盘或U盘，录制的视频必须为MP4格式（若视频为其他格式导致</w:t>
            </w:r>
            <w:r>
              <w:rPr>
                <w:rFonts w:hint="eastAsia" w:ascii="Calibri" w:hAnsi="Calibri" w:eastAsia="宋体" w:cs="Times New Roman"/>
                <w:b/>
                <w:bCs/>
                <w:snapToGrid w:val="0"/>
                <w:color w:val="auto"/>
                <w:kern w:val="0"/>
                <w:sz w:val="24"/>
                <w:szCs w:val="24"/>
                <w:highlight w:val="none"/>
                <w:lang w:val="en-US" w:eastAsia="zh-CN" w:bidi="ar-SA"/>
              </w:rPr>
              <w:t>后期</w:t>
            </w:r>
            <w:r>
              <w:rPr>
                <w:rFonts w:hint="eastAsia" w:ascii="Calibri" w:hAnsi="Calibri" w:eastAsia="宋体" w:cs="Times New Roman"/>
                <w:b/>
                <w:bCs/>
                <w:snapToGrid w:val="0"/>
                <w:color w:val="auto"/>
                <w:kern w:val="0"/>
                <w:sz w:val="24"/>
                <w:szCs w:val="24"/>
                <w:highlight w:val="none"/>
                <w:lang w:val="zh-CN" w:eastAsia="zh-CN" w:bidi="ar-SA"/>
              </w:rPr>
              <w:t>中不能正常播放的，责任自负）</w:t>
            </w:r>
            <w:r>
              <w:rPr>
                <w:rFonts w:hint="eastAsia" w:ascii="Calibri" w:hAnsi="Calibri" w:cs="Times New Roman"/>
                <w:b/>
                <w:bCs/>
                <w:snapToGrid w:val="0"/>
                <w:color w:val="auto"/>
                <w:kern w:val="0"/>
                <w:sz w:val="24"/>
                <w:szCs w:val="24"/>
                <w:highlight w:val="none"/>
                <w:lang w:val="zh-CN" w:eastAsia="zh-CN" w:bidi="ar-SA"/>
              </w:rPr>
              <w:t>。</w:t>
            </w:r>
            <w:r>
              <w:rPr>
                <w:rFonts w:hint="eastAsia" w:ascii="Calibri" w:hAnsi="Calibri" w:eastAsia="宋体" w:cs="Times New Roman"/>
                <w:b/>
                <w:bCs/>
                <w:snapToGrid w:val="0"/>
                <w:color w:val="auto"/>
                <w:kern w:val="0"/>
                <w:sz w:val="24"/>
                <w:szCs w:val="24"/>
                <w:highlight w:val="none"/>
                <w:lang w:val="zh-CN" w:eastAsia="zh-CN" w:bidi="ar-SA"/>
              </w:rPr>
              <w:t>（未提供录制视频或录制视频与</w:t>
            </w:r>
            <w:r>
              <w:rPr>
                <w:rFonts w:hint="eastAsia" w:ascii="Calibri" w:hAnsi="Calibri" w:eastAsia="宋体" w:cs="Times New Roman"/>
                <w:b/>
                <w:bCs/>
                <w:snapToGrid w:val="0"/>
                <w:color w:val="auto"/>
                <w:kern w:val="0"/>
                <w:sz w:val="24"/>
                <w:szCs w:val="24"/>
                <w:highlight w:val="none"/>
                <w:lang w:val="en-US" w:eastAsia="zh-CN" w:bidi="ar-SA"/>
              </w:rPr>
              <w:t>评标过程中演示视频</w:t>
            </w:r>
            <w:r>
              <w:rPr>
                <w:rFonts w:hint="eastAsia" w:ascii="Calibri" w:hAnsi="Calibri" w:eastAsia="宋体" w:cs="Times New Roman"/>
                <w:b/>
                <w:bCs/>
                <w:snapToGrid w:val="0"/>
                <w:color w:val="auto"/>
                <w:kern w:val="0"/>
                <w:sz w:val="24"/>
                <w:szCs w:val="24"/>
                <w:highlight w:val="none"/>
                <w:lang w:val="zh-CN" w:eastAsia="zh-CN" w:bidi="ar-SA"/>
              </w:rPr>
              <w:t>不一致的，不得签订合同）</w:t>
            </w:r>
          </w:p>
        </w:tc>
      </w:tr>
      <w:tr w14:paraId="27D6C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224A70">
            <w:pPr>
              <w:snapToGrid w:val="0"/>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val="0"/>
                <w:bCs/>
                <w:color w:val="auto"/>
                <w:sz w:val="24"/>
                <w:highlight w:val="none"/>
              </w:rPr>
              <w:t>1</w:t>
            </w:r>
            <w:r>
              <w:rPr>
                <w:rFonts w:hint="eastAsia" w:cs="宋体" w:asciiTheme="minorEastAsia" w:hAnsiTheme="minorEastAsia" w:eastAsiaTheme="minorEastAsia"/>
                <w:b w:val="0"/>
                <w:bCs/>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2EFEFB7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03A2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15701915"/>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5FD26E2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97849456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p>
          <w:p w14:paraId="2826C533">
            <w:pPr>
              <w:pStyle w:val="31"/>
              <w:snapToGrid w:val="0"/>
              <w:spacing w:line="360" w:lineRule="auto"/>
              <w:rPr>
                <w:rFonts w:cs="宋体" w:asciiTheme="minorEastAsia" w:hAnsiTheme="minorEastAsia" w:eastAsiaTheme="minorEastAsia"/>
                <w:color w:val="auto"/>
                <w:kern w:val="28"/>
                <w:sz w:val="24"/>
                <w:szCs w:val="24"/>
                <w:highlight w:val="none"/>
              </w:rPr>
            </w:pPr>
            <w:r>
              <w:rPr>
                <w:rFonts w:hint="eastAsia" w:hAnsi="宋体" w:cs="宋体"/>
                <w:snapToGrid w:val="0"/>
                <w:color w:val="auto"/>
                <w:kern w:val="28"/>
                <w:sz w:val="24"/>
                <w:szCs w:val="24"/>
                <w:highlight w:val="none"/>
              </w:rPr>
              <w:t>磋商响应总报价应包含采购服务费，采购服务费按</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w:t>
            </w:r>
            <w:r>
              <w:rPr>
                <w:rFonts w:hint="eastAsia" w:hAnsi="宋体" w:cs="宋体"/>
                <w:snapToGrid w:val="0"/>
                <w:color w:val="auto"/>
                <w:kern w:val="28"/>
                <w:sz w:val="24"/>
                <w:szCs w:val="24"/>
                <w:highlight w:val="none"/>
                <w:shd w:val="clear"/>
                <w:lang w:val="en-US" w:eastAsia="zh-CN"/>
              </w:rPr>
              <w:t>各标项</w:t>
            </w:r>
            <w:r>
              <w:rPr>
                <w:rFonts w:hint="eastAsia" w:hAnsi="宋体" w:cs="宋体"/>
                <w:snapToGrid w:val="0"/>
                <w:color w:val="auto"/>
                <w:kern w:val="28"/>
                <w:sz w:val="24"/>
                <w:szCs w:val="24"/>
                <w:highlight w:val="none"/>
                <w:shd w:val="clear"/>
              </w:rPr>
              <w:t>采购服务费</w:t>
            </w:r>
            <w:r>
              <w:rPr>
                <w:rFonts w:hint="eastAsia" w:hAnsi="宋体" w:cs="宋体"/>
                <w:snapToGrid w:val="0"/>
                <w:color w:val="auto"/>
                <w:kern w:val="28"/>
                <w:sz w:val="24"/>
                <w:szCs w:val="24"/>
                <w:highlight w:val="none"/>
                <w:shd w:val="clear"/>
                <w:lang w:val="en-US" w:eastAsia="zh-CN"/>
              </w:rPr>
              <w:t>均为</w:t>
            </w:r>
            <w:r>
              <w:rPr>
                <w:rFonts w:hint="eastAsia" w:hAnsi="宋体" w:cs="宋体"/>
                <w:snapToGrid w:val="0"/>
                <w:color w:val="auto"/>
                <w:kern w:val="28"/>
                <w:sz w:val="24"/>
                <w:szCs w:val="24"/>
                <w:highlight w:val="none"/>
                <w:shd w:val="clear"/>
              </w:rPr>
              <w:t>人民币</w:t>
            </w:r>
            <w:r>
              <w:rPr>
                <w:rFonts w:hint="eastAsia" w:hAnsi="宋体" w:cs="宋体"/>
                <w:snapToGrid w:val="0"/>
                <w:color w:val="auto"/>
                <w:kern w:val="28"/>
                <w:sz w:val="24"/>
                <w:szCs w:val="24"/>
                <w:highlight w:val="none"/>
                <w:shd w:val="clear"/>
                <w:lang w:val="en-US" w:eastAsia="zh-CN"/>
              </w:rPr>
              <w:t>伍仟</w:t>
            </w:r>
            <w:r>
              <w:rPr>
                <w:rFonts w:hint="eastAsia" w:hAnsi="宋体" w:cs="宋体"/>
                <w:snapToGrid w:val="0"/>
                <w:color w:val="auto"/>
                <w:kern w:val="28"/>
                <w:sz w:val="24"/>
                <w:szCs w:val="24"/>
                <w:highlight w:val="none"/>
                <w:shd w:val="clear"/>
              </w:rPr>
              <w:fldChar w:fldCharType="begin"/>
            </w:r>
            <w:r>
              <w:rPr>
                <w:rFonts w:hint="eastAsia" w:hAnsi="宋体" w:cs="宋体"/>
                <w:snapToGrid w:val="0"/>
                <w:color w:val="auto"/>
                <w:kern w:val="28"/>
                <w:sz w:val="24"/>
                <w:szCs w:val="24"/>
                <w:highlight w:val="none"/>
                <w:shd w:val="clear"/>
              </w:rPr>
              <w:instrText xml:space="preserve"> = 6900 \* CHINESENUM4 \* MERGEFORMAT </w:instrText>
            </w:r>
            <w:r>
              <w:rPr>
                <w:rFonts w:hint="eastAsia" w:hAnsi="宋体" w:cs="宋体"/>
                <w:snapToGrid w:val="0"/>
                <w:color w:val="auto"/>
                <w:kern w:val="28"/>
                <w:sz w:val="24"/>
                <w:szCs w:val="24"/>
                <w:highlight w:val="none"/>
                <w:shd w:val="clear"/>
              </w:rPr>
              <w:fldChar w:fldCharType="separate"/>
            </w:r>
            <w:r>
              <w:rPr>
                <w:rFonts w:hint="eastAsia" w:hAnsi="宋体" w:cs="宋体"/>
                <w:snapToGrid w:val="0"/>
                <w:color w:val="auto"/>
                <w:kern w:val="28"/>
                <w:sz w:val="24"/>
                <w:szCs w:val="24"/>
                <w:highlight w:val="none"/>
                <w:shd w:val="clear"/>
              </w:rPr>
              <w:t>元整</w:t>
            </w:r>
            <w:r>
              <w:rPr>
                <w:rFonts w:hint="eastAsia" w:hAnsi="宋体" w:cs="宋体"/>
                <w:snapToGrid w:val="0"/>
                <w:color w:val="auto"/>
                <w:kern w:val="28"/>
                <w:sz w:val="24"/>
                <w:szCs w:val="24"/>
                <w:highlight w:val="none"/>
                <w:shd w:val="clear"/>
              </w:rPr>
              <w:fldChar w:fldCharType="end"/>
            </w:r>
            <w:r>
              <w:rPr>
                <w:rFonts w:hint="eastAsia" w:hAnsi="宋体" w:cs="宋体"/>
                <w:snapToGrid w:val="0"/>
                <w:color w:val="auto"/>
                <w:kern w:val="28"/>
                <w:sz w:val="24"/>
                <w:szCs w:val="24"/>
                <w:highlight w:val="none"/>
                <w:shd w:val="clear"/>
              </w:rPr>
              <w:t>（¥：</w:t>
            </w:r>
            <w:r>
              <w:rPr>
                <w:rFonts w:hint="eastAsia" w:hAnsi="宋体" w:cs="宋体"/>
                <w:snapToGrid w:val="0"/>
                <w:color w:val="auto"/>
                <w:kern w:val="28"/>
                <w:sz w:val="24"/>
                <w:szCs w:val="24"/>
                <w:highlight w:val="none"/>
                <w:shd w:val="clear"/>
                <w:lang w:val="en-US" w:eastAsia="zh-CN"/>
              </w:rPr>
              <w:t>5000.00</w:t>
            </w:r>
            <w:r>
              <w:rPr>
                <w:rFonts w:hint="eastAsia" w:hAnsi="宋体" w:cs="宋体"/>
                <w:snapToGrid w:val="0"/>
                <w:color w:val="auto"/>
                <w:kern w:val="28"/>
                <w:sz w:val="24"/>
                <w:szCs w:val="24"/>
                <w:highlight w:val="none"/>
                <w:shd w:val="clear"/>
              </w:rPr>
              <w:t>元）</w:t>
            </w:r>
            <w:r>
              <w:rPr>
                <w:rFonts w:hint="eastAsia" w:hAnsi="宋体" w:cs="宋体"/>
                <w:snapToGrid w:val="0"/>
                <w:color w:val="auto"/>
                <w:kern w:val="28"/>
                <w:sz w:val="24"/>
                <w:szCs w:val="24"/>
                <w:highlight w:val="none"/>
              </w:rPr>
              <w:t>，由成交人在领取成交通知书时</w:t>
            </w:r>
            <w:r>
              <w:rPr>
                <w:rFonts w:hint="eastAsia" w:hAnsi="宋体" w:cs="宋体"/>
                <w:snapToGrid w:val="0"/>
                <w:color w:val="auto"/>
                <w:kern w:val="28"/>
                <w:sz w:val="24"/>
                <w:szCs w:val="24"/>
                <w:highlight w:val="none"/>
                <w:lang w:eastAsia="zh-CN"/>
              </w:rPr>
              <w:t>一并</w:t>
            </w:r>
            <w:r>
              <w:rPr>
                <w:rFonts w:hint="eastAsia" w:hAnsi="宋体" w:cs="宋体"/>
                <w:snapToGrid w:val="0"/>
                <w:color w:val="auto"/>
                <w:kern w:val="28"/>
                <w:sz w:val="24"/>
                <w:szCs w:val="24"/>
                <w:highlight w:val="none"/>
              </w:rPr>
              <w:t>支付给采购代理公司。</w:t>
            </w:r>
          </w:p>
        </w:tc>
      </w:tr>
      <w:tr w14:paraId="7C67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7DDFB2A">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08AB302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4A96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555A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9955F7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1E593B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022E96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80F361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54BF9B0C">
      <w:pPr>
        <w:snapToGrid w:val="0"/>
        <w:jc w:val="center"/>
        <w:rPr>
          <w:rFonts w:cs="仿宋_GB2312" w:asciiTheme="minorEastAsia" w:hAnsiTheme="minorEastAsia" w:eastAsiaTheme="minorEastAsia"/>
          <w:b/>
          <w:color w:val="auto"/>
          <w:sz w:val="32"/>
          <w:szCs w:val="20"/>
          <w:highlight w:val="none"/>
        </w:rPr>
      </w:pPr>
    </w:p>
    <w:p w14:paraId="49768DB9">
      <w:pPr>
        <w:pStyle w:val="21"/>
        <w:rPr>
          <w:rFonts w:cs="仿宋_GB2312" w:asciiTheme="minorEastAsia" w:hAnsiTheme="minorEastAsia" w:eastAsiaTheme="minorEastAsia"/>
          <w:b/>
          <w:color w:val="auto"/>
          <w:sz w:val="32"/>
          <w:szCs w:val="20"/>
          <w:highlight w:val="none"/>
        </w:rPr>
      </w:pPr>
    </w:p>
    <w:p w14:paraId="6F7EA755">
      <w:pPr>
        <w:pStyle w:val="22"/>
        <w:rPr>
          <w:color w:val="auto"/>
          <w:highlight w:val="none"/>
        </w:rPr>
      </w:pPr>
    </w:p>
    <w:p w14:paraId="4E95555E">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E4CC33A">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295F80D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4E39F6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77BE0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74F40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5D848F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0473A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C86D3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“成交人”系指经评审确定的成交人。</w:t>
      </w:r>
    </w:p>
    <w:p w14:paraId="0EDE48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“响应文件”系指供应商提交的商务技术文件。供应商提交最后报价后，最后报价是供应商响应文件的有效组成部分。</w:t>
      </w:r>
    </w:p>
    <w:p w14:paraId="344134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2.7“电子交易平台”系指本项目采购活动所依托的乐采云平台（https://www.lecaiyun.com/）。</w:t>
      </w:r>
    </w:p>
    <w:p w14:paraId="0E26CB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p>
    <w:p w14:paraId="25B5C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BCA5ECB">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5B486B7">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14:paraId="1C03043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04184F4">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90E0B22">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6371431">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DCE615E">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65A4049">
      <w:pPr>
        <w:spacing w:line="360" w:lineRule="auto"/>
        <w:rPr>
          <w:rFonts w:asciiTheme="minorEastAsia" w:hAnsiTheme="minorEastAsia" w:eastAsiaTheme="minorEastAsia"/>
          <w:color w:val="auto"/>
          <w:sz w:val="24"/>
          <w:highlight w:val="none"/>
        </w:rPr>
      </w:pPr>
    </w:p>
    <w:p w14:paraId="31434A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三</w:t>
      </w:r>
      <w:r>
        <w:rPr>
          <w:rFonts w:hint="eastAsia" w:cs="仿宋_GB2312" w:asciiTheme="minorEastAsia" w:hAnsiTheme="minorEastAsia" w:eastAsiaTheme="minorEastAsia"/>
          <w:b/>
          <w:color w:val="auto"/>
          <w:sz w:val="32"/>
          <w:szCs w:val="20"/>
          <w:highlight w:val="none"/>
        </w:rPr>
        <w:t>、询问、质疑与投诉</w:t>
      </w:r>
    </w:p>
    <w:p w14:paraId="6D708BEB">
      <w:pPr>
        <w:pStyle w:val="31"/>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5FD10EF">
      <w:pPr>
        <w:pStyle w:val="31"/>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w:t>
      </w:r>
      <w:r>
        <w:rPr>
          <w:rFonts w:hint="eastAsia" w:asciiTheme="minorEastAsia" w:hAnsiTheme="minorEastAsia" w:eastAsiaTheme="minorEastAsia"/>
          <w:color w:val="auto"/>
          <w:sz w:val="24"/>
          <w:highlight w:val="none"/>
          <w:lang w:val="en-US" w:eastAsia="zh-CN"/>
        </w:rPr>
        <w:t>乐</w:t>
      </w:r>
      <w:r>
        <w:rPr>
          <w:rFonts w:hint="eastAsia" w:asciiTheme="minorEastAsia" w:hAnsiTheme="minorEastAsia" w:eastAsiaTheme="minorEastAsia"/>
          <w:color w:val="auto"/>
          <w:sz w:val="24"/>
          <w:highlight w:val="none"/>
        </w:rPr>
        <w:t>采云-项目采购-询问质疑投诉-询问列表；鼓励供应商在线提起质疑，路径为：</w:t>
      </w:r>
      <w:r>
        <w:rPr>
          <w:rFonts w:hint="eastAsia" w:asciiTheme="minorEastAsia" w:hAnsiTheme="minorEastAsia" w:eastAsiaTheme="minorEastAsia"/>
          <w:color w:val="auto"/>
          <w:sz w:val="24"/>
          <w:highlight w:val="none"/>
          <w:lang w:val="en-US" w:eastAsia="zh-CN"/>
        </w:rPr>
        <w:t>乐</w:t>
      </w:r>
      <w:r>
        <w:rPr>
          <w:rFonts w:hint="eastAsia" w:asciiTheme="minorEastAsia" w:hAnsiTheme="minorEastAsia" w:eastAsiaTheme="minorEastAsia"/>
          <w:color w:val="auto"/>
          <w:sz w:val="24"/>
          <w:highlight w:val="none"/>
        </w:rPr>
        <w:t>采云-项目采购-询问质疑投诉-质疑列表。质疑供应商对在线质疑答复不满意的，可在线提起投诉，路径为：浙江政府服务网-政府采购投诉处理-在线办理。</w:t>
      </w:r>
    </w:p>
    <w:p w14:paraId="1CDB3E8C">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2.供应商询问</w:t>
      </w:r>
    </w:p>
    <w:p w14:paraId="2226A0E2">
      <w:pPr>
        <w:shd w:val="clea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BAC405">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3.供应商质疑</w:t>
      </w:r>
    </w:p>
    <w:p w14:paraId="7E6CAEBD">
      <w:pPr>
        <w:pStyle w:val="31"/>
        <w:shd w:val="clear"/>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32DAC015">
      <w:pPr>
        <w:pStyle w:val="31"/>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DE8DCD2">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74138D">
      <w:pPr>
        <w:pStyle w:val="1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EFE11C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673815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1BA72B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345674E">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D72EDC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38FFA2B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0"/>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4640"/>
        <w:gridCol w:w="2283"/>
      </w:tblGrid>
      <w:tr w14:paraId="796B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16" w:type="dxa"/>
            <w:gridSpan w:val="2"/>
            <w:vAlign w:val="center"/>
          </w:tcPr>
          <w:p w14:paraId="627F7859">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83" w:type="dxa"/>
            <w:vAlign w:val="center"/>
          </w:tcPr>
          <w:p w14:paraId="47B65662">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E56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76" w:type="dxa"/>
            <w:vMerge w:val="restart"/>
            <w:vAlign w:val="center"/>
          </w:tcPr>
          <w:p w14:paraId="680239FF">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640" w:type="dxa"/>
            <w:vAlign w:val="center"/>
          </w:tcPr>
          <w:p w14:paraId="130F4435">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83" w:type="dxa"/>
            <w:vAlign w:val="center"/>
          </w:tcPr>
          <w:p w14:paraId="77AF48E6">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05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76" w:type="dxa"/>
            <w:vMerge w:val="continue"/>
            <w:vAlign w:val="center"/>
          </w:tcPr>
          <w:p w14:paraId="01BDBE63">
            <w:pPr>
              <w:pStyle w:val="31"/>
              <w:spacing w:line="240" w:lineRule="auto"/>
              <w:jc w:val="center"/>
              <w:rPr>
                <w:rFonts w:asciiTheme="minorEastAsia" w:hAnsiTheme="minorEastAsia" w:eastAsiaTheme="minorEastAsia"/>
                <w:color w:val="auto"/>
                <w:sz w:val="24"/>
                <w:highlight w:val="none"/>
              </w:rPr>
            </w:pPr>
          </w:p>
        </w:tc>
        <w:tc>
          <w:tcPr>
            <w:tcW w:w="4640" w:type="dxa"/>
            <w:vAlign w:val="center"/>
          </w:tcPr>
          <w:p w14:paraId="64D5C2C6">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83" w:type="dxa"/>
            <w:vAlign w:val="center"/>
          </w:tcPr>
          <w:p w14:paraId="615F9911">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C6B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76" w:type="dxa"/>
            <w:vMerge w:val="restart"/>
            <w:vAlign w:val="center"/>
          </w:tcPr>
          <w:p w14:paraId="12DC97C7">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640" w:type="dxa"/>
            <w:vAlign w:val="center"/>
          </w:tcPr>
          <w:p w14:paraId="665AB67D">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83" w:type="dxa"/>
            <w:vAlign w:val="center"/>
          </w:tcPr>
          <w:p w14:paraId="1DBCC656">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38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76" w:type="dxa"/>
            <w:vMerge w:val="continue"/>
            <w:vAlign w:val="center"/>
          </w:tcPr>
          <w:p w14:paraId="5F9B439A">
            <w:pPr>
              <w:pStyle w:val="31"/>
              <w:spacing w:line="240" w:lineRule="auto"/>
              <w:jc w:val="center"/>
              <w:rPr>
                <w:rFonts w:asciiTheme="minorEastAsia" w:hAnsiTheme="minorEastAsia" w:eastAsiaTheme="minorEastAsia"/>
                <w:color w:val="auto"/>
                <w:sz w:val="24"/>
                <w:highlight w:val="none"/>
              </w:rPr>
            </w:pPr>
          </w:p>
        </w:tc>
        <w:tc>
          <w:tcPr>
            <w:tcW w:w="4640" w:type="dxa"/>
            <w:vAlign w:val="center"/>
          </w:tcPr>
          <w:p w14:paraId="5DF75447">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83" w:type="dxa"/>
            <w:vAlign w:val="center"/>
          </w:tcPr>
          <w:p w14:paraId="4AC31D8C">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E7F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6" w:type="dxa"/>
            <w:vAlign w:val="center"/>
          </w:tcPr>
          <w:p w14:paraId="6A797FC3">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640" w:type="dxa"/>
            <w:vAlign w:val="center"/>
          </w:tcPr>
          <w:p w14:paraId="2712121A">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83" w:type="dxa"/>
            <w:vAlign w:val="center"/>
          </w:tcPr>
          <w:p w14:paraId="4155A326">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F3C621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3E97C0A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52948E44">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EA58A8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240E2D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C3CDBE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310EC7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EFFD6C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310D35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B63545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A3557F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67A89B9">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C2F3C4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329B15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w:t>
      </w:r>
      <w:r>
        <w:rPr>
          <w:rFonts w:hint="eastAsia" w:asciiTheme="minorEastAsia" w:hAnsiTheme="minorEastAsia" w:eastAsiaTheme="minorEastAsia"/>
          <w:strike w:val="0"/>
          <w:dstrike w:val="0"/>
          <w:color w:val="auto"/>
          <w:sz w:val="24"/>
          <w:highlight w:val="none"/>
          <w:lang w:val="en-US" w:eastAsia="zh-CN"/>
        </w:rPr>
        <w:t>监管部门</w:t>
      </w:r>
      <w:r>
        <w:rPr>
          <w:rFonts w:hint="eastAsia" w:asciiTheme="minorEastAsia" w:hAnsiTheme="minorEastAsia" w:eastAsiaTheme="minorEastAsia"/>
          <w:color w:val="auto"/>
          <w:sz w:val="24"/>
          <w:highlight w:val="none"/>
        </w:rPr>
        <w:t>提出投诉。</w:t>
      </w:r>
    </w:p>
    <w:p w14:paraId="6E8732B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372A37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596B84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式参加采购活动的，其投诉应当由组成联合体的所有供应商共同提出。</w:t>
      </w:r>
    </w:p>
    <w:p w14:paraId="6321FF9B">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00CAEB6">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1ACFE62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四</w:t>
      </w:r>
      <w:r>
        <w:rPr>
          <w:rFonts w:hint="eastAsia" w:cs="仿宋_GB2312" w:asciiTheme="minorEastAsia" w:hAnsiTheme="minorEastAsia" w:eastAsiaTheme="minorEastAsia"/>
          <w:b/>
          <w:color w:val="auto"/>
          <w:sz w:val="32"/>
          <w:szCs w:val="20"/>
          <w:highlight w:val="none"/>
        </w:rPr>
        <w:t>、磋商文件构成、修改、解释</w:t>
      </w:r>
    </w:p>
    <w:p w14:paraId="66E1DA7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13DCE97">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ACC6C1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5DF563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1D2B3F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81A4032">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7D1A2A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8D8C667">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FA47BC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3FEC78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EE2F3FB">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0463A86">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611A179">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E4360E8">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6F76405">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E013EF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129A99E">
      <w:pPr>
        <w:pStyle w:val="21"/>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F10408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五</w:t>
      </w:r>
      <w:r>
        <w:rPr>
          <w:rFonts w:hint="eastAsia" w:cs="仿宋_GB2312" w:asciiTheme="minorEastAsia" w:hAnsiTheme="minorEastAsia" w:eastAsiaTheme="minorEastAsia"/>
          <w:b/>
          <w:color w:val="auto"/>
          <w:sz w:val="32"/>
          <w:szCs w:val="20"/>
          <w:highlight w:val="none"/>
        </w:rPr>
        <w:t>、响应文件的编制</w:t>
      </w:r>
    </w:p>
    <w:p w14:paraId="336A8253">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1DCF87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C213256">
      <w:pPr>
        <w:pStyle w:val="31"/>
        <w:numPr>
          <w:ilvl w:val="0"/>
          <w:numId w:val="10"/>
        </w:num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响应文件的组成</w:t>
      </w:r>
    </w:p>
    <w:p w14:paraId="06A3B38A">
      <w:pPr>
        <w:pStyle w:val="31"/>
        <w:spacing w:line="360" w:lineRule="auto"/>
        <w:ind w:firstLine="482" w:firstLineChars="200"/>
        <w:rPr>
          <w:rFonts w:hint="eastAsia" w:asciiTheme="minorEastAsia" w:hAnsiTheme="minorEastAsia" w:eastAsiaTheme="minorEastAsia"/>
          <w:b/>
          <w:color w:val="auto"/>
          <w:sz w:val="24"/>
          <w:highlight w:val="none"/>
        </w:rPr>
      </w:pPr>
      <w:r>
        <w:rPr>
          <w:rFonts w:hint="eastAsia" w:hAnsi="宋体" w:cs="宋体"/>
          <w:b/>
          <w:color w:val="auto"/>
          <w:sz w:val="24"/>
          <w:szCs w:val="24"/>
          <w:highlight w:val="none"/>
          <w:u w:val="single"/>
        </w:rPr>
        <w:t>各标项的响应文件组成均如下：</w:t>
      </w:r>
    </w:p>
    <w:p w14:paraId="37A8E28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2912FE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4DAA53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59312D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符合参加采购活动应当具备的一般条件的承诺函（</w:t>
      </w:r>
      <w:r>
        <w:rPr>
          <w:rFonts w:hint="eastAsia" w:asciiTheme="minorEastAsia" w:hAnsiTheme="minorEastAsia" w:eastAsiaTheme="minorEastAsia"/>
          <w:color w:val="auto"/>
          <w:sz w:val="24"/>
          <w:highlight w:val="none"/>
        </w:rPr>
        <w:t>如以联合体形式参加采购活动的，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2234C4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0BB1EC1">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符合特定资格条件的有关证明材料（如果有）</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7D3B17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D1AE550">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E484D5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6215B7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35E356F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D55387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0021511A">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232E45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17BEBB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06FB94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24F6AC8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33158A2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51A4AF4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F1BCF72">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CBEA28A">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供应商廉洁自律承诺书。</w:t>
      </w:r>
    </w:p>
    <w:p w14:paraId="6FC84F3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881969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333F6D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w:t>
      </w:r>
      <w:r>
        <w:rPr>
          <w:rFonts w:hint="eastAsia" w:cs="仿宋_GB2312" w:asciiTheme="minorEastAsia" w:hAnsiTheme="minorEastAsia" w:eastAsiaTheme="minorEastAsia"/>
          <w:color w:val="auto"/>
          <w:kern w:val="0"/>
          <w:sz w:val="24"/>
          <w:highlight w:val="none"/>
          <w:lang w:val="en-US" w:eastAsia="zh-CN"/>
        </w:rPr>
        <w:t>乐</w:t>
      </w:r>
      <w:r>
        <w:rPr>
          <w:rFonts w:hint="eastAsia" w:cs="仿宋_GB2312" w:asciiTheme="minorEastAsia" w:hAnsiTheme="minorEastAsia" w:eastAsiaTheme="minorEastAsia"/>
          <w:color w:val="auto"/>
          <w:kern w:val="0"/>
          <w:sz w:val="24"/>
          <w:highlight w:val="none"/>
          <w:lang w:val="zh-CN"/>
        </w:rPr>
        <w:t>采云电子交易客户端”，并按照磋商文件和电子交易平台的要求编制并加密响应文件。供应商未按规定加密的响应文件，电子交易平台将拒收并提示。</w:t>
      </w:r>
    </w:p>
    <w:p w14:paraId="5DDDD399">
      <w:pPr>
        <w:spacing w:line="360" w:lineRule="auto"/>
        <w:ind w:firstLine="480" w:firstLineChars="200"/>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3.3使用“</w:t>
      </w:r>
      <w:r>
        <w:rPr>
          <w:rFonts w:hint="eastAsia" w:cs="仿宋_GB2312" w:asciiTheme="minorEastAsia" w:hAnsiTheme="minorEastAsia" w:eastAsiaTheme="minorEastAsia"/>
          <w:color w:val="auto"/>
          <w:kern w:val="0"/>
          <w:sz w:val="24"/>
          <w:highlight w:val="none"/>
          <w:lang w:val="en-US" w:eastAsia="zh-CN"/>
        </w:rPr>
        <w:t>乐</w:t>
      </w:r>
      <w:r>
        <w:rPr>
          <w:rFonts w:hint="eastAsia" w:cs="仿宋_GB2312" w:asciiTheme="minorEastAsia" w:hAnsiTheme="minorEastAsia" w:eastAsiaTheme="minorEastAsia"/>
          <w:color w:val="auto"/>
          <w:kern w:val="0"/>
          <w:sz w:val="24"/>
          <w:highlight w:val="none"/>
          <w:lang w:val="zh-CN"/>
        </w:rPr>
        <w:t>采云电子交易客户端”需要提前申领CA数字证书，申领流程请自行前往</w:t>
      </w:r>
      <w:r>
        <w:rPr>
          <w:rFonts w:hint="eastAsia" w:asciiTheme="minorEastAsia" w:hAnsiTheme="minorEastAsia" w:eastAsiaTheme="minorEastAsia"/>
          <w:b/>
          <w:bCs/>
          <w:color w:val="auto"/>
          <w:sz w:val="24"/>
          <w:highlight w:val="none"/>
        </w:rPr>
        <w:t>“乐采云平台-服务中心-电子交易客户端”进行下载并安装。</w:t>
      </w:r>
    </w:p>
    <w:p w14:paraId="52911751">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E1CFCB9">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w:t>
      </w:r>
      <w:r>
        <w:rPr>
          <w:rFonts w:hint="eastAsia" w:cs="仿宋_GB2312" w:asciiTheme="minorEastAsia" w:hAnsiTheme="minorEastAsia" w:eastAsiaTheme="minorEastAsia"/>
          <w:color w:val="auto"/>
          <w:szCs w:val="24"/>
          <w:highlight w:val="none"/>
          <w:lang w:eastAsia="zh-CN"/>
        </w:rPr>
        <w:t>乐采</w:t>
      </w:r>
      <w:r>
        <w:rPr>
          <w:rFonts w:hint="eastAsia" w:cs="仿宋_GB2312" w:asciiTheme="minorEastAsia" w:hAnsiTheme="minorEastAsia" w:eastAsiaTheme="minorEastAsia"/>
          <w:color w:val="auto"/>
          <w:szCs w:val="24"/>
          <w:highlight w:val="none"/>
        </w:rPr>
        <w:t>云平台”的身份认证，确保在电子交易过程中能够对相关数据电文进行加密和使用电子签名。</w:t>
      </w:r>
    </w:p>
    <w:p w14:paraId="41F70958">
      <w:pPr>
        <w:pStyle w:val="393"/>
        <w:snapToGrid w:val="0"/>
        <w:spacing w:before="0"/>
        <w:ind w:firstLine="480"/>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15305B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A6A5F3F">
      <w:pP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lang w:eastAsia="zh-CN"/>
        </w:rPr>
        <w:t>六</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5D54556">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6389C39">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962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217C56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D2149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186A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3F74B49">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79730EE">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36D4D5C9">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w:t>
      </w:r>
      <w:r>
        <w:rPr>
          <w:rFonts w:hint="eastAsia" w:cs="仿宋_GB2312" w:asciiTheme="minorEastAsia" w:hAnsiTheme="minorEastAsia" w:eastAsiaTheme="minorEastAsia"/>
          <w:color w:val="auto"/>
          <w:sz w:val="24"/>
          <w:szCs w:val="24"/>
          <w:highlight w:val="none"/>
          <w:lang w:val="en-US" w:eastAsia="zh-CN"/>
        </w:rPr>
        <w:t>乐</w:t>
      </w:r>
      <w:r>
        <w:rPr>
          <w:rFonts w:hint="eastAsia" w:cs="仿宋_GB2312" w:asciiTheme="minorEastAsia" w:hAnsiTheme="minorEastAsia" w:eastAsiaTheme="minorEastAsia"/>
          <w:color w:val="auto"/>
          <w:sz w:val="24"/>
          <w:szCs w:val="24"/>
          <w:highlight w:val="none"/>
        </w:rPr>
        <w:t>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BF67631">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518784">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620D083">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E22968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150DE3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七</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开启响应文件与信用信息查询</w:t>
      </w:r>
    </w:p>
    <w:p w14:paraId="3D917762">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1.开启响应文件</w:t>
      </w:r>
    </w:p>
    <w:p w14:paraId="6463FF9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6B81869">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2C6C752">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EB9B088">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5B64321">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Theme="minorEastAsia" w:hAnsiTheme="minorEastAsia" w:eastAsiaTheme="minorEastAsia"/>
          <w:snapToGrid/>
          <w:color w:val="auto"/>
          <w:sz w:val="24"/>
          <w:szCs w:val="24"/>
          <w:highlight w:val="none"/>
        </w:rPr>
        <w:t>www.creditchina.gov.cn</w:t>
      </w:r>
      <w:r>
        <w:rPr>
          <w:rStyle w:val="6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EEA9170">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501DE7F">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2.3信用信息的使用规则：经查询列入失信被执行人名单、重大税收违法失信主体、政府采购严重违法失信行为记录名单的供应商将被拒绝参与采购活动。</w:t>
      </w:r>
    </w:p>
    <w:p w14:paraId="6736E9AE">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1BCFA50">
      <w:pPr>
        <w:pStyle w:val="31"/>
        <w:spacing w:line="360" w:lineRule="auto"/>
        <w:rPr>
          <w:rFonts w:cs="仿宋_GB2312" w:asciiTheme="minorEastAsia" w:hAnsiTheme="minorEastAsia" w:eastAsiaTheme="minorEastAsia"/>
          <w:b/>
          <w:color w:val="auto"/>
          <w:sz w:val="24"/>
          <w:szCs w:val="24"/>
          <w:highlight w:val="none"/>
        </w:rPr>
      </w:pPr>
    </w:p>
    <w:p w14:paraId="4529AC6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lang w:eastAsia="zh-CN"/>
        </w:rPr>
        <w:t>八</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94103D7">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BE4CE1F">
      <w:pPr>
        <w:pStyle w:val="31"/>
        <w:snapToGrid w:val="0"/>
        <w:spacing w:line="360" w:lineRule="auto"/>
        <w:ind w:firstLine="480" w:firstLineChars="20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1.1最后报价一览表；</w:t>
      </w:r>
    </w:p>
    <w:p w14:paraId="0F4747A3">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lang w:eastAsia="zh-CN"/>
        </w:rPr>
        <w:t>九</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评审</w:t>
      </w:r>
    </w:p>
    <w:p w14:paraId="68C31DB0">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561700E">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D9C44F0">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9384196">
      <w:pPr>
        <w:adjustRightInd/>
        <w:spacing w:line="360" w:lineRule="auto"/>
        <w:jc w:val="center"/>
        <w:outlineLvl w:val="0"/>
        <w:rPr>
          <w:rFonts w:cs="仿宋_GB2312" w:asciiTheme="minorEastAsia" w:hAnsiTheme="minorEastAsia" w:eastAsiaTheme="minorEastAsia"/>
          <w:color w:val="auto"/>
          <w:sz w:val="24"/>
          <w:highlight w:val="none"/>
        </w:rPr>
      </w:pPr>
    </w:p>
    <w:p w14:paraId="2EA1D30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成交</w:t>
      </w:r>
    </w:p>
    <w:p w14:paraId="21A1B5AC">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1.推荐成交候选供应商</w:t>
      </w:r>
    </w:p>
    <w:p w14:paraId="5CBE7F4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w:t>
      </w:r>
      <w:r>
        <w:rPr>
          <w:rFonts w:hint="eastAsia" w:asciiTheme="minorEastAsia" w:hAnsiTheme="minorEastAsia" w:eastAsiaTheme="minorEastAsia"/>
          <w:color w:val="auto"/>
          <w:sz w:val="24"/>
          <w:szCs w:val="21"/>
          <w:highlight w:val="none"/>
          <w:lang w:val="en-US" w:eastAsia="zh-CN"/>
        </w:rPr>
        <w:t>1</w:t>
      </w:r>
      <w:r>
        <w:rPr>
          <w:rFonts w:hint="eastAsia" w:asciiTheme="minorEastAsia" w:hAnsiTheme="minorEastAsia" w:eastAsiaTheme="minorEastAsia"/>
          <w:color w:val="auto"/>
          <w:sz w:val="24"/>
          <w:szCs w:val="21"/>
          <w:highlight w:val="none"/>
        </w:rPr>
        <w:t>名成交候选供应商，并编写评审报告。评审得分相同的，按照最后报价由低到高的顺序推荐。评审得分且最后报价相同的，按照技术指标优劣顺序推荐。</w:t>
      </w:r>
    </w:p>
    <w:p w14:paraId="7429D79A">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2.确定成交人</w:t>
      </w:r>
    </w:p>
    <w:p w14:paraId="3B2EB03F">
      <w:pPr>
        <w:spacing w:line="360" w:lineRule="auto"/>
        <w:ind w:firstLine="600" w:firstLineChars="2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人。成交通知书和成交结果公告应当在规定时间内同时发出。</w:t>
      </w:r>
    </w:p>
    <w:p w14:paraId="1EF485DB">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9FF3599">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99221F1">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采购人及其委托的采购代理机构的名称、地址、联系方式，项目名称和项目编号，成交人名称和成交金额，成交公告期限以及评审专家名单、评分汇总及明细。</w:t>
      </w:r>
    </w:p>
    <w:p w14:paraId="034588CA">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26FF1BA3">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0A099AAE">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一</w:t>
      </w:r>
      <w:r>
        <w:rPr>
          <w:rFonts w:hint="eastAsia" w:cs="仿宋_GB2312" w:asciiTheme="minorEastAsia" w:hAnsiTheme="minorEastAsia" w:eastAsiaTheme="minorEastAsia"/>
          <w:b/>
          <w:color w:val="auto"/>
          <w:sz w:val="36"/>
          <w:szCs w:val="36"/>
          <w:highlight w:val="none"/>
        </w:rPr>
        <w:t>、合同</w:t>
      </w:r>
    </w:p>
    <w:p w14:paraId="6A54E63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788A1D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F26D496">
      <w:pPr>
        <w:pStyle w:val="393"/>
        <w:snapToGrid w:val="0"/>
        <w:spacing w:before="0"/>
        <w:ind w:firstLine="480"/>
        <w:rPr>
          <w:rFonts w:hint="eastAsia"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2.1除不可抗力等特殊情况外，原则上采购人应当在成交通知书发出之日起三十日内，与成交人按照磋商文件确定的事项签订采购合同。鼓励有条件的采购人视情缩减采购合同签订时限，提高采购效率，杜绝“冷、硬、横、推”等不当行为。</w:t>
      </w:r>
    </w:p>
    <w:p w14:paraId="6EBD0624">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75411C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人提出超出磋商文件以外的任何要求作为签订合同的条件，不得与成交人订立背离磋商文件确定的合同文本以及采购标的、规格型号、采购金额、采购数量、技术和服务要求等实质性内容的协议。</w:t>
      </w:r>
    </w:p>
    <w:p w14:paraId="7CD4AE6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人拒绝签订采购合同的，采购人可以按照《政府采购竞争性磋商采购方式管理暂行办法》第二十八条第二款规定的原则确定其他供应商作为成交人并签订采购合同，也可以重新开展采购活动。拒绝签订采购合同的成交人不得参加对该项目重新开展的采购活动。</w:t>
      </w:r>
    </w:p>
    <w:p w14:paraId="1FCCCBB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43C279B">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成交人</w:t>
      </w:r>
      <w:r>
        <w:rPr>
          <w:rFonts w:cs="仿宋_GB2312" w:asciiTheme="minorEastAsia" w:hAnsiTheme="minorEastAsia" w:eastAsiaTheme="minorEastAsia"/>
          <w:color w:val="auto"/>
          <w:highlight w:val="none"/>
        </w:rPr>
        <w:t>根据</w:t>
      </w:r>
      <w:r>
        <w:rPr>
          <w:rFonts w:hint="eastAsia" w:cs="仿宋_GB2312" w:asciiTheme="minorEastAsia" w:hAnsiTheme="minorEastAsia" w:eastAsiaTheme="minorEastAsia"/>
          <w:color w:val="auto"/>
          <w:highlight w:val="none"/>
        </w:rPr>
        <w:t>磋商文件、响应文件等内容通过采购电子交易平台在线签订，自动备案。</w:t>
      </w:r>
    </w:p>
    <w:p w14:paraId="6378C1D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BA7D79C">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拟签订的合同文本要求成交人提交履约保证金的，供应商应当以支票、汇票、本票或者金融机构、担保机构出具的保函等非现金形式提交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。履约保证金的数额不得超过采购合同金额的</w:t>
      </w:r>
      <w:r>
        <w:rPr>
          <w:rFonts w:hint="eastAsia" w:cs="宋体" w:asciiTheme="minorEastAsia" w:hAnsiTheme="minorEastAsia" w:eastAsiaTheme="minorEastAsia"/>
          <w:color w:val="auto"/>
          <w:sz w:val="24"/>
          <w:highlight w:val="none"/>
          <w:u w:val="single"/>
          <w:lang w:val="en-US" w:eastAsia="zh-CN"/>
        </w:rPr>
        <w:t xml:space="preserve"> 1 </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78D7B4E">
      <w:pPr>
        <w:rPr>
          <w:color w:val="auto"/>
          <w:highlight w:val="none"/>
        </w:rPr>
      </w:pPr>
    </w:p>
    <w:p w14:paraId="29ED088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二</w:t>
      </w:r>
      <w:r>
        <w:rPr>
          <w:rFonts w:hint="eastAsia" w:cs="仿宋_GB2312" w:asciiTheme="minorEastAsia" w:hAnsiTheme="minorEastAsia" w:eastAsiaTheme="minorEastAsia"/>
          <w:b/>
          <w:color w:val="auto"/>
          <w:sz w:val="36"/>
          <w:szCs w:val="36"/>
          <w:highlight w:val="none"/>
        </w:rPr>
        <w:t>、验收</w:t>
      </w:r>
    </w:p>
    <w:p w14:paraId="7A7D96D6">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0D9925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FCB16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6D0E12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04314A">
      <w:pPr>
        <w:tabs>
          <w:tab w:val="left" w:pos="0"/>
        </w:tabs>
        <w:spacing w:line="360" w:lineRule="auto"/>
        <w:ind w:firstLine="480"/>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F6657D">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82C3AC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三</w:t>
      </w:r>
      <w:r>
        <w:rPr>
          <w:rFonts w:hint="eastAsia" w:cs="仿宋_GB2312" w:asciiTheme="minorEastAsia" w:hAnsiTheme="minorEastAsia" w:eastAsiaTheme="minorEastAsia"/>
          <w:b/>
          <w:color w:val="auto"/>
          <w:sz w:val="36"/>
          <w:szCs w:val="36"/>
          <w:highlight w:val="none"/>
        </w:rPr>
        <w:t>、电子交易活动的中止</w:t>
      </w:r>
    </w:p>
    <w:p w14:paraId="229C5E1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7F6F8A4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56AF98B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5806F1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E86BB3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BAA22C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002774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FFE6E9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2" w:name="_Hlt74707468"/>
      <w:bookmarkEnd w:id="52"/>
      <w:bookmarkStart w:id="53" w:name="_Hlt75236011"/>
      <w:bookmarkEnd w:id="53"/>
      <w:bookmarkStart w:id="54" w:name="_Hlt68057669"/>
      <w:bookmarkEnd w:id="54"/>
      <w:bookmarkStart w:id="55" w:name="_Hlt74729768"/>
      <w:bookmarkEnd w:id="55"/>
      <w:bookmarkStart w:id="56" w:name="_Hlt68072990"/>
      <w:bookmarkEnd w:id="56"/>
      <w:bookmarkStart w:id="57" w:name="_Hlt75236290"/>
      <w:bookmarkEnd w:id="57"/>
      <w:bookmarkStart w:id="58" w:name="_Hlt74730295"/>
      <w:bookmarkEnd w:id="58"/>
      <w:bookmarkStart w:id="59" w:name="_Hlt74714665"/>
      <w:bookmarkEnd w:id="59"/>
      <w:bookmarkStart w:id="60" w:name="_Hlt75236101"/>
      <w:bookmarkEnd w:id="60"/>
      <w:bookmarkStart w:id="61" w:name="_Toc164416483"/>
      <w:bookmarkStart w:id="62" w:name="第三部分"/>
      <w:r>
        <w:rPr>
          <w:rFonts w:cs="仿宋_GB2312" w:asciiTheme="minorEastAsia" w:hAnsiTheme="minorEastAsia" w:eastAsiaTheme="minorEastAsia"/>
          <w:b/>
          <w:color w:val="auto"/>
          <w:sz w:val="36"/>
          <w:szCs w:val="36"/>
          <w:highlight w:val="none"/>
        </w:rPr>
        <w:br w:type="page"/>
      </w:r>
    </w:p>
    <w:p w14:paraId="715FE48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C5E7387">
      <w:pPr>
        <w:adjustRightInd/>
        <w:spacing w:line="360" w:lineRule="auto"/>
        <w:jc w:val="left"/>
        <w:outlineLvl w:val="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2D1445F1">
      <w:pPr>
        <w:rPr>
          <w:rFonts w:hAnsi="宋体" w:cs="宋体"/>
          <w:color w:val="auto"/>
          <w:highlight w:val="none"/>
        </w:rPr>
      </w:pPr>
      <w:r>
        <w:rPr>
          <w:rFonts w:hint="eastAsia" w:hAnsi="宋体" w:cs="宋体"/>
          <w:b/>
          <w:color w:val="auto"/>
          <w:sz w:val="28"/>
          <w:szCs w:val="28"/>
          <w:highlight w:val="none"/>
        </w:rPr>
        <w:t>第一部分：采购内容及数量</w:t>
      </w:r>
    </w:p>
    <w:tbl>
      <w:tblPr>
        <w:tblStyle w:val="59"/>
        <w:tblW w:w="10073" w:type="dxa"/>
        <w:jc w:val="center"/>
        <w:tblLayout w:type="fixed"/>
        <w:tblCellMar>
          <w:top w:w="0" w:type="dxa"/>
          <w:left w:w="108" w:type="dxa"/>
          <w:bottom w:w="0" w:type="dxa"/>
          <w:right w:w="108" w:type="dxa"/>
        </w:tblCellMar>
      </w:tblPr>
      <w:tblGrid>
        <w:gridCol w:w="667"/>
        <w:gridCol w:w="3345"/>
        <w:gridCol w:w="2239"/>
        <w:gridCol w:w="717"/>
        <w:gridCol w:w="750"/>
        <w:gridCol w:w="1698"/>
        <w:gridCol w:w="657"/>
      </w:tblGrid>
      <w:tr w14:paraId="57377872">
        <w:tblPrEx>
          <w:tblCellMar>
            <w:top w:w="0" w:type="dxa"/>
            <w:left w:w="108" w:type="dxa"/>
            <w:bottom w:w="0" w:type="dxa"/>
            <w:right w:w="108" w:type="dxa"/>
          </w:tblCellMar>
        </w:tblPrEx>
        <w:trPr>
          <w:trHeight w:val="637"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4BC3174">
            <w:pPr>
              <w:jc w:val="center"/>
              <w:rPr>
                <w:rFonts w:hint="default"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标项</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24FC8C08">
            <w:pPr>
              <w:jc w:val="center"/>
              <w:rPr>
                <w:rFonts w:hint="eastAsia" w:hAnsi="宋体" w:cs="宋体"/>
                <w:b/>
                <w:bCs/>
                <w:color w:val="auto"/>
                <w:sz w:val="24"/>
                <w:szCs w:val="24"/>
                <w:highlight w:val="none"/>
              </w:rPr>
            </w:pPr>
            <w:r>
              <w:rPr>
                <w:rFonts w:hint="eastAsia" w:hAnsi="宋体" w:cs="宋体"/>
                <w:b/>
                <w:bCs/>
                <w:color w:val="auto"/>
                <w:sz w:val="24"/>
                <w:szCs w:val="24"/>
                <w:highlight w:val="none"/>
              </w:rPr>
              <w:t>项目名称</w:t>
            </w:r>
          </w:p>
        </w:tc>
        <w:tc>
          <w:tcPr>
            <w:tcW w:w="2239" w:type="dxa"/>
            <w:tcBorders>
              <w:top w:val="single" w:color="auto" w:sz="4" w:space="0"/>
              <w:left w:val="single" w:color="auto" w:sz="4" w:space="0"/>
              <w:bottom w:val="single" w:color="auto" w:sz="4" w:space="0"/>
              <w:right w:val="single" w:color="auto" w:sz="4" w:space="0"/>
            </w:tcBorders>
            <w:noWrap w:val="0"/>
            <w:vAlign w:val="center"/>
          </w:tcPr>
          <w:p w14:paraId="1155433E">
            <w:pPr>
              <w:jc w:val="center"/>
              <w:rPr>
                <w:rFonts w:hint="eastAsia" w:hAnsi="宋体" w:cs="宋体"/>
                <w:b/>
                <w:bCs/>
                <w:color w:val="auto"/>
                <w:sz w:val="24"/>
                <w:szCs w:val="24"/>
                <w:highlight w:val="none"/>
              </w:rPr>
            </w:pPr>
            <w:r>
              <w:rPr>
                <w:rFonts w:hint="eastAsia" w:hAnsi="宋体" w:cs="宋体"/>
                <w:b/>
                <w:bCs/>
                <w:color w:val="auto"/>
                <w:sz w:val="24"/>
                <w:szCs w:val="24"/>
                <w:highlight w:val="none"/>
              </w:rPr>
              <w:t>主要技术规范</w:t>
            </w:r>
          </w:p>
          <w:p w14:paraId="6C6E67DE">
            <w:pPr>
              <w:jc w:val="center"/>
              <w:rPr>
                <w:rFonts w:hAnsi="宋体" w:cs="宋体"/>
                <w:b/>
                <w:bCs/>
                <w:color w:val="auto"/>
                <w:sz w:val="24"/>
                <w:szCs w:val="24"/>
                <w:highlight w:val="none"/>
              </w:rPr>
            </w:pPr>
            <w:r>
              <w:rPr>
                <w:rFonts w:hint="eastAsia" w:hAnsi="宋体" w:cs="宋体"/>
                <w:b/>
                <w:bCs/>
                <w:color w:val="auto"/>
                <w:sz w:val="24"/>
                <w:szCs w:val="24"/>
                <w:highlight w:val="none"/>
              </w:rPr>
              <w:t>和服务要求</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B2E39B3">
            <w:pPr>
              <w:jc w:val="center"/>
              <w:rPr>
                <w:rFonts w:hAnsi="宋体" w:cs="宋体"/>
                <w:b/>
                <w:bCs/>
                <w:color w:val="auto"/>
                <w:sz w:val="24"/>
                <w:szCs w:val="24"/>
                <w:highlight w:val="none"/>
              </w:rPr>
            </w:pPr>
            <w:r>
              <w:rPr>
                <w:rFonts w:hint="eastAsia" w:hAnsi="宋体" w:cs="宋体"/>
                <w:b/>
                <w:bCs/>
                <w:color w:val="auto"/>
                <w:sz w:val="24"/>
                <w:szCs w:val="24"/>
                <w:highlight w:val="none"/>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F457BEE">
            <w:pPr>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341FEE64">
            <w:pPr>
              <w:jc w:val="center"/>
              <w:rPr>
                <w:rFonts w:hAnsi="宋体" w:cs="宋体"/>
                <w:b/>
                <w:bCs/>
                <w:color w:val="auto"/>
                <w:sz w:val="24"/>
                <w:szCs w:val="24"/>
                <w:highlight w:val="none"/>
              </w:rPr>
            </w:pPr>
            <w:r>
              <w:rPr>
                <w:rFonts w:hint="eastAsia" w:hAnsi="宋体" w:cs="宋体"/>
                <w:b/>
                <w:bCs/>
                <w:color w:val="auto"/>
                <w:sz w:val="24"/>
                <w:szCs w:val="24"/>
                <w:highlight w:val="none"/>
              </w:rPr>
              <w:t>预算价（元）</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7AB630BC">
            <w:pPr>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14:paraId="0BBCEC07">
        <w:tblPrEx>
          <w:tblCellMar>
            <w:top w:w="0" w:type="dxa"/>
            <w:left w:w="108" w:type="dxa"/>
            <w:bottom w:w="0" w:type="dxa"/>
            <w:right w:w="108" w:type="dxa"/>
          </w:tblCellMar>
        </w:tblPrEx>
        <w:trPr>
          <w:cantSplit/>
          <w:trHeight w:val="1039"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22112D5">
            <w:pPr>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一</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7CF9ADED">
            <w:pPr>
              <w:jc w:val="center"/>
              <w:rPr>
                <w:rFonts w:hint="eastAsia" w:hAnsi="宋体" w:cs="宋体"/>
                <w:color w:val="auto"/>
                <w:sz w:val="24"/>
                <w:szCs w:val="24"/>
                <w:highlight w:val="none"/>
              </w:rPr>
            </w:pPr>
            <w:r>
              <w:rPr>
                <w:rFonts w:hint="eastAsia" w:hAnsi="宋体" w:cs="宋体"/>
                <w:color w:val="auto"/>
                <w:sz w:val="24"/>
                <w:szCs w:val="24"/>
                <w:highlight w:val="none"/>
              </w:rPr>
              <w:t>建德市委政法委深化信创及二期</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全量信息视图深化信创及二期建设</w:t>
            </w:r>
          </w:p>
        </w:tc>
        <w:tc>
          <w:tcPr>
            <w:tcW w:w="2239" w:type="dxa"/>
            <w:vMerge w:val="restart"/>
            <w:tcBorders>
              <w:top w:val="single" w:color="auto" w:sz="4" w:space="0"/>
              <w:left w:val="single" w:color="auto" w:sz="4" w:space="0"/>
              <w:right w:val="single" w:color="auto" w:sz="4" w:space="0"/>
            </w:tcBorders>
            <w:noWrap w:val="0"/>
            <w:vAlign w:val="center"/>
          </w:tcPr>
          <w:p w14:paraId="1C84250E">
            <w:pPr>
              <w:jc w:val="center"/>
              <w:rPr>
                <w:rFonts w:hAnsi="宋体" w:cs="宋体"/>
                <w:color w:val="auto"/>
                <w:sz w:val="24"/>
                <w:szCs w:val="24"/>
                <w:highlight w:val="none"/>
              </w:rPr>
            </w:pPr>
            <w:r>
              <w:rPr>
                <w:rFonts w:hint="eastAsia" w:hAnsi="宋体" w:cs="宋体"/>
                <w:color w:val="auto"/>
                <w:sz w:val="24"/>
                <w:szCs w:val="24"/>
                <w:highlight w:val="none"/>
              </w:rPr>
              <w:t>详见本章</w:t>
            </w:r>
          </w:p>
          <w:p w14:paraId="08C77357">
            <w:pPr>
              <w:jc w:val="center"/>
              <w:rPr>
                <w:rFonts w:hAnsi="宋体" w:cs="宋体"/>
                <w:color w:val="auto"/>
                <w:sz w:val="24"/>
                <w:szCs w:val="24"/>
                <w:highlight w:val="none"/>
              </w:rPr>
            </w:pPr>
            <w:r>
              <w:rPr>
                <w:rFonts w:hint="eastAsia" w:hAnsi="宋体" w:cs="宋体"/>
                <w:color w:val="auto"/>
                <w:sz w:val="24"/>
                <w:szCs w:val="24"/>
                <w:highlight w:val="none"/>
              </w:rPr>
              <w:t>“第二部分：附件”</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9F416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18C13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21D46496">
            <w:pPr>
              <w:jc w:val="center"/>
              <w:rPr>
                <w:rFonts w:hint="eastAsia" w:ascii="宋体" w:hAnsi="宋体" w:eastAsia="宋体" w:cs="宋体"/>
                <w:color w:val="auto"/>
                <w:sz w:val="24"/>
                <w:szCs w:val="24"/>
                <w:highlight w:val="none"/>
              </w:rPr>
            </w:pPr>
            <w:r>
              <w:rPr>
                <w:rFonts w:hint="eastAsia" w:asciiTheme="minorEastAsia" w:hAnsiTheme="minorEastAsia" w:eastAsiaTheme="minorEastAsia"/>
                <w:b w:val="0"/>
                <w:bCs/>
                <w:color w:val="auto"/>
                <w:sz w:val="24"/>
                <w:highlight w:val="none"/>
                <w:lang w:val="en-US" w:eastAsia="zh-CN"/>
              </w:rPr>
              <w:t>1164500.00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1DD0B410">
            <w:pPr>
              <w:jc w:val="center"/>
              <w:rPr>
                <w:rFonts w:hAnsi="宋体" w:cs="宋体"/>
                <w:color w:val="auto"/>
                <w:sz w:val="24"/>
                <w:szCs w:val="24"/>
                <w:highlight w:val="none"/>
              </w:rPr>
            </w:pPr>
          </w:p>
        </w:tc>
      </w:tr>
      <w:tr w14:paraId="44D7C945">
        <w:tblPrEx>
          <w:tblCellMar>
            <w:top w:w="0" w:type="dxa"/>
            <w:left w:w="108" w:type="dxa"/>
            <w:bottom w:w="0" w:type="dxa"/>
            <w:right w:w="108" w:type="dxa"/>
          </w:tblCellMar>
        </w:tblPrEx>
        <w:trPr>
          <w:cantSplit/>
          <w:trHeight w:val="1039"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ACA8D46">
            <w:pPr>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二</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78E83C98">
            <w:pPr>
              <w:jc w:val="center"/>
              <w:rPr>
                <w:rFonts w:hint="eastAsia" w:hAnsi="宋体" w:cs="宋体"/>
                <w:color w:val="auto"/>
                <w:sz w:val="24"/>
                <w:szCs w:val="24"/>
                <w:highlight w:val="none"/>
              </w:rPr>
            </w:pPr>
            <w:r>
              <w:rPr>
                <w:rFonts w:hint="eastAsia" w:hAnsi="宋体" w:cs="宋体"/>
                <w:color w:val="auto"/>
                <w:sz w:val="24"/>
                <w:szCs w:val="24"/>
                <w:highlight w:val="none"/>
              </w:rPr>
              <w:t>建德市委政法委深化信创及二期</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“新安·17治理”系统深化信创及二期建设</w:t>
            </w:r>
          </w:p>
        </w:tc>
        <w:tc>
          <w:tcPr>
            <w:tcW w:w="2239" w:type="dxa"/>
            <w:vMerge w:val="continue"/>
            <w:tcBorders>
              <w:left w:val="single" w:color="auto" w:sz="4" w:space="0"/>
              <w:right w:val="single" w:color="auto" w:sz="4" w:space="0"/>
            </w:tcBorders>
            <w:noWrap w:val="0"/>
            <w:vAlign w:val="center"/>
          </w:tcPr>
          <w:p w14:paraId="076ABFF2">
            <w:pPr>
              <w:jc w:val="center"/>
              <w:rPr>
                <w:rFonts w:hint="eastAsia" w:hAnsi="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0DBCE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C97EC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536DC10D">
            <w:pPr>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b w:val="0"/>
                <w:bCs/>
                <w:color w:val="auto"/>
                <w:sz w:val="24"/>
                <w:highlight w:val="none"/>
                <w:lang w:val="en-US" w:eastAsia="zh-CN"/>
              </w:rPr>
              <w:t>2244700.00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48EE908">
            <w:pPr>
              <w:jc w:val="center"/>
              <w:rPr>
                <w:rFonts w:hAnsi="宋体" w:cs="宋体"/>
                <w:color w:val="auto"/>
                <w:sz w:val="24"/>
                <w:szCs w:val="24"/>
                <w:highlight w:val="none"/>
              </w:rPr>
            </w:pPr>
          </w:p>
        </w:tc>
      </w:tr>
      <w:tr w14:paraId="703ACA8B">
        <w:tblPrEx>
          <w:tblCellMar>
            <w:top w:w="0" w:type="dxa"/>
            <w:left w:w="108" w:type="dxa"/>
            <w:bottom w:w="0" w:type="dxa"/>
            <w:right w:w="108" w:type="dxa"/>
          </w:tblCellMar>
        </w:tblPrEx>
        <w:trPr>
          <w:trHeight w:val="518" w:hRule="exact"/>
          <w:jc w:val="center"/>
        </w:trPr>
        <w:tc>
          <w:tcPr>
            <w:tcW w:w="9416" w:type="dxa"/>
            <w:gridSpan w:val="6"/>
            <w:tcBorders>
              <w:top w:val="single" w:color="auto" w:sz="4" w:space="0"/>
              <w:left w:val="single" w:color="auto" w:sz="4" w:space="0"/>
              <w:bottom w:val="single" w:color="auto" w:sz="4" w:space="0"/>
              <w:right w:val="single" w:color="auto" w:sz="4" w:space="0"/>
            </w:tcBorders>
            <w:noWrap w:val="0"/>
            <w:vAlign w:val="center"/>
          </w:tcPr>
          <w:p w14:paraId="68F08CB8">
            <w:pPr>
              <w:rPr>
                <w:rFonts w:hint="eastAsia" w:hAnsi="宋体" w:cs="宋体"/>
                <w:color w:val="auto"/>
                <w:sz w:val="24"/>
                <w:szCs w:val="24"/>
                <w:highlight w:val="none"/>
              </w:rPr>
            </w:pPr>
            <w:r>
              <w:rPr>
                <w:rFonts w:hint="eastAsia" w:hAnsi="宋体" w:cs="宋体"/>
                <w:color w:val="auto"/>
                <w:sz w:val="24"/>
                <w:szCs w:val="24"/>
                <w:highlight w:val="none"/>
              </w:rPr>
              <w:t>预算价：人民币（大写）</w:t>
            </w:r>
            <w:r>
              <w:rPr>
                <w:rFonts w:hint="eastAsia" w:hAnsi="宋体" w:cs="宋体"/>
                <w:color w:val="auto"/>
                <w:sz w:val="24"/>
                <w:szCs w:val="24"/>
                <w:highlight w:val="none"/>
                <w:lang w:val="en-US" w:eastAsia="zh-CN"/>
              </w:rPr>
              <w:t>叁佰肆拾万玖仟贰佰</w:t>
            </w:r>
            <w:r>
              <w:rPr>
                <w:rFonts w:hint="eastAsia" w:hAnsi="宋体" w:cs="宋体"/>
                <w:color w:val="auto"/>
                <w:sz w:val="24"/>
                <w:szCs w:val="24"/>
                <w:highlight w:val="none"/>
              </w:rPr>
              <w:t>元整（￥</w:t>
            </w:r>
            <w:r>
              <w:rPr>
                <w:rFonts w:hint="eastAsia" w:asciiTheme="minorEastAsia" w:hAnsiTheme="minorEastAsia" w:eastAsiaTheme="minorEastAsia"/>
                <w:b w:val="0"/>
                <w:bCs/>
                <w:color w:val="auto"/>
                <w:sz w:val="24"/>
                <w:highlight w:val="none"/>
                <w:lang w:val="en-US" w:eastAsia="zh-CN"/>
              </w:rPr>
              <w:t>3409200.00</w:t>
            </w:r>
            <w:r>
              <w:rPr>
                <w:rFonts w:hint="eastAsia" w:hAnsi="宋体" w:cs="宋体"/>
                <w:color w:val="auto"/>
                <w:sz w:val="24"/>
                <w:szCs w:val="24"/>
                <w:highlight w:val="none"/>
              </w:rPr>
              <w:t>元）</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697E419B">
            <w:pPr>
              <w:rPr>
                <w:rFonts w:hAnsi="宋体" w:cs="宋体"/>
                <w:color w:val="auto"/>
                <w:sz w:val="24"/>
                <w:szCs w:val="24"/>
                <w:highlight w:val="none"/>
              </w:rPr>
            </w:pPr>
          </w:p>
        </w:tc>
      </w:tr>
    </w:tbl>
    <w:p w14:paraId="1A3E2A60">
      <w:pPr>
        <w:ind w:left="540" w:right="-176" w:rightChars="-84" w:hanging="540" w:hangingChars="300"/>
        <w:rPr>
          <w:rFonts w:hint="eastAsia" w:asciiTheme="minorEastAsia" w:hAnsiTheme="minorEastAsia" w:eastAsiaTheme="minorEastAsia"/>
          <w:color w:val="auto"/>
          <w:sz w:val="24"/>
          <w:highlight w:val="none"/>
          <w:u w:val="single"/>
        </w:rPr>
      </w:pPr>
      <w:r>
        <w:rPr>
          <w:rFonts w:hint="eastAsia" w:hAnsi="宋体" w:cs="宋体"/>
          <w:bCs/>
          <w:color w:val="auto"/>
          <w:sz w:val="18"/>
          <w:szCs w:val="18"/>
          <w:highlight w:val="none"/>
        </w:rPr>
        <w:t>备注：以上金额包括系统设计、开发、数据同步、整理、人工费、税金、验收、培训、辅助工作及售后服务等完成本项目的所有费用。</w:t>
      </w:r>
    </w:p>
    <w:p w14:paraId="61B8D9BD">
      <w:pPr>
        <w:spacing w:line="360" w:lineRule="auto"/>
        <w:ind w:right="-176" w:rightChars="-84"/>
        <w:rPr>
          <w:rFonts w:hint="eastAsia" w:asciiTheme="minorEastAsia" w:hAnsiTheme="minorEastAsia" w:eastAsiaTheme="minorEastAsia"/>
          <w:color w:val="auto"/>
          <w:sz w:val="24"/>
          <w:highlight w:val="none"/>
          <w:u w:val="single"/>
        </w:rPr>
      </w:pPr>
      <w:r>
        <w:rPr>
          <w:rFonts w:hint="eastAsia" w:hAnsi="宋体" w:cs="宋体"/>
          <w:b/>
          <w:color w:val="auto"/>
          <w:sz w:val="28"/>
          <w:szCs w:val="28"/>
          <w:highlight w:val="none"/>
        </w:rPr>
        <w:t>第二部分：附件</w:t>
      </w:r>
    </w:p>
    <w:p w14:paraId="07A94A75">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hAnsi="宋体" w:cs="宋体"/>
          <w:b/>
          <w:bCs/>
          <w:color w:val="auto"/>
          <w:sz w:val="28"/>
          <w:szCs w:val="28"/>
          <w:highlight w:val="none"/>
        </w:rPr>
      </w:pPr>
      <w:r>
        <w:rPr>
          <w:rFonts w:hint="eastAsia" w:hAnsi="宋体" w:cs="宋体"/>
          <w:b/>
          <w:bCs/>
          <w:color w:val="auto"/>
          <w:sz w:val="28"/>
          <w:szCs w:val="28"/>
          <w:highlight w:val="none"/>
          <w:lang w:val="en-US" w:eastAsia="zh-CN"/>
        </w:rPr>
        <w:t>标项一：</w:t>
      </w:r>
      <w:r>
        <w:rPr>
          <w:rFonts w:hint="eastAsia" w:hAnsi="宋体" w:cs="宋体"/>
          <w:b/>
          <w:bCs/>
          <w:color w:val="auto"/>
          <w:sz w:val="28"/>
          <w:szCs w:val="28"/>
          <w:highlight w:val="none"/>
        </w:rPr>
        <w:t>建德市委政法委深化信创及二期-全量信息视图深化信创及二期建设</w:t>
      </w:r>
    </w:p>
    <w:p w14:paraId="7A1C7264">
      <w:pPr>
        <w:pStyle w:val="2"/>
        <w:pageBreakBefore w:val="0"/>
        <w:widowControl w:val="0"/>
        <w:numPr>
          <w:ilvl w:val="0"/>
          <w:numId w:val="11"/>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63" w:name="_Toc26902"/>
      <w:r>
        <w:rPr>
          <w:rFonts w:hint="eastAsia" w:ascii="宋体" w:hAnsi="宋体" w:eastAsia="宋体" w:cs="宋体"/>
          <w:b/>
          <w:bCs/>
          <w:color w:val="auto"/>
          <w:kern w:val="2"/>
          <w:sz w:val="24"/>
          <w:szCs w:val="24"/>
          <w:highlight w:val="none"/>
          <w:lang w:val="en-US" w:eastAsia="zh-CN" w:bidi="ar-SA"/>
        </w:rPr>
        <w:t>项目需求及建设目标</w:t>
      </w:r>
    </w:p>
    <w:p w14:paraId="6B74DE3B">
      <w:pPr>
        <w:pStyle w:val="3"/>
        <w:pageBreakBefore w:val="0"/>
        <w:widowControl w:val="0"/>
        <w:numPr>
          <w:ilvl w:val="1"/>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1.1.</w:t>
      </w:r>
      <w:r>
        <w:rPr>
          <w:rFonts w:hint="eastAsia" w:ascii="宋体" w:hAnsi="宋体" w:eastAsia="宋体" w:cs="宋体"/>
          <w:b/>
          <w:bCs/>
          <w:color w:val="auto"/>
          <w:sz w:val="24"/>
          <w:szCs w:val="24"/>
          <w:highlight w:val="none"/>
        </w:rPr>
        <w:t>需求分析</w:t>
      </w:r>
      <w:bookmarkEnd w:id="63"/>
    </w:p>
    <w:p w14:paraId="26D861FE">
      <w:pPr>
        <w:pStyle w:val="70"/>
        <w:pageBreakBefore w:val="0"/>
        <w:widowControl w:val="0"/>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深化信创：全量信息视图、社会治理统一地址库涉及软硬件均要符合信创标准要求，涉及服务器、数据库、中间件、代码符合信创标准要求，二期新建功能模块符合信创标准，并基于“新安·17治理”系统核心业务平台建设。</w:t>
      </w:r>
    </w:p>
    <w:p w14:paraId="65D6AB4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1.1.2二期建</w:t>
      </w:r>
      <w:r>
        <w:rPr>
          <w:rFonts w:hint="eastAsia" w:ascii="宋体" w:hAnsi="宋体" w:eastAsia="宋体" w:cs="宋体"/>
          <w:color w:val="auto"/>
          <w:sz w:val="24"/>
          <w:szCs w:val="24"/>
          <w:highlight w:val="none"/>
          <w:lang w:val="en-US" w:eastAsia="zh-CN"/>
        </w:rPr>
        <w:t>设：加快</w:t>
      </w:r>
      <w:r>
        <w:rPr>
          <w:rFonts w:hint="eastAsia" w:ascii="宋体" w:hAnsi="宋体" w:eastAsia="宋体" w:cs="宋体"/>
          <w:color w:val="auto"/>
          <w:sz w:val="24"/>
          <w:szCs w:val="24"/>
          <w:highlight w:val="none"/>
        </w:rPr>
        <w:t>社会治理领域数据集中</w:t>
      </w:r>
      <w:r>
        <w:rPr>
          <w:rFonts w:hint="eastAsia" w:ascii="宋体" w:hAnsi="宋体" w:eastAsia="宋体" w:cs="宋体"/>
          <w:color w:val="auto"/>
          <w:sz w:val="24"/>
          <w:szCs w:val="24"/>
          <w:highlight w:val="none"/>
          <w:lang w:val="en-US" w:eastAsia="zh-CN"/>
        </w:rPr>
        <w:t>标签化治理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实现各条数据的“落图、进格、入块”，全量信息数据落图展示基于全量数仓专题数据集，定制各类业务专题分析图层，以分色图、热力图等呈现形式展示专题数据集建设成果，结合统计分析、列表展示和明细展示等构建专题应用场景，对不断新增的</w:t>
      </w:r>
      <w:r>
        <w:rPr>
          <w:rFonts w:hint="eastAsia" w:ascii="宋体" w:hAnsi="宋体" w:eastAsia="宋体" w:cs="宋体"/>
          <w:color w:val="auto"/>
          <w:sz w:val="24"/>
          <w:szCs w:val="24"/>
          <w:highlight w:val="none"/>
          <w:lang w:val="en-US" w:eastAsia="zh-CN"/>
        </w:rPr>
        <w:t>部门</w:t>
      </w:r>
      <w:r>
        <w:rPr>
          <w:rFonts w:hint="eastAsia" w:ascii="宋体" w:hAnsi="宋体" w:eastAsia="宋体" w:cs="宋体"/>
          <w:color w:val="auto"/>
          <w:sz w:val="24"/>
          <w:szCs w:val="24"/>
          <w:highlight w:val="none"/>
        </w:rPr>
        <w:t>业务提供支撑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深化数据资源应用，强化数据权限分级管理，促进社会协同治理，提升市域治理智能化水平，构建社会治理新格局</w:t>
      </w:r>
      <w:r>
        <w:rPr>
          <w:rFonts w:hint="eastAsia" w:ascii="宋体" w:hAnsi="宋体" w:eastAsia="宋体" w:cs="宋体"/>
          <w:color w:val="auto"/>
          <w:sz w:val="24"/>
          <w:szCs w:val="24"/>
          <w:highlight w:val="none"/>
          <w:lang w:eastAsia="zh-CN"/>
        </w:rPr>
        <w:t>。</w:t>
      </w:r>
    </w:p>
    <w:p w14:paraId="0B6A5B6B">
      <w:pPr>
        <w:pStyle w:val="3"/>
        <w:pageBreakBefore w:val="0"/>
        <w:widowControl w:val="0"/>
        <w:numPr>
          <w:ilvl w:val="1"/>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1.2.</w:t>
      </w:r>
      <w:r>
        <w:rPr>
          <w:rFonts w:hint="eastAsia" w:ascii="宋体" w:hAnsi="宋体" w:eastAsia="宋体" w:cs="宋体"/>
          <w:b/>
          <w:bCs/>
          <w:color w:val="auto"/>
          <w:sz w:val="24"/>
          <w:szCs w:val="24"/>
          <w:highlight w:val="none"/>
        </w:rPr>
        <w:t>建设目标</w:t>
      </w:r>
    </w:p>
    <w:p w14:paraId="4898000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本项目计划与2025年完成所有替代任务，全面采用AK技术和产品，电子政务安全可控水平得到根本性提升，实现一单位一平台要求和全量信息治理可持续发展的目标。</w:t>
      </w:r>
    </w:p>
    <w:p w14:paraId="39CBBA37">
      <w:pPr>
        <w:pStyle w:val="70"/>
        <w:pageBreakBefore w:val="0"/>
        <w:widowControl w:val="0"/>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于目前建德市已建数据成果，开展建德市社会治理全量信息视图系统深化应用，构建以块数据为驱动的社会治理新模式，深化基层网格化管理和服务，构筑基层多元治理信息化应用生态，倒逼社会治理体制机制改革创新。开展专题数据集建设与维护服务，进行业务数据标签化管理上图及服务支撑，完善数据权限分级管理，赋能具体业务应用向底数清晰、业务协同、预警分析的方向进行智能化提升，提升建德市基层治理智能化和精细化水平，打造共建共治共享的建德基层治理新模式。</w:t>
      </w:r>
    </w:p>
    <w:p w14:paraId="463D2F9E">
      <w:pPr>
        <w:pStyle w:val="2"/>
        <w:pageBreakBefore w:val="0"/>
        <w:widowControl w:val="0"/>
        <w:numPr>
          <w:ilvl w:val="0"/>
          <w:numId w:val="11"/>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64" w:name="_Toc2350"/>
      <w:r>
        <w:rPr>
          <w:rFonts w:hint="eastAsia" w:ascii="宋体" w:hAnsi="宋体" w:eastAsia="宋体" w:cs="宋体"/>
          <w:b/>
          <w:bCs/>
          <w:color w:val="auto"/>
          <w:kern w:val="2"/>
          <w:sz w:val="24"/>
          <w:szCs w:val="24"/>
          <w:highlight w:val="none"/>
          <w:lang w:val="en-US" w:eastAsia="zh-CN" w:bidi="ar-SA"/>
        </w:rPr>
        <w:t>项目技术方案</w:t>
      </w:r>
      <w:bookmarkEnd w:id="64"/>
    </w:p>
    <w:p w14:paraId="014498E2">
      <w:pPr>
        <w:pStyle w:val="3"/>
        <w:pageBreakBefore w:val="0"/>
        <w:widowControl w:val="0"/>
        <w:numPr>
          <w:ilvl w:val="0"/>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65" w:name="_Toc32333"/>
      <w:r>
        <w:rPr>
          <w:rFonts w:hint="default" w:ascii="宋体" w:hAnsi="宋体" w:eastAsia="宋体" w:cs="宋体"/>
          <w:b/>
          <w:bCs/>
          <w:color w:val="auto"/>
          <w:kern w:val="2"/>
          <w:sz w:val="24"/>
          <w:szCs w:val="24"/>
          <w:highlight w:val="none"/>
          <w:lang w:val="en-US" w:eastAsia="zh-CN" w:bidi="ar-SA"/>
        </w:rPr>
        <w:t>2.1.</w:t>
      </w:r>
      <w:r>
        <w:rPr>
          <w:rFonts w:hint="eastAsia" w:ascii="宋体" w:hAnsi="宋体" w:eastAsia="宋体" w:cs="宋体"/>
          <w:b/>
          <w:bCs/>
          <w:color w:val="auto"/>
          <w:sz w:val="24"/>
          <w:szCs w:val="24"/>
          <w:highlight w:val="none"/>
        </w:rPr>
        <w:t>总体技术框架</w:t>
      </w:r>
      <w:bookmarkEnd w:id="65"/>
    </w:p>
    <w:p w14:paraId="553CC3B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量信息视图、社会治理统一地址库实现数据的数据融合与共享，建立统一的数据标准，确保数据在不同模块和业务场景间的高效共享与流通；实现业务协同与联动。促进各业务在社会治理过程中的协同作业，实现业务流程的对接和联动响应，提升社会治理的整体效能；并运用大数据分析、人工智能等先进技术，对海量社会治理数据进行深度挖掘和分析治理，实现动态监测与预警，</w:t>
      </w:r>
      <w:r>
        <w:rPr>
          <w:rFonts w:hint="eastAsia" w:ascii="宋体" w:hAnsi="宋体" w:eastAsia="宋体" w:cs="宋体"/>
          <w:color w:val="auto"/>
          <w:sz w:val="24"/>
          <w:szCs w:val="24"/>
          <w:highlight w:val="none"/>
          <w:lang w:val="en-US" w:eastAsia="zh-TW"/>
        </w:rPr>
        <w:t>为基层治理工作提供数据支撑。</w:t>
      </w:r>
    </w:p>
    <w:p w14:paraId="364CDDBD">
      <w:pPr>
        <w:pStyle w:val="3"/>
        <w:pageBreakBefore w:val="0"/>
        <w:widowControl w:val="0"/>
        <w:numPr>
          <w:ilvl w:val="0"/>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66" w:name="_Toc19557"/>
      <w:r>
        <w:rPr>
          <w:rFonts w:hint="default" w:ascii="宋体" w:hAnsi="宋体" w:eastAsia="宋体" w:cs="宋体"/>
          <w:b/>
          <w:bCs/>
          <w:color w:val="auto"/>
          <w:kern w:val="2"/>
          <w:sz w:val="24"/>
          <w:szCs w:val="24"/>
          <w:highlight w:val="none"/>
          <w:lang w:val="en-US" w:eastAsia="zh-CN" w:bidi="ar-SA"/>
        </w:rPr>
        <w:t>2.2.</w:t>
      </w:r>
      <w:r>
        <w:rPr>
          <w:rFonts w:hint="eastAsia" w:ascii="宋体" w:hAnsi="宋体" w:eastAsia="宋体" w:cs="宋体"/>
          <w:b/>
          <w:bCs/>
          <w:color w:val="auto"/>
          <w:sz w:val="24"/>
          <w:szCs w:val="24"/>
          <w:highlight w:val="none"/>
        </w:rPr>
        <w:t>设计方案</w:t>
      </w:r>
      <w:bookmarkEnd w:id="66"/>
    </w:p>
    <w:p w14:paraId="6F23F003">
      <w:pPr>
        <w:pStyle w:val="4"/>
        <w:pageBreakBefore w:val="0"/>
        <w:widowControl w:val="0"/>
        <w:numPr>
          <w:ilvl w:val="2"/>
          <w:numId w:val="0"/>
        </w:numPr>
        <w:kinsoku/>
        <w:wordWrap/>
        <w:overflowPunct/>
        <w:topLinePunct w:val="0"/>
        <w:autoSpaceDE/>
        <w:autoSpaceDN/>
        <w:bidi w:val="0"/>
        <w:adjustRightInd/>
        <w:snapToGrid/>
        <w:spacing w:before="0" w:after="0" w:line="240" w:lineRule="auto"/>
        <w:ind w:left="0"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bCs w:val="0"/>
          <w:color w:val="auto"/>
          <w:kern w:val="2"/>
          <w:sz w:val="24"/>
          <w:szCs w:val="24"/>
          <w:highlight w:val="none"/>
          <w:lang w:val="en-US" w:eastAsia="zh-CN" w:bidi="ar-SA"/>
        </w:rPr>
        <w:t>2.2.1.</w:t>
      </w:r>
      <w:r>
        <w:rPr>
          <w:rFonts w:hint="eastAsia" w:ascii="宋体" w:hAnsi="宋体" w:eastAsia="宋体" w:cs="宋体"/>
          <w:b/>
          <w:bCs w:val="0"/>
          <w:color w:val="auto"/>
          <w:sz w:val="24"/>
          <w:szCs w:val="24"/>
          <w:highlight w:val="none"/>
          <w:lang w:val="en-US" w:eastAsia="zh-CN"/>
        </w:rPr>
        <w:t>系统功能</w:t>
      </w:r>
    </w:p>
    <w:p w14:paraId="78C58709">
      <w:pPr>
        <w:pStyle w:val="5"/>
        <w:keepNext/>
        <w:keepLines/>
        <w:pageBreakBefore w:val="0"/>
        <w:widowControl w:val="0"/>
        <w:numPr>
          <w:ilvl w:val="3"/>
          <w:numId w:val="0"/>
        </w:numPr>
        <w:tabs>
          <w:tab w:val="left" w:pos="420"/>
        </w:tabs>
        <w:kinsoku/>
        <w:wordWrap/>
        <w:overflowPunct/>
        <w:topLinePunct w:val="0"/>
        <w:autoSpaceDE/>
        <w:autoSpaceDN/>
        <w:bidi w:val="0"/>
        <w:adjustRightInd/>
        <w:snapToGrid/>
        <w:spacing w:before="0" w:after="0" w:line="240" w:lineRule="auto"/>
        <w:ind w:left="0" w:leftChars="0" w:firstLine="482" w:firstLineChars="200"/>
        <w:textAlignment w:val="auto"/>
        <w:rPr>
          <w:rFonts w:hint="eastAsia" w:ascii="宋体" w:hAnsi="宋体" w:eastAsia="宋体" w:cs="宋体"/>
          <w:b/>
          <w:bCs w:val="0"/>
          <w:color w:val="auto"/>
          <w:sz w:val="24"/>
          <w:szCs w:val="24"/>
          <w:highlight w:val="none"/>
        </w:rPr>
      </w:pPr>
      <w:r>
        <w:rPr>
          <w:rFonts w:hint="default" w:ascii="宋体" w:hAnsi="宋体" w:eastAsia="宋体" w:cs="宋体"/>
          <w:b/>
          <w:bCs w:val="0"/>
          <w:color w:val="auto"/>
          <w:kern w:val="2"/>
          <w:sz w:val="24"/>
          <w:szCs w:val="24"/>
          <w:highlight w:val="none"/>
          <w:lang w:val="en-US" w:eastAsia="zh-CN" w:bidi="ar-SA"/>
        </w:rPr>
        <w:t>2.2.1.1.</w:t>
      </w:r>
      <w:r>
        <w:rPr>
          <w:rFonts w:hint="eastAsia" w:ascii="宋体" w:hAnsi="宋体" w:eastAsia="宋体" w:cs="宋体"/>
          <w:b/>
          <w:bCs w:val="0"/>
          <w:color w:val="auto"/>
          <w:sz w:val="24"/>
          <w:szCs w:val="24"/>
          <w:highlight w:val="none"/>
        </w:rPr>
        <w:t>全量信息视图</w:t>
      </w:r>
      <w:r>
        <w:rPr>
          <w:rFonts w:hint="eastAsia" w:ascii="宋体" w:hAnsi="宋体" w:eastAsia="宋体" w:cs="宋体"/>
          <w:b/>
          <w:bCs w:val="0"/>
          <w:color w:val="auto"/>
          <w:sz w:val="24"/>
          <w:szCs w:val="24"/>
          <w:highlight w:val="none"/>
          <w:lang w:val="en-US" w:eastAsia="zh-CN"/>
        </w:rPr>
        <w:t>二期建设</w:t>
      </w:r>
    </w:p>
    <w:p w14:paraId="0BC9D5BA">
      <w:pPr>
        <w:pStyle w:val="6"/>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bCs w:val="0"/>
          <w:color w:val="auto"/>
          <w:kern w:val="2"/>
          <w:sz w:val="24"/>
          <w:szCs w:val="24"/>
          <w:highlight w:val="none"/>
          <w:lang w:val="en-US" w:eastAsia="zh-CN" w:bidi="ar-SA"/>
        </w:rPr>
        <w:t>2.2.1.1.1.</w:t>
      </w:r>
      <w:r>
        <w:rPr>
          <w:rFonts w:hint="eastAsia" w:ascii="宋体" w:hAnsi="宋体" w:eastAsia="宋体" w:cs="宋体"/>
          <w:b/>
          <w:bCs w:val="0"/>
          <w:color w:val="auto"/>
          <w:sz w:val="24"/>
          <w:szCs w:val="24"/>
          <w:highlight w:val="none"/>
          <w:lang w:val="en-US" w:eastAsia="zh-CN"/>
        </w:rPr>
        <w:t>专题数据集建设与维护</w:t>
      </w:r>
    </w:p>
    <w:p w14:paraId="0E9EE666">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当前安全稳定隐患排查防控和除险保安的背景，完善基础数据常态化更新维护机制，依据业务专题数据治理情况，按照各主题库的数据标准和业务需求建立新的数据模型，形成重点人群教育管控、重点行业（领域场所）监管等各类专题数据集。后续，在项目的运维阶段，对各类专题数据集进行常态化的库表维护，数据更新的工作。所维护专题数据集以工作实</w:t>
      </w:r>
      <w:r>
        <w:rPr>
          <w:rFonts w:hint="eastAsia" w:ascii="宋体" w:hAnsi="宋体" w:eastAsia="宋体" w:cs="宋体"/>
          <w:color w:val="auto"/>
          <w:sz w:val="24"/>
          <w:szCs w:val="24"/>
          <w:highlight w:val="none"/>
          <w:lang w:val="en-US" w:eastAsia="zh-CN"/>
        </w:rPr>
        <w:t>际为准。</w:t>
      </w:r>
    </w:p>
    <w:p w14:paraId="522B0EF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按照应用服务需要，过滤、重组、存储与索引那些满足要求的数据，对外提供各类查询服务、聚合服务、分析服务、空间服务。</w:t>
      </w:r>
    </w:p>
    <w:p w14:paraId="1739322B">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按照各主题库的数据标准和业务需求建立新的数据模型，具体设计可以根据项目实施的具体情况进行调整。本期建设主要包含：重点人群教育管控专题数据集、重点行业监管责任数据集等。</w:t>
      </w:r>
    </w:p>
    <w:p w14:paraId="653E4EF6">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2.2.1.1.1.1.</w:t>
      </w:r>
      <w:r>
        <w:rPr>
          <w:rFonts w:hint="eastAsia" w:ascii="宋体" w:hAnsi="宋体" w:eastAsia="宋体" w:cs="宋体"/>
          <w:color w:val="auto"/>
          <w:sz w:val="24"/>
          <w:szCs w:val="24"/>
          <w:highlight w:val="none"/>
        </w:rPr>
        <w:t>重点人群教育管控专题数据建设</w:t>
      </w:r>
    </w:p>
    <w:p w14:paraId="612B9CD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结合当前安全稳定隐患排查防控和除险保安的背景，会同社会治理重点关联单位，进行建德市重点人群项目管控专题数据建设</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重点人群包括重点人、重点关注人员、受损群体重点人员、社会面涉稳重点人员、流动人口、涉外人群、其他人群等。后续，在项目的运维阶段，对于各子专题数据集进行常态化的库表维护、数据更新的工作。</w:t>
      </w:r>
    </w:p>
    <w:p w14:paraId="271F5A7E">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2.2.1.1.1.2.</w:t>
      </w:r>
      <w:r>
        <w:rPr>
          <w:rFonts w:hint="eastAsia" w:ascii="宋体" w:hAnsi="宋体" w:eastAsia="宋体" w:cs="宋体"/>
          <w:color w:val="auto"/>
          <w:sz w:val="24"/>
          <w:szCs w:val="24"/>
          <w:highlight w:val="none"/>
        </w:rPr>
        <w:t>重点行业（领域场所）监管责任专题数据集建设</w:t>
      </w:r>
    </w:p>
    <w:p w14:paraId="67FAD74D">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归集建德市新业态行业、及其他重点行业（领域场所）监管责任的数据，应急局工商数据，进行企业统一信用代码号码和全息企业库的关联，关联不上的将地址描述和统一地址库匹配，最后进行下派至镇街、村社治理力量核实，建设重点行业(场所)监管责任专题数据集</w:t>
      </w:r>
      <w:r>
        <w:rPr>
          <w:rFonts w:hint="eastAsia" w:ascii="宋体" w:hAnsi="宋体" w:eastAsia="宋体" w:cs="宋体"/>
          <w:color w:val="auto"/>
          <w:sz w:val="24"/>
          <w:szCs w:val="24"/>
          <w:highlight w:val="none"/>
          <w:lang w:eastAsia="zh-CN"/>
        </w:rPr>
        <w:t>。</w:t>
      </w:r>
    </w:p>
    <w:p w14:paraId="6681A6E2">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color w:val="auto"/>
          <w:kern w:val="2"/>
          <w:sz w:val="24"/>
          <w:szCs w:val="24"/>
          <w:highlight w:val="none"/>
          <w:lang w:val="en-US" w:eastAsia="zh-CN" w:bidi="ar-SA"/>
        </w:rPr>
        <w:t>2.2.1.1.2.</w:t>
      </w:r>
      <w:r>
        <w:rPr>
          <w:rFonts w:hint="eastAsia" w:ascii="宋体" w:hAnsi="宋体" w:eastAsia="宋体" w:cs="宋体"/>
          <w:color w:val="auto"/>
          <w:sz w:val="24"/>
          <w:szCs w:val="24"/>
          <w:highlight w:val="none"/>
          <w:lang w:val="en-US" w:eastAsia="zh-CN"/>
        </w:rPr>
        <w:t>数据集标签化管理平台</w:t>
      </w:r>
    </w:p>
    <w:p w14:paraId="20C3BB02">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建德市标签化管理系统面向建德市各业务部门，提供</w:t>
      </w:r>
      <w:bookmarkStart w:id="67" w:name="_Hlk146033747"/>
      <w:r>
        <w:rPr>
          <w:rFonts w:hint="eastAsia" w:ascii="宋体" w:hAnsi="宋体" w:eastAsia="宋体" w:cs="宋体"/>
          <w:color w:val="auto"/>
          <w:sz w:val="24"/>
          <w:szCs w:val="24"/>
          <w:highlight w:val="none"/>
        </w:rPr>
        <w:t>数据治理全场景的数据标签化全生命周期管理体系</w:t>
      </w:r>
      <w:bookmarkEnd w:id="67"/>
      <w:r>
        <w:rPr>
          <w:rFonts w:hint="eastAsia" w:ascii="宋体" w:hAnsi="宋体" w:eastAsia="宋体" w:cs="宋体"/>
          <w:color w:val="auto"/>
          <w:sz w:val="24"/>
          <w:szCs w:val="24"/>
          <w:highlight w:val="none"/>
        </w:rPr>
        <w:t>，</w:t>
      </w:r>
      <w:bookmarkStart w:id="68" w:name="_Hlk146034025"/>
      <w:r>
        <w:rPr>
          <w:rFonts w:hint="eastAsia" w:ascii="宋体" w:hAnsi="宋体" w:eastAsia="宋体" w:cs="宋体"/>
          <w:color w:val="auto"/>
          <w:sz w:val="24"/>
          <w:szCs w:val="24"/>
          <w:highlight w:val="none"/>
        </w:rPr>
        <w:t>为数据资产提供标签管理、数据标识、数据指标可视化能力。</w:t>
      </w:r>
      <w:bookmarkEnd w:id="68"/>
    </w:p>
    <w:p w14:paraId="2E585671">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69" w:name="_Toc161668357"/>
      <w:bookmarkStart w:id="70" w:name="_Hlk161825005"/>
      <w:r>
        <w:rPr>
          <w:rFonts w:hint="default" w:ascii="宋体" w:hAnsi="宋体" w:eastAsia="宋体" w:cs="宋体"/>
          <w:b/>
          <w:color w:val="auto"/>
          <w:kern w:val="2"/>
          <w:sz w:val="24"/>
          <w:szCs w:val="24"/>
          <w:highlight w:val="none"/>
          <w:lang w:val="en-US" w:eastAsia="zh-CN" w:bidi="ar-SA"/>
        </w:rPr>
        <w:t>2.2.1.1.2.1.</w:t>
      </w:r>
      <w:r>
        <w:rPr>
          <w:rFonts w:hint="eastAsia" w:ascii="宋体" w:hAnsi="宋体" w:eastAsia="宋体" w:cs="宋体"/>
          <w:color w:val="auto"/>
          <w:sz w:val="24"/>
          <w:szCs w:val="24"/>
          <w:highlight w:val="none"/>
        </w:rPr>
        <w:t>数据标签管理系统</w:t>
      </w:r>
      <w:bookmarkEnd w:id="69"/>
    </w:p>
    <w:p w14:paraId="64E94C9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杭州市《社会治理要素数据管理规范》对社会治理要素标签的规定，进行数据标签体系设计。按照数据标签类型划分为法定标签和业务标签两种。通过标签体系的设计，打造新的数据模型，更好地服务于基层治理工作的开展。</w:t>
      </w:r>
    </w:p>
    <w:p w14:paraId="645C0285">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71" w:name="_Toc161668358"/>
      <w:r>
        <w:rPr>
          <w:rFonts w:hint="default" w:ascii="宋体" w:hAnsi="宋体" w:eastAsia="宋体" w:cs="宋体"/>
          <w:b/>
          <w:bCs/>
          <w:color w:val="auto"/>
          <w:kern w:val="2"/>
          <w:sz w:val="24"/>
          <w:szCs w:val="24"/>
          <w:highlight w:val="none"/>
          <w:lang w:val="en-US" w:eastAsia="zh-CN" w:bidi="ar-SA"/>
        </w:rPr>
        <w:t>2.2.1.1.2.1.1.1.</w:t>
      </w:r>
      <w:r>
        <w:rPr>
          <w:rFonts w:hint="eastAsia" w:ascii="宋体" w:hAnsi="宋体" w:eastAsia="宋体" w:cs="宋体"/>
          <w:b/>
          <w:bCs/>
          <w:color w:val="auto"/>
          <w:sz w:val="24"/>
          <w:szCs w:val="24"/>
          <w:highlight w:val="none"/>
        </w:rPr>
        <w:t>法定标签设置</w:t>
      </w:r>
      <w:bookmarkEnd w:id="71"/>
    </w:p>
    <w:p w14:paraId="48433F8F">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依据《社会治理要素数据管理规范第1部分：自然人》管理规范，梳理各维度法定标签，平且在平台上设置各类法定标签，</w:t>
      </w:r>
      <w:r>
        <w:rPr>
          <w:rFonts w:hint="eastAsia" w:ascii="宋体" w:hAnsi="宋体" w:eastAsia="宋体" w:cs="宋体"/>
          <w:color w:val="auto"/>
          <w:sz w:val="24"/>
          <w:szCs w:val="24"/>
          <w:highlight w:val="none"/>
          <w:lang w:val="en-US" w:eastAsia="zh-CN"/>
        </w:rPr>
        <w:t>具体以管理规范为准；</w:t>
      </w:r>
    </w:p>
    <w:p w14:paraId="6381952B">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bookmarkStart w:id="72" w:name="_Toc161668359"/>
      <w:r>
        <w:rPr>
          <w:rFonts w:hint="eastAsia" w:ascii="宋体" w:hAnsi="宋体" w:eastAsia="宋体" w:cs="宋体"/>
          <w:color w:val="auto"/>
          <w:sz w:val="24"/>
          <w:szCs w:val="24"/>
          <w:highlight w:val="none"/>
        </w:rPr>
        <w:t>依据《社会治理要素数据管理规范第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部分：市场主体和社会组织》管理规范，梳理各维度法定标签，平且在平台上设置各类法定标签，</w:t>
      </w:r>
      <w:r>
        <w:rPr>
          <w:rFonts w:hint="eastAsia" w:ascii="宋体" w:hAnsi="宋体" w:eastAsia="宋体" w:cs="宋体"/>
          <w:color w:val="auto"/>
          <w:sz w:val="24"/>
          <w:szCs w:val="24"/>
          <w:highlight w:val="none"/>
          <w:lang w:val="en-US" w:eastAsia="zh-CN"/>
        </w:rPr>
        <w:t>具体以管理规范为准；</w:t>
      </w:r>
    </w:p>
    <w:p w14:paraId="61EF2C8E">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2.2.1.1.2.1.1.2.</w:t>
      </w:r>
      <w:r>
        <w:rPr>
          <w:rFonts w:hint="eastAsia" w:ascii="宋体" w:hAnsi="宋体" w:eastAsia="宋体" w:cs="宋体"/>
          <w:b/>
          <w:bCs/>
          <w:color w:val="auto"/>
          <w:sz w:val="24"/>
          <w:szCs w:val="24"/>
          <w:highlight w:val="none"/>
        </w:rPr>
        <w:t>业务标签创建</w:t>
      </w:r>
      <w:bookmarkEnd w:id="72"/>
    </w:p>
    <w:p w14:paraId="661C03A3">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根据社会治理全量信息视图用户的使用需要，支持进行业务标签自定义设计和标识，实现社会治理要素数据的字段扩容和修改，更好地服务于基层治理工作的开展。</w:t>
      </w:r>
    </w:p>
    <w:p w14:paraId="731FB11B">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支持根据业务实际使用需要，提供标签创建能力，支持选择法定标签或创建业务标签。可进行标签使用范围、更新方式、标签状态、生命周期、可见权限、编辑权限等设置。</w:t>
      </w:r>
    </w:p>
    <w:p w14:paraId="10D1E53C">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73" w:name="_Toc161668360"/>
      <w:r>
        <w:rPr>
          <w:rFonts w:hint="default" w:ascii="宋体" w:hAnsi="宋体" w:eastAsia="宋体" w:cs="宋体"/>
          <w:b/>
          <w:bCs/>
          <w:color w:val="auto"/>
          <w:kern w:val="2"/>
          <w:sz w:val="24"/>
          <w:szCs w:val="24"/>
          <w:highlight w:val="none"/>
          <w:lang w:val="en-US" w:eastAsia="zh-CN" w:bidi="ar-SA"/>
        </w:rPr>
        <w:t>2.2.1.1.2.1.1.3.</w:t>
      </w:r>
      <w:r>
        <w:rPr>
          <w:rFonts w:hint="eastAsia" w:ascii="宋体" w:hAnsi="宋体" w:eastAsia="宋体" w:cs="宋体"/>
          <w:b/>
          <w:bCs/>
          <w:color w:val="auto"/>
          <w:sz w:val="24"/>
          <w:szCs w:val="24"/>
          <w:highlight w:val="none"/>
        </w:rPr>
        <w:t>标签管理</w:t>
      </w:r>
      <w:bookmarkEnd w:id="73"/>
    </w:p>
    <w:p w14:paraId="60788E97">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标签管理：可以编辑、查看和删除标签，以及对标签进行分类和分组管理。可以设置标签的属性，如名称、描述、状态等。包括标签检索、标签编辑、标签详情、标签删除、标签描述、标签分类等。</w:t>
      </w:r>
    </w:p>
    <w:p w14:paraId="1521B402">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2.2.1.1.2.1.1.3.1.</w:t>
      </w:r>
      <w:r>
        <w:rPr>
          <w:rFonts w:hint="eastAsia" w:ascii="宋体" w:hAnsi="宋体" w:eastAsia="宋体" w:cs="宋体"/>
          <w:b/>
          <w:bCs/>
          <w:color w:val="auto"/>
          <w:sz w:val="24"/>
          <w:szCs w:val="24"/>
          <w:highlight w:val="none"/>
        </w:rPr>
        <w:t>标签检索</w:t>
      </w:r>
    </w:p>
    <w:p w14:paraId="1B5AC042">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标签查询检索支持对已经存在的标签进行自定义查询，提供搜索框进行标签搜索。</w:t>
      </w:r>
    </w:p>
    <w:p w14:paraId="23E1EC2F">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2.2.1.1.2.1.1.3.2.</w:t>
      </w:r>
      <w:r>
        <w:rPr>
          <w:rFonts w:hint="eastAsia" w:ascii="宋体" w:hAnsi="宋体" w:eastAsia="宋体" w:cs="宋体"/>
          <w:b/>
          <w:bCs/>
          <w:color w:val="auto"/>
          <w:sz w:val="24"/>
          <w:szCs w:val="24"/>
          <w:highlight w:val="none"/>
        </w:rPr>
        <w:t>标签编辑</w:t>
      </w:r>
    </w:p>
    <w:p w14:paraId="52827209">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提供数据标签的编辑、修改功能，数据标签查询支持自定义查询、条件查询及统计查询。</w:t>
      </w:r>
    </w:p>
    <w:p w14:paraId="71470FDD">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2.2.1.1.2.1.1.3.3.</w:t>
      </w:r>
      <w:r>
        <w:rPr>
          <w:rFonts w:hint="eastAsia" w:ascii="宋体" w:hAnsi="宋体" w:eastAsia="宋体" w:cs="宋体"/>
          <w:b/>
          <w:bCs/>
          <w:color w:val="auto"/>
          <w:sz w:val="24"/>
          <w:szCs w:val="24"/>
          <w:highlight w:val="none"/>
        </w:rPr>
        <w:t>标签详情</w:t>
      </w:r>
    </w:p>
    <w:p w14:paraId="3A4BAA0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标签详情提供数据标签的详情查看能力，包括覆盖数据量、更新方式、可见权限范围、标签状态、生命周期、创建者、创建时间等信息。</w:t>
      </w:r>
    </w:p>
    <w:p w14:paraId="6728ECA1">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2.2.1.1.2.1.1.3.4.</w:t>
      </w:r>
      <w:r>
        <w:rPr>
          <w:rFonts w:hint="eastAsia" w:ascii="宋体" w:hAnsi="宋体" w:eastAsia="宋体" w:cs="宋体"/>
          <w:b/>
          <w:bCs/>
          <w:color w:val="auto"/>
          <w:sz w:val="24"/>
          <w:szCs w:val="24"/>
          <w:highlight w:val="none"/>
        </w:rPr>
        <w:t>标签删除</w:t>
      </w:r>
    </w:p>
    <w:p w14:paraId="664FC3E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提供数据标签的删除功能。</w:t>
      </w:r>
    </w:p>
    <w:p w14:paraId="1DFB859A">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2.2.1.1.2.1.1.3.5.</w:t>
      </w:r>
      <w:r>
        <w:rPr>
          <w:rFonts w:hint="eastAsia" w:ascii="宋体" w:hAnsi="宋体" w:eastAsia="宋体" w:cs="宋体"/>
          <w:b/>
          <w:bCs/>
          <w:color w:val="auto"/>
          <w:sz w:val="24"/>
          <w:szCs w:val="24"/>
          <w:highlight w:val="none"/>
        </w:rPr>
        <w:t>标签分类</w:t>
      </w:r>
    </w:p>
    <w:p w14:paraId="43DBDF08">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提供数据标签的描述，可基于标签实际状态进行标签分类，包括重点人群教育管控类、重点事项处置责任类、重点物品管制责任类、重点行业（领域场所）监管类、重点目标保卫责任类等类型。</w:t>
      </w:r>
    </w:p>
    <w:p w14:paraId="5DFF620A">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74" w:name="_Toc161668361"/>
      <w:r>
        <w:rPr>
          <w:rFonts w:hint="default" w:ascii="宋体" w:hAnsi="宋体" w:eastAsia="宋体" w:cs="宋体"/>
          <w:b/>
          <w:bCs/>
          <w:color w:val="auto"/>
          <w:kern w:val="2"/>
          <w:sz w:val="24"/>
          <w:szCs w:val="24"/>
          <w:highlight w:val="none"/>
          <w:lang w:val="en-US" w:eastAsia="zh-CN" w:bidi="ar-SA"/>
        </w:rPr>
        <w:t>2.2.1.1.2.1.1.4.</w:t>
      </w:r>
      <w:r>
        <w:rPr>
          <w:rFonts w:hint="eastAsia" w:ascii="宋体" w:hAnsi="宋体" w:eastAsia="宋体" w:cs="宋体"/>
          <w:b/>
          <w:bCs/>
          <w:color w:val="auto"/>
          <w:sz w:val="24"/>
          <w:szCs w:val="24"/>
          <w:highlight w:val="none"/>
        </w:rPr>
        <w:t>标签权限管理</w:t>
      </w:r>
      <w:bookmarkEnd w:id="74"/>
    </w:p>
    <w:p w14:paraId="6EBFB2A5">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包括用户角色和权限分配、标签访问和操作权限设置：根据用户的角色和职责，将其分配到相应的权限组或角色中。不同的权限组或角色可以具备不同的标签访问和操作权限。</w:t>
      </w:r>
    </w:p>
    <w:p w14:paraId="586DC11A">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2.2.1.1.2.1.1.4.1.</w:t>
      </w:r>
      <w:r>
        <w:rPr>
          <w:rFonts w:hint="eastAsia" w:ascii="宋体" w:hAnsi="宋体" w:eastAsia="宋体" w:cs="宋体"/>
          <w:b/>
          <w:bCs/>
          <w:color w:val="auto"/>
          <w:sz w:val="24"/>
          <w:szCs w:val="24"/>
          <w:highlight w:val="none"/>
        </w:rPr>
        <w:t>用户角色和权限分配</w:t>
      </w:r>
    </w:p>
    <w:p w14:paraId="186E468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的角色和职责，将其分配到相应的权限组或角色中。不同的权限组或角色可以具备不同的标签访问和操作权限。例如，管理员可以拥有对所有标签的完全权限，而普通用户可能只能访问和操作特定的标签。</w:t>
      </w:r>
    </w:p>
    <w:p w14:paraId="0C5C82C0">
      <w:pPr>
        <w:pStyle w:val="10"/>
        <w:pageBreakBefore w:val="0"/>
        <w:widowControl w:val="0"/>
        <w:numPr>
          <w:ilvl w:val="8"/>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2.2.1.1.2.1.1.4.2.</w:t>
      </w:r>
      <w:r>
        <w:rPr>
          <w:rFonts w:hint="eastAsia" w:ascii="宋体" w:hAnsi="宋体" w:eastAsia="宋体" w:cs="宋体"/>
          <w:b/>
          <w:bCs/>
          <w:color w:val="auto"/>
          <w:sz w:val="24"/>
          <w:szCs w:val="24"/>
          <w:highlight w:val="none"/>
        </w:rPr>
        <w:t>标签访问和操作权限设置</w:t>
      </w:r>
    </w:p>
    <w:p w14:paraId="2268F538">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标签化管理系统中，可以对每个标签设置访问和操作权限。可以设定只有特定权限组或角色的用户才能访问和操作该标签。可以设置读取、编辑、删除等不同级别的操作权限，以确保用户只能进行其具备权限的操作。</w:t>
      </w:r>
    </w:p>
    <w:p w14:paraId="00D9DA24">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75" w:name="_Toc161668362"/>
      <w:r>
        <w:rPr>
          <w:rFonts w:hint="default" w:ascii="宋体" w:hAnsi="宋体" w:eastAsia="宋体" w:cs="宋体"/>
          <w:b/>
          <w:bCs/>
          <w:color w:val="auto"/>
          <w:kern w:val="2"/>
          <w:sz w:val="24"/>
          <w:szCs w:val="24"/>
          <w:highlight w:val="none"/>
          <w:lang w:val="en-US" w:eastAsia="zh-CN" w:bidi="ar-SA"/>
        </w:rPr>
        <w:t>2.2.1.1.2.1.1.5.</w:t>
      </w:r>
      <w:r>
        <w:rPr>
          <w:rFonts w:hint="eastAsia" w:ascii="宋体" w:hAnsi="宋体" w:eastAsia="宋体" w:cs="宋体"/>
          <w:b/>
          <w:bCs/>
          <w:color w:val="auto"/>
          <w:sz w:val="24"/>
          <w:szCs w:val="24"/>
          <w:highlight w:val="none"/>
        </w:rPr>
        <w:t>标签状态管理</w:t>
      </w:r>
      <w:bookmarkEnd w:id="75"/>
    </w:p>
    <w:p w14:paraId="231B88D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支持进行标签状态管理，可依据业务实际情况设置标签状态，包括正常、暂停、停用等状态。</w:t>
      </w:r>
    </w:p>
    <w:p w14:paraId="6069AE80">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76" w:name="_Toc161668363"/>
      <w:r>
        <w:rPr>
          <w:rFonts w:hint="default" w:ascii="宋体" w:hAnsi="宋体" w:eastAsia="宋体" w:cs="宋体"/>
          <w:b/>
          <w:bCs/>
          <w:color w:val="auto"/>
          <w:kern w:val="2"/>
          <w:sz w:val="24"/>
          <w:szCs w:val="24"/>
          <w:highlight w:val="none"/>
          <w:lang w:val="en-US" w:eastAsia="zh-CN" w:bidi="ar-SA"/>
        </w:rPr>
        <w:t>2.2.1.1.2.1.1.6.</w:t>
      </w:r>
      <w:r>
        <w:rPr>
          <w:rFonts w:hint="eastAsia" w:ascii="宋体" w:hAnsi="宋体" w:eastAsia="宋体" w:cs="宋体"/>
          <w:b/>
          <w:bCs/>
          <w:color w:val="auto"/>
          <w:sz w:val="24"/>
          <w:szCs w:val="24"/>
          <w:highlight w:val="none"/>
        </w:rPr>
        <w:t>标签生命周期</w:t>
      </w:r>
      <w:bookmarkEnd w:id="76"/>
    </w:p>
    <w:p w14:paraId="7E96B17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支持进行标签全生命周期管理，可依据业务实际情况设置标签生命周期，包括标签起始时间和结束时间。</w:t>
      </w:r>
    </w:p>
    <w:bookmarkEnd w:id="70"/>
    <w:p w14:paraId="09893DFE">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77" w:name="_Toc161668364"/>
      <w:r>
        <w:rPr>
          <w:rFonts w:hint="default" w:ascii="宋体" w:hAnsi="宋体" w:eastAsia="宋体" w:cs="宋体"/>
          <w:b/>
          <w:color w:val="auto"/>
          <w:kern w:val="2"/>
          <w:sz w:val="24"/>
          <w:szCs w:val="24"/>
          <w:highlight w:val="none"/>
          <w:lang w:val="en-US" w:eastAsia="zh-CN" w:bidi="ar-SA"/>
        </w:rPr>
        <w:t>2.2.1.1.2.2.</w:t>
      </w:r>
      <w:r>
        <w:rPr>
          <w:rFonts w:hint="eastAsia" w:ascii="宋体" w:hAnsi="宋体" w:eastAsia="宋体" w:cs="宋体"/>
          <w:color w:val="auto"/>
          <w:sz w:val="24"/>
          <w:szCs w:val="24"/>
          <w:highlight w:val="none"/>
        </w:rPr>
        <w:t>数据打标标识系统</w:t>
      </w:r>
      <w:bookmarkEnd w:id="77"/>
    </w:p>
    <w:p w14:paraId="13577B52">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打标标识系统基于数据标签体系，对社会治理数据进行标识和识别，通过对标签数据进行分析和挖掘，可以发现数据中的规律、趋势和异常情况，提高社会治理工作的效率、准确性和科学性，为决策者提供数据支持和决策依据，预警和预防潜在的风险，评估和监督社会治理工作的效果。</w:t>
      </w:r>
    </w:p>
    <w:p w14:paraId="7DE558D3">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78" w:name="_Toc161668365"/>
      <w:bookmarkStart w:id="79" w:name="_Toc140139173"/>
      <w:r>
        <w:rPr>
          <w:rFonts w:hint="default" w:ascii="宋体" w:hAnsi="宋体" w:eastAsia="宋体" w:cs="宋体"/>
          <w:b/>
          <w:color w:val="auto"/>
          <w:kern w:val="2"/>
          <w:sz w:val="24"/>
          <w:szCs w:val="24"/>
          <w:highlight w:val="none"/>
          <w:lang w:val="en-US" w:eastAsia="zh-CN" w:bidi="ar-SA"/>
        </w:rPr>
        <w:t>2.2.1.1.2.2.1.</w:t>
      </w:r>
      <w:r>
        <w:rPr>
          <w:rFonts w:hint="eastAsia" w:ascii="宋体" w:hAnsi="宋体" w:eastAsia="宋体" w:cs="宋体"/>
          <w:color w:val="auto"/>
          <w:sz w:val="24"/>
          <w:szCs w:val="24"/>
          <w:highlight w:val="none"/>
        </w:rPr>
        <w:t>批量数据关联打标</w:t>
      </w:r>
      <w:bookmarkEnd w:id="78"/>
    </w:p>
    <w:p w14:paraId="5BD8613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提供数据关联匹配能力，针对业务部门已关联统一地址库的存量业务数据，人口数据基于身份证号码、事件等数据基于统一地址进行关联，实现批量对人员拓展数据进行打标。</w:t>
      </w:r>
    </w:p>
    <w:p w14:paraId="48E525E2">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2.2.1.1.2.2.1.1.</w:t>
      </w:r>
      <w:r>
        <w:rPr>
          <w:rFonts w:hint="eastAsia" w:ascii="宋体" w:hAnsi="宋体" w:eastAsia="宋体" w:cs="宋体"/>
          <w:b/>
          <w:bCs/>
          <w:color w:val="auto"/>
          <w:sz w:val="24"/>
          <w:szCs w:val="24"/>
          <w:highlight w:val="none"/>
        </w:rPr>
        <w:t>数据导入创建任务</w:t>
      </w:r>
    </w:p>
    <w:p w14:paraId="09886E2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针对存量数据，支持用户创建关联任务，进行数据导入。可创建任务名称、任务类型、文件上传等。业务部门导入待匹配的业务数据，创建任务后上传待匹配文件。</w:t>
      </w:r>
    </w:p>
    <w:p w14:paraId="05822285">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2.2.1.1.2.2.1.2.</w:t>
      </w:r>
      <w:r>
        <w:rPr>
          <w:rFonts w:hint="eastAsia" w:ascii="宋体" w:hAnsi="宋体" w:eastAsia="宋体" w:cs="宋体"/>
          <w:b/>
          <w:bCs/>
          <w:color w:val="auto"/>
          <w:sz w:val="24"/>
          <w:szCs w:val="24"/>
          <w:highlight w:val="none"/>
        </w:rPr>
        <w:t>待关联任务查看</w:t>
      </w:r>
    </w:p>
    <w:p w14:paraId="6A198EFF">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查看已创建任务的详情和数据导入数量，对已经创建的任务进行查看，显示导入的待匹配数据的数量。</w:t>
      </w:r>
    </w:p>
    <w:p w14:paraId="06BA6F3D">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2.2.1.1.2.2.1.3.</w:t>
      </w:r>
      <w:r>
        <w:rPr>
          <w:rFonts w:hint="eastAsia" w:ascii="宋体" w:hAnsi="宋体" w:eastAsia="宋体" w:cs="宋体"/>
          <w:b/>
          <w:bCs/>
          <w:color w:val="auto"/>
          <w:sz w:val="24"/>
          <w:szCs w:val="24"/>
          <w:highlight w:val="none"/>
        </w:rPr>
        <w:t>已关联数据确认</w:t>
      </w:r>
    </w:p>
    <w:p w14:paraId="1524DA2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对已关联匹配的标签进行审核确认，确认后标签数据才能生效。</w:t>
      </w:r>
    </w:p>
    <w:p w14:paraId="49E47FDB">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2.2.1.1.2.2.1.4.</w:t>
      </w:r>
      <w:r>
        <w:rPr>
          <w:rFonts w:hint="eastAsia" w:ascii="宋体" w:hAnsi="宋体" w:eastAsia="宋体" w:cs="宋体"/>
          <w:b/>
          <w:bCs/>
          <w:color w:val="auto"/>
          <w:sz w:val="24"/>
          <w:szCs w:val="24"/>
          <w:highlight w:val="none"/>
        </w:rPr>
        <w:t>问题数据重新关联</w:t>
      </w:r>
    </w:p>
    <w:p w14:paraId="5BF3665C">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对于已关联的标签数据审核错误需要重新关联，支持进行问题数据重新关联。</w:t>
      </w:r>
    </w:p>
    <w:p w14:paraId="31329622">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80" w:name="_Toc161668366"/>
      <w:r>
        <w:rPr>
          <w:rFonts w:hint="default" w:ascii="宋体" w:hAnsi="宋体" w:eastAsia="宋体" w:cs="宋体"/>
          <w:b/>
          <w:color w:val="auto"/>
          <w:kern w:val="2"/>
          <w:sz w:val="24"/>
          <w:szCs w:val="24"/>
          <w:highlight w:val="none"/>
          <w:lang w:val="en-US" w:eastAsia="zh-CN" w:bidi="ar-SA"/>
        </w:rPr>
        <w:t>2.2.1.1.2.2.2.</w:t>
      </w:r>
      <w:r>
        <w:rPr>
          <w:rFonts w:hint="eastAsia" w:ascii="宋体" w:hAnsi="宋体" w:eastAsia="宋体" w:cs="宋体"/>
          <w:color w:val="auto"/>
          <w:sz w:val="24"/>
          <w:szCs w:val="24"/>
          <w:highlight w:val="none"/>
        </w:rPr>
        <w:t>单条数据自定义打标</w:t>
      </w:r>
      <w:bookmarkEnd w:id="80"/>
    </w:p>
    <w:p w14:paraId="64194677">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具备数据标识能力，针对新增数据进行数据打标，提供法定标签选择和业务标签自定义设计两类标识方式，支持进行标签业务范围、更新方式、标签状态、标签发布时间、标签权限、标签描述的设置。</w:t>
      </w:r>
    </w:p>
    <w:p w14:paraId="5F2691D6">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81" w:name="_Toc161668367"/>
      <w:r>
        <w:rPr>
          <w:rFonts w:hint="default" w:ascii="宋体" w:hAnsi="宋体" w:eastAsia="宋体" w:cs="宋体"/>
          <w:b/>
          <w:color w:val="auto"/>
          <w:kern w:val="2"/>
          <w:sz w:val="24"/>
          <w:szCs w:val="24"/>
          <w:highlight w:val="none"/>
          <w:lang w:val="en-US" w:eastAsia="zh-CN" w:bidi="ar-SA"/>
        </w:rPr>
        <w:t>2.2.1.1.2.2.3.</w:t>
      </w:r>
      <w:r>
        <w:rPr>
          <w:rFonts w:hint="eastAsia" w:ascii="宋体" w:hAnsi="宋体" w:eastAsia="宋体" w:cs="宋体"/>
          <w:color w:val="auto"/>
          <w:sz w:val="24"/>
          <w:szCs w:val="24"/>
          <w:highlight w:val="none"/>
        </w:rPr>
        <w:t>标签数据查询</w:t>
      </w:r>
      <w:bookmarkEnd w:id="81"/>
    </w:p>
    <w:p w14:paraId="5945A93F">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开发标签数据查询能力，支持按照区划、标签类型、标签状态、标签等信息对已标签的数据进行查询，结果以列表形式展示数据详情。</w:t>
      </w:r>
    </w:p>
    <w:p w14:paraId="19B150B3">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82" w:name="_Toc161668368"/>
      <w:r>
        <w:rPr>
          <w:rFonts w:hint="default" w:ascii="宋体" w:hAnsi="宋体" w:eastAsia="宋体" w:cs="宋体"/>
          <w:b/>
          <w:color w:val="auto"/>
          <w:kern w:val="2"/>
          <w:sz w:val="24"/>
          <w:szCs w:val="24"/>
          <w:highlight w:val="none"/>
          <w:lang w:val="en-US" w:eastAsia="zh-CN" w:bidi="ar-SA"/>
        </w:rPr>
        <w:t>2.2.1.1.2.2.4.</w:t>
      </w:r>
      <w:r>
        <w:rPr>
          <w:rFonts w:hint="eastAsia" w:ascii="宋体" w:hAnsi="宋体" w:eastAsia="宋体" w:cs="宋体"/>
          <w:color w:val="auto"/>
          <w:sz w:val="24"/>
          <w:szCs w:val="24"/>
          <w:highlight w:val="none"/>
        </w:rPr>
        <w:t>标签数据编辑</w:t>
      </w:r>
      <w:bookmarkEnd w:id="82"/>
    </w:p>
    <w:p w14:paraId="4F5EFF12">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针对标签数据发生变化更新，如低保人员经过扶贫帮扶后不再是低保户，需要取消低保人员的标签，提供单条和批量标签数据的编辑功能，对标签数据进行修改编辑，保持数据的准确和鲜活性。</w:t>
      </w:r>
    </w:p>
    <w:p w14:paraId="28064B71">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83" w:name="_Toc161668369"/>
      <w:r>
        <w:rPr>
          <w:rFonts w:hint="default" w:ascii="宋体" w:hAnsi="宋体" w:eastAsia="宋体" w:cs="宋体"/>
          <w:b/>
          <w:color w:val="auto"/>
          <w:kern w:val="2"/>
          <w:sz w:val="24"/>
          <w:szCs w:val="24"/>
          <w:highlight w:val="none"/>
          <w:lang w:val="en-US" w:eastAsia="zh-CN" w:bidi="ar-SA"/>
        </w:rPr>
        <w:t>2.2.1.1.2.2.5.</w:t>
      </w:r>
      <w:r>
        <w:rPr>
          <w:rFonts w:hint="eastAsia" w:ascii="宋体" w:hAnsi="宋体" w:eastAsia="宋体" w:cs="宋体"/>
          <w:color w:val="auto"/>
          <w:sz w:val="24"/>
          <w:szCs w:val="24"/>
          <w:highlight w:val="none"/>
        </w:rPr>
        <w:t>标签详情查看</w:t>
      </w:r>
      <w:bookmarkEnd w:id="83"/>
    </w:p>
    <w:p w14:paraId="77F5AF78">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支持查看标签数据的详细信息，包含数据源、标签创建时间、标签类型以及标签的业务信息等。</w:t>
      </w:r>
    </w:p>
    <w:p w14:paraId="04C910F8">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2.2.1.1.2.3.</w:t>
      </w:r>
      <w:r>
        <w:rPr>
          <w:rFonts w:hint="eastAsia" w:ascii="宋体" w:hAnsi="宋体" w:eastAsia="宋体" w:cs="宋体"/>
          <w:color w:val="auto"/>
          <w:sz w:val="24"/>
          <w:szCs w:val="24"/>
          <w:highlight w:val="none"/>
          <w:lang w:val="en-US" w:eastAsia="zh-CN"/>
        </w:rPr>
        <w:t>标签数据库建设</w:t>
      </w:r>
    </w:p>
    <w:p w14:paraId="1AB0EAB4">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2.2.1.1.2.3.1.</w:t>
      </w:r>
      <w:r>
        <w:rPr>
          <w:rFonts w:hint="eastAsia" w:ascii="宋体" w:hAnsi="宋体" w:eastAsia="宋体" w:cs="宋体"/>
          <w:color w:val="auto"/>
          <w:sz w:val="24"/>
          <w:szCs w:val="24"/>
          <w:highlight w:val="none"/>
        </w:rPr>
        <w:t>标签库建设</w:t>
      </w:r>
    </w:p>
    <w:p w14:paraId="44DD1A1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社会治理要素标签库，定义社会治理要素人房企等各类别标签所需的属性字段，包括基础信息、描述信息、创建日期、更新日期等，并确定标签的层次结构，如父标签和子标签的关系，实现标签数据的存储、检索、分析等。</w:t>
      </w:r>
    </w:p>
    <w:bookmarkEnd w:id="79"/>
    <w:p w14:paraId="3A8EE15C">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color w:val="auto"/>
          <w:kern w:val="2"/>
          <w:sz w:val="24"/>
          <w:szCs w:val="24"/>
          <w:highlight w:val="none"/>
          <w:lang w:val="en-US" w:eastAsia="zh-CN" w:bidi="ar-SA"/>
        </w:rPr>
        <w:t>2.2.1.1.3.</w:t>
      </w:r>
      <w:r>
        <w:rPr>
          <w:rFonts w:hint="eastAsia" w:ascii="宋体" w:hAnsi="宋体" w:eastAsia="宋体" w:cs="宋体"/>
          <w:color w:val="auto"/>
          <w:sz w:val="24"/>
          <w:szCs w:val="24"/>
          <w:highlight w:val="none"/>
          <w:lang w:val="en-US" w:eastAsia="zh-CN"/>
        </w:rPr>
        <w:t>社会治理全息应用平台</w:t>
      </w:r>
    </w:p>
    <w:p w14:paraId="52E7D0BC">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2.2.1.1.3.1.</w:t>
      </w:r>
      <w:r>
        <w:rPr>
          <w:rFonts w:hint="eastAsia" w:ascii="宋体" w:hAnsi="宋体" w:eastAsia="宋体" w:cs="宋体"/>
          <w:color w:val="auto"/>
          <w:sz w:val="24"/>
          <w:szCs w:val="24"/>
          <w:highlight w:val="none"/>
        </w:rPr>
        <w:t>全量信息专题场景应用</w:t>
      </w:r>
    </w:p>
    <w:p w14:paraId="38AB4C79">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德市域社会治理领域，全量信息视图体系实现各条数据的“落图、进格、入块”，全量信息数据落图展示基于全量数仓专题数据集，定制各类业务专题分析图层，以分色图、热力图等呈现形式展示专题数据集建设成果，结合统计分析、列表展示和明细展示等构建专题应用场景，对不断新增的社会治理业务提供支撑。</w:t>
      </w:r>
    </w:p>
    <w:p w14:paraId="14EEFAFC">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2.2.1.1.3.1.1.</w:t>
      </w:r>
      <w:r>
        <w:rPr>
          <w:rFonts w:hint="eastAsia" w:ascii="宋体" w:hAnsi="宋体" w:eastAsia="宋体" w:cs="宋体"/>
          <w:color w:val="auto"/>
          <w:sz w:val="24"/>
          <w:szCs w:val="24"/>
          <w:highlight w:val="none"/>
        </w:rPr>
        <w:t>重点人群管控一张图</w:t>
      </w:r>
    </w:p>
    <w:p w14:paraId="2F791685">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业务场景需求梳理的专题分析，以分色图、聚合图等呈现形式展示专题数据集建设成果，结合统计分析、列表展示和明细展示等构建专题应用场景。包括重点人群一张图、重点关注人员一张图、受损群体重点人员一张图、社会面涉稳重点人群一张图、流动人口一张图等。</w:t>
      </w:r>
    </w:p>
    <w:p w14:paraId="78BBB1CF">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2.2.1.1.3.1.1.1.</w:t>
      </w:r>
      <w:r>
        <w:rPr>
          <w:rFonts w:hint="eastAsia" w:ascii="宋体" w:hAnsi="宋体" w:eastAsia="宋体" w:cs="宋体"/>
          <w:b/>
          <w:bCs/>
          <w:color w:val="auto"/>
          <w:sz w:val="24"/>
          <w:szCs w:val="24"/>
          <w:highlight w:val="none"/>
        </w:rPr>
        <w:t>重点人群一张图</w:t>
      </w:r>
    </w:p>
    <w:p w14:paraId="0601028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重点人群一张图，主要是按照重点人群进行分类统计分析，对统计结果以统计报表的形式进行可视化展示，并按照社会治理单元实现空间化统计展示。同时，可以对各类重点人群以列表清单的形式进行查看。</w:t>
      </w:r>
    </w:p>
    <w:p w14:paraId="1D9CFE5F">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2.2.1.1.3.1.1.2.</w:t>
      </w:r>
      <w:r>
        <w:rPr>
          <w:rFonts w:hint="eastAsia" w:ascii="宋体" w:hAnsi="宋体" w:eastAsia="宋体" w:cs="宋体"/>
          <w:b/>
          <w:bCs/>
          <w:color w:val="auto"/>
          <w:sz w:val="24"/>
          <w:szCs w:val="24"/>
          <w:highlight w:val="none"/>
        </w:rPr>
        <w:t>重点关注人员一张图</w:t>
      </w:r>
    </w:p>
    <w:p w14:paraId="1C6A366C">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关注人员一张图，主要是按照重点关注人员进行分类统计分析，对统计结果以统计报表的形式进行可视化展示，并按照社会治理单元实现空间化统计展示。同时，可以对各类重点关注人员以列表清单的形式进行查看。</w:t>
      </w:r>
    </w:p>
    <w:p w14:paraId="5137507B">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2.2.1.1.3.1.1.3.</w:t>
      </w:r>
      <w:r>
        <w:rPr>
          <w:rFonts w:hint="eastAsia" w:ascii="宋体" w:hAnsi="宋体" w:eastAsia="宋体" w:cs="宋体"/>
          <w:b/>
          <w:bCs/>
          <w:color w:val="auto"/>
          <w:sz w:val="24"/>
          <w:szCs w:val="24"/>
          <w:highlight w:val="none"/>
        </w:rPr>
        <w:t>受损群体重点人员一张</w:t>
      </w:r>
      <w:r>
        <w:rPr>
          <w:rFonts w:hint="eastAsia" w:ascii="宋体" w:hAnsi="宋体" w:eastAsia="宋体" w:cs="宋体"/>
          <w:color w:val="auto"/>
          <w:sz w:val="24"/>
          <w:szCs w:val="24"/>
          <w:highlight w:val="none"/>
        </w:rPr>
        <w:t>图</w:t>
      </w:r>
    </w:p>
    <w:p w14:paraId="6839BFA9">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损群体重点人员一张图，主要是按照受损群体重点人员进行分类统计分析，对统计结果以统计报表的形式进行可视化展示，并按照社会治理单元实现空间化统计展示。同时，可以对各类受损群体重点人员以列表清单的形式进行查看。</w:t>
      </w:r>
    </w:p>
    <w:p w14:paraId="37C2ACE9">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2.2.1.1.3.1.1.4.</w:t>
      </w:r>
      <w:r>
        <w:rPr>
          <w:rFonts w:hint="eastAsia" w:ascii="宋体" w:hAnsi="宋体" w:eastAsia="宋体" w:cs="宋体"/>
          <w:b/>
          <w:bCs/>
          <w:color w:val="auto"/>
          <w:sz w:val="24"/>
          <w:szCs w:val="24"/>
          <w:highlight w:val="none"/>
        </w:rPr>
        <w:t>社会面涉稳重点人群一张图</w:t>
      </w:r>
    </w:p>
    <w:p w14:paraId="1CBBC3ED">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面涉稳重点群一张图，主要是按照社会面涉稳重点人员进行分类统计分析，对统计结果以统计报表的形式进行可视化展示，并按照社会治理单元实现空间化统计展示。同时，可以对各类社会面涉稳重点人员以列表清单的形式进行查看。</w:t>
      </w:r>
    </w:p>
    <w:p w14:paraId="108FC6A5">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2.2.1.1.3.1.1.5.</w:t>
      </w:r>
      <w:r>
        <w:rPr>
          <w:rFonts w:hint="eastAsia" w:ascii="宋体" w:hAnsi="宋体" w:eastAsia="宋体" w:cs="宋体"/>
          <w:b/>
          <w:bCs/>
          <w:color w:val="auto"/>
          <w:sz w:val="24"/>
          <w:szCs w:val="24"/>
          <w:highlight w:val="none"/>
        </w:rPr>
        <w:t>流动人口一张图更新</w:t>
      </w:r>
    </w:p>
    <w:p w14:paraId="01E2817A">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人口一张图，主要是对接获取新的流动人口数据，和原有数据清洗比对，并按照流动人口进行分类统计分析，对统计结果以统计报表的形式进行可视化展示，并按照社会治理单元实现空间化统计展示。同时，可以对各类流动人口以列表清单的形式进行查看。</w:t>
      </w:r>
    </w:p>
    <w:p w14:paraId="3D4F5BDB">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2.2.1.1.3.1.2.</w:t>
      </w:r>
      <w:r>
        <w:rPr>
          <w:rFonts w:hint="eastAsia" w:ascii="宋体" w:hAnsi="宋体" w:eastAsia="宋体" w:cs="宋体"/>
          <w:color w:val="auto"/>
          <w:sz w:val="24"/>
          <w:szCs w:val="24"/>
          <w:highlight w:val="none"/>
        </w:rPr>
        <w:t>重点行业监管一张图</w:t>
      </w:r>
    </w:p>
    <w:p w14:paraId="4E46218F">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行业监管一张图，主要是按照重点行业监管进行分类统计分析，对统计结果以统计报表的形式进行可视化展示，并按照社会治理单元实现空间化统计展示。同时，可以对各类重点行业监管以列表清单的形式进行查看。</w:t>
      </w:r>
    </w:p>
    <w:p w14:paraId="28442919">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val="en-US"/>
        </w:rPr>
      </w:pPr>
      <w:r>
        <w:rPr>
          <w:rFonts w:hint="default" w:ascii="宋体" w:hAnsi="宋体" w:eastAsia="宋体" w:cs="宋体"/>
          <w:b/>
          <w:color w:val="auto"/>
          <w:kern w:val="2"/>
          <w:sz w:val="24"/>
          <w:szCs w:val="24"/>
          <w:highlight w:val="none"/>
          <w:lang w:val="en-US" w:eastAsia="zh-CN" w:bidi="ar-SA"/>
        </w:rPr>
        <w:t>2.2.1.1.3.2.</w:t>
      </w:r>
      <w:r>
        <w:rPr>
          <w:rFonts w:hint="eastAsia" w:ascii="宋体" w:hAnsi="宋体" w:eastAsia="宋体" w:cs="宋体"/>
          <w:color w:val="auto"/>
          <w:sz w:val="24"/>
          <w:szCs w:val="24"/>
          <w:highlight w:val="none"/>
        </w:rPr>
        <w:t>全量视图平台</w:t>
      </w:r>
      <w:r>
        <w:rPr>
          <w:rFonts w:hint="eastAsia" w:ascii="宋体" w:hAnsi="宋体" w:eastAsia="宋体" w:cs="宋体"/>
          <w:color w:val="auto"/>
          <w:sz w:val="24"/>
          <w:szCs w:val="24"/>
          <w:highlight w:val="none"/>
          <w:lang w:val="en-US" w:eastAsia="zh-CN"/>
        </w:rPr>
        <w:t>功能拓展</w:t>
      </w:r>
    </w:p>
    <w:p w14:paraId="48C975B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加快社会治理全量信息视图贯通推广应用的通知》，为深化“治理底座”智慧化，完善智治支撑体系，对全息图从图层展示、应用扩展、视觉效果等角度进行迭代升级。本期项目对接三维地图、深色地图，通过新建全要素目录展示、要素信息面板展示、辖区小区列表展示，全面提升全量信息视图整体布局与展示效果；并且构建流动人口、高层消防等监管预警模型，满足基层社会治理实际业务需求。</w:t>
      </w:r>
    </w:p>
    <w:p w14:paraId="5A8E37F8">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2.2.1.1.3.2.1.</w:t>
      </w:r>
      <w:r>
        <w:rPr>
          <w:rFonts w:hint="eastAsia" w:ascii="宋体" w:hAnsi="宋体" w:eastAsia="宋体" w:cs="宋体"/>
          <w:color w:val="auto"/>
          <w:sz w:val="24"/>
          <w:szCs w:val="24"/>
          <w:highlight w:val="none"/>
        </w:rPr>
        <w:t>地图服务拓展接入</w:t>
      </w:r>
    </w:p>
    <w:p w14:paraId="3AF3B4B8">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2.2.1.1.3.2.1.1.</w:t>
      </w:r>
      <w:r>
        <w:rPr>
          <w:rFonts w:hint="eastAsia" w:ascii="宋体" w:hAnsi="宋体" w:eastAsia="宋体" w:cs="宋体"/>
          <w:color w:val="auto"/>
          <w:sz w:val="24"/>
          <w:szCs w:val="24"/>
          <w:highlight w:val="none"/>
        </w:rPr>
        <w:t>平台快捷跳转</w:t>
      </w:r>
    </w:p>
    <w:p w14:paraId="1892333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平台快捷跳。转支持快捷跳转到建德市统一地址库平台、划区作战系统、人房企基础信息管理系统，支持统一用户体系免登。</w:t>
      </w:r>
    </w:p>
    <w:p w14:paraId="1F79EF41">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2.2.1.1.3.2.2.</w:t>
      </w:r>
      <w:r>
        <w:rPr>
          <w:rFonts w:hint="eastAsia" w:ascii="宋体" w:hAnsi="宋体" w:eastAsia="宋体" w:cs="宋体"/>
          <w:color w:val="auto"/>
          <w:sz w:val="24"/>
          <w:szCs w:val="24"/>
          <w:highlight w:val="none"/>
        </w:rPr>
        <w:t>全要素目录展示</w:t>
      </w:r>
    </w:p>
    <w:p w14:paraId="7C693DB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全要素目录菜单栏，对建德市内的社会治理要素进行分类展示，包括基础数据、业务数据、专题图层三大类。其中基础数据包括人、房、企、事、物五大类，业务数据包括重点人群、重点行业等图层。包括全要素目录菜单栏、基础数据图层、业务数据图层。</w:t>
      </w:r>
    </w:p>
    <w:p w14:paraId="166CE208">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2.2.1.1.3.2.2.1.</w:t>
      </w:r>
      <w:r>
        <w:rPr>
          <w:rFonts w:hint="eastAsia" w:ascii="宋体" w:hAnsi="宋体" w:eastAsia="宋体" w:cs="宋体"/>
          <w:b/>
          <w:bCs/>
          <w:color w:val="auto"/>
          <w:sz w:val="24"/>
          <w:szCs w:val="24"/>
          <w:highlight w:val="none"/>
        </w:rPr>
        <w:t>全要素目录菜单栏</w:t>
      </w:r>
    </w:p>
    <w:p w14:paraId="619F04B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新的平台布局，建设全要素目录菜单栏，对建德市内的社会治理要素进行分类展示，包括基础数据、业务数据（户籍、流动）、专题图层三大类。其中基础数据包括人、房、企、事、物五大类，业务数据包括重点人群、重点事项、重点物品、重点行业等图层，专题预警包括流动人口聚集、高层消防监管等图层。</w:t>
      </w:r>
    </w:p>
    <w:p w14:paraId="36E8C3B7">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要素目录支持对三大图层的子图层分类展示，用户点击某个子图层即可在地图上展示该图层数据的空间可视化情况，并支持与社会治理单元导航栏联动，展示某个社会治理单元的图层数据空间可视化情况。同时业务数据大类下的图层支持数据量统计展示，便于用户快速掌握该类数据的情况，并支持与社会治理单元导航栏联动，支持所选社会治理单元下对应图层类型的数据总量。。</w:t>
      </w:r>
    </w:p>
    <w:p w14:paraId="747B0D6B">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2.2.1.1.3.2.2.2.</w:t>
      </w:r>
      <w:r>
        <w:rPr>
          <w:rFonts w:hint="eastAsia" w:ascii="宋体" w:hAnsi="宋体" w:eastAsia="宋体" w:cs="宋体"/>
          <w:b/>
          <w:bCs/>
          <w:color w:val="auto"/>
          <w:sz w:val="24"/>
          <w:szCs w:val="24"/>
          <w:highlight w:val="none"/>
        </w:rPr>
        <w:t>基础数据图层</w:t>
      </w:r>
    </w:p>
    <w:p w14:paraId="517F406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前期项目所建人房企事物等图层，在基础图层模块实现结构重组，按照镇街、村社、网格各级社会治理单元对管辖的社会治理要素的数据量进行数据统计和聚合图展示，让领导能直观了解各级社会治理单元基础数据总量情况。</w:t>
      </w:r>
    </w:p>
    <w:p w14:paraId="77FA3DAC">
      <w:pPr>
        <w:pStyle w:val="641"/>
        <w:pageBreakBefore w:val="0"/>
        <w:widowControl w:val="0"/>
        <w:numPr>
          <w:ilvl w:val="0"/>
          <w:numId w:val="12"/>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人口基础数据</w:t>
      </w:r>
    </w:p>
    <w:p w14:paraId="6777BFC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在新的视图布局下，实现在地图上通过聚合图的形式展示各镇街、村社、网格的人口数据统计情况结果。</w:t>
      </w:r>
    </w:p>
    <w:p w14:paraId="72DE8BF2">
      <w:pPr>
        <w:pStyle w:val="641"/>
        <w:pageBreakBefore w:val="0"/>
        <w:widowControl w:val="0"/>
        <w:numPr>
          <w:ilvl w:val="0"/>
          <w:numId w:val="12"/>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房屋基础数据</w:t>
      </w:r>
    </w:p>
    <w:p w14:paraId="52EA97AB">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在新的视图布局下，实现在地图上通过聚合图的形式展示各镇街、村社、网格的房屋数据统计情况结果。</w:t>
      </w:r>
    </w:p>
    <w:p w14:paraId="45780C87">
      <w:pPr>
        <w:pStyle w:val="641"/>
        <w:pageBreakBefore w:val="0"/>
        <w:widowControl w:val="0"/>
        <w:numPr>
          <w:ilvl w:val="0"/>
          <w:numId w:val="12"/>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企业基础数据</w:t>
      </w:r>
    </w:p>
    <w:p w14:paraId="47FBEF92">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在新的视图布局下，实现在地图上通过聚合图的形式展示各镇街、村社、网格的企业数据统计情况结果。</w:t>
      </w:r>
    </w:p>
    <w:p w14:paraId="070D657A">
      <w:pPr>
        <w:pStyle w:val="641"/>
        <w:pageBreakBefore w:val="0"/>
        <w:widowControl w:val="0"/>
        <w:numPr>
          <w:ilvl w:val="0"/>
          <w:numId w:val="12"/>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事件基础数据</w:t>
      </w:r>
    </w:p>
    <w:p w14:paraId="668250C8">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在新的视图布局下，实现在地图上通过聚合图的形式展示各镇街、村社、网格的事件数据统计情况结果。</w:t>
      </w:r>
    </w:p>
    <w:p w14:paraId="593617BF">
      <w:pPr>
        <w:pStyle w:val="641"/>
        <w:pageBreakBefore w:val="0"/>
        <w:widowControl w:val="0"/>
        <w:numPr>
          <w:ilvl w:val="0"/>
          <w:numId w:val="12"/>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物件基础数据</w:t>
      </w:r>
    </w:p>
    <w:p w14:paraId="64C5C379">
      <w:pPr>
        <w:pStyle w:val="641"/>
        <w:pageBreakBefore w:val="0"/>
        <w:widowControl w:val="0"/>
        <w:numPr>
          <w:ilvl w:val="0"/>
          <w:numId w:val="13"/>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院落</w:t>
      </w:r>
    </w:p>
    <w:p w14:paraId="55353614">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在新的视图布局下，实现通过聚合图的形式展示各镇街、村社、网格的院落数据统计情况结果。</w:t>
      </w:r>
    </w:p>
    <w:p w14:paraId="7FBF6114">
      <w:pPr>
        <w:pStyle w:val="641"/>
        <w:pageBreakBefore w:val="0"/>
        <w:widowControl w:val="0"/>
        <w:numPr>
          <w:ilvl w:val="0"/>
          <w:numId w:val="13"/>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交通服务</w:t>
      </w:r>
    </w:p>
    <w:p w14:paraId="69325549">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在新的视图布局下，实现通过聚合图的形式展示各镇街、村社、网格的交通服务数据统计情况结果。</w:t>
      </w:r>
    </w:p>
    <w:p w14:paraId="5E24E805">
      <w:pPr>
        <w:pStyle w:val="641"/>
        <w:pageBreakBefore w:val="0"/>
        <w:widowControl w:val="0"/>
        <w:numPr>
          <w:ilvl w:val="0"/>
          <w:numId w:val="13"/>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公共服务</w:t>
      </w:r>
    </w:p>
    <w:p w14:paraId="070DBE76">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在新的视图布局下，实现通过聚合图的形式展示各镇街、村社、网格的公共服务数据统计情况结果。</w:t>
      </w:r>
    </w:p>
    <w:p w14:paraId="4CD47E6B">
      <w:pPr>
        <w:pStyle w:val="641"/>
        <w:pageBreakBefore w:val="0"/>
        <w:widowControl w:val="0"/>
        <w:numPr>
          <w:ilvl w:val="0"/>
          <w:numId w:val="13"/>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水系</w:t>
      </w:r>
    </w:p>
    <w:p w14:paraId="1E7C16DC">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在新的视图布局下，实现通过聚合图的形式展示各镇街、村社、网格的水系数据统计情况结果。</w:t>
      </w:r>
    </w:p>
    <w:p w14:paraId="715EAF6D">
      <w:pPr>
        <w:pStyle w:val="641"/>
        <w:pageBreakBefore w:val="0"/>
        <w:widowControl w:val="0"/>
        <w:numPr>
          <w:ilvl w:val="0"/>
          <w:numId w:val="13"/>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监控设备</w:t>
      </w:r>
    </w:p>
    <w:p w14:paraId="631C491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在新的视图布局下，实现通过聚合图的形式展示各镇街、村社、网格的监控设备数据统计情况结果。</w:t>
      </w:r>
    </w:p>
    <w:p w14:paraId="2F5DD04A">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2.2.1.1.3.2.2.3.</w:t>
      </w:r>
      <w:r>
        <w:rPr>
          <w:rFonts w:hint="eastAsia" w:ascii="宋体" w:hAnsi="宋体" w:eastAsia="宋体" w:cs="宋体"/>
          <w:color w:val="auto"/>
          <w:sz w:val="24"/>
          <w:szCs w:val="24"/>
          <w:highlight w:val="none"/>
        </w:rPr>
        <w:t>业务数据图层</w:t>
      </w:r>
    </w:p>
    <w:p w14:paraId="2A22715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前期项目所建户籍人口图层、流动人口图层，在业务数据图层模块下，实现结构重组，按照镇街、村社、网格各级社会治理单元对管辖的流动人口、户籍人口数据量进行数据统计和聚合图展示，让领导能直观了解各级社会治理单元业务数据总量情况。</w:t>
      </w:r>
    </w:p>
    <w:p w14:paraId="403B6D65">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2.2.1.1.3.2.3.</w:t>
      </w:r>
      <w:r>
        <w:rPr>
          <w:rFonts w:hint="eastAsia" w:ascii="宋体" w:hAnsi="宋体" w:eastAsia="宋体" w:cs="宋体"/>
          <w:color w:val="auto"/>
          <w:sz w:val="24"/>
          <w:szCs w:val="24"/>
          <w:highlight w:val="none"/>
        </w:rPr>
        <w:t>要素信息面板展示</w:t>
      </w:r>
    </w:p>
    <w:p w14:paraId="21CEDF2C">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升级建筑物信息面板，以新的结构布局实现对房屋现状信息和历时信息的全生命周期管理。</w:t>
      </w:r>
    </w:p>
    <w:p w14:paraId="48DEAB7C">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2.2.1.1.3.2.3.1.</w:t>
      </w:r>
      <w:r>
        <w:rPr>
          <w:rFonts w:hint="eastAsia" w:ascii="宋体" w:hAnsi="宋体" w:eastAsia="宋体" w:cs="宋体"/>
          <w:b/>
          <w:bCs/>
          <w:color w:val="auto"/>
          <w:sz w:val="24"/>
          <w:szCs w:val="24"/>
          <w:highlight w:val="none"/>
        </w:rPr>
        <w:t>建筑物基本信息</w:t>
      </w:r>
    </w:p>
    <w:p w14:paraId="41719D0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在新的视图布局下，展示建筑物基本信息，包括建筑名称、建筑编码、建筑地址、所属小区、网格员等基础数据</w:t>
      </w:r>
    </w:p>
    <w:p w14:paraId="7C8CDAAE">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2.2.1.1.3.2.3.2.</w:t>
      </w:r>
      <w:r>
        <w:rPr>
          <w:rFonts w:hint="eastAsia" w:ascii="宋体" w:hAnsi="宋体" w:eastAsia="宋体" w:cs="宋体"/>
          <w:b/>
          <w:bCs/>
          <w:color w:val="auto"/>
          <w:sz w:val="24"/>
          <w:szCs w:val="24"/>
          <w:highlight w:val="none"/>
        </w:rPr>
        <w:t>建筑物使用情况</w:t>
      </w:r>
    </w:p>
    <w:p w14:paraId="6FAE2DB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在新的视图布局下，展示建筑物使用情况，按照户室的使用情况（出租、自住、空置、其他）等分类属性来统计建筑房屋信息，同时可以按照分类对各类户室以列表清单的形式进行查看。</w:t>
      </w:r>
    </w:p>
    <w:p w14:paraId="47A7ADDA">
      <w:pPr>
        <w:pStyle w:val="9"/>
        <w:pageBreakBefore w:val="0"/>
        <w:widowControl w:val="0"/>
        <w:numPr>
          <w:ilvl w:val="7"/>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2.2.1.1.3.2.3.3.</w:t>
      </w:r>
      <w:r>
        <w:rPr>
          <w:rFonts w:hint="eastAsia" w:ascii="宋体" w:hAnsi="宋体" w:eastAsia="宋体" w:cs="宋体"/>
          <w:b/>
          <w:bCs/>
          <w:color w:val="auto"/>
          <w:sz w:val="24"/>
          <w:szCs w:val="24"/>
          <w:highlight w:val="none"/>
        </w:rPr>
        <w:t>分户图</w:t>
      </w:r>
    </w:p>
    <w:p w14:paraId="1EE7D9F7">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在新的视图布局下，以分户图的形式展示建筑物内的单元、楼层、户室分布情况，并通过分类标注，直观展示各个户室内的房屋使用情况（居住、空置）及法人、事件情况。</w:t>
      </w:r>
    </w:p>
    <w:p w14:paraId="0E1C0EBD">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2.2.1.1.3.2.4.</w:t>
      </w:r>
      <w:r>
        <w:rPr>
          <w:rFonts w:hint="eastAsia" w:ascii="宋体" w:hAnsi="宋体" w:eastAsia="宋体" w:cs="宋体"/>
          <w:color w:val="auto"/>
          <w:sz w:val="24"/>
          <w:szCs w:val="24"/>
          <w:highlight w:val="none"/>
        </w:rPr>
        <w:t>关联要素数据跳转</w:t>
      </w:r>
    </w:p>
    <w:p w14:paraId="1BFE23CF">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各类关联要素数据间的相互跳转能力，包括：人口、房屋、企业。如：可查询某一楼幢/户室内的人口数据，并可查看与该户籍人口相关联的其他户室数据，并继续跳转查询该户室信息下的其他人口数据。实现每一项数据在不同维度指标下交互联动，展示数据在不同角度的关系，挖掘数据之间的关联，支持数据的上钻下探、多维并行分析，利用数据推动决策。</w:t>
      </w:r>
    </w:p>
    <w:p w14:paraId="477C96EF">
      <w:pPr>
        <w:pStyle w:val="641"/>
        <w:pageBreakBefore w:val="0"/>
        <w:widowControl w:val="0"/>
        <w:numPr>
          <w:ilvl w:val="0"/>
          <w:numId w:val="14"/>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人口信息面板</w:t>
      </w:r>
    </w:p>
    <w:p w14:paraId="79876061">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人口信息面板实现对楼栋/户室所关联人员信息的全生命周期管理。</w:t>
      </w:r>
    </w:p>
    <w:p w14:paraId="507C3CEB">
      <w:pPr>
        <w:pStyle w:val="641"/>
        <w:pageBreakBefore w:val="0"/>
        <w:widowControl w:val="0"/>
        <w:numPr>
          <w:ilvl w:val="0"/>
          <w:numId w:val="15"/>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户籍人口</w:t>
      </w:r>
    </w:p>
    <w:p w14:paraId="3C6AE8C0">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点击建筑物信息面板中户籍人口在按钮，可查看该房屋建筑中的户籍人口人员列表详情。点击人员姓名可跳转到该人员信息面板。</w:t>
      </w:r>
    </w:p>
    <w:p w14:paraId="64746C3C">
      <w:pPr>
        <w:pStyle w:val="641"/>
        <w:pageBreakBefore w:val="0"/>
        <w:widowControl w:val="0"/>
        <w:numPr>
          <w:ilvl w:val="0"/>
          <w:numId w:val="15"/>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流动人口</w:t>
      </w:r>
    </w:p>
    <w:p w14:paraId="7B425EE2">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点击建筑物信息面板中流动人口在按钮，可查看该房屋建筑中的流动人口人员列表详情。点击人员姓名可跳转到该人员信息面板</w:t>
      </w:r>
    </w:p>
    <w:p w14:paraId="41AB7873">
      <w:pPr>
        <w:pStyle w:val="641"/>
        <w:pageBreakBefore w:val="0"/>
        <w:widowControl w:val="0"/>
        <w:numPr>
          <w:ilvl w:val="0"/>
          <w:numId w:val="14"/>
        </w:numPr>
        <w:kinsoku/>
        <w:wordWrap/>
        <w:overflowPunct/>
        <w:topLinePunct w:val="0"/>
        <w:autoSpaceDE/>
        <w:autoSpaceDN/>
        <w:bidi w:val="0"/>
        <w:adjustRightInd/>
        <w:snapToGrid/>
        <w:spacing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企业信息面板</w:t>
      </w:r>
    </w:p>
    <w:p w14:paraId="582E7FCE">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企业信息面板实现对楼栋/户室所关联企业的信息展示，包括：企业名称、社会统一信用代码、企业类型、行业类型、企业负责人等。</w:t>
      </w:r>
    </w:p>
    <w:p w14:paraId="04747A73">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2.2.1.1.3.2.5.</w:t>
      </w:r>
      <w:r>
        <w:rPr>
          <w:rFonts w:hint="eastAsia" w:ascii="宋体" w:hAnsi="宋体" w:eastAsia="宋体" w:cs="宋体"/>
          <w:color w:val="auto"/>
          <w:sz w:val="24"/>
          <w:szCs w:val="24"/>
          <w:highlight w:val="none"/>
        </w:rPr>
        <w:t>辖区小区信息列表</w:t>
      </w:r>
    </w:p>
    <w:p w14:paraId="0FF70A2B">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展示所选社会治理单元下辖小区列表，并支持与社会治理单元导航栏和地图交互联动。例如选择建德市则展示全区小区列表，选择新安江街道则展示新安江街道下辖小区列表。</w:t>
      </w:r>
    </w:p>
    <w:p w14:paraId="321D52C5">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2.2.1.1.3.3.</w:t>
      </w:r>
      <w:r>
        <w:rPr>
          <w:rFonts w:hint="eastAsia" w:ascii="宋体" w:hAnsi="宋体" w:eastAsia="宋体" w:cs="宋体"/>
          <w:color w:val="auto"/>
          <w:sz w:val="24"/>
          <w:szCs w:val="24"/>
          <w:highlight w:val="none"/>
        </w:rPr>
        <w:t>全量信息力量维护体系</w:t>
      </w:r>
    </w:p>
    <w:p w14:paraId="2E60629A">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2.2.1.1.3.3.1.</w:t>
      </w:r>
      <w:r>
        <w:rPr>
          <w:rFonts w:hint="eastAsia" w:ascii="宋体" w:hAnsi="宋体" w:eastAsia="宋体" w:cs="宋体"/>
          <w:color w:val="auto"/>
          <w:sz w:val="24"/>
          <w:szCs w:val="24"/>
          <w:highlight w:val="none"/>
        </w:rPr>
        <w:t>力量数据更新维护</w:t>
      </w:r>
    </w:p>
    <w:p w14:paraId="7C4ACD99">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量信息视图平台为了贯彻落实使用网格力量维护工具的通知，建立力量数据更新维护更新机制，打通力量数据更新维护通道，构建力量维护体系，确保各地由村(社区)负责“1+3+N”、三支队伍、片区人员等信息的汇总，实现镇（街道）综合信息指挥室更新维护社会治理力量，乡镇（街道）派出所维护民警（协辅警）力量，乡镇（街道）党建和平安办负责人进行审核，确保落实力量数据更新维护职责，保障数据的实时有效。</w:t>
      </w:r>
    </w:p>
    <w:p w14:paraId="11080A02">
      <w:pPr>
        <w:pStyle w:val="8"/>
        <w:pageBreakBefore w:val="0"/>
        <w:widowControl w:val="0"/>
        <w:numPr>
          <w:ilvl w:val="6"/>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2.2.1.1.3.3.2.</w:t>
      </w:r>
      <w:r>
        <w:rPr>
          <w:rFonts w:hint="eastAsia" w:ascii="宋体" w:hAnsi="宋体" w:eastAsia="宋体" w:cs="宋体"/>
          <w:color w:val="auto"/>
          <w:sz w:val="24"/>
          <w:szCs w:val="24"/>
          <w:highlight w:val="none"/>
        </w:rPr>
        <w:t>力量维护图层展示</w:t>
      </w:r>
    </w:p>
    <w:p w14:paraId="600B5F4D">
      <w:pPr>
        <w:pStyle w:val="21"/>
        <w:pageBreakBefore w:val="0"/>
        <w:widowControl w:val="0"/>
        <w:kinsoku/>
        <w:wordWrap/>
        <w:overflowPunct/>
        <w:topLinePunct w:val="0"/>
        <w:autoSpaceDE/>
        <w:autoSpaceDN/>
        <w:bidi w:val="0"/>
        <w:adjustRightInd/>
        <w:snapToGrid/>
        <w:spacing w:after="0" w:afterLines="0" w:line="400" w:lineRule="atLeas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照力量维护图层进行分类统计分析，对统计结果以统计报表的形式进行可视化展示，并按照社会治理单元实现空间化统计展示。同时可以对各类力量维护图层以列表清单的形式进行查看。包括包联区领导、综合信息指挥中心人员、综管队伍人员、村社书记、社工总人员、社区编外人员、下沉包干部门等</w:t>
      </w:r>
      <w:r>
        <w:rPr>
          <w:rFonts w:hint="eastAsia" w:ascii="宋体" w:hAnsi="宋体" w:eastAsia="宋体" w:cs="宋体"/>
          <w:color w:val="auto"/>
          <w:sz w:val="24"/>
          <w:szCs w:val="24"/>
          <w:highlight w:val="none"/>
          <w:lang w:eastAsia="zh-CN"/>
        </w:rPr>
        <w:t>；</w:t>
      </w:r>
    </w:p>
    <w:tbl>
      <w:tblPr>
        <w:tblStyle w:val="59"/>
        <w:tblW w:w="83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7"/>
      </w:tblGrid>
      <w:tr w14:paraId="132C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7B61">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包联区领导一张图：按照包联区领导进行分类统计分析，对统计结果以统计报表的形式进行可视化展示，并按照社会治理单元实现空间化统计展示。同时，可以对各类包联区领导以列表清单的形式进行查看。</w:t>
            </w:r>
          </w:p>
        </w:tc>
      </w:tr>
      <w:tr w14:paraId="54AD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A629">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综合信息指挥中心人员一张图：按照综合信息指挥中心人员进行分类统计分析，对统计结果以统计报表的形式进行可视化展示，并按照社会治理单元实现空间化统计展示。同时，可以对各类综合信息指挥中心人员以列表清单的形式进行查看。</w:t>
            </w:r>
          </w:p>
        </w:tc>
      </w:tr>
      <w:tr w14:paraId="6661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D065">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综管队伍人员一张图：按照综管队伍人员进行分类统计分析，对统计结果以统计报表的形式进行可视化展示，并按照社会治理单元实现空间化统计展示。同时，可以对各类综管队伍人员以列表清单的形式进行查看。</w:t>
            </w:r>
          </w:p>
        </w:tc>
      </w:tr>
      <w:tr w14:paraId="7F08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CFE">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村社书记一张图：按照村社书记进行分类统计分析，对统计结果以统计报表的形式进行可视化展示，并按照社会治理单元实现空间化统计展示。同时，可以对各类村社书记以列表清单的形式进行查看。</w:t>
            </w:r>
          </w:p>
        </w:tc>
      </w:tr>
      <w:tr w14:paraId="7565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A202">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社工总人员一张图：按照社工总人员进行分类统计分析，对统计结果以统计报表的形式进行可视化展示，并按照社会治理单元实现空间化统计展示。同时，可以对各类社工总人员以列表清单的形式进行查看。</w:t>
            </w:r>
          </w:p>
        </w:tc>
      </w:tr>
      <w:tr w14:paraId="5813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C04">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社区编外人员一张图：按照社区编外人员进行分类统计分析，对统计结果以统计报表的形式进行可视化展示，并按照社会治理单元实现空间化统计展示。同时，可以对各类社区编外人员以列表清单的形式进行查看。</w:t>
            </w:r>
          </w:p>
        </w:tc>
      </w:tr>
      <w:tr w14:paraId="0C64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CD4C">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下沉包干部门一张图：按照下沉包干部门进行分类统计分析，对统计结果以统计报表的形式进行可视化展示，并按照社会治理单元实现空间化统计展示。同时，可以对各类下沉包干部门以列表清单的形式进行查看。</w:t>
            </w:r>
          </w:p>
        </w:tc>
      </w:tr>
      <w:tr w14:paraId="4D0D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10BE">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包联镇街团队一张图：按照包联镇街团队进行分类统计分析，对统计结果以统计报表的形式进行可视化展示，并按照社会治理单元实现空间化统计展示。同时，可以对各类包联镇街团队以列表清单的形式进行查看。</w:t>
            </w:r>
          </w:p>
        </w:tc>
      </w:tr>
      <w:tr w14:paraId="6F0F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C5A">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志愿队人员一张图：按照志愿队人员进行分类统计分析，对统计结果以统计报表的形式进行可视化展示，并按照社会治理单元实现空间化统计展示。同时，可以对各类志愿队人员以列表清单的形式进行查看。</w:t>
            </w:r>
          </w:p>
        </w:tc>
      </w:tr>
      <w:tr w14:paraId="785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862">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专业突击队人员一张图：按照专业突击队人员进行分类统计分析，对统计结果以统计报表的形式进行可视化展示，并按照社会治理单元实现空间化统计展示。同时，可以对各类专业突击队人员以列表清单的形式进行查看。</w:t>
            </w:r>
          </w:p>
        </w:tc>
      </w:tr>
      <w:tr w14:paraId="65DE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F6A">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网格长一张图：按照网格长进行分类统计分析，对统计结果以统计报表的形式进行可视化展示，并按照社会治理单元实现空间化统计展示。同时，可以对各类网格长以列表清单的形式进行查看。</w:t>
            </w:r>
          </w:p>
        </w:tc>
      </w:tr>
      <w:tr w14:paraId="732C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F7E6">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专职网格员一张图：按照专职网格员进行分类统计分析，对统计结果以统计报表的形式进行可视化展示，并按照社会治理单元实现空间化统计展示。同时，可以对各类专职网格员以列表清单的形式进行查看。</w:t>
            </w:r>
          </w:p>
        </w:tc>
      </w:tr>
      <w:tr w14:paraId="5F11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C1D">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兼职网格员一张图：按照兼职网格员进行分类统计分析，对统计结果以统计报表的形式进行可视化展示，并按照社会治理单元实现空间化统计展示。同时，可以对各类兼职网格员以列表清单的形式进行查看。</w:t>
            </w:r>
          </w:p>
        </w:tc>
      </w:tr>
    </w:tbl>
    <w:p w14:paraId="324E410E">
      <w:pPr>
        <w:pStyle w:val="21"/>
        <w:pageBreakBefore w:val="0"/>
        <w:widowControl w:val="0"/>
        <w:kinsoku/>
        <w:wordWrap/>
        <w:overflowPunct/>
        <w:topLinePunct w:val="0"/>
        <w:autoSpaceDE/>
        <w:autoSpaceDN/>
        <w:bidi w:val="0"/>
        <w:adjustRightInd/>
        <w:snapToGrid/>
        <w:spacing w:after="0" w:afterLines="0" w:line="400" w:lineRule="atLeast"/>
        <w:ind w:firstLine="480" w:firstLineChars="200"/>
        <w:textAlignment w:val="auto"/>
        <w:rPr>
          <w:rFonts w:hint="eastAsia" w:ascii="宋体" w:hAnsi="宋体" w:eastAsia="宋体" w:cs="宋体"/>
          <w:color w:val="auto"/>
          <w:sz w:val="24"/>
          <w:szCs w:val="24"/>
          <w:highlight w:val="none"/>
          <w:lang w:val="en-US" w:eastAsia="zh-CN"/>
        </w:rPr>
      </w:pPr>
    </w:p>
    <w:p w14:paraId="43F2071C">
      <w:pPr>
        <w:pStyle w:val="5"/>
        <w:keepNext/>
        <w:keepLines/>
        <w:pageBreakBefore w:val="0"/>
        <w:widowControl w:val="0"/>
        <w:numPr>
          <w:ilvl w:val="3"/>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2.2.1.2.</w:t>
      </w:r>
      <w:r>
        <w:rPr>
          <w:rFonts w:hint="eastAsia" w:ascii="宋体" w:hAnsi="宋体" w:eastAsia="宋体" w:cs="宋体"/>
          <w:b/>
          <w:bCs/>
          <w:color w:val="auto"/>
          <w:sz w:val="24"/>
          <w:szCs w:val="24"/>
          <w:highlight w:val="none"/>
        </w:rPr>
        <w:t>全量信息视图系统</w:t>
      </w:r>
      <w:r>
        <w:rPr>
          <w:rFonts w:hint="eastAsia" w:ascii="宋体" w:hAnsi="宋体" w:eastAsia="宋体" w:cs="宋体"/>
          <w:b/>
          <w:bCs/>
          <w:color w:val="auto"/>
          <w:sz w:val="24"/>
          <w:szCs w:val="24"/>
          <w:highlight w:val="none"/>
          <w:lang w:val="en-US" w:eastAsia="zh-CN"/>
        </w:rPr>
        <w:t>信创</w:t>
      </w:r>
      <w:r>
        <w:rPr>
          <w:rFonts w:hint="eastAsia" w:ascii="宋体" w:hAnsi="宋体" w:eastAsia="宋体" w:cs="宋体"/>
          <w:b/>
          <w:bCs/>
          <w:color w:val="auto"/>
          <w:sz w:val="24"/>
          <w:szCs w:val="24"/>
          <w:highlight w:val="none"/>
        </w:rPr>
        <w:t>改造</w:t>
      </w:r>
    </w:p>
    <w:p w14:paraId="5AF6AC5D">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w:t>
      </w:r>
      <w:r>
        <w:rPr>
          <w:rFonts w:hint="eastAsia" w:ascii="宋体" w:hAnsi="宋体" w:eastAsia="宋体" w:cs="宋体"/>
          <w:color w:val="auto"/>
          <w:sz w:val="24"/>
          <w:szCs w:val="24"/>
          <w:highlight w:val="none"/>
        </w:rPr>
        <w:t>全量信息视图平台</w:t>
      </w:r>
    </w:p>
    <w:p w14:paraId="19A16EBC">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2.2.1.2.1.1.</w:t>
      </w:r>
      <w:r>
        <w:rPr>
          <w:rFonts w:hint="eastAsia" w:ascii="宋体" w:hAnsi="宋体" w:eastAsia="宋体" w:cs="宋体"/>
          <w:color w:val="auto"/>
          <w:sz w:val="24"/>
          <w:szCs w:val="24"/>
          <w:highlight w:val="none"/>
        </w:rPr>
        <w:t>要素总览</w:t>
      </w:r>
    </w:p>
    <w:p w14:paraId="0F2D505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要素总览模块是治理要素、治理力量、网格事件、重点事件基于各级社会治理单元的总体概览。按照“市—街道—社区—网格—建筑物—户室”六级社会治理单元进行空间分级展示，为各级社会治理单位打造底数清楚、情况明朗的社会治理底板。</w:t>
      </w:r>
    </w:p>
    <w:p w14:paraId="6FC593FE">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2.2.1.2.1.2.</w:t>
      </w:r>
      <w:r>
        <w:rPr>
          <w:rFonts w:hint="eastAsia" w:ascii="宋体" w:hAnsi="宋体" w:eastAsia="宋体" w:cs="宋体"/>
          <w:color w:val="auto"/>
          <w:sz w:val="24"/>
          <w:szCs w:val="24"/>
          <w:highlight w:val="none"/>
        </w:rPr>
        <w:t>主题块数据</w:t>
      </w:r>
    </w:p>
    <w:p w14:paraId="5AE1C361">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主题块数据模块是人、房、企、事、物等社会治理要素按属性特征基于各级社会治理单元的分类统计分析。</w:t>
      </w:r>
    </w:p>
    <w:p w14:paraId="4CFA8272">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2.2.1.2.1.3.</w:t>
      </w:r>
      <w:r>
        <w:rPr>
          <w:rFonts w:hint="eastAsia" w:ascii="宋体" w:hAnsi="宋体" w:eastAsia="宋体" w:cs="宋体"/>
          <w:color w:val="auto"/>
          <w:sz w:val="24"/>
          <w:szCs w:val="24"/>
          <w:highlight w:val="none"/>
        </w:rPr>
        <w:t>专题分析</w:t>
      </w:r>
    </w:p>
    <w:p w14:paraId="12B7462F">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val="en-US" w:eastAsia="zh-CN"/>
        </w:rPr>
        <w:t>专</w:t>
      </w:r>
      <w:r>
        <w:rPr>
          <w:rFonts w:hint="eastAsia" w:ascii="宋体" w:hAnsi="宋体" w:eastAsia="宋体" w:cs="宋体"/>
          <w:color w:val="auto"/>
          <w:sz w:val="24"/>
          <w:szCs w:val="24"/>
          <w:highlight w:val="none"/>
          <w:lang w:eastAsia="zh-TW"/>
        </w:rPr>
        <w:t>题分析模块是根据业务需求，以分布图、分色图、热力图、聚合图等形式，结合统计分析、列表展示和明细展示等构建专题应用场景。</w:t>
      </w:r>
    </w:p>
    <w:p w14:paraId="19AF57F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通过对全市社会治理要素数据及属性分类的整合与管理，对建德市内的社会治理要素进行分类展示，包括：户籍人口一张图、流动人口一张图、境外人员一张图、出租房屋一张图、工作对象一张图、服务对象一张图、依靠对象一张图、法人单位一张图和关联事件一张图，为各级社会治理单位打造重点清晰、情况明朗的社会治理底板。</w:t>
      </w:r>
    </w:p>
    <w:p w14:paraId="4F81C7B2">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2.2.1.2.1.4.</w:t>
      </w:r>
      <w:r>
        <w:rPr>
          <w:rFonts w:hint="eastAsia" w:ascii="宋体" w:hAnsi="宋体" w:eastAsia="宋体" w:cs="宋体"/>
          <w:color w:val="auto"/>
          <w:sz w:val="24"/>
          <w:szCs w:val="24"/>
          <w:highlight w:val="none"/>
        </w:rPr>
        <w:t>全量信息</w:t>
      </w:r>
    </w:p>
    <w:p w14:paraId="65215E0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全量信息模块是以楼幢和户室为视角展示人、房、企、事、物等社会治理要素全量信息。</w:t>
      </w:r>
    </w:p>
    <w:p w14:paraId="00CF3B6C">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2.2.1.2.1.5.</w:t>
      </w:r>
      <w:r>
        <w:rPr>
          <w:rFonts w:hint="eastAsia" w:ascii="宋体" w:hAnsi="宋体" w:eastAsia="宋体" w:cs="宋体"/>
          <w:color w:val="auto"/>
          <w:sz w:val="24"/>
          <w:szCs w:val="24"/>
          <w:highlight w:val="none"/>
        </w:rPr>
        <w:t>预警监测</w:t>
      </w:r>
    </w:p>
    <w:p w14:paraId="3E4BB60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预警监测模块是运用数据抽取模型、数据计算模型、数据分析模型，综合治理实现预警监测分析。</w:t>
      </w:r>
    </w:p>
    <w:p w14:paraId="0331230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系统支持从宏观和微观两个层级对建德市的社会治理情况进行综合分析和概览。</w:t>
      </w:r>
    </w:p>
    <w:p w14:paraId="075594C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宏观层面，以热力图的形式展示建德市的工作对象、服务对象、依靠对象的分布情况，使得建德市的社会治理热点区域直观地呈现在地图上，使建德市市级主要领导能够了解社会治理需要重点关注的区域，辅助制定社会治理策略。</w:t>
      </w:r>
    </w:p>
    <w:p w14:paraId="2BF1068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微观层面，对每个楼栋里的作对象、服务对象、依靠对象以图标的形式标记，并以颜色进行热力值区分，助力于街道、社区、网格工作人员，能够对所在辖区内的需重点关注楼栋加以识别和区分，为基层治理工作提供数据支撑。</w:t>
      </w:r>
    </w:p>
    <w:p w14:paraId="21E951B4">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2.2.1.2.1.6.</w:t>
      </w:r>
      <w:r>
        <w:rPr>
          <w:rFonts w:hint="eastAsia" w:ascii="宋体" w:hAnsi="宋体" w:eastAsia="宋体" w:cs="宋体"/>
          <w:color w:val="auto"/>
          <w:sz w:val="24"/>
          <w:szCs w:val="24"/>
          <w:highlight w:val="none"/>
        </w:rPr>
        <w:t>应用场景</w:t>
      </w:r>
    </w:p>
    <w:p w14:paraId="742E4D5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构建建德市全量信息特色应用，通过数据建模分析，对建德市的社会治理现状进行综合地分析、展示，通过建立完整的信息分析分析框架体系挖掘数据背后的价值和关系，进而将这个数据作为辅助决策的依据，辅助制定治理策略并对治理难度进行定量分析，通过数据赋能，助力平安创建、社会治理、维稳工作、精准施策。</w:t>
      </w:r>
    </w:p>
    <w:p w14:paraId="68D8558C">
      <w:pPr>
        <w:pStyle w:val="7"/>
        <w:pageBreakBefore w:val="0"/>
        <w:widowControl w:val="0"/>
        <w:numPr>
          <w:ilvl w:val="5"/>
          <w:numId w:val="0"/>
        </w:numPr>
        <w:tabs>
          <w:tab w:val="left" w:pos="420"/>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bookmarkStart w:id="84" w:name="_Toc76041076"/>
      <w:r>
        <w:rPr>
          <w:rFonts w:hint="default" w:ascii="宋体" w:hAnsi="宋体" w:eastAsia="宋体" w:cs="宋体"/>
          <w:b/>
          <w:color w:val="auto"/>
          <w:kern w:val="2"/>
          <w:sz w:val="24"/>
          <w:szCs w:val="24"/>
          <w:highlight w:val="none"/>
          <w:lang w:val="en-US" w:eastAsia="zh-CN" w:bidi="ar-SA"/>
        </w:rPr>
        <w:t>2.2.1.2.1.7.</w:t>
      </w:r>
      <w:r>
        <w:rPr>
          <w:rFonts w:hint="eastAsia" w:ascii="宋体" w:hAnsi="宋体" w:eastAsia="宋体" w:cs="宋体"/>
          <w:color w:val="auto"/>
          <w:sz w:val="24"/>
          <w:szCs w:val="24"/>
          <w:highlight w:val="none"/>
        </w:rPr>
        <w:t>全量信息数据体系</w:t>
      </w:r>
      <w:bookmarkEnd w:id="84"/>
    </w:p>
    <w:p w14:paraId="2BB0D15C">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2.2.1.2.1.7.1.</w:t>
      </w:r>
      <w:r>
        <w:rPr>
          <w:rFonts w:hint="eastAsia" w:ascii="宋体" w:hAnsi="宋体" w:eastAsia="宋体" w:cs="宋体"/>
          <w:color w:val="auto"/>
          <w:sz w:val="24"/>
          <w:szCs w:val="24"/>
          <w:highlight w:val="none"/>
        </w:rPr>
        <w:t>底图服务对接</w:t>
      </w:r>
    </w:p>
    <w:p w14:paraId="5BA6FF4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以规划与自然资源部门提供的社会治理单元底图和二维矢量基础电子底图、三维模型电子地图数据为基础，为建德市全量信息图平台提供社会治理要素的底图服务。底图服务中治理单元数据包含政区、镇街、社区、网格；二维矢量基础电子底图数据包含交通道路、水系、植被、建筑物等基础要素。底图服务为WMTS瓦片服务。</w:t>
      </w:r>
    </w:p>
    <w:p w14:paraId="3BB3AFB0">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2.2.1.2.1.7.2.</w:t>
      </w:r>
      <w:r>
        <w:rPr>
          <w:rFonts w:hint="eastAsia" w:ascii="宋体" w:hAnsi="宋体" w:eastAsia="宋体" w:cs="宋体"/>
          <w:color w:val="auto"/>
          <w:sz w:val="24"/>
          <w:szCs w:val="24"/>
          <w:highlight w:val="none"/>
        </w:rPr>
        <w:t>统一地址库对接</w:t>
      </w:r>
    </w:p>
    <w:p w14:paraId="3CAEDA2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目前建德市已建立统一地址库，完成全市23万余条户室地址、14万余栋楼幢地址和2万余条室外地址的核查、采集和建库工作，统一地址库可以为建德市社会治理全量信息视图提供地址匹配和查询服务。楼栋地址、户室、单元数据来源于建德市统一地址库。</w:t>
      </w:r>
    </w:p>
    <w:p w14:paraId="597AD04C">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2.2.1.2.1.7.3.</w:t>
      </w:r>
      <w:r>
        <w:rPr>
          <w:rFonts w:hint="eastAsia" w:ascii="宋体" w:hAnsi="宋体" w:eastAsia="宋体" w:cs="宋体"/>
          <w:color w:val="auto"/>
          <w:sz w:val="24"/>
          <w:szCs w:val="24"/>
          <w:highlight w:val="none"/>
        </w:rPr>
        <w:t>基层治理数据库</w:t>
      </w:r>
    </w:p>
    <w:p w14:paraId="594C6D3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基层治理数据主要包含人口数据、房屋数据、企业法人、事件等数据（根据业务实际需求可调整）。其中：</w:t>
      </w:r>
    </w:p>
    <w:p w14:paraId="29B7E40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人口数据分为户籍人口、流动人口、境外人员等；同时由业务提供数据源，对人口数据中的工作对象、服务对象、依靠对象进行签注上图。</w:t>
      </w:r>
    </w:p>
    <w:p w14:paraId="341EC4A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出租房屋数据由业务提供数据源；</w:t>
      </w:r>
    </w:p>
    <w:p w14:paraId="269B20B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法人包含企业法人，社会团体、机关事业单位等；</w:t>
      </w:r>
    </w:p>
    <w:p w14:paraId="44747AC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事件数据来源110事件对接、网格员采集事件、城管上报事件等。</w:t>
      </w:r>
    </w:p>
    <w:p w14:paraId="16D66455">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2.2.1.2.1.7.4.</w:t>
      </w:r>
      <w:r>
        <w:rPr>
          <w:rFonts w:hint="eastAsia" w:ascii="宋体" w:hAnsi="宋体" w:eastAsia="宋体" w:cs="宋体"/>
          <w:color w:val="auto"/>
          <w:sz w:val="24"/>
          <w:szCs w:val="24"/>
          <w:highlight w:val="none"/>
        </w:rPr>
        <w:t>业务专题数据库</w:t>
      </w:r>
    </w:p>
    <w:p w14:paraId="58B3996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业务专题数据主要包含民政、工商、商事主体、水、电、气等除人房企事件等基础数据外的其他业务部门数据（根据业务实际需求可调整）。</w:t>
      </w:r>
    </w:p>
    <w:p w14:paraId="383B6C44">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2.2.1.2.1.7.5.</w:t>
      </w:r>
      <w:r>
        <w:rPr>
          <w:rFonts w:hint="eastAsia" w:ascii="宋体" w:hAnsi="宋体" w:eastAsia="宋体" w:cs="宋体"/>
          <w:color w:val="auto"/>
          <w:sz w:val="24"/>
          <w:szCs w:val="24"/>
          <w:highlight w:val="none"/>
        </w:rPr>
        <w:t>数据堆场</w:t>
      </w:r>
    </w:p>
    <w:p w14:paraId="7C14EDB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数据堆场存储贴源业务数据源的数据，为了提高数据的质量（准确性和完整性），保证数据的安全性（保密性、完整性及可用性），数据堆场中的数据在进入数据仓库之前必须经过清洗治理。</w:t>
      </w:r>
    </w:p>
    <w:p w14:paraId="7A28C2BF">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数据堆场主要是针对于归集库汇聚的各类未做处理的数据进行数据管理等操作并实现数据存储。通过数据标准和数据规则对归集库中的各类数据进行比对清洗、标准化转换、数据质检等工作后，将规整后的数据存储在数据堆场中。</w:t>
      </w:r>
    </w:p>
    <w:p w14:paraId="63EDBE8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TW"/>
        </w:rPr>
        <w:t>数据堆场的数据模型结构与源数据库的一致，字段命名和归集库数据表的表字段保持一致，数据堆场首先对一次性批量归集过来的历史数据进行数据治理和清洗。然后对每天增量数据进行清洗。</w:t>
      </w:r>
    </w:p>
    <w:p w14:paraId="2EA358C6">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2.2.1.2.1.7.6.</w:t>
      </w:r>
      <w:r>
        <w:rPr>
          <w:rFonts w:hint="eastAsia" w:ascii="宋体" w:hAnsi="宋体" w:eastAsia="宋体" w:cs="宋体"/>
          <w:color w:val="auto"/>
          <w:sz w:val="24"/>
          <w:szCs w:val="24"/>
          <w:highlight w:val="none"/>
        </w:rPr>
        <w:t>电子地图定制化制图</w:t>
      </w:r>
    </w:p>
    <w:p w14:paraId="3186FC5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以规划与自然资源部门和大数据管理部门提供的社会治理单元底图和二维矢量基础电子底图、三维模型电子地图数据为基础，结合软件平台整体UI风格效果，根据社会治理的业务需要，进行地图要素选取、数据处理、数据分层分级、符号可视化、定义金字塔、地图瓦片切片等定制化制图工作，使社会治理的重点区域在地图上突出显示。</w:t>
      </w:r>
    </w:p>
    <w:p w14:paraId="1EBF55C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地图要素提取：从基础地理数据中提取社会治理业务需要的数据，如房屋数据、交通数据等，可批量从GIS软件中按要素类别编码批量提取；</w:t>
      </w:r>
    </w:p>
    <w:p w14:paraId="55D025C7">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数据处理：对提取出的要素进行合并、修整、要素编码以及立体房屋效果制作（对全区建筑物数据构建三维白模效果进行展示，并对楼幢分类展示，根据建筑物不同用途进行颜色及纹理区分）。</w:t>
      </w:r>
    </w:p>
    <w:p w14:paraId="6AAC8D7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数据分层分级；在提取的数据中，对数据进行分层分级，在GIS软件中新增层级字段对要素进行分级标识，供制图时在特定比例尺下选择特定分级的要素；</w:t>
      </w:r>
    </w:p>
    <w:p w14:paraId="0F80117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符号可视化：在GIS软件中，对不同类别的要素进行符号化配图，不同类别的要素配置不同的符号，使地图可视化更加直观；</w:t>
      </w:r>
    </w:p>
    <w:p w14:paraId="280593A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地图瓦片切片：配置好的地图进行地图切片工作，在GIS软件中 发布瓦片地图，以大大提升地图的浏览速度；</w:t>
      </w:r>
    </w:p>
    <w:p w14:paraId="085004D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定义金字塔：对发布好的瓦片地图构建金字塔，层级越高，则图像越小，分辨率越低，从而提升瓦片地图的读取速度；</w:t>
      </w:r>
    </w:p>
    <w:p w14:paraId="1F5AD49E">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2.2.1.2.1.7.7.</w:t>
      </w:r>
      <w:r>
        <w:rPr>
          <w:rFonts w:hint="eastAsia" w:ascii="宋体" w:hAnsi="宋体" w:eastAsia="宋体" w:cs="宋体"/>
          <w:color w:val="auto"/>
          <w:sz w:val="24"/>
          <w:szCs w:val="24"/>
          <w:highlight w:val="none"/>
        </w:rPr>
        <w:t>地址数据关联匹配</w:t>
      </w:r>
    </w:p>
    <w:p w14:paraId="6EDEF75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以各业务系统中归集到的建德市存量人口、房屋、企业等社会治理数据为主体，将全市的人口、法人、房屋等数据通过数据整合、原子整合后，形成一份数据底板。借助于统一地址应用与服务平台提供的的地址匹配能力，将社会治理数据中的地址信息与建德市统一地址库建设成果进行关联匹配，对存量社会治理数据进行清洗梳理，为社会治理数据赋予唯一的统一地址编码及精准的空间信息，作为数据关联融合的唯一标识。</w:t>
      </w:r>
    </w:p>
    <w:p w14:paraId="666C07E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本项目建设中地址数据关联匹配的建设范围包括：人口基础数据、房屋基础数据、企业基础数据三大类。</w:t>
      </w:r>
    </w:p>
    <w:p w14:paraId="59DBA786">
      <w:pPr>
        <w:pStyle w:val="8"/>
        <w:pageBreakBefore w:val="0"/>
        <w:widowControl w:val="0"/>
        <w:numPr>
          <w:ilvl w:val="6"/>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2.2.1.2.1.7.8.</w:t>
      </w:r>
      <w:r>
        <w:rPr>
          <w:rFonts w:hint="eastAsia" w:ascii="宋体" w:hAnsi="宋体" w:eastAsia="宋体" w:cs="宋体"/>
          <w:color w:val="auto"/>
          <w:sz w:val="24"/>
          <w:szCs w:val="24"/>
          <w:highlight w:val="none"/>
        </w:rPr>
        <w:t>数据集市</w:t>
      </w:r>
    </w:p>
    <w:p w14:paraId="3811631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按照应用服务需要，过滤、重组、存储与索引那些满足要求的数据，对外提供各类查询服务、聚合服务、分析服务、空间服务。</w:t>
      </w:r>
    </w:p>
    <w:p w14:paraId="05C71AC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基于原子数据按照各主题库的数据标准和业务需求建立新的数据模型，具体设计可以根据项目实施的具体情况进行调整。本期建设主要包含：户籍人口数据集、流动人口数据集、境外人员数据集、出租房屋数据集、工作对象数据集、服务对象数据集、依靠对象数据集、法人单位数据集、关联事件数据集。</w:t>
      </w:r>
    </w:p>
    <w:p w14:paraId="4CBE52C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后续，在项目的运维阶段，可以根据建德市业务需要持续提供不同主题的数据。</w:t>
      </w:r>
    </w:p>
    <w:p w14:paraId="1131E91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户籍人口数据集</w:t>
      </w:r>
    </w:p>
    <w:p w14:paraId="2E86B4D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户籍人口数据集主题数据主要存储建德市现有各社区的户籍人员管理数据，数据来源主要为基层治理四平台数据库。以统一地址数据为标准实现户籍人口与建筑物（房屋）的关联关系，进行户籍人口数据集主题数据建设。</w:t>
      </w:r>
    </w:p>
    <w:p w14:paraId="1AC4ABE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流动人口数据集</w:t>
      </w:r>
    </w:p>
    <w:p w14:paraId="6DED0D4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流动人口数据集主题数据主要存储建德市现有各社区的流动人员管理数据，数据来源主要为基层治理四平台数据库，包括流动人口的户籍地、工作情况等信息。以统一地址数据为标准实现流动人口与建筑物（房屋）的关联关系，进行流动人口数据集主题数据建设。</w:t>
      </w:r>
    </w:p>
    <w:p w14:paraId="2D4306B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境外人员数据集</w:t>
      </w:r>
    </w:p>
    <w:p w14:paraId="5501507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境外人员数据集主题数据主要存储建德市现有各社区的境外人员管理数据，数据来源主要为基层治理四平台数据库，包括境外人员的国籍、来华目的等信息。以统一地址数据为标准实现流动人口与建筑物（房屋）的关联关系，进行流动人口数据集主题数据建设。</w:t>
      </w:r>
    </w:p>
    <w:p w14:paraId="22AC0032">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出租房屋数据集</w:t>
      </w:r>
    </w:p>
    <w:p w14:paraId="5C80397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出租房屋数据集主题数据主要存储建德市现有各社区的出租房屋管理数据，数据来源主要为基层治理四平台数据库，包括出租房屋的类型、用户等信息。以统一地址数据为标准实现出租房屋与建筑物（房屋）的关联关系，进行流动人口数据集主题数据建设。</w:t>
      </w:r>
    </w:p>
    <w:p w14:paraId="3C6ACD1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工作对象数据集</w:t>
      </w:r>
    </w:p>
    <w:p w14:paraId="60959D7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工作对象数据集主题数据主要存储建德市现有各社区的工作对象管理数据，数据来源主要为基层治理四平台数据库，以统一地址数据为标准实现工作对象与建筑物（房屋）的关联关系，进行工作对象数据集主题数据建设。</w:t>
      </w:r>
    </w:p>
    <w:p w14:paraId="7E227832">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工作对象包括：社区矫正人员、涉毒人员、易肇精患、刑满释放、重点信访、归正人员、危险品从业、重点青少年、传销人员、其他管控人员。</w:t>
      </w:r>
    </w:p>
    <w:p w14:paraId="69C2591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服务对象数据集</w:t>
      </w:r>
    </w:p>
    <w:p w14:paraId="7F78816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服务对象数据集主题数据主要存储建德市现有各社区的服务对象管理数据，数据来源主要为基层治理四平台数据库，以统一地址数据为标准实现服务对象与建筑物（房屋）的关联关系，进行服务对象数据集主题数据建设。</w:t>
      </w:r>
    </w:p>
    <w:p w14:paraId="0066763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服务对象包括：重病卧床老人、孤寡空巢老人、低保困难户、残疾人、优抚对象、留守人员、失独家庭、60以上老人、老党员困难生活党员、退役军人、其他服务对象。</w:t>
      </w:r>
    </w:p>
    <w:p w14:paraId="51189F6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依靠对象数据集</w:t>
      </w:r>
    </w:p>
    <w:p w14:paraId="2878A9F9">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依靠对象数据集主题数据主要存储建德市现有各社区的依靠对象管理数据，数据来源主要为基层治理四平台数据库，以统一地址数据为标准实现依靠对象与建筑物（房屋）的关联关系，进行依靠对象数据集主题数据建设。</w:t>
      </w:r>
    </w:p>
    <w:p w14:paraId="75E876E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依靠对象包括：村社干部、村民代表、网格员、两代表一委员、共产党员。</w:t>
      </w:r>
    </w:p>
    <w:p w14:paraId="5C27B4E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法人单位数据集</w:t>
      </w:r>
    </w:p>
    <w:p w14:paraId="1CA8BFA1">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法人单位数据集主题数据主要存储建德市现有各社区的法人单位管理数据，数据来源主要为基层治理四平台数据库，以统一地址数据为标准实现法人单位与建筑物（房屋）的关联关系，进行法人单位数据集主题数据建设。</w:t>
      </w:r>
    </w:p>
    <w:p w14:paraId="0E4AA55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法人单位包括：公安重点场所、安监重点场所、消防重点场所、金融重点场所、生态环境重点场所、食品药品重点场所、民生关注重点场所、特种行业重点场所。</w:t>
      </w:r>
    </w:p>
    <w:p w14:paraId="6117345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关联事件数据集</w:t>
      </w:r>
    </w:p>
    <w:p w14:paraId="59AF6BA7">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关联事件数据集主题数据主要存储建德市现有各社区的关联事件数据，数据来源主要为基层治理四平台数据库。</w:t>
      </w:r>
    </w:p>
    <w:p w14:paraId="6DADDA4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关联事件包括：治安、消防、城建、卫生、交通五大类。</w:t>
      </w:r>
    </w:p>
    <w:p w14:paraId="43277BA2">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eastAsia="zh-TW"/>
        </w:rPr>
      </w:pPr>
      <w:r>
        <w:rPr>
          <w:rFonts w:hint="default" w:ascii="宋体" w:hAnsi="宋体" w:eastAsia="宋体" w:cs="宋体"/>
          <w:b/>
          <w:color w:val="auto"/>
          <w:kern w:val="2"/>
          <w:sz w:val="24"/>
          <w:szCs w:val="24"/>
          <w:highlight w:val="none"/>
          <w:lang w:val="en-US" w:eastAsia="zh-TW" w:bidi="ar-SA"/>
        </w:rPr>
        <w:t>2.2.1.2.2.</w:t>
      </w:r>
      <w:r>
        <w:rPr>
          <w:rFonts w:hint="eastAsia" w:ascii="宋体" w:hAnsi="宋体" w:eastAsia="宋体" w:cs="宋体"/>
          <w:color w:val="auto"/>
          <w:sz w:val="24"/>
          <w:szCs w:val="24"/>
          <w:highlight w:val="none"/>
        </w:rPr>
        <w:t>全量信息数据服务平台</w:t>
      </w:r>
    </w:p>
    <w:p w14:paraId="2D01F62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根据本项目建设的数据特点，开发包括全量信息数据服务平台。全量信息数据服务平台主要提供全量数据的服务发布、服务授权的数据服务能力。</w:t>
      </w:r>
    </w:p>
    <w:p w14:paraId="3613A2F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全量数据服务系统是用于发布、管理、监控各种Web服务的软件系统，并对服务进行统一的权限管理，可兼容云、LXC容器、Web容器中间件等运行环境。其核心主要是负责将各类数据资源发布成服务，实现数据共享。</w:t>
      </w:r>
    </w:p>
    <w:p w14:paraId="1A3B5226">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2.2.1.2.2.1.</w:t>
      </w:r>
      <w:r>
        <w:rPr>
          <w:rFonts w:hint="eastAsia" w:ascii="宋体" w:hAnsi="宋体" w:eastAsia="宋体" w:cs="宋体"/>
          <w:color w:val="auto"/>
          <w:sz w:val="24"/>
          <w:szCs w:val="24"/>
          <w:highlight w:val="none"/>
        </w:rPr>
        <w:t>服务发布</w:t>
      </w:r>
    </w:p>
    <w:p w14:paraId="6C8EB51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全量数据中的各种类型数据资源，都以服务方式对外提供，支撑业务应用从而使数据再生、鲜活。服务是全量数据资源对外共享的出口，它提供多种数据服务和模型服务供应用系统使用，并对服务访问做权限控制。</w:t>
      </w:r>
    </w:p>
    <w:p w14:paraId="39DCBB59">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基于全量地图构建完成的基础上，注册、发布全量数据服务，为业务平台提供数据服务支撑，实现数据共享。</w:t>
      </w:r>
    </w:p>
    <w:p w14:paraId="11566B05">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2.2.1.2.2.2.</w:t>
      </w:r>
      <w:r>
        <w:rPr>
          <w:rFonts w:hint="eastAsia" w:ascii="宋体" w:hAnsi="宋体" w:eastAsia="宋体" w:cs="宋体"/>
          <w:color w:val="auto"/>
          <w:sz w:val="24"/>
          <w:szCs w:val="24"/>
          <w:highlight w:val="none"/>
        </w:rPr>
        <w:t>服务管理</w:t>
      </w:r>
    </w:p>
    <w:p w14:paraId="549CF001">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支持已发布全量数据服务的运行、停止、删除、与详情查看，详情可查看服务得出信息和地理资源信息。提供服务公开与共享路径配置的能力，用于控制服务的公开状态。</w:t>
      </w:r>
    </w:p>
    <w:p w14:paraId="127626E4">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2.2.1.2.2.3.</w:t>
      </w:r>
      <w:r>
        <w:rPr>
          <w:rFonts w:hint="eastAsia" w:ascii="宋体" w:hAnsi="宋体" w:eastAsia="宋体" w:cs="宋体"/>
          <w:color w:val="auto"/>
          <w:sz w:val="24"/>
          <w:szCs w:val="24"/>
          <w:highlight w:val="none"/>
        </w:rPr>
        <w:t>服务授权</w:t>
      </w:r>
    </w:p>
    <w:p w14:paraId="2DEDF4B9">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TW"/>
        </w:rPr>
        <w:t>服务授权可以对服务资源按照部门、用户和应用模式进行授权，控制用户对服务、服务接口和服务数据的访问权限。支持对服务的访问次数、访问时间和访问的 IP（通过机构）进行授权。</w:t>
      </w:r>
    </w:p>
    <w:p w14:paraId="556B655F">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eastAsia="zh-TW"/>
        </w:rPr>
      </w:pPr>
      <w:r>
        <w:rPr>
          <w:rFonts w:hint="default" w:ascii="宋体" w:hAnsi="宋体" w:eastAsia="宋体" w:cs="宋体"/>
          <w:b/>
          <w:color w:val="auto"/>
          <w:kern w:val="2"/>
          <w:sz w:val="24"/>
          <w:szCs w:val="24"/>
          <w:highlight w:val="none"/>
          <w:lang w:val="en-US" w:eastAsia="zh-TW" w:bidi="ar-SA"/>
        </w:rPr>
        <w:t>2.2.1.2.3.</w:t>
      </w:r>
      <w:r>
        <w:rPr>
          <w:rFonts w:hint="eastAsia" w:ascii="宋体" w:hAnsi="宋体" w:eastAsia="宋体" w:cs="宋体"/>
          <w:color w:val="auto"/>
          <w:sz w:val="24"/>
          <w:szCs w:val="24"/>
          <w:highlight w:val="none"/>
        </w:rPr>
        <w:t>全量基础信息数据管理系统</w:t>
      </w:r>
    </w:p>
    <w:p w14:paraId="434104F7">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2.2.1.2.3.1.</w:t>
      </w:r>
      <w:r>
        <w:rPr>
          <w:rFonts w:hint="eastAsia" w:ascii="宋体" w:hAnsi="宋体" w:eastAsia="宋体" w:cs="宋体"/>
          <w:color w:val="auto"/>
          <w:sz w:val="24"/>
          <w:szCs w:val="24"/>
          <w:highlight w:val="none"/>
        </w:rPr>
        <w:t>综合概览</w:t>
      </w:r>
    </w:p>
    <w:p w14:paraId="07A10447">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综合概览模块对建德市社会治理全量信息视图的数据更新情况、现有数据情况的多维度、全局展示，为系统整体概要数据呈现，包含采集进展、基本信息、人房企事统计及数据分析功能。</w:t>
      </w:r>
    </w:p>
    <w:p w14:paraId="3018D332">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采集进展</w:t>
      </w:r>
    </w:p>
    <w:p w14:paraId="569B2FC7">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从本周新增和本月变动两个维度对采集进展进行查看，对网格员的工作情况进行总览。</w:t>
      </w:r>
    </w:p>
    <w:p w14:paraId="0E457FDB">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基本信息</w:t>
      </w:r>
    </w:p>
    <w:p w14:paraId="037D3945">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以表格的形式对建德市各乡镇（街道）的人口、房屋、企业、事件数据进行综合展示。</w:t>
      </w:r>
    </w:p>
    <w:p w14:paraId="742E8399">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人房企事统计</w:t>
      </w:r>
    </w:p>
    <w:p w14:paraId="0C0E1D3A">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对人口、房屋、企业、事件数据的总数和本周、本月的变动情况进行统计分析。</w:t>
      </w:r>
    </w:p>
    <w:p w14:paraId="1426EC62">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数据分析</w:t>
      </w:r>
    </w:p>
    <w:p w14:paraId="4EB72EB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对人口、房屋、企业数据按照类型分别进行统计分析，以饼状图的形式进行展示。</w:t>
      </w:r>
    </w:p>
    <w:p w14:paraId="47389321">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2.2.1.2.3.2.</w:t>
      </w:r>
      <w:r>
        <w:rPr>
          <w:rFonts w:hint="eastAsia" w:ascii="宋体" w:hAnsi="宋体" w:eastAsia="宋体" w:cs="宋体"/>
          <w:color w:val="auto"/>
          <w:sz w:val="24"/>
          <w:szCs w:val="24"/>
          <w:highlight w:val="none"/>
        </w:rPr>
        <w:t>信息采集</w:t>
      </w:r>
    </w:p>
    <w:p w14:paraId="5D66D7C3">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信息采集模块是基于统一地址库的建设成果，对人口、房屋和企业信息进行采集。包含人房信息采集和企业信息采集两个子模块。</w:t>
      </w:r>
    </w:p>
    <w:p w14:paraId="6C0BEC00">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人房信息采集</w:t>
      </w:r>
    </w:p>
    <w:p w14:paraId="039BD133">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人房信息采集子模块包含建筑、房屋、人员等信息采集以及信息关联绑定和地图展示功能。</w:t>
      </w:r>
    </w:p>
    <w:p w14:paraId="0ACC4A41">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①建筑物信息修改</w:t>
      </w:r>
    </w:p>
    <w:p w14:paraId="17B4C249">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输入完成后的建筑物后续有更新内容或者对应的内容修改可以点击修改按钮，点击修改按钮后可继续完成建筑物的信息。</w:t>
      </w:r>
    </w:p>
    <w:p w14:paraId="7F5F0C65">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②人员信息采集</w:t>
      </w:r>
    </w:p>
    <w:p w14:paraId="572CB44B">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基于房间信息对房间内的人员信息进行采集。包括：租赁信息、同户人员、非同户直系亲属关系、历史人员等。</w:t>
      </w:r>
    </w:p>
    <w:p w14:paraId="4A5E01F6">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③人员信息修改</w:t>
      </w:r>
    </w:p>
    <w:p w14:paraId="15A02FA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对于新增的人员后续有更新或者存在输入错误的信息可直接点击人员，在弹出的页面中修改人员的具体信息。</w:t>
      </w:r>
    </w:p>
    <w:p w14:paraId="16938D4A">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④特殊人群采集</w:t>
      </w:r>
    </w:p>
    <w:p w14:paraId="185B2A35">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在人员信息录入时，可根据人员的实际情况将其作为特殊人群进行录入。</w:t>
      </w:r>
    </w:p>
    <w:p w14:paraId="6852B857">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⑤重点人群采集</w:t>
      </w:r>
    </w:p>
    <w:p w14:paraId="1EF58B51">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在人员信息录入时，可根据人员的实际情况将其作为重点人群进行录入。</w:t>
      </w:r>
    </w:p>
    <w:p w14:paraId="42A8C0FA">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⑥弱势困难群体采集</w:t>
      </w:r>
    </w:p>
    <w:p w14:paraId="046BFBA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在人员信息录入时，可根据人员的实际情况将其作为弱势困难群体进行录入。</w:t>
      </w:r>
    </w:p>
    <w:p w14:paraId="291BA294">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⑦户分离</w:t>
      </w:r>
    </w:p>
    <w:p w14:paraId="05C4D3D5">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人户分离采集页面展示空挂户人员信息，可通过姓名、证件号码、联系方式过滤信息对人户分离的人员情况进行查询查看，并可以对人户分离的人员实现新增、删除和关联房间操作。</w:t>
      </w:r>
    </w:p>
    <w:p w14:paraId="5788A79D">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企业信息采集</w:t>
      </w:r>
    </w:p>
    <w:p w14:paraId="18BAED8D">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企业信息采集包含企业信息采集维护和企业与建筑房屋关联绑定和地图展示功能。</w:t>
      </w:r>
    </w:p>
    <w:p w14:paraId="605BE1F9">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①企业信息采集</w:t>
      </w:r>
    </w:p>
    <w:p w14:paraId="149AAF4B">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基于房间信息对房间内的企业信息进行采集。包括：企业名称、注册地址、企业地址、企业类型、法人姓名、法人证件类型、经营状态、企业员工数等。</w:t>
      </w:r>
    </w:p>
    <w:p w14:paraId="19031003">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②企业信息查询</w:t>
      </w:r>
    </w:p>
    <w:p w14:paraId="5639AB16">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可点击列表中的某一条企业，对企业信息进行查看。</w:t>
      </w:r>
    </w:p>
    <w:p w14:paraId="6EFFA3CB">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③企业信息修改</w:t>
      </w:r>
    </w:p>
    <w:p w14:paraId="34BB97D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系统支持对企业信息进行修改。</w:t>
      </w:r>
    </w:p>
    <w:p w14:paraId="77F54D4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④企业信息删除</w:t>
      </w:r>
    </w:p>
    <w:p w14:paraId="3FA26AE3">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系统支持对企业信息进行删除。</w:t>
      </w:r>
    </w:p>
    <w:p w14:paraId="2B19EEC0">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⑤关联房间</w:t>
      </w:r>
    </w:p>
    <w:p w14:paraId="18AFA94D">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可将企业信息与房间信息进行关联，分为关联到房间、关联到楼栋和关联到建筑物。</w:t>
      </w:r>
    </w:p>
    <w:p w14:paraId="19004F3D">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地图展示</w:t>
      </w:r>
    </w:p>
    <w:p w14:paraId="5ED1E7C0">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展示账号权限下的地图区域，地图中显示为绿色的建筑物代表采集完成建筑物，深灰色代表未采集建筑物。</w:t>
      </w:r>
    </w:p>
    <w:p w14:paraId="4CCC46FA">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点击建筑物，右侧展示该建筑物信息，可以做建筑物、房间、人员、企业操作。</w:t>
      </w:r>
    </w:p>
    <w:p w14:paraId="20DCEC81">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点击新增建筑物按钮，进入新增状态，此时在地图中点击一处地点，弹出新增建筑物对话框（点击地点若已存在建筑物，右侧直接展示建筑物详情信息）。</w:t>
      </w:r>
    </w:p>
    <w:p w14:paraId="6A3CADFA">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2.2.1.2.3.3.</w:t>
      </w:r>
      <w:r>
        <w:rPr>
          <w:rFonts w:hint="eastAsia" w:ascii="宋体" w:hAnsi="宋体" w:eastAsia="宋体" w:cs="宋体"/>
          <w:color w:val="auto"/>
          <w:sz w:val="24"/>
          <w:szCs w:val="24"/>
          <w:highlight w:val="none"/>
        </w:rPr>
        <w:t>数据认领</w:t>
      </w:r>
    </w:p>
    <w:p w14:paraId="59757096">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数据认领模块用于网格员对于待核查和核查完成的任务进行查看，包含人口信息核查和人口信息已核查两个子模块。</w:t>
      </w:r>
    </w:p>
    <w:p w14:paraId="30722BE2">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人口信息核查</w:t>
      </w:r>
    </w:p>
    <w:p w14:paraId="578FF28F">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人口信息核查模块列表展示所有待核查的人口信息，可以对待核查数据进行新增、分拨、修改、删除和关联房屋等操作。</w:t>
      </w:r>
    </w:p>
    <w:p w14:paraId="4649E3AE">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人口信息已核查</w:t>
      </w:r>
    </w:p>
    <w:p w14:paraId="21C1BCE4">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人口信息已核查模块可对网格员已完成核查的人口信息进行查看。</w:t>
      </w:r>
    </w:p>
    <w:p w14:paraId="5291F6DD">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2.2.1.2.3.4.</w:t>
      </w:r>
      <w:r>
        <w:rPr>
          <w:rFonts w:hint="eastAsia" w:ascii="宋体" w:hAnsi="宋体" w:eastAsia="宋体" w:cs="宋体"/>
          <w:color w:val="auto"/>
          <w:sz w:val="24"/>
          <w:szCs w:val="24"/>
          <w:highlight w:val="none"/>
        </w:rPr>
        <w:t>综合查询</w:t>
      </w:r>
    </w:p>
    <w:p w14:paraId="646FD59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综合查询模块是对人口、房屋、企业信息进行综合查询。</w:t>
      </w:r>
    </w:p>
    <w:p w14:paraId="3CE5CB25">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人口信息查询</w:t>
      </w:r>
    </w:p>
    <w:p w14:paraId="6C91CC4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可通过人口的区划、姓名、证件号码、人员性质、年龄结构、特殊人群、重点人群、弱势困难群体、联系方式过滤信息属性维度，查询人口数据以列表的形式对查询结果进行展示。</w:t>
      </w:r>
    </w:p>
    <w:p w14:paraId="32B33D9C">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房屋信息查询</w:t>
      </w:r>
    </w:p>
    <w:p w14:paraId="378E4EAA">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按照房屋信息条件进行过滤，查询房屋数据以列表的形式对查询结果进行展示。</w:t>
      </w:r>
    </w:p>
    <w:p w14:paraId="2D72BEC1">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企业信息查询</w:t>
      </w:r>
    </w:p>
    <w:p w14:paraId="3780FAFF">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可通过企业的区划、企业名称、企业类型、法人姓名、行业门类、企业地址过滤信息属性维度，查询企业数据以列表的形式对查询结果进行展示。</w:t>
      </w:r>
    </w:p>
    <w:p w14:paraId="78010063">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2.2.1.2.3.5.</w:t>
      </w:r>
      <w:r>
        <w:rPr>
          <w:rFonts w:hint="eastAsia" w:ascii="宋体" w:hAnsi="宋体" w:eastAsia="宋体" w:cs="宋体"/>
          <w:color w:val="auto"/>
          <w:sz w:val="24"/>
          <w:szCs w:val="24"/>
          <w:highlight w:val="none"/>
        </w:rPr>
        <w:t>系统后台管理</w:t>
      </w:r>
    </w:p>
    <w:p w14:paraId="3233319E">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系统后台管理模块包含账号管理、权限管理、菜单目录管理及日志管理等基本维护功能。</w:t>
      </w:r>
    </w:p>
    <w:p w14:paraId="17F5BB10">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账号管理</w:t>
      </w:r>
    </w:p>
    <w:p w14:paraId="30B183C3">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对系统中的所有的账户信息进行管理，新增账户、停用账户、注销人员等相关操作。实现新增人员（人员的登录账户，职务、角色信息等）、人员注销和账户停用等功能。</w:t>
      </w:r>
    </w:p>
    <w:p w14:paraId="106D0A89">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权限管理</w:t>
      </w:r>
    </w:p>
    <w:p w14:paraId="351BCD97">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用户权限管理采用RBAC模型，采取用户授予角色、角色授予资源的模式。结合菜单管理功能以及相关自定义注解功能可以灵活的配置某个人具有相关菜单，以及某个方法的访问权限等，实现角色的增删改查、根据角色查询对应赋权的人员列表等功能。</w:t>
      </w:r>
    </w:p>
    <w:p w14:paraId="65B247E0">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菜单目录管理</w:t>
      </w:r>
    </w:p>
    <w:p w14:paraId="1BCB272B">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实现配合角色信息将菜单信息授权给不同的角色，在用户授权某些角色的时候客户将会看到对应的菜单信息，提供菜单增删改查及菜单的授权。</w:t>
      </w:r>
    </w:p>
    <w:p w14:paraId="5DC78318">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kern w:val="2"/>
          <w:sz w:val="24"/>
          <w:szCs w:val="24"/>
          <w:highlight w:val="none"/>
          <w:lang w:eastAsia="zh-TW"/>
        </w:rPr>
      </w:pPr>
      <w:r>
        <w:rPr>
          <w:rFonts w:hint="eastAsia" w:ascii="宋体" w:hAnsi="宋体" w:eastAsia="宋体" w:cs="宋体"/>
          <w:color w:val="auto"/>
          <w:kern w:val="2"/>
          <w:sz w:val="24"/>
          <w:szCs w:val="24"/>
          <w:highlight w:val="none"/>
          <w:lang w:eastAsia="zh-TW"/>
        </w:rPr>
        <w:t>日志管理</w:t>
      </w:r>
    </w:p>
    <w:p w14:paraId="5D6A1E77">
      <w:pPr>
        <w:pStyle w:val="411"/>
        <w:pageBreakBefore w:val="0"/>
        <w:widowControl w:val="0"/>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kern w:val="2"/>
          <w:sz w:val="24"/>
          <w:szCs w:val="24"/>
          <w:highlight w:val="none"/>
          <w:lang w:eastAsia="zh-TW"/>
        </w:rPr>
        <w:t>用于记录用户在系统中的痕迹信息，操作轨迹信息，对以后分析用户操作喜好提供后续支撑，另外对于系统运行情况也可以有很好的记录。用户点击后台管理系统中的日志管理，查看日志列表。</w:t>
      </w:r>
    </w:p>
    <w:p w14:paraId="0EC78318">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eastAsia="zh-TW"/>
        </w:rPr>
      </w:pPr>
      <w:r>
        <w:rPr>
          <w:rFonts w:hint="default" w:ascii="宋体" w:hAnsi="宋体" w:eastAsia="宋体" w:cs="宋体"/>
          <w:b/>
          <w:color w:val="auto"/>
          <w:kern w:val="2"/>
          <w:sz w:val="24"/>
          <w:szCs w:val="24"/>
          <w:highlight w:val="none"/>
          <w:lang w:val="en-US" w:eastAsia="zh-TW" w:bidi="ar-SA"/>
        </w:rPr>
        <w:t>2.2.1.2.4.</w:t>
      </w:r>
      <w:r>
        <w:rPr>
          <w:rFonts w:hint="eastAsia" w:ascii="宋体" w:hAnsi="宋体" w:eastAsia="宋体" w:cs="宋体"/>
          <w:color w:val="auto"/>
          <w:sz w:val="24"/>
          <w:szCs w:val="24"/>
          <w:highlight w:val="none"/>
        </w:rPr>
        <w:t>社会治理划区作战系统</w:t>
      </w:r>
    </w:p>
    <w:p w14:paraId="5ACB0199">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划区作战系统利用统一地址库治理单元、地址数据以及地图能力，对建德市社会治理要素人口信息及相关信息按照区-街道-社区-网格-建筑物-房屋六个社会治理层级实现数据查询展示。充分利用地图能力以及社会治理单元边界数据实现管控区域精准绘制，并对管控区域内人口信息进行精准分类统计，赋能基层疫情防控工作，为地区疫情科学决策、精准防控提供有力数据支撑。</w:t>
      </w:r>
    </w:p>
    <w:p w14:paraId="4479A641">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2.2.1.2.4.1.</w:t>
      </w:r>
      <w:r>
        <w:rPr>
          <w:rFonts w:hint="eastAsia" w:ascii="宋体" w:hAnsi="宋体" w:eastAsia="宋体" w:cs="宋体"/>
          <w:color w:val="auto"/>
          <w:sz w:val="24"/>
          <w:szCs w:val="24"/>
          <w:highlight w:val="none"/>
        </w:rPr>
        <w:t>治理单元导航</w:t>
      </w:r>
    </w:p>
    <w:p w14:paraId="0616159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基于建德市社会治理单元划分数据，按照市（县）-镇街-村社形成地图导航栏，用户可点选导航栏中社会治理单元快速定位到相应的地图位置，便于实战应用。</w:t>
      </w:r>
    </w:p>
    <w:p w14:paraId="0EF9D869">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2.2.1.2.4.2.</w:t>
      </w:r>
      <w:r>
        <w:rPr>
          <w:rFonts w:hint="eastAsia" w:ascii="宋体" w:hAnsi="宋体" w:eastAsia="宋体" w:cs="宋体"/>
          <w:color w:val="auto"/>
          <w:sz w:val="24"/>
          <w:szCs w:val="24"/>
          <w:highlight w:val="none"/>
        </w:rPr>
        <w:t>统一地址搜索</w:t>
      </w:r>
    </w:p>
    <w:p w14:paraId="328D939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用户可输入关键字对地址进行搜索，系统将以列表形式罗列搜索结果，用户可选择某条地址后地图将会迅速定位到该楼栋所在位置。</w:t>
      </w:r>
    </w:p>
    <w:p w14:paraId="56C63BDD">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2.2.1.2.4.3.</w:t>
      </w:r>
      <w:r>
        <w:rPr>
          <w:rFonts w:hint="eastAsia" w:ascii="宋体" w:hAnsi="宋体" w:eastAsia="宋体" w:cs="宋体"/>
          <w:color w:val="auto"/>
          <w:sz w:val="24"/>
          <w:szCs w:val="24"/>
          <w:highlight w:val="none"/>
        </w:rPr>
        <w:t>信息查询功能</w:t>
      </w:r>
    </w:p>
    <w:p w14:paraId="43C45CB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信息查询功能是将地图与全量信息进行封装。提供人、房、企基础信息、关联关系的呈现、检索等能力。适用于针对案事件涉及当事人进行分析调查、疫情防控等需要精准人房企关联关系的应用场景。</w:t>
      </w:r>
    </w:p>
    <w:p w14:paraId="756667FD">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2.2.1.2.4.4.</w:t>
      </w:r>
      <w:r>
        <w:rPr>
          <w:rFonts w:hint="eastAsia" w:ascii="宋体" w:hAnsi="宋体" w:eastAsia="宋体" w:cs="宋体"/>
          <w:color w:val="auto"/>
          <w:sz w:val="24"/>
          <w:szCs w:val="24"/>
          <w:highlight w:val="none"/>
        </w:rPr>
        <w:t>选择单元绘制区域</w:t>
      </w:r>
    </w:p>
    <w:p w14:paraId="32B6A6C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根据建德市社会治理单元划分中村社、网格、院落、建筑物划分情况，实现基于社会治理单元绘制管控区域的能力。</w:t>
      </w:r>
    </w:p>
    <w:p w14:paraId="5D90BEFB">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2.2.1.2.4.5.</w:t>
      </w:r>
      <w:r>
        <w:rPr>
          <w:rFonts w:hint="eastAsia" w:ascii="宋体" w:hAnsi="宋体" w:eastAsia="宋体" w:cs="宋体"/>
          <w:color w:val="auto"/>
          <w:sz w:val="24"/>
          <w:szCs w:val="24"/>
          <w:highlight w:val="none"/>
        </w:rPr>
        <w:t>基于地图绘制区域</w:t>
      </w:r>
    </w:p>
    <w:p w14:paraId="1E862F5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用户点击绘制按钮后即开始基于地图标记绘制管控区域功能。用户可在地图上单击标记关键点位信息，双击结束标记点位，系统将自动连点成面，完成管控区域的绘制。</w:t>
      </w:r>
    </w:p>
    <w:p w14:paraId="09DBB6F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完成管控区域绘制后，用户可选择该选中区域的类型，属于封控区、管控区或者防范区，以及备注名称，点击确认后即完成一个管控区域的新增。</w:t>
      </w:r>
    </w:p>
    <w:p w14:paraId="4D0884A0">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2.2.1.2.4.6.</w:t>
      </w:r>
      <w:r>
        <w:rPr>
          <w:rFonts w:hint="eastAsia" w:ascii="宋体" w:hAnsi="宋体" w:eastAsia="宋体" w:cs="宋体"/>
          <w:color w:val="auto"/>
          <w:sz w:val="24"/>
          <w:szCs w:val="24"/>
          <w:highlight w:val="none"/>
        </w:rPr>
        <w:t>精确管控区域划分</w:t>
      </w:r>
    </w:p>
    <w:p w14:paraId="553D74A9">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用户可根据建筑物分户图选择单元楼或者楼层，精确划分管控区域。</w:t>
      </w:r>
    </w:p>
    <w:p w14:paraId="33B421A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完成管控区域绘制后，用户可选择该选中区域的类型，属于封控区、管控区或者防范区，以及备注名称，点击确认后即完成一个管控区域的新增，点击可查询绘制区域全量信息。</w:t>
      </w:r>
    </w:p>
    <w:p w14:paraId="56AEC55A">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2.2.1.2.4.7.</w:t>
      </w:r>
      <w:r>
        <w:rPr>
          <w:rFonts w:hint="eastAsia" w:ascii="宋体" w:hAnsi="宋体" w:eastAsia="宋体" w:cs="宋体"/>
          <w:color w:val="auto"/>
          <w:sz w:val="24"/>
          <w:szCs w:val="24"/>
          <w:highlight w:val="none"/>
        </w:rPr>
        <w:t>管控区域查询与展示</w:t>
      </w:r>
    </w:p>
    <w:p w14:paraId="30B773E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通过搜索栏输入关键字搜索含有该关键字的管控区域，搜索结果将以列表形式展示，用户可选择列表中展示的管控区域，地图将自动定位到该管控区域，并展示改管控区域的类型、所属镇街、所属村社、总人口数量、户籍人口数、流动人口数等。</w:t>
      </w:r>
    </w:p>
    <w:p w14:paraId="37AEFEC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系统支持查询管控区域人员列表，并可查看人员信息详情，包括姓名、性别、出生年月、人口性质等信息。支持将该管控区域的人员清单进行批量导出。</w:t>
      </w:r>
    </w:p>
    <w:p w14:paraId="295DCE7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用户可对已绘制的管控区域信息进行编辑。</w:t>
      </w:r>
    </w:p>
    <w:p w14:paraId="2E9E6EB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rPr>
        <w:t>用户可对管控区域历史记录进行查询。查看历史管控区域的划分情况等信息。</w:t>
      </w:r>
    </w:p>
    <w:p w14:paraId="56BCA60E">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w:t>
      </w:r>
      <w:r>
        <w:rPr>
          <w:rFonts w:hint="eastAsia" w:ascii="宋体" w:hAnsi="宋体" w:eastAsia="宋体" w:cs="宋体"/>
          <w:color w:val="auto"/>
          <w:sz w:val="24"/>
          <w:szCs w:val="24"/>
          <w:highlight w:val="none"/>
        </w:rPr>
        <w:t>全量信息视图地图交互服务</w:t>
      </w:r>
    </w:p>
    <w:p w14:paraId="24D834B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深色电子地图个性化定制与深色立体房屋数据资源个性化定制完成后，建设适用于PC端驾驶舱的深色地图以及立体房屋，并可实现一体化封装，将两套配色的地图和立体房屋以及与地图的交互能力包装成组件提供给第三方进行调用。</w:t>
      </w:r>
    </w:p>
    <w:p w14:paraId="131D99E8">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2.2.1.2.5.1.</w:t>
      </w:r>
      <w:r>
        <w:rPr>
          <w:rFonts w:hint="eastAsia" w:ascii="宋体" w:hAnsi="宋体" w:eastAsia="宋体" w:cs="宋体"/>
          <w:color w:val="auto"/>
          <w:sz w:val="24"/>
          <w:szCs w:val="24"/>
          <w:highlight w:val="none"/>
        </w:rPr>
        <w:t>地图接入</w:t>
      </w:r>
    </w:p>
    <w:p w14:paraId="39E4D63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支持建德市相关单位将全量信息视图的地图作为底图接入第三方系统。</w:t>
      </w:r>
    </w:p>
    <w:p w14:paraId="42B7DE2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底图展示形式为二维地形图，支持底图的拖动、缩放、地图重置等常规操作。组件支持各系统可以基于底图进行二次开发，完成驾驶舱、各类系统界面、看板、应用模块的叠加。</w:t>
      </w:r>
    </w:p>
    <w:p w14:paraId="00B5BCFA">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2.2.1.2.5.2.</w:t>
      </w:r>
      <w:r>
        <w:rPr>
          <w:rFonts w:hint="eastAsia" w:ascii="宋体" w:hAnsi="宋体" w:eastAsia="宋体" w:cs="宋体"/>
          <w:color w:val="auto"/>
          <w:sz w:val="24"/>
          <w:szCs w:val="24"/>
          <w:highlight w:val="none"/>
        </w:rPr>
        <w:t>立体房屋接入</w:t>
      </w:r>
    </w:p>
    <w:p w14:paraId="5BFC4E6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三维立体房屋的能力封装与第三方系统调用服务。第三方系统可以通过立体房屋开关可将二维地形图中的建筑物切换成三维立体房屋，三维立体房屋模式同样支持二维地形图底图的拖动、缩放、地图重置等常规操作。</w:t>
      </w:r>
    </w:p>
    <w:p w14:paraId="03B02D1D">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2.2.1.2.5.3.</w:t>
      </w:r>
      <w:r>
        <w:rPr>
          <w:rFonts w:hint="eastAsia" w:ascii="宋体" w:hAnsi="宋体" w:eastAsia="宋体" w:cs="宋体"/>
          <w:color w:val="auto"/>
          <w:sz w:val="24"/>
          <w:szCs w:val="24"/>
          <w:highlight w:val="none"/>
        </w:rPr>
        <w:t>区划选择</w:t>
      </w:r>
    </w:p>
    <w:p w14:paraId="564FA95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第三方用户可通过接口传入符合《杭州市社会治理要素统一地址规范》的区划编码对行政区划（区、镇街、村社、网格）进行选择。支持地图点击拾取以及传参选择。</w:t>
      </w:r>
    </w:p>
    <w:p w14:paraId="0E905C98">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2.2.1.2.5.4.</w:t>
      </w:r>
      <w:r>
        <w:rPr>
          <w:rFonts w:hint="eastAsia" w:ascii="宋体" w:hAnsi="宋体" w:eastAsia="宋体" w:cs="宋体"/>
          <w:color w:val="auto"/>
          <w:sz w:val="24"/>
          <w:szCs w:val="24"/>
          <w:highlight w:val="none"/>
        </w:rPr>
        <w:t>房屋拾取</w:t>
      </w:r>
    </w:p>
    <w:p w14:paraId="19C58E0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第三方用户可通过接口传入符合《杭州市社会治理要素统一地址规范》的统一地址编码对房屋进行拾取。支持地图交互拾取以及传参选择。</w:t>
      </w:r>
    </w:p>
    <w:p w14:paraId="04956EAD">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2.2.1.2.5.5.</w:t>
      </w:r>
      <w:r>
        <w:rPr>
          <w:rFonts w:hint="eastAsia" w:ascii="宋体" w:hAnsi="宋体" w:eastAsia="宋体" w:cs="宋体"/>
          <w:color w:val="auto"/>
          <w:sz w:val="24"/>
          <w:szCs w:val="24"/>
          <w:highlight w:val="none"/>
        </w:rPr>
        <w:t>五种图层渲染能力</w:t>
      </w:r>
    </w:p>
    <w:p w14:paraId="2C65B357">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第三方用户可通过传参以及方法调研，调用5种图层渲染能力。</w:t>
      </w:r>
    </w:p>
    <w:p w14:paraId="53614FC9">
      <w:pPr>
        <w:pStyle w:val="642"/>
        <w:pageBreakBefore w:val="0"/>
        <w:widowControl w:val="0"/>
        <w:numPr>
          <w:ilvl w:val="0"/>
          <w:numId w:val="16"/>
        </w:numPr>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数据统计下钻</w:t>
      </w:r>
    </w:p>
    <w:p w14:paraId="4CFACB3F">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支持按照区、镇街、村社、网格实现按社会治理单元进行数据统计以及层层下钻。</w:t>
      </w:r>
    </w:p>
    <w:p w14:paraId="204B3D86">
      <w:pPr>
        <w:pStyle w:val="642"/>
        <w:pageBreakBefore w:val="0"/>
        <w:widowControl w:val="0"/>
        <w:numPr>
          <w:ilvl w:val="0"/>
          <w:numId w:val="16"/>
        </w:numPr>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热力图</w:t>
      </w:r>
    </w:p>
    <w:p w14:paraId="74E48192">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支持以热力图方式渲染数据，展示数据分布情况。</w:t>
      </w:r>
    </w:p>
    <w:p w14:paraId="706927ED">
      <w:pPr>
        <w:pStyle w:val="642"/>
        <w:pageBreakBefore w:val="0"/>
        <w:widowControl w:val="0"/>
        <w:numPr>
          <w:ilvl w:val="0"/>
          <w:numId w:val="16"/>
        </w:numPr>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散点图</w:t>
      </w:r>
    </w:p>
    <w:p w14:paraId="7AED46A7">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支持基于数据位置信息在地图上展示数据分布情况。</w:t>
      </w:r>
    </w:p>
    <w:p w14:paraId="23EB5478">
      <w:pPr>
        <w:pStyle w:val="642"/>
        <w:pageBreakBefore w:val="0"/>
        <w:widowControl w:val="0"/>
        <w:numPr>
          <w:ilvl w:val="0"/>
          <w:numId w:val="16"/>
        </w:numPr>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聚合图</w:t>
      </w:r>
    </w:p>
    <w:p w14:paraId="47F346F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当地图层级较小数据位置高度重叠时支持以数据聚合的形式展示数据分布情况。</w:t>
      </w:r>
    </w:p>
    <w:p w14:paraId="5F9D406D">
      <w:pPr>
        <w:pStyle w:val="642"/>
        <w:pageBreakBefore w:val="0"/>
        <w:widowControl w:val="0"/>
        <w:numPr>
          <w:ilvl w:val="0"/>
          <w:numId w:val="16"/>
        </w:numPr>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行政区划多色图</w:t>
      </w:r>
    </w:p>
    <w:p w14:paraId="02F3537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支持按照区、镇街、村社、网格的社会治理单元，按照预设的阈值以及对应情况，展示各治理单元数据阈值对应的颜色分布情况，并支持层层下钻。支持3-5种阈值及颜色设置。</w:t>
      </w:r>
    </w:p>
    <w:p w14:paraId="512753F4">
      <w:pPr>
        <w:pStyle w:val="7"/>
        <w:pageBreakBefore w:val="0"/>
        <w:widowControl w:val="0"/>
        <w:numPr>
          <w:ilvl w:val="5"/>
          <w:numId w:val="0"/>
        </w:numPr>
        <w:tabs>
          <w:tab w:val="left" w:pos="1284"/>
        </w:tabs>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2.2.1.2.5.6.</w:t>
      </w:r>
      <w:r>
        <w:rPr>
          <w:rFonts w:hint="eastAsia" w:ascii="宋体" w:hAnsi="宋体" w:eastAsia="宋体" w:cs="宋体"/>
          <w:color w:val="auto"/>
          <w:sz w:val="24"/>
          <w:szCs w:val="24"/>
          <w:highlight w:val="none"/>
        </w:rPr>
        <w:t>图层清除</w:t>
      </w:r>
    </w:p>
    <w:p w14:paraId="65390519">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第三方用户可以通过方法调用对已选图层进行清除，对地图状态进行初始化。支持对单个渲染的图层进行清除与全部清除。</w:t>
      </w:r>
    </w:p>
    <w:p w14:paraId="1DC494B3">
      <w:pPr>
        <w:pStyle w:val="5"/>
        <w:pageBreakBefore w:val="0"/>
        <w:widowControl w:val="0"/>
        <w:numPr>
          <w:ilvl w:val="3"/>
          <w:numId w:val="0"/>
        </w:numPr>
        <w:kinsoku/>
        <w:wordWrap/>
        <w:overflowPunct/>
        <w:topLinePunct w:val="0"/>
        <w:autoSpaceDE/>
        <w:autoSpaceDN/>
        <w:bidi w:val="0"/>
        <w:adjustRightInd/>
        <w:snapToGrid/>
        <w:spacing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2.2.1.3.</w:t>
      </w:r>
      <w:r>
        <w:rPr>
          <w:rFonts w:hint="eastAsia" w:ascii="宋体" w:hAnsi="宋体" w:eastAsia="宋体" w:cs="宋体"/>
          <w:color w:val="auto"/>
          <w:sz w:val="24"/>
          <w:szCs w:val="24"/>
          <w:highlight w:val="none"/>
        </w:rPr>
        <w:t>统一地址应用与服务平台</w:t>
      </w:r>
      <w:r>
        <w:rPr>
          <w:rFonts w:hint="eastAsia" w:ascii="宋体" w:hAnsi="宋体" w:eastAsia="宋体" w:cs="宋体"/>
          <w:color w:val="auto"/>
          <w:sz w:val="24"/>
          <w:szCs w:val="24"/>
          <w:highlight w:val="none"/>
          <w:lang w:val="en-US" w:eastAsia="zh-CN"/>
        </w:rPr>
        <w:t>信创</w:t>
      </w:r>
      <w:r>
        <w:rPr>
          <w:rFonts w:hint="eastAsia" w:ascii="宋体" w:hAnsi="宋体" w:eastAsia="宋体" w:cs="宋体"/>
          <w:color w:val="auto"/>
          <w:sz w:val="24"/>
          <w:szCs w:val="24"/>
          <w:highlight w:val="none"/>
        </w:rPr>
        <w:t>改造</w:t>
      </w:r>
    </w:p>
    <w:p w14:paraId="631B9056">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2.2.1.3.1.</w:t>
      </w:r>
      <w:r>
        <w:rPr>
          <w:rFonts w:hint="eastAsia" w:ascii="宋体" w:hAnsi="宋体" w:eastAsia="宋体" w:cs="宋体"/>
          <w:color w:val="auto"/>
          <w:sz w:val="24"/>
          <w:szCs w:val="24"/>
          <w:highlight w:val="none"/>
        </w:rPr>
        <w:t>统一地址库建设看板台</w:t>
      </w:r>
    </w:p>
    <w:p w14:paraId="5995B197">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依托统一地址库更新完需要，升级区-镇街两级统一地址库建设看板，通过不同维度的指标运算与建模统计，深度解析统一地址库的建设情况，为统一地址库建设推进工作提供支撑。</w:t>
      </w:r>
    </w:p>
    <w:p w14:paraId="1BCD4761">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1）镇街地址详情</w:t>
      </w:r>
    </w:p>
    <w:p w14:paraId="19B88CF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以列表形式展示各镇街地址详情，分别展示楼幢地址、户室地址、室外地址和一码多址的统计值。</w:t>
      </w:r>
    </w:p>
    <w:p w14:paraId="3F22565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2）院落地图详情</w:t>
      </w:r>
    </w:p>
    <w:p w14:paraId="0C033DF2">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根据院落地图类别分类统计并展示全区院落地图情况，分为：小区、企事业单位、专业市场、综合体、学校、公共场所、交通场所和园区。</w:t>
      </w:r>
    </w:p>
    <w:p w14:paraId="5DDB71A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3）统一地址编码趋势</w:t>
      </w:r>
    </w:p>
    <w:p w14:paraId="75AA474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对统一地址库的编码情况包括已编码和待编码，按照日、月、年分别进行统计，并以线形图的形式展示变化趋势。</w:t>
      </w:r>
    </w:p>
    <w:p w14:paraId="1E370991">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4）统一地址库建设趋势</w:t>
      </w:r>
    </w:p>
    <w:p w14:paraId="2FE85F7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按照时间维度，分为月、年两个层级分别对统一地址、楼幢地址、户室地址和室外地址的建库趋势以折线图的形式进行可视化展示，便于各级用户和决策者直观地掌握建德市统一地址库的建库趋势。</w:t>
      </w:r>
    </w:p>
    <w:p w14:paraId="1744F3D6">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lang w:eastAsia="zh-TW"/>
        </w:rPr>
      </w:pPr>
      <w:r>
        <w:rPr>
          <w:rFonts w:hint="default" w:ascii="宋体" w:hAnsi="宋体" w:eastAsia="宋体" w:cs="宋体"/>
          <w:b/>
          <w:color w:val="auto"/>
          <w:kern w:val="2"/>
          <w:sz w:val="24"/>
          <w:szCs w:val="24"/>
          <w:highlight w:val="none"/>
          <w:lang w:val="en-US" w:eastAsia="zh-TW" w:bidi="ar-SA"/>
        </w:rPr>
        <w:t>2.2.1.3.2.</w:t>
      </w:r>
      <w:r>
        <w:rPr>
          <w:rFonts w:hint="eastAsia" w:ascii="宋体" w:hAnsi="宋体" w:eastAsia="宋体" w:cs="宋体"/>
          <w:color w:val="auto"/>
          <w:sz w:val="24"/>
          <w:szCs w:val="24"/>
          <w:highlight w:val="none"/>
        </w:rPr>
        <w:t>统一地址库应用看板</w:t>
      </w:r>
    </w:p>
    <w:p w14:paraId="5730BD38">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从业务协同和地址救济两个维度，对统一地址库的应用情况进行数字化评估，多维度展示建德市统一地址库应用情况，为统一地址库应用推进工作提供可视化支撑。</w:t>
      </w:r>
    </w:p>
    <w:p w14:paraId="7F00BF1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1）一码多址</w:t>
      </w:r>
    </w:p>
    <w:p w14:paraId="79FDED4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从一码多址建设和统计两个维度分析建德市一码多址情况。</w:t>
      </w:r>
    </w:p>
    <w:p w14:paraId="1D963A4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对一码多址的建设情况，按照日、周、月、年分别进行统计，并以线形图的形式展示变化趋势。</w:t>
      </w:r>
    </w:p>
    <w:p w14:paraId="207468AF">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根据一码多址数据来源进行统计分析，明确一码多址数据的来源业务，并分析各业务占比。</w:t>
      </w:r>
    </w:p>
    <w:p w14:paraId="4890E69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2）应用趋势</w:t>
      </w:r>
    </w:p>
    <w:p w14:paraId="1AFC819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从业务办理和地址救济两个维度分析统一地址应用趋势，便于各级用户和决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策者直观地掌握统一地址库的应用趋势，当其有明显异常时能够第一时间掌握并出台相应的制度，来保障统一地址库的长期稳定调用。</w:t>
      </w:r>
    </w:p>
    <w:p w14:paraId="5EB89C70">
      <w:pPr>
        <w:pStyle w:val="642"/>
        <w:pageBreakBefore w:val="0"/>
        <w:widowControl w:val="0"/>
        <w:numPr>
          <w:ilvl w:val="0"/>
          <w:numId w:val="17"/>
        </w:numPr>
        <w:kinsoku/>
        <w:wordWrap/>
        <w:overflowPunct/>
        <w:topLinePunct w:val="0"/>
        <w:autoSpaceDE/>
        <w:autoSpaceDN/>
        <w:bidi w:val="0"/>
        <w:adjustRightInd/>
        <w:snapToGrid/>
        <w:spacing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业务办理趋势</w:t>
      </w:r>
    </w:p>
    <w:p w14:paraId="31C9E84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按照日、周、月、年等不同时间维度分别展示业务办理开户数量和协同数量，以此展示建德市各业务系统调用统一地址开展业务办理的趋势。</w:t>
      </w:r>
    </w:p>
    <w:p w14:paraId="1D350853">
      <w:pPr>
        <w:pStyle w:val="642"/>
        <w:pageBreakBefore w:val="0"/>
        <w:widowControl w:val="0"/>
        <w:numPr>
          <w:ilvl w:val="0"/>
          <w:numId w:val="18"/>
        </w:numPr>
        <w:kinsoku/>
        <w:wordWrap/>
        <w:overflowPunct/>
        <w:topLinePunct w:val="0"/>
        <w:autoSpaceDE/>
        <w:autoSpaceDN/>
        <w:bidi w:val="0"/>
        <w:adjustRightInd/>
        <w:snapToGrid/>
        <w:spacing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救济趋势</w:t>
      </w:r>
    </w:p>
    <w:p w14:paraId="1BE0885B">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按照日、周、月、年等不同时间维度分别展示发起救济和完成救济情况。</w:t>
      </w:r>
    </w:p>
    <w:p w14:paraId="5E2712F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3）救济详情</w:t>
      </w:r>
    </w:p>
    <w:p w14:paraId="0EB2F78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分别展示建德市及各镇街发起救济、待预审、待分拨、待分拨、待救济、待编码、描述错误、无效地址、已编码、救济率、救济时长等11个地址救济相关指标的详情。</w:t>
      </w:r>
    </w:p>
    <w:p w14:paraId="15773ED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4）业务协同库</w:t>
      </w:r>
    </w:p>
    <w:p w14:paraId="2689CF4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将业务协同库中人、房、企以及水电气等不同类型数据直观罗列，展示每类数据的统计数值，展示相关业务系统与统一地址库的对接深度。</w:t>
      </w:r>
    </w:p>
    <w:p w14:paraId="6622FE3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5）重点应用场景</w:t>
      </w:r>
    </w:p>
    <w:p w14:paraId="6A0C2DB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所有应用统一地址的业务系统的使用情况，按重点应用场景和其他应用场景分类展示，其中重点应用场景详细描述了业务系统的接口调用、业务办理、数据协同数量，并对业务系统的使用情况进行预警，对日调用超过10万次的系统进行红色预警，对连续7天无调用的系统进行黄色预警。</w:t>
      </w:r>
    </w:p>
    <w:p w14:paraId="02C8D74D">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2.2.1.3.3.</w:t>
      </w:r>
      <w:r>
        <w:rPr>
          <w:rFonts w:hint="eastAsia" w:ascii="宋体" w:hAnsi="宋体" w:eastAsia="宋体" w:cs="宋体"/>
          <w:color w:val="auto"/>
          <w:sz w:val="24"/>
          <w:szCs w:val="24"/>
          <w:highlight w:val="none"/>
        </w:rPr>
        <w:t>统一地址应用服务平台</w:t>
      </w:r>
    </w:p>
    <w:p w14:paraId="6C2BBFD7">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建德市统一地址应用与服务平台的建设，主要包括以下三个部分内容：</w:t>
      </w:r>
    </w:p>
    <w:p w14:paraId="2A17A57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（一）地址查询与服务接口</w:t>
      </w:r>
    </w:p>
    <w:p w14:paraId="7AA5E4BF">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查询与服务系统可提供统一地址数据查询服务接口，为各专题应用调用统一地址数据提供通道，并提供统一地址数据匹配服务，为各应用系统中的存量数据关联融合提供支撑。具体功能包括：地址数据可视化查询、地址资源概览、地址分析、地址匹配、地址库配置。</w:t>
      </w:r>
    </w:p>
    <w:p w14:paraId="67463E3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（二）地址核查与救济APP</w:t>
      </w:r>
    </w:p>
    <w:p w14:paraId="734ED47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1、提供地址核查服务接口，供已有网格员应用APP的区县调用，将待核查地址推送给APP，并将其核查结果传回至地址编码库。</w:t>
      </w:r>
    </w:p>
    <w:p w14:paraId="2F9249B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2、提供地址核查与救济APP，包括地址核查、地址采集与地址救济功能。</w:t>
      </w:r>
    </w:p>
    <w:p w14:paraId="5C47D492">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（1）地址核查：对于已有的地址，网格员进行核查确认；</w:t>
      </w:r>
    </w:p>
    <w:p w14:paraId="38CC1A9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（2）地址采集：对于发现缺失的地址，网格员进行采集；</w:t>
      </w:r>
    </w:p>
    <w:p w14:paraId="3D33CFDC">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（3）地址救济：在应用系统调用统一地址服务的过程中，发现缺失的地址，推送给网格员进行救济。</w:t>
      </w:r>
    </w:p>
    <w:p w14:paraId="27228C0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3、提供救济地址的管理功能，便于管理员对救济结果进行查询、统计、编码。</w:t>
      </w:r>
    </w:p>
    <w:p w14:paraId="31074E73">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（三）地址核查与救济接口</w:t>
      </w:r>
    </w:p>
    <w:p w14:paraId="024F050D">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面向建德市级应用系统提供统一地址救济、核查、采集的在线服务，并协助建德市相关应用系统改造实现基于网格员的移动端应用程序。</w:t>
      </w:r>
    </w:p>
    <w:p w14:paraId="71271A1E">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统一地址的使用过程中，难免会存在地址缺失、存疑等问题，地址救济与核查系统的建设，便是服务于公众及政府各部门在使用统一地址遇到地址错误等问题时，及时向管理部门反馈，由管理部门按照相应的规则派遣网格员进行地址的核查或救济，并同步至统一地址库。</w:t>
      </w:r>
    </w:p>
    <w:p w14:paraId="5D8688E4">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2.2.1.3.4.</w:t>
      </w:r>
      <w:r>
        <w:rPr>
          <w:rFonts w:hint="eastAsia" w:ascii="宋体" w:hAnsi="宋体" w:eastAsia="宋体" w:cs="宋体"/>
          <w:color w:val="auto"/>
          <w:sz w:val="24"/>
          <w:szCs w:val="24"/>
          <w:highlight w:val="none"/>
        </w:rPr>
        <w:t>统一地址标准化清洗系统</w:t>
      </w:r>
    </w:p>
    <w:p w14:paraId="6AA36E95">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用户进行地址清洗工作，提高清洗效率，标准化清洗系统能够提供对原始地址数据的集中处理能力，将其整理为符合统一地址定义的结构化数据，通过将地址分节、地址编码、地址入库等所涉及的各个环节串联起来，通过流程引导的方式提供各环节操作页面。</w:t>
      </w:r>
    </w:p>
    <w:p w14:paraId="1DD83DF6">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2.2.1.3.5.</w:t>
      </w:r>
      <w:r>
        <w:rPr>
          <w:rFonts w:hint="eastAsia" w:ascii="宋体" w:hAnsi="宋体" w:eastAsia="宋体" w:cs="宋体"/>
          <w:color w:val="auto"/>
          <w:sz w:val="24"/>
          <w:szCs w:val="24"/>
          <w:highlight w:val="none"/>
        </w:rPr>
        <w:t>统一地址库管理系统</w:t>
      </w:r>
    </w:p>
    <w:p w14:paraId="2BB89174">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随着城市的不断发展，城市中的“地址”数据也是不断变化的。在初次完成地址库的构建后，需要一个可以完成数据维护操作的地址库数据管理系统来负责后续的地址数据运维工作。</w:t>
      </w:r>
    </w:p>
    <w:p w14:paraId="04CBD52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统一地址库数据管理系统主要用于统一地址的数据运维，保障地址数据常态化更新维护的地址管理平台。提供包括地址查看、地址管理、一码多址、批量操作管理等功能。</w:t>
      </w:r>
    </w:p>
    <w:p w14:paraId="670B779D">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2.2.1.3.6.</w:t>
      </w:r>
      <w:r>
        <w:rPr>
          <w:rFonts w:hint="eastAsia" w:ascii="宋体" w:hAnsi="宋体" w:eastAsia="宋体" w:cs="宋体"/>
          <w:color w:val="auto"/>
          <w:sz w:val="24"/>
          <w:szCs w:val="24"/>
          <w:highlight w:val="none"/>
        </w:rPr>
        <w:t>统一地址核查救济系统</w:t>
      </w:r>
    </w:p>
    <w:p w14:paraId="743B9CE6">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统一地址的使用过程中，难免会存在地址缺失、存疑等问题，地址救济与核查系统的建设，便是服务于公众及政府各部门在使用统一地址遇到地址错误等问题时，及时向管理部门反馈，由管理部门按照相应的规则派遣网格员进行地址的核查或救济，并同步至统一地址库。系统支持分区域、分状态对网格员的地址核查</w:t>
      </w:r>
      <w:r>
        <w:rPr>
          <w:rFonts w:hint="eastAsia" w:ascii="宋体" w:hAnsi="宋体" w:eastAsia="宋体" w:cs="宋体"/>
          <w:color w:val="auto"/>
          <w:sz w:val="24"/>
          <w:szCs w:val="24"/>
          <w:highlight w:val="none"/>
        </w:rPr>
        <w:t>、采集、救济情况进行统计分析，对建设范围内，地址采集情况、地址核查情况、地址救济情况进行数据总览，便于对网格员的相关工作进行监管。</w:t>
      </w:r>
    </w:p>
    <w:p w14:paraId="00131525">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2.2.1.3.7.</w:t>
      </w:r>
      <w:r>
        <w:rPr>
          <w:rFonts w:hint="eastAsia" w:ascii="宋体" w:hAnsi="宋体" w:eastAsia="宋体" w:cs="宋体"/>
          <w:color w:val="auto"/>
          <w:sz w:val="24"/>
          <w:szCs w:val="24"/>
          <w:highlight w:val="none"/>
        </w:rPr>
        <w:t>统一地址稽查质检系统</w:t>
      </w:r>
    </w:p>
    <w:p w14:paraId="3F92BA39">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地址数据质检系统用于数据入库前的质量控制，和成果数据的最终检查和验收，支持从数据源、地址分节成果、统一地址库三个部分进行数据质检，从各个维度把控统一地址数据质量，支持配置不同的质检规则，并输出对应质检结果报告。</w:t>
      </w:r>
    </w:p>
    <w:p w14:paraId="738EA832">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数据稽查系统通过对数据质量检查与质量评价，提供全面可靠、有针对性的数据检查方法，并提供自动、高效、稳定的检查手段，确保对数据成果的质量控制，保证数据成果的正确性与一致性，提高检查验收工作效率。</w:t>
      </w:r>
    </w:p>
    <w:p w14:paraId="26EC9624">
      <w:pPr>
        <w:pStyle w:val="6"/>
        <w:pageBreakBefore w:val="0"/>
        <w:widowControl w:val="0"/>
        <w:numPr>
          <w:ilvl w:val="4"/>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default" w:ascii="宋体" w:hAnsi="宋体" w:eastAsia="宋体" w:cs="宋体"/>
          <w:b/>
          <w:color w:val="auto"/>
          <w:kern w:val="2"/>
          <w:sz w:val="24"/>
          <w:szCs w:val="24"/>
          <w:highlight w:val="none"/>
          <w:lang w:val="en-US" w:eastAsia="zh-CN" w:bidi="ar-SA"/>
        </w:rPr>
        <w:t>2.2.1.3.8.</w:t>
      </w:r>
      <w:r>
        <w:rPr>
          <w:rFonts w:hint="eastAsia" w:ascii="宋体" w:hAnsi="宋体" w:eastAsia="宋体" w:cs="宋体"/>
          <w:color w:val="auto"/>
          <w:sz w:val="24"/>
          <w:szCs w:val="24"/>
          <w:highlight w:val="none"/>
        </w:rPr>
        <w:t>统一地址数据库</w:t>
      </w:r>
    </w:p>
    <w:p w14:paraId="3AE7D90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夯实基层智治基础,有效支撑各地各部门数据精准治理、业务高效协同和场景应用快速落地,现就深化统一地址库建设与应用,建立常态化运行保障机制，需对数据库进行改造，包括治理单元数据库、救济专题数据库、一码多址数据库等，接收市级分发数据。</w:t>
      </w:r>
    </w:p>
    <w:p w14:paraId="023132CA">
      <w:pPr>
        <w:pStyle w:val="4"/>
        <w:pageBreakBefore w:val="0"/>
        <w:widowControl w:val="0"/>
        <w:numPr>
          <w:ilvl w:val="2"/>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val="0"/>
          <w:color w:val="auto"/>
          <w:sz w:val="24"/>
          <w:szCs w:val="24"/>
          <w:highlight w:val="none"/>
          <w:lang w:val="en-US" w:eastAsia="zh-CN"/>
          <w:woUserID w:val="0"/>
        </w:rPr>
      </w:pPr>
      <w:r>
        <w:rPr>
          <w:rFonts w:hint="eastAsia" w:ascii="宋体" w:hAnsi="宋体" w:eastAsia="宋体" w:cs="宋体"/>
          <w:b/>
          <w:bCs w:val="0"/>
          <w:color w:val="auto"/>
          <w:sz w:val="24"/>
          <w:szCs w:val="24"/>
          <w:highlight w:val="none"/>
          <w:lang w:val="en-US" w:eastAsia="zh-CN"/>
          <w:woUserID w:val="0"/>
        </w:rPr>
        <w:t>2.2.3提升建设标准</w:t>
      </w:r>
    </w:p>
    <w:p w14:paraId="596961FD">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购单位要求：项目需在浙里办上架、打通浙政钉用户体系；按照IRS目录规范进行项目开发，提供应用、组件、数据、云资源等目录清单，并归集到一体化智能化公共数据平台，提供数据字典并做好共享；在项目建设中做好安全规划，将安全预防关口前移，切实落实安全和项目规划、建设、运营三同步理念；开发系统的中间件、数据库、服务器等应符合信创要求；完成各级政府部门的数据接入，其形式包含功能模块嵌入、被嵌入等。成交供应商应按要求配合采购单位完成。</w:t>
      </w:r>
    </w:p>
    <w:p w14:paraId="64D8A785">
      <w:pPr>
        <w:pStyle w:val="22"/>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textAlignment w:val="auto"/>
        <w:rPr>
          <w:rFonts w:hint="eastAsia"/>
          <w:color w:val="auto"/>
          <w:highlight w:val="none"/>
        </w:rPr>
      </w:pPr>
      <w:r>
        <w:rPr>
          <w:rFonts w:hint="eastAsia" w:ascii="宋体" w:hAnsi="宋体" w:eastAsia="宋体" w:cs="宋体"/>
          <w:color w:val="auto"/>
          <w:kern w:val="2"/>
          <w:sz w:val="24"/>
          <w:szCs w:val="24"/>
          <w:highlight w:val="none"/>
          <w:lang w:val="en-US" w:eastAsia="zh-CN" w:bidi="ar-SA"/>
        </w:rPr>
        <w:t>根据采购单位实际要求提供使用功能模块和浙里办对接服务，提供上架到浙政钉服务，提供强制组件调用及组件解耦服务。</w:t>
      </w:r>
    </w:p>
    <w:p w14:paraId="40FDCC0B">
      <w:pPr>
        <w:pStyle w:val="4"/>
        <w:pageBreakBefore w:val="0"/>
        <w:widowControl w:val="0"/>
        <w:numPr>
          <w:ilvl w:val="2"/>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val="0"/>
          <w:color w:val="auto"/>
          <w:sz w:val="24"/>
          <w:szCs w:val="24"/>
          <w:highlight w:val="none"/>
          <w:lang w:eastAsia="zh-CN"/>
          <w:woUserID w:val="1"/>
        </w:rPr>
      </w:pPr>
      <w:r>
        <w:rPr>
          <w:rFonts w:hint="eastAsia" w:ascii="宋体" w:hAnsi="宋体" w:eastAsia="宋体" w:cs="宋体"/>
          <w:b/>
          <w:bCs w:val="0"/>
          <w:color w:val="auto"/>
          <w:sz w:val="24"/>
          <w:szCs w:val="24"/>
          <w:highlight w:val="none"/>
          <w:lang w:val="en-US" w:eastAsia="zh-CN"/>
          <w:woUserID w:val="0"/>
        </w:rPr>
        <w:t>2.2.</w:t>
      </w:r>
      <w:r>
        <w:rPr>
          <w:rFonts w:hint="eastAsia" w:ascii="宋体" w:hAnsi="宋体" w:cs="宋体"/>
          <w:b/>
          <w:bCs w:val="0"/>
          <w:color w:val="auto"/>
          <w:sz w:val="24"/>
          <w:szCs w:val="24"/>
          <w:highlight w:val="none"/>
          <w:lang w:val="en-US" w:eastAsia="zh-CN"/>
          <w:woUserID w:val="1"/>
        </w:rPr>
        <w:t>4</w:t>
      </w:r>
      <w:r>
        <w:rPr>
          <w:rFonts w:hint="eastAsia" w:ascii="宋体" w:hAnsi="宋体" w:eastAsia="宋体" w:cs="宋体"/>
          <w:b/>
          <w:bCs w:val="0"/>
          <w:color w:val="auto"/>
          <w:sz w:val="24"/>
          <w:szCs w:val="24"/>
          <w:highlight w:val="none"/>
          <w:lang w:eastAsia="zh-CN"/>
          <w:woUserID w:val="1"/>
        </w:rPr>
        <w:t>其他要求</w:t>
      </w:r>
    </w:p>
    <w:p w14:paraId="1C64686A">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（1）配合完成等保测评、密评测评、信创测评等工作。</w:t>
      </w:r>
    </w:p>
    <w:p w14:paraId="4BE29000">
      <w:pPr>
        <w:pStyle w:val="21"/>
        <w:pageBreakBefore w:val="0"/>
        <w:widowControl w:val="0"/>
        <w:kinsoku/>
        <w:wordWrap/>
        <w:overflowPunct/>
        <w:topLinePunct w:val="0"/>
        <w:autoSpaceDE/>
        <w:autoSpaceDN/>
        <w:bidi w:val="0"/>
        <w:adjustRightInd/>
        <w:snapToGrid/>
        <w:spacing w:after="0" w:afterLines="0" w:line="400" w:lineRule="atLeas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（2）项目建设过程中提供人员驻场服务，中标单位派不少于2人驻点服务，驻点人员须经过采购单位认可，若不满意中标单位应调整驻点人员。采购单位提供中标单位驻点人员必要办公场所。</w:t>
      </w:r>
    </w:p>
    <w:p w14:paraId="074AA0D3">
      <w:pPr>
        <w:pStyle w:val="2"/>
        <w:pageBreakBefore w:val="0"/>
        <w:widowControl w:val="0"/>
        <w:numPr>
          <w:ilvl w:val="0"/>
          <w:numId w:val="11"/>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项目清单</w:t>
      </w:r>
    </w:p>
    <w:p w14:paraId="5F157579">
      <w:pPr>
        <w:pStyle w:val="4"/>
        <w:pageBreakBefore w:val="0"/>
        <w:widowControl w:val="0"/>
        <w:numPr>
          <w:ilvl w:val="2"/>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b/>
          <w:bCs/>
          <w:color w:val="auto"/>
          <w:sz w:val="24"/>
          <w:szCs w:val="24"/>
          <w:highlight w:val="none"/>
        </w:rPr>
      </w:pPr>
      <w:bookmarkStart w:id="85" w:name="_Toc14753"/>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软件需求清单</w:t>
      </w:r>
      <w:bookmarkEnd w:id="85"/>
      <w:bookmarkStart w:id="86" w:name="_Toc21821"/>
    </w:p>
    <w:tbl>
      <w:tblPr>
        <w:tblStyle w:val="59"/>
        <w:tblW w:w="833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1066"/>
        <w:gridCol w:w="1559"/>
        <w:gridCol w:w="1481"/>
        <w:gridCol w:w="2304"/>
        <w:gridCol w:w="1382"/>
      </w:tblGrid>
      <w:tr w14:paraId="0B7A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FFB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10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建设内容</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9E8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一级模块</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F1A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二级模块</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9C3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三级模块</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49C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模块限价（元）</w:t>
            </w:r>
          </w:p>
        </w:tc>
      </w:tr>
      <w:tr w14:paraId="1596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912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55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05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D5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060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A1B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r>
      <w:tr w14:paraId="0C85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9D31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A815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全量信息视图二期建设</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7927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专题数据集建设与维护</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A54F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重点人群教育管控专题数据建设</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5135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96B6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4825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603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779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850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D5A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2D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F18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A1C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C3BF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A0B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7EF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DE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D0FD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重点关注人员专题数据集建设及维护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BC0A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6A52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D6B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AE7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0B9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4C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53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4B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0B6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B00E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B27C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68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EB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4F66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受损群体重点人员专题数据集建设及维护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EFA6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692E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E82F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A76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DF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AF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825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25E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F40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FBF3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F4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483A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7C95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D487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社会面涉稳重点人员专题数据集建设及维护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9F0B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54EE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66A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D0B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95D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B1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51F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B1EC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F0D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38D7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DC7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46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77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A4A8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流动人口专题数据集建设及维护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AFD4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1F17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0CC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B5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AF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F1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C0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15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790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C90E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37D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736D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4DC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B6E7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政治重点人专题数据集建设及维护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49A3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08DD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25B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D27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25D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8A2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FAA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241E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A71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461A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2D0D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82C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D2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55DC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涉恐重点人专题数据集建设及维护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55BB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1359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A98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911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FA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CC9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4A1B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D89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27AE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2C8E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E2D7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E2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97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9882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涉邪教重点人专题数据集建设及维护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6AF5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7D0A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A37F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6C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A02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DC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53D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1D8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582D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6AB8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BA9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740E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1F4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2C68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信访重点人专题数据集建设及维护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D8FA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7C98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215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65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D8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D05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C1B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6E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071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105A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0B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77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EA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C48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非访重点人专题数据集建设及维护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86EF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26D0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CBA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372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DAA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9F05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CA6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D5B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CE1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AF72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F8D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EC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46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08C8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退役设防重点人专题数据集建设及维护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BDD4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500F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FB6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DF90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B8E8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8C5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2C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39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23B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5A74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1D0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4BC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3C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CC80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人民教师重点人专题数据集建设及维护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95F8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33C9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9D4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E51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D40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1D5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EE7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1E8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595E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03B0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100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4E5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EEC3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5D24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失独家庭重点人专题数据集建设及维护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732B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1EC8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A5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9F8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965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686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3D6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21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039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B68E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FD3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1D7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D53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7E50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失地农民重点人专题数据集建设及维护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A349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1123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178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E8B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57B9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20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1A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384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2878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DD1B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E74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07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6A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2A5C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问题楼盘业主重点人专题数据集建设及维护</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FC93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4FAE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F2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2D41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C5B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C76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B0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886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29B9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2A05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0880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7E5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C80F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重点行业(场所)监管责任专题数据集建设</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1BBB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重点行业(场所)监管责任专题数据集建设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A77C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5000</w:t>
            </w:r>
          </w:p>
        </w:tc>
      </w:tr>
      <w:tr w14:paraId="7CFE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71F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7686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6A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EB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95B9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61D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532F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9362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EC7F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02C4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数据集标签化管理平台</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B319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数据标签管理系统</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2661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法定标签设置</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EF82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10000</w:t>
            </w:r>
          </w:p>
        </w:tc>
      </w:tr>
      <w:tr w14:paraId="689B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C0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186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383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F11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BB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E2B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3A8F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4540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54E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AB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63A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BAEF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业务标签创建</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B594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10000</w:t>
            </w:r>
          </w:p>
        </w:tc>
      </w:tr>
      <w:tr w14:paraId="0898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C01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22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B1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A2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A6C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5DD4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5398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B51D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3AC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290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FDE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8F0E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标签管理</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764A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20000</w:t>
            </w:r>
          </w:p>
        </w:tc>
      </w:tr>
      <w:tr w14:paraId="128A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E63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EFE0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A4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F993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6F0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73B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4684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F539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59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80D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CD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E001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标签权限管理</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3704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16000</w:t>
            </w:r>
          </w:p>
        </w:tc>
      </w:tr>
      <w:tr w14:paraId="0724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79A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3E5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FE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B78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0B1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581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280D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5097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F56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FD0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F49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4AD1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标签状态管理</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AD0F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13000</w:t>
            </w:r>
          </w:p>
        </w:tc>
      </w:tr>
      <w:tr w14:paraId="179D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C3C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9C9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D5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CB4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D2E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FC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33CD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5AAF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F4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EA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D08C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E7D6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标签生命周期管理</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E5AC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13000</w:t>
            </w:r>
          </w:p>
        </w:tc>
      </w:tr>
      <w:tr w14:paraId="459C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2E7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2B9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5BD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53DD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19C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B7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330E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F917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68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6B87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数据打标标识系统</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415A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批量数据关联打标</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64B6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C44D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65600</w:t>
            </w:r>
          </w:p>
        </w:tc>
      </w:tr>
      <w:tr w14:paraId="782B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881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764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BC9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243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ADAB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E4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131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8AB3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87DA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3F2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FEC3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单条数据自定义打标</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2C7F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1615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24600</w:t>
            </w:r>
          </w:p>
        </w:tc>
      </w:tr>
      <w:tr w14:paraId="1A13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17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DAA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1B06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9121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79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777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967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DD28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211B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A4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D1C8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标签数据查询</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E4A5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1A46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1D6D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5A0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7C67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2F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B96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E0A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A3A0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AA2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0523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BFD7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28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8047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标签数据编辑</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1ECE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3B1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7D22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13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0CD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8A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405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9C3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D88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478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70AB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B4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650B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9065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标签详情查看</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C7A4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D67D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731A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6E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68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81F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A8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64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A7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99A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D74E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345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AF17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标签数据库建设</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82FA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标签库建设</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7B4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61C7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23000</w:t>
            </w:r>
          </w:p>
        </w:tc>
      </w:tr>
      <w:tr w14:paraId="79CF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DCB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1E7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9B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E03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D2C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CC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590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2CF5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22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58BA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社会治理全息应用平台</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28A3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全量信息专题场景应用</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1E77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重点人群管控一张图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C6BD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30000</w:t>
            </w:r>
          </w:p>
        </w:tc>
      </w:tr>
      <w:tr w14:paraId="0775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ABC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05F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DF4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34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29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C4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491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265F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65A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83C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169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302A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重点行业监管一张图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10C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23000</w:t>
            </w:r>
          </w:p>
        </w:tc>
      </w:tr>
      <w:tr w14:paraId="4FA4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6DC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A7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FCA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6A6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FC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32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C69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85F7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F0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E002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全量信息平台功能拓展</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F0BD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地图服务拓展接入</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68D7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CA9D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06F1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EF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25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2F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1CC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7CB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259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E88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0B68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5B5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A6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0587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全要素目录展示</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8336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2F5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30000</w:t>
            </w:r>
          </w:p>
        </w:tc>
      </w:tr>
      <w:tr w14:paraId="0C04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8C4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5A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0A9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12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FEC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DA54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ACD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CF66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3A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80B4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A2D9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要素信息面板展示</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DC8E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C59A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25000</w:t>
            </w:r>
          </w:p>
        </w:tc>
      </w:tr>
      <w:tr w14:paraId="48AA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FFB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492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F3A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79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06E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FAB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D90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BF00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B51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8F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A15E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关联要素数据跳转</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ED59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FFE4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20000</w:t>
            </w:r>
          </w:p>
        </w:tc>
      </w:tr>
      <w:tr w14:paraId="1CBF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750A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9D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884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A1A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E55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F77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37FC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A5C3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183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B0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6E38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辖区小区信息列表</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0171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0FF9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25000</w:t>
            </w:r>
          </w:p>
        </w:tc>
      </w:tr>
      <w:tr w14:paraId="478D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859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23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DD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68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083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AB7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48B3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8194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39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1380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全量信息力量维护体系</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E8E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力量数据更新维护</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FD48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1B5D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33000</w:t>
            </w:r>
          </w:p>
        </w:tc>
      </w:tr>
      <w:tr w14:paraId="6BC3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6DF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825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C5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EC12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3F3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3D7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4A7D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72CE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B348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700C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B6F5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力量维护图层展示</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6E6C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包联区领导一张图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2E2A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5A3E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3D4C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3C5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2F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4BF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C3F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13C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85B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073D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EA65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8676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CB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4AEC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综合信息指挥中心人员一张图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E2C6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1C57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6C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17F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6D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5A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F90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B0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0048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9979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E8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160B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8B7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ED87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综管队伍人员一张图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F2ED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16A2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38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17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975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9F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6AE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62D6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26FA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4179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B3E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608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04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9590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村社书记一张图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7C2B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07D5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F32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3ABD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7719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7F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2DD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23C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466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686F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B9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04F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677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6DE0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社工总人员一张图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6268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1683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DD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0DF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28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F9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7A21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C17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AFC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518A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B91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BE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7BF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3E74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社区编外人员一张图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4F2D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776B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1E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59C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81C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B39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60A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7862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F95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5F2B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63A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7F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88D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AF90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下沉包干部门一张图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AEF5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78F0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5A7A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48FC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CD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E4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0D6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C8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4929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19A3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51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E3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610F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6FCB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包联镇街团队一张图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1DAE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418F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DEA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FB3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2F61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92D8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2B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AED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6C3D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825C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BA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8BC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84B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F386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志愿队人员一张图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60B3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7066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10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C2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6E4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11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FE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930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2DEF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58D9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87B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219C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5B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D4EE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专业突击队人员一张图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B780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22EF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A8E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66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E1F7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1B2C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1CB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1A8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434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381E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72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781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A8C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EA07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网格长一张图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4C79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341C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6E2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D20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9A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1B6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A57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BCB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36BD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1CEA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FB72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C34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31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2DCF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专职网格员一张图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3D22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11EA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C3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F9C0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B8F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92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4B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79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7571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AEC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212C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F67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0EC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EBDA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兼职网格员一张图</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8B2F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4100</w:t>
            </w:r>
          </w:p>
        </w:tc>
      </w:tr>
      <w:tr w14:paraId="4A4A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414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2AD4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CCF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22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B10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5BE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r>
      <w:tr w14:paraId="19D0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E6A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50</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AE0F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全量信息视图信创改造</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102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全量信息视图平台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B87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要素总览</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85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C1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13000</w:t>
            </w:r>
          </w:p>
        </w:tc>
      </w:tr>
      <w:tr w14:paraId="0038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8D1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D2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F869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108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主题块数据</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F2C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B2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2602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242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89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959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54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专题分析</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12C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21F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7423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04E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661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C25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6C5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43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EB3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0E90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30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5E17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5B0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F27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预警监测</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0B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91A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20000</w:t>
            </w:r>
          </w:p>
        </w:tc>
      </w:tr>
      <w:tr w14:paraId="2C6E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99C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29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9B14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35E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应用场景</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078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0DF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0E56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D0B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24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36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E84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全量信息数据体系</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D31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608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49200</w:t>
            </w:r>
          </w:p>
        </w:tc>
      </w:tr>
      <w:tr w14:paraId="09AC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8FC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A4D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4529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全量信息数据服务平台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6E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服务发布</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1B8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AFD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6284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A99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5BB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56FE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98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服务管理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DA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D7D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24600</w:t>
            </w:r>
          </w:p>
        </w:tc>
      </w:tr>
      <w:tr w14:paraId="6A0C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8FE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59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36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02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FB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服务授权</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105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9F9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79CD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FD1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D4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8045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全量基础信息数据管理系统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62E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综合概览</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DFF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904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6941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9DA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30F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C6C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0FA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信息采集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9CA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F5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16400</w:t>
            </w:r>
          </w:p>
        </w:tc>
      </w:tr>
      <w:tr w14:paraId="20FC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889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7FE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BA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64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数据认领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954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84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24600</w:t>
            </w:r>
          </w:p>
        </w:tc>
      </w:tr>
      <w:tr w14:paraId="5511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1BD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E2A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703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E2D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综合查询</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CC0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D72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9800</w:t>
            </w:r>
          </w:p>
        </w:tc>
      </w:tr>
      <w:tr w14:paraId="7137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D0C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736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5E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BE6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系统后台管理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95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672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19700</w:t>
            </w:r>
          </w:p>
        </w:tc>
      </w:tr>
      <w:tr w14:paraId="418F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E4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268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16EB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社会治理划区作战系统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15B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治理单元导航</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5AD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E23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30EB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C1B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EF64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3FE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47C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统一地址搜索</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98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9C8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9800</w:t>
            </w:r>
          </w:p>
        </w:tc>
      </w:tr>
      <w:tr w14:paraId="15B7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ED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B49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02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7F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信息查询功能</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472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811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3300</w:t>
            </w:r>
          </w:p>
        </w:tc>
      </w:tr>
      <w:tr w14:paraId="769D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31B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83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30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E4D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选择单元绘制区域</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89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04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19600</w:t>
            </w:r>
          </w:p>
        </w:tc>
      </w:tr>
      <w:tr w14:paraId="1F32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C6E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69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B4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F1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2A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基于地图绘制区域</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0E2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312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26200</w:t>
            </w:r>
          </w:p>
        </w:tc>
      </w:tr>
      <w:tr w14:paraId="46A4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0D0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EB0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77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4BB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精确管控区域划分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79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BB4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01EB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21C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54FB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7D0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28F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管控区域查询与展示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201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2B7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389F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E6D8">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13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2764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全量信息视图地图交互服务系统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931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地图接入</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36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27D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30D9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F0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EE9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D9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77F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立体房屋接入</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CE6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D65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9800</w:t>
            </w:r>
          </w:p>
        </w:tc>
      </w:tr>
      <w:tr w14:paraId="69EE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A4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D0B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40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EAC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区划选择</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E7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A2F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253B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7C8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E32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A4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83E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房屋拾取</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C3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69B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14700</w:t>
            </w:r>
          </w:p>
        </w:tc>
      </w:tr>
      <w:tr w14:paraId="2703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F4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2C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C5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D9B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五种图层渲染能力</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75F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1E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29500</w:t>
            </w:r>
          </w:p>
        </w:tc>
      </w:tr>
      <w:tr w14:paraId="4E45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93C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F72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EE2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4D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图层清除</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28A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4BD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5AC4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891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78</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D6D13">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社会治理统一地址库信创改造</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82E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统一地址库建设看板</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5B9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FED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92D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49F9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69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79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0614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C2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统一地址库应用看板</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E20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4E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002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8200</w:t>
            </w:r>
          </w:p>
        </w:tc>
      </w:tr>
      <w:tr w14:paraId="5D7C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A8DB">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086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423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统一地址应用服务平台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5E3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D62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5C9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19700</w:t>
            </w:r>
          </w:p>
        </w:tc>
      </w:tr>
      <w:tr w14:paraId="5EBA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2ED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3B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E99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统一地址标准化清洗系统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F4D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2B1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DDC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36000</w:t>
            </w:r>
          </w:p>
        </w:tc>
      </w:tr>
      <w:tr w14:paraId="4839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F9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8F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BB4F">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统一地址库管理系统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388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81D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7FDC">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24600</w:t>
            </w:r>
          </w:p>
        </w:tc>
      </w:tr>
      <w:tr w14:paraId="16F2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88D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06A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ECA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统一地址核查救济系统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2E3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CD9">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796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36000</w:t>
            </w:r>
          </w:p>
        </w:tc>
      </w:tr>
      <w:tr w14:paraId="65EB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5854">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DB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7EDE">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统一地址稽查质检系统</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5BB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65A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7C7">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19700</w:t>
            </w:r>
          </w:p>
        </w:tc>
      </w:tr>
      <w:tr w14:paraId="276C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F0F6">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85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D2A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0"/>
                <w:szCs w:val="20"/>
                <w:highlight w:val="none"/>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41CD">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统一地址数据库</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B80A">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D295">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E70">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49200</w:t>
            </w:r>
          </w:p>
        </w:tc>
      </w:tr>
      <w:tr w14:paraId="7E8E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6FA072">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最高限价合计（元）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B2B1">
            <w:pPr>
              <w:pStyle w:val="21"/>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lang w:val="en-US" w:eastAsia="zh-CN"/>
              </w:rPr>
              <w:t>1164500</w:t>
            </w:r>
          </w:p>
        </w:tc>
      </w:tr>
    </w:tbl>
    <w:p w14:paraId="77C2EB03">
      <w:pPr>
        <w:pStyle w:val="4"/>
        <w:pageBreakBefore w:val="0"/>
        <w:widowControl w:val="0"/>
        <w:numPr>
          <w:ilvl w:val="2"/>
          <w:numId w:val="0"/>
        </w:numPr>
        <w:kinsoku/>
        <w:wordWrap/>
        <w:overflowPunct/>
        <w:topLinePunct w:val="0"/>
        <w:autoSpaceDE/>
        <w:autoSpaceDN/>
        <w:bidi w:val="0"/>
        <w:adjustRightInd/>
        <w:snapToGrid/>
        <w:spacing w:before="0" w:after="0" w:line="400" w:lineRule="atLeas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86"/>
    <w:p w14:paraId="6902ECF8">
      <w:pPr>
        <w:pStyle w:val="21"/>
        <w:pageBreakBefore w:val="0"/>
        <w:widowControl w:val="0"/>
        <w:kinsoku/>
        <w:wordWrap/>
        <w:overflowPunct/>
        <w:topLinePunct w:val="0"/>
        <w:autoSpaceDE/>
        <w:autoSpaceDN/>
        <w:bidi w:val="0"/>
        <w:adjustRightInd/>
        <w:snapToGrid/>
        <w:spacing w:after="0" w:line="400" w:lineRule="exact"/>
        <w:textAlignment w:val="auto"/>
        <w:rPr>
          <w:color w:val="auto"/>
          <w:highlight w:val="none"/>
        </w:rPr>
      </w:pPr>
      <w:r>
        <w:rPr>
          <w:rFonts w:hint="eastAsia" w:ascii="宋体" w:hAnsi="宋体" w:eastAsia="宋体" w:cs="宋体"/>
          <w:b/>
          <w:bCs/>
          <w:color w:val="auto"/>
          <w:sz w:val="28"/>
          <w:szCs w:val="28"/>
          <w:highlight w:val="none"/>
          <w:lang w:val="en-US" w:eastAsia="zh-CN"/>
        </w:rPr>
        <w:t>标项二：建德市委政法委深化信创及二期—“新安·17治理”系统深化信创及二期建设项目</w:t>
      </w:r>
    </w:p>
    <w:p w14:paraId="75595445">
      <w:pPr>
        <w:pStyle w:val="2"/>
        <w:pageBreakBefore w:val="0"/>
        <w:numPr>
          <w:ilvl w:val="0"/>
          <w:numId w:val="0"/>
        </w:numPr>
        <w:kinsoku/>
        <w:wordWrap/>
        <w:overflowPunct/>
        <w:topLinePunct w:val="0"/>
        <w:bidi w:val="0"/>
        <w:spacing w:before="0"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44"/>
          <w:sz w:val="24"/>
          <w:szCs w:val="24"/>
          <w:highlight w:val="none"/>
          <w:lang w:val="en-US" w:eastAsia="zh-CN" w:bidi="ar-SA"/>
        </w:rPr>
        <w:t>一、</w:t>
      </w:r>
      <w:r>
        <w:rPr>
          <w:rFonts w:hint="eastAsia" w:ascii="宋体" w:hAnsi="宋体" w:eastAsia="宋体" w:cs="宋体"/>
          <w:b/>
          <w:bCs/>
          <w:color w:val="auto"/>
          <w:sz w:val="24"/>
          <w:szCs w:val="24"/>
          <w:highlight w:val="none"/>
        </w:rPr>
        <w:t>项目需求及建设目标</w:t>
      </w:r>
    </w:p>
    <w:p w14:paraId="25A75694">
      <w:pPr>
        <w:pStyle w:val="3"/>
        <w:pageBreakBefore w:val="0"/>
        <w:numPr>
          <w:ilvl w:val="0"/>
          <w:numId w:val="0"/>
        </w:numPr>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1.1</w:t>
      </w:r>
      <w:r>
        <w:rPr>
          <w:rFonts w:hint="eastAsia" w:ascii="宋体" w:hAnsi="宋体" w:eastAsia="宋体" w:cs="宋体"/>
          <w:b/>
          <w:bCs/>
          <w:color w:val="auto"/>
          <w:sz w:val="24"/>
          <w:szCs w:val="24"/>
          <w:highlight w:val="none"/>
        </w:rPr>
        <w:t>需求分析</w:t>
      </w:r>
    </w:p>
    <w:p w14:paraId="27A8EDEC">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kern w:val="2"/>
          <w:sz w:val="24"/>
          <w:szCs w:val="24"/>
          <w:highlight w:val="none"/>
          <w:lang w:val="en-US" w:eastAsia="zh-CN" w:bidi="ar-SA"/>
        </w:rPr>
      </w:pPr>
      <w:bookmarkStart w:id="87" w:name="_Toc13825"/>
      <w:bookmarkStart w:id="88" w:name="_Toc27179"/>
      <w:r>
        <w:rPr>
          <w:rFonts w:hint="eastAsia" w:ascii="宋体" w:hAnsi="宋体" w:eastAsia="宋体" w:cs="宋体"/>
          <w:color w:val="auto"/>
          <w:kern w:val="2"/>
          <w:sz w:val="24"/>
          <w:szCs w:val="24"/>
          <w:highlight w:val="none"/>
          <w:lang w:val="en-US" w:eastAsia="zh-CN" w:bidi="ar-SA"/>
        </w:rPr>
        <w:t>1）深化信创综合集成:基层智治系统应用、全域智治系统、统一地址库、掌上指挥、全域数字驾驶舱等系统涉及软硬件均要符合信创标准要求，涉及服务器、数据库、中间件、代码符合信创标准要求，并综合集成为统一的“新安·17治理”系统，实现一单位一平台要求和全量信息治理可持续发展的目标。二期新建功能模块符合信创标准，并基于“新安·17治理”系统核心业务平台建设。</w:t>
      </w:r>
    </w:p>
    <w:p w14:paraId="01B1A5A2">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二期建设:1.全量矛调视图通过加强矛盾纠纷数据的清洗、汇集，形成全量矛盾纠纷事件库，并对事件打标签、四色状态分级、定期跟踪回访等业务操作，形成对风险事件、重点关注事件进行分析研判，提升预防各类风险能力，推进矛盾纠纷化解闭环管理。2.全量风险排查将现有企业数据进行匹配入库，对数据项缺失、重复数据进行清洗标记，正常的数据进行入格，结合企业的风险等级、领域以及场所标签下发对应专项任务，制定各领域任务巡查清单，可通过主动巡查发起企业风险安全检查业务，企业信息变更动态调整，隐患跟踪管理，对限期整改隐患提起预警通知，避免逾期，对隐患整改任务的下发、执行、反馈等进行全流程跟踪。3.迭代升级协同应用，钉治理服务功能。</w:t>
      </w:r>
    </w:p>
    <w:p w14:paraId="5CF23B69">
      <w:pPr>
        <w:pStyle w:val="3"/>
        <w:pageBreakBefore w:val="0"/>
        <w:numPr>
          <w:ilvl w:val="0"/>
          <w:numId w:val="0"/>
        </w:numPr>
        <w:kinsoku/>
        <w:wordWrap/>
        <w:overflowPunct/>
        <w:topLinePunct w:val="0"/>
        <w:bidi w:val="0"/>
        <w:spacing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1.2</w:t>
      </w:r>
      <w:r>
        <w:rPr>
          <w:rFonts w:hint="eastAsia" w:ascii="宋体" w:hAnsi="宋体" w:eastAsia="宋体" w:cs="宋体"/>
          <w:b/>
          <w:bCs/>
          <w:color w:val="auto"/>
          <w:sz w:val="24"/>
          <w:szCs w:val="24"/>
          <w:highlight w:val="none"/>
        </w:rPr>
        <w:t>建设目标</w:t>
      </w:r>
    </w:p>
    <w:p w14:paraId="4765B252">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1）本项目计划与2025年完成所有替代任务，全面采用AK技术和产品，电子政务安全可控水平得到根本性提升，实现一单位一平台要求和全量信息治理可持续发展的目标。</w:t>
      </w:r>
    </w:p>
    <w:p w14:paraId="6DCEE4E4">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通过“全量风险排查”、“全量矛调视图”与基层智治平台贯通应用场景建设，做好全域、全量风险排查管控，提升建德平安建设的工作水平，进一步对矛盾纠纷调处化解进行迭代升级，推进矛调全量视图、婚姻家庭纠纷和劳动争议纠纷的进一步实战落地，推进平安建德建设，大力发挥在社会治理智治中的基础支撑作用，适时推进全市覆盖，打造省“社会治理一张图”杭州样本。</w:t>
      </w:r>
      <w:bookmarkEnd w:id="87"/>
      <w:bookmarkEnd w:id="88"/>
    </w:p>
    <w:p w14:paraId="6C446A75">
      <w:pPr>
        <w:pStyle w:val="2"/>
        <w:pageBreakBefore w:val="0"/>
        <w:numPr>
          <w:ilvl w:val="0"/>
          <w:numId w:val="0"/>
        </w:numPr>
        <w:kinsoku/>
        <w:wordWrap/>
        <w:overflowPunct/>
        <w:topLinePunct w:val="0"/>
        <w:bidi w:val="0"/>
        <w:spacing w:before="0"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44"/>
          <w:sz w:val="24"/>
          <w:szCs w:val="24"/>
          <w:highlight w:val="none"/>
          <w:lang w:val="en-US" w:eastAsia="zh-CN" w:bidi="ar-SA"/>
        </w:rPr>
        <w:t>二、</w:t>
      </w:r>
      <w:r>
        <w:rPr>
          <w:rFonts w:hint="eastAsia" w:ascii="宋体" w:hAnsi="宋体" w:eastAsia="宋体" w:cs="宋体"/>
          <w:b/>
          <w:bCs/>
          <w:color w:val="auto"/>
          <w:sz w:val="24"/>
          <w:szCs w:val="24"/>
          <w:highlight w:val="none"/>
        </w:rPr>
        <w:t>项目技术方案</w:t>
      </w:r>
    </w:p>
    <w:p w14:paraId="52A95A64">
      <w:pPr>
        <w:pStyle w:val="3"/>
        <w:pageBreakBefore w:val="0"/>
        <w:numPr>
          <w:ilvl w:val="0"/>
          <w:numId w:val="0"/>
        </w:numPr>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2.1</w:t>
      </w:r>
      <w:r>
        <w:rPr>
          <w:rFonts w:hint="eastAsia" w:ascii="宋体" w:hAnsi="宋体" w:eastAsia="宋体" w:cs="宋体"/>
          <w:b/>
          <w:bCs/>
          <w:color w:val="auto"/>
          <w:sz w:val="24"/>
          <w:szCs w:val="24"/>
          <w:highlight w:val="none"/>
        </w:rPr>
        <w:t>总体技术框架</w:t>
      </w:r>
    </w:p>
    <w:p w14:paraId="73A48EBB">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目前，部门现有信息系统需要信创改造和综合集成，包括全域智治系统、基层智治系统、掌上指挥系统、全域驾驶舱、钉治理服务应用等，因此，借助信创的实施，将各个系统进行综合集成，合并成一套统一的信息系统，并建立统一的用户体系标准、统一的权限管理系统标准。</w:t>
      </w:r>
    </w:p>
    <w:p w14:paraId="10C7B366">
      <w:pPr>
        <w:pStyle w:val="70"/>
        <w:pageBreakBefore w:val="0"/>
        <w:kinsoku/>
        <w:wordWrap/>
        <w:overflowPunct/>
        <w:topLinePunct w:val="0"/>
        <w:bidi w:val="0"/>
        <w:spacing w:line="400" w:lineRule="exact"/>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综合集成技术架构</w:t>
      </w:r>
    </w:p>
    <w:p w14:paraId="44F5B213">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本次综合集成方案依托微服务技术架构进行深度集成，通过技术架构实现统一标准规范并完成信创改造；将全域智治系统，基层智治系统、全量信息视图系统、社会治理统一地址库、掌上指挥系统，全域驾驶舱，城市指标服务系统，建村钉治理服务应用等业务功能改造为微服务架构，从而实现多系统综合集成形成一套统一的“新安·17治理”系统。</w:t>
      </w:r>
    </w:p>
    <w:p w14:paraId="394721BA">
      <w:pPr>
        <w:pStyle w:val="3"/>
        <w:keepNext/>
        <w:keepLines/>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w:t>
      </w:r>
      <w:r>
        <w:rPr>
          <w:rFonts w:hint="eastAsia" w:ascii="宋体" w:hAnsi="宋体" w:eastAsia="宋体" w:cs="宋体"/>
          <w:b/>
          <w:bCs/>
          <w:color w:val="auto"/>
          <w:sz w:val="24"/>
          <w:szCs w:val="24"/>
          <w:highlight w:val="none"/>
        </w:rPr>
        <w:t>设计方案</w:t>
      </w:r>
    </w:p>
    <w:p w14:paraId="1EBADF36">
      <w:pPr>
        <w:pStyle w:val="4"/>
        <w:keepNext/>
        <w:keepLines/>
        <w:pageBreakBefore w:val="0"/>
        <w:widowControl w:val="0"/>
        <w:numPr>
          <w:ilvl w:val="2"/>
          <w:numId w:val="0"/>
        </w:numPr>
        <w:kinsoku/>
        <w:wordWrap/>
        <w:overflowPunct/>
        <w:topLinePunct w:val="0"/>
        <w:autoSpaceDE/>
        <w:autoSpaceDN/>
        <w:bidi w:val="0"/>
        <w:adjustRightInd/>
        <w:snapToGrid/>
        <w:spacing w:before="0" w:after="0" w:line="400" w:lineRule="exact"/>
        <w:ind w:left="0" w:leftChars="0" w:firstLine="562" w:firstLineChars="200"/>
        <w:textAlignment w:val="auto"/>
        <w:rPr>
          <w:rFonts w:hint="eastAsia"/>
          <w:color w:val="auto"/>
          <w:highlight w:val="none"/>
        </w:rPr>
      </w:pPr>
      <w:r>
        <w:rPr>
          <w:rFonts w:hint="eastAsia" w:eastAsia="宋体" w:asciiTheme="minorHAnsi" w:hAnsiTheme="minorHAnsi" w:cstheme="minorBidi"/>
          <w:bCs/>
          <w:color w:val="auto"/>
          <w:kern w:val="2"/>
          <w:sz w:val="28"/>
          <w:szCs w:val="32"/>
          <w:highlight w:val="none"/>
          <w:lang w:val="en-US" w:eastAsia="zh-CN" w:bidi="ar-SA"/>
        </w:rPr>
        <w:t>2.2.1</w:t>
      </w:r>
      <w:r>
        <w:rPr>
          <w:rFonts w:hint="eastAsia" w:ascii="宋体" w:hAnsi="宋体" w:eastAsia="宋体" w:cs="宋体"/>
          <w:b/>
          <w:bCs/>
          <w:color w:val="auto"/>
          <w:sz w:val="24"/>
          <w:szCs w:val="24"/>
          <w:highlight w:val="none"/>
        </w:rPr>
        <w:t>系统功能设计</w:t>
      </w:r>
    </w:p>
    <w:p w14:paraId="728A909F">
      <w:pPr>
        <w:pStyle w:val="5"/>
        <w:keepNext/>
        <w:keepLines/>
        <w:pageBreakBefore w:val="0"/>
        <w:widowControl w:val="0"/>
        <w:numPr>
          <w:ilvl w:val="3"/>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2.2.1.1</w:t>
      </w:r>
      <w:r>
        <w:rPr>
          <w:rFonts w:hint="eastAsia" w:ascii="宋体" w:hAnsi="宋体" w:eastAsia="宋体" w:cs="宋体"/>
          <w:b/>
          <w:bCs/>
          <w:color w:val="auto"/>
          <w:sz w:val="24"/>
          <w:szCs w:val="24"/>
          <w:highlight w:val="none"/>
        </w:rPr>
        <w:t>“新安·17治理”系统综合集成</w:t>
      </w:r>
    </w:p>
    <w:p w14:paraId="4E9C0F38">
      <w:pPr>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微服务技术架构将全域智治系统，基层智治系统，全量信息视图系统，社会治理统一地址库，掌上指挥系统，全域驾驶舱，建村钉治理服务应用等业务功能改造为微服务，按照统一门户集成、统一用户管理、统一授权管理、统一接入管理、统一安全防护、统一资源管理技术规范，实现多系统综合集成形成一套统一的“新安·17治理”系统，并满足新建业务接入融合。</w:t>
      </w:r>
    </w:p>
    <w:p w14:paraId="09D4FEFC">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w:t>
      </w:r>
      <w:r>
        <w:rPr>
          <w:rFonts w:hint="eastAsia" w:ascii="宋体" w:hAnsi="宋体" w:eastAsia="宋体" w:cs="宋体"/>
          <w:color w:val="auto"/>
          <w:sz w:val="24"/>
          <w:szCs w:val="24"/>
          <w:highlight w:val="none"/>
        </w:rPr>
        <w:t>门户首页</w:t>
      </w:r>
    </w:p>
    <w:p w14:paraId="6E4CBE5C">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2.2.1.1.1.1</w:t>
      </w:r>
      <w:r>
        <w:rPr>
          <w:rFonts w:hint="eastAsia" w:ascii="宋体" w:hAnsi="宋体" w:eastAsia="宋体" w:cs="宋体"/>
          <w:color w:val="auto"/>
          <w:sz w:val="24"/>
          <w:szCs w:val="24"/>
          <w:highlight w:val="none"/>
        </w:rPr>
        <w:t>集成展示</w:t>
      </w:r>
    </w:p>
    <w:p w14:paraId="5BDF49EF">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建立建德市17治理统一门户，集成各大业务系统平台根据实际需求对应用组合布局</w:t>
      </w:r>
    </w:p>
    <w:p w14:paraId="0725A01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w:t>
      </w:r>
      <w:r>
        <w:rPr>
          <w:rFonts w:hint="eastAsia" w:ascii="宋体" w:hAnsi="宋体" w:eastAsia="宋体" w:cs="宋体"/>
          <w:color w:val="auto"/>
          <w:sz w:val="24"/>
          <w:szCs w:val="24"/>
          <w:highlight w:val="none"/>
        </w:rPr>
        <w:t>数据概览</w:t>
      </w:r>
    </w:p>
    <w:p w14:paraId="1C72432A">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提供关键信息和数据分析，建立各类业务指标中心，提供丰富的指标模板</w:t>
      </w:r>
    </w:p>
    <w:p w14:paraId="0087BF3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2.2.1.1.1.3</w:t>
      </w:r>
      <w:r>
        <w:rPr>
          <w:rFonts w:hint="eastAsia" w:ascii="宋体" w:hAnsi="宋体" w:eastAsia="宋体" w:cs="宋体"/>
          <w:color w:val="auto"/>
          <w:sz w:val="24"/>
          <w:szCs w:val="24"/>
          <w:highlight w:val="none"/>
        </w:rPr>
        <w:t>数据个性展示</w:t>
      </w:r>
    </w:p>
    <w:p w14:paraId="3B2B0F3D">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不同用户登录看到不同的数据内容</w:t>
      </w:r>
    </w:p>
    <w:p w14:paraId="4A84505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2.2.1.1.1.4</w:t>
      </w:r>
      <w:r>
        <w:rPr>
          <w:rFonts w:hint="eastAsia" w:ascii="宋体" w:hAnsi="宋体" w:eastAsia="宋体" w:cs="宋体"/>
          <w:color w:val="auto"/>
          <w:sz w:val="24"/>
          <w:szCs w:val="24"/>
          <w:highlight w:val="none"/>
        </w:rPr>
        <w:t>预警集成</w:t>
      </w:r>
    </w:p>
    <w:p w14:paraId="5C2F0CE9">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支持用户预警消息集成，包括业务预警、基础数据预警等</w:t>
      </w:r>
    </w:p>
    <w:p w14:paraId="3BBA700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2.2.1.1.1.5</w:t>
      </w:r>
      <w:r>
        <w:rPr>
          <w:rFonts w:hint="eastAsia" w:ascii="宋体" w:hAnsi="宋体" w:eastAsia="宋体" w:cs="宋体"/>
          <w:color w:val="auto"/>
          <w:sz w:val="24"/>
          <w:szCs w:val="24"/>
          <w:highlight w:val="none"/>
        </w:rPr>
        <w:t>消息公告</w:t>
      </w:r>
    </w:p>
    <w:p w14:paraId="706BCB1E">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支持各层级用户消息触达，包括待办消息、通知公告、提醒消息等</w:t>
      </w:r>
    </w:p>
    <w:p w14:paraId="440A992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2.2.1.1.1.6</w:t>
      </w:r>
      <w:r>
        <w:rPr>
          <w:rFonts w:hint="eastAsia" w:ascii="宋体" w:hAnsi="宋体" w:eastAsia="宋体" w:cs="宋体"/>
          <w:color w:val="auto"/>
          <w:sz w:val="24"/>
          <w:szCs w:val="24"/>
          <w:highlight w:val="none"/>
        </w:rPr>
        <w:t>个性化门户-门户管理</w:t>
      </w:r>
    </w:p>
    <w:p w14:paraId="766E3652">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根据不同用户角色、业务部门、协作场景，灵活配置个性化工作台，实现千人千面的用户体验</w:t>
      </w:r>
    </w:p>
    <w:p w14:paraId="70A9146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2.2.1.1.1.7</w:t>
      </w:r>
      <w:r>
        <w:rPr>
          <w:rFonts w:hint="eastAsia" w:ascii="宋体" w:hAnsi="宋体" w:eastAsia="宋体" w:cs="宋体"/>
          <w:color w:val="auto"/>
          <w:sz w:val="24"/>
          <w:szCs w:val="24"/>
          <w:highlight w:val="none"/>
        </w:rPr>
        <w:t>信息汇聚与展示</w:t>
      </w:r>
    </w:p>
    <w:p w14:paraId="23E31516">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构建多级门户统一的信息聚合，包括业务数据汇聚、功能入口汇聚、其他业务信息汇聚等，并根据场景进行展示</w:t>
      </w:r>
    </w:p>
    <w:p w14:paraId="23C347B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2.2.1.1.1.8</w:t>
      </w:r>
      <w:r>
        <w:rPr>
          <w:rFonts w:hint="eastAsia" w:ascii="宋体" w:hAnsi="宋体" w:eastAsia="宋体" w:cs="宋体"/>
          <w:color w:val="auto"/>
          <w:sz w:val="24"/>
          <w:szCs w:val="24"/>
          <w:highlight w:val="none"/>
        </w:rPr>
        <w:t>分级分权管理</w:t>
      </w:r>
    </w:p>
    <w:p w14:paraId="2285F24B">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根据岗位角色、部门层次设置管理权限，实现门户浏览权限的定制和门户卡片信息权限的定制</w:t>
      </w:r>
    </w:p>
    <w:p w14:paraId="11D6C193">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w:t>
      </w:r>
      <w:r>
        <w:rPr>
          <w:rFonts w:hint="eastAsia" w:ascii="宋体" w:hAnsi="宋体" w:eastAsia="宋体" w:cs="宋体"/>
          <w:color w:val="auto"/>
          <w:sz w:val="24"/>
          <w:szCs w:val="24"/>
          <w:highlight w:val="none"/>
        </w:rPr>
        <w:t>统一网关</w:t>
      </w:r>
    </w:p>
    <w:p w14:paraId="73054BD5">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2.2.1.1.2.1</w:t>
      </w:r>
      <w:r>
        <w:rPr>
          <w:rFonts w:hint="eastAsia" w:ascii="宋体" w:hAnsi="宋体" w:eastAsia="宋体" w:cs="宋体"/>
          <w:color w:val="auto"/>
          <w:sz w:val="24"/>
          <w:szCs w:val="24"/>
          <w:highlight w:val="none"/>
        </w:rPr>
        <w:t>路由转发</w:t>
      </w:r>
    </w:p>
    <w:p w14:paraId="7BD34688">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用户在门户中选择需要进入的系统后，由系统进行用户鉴权后，分析相应应用系统的路径、权限控制等因素后，建立应用的工作通道路径，实现具体业务功能的整合调用。</w:t>
      </w:r>
    </w:p>
    <w:p w14:paraId="65D1BE2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2.2.1.1.2.2</w:t>
      </w:r>
      <w:r>
        <w:rPr>
          <w:rFonts w:hint="eastAsia" w:ascii="宋体" w:hAnsi="宋体" w:eastAsia="宋体" w:cs="宋体"/>
          <w:color w:val="auto"/>
          <w:sz w:val="24"/>
          <w:szCs w:val="24"/>
          <w:highlight w:val="none"/>
        </w:rPr>
        <w:t>负载均衡</w:t>
      </w:r>
    </w:p>
    <w:p w14:paraId="1A24FF7A">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监测当前应用系统的登录、调用情况，及时调整调用路径，保证应用服务器的负载均衡。</w:t>
      </w:r>
    </w:p>
    <w:p w14:paraId="4D11955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2.2.1.1.2.3</w:t>
      </w:r>
      <w:r>
        <w:rPr>
          <w:rFonts w:hint="eastAsia" w:ascii="宋体" w:hAnsi="宋体" w:eastAsia="宋体" w:cs="宋体"/>
          <w:color w:val="auto"/>
          <w:sz w:val="24"/>
          <w:szCs w:val="24"/>
          <w:highlight w:val="none"/>
        </w:rPr>
        <w:t>安全认证</w:t>
      </w:r>
    </w:p>
    <w:p w14:paraId="4EEB1A8C">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调用系统功能前，确认当前申请用户系统权限、功能权限以及数据权限符合管理要求及权限分配。</w:t>
      </w:r>
    </w:p>
    <w:p w14:paraId="123140C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2.2.1.1.2.4</w:t>
      </w:r>
      <w:r>
        <w:rPr>
          <w:rFonts w:hint="eastAsia" w:ascii="宋体" w:hAnsi="宋体" w:eastAsia="宋体" w:cs="宋体"/>
          <w:color w:val="auto"/>
          <w:sz w:val="24"/>
          <w:szCs w:val="24"/>
          <w:highlight w:val="none"/>
        </w:rPr>
        <w:t>限流</w:t>
      </w:r>
    </w:p>
    <w:p w14:paraId="037F5C27">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对负载过大的应用实行保护性限流，建立调用队列并及时提醒调用者。</w:t>
      </w:r>
    </w:p>
    <w:p w14:paraId="7F5A121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2.2.1.1.2.5</w:t>
      </w:r>
      <w:r>
        <w:rPr>
          <w:rFonts w:hint="eastAsia" w:ascii="宋体" w:hAnsi="宋体" w:eastAsia="宋体" w:cs="宋体"/>
          <w:color w:val="auto"/>
          <w:sz w:val="24"/>
          <w:szCs w:val="24"/>
          <w:highlight w:val="none"/>
        </w:rPr>
        <w:t>监控</w:t>
      </w:r>
    </w:p>
    <w:p w14:paraId="24927433">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监测业务系统调用情况，及时发现调用异常并将异常信息推送至管理员。</w:t>
      </w:r>
    </w:p>
    <w:p w14:paraId="79799B3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2.2.1.1.2.6</w:t>
      </w:r>
      <w:r>
        <w:rPr>
          <w:rFonts w:hint="eastAsia" w:ascii="宋体" w:hAnsi="宋体" w:eastAsia="宋体" w:cs="宋体"/>
          <w:color w:val="auto"/>
          <w:sz w:val="24"/>
          <w:szCs w:val="24"/>
          <w:highlight w:val="none"/>
        </w:rPr>
        <w:t>功能调用日志</w:t>
      </w:r>
    </w:p>
    <w:p w14:paraId="71B420F7">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做好调用审计，及时记录系统功能调用情况，生成功能调用日志。</w:t>
      </w:r>
    </w:p>
    <w:p w14:paraId="4C50828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2.2.1.1.2.7</w:t>
      </w:r>
      <w:r>
        <w:rPr>
          <w:rFonts w:hint="eastAsia" w:ascii="宋体" w:hAnsi="宋体" w:eastAsia="宋体" w:cs="宋体"/>
          <w:color w:val="auto"/>
          <w:sz w:val="24"/>
          <w:szCs w:val="24"/>
          <w:highlight w:val="none"/>
        </w:rPr>
        <w:t>安全监控-IP白名单</w:t>
      </w:r>
      <w:r>
        <w:rPr>
          <w:rFonts w:hint="eastAsia" w:ascii="宋体" w:hAnsi="宋体" w:eastAsia="宋体" w:cs="宋体"/>
          <w:color w:val="auto"/>
          <w:sz w:val="24"/>
          <w:szCs w:val="24"/>
          <w:highlight w:val="none"/>
        </w:rPr>
        <w:tab/>
      </w:r>
    </w:p>
    <w:p w14:paraId="0807E29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限制特定IP网段的访问，开启后白名单之外的访问均会被阻止，以增强数据安全性，IP 白名单关闭，则默认整个网络都可以访问；开启在IP白名单内才能进行登录，限制非白名单内的IP登录控制台进行操作。</w:t>
      </w:r>
    </w:p>
    <w:p w14:paraId="7A73AE4F">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2.2.1.1.3</w:t>
      </w:r>
      <w:r>
        <w:rPr>
          <w:rFonts w:hint="eastAsia" w:ascii="宋体" w:hAnsi="宋体" w:eastAsia="宋体" w:cs="宋体"/>
          <w:color w:val="auto"/>
          <w:sz w:val="24"/>
          <w:szCs w:val="24"/>
          <w:highlight w:val="none"/>
        </w:rPr>
        <w:t>统一用户</w:t>
      </w:r>
    </w:p>
    <w:p w14:paraId="0C8F7C14">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2.2.1.1.3.1</w:t>
      </w:r>
      <w:r>
        <w:rPr>
          <w:rFonts w:hint="eastAsia" w:ascii="宋体" w:hAnsi="宋体" w:eastAsia="宋体" w:cs="宋体"/>
          <w:color w:val="auto"/>
          <w:sz w:val="24"/>
          <w:szCs w:val="24"/>
          <w:highlight w:val="none"/>
        </w:rPr>
        <w:t>用户体系整合</w:t>
      </w:r>
    </w:p>
    <w:p w14:paraId="57CF3B67">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针对当前存在的浙政钉用户体系、民政用户体系等，做好与17治理用户体系的融合与映射，保障用户登录的安全与稳定。</w:t>
      </w:r>
    </w:p>
    <w:p w14:paraId="5923874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2.2.1.1.3.2</w:t>
      </w:r>
      <w:r>
        <w:rPr>
          <w:rFonts w:hint="eastAsia" w:ascii="宋体" w:hAnsi="宋体" w:eastAsia="宋体" w:cs="宋体"/>
          <w:color w:val="auto"/>
          <w:sz w:val="24"/>
          <w:szCs w:val="24"/>
          <w:highlight w:val="none"/>
        </w:rPr>
        <w:t>统一可信认证</w:t>
      </w:r>
    </w:p>
    <w:p w14:paraId="03CE51C8">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用户只需登录一次即可访问所有集成的应用系统</w:t>
      </w:r>
    </w:p>
    <w:p w14:paraId="1B3FC7B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2.2.1.1.3.3</w:t>
      </w:r>
      <w:r>
        <w:rPr>
          <w:rFonts w:hint="eastAsia" w:ascii="宋体" w:hAnsi="宋体" w:eastAsia="宋体" w:cs="宋体"/>
          <w:color w:val="auto"/>
          <w:sz w:val="24"/>
          <w:szCs w:val="24"/>
          <w:highlight w:val="none"/>
        </w:rPr>
        <w:t>统一鉴权</w:t>
      </w:r>
    </w:p>
    <w:p w14:paraId="4FE48516">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组织用户认证负责各层级组织机构信息与用户身份认证</w:t>
      </w:r>
    </w:p>
    <w:p w14:paraId="4D9C7B8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2.2.1.1.3.4</w:t>
      </w:r>
      <w:r>
        <w:rPr>
          <w:rFonts w:hint="eastAsia" w:ascii="宋体" w:hAnsi="宋体" w:eastAsia="宋体" w:cs="宋体"/>
          <w:color w:val="auto"/>
          <w:sz w:val="24"/>
          <w:szCs w:val="24"/>
          <w:highlight w:val="none"/>
        </w:rPr>
        <w:t>登录日志</w:t>
      </w:r>
    </w:p>
    <w:p w14:paraId="76D37BAD">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做好登录审计工作，完整记录各用户的登录信息，生成登录日志。</w:t>
      </w:r>
    </w:p>
    <w:p w14:paraId="054D7D26">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2.2.1.1.4</w:t>
      </w:r>
      <w:r>
        <w:rPr>
          <w:rFonts w:hint="eastAsia" w:ascii="宋体" w:hAnsi="宋体" w:eastAsia="宋体" w:cs="宋体"/>
          <w:color w:val="auto"/>
          <w:sz w:val="24"/>
          <w:szCs w:val="24"/>
          <w:highlight w:val="none"/>
        </w:rPr>
        <w:t>浙政钉扫码登录</w:t>
      </w:r>
    </w:p>
    <w:p w14:paraId="6FD2BF95">
      <w:pPr>
        <w:pStyle w:val="70"/>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打通浙政钉用户体系，调用浙政钉鉴权接口，实现通过手机端浙政钉扫码授权登录电脑端系统。</w:t>
      </w:r>
    </w:p>
    <w:p w14:paraId="676651F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2.2.1.1.5</w:t>
      </w:r>
      <w:r>
        <w:rPr>
          <w:rFonts w:hint="eastAsia" w:ascii="宋体" w:hAnsi="宋体" w:eastAsia="宋体" w:cs="宋体"/>
          <w:color w:val="auto"/>
          <w:sz w:val="24"/>
          <w:szCs w:val="24"/>
          <w:highlight w:val="none"/>
        </w:rPr>
        <w:t>对接建德市应用日志平台</w:t>
      </w:r>
    </w:p>
    <w:p w14:paraId="3201ED14">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实现建德市应用日志平台对接。</w:t>
      </w:r>
    </w:p>
    <w:p w14:paraId="46CE82E2">
      <w:pPr>
        <w:pStyle w:val="5"/>
        <w:keepNext/>
        <w:keepLines/>
        <w:pageBreakBefore w:val="0"/>
        <w:widowControl w:val="0"/>
        <w:numPr>
          <w:ilvl w:val="3"/>
          <w:numId w:val="0"/>
        </w:numPr>
        <w:kinsoku/>
        <w:wordWrap/>
        <w:overflowPunct/>
        <w:topLinePunct w:val="0"/>
        <w:autoSpaceDE/>
        <w:autoSpaceDN/>
        <w:bidi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2.2.1.2</w:t>
      </w:r>
      <w:r>
        <w:rPr>
          <w:rFonts w:hint="eastAsia" w:ascii="宋体" w:hAnsi="宋体" w:eastAsia="宋体" w:cs="宋体"/>
          <w:color w:val="auto"/>
          <w:sz w:val="24"/>
          <w:szCs w:val="24"/>
          <w:highlight w:val="none"/>
        </w:rPr>
        <w:t>全域智治系统改造</w:t>
      </w:r>
    </w:p>
    <w:p w14:paraId="5CE0D04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2.2.1.2.1</w:t>
      </w:r>
      <w:r>
        <w:rPr>
          <w:rFonts w:hint="eastAsia" w:ascii="宋体" w:hAnsi="宋体" w:eastAsia="宋体" w:cs="宋体"/>
          <w:color w:val="auto"/>
          <w:sz w:val="24"/>
          <w:szCs w:val="24"/>
          <w:highlight w:val="none"/>
        </w:rPr>
        <w:t>系统管理</w:t>
      </w:r>
    </w:p>
    <w:p w14:paraId="05C59E53">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2.2.1.2.1.1</w:t>
      </w:r>
      <w:r>
        <w:rPr>
          <w:rFonts w:hint="eastAsia" w:ascii="宋体" w:hAnsi="宋体" w:eastAsia="宋体" w:cs="宋体"/>
          <w:color w:val="auto"/>
          <w:sz w:val="24"/>
          <w:szCs w:val="24"/>
          <w:highlight w:val="none"/>
        </w:rPr>
        <w:t>角色组管理</w:t>
      </w:r>
    </w:p>
    <w:p w14:paraId="0A90F59E">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全域智治系统需要单独角色管理，支持新增角色组，设置角色组的启用和禁用，并支持按名称查询角色组信息。</w:t>
      </w:r>
    </w:p>
    <w:p w14:paraId="6BD0CD02">
      <w:pPr>
        <w:pStyle w:val="7"/>
        <w:pageBreakBefore w:val="0"/>
        <w:numPr>
          <w:ilvl w:val="5"/>
          <w:numId w:val="0"/>
        </w:numPr>
        <w:kinsoku/>
        <w:wordWrap/>
        <w:overflowPunct/>
        <w:topLinePunct w:val="0"/>
        <w:autoSpaceDE/>
        <w:autoSpaceDN/>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2.2.1.2.1.2</w:t>
      </w:r>
      <w:r>
        <w:rPr>
          <w:rFonts w:hint="eastAsia" w:ascii="宋体" w:hAnsi="宋体" w:eastAsia="宋体" w:cs="宋体"/>
          <w:color w:val="auto"/>
          <w:sz w:val="24"/>
          <w:szCs w:val="24"/>
          <w:highlight w:val="none"/>
        </w:rPr>
        <w:t>角色管理</w:t>
      </w:r>
      <w:r>
        <w:rPr>
          <w:rFonts w:hint="eastAsia" w:ascii="宋体" w:hAnsi="宋体" w:eastAsia="宋体" w:cs="宋体"/>
          <w:color w:val="auto"/>
          <w:sz w:val="24"/>
          <w:szCs w:val="24"/>
          <w:highlight w:val="none"/>
        </w:rPr>
        <w:tab/>
      </w:r>
    </w:p>
    <w:p w14:paraId="4D7853B6">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提供角色管理功能，角色是指被授予权限的对象，以及用户作为最小对象单元关联到权限的支撑。</w:t>
      </w:r>
    </w:p>
    <w:p w14:paraId="101349C3">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支持新增角色，支持关联角色组和角色编码信息，支持删除角色，支持按角色组、角色、角色编码等信息查询。</w:t>
      </w:r>
    </w:p>
    <w:p w14:paraId="11B5CA48">
      <w:pPr>
        <w:pStyle w:val="7"/>
        <w:pageBreakBefore w:val="0"/>
        <w:numPr>
          <w:ilvl w:val="5"/>
          <w:numId w:val="0"/>
        </w:numPr>
        <w:kinsoku/>
        <w:wordWrap/>
        <w:overflowPunct/>
        <w:topLinePunct w:val="0"/>
        <w:autoSpaceDE/>
        <w:autoSpaceDN/>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2.2.1.2.1.3</w:t>
      </w:r>
      <w:r>
        <w:rPr>
          <w:rFonts w:hint="eastAsia" w:ascii="宋体" w:hAnsi="宋体" w:eastAsia="宋体" w:cs="宋体"/>
          <w:color w:val="auto"/>
          <w:sz w:val="24"/>
          <w:szCs w:val="24"/>
          <w:highlight w:val="none"/>
        </w:rPr>
        <w:t>行为审计-日志查看</w:t>
      </w:r>
      <w:r>
        <w:rPr>
          <w:rFonts w:hint="eastAsia" w:ascii="宋体" w:hAnsi="宋体" w:eastAsia="宋体" w:cs="宋体"/>
          <w:color w:val="auto"/>
          <w:sz w:val="24"/>
          <w:szCs w:val="24"/>
          <w:highlight w:val="none"/>
        </w:rPr>
        <w:tab/>
      </w:r>
    </w:p>
    <w:p w14:paraId="74224AF6">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可查看操作日志和登陆日志，并支持按用户名、操作IP、内容等条件查询。</w:t>
      </w:r>
    </w:p>
    <w:p w14:paraId="38F6C412">
      <w:pPr>
        <w:pStyle w:val="7"/>
        <w:pageBreakBefore w:val="0"/>
        <w:numPr>
          <w:ilvl w:val="5"/>
          <w:numId w:val="0"/>
        </w:numPr>
        <w:kinsoku/>
        <w:wordWrap/>
        <w:overflowPunct/>
        <w:topLinePunct w:val="0"/>
        <w:autoSpaceDE/>
        <w:autoSpaceDN/>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2.2.1.2.1.4</w:t>
      </w:r>
      <w:r>
        <w:rPr>
          <w:rFonts w:hint="eastAsia" w:ascii="宋体" w:hAnsi="宋体" w:eastAsia="宋体" w:cs="宋体"/>
          <w:color w:val="auto"/>
          <w:sz w:val="24"/>
          <w:szCs w:val="24"/>
          <w:highlight w:val="none"/>
        </w:rPr>
        <w:t>资源管理-权限资源</w:t>
      </w:r>
      <w:r>
        <w:rPr>
          <w:rFonts w:hint="eastAsia" w:ascii="宋体" w:hAnsi="宋体" w:eastAsia="宋体" w:cs="宋体"/>
          <w:color w:val="auto"/>
          <w:sz w:val="24"/>
          <w:szCs w:val="24"/>
          <w:highlight w:val="none"/>
        </w:rPr>
        <w:tab/>
      </w:r>
    </w:p>
    <w:p w14:paraId="3852E34D">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支持新增修改系统所有权限资源信息，提供添加子节点功能</w:t>
      </w:r>
    </w:p>
    <w:p w14:paraId="77D883FD">
      <w:pPr>
        <w:pStyle w:val="7"/>
        <w:pageBreakBefore w:val="0"/>
        <w:numPr>
          <w:ilvl w:val="5"/>
          <w:numId w:val="0"/>
        </w:numPr>
        <w:kinsoku/>
        <w:wordWrap/>
        <w:overflowPunct/>
        <w:topLinePunct w:val="0"/>
        <w:autoSpaceDE/>
        <w:autoSpaceDN/>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2.2.1.2.1.5</w:t>
      </w:r>
      <w:r>
        <w:rPr>
          <w:rFonts w:hint="eastAsia" w:ascii="宋体" w:hAnsi="宋体" w:eastAsia="宋体" w:cs="宋体"/>
          <w:color w:val="auto"/>
          <w:sz w:val="24"/>
          <w:szCs w:val="24"/>
          <w:highlight w:val="none"/>
        </w:rPr>
        <w:t>资源管理-菜单资源</w:t>
      </w:r>
      <w:r>
        <w:rPr>
          <w:rFonts w:hint="eastAsia" w:ascii="宋体" w:hAnsi="宋体" w:eastAsia="宋体" w:cs="宋体"/>
          <w:color w:val="auto"/>
          <w:sz w:val="24"/>
          <w:szCs w:val="24"/>
          <w:highlight w:val="none"/>
        </w:rPr>
        <w:tab/>
      </w:r>
    </w:p>
    <w:p w14:paraId="2396EE90">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支持新增修改系统所有菜单资源信息，提供添加子节点功能</w:t>
      </w:r>
    </w:p>
    <w:p w14:paraId="22DA2A42">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系统配置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提供系统节假日配置功能，功能介绍配置功能、操作手册配置功能，常见问题配置功能。</w:t>
      </w:r>
    </w:p>
    <w:p w14:paraId="6C85B94F">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w:t>
      </w:r>
      <w:r>
        <w:rPr>
          <w:rFonts w:hint="eastAsia" w:ascii="宋体" w:hAnsi="宋体" w:eastAsia="宋体" w:cs="宋体"/>
          <w:color w:val="auto"/>
          <w:sz w:val="24"/>
          <w:szCs w:val="24"/>
          <w:highlight w:val="none"/>
        </w:rPr>
        <w:t>综合指挥应用</w:t>
      </w:r>
    </w:p>
    <w:p w14:paraId="7C57ECE7">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指挥应用是构建建德市市域“平战结合”于一体的综合指挥调度体系。平时，以事件、重点场所监控、资源为要素，统一各联动部门处置力量，形成各类资源上图；战时，当发生突发紧急事件时可以第一时间、全面的掌握事件信息，同时将突发事件周边情况、物资、力量等资源可视化展现，结合突发事件处置应急预案，有步骤地开展应急指挥调度，及时化解重大风险。</w:t>
      </w:r>
    </w:p>
    <w:p w14:paraId="69357BA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2.2.1.2.2.1</w:t>
      </w:r>
      <w:r>
        <w:rPr>
          <w:rFonts w:hint="eastAsia" w:ascii="宋体" w:hAnsi="宋体" w:eastAsia="宋体" w:cs="宋体"/>
          <w:color w:val="auto"/>
          <w:sz w:val="24"/>
          <w:szCs w:val="24"/>
          <w:highlight w:val="none"/>
        </w:rPr>
        <w:t>态势感知</w:t>
      </w:r>
    </w:p>
    <w:p w14:paraId="5A2D385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现有资源、力量的数据，基于GIS地图叠加相关资源图层，通过一图展示相关全量资源信息，实现各类资源信息的汇聚整合，便于领导掌握辖区的全量资源情况，为指挥中心领导进行高效指挥提供技术支撑，有助于领导在针对突发事件处置时进行资源调度和决策分析。</w:t>
      </w:r>
    </w:p>
    <w:p w14:paraId="3F9417A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w:t>
      </w:r>
      <w:r>
        <w:rPr>
          <w:rFonts w:hint="eastAsia" w:ascii="宋体" w:hAnsi="宋体" w:eastAsia="宋体" w:cs="宋体"/>
          <w:color w:val="auto"/>
          <w:sz w:val="24"/>
          <w:szCs w:val="24"/>
          <w:highlight w:val="none"/>
        </w:rPr>
        <w:t>指挥联动</w:t>
      </w:r>
    </w:p>
    <w:p w14:paraId="48C3B8D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2.2.1.2.2.2.1</w:t>
      </w:r>
      <w:r>
        <w:rPr>
          <w:rFonts w:hint="eastAsia" w:ascii="宋体" w:hAnsi="宋体" w:eastAsia="宋体" w:cs="宋体"/>
          <w:color w:val="auto"/>
          <w:sz w:val="24"/>
          <w:szCs w:val="24"/>
          <w:highlight w:val="none"/>
        </w:rPr>
        <w:t>资源调度</w:t>
      </w:r>
    </w:p>
    <w:p w14:paraId="5CB8720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根据资源分析模型，分析周边与该事件相关的资源等相关数据的分布情况，保障就近资源的调用。</w:t>
      </w:r>
    </w:p>
    <w:p w14:paraId="6D2722D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以事件发生位置为中心，根据资源分析圈半径进行资源分析，根据资源分析圈，分析事件发生位置周边所存在的资源、力量等的分布情况，动态掌握资源、力量情况，保障就近资源的调用。</w:t>
      </w:r>
    </w:p>
    <w:p w14:paraId="5BA013E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2.2.1.2.2.2.2</w:t>
      </w:r>
      <w:r>
        <w:rPr>
          <w:rFonts w:hint="eastAsia" w:ascii="宋体" w:hAnsi="宋体" w:eastAsia="宋体" w:cs="宋体"/>
          <w:color w:val="auto"/>
          <w:sz w:val="24"/>
          <w:szCs w:val="24"/>
          <w:highlight w:val="none"/>
        </w:rPr>
        <w:t>视频监控</w:t>
      </w:r>
      <w:r>
        <w:rPr>
          <w:rFonts w:hint="eastAsia" w:ascii="宋体" w:hAnsi="宋体" w:eastAsia="宋体" w:cs="宋体"/>
          <w:color w:val="auto"/>
          <w:sz w:val="24"/>
          <w:szCs w:val="24"/>
          <w:highlight w:val="none"/>
        </w:rPr>
        <w:tab/>
      </w:r>
    </w:p>
    <w:p w14:paraId="61FEB32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对接建德市现有视频监控平台，在处置突发事件时，能够将现场监控的视频图像回传到指挥中心，供领导查看，便于远程对现场一线的总体掌控。</w:t>
      </w:r>
    </w:p>
    <w:p w14:paraId="7B13F5D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支持视频监控列表查看，选择视频监控列表，可查看具体的视频监控画面。</w:t>
      </w:r>
    </w:p>
    <w:p w14:paraId="6C7EAD3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2.2.1.2.2.2.3</w:t>
      </w:r>
      <w:r>
        <w:rPr>
          <w:rFonts w:hint="eastAsia" w:ascii="宋体" w:hAnsi="宋体" w:eastAsia="宋体" w:cs="宋体"/>
          <w:color w:val="auto"/>
          <w:sz w:val="24"/>
          <w:szCs w:val="24"/>
          <w:highlight w:val="none"/>
        </w:rPr>
        <w:t>预案匹配</w:t>
      </w:r>
      <w:r>
        <w:rPr>
          <w:rFonts w:hint="eastAsia" w:ascii="宋体" w:hAnsi="宋体" w:eastAsia="宋体" w:cs="宋体"/>
          <w:color w:val="auto"/>
          <w:sz w:val="24"/>
          <w:szCs w:val="24"/>
          <w:highlight w:val="none"/>
        </w:rPr>
        <w:tab/>
      </w:r>
    </w:p>
    <w:p w14:paraId="489CD30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建德市突发事件处置预案目前还是以预案文本为主，且突发公共卫生事件种类多，在实际指挥过程中存在预案查询耗时等问题，不利于事件处置。</w:t>
      </w:r>
    </w:p>
    <w:p w14:paraId="4E849EF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系统支持根据突发事件的类型和事件严重程度匹配相对应处置应急预案，也可以按照关键字进行模糊搜索，或按预案目录手动匹配，提高预案查询效率。</w:t>
      </w:r>
    </w:p>
    <w:p w14:paraId="4F0B8D0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2.2.1.2.2.2.4</w:t>
      </w:r>
      <w:r>
        <w:rPr>
          <w:rFonts w:hint="eastAsia" w:ascii="宋体" w:hAnsi="宋体" w:eastAsia="宋体" w:cs="宋体"/>
          <w:color w:val="auto"/>
          <w:sz w:val="24"/>
          <w:szCs w:val="24"/>
          <w:highlight w:val="none"/>
        </w:rPr>
        <w:t>预案确认</w:t>
      </w:r>
      <w:r>
        <w:rPr>
          <w:rFonts w:hint="eastAsia" w:ascii="宋体" w:hAnsi="宋体" w:eastAsia="宋体" w:cs="宋体"/>
          <w:color w:val="auto"/>
          <w:sz w:val="24"/>
          <w:szCs w:val="24"/>
          <w:highlight w:val="none"/>
        </w:rPr>
        <w:tab/>
      </w:r>
    </w:p>
    <w:p w14:paraId="0522E86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为了避免预案匹配不准确，匹配到预案后，指挥中心人员可以通过浏览预案文本和预案流程，确认所匹配预案是否准确，联动人员是否无误。如果预案匹配不正确，可以重新匹配。</w:t>
      </w:r>
    </w:p>
    <w:p w14:paraId="3434609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2.2.1.2.2.2.5</w:t>
      </w:r>
      <w:r>
        <w:rPr>
          <w:rFonts w:hint="eastAsia" w:ascii="宋体" w:hAnsi="宋体" w:eastAsia="宋体" w:cs="宋体"/>
          <w:color w:val="auto"/>
          <w:sz w:val="24"/>
          <w:szCs w:val="24"/>
          <w:highlight w:val="none"/>
        </w:rPr>
        <w:t>预案执行</w:t>
      </w:r>
      <w:r>
        <w:rPr>
          <w:rFonts w:hint="eastAsia" w:ascii="宋体" w:hAnsi="宋体" w:eastAsia="宋体" w:cs="宋体"/>
          <w:color w:val="auto"/>
          <w:sz w:val="24"/>
          <w:szCs w:val="24"/>
          <w:highlight w:val="none"/>
        </w:rPr>
        <w:tab/>
      </w:r>
    </w:p>
    <w:p w14:paraId="45624F2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预案执行模块支持用户快速启动对应等级预案，保障预案职责精准下达，预案组成员精准联系。</w:t>
      </w:r>
    </w:p>
    <w:p w14:paraId="2D3DA8B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启动相应预案后，系统自动将预案的任务指令通过消息的形式发送到工作组成员，并根据岗位职责的不同，下发不同的通知内容。</w:t>
      </w:r>
    </w:p>
    <w:p w14:paraId="44E1CF8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2.2.1.2.2.2.6</w:t>
      </w:r>
      <w:r>
        <w:rPr>
          <w:rFonts w:hint="eastAsia" w:ascii="宋体" w:hAnsi="宋体" w:eastAsia="宋体" w:cs="宋体"/>
          <w:color w:val="auto"/>
          <w:sz w:val="24"/>
          <w:szCs w:val="24"/>
          <w:highlight w:val="none"/>
        </w:rPr>
        <w:t>执行管理</w:t>
      </w:r>
      <w:r>
        <w:rPr>
          <w:rFonts w:hint="eastAsia" w:ascii="宋体" w:hAnsi="宋体" w:eastAsia="宋体" w:cs="宋体"/>
          <w:color w:val="auto"/>
          <w:sz w:val="24"/>
          <w:szCs w:val="24"/>
          <w:highlight w:val="none"/>
        </w:rPr>
        <w:tab/>
      </w:r>
    </w:p>
    <w:p w14:paraId="1FB239F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根据预案中的突发事件处置流程，结合实际预案启用情况，再现预案执行过程，实现对应急处置过程进行展现。</w:t>
      </w:r>
    </w:p>
    <w:p w14:paraId="0643DA2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系统可查看正在进行中的预案步骤、执行记录等情况，并实时记录，每个执行步骤的详细信息都会在系统中留痕，便于后续进行总结评估。</w:t>
      </w:r>
    </w:p>
    <w:p w14:paraId="5477B53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2.2.1.2.2.2.7</w:t>
      </w:r>
      <w:r>
        <w:rPr>
          <w:rFonts w:hint="eastAsia" w:ascii="宋体" w:hAnsi="宋体" w:eastAsia="宋体" w:cs="宋体"/>
          <w:color w:val="auto"/>
          <w:sz w:val="24"/>
          <w:szCs w:val="24"/>
          <w:highlight w:val="none"/>
        </w:rPr>
        <w:t>一键调度</w:t>
      </w:r>
      <w:r>
        <w:rPr>
          <w:rFonts w:hint="eastAsia" w:ascii="宋体" w:hAnsi="宋体" w:eastAsia="宋体" w:cs="宋体"/>
          <w:color w:val="auto"/>
          <w:sz w:val="24"/>
          <w:szCs w:val="24"/>
          <w:highlight w:val="none"/>
        </w:rPr>
        <w:tab/>
      </w:r>
    </w:p>
    <w:p w14:paraId="7F1298F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一键调度旨在突发事件发生时，根据突发事件的级别和资源分析范围，实现指挥中心和指挥现场人员、资源的“一键调度”，保障及时联络、任务快速下达。</w:t>
      </w:r>
    </w:p>
    <w:p w14:paraId="2146F7A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结合实际指挥调度需求，支持指挥中心对突发事件处置力量进行一键消息通知。</w:t>
      </w:r>
    </w:p>
    <w:p w14:paraId="09EAB44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2.2.1.2.2.3</w:t>
      </w:r>
      <w:r>
        <w:rPr>
          <w:rFonts w:hint="eastAsia" w:ascii="宋体" w:hAnsi="宋体" w:eastAsia="宋体" w:cs="宋体"/>
          <w:color w:val="auto"/>
          <w:sz w:val="24"/>
          <w:szCs w:val="24"/>
          <w:highlight w:val="none"/>
        </w:rPr>
        <w:t>指挥要素展示</w:t>
      </w:r>
    </w:p>
    <w:p w14:paraId="06EAE8C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建德市尚无统一的系统汇集突发事件情况、处置力量情况、资源情况、现场处置情况等信息，指挥层难以全面及时掌握突发事件现场信息，影响决策指挥。本系统建设事件上图、资源上图、风险隐患点上图、监测监控上图及指挥要素统计。</w:t>
      </w:r>
    </w:p>
    <w:p w14:paraId="66B3F71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2.2.1.2.2.3.1</w:t>
      </w:r>
      <w:r>
        <w:rPr>
          <w:rFonts w:hint="eastAsia" w:ascii="宋体" w:hAnsi="宋体" w:eastAsia="宋体" w:cs="宋体"/>
          <w:color w:val="auto"/>
          <w:sz w:val="24"/>
          <w:szCs w:val="24"/>
          <w:highlight w:val="none"/>
        </w:rPr>
        <w:t>事件上图</w:t>
      </w:r>
      <w:r>
        <w:rPr>
          <w:rFonts w:hint="eastAsia" w:ascii="宋体" w:hAnsi="宋体" w:eastAsia="宋体" w:cs="宋体"/>
          <w:color w:val="auto"/>
          <w:sz w:val="24"/>
          <w:szCs w:val="24"/>
          <w:highlight w:val="none"/>
        </w:rPr>
        <w:tab/>
      </w:r>
    </w:p>
    <w:p w14:paraId="5001E4A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为了便于突发事件发生后，领导能够快速获知突发事件发生位置和事件信息，系统提供事件上图工具，支持事件上图定位，实现事件分类标注，事件信息内容一键查看等功能。</w:t>
      </w:r>
    </w:p>
    <w:p w14:paraId="6E0A17F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2.2.1.2.2.3.2</w:t>
      </w:r>
      <w:r>
        <w:rPr>
          <w:rFonts w:hint="eastAsia" w:ascii="宋体" w:hAnsi="宋体" w:eastAsia="宋体" w:cs="宋体"/>
          <w:color w:val="auto"/>
          <w:sz w:val="24"/>
          <w:szCs w:val="24"/>
          <w:highlight w:val="none"/>
        </w:rPr>
        <w:t>资源上图</w:t>
      </w:r>
      <w:r>
        <w:rPr>
          <w:rFonts w:hint="eastAsia" w:ascii="宋体" w:hAnsi="宋体" w:eastAsia="宋体" w:cs="宋体"/>
          <w:color w:val="auto"/>
          <w:sz w:val="24"/>
          <w:szCs w:val="24"/>
          <w:highlight w:val="none"/>
        </w:rPr>
        <w:tab/>
      </w:r>
    </w:p>
    <w:p w14:paraId="00D76C7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基于GIS地图，支持应急资源数据上图定位及展示分布情况，分类展示资源和力量，便于领导在指挥时对资源进行分析及调度。</w:t>
      </w:r>
    </w:p>
    <w:p w14:paraId="1BA1C60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2.2.1.2.2.3.3</w:t>
      </w:r>
      <w:r>
        <w:rPr>
          <w:rFonts w:hint="eastAsia" w:ascii="宋体" w:hAnsi="宋体" w:eastAsia="宋体" w:cs="宋体"/>
          <w:color w:val="auto"/>
          <w:sz w:val="24"/>
          <w:szCs w:val="24"/>
          <w:highlight w:val="none"/>
        </w:rPr>
        <w:t>风险隐患点上图</w:t>
      </w:r>
      <w:r>
        <w:rPr>
          <w:rFonts w:hint="eastAsia" w:ascii="宋体" w:hAnsi="宋体" w:eastAsia="宋体" w:cs="宋体"/>
          <w:color w:val="auto"/>
          <w:sz w:val="24"/>
          <w:szCs w:val="24"/>
          <w:highlight w:val="none"/>
        </w:rPr>
        <w:tab/>
      </w:r>
    </w:p>
    <w:p w14:paraId="7E506B6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基于GIS地图，支持风险隐患点数据上图定位及分类展示，便于领导掌握区域风险隐患点整体分布情况。</w:t>
      </w:r>
    </w:p>
    <w:p w14:paraId="3ACA3A4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2.2.1.2.2.3.4</w:t>
      </w:r>
      <w:r>
        <w:rPr>
          <w:rFonts w:hint="eastAsia" w:ascii="宋体" w:hAnsi="宋体" w:eastAsia="宋体" w:cs="宋体"/>
          <w:color w:val="auto"/>
          <w:sz w:val="24"/>
          <w:szCs w:val="24"/>
          <w:highlight w:val="none"/>
        </w:rPr>
        <w:t>监测监控上图</w:t>
      </w:r>
      <w:r>
        <w:rPr>
          <w:rFonts w:hint="eastAsia" w:ascii="宋体" w:hAnsi="宋体" w:eastAsia="宋体" w:cs="宋体"/>
          <w:color w:val="auto"/>
          <w:sz w:val="24"/>
          <w:szCs w:val="24"/>
          <w:highlight w:val="none"/>
        </w:rPr>
        <w:tab/>
      </w:r>
    </w:p>
    <w:p w14:paraId="4663A67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分类展示视频监控、人员点位等信息在地图分布情况，支持点位详细信息的查看（地图显示的移动点位位置时，需第三方系统提供位置信息数据）</w:t>
      </w:r>
    </w:p>
    <w:p w14:paraId="5D2E00D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2.2.1.2.2.3.5</w:t>
      </w:r>
      <w:r>
        <w:rPr>
          <w:rFonts w:hint="eastAsia" w:ascii="宋体" w:hAnsi="宋体" w:eastAsia="宋体" w:cs="宋体"/>
          <w:color w:val="auto"/>
          <w:sz w:val="24"/>
          <w:szCs w:val="24"/>
          <w:highlight w:val="none"/>
        </w:rPr>
        <w:t>指挥要素统计</w:t>
      </w:r>
    </w:p>
    <w:p w14:paraId="5A8F4B5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系统基于大数据分析，能够查看各类指挥要素内容，辅助领导掌握区域的整体指挥态势。</w:t>
      </w:r>
    </w:p>
    <w:p w14:paraId="04CE74F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2.2.1.2.3</w:t>
      </w:r>
      <w:r>
        <w:rPr>
          <w:rFonts w:hint="eastAsia" w:ascii="宋体" w:hAnsi="宋体" w:eastAsia="宋体" w:cs="宋体"/>
          <w:color w:val="auto"/>
          <w:sz w:val="24"/>
          <w:szCs w:val="24"/>
          <w:highlight w:val="none"/>
        </w:rPr>
        <w:t>全域智治系统服务</w:t>
      </w:r>
    </w:p>
    <w:p w14:paraId="7D99E35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能力底座为“17治理”平台应用支撑系统，是做实业务中枢的能力平台，构建用户权限服务、事件管理服务、任务管理服务、指挥调度服务、应用集成服务、“一件事”服务等服务为各类应用提供调用能力。</w:t>
      </w:r>
    </w:p>
    <w:p w14:paraId="6005119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2.2.1.2.3.1</w:t>
      </w:r>
      <w:r>
        <w:rPr>
          <w:rFonts w:hint="eastAsia" w:ascii="宋体" w:hAnsi="宋体" w:eastAsia="宋体" w:cs="宋体"/>
          <w:color w:val="auto"/>
          <w:sz w:val="24"/>
          <w:szCs w:val="24"/>
          <w:highlight w:val="none"/>
        </w:rPr>
        <w:t>事件管理服务</w:t>
      </w:r>
    </w:p>
    <w:p w14:paraId="4B5F13C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事件管理服务的开发，对各类事件进行重新梳理和分级分类，通过构建准入准出机制和系统审核模式，在事项进入系统前具备事项处置规则的设置，保证基层承接的省市分派事件、区县级一网统管等事项能够归属、向下流转并符合网格处置标准。</w:t>
      </w:r>
    </w:p>
    <w:p w14:paraId="196AAB6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通过事件管理服务对平台归集的全部事件进行集中式标准化管理，事件流转算法将事件流转部门细化归类，根据事件的准入准出规则前置，保证事件的流转是能够符合各部门及基层处置能力的。</w:t>
      </w:r>
    </w:p>
    <w:p w14:paraId="02E9949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2.2.1.2.3.1.1</w:t>
      </w:r>
      <w:r>
        <w:rPr>
          <w:rFonts w:hint="eastAsia" w:ascii="宋体" w:hAnsi="宋体" w:eastAsia="宋体" w:cs="宋体"/>
          <w:color w:val="auto"/>
          <w:sz w:val="24"/>
          <w:szCs w:val="24"/>
          <w:highlight w:val="none"/>
        </w:rPr>
        <w:t>准入准出</w:t>
      </w:r>
    </w:p>
    <w:p w14:paraId="5223DD72">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lang w:eastAsia="zh-Hans"/>
        </w:rPr>
      </w:pPr>
      <w:r>
        <w:rPr>
          <w:rFonts w:hint="eastAsia" w:ascii="宋体" w:hAnsi="宋体" w:eastAsia="宋体" w:cs="宋体"/>
          <w:b/>
          <w:bCs/>
          <w:color w:val="auto"/>
          <w:kern w:val="2"/>
          <w:sz w:val="24"/>
          <w:szCs w:val="24"/>
          <w:highlight w:val="none"/>
          <w:lang w:val="en-US" w:eastAsia="zh-Hans" w:bidi="ar-SA"/>
        </w:rPr>
        <w:t>2.2.1.2.3.1.1.1</w:t>
      </w:r>
      <w:r>
        <w:rPr>
          <w:rFonts w:hint="eastAsia" w:ascii="宋体" w:hAnsi="宋体" w:eastAsia="宋体" w:cs="宋体"/>
          <w:b/>
          <w:bCs/>
          <w:color w:val="auto"/>
          <w:sz w:val="24"/>
          <w:szCs w:val="24"/>
          <w:highlight w:val="none"/>
          <w:lang w:eastAsia="zh-Hans"/>
        </w:rPr>
        <w:t>审批权限管理</w:t>
      </w:r>
    </w:p>
    <w:p w14:paraId="33381C7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以组织架构内的业务部门为准，为主审单位、协审单位提供审批权限</w:t>
      </w:r>
    </w:p>
    <w:p w14:paraId="78987295">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2.2.1.2.3.1.1.2</w:t>
      </w:r>
      <w:r>
        <w:rPr>
          <w:rFonts w:hint="eastAsia" w:ascii="宋体" w:hAnsi="宋体" w:eastAsia="宋体" w:cs="宋体"/>
          <w:b/>
          <w:bCs/>
          <w:color w:val="auto"/>
          <w:sz w:val="24"/>
          <w:szCs w:val="24"/>
          <w:highlight w:val="none"/>
        </w:rPr>
        <w:t>事项管理</w:t>
      </w:r>
      <w:r>
        <w:rPr>
          <w:rFonts w:hint="eastAsia" w:ascii="宋体" w:hAnsi="宋体" w:eastAsia="宋体" w:cs="宋体"/>
          <w:color w:val="auto"/>
          <w:sz w:val="24"/>
          <w:szCs w:val="24"/>
          <w:highlight w:val="none"/>
        </w:rPr>
        <w:tab/>
      </w:r>
    </w:p>
    <w:p w14:paraId="671853B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用户可在界面内查看全部准入事件，并查看事项详情。同时可对事项进行管理，对事项进行停用、启用、调整等操作</w:t>
      </w:r>
    </w:p>
    <w:p w14:paraId="2E5E341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2.2.1.2.3.1.1.3</w:t>
      </w:r>
      <w:r>
        <w:rPr>
          <w:rFonts w:hint="eastAsia" w:ascii="宋体" w:hAnsi="宋体" w:eastAsia="宋体" w:cs="宋体"/>
          <w:b/>
          <w:bCs/>
          <w:color w:val="auto"/>
          <w:sz w:val="24"/>
          <w:szCs w:val="24"/>
          <w:highlight w:val="none"/>
        </w:rPr>
        <w:t>准入申请</w:t>
      </w:r>
      <w:r>
        <w:rPr>
          <w:rFonts w:hint="eastAsia" w:ascii="宋体" w:hAnsi="宋体" w:eastAsia="宋体" w:cs="宋体"/>
          <w:b/>
          <w:bCs/>
          <w:color w:val="auto"/>
          <w:sz w:val="24"/>
          <w:szCs w:val="24"/>
          <w:highlight w:val="none"/>
        </w:rPr>
        <w:tab/>
      </w:r>
    </w:p>
    <w:p w14:paraId="6949661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允许用户在界面内提起审批申请，并要求申请方需提交事项名称、事件内容、事项节点等相关内容</w:t>
      </w:r>
    </w:p>
    <w:p w14:paraId="6C325E1B">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2.2.1.2.3.1.1.4</w:t>
      </w:r>
      <w:r>
        <w:rPr>
          <w:rFonts w:hint="eastAsia" w:ascii="宋体" w:hAnsi="宋体" w:eastAsia="宋体" w:cs="宋体"/>
          <w:b/>
          <w:bCs/>
          <w:color w:val="auto"/>
          <w:sz w:val="24"/>
          <w:szCs w:val="24"/>
          <w:highlight w:val="none"/>
        </w:rPr>
        <w:t>准入申请审批</w:t>
      </w:r>
    </w:p>
    <w:p w14:paraId="4AC004B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主审单位（系统管理员）可根据提交材料和业务定位进行准入批准，也可协同多个部门进行业务会签与联审</w:t>
      </w:r>
    </w:p>
    <w:p w14:paraId="75BA5BD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2.2.1.2.3.1.1.5</w:t>
      </w:r>
      <w:r>
        <w:rPr>
          <w:rFonts w:hint="eastAsia" w:ascii="宋体" w:hAnsi="宋体" w:eastAsia="宋体" w:cs="宋体"/>
          <w:b/>
          <w:bCs/>
          <w:color w:val="auto"/>
          <w:sz w:val="24"/>
          <w:szCs w:val="24"/>
          <w:highlight w:val="none"/>
        </w:rPr>
        <w:t>准出申请</w:t>
      </w:r>
      <w:r>
        <w:rPr>
          <w:rFonts w:hint="eastAsia" w:ascii="宋体" w:hAnsi="宋体" w:eastAsia="宋体" w:cs="宋体"/>
          <w:b/>
          <w:bCs/>
          <w:color w:val="auto"/>
          <w:sz w:val="24"/>
          <w:szCs w:val="24"/>
          <w:highlight w:val="none"/>
        </w:rPr>
        <w:tab/>
      </w:r>
    </w:p>
    <w:p w14:paraId="1762CC7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允许用户查看当前可展示事项清单，并选择需要的事项进行准出申请。</w:t>
      </w:r>
    </w:p>
    <w:p w14:paraId="37506185">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2.2.1.2.3.1.1.6</w:t>
      </w:r>
      <w:r>
        <w:rPr>
          <w:rFonts w:hint="eastAsia" w:ascii="宋体" w:hAnsi="宋体" w:eastAsia="宋体" w:cs="宋体"/>
          <w:b/>
          <w:bCs/>
          <w:color w:val="auto"/>
          <w:sz w:val="24"/>
          <w:szCs w:val="24"/>
          <w:highlight w:val="none"/>
        </w:rPr>
        <w:t>准出申请审批</w:t>
      </w:r>
    </w:p>
    <w:p w14:paraId="1918875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主审单位（系统管理员）可根据提交材料和业务定位进行准出批准，也可协同多个部门进行业务会签与联审</w:t>
      </w:r>
    </w:p>
    <w:p w14:paraId="1C23D50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w:t>
      </w:r>
      <w:r>
        <w:rPr>
          <w:rFonts w:hint="eastAsia" w:ascii="宋体" w:hAnsi="宋体" w:eastAsia="宋体" w:cs="宋体"/>
          <w:color w:val="auto"/>
          <w:sz w:val="24"/>
          <w:szCs w:val="24"/>
          <w:highlight w:val="none"/>
        </w:rPr>
        <w:t>多源汇聚</w:t>
      </w:r>
    </w:p>
    <w:p w14:paraId="5EE41FBF">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w:t>
      </w:r>
      <w:r>
        <w:rPr>
          <w:rFonts w:hint="eastAsia" w:ascii="宋体" w:hAnsi="宋体" w:eastAsia="宋体" w:cs="宋体"/>
          <w:color w:val="auto"/>
          <w:sz w:val="24"/>
          <w:szCs w:val="24"/>
          <w:highlight w:val="none"/>
        </w:rPr>
        <w:t>多源事件预处理清单</w:t>
      </w:r>
      <w:r>
        <w:rPr>
          <w:rFonts w:hint="eastAsia" w:ascii="宋体" w:hAnsi="宋体" w:eastAsia="宋体" w:cs="宋体"/>
          <w:color w:val="auto"/>
          <w:sz w:val="24"/>
          <w:szCs w:val="24"/>
          <w:highlight w:val="none"/>
        </w:rPr>
        <w:tab/>
      </w:r>
    </w:p>
    <w:p w14:paraId="555D9FA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支持外部多源事件接入统一受理，实现多源信息全息感知，全方位管理覆盖，扩宽治理范围，提升工作效率。对接警网协同、网格事件等多源事件，形成多源事件预处理清单。</w:t>
      </w:r>
    </w:p>
    <w:p w14:paraId="6945932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2.2.1.2.4.1.1</w:t>
      </w:r>
      <w:r>
        <w:rPr>
          <w:rFonts w:hint="eastAsia" w:ascii="宋体" w:hAnsi="宋体" w:eastAsia="宋体" w:cs="宋体"/>
          <w:color w:val="auto"/>
          <w:sz w:val="24"/>
          <w:szCs w:val="24"/>
          <w:highlight w:val="none"/>
        </w:rPr>
        <w:t>多源事件信息审核</w:t>
      </w:r>
      <w:r>
        <w:rPr>
          <w:rFonts w:hint="eastAsia" w:ascii="宋体" w:hAnsi="宋体" w:eastAsia="宋体" w:cs="宋体"/>
          <w:color w:val="auto"/>
          <w:sz w:val="24"/>
          <w:szCs w:val="24"/>
          <w:highlight w:val="none"/>
        </w:rPr>
        <w:tab/>
      </w:r>
    </w:p>
    <w:p w14:paraId="377B35A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对接接入多源事件，根据接入的事件类型、事件描述、上报部门等信息，提供多源事件信息审核功能。</w:t>
      </w:r>
    </w:p>
    <w:p w14:paraId="545C734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2.2.1.2.4.1.2</w:t>
      </w:r>
      <w:r>
        <w:rPr>
          <w:rFonts w:hint="eastAsia" w:ascii="宋体" w:hAnsi="宋体" w:eastAsia="宋体" w:cs="宋体"/>
          <w:color w:val="auto"/>
          <w:sz w:val="24"/>
          <w:szCs w:val="24"/>
          <w:highlight w:val="none"/>
        </w:rPr>
        <w:t>多源事件转事件</w:t>
      </w:r>
      <w:r>
        <w:rPr>
          <w:rFonts w:hint="eastAsia" w:ascii="宋体" w:hAnsi="宋体" w:eastAsia="宋体" w:cs="宋体"/>
          <w:color w:val="auto"/>
          <w:sz w:val="24"/>
          <w:szCs w:val="24"/>
          <w:highlight w:val="none"/>
        </w:rPr>
        <w:tab/>
      </w:r>
    </w:p>
    <w:p w14:paraId="675C56F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源事件转事件功能。支持查看上报人信息、事件基础信息（事项名称、事发时间、事发地点、事件描述）、事件附属信息（事件来源、紧急程度、是否重点场所、涉事人数、事件规模）处理方式（上报、指派、办结）的登记和提交。</w:t>
      </w:r>
    </w:p>
    <w:p w14:paraId="0FD17DA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2.2.1.2.4.1.3</w:t>
      </w:r>
      <w:r>
        <w:rPr>
          <w:rFonts w:hint="eastAsia" w:ascii="宋体" w:hAnsi="宋体" w:eastAsia="宋体" w:cs="宋体"/>
          <w:color w:val="auto"/>
          <w:sz w:val="24"/>
          <w:szCs w:val="24"/>
          <w:highlight w:val="none"/>
        </w:rPr>
        <w:t>多源事件反馈</w:t>
      </w:r>
      <w:r>
        <w:rPr>
          <w:rFonts w:hint="eastAsia" w:ascii="宋体" w:hAnsi="宋体" w:eastAsia="宋体" w:cs="宋体"/>
          <w:color w:val="auto"/>
          <w:sz w:val="24"/>
          <w:szCs w:val="24"/>
          <w:highlight w:val="none"/>
        </w:rPr>
        <w:tab/>
      </w:r>
    </w:p>
    <w:p w14:paraId="4C01B3A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支持多源事件处置反馈功能，提供用户对外部对接的协同事件信息直接回复，进行办结反馈。</w:t>
      </w:r>
    </w:p>
    <w:p w14:paraId="09257F0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2.2.1.2.4.1.4</w:t>
      </w:r>
      <w:r>
        <w:rPr>
          <w:rFonts w:hint="eastAsia" w:ascii="宋体" w:hAnsi="宋体" w:eastAsia="宋体" w:cs="宋体"/>
          <w:color w:val="auto"/>
          <w:sz w:val="24"/>
          <w:szCs w:val="24"/>
          <w:highlight w:val="none"/>
        </w:rPr>
        <w:t>多源事件关联事件信息</w:t>
      </w:r>
      <w:r>
        <w:rPr>
          <w:rFonts w:hint="eastAsia" w:ascii="宋体" w:hAnsi="宋体" w:eastAsia="宋体" w:cs="宋体"/>
          <w:color w:val="auto"/>
          <w:sz w:val="24"/>
          <w:szCs w:val="24"/>
          <w:highlight w:val="none"/>
        </w:rPr>
        <w:tab/>
      </w:r>
    </w:p>
    <w:p w14:paraId="0B44179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转事件后支持关联查看事件后续处理结果。能够查看事件处置追踪过程，包括上报、受理、办理、结案的闭环全流程。</w:t>
      </w:r>
    </w:p>
    <w:p w14:paraId="11F2C0A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2.2.1.2.4.1.5</w:t>
      </w:r>
      <w:r>
        <w:rPr>
          <w:rFonts w:hint="eastAsia" w:ascii="宋体" w:hAnsi="宋体" w:eastAsia="宋体" w:cs="宋体"/>
          <w:color w:val="auto"/>
          <w:sz w:val="24"/>
          <w:szCs w:val="24"/>
          <w:highlight w:val="none"/>
        </w:rPr>
        <w:t>视频AI预警信息自动转事件配置</w:t>
      </w:r>
      <w:r>
        <w:rPr>
          <w:rFonts w:hint="eastAsia" w:ascii="宋体" w:hAnsi="宋体" w:eastAsia="宋体" w:cs="宋体"/>
          <w:color w:val="auto"/>
          <w:sz w:val="24"/>
          <w:szCs w:val="24"/>
          <w:highlight w:val="none"/>
        </w:rPr>
        <w:tab/>
      </w:r>
    </w:p>
    <w:p w14:paraId="5E5763D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支持对视频AI预警信息进行智能化配置，自动转事件进入内部流转功能。</w:t>
      </w:r>
    </w:p>
    <w:p w14:paraId="6F7165C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2.2.1.2.4.1.6</w:t>
      </w:r>
      <w:r>
        <w:rPr>
          <w:rFonts w:hint="eastAsia" w:ascii="宋体" w:hAnsi="宋体" w:eastAsia="宋体" w:cs="宋体"/>
          <w:color w:val="auto"/>
          <w:sz w:val="24"/>
          <w:szCs w:val="24"/>
          <w:highlight w:val="none"/>
        </w:rPr>
        <w:t>物联设备预警信息自动转事件</w:t>
      </w:r>
      <w:r>
        <w:rPr>
          <w:rFonts w:hint="eastAsia" w:ascii="宋体" w:hAnsi="宋体" w:eastAsia="宋体" w:cs="宋体"/>
          <w:color w:val="auto"/>
          <w:sz w:val="24"/>
          <w:szCs w:val="24"/>
          <w:highlight w:val="none"/>
        </w:rPr>
        <w:tab/>
      </w:r>
    </w:p>
    <w:p w14:paraId="1E8DAA3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支持对物联设备预警信息进行智能化配置，自动转事件进入内部流转功能。</w:t>
      </w:r>
    </w:p>
    <w:p w14:paraId="69B5C41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2.2.1.2.4.2</w:t>
      </w:r>
      <w:r>
        <w:rPr>
          <w:rFonts w:hint="eastAsia" w:ascii="宋体" w:hAnsi="宋体" w:eastAsia="宋体" w:cs="宋体"/>
          <w:color w:val="auto"/>
          <w:sz w:val="24"/>
          <w:szCs w:val="24"/>
          <w:highlight w:val="none"/>
        </w:rPr>
        <w:t>事项清单库</w:t>
      </w:r>
    </w:p>
    <w:p w14:paraId="0CBB939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事项清单库，配置辖区事项清单，包括所有事项的权责对应部门、事项分类、政策法规依据、处置时限、处置标准等。</w:t>
      </w:r>
    </w:p>
    <w:p w14:paraId="36A2AEA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2.2.1.2.4.3</w:t>
      </w:r>
      <w:r>
        <w:rPr>
          <w:rFonts w:hint="eastAsia" w:ascii="宋体" w:hAnsi="宋体" w:eastAsia="宋体" w:cs="宋体"/>
          <w:color w:val="auto"/>
          <w:sz w:val="24"/>
          <w:szCs w:val="24"/>
          <w:highlight w:val="none"/>
        </w:rPr>
        <w:t>事件规则配置</w:t>
      </w:r>
    </w:p>
    <w:p w14:paraId="1FFACAE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2.2.1.2.4.3.1</w:t>
      </w:r>
      <w:r>
        <w:rPr>
          <w:rFonts w:hint="eastAsia" w:ascii="宋体" w:hAnsi="宋体" w:eastAsia="宋体" w:cs="宋体"/>
          <w:color w:val="auto"/>
          <w:sz w:val="24"/>
          <w:szCs w:val="24"/>
          <w:highlight w:val="none"/>
        </w:rPr>
        <w:t>事件类型配置-事件类型</w:t>
      </w:r>
      <w:r>
        <w:rPr>
          <w:rFonts w:hint="eastAsia" w:ascii="宋体" w:hAnsi="宋体" w:eastAsia="宋体" w:cs="宋体"/>
          <w:color w:val="auto"/>
          <w:sz w:val="24"/>
          <w:szCs w:val="24"/>
          <w:highlight w:val="none"/>
        </w:rPr>
        <w:tab/>
      </w:r>
    </w:p>
    <w:p w14:paraId="4C0EF26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支持新增事件类型，支持表单配置和自定义字段，支持编辑修改删除事件类型。支持按编码、类型名称等条件查询。</w:t>
      </w:r>
    </w:p>
    <w:p w14:paraId="16FED0B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2.2.1.2.4.3.2</w:t>
      </w:r>
      <w:r>
        <w:rPr>
          <w:rFonts w:hint="eastAsia" w:ascii="宋体" w:hAnsi="宋体" w:eastAsia="宋体" w:cs="宋体"/>
          <w:color w:val="auto"/>
          <w:sz w:val="24"/>
          <w:szCs w:val="24"/>
          <w:highlight w:val="none"/>
        </w:rPr>
        <w:t>事件预警时限配置</w:t>
      </w:r>
      <w:r>
        <w:rPr>
          <w:rFonts w:hint="eastAsia" w:ascii="宋体" w:hAnsi="宋体" w:eastAsia="宋体" w:cs="宋体"/>
          <w:color w:val="auto"/>
          <w:sz w:val="24"/>
          <w:szCs w:val="24"/>
          <w:highlight w:val="none"/>
        </w:rPr>
        <w:tab/>
      </w:r>
    </w:p>
    <w:p w14:paraId="1EBEA8E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支持查看当前预警时限配置情况，支持按时限配置主体、时限设置、生效时间新增事件处置时限。</w:t>
      </w:r>
    </w:p>
    <w:p w14:paraId="3554676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2.2.1.2.4.3.3</w:t>
      </w:r>
      <w:r>
        <w:rPr>
          <w:rFonts w:hint="eastAsia" w:ascii="宋体" w:hAnsi="宋体" w:eastAsia="宋体" w:cs="宋体"/>
          <w:color w:val="auto"/>
          <w:sz w:val="24"/>
          <w:szCs w:val="24"/>
          <w:highlight w:val="none"/>
        </w:rPr>
        <w:t>事件预警配置-事件临期预警配置</w:t>
      </w:r>
      <w:r>
        <w:rPr>
          <w:rFonts w:hint="eastAsia" w:ascii="宋体" w:hAnsi="宋体" w:eastAsia="宋体" w:cs="宋体"/>
          <w:color w:val="auto"/>
          <w:sz w:val="24"/>
          <w:szCs w:val="24"/>
          <w:highlight w:val="none"/>
        </w:rPr>
        <w:tab/>
      </w:r>
    </w:p>
    <w:p w14:paraId="17326B9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支持查看当前临期预警规则和待生效临期预警规则，支持临期时限配置和提醒方式配置，支持临期提醒开启和超期提醒开启等功能。</w:t>
      </w:r>
    </w:p>
    <w:p w14:paraId="73531B8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2.2.1.2.4.3.4</w:t>
      </w:r>
      <w:r>
        <w:rPr>
          <w:rFonts w:hint="eastAsia" w:ascii="宋体" w:hAnsi="宋体" w:eastAsia="宋体" w:cs="宋体"/>
          <w:color w:val="auto"/>
          <w:sz w:val="24"/>
          <w:szCs w:val="24"/>
          <w:highlight w:val="none"/>
        </w:rPr>
        <w:t>事件预警配置-事件提醒配置</w:t>
      </w:r>
      <w:r>
        <w:rPr>
          <w:rFonts w:hint="eastAsia" w:ascii="宋体" w:hAnsi="宋体" w:eastAsia="宋体" w:cs="宋体"/>
          <w:color w:val="auto"/>
          <w:sz w:val="24"/>
          <w:szCs w:val="24"/>
          <w:highlight w:val="none"/>
        </w:rPr>
        <w:tab/>
      </w:r>
    </w:p>
    <w:p w14:paraId="4372260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支持事件处置追踪各环节提醒配置功能。包括退回、延期、一件事提醒、事件督办、事件流转待办等环节。</w:t>
      </w:r>
    </w:p>
    <w:p w14:paraId="73CB6EFF">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w:t>
      </w:r>
      <w:r>
        <w:rPr>
          <w:rFonts w:hint="eastAsia" w:ascii="宋体" w:hAnsi="宋体" w:eastAsia="宋体" w:cs="宋体"/>
          <w:color w:val="auto"/>
          <w:sz w:val="24"/>
          <w:szCs w:val="24"/>
          <w:highlight w:val="none"/>
        </w:rPr>
        <w:t>指挥调度服务</w:t>
      </w:r>
    </w:p>
    <w:p w14:paraId="5A75044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调度服务实现视频监控、各类地理信息等资源进行有效的整合，构建集上图作战、结构化预案管理、指令下达、同圈联动等功能于一体的指挥调度支撑能力，该能力可支撑区级和所有街道的指挥调度应用。当发生突发事件时可以第一时间、全面的掌握事件信息，同时将对应的人员、物资等资源全部基于地图可视化；指挥人员可以调度辖区资源并协同其他业务部门，通过指挥通信等手段，有步骤地开展应急指挥调度，及时化解重大风险。</w:t>
      </w:r>
    </w:p>
    <w:p w14:paraId="21D785C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2.2.1.2.5.1</w:t>
      </w:r>
      <w:r>
        <w:rPr>
          <w:rFonts w:hint="eastAsia" w:ascii="宋体" w:hAnsi="宋体" w:eastAsia="宋体" w:cs="宋体"/>
          <w:color w:val="auto"/>
          <w:sz w:val="24"/>
          <w:szCs w:val="24"/>
          <w:highlight w:val="none"/>
        </w:rPr>
        <w:t>结构化预案工具</w:t>
      </w:r>
    </w:p>
    <w:p w14:paraId="0DBA8D4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2.2.1.2.5.1.1</w:t>
      </w:r>
      <w:r>
        <w:rPr>
          <w:rFonts w:hint="eastAsia" w:ascii="宋体" w:hAnsi="宋体" w:eastAsia="宋体" w:cs="宋体"/>
          <w:color w:val="auto"/>
          <w:sz w:val="24"/>
          <w:szCs w:val="24"/>
          <w:highlight w:val="none"/>
        </w:rPr>
        <w:t>预案管理</w:t>
      </w:r>
      <w:r>
        <w:rPr>
          <w:rFonts w:hint="eastAsia" w:ascii="宋体" w:hAnsi="宋体" w:eastAsia="宋体" w:cs="宋体"/>
          <w:color w:val="auto"/>
          <w:sz w:val="24"/>
          <w:szCs w:val="24"/>
          <w:highlight w:val="none"/>
        </w:rPr>
        <w:tab/>
      </w:r>
    </w:p>
    <w:p w14:paraId="0C5531A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平时可收集管理建德市政府、应急局及其他单位发布的预案文本，实现应急预案编制和预案备案的信息化处理，有助提高预案编制和预案备案的管理水平，实现预案数字化管理。</w:t>
      </w:r>
    </w:p>
    <w:p w14:paraId="72D0888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提供预案上传功能，支持上传docx格式的预案文本，满足各级单位提交应急预案至上级部门审核的需求；预案通过审核后，用户可进行预案编辑的操作。  </w:t>
      </w:r>
    </w:p>
    <w:p w14:paraId="07F5852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2.2.1.2.5.1.2</w:t>
      </w:r>
      <w:r>
        <w:rPr>
          <w:rFonts w:hint="eastAsia" w:ascii="宋体" w:hAnsi="宋体" w:eastAsia="宋体" w:cs="宋体"/>
          <w:color w:val="auto"/>
          <w:sz w:val="24"/>
          <w:szCs w:val="24"/>
          <w:highlight w:val="none"/>
        </w:rPr>
        <w:t>行动项管理</w:t>
      </w:r>
      <w:r>
        <w:rPr>
          <w:rFonts w:hint="eastAsia" w:ascii="宋体" w:hAnsi="宋体" w:eastAsia="宋体" w:cs="宋体"/>
          <w:color w:val="auto"/>
          <w:sz w:val="24"/>
          <w:szCs w:val="24"/>
          <w:highlight w:val="none"/>
        </w:rPr>
        <w:tab/>
      </w:r>
    </w:p>
    <w:p w14:paraId="7AC1A52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对预案进行结构化分解、流程式组织，对各组织机构进行指挥任务、预案组人员的编辑及配置；系统内置多个行动组，也可自定义新增，并添加行动组下的成员，可添加多个。</w:t>
      </w:r>
    </w:p>
    <w:p w14:paraId="1A0CE72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2.2.1.2.5.1.3</w:t>
      </w:r>
      <w:r>
        <w:rPr>
          <w:rFonts w:hint="eastAsia" w:ascii="宋体" w:hAnsi="宋体" w:eastAsia="宋体" w:cs="宋体"/>
          <w:color w:val="auto"/>
          <w:sz w:val="24"/>
          <w:szCs w:val="24"/>
          <w:highlight w:val="none"/>
        </w:rPr>
        <w:t>预案配置</w:t>
      </w:r>
      <w:r>
        <w:rPr>
          <w:rFonts w:hint="eastAsia" w:ascii="宋体" w:hAnsi="宋体" w:eastAsia="宋体" w:cs="宋体"/>
          <w:color w:val="auto"/>
          <w:sz w:val="24"/>
          <w:szCs w:val="24"/>
          <w:highlight w:val="none"/>
        </w:rPr>
        <w:tab/>
      </w:r>
    </w:p>
    <w:p w14:paraId="5963417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对预案处置所需的处置力量、事件关联标签配置进行统一管理。将预案和行动组成员进行组合，配置各类预案，各等级的行动组及成员，支持保存和调用配置模板。</w:t>
      </w:r>
    </w:p>
    <w:p w14:paraId="6500471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2.2.1.2.5.2</w:t>
      </w:r>
      <w:r>
        <w:rPr>
          <w:rFonts w:hint="eastAsia" w:ascii="宋体" w:hAnsi="宋体" w:eastAsia="宋体" w:cs="宋体"/>
          <w:color w:val="auto"/>
          <w:sz w:val="24"/>
          <w:szCs w:val="24"/>
          <w:highlight w:val="none"/>
        </w:rPr>
        <w:t>资源管理工具</w:t>
      </w:r>
    </w:p>
    <w:p w14:paraId="3743059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为了便于平时对资源进行日常管理，系统提供资源管理工具，支持统一录入资源等信息的名称、联系人信息等，实现保障资源的整合管理，提供增、删、查、改等功能；</w:t>
      </w:r>
    </w:p>
    <w:p w14:paraId="25AB1FB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2.2.1.2.5.3</w:t>
      </w:r>
      <w:r>
        <w:rPr>
          <w:rFonts w:hint="eastAsia" w:ascii="宋体" w:hAnsi="宋体" w:eastAsia="宋体" w:cs="宋体"/>
          <w:color w:val="auto"/>
          <w:sz w:val="24"/>
          <w:szCs w:val="24"/>
          <w:highlight w:val="none"/>
        </w:rPr>
        <w:t>指挥调度工具</w:t>
      </w:r>
    </w:p>
    <w:p w14:paraId="4C17DFA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2.2.1.2.5.3.1</w:t>
      </w:r>
      <w:r>
        <w:rPr>
          <w:rFonts w:hint="eastAsia" w:ascii="宋体" w:hAnsi="宋体" w:eastAsia="宋体" w:cs="宋体"/>
          <w:color w:val="auto"/>
          <w:sz w:val="24"/>
          <w:szCs w:val="24"/>
          <w:highlight w:val="none"/>
        </w:rPr>
        <w:t>指令下达</w:t>
      </w:r>
      <w:r>
        <w:rPr>
          <w:rFonts w:hint="eastAsia" w:ascii="宋体" w:hAnsi="宋体" w:eastAsia="宋体" w:cs="宋体"/>
          <w:color w:val="auto"/>
          <w:sz w:val="24"/>
          <w:szCs w:val="24"/>
          <w:highlight w:val="none"/>
        </w:rPr>
        <w:tab/>
      </w:r>
    </w:p>
    <w:p w14:paraId="6CC0E7A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针对周边力量可以指令下达，可同时对多人下达指令，各行动项组成员可以在移动端指令回复，也可查看过往指令下达的内容。</w:t>
      </w:r>
    </w:p>
    <w:p w14:paraId="55B5928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2.2.1.2.5.3.2</w:t>
      </w:r>
      <w:r>
        <w:rPr>
          <w:rFonts w:hint="eastAsia" w:ascii="宋体" w:hAnsi="宋体" w:eastAsia="宋体" w:cs="宋体"/>
          <w:color w:val="auto"/>
          <w:sz w:val="24"/>
          <w:szCs w:val="24"/>
          <w:highlight w:val="none"/>
        </w:rPr>
        <w:t>同圈联动</w:t>
      </w:r>
      <w:r>
        <w:rPr>
          <w:rFonts w:hint="eastAsia" w:ascii="宋体" w:hAnsi="宋体" w:eastAsia="宋体" w:cs="宋体"/>
          <w:color w:val="auto"/>
          <w:sz w:val="24"/>
          <w:szCs w:val="24"/>
          <w:highlight w:val="none"/>
        </w:rPr>
        <w:tab/>
      </w:r>
    </w:p>
    <w:p w14:paraId="1BF3288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支持在地图上指定半径，圈定并显示出该半径范围内的资源和力量等信息。</w:t>
      </w:r>
    </w:p>
    <w:p w14:paraId="57FAB70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2.2.1.2.5.3.3</w:t>
      </w:r>
      <w:r>
        <w:rPr>
          <w:rFonts w:hint="eastAsia" w:ascii="宋体" w:hAnsi="宋体" w:eastAsia="宋体" w:cs="宋体"/>
          <w:color w:val="auto"/>
          <w:sz w:val="24"/>
          <w:szCs w:val="24"/>
          <w:highlight w:val="none"/>
        </w:rPr>
        <w:t>指挥通信</w:t>
      </w:r>
      <w:r>
        <w:rPr>
          <w:rFonts w:hint="eastAsia" w:ascii="宋体" w:hAnsi="宋体" w:eastAsia="宋体" w:cs="宋体"/>
          <w:color w:val="auto"/>
          <w:sz w:val="24"/>
          <w:szCs w:val="24"/>
          <w:highlight w:val="none"/>
        </w:rPr>
        <w:tab/>
      </w:r>
    </w:p>
    <w:p w14:paraId="7C7828D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支持调用浙政钉通知消息能力，指挥中心通过平台可以与联动各部门人员发送事件或任务的通知消息。</w:t>
      </w:r>
    </w:p>
    <w:p w14:paraId="785AD1FC">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2.2.1.2.6</w:t>
      </w:r>
      <w:r>
        <w:rPr>
          <w:rFonts w:hint="eastAsia" w:ascii="宋体" w:hAnsi="宋体" w:eastAsia="宋体" w:cs="宋体"/>
          <w:color w:val="auto"/>
          <w:sz w:val="24"/>
          <w:szCs w:val="24"/>
          <w:highlight w:val="none"/>
        </w:rPr>
        <w:t>监测服务</w:t>
      </w:r>
    </w:p>
    <w:p w14:paraId="4BBFDC8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监测服务针对一网统管融合业务的系统情况、数据流转情况、接口运行情况等进行管理和监测，并且全方位承接业务流与数据流，对各业务运行的情况进一步监测并发现预警。</w:t>
      </w:r>
    </w:p>
    <w:p w14:paraId="76E32FE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2.2.1.2.6.1</w:t>
      </w:r>
      <w:r>
        <w:rPr>
          <w:rFonts w:hint="eastAsia" w:ascii="宋体" w:hAnsi="宋体" w:eastAsia="宋体" w:cs="宋体"/>
          <w:color w:val="auto"/>
          <w:sz w:val="24"/>
          <w:szCs w:val="24"/>
          <w:highlight w:val="none"/>
        </w:rPr>
        <w:t>业务系统监测</w:t>
      </w:r>
    </w:p>
    <w:p w14:paraId="4E24C44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系统监测针对不达标的事件进行异常预警和问题标记，确保各类事件质量能够达到区四平台的归集和流转标准。对于异常或逾期的走访任务、督办任务以及全域治理事件，平台将会记录信息，并显示异常通知相关人员，实现实时预警监测。</w:t>
      </w:r>
    </w:p>
    <w:p w14:paraId="5F98870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2.2.1.2.6.2</w:t>
      </w:r>
      <w:r>
        <w:rPr>
          <w:rFonts w:hint="eastAsia" w:ascii="宋体" w:hAnsi="宋体" w:eastAsia="宋体" w:cs="宋体"/>
          <w:color w:val="auto"/>
          <w:sz w:val="24"/>
          <w:szCs w:val="24"/>
          <w:highlight w:val="none"/>
        </w:rPr>
        <w:t>应用集成监测</w:t>
      </w:r>
    </w:p>
    <w:p w14:paraId="340F931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2.2.1.2.6.2.1</w:t>
      </w:r>
      <w:r>
        <w:rPr>
          <w:rFonts w:hint="eastAsia" w:ascii="宋体" w:hAnsi="宋体" w:eastAsia="宋体" w:cs="宋体"/>
          <w:color w:val="auto"/>
          <w:sz w:val="24"/>
          <w:szCs w:val="24"/>
          <w:highlight w:val="none"/>
        </w:rPr>
        <w:t>注册接口调用监测</w:t>
      </w:r>
      <w:r>
        <w:rPr>
          <w:rFonts w:hint="eastAsia" w:ascii="宋体" w:hAnsi="宋体" w:eastAsia="宋体" w:cs="宋体"/>
          <w:color w:val="auto"/>
          <w:sz w:val="24"/>
          <w:szCs w:val="24"/>
          <w:highlight w:val="none"/>
        </w:rPr>
        <w:tab/>
      </w:r>
    </w:p>
    <w:p w14:paraId="6E860C2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以折现图和列表展示的方式显示注册接口的调用成功次数，异常次数，调用成功率，并支持按接口、使用单位、时间段等进行查询。</w:t>
      </w:r>
    </w:p>
    <w:p w14:paraId="497EC90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2.2.1.2.6.2.2</w:t>
      </w:r>
      <w:r>
        <w:rPr>
          <w:rFonts w:hint="eastAsia" w:ascii="宋体" w:hAnsi="宋体" w:eastAsia="宋体" w:cs="宋体"/>
          <w:color w:val="auto"/>
          <w:sz w:val="24"/>
          <w:szCs w:val="24"/>
          <w:highlight w:val="none"/>
        </w:rPr>
        <w:t>关联接口使用监测</w:t>
      </w:r>
      <w:r>
        <w:rPr>
          <w:rFonts w:hint="eastAsia" w:ascii="宋体" w:hAnsi="宋体" w:eastAsia="宋体" w:cs="宋体"/>
          <w:color w:val="auto"/>
          <w:sz w:val="24"/>
          <w:szCs w:val="24"/>
          <w:highlight w:val="none"/>
        </w:rPr>
        <w:tab/>
      </w:r>
    </w:p>
    <w:p w14:paraId="345A1A2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以折现图和列表展示的方式显示关联接口的调用次数，异常次数，调用成功率，并支持按应用、关联接口、时间段等进行查询。</w:t>
      </w:r>
    </w:p>
    <w:p w14:paraId="163A9EC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2.2.1.2.6.2.3</w:t>
      </w:r>
      <w:r>
        <w:rPr>
          <w:rFonts w:hint="eastAsia" w:ascii="宋体" w:hAnsi="宋体" w:eastAsia="宋体" w:cs="宋体"/>
          <w:color w:val="auto"/>
          <w:sz w:val="24"/>
          <w:szCs w:val="24"/>
          <w:highlight w:val="none"/>
        </w:rPr>
        <w:t>平台运行情况监测</w:t>
      </w:r>
      <w:r>
        <w:rPr>
          <w:rFonts w:hint="eastAsia" w:ascii="宋体" w:hAnsi="宋体" w:eastAsia="宋体" w:cs="宋体"/>
          <w:color w:val="auto"/>
          <w:sz w:val="24"/>
          <w:szCs w:val="24"/>
          <w:highlight w:val="none"/>
        </w:rPr>
        <w:tab/>
      </w:r>
    </w:p>
    <w:p w14:paraId="637061C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以折现图和列表展示的方式显示平台运行的成功次数，异常次数，当前的值和状态，并支持按参数、时间段等进行查询。</w:t>
      </w:r>
    </w:p>
    <w:p w14:paraId="02E6D3C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w:t>
      </w:r>
      <w:r>
        <w:rPr>
          <w:rFonts w:hint="eastAsia" w:ascii="宋体" w:hAnsi="宋体" w:eastAsia="宋体" w:cs="宋体"/>
          <w:color w:val="auto"/>
          <w:sz w:val="24"/>
          <w:szCs w:val="24"/>
          <w:highlight w:val="none"/>
        </w:rPr>
        <w:t xml:space="preserve"> “一件事”服务</w:t>
      </w:r>
    </w:p>
    <w:p w14:paraId="2DF64F2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一件事”服务的开发，对符合“一件事”的多跨事件进行重新梳理和分级分类，通过构建“一件事”事项细分场景配置、引擎配置等，在“一件事”的事项进入系统前具备事项处置规则的设置，保证基层承接的省市分派事件、区县级一网统管等事项能够归属、向下流转并符合“一件事”处置标准。</w:t>
      </w:r>
    </w:p>
    <w:p w14:paraId="5E82EDA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2.2.1.2.7.1</w:t>
      </w:r>
      <w:r>
        <w:rPr>
          <w:rFonts w:hint="eastAsia" w:ascii="宋体" w:hAnsi="宋体" w:eastAsia="宋体" w:cs="宋体"/>
          <w:color w:val="auto"/>
          <w:sz w:val="24"/>
          <w:szCs w:val="24"/>
          <w:highlight w:val="none"/>
        </w:rPr>
        <w:t>“一件事”准入退出管理</w:t>
      </w:r>
      <w:r>
        <w:rPr>
          <w:rFonts w:hint="eastAsia" w:ascii="宋体" w:hAnsi="宋体" w:eastAsia="宋体" w:cs="宋体"/>
          <w:color w:val="auto"/>
          <w:sz w:val="24"/>
          <w:szCs w:val="24"/>
          <w:highlight w:val="none"/>
        </w:rPr>
        <w:tab/>
      </w:r>
    </w:p>
    <w:p w14:paraId="09DA92E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县各部门、镇街根据一件事集成方案发起准入申请，区县社会治理中心及领导进行准入审批，在审批时填写审批意见，并做出通过或不通过的选择，当审批通过后，该一件事予以准入。提供配置表进行一件事事项配置，完成一件事的发布并上线运行；</w:t>
      </w:r>
    </w:p>
    <w:p w14:paraId="4F5FDD4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当区县各部门、镇街针对某个一件事发起退出申请，区县社会治理中心及领导进行退出审批，审批通过后，准予退出，并进行一件事事项下线配置，完成一件事的下线。</w:t>
      </w:r>
    </w:p>
    <w:p w14:paraId="7F93179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2.2.1.2.7.1.1</w:t>
      </w:r>
      <w:r>
        <w:rPr>
          <w:rFonts w:hint="eastAsia" w:ascii="宋体" w:hAnsi="宋体" w:eastAsia="宋体" w:cs="宋体"/>
          <w:color w:val="auto"/>
          <w:sz w:val="24"/>
          <w:szCs w:val="24"/>
          <w:highlight w:val="none"/>
        </w:rPr>
        <w:t>一件事事项准入</w:t>
      </w:r>
      <w:r>
        <w:rPr>
          <w:rFonts w:hint="eastAsia" w:ascii="宋体" w:hAnsi="宋体" w:eastAsia="宋体" w:cs="宋体"/>
          <w:color w:val="auto"/>
          <w:sz w:val="24"/>
          <w:szCs w:val="24"/>
          <w:highlight w:val="none"/>
        </w:rPr>
        <w:tab/>
      </w:r>
    </w:p>
    <w:p w14:paraId="35F44D2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支持一件事事项准入申请，可实时产看当前事项盛情状态，若已上线，支持申请退出功能，同时支持按申请编号，事项名称、适用范围、申请时间，状态等条件查询。</w:t>
      </w:r>
    </w:p>
    <w:p w14:paraId="1D0C9FB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支持一件事事项准入审批功能，以角标提示的方式告知当前待审批数量，支持审批和补充配置功能，支持按申请编号，事项名称、适用范围、申请时间，状态，申请单位等条件查询。</w:t>
      </w:r>
    </w:p>
    <w:p w14:paraId="03F6744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2.2.1.2.7.1.2</w:t>
      </w:r>
      <w:r>
        <w:rPr>
          <w:rFonts w:hint="eastAsia" w:ascii="宋体" w:hAnsi="宋体" w:eastAsia="宋体" w:cs="宋体"/>
          <w:color w:val="auto"/>
          <w:sz w:val="24"/>
          <w:szCs w:val="24"/>
          <w:highlight w:val="none"/>
        </w:rPr>
        <w:t>一件事事项退出</w:t>
      </w:r>
      <w:r>
        <w:rPr>
          <w:rFonts w:hint="eastAsia" w:ascii="宋体" w:hAnsi="宋体" w:eastAsia="宋体" w:cs="宋体"/>
          <w:color w:val="auto"/>
          <w:sz w:val="24"/>
          <w:szCs w:val="24"/>
          <w:highlight w:val="none"/>
        </w:rPr>
        <w:tab/>
      </w:r>
    </w:p>
    <w:p w14:paraId="6B11B51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支持提交退出申请功能，可实时查看申请进度，并支持按退出申请编号、事项名称、关联事项编号等条件查询。</w:t>
      </w:r>
    </w:p>
    <w:p w14:paraId="6ECB3CC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支持退出申请审批功能，并支持按退出申请编号、事项名称、关联事项编号等条件查询。</w:t>
      </w:r>
    </w:p>
    <w:p w14:paraId="2AACACF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2.2.1.2.7.2</w:t>
      </w:r>
      <w:r>
        <w:rPr>
          <w:rFonts w:hint="eastAsia" w:ascii="宋体" w:hAnsi="宋体" w:eastAsia="宋体" w:cs="宋体"/>
          <w:color w:val="auto"/>
          <w:sz w:val="24"/>
          <w:szCs w:val="24"/>
          <w:highlight w:val="none"/>
        </w:rPr>
        <w:t>“一件事”事项配置</w:t>
      </w:r>
      <w:r>
        <w:rPr>
          <w:rFonts w:hint="eastAsia" w:ascii="宋体" w:hAnsi="宋体" w:eastAsia="宋体" w:cs="宋体"/>
          <w:color w:val="auto"/>
          <w:sz w:val="24"/>
          <w:szCs w:val="24"/>
          <w:highlight w:val="none"/>
        </w:rPr>
        <w:tab/>
      </w:r>
    </w:p>
    <w:p w14:paraId="1AECA28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2.2.1.2.7.2.1</w:t>
      </w:r>
      <w:r>
        <w:rPr>
          <w:rFonts w:hint="eastAsia" w:ascii="宋体" w:hAnsi="宋体" w:eastAsia="宋体" w:cs="宋体"/>
          <w:color w:val="auto"/>
          <w:sz w:val="24"/>
          <w:szCs w:val="24"/>
          <w:highlight w:val="none"/>
        </w:rPr>
        <w:t>“一件事”事项发布</w:t>
      </w:r>
      <w:r>
        <w:rPr>
          <w:rFonts w:hint="eastAsia" w:ascii="宋体" w:hAnsi="宋体" w:eastAsia="宋体" w:cs="宋体"/>
          <w:color w:val="auto"/>
          <w:sz w:val="24"/>
          <w:szCs w:val="24"/>
          <w:highlight w:val="none"/>
        </w:rPr>
        <w:tab/>
      </w:r>
    </w:p>
    <w:p w14:paraId="1D2B164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支持展示待发布事项，并以角标提示待发布数量，支持上线发布操作，支持查看待发布事项详情，支持按事项编号、事项名称、适用范围、上线时间、申请时间等条件查询。</w:t>
      </w:r>
    </w:p>
    <w:p w14:paraId="5914DB5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2.2.1.2.7.2.2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新增“一件事”事项配置</w:t>
      </w:r>
      <w:r>
        <w:rPr>
          <w:rFonts w:hint="eastAsia" w:ascii="宋体" w:hAnsi="宋体" w:eastAsia="宋体" w:cs="宋体"/>
          <w:color w:val="auto"/>
          <w:sz w:val="24"/>
          <w:szCs w:val="24"/>
          <w:highlight w:val="none"/>
        </w:rPr>
        <w:tab/>
      </w:r>
    </w:p>
    <w:p w14:paraId="46E3469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支持新增配置事项，支持关联准入申请编号和事项编号，支持下线事项。支持按事项编号、事项名称、适用范围、上线时间、申请时间等条件查询。</w:t>
      </w:r>
    </w:p>
    <w:p w14:paraId="10DC7634">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2.2.1.2.8</w:t>
      </w:r>
      <w:r>
        <w:rPr>
          <w:rFonts w:hint="eastAsia" w:ascii="宋体" w:hAnsi="宋体" w:eastAsia="宋体" w:cs="宋体"/>
          <w:color w:val="auto"/>
          <w:sz w:val="24"/>
          <w:szCs w:val="24"/>
          <w:highlight w:val="none"/>
        </w:rPr>
        <w:t xml:space="preserve"> 全量事件数据归集</w:t>
      </w:r>
    </w:p>
    <w:p w14:paraId="6E689EF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综合集成后新安17治理系统全量事件通过全域智治模块统一进行归集到irs平台。</w:t>
      </w:r>
    </w:p>
    <w:p w14:paraId="1303FC8A">
      <w:pPr>
        <w:pStyle w:val="5"/>
        <w:keepNext/>
        <w:keepLines/>
        <w:pageBreakBefore w:val="0"/>
        <w:widowControl w:val="0"/>
        <w:numPr>
          <w:ilvl w:val="3"/>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w:t>
      </w:r>
      <w:r>
        <w:rPr>
          <w:rFonts w:hint="eastAsia" w:ascii="宋体" w:hAnsi="宋体" w:eastAsia="宋体" w:cs="宋体"/>
          <w:color w:val="auto"/>
          <w:sz w:val="24"/>
          <w:szCs w:val="24"/>
          <w:highlight w:val="none"/>
        </w:rPr>
        <w:t>基层智治系统改造</w:t>
      </w:r>
    </w:p>
    <w:p w14:paraId="0F5A73C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w:t>
      </w:r>
      <w:r>
        <w:rPr>
          <w:rFonts w:hint="eastAsia" w:ascii="宋体" w:hAnsi="宋体" w:eastAsia="宋体" w:cs="宋体"/>
          <w:color w:val="auto"/>
          <w:sz w:val="24"/>
          <w:szCs w:val="24"/>
          <w:highlight w:val="none"/>
        </w:rPr>
        <w:t>四平台业务改造</w:t>
      </w:r>
    </w:p>
    <w:p w14:paraId="585AA69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2.2.1.3.1.1</w:t>
      </w:r>
      <w:r>
        <w:rPr>
          <w:rFonts w:hint="eastAsia" w:ascii="宋体" w:hAnsi="宋体" w:eastAsia="宋体" w:cs="宋体"/>
          <w:color w:val="auto"/>
          <w:sz w:val="24"/>
          <w:szCs w:val="24"/>
          <w:highlight w:val="none"/>
        </w:rPr>
        <w:t>统一治理事件处置</w:t>
      </w:r>
    </w:p>
    <w:p w14:paraId="00FB241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2.2.1.3.1.1.1</w:t>
      </w:r>
      <w:r>
        <w:rPr>
          <w:rFonts w:hint="eastAsia" w:ascii="宋体" w:hAnsi="宋体" w:eastAsia="宋体" w:cs="宋体"/>
          <w:color w:val="auto"/>
          <w:sz w:val="24"/>
          <w:szCs w:val="24"/>
          <w:highlight w:val="none"/>
        </w:rPr>
        <w:t>事件统一接入API</w:t>
      </w:r>
    </w:p>
    <w:p w14:paraId="7FE9C28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用于四跑道应用中的事件接入统一事件处置模块中进行流转办理。</w:t>
      </w:r>
    </w:p>
    <w:p w14:paraId="0987463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2.2.1.3.1.1.2</w:t>
      </w:r>
      <w:r>
        <w:rPr>
          <w:rFonts w:hint="eastAsia" w:ascii="宋体" w:hAnsi="宋体" w:eastAsia="宋体" w:cs="宋体"/>
          <w:color w:val="auto"/>
          <w:sz w:val="24"/>
          <w:szCs w:val="24"/>
          <w:highlight w:val="none"/>
        </w:rPr>
        <w:t>事件闭环管理</w:t>
      </w:r>
    </w:p>
    <w:p w14:paraId="7D7CBDC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2.2.1.3.1.1.2.1</w:t>
      </w:r>
      <w:r>
        <w:rPr>
          <w:rFonts w:hint="eastAsia" w:ascii="宋体" w:hAnsi="宋体" w:eastAsia="宋体" w:cs="宋体"/>
          <w:b/>
          <w:bCs/>
          <w:color w:val="auto"/>
          <w:sz w:val="24"/>
          <w:szCs w:val="24"/>
          <w:highlight w:val="none"/>
        </w:rPr>
        <w:t>受理管理</w:t>
      </w:r>
    </w:p>
    <w:p w14:paraId="068E545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对事件进行标签配置，并进行分拨流转处理。</w:t>
      </w:r>
    </w:p>
    <w:p w14:paraId="6A60BD7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理包括自动受理及人工受理。自动受是依托系统后台的AI能力，自动识别事件的标题、内容等要素信息，为该事件打上基本标签，并分拨流转。在自动受理服务无法识别时，可以人工进行受理，标签处理完成后进行流转。</w:t>
      </w:r>
    </w:p>
    <w:p w14:paraId="2A07CAC5">
      <w:pPr>
        <w:pStyle w:val="643"/>
        <w:pageBreakBefore w:val="0"/>
        <w:numPr>
          <w:ilvl w:val="0"/>
          <w:numId w:val="19"/>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人工打标签：对无法自动分类的事件人为添加对应的标签</w:t>
      </w:r>
    </w:p>
    <w:p w14:paraId="69CC44D6">
      <w:pPr>
        <w:pStyle w:val="643"/>
        <w:pageBreakBefore w:val="0"/>
        <w:numPr>
          <w:ilvl w:val="0"/>
          <w:numId w:val="19"/>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自动打标签：系统根据标签管理设置的标签规则自动分类事件数据。</w:t>
      </w:r>
    </w:p>
    <w:p w14:paraId="0AB1202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2.2.1.3.1.1.2.2</w:t>
      </w:r>
      <w:r>
        <w:rPr>
          <w:rFonts w:hint="eastAsia" w:ascii="宋体" w:hAnsi="宋体" w:eastAsia="宋体" w:cs="宋体"/>
          <w:b/>
          <w:bCs/>
          <w:color w:val="auto"/>
          <w:sz w:val="24"/>
          <w:szCs w:val="24"/>
          <w:highlight w:val="none"/>
        </w:rPr>
        <w:t>签收</w:t>
      </w:r>
    </w:p>
    <w:p w14:paraId="70117DC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当上级部门下发对应的事件时，可对当前下发的事件做“签收”处理，签收即代表执行成员接受了当前上级部门下发下来要处理的事件，但是还未处理。</w:t>
      </w:r>
    </w:p>
    <w:p w14:paraId="4D28712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2.2.1.3.1.1.2.3</w:t>
      </w:r>
      <w:r>
        <w:rPr>
          <w:rFonts w:hint="eastAsia" w:ascii="宋体" w:hAnsi="宋体" w:eastAsia="宋体" w:cs="宋体"/>
          <w:b/>
          <w:bCs/>
          <w:color w:val="auto"/>
          <w:sz w:val="24"/>
          <w:szCs w:val="24"/>
          <w:highlight w:val="none"/>
        </w:rPr>
        <w:t>退回</w:t>
      </w:r>
    </w:p>
    <w:p w14:paraId="7DDE13B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当执行成员无法处理当前事件时，可操作“退回”，退回当前事件至上级部门。</w:t>
      </w:r>
    </w:p>
    <w:p w14:paraId="69B23E2D">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2.2.1.3.1.1.2.4</w:t>
      </w:r>
      <w:r>
        <w:rPr>
          <w:rFonts w:hint="eastAsia" w:ascii="宋体" w:hAnsi="宋体" w:eastAsia="宋体" w:cs="宋体"/>
          <w:b/>
          <w:bCs/>
          <w:color w:val="auto"/>
          <w:sz w:val="24"/>
          <w:szCs w:val="24"/>
          <w:highlight w:val="none"/>
        </w:rPr>
        <w:t>反馈（评价）</w:t>
      </w:r>
    </w:p>
    <w:p w14:paraId="06CE560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相关成员可对当前事件完成情况发表完成反馈或完成评价。</w:t>
      </w:r>
    </w:p>
    <w:p w14:paraId="06B91442">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2.2.1.3.1.1.2.5</w:t>
      </w:r>
      <w:r>
        <w:rPr>
          <w:rFonts w:hint="eastAsia" w:ascii="宋体" w:hAnsi="宋体" w:eastAsia="宋体" w:cs="宋体"/>
          <w:b/>
          <w:bCs/>
          <w:color w:val="auto"/>
          <w:sz w:val="24"/>
          <w:szCs w:val="24"/>
          <w:highlight w:val="none"/>
        </w:rPr>
        <w:t>消息</w:t>
      </w:r>
    </w:p>
    <w:p w14:paraId="15E7EF6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借助消息中心的能力支撑对每个流程节点及操作推送对应的消息</w:t>
      </w:r>
    </w:p>
    <w:p w14:paraId="406C725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2.2.1.3.1.1.3</w:t>
      </w:r>
      <w:r>
        <w:rPr>
          <w:rFonts w:hint="eastAsia" w:ascii="宋体" w:hAnsi="宋体" w:eastAsia="宋体" w:cs="宋体"/>
          <w:color w:val="auto"/>
          <w:sz w:val="24"/>
          <w:szCs w:val="24"/>
          <w:highlight w:val="none"/>
        </w:rPr>
        <w:t>全量治理事件库</w:t>
      </w:r>
    </w:p>
    <w:p w14:paraId="21D1822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全量库是事件的总体汇聚、展示、操作功能。事件的全量汇聚，是县域整体智治的基本要求，在全量库的支撑下，才可能将治理业务归集为一个整体。</w:t>
      </w:r>
    </w:p>
    <w:p w14:paraId="0A8EF24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全量事件库的来源包括了网格上报、对接接入、上级下发等全部来源的事件。用户可以在全量库中进行标记、处理等各类操作。</w:t>
      </w:r>
    </w:p>
    <w:p w14:paraId="59B958F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bookmarkStart w:id="89" w:name="OLE_LINK2"/>
      <w:r>
        <w:rPr>
          <w:rFonts w:hint="eastAsia" w:ascii="宋体" w:hAnsi="宋体" w:eastAsia="宋体" w:cs="宋体"/>
          <w:b/>
          <w:bCs/>
          <w:color w:val="auto"/>
          <w:kern w:val="2"/>
          <w:sz w:val="24"/>
          <w:szCs w:val="24"/>
          <w:highlight w:val="none"/>
          <w:lang w:val="en-US" w:eastAsia="zh-CN" w:bidi="ar-SA"/>
        </w:rPr>
        <w:t>2.2.1.3.1.1.3.1</w:t>
      </w:r>
      <w:r>
        <w:rPr>
          <w:rFonts w:hint="eastAsia" w:ascii="宋体" w:hAnsi="宋体" w:eastAsia="宋体" w:cs="宋体"/>
          <w:b/>
          <w:bCs/>
          <w:color w:val="auto"/>
          <w:sz w:val="24"/>
          <w:szCs w:val="24"/>
          <w:highlight w:val="none"/>
        </w:rPr>
        <w:t>综合查询</w:t>
      </w:r>
    </w:p>
    <w:p w14:paraId="6638A1EE">
      <w:pPr>
        <w:pStyle w:val="643"/>
        <w:pageBreakBefore w:val="0"/>
        <w:numPr>
          <w:ilvl w:val="0"/>
          <w:numId w:val="20"/>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关键字查询:可摘取事件列表数据字段，形成关键字查询，关键字查询字段可不唯一</w:t>
      </w:r>
    </w:p>
    <w:p w14:paraId="684378FD">
      <w:pPr>
        <w:pStyle w:val="643"/>
        <w:pageBreakBefore w:val="0"/>
        <w:numPr>
          <w:ilvl w:val="0"/>
          <w:numId w:val="20"/>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条件查询:可通过时间、类型、状态、标签或其他条件对当前事件列表数据做条件查询</w:t>
      </w:r>
    </w:p>
    <w:p w14:paraId="14F6BF52">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2.2.1.3.1.1.3.2</w:t>
      </w:r>
      <w:r>
        <w:rPr>
          <w:rFonts w:hint="eastAsia" w:ascii="宋体" w:hAnsi="宋体" w:eastAsia="宋体" w:cs="宋体"/>
          <w:b/>
          <w:bCs/>
          <w:color w:val="auto"/>
          <w:sz w:val="24"/>
          <w:szCs w:val="24"/>
          <w:highlight w:val="none"/>
        </w:rPr>
        <w:t>导出</w:t>
      </w:r>
    </w:p>
    <w:p w14:paraId="3040B7B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可根据时间、类型、标签、数量导出对应精确的事件数据。</w:t>
      </w:r>
    </w:p>
    <w:p w14:paraId="50AA145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2.2.1.3.1.1.3.3</w:t>
      </w:r>
      <w:r>
        <w:rPr>
          <w:rFonts w:hint="eastAsia" w:ascii="宋体" w:hAnsi="宋体" w:eastAsia="宋体" w:cs="宋体"/>
          <w:b/>
          <w:bCs/>
          <w:color w:val="auto"/>
          <w:sz w:val="24"/>
          <w:szCs w:val="24"/>
          <w:highlight w:val="none"/>
        </w:rPr>
        <w:t>关注事件库</w:t>
      </w:r>
    </w:p>
    <w:p w14:paraId="7798D90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对当前重要或感兴趣的事件做单独重点关注（已关注的事件可撤销关注）。</w:t>
      </w:r>
    </w:p>
    <w:p w14:paraId="4280AA5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2.2.1.3.1.1.3.4</w:t>
      </w:r>
      <w:r>
        <w:rPr>
          <w:rFonts w:hint="eastAsia" w:ascii="宋体" w:hAnsi="宋体" w:eastAsia="宋体" w:cs="宋体"/>
          <w:b/>
          <w:bCs/>
          <w:color w:val="auto"/>
          <w:sz w:val="24"/>
          <w:szCs w:val="24"/>
          <w:highlight w:val="none"/>
        </w:rPr>
        <w:t>标记事件库</w:t>
      </w:r>
    </w:p>
    <w:p w14:paraId="524908E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成员添加事件的私有标签后，被添加私有标签的事件会在标记事件库显示，仅添加标签的成员可见。</w:t>
      </w:r>
    </w:p>
    <w:p w14:paraId="4EB2FE3D">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2.2.1.3.1.1.3.5</w:t>
      </w:r>
      <w:r>
        <w:rPr>
          <w:rFonts w:hint="eastAsia" w:ascii="宋体" w:hAnsi="宋体" w:eastAsia="宋体" w:cs="宋体"/>
          <w:b/>
          <w:bCs/>
          <w:color w:val="auto"/>
          <w:sz w:val="24"/>
          <w:szCs w:val="24"/>
          <w:highlight w:val="none"/>
        </w:rPr>
        <w:t>列表</w:t>
      </w:r>
    </w:p>
    <w:p w14:paraId="1991CB5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展示当前全量事件的基础数据，如：上报人、事件标题、事件完成时间、事件完成人、当前流程节点等。</w:t>
      </w:r>
    </w:p>
    <w:p w14:paraId="31FA5CD4">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2.2.1.3.1.1.3.6</w:t>
      </w:r>
      <w:r>
        <w:rPr>
          <w:rFonts w:hint="eastAsia" w:ascii="宋体" w:hAnsi="宋体" w:eastAsia="宋体" w:cs="宋体"/>
          <w:b/>
          <w:bCs/>
          <w:color w:val="auto"/>
          <w:sz w:val="24"/>
          <w:szCs w:val="24"/>
          <w:highlight w:val="none"/>
        </w:rPr>
        <w:t>详情</w:t>
      </w:r>
    </w:p>
    <w:p w14:paraId="0D5829E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展示全量事件的全流程节点数据及处置结果。</w:t>
      </w:r>
    </w:p>
    <w:bookmarkEnd w:id="89"/>
    <w:p w14:paraId="52A70FB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2.2.1.3.1.1.4</w:t>
      </w:r>
      <w:r>
        <w:rPr>
          <w:rFonts w:hint="eastAsia" w:ascii="宋体" w:hAnsi="宋体" w:eastAsia="宋体" w:cs="宋体"/>
          <w:color w:val="auto"/>
          <w:sz w:val="24"/>
          <w:szCs w:val="24"/>
          <w:highlight w:val="none"/>
        </w:rPr>
        <w:t>过程监管</w:t>
      </w:r>
    </w:p>
    <w:p w14:paraId="1E6BA94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2.2.1.3.1.1.4.1</w:t>
      </w:r>
      <w:r>
        <w:rPr>
          <w:rFonts w:hint="eastAsia" w:ascii="宋体" w:hAnsi="宋体" w:eastAsia="宋体" w:cs="宋体"/>
          <w:b/>
          <w:bCs/>
          <w:color w:val="auto"/>
          <w:sz w:val="24"/>
          <w:szCs w:val="24"/>
          <w:highlight w:val="none"/>
        </w:rPr>
        <w:t>超时事件</w:t>
      </w:r>
    </w:p>
    <w:p w14:paraId="5521074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未在事件规定的时间内完成即为超时事件，可对整个事件流程及单个处置节点做超时监管。</w:t>
      </w:r>
    </w:p>
    <w:p w14:paraId="0EE746E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2.2.1.3.1.1.4.2</w:t>
      </w:r>
      <w:r>
        <w:rPr>
          <w:rFonts w:hint="eastAsia" w:ascii="宋体" w:hAnsi="宋体" w:eastAsia="宋体" w:cs="宋体"/>
          <w:b/>
          <w:bCs/>
          <w:color w:val="auto"/>
          <w:sz w:val="24"/>
          <w:szCs w:val="24"/>
          <w:highlight w:val="none"/>
        </w:rPr>
        <w:t>延期事件</w:t>
      </w:r>
    </w:p>
    <w:p w14:paraId="406EC5E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无法在默认规定时间内完成的事件，可申请延长完成时间，通过后，该事件即为延期事件，可对全流程或单个节点进行延期。</w:t>
      </w:r>
    </w:p>
    <w:p w14:paraId="6F0AF45D">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2.2.1.3.1.1.4.3</w:t>
      </w:r>
      <w:r>
        <w:rPr>
          <w:rFonts w:hint="eastAsia" w:ascii="宋体" w:hAnsi="宋体" w:eastAsia="宋体" w:cs="宋体"/>
          <w:b/>
          <w:bCs/>
          <w:color w:val="auto"/>
          <w:sz w:val="24"/>
          <w:szCs w:val="24"/>
          <w:highlight w:val="none"/>
        </w:rPr>
        <w:t>事件三色预警</w:t>
      </w:r>
    </w:p>
    <w:p w14:paraId="6853FDB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按照事件的处置时效进行三色预警,红色：超期事件，黄色：即将超期事件，绿色：正常时效事件。</w:t>
      </w:r>
    </w:p>
    <w:p w14:paraId="420AFD7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2.2.1.3.1.1.5</w:t>
      </w:r>
      <w:r>
        <w:rPr>
          <w:rFonts w:hint="eastAsia" w:ascii="宋体" w:hAnsi="宋体" w:eastAsia="宋体" w:cs="宋体"/>
          <w:color w:val="auto"/>
          <w:sz w:val="24"/>
          <w:szCs w:val="24"/>
          <w:highlight w:val="none"/>
        </w:rPr>
        <w:t>治理事项库</w:t>
      </w:r>
    </w:p>
    <w:p w14:paraId="6B10974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2.2.1.3.1.1.5.1</w:t>
      </w:r>
      <w:r>
        <w:rPr>
          <w:rFonts w:hint="eastAsia" w:ascii="宋体" w:hAnsi="宋体" w:eastAsia="宋体" w:cs="宋体"/>
          <w:b/>
          <w:bCs/>
          <w:color w:val="auto"/>
          <w:sz w:val="24"/>
          <w:szCs w:val="24"/>
          <w:highlight w:val="none"/>
        </w:rPr>
        <w:t>事项库梳理</w:t>
      </w:r>
    </w:p>
    <w:p w14:paraId="59A7514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省、杭州市以及建德市治理工作需求，以省、杭州市事项库为基础，结合建德市实际，对建德市基层治理工作事项进行梳理，对工作事项的发起、工作流程、结果评判、角色分工等进行明确定义，形成治理工作的业务模型。</w:t>
      </w:r>
    </w:p>
    <w:p w14:paraId="066F66A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在进行系统开发前，配合业主单位，进行事项库的梳理，为治理工作提供基础的政策指导数据。</w:t>
      </w:r>
    </w:p>
    <w:p w14:paraId="084D70C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2.2.1.3.1.1.5.2</w:t>
      </w:r>
      <w:r>
        <w:rPr>
          <w:rFonts w:hint="eastAsia" w:ascii="宋体" w:hAnsi="宋体" w:eastAsia="宋体" w:cs="宋体"/>
          <w:b/>
          <w:bCs/>
          <w:color w:val="auto"/>
          <w:sz w:val="24"/>
          <w:szCs w:val="24"/>
          <w:highlight w:val="none"/>
        </w:rPr>
        <w:t>事件标签管理</w:t>
      </w:r>
    </w:p>
    <w:p w14:paraId="3EE66AC0">
      <w:pPr>
        <w:pStyle w:val="643"/>
        <w:pageBreakBefore w:val="0"/>
        <w:numPr>
          <w:ilvl w:val="0"/>
          <w:numId w:val="21"/>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管理:每个层级拥有权限的账号可对当前层级公有标签库做“增删改查”和规则配置操作。</w:t>
      </w:r>
    </w:p>
    <w:p w14:paraId="61A3D436">
      <w:pPr>
        <w:pStyle w:val="643"/>
        <w:pageBreakBefore w:val="0"/>
        <w:numPr>
          <w:ilvl w:val="0"/>
          <w:numId w:val="21"/>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使用:可使用当前公有标签库中已设置的标签，使用公有标签所有人可见。</w:t>
      </w:r>
    </w:p>
    <w:p w14:paraId="6920FB4B">
      <w:pPr>
        <w:pStyle w:val="643"/>
        <w:pageBreakBefore w:val="0"/>
        <w:numPr>
          <w:ilvl w:val="0"/>
          <w:numId w:val="21"/>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边界:县乡村均可添加对应层级的标签，单条事件不限制标签数量和类型。可对已添加的标签做分类管理，同一个标签仅能对应一个分类，一个分类里可存在多个标签。可将标签和级别绑定，不同的级别会有对应的标签。</w:t>
      </w:r>
    </w:p>
    <w:p w14:paraId="7E9023BA">
      <w:pPr>
        <w:pStyle w:val="643"/>
        <w:pageBreakBefore w:val="0"/>
        <w:numPr>
          <w:ilvl w:val="0"/>
          <w:numId w:val="21"/>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维护：不同层级的管理账号仅能对当前层级做增删改查操作</w:t>
      </w:r>
    </w:p>
    <w:p w14:paraId="44D0745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2.2.1.3.1.1.5.3</w:t>
      </w:r>
      <w:r>
        <w:rPr>
          <w:rFonts w:hint="eastAsia" w:ascii="宋体" w:hAnsi="宋体" w:eastAsia="宋体" w:cs="宋体"/>
          <w:b/>
          <w:bCs/>
          <w:color w:val="auto"/>
          <w:sz w:val="24"/>
          <w:szCs w:val="24"/>
          <w:highlight w:val="none"/>
        </w:rPr>
        <w:t>事件流程引擎升级</w:t>
      </w:r>
    </w:p>
    <w:p w14:paraId="3D46269D">
      <w:pPr>
        <w:pStyle w:val="643"/>
        <w:pageBreakBefore w:val="0"/>
        <w:numPr>
          <w:ilvl w:val="0"/>
          <w:numId w:val="22"/>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表管理：根据业务规则，定义底层数据结构，通过平台创建数据库表，管理数据库表结构信息。</w:t>
      </w:r>
    </w:p>
    <w:p w14:paraId="249663F0">
      <w:pPr>
        <w:pStyle w:val="643"/>
        <w:pageBreakBefore w:val="0"/>
        <w:numPr>
          <w:ilvl w:val="0"/>
          <w:numId w:val="22"/>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表单管理：表单是与用户交互的主要界面，根据实际管理内容，创建表单内容，并进行管理。</w:t>
      </w:r>
    </w:p>
    <w:p w14:paraId="150F49F5">
      <w:pPr>
        <w:pStyle w:val="643"/>
        <w:pageBreakBefore w:val="0"/>
        <w:numPr>
          <w:ilvl w:val="0"/>
          <w:numId w:val="22"/>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流程模型：按照事件（业务）实际流程需求，建立流程模型，以数字化方式进行业务流转规则的描述。流程模型真实的描述了实际事件或其它业务的内容样式。</w:t>
      </w:r>
    </w:p>
    <w:p w14:paraId="5AAF8615">
      <w:pPr>
        <w:pStyle w:val="643"/>
        <w:pageBreakBefore w:val="0"/>
        <w:numPr>
          <w:ilvl w:val="0"/>
          <w:numId w:val="22"/>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流程分类：对流程信息进行分类管理。</w:t>
      </w:r>
    </w:p>
    <w:p w14:paraId="5CEF182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2.2.1.3.1.1.5.4</w:t>
      </w:r>
      <w:r>
        <w:rPr>
          <w:rFonts w:hint="eastAsia" w:ascii="宋体" w:hAnsi="宋体" w:eastAsia="宋体" w:cs="宋体"/>
          <w:b/>
          <w:bCs/>
          <w:color w:val="auto"/>
          <w:sz w:val="24"/>
          <w:szCs w:val="24"/>
          <w:highlight w:val="none"/>
        </w:rPr>
        <w:t>事件规则配置</w:t>
      </w:r>
    </w:p>
    <w:p w14:paraId="26D4B97F">
      <w:pPr>
        <w:pStyle w:val="643"/>
        <w:pageBreakBefore w:val="0"/>
        <w:numPr>
          <w:ilvl w:val="0"/>
          <w:numId w:val="23"/>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消息配置：独立于流程之外的配置内容，可管理每个节点的消息格式和消息内容。</w:t>
      </w:r>
    </w:p>
    <w:p w14:paraId="5084C2BC">
      <w:pPr>
        <w:pStyle w:val="643"/>
        <w:pageBreakBefore w:val="0"/>
        <w:numPr>
          <w:ilvl w:val="0"/>
          <w:numId w:val="23"/>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事件自动标签置：将标签和流程绑定，当系统自动或人工添加标签后，该事件可根据标签对应的流程自动流转。</w:t>
      </w:r>
    </w:p>
    <w:p w14:paraId="71ED30CD">
      <w:pPr>
        <w:pStyle w:val="643"/>
        <w:pageBreakBefore w:val="0"/>
        <w:numPr>
          <w:ilvl w:val="0"/>
          <w:numId w:val="23"/>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自动标签规则配置：可配置字段或语义系别，系统自动添加标签。</w:t>
      </w:r>
    </w:p>
    <w:p w14:paraId="24B50A9A">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2.2.1.3.1.1.5.5</w:t>
      </w:r>
      <w:r>
        <w:rPr>
          <w:rFonts w:hint="eastAsia" w:ascii="宋体" w:hAnsi="宋体" w:eastAsia="宋体" w:cs="宋体"/>
          <w:b/>
          <w:bCs/>
          <w:color w:val="auto"/>
          <w:sz w:val="24"/>
          <w:szCs w:val="24"/>
          <w:highlight w:val="none"/>
        </w:rPr>
        <w:t>流程接口</w:t>
      </w:r>
    </w:p>
    <w:p w14:paraId="04A77E83">
      <w:pPr>
        <w:pStyle w:val="643"/>
        <w:pageBreakBefore w:val="0"/>
        <w:numPr>
          <w:ilvl w:val="0"/>
          <w:numId w:val="24"/>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创建接口：在接口定义中创建一些“协议、路径、参数、输出格式。</w:t>
      </w:r>
    </w:p>
    <w:p w14:paraId="631114B7">
      <w:pPr>
        <w:pStyle w:val="643"/>
        <w:pageBreakBefore w:val="0"/>
        <w:numPr>
          <w:ilvl w:val="0"/>
          <w:numId w:val="24"/>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接口绑定：将流程和节点绑定</w:t>
      </w:r>
    </w:p>
    <w:p w14:paraId="0113E728">
      <w:pPr>
        <w:pStyle w:val="643"/>
        <w:pageBreakBefore w:val="0"/>
        <w:numPr>
          <w:ilvl w:val="0"/>
          <w:numId w:val="24"/>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API文档：集合相关的软件接口对接说明</w:t>
      </w:r>
    </w:p>
    <w:p w14:paraId="13EFF57E">
      <w:pPr>
        <w:pStyle w:val="643"/>
        <w:pageBreakBefore w:val="0"/>
        <w:numPr>
          <w:ilvl w:val="0"/>
          <w:numId w:val="24"/>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流程应用：将创建好的流程应用到对应的任务流程中。</w:t>
      </w:r>
    </w:p>
    <w:p w14:paraId="201F00B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2.2.1.3.1.2</w:t>
      </w:r>
      <w:r>
        <w:rPr>
          <w:rFonts w:hint="eastAsia" w:ascii="宋体" w:hAnsi="宋体" w:eastAsia="宋体" w:cs="宋体"/>
          <w:color w:val="auto"/>
          <w:sz w:val="24"/>
          <w:szCs w:val="24"/>
          <w:highlight w:val="none"/>
        </w:rPr>
        <w:t>统一任务处置</w:t>
      </w:r>
    </w:p>
    <w:p w14:paraId="1FC3A12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2.2.1.3.1.2.1</w:t>
      </w:r>
      <w:r>
        <w:rPr>
          <w:rFonts w:hint="eastAsia" w:ascii="宋体" w:hAnsi="宋体" w:eastAsia="宋体" w:cs="宋体"/>
          <w:color w:val="auto"/>
          <w:sz w:val="24"/>
          <w:szCs w:val="24"/>
          <w:highlight w:val="none"/>
        </w:rPr>
        <w:t>任务库管理</w:t>
      </w:r>
    </w:p>
    <w:p w14:paraId="038569B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2.2.1.3.1.2.1.1</w:t>
      </w:r>
      <w:r>
        <w:rPr>
          <w:rFonts w:hint="eastAsia" w:ascii="宋体" w:hAnsi="宋体" w:eastAsia="宋体" w:cs="宋体"/>
          <w:b/>
          <w:bCs/>
          <w:color w:val="auto"/>
          <w:sz w:val="24"/>
          <w:szCs w:val="24"/>
          <w:highlight w:val="none"/>
        </w:rPr>
        <w:t>常规任务</w:t>
      </w:r>
    </w:p>
    <w:p w14:paraId="661B9D9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任务范围选择：利用维护好的治理对像分类数据以及基础资料数据，根据本区域的管理规则，选择并引入需要建立日常治理工作任务的治理对像类别或具体对像。</w:t>
      </w:r>
    </w:p>
    <w:p w14:paraId="73B4373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任务设置维护：针对某类治理对像，设定对其日常治理工作的任务的规则信息，包括任务目的、任务内容、工作频次等。并设置相应的工作表单。</w:t>
      </w:r>
    </w:p>
    <w:p w14:paraId="6691C8D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对像方案维护：针对某具体治理对像，设定对其日常治理工作的任务的规则信息，包括任务目的、任务内容、工作频次等。并设置相应的工作表单。如果该具体对像所属的类别也设置了相应的常规任务，则按照具体任务优先的原则进行。</w:t>
      </w:r>
    </w:p>
    <w:p w14:paraId="0FE0E64C">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2.2.1.3.1.2.1.2</w:t>
      </w:r>
      <w:r>
        <w:rPr>
          <w:rFonts w:hint="eastAsia" w:ascii="宋体" w:hAnsi="宋体" w:eastAsia="宋体" w:cs="宋体"/>
          <w:b/>
          <w:bCs/>
          <w:color w:val="auto"/>
          <w:sz w:val="24"/>
          <w:szCs w:val="24"/>
          <w:highlight w:val="none"/>
        </w:rPr>
        <w:t>指令任务</w:t>
      </w:r>
    </w:p>
    <w:p w14:paraId="5956CE8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任务维护：根据领导指令，发起对应的工作任务，维护任务信息。</w:t>
      </w:r>
    </w:p>
    <w:p w14:paraId="7D785914">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2.2.1.3.1.2.1.3</w:t>
      </w:r>
      <w:r>
        <w:rPr>
          <w:rFonts w:hint="eastAsia" w:ascii="宋体" w:hAnsi="宋体" w:eastAsia="宋体" w:cs="宋体"/>
          <w:b/>
          <w:bCs/>
          <w:color w:val="auto"/>
          <w:sz w:val="24"/>
          <w:szCs w:val="24"/>
          <w:highlight w:val="none"/>
        </w:rPr>
        <w:t>任务列表</w:t>
      </w:r>
    </w:p>
    <w:p w14:paraId="43BC8E0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任务列表：展示所有任务列表。</w:t>
      </w:r>
    </w:p>
    <w:p w14:paraId="43C577D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详情查看：查看当前任务的详细信息，包括任务类型（承接/常规）、任务目的、内容、频次、针对对像、当前状态以及执行状态等详细信息。并可以关联查看对应的工作表单等附加信息。</w:t>
      </w:r>
    </w:p>
    <w:p w14:paraId="53C4815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任务停止：对未停止的（已经执行的或是即将开始的）常规任务进行停止操作，停止后该任务就不再执行。</w:t>
      </w:r>
    </w:p>
    <w:p w14:paraId="1CA77F6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任务暂停：对未停止的（已经执行的或是即将开始的）任务进行暂停操作，暂停后的任务不会产生新的执行指令。已经产生的执行指令也不需要再执行。</w:t>
      </w:r>
    </w:p>
    <w:p w14:paraId="7337EF2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任务日志：管理任务的生命周期信息，包括任务的建立、停止、恢复、执行、终结等所有动作信息，帮助管理人员在需要的时候了解该任务的执行过程。</w:t>
      </w:r>
    </w:p>
    <w:p w14:paraId="35660FE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列表导出：导出当前任务列表</w:t>
      </w:r>
    </w:p>
    <w:p w14:paraId="5349380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快速查询：提供快速关键字查询，用户可以直接在列表界面中快速查询任务，并进行后续操作。</w:t>
      </w:r>
    </w:p>
    <w:p w14:paraId="45403FD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综合检索：提供多条件查询功能，用户可以通过多个条件，精确查找定位任务信息，并提供进行后续操作的能力。</w:t>
      </w:r>
    </w:p>
    <w:p w14:paraId="618056A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2.2.1.3.1.2.2</w:t>
      </w:r>
      <w:r>
        <w:rPr>
          <w:rFonts w:hint="eastAsia" w:ascii="宋体" w:hAnsi="宋体" w:eastAsia="宋体" w:cs="宋体"/>
          <w:color w:val="auto"/>
          <w:sz w:val="24"/>
          <w:szCs w:val="24"/>
          <w:highlight w:val="none"/>
        </w:rPr>
        <w:t>执行管理</w:t>
      </w:r>
    </w:p>
    <w:p w14:paraId="1D863F25">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2.2.1.3.1.2.2.1</w:t>
      </w:r>
      <w:r>
        <w:rPr>
          <w:rFonts w:hint="eastAsia" w:ascii="宋体" w:hAnsi="宋体" w:eastAsia="宋体" w:cs="宋体"/>
          <w:b/>
          <w:bCs/>
          <w:color w:val="auto"/>
          <w:sz w:val="24"/>
          <w:szCs w:val="24"/>
          <w:highlight w:val="none"/>
        </w:rPr>
        <w:t>任务管理</w:t>
      </w:r>
    </w:p>
    <w:p w14:paraId="278A7EC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任务分解：根据任务要求，将任务拆分为多个任务。</w:t>
      </w:r>
    </w:p>
    <w:p w14:paraId="2A22895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任务合并：根据任务的内容，将多个任务合并成一个任务执行。</w:t>
      </w:r>
    </w:p>
    <w:p w14:paraId="6E6FD6A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任务路径查看：查看当前任务的分解、合并路径模型。</w:t>
      </w:r>
    </w:p>
    <w:p w14:paraId="22C4F9D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2.2.1.3.1.2.2.2</w:t>
      </w:r>
      <w:r>
        <w:rPr>
          <w:rFonts w:hint="eastAsia" w:ascii="宋体" w:hAnsi="宋体" w:eastAsia="宋体" w:cs="宋体"/>
          <w:b/>
          <w:bCs/>
          <w:color w:val="auto"/>
          <w:sz w:val="24"/>
          <w:szCs w:val="24"/>
          <w:highlight w:val="none"/>
        </w:rPr>
        <w:t>分派管理</w:t>
      </w:r>
    </w:p>
    <w:p w14:paraId="3986FF5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流转分派：按照任务要求，建立流转分派模型，并根据模型逐级流转至具体执行人。</w:t>
      </w:r>
    </w:p>
    <w:p w14:paraId="0219E5E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属地推送：对于某些指令性任务，以及常规性任务，根据任务要求，直接通知至指定层级的属地，由属地进行接收并具体执行。</w:t>
      </w:r>
    </w:p>
    <w:p w14:paraId="29A6176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待办计划生成：根据任务的规则，为每个关联的操作员生成待办任务计划。</w:t>
      </w:r>
    </w:p>
    <w:p w14:paraId="793C3B6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待办计划推送：将生成的待办任务推送至每个对应的操作员，并通过消息进行通知。</w:t>
      </w:r>
    </w:p>
    <w:p w14:paraId="31486A6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任务待办列表：为关联的操作员生成任务执行列表，一般情况下是每天更新当天的需执行工作列表，以帮助操执行人员实现一屏办公。</w:t>
      </w:r>
    </w:p>
    <w:p w14:paraId="77BFA6B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2.2.1.3.1.2.2.3</w:t>
      </w:r>
      <w:r>
        <w:rPr>
          <w:rFonts w:hint="eastAsia" w:ascii="宋体" w:hAnsi="宋体" w:eastAsia="宋体" w:cs="宋体"/>
          <w:b/>
          <w:bCs/>
          <w:color w:val="auto"/>
          <w:sz w:val="24"/>
          <w:szCs w:val="24"/>
          <w:highlight w:val="none"/>
        </w:rPr>
        <w:t>执行监督</w:t>
      </w:r>
    </w:p>
    <w:p w14:paraId="672B5C4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临期监测：查看任务执行情况，对即将到达执行期限的任务进行提醒。</w:t>
      </w:r>
    </w:p>
    <w:p w14:paraId="53C923D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任务催办：对任务进行催办。催办通知可批量针对未完成的任务进行发送。</w:t>
      </w:r>
    </w:p>
    <w:p w14:paraId="7487AF5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超期监测：查看已经超期但仍未标记完成的任务，并可进行催办等后续管理操作。</w:t>
      </w:r>
    </w:p>
    <w:p w14:paraId="3432A0E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任务进度跟踪：1、查看该任务的分解路径；、查看每个分解任务的执行情况；3、如果有多人执行，查看每个执行人的完成情况；4、统计任务的总体进度百分比。</w:t>
      </w:r>
    </w:p>
    <w:p w14:paraId="24D780F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2.2.1.3.1.2.2.4</w:t>
      </w:r>
      <w:r>
        <w:rPr>
          <w:rFonts w:hint="eastAsia" w:ascii="宋体" w:hAnsi="宋体" w:eastAsia="宋体" w:cs="宋体"/>
          <w:b/>
          <w:bCs/>
          <w:color w:val="auto"/>
          <w:sz w:val="24"/>
          <w:szCs w:val="24"/>
          <w:highlight w:val="none"/>
        </w:rPr>
        <w:t>任务反馈</w:t>
      </w:r>
    </w:p>
    <w:p w14:paraId="6720567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对于接受到的任务进行处理，按要求反馈任务完成情况。</w:t>
      </w:r>
    </w:p>
    <w:p w14:paraId="3BA4E6E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2.2.1.3.1.2.2.5</w:t>
      </w:r>
      <w:r>
        <w:rPr>
          <w:rFonts w:hint="eastAsia" w:ascii="宋体" w:hAnsi="宋体" w:eastAsia="宋体" w:cs="宋体"/>
          <w:b/>
          <w:bCs/>
          <w:color w:val="auto"/>
          <w:sz w:val="24"/>
          <w:szCs w:val="24"/>
          <w:highlight w:val="none"/>
        </w:rPr>
        <w:t>一键转事件</w:t>
      </w:r>
    </w:p>
    <w:p w14:paraId="294BC65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在任务执行过程中产生的事件，通过一键转事件并转入事件处置模块进行流转处置。</w:t>
      </w:r>
    </w:p>
    <w:p w14:paraId="61D0586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2.2.1.3.1.2.3</w:t>
      </w:r>
      <w:r>
        <w:rPr>
          <w:rFonts w:hint="eastAsia" w:ascii="宋体" w:hAnsi="宋体" w:eastAsia="宋体" w:cs="宋体"/>
          <w:color w:val="auto"/>
          <w:sz w:val="24"/>
          <w:szCs w:val="24"/>
          <w:highlight w:val="none"/>
        </w:rPr>
        <w:t>循环任务配置</w:t>
      </w:r>
    </w:p>
    <w:p w14:paraId="520BB44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配置周期性执行的任务参数，包括执行周期（每日、每周、间隔XX天等）、执行期限（至某个日期、XX次以后等）、任务类型（数据采集、巡查等）等。</w:t>
      </w:r>
    </w:p>
    <w:p w14:paraId="64D3F1A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2.2.1.3.1.2.4</w:t>
      </w:r>
      <w:r>
        <w:rPr>
          <w:rFonts w:hint="eastAsia" w:ascii="宋体" w:hAnsi="宋体" w:eastAsia="宋体" w:cs="宋体"/>
          <w:color w:val="auto"/>
          <w:sz w:val="24"/>
          <w:szCs w:val="24"/>
          <w:highlight w:val="none"/>
        </w:rPr>
        <w:t>消息配置</w:t>
      </w:r>
    </w:p>
    <w:p w14:paraId="0BABA02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临期消息配置：可配置距离当前任务完成截止时间的提醒（设置规则）。</w:t>
      </w:r>
    </w:p>
    <w:p w14:paraId="2983C64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下派消息配置：可配置任务下派至执行部门或成员时的消息提醒。</w:t>
      </w:r>
    </w:p>
    <w:p w14:paraId="7A94D8E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逾期消息配置：设置任务逾期时的消息提醒。</w:t>
      </w:r>
    </w:p>
    <w:p w14:paraId="0F2C446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办结消息配置：设置任务已完成办结时的消息提醒。</w:t>
      </w:r>
    </w:p>
    <w:p w14:paraId="3E0D026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审核退回配置：设置任务申请办结时，被上级部门审核不通过，退回重新执行时的消息提醒。</w:t>
      </w:r>
    </w:p>
    <w:p w14:paraId="230D563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催办消息配置：设置催促下级部门或成员执行当前任务时的消息提醒。</w:t>
      </w:r>
    </w:p>
    <w:p w14:paraId="5784615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2.2.1.3.1.3</w:t>
      </w:r>
      <w:r>
        <w:rPr>
          <w:rFonts w:hint="eastAsia" w:ascii="宋体" w:hAnsi="宋体" w:eastAsia="宋体" w:cs="宋体"/>
          <w:color w:val="auto"/>
          <w:sz w:val="24"/>
          <w:szCs w:val="24"/>
          <w:highlight w:val="none"/>
        </w:rPr>
        <w:t>统计分析</w:t>
      </w:r>
    </w:p>
    <w:p w14:paraId="14E3A0F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2.2.1.3.1.3.1</w:t>
      </w:r>
      <w:r>
        <w:rPr>
          <w:rFonts w:hint="eastAsia" w:ascii="宋体" w:hAnsi="宋体" w:eastAsia="宋体" w:cs="宋体"/>
          <w:color w:val="auto"/>
          <w:sz w:val="24"/>
          <w:szCs w:val="24"/>
          <w:highlight w:val="none"/>
        </w:rPr>
        <w:t>事件统计</w:t>
      </w:r>
    </w:p>
    <w:p w14:paraId="6AA56C3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提供事件业务数据的统计，对时间段内事件的总量、分类、办结、来源等数据进行统计</w:t>
      </w:r>
    </w:p>
    <w:p w14:paraId="1B2887A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2.2.1.3.1.3.2</w:t>
      </w:r>
      <w:r>
        <w:rPr>
          <w:rFonts w:hint="eastAsia" w:ascii="宋体" w:hAnsi="宋体" w:eastAsia="宋体" w:cs="宋体"/>
          <w:color w:val="auto"/>
          <w:sz w:val="24"/>
          <w:szCs w:val="24"/>
          <w:highlight w:val="none"/>
        </w:rPr>
        <w:t>任务统计</w:t>
      </w:r>
    </w:p>
    <w:p w14:paraId="7F601B8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提供任务业务数据统计功能，对时间段内任务数据进行统计，包括总量、完成量、完成率、逾期率,以及分类占比等。</w:t>
      </w:r>
    </w:p>
    <w:p w14:paraId="37C0B53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2.2.1.3.1.4</w:t>
      </w:r>
      <w:r>
        <w:rPr>
          <w:rFonts w:hint="eastAsia" w:ascii="宋体" w:hAnsi="宋体" w:eastAsia="宋体" w:cs="宋体"/>
          <w:color w:val="auto"/>
          <w:sz w:val="24"/>
          <w:szCs w:val="24"/>
          <w:highlight w:val="none"/>
        </w:rPr>
        <w:t>建设四个跑道</w:t>
      </w:r>
    </w:p>
    <w:p w14:paraId="06C1E87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2.2.1.3.1.4.1</w:t>
      </w:r>
      <w:r>
        <w:rPr>
          <w:rFonts w:hint="eastAsia" w:ascii="宋体" w:hAnsi="宋体" w:eastAsia="宋体" w:cs="宋体"/>
          <w:color w:val="auto"/>
          <w:sz w:val="24"/>
          <w:szCs w:val="24"/>
          <w:highlight w:val="none"/>
        </w:rPr>
        <w:t>跑道划分</w:t>
      </w:r>
    </w:p>
    <w:p w14:paraId="47E4E80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2.2.1.3.1.4.1.1</w:t>
      </w:r>
      <w:r>
        <w:rPr>
          <w:rFonts w:hint="eastAsia" w:ascii="宋体" w:hAnsi="宋体" w:eastAsia="宋体" w:cs="宋体"/>
          <w:b/>
          <w:bCs/>
          <w:color w:val="auto"/>
          <w:sz w:val="24"/>
          <w:szCs w:val="24"/>
          <w:highlight w:val="none"/>
        </w:rPr>
        <w:t>党建统领</w:t>
      </w:r>
    </w:p>
    <w:p w14:paraId="31997B9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统筹和重塑党建、组织、纪检监察、宣传、统战、群团、人大政协、武装等工作，与党建统领整体智治系统、数字文化系统相关应用衔接贯通。</w:t>
      </w:r>
    </w:p>
    <w:p w14:paraId="65979F9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2.2.1.3.1.4.1.2</w:t>
      </w:r>
      <w:r>
        <w:rPr>
          <w:rFonts w:hint="eastAsia" w:ascii="宋体" w:hAnsi="宋体" w:eastAsia="宋体" w:cs="宋体"/>
          <w:b/>
          <w:bCs/>
          <w:color w:val="auto"/>
          <w:sz w:val="24"/>
          <w:szCs w:val="24"/>
          <w:highlight w:val="none"/>
        </w:rPr>
        <w:t>经济生态</w:t>
      </w:r>
    </w:p>
    <w:p w14:paraId="75B3BBD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统筹和重塑经济发展、项目建设、营商环境、乡村振兴、生态文明建设等工作，与数字经济系统、数字政府系统相关应用衔接贯通。</w:t>
      </w:r>
    </w:p>
    <w:p w14:paraId="73C63635">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2.2.1.3.1.4.1.3</w:t>
      </w:r>
      <w:r>
        <w:rPr>
          <w:rFonts w:hint="eastAsia" w:ascii="宋体" w:hAnsi="宋体" w:eastAsia="宋体" w:cs="宋体"/>
          <w:b/>
          <w:bCs/>
          <w:color w:val="auto"/>
          <w:sz w:val="24"/>
          <w:szCs w:val="24"/>
          <w:highlight w:val="none"/>
        </w:rPr>
        <w:t>平安法治</w:t>
      </w:r>
    </w:p>
    <w:p w14:paraId="75DD339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分为综治工作、监管执法、应急管理三个业务模块。综治工作模块重点统筹平安综治、信访维稳、流动人口管理、网格管理等工作，监管执法模块重点统筹日常执法、现场监管、联动执法、企业和市场经营主体监管等工作，应急管理模块重点统筹安全生产、消防安全、自然灾害防控、应急处置等工作，与数字法治系统、数字政府系统相关应用衔接贯通。</w:t>
      </w:r>
    </w:p>
    <w:p w14:paraId="070CDFEB">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2.2.1.3.1.4.1.4</w:t>
      </w:r>
      <w:r>
        <w:rPr>
          <w:rFonts w:hint="eastAsia" w:ascii="宋体" w:hAnsi="宋体" w:eastAsia="宋体" w:cs="宋体"/>
          <w:b/>
          <w:bCs/>
          <w:color w:val="auto"/>
          <w:sz w:val="24"/>
          <w:szCs w:val="24"/>
          <w:highlight w:val="none"/>
        </w:rPr>
        <w:t>公共服务</w:t>
      </w:r>
    </w:p>
    <w:p w14:paraId="077D934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统筹和重塑社会事务、审批服务、便民服务等工作，与数字社会系统、数字政府系统相关应用衔接贯通。</w:t>
      </w:r>
    </w:p>
    <w:p w14:paraId="6DB72DF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2.2.1.3.1.5</w:t>
      </w:r>
      <w:r>
        <w:rPr>
          <w:rFonts w:hint="eastAsia" w:ascii="宋体" w:hAnsi="宋体" w:eastAsia="宋体" w:cs="宋体"/>
          <w:color w:val="auto"/>
          <w:sz w:val="24"/>
          <w:szCs w:val="24"/>
          <w:highlight w:val="none"/>
        </w:rPr>
        <w:t>基层治理力量管理</w:t>
      </w:r>
    </w:p>
    <w:p w14:paraId="055EB1B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优化原有社会治理网格队伍，明确队伍职责，明确网格工作事项，做到非必须不进入。同时把治理力量扩充到全市政府工作人员，甚至是社会民间组织，构建建德全域参与“17治理”的力量队伍。</w:t>
      </w:r>
    </w:p>
    <w:p w14:paraId="703F244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层治理力量依托于建德市统一的用户中心，由用户中心对浙政钉、建村钉、“17防疫”以及其他的应用系统的用户体系进行对接整合，提供完整的用户支撑。“141”体系根据业务需求，从用户中心的数据中抽取相应的数据，并按需打上对应的业务标签，实现对原有用户体系的扩展。并可根据治理场景不同，支持多用户体系组织灵活构建，保障其它场景应用的整合与应用。</w:t>
      </w:r>
    </w:p>
    <w:p w14:paraId="08500A0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2.2.1.3.1.5.1</w:t>
      </w:r>
      <w:r>
        <w:rPr>
          <w:rFonts w:hint="eastAsia" w:ascii="宋体" w:hAnsi="宋体" w:eastAsia="宋体" w:cs="宋体"/>
          <w:color w:val="auto"/>
          <w:sz w:val="24"/>
          <w:szCs w:val="24"/>
          <w:highlight w:val="none"/>
        </w:rPr>
        <w:t>治理标签定义</w:t>
      </w:r>
    </w:p>
    <w:p w14:paraId="49AE3A5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根据治理场景业务的不同，定义不同的标签。标签将用于不同的治理场景对用户体系进行管理。</w:t>
      </w:r>
    </w:p>
    <w:p w14:paraId="1230711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2.2.1.3.1.5.2</w:t>
      </w:r>
      <w:r>
        <w:rPr>
          <w:rFonts w:hint="eastAsia" w:ascii="宋体" w:hAnsi="宋体" w:eastAsia="宋体" w:cs="宋体"/>
          <w:color w:val="auto"/>
          <w:sz w:val="24"/>
          <w:szCs w:val="24"/>
          <w:highlight w:val="none"/>
        </w:rPr>
        <w:t>用户标签管理</w:t>
      </w:r>
    </w:p>
    <w:p w14:paraId="34AC5CA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可根据治理场景的业务需要，对用户进行标签操作。每个自然人用户原则上根据业务需要可以有多个标签。</w:t>
      </w:r>
    </w:p>
    <w:p w14:paraId="55E5FDD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2.2.1.3.1.5.3</w:t>
      </w:r>
      <w:r>
        <w:rPr>
          <w:rFonts w:hint="eastAsia" w:ascii="宋体" w:hAnsi="宋体" w:eastAsia="宋体" w:cs="宋体"/>
          <w:color w:val="auto"/>
          <w:sz w:val="24"/>
          <w:szCs w:val="24"/>
          <w:highlight w:val="none"/>
        </w:rPr>
        <w:t>场景治理队伍的灵活建立</w:t>
      </w:r>
    </w:p>
    <w:p w14:paraId="6628B3E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不同治理场景的开发应用，不同治理场景中的治理力量会有所不同，这就需要能够对于治理队伍进行灵活的按治理需求建立。系统将通过给每个人员自由标签的形式进行灵活的分组，一个人可以有不同的队伍标签，参与对应不同的场景治理。</w:t>
      </w:r>
    </w:p>
    <w:p w14:paraId="42C7FAB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2.2.1.3.1.6</w:t>
      </w:r>
      <w:r>
        <w:rPr>
          <w:rFonts w:hint="eastAsia" w:ascii="宋体" w:hAnsi="宋体" w:eastAsia="宋体" w:cs="宋体"/>
          <w:color w:val="auto"/>
          <w:sz w:val="24"/>
          <w:szCs w:val="24"/>
          <w:highlight w:val="none"/>
        </w:rPr>
        <w:t>现有已接入应用的改造集成</w:t>
      </w:r>
    </w:p>
    <w:p w14:paraId="0B63C1E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2.2.1.3.1.6.1</w:t>
      </w:r>
      <w:r>
        <w:rPr>
          <w:rFonts w:hint="eastAsia" w:ascii="宋体" w:hAnsi="宋体" w:eastAsia="宋体" w:cs="宋体"/>
          <w:color w:val="auto"/>
          <w:sz w:val="24"/>
          <w:szCs w:val="24"/>
          <w:highlight w:val="none"/>
        </w:rPr>
        <w:t>现有接入应用改造集成</w:t>
      </w:r>
    </w:p>
    <w:p w14:paraId="5CC4FF5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将当前已经通过直接对接的方式完成对接的各个系统进行升级改造，以便符合进入跑道的标准，完成跑道整合。</w:t>
      </w:r>
    </w:p>
    <w:p w14:paraId="3D9C954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接入的系统包括：</w:t>
      </w:r>
    </w:p>
    <w:p w14:paraId="3DBF7CF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1）杭州市平安督系统</w:t>
      </w:r>
    </w:p>
    <w:p w14:paraId="5254107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2）省矛调系统</w:t>
      </w:r>
    </w:p>
    <w:p w14:paraId="2834031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3）纪检公权力系统</w:t>
      </w:r>
    </w:p>
    <w:p w14:paraId="1985D25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4）市本级17防系统</w:t>
      </w:r>
    </w:p>
    <w:p w14:paraId="316B4CA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改造内容主要包括</w:t>
      </w:r>
    </w:p>
    <w:p w14:paraId="7B28A82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1）逐一对原有明细对接接口利旧升级，适应跑道应用对接规范；</w:t>
      </w:r>
    </w:p>
    <w:p w14:paraId="18F97B0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2）逐一对用户系统调整升级，以适应当前的统一用户中心体系；</w:t>
      </w:r>
    </w:p>
    <w:p w14:paraId="717DDED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3）逐一对数据交换规则升级，满足新的数据流程需求；。</w:t>
      </w:r>
    </w:p>
    <w:p w14:paraId="0E447385">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w:t>
      </w:r>
      <w:r>
        <w:rPr>
          <w:rFonts w:hint="eastAsia" w:ascii="宋体" w:hAnsi="宋体" w:eastAsia="宋体" w:cs="宋体"/>
          <w:color w:val="auto"/>
          <w:sz w:val="24"/>
          <w:szCs w:val="24"/>
          <w:highlight w:val="none"/>
        </w:rPr>
        <w:t xml:space="preserve"> “1612”承接贯通</w:t>
      </w:r>
    </w:p>
    <w:p w14:paraId="4922016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2.2.1.3.2.1</w:t>
      </w:r>
      <w:r>
        <w:rPr>
          <w:rFonts w:hint="eastAsia" w:ascii="宋体" w:hAnsi="宋体" w:eastAsia="宋体" w:cs="宋体"/>
          <w:color w:val="auto"/>
          <w:sz w:val="24"/>
          <w:szCs w:val="24"/>
          <w:highlight w:val="none"/>
        </w:rPr>
        <w:t>事件中心对接</w:t>
      </w:r>
    </w:p>
    <w:p w14:paraId="01AFDDD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对接市统一建设的事件中心，实现治理事件以及治理基础数据的交互。</w:t>
      </w:r>
    </w:p>
    <w:p w14:paraId="481420A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接事件中心，141体系与其它整体智治的业务形成一个业务整体，进而构建全市“纵向到底、横向到边”的整体智治架构，构建统一的、能够支撑整体智治业务的统一规范平台，实现省、市应用的向下贯通、市本级应用的横向贯通以及镇街应用的向上贯通。</w:t>
      </w:r>
    </w:p>
    <w:p w14:paraId="40473D0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实现全市多跨协同的业务应用模式打造，通过“上、下、市本级”的全向打通，实现业务的多跨协同流转，构建完整的业务应用体系。</w:t>
      </w:r>
    </w:p>
    <w:p w14:paraId="1C9565C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数据资源的汇聚整合，对社会治理工作当中涉及的大量多源、异构的数据进行承接汇聚，这些数据承载着各自的业务属性，需要协调分流至对应的对口单位按照一定的流程进行处理。数据接入后，承接贯通服务依据数据信息的内容，将这些数据进行标签分类，将其进行分派到不同的业务通道。</w:t>
      </w:r>
    </w:p>
    <w:p w14:paraId="07BBBB7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实现“七张问题清单”、“社区矫正在线”、“防汛防台在线”、“‘e’行在线”等四个标准动作的贯通执行。</w:t>
      </w:r>
    </w:p>
    <w:p w14:paraId="1794233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2.2.1.3.2.1.1</w:t>
      </w:r>
      <w:r>
        <w:rPr>
          <w:rFonts w:hint="eastAsia" w:ascii="宋体" w:hAnsi="宋体" w:eastAsia="宋体" w:cs="宋体"/>
          <w:color w:val="auto"/>
          <w:sz w:val="24"/>
          <w:szCs w:val="24"/>
          <w:highlight w:val="none"/>
        </w:rPr>
        <w:t>接口对接实现</w:t>
      </w:r>
    </w:p>
    <w:p w14:paraId="7358DF2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按照建德市的事件中心开放的接口，以及对应的文档规范要求，实现与事件中心的接口对接，打通承接通道，包括有：</w:t>
      </w:r>
    </w:p>
    <w:p w14:paraId="7205026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1）事件交互类别接口：包括事件的接收、回流、其它同步动作等；</w:t>
      </w:r>
    </w:p>
    <w:p w14:paraId="247CAED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2）任务交互类别接口：包括任务的接收、加流、其它业务协同接口等；</w:t>
      </w:r>
    </w:p>
    <w:p w14:paraId="30020DB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3）数据交互类别接口：包括数据下发、验证、回流以及其它共享同步的接口等。</w:t>
      </w:r>
    </w:p>
    <w:p w14:paraId="41DC328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2.2.1.3.2.1.2</w:t>
      </w:r>
      <w:r>
        <w:rPr>
          <w:rFonts w:hint="eastAsia" w:ascii="宋体" w:hAnsi="宋体" w:eastAsia="宋体" w:cs="宋体"/>
          <w:color w:val="auto"/>
          <w:sz w:val="24"/>
          <w:szCs w:val="24"/>
          <w:highlight w:val="none"/>
        </w:rPr>
        <w:t>对接管理</w:t>
      </w:r>
    </w:p>
    <w:p w14:paraId="4E4C25F0">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2.2.1.3.2.1.2.1</w:t>
      </w:r>
      <w:r>
        <w:rPr>
          <w:rFonts w:hint="eastAsia" w:ascii="宋体" w:hAnsi="宋体" w:eastAsia="宋体" w:cs="宋体"/>
          <w:b/>
          <w:bCs/>
          <w:color w:val="auto"/>
          <w:sz w:val="24"/>
          <w:szCs w:val="24"/>
          <w:highlight w:val="none"/>
        </w:rPr>
        <w:t>接收列表</w:t>
      </w:r>
    </w:p>
    <w:p w14:paraId="3A42253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对接收的数据提供统一管理查看功能，包括有：</w:t>
      </w:r>
    </w:p>
    <w:p w14:paraId="631FC2D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承接业务线列表：展示承接中心所承接的业务条线信息，用于对业务条线数据进行索引分组，协助有效管理。操作员可以根据业务线列表对该条线的承接工作进行管理。默认列表以时间降序排序。</w:t>
      </w:r>
    </w:p>
    <w:p w14:paraId="7424207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总量列表：显示当前选择的承接业务条线的数据列表，列表中的字段可以区分自动承接的内容还是手工承接的内容。</w:t>
      </w:r>
    </w:p>
    <w:p w14:paraId="34A1202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自动承接列表：对于界面集成等无接口的承接任务，如需要记录其承接工作，通过手工进行维护，并发起后续任务处理。</w:t>
      </w:r>
    </w:p>
    <w:p w14:paraId="1A42633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手工承接记录：对于界面集成等无接口的承接任务，如需要记录其承接工作，通过手工进行维护，并发起后续任务处理。</w:t>
      </w:r>
    </w:p>
    <w:p w14:paraId="2CAFF13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已分拨：显示当前选择的承接业务已经分拨至对应业务中心的数据列表</w:t>
      </w:r>
    </w:p>
    <w:p w14:paraId="6DAD33C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待分拨：当前选择的业务条线中等待分拨的数据列表</w:t>
      </w:r>
    </w:p>
    <w:p w14:paraId="0B42C79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待修正：当前选择的业务条线中因数据完整性或准确性等原因造成不能直接分拨至具体对应的业务处理功能当中的数据列表。</w:t>
      </w:r>
    </w:p>
    <w:p w14:paraId="66E1525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已销毁：当前选择的业务条线中无法完成清洗修正，被进行销毁标记的业务数据列表。</w:t>
      </w:r>
    </w:p>
    <w:p w14:paraId="431AA08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导出：将当前列表导出为电子表格文件，以便后续操作使用。导出时提供页面导出、选中导出、当条记录导出等。</w:t>
      </w:r>
    </w:p>
    <w:p w14:paraId="1928CE1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选择：在列表表格当中选择记录，以确定后续操作的对像。</w:t>
      </w:r>
    </w:p>
    <w:p w14:paraId="2695996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快速查询：提供主要字段的关键字查询功能，用户可以直接输入重要信息的关键字条件，快速进行查询。</w:t>
      </w:r>
    </w:p>
    <w:p w14:paraId="1848CAB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2.2.1.3.2.1.2.2</w:t>
      </w:r>
      <w:r>
        <w:rPr>
          <w:rFonts w:hint="eastAsia" w:ascii="宋体" w:hAnsi="宋体" w:eastAsia="宋体" w:cs="宋体"/>
          <w:b/>
          <w:bCs/>
          <w:color w:val="auto"/>
          <w:sz w:val="24"/>
          <w:szCs w:val="24"/>
          <w:highlight w:val="none"/>
        </w:rPr>
        <w:t>分拨管理</w:t>
      </w:r>
    </w:p>
    <w:p w14:paraId="2303539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分拨服务：分拨服务是承接管理的核心功能，其根据业务模型，对上级、平级条线分发送的需要协同治理的业务进行分析，按照业务规则，智能的将其进行清洗处理后，推送分发至对应的业务处理平台（功能）当中。</w:t>
      </w:r>
    </w:p>
    <w:p w14:paraId="11E9C25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手工分拨：对于无法识别、数据完整性不足的异常数据，由人工进行处理分拨。</w:t>
      </w:r>
    </w:p>
    <w:p w14:paraId="2E51813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分拨监测：对分拨过程进行监测，记录分拨信息，发现分拨过程中的异常动作。</w:t>
      </w:r>
    </w:p>
    <w:p w14:paraId="2CE81DA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分拨异常提醒：系统监测服务在发现分拨异常后，对相关人员进行分拨异常提醒。</w:t>
      </w:r>
    </w:p>
    <w:p w14:paraId="20E9C9E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分拨日志：记录并管理系统承接数据分拨日志，包括自动分拨的及手工分拨的所有数据内容。</w:t>
      </w:r>
    </w:p>
    <w:p w14:paraId="7447ABC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分拨列表：展示承接分拨明细数据，以业务条线，分为自动分拨与手工分拨两大进行查看，用户可以查看分拨详情，包括分拨时间、类型、方向等。</w:t>
      </w:r>
    </w:p>
    <w:p w14:paraId="6491A22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分拨查询：提供多条件查询功能，以方便用户查询分拨记录。</w:t>
      </w:r>
    </w:p>
    <w:p w14:paraId="1CCCD63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2.2.1.3.2.1.3</w:t>
      </w:r>
      <w:r>
        <w:rPr>
          <w:rFonts w:hint="eastAsia" w:ascii="宋体" w:hAnsi="宋体" w:eastAsia="宋体" w:cs="宋体"/>
          <w:color w:val="auto"/>
          <w:sz w:val="24"/>
          <w:szCs w:val="24"/>
          <w:highlight w:val="none"/>
        </w:rPr>
        <w:t>数据回流</w:t>
      </w:r>
    </w:p>
    <w:p w14:paraId="30547F0C">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2.2.1.3.2.1.3.1</w:t>
      </w:r>
      <w:r>
        <w:rPr>
          <w:rFonts w:hint="eastAsia" w:ascii="宋体" w:hAnsi="宋体" w:eastAsia="宋体" w:cs="宋体"/>
          <w:b/>
          <w:bCs/>
          <w:color w:val="auto"/>
          <w:sz w:val="24"/>
          <w:szCs w:val="24"/>
          <w:highlight w:val="none"/>
        </w:rPr>
        <w:t>数据上报</w:t>
      </w:r>
    </w:p>
    <w:p w14:paraId="3A0C49E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将业务平台完成任务后并得到验证的数据，推送至接口，进行承接结果的反馈。</w:t>
      </w:r>
    </w:p>
    <w:p w14:paraId="5C627F8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2.2.1.3.2.1.4</w:t>
      </w:r>
      <w:r>
        <w:rPr>
          <w:rFonts w:hint="eastAsia" w:ascii="宋体" w:hAnsi="宋体" w:eastAsia="宋体" w:cs="宋体"/>
          <w:color w:val="auto"/>
          <w:sz w:val="24"/>
          <w:szCs w:val="24"/>
          <w:highlight w:val="none"/>
        </w:rPr>
        <w:t>统计报表</w:t>
      </w:r>
    </w:p>
    <w:p w14:paraId="41DEF73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2.2.1.3.2.1.4.1</w:t>
      </w:r>
      <w:r>
        <w:rPr>
          <w:rFonts w:hint="eastAsia" w:ascii="宋体" w:hAnsi="宋体" w:eastAsia="宋体" w:cs="宋体"/>
          <w:b/>
          <w:bCs/>
          <w:color w:val="auto"/>
          <w:sz w:val="24"/>
          <w:szCs w:val="24"/>
          <w:highlight w:val="none"/>
        </w:rPr>
        <w:t>总量统计</w:t>
      </w:r>
    </w:p>
    <w:p w14:paraId="0C6AB67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统计与事件中心的数据交互情况，包括接收、发送等总量以及相应的对比统计。</w:t>
      </w:r>
    </w:p>
    <w:p w14:paraId="74088AA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2.2.1.3.2.2</w:t>
      </w:r>
      <w:r>
        <w:rPr>
          <w:rFonts w:hint="eastAsia" w:ascii="宋体" w:hAnsi="宋体" w:eastAsia="宋体" w:cs="宋体"/>
          <w:color w:val="auto"/>
          <w:sz w:val="24"/>
          <w:szCs w:val="24"/>
          <w:highlight w:val="none"/>
        </w:rPr>
        <w:t>重大应用承接管理</w:t>
      </w:r>
    </w:p>
    <w:p w14:paraId="7A0BA2F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2.2.1.3.2.2.1</w:t>
      </w:r>
      <w:r>
        <w:rPr>
          <w:rFonts w:hint="eastAsia" w:ascii="宋体" w:hAnsi="宋体" w:eastAsia="宋体" w:cs="宋体"/>
          <w:color w:val="auto"/>
          <w:sz w:val="24"/>
          <w:szCs w:val="24"/>
          <w:highlight w:val="none"/>
        </w:rPr>
        <w:t>四项贯通任务</w:t>
      </w:r>
    </w:p>
    <w:p w14:paraId="5F2A38F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分别建立各个贯通任务的贯通管理模块，实现对于贯通任务的管理。</w:t>
      </w:r>
    </w:p>
    <w:p w14:paraId="18BB9E3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2.2.1.3.2.2.2</w:t>
      </w:r>
      <w:r>
        <w:rPr>
          <w:rFonts w:hint="eastAsia" w:ascii="宋体" w:hAnsi="宋体" w:eastAsia="宋体" w:cs="宋体"/>
          <w:color w:val="auto"/>
          <w:sz w:val="24"/>
          <w:szCs w:val="24"/>
          <w:highlight w:val="none"/>
        </w:rPr>
        <w:t>数据统计</w:t>
      </w:r>
    </w:p>
    <w:p w14:paraId="3150A14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对于贯通下来的事件、数据进行统计并展现。</w:t>
      </w:r>
    </w:p>
    <w:p w14:paraId="12D6D4B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2.2.1.3.2.2.3</w:t>
      </w:r>
      <w:r>
        <w:rPr>
          <w:rFonts w:hint="eastAsia" w:ascii="宋体" w:hAnsi="宋体" w:eastAsia="宋体" w:cs="宋体"/>
          <w:color w:val="auto"/>
          <w:sz w:val="24"/>
          <w:szCs w:val="24"/>
          <w:highlight w:val="none"/>
        </w:rPr>
        <w:t>执行管理</w:t>
      </w:r>
    </w:p>
    <w:p w14:paraId="3E6AA26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对于各个贯通任务进行处置的监督，并对反馈时效做管理。对于逾期的进行催办。</w:t>
      </w:r>
    </w:p>
    <w:p w14:paraId="535E4E3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2.2.1.3.2.2.4</w:t>
      </w:r>
      <w:r>
        <w:rPr>
          <w:rFonts w:hint="eastAsia" w:ascii="宋体" w:hAnsi="宋体" w:eastAsia="宋体" w:cs="宋体"/>
          <w:color w:val="auto"/>
          <w:sz w:val="24"/>
          <w:szCs w:val="24"/>
          <w:highlight w:val="none"/>
        </w:rPr>
        <w:t>回流数据管理</w:t>
      </w:r>
    </w:p>
    <w:p w14:paraId="32F3055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采用数据对接方式整合的数据，在任务执行完成后，将业务数据回流至统一的事件中心，进行全量数据归集。</w:t>
      </w:r>
    </w:p>
    <w:p w14:paraId="3C2A772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2.2.1.3.2.3</w:t>
      </w:r>
      <w:r>
        <w:rPr>
          <w:rFonts w:hint="eastAsia" w:ascii="宋体" w:hAnsi="宋体" w:eastAsia="宋体" w:cs="宋体"/>
          <w:color w:val="auto"/>
          <w:sz w:val="24"/>
          <w:szCs w:val="24"/>
          <w:highlight w:val="none"/>
        </w:rPr>
        <w:t xml:space="preserve"> “七张清单”贯通</w:t>
      </w:r>
    </w:p>
    <w:p w14:paraId="1D383BC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2.2.1.3.2.3.1</w:t>
      </w:r>
      <w:r>
        <w:rPr>
          <w:rFonts w:hint="eastAsia" w:ascii="宋体" w:hAnsi="宋体" w:eastAsia="宋体" w:cs="宋体"/>
          <w:color w:val="auto"/>
          <w:sz w:val="24"/>
          <w:szCs w:val="24"/>
          <w:highlight w:val="none"/>
        </w:rPr>
        <w:t>登录域改造</w:t>
      </w:r>
    </w:p>
    <w:p w14:paraId="2196BBE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扫码登录</w:t>
      </w:r>
    </w:p>
    <w:p w14:paraId="6F76962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通过浙政钉扫码的方式登录应用系统，一般有两种对接方式：</w:t>
      </w:r>
    </w:p>
    <w:p w14:paraId="6ACA602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使用浙政钉原生的登录页面，登录成功后回跳应用系统。</w:t>
      </w:r>
    </w:p>
    <w:p w14:paraId="6ECFBA0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内嵌浙政钉二维码到应用系统的登录页面。</w:t>
      </w:r>
    </w:p>
    <w:p w14:paraId="2B96EB3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应用免登</w:t>
      </w:r>
    </w:p>
    <w:p w14:paraId="5F9EDC3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以H5应用的方式嵌入到浙政钉应用商店，可以在浙政钉内部直接访问应用系统。</w:t>
      </w:r>
    </w:p>
    <w:p w14:paraId="2051A77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2.2.1.3.2.3.2</w:t>
      </w:r>
      <w:r>
        <w:rPr>
          <w:rFonts w:hint="eastAsia" w:ascii="宋体" w:hAnsi="宋体" w:eastAsia="宋体" w:cs="宋体"/>
          <w:color w:val="auto"/>
          <w:sz w:val="24"/>
          <w:szCs w:val="24"/>
          <w:highlight w:val="none"/>
        </w:rPr>
        <w:t>用户域改造</w:t>
      </w:r>
    </w:p>
    <w:p w14:paraId="356BFCC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同步浙政钉通讯录数据（组织数据）到应用系统中，并维护相同树形上下级关系</w:t>
      </w:r>
    </w:p>
    <w:p w14:paraId="0854D3D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遍历整棵组织树将用户数据拉取到应用系统中，从浙政钉的用户数据中拆解出应用系统1）用户数据 2）用户和组织数据 3）用户和浙政钉用户绑定关系三份数据。</w:t>
      </w:r>
    </w:p>
    <w:p w14:paraId="0C7AB9F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2.2.1.3.2.3.3</w:t>
      </w:r>
      <w:r>
        <w:rPr>
          <w:rFonts w:hint="eastAsia" w:ascii="宋体" w:hAnsi="宋体" w:eastAsia="宋体" w:cs="宋体"/>
          <w:color w:val="auto"/>
          <w:sz w:val="24"/>
          <w:szCs w:val="24"/>
          <w:highlight w:val="none"/>
        </w:rPr>
        <w:t>消息域改造</w:t>
      </w:r>
    </w:p>
    <w:p w14:paraId="422460E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浙政钉提供消息推送的功能，连接应用系统业务流程与政务人员，打通整个G2B或者G2C以及G2G业务的协同渠道，对消息通知的发送文本样式进行改造，支持文本、链接、OA通知的功能；</w:t>
      </w:r>
    </w:p>
    <w:p w14:paraId="4F90E20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2.2.1.3.2.4</w:t>
      </w:r>
      <w:r>
        <w:rPr>
          <w:rFonts w:hint="eastAsia" w:ascii="宋体" w:hAnsi="宋体" w:eastAsia="宋体" w:cs="宋体"/>
          <w:color w:val="auto"/>
          <w:sz w:val="24"/>
          <w:szCs w:val="24"/>
          <w:highlight w:val="none"/>
        </w:rPr>
        <w:t>“社区矫正”贯通</w:t>
      </w:r>
    </w:p>
    <w:p w14:paraId="371C386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2.2.1.3.2.4.1</w:t>
      </w:r>
      <w:r>
        <w:rPr>
          <w:rFonts w:hint="eastAsia" w:ascii="宋体" w:hAnsi="宋体" w:eastAsia="宋体" w:cs="宋体"/>
          <w:color w:val="auto"/>
          <w:sz w:val="24"/>
          <w:szCs w:val="24"/>
          <w:highlight w:val="none"/>
        </w:rPr>
        <w:t>移动端</w:t>
      </w:r>
    </w:p>
    <w:p w14:paraId="10EEB78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2.2.1.3.2.4.1.1</w:t>
      </w:r>
      <w:r>
        <w:rPr>
          <w:rFonts w:hint="eastAsia" w:ascii="宋体" w:hAnsi="宋体" w:eastAsia="宋体" w:cs="宋体"/>
          <w:b/>
          <w:bCs/>
          <w:color w:val="auto"/>
          <w:sz w:val="24"/>
          <w:szCs w:val="24"/>
          <w:highlight w:val="none"/>
        </w:rPr>
        <w:t>链接通知</w:t>
      </w:r>
    </w:p>
    <w:p w14:paraId="195A56D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当走访任务下发以后，可通过调用链接通知并以钉消息提醒网格员，可通过消息中链接地址直接进入任务详细内容界面。</w:t>
      </w:r>
    </w:p>
    <w:p w14:paraId="12BF962B">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2.2.1.3.2.4.1.2</w:t>
      </w:r>
      <w:r>
        <w:rPr>
          <w:rFonts w:hint="eastAsia" w:ascii="宋体" w:hAnsi="宋体" w:eastAsia="宋体" w:cs="宋体"/>
          <w:b/>
          <w:bCs/>
          <w:color w:val="auto"/>
          <w:sz w:val="24"/>
          <w:szCs w:val="24"/>
          <w:highlight w:val="none"/>
        </w:rPr>
        <w:t>任务接收</w:t>
      </w:r>
    </w:p>
    <w:p w14:paraId="7A62DB3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系统自动接收下发的走访任务，并自动将任务添加至待办列表。</w:t>
      </w:r>
    </w:p>
    <w:p w14:paraId="7FDEAA75">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2.2.1.3.2.4.1.3</w:t>
      </w:r>
      <w:r>
        <w:rPr>
          <w:rFonts w:hint="eastAsia" w:ascii="宋体" w:hAnsi="宋体" w:eastAsia="宋体" w:cs="宋体"/>
          <w:b/>
          <w:bCs/>
          <w:color w:val="auto"/>
          <w:sz w:val="24"/>
          <w:szCs w:val="24"/>
          <w:highlight w:val="none"/>
        </w:rPr>
        <w:t>走访单位列表</w:t>
      </w:r>
    </w:p>
    <w:p w14:paraId="7F03840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伴随任务要求的下发，将要走访的企业单位同步至网格员，并在移动端形成走访单位列表。</w:t>
      </w:r>
    </w:p>
    <w:p w14:paraId="3637B66A">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2.2.1.3.2.4.1.4</w:t>
      </w:r>
      <w:r>
        <w:rPr>
          <w:rFonts w:hint="eastAsia" w:ascii="宋体" w:hAnsi="宋体" w:eastAsia="宋体" w:cs="宋体"/>
          <w:b/>
          <w:bCs/>
          <w:color w:val="auto"/>
          <w:sz w:val="24"/>
          <w:szCs w:val="24"/>
          <w:highlight w:val="none"/>
        </w:rPr>
        <w:t>任务详情</w:t>
      </w:r>
    </w:p>
    <w:p w14:paraId="19491FC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详细展示本次走访任务的具体要求和任务边界。</w:t>
      </w:r>
    </w:p>
    <w:p w14:paraId="0ABAC82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2.2.1.3.2.4.1.5</w:t>
      </w:r>
      <w:r>
        <w:rPr>
          <w:rFonts w:hint="eastAsia" w:ascii="宋体" w:hAnsi="宋体" w:eastAsia="宋体" w:cs="宋体"/>
          <w:b/>
          <w:bCs/>
          <w:color w:val="auto"/>
          <w:sz w:val="24"/>
          <w:szCs w:val="24"/>
          <w:highlight w:val="none"/>
        </w:rPr>
        <w:t>巡查信息填报</w:t>
      </w:r>
    </w:p>
    <w:p w14:paraId="69AB6AC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针对每次巡查走访，网格员可对走访情况详情进行记录，比如走访时间、走访单位名称、单位类型等，具体字段依据贯通数据标准决定。</w:t>
      </w:r>
    </w:p>
    <w:p w14:paraId="4BF0D83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2.2.1.3.2.4.1.6</w:t>
      </w:r>
      <w:r>
        <w:rPr>
          <w:rFonts w:hint="eastAsia" w:ascii="宋体" w:hAnsi="宋体" w:eastAsia="宋体" w:cs="宋体"/>
          <w:b/>
          <w:bCs/>
          <w:color w:val="auto"/>
          <w:sz w:val="24"/>
          <w:szCs w:val="24"/>
          <w:highlight w:val="none"/>
        </w:rPr>
        <w:t>异常事件上报</w:t>
      </w:r>
    </w:p>
    <w:p w14:paraId="776AB8A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走访过程当中在发现异常事件时，可进行异常事件上报，具体事件字段参照基层治理四平台事件标准填写。</w:t>
      </w:r>
    </w:p>
    <w:p w14:paraId="15C4910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2.2.1.3.2.4.1.7</w:t>
      </w:r>
      <w:r>
        <w:rPr>
          <w:rFonts w:hint="eastAsia" w:ascii="宋体" w:hAnsi="宋体" w:eastAsia="宋体" w:cs="宋体"/>
          <w:b/>
          <w:bCs/>
          <w:color w:val="auto"/>
          <w:sz w:val="24"/>
          <w:szCs w:val="24"/>
          <w:highlight w:val="none"/>
        </w:rPr>
        <w:t>处置结果接收</w:t>
      </w:r>
    </w:p>
    <w:p w14:paraId="0FAC40D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网格员可接收市场监管所、镇街、区县对异常事件的处置结果。</w:t>
      </w:r>
    </w:p>
    <w:p w14:paraId="54CEE5E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2.2.1.3.2.4.1.8</w:t>
      </w:r>
      <w:r>
        <w:rPr>
          <w:rFonts w:hint="eastAsia" w:ascii="宋体" w:hAnsi="宋体" w:eastAsia="宋体" w:cs="宋体"/>
          <w:b/>
          <w:bCs/>
          <w:color w:val="auto"/>
          <w:sz w:val="24"/>
          <w:szCs w:val="24"/>
          <w:highlight w:val="none"/>
        </w:rPr>
        <w:t>处置结果评价</w:t>
      </w:r>
    </w:p>
    <w:p w14:paraId="7F5DCD5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网格员可对市场监管所、镇街、区县对异常事件的处置结果进行评价。</w:t>
      </w:r>
    </w:p>
    <w:p w14:paraId="5822154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2.2.1.3.2.4.2</w:t>
      </w:r>
      <w:r>
        <w:rPr>
          <w:rFonts w:hint="eastAsia" w:ascii="宋体" w:hAnsi="宋体" w:eastAsia="宋体" w:cs="宋体"/>
          <w:color w:val="auto"/>
          <w:sz w:val="24"/>
          <w:szCs w:val="24"/>
          <w:highlight w:val="none"/>
        </w:rPr>
        <w:t>PC端</w:t>
      </w:r>
    </w:p>
    <w:p w14:paraId="239588F1">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2.2.1.3.2.4.2.1</w:t>
      </w:r>
      <w:r>
        <w:rPr>
          <w:rFonts w:hint="eastAsia" w:ascii="宋体" w:hAnsi="宋体" w:eastAsia="宋体" w:cs="宋体"/>
          <w:b/>
          <w:bCs/>
          <w:color w:val="auto"/>
          <w:sz w:val="24"/>
          <w:szCs w:val="24"/>
          <w:highlight w:val="none"/>
        </w:rPr>
        <w:t>任务分发</w:t>
      </w:r>
    </w:p>
    <w:p w14:paraId="3346664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市一级负责重大任务承接，并分派至对应街道；街道可对该类任务进行进一步分发，落实到具体的网格员。</w:t>
      </w:r>
    </w:p>
    <w:p w14:paraId="37DB92B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2.2.1.3.2.4.2.2</w:t>
      </w:r>
      <w:r>
        <w:rPr>
          <w:rFonts w:hint="eastAsia" w:ascii="宋体" w:hAnsi="宋体" w:eastAsia="宋体" w:cs="宋体"/>
          <w:b/>
          <w:bCs/>
          <w:color w:val="auto"/>
          <w:sz w:val="24"/>
          <w:szCs w:val="24"/>
          <w:highlight w:val="none"/>
        </w:rPr>
        <w:t>任务接收</w:t>
      </w:r>
    </w:p>
    <w:p w14:paraId="191A91B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市、镇街可对上级下发的走访任务进行接收，并分发至下一级。</w:t>
      </w:r>
    </w:p>
    <w:p w14:paraId="2BE7834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2.2.1.3.2.4.2.3</w:t>
      </w:r>
      <w:r>
        <w:rPr>
          <w:rFonts w:hint="eastAsia" w:ascii="宋体" w:hAnsi="宋体" w:eastAsia="宋体" w:cs="宋体"/>
          <w:b/>
          <w:bCs/>
          <w:color w:val="auto"/>
          <w:sz w:val="24"/>
          <w:szCs w:val="24"/>
          <w:highlight w:val="none"/>
        </w:rPr>
        <w:t>巡查信息上报</w:t>
      </w:r>
    </w:p>
    <w:p w14:paraId="038F4B8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镇街、市可对网格的巡查走访数据进行进一步上报至上级部门。</w:t>
      </w:r>
    </w:p>
    <w:p w14:paraId="6883F37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2.2.1.3.2.4.2.4</w:t>
      </w:r>
      <w:r>
        <w:rPr>
          <w:rFonts w:hint="eastAsia" w:ascii="宋体" w:hAnsi="宋体" w:eastAsia="宋体" w:cs="宋体"/>
          <w:b/>
          <w:bCs/>
          <w:color w:val="auto"/>
          <w:sz w:val="24"/>
          <w:szCs w:val="24"/>
          <w:highlight w:val="none"/>
        </w:rPr>
        <w:t>事件处置</w:t>
      </w:r>
    </w:p>
    <w:p w14:paraId="312A34B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可对异常事件进行处置，并同时向网格推送处置结果信息；</w:t>
      </w:r>
    </w:p>
    <w:p w14:paraId="70A15D8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2.2.1.3.2.4.2.5</w:t>
      </w:r>
      <w:r>
        <w:rPr>
          <w:rFonts w:hint="eastAsia" w:ascii="宋体" w:hAnsi="宋体" w:eastAsia="宋体" w:cs="宋体"/>
          <w:b/>
          <w:bCs/>
          <w:color w:val="auto"/>
          <w:sz w:val="24"/>
          <w:szCs w:val="24"/>
          <w:highlight w:val="none"/>
        </w:rPr>
        <w:t>事件流转上报</w:t>
      </w:r>
    </w:p>
    <w:p w14:paraId="2BDF038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针对无法本级处置的异常事件，可逐级提交至上级部门进行流转；</w:t>
      </w:r>
    </w:p>
    <w:p w14:paraId="244D6B2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2.2.1.3.2.5</w:t>
      </w:r>
      <w:r>
        <w:rPr>
          <w:rFonts w:hint="eastAsia" w:ascii="宋体" w:hAnsi="宋体" w:eastAsia="宋体" w:cs="宋体"/>
          <w:color w:val="auto"/>
          <w:sz w:val="24"/>
          <w:szCs w:val="24"/>
          <w:highlight w:val="none"/>
        </w:rPr>
        <w:t>“防汛防台在线”贯通</w:t>
      </w:r>
    </w:p>
    <w:p w14:paraId="3478B0D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任务接收：区县、镇街可对上级下发的走访任务进行接收，并分发至下一级。</w:t>
      </w:r>
    </w:p>
    <w:p w14:paraId="0D5A177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巡查信息上报：镇街、区县可对网格的巡查走访数据进行进一步上报至上级部门。</w:t>
      </w:r>
    </w:p>
    <w:p w14:paraId="65DE2C5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事件处置：责任部门可对异常事件进行处置，并同时向网格推送处置结果信息；</w:t>
      </w:r>
    </w:p>
    <w:p w14:paraId="4BD666A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事件流转上报：针对无法本级处置的异常事件，可逐级提交至上级部门进行流转；</w:t>
      </w:r>
    </w:p>
    <w:p w14:paraId="08A2D9B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灾情险情信息报送：针对巡查走访收集的灾情信息进行上报，同时通过网关回流至1612体系</w:t>
      </w:r>
    </w:p>
    <w:p w14:paraId="34C63D4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应急响应等级信息报送：针对巡查走访收集灾情险情信息进行上报，同时通过网关回流至1612体系</w:t>
      </w:r>
    </w:p>
    <w:p w14:paraId="397BACF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2.2.1.3.2.6</w:t>
      </w:r>
      <w:r>
        <w:rPr>
          <w:rFonts w:hint="eastAsia" w:ascii="宋体" w:hAnsi="宋体" w:eastAsia="宋体" w:cs="宋体"/>
          <w:color w:val="auto"/>
          <w:sz w:val="24"/>
          <w:szCs w:val="24"/>
          <w:highlight w:val="none"/>
        </w:rPr>
        <w:t>“浙江e行在线”贯通</w:t>
      </w:r>
    </w:p>
    <w:p w14:paraId="6251FB1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2.2.1.3.2.6.1</w:t>
      </w:r>
      <w:r>
        <w:rPr>
          <w:rFonts w:hint="eastAsia" w:ascii="宋体" w:hAnsi="宋体" w:eastAsia="宋体" w:cs="宋体"/>
          <w:color w:val="auto"/>
          <w:sz w:val="24"/>
          <w:szCs w:val="24"/>
          <w:highlight w:val="none"/>
        </w:rPr>
        <w:t>移动端</w:t>
      </w:r>
    </w:p>
    <w:p w14:paraId="60D5C535">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2.2.1.3.2.6.1.1</w:t>
      </w:r>
      <w:r>
        <w:rPr>
          <w:rFonts w:hint="eastAsia" w:ascii="宋体" w:hAnsi="宋体" w:eastAsia="宋体" w:cs="宋体"/>
          <w:b/>
          <w:bCs/>
          <w:color w:val="auto"/>
          <w:sz w:val="24"/>
          <w:szCs w:val="24"/>
          <w:highlight w:val="none"/>
        </w:rPr>
        <w:t>链接通知</w:t>
      </w:r>
    </w:p>
    <w:p w14:paraId="2C1FEDF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当走访任务下发以后，可通过调用链接通知并以钉消息提醒网格员，可通过消息中链接地址直接进入任务详细内容界面。</w:t>
      </w:r>
    </w:p>
    <w:p w14:paraId="6A253C1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2.2.1.3.2.6.1.2</w:t>
      </w:r>
      <w:r>
        <w:rPr>
          <w:rFonts w:hint="eastAsia" w:ascii="宋体" w:hAnsi="宋体" w:eastAsia="宋体" w:cs="宋体"/>
          <w:b/>
          <w:bCs/>
          <w:color w:val="auto"/>
          <w:sz w:val="24"/>
          <w:szCs w:val="24"/>
          <w:highlight w:val="none"/>
        </w:rPr>
        <w:t>任务接收</w:t>
      </w:r>
    </w:p>
    <w:p w14:paraId="4E825A6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系统自动接收下发的走访任务，并自动将任务添加至代办列表。</w:t>
      </w:r>
    </w:p>
    <w:p w14:paraId="7CB2698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2.2.1.3.2.6.1.3</w:t>
      </w:r>
      <w:r>
        <w:rPr>
          <w:rFonts w:hint="eastAsia" w:ascii="宋体" w:hAnsi="宋体" w:eastAsia="宋体" w:cs="宋体"/>
          <w:b/>
          <w:bCs/>
          <w:color w:val="auto"/>
          <w:sz w:val="24"/>
          <w:szCs w:val="24"/>
          <w:highlight w:val="none"/>
        </w:rPr>
        <w:t>走访单位列表</w:t>
      </w:r>
    </w:p>
    <w:p w14:paraId="3191456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伴随任务要求的下发，将要走访的企业单位同步至网格员，并在移动端形成走访单位列表。</w:t>
      </w:r>
    </w:p>
    <w:p w14:paraId="6A25BC3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2.2.1.3.2.6.1.4</w:t>
      </w:r>
      <w:r>
        <w:rPr>
          <w:rFonts w:hint="eastAsia" w:ascii="宋体" w:hAnsi="宋体" w:eastAsia="宋体" w:cs="宋体"/>
          <w:b/>
          <w:bCs/>
          <w:color w:val="auto"/>
          <w:sz w:val="24"/>
          <w:szCs w:val="24"/>
          <w:highlight w:val="none"/>
        </w:rPr>
        <w:t>任务详情</w:t>
      </w:r>
    </w:p>
    <w:p w14:paraId="37CB08E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详细展示本次走访任务的具体要求和任务边界。</w:t>
      </w:r>
    </w:p>
    <w:p w14:paraId="43AE84F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2.2.1.3.2.6.1.5</w:t>
      </w:r>
      <w:r>
        <w:rPr>
          <w:rFonts w:hint="eastAsia" w:ascii="宋体" w:hAnsi="宋体" w:eastAsia="宋体" w:cs="宋体"/>
          <w:b/>
          <w:bCs/>
          <w:color w:val="auto"/>
          <w:sz w:val="24"/>
          <w:szCs w:val="24"/>
          <w:highlight w:val="none"/>
        </w:rPr>
        <w:t>巡查信息填报</w:t>
      </w:r>
    </w:p>
    <w:p w14:paraId="699DC5B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针对每次巡查走访，网格员可对走访情况详情进行记录，比如走访时间、走访单位名称、单位类型等，具体字段依据贯通数据标准决定。</w:t>
      </w:r>
    </w:p>
    <w:p w14:paraId="17DC02EA">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2.2.1.3.2.6.1.6</w:t>
      </w:r>
      <w:r>
        <w:rPr>
          <w:rFonts w:hint="eastAsia" w:ascii="宋体" w:hAnsi="宋体" w:eastAsia="宋体" w:cs="宋体"/>
          <w:b/>
          <w:bCs/>
          <w:color w:val="auto"/>
          <w:sz w:val="24"/>
          <w:szCs w:val="24"/>
          <w:highlight w:val="none"/>
        </w:rPr>
        <w:t>异常事件上报</w:t>
      </w:r>
    </w:p>
    <w:p w14:paraId="019534F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走访过程当中在发现异常事件时，可进行异常事件上报，具体事件字段参照基层治理四平台事件标准填写。</w:t>
      </w:r>
    </w:p>
    <w:p w14:paraId="21CDD04A">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2.2.1.3.2.6.1.7</w:t>
      </w:r>
      <w:r>
        <w:rPr>
          <w:rFonts w:hint="eastAsia" w:ascii="宋体" w:hAnsi="宋体" w:eastAsia="宋体" w:cs="宋体"/>
          <w:b/>
          <w:bCs/>
          <w:color w:val="auto"/>
          <w:sz w:val="24"/>
          <w:szCs w:val="24"/>
          <w:highlight w:val="none"/>
        </w:rPr>
        <w:t>处置结果接收</w:t>
      </w:r>
    </w:p>
    <w:p w14:paraId="398D4ED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网格员可接收市场监管所、镇街、区县对异常事件的处置结果。</w:t>
      </w:r>
    </w:p>
    <w:p w14:paraId="2E765CFC">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2.2.1.3.2.6.1.8</w:t>
      </w:r>
      <w:r>
        <w:rPr>
          <w:rFonts w:hint="eastAsia" w:ascii="宋体" w:hAnsi="宋体" w:eastAsia="宋体" w:cs="宋体"/>
          <w:b/>
          <w:bCs/>
          <w:color w:val="auto"/>
          <w:sz w:val="24"/>
          <w:szCs w:val="24"/>
          <w:highlight w:val="none"/>
        </w:rPr>
        <w:t>处置结果评价</w:t>
      </w:r>
    </w:p>
    <w:p w14:paraId="68779F8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网格员可对市场监管所、镇街、区县对异常事件的处置结果进行评价。</w:t>
      </w:r>
    </w:p>
    <w:p w14:paraId="77E281E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2.2.1.3.2.6.2</w:t>
      </w:r>
      <w:r>
        <w:rPr>
          <w:rFonts w:hint="eastAsia" w:ascii="宋体" w:hAnsi="宋体" w:eastAsia="宋体" w:cs="宋体"/>
          <w:color w:val="auto"/>
          <w:sz w:val="24"/>
          <w:szCs w:val="24"/>
          <w:highlight w:val="none"/>
        </w:rPr>
        <w:t>PC端</w:t>
      </w:r>
    </w:p>
    <w:p w14:paraId="72A70466">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2.2.1.3.2.6.2.1</w:t>
      </w:r>
      <w:r>
        <w:rPr>
          <w:rFonts w:hint="eastAsia" w:ascii="宋体" w:hAnsi="宋体" w:eastAsia="宋体" w:cs="宋体"/>
          <w:b/>
          <w:bCs/>
          <w:color w:val="auto"/>
          <w:sz w:val="24"/>
          <w:szCs w:val="24"/>
          <w:highlight w:val="none"/>
        </w:rPr>
        <w:t>任务分发</w:t>
      </w:r>
    </w:p>
    <w:p w14:paraId="05788E1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县一级负责重大任务承接，并分派至对应街道；街道可对该类任务进行进一步分发，落实到具体的网格员。</w:t>
      </w:r>
    </w:p>
    <w:p w14:paraId="1490F733">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2.2.1.3.2.6.2.2</w:t>
      </w:r>
      <w:r>
        <w:rPr>
          <w:rFonts w:hint="eastAsia" w:ascii="宋体" w:hAnsi="宋体" w:eastAsia="宋体" w:cs="宋体"/>
          <w:b/>
          <w:bCs/>
          <w:color w:val="auto"/>
          <w:sz w:val="24"/>
          <w:szCs w:val="24"/>
          <w:highlight w:val="none"/>
        </w:rPr>
        <w:t>任务接收</w:t>
      </w:r>
    </w:p>
    <w:p w14:paraId="7C21519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区县、镇街可对上级下发的走访任务进行接收，并分发至下一级。</w:t>
      </w:r>
    </w:p>
    <w:p w14:paraId="71FD394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2.2.1.3.2.6.2.3</w:t>
      </w:r>
      <w:r>
        <w:rPr>
          <w:rFonts w:hint="eastAsia" w:ascii="宋体" w:hAnsi="宋体" w:eastAsia="宋体" w:cs="宋体"/>
          <w:b/>
          <w:bCs/>
          <w:color w:val="auto"/>
          <w:sz w:val="24"/>
          <w:szCs w:val="24"/>
          <w:highlight w:val="none"/>
        </w:rPr>
        <w:t>巡查信息上报</w:t>
      </w:r>
    </w:p>
    <w:p w14:paraId="46763DE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镇街、区县可对网格的巡查走访数据进行进一步上报至上级部门。</w:t>
      </w:r>
    </w:p>
    <w:p w14:paraId="553C82B9">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2.2.1.3.2.6.2.4</w:t>
      </w:r>
      <w:r>
        <w:rPr>
          <w:rFonts w:hint="eastAsia" w:ascii="宋体" w:hAnsi="宋体" w:eastAsia="宋体" w:cs="宋体"/>
          <w:b/>
          <w:bCs/>
          <w:color w:val="auto"/>
          <w:sz w:val="24"/>
          <w:szCs w:val="24"/>
          <w:highlight w:val="none"/>
        </w:rPr>
        <w:t>事件处置</w:t>
      </w:r>
    </w:p>
    <w:p w14:paraId="44739CF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市场监管所和市场监管局可对异常事件进行处置，并同时向网格推送处置结果信息；</w:t>
      </w:r>
    </w:p>
    <w:p w14:paraId="1406166D">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2.2.1.3.2.6.2.5</w:t>
      </w:r>
      <w:r>
        <w:rPr>
          <w:rFonts w:hint="eastAsia" w:ascii="宋体" w:hAnsi="宋体" w:eastAsia="宋体" w:cs="宋体"/>
          <w:b/>
          <w:bCs/>
          <w:color w:val="auto"/>
          <w:sz w:val="24"/>
          <w:szCs w:val="24"/>
          <w:highlight w:val="none"/>
        </w:rPr>
        <w:t>事件流转上报</w:t>
      </w:r>
    </w:p>
    <w:p w14:paraId="2F7CDA8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针对无法本级处置的异常事件，可逐级提交至上级部门进行流转；</w:t>
      </w:r>
    </w:p>
    <w:p w14:paraId="46622F8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2.2.1.3.2.7</w:t>
      </w:r>
      <w:r>
        <w:rPr>
          <w:rFonts w:hint="eastAsia" w:ascii="宋体" w:hAnsi="宋体" w:eastAsia="宋体" w:cs="宋体"/>
          <w:color w:val="auto"/>
          <w:sz w:val="24"/>
          <w:szCs w:val="24"/>
          <w:highlight w:val="none"/>
        </w:rPr>
        <w:t>浙里“民转刑”贯通</w:t>
      </w:r>
    </w:p>
    <w:p w14:paraId="268B29B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排查识别</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根据近两年MZX案例分析，MZX异常人员识别渠道具体落实到网格普查、部门协查、公安精查三渠道。其中网格普查、公安精查识别异常人员数量及矛盾纠纷事件，通过工作规范规定的交互频次通过基层四平台实现数据实时共享到预测预警中心。部门协同数据通过浙政钉MZX部门协查管理模块进行异常人员上报和跟踪管理，数据实时共享到预测预警中心，以便预测预警中心实时进行异常人员全方位感知分析。</w:t>
      </w:r>
    </w:p>
    <w:p w14:paraId="70E0DF0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网格排查由区县四平台提供异常人员录入功能：人员基本信息、纠纷信息、家庭信息、三要素信息。最主要是三要素信息：性格要素、行为要素、事件要素。</w:t>
      </w:r>
    </w:p>
    <w:p w14:paraId="0A431CC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预警预测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根据三渠道排查识别人员、事件数据，结合从省、市IRS归集关联数据，通过智能分析、多事件关联、全方位感知、重点人再识别等人工智能、大数据分析，全方位、多维度精准识别MZX异常人员。经乡镇综治中心人工复核后，按工作规范规定频次实时推送预警指令给相关组织分管领导、业务人员对异常人员进行化解管控。同时对各组织部门MZX防控工作不规范现象，预测中心按工作规范及时生成工作提示预警指令，推送给工作不到位人员的上级分管领导进行监控、督导。</w:t>
      </w:r>
    </w:p>
    <w:p w14:paraId="2767D02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警网协同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警网协同子场景设计理念是主要解决信息串并难、业务协同难的问题，基于乡镇街道和公安派出所，对网格事件、非警务警情、异常人员线索进行双向协同、高效流转。</w:t>
      </w:r>
    </w:p>
    <w:p w14:paraId="41B622E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化解管控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MZX防控工作各组织单位接收到异常人员预警指令后，及时协同职能部分、公安派出所进行会商工作，结合预测预警中心管控预案建议，精准采用多元化解措施，如心理疏导、困难帮扶、高危职业调岗、交往干预等，其中网格、职能部门采用针对性措施先行，根据防控进展，必要时协同公安进行管控。化解管控过程中对异常人员进行三要素识别，根据识别结果适当进行风险级别调整（升级、降级）。案结事了且异常人员风险化为“无异常”后，进入跟踪关注阶段。</w:t>
      </w:r>
    </w:p>
    <w:p w14:paraId="603E23B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跟踪关注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MZX防控工作采用“案结事了人不忘”策略，网格人员对“案结事了”且无异常人员，还需根据工作规范继续对异常人员走访跟踪，进行定时走访、及时反馈。直至相关异常人员被判断为无需跟踪关注，没有MZX风险。</w:t>
      </w:r>
    </w:p>
    <w:p w14:paraId="28C9927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责任落实</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责任落实子场景设计理念是主要解决落地难的问题。设置工作晾晒台，全面压实基层会商研判、识别入库、走访关注等工作履职情况。</w:t>
      </w:r>
    </w:p>
    <w:p w14:paraId="0951F2C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2.2.1.3.2.8</w:t>
      </w:r>
      <w:r>
        <w:rPr>
          <w:rFonts w:hint="eastAsia" w:ascii="宋体" w:hAnsi="宋体" w:eastAsia="宋体" w:cs="宋体"/>
          <w:color w:val="auto"/>
          <w:sz w:val="24"/>
          <w:szCs w:val="24"/>
          <w:highlight w:val="none"/>
        </w:rPr>
        <w:t>浙里青少年</w:t>
      </w:r>
    </w:p>
    <w:p w14:paraId="442C9BA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实现“浙里青少年”应用系统的承接，实现对底数管理、干预管理、学法普法、再犯管控等业务的基层落地执行与监管。</w:t>
      </w:r>
    </w:p>
    <w:p w14:paraId="2A69BBD3">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w:t>
      </w:r>
      <w:r>
        <w:rPr>
          <w:rFonts w:hint="eastAsia" w:ascii="宋体" w:hAnsi="宋体" w:eastAsia="宋体" w:cs="宋体"/>
          <w:color w:val="auto"/>
          <w:sz w:val="24"/>
          <w:szCs w:val="24"/>
          <w:highlight w:val="none"/>
        </w:rPr>
        <w:t>“建村钉”贯通</w:t>
      </w:r>
    </w:p>
    <w:p w14:paraId="63DDA69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村钉”作为面向建德全市群众的一个服务平台，是建德市在基层治理中面向百姓，为百姓提供服务的特色场景应用，在“建村钉”现有服务的基础上进一步深化，并且与“141”体系贯通，能够很好的夯实“17”治理，从而构建起建德特色治理模式。</w:t>
      </w:r>
    </w:p>
    <w:p w14:paraId="24A9DA3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紧紧抓住“建村钉”是面向百姓端，“141”体系是政府治理端的特点，以建村钉为平台，把两者紧密的结合在一起，能够很好的完成政府与群众间的闭环，从而实现建德市“17”治理的目标。具体的设计如下：</w:t>
      </w:r>
    </w:p>
    <w:p w14:paraId="36459B4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2.2.1.3.3.1</w:t>
      </w:r>
      <w:r>
        <w:rPr>
          <w:rFonts w:hint="eastAsia" w:ascii="宋体" w:hAnsi="宋体" w:eastAsia="宋体" w:cs="宋体"/>
          <w:color w:val="auto"/>
          <w:sz w:val="24"/>
          <w:szCs w:val="24"/>
          <w:highlight w:val="none"/>
        </w:rPr>
        <w:t>数据集成</w:t>
      </w:r>
    </w:p>
    <w:p w14:paraId="3798408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四平台与建村钉的数据进行集成，实现建村钉事件、数据汇集到四平台。</w:t>
      </w:r>
    </w:p>
    <w:p w14:paraId="3C1E632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2.2.1.3.3.2</w:t>
      </w:r>
      <w:r>
        <w:rPr>
          <w:rFonts w:hint="eastAsia" w:ascii="宋体" w:hAnsi="宋体" w:eastAsia="宋体" w:cs="宋体"/>
          <w:color w:val="auto"/>
          <w:sz w:val="24"/>
          <w:szCs w:val="24"/>
          <w:highlight w:val="none"/>
        </w:rPr>
        <w:t>应用系统上架</w:t>
      </w:r>
    </w:p>
    <w:p w14:paraId="59212BF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工作台整合：实现村社网格移动工作台在建村钉上架</w:t>
      </w:r>
    </w:p>
    <w:p w14:paraId="3B671DB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2.2.1.3.3.3</w:t>
      </w:r>
      <w:r>
        <w:rPr>
          <w:rFonts w:hint="eastAsia" w:ascii="宋体" w:hAnsi="宋体" w:eastAsia="宋体" w:cs="宋体"/>
          <w:color w:val="auto"/>
          <w:sz w:val="24"/>
          <w:szCs w:val="24"/>
          <w:highlight w:val="none"/>
        </w:rPr>
        <w:t>部门应用整合</w:t>
      </w:r>
    </w:p>
    <w:p w14:paraId="463E065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实现部门应用在建村钉上架</w:t>
      </w:r>
    </w:p>
    <w:p w14:paraId="15F5424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2.2.1.3.3.4</w:t>
      </w:r>
      <w:r>
        <w:rPr>
          <w:rFonts w:hint="eastAsia" w:ascii="宋体" w:hAnsi="宋体" w:eastAsia="宋体" w:cs="宋体"/>
          <w:color w:val="auto"/>
          <w:sz w:val="24"/>
          <w:szCs w:val="24"/>
          <w:highlight w:val="none"/>
        </w:rPr>
        <w:t>接口对接</w:t>
      </w:r>
    </w:p>
    <w:p w14:paraId="67A55C6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2.2.1.3.3.4.1</w:t>
      </w:r>
      <w:r>
        <w:rPr>
          <w:rFonts w:hint="eastAsia" w:ascii="宋体" w:hAnsi="宋体" w:eastAsia="宋体" w:cs="宋体"/>
          <w:color w:val="auto"/>
          <w:sz w:val="24"/>
          <w:szCs w:val="24"/>
          <w:highlight w:val="none"/>
        </w:rPr>
        <w:t>界面接口</w:t>
      </w:r>
    </w:p>
    <w:p w14:paraId="453C7F6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按照建村钉的标准规范，实现界面的整合。 </w:t>
      </w:r>
    </w:p>
    <w:p w14:paraId="3A8D788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2.2.1.3.3.4.2</w:t>
      </w:r>
      <w:r>
        <w:rPr>
          <w:rFonts w:hint="eastAsia" w:ascii="宋体" w:hAnsi="宋体" w:eastAsia="宋体" w:cs="宋体"/>
          <w:color w:val="auto"/>
          <w:sz w:val="24"/>
          <w:szCs w:val="24"/>
          <w:highlight w:val="none"/>
        </w:rPr>
        <w:t>用户接口</w:t>
      </w:r>
    </w:p>
    <w:p w14:paraId="2AFD8E3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依托统一用户中心，实现上架应用的用户体系统一。</w:t>
      </w:r>
    </w:p>
    <w:p w14:paraId="6A4A8CB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2.2.1.3.3.4.3</w:t>
      </w:r>
      <w:r>
        <w:rPr>
          <w:rFonts w:hint="eastAsia" w:ascii="宋体" w:hAnsi="宋体" w:eastAsia="宋体" w:cs="宋体"/>
          <w:color w:val="auto"/>
          <w:sz w:val="24"/>
          <w:szCs w:val="24"/>
          <w:highlight w:val="none"/>
        </w:rPr>
        <w:t>数据接口</w:t>
      </w:r>
    </w:p>
    <w:p w14:paraId="28952CF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根据业务需求，实现上架应用的数据互通。</w:t>
      </w:r>
    </w:p>
    <w:p w14:paraId="72CE4BC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w:t>
      </w:r>
      <w:r>
        <w:rPr>
          <w:rFonts w:hint="eastAsia" w:ascii="宋体" w:hAnsi="宋体" w:eastAsia="宋体" w:cs="宋体"/>
          <w:color w:val="auto"/>
          <w:sz w:val="24"/>
          <w:szCs w:val="24"/>
          <w:highlight w:val="none"/>
        </w:rPr>
        <w:t>建村钉事件奖励</w:t>
      </w:r>
    </w:p>
    <w:p w14:paraId="5C2B8CA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为鼓励村民使用建村钉进行事件上报，提升建村钉上报事件的数据与质量，对建村钉来源事件进行奖励。</w:t>
      </w:r>
    </w:p>
    <w:p w14:paraId="5FA0FAC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基本流程如下：</w:t>
      </w:r>
    </w:p>
    <w:p w14:paraId="53D869C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市级管理员对来自建村钉的闭环事件进行判断是否给予奖励，如是则进行标记并把数据流回建村钉，建村钉会进行奖励下发。</w:t>
      </w:r>
    </w:p>
    <w:p w14:paraId="6E74BB2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2.2.1.3.3.5.1</w:t>
      </w:r>
      <w:r>
        <w:rPr>
          <w:rFonts w:hint="eastAsia" w:ascii="宋体" w:hAnsi="宋体" w:eastAsia="宋体" w:cs="宋体"/>
          <w:color w:val="auto"/>
          <w:sz w:val="24"/>
          <w:szCs w:val="24"/>
          <w:highlight w:val="none"/>
        </w:rPr>
        <w:t>建村钉来源事件管理</w:t>
      </w:r>
    </w:p>
    <w:p w14:paraId="07FBA77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过滤事件来源，从所有的事件中过滤出来源是建村钉的事件，以供市级管理员进行使用。</w:t>
      </w:r>
    </w:p>
    <w:p w14:paraId="37AF3F4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2.2.1.3.3.5.2</w:t>
      </w:r>
      <w:r>
        <w:rPr>
          <w:rFonts w:hint="eastAsia" w:ascii="宋体" w:hAnsi="宋体" w:eastAsia="宋体" w:cs="宋体"/>
          <w:color w:val="auto"/>
          <w:sz w:val="24"/>
          <w:szCs w:val="24"/>
          <w:highlight w:val="none"/>
        </w:rPr>
        <w:t>事件详情查看</w:t>
      </w:r>
    </w:p>
    <w:p w14:paraId="0FB4884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对检索出来的属于建村钉来源的事件进行查看，了解事件的全部过程内容，以判断是否满足奖励条件</w:t>
      </w:r>
    </w:p>
    <w:p w14:paraId="56989B7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2.2.1.3.3.5.3</w:t>
      </w:r>
      <w:r>
        <w:rPr>
          <w:rFonts w:hint="eastAsia" w:ascii="宋体" w:hAnsi="宋体" w:eastAsia="宋体" w:cs="宋体"/>
          <w:color w:val="auto"/>
          <w:sz w:val="24"/>
          <w:szCs w:val="24"/>
          <w:highlight w:val="none"/>
        </w:rPr>
        <w:t>奖励事件标记</w:t>
      </w:r>
    </w:p>
    <w:p w14:paraId="3DCCBDE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对满足奖励条件的事件进行标记。</w:t>
      </w:r>
    </w:p>
    <w:p w14:paraId="5F7E9DA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2.2.1.3.3.5.4</w:t>
      </w:r>
      <w:r>
        <w:rPr>
          <w:rFonts w:hint="eastAsia" w:ascii="宋体" w:hAnsi="宋体" w:eastAsia="宋体" w:cs="宋体"/>
          <w:color w:val="auto"/>
          <w:sz w:val="24"/>
          <w:szCs w:val="24"/>
          <w:highlight w:val="none"/>
        </w:rPr>
        <w:t>事件下发</w:t>
      </w:r>
    </w:p>
    <w:p w14:paraId="007E923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给事件上报人发磅通知，告知其当前事件被奖励。</w:t>
      </w:r>
    </w:p>
    <w:p w14:paraId="617E42A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2.2.1.3.3.5.5</w:t>
      </w:r>
      <w:r>
        <w:rPr>
          <w:rFonts w:hint="eastAsia" w:ascii="宋体" w:hAnsi="宋体" w:eastAsia="宋体" w:cs="宋体"/>
          <w:color w:val="auto"/>
          <w:sz w:val="24"/>
          <w:szCs w:val="24"/>
          <w:highlight w:val="none"/>
        </w:rPr>
        <w:t>奖励积分统计</w:t>
      </w:r>
    </w:p>
    <w:p w14:paraId="7886D6E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每个村民可以查看自己的奖励积分数值</w:t>
      </w:r>
    </w:p>
    <w:p w14:paraId="12C46BC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2.2.1.3.3.5.6</w:t>
      </w:r>
      <w:r>
        <w:rPr>
          <w:rFonts w:hint="eastAsia" w:ascii="宋体" w:hAnsi="宋体" w:eastAsia="宋体" w:cs="宋体"/>
          <w:color w:val="auto"/>
          <w:sz w:val="24"/>
          <w:szCs w:val="24"/>
          <w:highlight w:val="none"/>
        </w:rPr>
        <w:t>奖励登记</w:t>
      </w:r>
    </w:p>
    <w:p w14:paraId="0529AC9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登记村民领取奖励的信息，并从其总积分中扣除相应的分数。</w:t>
      </w:r>
    </w:p>
    <w:p w14:paraId="6052544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w:t>
      </w:r>
      <w:r>
        <w:rPr>
          <w:rFonts w:hint="eastAsia" w:ascii="宋体" w:hAnsi="宋体" w:eastAsia="宋体" w:cs="宋体"/>
          <w:color w:val="auto"/>
          <w:sz w:val="24"/>
          <w:szCs w:val="24"/>
          <w:highlight w:val="none"/>
        </w:rPr>
        <w:t>一件事处置</w:t>
      </w:r>
    </w:p>
    <w:p w14:paraId="723C1C99">
      <w:pPr>
        <w:pStyle w:val="7"/>
        <w:keepNext/>
        <w:keepLines/>
        <w:pageBreakBefore w:val="0"/>
        <w:widowControl w:val="0"/>
        <w:numPr>
          <w:ilvl w:val="5"/>
          <w:numId w:val="0"/>
        </w:numPr>
        <w:kinsoku/>
        <w:wordWrap/>
        <w:overflowPunct/>
        <w:topLinePunct w:val="0"/>
        <w:autoSpaceDE/>
        <w:autoSpaceDN/>
        <w:bidi w:val="0"/>
        <w:adjustRightInd/>
        <w:snapToGrid/>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w:t>
      </w:r>
      <w:r>
        <w:rPr>
          <w:rFonts w:hint="eastAsia" w:ascii="宋体" w:hAnsi="宋体" w:eastAsia="宋体" w:cs="宋体"/>
          <w:color w:val="auto"/>
          <w:sz w:val="24"/>
          <w:szCs w:val="24"/>
          <w:highlight w:val="none"/>
        </w:rPr>
        <w:t>一件事接收</w:t>
      </w:r>
    </w:p>
    <w:p w14:paraId="2A8AC69E">
      <w:pPr>
        <w:pStyle w:val="8"/>
        <w:keepNext/>
        <w:keepLines/>
        <w:pageBreakBefore w:val="0"/>
        <w:widowControl w:val="0"/>
        <w:numPr>
          <w:ilvl w:val="6"/>
          <w:numId w:val="0"/>
        </w:numPr>
        <w:kinsoku/>
        <w:wordWrap/>
        <w:overflowPunct/>
        <w:topLinePunct w:val="0"/>
        <w:autoSpaceDE/>
        <w:autoSpaceDN/>
        <w:bidi w:val="0"/>
        <w:adjustRightInd/>
        <w:snapToGrid/>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2.2.1.3.4.1.1</w:t>
      </w:r>
      <w:r>
        <w:rPr>
          <w:rFonts w:hint="eastAsia" w:ascii="宋体" w:hAnsi="宋体" w:eastAsia="宋体" w:cs="宋体"/>
          <w:color w:val="auto"/>
          <w:sz w:val="24"/>
          <w:szCs w:val="24"/>
          <w:highlight w:val="none"/>
        </w:rPr>
        <w:t>事项新增</w:t>
      </w:r>
    </w:p>
    <w:p w14:paraId="04494FD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线下交办的事项，如领导交办、条线交办、群众来访等，乡镇指挥室工作人员可以进行事项的新增和录入。配合事件中心（引擎）及算法，可向工作人员推荐该新增事项的类型进行推荐，包括全科网格工作清单三级事件分类推荐，以及是否属于一件事、属于哪类一件事进行推荐。</w:t>
      </w:r>
    </w:p>
    <w:p w14:paraId="097A9A6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2.2.1.3.4.1.2</w:t>
      </w:r>
      <w:r>
        <w:rPr>
          <w:rFonts w:hint="eastAsia" w:ascii="宋体" w:hAnsi="宋体" w:eastAsia="宋体" w:cs="宋体"/>
          <w:color w:val="auto"/>
          <w:sz w:val="24"/>
          <w:szCs w:val="24"/>
          <w:highlight w:val="none"/>
        </w:rPr>
        <w:t>上报事项查询</w:t>
      </w:r>
    </w:p>
    <w:p w14:paraId="0BEB92E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可对历史上报事件进行多条件结合查询锁定查看上报详情。</w:t>
      </w:r>
    </w:p>
    <w:p w14:paraId="6C24714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2.2.1.3.4.1.3</w:t>
      </w:r>
      <w:r>
        <w:rPr>
          <w:rFonts w:hint="eastAsia" w:ascii="宋体" w:hAnsi="宋体" w:eastAsia="宋体" w:cs="宋体"/>
          <w:color w:val="auto"/>
          <w:sz w:val="24"/>
          <w:szCs w:val="24"/>
          <w:highlight w:val="none"/>
        </w:rPr>
        <w:t>事项受理</w:t>
      </w:r>
    </w:p>
    <w:p w14:paraId="1B3CDCC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对接使用事件中心（引擎）及算法可对上报到乡镇的事件进行预判断，判断该事项是否属于一件事、属于哪类一件事。</w:t>
      </w:r>
    </w:p>
    <w:p w14:paraId="31EC62B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乡镇指挥室工作人员对预处理清单进行确认。对于属于一件事的进行受理确认，对于非一件事事项的事件进行退回处置。</w:t>
      </w:r>
    </w:p>
    <w:p w14:paraId="1BF6C4F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2.2.1.3.4.1.4</w:t>
      </w:r>
      <w:r>
        <w:rPr>
          <w:rFonts w:hint="eastAsia" w:ascii="宋体" w:hAnsi="宋体" w:eastAsia="宋体" w:cs="宋体"/>
          <w:color w:val="auto"/>
          <w:sz w:val="24"/>
          <w:szCs w:val="24"/>
          <w:highlight w:val="none"/>
        </w:rPr>
        <w:t>综合查询</w:t>
      </w:r>
    </w:p>
    <w:p w14:paraId="3DD0FA3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全文模糊查询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在全文模糊查询功能中，操作员可在平台的任一搜索框输入关键词进行对所有事项、事项信息进行全局查询，该功能可模糊查询整个平台的相关信息。</w:t>
      </w:r>
    </w:p>
    <w:p w14:paraId="350C839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通用查询功能将为用户提供多种查询维度，可根据业务需求进行增减，以匹配最新的业务查询内容。</w:t>
      </w:r>
    </w:p>
    <w:p w14:paraId="5F411DB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自定义查询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用户可根据平台提供通用查询维度进行自定义组合查询，不同查询维度的条件可根据业务需求进行勾选后进行综合查询。</w:t>
      </w:r>
    </w:p>
    <w:p w14:paraId="3A90F2B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查询结果导出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查询结果导出是指，用户可根据查询的最终结果，将内容批量导出。系统可实现查询结果导出EXCEL格式文件的功能。</w:t>
      </w:r>
    </w:p>
    <w:p w14:paraId="6EB966E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事件详情流转打印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对详情页面中的内容可以打印存档</w:t>
      </w:r>
    </w:p>
    <w:p w14:paraId="13C2400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对应乡镇事件查询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针对处置人所在乡镇，分权限查看其所在乡镇的事件以及自己已办/待办事件（默认开发给乡镇综合指挥室、乡镇模块负责人）</w:t>
      </w:r>
    </w:p>
    <w:p w14:paraId="52CA5B5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整个一件事全量查询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针对具体某个一件事，牵头部门可查看全县该一件事总揽，已办/待办数据量。</w:t>
      </w:r>
    </w:p>
    <w:p w14:paraId="29F6501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2.2.1.3.4.1.5</w:t>
      </w:r>
      <w:r>
        <w:rPr>
          <w:rFonts w:hint="eastAsia" w:ascii="宋体" w:hAnsi="宋体" w:eastAsia="宋体" w:cs="宋体"/>
          <w:color w:val="auto"/>
          <w:sz w:val="24"/>
          <w:szCs w:val="24"/>
          <w:highlight w:val="none"/>
        </w:rPr>
        <w:t>智能查重（能力调用）</w:t>
      </w:r>
    </w:p>
    <w:p w14:paraId="155EF44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查重规则系统可基于智能引擎对事项进行查重处置，用户也可按需设定查重规则，根据多关键字段进行查重，系统会根据事项的关键字段比对并进行事项相似程度匹配，输出事项相似度排序，最终查重结果将形成疑似重复事项序列进行人工审核。</w:t>
      </w:r>
    </w:p>
    <w:p w14:paraId="7495B49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重复事项标记在重复事项标记功能中，用户可对查重结果进行标记，对查重事项进行人工审核，若不符合重复件合并标准的事项可进行撤销合并操作，避免错误合并。</w:t>
      </w:r>
    </w:p>
    <w:p w14:paraId="702C058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查重日志在历史查重日志功能中，用户可查看历史查重日志，查询已完成合并的事项，若发现有误操作合并的事项，可对误合并事项进行撤销合并操作，并将该事项重新受理转派，避免因错误合并事项而导致事项丢失的情况发生，做到事项件件有回复。</w:t>
      </w:r>
    </w:p>
    <w:p w14:paraId="30534CE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2.2.1.3.4.1.6</w:t>
      </w:r>
      <w:r>
        <w:rPr>
          <w:rFonts w:hint="eastAsia" w:ascii="宋体" w:hAnsi="宋体" w:eastAsia="宋体" w:cs="宋体"/>
          <w:color w:val="auto"/>
          <w:sz w:val="24"/>
          <w:szCs w:val="24"/>
          <w:highlight w:val="none"/>
        </w:rPr>
        <w:t>事项自动分类（算法调用）</w:t>
      </w:r>
    </w:p>
    <w:p w14:paraId="2B5B570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事项类型管理可对事项类型进行管理，并对各类事项的处置流程、处置环节进行配置，对各环节的时限进行约束。</w:t>
      </w:r>
    </w:p>
    <w:p w14:paraId="4CBACF4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系统支持根据事项的关键字或来源，对该事项的类型进行自动分类提醒，工作人员可根据该提醒自动或手动将事项交办指派到对应部门进行处理。</w:t>
      </w:r>
    </w:p>
    <w:p w14:paraId="322421B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2.2.1.3.4.2</w:t>
      </w:r>
      <w:r>
        <w:rPr>
          <w:rFonts w:hint="eastAsia" w:ascii="宋体" w:hAnsi="宋体" w:eastAsia="宋体" w:cs="宋体"/>
          <w:color w:val="auto"/>
          <w:sz w:val="24"/>
          <w:szCs w:val="24"/>
          <w:highlight w:val="none"/>
        </w:rPr>
        <w:t>一件事流转</w:t>
      </w:r>
    </w:p>
    <w:p w14:paraId="5D063AB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2.2.1.3.4.2.1</w:t>
      </w:r>
      <w:r>
        <w:rPr>
          <w:rFonts w:hint="eastAsia" w:ascii="宋体" w:hAnsi="宋体" w:eastAsia="宋体" w:cs="宋体"/>
          <w:color w:val="auto"/>
          <w:sz w:val="24"/>
          <w:szCs w:val="24"/>
          <w:highlight w:val="none"/>
        </w:rPr>
        <w:t>智能派单</w:t>
      </w:r>
    </w:p>
    <w:p w14:paraId="3B58680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对接使用事件中心（引擎）及算法，调用统一提供的能力平台，实现一件事流转智能派单。</w:t>
      </w:r>
    </w:p>
    <w:p w14:paraId="38FF0C7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派单规则管理在派单规则管理功能中，用户可设定派单规则，系统会根据事项的关键字段和事项描述内容进行分析，并推荐合适派单的相应的下沉力量，若无法精确到唯一部门的事项，系统将输出事项建议派单部门排序。</w:t>
      </w:r>
    </w:p>
    <w:p w14:paraId="0561134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自动派单查询在自动派单事项查询功能中，用户可查看系统推荐自动派单的事项，可由人工接入审核确认是否派单。</w:t>
      </w:r>
    </w:p>
    <w:p w14:paraId="2DF97C2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2.2.1.3.4.2.2</w:t>
      </w:r>
      <w:r>
        <w:rPr>
          <w:rFonts w:hint="eastAsia" w:ascii="宋体" w:hAnsi="宋体" w:eastAsia="宋体" w:cs="宋体"/>
          <w:color w:val="auto"/>
          <w:sz w:val="24"/>
          <w:szCs w:val="24"/>
          <w:highlight w:val="none"/>
        </w:rPr>
        <w:t>事项交办</w:t>
      </w:r>
    </w:p>
    <w:p w14:paraId="1C28BB4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对接使用事件中心（引擎）及算法，进行事项交办自动流转。在事项交办功能中，派遣员可接收到受理员无法及时答复解决的事项，派遣员可在自己的待办事项列表内查询到待转派的事项。</w:t>
      </w:r>
    </w:p>
    <w:p w14:paraId="4B1B58F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2.2.1.3.4.2.3</w:t>
      </w:r>
      <w:r>
        <w:rPr>
          <w:rFonts w:hint="eastAsia" w:ascii="宋体" w:hAnsi="宋体" w:eastAsia="宋体" w:cs="宋体"/>
          <w:color w:val="auto"/>
          <w:sz w:val="24"/>
          <w:szCs w:val="24"/>
          <w:highlight w:val="none"/>
        </w:rPr>
        <w:t>流转三色展示</w:t>
      </w:r>
    </w:p>
    <w:p w14:paraId="0BD7F64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事件流转中正常、办理中、超期的流程导图展示。</w:t>
      </w:r>
    </w:p>
    <w:p w14:paraId="0F76EDD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2.2.1.3.4.3</w:t>
      </w:r>
      <w:r>
        <w:rPr>
          <w:rFonts w:hint="eastAsia" w:ascii="宋体" w:hAnsi="宋体" w:eastAsia="宋体" w:cs="宋体"/>
          <w:color w:val="auto"/>
          <w:sz w:val="24"/>
          <w:szCs w:val="24"/>
          <w:highlight w:val="none"/>
        </w:rPr>
        <w:t>条块流转协同办公</w:t>
      </w:r>
    </w:p>
    <w:p w14:paraId="146F7E3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2.2.1.3.4.3.1</w:t>
      </w:r>
      <w:r>
        <w:rPr>
          <w:rFonts w:hint="eastAsia" w:ascii="宋体" w:hAnsi="宋体" w:eastAsia="宋体" w:cs="宋体"/>
          <w:color w:val="auto"/>
          <w:sz w:val="24"/>
          <w:szCs w:val="24"/>
          <w:highlight w:val="none"/>
        </w:rPr>
        <w:t>事项存档</w:t>
      </w:r>
    </w:p>
    <w:p w14:paraId="2632154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事项存档功能为相应权限系统用户所有。操作人员可以在存档事项内查看。</w:t>
      </w:r>
    </w:p>
    <w:p w14:paraId="73D673F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2.2.1.3.4.3.2</w:t>
      </w:r>
      <w:r>
        <w:rPr>
          <w:rFonts w:hint="eastAsia" w:ascii="宋体" w:hAnsi="宋体" w:eastAsia="宋体" w:cs="宋体"/>
          <w:color w:val="auto"/>
          <w:sz w:val="24"/>
          <w:szCs w:val="24"/>
          <w:highlight w:val="none"/>
        </w:rPr>
        <w:t>事项限时管理</w:t>
      </w:r>
    </w:p>
    <w:p w14:paraId="2FED4D4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事项限时管理是对事项处理的任务派遣响应及处理情况进行计时处理，详细记录事项的处理时间；根据不同部门和区域定制的处理时限，对临近期限的事项亮红灯预警。</w:t>
      </w:r>
    </w:p>
    <w:p w14:paraId="40481D2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2.2.1.3.4.3.3</w:t>
      </w:r>
      <w:r>
        <w:rPr>
          <w:rFonts w:hint="eastAsia" w:ascii="宋体" w:hAnsi="宋体" w:eastAsia="宋体" w:cs="宋体"/>
          <w:color w:val="auto"/>
          <w:sz w:val="24"/>
          <w:szCs w:val="24"/>
          <w:highlight w:val="none"/>
        </w:rPr>
        <w:t>过程预警</w:t>
      </w:r>
    </w:p>
    <w:p w14:paraId="723176A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事件项办理过程中，如发现某个环节出现超期、滞留等异常情况，系统自动以站内消息、钉消息等多种方式进行提醒。</w:t>
      </w:r>
    </w:p>
    <w:p w14:paraId="50F0AE2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提醒可以根据配置，设置不同的事项、不同的等级，通知到不同的角色地像。</w:t>
      </w:r>
    </w:p>
    <w:p w14:paraId="75A19BB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2.2.1.3.4.3.4</w:t>
      </w:r>
      <w:r>
        <w:rPr>
          <w:rFonts w:hint="eastAsia" w:ascii="宋体" w:hAnsi="宋体" w:eastAsia="宋体" w:cs="宋体"/>
          <w:color w:val="auto"/>
          <w:sz w:val="24"/>
          <w:szCs w:val="24"/>
          <w:highlight w:val="none"/>
        </w:rPr>
        <w:t>事项全流程追踪</w:t>
      </w:r>
    </w:p>
    <w:p w14:paraId="3181000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办理过程中，业务人员可以随时查看某事项当前的办理过程和审批状态，并且可以方便地查看事项办理的具体流程和经办人员对事项的处理操作和审批意见，该功能能够协同效能监察部门及时对事项进行督办和检查。</w:t>
      </w:r>
    </w:p>
    <w:p w14:paraId="153D997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2.2.1.3.4.4</w:t>
      </w:r>
      <w:r>
        <w:rPr>
          <w:rFonts w:hint="eastAsia" w:ascii="宋体" w:hAnsi="宋体" w:eastAsia="宋体" w:cs="宋体"/>
          <w:color w:val="auto"/>
          <w:sz w:val="24"/>
          <w:szCs w:val="24"/>
          <w:highlight w:val="none"/>
        </w:rPr>
        <w:t>综合评价</w:t>
      </w:r>
    </w:p>
    <w:p w14:paraId="1427274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该事项相关人员可以在事项处置后对事项处置情况进行评价。</w:t>
      </w:r>
    </w:p>
    <w:p w14:paraId="43D982C7">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w:t>
      </w:r>
      <w:r>
        <w:rPr>
          <w:rFonts w:hint="eastAsia" w:ascii="宋体" w:hAnsi="宋体" w:eastAsia="宋体" w:cs="宋体"/>
          <w:color w:val="auto"/>
          <w:sz w:val="24"/>
          <w:szCs w:val="24"/>
          <w:highlight w:val="none"/>
        </w:rPr>
        <w:t>一站式统一工作平台</w:t>
      </w:r>
    </w:p>
    <w:p w14:paraId="4B2654A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2.2.1.3.5.1</w:t>
      </w:r>
      <w:r>
        <w:rPr>
          <w:rFonts w:hint="eastAsia" w:ascii="宋体" w:hAnsi="宋体" w:eastAsia="宋体" w:cs="宋体"/>
          <w:color w:val="auto"/>
          <w:sz w:val="24"/>
          <w:szCs w:val="24"/>
          <w:highlight w:val="none"/>
        </w:rPr>
        <w:t>PC端工作平台</w:t>
      </w:r>
    </w:p>
    <w:p w14:paraId="7A7431C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在PC端展示当前“县区级、镇街级、村社级”三个层级的工作视图和交互界面。</w:t>
      </w:r>
    </w:p>
    <w:p w14:paraId="50E9831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2.2.1.3.5.1.1</w:t>
      </w:r>
      <w:r>
        <w:rPr>
          <w:rFonts w:hint="eastAsia" w:ascii="宋体" w:hAnsi="宋体" w:eastAsia="宋体" w:cs="宋体"/>
          <w:color w:val="auto"/>
          <w:sz w:val="24"/>
          <w:szCs w:val="24"/>
          <w:highlight w:val="none"/>
        </w:rPr>
        <w:t>用户权限管理</w:t>
      </w:r>
    </w:p>
    <w:p w14:paraId="67EAEE3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依托于统一用户中心，对于“141”体系用户进行统一管理，实现按层级、按角色进行权限配置管理，包括权限管理（对于应用访问权限控制）、场景应用的用户灵活建组等</w:t>
      </w:r>
    </w:p>
    <w:p w14:paraId="4489E1D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2.2.1.3.5.1.2</w:t>
      </w:r>
      <w:r>
        <w:rPr>
          <w:rFonts w:hint="eastAsia" w:ascii="宋体" w:hAnsi="宋体" w:eastAsia="宋体" w:cs="宋体"/>
          <w:color w:val="auto"/>
          <w:sz w:val="24"/>
          <w:szCs w:val="24"/>
          <w:highlight w:val="none"/>
        </w:rPr>
        <w:t>社会治理中心工作台</w:t>
      </w:r>
    </w:p>
    <w:p w14:paraId="3EB9619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2.2.1.3.5.1.2.1</w:t>
      </w:r>
      <w:r>
        <w:rPr>
          <w:rFonts w:hint="eastAsia" w:ascii="宋体" w:hAnsi="宋体" w:eastAsia="宋体" w:cs="宋体"/>
          <w:b/>
          <w:bCs/>
          <w:color w:val="auto"/>
          <w:sz w:val="24"/>
          <w:szCs w:val="24"/>
          <w:highlight w:val="none"/>
        </w:rPr>
        <w:t>工作台门户</w:t>
      </w:r>
    </w:p>
    <w:p w14:paraId="1014995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工作台门户主要集成业务操作、数据展示两大模块入口，通过业务操作模块入口可快速进入各类集成应用，通过数据展示模块入口可进行各领域驾驶舱和数据看板展示页面；</w:t>
      </w:r>
    </w:p>
    <w:p w14:paraId="168FB64D">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2.2.1.3.5.1.2.2</w:t>
      </w:r>
      <w:r>
        <w:rPr>
          <w:rFonts w:hint="eastAsia" w:ascii="宋体" w:hAnsi="宋体" w:eastAsia="宋体" w:cs="宋体"/>
          <w:b/>
          <w:bCs/>
          <w:color w:val="auto"/>
          <w:sz w:val="24"/>
          <w:szCs w:val="24"/>
          <w:highlight w:val="none"/>
        </w:rPr>
        <w:t>事件分拨</w:t>
      </w:r>
      <w:r>
        <w:rPr>
          <w:rFonts w:hint="eastAsia" w:ascii="宋体" w:hAnsi="宋体" w:eastAsia="宋体" w:cs="宋体"/>
          <w:b/>
          <w:bCs/>
          <w:color w:val="auto"/>
          <w:sz w:val="24"/>
          <w:szCs w:val="24"/>
          <w:highlight w:val="none"/>
        </w:rPr>
        <w:tab/>
      </w:r>
    </w:p>
    <w:p w14:paraId="61B6DFB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县级社会治理中心人员可进行全量事件管理界面，进行全量事件的协同流转、分派分拨；</w:t>
      </w:r>
    </w:p>
    <w:p w14:paraId="5651380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2.2.1.3.5.1.2.3</w:t>
      </w:r>
      <w:r>
        <w:rPr>
          <w:rFonts w:hint="eastAsia" w:ascii="宋体" w:hAnsi="宋体" w:eastAsia="宋体" w:cs="宋体"/>
          <w:b/>
          <w:bCs/>
          <w:color w:val="auto"/>
          <w:sz w:val="24"/>
          <w:szCs w:val="24"/>
          <w:highlight w:val="none"/>
        </w:rPr>
        <w:t>任务分拨</w:t>
      </w:r>
    </w:p>
    <w:p w14:paraId="26CC598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任务指挥主要集成任务管理操作，社会治理中心人员可进行贯通任务分解、分派。日常任务新增下发以及任务执行过程的监管和督办；</w:t>
      </w:r>
    </w:p>
    <w:p w14:paraId="091E0E03">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2.2.1.3.5.1.2.4</w:t>
      </w:r>
      <w:r>
        <w:rPr>
          <w:rFonts w:hint="eastAsia" w:ascii="宋体" w:hAnsi="宋体" w:eastAsia="宋体" w:cs="宋体"/>
          <w:b/>
          <w:bCs/>
          <w:color w:val="auto"/>
          <w:sz w:val="24"/>
          <w:szCs w:val="24"/>
          <w:highlight w:val="none"/>
        </w:rPr>
        <w:t>全流程跟踪</w:t>
      </w:r>
    </w:p>
    <w:p w14:paraId="397A62D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对事件、任务进行全流程跟踪，实时定点查看任务、事件的协同流转处置工作，及时发现异常情况，保证业务流转的高效有序</w:t>
      </w:r>
    </w:p>
    <w:p w14:paraId="4C6F5010">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2.2.1.3.5.1.2.5</w:t>
      </w:r>
      <w:r>
        <w:rPr>
          <w:rFonts w:hint="eastAsia" w:ascii="宋体" w:hAnsi="宋体" w:eastAsia="宋体" w:cs="宋体"/>
          <w:b/>
          <w:bCs/>
          <w:color w:val="auto"/>
          <w:sz w:val="24"/>
          <w:szCs w:val="24"/>
          <w:highlight w:val="none"/>
        </w:rPr>
        <w:t>预警信息处理</w:t>
      </w:r>
    </w:p>
    <w:p w14:paraId="146B495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系统产生的预警信息或外部对接预警信息的接入，社会治理中心人员可对汇聚的预警信息进行统一处理，包括唤起新增事件功能，新增任务功能、指挥调度功能等，对预警信息进行后续的业务指挥和闭环管理；</w:t>
      </w:r>
    </w:p>
    <w:p w14:paraId="2767A11B">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2.2.1.3.5.1.2.6</w:t>
      </w:r>
      <w:r>
        <w:rPr>
          <w:rFonts w:hint="eastAsia" w:ascii="宋体" w:hAnsi="宋体" w:eastAsia="宋体" w:cs="宋体"/>
          <w:b/>
          <w:bCs/>
          <w:color w:val="auto"/>
          <w:sz w:val="24"/>
          <w:szCs w:val="24"/>
          <w:highlight w:val="none"/>
        </w:rPr>
        <w:t>数据管理</w:t>
      </w:r>
    </w:p>
    <w:p w14:paraId="66F3619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社会治理中心人员可对实时接入的事件、任务、基础数据等数据要素进行查看和管理，可对具体的数据对象进行相应的业务操作，如事件下发、任务下发、数据下发等；</w:t>
      </w:r>
    </w:p>
    <w:p w14:paraId="4948DF04">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2.2.1.3.5.1.2.7</w:t>
      </w:r>
      <w:r>
        <w:rPr>
          <w:rFonts w:hint="eastAsia" w:ascii="宋体" w:hAnsi="宋体" w:eastAsia="宋体" w:cs="宋体"/>
          <w:b/>
          <w:bCs/>
          <w:color w:val="auto"/>
          <w:sz w:val="24"/>
          <w:szCs w:val="24"/>
          <w:highlight w:val="none"/>
        </w:rPr>
        <w:t>通知通告</w:t>
      </w:r>
    </w:p>
    <w:p w14:paraId="68B7897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社会治理中心人员可进行全域的通知通告发送功能，基于141用户体系建设触达各层级各角色人员；</w:t>
      </w:r>
    </w:p>
    <w:p w14:paraId="058282F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2.2.1.3.5.1.2.8</w:t>
      </w:r>
      <w:r>
        <w:rPr>
          <w:rFonts w:hint="eastAsia" w:ascii="宋体" w:hAnsi="宋体" w:eastAsia="宋体" w:cs="宋体"/>
          <w:b/>
          <w:bCs/>
          <w:color w:val="auto"/>
          <w:sz w:val="24"/>
          <w:szCs w:val="24"/>
          <w:highlight w:val="none"/>
        </w:rPr>
        <w:t>快捷入口</w:t>
      </w:r>
    </w:p>
    <w:p w14:paraId="3DB66F2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社会治理中心人员可根据日常工作要求和日常工作习惯对快捷功能入口进行自定义，对核心应用和常用功能进行集成，可通过统一工作平台快速唤起该类功能，提升工作效率；</w:t>
      </w:r>
    </w:p>
    <w:p w14:paraId="59930D5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2.2.1.3.5.1.3</w:t>
      </w:r>
      <w:r>
        <w:rPr>
          <w:rFonts w:hint="eastAsia" w:ascii="宋体" w:hAnsi="宋体" w:eastAsia="宋体" w:cs="宋体"/>
          <w:color w:val="auto"/>
          <w:sz w:val="24"/>
          <w:szCs w:val="24"/>
          <w:highlight w:val="none"/>
        </w:rPr>
        <w:t>街镇工作台</w:t>
      </w:r>
    </w:p>
    <w:p w14:paraId="4831FE3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2.2.1.3.5.1.3.1</w:t>
      </w:r>
      <w:r>
        <w:rPr>
          <w:rFonts w:hint="eastAsia" w:ascii="宋体" w:hAnsi="宋体" w:eastAsia="宋体" w:cs="宋体"/>
          <w:b/>
          <w:bCs/>
          <w:color w:val="auto"/>
          <w:sz w:val="24"/>
          <w:szCs w:val="24"/>
          <w:highlight w:val="none"/>
        </w:rPr>
        <w:t>待办事件</w:t>
      </w:r>
    </w:p>
    <w:p w14:paraId="0219158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部门工作人员作为主要处置人员，根据事项权责清单接收对应的待办事件，并进行事件的处置；</w:t>
      </w:r>
    </w:p>
    <w:p w14:paraId="03F91D1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2.2.1.3.5.1.3.2</w:t>
      </w:r>
      <w:r>
        <w:rPr>
          <w:rFonts w:hint="eastAsia" w:ascii="宋体" w:hAnsi="宋体" w:eastAsia="宋体" w:cs="宋体"/>
          <w:b/>
          <w:bCs/>
          <w:color w:val="auto"/>
          <w:sz w:val="24"/>
          <w:szCs w:val="24"/>
          <w:highlight w:val="none"/>
        </w:rPr>
        <w:t>待办任务</w:t>
      </w:r>
    </w:p>
    <w:p w14:paraId="3E1588B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对于上级交办的任务进行列表展示，部门工作人员作为执行侧可根据任务要求在工作台界面完成任务处置；</w:t>
      </w:r>
    </w:p>
    <w:p w14:paraId="6F0015A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2.2.1.3.5.1.3.3</w:t>
      </w:r>
      <w:r>
        <w:rPr>
          <w:rFonts w:hint="eastAsia" w:ascii="宋体" w:hAnsi="宋体" w:eastAsia="宋体" w:cs="宋体"/>
          <w:b/>
          <w:bCs/>
          <w:color w:val="auto"/>
          <w:sz w:val="24"/>
          <w:szCs w:val="24"/>
          <w:highlight w:val="none"/>
        </w:rPr>
        <w:t>事件上报</w:t>
      </w:r>
    </w:p>
    <w:p w14:paraId="79D57A8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开放事件上报功能，鼓励条线部门人员参与17治理，可对日常工作中发现的事件进行上报，通过统一流转进行办理和闭环；</w:t>
      </w:r>
    </w:p>
    <w:p w14:paraId="3DDD7F6E">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2.2.1.3.5.1.3.4</w:t>
      </w:r>
      <w:r>
        <w:rPr>
          <w:rFonts w:hint="eastAsia" w:ascii="宋体" w:hAnsi="宋体" w:eastAsia="宋体" w:cs="宋体"/>
          <w:b/>
          <w:bCs/>
          <w:color w:val="auto"/>
          <w:sz w:val="24"/>
          <w:szCs w:val="24"/>
          <w:highlight w:val="none"/>
        </w:rPr>
        <w:t>消息管理</w:t>
      </w:r>
    </w:p>
    <w:p w14:paraId="4D50CF0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汇聚平台消息，在新消息来临时进行特殊记号表示，并可对历史消息进行查看和管理；</w:t>
      </w:r>
    </w:p>
    <w:p w14:paraId="7F4CC825">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2.2.1.3.5.1.3.5</w:t>
      </w:r>
      <w:r>
        <w:rPr>
          <w:rFonts w:hint="eastAsia" w:ascii="宋体" w:hAnsi="宋体" w:eastAsia="宋体" w:cs="宋体"/>
          <w:b/>
          <w:bCs/>
          <w:color w:val="auto"/>
          <w:sz w:val="24"/>
          <w:szCs w:val="24"/>
          <w:highlight w:val="none"/>
        </w:rPr>
        <w:t>我的工作</w:t>
      </w:r>
    </w:p>
    <w:p w14:paraId="4AA4CCB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针对已处置事件、已办结任务、已上报事件等日常工作内容进行汇总分类展示；</w:t>
      </w:r>
    </w:p>
    <w:p w14:paraId="2B2292B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2.2.1.3.5.1.4</w:t>
      </w:r>
      <w:r>
        <w:rPr>
          <w:rFonts w:hint="eastAsia" w:ascii="宋体" w:hAnsi="宋体" w:eastAsia="宋体" w:cs="宋体"/>
          <w:color w:val="auto"/>
          <w:sz w:val="24"/>
          <w:szCs w:val="24"/>
          <w:highlight w:val="none"/>
        </w:rPr>
        <w:t>村社工作台</w:t>
      </w:r>
    </w:p>
    <w:p w14:paraId="7FEDAAF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村社工作台主要集中于做实村社工作，对全村（社）的实有人口、房屋、组织队伍、事项进行全面管理，对本村的事件（包括建村钉转入事件）以及事件的处置进行管理。</w:t>
      </w:r>
    </w:p>
    <w:p w14:paraId="3A937F6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2.2.1.3.5.2</w:t>
      </w:r>
      <w:r>
        <w:rPr>
          <w:rFonts w:hint="eastAsia" w:ascii="宋体" w:hAnsi="宋体" w:eastAsia="宋体" w:cs="宋体"/>
          <w:color w:val="auto"/>
          <w:sz w:val="24"/>
          <w:szCs w:val="24"/>
          <w:highlight w:val="none"/>
        </w:rPr>
        <w:t>移动端工作平台</w:t>
      </w:r>
    </w:p>
    <w:p w14:paraId="26CC483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2.2.1.3.5.2.1</w:t>
      </w:r>
      <w:r>
        <w:rPr>
          <w:rFonts w:hint="eastAsia" w:ascii="宋体" w:hAnsi="宋体" w:eastAsia="宋体" w:cs="宋体"/>
          <w:color w:val="auto"/>
          <w:sz w:val="24"/>
          <w:szCs w:val="24"/>
          <w:highlight w:val="none"/>
        </w:rPr>
        <w:t>市级工作台</w:t>
      </w:r>
    </w:p>
    <w:p w14:paraId="6E3FA341">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2.2.1.3.5.2.1.1</w:t>
      </w:r>
      <w:r>
        <w:rPr>
          <w:rFonts w:hint="eastAsia" w:ascii="宋体" w:hAnsi="宋体" w:eastAsia="宋体" w:cs="宋体"/>
          <w:b/>
          <w:bCs/>
          <w:color w:val="auto"/>
          <w:sz w:val="24"/>
          <w:szCs w:val="24"/>
          <w:highlight w:val="none"/>
        </w:rPr>
        <w:t>市领导端</w:t>
      </w:r>
    </w:p>
    <w:p w14:paraId="6512EDE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为市主要领导提供移动工作台，整合驾驶舱的功能，集成了领导的业务驾驶、重大事件感知等能力，汇聚了驾驶舱的主要数据、业务，并提供指令下达能力。</w:t>
      </w:r>
    </w:p>
    <w:p w14:paraId="21D05412">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2.2.1.3.5.2.1.2</w:t>
      </w:r>
      <w:r>
        <w:rPr>
          <w:rFonts w:hint="eastAsia" w:ascii="宋体" w:hAnsi="宋体" w:eastAsia="宋体" w:cs="宋体"/>
          <w:b/>
          <w:bCs/>
          <w:color w:val="auto"/>
          <w:sz w:val="24"/>
          <w:szCs w:val="24"/>
          <w:highlight w:val="none"/>
        </w:rPr>
        <w:t>部门工作人员端</w:t>
      </w:r>
    </w:p>
    <w:p w14:paraId="6165863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提供部门移动工作台，实现条线部门一体化工作协同，各部门相关的工作人员可以通过工作台接收、处置、反馈分派至本条线的工作事项，同时通过工作台得到相应的数据支撑与信息支撑，实现一体化整体智治。</w:t>
      </w:r>
    </w:p>
    <w:p w14:paraId="494D20B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2.2.1.3.5.2.2</w:t>
      </w:r>
      <w:r>
        <w:rPr>
          <w:rFonts w:hint="eastAsia" w:ascii="宋体" w:hAnsi="宋体" w:eastAsia="宋体" w:cs="宋体"/>
          <w:color w:val="auto"/>
          <w:sz w:val="24"/>
          <w:szCs w:val="24"/>
          <w:highlight w:val="none"/>
        </w:rPr>
        <w:t>镇街级工作台</w:t>
      </w:r>
    </w:p>
    <w:p w14:paraId="1C51CEBC">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2.2.1.3.5.2.2.1</w:t>
      </w:r>
      <w:r>
        <w:rPr>
          <w:rFonts w:hint="eastAsia" w:ascii="宋体" w:hAnsi="宋体" w:eastAsia="宋体" w:cs="宋体"/>
          <w:b/>
          <w:bCs/>
          <w:color w:val="auto"/>
          <w:sz w:val="24"/>
          <w:szCs w:val="24"/>
          <w:highlight w:val="none"/>
        </w:rPr>
        <w:t>镇街领导工作台</w:t>
      </w:r>
    </w:p>
    <w:p w14:paraId="28847B3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为镇街领导提供移动工作与指挥平台，实现乡镇领导对基层治理四平台的指挥权、督导权、考核权，乡镇领导可以通过工作台对基层治理工作以及基层治理四平台的运行进行全流程监督考核、协同管理。</w:t>
      </w:r>
    </w:p>
    <w:p w14:paraId="3AA01C38">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2.2.1.3.5.2.2.2</w:t>
      </w:r>
      <w:r>
        <w:rPr>
          <w:rFonts w:hint="eastAsia" w:ascii="宋体" w:hAnsi="宋体" w:eastAsia="宋体" w:cs="宋体"/>
          <w:b/>
          <w:bCs/>
          <w:color w:val="auto"/>
          <w:sz w:val="24"/>
          <w:szCs w:val="24"/>
          <w:highlight w:val="none"/>
        </w:rPr>
        <w:t>业务工作台</w:t>
      </w:r>
    </w:p>
    <w:p w14:paraId="3F89351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镇街层级部门移动工作台，与PC端配合统筹管理党建统领、经济生态、平安法治、公共服务等业务工作，实现对镇街级整体工作以及进入跑道的相关应用进行管理，全局掌握数据、事项、任务以及队伍资源等信息，推进党建统领、经济生态、平安法治、公共服务等工作的开展。</w:t>
      </w:r>
    </w:p>
    <w:p w14:paraId="43FA839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2.2.1.3.5.2.3</w:t>
      </w:r>
      <w:r>
        <w:rPr>
          <w:rFonts w:hint="eastAsia" w:ascii="宋体" w:hAnsi="宋体" w:eastAsia="宋体" w:cs="宋体"/>
          <w:color w:val="auto"/>
          <w:sz w:val="24"/>
          <w:szCs w:val="24"/>
          <w:highlight w:val="none"/>
        </w:rPr>
        <w:t>村社级工作台</w:t>
      </w:r>
    </w:p>
    <w:p w14:paraId="1E56AB97">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2.2.1.3.5.2.3.1</w:t>
      </w:r>
      <w:r>
        <w:rPr>
          <w:rFonts w:hint="eastAsia" w:ascii="宋体" w:hAnsi="宋体" w:eastAsia="宋体" w:cs="宋体"/>
          <w:b/>
          <w:bCs/>
          <w:color w:val="auto"/>
          <w:sz w:val="24"/>
          <w:szCs w:val="24"/>
          <w:highlight w:val="none"/>
        </w:rPr>
        <w:t>村社工作端</w:t>
      </w:r>
    </w:p>
    <w:p w14:paraId="0889698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提供村社移动工作台。村社工作台主要集中于做实村社工作，对全村（社）的实有人口、房屋、组织队伍、事项进行全面管理，对本村的事件（包括建村钉转入事件）以及事件的处置进行管理。</w:t>
      </w:r>
    </w:p>
    <w:p w14:paraId="4871559F">
      <w:pPr>
        <w:pStyle w:val="9"/>
        <w:pageBreakBefore w:val="0"/>
        <w:numPr>
          <w:ilvl w:val="7"/>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2.2.1.3.5.2.3.2</w:t>
      </w:r>
      <w:r>
        <w:rPr>
          <w:rFonts w:hint="eastAsia" w:ascii="宋体" w:hAnsi="宋体" w:eastAsia="宋体" w:cs="宋体"/>
          <w:b/>
          <w:bCs/>
          <w:color w:val="auto"/>
          <w:sz w:val="24"/>
          <w:szCs w:val="24"/>
          <w:highlight w:val="none"/>
        </w:rPr>
        <w:t>网格员端</w:t>
      </w:r>
      <w:r>
        <w:rPr>
          <w:rFonts w:hint="eastAsia" w:ascii="宋体" w:hAnsi="宋体" w:eastAsia="宋体" w:cs="宋体"/>
          <w:b/>
          <w:bCs/>
          <w:color w:val="auto"/>
          <w:sz w:val="24"/>
          <w:szCs w:val="24"/>
          <w:highlight w:val="none"/>
        </w:rPr>
        <w:tab/>
      </w:r>
    </w:p>
    <w:p w14:paraId="6A3E8A8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提供网格员移动工作台，以便适应网格员日常的主要工作形式，方便其完成数据采集、事件上报及处置、重点对像巡查、信息接收以及其它相关工作。</w:t>
      </w:r>
    </w:p>
    <w:p w14:paraId="192188F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集成网格员移动数据采集，如房屋采集、人口信息采集。采集的数据进入基层治理生产库，并统一对接市事件中心，进行整体智治数据归集。</w:t>
      </w:r>
    </w:p>
    <w:p w14:paraId="4E2E0AD5">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2.2.1.3.6</w:t>
      </w:r>
      <w:r>
        <w:rPr>
          <w:rFonts w:hint="eastAsia" w:ascii="宋体" w:hAnsi="宋体" w:eastAsia="宋体" w:cs="宋体"/>
          <w:color w:val="auto"/>
          <w:sz w:val="24"/>
          <w:szCs w:val="24"/>
          <w:highlight w:val="none"/>
        </w:rPr>
        <w:t>基层治理驾驶舱</w:t>
      </w:r>
    </w:p>
    <w:p w14:paraId="491942E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2.2.1.3.6.1</w:t>
      </w:r>
      <w:r>
        <w:rPr>
          <w:rFonts w:hint="eastAsia" w:ascii="宋体" w:hAnsi="宋体" w:eastAsia="宋体" w:cs="宋体"/>
          <w:color w:val="auto"/>
          <w:sz w:val="24"/>
          <w:szCs w:val="24"/>
          <w:highlight w:val="none"/>
        </w:rPr>
        <w:t>16个乡镇驾驶舱</w:t>
      </w:r>
    </w:p>
    <w:p w14:paraId="02EF269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根据每个乡镇各自治理数据，建设乡镇小脑，内容包括运行总览、事件预警、治理分析研判等。</w:t>
      </w:r>
    </w:p>
    <w:p w14:paraId="487D8FE3">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bookmarkStart w:id="90" w:name="OLE_LINK1"/>
      <w:r>
        <w:rPr>
          <w:rFonts w:hint="eastAsia" w:ascii="宋体" w:hAnsi="宋体" w:eastAsia="宋体" w:cs="宋体"/>
          <w:b/>
          <w:color w:val="auto"/>
          <w:kern w:val="2"/>
          <w:sz w:val="24"/>
          <w:szCs w:val="24"/>
          <w:highlight w:val="none"/>
          <w:lang w:val="en-US" w:eastAsia="zh-CN" w:bidi="ar-SA"/>
        </w:rPr>
        <w:t>2.2.1.3.7</w:t>
      </w:r>
      <w:r>
        <w:rPr>
          <w:rFonts w:hint="eastAsia" w:ascii="宋体" w:hAnsi="宋体" w:eastAsia="宋体" w:cs="宋体"/>
          <w:color w:val="auto"/>
          <w:sz w:val="24"/>
          <w:szCs w:val="24"/>
          <w:highlight w:val="none"/>
        </w:rPr>
        <w:t>基层治理考核评价</w:t>
      </w:r>
      <w:bookmarkEnd w:id="90"/>
    </w:p>
    <w:p w14:paraId="224F71A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依据各级治理部门年度目标责任考核工作需要，通过系统来实现各级治理部门年度目标责任书的制定，同时结合系统其它有关数据，对下辖治理组织机构进行评分，以反映下辖各个治理组织机构的年度工作成绩。</w:t>
      </w:r>
    </w:p>
    <w:p w14:paraId="7116D0D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2.2.1.3.7.1</w:t>
      </w:r>
      <w:r>
        <w:rPr>
          <w:rFonts w:hint="eastAsia" w:ascii="宋体" w:hAnsi="宋体" w:eastAsia="宋体" w:cs="宋体"/>
          <w:color w:val="auto"/>
          <w:sz w:val="24"/>
          <w:szCs w:val="24"/>
          <w:highlight w:val="none"/>
        </w:rPr>
        <w:t>考核对像管理</w:t>
      </w:r>
    </w:p>
    <w:p w14:paraId="4681704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考核涉及到参与社会治理业务的各个角色。按照每个角色的权力、责任、负面三张清单，制定每个对像的考核内容。</w:t>
      </w:r>
    </w:p>
    <w:p w14:paraId="2FB0747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2.2.1.3.7.2</w:t>
      </w:r>
      <w:r>
        <w:rPr>
          <w:rFonts w:hint="eastAsia" w:ascii="宋体" w:hAnsi="宋体" w:eastAsia="宋体" w:cs="宋体"/>
          <w:color w:val="auto"/>
          <w:sz w:val="24"/>
          <w:szCs w:val="24"/>
          <w:highlight w:val="none"/>
        </w:rPr>
        <w:t>考核方式管理</w:t>
      </w:r>
    </w:p>
    <w:p w14:paraId="4AFA74F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系统将实现网上自动考核，根据数据、事件、任务等业务基础数据，按照权责分工以及实际业务的情况，由系统自动打分。</w:t>
      </w:r>
    </w:p>
    <w:p w14:paraId="4D276B7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w:t>
      </w:r>
      <w:r>
        <w:rPr>
          <w:rFonts w:hint="eastAsia" w:ascii="宋体" w:hAnsi="宋体" w:eastAsia="宋体" w:cs="宋体"/>
          <w:color w:val="auto"/>
          <w:sz w:val="24"/>
          <w:szCs w:val="24"/>
          <w:highlight w:val="none"/>
        </w:rPr>
        <w:t>考核功能</w:t>
      </w:r>
    </w:p>
    <w:p w14:paraId="080D897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2.2.1.3.7.3.1</w:t>
      </w:r>
      <w:r>
        <w:rPr>
          <w:rFonts w:hint="eastAsia" w:ascii="宋体" w:hAnsi="宋体" w:eastAsia="宋体" w:cs="宋体"/>
          <w:color w:val="auto"/>
          <w:sz w:val="24"/>
          <w:szCs w:val="24"/>
          <w:highlight w:val="none"/>
        </w:rPr>
        <w:t>首页</w:t>
      </w:r>
    </w:p>
    <w:p w14:paraId="61456A4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县/区：展示县区层级的绩效考核首页</w:t>
      </w:r>
    </w:p>
    <w:p w14:paraId="0476411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镇/街：展示镇街层级的绩效考核首页</w:t>
      </w:r>
    </w:p>
    <w:p w14:paraId="47F782A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2.2.1.3.7.3.2</w:t>
      </w:r>
      <w:r>
        <w:rPr>
          <w:rFonts w:hint="eastAsia" w:ascii="宋体" w:hAnsi="宋体" w:eastAsia="宋体" w:cs="宋体"/>
          <w:color w:val="auto"/>
          <w:sz w:val="24"/>
          <w:szCs w:val="24"/>
          <w:highlight w:val="none"/>
        </w:rPr>
        <w:t>对象考核</w:t>
      </w:r>
    </w:p>
    <w:p w14:paraId="6E7264C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部门：展示当前对应层级内的部门绩效考核数据</w:t>
      </w:r>
    </w:p>
    <w:p w14:paraId="7413132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街道：展示当前对应层级内的街道绩效考核数据</w:t>
      </w:r>
    </w:p>
    <w:p w14:paraId="708FEF8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村社：展示当前对应层级内的村社绩效考核数据</w:t>
      </w:r>
    </w:p>
    <w:p w14:paraId="4160BE8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人员：展示当前对应层级内的人员绩效考核数据</w:t>
      </w:r>
    </w:p>
    <w:p w14:paraId="25A692E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2.2.1.3.7.3.3</w:t>
      </w:r>
      <w:r>
        <w:rPr>
          <w:rFonts w:hint="eastAsia" w:ascii="宋体" w:hAnsi="宋体" w:eastAsia="宋体" w:cs="宋体"/>
          <w:color w:val="auto"/>
          <w:sz w:val="24"/>
          <w:szCs w:val="24"/>
          <w:highlight w:val="none"/>
        </w:rPr>
        <w:t>考核规则</w:t>
      </w:r>
    </w:p>
    <w:p w14:paraId="287C023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指标：可在对应层级内设定当前层级内的考核指标</w:t>
      </w:r>
    </w:p>
    <w:p w14:paraId="73F20EC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运算规则：可在对应层级内设定当前层级内的考核运算规则</w:t>
      </w:r>
    </w:p>
    <w:p w14:paraId="72FE15A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2.2.1.3.7.3.4</w:t>
      </w:r>
      <w:r>
        <w:rPr>
          <w:rFonts w:hint="eastAsia" w:ascii="宋体" w:hAnsi="宋体" w:eastAsia="宋体" w:cs="宋体"/>
          <w:color w:val="auto"/>
          <w:sz w:val="24"/>
          <w:szCs w:val="24"/>
          <w:highlight w:val="none"/>
        </w:rPr>
        <w:t>排名</w:t>
      </w:r>
    </w:p>
    <w:p w14:paraId="7A0D16C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可查看对应层级内的考核排名数据，可按照对象也可以按照指标来查看排名</w:t>
      </w:r>
    </w:p>
    <w:p w14:paraId="51CB27A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2.2.1.3.7.3.5</w:t>
      </w:r>
      <w:r>
        <w:rPr>
          <w:rFonts w:hint="eastAsia" w:ascii="宋体" w:hAnsi="宋体" w:eastAsia="宋体" w:cs="宋体"/>
          <w:color w:val="auto"/>
          <w:sz w:val="24"/>
          <w:szCs w:val="24"/>
          <w:highlight w:val="none"/>
        </w:rPr>
        <w:t>走势</w:t>
      </w:r>
    </w:p>
    <w:p w14:paraId="40A70CD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可查看对应层级内的考核走势数据，可按照对象也可以按照指标来查看走势</w:t>
      </w:r>
    </w:p>
    <w:p w14:paraId="4882D09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2.2.1.3.7.3.6</w:t>
      </w:r>
      <w:r>
        <w:rPr>
          <w:rFonts w:hint="eastAsia" w:ascii="宋体" w:hAnsi="宋体" w:eastAsia="宋体" w:cs="宋体"/>
          <w:color w:val="auto"/>
          <w:sz w:val="24"/>
          <w:szCs w:val="24"/>
          <w:highlight w:val="none"/>
        </w:rPr>
        <w:t>考核通报</w:t>
      </w:r>
    </w:p>
    <w:p w14:paraId="5B59642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发布：县区和镇街可发布当前层级内的考核结果通报</w:t>
      </w:r>
    </w:p>
    <w:p w14:paraId="6769B6C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2.2.1.3.7.3.7</w:t>
      </w:r>
      <w:r>
        <w:rPr>
          <w:rFonts w:hint="eastAsia" w:ascii="宋体" w:hAnsi="宋体" w:eastAsia="宋体" w:cs="宋体"/>
          <w:color w:val="auto"/>
          <w:sz w:val="24"/>
          <w:szCs w:val="24"/>
          <w:highlight w:val="none"/>
        </w:rPr>
        <w:t>操作</w:t>
      </w:r>
    </w:p>
    <w:p w14:paraId="3E8B30A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导出：县区和镇街可导出当前绩效考核数据</w:t>
      </w:r>
    </w:p>
    <w:p w14:paraId="36A09C7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打印：县区和镇街可直接在线打印当前层级内的绩效考核数据</w:t>
      </w:r>
    </w:p>
    <w:p w14:paraId="7AC0360A">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w:t>
      </w:r>
      <w:r>
        <w:rPr>
          <w:rFonts w:hint="eastAsia" w:ascii="宋体" w:hAnsi="宋体" w:eastAsia="宋体" w:cs="宋体"/>
          <w:color w:val="auto"/>
          <w:sz w:val="24"/>
          <w:szCs w:val="24"/>
          <w:highlight w:val="none"/>
        </w:rPr>
        <w:t>治理数据生产库</w:t>
      </w:r>
    </w:p>
    <w:p w14:paraId="28F0E97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2.2.1.3.8.1</w:t>
      </w:r>
      <w:r>
        <w:rPr>
          <w:rFonts w:hint="eastAsia" w:ascii="宋体" w:hAnsi="宋体" w:eastAsia="宋体" w:cs="宋体"/>
          <w:color w:val="auto"/>
          <w:sz w:val="24"/>
          <w:szCs w:val="24"/>
          <w:highlight w:val="none"/>
        </w:rPr>
        <w:t>治理资源管理</w:t>
      </w:r>
    </w:p>
    <w:p w14:paraId="4B50FE3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2.2.1.3.8.1.1</w:t>
      </w:r>
      <w:r>
        <w:rPr>
          <w:rFonts w:hint="eastAsia" w:ascii="宋体" w:hAnsi="宋体" w:eastAsia="宋体" w:cs="宋体"/>
          <w:color w:val="auto"/>
          <w:sz w:val="24"/>
          <w:szCs w:val="24"/>
          <w:highlight w:val="none"/>
        </w:rPr>
        <w:t>资源信息维护</w:t>
      </w:r>
    </w:p>
    <w:p w14:paraId="2300B90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资源类别维护</w:t>
      </w:r>
    </w:p>
    <w:p w14:paraId="2A360CE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维护资源类别信息，用户可以根据建德市本地实际情况，进行场所类别设定，同时可以设定该类别的资源的特殊专有信息内容。</w:t>
      </w:r>
    </w:p>
    <w:p w14:paraId="52F6CF3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类别信息可以有一定的业务关联属性，如人口中的基本信息与特殊人群信息等。</w:t>
      </w:r>
    </w:p>
    <w:p w14:paraId="3848BC1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资源专有信息设置</w:t>
      </w:r>
    </w:p>
    <w:p w14:paraId="19A8694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针对某一类自定义的资源类别，设定其类别的专有信息内容，以便维护时进行添加。</w:t>
      </w:r>
    </w:p>
    <w:p w14:paraId="6FE0D23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专有信息主要用来记录该类别特有的，反映其管理上所需要突出的信息内容。如每一类的特殊人群信息除了其基本信息外，都有其专属的特殊业务信息。</w:t>
      </w:r>
    </w:p>
    <w:p w14:paraId="483C256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资源表单定制</w:t>
      </w:r>
    </w:p>
    <w:p w14:paraId="21ED674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针对不同类别的资源，根据其信息内容定制对应的交互表单，说明对该类别的资源进行维护时，应该使用当前的表单进行交互，以实现专业化、精准化管理。</w:t>
      </w:r>
    </w:p>
    <w:p w14:paraId="5D15C24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资源表单与资源类别对应，可针对每个类别自定义资源表单模板。</w:t>
      </w:r>
    </w:p>
    <w:p w14:paraId="619E606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2.2.1.3.8.1.2</w:t>
      </w:r>
      <w:r>
        <w:rPr>
          <w:rFonts w:hint="eastAsia" w:ascii="宋体" w:hAnsi="宋体" w:eastAsia="宋体" w:cs="宋体"/>
          <w:color w:val="auto"/>
          <w:sz w:val="24"/>
          <w:szCs w:val="24"/>
          <w:highlight w:val="none"/>
        </w:rPr>
        <w:t>基础数据采集</w:t>
      </w:r>
    </w:p>
    <w:p w14:paraId="20A18052">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2.2.1.3.8.1.2.1</w:t>
      </w:r>
      <w:r>
        <w:rPr>
          <w:rFonts w:hint="eastAsia" w:ascii="宋体" w:hAnsi="宋体" w:eastAsia="宋体" w:cs="宋体"/>
          <w:color w:val="auto"/>
          <w:sz w:val="24"/>
          <w:szCs w:val="24"/>
          <w:highlight w:val="none"/>
        </w:rPr>
        <w:t>基础数据交换</w:t>
      </w:r>
    </w:p>
    <w:p w14:paraId="52EF25E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通过市一体化智能化公共数据平台，汇聚各条线部门的基础数据，形成全量的统一数据基础，并反哺支撑各业务的开展，形成业务底库基础。</w:t>
      </w:r>
    </w:p>
    <w:p w14:paraId="0CE3325B">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2.2.1.3.8.1.2.2</w:t>
      </w:r>
      <w:r>
        <w:rPr>
          <w:rFonts w:hint="eastAsia" w:ascii="宋体" w:hAnsi="宋体" w:eastAsia="宋体" w:cs="宋体"/>
          <w:color w:val="auto"/>
          <w:sz w:val="24"/>
          <w:szCs w:val="24"/>
          <w:highlight w:val="none"/>
        </w:rPr>
        <w:t>基础数据采集</w:t>
      </w:r>
    </w:p>
    <w:p w14:paraId="4ABBFB4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升级原有采集工具，为网格员等基层队伍力量提供采用统一采集工具，在日常巡查走访过程中，对基础数据进行采集、核实、更新。</w:t>
      </w:r>
    </w:p>
    <w:p w14:paraId="5C17346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更新的数据将同步至一体化智能化公共数据平台以及全量信息数据视图。</w:t>
      </w:r>
    </w:p>
    <w:p w14:paraId="0D1691F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主要的采集数据对像包括：</w:t>
      </w:r>
    </w:p>
    <w:p w14:paraId="76FD5E6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--人口数据</w:t>
      </w:r>
    </w:p>
    <w:p w14:paraId="7829FCB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--房屋</w:t>
      </w:r>
    </w:p>
    <w:p w14:paraId="2928FB3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--建筑物</w:t>
      </w:r>
    </w:p>
    <w:p w14:paraId="399756C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--企业相关数据"</w:t>
      </w:r>
    </w:p>
    <w:p w14:paraId="06B53200">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2.2.1.3.8.1.2.3</w:t>
      </w:r>
      <w:r>
        <w:rPr>
          <w:rFonts w:hint="eastAsia" w:ascii="宋体" w:hAnsi="宋体" w:eastAsia="宋体" w:cs="宋体"/>
          <w:color w:val="auto"/>
          <w:sz w:val="24"/>
          <w:szCs w:val="24"/>
          <w:highlight w:val="none"/>
        </w:rPr>
        <w:t>采集权限管理</w:t>
      </w:r>
    </w:p>
    <w:p w14:paraId="1FDA5C0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系统根据民警的网格辖区、采集网格员网格辖区数据，自动进行匹配，建立民警与网格员的关联关系，形成网格员采集范围（权限）管理。</w:t>
      </w:r>
    </w:p>
    <w:p w14:paraId="7D9F3E46">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2.2.1.3.8.1.2.4</w:t>
      </w:r>
      <w:r>
        <w:rPr>
          <w:rFonts w:hint="eastAsia" w:ascii="宋体" w:hAnsi="宋体" w:eastAsia="宋体" w:cs="宋体"/>
          <w:color w:val="auto"/>
          <w:sz w:val="24"/>
          <w:szCs w:val="24"/>
          <w:highlight w:val="none"/>
        </w:rPr>
        <w:t>地址库维护</w:t>
      </w:r>
    </w:p>
    <w:p w14:paraId="04596E9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维护地址库信息，建立地址数据库，并匹配至网格分配给对应的民警。</w:t>
      </w:r>
    </w:p>
    <w:p w14:paraId="4E4934DC">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2.2.1.3.8.1.2.5</w:t>
      </w:r>
      <w:r>
        <w:rPr>
          <w:rFonts w:hint="eastAsia" w:ascii="宋体" w:hAnsi="宋体" w:eastAsia="宋体" w:cs="宋体"/>
          <w:color w:val="auto"/>
          <w:sz w:val="24"/>
          <w:szCs w:val="24"/>
          <w:highlight w:val="none"/>
        </w:rPr>
        <w:t>地址下发</w:t>
      </w:r>
    </w:p>
    <w:p w14:paraId="5D6E5ED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民警将需要采集的地址数据下发至网格员。民警可以在待核查库中批量选择地址库，分配给对应的采集网格员。</w:t>
      </w:r>
    </w:p>
    <w:p w14:paraId="1D574E9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2.2.1.3.8.2</w:t>
      </w:r>
      <w:r>
        <w:rPr>
          <w:rFonts w:hint="eastAsia" w:ascii="宋体" w:hAnsi="宋体" w:eastAsia="宋体" w:cs="宋体"/>
          <w:color w:val="auto"/>
          <w:sz w:val="24"/>
          <w:szCs w:val="24"/>
          <w:highlight w:val="none"/>
        </w:rPr>
        <w:t>基层治理基础库</w:t>
      </w:r>
    </w:p>
    <w:p w14:paraId="7D6A8BA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2.2.1.3.8.2.1</w:t>
      </w:r>
      <w:r>
        <w:rPr>
          <w:rFonts w:hint="eastAsia" w:ascii="宋体" w:hAnsi="宋体" w:eastAsia="宋体" w:cs="宋体"/>
          <w:color w:val="auto"/>
          <w:sz w:val="24"/>
          <w:szCs w:val="24"/>
          <w:highlight w:val="none"/>
        </w:rPr>
        <w:t>资源认领</w:t>
      </w:r>
    </w:p>
    <w:p w14:paraId="4D3E6AE2">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2.2.1.3.8.2.1.1</w:t>
      </w:r>
      <w:r>
        <w:rPr>
          <w:rFonts w:hint="eastAsia" w:ascii="宋体" w:hAnsi="宋体" w:eastAsia="宋体" w:cs="宋体"/>
          <w:color w:val="auto"/>
          <w:sz w:val="24"/>
          <w:szCs w:val="24"/>
          <w:highlight w:val="none"/>
        </w:rPr>
        <w:t>资源认领</w:t>
      </w:r>
    </w:p>
    <w:p w14:paraId="754E1F8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支持网格对对应网格资源的认领，认领后该网格数据形成入格；</w:t>
      </w:r>
    </w:p>
    <w:p w14:paraId="011FA2B0">
      <w:pPr>
        <w:pStyle w:val="9"/>
        <w:pageBreakBefore w:val="0"/>
        <w:numPr>
          <w:ilvl w:val="7"/>
          <w:numId w:val="0"/>
        </w:numPr>
        <w:kinsoku/>
        <w:wordWrap/>
        <w:overflowPunct/>
        <w:topLinePunct w:val="0"/>
        <w:bidi w:val="0"/>
        <w:spacing w:before="0"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2.2.1.3.8.2.1.2</w:t>
      </w:r>
      <w:r>
        <w:rPr>
          <w:rFonts w:hint="eastAsia" w:ascii="宋体" w:hAnsi="宋体" w:eastAsia="宋体" w:cs="宋体"/>
          <w:color w:val="auto"/>
          <w:sz w:val="24"/>
          <w:szCs w:val="24"/>
          <w:highlight w:val="none"/>
        </w:rPr>
        <w:t>资源自动入格</w:t>
      </w:r>
    </w:p>
    <w:p w14:paraId="6D05A2C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根据资源数据的地址信息可实现数据的自动入格；</w:t>
      </w:r>
    </w:p>
    <w:p w14:paraId="597838A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2.2.1.3.8.3</w:t>
      </w:r>
      <w:r>
        <w:rPr>
          <w:rFonts w:hint="eastAsia" w:ascii="宋体" w:hAnsi="宋体" w:eastAsia="宋体" w:cs="宋体"/>
          <w:color w:val="auto"/>
          <w:sz w:val="24"/>
          <w:szCs w:val="24"/>
          <w:highlight w:val="none"/>
        </w:rPr>
        <w:t>基层治理业务库</w:t>
      </w:r>
    </w:p>
    <w:p w14:paraId="50CF97A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2.2.1.3.8.3.1</w:t>
      </w:r>
      <w:r>
        <w:rPr>
          <w:rFonts w:hint="eastAsia" w:ascii="宋体" w:hAnsi="宋体" w:eastAsia="宋体" w:cs="宋体"/>
          <w:color w:val="auto"/>
          <w:sz w:val="24"/>
          <w:szCs w:val="24"/>
          <w:highlight w:val="none"/>
        </w:rPr>
        <w:t>基础信息专题库建设</w:t>
      </w:r>
    </w:p>
    <w:p w14:paraId="1232171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完成基础信息库建设，实现三实专题库的建设与管理，根据本次建设的需求，进行数据库的提升改造 。</w:t>
      </w:r>
    </w:p>
    <w:p w14:paraId="4C3ADAB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2.2.1.3.8.3.2</w:t>
      </w:r>
      <w:r>
        <w:rPr>
          <w:rFonts w:hint="eastAsia" w:ascii="宋体" w:hAnsi="宋体" w:eastAsia="宋体" w:cs="宋体"/>
          <w:color w:val="auto"/>
          <w:sz w:val="24"/>
          <w:szCs w:val="24"/>
          <w:highlight w:val="none"/>
        </w:rPr>
        <w:t>业务专题库建设</w:t>
      </w:r>
    </w:p>
    <w:p w14:paraId="2040CB3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根据四平台升级迭代、162贯通、一件事平台打造等业务需求，进行专题业务库的提改造 。</w:t>
      </w:r>
    </w:p>
    <w:p w14:paraId="17F26F0E">
      <w:pPr>
        <w:pStyle w:val="5"/>
        <w:keepNext/>
        <w:keepLines/>
        <w:pageBreakBefore w:val="0"/>
        <w:widowControl w:val="0"/>
        <w:numPr>
          <w:ilvl w:val="3"/>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2.2.1.4</w:t>
      </w:r>
      <w:r>
        <w:rPr>
          <w:rFonts w:hint="eastAsia" w:ascii="宋体" w:hAnsi="宋体" w:eastAsia="宋体" w:cs="宋体"/>
          <w:color w:val="auto"/>
          <w:sz w:val="24"/>
          <w:szCs w:val="24"/>
          <w:highlight w:val="none"/>
        </w:rPr>
        <w:t>掌上指挥应用改造</w:t>
      </w:r>
    </w:p>
    <w:p w14:paraId="1503DD35">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w:t>
      </w:r>
      <w:r>
        <w:rPr>
          <w:rFonts w:hint="eastAsia" w:ascii="宋体" w:hAnsi="宋体" w:eastAsia="宋体" w:cs="宋体"/>
          <w:color w:val="auto"/>
          <w:sz w:val="24"/>
          <w:szCs w:val="24"/>
          <w:highlight w:val="none"/>
        </w:rPr>
        <w:t>处置端</w:t>
      </w:r>
    </w:p>
    <w:p w14:paraId="5EFBB49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处置端使用人员主要为市、县、乡、村、格五级处置力量，包括各级干部、网格员、相关机构负责人，通过“浙政钉”接收工作通知，反馈现场情况、汇报处置进度、发起工作请示。</w:t>
      </w:r>
    </w:p>
    <w:p w14:paraId="105DC548">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2.2.1.4.2</w:t>
      </w:r>
      <w:r>
        <w:rPr>
          <w:rFonts w:hint="eastAsia" w:ascii="宋体" w:hAnsi="宋体" w:eastAsia="宋体" w:cs="宋体"/>
          <w:color w:val="auto"/>
          <w:sz w:val="24"/>
          <w:szCs w:val="24"/>
          <w:highlight w:val="none"/>
        </w:rPr>
        <w:t>边聊边办</w:t>
      </w:r>
    </w:p>
    <w:p w14:paraId="27E909F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针对一件事建立一个“线上专班”，类似于普通专班的概念，“线上专班”有一组成员组成，依托专有钉钉平台针对事件处置目标，在线边聊边办。通过图片、文字等手段高效协同。同时一个“线上专班”也对一个事件的起因、处置结果、经验、总结信息进行了打包，可以实现事中高效协同、事后总结复盘的功能。</w:t>
      </w:r>
    </w:p>
    <w:p w14:paraId="448BF54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通过边聊边办的基础功能即可以作为各类基层治理事件的独立闭环协同工具，也可以作为一件事流程化管理的小闭环会商工具进行集成。所有业务数据可以通过自带数据统计功能和API实现与业务集成。</w:t>
      </w:r>
    </w:p>
    <w:p w14:paraId="6C1B12E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2.2.1.4.3</w:t>
      </w:r>
      <w:r>
        <w:rPr>
          <w:rFonts w:hint="eastAsia" w:ascii="宋体" w:hAnsi="宋体" w:eastAsia="宋体" w:cs="宋体"/>
          <w:color w:val="auto"/>
          <w:sz w:val="24"/>
          <w:szCs w:val="24"/>
          <w:highlight w:val="none"/>
        </w:rPr>
        <w:t>消息通知功能</w:t>
      </w:r>
    </w:p>
    <w:p w14:paraId="19A9147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边聊边办模块中的的文字、图片、语音、视频等消息都可以通过专有钉钉工作通知、短信钉、钉电话进行通知触达。</w:t>
      </w:r>
    </w:p>
    <w:p w14:paraId="44FA1BE4">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2.2.1.4.4</w:t>
      </w:r>
      <w:r>
        <w:rPr>
          <w:rFonts w:hint="eastAsia" w:ascii="宋体" w:hAnsi="宋体" w:eastAsia="宋体" w:cs="宋体"/>
          <w:color w:val="auto"/>
          <w:sz w:val="24"/>
          <w:szCs w:val="24"/>
          <w:highlight w:val="none"/>
        </w:rPr>
        <w:t>已读提示功能</w:t>
      </w:r>
    </w:p>
    <w:p w14:paraId="04A92F0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支持查看专班人员是否已读信息，支持对所有未读人员进行一键钉消息提示功能。</w:t>
      </w:r>
    </w:p>
    <w:p w14:paraId="2D9CD4A3">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2.2.1.4.5</w:t>
      </w:r>
      <w:r>
        <w:rPr>
          <w:rFonts w:hint="eastAsia" w:ascii="宋体" w:hAnsi="宋体" w:eastAsia="宋体" w:cs="宋体"/>
          <w:color w:val="auto"/>
          <w:sz w:val="24"/>
          <w:szCs w:val="24"/>
          <w:highlight w:val="none"/>
        </w:rPr>
        <w:t>协同人员管理</w:t>
      </w:r>
    </w:p>
    <w:p w14:paraId="6A542DD6">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成员管理</w:t>
      </w:r>
    </w:p>
    <w:p w14:paraId="3061E3A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支持通过浙政钉通讯录组成“线上专班”，加入线上专班之后的成员将会自动收到提示，系统支持工作通知、钉待办、短信钉、语音钉等通知触达方式。</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INCLUDEPICTURE "https://cdn.nlark.com/yuque/0/2021/png/12938806/1627624050146-2170d914-cff3-46ab-9aca-9fbc7b24d809.png" \* MERGEFORMATINET </w:instrText>
      </w:r>
      <w:r>
        <w:rPr>
          <w:rFonts w:hint="eastAsia" w:ascii="宋体" w:hAnsi="宋体" w:eastAsia="宋体" w:cs="宋体"/>
          <w:color w:val="auto"/>
          <w:sz w:val="24"/>
          <w:szCs w:val="24"/>
          <w:highlight w:val="none"/>
        </w:rPr>
        <w:fldChar w:fldCharType="end"/>
      </w:r>
    </w:p>
    <w:p w14:paraId="0A4B181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钉钉选人中选择需要添加的协同人员，选择完成后会自动加载协同人员所在部门，选择角色后确认完成添加。</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19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9657C7">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头像</w:t>
            </w:r>
          </w:p>
        </w:tc>
        <w:tc>
          <w:tcPr>
            <w:tcW w:w="4261" w:type="dxa"/>
          </w:tcPr>
          <w:p w14:paraId="743CD240">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从浙政钉获取</w:t>
            </w:r>
          </w:p>
        </w:tc>
      </w:tr>
      <w:tr w14:paraId="5610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3C6AA8">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261" w:type="dxa"/>
          </w:tcPr>
          <w:p w14:paraId="63C0BB1B">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从浙政钉获取</w:t>
            </w:r>
          </w:p>
        </w:tc>
      </w:tr>
      <w:tr w14:paraId="12B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AA3F125">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w:t>
            </w:r>
          </w:p>
        </w:tc>
        <w:tc>
          <w:tcPr>
            <w:tcW w:w="4261" w:type="dxa"/>
          </w:tcPr>
          <w:p w14:paraId="419979B2">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从浙政钉获取</w:t>
            </w:r>
          </w:p>
        </w:tc>
      </w:tr>
      <w:tr w14:paraId="11B1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58AAA0">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4261" w:type="dxa"/>
          </w:tcPr>
          <w:p w14:paraId="01505433">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从浙政钉获取</w:t>
            </w:r>
          </w:p>
        </w:tc>
      </w:tr>
      <w:tr w14:paraId="25EB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9CCC01">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角色</w:t>
            </w:r>
          </w:p>
        </w:tc>
        <w:tc>
          <w:tcPr>
            <w:tcW w:w="4261" w:type="dxa"/>
          </w:tcPr>
          <w:p w14:paraId="20BECC98">
            <w:pPr>
              <w:pStyle w:val="64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加入时手工设定</w:t>
            </w:r>
          </w:p>
        </w:tc>
      </w:tr>
    </w:tbl>
    <w:p w14:paraId="110559B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表：专班成员信息设定情况</w:t>
      </w:r>
    </w:p>
    <w:p w14:paraId="1D2132C9">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指挥长管理</w:t>
      </w:r>
    </w:p>
    <w:p w14:paraId="768CCB2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每一个线上专班都可以设定多个“指挥长”，在成员列表中指挥张会有明显的标记来识别指挥身份，同时在功能上指挥长区别普通成员有更高的权限。</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3D48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14:paraId="3929260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交办部门权限</w:t>
            </w:r>
          </w:p>
        </w:tc>
        <w:tc>
          <w:tcPr>
            <w:tcW w:w="4148" w:type="dxa"/>
          </w:tcPr>
          <w:p w14:paraId="2CB8C5E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可以选择部门交办一个任务</w:t>
            </w:r>
          </w:p>
        </w:tc>
      </w:tr>
      <w:tr w14:paraId="0E67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8B1F3C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管理员办结权限</w:t>
            </w:r>
          </w:p>
        </w:tc>
        <w:tc>
          <w:tcPr>
            <w:tcW w:w="4148" w:type="dxa"/>
          </w:tcPr>
          <w:p w14:paraId="650CD8C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可以设定专班对应的事件为办结</w:t>
            </w:r>
          </w:p>
        </w:tc>
      </w:tr>
      <w:tr w14:paraId="3D3B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713CFA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移除成员权限</w:t>
            </w:r>
          </w:p>
        </w:tc>
        <w:tc>
          <w:tcPr>
            <w:tcW w:w="4148" w:type="dxa"/>
          </w:tcPr>
          <w:p w14:paraId="5F62BBD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可以将现有专班成员移除</w:t>
            </w:r>
          </w:p>
        </w:tc>
      </w:tr>
    </w:tbl>
    <w:p w14:paraId="4D2308A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表：指挥长的权限列表</w:t>
      </w:r>
    </w:p>
    <w:p w14:paraId="0C4E43E2">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人员权限管理</w:t>
      </w:r>
    </w:p>
    <w:p w14:paraId="448F5E3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协同人员可以分为一般成员和指挥长两类，普通成员可以从浙政钉通讯录添加新成员参与专班的工作。指挥长可以向部门交办协同任务，也可以直接办结或移除成员。</w:t>
      </w:r>
    </w:p>
    <w:p w14:paraId="317ECA1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2.2.1.4.6</w:t>
      </w:r>
      <w:r>
        <w:rPr>
          <w:rFonts w:hint="eastAsia" w:ascii="宋体" w:hAnsi="宋体" w:eastAsia="宋体" w:cs="宋体"/>
          <w:color w:val="auto"/>
          <w:sz w:val="24"/>
          <w:szCs w:val="24"/>
          <w:highlight w:val="none"/>
        </w:rPr>
        <w:t>催办督办</w:t>
      </w:r>
    </w:p>
    <w:p w14:paraId="55365F6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线上专班成员可以通过掌上指挥选择人员进行催办，指挥长可以对相关人员进行督办。</w:t>
      </w:r>
    </w:p>
    <w:p w14:paraId="471CC81A">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2.2.1.4.7</w:t>
      </w:r>
      <w:r>
        <w:rPr>
          <w:rFonts w:hint="eastAsia" w:ascii="宋体" w:hAnsi="宋体" w:eastAsia="宋体" w:cs="宋体"/>
          <w:color w:val="auto"/>
          <w:sz w:val="24"/>
          <w:szCs w:val="24"/>
          <w:highlight w:val="none"/>
        </w:rPr>
        <w:t>协同工具</w:t>
      </w:r>
    </w:p>
    <w:p w14:paraId="63FE96E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所有处置人员进入线上专班之后，可以使用群聊模式针对事项进行在线会商。通过十大协同工具，可以对各类事件协同过程提供数字赋能。</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7540"/>
      </w:tblGrid>
      <w:tr w14:paraId="4F3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51613D73">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w:t>
            </w:r>
          </w:p>
        </w:tc>
        <w:tc>
          <w:tcPr>
            <w:tcW w:w="3896" w:type="pct"/>
            <w:vAlign w:val="center"/>
          </w:tcPr>
          <w:p w14:paraId="4FC0C04A">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功能说明</w:t>
            </w:r>
          </w:p>
        </w:tc>
      </w:tr>
      <w:tr w14:paraId="4217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7DC308DB">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上传图片</w:t>
            </w:r>
          </w:p>
        </w:tc>
        <w:tc>
          <w:tcPr>
            <w:tcW w:w="3896" w:type="pct"/>
            <w:vAlign w:val="center"/>
          </w:tcPr>
          <w:p w14:paraId="13579F95">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调用相机拍照，自动将照片传入证据库</w:t>
            </w:r>
          </w:p>
        </w:tc>
      </w:tr>
      <w:tr w14:paraId="5721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289B7F9D">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上传文件</w:t>
            </w:r>
          </w:p>
        </w:tc>
        <w:tc>
          <w:tcPr>
            <w:tcW w:w="3896" w:type="pct"/>
            <w:vAlign w:val="center"/>
          </w:tcPr>
          <w:p w14:paraId="4FB71C1B">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可以将手机中的照片、文件、视频传入证据库</w:t>
            </w:r>
          </w:p>
        </w:tc>
      </w:tr>
      <w:tr w14:paraId="22F5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1471ECE1">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一事一码</w:t>
            </w:r>
          </w:p>
        </w:tc>
        <w:tc>
          <w:tcPr>
            <w:tcW w:w="3896" w:type="pct"/>
            <w:vAlign w:val="center"/>
          </w:tcPr>
          <w:p w14:paraId="6D6E0B32">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生成二维码，可供其他处置人员扫码加入</w:t>
            </w:r>
          </w:p>
        </w:tc>
      </w:tr>
      <w:tr w14:paraId="65EE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28F70BF0">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签到</w:t>
            </w:r>
          </w:p>
        </w:tc>
        <w:tc>
          <w:tcPr>
            <w:tcW w:w="3896" w:type="pct"/>
            <w:vAlign w:val="center"/>
          </w:tcPr>
          <w:p w14:paraId="58D419C2">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将当前位置、时间生成签到记录</w:t>
            </w:r>
          </w:p>
        </w:tc>
      </w:tr>
      <w:tr w14:paraId="3A26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5AC8AD3C">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发位置</w:t>
            </w:r>
          </w:p>
        </w:tc>
        <w:tc>
          <w:tcPr>
            <w:tcW w:w="3896" w:type="pct"/>
            <w:vAlign w:val="center"/>
          </w:tcPr>
          <w:p w14:paraId="47703220">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可以选择位置发送到线上专班，其他处置人员可以调用导航软件</w:t>
            </w:r>
          </w:p>
        </w:tc>
      </w:tr>
      <w:tr w14:paraId="114D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335EB175">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录音</w:t>
            </w:r>
          </w:p>
        </w:tc>
        <w:tc>
          <w:tcPr>
            <w:tcW w:w="3896" w:type="pct"/>
            <w:vAlign w:val="center"/>
          </w:tcPr>
          <w:p w14:paraId="22ED054E">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可以录制音频文件直接上传到证据库</w:t>
            </w:r>
          </w:p>
        </w:tc>
      </w:tr>
      <w:tr w14:paraId="6FED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32D2402C">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录像</w:t>
            </w:r>
          </w:p>
        </w:tc>
        <w:tc>
          <w:tcPr>
            <w:tcW w:w="3896" w:type="pct"/>
            <w:vAlign w:val="center"/>
          </w:tcPr>
          <w:p w14:paraId="060D565F">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可以直接录制视频文件直接上传到证据库</w:t>
            </w:r>
          </w:p>
        </w:tc>
      </w:tr>
      <w:tr w14:paraId="40C8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5FAB3ED8">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点赞</w:t>
            </w:r>
          </w:p>
        </w:tc>
        <w:tc>
          <w:tcPr>
            <w:tcW w:w="3896" w:type="pct"/>
            <w:vAlign w:val="center"/>
          </w:tcPr>
          <w:p w14:paraId="58B68BE2">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支持给专班部门、处置人员点赞</w:t>
            </w:r>
          </w:p>
        </w:tc>
      </w:tr>
      <w:tr w14:paraId="56BD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7EDE5237">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云上联动</w:t>
            </w:r>
          </w:p>
        </w:tc>
        <w:tc>
          <w:tcPr>
            <w:tcW w:w="3896" w:type="pct"/>
            <w:vAlign w:val="center"/>
          </w:tcPr>
          <w:p w14:paraId="33A4B149">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支持发起线上视频会议</w:t>
            </w:r>
          </w:p>
        </w:tc>
      </w:tr>
      <w:tr w14:paraId="73AE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4" w:type="pct"/>
            <w:vAlign w:val="center"/>
          </w:tcPr>
          <w:p w14:paraId="3169D66B">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证据库</w:t>
            </w:r>
          </w:p>
        </w:tc>
        <w:tc>
          <w:tcPr>
            <w:tcW w:w="3896" w:type="pct"/>
            <w:vAlign w:val="center"/>
          </w:tcPr>
          <w:p w14:paraId="3B359903">
            <w:pPr>
              <w:pStyle w:val="643"/>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支持对线上专班产生的图片、文件统一管理</w:t>
            </w:r>
          </w:p>
        </w:tc>
      </w:tr>
    </w:tbl>
    <w:p w14:paraId="7158844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表：协同工具功能清单</w:t>
      </w:r>
    </w:p>
    <w:p w14:paraId="0227466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2.2.1.4.8</w:t>
      </w:r>
      <w:r>
        <w:rPr>
          <w:rFonts w:hint="eastAsia" w:ascii="宋体" w:hAnsi="宋体" w:eastAsia="宋体" w:cs="宋体"/>
          <w:color w:val="auto"/>
          <w:sz w:val="24"/>
          <w:szCs w:val="24"/>
          <w:highlight w:val="none"/>
        </w:rPr>
        <w:t>关键节点管理</w:t>
      </w:r>
    </w:p>
    <w:p w14:paraId="6D35E38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线上专班处置人员根据工作要求，对于事件处置的关键节点进行录入登记，在边聊边办页面可以快速切换到“关键节点”页面，可以对事件的一些关键进度一屏展示。</w:t>
      </w:r>
    </w:p>
    <w:p w14:paraId="4375B5FD">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查看关键节点</w:t>
      </w:r>
    </w:p>
    <w:p w14:paraId="48D2E4E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专班成员可以通过切换版面进入“关键节点”版面，可以查询事件的关键里程碑节点，包含发布人、发布部门、文字描述、附件等材料，按照时间轴从新到旧进行呈现。</w:t>
      </w:r>
    </w:p>
    <w:p w14:paraId="3E9BB8DF">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添加关键节点</w:t>
      </w:r>
    </w:p>
    <w:p w14:paraId="6F63B0F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专班成员都有权限添加关键节点，通过“关键节点”版面上的添加图表可以打开关键节点添加面板，选择节点类型，然后输入节点描述和相关附件即可完成添加。</w:t>
      </w:r>
    </w:p>
    <w:p w14:paraId="5DCFB2D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2.2.1.4.9</w:t>
      </w:r>
      <w:r>
        <w:rPr>
          <w:rFonts w:hint="eastAsia" w:ascii="宋体" w:hAnsi="宋体" w:eastAsia="宋体" w:cs="宋体"/>
          <w:color w:val="auto"/>
          <w:sz w:val="24"/>
          <w:szCs w:val="24"/>
          <w:highlight w:val="none"/>
        </w:rPr>
        <w:t>加入线上专班审核</w:t>
      </w:r>
    </w:p>
    <w:p w14:paraId="44F154F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用户可以通过一事一码扫码进入线上专班，扫码之后可以向专班指挥长发出加入申请，审批通过后可进入线上专班</w:t>
      </w:r>
    </w:p>
    <w:p w14:paraId="3A9C1B91">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2.2.1.4.10</w:t>
      </w:r>
      <w:r>
        <w:rPr>
          <w:rFonts w:hint="eastAsia" w:ascii="宋体" w:hAnsi="宋体" w:eastAsia="宋体" w:cs="宋体"/>
          <w:color w:val="auto"/>
          <w:sz w:val="24"/>
          <w:szCs w:val="24"/>
          <w:highlight w:val="none"/>
        </w:rPr>
        <w:t>协同任务管理</w:t>
      </w:r>
    </w:p>
    <w:p w14:paraId="3E53139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掌上指挥搭建了一套任务交办、督办体系，能够依托浙政钉平台实现任务交办、接单、退单、办结全闭环管理。</w:t>
      </w:r>
    </w:p>
    <w:p w14:paraId="40F88957">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任务执行模块</w:t>
      </w:r>
    </w:p>
    <w:p w14:paraId="1DCBE40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指挥长可以根据工作要求给相关部门交办协同任务，支持设定交办意见。任务会通过工作通知、钉短信、钉电话的触达方式提示部门设定的联络人。</w:t>
      </w:r>
    </w:p>
    <w:p w14:paraId="0B6B1AC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在基础信息设置板块，管理员可以设定部门的联络人，指挥长在进行交办的时候可以选择具体的联络人来进行交办。</w:t>
      </w:r>
    </w:p>
    <w:p w14:paraId="672FF233">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跟踪管理模块</w:t>
      </w:r>
    </w:p>
    <w:p w14:paraId="696BEBC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指挥长交办任务之后，系统自动会通过工作通知、短信钉、边聊边办提示等多种方式通知任务所对应部门的联络人。如果该联络人没有在线上专班中，系统将会自动将其拉入。</w:t>
      </w:r>
    </w:p>
    <w:p w14:paraId="76B1C69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任务责任单位根据工作要求完成了相关处置工作之后，可以通过任务待办菜单找到任务，然后进行办结或反馈操作。牵头部门对应办结操作，协同部门对应反馈操作。</w:t>
      </w:r>
    </w:p>
    <w:p w14:paraId="4AFFD3CC">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2.2.1.4.11</w:t>
      </w:r>
      <w:r>
        <w:rPr>
          <w:rFonts w:hint="eastAsia" w:ascii="宋体" w:hAnsi="宋体" w:eastAsia="宋体" w:cs="宋体"/>
          <w:color w:val="auto"/>
          <w:sz w:val="24"/>
          <w:szCs w:val="24"/>
          <w:highlight w:val="none"/>
        </w:rPr>
        <w:t>工作台</w:t>
      </w:r>
    </w:p>
    <w:p w14:paraId="2C3C963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掌上指挥会通过微应用的形式上架到专有钉钉的工作台。用户可以通过工作台完成事件、任务的交互工作。</w:t>
      </w:r>
    </w:p>
    <w:p w14:paraId="1B7E4F8A">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我的待办</w:t>
      </w:r>
    </w:p>
    <w:p w14:paraId="41EBA19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通过专有钉钉微应用，可以进入我的待办版面，需要我处置反馈的任务都会集中在这个页面。点击具体的任务可以进入任务描述页面，或直接进入线上专班页面。</w:t>
      </w:r>
    </w:p>
    <w:p w14:paraId="4FA74038">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w:t>
      </w:r>
      <w:r>
        <w:rPr>
          <w:rFonts w:hint="eastAsia" w:ascii="宋体" w:hAnsi="宋体" w:eastAsia="宋体" w:cs="宋体"/>
          <w:color w:val="auto"/>
          <w:sz w:val="24"/>
          <w:szCs w:val="24"/>
          <w:highlight w:val="none"/>
        </w:rPr>
        <w:t>管理端</w:t>
      </w:r>
    </w:p>
    <w:p w14:paraId="14F0FC52">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2.2.1.4.12.1</w:t>
      </w:r>
      <w:r>
        <w:rPr>
          <w:rFonts w:hint="eastAsia" w:ascii="宋体" w:hAnsi="宋体" w:eastAsia="宋体" w:cs="宋体"/>
          <w:color w:val="auto"/>
          <w:sz w:val="24"/>
          <w:szCs w:val="24"/>
          <w:highlight w:val="none"/>
        </w:rPr>
        <w:t>专班管理</w:t>
      </w:r>
    </w:p>
    <w:p w14:paraId="16EA5FC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管理人员通过电脑端管理功能可以进行日常的信息查询、导出，根据工作要求进行协同操作。</w:t>
      </w:r>
    </w:p>
    <w:p w14:paraId="03B85D4F">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事件台账</w:t>
      </w:r>
    </w:p>
    <w:p w14:paraId="5B330D1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管理人员可以通过事件台账功能查询辖区内所有“线上专班”，可以通过电脑端，直接进入专班查询边聊边办记录。可以设定查询条件来进行搜索。</w:t>
      </w:r>
    </w:p>
    <w:p w14:paraId="19BE0EAA">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分级管理</w:t>
      </w:r>
    </w:p>
    <w:p w14:paraId="5BE4CA2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根据事件线上专班的登记进行“三色管理”，针对不同等级事件的数字化、精细化管理。</w:t>
      </w:r>
    </w:p>
    <w:p w14:paraId="531B0E8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2.2.1.4.12.2</w:t>
      </w:r>
      <w:r>
        <w:rPr>
          <w:rFonts w:hint="eastAsia" w:ascii="宋体" w:hAnsi="宋体" w:eastAsia="宋体" w:cs="宋体"/>
          <w:color w:val="auto"/>
          <w:sz w:val="24"/>
          <w:szCs w:val="24"/>
          <w:highlight w:val="none"/>
        </w:rPr>
        <w:t>案例管理</w:t>
      </w:r>
    </w:p>
    <w:p w14:paraId="547EB37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支持将具有典型经验的事件标记为“案例库”，可以在领导端进行展示。每一级管理员都可以设置该专班为“案例”，设置为案例之后将体现到数据看板上。</w:t>
      </w:r>
    </w:p>
    <w:p w14:paraId="41B6A0D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2.2.1.4.12.3</w:t>
      </w:r>
      <w:r>
        <w:rPr>
          <w:rFonts w:hint="eastAsia" w:ascii="宋体" w:hAnsi="宋体" w:eastAsia="宋体" w:cs="宋体"/>
          <w:color w:val="auto"/>
          <w:sz w:val="24"/>
          <w:szCs w:val="24"/>
          <w:highlight w:val="none"/>
        </w:rPr>
        <w:t>事件闭环督办</w:t>
      </w:r>
    </w:p>
    <w:p w14:paraId="5DCD2B0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管理端的主要使用人员为乡镇综合信息指挥室人员，根据工作要求主要职责是对事件的处置闭环为目标进行协调和督办。</w:t>
      </w:r>
    </w:p>
    <w:p w14:paraId="261714E1">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办结反馈管理</w:t>
      </w:r>
    </w:p>
    <w:p w14:paraId="058629F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管理员可以对事件的办结反馈记录进行查询、导出，同时支持管理员后台办结。</w:t>
      </w:r>
    </w:p>
    <w:p w14:paraId="236EAFA4">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督办台账</w:t>
      </w:r>
    </w:p>
    <w:p w14:paraId="7C7E3E6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管理员和专班指挥长都可以发起督办，每一次督办记录都会登记进入督办台账，管理员可以查询到辖区范围内所有的督办记录，督办记录与事件进行关联，如事件办结则督办记录同时自动会标记为办结。</w:t>
      </w:r>
    </w:p>
    <w:p w14:paraId="38956A3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管理员可以根据工作要求导出督办记录，包含被督办部门、督办时间、登记、办结时间、状态等信息。</w:t>
      </w:r>
    </w:p>
    <w:p w14:paraId="61C579D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2.2.1.4.12.4</w:t>
      </w:r>
      <w:r>
        <w:rPr>
          <w:rFonts w:hint="eastAsia" w:ascii="宋体" w:hAnsi="宋体" w:eastAsia="宋体" w:cs="宋体"/>
          <w:color w:val="auto"/>
          <w:sz w:val="24"/>
          <w:szCs w:val="24"/>
          <w:highlight w:val="none"/>
        </w:rPr>
        <w:t>组织管理</w:t>
      </w:r>
    </w:p>
    <w:p w14:paraId="6F0C7153">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部门管理</w:t>
      </w:r>
    </w:p>
    <w:p w14:paraId="57D95D1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区县管理员可以管理所有的部门、镇街管理员可以管理本辖区的所有部门，配置了部门之后，用户可以在线上专班中给该部门交办任务。</w:t>
      </w:r>
    </w:p>
    <w:p w14:paraId="29017E81">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乡镇（街道）管理</w:t>
      </w:r>
    </w:p>
    <w:p w14:paraId="4ED80A2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支持配置乡镇（街道）一级的基础信息，如名称、地址、对应信息员等信息，在掌上指挥业务中，乡镇作为重要节点单位。可在此模块中对相关信息进行管理。</w:t>
      </w:r>
    </w:p>
    <w:p w14:paraId="01B399EB">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网格管理</w:t>
      </w:r>
    </w:p>
    <w:p w14:paraId="710C32C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网格作为基层治理的末梢细胞单位，通过此模块可以对其基础信息进行管理，包括网格名称、编号、地理边界数据、描述。</w:t>
      </w:r>
    </w:p>
    <w:p w14:paraId="1D1ABBF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2.2.1.4.12.5</w:t>
      </w:r>
      <w:r>
        <w:rPr>
          <w:rFonts w:hint="eastAsia" w:ascii="宋体" w:hAnsi="宋体" w:eastAsia="宋体" w:cs="宋体"/>
          <w:color w:val="auto"/>
          <w:sz w:val="24"/>
          <w:szCs w:val="24"/>
          <w:highlight w:val="none"/>
        </w:rPr>
        <w:t>人员管理</w:t>
      </w:r>
    </w:p>
    <w:p w14:paraId="2F1150BC">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部门联络人管理</w:t>
      </w:r>
    </w:p>
    <w:p w14:paraId="717B1B8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系统支持预设部门联络人，在交办任务的时候可以选择具体由那几位联络人来负责跟踪处置。</w:t>
      </w:r>
    </w:p>
    <w:p w14:paraId="1FD8887C">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管理员设定</w:t>
      </w:r>
    </w:p>
    <w:p w14:paraId="19EE98B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可以根据工作要求从专有钉钉通讯录选择人员设定为区县管理员或乡镇管理员，管理员可以通过工作台进入后台管理界面，进行业务管理操作。</w:t>
      </w:r>
    </w:p>
    <w:p w14:paraId="2B95DAB7">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白名单管理</w:t>
      </w:r>
    </w:p>
    <w:p w14:paraId="640B305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支持将专有钉钉通讯录的相关人员设置为白名单，白名单人员可以通过一事一码直接进入线上专班，无限加入审核。</w:t>
      </w:r>
    </w:p>
    <w:p w14:paraId="75FE5A34">
      <w:pPr>
        <w:pStyle w:val="643"/>
        <w:pageBreakBefore w:val="0"/>
        <w:numPr>
          <w:ilvl w:val="0"/>
          <w:numId w:val="25"/>
        </w:numPr>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发起专班权限管理</w:t>
      </w:r>
    </w:p>
    <w:p w14:paraId="20B6BEC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支持将专有钉钉通讯录相关人员设定为有权限发起“线上专班”的人员，加入此权限列表后，相关人员即可通过专有钉钉工作台直接发起线上专班。</w:t>
      </w:r>
    </w:p>
    <w:p w14:paraId="5FC9C4D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2.2.1.4.12.6</w:t>
      </w:r>
      <w:r>
        <w:rPr>
          <w:rFonts w:hint="eastAsia" w:ascii="宋体" w:hAnsi="宋体" w:eastAsia="宋体" w:cs="宋体"/>
          <w:color w:val="auto"/>
          <w:sz w:val="24"/>
          <w:szCs w:val="24"/>
          <w:highlight w:val="none"/>
        </w:rPr>
        <w:t>一键发起配置</w:t>
      </w:r>
    </w:p>
    <w:p w14:paraId="4BDA3D5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支持后台设定一键发起，通过设置预设场景，预设人员，预设文案，发起时可以一键发起专班。</w:t>
      </w:r>
    </w:p>
    <w:p w14:paraId="5941CC6B">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2.2.1.4.13</w:t>
      </w:r>
      <w:r>
        <w:rPr>
          <w:rFonts w:hint="eastAsia" w:ascii="宋体" w:hAnsi="宋体" w:eastAsia="宋体" w:cs="宋体"/>
          <w:color w:val="auto"/>
          <w:sz w:val="24"/>
          <w:szCs w:val="24"/>
          <w:highlight w:val="none"/>
        </w:rPr>
        <w:t>领导端</w:t>
      </w:r>
    </w:p>
    <w:p w14:paraId="055C05D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领导端使用人员主要为县级以上党委政府领导，通过“浙政钉”工作台进入“掌上指挥”。</w:t>
      </w:r>
    </w:p>
    <w:p w14:paraId="4D976D9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2.2.1.4.13.1</w:t>
      </w:r>
      <w:r>
        <w:rPr>
          <w:rFonts w:hint="eastAsia" w:ascii="宋体" w:hAnsi="宋体" w:eastAsia="宋体" w:cs="宋体"/>
          <w:color w:val="auto"/>
          <w:sz w:val="24"/>
          <w:szCs w:val="24"/>
          <w:highlight w:val="none"/>
        </w:rPr>
        <w:t>数据看板</w:t>
      </w:r>
    </w:p>
    <w:p w14:paraId="2EA10E6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领导可以通过数据看板直观的了解辖区范围内多跨事件的的态势及分析结果</w:t>
      </w:r>
    </w:p>
    <w:p w14:paraId="64B0405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领导端包含的主要数据指标如下：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666"/>
        <w:gridCol w:w="1508"/>
      </w:tblGrid>
      <w:tr w14:paraId="568C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F037F19">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666" w:type="dxa"/>
            <w:vAlign w:val="center"/>
          </w:tcPr>
          <w:p w14:paraId="66D03F01">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指标说明</w:t>
            </w:r>
          </w:p>
        </w:tc>
        <w:tc>
          <w:tcPr>
            <w:tcW w:w="1508" w:type="dxa"/>
            <w:vAlign w:val="center"/>
          </w:tcPr>
          <w:p w14:paraId="4C6C6482">
            <w:pPr>
              <w:pStyle w:val="644"/>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统计周期</w:t>
            </w:r>
          </w:p>
        </w:tc>
      </w:tr>
      <w:tr w14:paraId="75D9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78650CEC">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待处置</w:t>
            </w:r>
          </w:p>
        </w:tc>
        <w:tc>
          <w:tcPr>
            <w:tcW w:w="4666" w:type="dxa"/>
            <w:vAlign w:val="center"/>
          </w:tcPr>
          <w:p w14:paraId="1C1F4A0E">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所有未接单的事件数量</w:t>
            </w:r>
          </w:p>
        </w:tc>
        <w:tc>
          <w:tcPr>
            <w:tcW w:w="1508" w:type="dxa"/>
            <w:vAlign w:val="center"/>
          </w:tcPr>
          <w:p w14:paraId="5AAD3F84">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w:t>
            </w:r>
          </w:p>
        </w:tc>
      </w:tr>
      <w:tr w14:paraId="79E9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2B8FA129">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处置中</w:t>
            </w:r>
          </w:p>
        </w:tc>
        <w:tc>
          <w:tcPr>
            <w:tcW w:w="4666" w:type="dxa"/>
            <w:vAlign w:val="center"/>
          </w:tcPr>
          <w:p w14:paraId="377D8A16">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所有已接单未办结的事件数量</w:t>
            </w:r>
          </w:p>
        </w:tc>
        <w:tc>
          <w:tcPr>
            <w:tcW w:w="1508" w:type="dxa"/>
            <w:vAlign w:val="center"/>
          </w:tcPr>
          <w:p w14:paraId="6C72AAFA">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w:t>
            </w:r>
          </w:p>
        </w:tc>
      </w:tr>
      <w:tr w14:paraId="5741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204F175">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已办结</w:t>
            </w:r>
          </w:p>
        </w:tc>
        <w:tc>
          <w:tcPr>
            <w:tcW w:w="4666" w:type="dxa"/>
            <w:vAlign w:val="center"/>
          </w:tcPr>
          <w:p w14:paraId="7E89D0CA">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状态未已办结的事件数量</w:t>
            </w:r>
          </w:p>
        </w:tc>
        <w:tc>
          <w:tcPr>
            <w:tcW w:w="1508" w:type="dxa"/>
            <w:vAlign w:val="center"/>
          </w:tcPr>
          <w:p w14:paraId="3EDAFA6F">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w:t>
            </w:r>
          </w:p>
        </w:tc>
      </w:tr>
      <w:tr w14:paraId="4BBA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FE5FDF1">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累积数量</w:t>
            </w:r>
          </w:p>
        </w:tc>
        <w:tc>
          <w:tcPr>
            <w:tcW w:w="4666" w:type="dxa"/>
            <w:vAlign w:val="center"/>
          </w:tcPr>
          <w:p w14:paraId="30A86A8F">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所有非删除状态的事件总量</w:t>
            </w:r>
          </w:p>
        </w:tc>
        <w:tc>
          <w:tcPr>
            <w:tcW w:w="1508" w:type="dxa"/>
            <w:vAlign w:val="center"/>
          </w:tcPr>
          <w:p w14:paraId="517A5E12">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w:t>
            </w:r>
          </w:p>
        </w:tc>
      </w:tr>
      <w:tr w14:paraId="0531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775B7B3D">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平均响应时长</w:t>
            </w:r>
          </w:p>
        </w:tc>
        <w:tc>
          <w:tcPr>
            <w:tcW w:w="4666" w:type="dxa"/>
            <w:vAlign w:val="center"/>
          </w:tcPr>
          <w:p w14:paraId="7AC048B4">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本月所有任务的接单耗时，含同比环比数据。</w:t>
            </w:r>
          </w:p>
        </w:tc>
        <w:tc>
          <w:tcPr>
            <w:tcW w:w="1508" w:type="dxa"/>
            <w:vAlign w:val="center"/>
          </w:tcPr>
          <w:p w14:paraId="123DD23D">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w:t>
            </w:r>
          </w:p>
        </w:tc>
      </w:tr>
      <w:tr w14:paraId="01FE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97867BC">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部门参与次数</w:t>
            </w:r>
          </w:p>
        </w:tc>
        <w:tc>
          <w:tcPr>
            <w:tcW w:w="4666" w:type="dxa"/>
            <w:vAlign w:val="center"/>
          </w:tcPr>
          <w:p w14:paraId="4B5AE1E1">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本月所有部门累积参与次数，含同比环比数据。</w:t>
            </w:r>
          </w:p>
        </w:tc>
        <w:tc>
          <w:tcPr>
            <w:tcW w:w="1508" w:type="dxa"/>
            <w:vAlign w:val="center"/>
          </w:tcPr>
          <w:p w14:paraId="0EBF7D8B">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w:t>
            </w:r>
          </w:p>
        </w:tc>
      </w:tr>
      <w:tr w14:paraId="46F1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6F3570A9">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参与人次</w:t>
            </w:r>
          </w:p>
        </w:tc>
        <w:tc>
          <w:tcPr>
            <w:tcW w:w="4666" w:type="dxa"/>
            <w:vAlign w:val="center"/>
          </w:tcPr>
          <w:p w14:paraId="70DB285D">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本月所有参与人次，含同比环比。</w:t>
            </w:r>
          </w:p>
        </w:tc>
        <w:tc>
          <w:tcPr>
            <w:tcW w:w="1508" w:type="dxa"/>
            <w:vAlign w:val="center"/>
          </w:tcPr>
          <w:p w14:paraId="37587AAA">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w:t>
            </w:r>
          </w:p>
        </w:tc>
      </w:tr>
      <w:tr w14:paraId="7857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27CFD72">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总体满意率</w:t>
            </w:r>
          </w:p>
        </w:tc>
        <w:tc>
          <w:tcPr>
            <w:tcW w:w="4666" w:type="dxa"/>
            <w:vAlign w:val="center"/>
          </w:tcPr>
          <w:p w14:paraId="70217332">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本月总体满意率，含同比环比</w:t>
            </w:r>
          </w:p>
        </w:tc>
        <w:tc>
          <w:tcPr>
            <w:tcW w:w="1508" w:type="dxa"/>
            <w:vAlign w:val="center"/>
          </w:tcPr>
          <w:p w14:paraId="30CA4372">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w:t>
            </w:r>
          </w:p>
        </w:tc>
      </w:tr>
      <w:tr w14:paraId="7B33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2C24585">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多跨指数</w:t>
            </w:r>
          </w:p>
        </w:tc>
        <w:tc>
          <w:tcPr>
            <w:tcW w:w="4666" w:type="dxa"/>
            <w:vAlign w:val="center"/>
          </w:tcPr>
          <w:p w14:paraId="5ADBD0B4">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平均每个事件涉及的部门数量</w:t>
            </w:r>
          </w:p>
        </w:tc>
        <w:tc>
          <w:tcPr>
            <w:tcW w:w="1508" w:type="dxa"/>
            <w:vAlign w:val="center"/>
          </w:tcPr>
          <w:p w14:paraId="2B698232">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w:t>
            </w:r>
          </w:p>
        </w:tc>
      </w:tr>
      <w:tr w14:paraId="7F61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19B9AE94">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实时办结率</w:t>
            </w:r>
          </w:p>
        </w:tc>
        <w:tc>
          <w:tcPr>
            <w:tcW w:w="4666" w:type="dxa"/>
            <w:vAlign w:val="center"/>
          </w:tcPr>
          <w:p w14:paraId="6F369F0F">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整体事件办结率</w:t>
            </w:r>
          </w:p>
        </w:tc>
        <w:tc>
          <w:tcPr>
            <w:tcW w:w="1508" w:type="dxa"/>
            <w:vAlign w:val="center"/>
          </w:tcPr>
          <w:p w14:paraId="18380246">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w:t>
            </w:r>
          </w:p>
        </w:tc>
      </w:tr>
      <w:tr w14:paraId="13E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48A94A85">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月办结率</w:t>
            </w:r>
          </w:p>
        </w:tc>
        <w:tc>
          <w:tcPr>
            <w:tcW w:w="4666" w:type="dxa"/>
            <w:vAlign w:val="center"/>
          </w:tcPr>
          <w:p w14:paraId="64BD1005">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本月事件的办结率，含同比环比数据</w:t>
            </w:r>
          </w:p>
        </w:tc>
        <w:tc>
          <w:tcPr>
            <w:tcW w:w="1508" w:type="dxa"/>
            <w:vAlign w:val="center"/>
          </w:tcPr>
          <w:p w14:paraId="31C79AC9">
            <w:pPr>
              <w:pStyle w:val="64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w:t>
            </w:r>
          </w:p>
        </w:tc>
      </w:tr>
    </w:tbl>
    <w:p w14:paraId="79A89E03">
      <w:pPr>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TW"/>
        </w:rPr>
      </w:pPr>
    </w:p>
    <w:p w14:paraId="4EAB0C6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2.2.1.4.13.2</w:t>
      </w:r>
      <w:r>
        <w:rPr>
          <w:rFonts w:hint="eastAsia" w:ascii="宋体" w:hAnsi="宋体" w:eastAsia="宋体" w:cs="宋体"/>
          <w:color w:val="auto"/>
          <w:sz w:val="24"/>
          <w:szCs w:val="24"/>
          <w:highlight w:val="none"/>
        </w:rPr>
        <w:t>领导批示</w:t>
      </w:r>
    </w:p>
    <w:p w14:paraId="3D409D2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针对重大多跨协同事件，领导可以通过研判展示面板扫码进入事件详情，通过批示功能可以发布批示。也可以在参与某事件的协同处置过程中随时发布批示。</w:t>
      </w:r>
    </w:p>
    <w:p w14:paraId="1FB907A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2.2.1.4.13.3</w:t>
      </w:r>
      <w:r>
        <w:rPr>
          <w:rFonts w:hint="eastAsia" w:ascii="宋体" w:hAnsi="宋体" w:eastAsia="宋体" w:cs="宋体"/>
          <w:color w:val="auto"/>
          <w:sz w:val="24"/>
          <w:szCs w:val="24"/>
          <w:highlight w:val="none"/>
        </w:rPr>
        <w:t>领导点赞</w:t>
      </w:r>
    </w:p>
    <w:p w14:paraId="3E05B8B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重大多跨事件的参与人员可以随时对部门或人员进行点赞，点赞数据可以作为部门、干部的考核评价依据。</w:t>
      </w:r>
    </w:p>
    <w:p w14:paraId="5A7C8004">
      <w:pPr>
        <w:pStyle w:val="5"/>
        <w:keepNext/>
        <w:keepLines/>
        <w:pageBreakBefore w:val="0"/>
        <w:widowControl w:val="0"/>
        <w:numPr>
          <w:ilvl w:val="3"/>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2.2.1.5</w:t>
      </w:r>
      <w:r>
        <w:rPr>
          <w:rFonts w:hint="eastAsia" w:ascii="宋体" w:hAnsi="宋体" w:eastAsia="宋体" w:cs="宋体"/>
          <w:color w:val="auto"/>
          <w:sz w:val="24"/>
          <w:szCs w:val="24"/>
          <w:highlight w:val="none"/>
        </w:rPr>
        <w:t>全域数字驾驶舱改造</w:t>
      </w:r>
    </w:p>
    <w:p w14:paraId="50A9033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驾驶舱是创新运用大数据、云计算及智能技术等前沿科技构建的平台型城市协同和智能中枢，其整合汇集政府、企业和社会数据，进行高度融合党建统领、经济生态、平安法治、公共服务等四个跑道核心指标进行态势监测与可视分析，并凭借先进的人机交互方式，实现城市运行的生命体征感知、公共资源配置、宏观决策指挥、事件预测预警、“城市病”治理等功能。</w:t>
      </w:r>
    </w:p>
    <w:p w14:paraId="322518D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驾驶舱，包含运行总览中心、指挥调度中心、事件任务中心、考核评价中心、应用集成中心、AI赋能中心等统一展示，展现城市运行的数据、指标、关键事件、视频监控、任务跟踪等宏观信息。中心展现建德3D建模地图，联动资源、事件、数据等信息进行直观展示，体现数字孪生城市理念。</w:t>
      </w:r>
    </w:p>
    <w:p w14:paraId="081B2BA8">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2.2.1.5.1</w:t>
      </w:r>
      <w:r>
        <w:rPr>
          <w:rFonts w:hint="eastAsia" w:ascii="宋体" w:hAnsi="宋体" w:eastAsia="宋体" w:cs="宋体"/>
          <w:color w:val="auto"/>
          <w:sz w:val="24"/>
          <w:szCs w:val="24"/>
          <w:highlight w:val="none"/>
        </w:rPr>
        <w:t>运行总览中心</w:t>
      </w:r>
    </w:p>
    <w:p w14:paraId="4D72C6A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运行总览中心反映城市总体运行态势，充分反映党建统领、经济生态、平安法治、公共服务等维度城市运行状态，实现党建统领、经济生态、平安法治、公共服务各条跑道社会治理要素一屏统览。</w:t>
      </w:r>
    </w:p>
    <w:p w14:paraId="7A300E3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运行总览中心以四条跑道为基础，目前四条跑道展示内容设计如下：</w:t>
      </w:r>
    </w:p>
    <w:p w14:paraId="31EA32C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1.党建统领：主要包括党建建设情况、七张问题清单、民呼我为、最新舆情等类别，包括党组织数量、诉求总数量、已办结诉求数量、平均办结时间等指标。</w:t>
      </w:r>
    </w:p>
    <w:p w14:paraId="109F999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2.经济生态：主要包括经济和生态两个类别，包括GDP、规上工业增加值、数字经济核心产值增加值、旅游总收入、社会消费零售总额等指标。</w:t>
      </w:r>
    </w:p>
    <w:p w14:paraId="0D34975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3.平安法治：主要包括平安概况、人口、监管执法、事件概况等类别，包括平安指数/排名、户籍人口、总户数、累计事件等关键指标。</w:t>
      </w:r>
    </w:p>
    <w:p w14:paraId="70242C3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4.公共服务：主要包括疫情防控、交通、养老、医疗、教育、文化等类别。</w:t>
      </w:r>
    </w:p>
    <w:p w14:paraId="38E830AD">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2.2.1.5.2</w:t>
      </w:r>
      <w:r>
        <w:rPr>
          <w:rFonts w:hint="eastAsia" w:ascii="宋体" w:hAnsi="宋体" w:eastAsia="宋体" w:cs="宋体"/>
          <w:color w:val="auto"/>
          <w:sz w:val="24"/>
          <w:szCs w:val="24"/>
          <w:highlight w:val="none"/>
        </w:rPr>
        <w:t>指挥调度中心</w:t>
      </w:r>
    </w:p>
    <w:p w14:paraId="7D455CC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指挥调度中心支持应急资源、值班值守等展示要素。</w:t>
      </w:r>
    </w:p>
    <w:tbl>
      <w:tblPr>
        <w:tblStyle w:val="6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6986"/>
      </w:tblGrid>
      <w:tr w14:paraId="6C61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90" w:type="pct"/>
            <w:vMerge w:val="restart"/>
          </w:tcPr>
          <w:p w14:paraId="791F0BF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监测预警</w:t>
            </w:r>
          </w:p>
        </w:tc>
        <w:tc>
          <w:tcPr>
            <w:tcW w:w="3610" w:type="pct"/>
          </w:tcPr>
          <w:p w14:paraId="6B74F21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事件预警</w:t>
            </w:r>
          </w:p>
        </w:tc>
      </w:tr>
      <w:tr w14:paraId="7B82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90" w:type="pct"/>
            <w:vMerge w:val="continue"/>
          </w:tcPr>
          <w:p w14:paraId="33CA892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610" w:type="pct"/>
          </w:tcPr>
          <w:p w14:paraId="7778A6D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重点区域</w:t>
            </w:r>
          </w:p>
        </w:tc>
      </w:tr>
      <w:tr w14:paraId="0EB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90" w:type="pct"/>
            <w:vMerge w:val="restart"/>
            <w:noWrap/>
          </w:tcPr>
          <w:p w14:paraId="560F4E9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应急保障</w:t>
            </w:r>
          </w:p>
        </w:tc>
        <w:tc>
          <w:tcPr>
            <w:tcW w:w="3610" w:type="pct"/>
            <w:noWrap/>
          </w:tcPr>
          <w:p w14:paraId="4B28C89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值班值守</w:t>
            </w:r>
          </w:p>
        </w:tc>
      </w:tr>
      <w:tr w14:paraId="42E1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90" w:type="pct"/>
            <w:vMerge w:val="continue"/>
          </w:tcPr>
          <w:p w14:paraId="798C4A1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610" w:type="pct"/>
            <w:noWrap/>
          </w:tcPr>
          <w:p w14:paraId="74A15F0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保障力量-街镇指挥站</w:t>
            </w:r>
          </w:p>
        </w:tc>
      </w:tr>
      <w:tr w14:paraId="14DB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90" w:type="pct"/>
            <w:vMerge w:val="continue"/>
          </w:tcPr>
          <w:p w14:paraId="7510D08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610" w:type="pct"/>
            <w:noWrap/>
          </w:tcPr>
          <w:p w14:paraId="1226665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保障力量--村社联动站</w:t>
            </w:r>
          </w:p>
        </w:tc>
      </w:tr>
      <w:tr w14:paraId="7561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90" w:type="pct"/>
            <w:vMerge w:val="continue"/>
          </w:tcPr>
          <w:p w14:paraId="183AC6B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610" w:type="pct"/>
            <w:noWrap/>
          </w:tcPr>
          <w:p w14:paraId="530A46A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保障力量--网格</w:t>
            </w:r>
          </w:p>
        </w:tc>
      </w:tr>
      <w:tr w14:paraId="6ACF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90" w:type="pct"/>
            <w:vMerge w:val="continue"/>
          </w:tcPr>
          <w:p w14:paraId="42D2999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610" w:type="pct"/>
            <w:noWrap/>
          </w:tcPr>
          <w:p w14:paraId="6D29662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应急资源</w:t>
            </w:r>
          </w:p>
        </w:tc>
      </w:tr>
      <w:tr w14:paraId="2CBD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90" w:type="pct"/>
            <w:vMerge w:val="restart"/>
            <w:noWrap/>
          </w:tcPr>
          <w:p w14:paraId="75F383D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地图交互</w:t>
            </w:r>
          </w:p>
        </w:tc>
        <w:tc>
          <w:tcPr>
            <w:tcW w:w="3610" w:type="pct"/>
            <w:noWrap/>
          </w:tcPr>
          <w:p w14:paraId="7150110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直达指挥</w:t>
            </w:r>
          </w:p>
        </w:tc>
      </w:tr>
      <w:tr w14:paraId="3297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90" w:type="pct"/>
            <w:vMerge w:val="continue"/>
          </w:tcPr>
          <w:p w14:paraId="1C19950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610" w:type="pct"/>
            <w:noWrap/>
          </w:tcPr>
          <w:p w14:paraId="1A40D2E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地图物资打点</w:t>
            </w:r>
          </w:p>
        </w:tc>
      </w:tr>
    </w:tbl>
    <w:p w14:paraId="44E7520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p>
    <w:p w14:paraId="69DCB537">
      <w:pPr>
        <w:pStyle w:val="6"/>
        <w:pageBreakBefore w:val="0"/>
        <w:numPr>
          <w:ilvl w:val="4"/>
          <w:numId w:val="0"/>
        </w:numPr>
        <w:kinsoku/>
        <w:wordWrap/>
        <w:overflowPunct/>
        <w:topLinePunct w:val="0"/>
        <w:autoSpaceDE/>
        <w:autoSpaceDN/>
        <w:bidi w:val="0"/>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2.2.1.5.3</w:t>
      </w:r>
      <w:r>
        <w:rPr>
          <w:rFonts w:hint="eastAsia" w:ascii="宋体" w:hAnsi="宋体" w:eastAsia="宋体" w:cs="宋体"/>
          <w:color w:val="auto"/>
          <w:sz w:val="24"/>
          <w:szCs w:val="24"/>
          <w:highlight w:val="none"/>
        </w:rPr>
        <w:t>事件任务中心</w:t>
      </w:r>
    </w:p>
    <w:p w14:paraId="4B035DF8">
      <w:pPr>
        <w:pStyle w:val="643"/>
        <w:pageBreakBefore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事件任务中心支持全量城市运行事件呈现、事件上图，保证各要素“可观、可指、可研”，查询事件处置节点和事件处置闭环信息，应支持事件分析、一件事分析、潜在风险等要素多维分析展示。</w:t>
      </w:r>
    </w:p>
    <w:tbl>
      <w:tblPr>
        <w:tblStyle w:val="6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6893"/>
      </w:tblGrid>
      <w:tr w14:paraId="519E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438" w:type="pct"/>
            <w:vMerge w:val="restart"/>
          </w:tcPr>
          <w:p w14:paraId="346C8A1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事件监测</w:t>
            </w:r>
          </w:p>
        </w:tc>
        <w:tc>
          <w:tcPr>
            <w:tcW w:w="3563" w:type="pct"/>
          </w:tcPr>
          <w:p w14:paraId="19D8DEF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今日概况</w:t>
            </w:r>
          </w:p>
        </w:tc>
      </w:tr>
      <w:tr w14:paraId="0A73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continue"/>
          </w:tcPr>
          <w:p w14:paraId="315E4A6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47B171E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实时事件列表</w:t>
            </w:r>
          </w:p>
        </w:tc>
      </w:tr>
      <w:tr w14:paraId="1D43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454E2D3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025DB08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事件态势</w:t>
            </w:r>
          </w:p>
        </w:tc>
      </w:tr>
      <w:tr w14:paraId="7D69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restart"/>
            <w:noWrap/>
          </w:tcPr>
          <w:p w14:paraId="09DBE159">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事件概况</w:t>
            </w:r>
          </w:p>
        </w:tc>
        <w:tc>
          <w:tcPr>
            <w:tcW w:w="3563" w:type="pct"/>
            <w:noWrap/>
          </w:tcPr>
          <w:p w14:paraId="6349490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事件来源</w:t>
            </w:r>
          </w:p>
        </w:tc>
      </w:tr>
      <w:tr w14:paraId="3D26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continue"/>
          </w:tcPr>
          <w:p w14:paraId="06A3EA33">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123D533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事件类型</w:t>
            </w:r>
          </w:p>
        </w:tc>
      </w:tr>
      <w:tr w14:paraId="72F4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continue"/>
          </w:tcPr>
          <w:p w14:paraId="5CCD586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5BB6AAF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基层治理一件事</w:t>
            </w:r>
          </w:p>
        </w:tc>
      </w:tr>
      <w:tr w14:paraId="3BA5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continue"/>
          </w:tcPr>
          <w:p w14:paraId="36AF1D5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6CD5487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事件等级</w:t>
            </w:r>
          </w:p>
        </w:tc>
      </w:tr>
      <w:tr w14:paraId="1EB2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restart"/>
            <w:noWrap/>
          </w:tcPr>
          <w:p w14:paraId="0EC4D66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地图部分</w:t>
            </w:r>
          </w:p>
        </w:tc>
        <w:tc>
          <w:tcPr>
            <w:tcW w:w="3563" w:type="pct"/>
            <w:noWrap/>
          </w:tcPr>
          <w:p w14:paraId="650099A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上报事件数</w:t>
            </w:r>
          </w:p>
        </w:tc>
      </w:tr>
      <w:tr w14:paraId="3613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08511F13">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335D71F9">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受理事件数</w:t>
            </w:r>
          </w:p>
        </w:tc>
      </w:tr>
      <w:tr w14:paraId="41D3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67DDDBF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6773FA1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已办结事件数</w:t>
            </w:r>
          </w:p>
        </w:tc>
      </w:tr>
      <w:tr w14:paraId="0443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36522E6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5CBFBF3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待办结事件数</w:t>
            </w:r>
          </w:p>
        </w:tc>
      </w:tr>
      <w:tr w14:paraId="5115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0C2A489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1EE97E4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办理中事件数</w:t>
            </w:r>
          </w:p>
        </w:tc>
      </w:tr>
      <w:tr w14:paraId="59F4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21A3CE9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48C14DE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办结率</w:t>
            </w:r>
          </w:p>
        </w:tc>
      </w:tr>
      <w:tr w14:paraId="45C0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continue"/>
          </w:tcPr>
          <w:p w14:paraId="6B4C4DC9">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2A99781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区域数据</w:t>
            </w:r>
          </w:p>
        </w:tc>
      </w:tr>
      <w:tr w14:paraId="2255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restart"/>
            <w:noWrap/>
          </w:tcPr>
          <w:p w14:paraId="2FDC303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事件分析</w:t>
            </w:r>
          </w:p>
        </w:tc>
        <w:tc>
          <w:tcPr>
            <w:tcW w:w="3563" w:type="pct"/>
            <w:noWrap/>
          </w:tcPr>
          <w:p w14:paraId="6D87985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高发事件来源Top10</w:t>
            </w:r>
          </w:p>
        </w:tc>
      </w:tr>
      <w:tr w14:paraId="5EF5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68A01E8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037F609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高发事件区域top10</w:t>
            </w:r>
          </w:p>
        </w:tc>
      </w:tr>
      <w:tr w14:paraId="4E56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155F89E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2A23DB49">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高发事件类型top10</w:t>
            </w:r>
          </w:p>
        </w:tc>
      </w:tr>
      <w:tr w14:paraId="0C32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restart"/>
            <w:noWrap/>
          </w:tcPr>
          <w:p w14:paraId="4F8F602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事件处置</w:t>
            </w:r>
          </w:p>
        </w:tc>
        <w:tc>
          <w:tcPr>
            <w:tcW w:w="3563" w:type="pct"/>
            <w:noWrap/>
          </w:tcPr>
          <w:p w14:paraId="3851F76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事件办理情况</w:t>
            </w:r>
          </w:p>
        </w:tc>
      </w:tr>
      <w:tr w14:paraId="3B4E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8" w:type="pct"/>
            <w:vMerge w:val="continue"/>
          </w:tcPr>
          <w:p w14:paraId="7817689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6F8840D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事件超期提醒</w:t>
            </w:r>
          </w:p>
        </w:tc>
      </w:tr>
      <w:tr w14:paraId="6164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8" w:type="pct"/>
            <w:vMerge w:val="continue"/>
          </w:tcPr>
          <w:p w14:paraId="125C997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563" w:type="pct"/>
            <w:noWrap/>
          </w:tcPr>
          <w:p w14:paraId="5A3241F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区域柱状图</w:t>
            </w:r>
          </w:p>
        </w:tc>
      </w:tr>
    </w:tbl>
    <w:p w14:paraId="480B23B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p>
    <w:p w14:paraId="3429F2F3">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2.2.1.5.4</w:t>
      </w:r>
      <w:r>
        <w:rPr>
          <w:rFonts w:hint="eastAsia" w:ascii="宋体" w:hAnsi="宋体" w:eastAsia="宋体" w:cs="宋体"/>
          <w:color w:val="auto"/>
          <w:sz w:val="24"/>
          <w:szCs w:val="24"/>
          <w:highlight w:val="none"/>
        </w:rPr>
        <w:t>考核评价中心</w:t>
      </w:r>
    </w:p>
    <w:p w14:paraId="6A691CF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考核评价中心支持对事件处置、任务完成情况进行考核，基于任务、事件的全过程数据统计、分析。</w:t>
      </w:r>
    </w:p>
    <w:p w14:paraId="74F797A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2.2.1.5.5</w:t>
      </w:r>
      <w:r>
        <w:rPr>
          <w:rFonts w:hint="eastAsia" w:ascii="宋体" w:hAnsi="宋体" w:eastAsia="宋体" w:cs="宋体"/>
          <w:color w:val="auto"/>
          <w:sz w:val="24"/>
          <w:szCs w:val="24"/>
          <w:highlight w:val="none"/>
        </w:rPr>
        <w:t>应用集成中心</w:t>
      </w:r>
    </w:p>
    <w:p w14:paraId="3137C00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应用集成中心包含驾驶舱的整体集成，将统一管理应用系统的政务数字驾驶舱，将提供驾驶舱管理目录，包含区级部门/镇街村社两类，区级部门将涵盖区级直属部门、党委机构的数字驾驶舱。</w:t>
      </w:r>
    </w:p>
    <w:tbl>
      <w:tblPr>
        <w:tblStyle w:val="6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7120"/>
      </w:tblGrid>
      <w:tr w14:paraId="6155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restart"/>
          </w:tcPr>
          <w:p w14:paraId="329D9CB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六大领域应用分布情况</w:t>
            </w:r>
          </w:p>
        </w:tc>
        <w:tc>
          <w:tcPr>
            <w:tcW w:w="4136" w:type="pct"/>
          </w:tcPr>
          <w:p w14:paraId="3D17093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应用总数</w:t>
            </w:r>
          </w:p>
        </w:tc>
      </w:tr>
      <w:tr w14:paraId="70D9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75EBA8A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tcPr>
          <w:p w14:paraId="02DA125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党政机关整体智治</w:t>
            </w:r>
          </w:p>
        </w:tc>
      </w:tr>
      <w:tr w14:paraId="7240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3097C9C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tcPr>
          <w:p w14:paraId="00E7C30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数字政府</w:t>
            </w:r>
          </w:p>
        </w:tc>
      </w:tr>
      <w:tr w14:paraId="5F3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570ED4D3">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tcPr>
          <w:p w14:paraId="3A107583">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数字社会</w:t>
            </w:r>
          </w:p>
        </w:tc>
      </w:tr>
      <w:tr w14:paraId="094A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0620860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tcPr>
          <w:p w14:paraId="63F96D9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数字经济</w:t>
            </w:r>
          </w:p>
        </w:tc>
      </w:tr>
      <w:tr w14:paraId="6874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407DB73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tcPr>
          <w:p w14:paraId="4E6B534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数字法治</w:t>
            </w:r>
          </w:p>
        </w:tc>
      </w:tr>
      <w:tr w14:paraId="795B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02BF3BF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tcPr>
          <w:p w14:paraId="52AE218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数字文化</w:t>
            </w:r>
          </w:p>
        </w:tc>
      </w:tr>
      <w:tr w14:paraId="1A94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restart"/>
            <w:noWrap/>
          </w:tcPr>
          <w:p w14:paraId="2775078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应用类型分布情况</w:t>
            </w:r>
          </w:p>
        </w:tc>
        <w:tc>
          <w:tcPr>
            <w:tcW w:w="4136" w:type="pct"/>
            <w:noWrap/>
          </w:tcPr>
          <w:p w14:paraId="09E9E75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办公类</w:t>
            </w:r>
          </w:p>
        </w:tc>
      </w:tr>
      <w:tr w14:paraId="756E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4CB6D7C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28D3127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业务应用类</w:t>
            </w:r>
          </w:p>
        </w:tc>
      </w:tr>
      <w:tr w14:paraId="0DD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69EF85B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43622C4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门户网站</w:t>
            </w:r>
          </w:p>
        </w:tc>
      </w:tr>
      <w:tr w14:paraId="7754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02C85E7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54FC05B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宣传微博/微信公众号</w:t>
            </w:r>
          </w:p>
        </w:tc>
      </w:tr>
      <w:tr w14:paraId="5B4D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7286CF9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646A876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硬件类</w:t>
            </w:r>
          </w:p>
        </w:tc>
      </w:tr>
      <w:tr w14:paraId="7970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6DE256A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5B8402D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工具类</w:t>
            </w:r>
          </w:p>
        </w:tc>
      </w:tr>
      <w:tr w14:paraId="7166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3FC7569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015A121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r>
      <w:tr w14:paraId="1027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restart"/>
            <w:noWrap/>
          </w:tcPr>
          <w:p w14:paraId="0DF1258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应用建设状况</w:t>
            </w:r>
          </w:p>
        </w:tc>
        <w:tc>
          <w:tcPr>
            <w:tcW w:w="4136" w:type="pct"/>
            <w:noWrap/>
          </w:tcPr>
          <w:p w14:paraId="5B064EF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建设中</w:t>
            </w:r>
          </w:p>
        </w:tc>
      </w:tr>
      <w:tr w14:paraId="3E09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5A26617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03510CC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申报中</w:t>
            </w:r>
          </w:p>
        </w:tc>
      </w:tr>
      <w:tr w14:paraId="2B32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2064967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6516A5F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运行中</w:t>
            </w:r>
          </w:p>
        </w:tc>
      </w:tr>
      <w:tr w14:paraId="04D9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4" w:type="pct"/>
            <w:vMerge w:val="continue"/>
          </w:tcPr>
          <w:p w14:paraId="509540C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4136" w:type="pct"/>
            <w:noWrap/>
          </w:tcPr>
          <w:p w14:paraId="50CACA0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r>
    </w:tbl>
    <w:p w14:paraId="1024958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p>
    <w:p w14:paraId="6542AAC1">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2.2.1.5.6</w:t>
      </w:r>
      <w:r>
        <w:rPr>
          <w:rFonts w:hint="eastAsia" w:ascii="宋体" w:hAnsi="宋体" w:eastAsia="宋体" w:cs="宋体"/>
          <w:color w:val="auto"/>
          <w:sz w:val="24"/>
          <w:szCs w:val="24"/>
          <w:highlight w:val="none"/>
        </w:rPr>
        <w:t>AI赋能中心</w:t>
      </w:r>
    </w:p>
    <w:p w14:paraId="5D4F42D7">
      <w:pPr>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AI赋能中心可提供针对不同业务场景、业务需求提供智能分析算法展示。</w:t>
      </w:r>
    </w:p>
    <w:tbl>
      <w:tblPr>
        <w:tblStyle w:val="6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7367"/>
      </w:tblGrid>
      <w:tr w14:paraId="7B5C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193" w:type="pct"/>
            <w:vMerge w:val="restart"/>
            <w:noWrap/>
          </w:tcPr>
          <w:p w14:paraId="64BB567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组件资源</w:t>
            </w:r>
          </w:p>
        </w:tc>
        <w:tc>
          <w:tcPr>
            <w:tcW w:w="3807" w:type="pct"/>
            <w:noWrap/>
          </w:tcPr>
          <w:p w14:paraId="5E71440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上架数量</w:t>
            </w:r>
          </w:p>
        </w:tc>
      </w:tr>
      <w:tr w14:paraId="67CD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7FD1265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7EBCF83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当日调用量</w:t>
            </w:r>
          </w:p>
        </w:tc>
      </w:tr>
      <w:tr w14:paraId="20F2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03A6306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22666F9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调用成功率</w:t>
            </w:r>
          </w:p>
        </w:tc>
      </w:tr>
      <w:tr w14:paraId="1D83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2D53E83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26051CD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当日调用组件情况</w:t>
            </w:r>
          </w:p>
        </w:tc>
      </w:tr>
      <w:tr w14:paraId="37E4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6F37328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560E3B6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优秀组件</w:t>
            </w:r>
          </w:p>
        </w:tc>
      </w:tr>
      <w:tr w14:paraId="5B4D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7B43B0C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799C654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部门调用组件量</w:t>
            </w:r>
          </w:p>
        </w:tc>
      </w:tr>
      <w:tr w14:paraId="31C4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4E4A31C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5A54B829">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应用调用组件量</w:t>
            </w:r>
          </w:p>
        </w:tc>
      </w:tr>
      <w:tr w14:paraId="4844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restart"/>
            <w:noWrap/>
          </w:tcPr>
          <w:p w14:paraId="3826B3F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数据资源</w:t>
            </w:r>
          </w:p>
        </w:tc>
        <w:tc>
          <w:tcPr>
            <w:tcW w:w="3807" w:type="pct"/>
            <w:noWrap/>
          </w:tcPr>
          <w:p w14:paraId="1E64A0DD">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数据需求总量</w:t>
            </w:r>
          </w:p>
        </w:tc>
      </w:tr>
      <w:tr w14:paraId="4AF7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4364DDE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181EC3C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数据需求满足率</w:t>
            </w:r>
          </w:p>
        </w:tc>
      </w:tr>
      <w:tr w14:paraId="3BAD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66F2314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5CD8D92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平均响应时长</w:t>
            </w:r>
          </w:p>
        </w:tc>
      </w:tr>
      <w:tr w14:paraId="292D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5E301EF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5435992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数据需求</w:t>
            </w:r>
          </w:p>
        </w:tc>
      </w:tr>
      <w:tr w14:paraId="3218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48A57F6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01325D6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部门需求满足详情</w:t>
            </w:r>
          </w:p>
        </w:tc>
      </w:tr>
      <w:tr w14:paraId="5F3E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restart"/>
            <w:noWrap/>
          </w:tcPr>
          <w:p w14:paraId="25F443B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云资源</w:t>
            </w:r>
          </w:p>
        </w:tc>
        <w:tc>
          <w:tcPr>
            <w:tcW w:w="3807" w:type="pct"/>
            <w:noWrap/>
          </w:tcPr>
          <w:p w14:paraId="7ECA0D5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云示例概览</w:t>
            </w:r>
          </w:p>
        </w:tc>
      </w:tr>
      <w:tr w14:paraId="103F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1906661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tcPr>
          <w:p w14:paraId="4B68045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ECS</w:t>
            </w:r>
          </w:p>
        </w:tc>
      </w:tr>
      <w:tr w14:paraId="5775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3DCABDE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tcPr>
          <w:p w14:paraId="44768990">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RDS</w:t>
            </w:r>
          </w:p>
        </w:tc>
      </w:tr>
      <w:tr w14:paraId="44BA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7E4DFB7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tcPr>
          <w:p w14:paraId="3D119F3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SLB</w:t>
            </w:r>
          </w:p>
        </w:tc>
      </w:tr>
      <w:tr w14:paraId="54C4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37F17EEE">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tcPr>
          <w:p w14:paraId="030494E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OSS</w:t>
            </w:r>
          </w:p>
        </w:tc>
      </w:tr>
      <w:tr w14:paraId="7A42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35DB6E8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tcPr>
          <w:p w14:paraId="1D1E116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r>
      <w:tr w14:paraId="07A4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3971190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4FBCF08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部门云示例数</w:t>
            </w:r>
          </w:p>
        </w:tc>
      </w:tr>
      <w:tr w14:paraId="262D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restart"/>
            <w:noWrap/>
          </w:tcPr>
          <w:p w14:paraId="4FFE8BE1">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算法仓库</w:t>
            </w:r>
          </w:p>
        </w:tc>
        <w:tc>
          <w:tcPr>
            <w:tcW w:w="3807" w:type="pct"/>
            <w:noWrap/>
          </w:tcPr>
          <w:p w14:paraId="16C2EFA6">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算法个数</w:t>
            </w:r>
          </w:p>
        </w:tc>
      </w:tr>
      <w:tr w14:paraId="6642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5C796DB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5CBD0539">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应用场景数</w:t>
            </w:r>
          </w:p>
        </w:tc>
      </w:tr>
      <w:tr w14:paraId="59F9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664CDE9C">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23570F45">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使用部门数</w:t>
            </w:r>
          </w:p>
        </w:tc>
      </w:tr>
      <w:tr w14:paraId="316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19728E1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31FAE23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今日识别事件数</w:t>
            </w:r>
          </w:p>
        </w:tc>
      </w:tr>
      <w:tr w14:paraId="6F2B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5F27AC6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0A5A190A">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本月算法上架数</w:t>
            </w:r>
          </w:p>
        </w:tc>
      </w:tr>
      <w:tr w14:paraId="1643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2BFE8ECF">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0E2B876B">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本月算法申请数</w:t>
            </w:r>
          </w:p>
        </w:tc>
      </w:tr>
      <w:tr w14:paraId="1F0B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3" w:type="pct"/>
            <w:vMerge w:val="continue"/>
          </w:tcPr>
          <w:p w14:paraId="130B029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218B61F3">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算法识别事件数Top10</w:t>
            </w:r>
          </w:p>
        </w:tc>
      </w:tr>
      <w:tr w14:paraId="0B7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1111293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15565457">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算法及部门使用概况</w:t>
            </w:r>
          </w:p>
        </w:tc>
      </w:tr>
      <w:tr w14:paraId="1B31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restart"/>
            <w:noWrap/>
          </w:tcPr>
          <w:p w14:paraId="4EC00788">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智能感知</w:t>
            </w:r>
          </w:p>
        </w:tc>
        <w:tc>
          <w:tcPr>
            <w:tcW w:w="3807" w:type="pct"/>
            <w:noWrap/>
          </w:tcPr>
          <w:p w14:paraId="0D01DE83">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视频感知</w:t>
            </w:r>
          </w:p>
        </w:tc>
      </w:tr>
      <w:tr w14:paraId="2272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pct"/>
            <w:vMerge w:val="continue"/>
          </w:tcPr>
          <w:p w14:paraId="331F6082">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p>
        </w:tc>
        <w:tc>
          <w:tcPr>
            <w:tcW w:w="3807" w:type="pct"/>
            <w:noWrap/>
          </w:tcPr>
          <w:p w14:paraId="538FCA54">
            <w:pPr>
              <w:pageBreakBefore w:val="0"/>
              <w:widowControl/>
              <w:kinsoku/>
              <w:wordWrap/>
              <w:overflowPunct/>
              <w:topLinePunct w:val="0"/>
              <w:bidi w:val="0"/>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物联感知</w:t>
            </w:r>
          </w:p>
        </w:tc>
      </w:tr>
    </w:tbl>
    <w:p w14:paraId="4D98DB9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p>
    <w:p w14:paraId="40453AB7">
      <w:pPr>
        <w:pStyle w:val="5"/>
        <w:keepNext/>
        <w:keepLines/>
        <w:pageBreakBefore w:val="0"/>
        <w:widowControl w:val="0"/>
        <w:numPr>
          <w:ilvl w:val="3"/>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2.2.1.6</w:t>
      </w:r>
      <w:r>
        <w:rPr>
          <w:rFonts w:hint="eastAsia" w:ascii="宋体" w:hAnsi="宋体" w:eastAsia="宋体" w:cs="宋体"/>
          <w:color w:val="auto"/>
          <w:sz w:val="24"/>
          <w:szCs w:val="24"/>
          <w:highlight w:val="none"/>
        </w:rPr>
        <w:t>钉治理服务应用改造</w:t>
      </w:r>
    </w:p>
    <w:p w14:paraId="437F876A">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w:t>
      </w:r>
      <w:r>
        <w:rPr>
          <w:rFonts w:hint="eastAsia" w:ascii="宋体" w:hAnsi="宋体" w:eastAsia="宋体" w:cs="宋体"/>
          <w:color w:val="auto"/>
          <w:sz w:val="24"/>
          <w:szCs w:val="24"/>
          <w:highlight w:val="none"/>
        </w:rPr>
        <w:t>钉·治理</w:t>
      </w:r>
    </w:p>
    <w:p w14:paraId="34834F38">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w:t>
      </w:r>
      <w:r>
        <w:rPr>
          <w:rFonts w:hint="eastAsia" w:ascii="宋体" w:hAnsi="宋体" w:eastAsia="宋体" w:cs="宋体"/>
          <w:color w:val="auto"/>
          <w:sz w:val="24"/>
          <w:szCs w:val="24"/>
          <w:highlight w:val="none"/>
        </w:rPr>
        <w:t>事件上报</w:t>
      </w:r>
    </w:p>
    <w:p w14:paraId="51D5310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村民除了可以编辑文字上报事情外，新增语音和视频上报能力，村民可上报综治和其他各大业务线管辖范围内事件。</w:t>
      </w:r>
    </w:p>
    <w:p w14:paraId="4642363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2.2.1.6.1.1.1</w:t>
      </w:r>
      <w:r>
        <w:rPr>
          <w:rFonts w:hint="eastAsia" w:ascii="宋体" w:hAnsi="宋体" w:eastAsia="宋体" w:cs="宋体"/>
          <w:color w:val="auto"/>
          <w:sz w:val="24"/>
          <w:szCs w:val="24"/>
          <w:highlight w:val="none"/>
        </w:rPr>
        <w:t>基础上报能力</w:t>
      </w:r>
    </w:p>
    <w:p w14:paraId="1D72166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增加语音、视频、相册和文件上报能力，方便老百姓上报事件。</w:t>
      </w:r>
    </w:p>
    <w:p w14:paraId="5796F3B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2.2.1.6.1.1.2</w:t>
      </w:r>
      <w:r>
        <w:rPr>
          <w:rFonts w:hint="eastAsia" w:ascii="宋体" w:hAnsi="宋体" w:eastAsia="宋体" w:cs="宋体"/>
          <w:color w:val="auto"/>
          <w:sz w:val="24"/>
          <w:szCs w:val="24"/>
          <w:highlight w:val="none"/>
        </w:rPr>
        <w:t>语音转文字能力</w:t>
      </w:r>
    </w:p>
    <w:p w14:paraId="0C5BE4A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增加录入语音转文字功能，村干部可借助该能力对问题和事件的描述总结进行快捷转换文字，提高处理效率。</w:t>
      </w:r>
    </w:p>
    <w:p w14:paraId="64C5AD8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2.2.1.6.1.1.3</w:t>
      </w:r>
      <w:r>
        <w:rPr>
          <w:rFonts w:hint="eastAsia" w:ascii="宋体" w:hAnsi="宋体" w:eastAsia="宋体" w:cs="宋体"/>
          <w:color w:val="auto"/>
          <w:sz w:val="24"/>
          <w:szCs w:val="24"/>
          <w:highlight w:val="none"/>
        </w:rPr>
        <w:t>有事找村里</w:t>
      </w:r>
    </w:p>
    <w:p w14:paraId="7275FAD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字段是“有啥问题”、“反馈人”、“手机号码”、“问题属地”、“所属村社”，所有字段都为必填，百姓可自行上报，网格员可代百姓进行上报；联防联控应用巡访活动中的活动参与者发现异常，也可在该页面进行上报。</w:t>
      </w:r>
    </w:p>
    <w:p w14:paraId="54D790B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2.2.1.6.1.2</w:t>
      </w:r>
      <w:r>
        <w:rPr>
          <w:rFonts w:hint="eastAsia" w:ascii="宋体" w:hAnsi="宋体" w:eastAsia="宋体" w:cs="宋体"/>
          <w:color w:val="auto"/>
          <w:sz w:val="24"/>
          <w:szCs w:val="24"/>
          <w:highlight w:val="none"/>
        </w:rPr>
        <w:t>事件处置</w:t>
      </w:r>
    </w:p>
    <w:p w14:paraId="443F8B7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2.2.1.6.1.2.1</w:t>
      </w:r>
      <w:r>
        <w:rPr>
          <w:rFonts w:hint="eastAsia" w:ascii="宋体" w:hAnsi="宋体" w:eastAsia="宋体" w:cs="宋体"/>
          <w:color w:val="auto"/>
          <w:sz w:val="24"/>
          <w:szCs w:val="24"/>
          <w:highlight w:val="none"/>
        </w:rPr>
        <w:t>有事找村里应用事件处置</w:t>
      </w:r>
    </w:p>
    <w:p w14:paraId="751E457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先网格员处理，处理不了的村级两委处理，增加流程处理时效功能，要求24小时内进行处理，并且有临近超出时效期通知。处理不了的流转四平台，流转入四平台之前可借助大脑能力，对文本类内容进行自动判研分类事件类型，对非文本类内容让村级工作人员进行事件类型划分，流转到四平台事件的处置结果反馈到建村钉，建村钉收集老百姓评价同步到四平台。</w:t>
      </w:r>
    </w:p>
    <w:p w14:paraId="52173E8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2.2.1.6.1.3</w:t>
      </w:r>
      <w:r>
        <w:rPr>
          <w:rFonts w:hint="eastAsia" w:ascii="宋体" w:hAnsi="宋体" w:eastAsia="宋体" w:cs="宋体"/>
          <w:color w:val="auto"/>
          <w:sz w:val="24"/>
          <w:szCs w:val="24"/>
          <w:highlight w:val="none"/>
        </w:rPr>
        <w:t>对接基层治理四平台</w:t>
      </w:r>
    </w:p>
    <w:p w14:paraId="7C22761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通过云资源和数据迁移，适配改造，实现老百姓在建村钉-有事找村里提交的数据实时同步到基层治理四平台。</w:t>
      </w:r>
    </w:p>
    <w:p w14:paraId="53A92B7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2.2.1.6.1.4</w:t>
      </w:r>
      <w:r>
        <w:rPr>
          <w:rFonts w:hint="eastAsia" w:ascii="宋体" w:hAnsi="宋体" w:eastAsia="宋体" w:cs="宋体"/>
          <w:color w:val="auto"/>
          <w:sz w:val="24"/>
          <w:szCs w:val="24"/>
          <w:highlight w:val="none"/>
        </w:rPr>
        <w:t>审批流程配置</w:t>
      </w:r>
    </w:p>
    <w:p w14:paraId="25AC15E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2.2.1.6.1.4.1</w:t>
      </w:r>
      <w:r>
        <w:rPr>
          <w:rFonts w:hint="eastAsia" w:ascii="宋体" w:hAnsi="宋体" w:eastAsia="宋体" w:cs="宋体"/>
          <w:color w:val="auto"/>
          <w:sz w:val="24"/>
          <w:szCs w:val="24"/>
          <w:highlight w:val="none"/>
        </w:rPr>
        <w:t>基础配置能力</w:t>
      </w:r>
    </w:p>
    <w:p w14:paraId="393B840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可对每个应用配置各流程节点审批人员/角色/所管辖区域/所管辖内容类别，领导可查看待处理、已处理、已发起、我收到的单据详情并进行审批处理。</w:t>
      </w:r>
    </w:p>
    <w:p w14:paraId="53F63F9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2.2.1.6.1.4.2</w:t>
      </w:r>
      <w:r>
        <w:rPr>
          <w:rFonts w:hint="eastAsia" w:ascii="宋体" w:hAnsi="宋体" w:eastAsia="宋体" w:cs="宋体"/>
          <w:color w:val="auto"/>
          <w:sz w:val="24"/>
          <w:szCs w:val="24"/>
          <w:highlight w:val="none"/>
        </w:rPr>
        <w:t>有事找村里应用</w:t>
      </w:r>
    </w:p>
    <w:p w14:paraId="167CC66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配置2个审批节点，第1个审批节点配置网格员角色，第2个审批节点配置村委角色，不同的人员可设置不同的管辖内容类别。</w:t>
      </w:r>
    </w:p>
    <w:p w14:paraId="105DCE7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2.2.1.6.1.5</w:t>
      </w:r>
      <w:r>
        <w:rPr>
          <w:rFonts w:hint="eastAsia" w:ascii="宋体" w:hAnsi="宋体" w:eastAsia="宋体" w:cs="宋体"/>
          <w:color w:val="auto"/>
          <w:sz w:val="24"/>
          <w:szCs w:val="24"/>
          <w:highlight w:val="none"/>
        </w:rPr>
        <w:t>权限管理</w:t>
      </w:r>
    </w:p>
    <w:p w14:paraId="142636F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2.2.1.6.1.5.1</w:t>
      </w:r>
      <w:r>
        <w:rPr>
          <w:rFonts w:hint="eastAsia" w:ascii="宋体" w:hAnsi="宋体" w:eastAsia="宋体" w:cs="宋体"/>
          <w:color w:val="auto"/>
          <w:sz w:val="24"/>
          <w:szCs w:val="24"/>
          <w:highlight w:val="none"/>
        </w:rPr>
        <w:t>基础管理能力</w:t>
      </w:r>
    </w:p>
    <w:p w14:paraId="6108D16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可对每个应用的不同角色设置权限，实现组织架构之间的数据的隔离与统一、业务流程的隔离与统一，方便老百姓、网格员、村级两委等角色展开业务。</w:t>
      </w:r>
    </w:p>
    <w:p w14:paraId="09DFA78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2.2.1.6.1.5.2</w:t>
      </w:r>
      <w:r>
        <w:rPr>
          <w:rFonts w:hint="eastAsia" w:ascii="宋体" w:hAnsi="宋体" w:eastAsia="宋体" w:cs="宋体"/>
          <w:color w:val="auto"/>
          <w:sz w:val="24"/>
          <w:szCs w:val="24"/>
          <w:highlight w:val="none"/>
        </w:rPr>
        <w:t>有事找村里应用</w:t>
      </w:r>
    </w:p>
    <w:p w14:paraId="0CF7C60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上报的村民可以看到自己上报的问题详情、结果反馈和评价；对于村级、镇级和市级的问题列表，可设置某个角色来查看这些问题的详情、结果反馈和评价。</w:t>
      </w:r>
    </w:p>
    <w:p w14:paraId="1B8AB4A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2.2.1.6.1.6</w:t>
      </w:r>
      <w:r>
        <w:rPr>
          <w:rFonts w:hint="eastAsia" w:ascii="宋体" w:hAnsi="宋体" w:eastAsia="宋体" w:cs="宋体"/>
          <w:color w:val="auto"/>
          <w:sz w:val="24"/>
          <w:szCs w:val="24"/>
          <w:highlight w:val="none"/>
        </w:rPr>
        <w:t>数据报表</w:t>
      </w:r>
    </w:p>
    <w:p w14:paraId="7F3FB6F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2.2.1.6.1.6.1</w:t>
      </w:r>
      <w:r>
        <w:rPr>
          <w:rFonts w:hint="eastAsia" w:ascii="宋体" w:hAnsi="宋体" w:eastAsia="宋体" w:cs="宋体"/>
          <w:color w:val="auto"/>
          <w:sz w:val="24"/>
          <w:szCs w:val="24"/>
          <w:highlight w:val="none"/>
        </w:rPr>
        <w:t>指标</w:t>
      </w:r>
    </w:p>
    <w:p w14:paraId="1F65A8C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网格员和村委的指标：处理事件统计报表。</w:t>
      </w:r>
    </w:p>
    <w:p w14:paraId="55EACFC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2.2.1.6.1.6.2</w:t>
      </w:r>
      <w:r>
        <w:rPr>
          <w:rFonts w:hint="eastAsia" w:ascii="宋体" w:hAnsi="宋体" w:eastAsia="宋体" w:cs="宋体"/>
          <w:color w:val="auto"/>
          <w:sz w:val="24"/>
          <w:szCs w:val="24"/>
          <w:highlight w:val="none"/>
        </w:rPr>
        <w:t>村级门户</w:t>
      </w:r>
    </w:p>
    <w:p w14:paraId="40C6D96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根据用户的应用数据统计结果，对应用进行排序，优先把常用应用排序在靠前位置。</w:t>
      </w:r>
    </w:p>
    <w:p w14:paraId="3AA1F40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2.2.1.6.1.6.3</w:t>
      </w:r>
      <w:r>
        <w:rPr>
          <w:rFonts w:hint="eastAsia" w:ascii="宋体" w:hAnsi="宋体" w:eastAsia="宋体" w:cs="宋体"/>
          <w:color w:val="auto"/>
          <w:sz w:val="24"/>
          <w:szCs w:val="24"/>
          <w:highlight w:val="none"/>
        </w:rPr>
        <w:t>手机端统计报表</w:t>
      </w:r>
    </w:p>
    <w:p w14:paraId="3D92826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对有事找村里、联防联控、任务承接等产生的数据进行分析统计，以地图、折线图、柱形图、饼图等多种图表形式进行可视化展示。</w:t>
      </w:r>
    </w:p>
    <w:p w14:paraId="68CCF30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w:t>
      </w:r>
      <w:r>
        <w:rPr>
          <w:rFonts w:hint="eastAsia" w:ascii="宋体" w:hAnsi="宋体" w:eastAsia="宋体" w:cs="宋体"/>
          <w:color w:val="auto"/>
          <w:sz w:val="24"/>
          <w:szCs w:val="24"/>
          <w:highlight w:val="none"/>
        </w:rPr>
        <w:t>联防联控应用</w:t>
      </w:r>
    </w:p>
    <w:p w14:paraId="479E2C8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2.2.1.6.1.7.1</w:t>
      </w:r>
      <w:r>
        <w:rPr>
          <w:rFonts w:hint="eastAsia" w:ascii="宋体" w:hAnsi="宋体" w:eastAsia="宋体" w:cs="宋体"/>
          <w:color w:val="auto"/>
          <w:sz w:val="24"/>
          <w:szCs w:val="24"/>
          <w:highlight w:val="none"/>
        </w:rPr>
        <w:t>角色设置</w:t>
      </w:r>
    </w:p>
    <w:p w14:paraId="064D5F5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相关管理人员可设置各村发布巡访活动的特定角色。</w:t>
      </w:r>
    </w:p>
    <w:p w14:paraId="397FB72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2.2.1.6.1.7.2</w:t>
      </w:r>
      <w:r>
        <w:rPr>
          <w:rFonts w:hint="eastAsia" w:ascii="宋体" w:hAnsi="宋体" w:eastAsia="宋体" w:cs="宋体"/>
          <w:color w:val="auto"/>
          <w:sz w:val="24"/>
          <w:szCs w:val="24"/>
          <w:highlight w:val="none"/>
        </w:rPr>
        <w:t>发布活动</w:t>
      </w:r>
    </w:p>
    <w:p w14:paraId="7BAA287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特定角色在建村钉发布巡访活动，活动包括活动主题、开始结束时间、地址、联系电话、活动人数和详情等字段。</w:t>
      </w:r>
    </w:p>
    <w:p w14:paraId="72D735E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2.2.1.6.1.7.3</w:t>
      </w:r>
      <w:r>
        <w:rPr>
          <w:rFonts w:hint="eastAsia" w:ascii="宋体" w:hAnsi="宋体" w:eastAsia="宋体" w:cs="宋体"/>
          <w:color w:val="auto"/>
          <w:sz w:val="24"/>
          <w:szCs w:val="24"/>
          <w:highlight w:val="none"/>
        </w:rPr>
        <w:t>活动报名</w:t>
      </w:r>
    </w:p>
    <w:p w14:paraId="59F97EC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村干部及村民可在联防联控模块内看到有时效和已过期的巡访活动列表，点击具体巡访活动报名参加巡访特定角色可看到当前巡访活动报名情况，包括具体人员、已报名人数和已打卡人数。</w:t>
      </w:r>
    </w:p>
    <w:p w14:paraId="25C4FB8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2.2.1.6.1.7.4</w:t>
      </w:r>
      <w:r>
        <w:rPr>
          <w:rFonts w:hint="eastAsia" w:ascii="宋体" w:hAnsi="宋体" w:eastAsia="宋体" w:cs="宋体"/>
          <w:color w:val="auto"/>
          <w:sz w:val="24"/>
          <w:szCs w:val="24"/>
          <w:highlight w:val="none"/>
        </w:rPr>
        <w:t>签到签退</w:t>
      </w:r>
    </w:p>
    <w:p w14:paraId="7278941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报名参与巡访活动的人员可在活动地址覆盖区域内进行签到打卡和签退打卡。</w:t>
      </w:r>
    </w:p>
    <w:p w14:paraId="2B545CB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2.2.1.6.1.7.5</w:t>
      </w:r>
      <w:r>
        <w:rPr>
          <w:rFonts w:hint="eastAsia" w:ascii="宋体" w:hAnsi="宋体" w:eastAsia="宋体" w:cs="宋体"/>
          <w:color w:val="auto"/>
          <w:sz w:val="24"/>
          <w:szCs w:val="24"/>
          <w:highlight w:val="none"/>
        </w:rPr>
        <w:t>异常上报记录</w:t>
      </w:r>
    </w:p>
    <w:p w14:paraId="2796ABF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归集巡访活动中的异常上报记录，形成历史记录。</w:t>
      </w:r>
    </w:p>
    <w:p w14:paraId="5D0C370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2.2.1.6.1.7.6</w:t>
      </w:r>
      <w:r>
        <w:rPr>
          <w:rFonts w:hint="eastAsia" w:ascii="宋体" w:hAnsi="宋体" w:eastAsia="宋体" w:cs="宋体"/>
          <w:color w:val="auto"/>
          <w:sz w:val="24"/>
          <w:szCs w:val="24"/>
          <w:highlight w:val="none"/>
        </w:rPr>
        <w:t>巡访轨迹</w:t>
      </w:r>
    </w:p>
    <w:p w14:paraId="4C0B77A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报名参与巡访活动期间，定期调用用户手机GPS数据，形成巡访活动轨迹</w:t>
      </w:r>
    </w:p>
    <w:p w14:paraId="7CA7EAF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2.2.1.6.1.7.7</w:t>
      </w:r>
      <w:r>
        <w:rPr>
          <w:rFonts w:hint="eastAsia" w:ascii="宋体" w:hAnsi="宋体" w:eastAsia="宋体" w:cs="宋体"/>
          <w:color w:val="auto"/>
          <w:sz w:val="24"/>
          <w:szCs w:val="24"/>
          <w:highlight w:val="none"/>
        </w:rPr>
        <w:t>活动数据统计分析</w:t>
      </w:r>
    </w:p>
    <w:p w14:paraId="0070368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统计分析活动数据，包括走访次数、频率、轨迹、异常上报次数等。</w:t>
      </w:r>
    </w:p>
    <w:p w14:paraId="0EAB7C9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2.2.1.6.1.8</w:t>
      </w:r>
      <w:r>
        <w:rPr>
          <w:rFonts w:hint="eastAsia" w:ascii="宋体" w:hAnsi="宋体" w:eastAsia="宋体" w:cs="宋体"/>
          <w:color w:val="auto"/>
          <w:sz w:val="24"/>
          <w:szCs w:val="24"/>
          <w:highlight w:val="none"/>
        </w:rPr>
        <w:t>村级门户</w:t>
      </w:r>
    </w:p>
    <w:p w14:paraId="0282BE4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2.2.1.6.1.8.1</w:t>
      </w:r>
      <w:r>
        <w:rPr>
          <w:rFonts w:hint="eastAsia" w:ascii="宋体" w:hAnsi="宋体" w:eastAsia="宋体" w:cs="宋体"/>
          <w:color w:val="auto"/>
          <w:sz w:val="24"/>
          <w:szCs w:val="24"/>
          <w:highlight w:val="none"/>
        </w:rPr>
        <w:t>自定义工作台</w:t>
      </w:r>
    </w:p>
    <w:p w14:paraId="65E5C67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建德市256个村，各村社钉钉工作台显示17治理应用入口“XX村”工作台，村民单击进入村民门户，干部点击进入干部门户页面。另外优化升级各村社钉钉工作台界面。</w:t>
      </w:r>
    </w:p>
    <w:p w14:paraId="1EAB852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2.2.1.6.1.8.2</w:t>
      </w:r>
      <w:r>
        <w:rPr>
          <w:rFonts w:hint="eastAsia" w:ascii="宋体" w:hAnsi="宋体" w:eastAsia="宋体" w:cs="宋体"/>
          <w:color w:val="auto"/>
          <w:sz w:val="24"/>
          <w:szCs w:val="24"/>
          <w:highlight w:val="none"/>
        </w:rPr>
        <w:t>定制门户</w:t>
      </w:r>
    </w:p>
    <w:p w14:paraId="7E37A19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从用户账号类型，对用户账号进行权限控制；根据用户权限控制结果，向村民展示村民门户，向村干部展示村干部门户，内容排版设计存在区别。</w:t>
      </w:r>
    </w:p>
    <w:p w14:paraId="3ED1991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2.2.1.6.1.9</w:t>
      </w:r>
      <w:r>
        <w:rPr>
          <w:rFonts w:hint="eastAsia" w:ascii="宋体" w:hAnsi="宋体" w:eastAsia="宋体" w:cs="宋体"/>
          <w:color w:val="auto"/>
          <w:sz w:val="24"/>
          <w:szCs w:val="24"/>
          <w:highlight w:val="none"/>
        </w:rPr>
        <w:t>数据专题</w:t>
      </w:r>
    </w:p>
    <w:p w14:paraId="4617423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2.2.1.6.1.9.1</w:t>
      </w:r>
      <w:r>
        <w:rPr>
          <w:rFonts w:hint="eastAsia" w:ascii="宋体" w:hAnsi="宋体" w:eastAsia="宋体" w:cs="宋体"/>
          <w:color w:val="auto"/>
          <w:sz w:val="24"/>
          <w:szCs w:val="24"/>
          <w:highlight w:val="none"/>
        </w:rPr>
        <w:t>有事找村里</w:t>
      </w:r>
    </w:p>
    <w:p w14:paraId="3FFD3835">
      <w:pPr>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事件数量、事件动态、事件类型、事件评价、处理时长、事件区域分布等指标。</w:t>
      </w:r>
    </w:p>
    <w:p w14:paraId="698D3CA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2.2.1.6.1.9.2</w:t>
      </w:r>
      <w:r>
        <w:rPr>
          <w:rFonts w:hint="eastAsia" w:ascii="宋体" w:hAnsi="宋体" w:eastAsia="宋体" w:cs="宋体"/>
          <w:color w:val="auto"/>
          <w:sz w:val="24"/>
          <w:szCs w:val="24"/>
          <w:highlight w:val="none"/>
        </w:rPr>
        <w:t>联防联控</w:t>
      </w:r>
    </w:p>
    <w:p w14:paraId="3F4B9261">
      <w:pPr>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活动数据，包括走访次数、频率、轨迹、异常上报次数</w:t>
      </w:r>
      <w:r>
        <w:rPr>
          <w:rFonts w:hint="eastAsia" w:ascii="宋体" w:hAnsi="宋体" w:eastAsia="宋体" w:cs="宋体"/>
          <w:color w:val="auto"/>
          <w:sz w:val="24"/>
          <w:szCs w:val="24"/>
          <w:highlight w:val="none"/>
          <w:lang w:eastAsia="zh-Hans"/>
        </w:rPr>
        <w:t>等指标。</w:t>
      </w:r>
    </w:p>
    <w:p w14:paraId="7302FC0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w:t>
      </w:r>
      <w:r>
        <w:rPr>
          <w:rFonts w:hint="eastAsia" w:ascii="宋体" w:hAnsi="宋体" w:eastAsia="宋体" w:cs="宋体"/>
          <w:color w:val="auto"/>
          <w:sz w:val="24"/>
          <w:szCs w:val="24"/>
          <w:highlight w:val="none"/>
        </w:rPr>
        <w:t>建检钉应用</w:t>
      </w:r>
    </w:p>
    <w:p w14:paraId="7C72B17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w:t>
      </w:r>
      <w:r>
        <w:rPr>
          <w:rFonts w:hint="eastAsia" w:ascii="宋体" w:hAnsi="宋体" w:eastAsia="宋体" w:cs="宋体"/>
          <w:color w:val="auto"/>
          <w:sz w:val="24"/>
          <w:szCs w:val="24"/>
          <w:highlight w:val="none"/>
        </w:rPr>
        <w:t>权限角色管理（浙政钉）</w:t>
      </w:r>
    </w:p>
    <w:p w14:paraId="26F15E5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建德检察院可见全部信息，交警大队可见当前交警大队所负责嫌疑人和活动信息，交警中队可见当前中队所负责嫌疑人和活动信息，嫌疑人可见自己相关活动信息。</w:t>
      </w:r>
    </w:p>
    <w:p w14:paraId="66D3DDE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w:t>
      </w:r>
      <w:r>
        <w:rPr>
          <w:rFonts w:hint="eastAsia" w:ascii="宋体" w:hAnsi="宋体" w:eastAsia="宋体" w:cs="宋体"/>
          <w:color w:val="auto"/>
          <w:sz w:val="24"/>
          <w:szCs w:val="24"/>
          <w:highlight w:val="none"/>
        </w:rPr>
        <w:t>嫌疑人信息（浙政钉）</w:t>
      </w:r>
    </w:p>
    <w:p w14:paraId="5435756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嫌疑人姓名、手机号码、照片、需打卡时长、备注、指派大队、指派中队信息，系统自动统计已打卡时长，和是否达到标准，检察院和中队、大队交警可确认完成，添加嫌疑人需自动邀请加入架构，撤销要消息通知相关人员。</w:t>
      </w:r>
    </w:p>
    <w:p w14:paraId="454E808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2.2.1.6.1.10.3</w:t>
      </w:r>
      <w:r>
        <w:rPr>
          <w:rFonts w:hint="eastAsia" w:ascii="宋体" w:hAnsi="宋体" w:eastAsia="宋体" w:cs="宋体"/>
          <w:color w:val="auto"/>
          <w:sz w:val="24"/>
          <w:szCs w:val="24"/>
          <w:highlight w:val="none"/>
        </w:rPr>
        <w:t>活动查看（浙政钉）</w:t>
      </w:r>
    </w:p>
    <w:p w14:paraId="0D1DC32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可查看所有活动信息和打卡记录信息，手动修正的加入重点提示栏。</w:t>
      </w:r>
    </w:p>
    <w:p w14:paraId="51DBB81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2.2.1.6.1.10.4</w:t>
      </w:r>
      <w:r>
        <w:rPr>
          <w:rFonts w:hint="eastAsia" w:ascii="宋体" w:hAnsi="宋体" w:eastAsia="宋体" w:cs="宋体"/>
          <w:color w:val="auto"/>
          <w:sz w:val="24"/>
          <w:szCs w:val="24"/>
          <w:highlight w:val="none"/>
        </w:rPr>
        <w:t>活动查看（建村钉）</w:t>
      </w:r>
    </w:p>
    <w:p w14:paraId="7C108C3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可查看待参加、已参加、已过期活动，可确认收到信息。</w:t>
      </w:r>
    </w:p>
    <w:p w14:paraId="7AE34DD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2.2.1.6.1.10.5</w:t>
      </w:r>
      <w:r>
        <w:rPr>
          <w:rFonts w:hint="eastAsia" w:ascii="宋体" w:hAnsi="宋体" w:eastAsia="宋体" w:cs="宋体"/>
          <w:color w:val="auto"/>
          <w:sz w:val="24"/>
          <w:szCs w:val="24"/>
          <w:highlight w:val="none"/>
        </w:rPr>
        <w:t>扫码打卡（建村钉）</w:t>
      </w:r>
    </w:p>
    <w:p w14:paraId="08F2D80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可扫码进行打卡，结束打卡时需上传参加活动照片。</w:t>
      </w:r>
    </w:p>
    <w:p w14:paraId="7A6212A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2.2.1.6.1.10.6</w:t>
      </w:r>
      <w:r>
        <w:rPr>
          <w:rFonts w:hint="eastAsia" w:ascii="宋体" w:hAnsi="宋体" w:eastAsia="宋体" w:cs="宋体"/>
          <w:color w:val="auto"/>
          <w:sz w:val="24"/>
          <w:szCs w:val="24"/>
          <w:highlight w:val="none"/>
        </w:rPr>
        <w:t>实名认证（建村钉）</w:t>
      </w:r>
    </w:p>
    <w:p w14:paraId="4720FD7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首次打卡需实名认证。</w:t>
      </w:r>
    </w:p>
    <w:p w14:paraId="37A998D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2.2.1.6.1.10.7</w:t>
      </w:r>
      <w:r>
        <w:rPr>
          <w:rFonts w:hint="eastAsia" w:ascii="宋体" w:hAnsi="宋体" w:eastAsia="宋体" w:cs="宋体"/>
          <w:color w:val="auto"/>
          <w:sz w:val="24"/>
          <w:szCs w:val="24"/>
          <w:highlight w:val="none"/>
        </w:rPr>
        <w:t>我的（建村钉）</w:t>
      </w:r>
    </w:p>
    <w:p w14:paraId="077B684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可查看我的标准打卡时长、打卡记录及已累计打卡时长。</w:t>
      </w:r>
    </w:p>
    <w:p w14:paraId="0926CBE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2.2.1.6.1.10.8</w:t>
      </w:r>
      <w:r>
        <w:rPr>
          <w:rFonts w:hint="eastAsia" w:ascii="宋体" w:hAnsi="宋体" w:eastAsia="宋体" w:cs="宋体"/>
          <w:color w:val="auto"/>
          <w:sz w:val="24"/>
          <w:szCs w:val="24"/>
          <w:highlight w:val="none"/>
        </w:rPr>
        <w:t>补卡（建村钉）</w:t>
      </w:r>
    </w:p>
    <w:p w14:paraId="7C96B83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可补卡，补卡申请需中队检察员确认审批，并保留补卡记录</w:t>
      </w:r>
    </w:p>
    <w:p w14:paraId="6DA2A5C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2.2.1.6.1.10.9</w:t>
      </w:r>
      <w:r>
        <w:rPr>
          <w:rFonts w:hint="eastAsia" w:ascii="宋体" w:hAnsi="宋体" w:eastAsia="宋体" w:cs="宋体"/>
          <w:color w:val="auto"/>
          <w:sz w:val="24"/>
          <w:szCs w:val="24"/>
          <w:highlight w:val="none"/>
        </w:rPr>
        <w:t>上传分享照片（建村钉）</w:t>
      </w:r>
    </w:p>
    <w:p w14:paraId="7F79DD4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随时可上传朋友圈或抖音截图或视频。</w:t>
      </w:r>
    </w:p>
    <w:p w14:paraId="1B0A3DF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2.2.1.6.1.10.10</w:t>
      </w:r>
      <w:r>
        <w:rPr>
          <w:rFonts w:hint="eastAsia" w:ascii="宋体" w:hAnsi="宋体" w:eastAsia="宋体" w:cs="宋体"/>
          <w:color w:val="auto"/>
          <w:sz w:val="24"/>
          <w:szCs w:val="24"/>
          <w:highlight w:val="none"/>
        </w:rPr>
        <w:t>评价记录（建村钉）</w:t>
      </w:r>
    </w:p>
    <w:p w14:paraId="6633263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可查看评价记录。</w:t>
      </w:r>
    </w:p>
    <w:p w14:paraId="53EE431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2.2.1.6.1.10.11</w:t>
      </w:r>
      <w:r>
        <w:rPr>
          <w:rFonts w:hint="eastAsia" w:ascii="宋体" w:hAnsi="宋体" w:eastAsia="宋体" w:cs="宋体"/>
          <w:color w:val="auto"/>
          <w:sz w:val="24"/>
          <w:szCs w:val="24"/>
          <w:highlight w:val="none"/>
        </w:rPr>
        <w:t>活动管理（浙政钉）</w:t>
      </w:r>
    </w:p>
    <w:p w14:paraId="4B3A16F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的增删改查，发布和下架，活动包括标题、活动内容、活动类型、时间（多天，每天有时间和时长限制，如每天有要求最多不超过4小时，最少2小时，总时长24小时）、地点（1个地点）、嫌疑人姓名（多人）、手机号码信息。创建成功后钉钉消息自动通知嫌疑人，嫌疑人可确认是否参与活动。系统自动生成活动二维码（包含扫码人信息，生成交警信息，扫码时间地点，时间戳）供嫌疑人扫描。</w:t>
      </w:r>
    </w:p>
    <w:p w14:paraId="24E2A43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2.2.1.6.1.10.12</w:t>
      </w:r>
      <w:r>
        <w:rPr>
          <w:rFonts w:hint="eastAsia" w:ascii="宋体" w:hAnsi="宋体" w:eastAsia="宋体" w:cs="宋体"/>
          <w:color w:val="auto"/>
          <w:sz w:val="24"/>
          <w:szCs w:val="24"/>
          <w:highlight w:val="none"/>
        </w:rPr>
        <w:t>手写签名（浙政钉）</w:t>
      </w:r>
    </w:p>
    <w:p w14:paraId="5D88B65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每次打卡需考察员手写签名。</w:t>
      </w:r>
    </w:p>
    <w:p w14:paraId="23BAF8E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2.2.1.6.1.10.13</w:t>
      </w:r>
      <w:r>
        <w:rPr>
          <w:rFonts w:hint="eastAsia" w:ascii="宋体" w:hAnsi="宋体" w:eastAsia="宋体" w:cs="宋体"/>
          <w:color w:val="auto"/>
          <w:sz w:val="24"/>
          <w:szCs w:val="24"/>
          <w:highlight w:val="none"/>
        </w:rPr>
        <w:t>评价（浙政钉）</w:t>
      </w:r>
    </w:p>
    <w:p w14:paraId="1A32D99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可对嫌疑人打卡信息进行评价。</w:t>
      </w:r>
    </w:p>
    <w:p w14:paraId="1E7BE3D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2.2.1.6.1.10.14</w:t>
      </w:r>
      <w:r>
        <w:rPr>
          <w:rFonts w:hint="eastAsia" w:ascii="宋体" w:hAnsi="宋体" w:eastAsia="宋体" w:cs="宋体"/>
          <w:color w:val="auto"/>
          <w:sz w:val="24"/>
          <w:szCs w:val="24"/>
          <w:highlight w:val="none"/>
        </w:rPr>
        <w:t>评价单（浙政钉）</w:t>
      </w:r>
    </w:p>
    <w:p w14:paraId="509457B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每次打卡记录和评价信息保存，形成评价单，可下载。</w:t>
      </w:r>
    </w:p>
    <w:p w14:paraId="40E58AF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2.2.1.6.1.10.15</w:t>
      </w:r>
      <w:r>
        <w:rPr>
          <w:rFonts w:hint="eastAsia" w:ascii="宋体" w:hAnsi="宋体" w:eastAsia="宋体" w:cs="宋体"/>
          <w:color w:val="auto"/>
          <w:sz w:val="24"/>
          <w:szCs w:val="24"/>
          <w:highlight w:val="none"/>
        </w:rPr>
        <w:t>消息通知（浙政钉）</w:t>
      </w:r>
    </w:p>
    <w:p w14:paraId="6A86BED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嫌疑人打卡时长达标时消息通知交警和检察院确认。</w:t>
      </w:r>
    </w:p>
    <w:p w14:paraId="7944F27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2.2.1.6.1.10.16</w:t>
      </w:r>
      <w:r>
        <w:rPr>
          <w:rFonts w:hint="eastAsia" w:ascii="宋体" w:hAnsi="宋体" w:eastAsia="宋体" w:cs="宋体"/>
          <w:color w:val="auto"/>
          <w:sz w:val="24"/>
          <w:szCs w:val="24"/>
          <w:highlight w:val="none"/>
        </w:rPr>
        <w:t>补卡审批（浙政钉）</w:t>
      </w:r>
    </w:p>
    <w:p w14:paraId="48FDEA2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可审批嫌疑人补卡申请。</w:t>
      </w:r>
    </w:p>
    <w:p w14:paraId="6C0157E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2.2.1.6.1.10.17</w:t>
      </w:r>
      <w:r>
        <w:rPr>
          <w:rFonts w:hint="eastAsia" w:ascii="宋体" w:hAnsi="宋体" w:eastAsia="宋体" w:cs="宋体"/>
          <w:color w:val="auto"/>
          <w:sz w:val="24"/>
          <w:szCs w:val="24"/>
          <w:highlight w:val="none"/>
        </w:rPr>
        <w:t>打卡修正（浙政钉）</w:t>
      </w:r>
    </w:p>
    <w:p w14:paraId="7F04C18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可修正嫌疑人打卡地点和时间。</w:t>
      </w:r>
    </w:p>
    <w:p w14:paraId="3DE8BC6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2.2.1.6.1.10.18</w:t>
      </w:r>
      <w:r>
        <w:rPr>
          <w:rFonts w:hint="eastAsia" w:ascii="宋体" w:hAnsi="宋体" w:eastAsia="宋体" w:cs="宋体"/>
          <w:color w:val="auto"/>
          <w:sz w:val="24"/>
          <w:szCs w:val="24"/>
          <w:highlight w:val="none"/>
        </w:rPr>
        <w:t>角色权限设置（浙政钉）</w:t>
      </w:r>
    </w:p>
    <w:p w14:paraId="2EC2904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相关管理人员设置检察院的发起角色和法律援助中心的指派角色。</w:t>
      </w:r>
    </w:p>
    <w:p w14:paraId="690DF6C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2.2.1.6.1.10.19</w:t>
      </w:r>
      <w:r>
        <w:rPr>
          <w:rFonts w:hint="eastAsia" w:ascii="宋体" w:hAnsi="宋体" w:eastAsia="宋体" w:cs="宋体"/>
          <w:color w:val="auto"/>
          <w:sz w:val="24"/>
          <w:szCs w:val="24"/>
          <w:highlight w:val="none"/>
        </w:rPr>
        <w:t>发起通知书（浙政钉）</w:t>
      </w:r>
    </w:p>
    <w:p w14:paraId="29C2393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检察院发起提交值班律师提供法律援助通知书和起诉意见书。</w:t>
      </w:r>
    </w:p>
    <w:p w14:paraId="098C98D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2.2.1.6.1.10.20</w:t>
      </w:r>
      <w:r>
        <w:rPr>
          <w:rFonts w:hint="eastAsia" w:ascii="宋体" w:hAnsi="宋体" w:eastAsia="宋体" w:cs="宋体"/>
          <w:color w:val="auto"/>
          <w:sz w:val="24"/>
          <w:szCs w:val="24"/>
          <w:highlight w:val="none"/>
        </w:rPr>
        <w:t>指派律师（浙政钉）</w:t>
      </w:r>
    </w:p>
    <w:p w14:paraId="120C700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法律援助中心指派某律师。</w:t>
      </w:r>
    </w:p>
    <w:p w14:paraId="71035C3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2.2.1.6.1.10.21</w:t>
      </w:r>
      <w:r>
        <w:rPr>
          <w:rFonts w:hint="eastAsia" w:ascii="宋体" w:hAnsi="宋体" w:eastAsia="宋体" w:cs="宋体"/>
          <w:color w:val="auto"/>
          <w:sz w:val="24"/>
          <w:szCs w:val="24"/>
          <w:highlight w:val="none"/>
        </w:rPr>
        <w:t>处理文书（建村钉）</w:t>
      </w:r>
    </w:p>
    <w:p w14:paraId="461FD21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律师收到文书并按照要求在规定时间前去处理。</w:t>
      </w:r>
    </w:p>
    <w:p w14:paraId="3AC3B32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2.2.1.6.1.10.22</w:t>
      </w:r>
      <w:r>
        <w:rPr>
          <w:rFonts w:hint="eastAsia" w:ascii="宋体" w:hAnsi="宋体" w:eastAsia="宋体" w:cs="宋体"/>
          <w:color w:val="auto"/>
          <w:sz w:val="24"/>
          <w:szCs w:val="24"/>
          <w:highlight w:val="none"/>
        </w:rPr>
        <w:t>闭环互评（浙政钉/建村钉）</w:t>
      </w:r>
    </w:p>
    <w:p w14:paraId="14A9839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处理完成后检察院跟律师互评。</w:t>
      </w:r>
    </w:p>
    <w:p w14:paraId="027A0A3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2.2.1.6.1.10.23</w:t>
      </w:r>
      <w:r>
        <w:rPr>
          <w:rFonts w:hint="eastAsia" w:ascii="宋体" w:hAnsi="宋体" w:eastAsia="宋体" w:cs="宋体"/>
          <w:color w:val="auto"/>
          <w:sz w:val="24"/>
          <w:szCs w:val="24"/>
          <w:highlight w:val="none"/>
        </w:rPr>
        <w:t>作风纪律反映（建村钉）</w:t>
      </w:r>
    </w:p>
    <w:p w14:paraId="3DD460B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群众可选择政治纪律、组织纪律、廉洁纪律、群众纪律、工作纪律、生活纪律类别，提供举报事件的时间、地点、具体行为对象（干警或案件）、举报内容（可附上照片或者视频）等证据材料。</w:t>
      </w:r>
    </w:p>
    <w:p w14:paraId="12DE6A4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2.2.1.6.1.10.24</w:t>
      </w:r>
      <w:r>
        <w:rPr>
          <w:rFonts w:hint="eastAsia" w:ascii="宋体" w:hAnsi="宋体" w:eastAsia="宋体" w:cs="宋体"/>
          <w:color w:val="auto"/>
          <w:sz w:val="24"/>
          <w:szCs w:val="24"/>
          <w:highlight w:val="none"/>
        </w:rPr>
        <w:t>案管分流（浙政钉）</w:t>
      </w:r>
    </w:p>
    <w:p w14:paraId="46955CA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当事人举报线索由案管分流（分流过程中线索内容案管不可见），将线索分流至检务督察组。</w:t>
      </w:r>
    </w:p>
    <w:p w14:paraId="1BC92D9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2.2.1.6.1.10.25</w:t>
      </w:r>
      <w:r>
        <w:rPr>
          <w:rFonts w:hint="eastAsia" w:ascii="宋体" w:hAnsi="宋体" w:eastAsia="宋体" w:cs="宋体"/>
          <w:color w:val="auto"/>
          <w:sz w:val="24"/>
          <w:szCs w:val="24"/>
          <w:highlight w:val="none"/>
        </w:rPr>
        <w:t>处置反馈（浙政钉）</w:t>
      </w:r>
    </w:p>
    <w:p w14:paraId="4EC7296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务督察组线索受理案部门人员进行分步处置、核查与审批。线索由部门内勤受理，查询举报内容与反应类别是否一致（保持举报内容与类别一致，如举报内容不属于队伍作风纪律类别中的情况，进行线索向举报人反馈作回复，需要统一的标准回复方式）。</w:t>
      </w:r>
    </w:p>
    <w:p w14:paraId="299251C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2.2.1.6.1.10.26</w:t>
      </w:r>
      <w:r>
        <w:rPr>
          <w:rFonts w:hint="eastAsia" w:ascii="宋体" w:hAnsi="宋体" w:eastAsia="宋体" w:cs="宋体"/>
          <w:color w:val="auto"/>
          <w:sz w:val="24"/>
          <w:szCs w:val="24"/>
          <w:highlight w:val="none"/>
        </w:rPr>
        <w:t>线索闭环（浙政钉）</w:t>
      </w:r>
    </w:p>
    <w:p w14:paraId="654540F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线索移送至检务督察承办人（由督察组成员按1:1比例轮案），确定承办人后，承办人对线索进行初步核查工作，核查结束后，报分管领导审批，审批通过后进行后续处置（审批功能暂不开放，功能预留，暂时由承办人自行回复）。处置完成后，系统按统一标准格式回复举报人（设置统一标准的回复格式）完成线索处置闭环。</w:t>
      </w:r>
    </w:p>
    <w:p w14:paraId="0ABFD71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2.2.1.6.1.10.27</w:t>
      </w:r>
      <w:r>
        <w:rPr>
          <w:rFonts w:hint="eastAsia" w:ascii="宋体" w:hAnsi="宋体" w:eastAsia="宋体" w:cs="宋体"/>
          <w:color w:val="auto"/>
          <w:sz w:val="24"/>
          <w:szCs w:val="24"/>
          <w:highlight w:val="none"/>
        </w:rPr>
        <w:t>举报历史记录（建村钉）</w:t>
      </w:r>
    </w:p>
    <w:p w14:paraId="6CD51B3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举报人查看历史举报记录，能查看到受理信息、回复信息（其他流转过程不显示）。</w:t>
      </w:r>
    </w:p>
    <w:p w14:paraId="703065B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2.2.1.6.1.10.28</w:t>
      </w:r>
      <w:r>
        <w:rPr>
          <w:rFonts w:hint="eastAsia" w:ascii="宋体" w:hAnsi="宋体" w:eastAsia="宋体" w:cs="宋体"/>
          <w:color w:val="auto"/>
          <w:sz w:val="24"/>
          <w:szCs w:val="24"/>
          <w:highlight w:val="none"/>
        </w:rPr>
        <w:t>办理预警（浙政钉）。</w:t>
      </w:r>
    </w:p>
    <w:p w14:paraId="7586152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举报线索受理后，系统按7个工作日进行计算，在第5个工作日还未回复的，系统开始每日进行预警提醒承办人，直至完成回复；超期回复的，在线索列表中进行超期标注。</w:t>
      </w:r>
    </w:p>
    <w:p w14:paraId="3ACAD3A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2.2.1.6.1.10.29</w:t>
      </w:r>
      <w:r>
        <w:rPr>
          <w:rFonts w:hint="eastAsia" w:ascii="宋体" w:hAnsi="宋体" w:eastAsia="宋体" w:cs="宋体"/>
          <w:color w:val="auto"/>
          <w:sz w:val="24"/>
          <w:szCs w:val="24"/>
          <w:highlight w:val="none"/>
        </w:rPr>
        <w:t>检察队伍作风纪律举报（建村钉）</w:t>
      </w:r>
    </w:p>
    <w:p w14:paraId="43BA1BB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要举报”中增加反映检察队伍作风纪律的功能模块，主要用于群众对于检察队伍作风纪律建设方面相关情况的举报。需要提供时间、地点、具体行为对象（检察干警或办理的案件）相应信息等材料，管理部门根据举报信息进行流转至检务督察部门，检务督察人员根据反映的问题情况类型进行针对性的举报线索核查，进行处理并回复。</w:t>
      </w:r>
    </w:p>
    <w:p w14:paraId="2076D57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2.2.1.6.1.10.30</w:t>
      </w:r>
      <w:r>
        <w:rPr>
          <w:rFonts w:hint="eastAsia" w:ascii="宋体" w:hAnsi="宋体" w:eastAsia="宋体" w:cs="宋体"/>
          <w:color w:val="auto"/>
          <w:sz w:val="24"/>
          <w:szCs w:val="24"/>
          <w:highlight w:val="none"/>
        </w:rPr>
        <w:t>安全策略（浙政钉/建村钉）</w:t>
      </w:r>
    </w:p>
    <w:p w14:paraId="3D2A4FD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举报线索设置案件隐私保护，非授权人员严禁查看举报内容；举报线索查看承办人的查看日志跟随每条举报线索可供后期留痕检查。</w:t>
      </w:r>
    </w:p>
    <w:p w14:paraId="15D3110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2.2.1.6.1.10.31</w:t>
      </w:r>
      <w:r>
        <w:rPr>
          <w:rFonts w:hint="eastAsia" w:ascii="宋体" w:hAnsi="宋体" w:eastAsia="宋体" w:cs="宋体"/>
          <w:color w:val="auto"/>
          <w:sz w:val="24"/>
          <w:szCs w:val="24"/>
          <w:highlight w:val="none"/>
        </w:rPr>
        <w:t>原建检钉改版（建村钉）</w:t>
      </w:r>
    </w:p>
    <w:p w14:paraId="1D12B4B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“我要申诉”、“我要反映”、“我要举报”“我要求助”整合、控告情况下填写内容、申诉情况下填写内容、举报情况。</w:t>
      </w:r>
    </w:p>
    <w:p w14:paraId="0E96C6ED">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w:t>
      </w:r>
      <w:r>
        <w:rPr>
          <w:rFonts w:hint="eastAsia" w:ascii="宋体" w:hAnsi="宋体" w:eastAsia="宋体" w:cs="宋体"/>
          <w:color w:val="auto"/>
          <w:sz w:val="24"/>
          <w:szCs w:val="24"/>
          <w:highlight w:val="none"/>
        </w:rPr>
        <w:t>钉·服务</w:t>
      </w:r>
    </w:p>
    <w:p w14:paraId="336274E1">
      <w:pPr>
        <w:pStyle w:val="7"/>
        <w:keepNext/>
        <w:keepLines/>
        <w:pageBreakBefore w:val="0"/>
        <w:widowControl w:val="0"/>
        <w:numPr>
          <w:ilvl w:val="5"/>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2.2.1.6.2.1</w:t>
      </w:r>
      <w:r>
        <w:rPr>
          <w:rFonts w:hint="eastAsia" w:ascii="宋体" w:hAnsi="宋体" w:eastAsia="宋体" w:cs="宋体"/>
          <w:color w:val="auto"/>
          <w:sz w:val="24"/>
          <w:szCs w:val="24"/>
          <w:highlight w:val="none"/>
        </w:rPr>
        <w:t>第三方应用上架标准规范</w:t>
      </w:r>
    </w:p>
    <w:p w14:paraId="1AEBEE3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2.2.1.6.2.1.1</w:t>
      </w:r>
      <w:r>
        <w:rPr>
          <w:rFonts w:hint="eastAsia" w:ascii="宋体" w:hAnsi="宋体" w:eastAsia="宋体" w:cs="宋体"/>
          <w:color w:val="auto"/>
          <w:sz w:val="24"/>
          <w:szCs w:val="24"/>
          <w:highlight w:val="none"/>
        </w:rPr>
        <w:t>统一流程</w:t>
      </w:r>
    </w:p>
    <w:p w14:paraId="72ED9B8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优化升级应用上架建村钉上架流程，形成标准化上架路径，便于各单位部门的应用可以标准化部署上架，第三方应用上架建村钉统一logo设计规范，包括底色、像素大小等。</w:t>
      </w:r>
    </w:p>
    <w:p w14:paraId="712B4C3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2.2.1.6.2.1.2</w:t>
      </w:r>
      <w:r>
        <w:rPr>
          <w:rFonts w:hint="eastAsia" w:ascii="宋体" w:hAnsi="宋体" w:eastAsia="宋体" w:cs="宋体"/>
          <w:color w:val="auto"/>
          <w:sz w:val="24"/>
          <w:szCs w:val="24"/>
          <w:highlight w:val="none"/>
        </w:rPr>
        <w:t>系统集成</w:t>
      </w:r>
    </w:p>
    <w:p w14:paraId="0DE7F86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第三方应用对接建村钉，提供系统免登以及工作通知消息通知能力。</w:t>
      </w:r>
    </w:p>
    <w:p w14:paraId="4F59A3E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2.2.1.6.2.2</w:t>
      </w:r>
      <w:r>
        <w:rPr>
          <w:rFonts w:hint="eastAsia" w:ascii="宋体" w:hAnsi="宋体" w:eastAsia="宋体" w:cs="宋体"/>
          <w:color w:val="auto"/>
          <w:sz w:val="24"/>
          <w:szCs w:val="24"/>
          <w:highlight w:val="none"/>
        </w:rPr>
        <w:t>看天气</w:t>
      </w:r>
    </w:p>
    <w:p w14:paraId="5D73A29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2.2.1.6.2.2.1</w:t>
      </w:r>
      <w:r>
        <w:rPr>
          <w:rFonts w:hint="eastAsia" w:ascii="宋体" w:hAnsi="宋体" w:eastAsia="宋体" w:cs="宋体"/>
          <w:color w:val="auto"/>
          <w:sz w:val="24"/>
          <w:szCs w:val="24"/>
          <w:highlight w:val="none"/>
        </w:rPr>
        <w:t>对接数智防汛</w:t>
      </w:r>
    </w:p>
    <w:p w14:paraId="290733B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对接数智防汛，获取实时气象预警信息。</w:t>
      </w:r>
    </w:p>
    <w:p w14:paraId="7C94046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2.2.1.6.2.2.2</w:t>
      </w:r>
      <w:r>
        <w:rPr>
          <w:rFonts w:hint="eastAsia" w:ascii="宋体" w:hAnsi="宋体" w:eastAsia="宋体" w:cs="宋体"/>
          <w:color w:val="auto"/>
          <w:sz w:val="24"/>
          <w:szCs w:val="24"/>
          <w:highlight w:val="none"/>
        </w:rPr>
        <w:t>村级天气服务</w:t>
      </w:r>
    </w:p>
    <w:p w14:paraId="2FEFB83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对接数智防汛，获取实时气象预警信息，升级天气服务。</w:t>
      </w:r>
    </w:p>
    <w:p w14:paraId="6848398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2.2.1.6.2.3</w:t>
      </w:r>
      <w:r>
        <w:rPr>
          <w:rFonts w:hint="eastAsia" w:ascii="宋体" w:hAnsi="宋体" w:eastAsia="宋体" w:cs="宋体"/>
          <w:color w:val="auto"/>
          <w:sz w:val="24"/>
          <w:szCs w:val="24"/>
          <w:highlight w:val="none"/>
        </w:rPr>
        <w:t>找电话</w:t>
      </w:r>
    </w:p>
    <w:p w14:paraId="74507F2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2.2.1.6.2.3.1</w:t>
      </w:r>
      <w:r>
        <w:rPr>
          <w:rFonts w:hint="eastAsia" w:ascii="宋体" w:hAnsi="宋体" w:eastAsia="宋体" w:cs="宋体"/>
          <w:color w:val="auto"/>
          <w:sz w:val="24"/>
          <w:szCs w:val="24"/>
          <w:highlight w:val="none"/>
        </w:rPr>
        <w:t>电话黄页</w:t>
      </w:r>
    </w:p>
    <w:p w14:paraId="3944F2C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录入建德市行政服务中心窗口咨询电话，形成找电话应用，实现快捷。</w:t>
      </w:r>
    </w:p>
    <w:p w14:paraId="565F2DE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2.2.1.6.2.3.2</w:t>
      </w:r>
      <w:r>
        <w:rPr>
          <w:rFonts w:hint="eastAsia" w:ascii="宋体" w:hAnsi="宋体" w:eastAsia="宋体" w:cs="宋体"/>
          <w:color w:val="auto"/>
          <w:sz w:val="24"/>
          <w:szCs w:val="24"/>
          <w:highlight w:val="none"/>
        </w:rPr>
        <w:t>酷应用</w:t>
      </w:r>
    </w:p>
    <w:p w14:paraId="6B45BDD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方便查找。</w:t>
      </w:r>
    </w:p>
    <w:p w14:paraId="54A3808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2.2.1.6.2.3.3</w:t>
      </w:r>
      <w:r>
        <w:rPr>
          <w:rFonts w:hint="eastAsia" w:ascii="宋体" w:hAnsi="宋体" w:eastAsia="宋体" w:cs="宋体"/>
          <w:color w:val="auto"/>
          <w:sz w:val="24"/>
          <w:szCs w:val="24"/>
          <w:highlight w:val="none"/>
        </w:rPr>
        <w:t>一键拨打</w:t>
      </w:r>
    </w:p>
    <w:p w14:paraId="6BA4FED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一键拨打等功能。</w:t>
      </w:r>
    </w:p>
    <w:p w14:paraId="601A2A8E">
      <w:pPr>
        <w:pStyle w:val="5"/>
        <w:keepNext/>
        <w:keepLines/>
        <w:pageBreakBefore w:val="0"/>
        <w:widowControl w:val="0"/>
        <w:numPr>
          <w:ilvl w:val="3"/>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2.2.1.7</w:t>
      </w:r>
      <w:r>
        <w:rPr>
          <w:rFonts w:hint="eastAsia" w:ascii="宋体" w:hAnsi="宋体" w:eastAsia="宋体" w:cs="宋体"/>
          <w:color w:val="auto"/>
          <w:sz w:val="24"/>
          <w:szCs w:val="24"/>
          <w:highlight w:val="none"/>
        </w:rPr>
        <w:t>全量矛调视图</w:t>
      </w:r>
    </w:p>
    <w:p w14:paraId="68DA0536">
      <w:pPr>
        <w:pStyle w:val="6"/>
        <w:keepNext/>
        <w:keepLines/>
        <w:pageBreakBefore w:val="0"/>
        <w:widowControl w:val="0"/>
        <w:numPr>
          <w:ilvl w:val="4"/>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w:t>
      </w:r>
      <w:r>
        <w:rPr>
          <w:rFonts w:hint="eastAsia" w:ascii="宋体" w:hAnsi="宋体" w:eastAsia="宋体" w:cs="宋体"/>
          <w:color w:val="auto"/>
          <w:sz w:val="24"/>
          <w:szCs w:val="24"/>
          <w:highlight w:val="none"/>
        </w:rPr>
        <w:t>矛调事件归集</w:t>
      </w:r>
    </w:p>
    <w:p w14:paraId="4888E7A7">
      <w:pPr>
        <w:pStyle w:val="7"/>
        <w:keepNext/>
        <w:keepLines/>
        <w:pageBreakBefore w:val="0"/>
        <w:widowControl w:val="0"/>
        <w:numPr>
          <w:ilvl w:val="5"/>
          <w:numId w:val="0"/>
        </w:numPr>
        <w:kinsoku/>
        <w:wordWrap/>
        <w:overflowPunct/>
        <w:topLinePunct w:val="0"/>
        <w:autoSpaceDE/>
        <w:autoSpaceDN/>
        <w:bidi w:val="0"/>
        <w:adjustRightInd w:val="0"/>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2.2.1.7.1.1</w:t>
      </w:r>
      <w:r>
        <w:rPr>
          <w:rFonts w:hint="eastAsia" w:ascii="宋体" w:hAnsi="宋体" w:eastAsia="宋体" w:cs="宋体"/>
          <w:color w:val="auto"/>
          <w:sz w:val="24"/>
          <w:szCs w:val="24"/>
          <w:highlight w:val="none"/>
        </w:rPr>
        <w:t>矛调数据归集</w:t>
      </w:r>
    </w:p>
    <w:p w14:paraId="320445F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统计基层智治应用现有数据中矛盾纠纷相关数据，形成矛盾纠纷事件库。</w:t>
      </w:r>
    </w:p>
    <w:p w14:paraId="55C9666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2.2.1.7.1.2</w:t>
      </w:r>
      <w:r>
        <w:rPr>
          <w:rFonts w:hint="eastAsia" w:ascii="宋体" w:hAnsi="宋体" w:eastAsia="宋体" w:cs="宋体"/>
          <w:color w:val="auto"/>
          <w:sz w:val="24"/>
          <w:szCs w:val="24"/>
          <w:highlight w:val="none"/>
        </w:rPr>
        <w:t>矛调事件分类</w:t>
      </w:r>
    </w:p>
    <w:p w14:paraId="3C6FC55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2.2.1.7.1.2.1</w:t>
      </w:r>
      <w:r>
        <w:rPr>
          <w:rFonts w:hint="eastAsia" w:ascii="宋体" w:hAnsi="宋体" w:eastAsia="宋体" w:cs="宋体"/>
          <w:color w:val="auto"/>
          <w:sz w:val="24"/>
          <w:szCs w:val="24"/>
          <w:highlight w:val="none"/>
        </w:rPr>
        <w:t>事件分级识别</w:t>
      </w:r>
    </w:p>
    <w:p w14:paraId="0040372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识别矛盾纠纷事件的分类与数据内容，按照17治理事项定义统一对事件进行分级分类定义。</w:t>
      </w:r>
    </w:p>
    <w:p w14:paraId="51004FB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2.2.1.7.1.2.2</w:t>
      </w:r>
      <w:r>
        <w:rPr>
          <w:rFonts w:hint="eastAsia" w:ascii="宋体" w:hAnsi="宋体" w:eastAsia="宋体" w:cs="宋体"/>
          <w:color w:val="auto"/>
          <w:sz w:val="24"/>
          <w:szCs w:val="24"/>
          <w:highlight w:val="none"/>
        </w:rPr>
        <w:t>事件分类标准维护</w:t>
      </w:r>
    </w:p>
    <w:p w14:paraId="0F2BCA9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在原有事件分类标准上，完善矛盾纠纷事件的四级分类标准，并对归集的矛盾纠纷和事件数据进行统一的事件分类标准处理</w:t>
      </w:r>
      <w:r>
        <w:rPr>
          <w:rFonts w:hint="eastAsia" w:ascii="宋体" w:hAnsi="宋体" w:eastAsia="宋体" w:cs="宋体"/>
          <w:color w:val="auto"/>
          <w:sz w:val="24"/>
          <w:szCs w:val="24"/>
          <w:highlight w:val="none"/>
          <w:lang w:eastAsia="zh-CN"/>
        </w:rPr>
        <w:t>。</w:t>
      </w:r>
    </w:p>
    <w:p w14:paraId="6F3C37B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2.2.1.7.1.3</w:t>
      </w:r>
      <w:r>
        <w:rPr>
          <w:rFonts w:hint="eastAsia" w:ascii="宋体" w:hAnsi="宋体" w:eastAsia="宋体" w:cs="宋体"/>
          <w:color w:val="auto"/>
          <w:sz w:val="24"/>
          <w:szCs w:val="24"/>
          <w:highlight w:val="none"/>
        </w:rPr>
        <w:t>数据标签管理</w:t>
      </w:r>
    </w:p>
    <w:p w14:paraId="561C30A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2.2.1.7.1.3.1</w:t>
      </w:r>
      <w:r>
        <w:rPr>
          <w:rFonts w:hint="eastAsia" w:ascii="宋体" w:hAnsi="宋体" w:eastAsia="宋体" w:cs="宋体"/>
          <w:color w:val="auto"/>
          <w:sz w:val="24"/>
          <w:szCs w:val="24"/>
          <w:highlight w:val="none"/>
        </w:rPr>
        <w:t>化解状态识别</w:t>
      </w:r>
    </w:p>
    <w:p w14:paraId="6362DCF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对矛调事件清单库中的事件处置信息表按照事件编号分组，针对每一个事件，提取出每个件的办结状态，形成事件办结标记维表。</w:t>
      </w:r>
    </w:p>
    <w:p w14:paraId="0CC33DD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化解识别包含两种方式：一是以识别矛调库中的化解状态为依据，对重复数据进行整体识别，对本身标记为未化解的、或是对化解后又重新产生的数据标识为未化解；二是关联17治理事件进行识别，对事件仍处于未办结状态的事件标识为未化解。</w:t>
      </w:r>
    </w:p>
    <w:p w14:paraId="7AC4143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进一步结合事件库的事件清单，对每个“事件”的化解情况进行标识，关联识别哪些是未化解件，并标记“事件”的未化解件标签。</w:t>
      </w:r>
    </w:p>
    <w:p w14:paraId="4B91F44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2.2.1.7.1.3.2</w:t>
      </w:r>
      <w:r>
        <w:rPr>
          <w:rFonts w:hint="eastAsia" w:ascii="宋体" w:hAnsi="宋体" w:eastAsia="宋体" w:cs="宋体"/>
          <w:color w:val="auto"/>
          <w:sz w:val="24"/>
          <w:szCs w:val="24"/>
          <w:highlight w:val="none"/>
        </w:rPr>
        <w:t>类型标签</w:t>
      </w:r>
    </w:p>
    <w:p w14:paraId="2C3DC47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用于标识矛盾纠纷事件的业务类型或管理类型。一是事件的分类，根据矛盾事件的三级分类自动定义类型标签；二是根据管理需求进行标签定义，明确该事件的业务特征或管理特征。</w:t>
      </w:r>
    </w:p>
    <w:p w14:paraId="48B6EC0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2.2.1.7.1.3.3</w:t>
      </w:r>
      <w:r>
        <w:rPr>
          <w:rFonts w:hint="eastAsia" w:ascii="宋体" w:hAnsi="宋体" w:eastAsia="宋体" w:cs="宋体"/>
          <w:color w:val="auto"/>
          <w:sz w:val="24"/>
          <w:szCs w:val="24"/>
          <w:highlight w:val="none"/>
        </w:rPr>
        <w:t>类型标签库定义</w:t>
      </w:r>
    </w:p>
    <w:p w14:paraId="546990B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允许灵活定义事件的类型标签基础数据，根据当前管理需要定义、维护类型标签库，明确标签定义及打标要求。</w:t>
      </w:r>
    </w:p>
    <w:p w14:paraId="2A96E8B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2.2.1.7.1.3.4</w:t>
      </w:r>
      <w:r>
        <w:rPr>
          <w:rFonts w:hint="eastAsia" w:ascii="宋体" w:hAnsi="宋体" w:eastAsia="宋体" w:cs="宋体"/>
          <w:color w:val="auto"/>
          <w:sz w:val="24"/>
          <w:szCs w:val="24"/>
          <w:highlight w:val="none"/>
        </w:rPr>
        <w:t>事件自动打标</w:t>
      </w:r>
    </w:p>
    <w:p w14:paraId="1C8BA4F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建设事件关键词库，调用敏感词识别能力服务自动识别关键词标签。对家暴、管制刀具、涉恐涉爆、涉及政治稳定等特殊敏感事件进行自动打标，支撑后数据视图展示管理。</w:t>
      </w:r>
    </w:p>
    <w:p w14:paraId="5552739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2.2.1.7.1.3.5</w:t>
      </w:r>
      <w:r>
        <w:rPr>
          <w:rFonts w:hint="eastAsia" w:ascii="宋体" w:hAnsi="宋体" w:eastAsia="宋体" w:cs="宋体"/>
          <w:color w:val="auto"/>
          <w:sz w:val="24"/>
          <w:szCs w:val="24"/>
          <w:highlight w:val="none"/>
        </w:rPr>
        <w:t>事件手动打标</w:t>
      </w:r>
    </w:p>
    <w:p w14:paraId="1DC78BF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管理员手动对矛调事件进行标记，增加或撤销矛盾事件的类型标签信息。手动打标只允许维护一般附加标签，对化解状态标签、分类标签等不允许直接通过打标的方式进行调整，只能在事件处置过程中根据实际进程状态自动调整。</w:t>
      </w:r>
    </w:p>
    <w:p w14:paraId="20D57116">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w:t>
      </w:r>
      <w:r>
        <w:rPr>
          <w:rFonts w:hint="eastAsia" w:ascii="宋体" w:hAnsi="宋体" w:eastAsia="宋体" w:cs="宋体"/>
          <w:color w:val="auto"/>
          <w:sz w:val="24"/>
          <w:szCs w:val="24"/>
          <w:highlight w:val="none"/>
        </w:rPr>
        <w:t>矛调协同</w:t>
      </w:r>
    </w:p>
    <w:p w14:paraId="6AE63F3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构建矛调协统一受理、闭环流转的业务链条，完成矛盾纠纷调处化解的业务管理。</w:t>
      </w:r>
    </w:p>
    <w:p w14:paraId="025002A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2.2.1.7.2.1</w:t>
      </w:r>
      <w:r>
        <w:rPr>
          <w:rFonts w:hint="eastAsia" w:ascii="宋体" w:hAnsi="宋体" w:eastAsia="宋体" w:cs="宋体"/>
          <w:color w:val="auto"/>
          <w:sz w:val="24"/>
          <w:szCs w:val="24"/>
          <w:highlight w:val="none"/>
        </w:rPr>
        <w:t>用户历史纠纷信息查询</w:t>
      </w:r>
    </w:p>
    <w:p w14:paraId="09C8576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矛调协同根据用户身份证进行查询此人历史矛调纠纷上报情况。</w:t>
      </w:r>
    </w:p>
    <w:p w14:paraId="7FBF13B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2.2.1.7.2.2</w:t>
      </w:r>
      <w:r>
        <w:rPr>
          <w:rFonts w:hint="eastAsia" w:ascii="宋体" w:hAnsi="宋体" w:eastAsia="宋体" w:cs="宋体"/>
          <w:color w:val="auto"/>
          <w:sz w:val="24"/>
          <w:szCs w:val="24"/>
          <w:highlight w:val="none"/>
        </w:rPr>
        <w:t>关联人员信息</w:t>
      </w:r>
    </w:p>
    <w:p w14:paraId="780C6E6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矛盾纠纷事件上报，以及大厅来访录入事件时，必须录入关联人员信息；</w:t>
      </w:r>
    </w:p>
    <w:p w14:paraId="7C612F2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2.2.1.7.2.3</w:t>
      </w:r>
      <w:r>
        <w:rPr>
          <w:rFonts w:hint="eastAsia" w:ascii="宋体" w:hAnsi="宋体" w:eastAsia="宋体" w:cs="宋体"/>
          <w:color w:val="auto"/>
          <w:sz w:val="24"/>
          <w:szCs w:val="24"/>
          <w:highlight w:val="none"/>
        </w:rPr>
        <w:t>数据校验规则</w:t>
      </w:r>
    </w:p>
    <w:p w14:paraId="3503599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来访人员模块不能新增，必须由事件录入时填写,选择了事件类型为矛盾纠纷类的，来源方式一级默认为矛盾调解二级可选择（上级下派、网格上报、村社上报、乡镇上报，大厅来访、第三方接入）为必填项。</w:t>
      </w:r>
    </w:p>
    <w:p w14:paraId="4F6F1D6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2.2.1.7.2.4</w:t>
      </w:r>
      <w:r>
        <w:rPr>
          <w:rFonts w:hint="eastAsia" w:ascii="宋体" w:hAnsi="宋体" w:eastAsia="宋体" w:cs="宋体"/>
          <w:color w:val="auto"/>
          <w:sz w:val="24"/>
          <w:szCs w:val="24"/>
          <w:highlight w:val="none"/>
        </w:rPr>
        <w:t>纠纷登记</w:t>
      </w:r>
    </w:p>
    <w:p w14:paraId="68C8697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新增登记功能，查询展示历史纠纷信息，查询展示人员关联事件信息，对已经上报过的矛盾纠纷事件进行登记，并记录登记次数；</w:t>
      </w:r>
    </w:p>
    <w:p w14:paraId="3E7B4D3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2.2.1.7.2.4.1</w:t>
      </w:r>
      <w:r>
        <w:rPr>
          <w:rFonts w:hint="eastAsia" w:ascii="宋体" w:hAnsi="宋体" w:eastAsia="宋体" w:cs="宋体"/>
          <w:color w:val="auto"/>
          <w:sz w:val="24"/>
          <w:szCs w:val="24"/>
          <w:highlight w:val="none"/>
        </w:rPr>
        <w:t>历史件查重</w:t>
      </w:r>
    </w:p>
    <w:p w14:paraId="31F40BC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如在新交换的数据中发现重新提交矛调事件，在进行查重、清洗后，如发现重复矛调事件还在处置当中根据当前事件状态自动调整。  </w:t>
      </w:r>
    </w:p>
    <w:p w14:paraId="232D019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2.2.1.7.2.5</w:t>
      </w:r>
      <w:r>
        <w:rPr>
          <w:rFonts w:hint="eastAsia" w:ascii="宋体" w:hAnsi="宋体" w:eastAsia="宋体" w:cs="宋体"/>
          <w:color w:val="auto"/>
          <w:sz w:val="24"/>
          <w:szCs w:val="24"/>
          <w:highlight w:val="none"/>
        </w:rPr>
        <w:t>流程调整</w:t>
      </w:r>
    </w:p>
    <w:p w14:paraId="7D08F0FA">
      <w:pPr>
        <w:pStyle w:val="14"/>
        <w:pageBreakBefore w:val="0"/>
        <w:widowControl/>
        <w:numPr>
          <w:ilvl w:val="0"/>
          <w:numId w:val="26"/>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转省矛调流程</w:t>
      </w:r>
    </w:p>
    <w:p w14:paraId="6EB91224">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乡镇管理员转省矛调再到分管领导审核</w:t>
      </w:r>
    </w:p>
    <w:p w14:paraId="61632C51">
      <w:pPr>
        <w:pStyle w:val="14"/>
        <w:pageBreakBefore w:val="0"/>
        <w:widowControl/>
        <w:numPr>
          <w:ilvl w:val="0"/>
          <w:numId w:val="26"/>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村社上报流程</w:t>
      </w:r>
    </w:p>
    <w:p w14:paraId="40E4BBB7">
      <w:pPr>
        <w:pStyle w:val="14"/>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村社上报矛盾纠纷类型事件上报到乡镇管理员</w:t>
      </w:r>
    </w:p>
    <w:p w14:paraId="74391F6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2.2.1.7.2.6</w:t>
      </w:r>
      <w:r>
        <w:rPr>
          <w:rFonts w:hint="eastAsia" w:ascii="宋体" w:hAnsi="宋体" w:eastAsia="宋体" w:cs="宋体"/>
          <w:color w:val="auto"/>
          <w:sz w:val="24"/>
          <w:szCs w:val="24"/>
          <w:highlight w:val="none"/>
        </w:rPr>
        <w:t>事件关联</w:t>
      </w:r>
    </w:p>
    <w:p w14:paraId="0A4667A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录入矛盾纠纷事件的时候，录入的来访人员信息，能在上报后的事件详情里体现；在矛调协同模块的来访人员里，根据来访人员信息查看到该人员关联的事件信息；</w:t>
      </w:r>
    </w:p>
    <w:p w14:paraId="66E9B73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2.2.1.7.2.7</w:t>
      </w:r>
      <w:r>
        <w:rPr>
          <w:rFonts w:hint="eastAsia" w:ascii="宋体" w:hAnsi="宋体" w:eastAsia="宋体" w:cs="宋体"/>
          <w:color w:val="auto"/>
          <w:sz w:val="24"/>
          <w:szCs w:val="24"/>
          <w:highlight w:val="none"/>
        </w:rPr>
        <w:t>矛盾纠纷报表</w:t>
      </w:r>
    </w:p>
    <w:p w14:paraId="78562A7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基本情况统计表、处置情况统计表,事件来源统计等，满足业主以后所有报表需求建设;支持导出和打印。</w:t>
      </w:r>
    </w:p>
    <w:p w14:paraId="5886BC6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2.2.1.7.2.8</w:t>
      </w:r>
      <w:r>
        <w:rPr>
          <w:rFonts w:hint="eastAsia" w:ascii="宋体" w:hAnsi="宋体" w:eastAsia="宋体" w:cs="宋体"/>
          <w:color w:val="auto"/>
          <w:sz w:val="24"/>
          <w:szCs w:val="24"/>
          <w:highlight w:val="none"/>
        </w:rPr>
        <w:t>化解选项</w:t>
      </w:r>
    </w:p>
    <w:p w14:paraId="4B7E1BD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矛盾纠纷类型事件反馈时，增加未处置/已处置需跟踪/已化解/已闭环，根据当前状态自动匹配下一个状态提供选择。</w:t>
      </w:r>
    </w:p>
    <w:p w14:paraId="380C85E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2.2.1.7.2.9</w:t>
      </w:r>
      <w:r>
        <w:rPr>
          <w:rFonts w:hint="eastAsia" w:ascii="宋体" w:hAnsi="宋体" w:eastAsia="宋体" w:cs="宋体"/>
          <w:color w:val="auto"/>
          <w:sz w:val="24"/>
          <w:szCs w:val="24"/>
          <w:highlight w:val="none"/>
        </w:rPr>
        <w:t>化解查询条件</w:t>
      </w:r>
    </w:p>
    <w:p w14:paraId="4135CAF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分为（全部/未处置/已处置需跟踪/已化解/已闭环）查询标签卡。</w:t>
      </w:r>
    </w:p>
    <w:p w14:paraId="72790D8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2.2.1.7.2.10</w:t>
      </w:r>
      <w:r>
        <w:rPr>
          <w:rFonts w:hint="eastAsia" w:ascii="宋体" w:hAnsi="宋体" w:eastAsia="宋体" w:cs="宋体"/>
          <w:color w:val="auto"/>
          <w:sz w:val="24"/>
          <w:szCs w:val="24"/>
          <w:highlight w:val="none"/>
        </w:rPr>
        <w:t>历史关联人员信息迁移</w:t>
      </w:r>
    </w:p>
    <w:p w14:paraId="1CD5D49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建德市综合信息管理平台矛盾纠纷事件关联人员矛盾纠纷信息历史数据迁移到全量矛调事件数据库。</w:t>
      </w:r>
    </w:p>
    <w:p w14:paraId="47C18D0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2.2.1.7.2.11</w:t>
      </w:r>
      <w:r>
        <w:rPr>
          <w:rFonts w:hint="eastAsia" w:ascii="宋体" w:hAnsi="宋体" w:eastAsia="宋体" w:cs="宋体"/>
          <w:color w:val="auto"/>
          <w:sz w:val="24"/>
          <w:szCs w:val="24"/>
          <w:highlight w:val="none"/>
        </w:rPr>
        <w:t>统计状态取值</w:t>
      </w:r>
    </w:p>
    <w:p w14:paraId="253524C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矛盾纠纷来源统计调整；化解量根据是否化解来判断，而不是办结状态</w:t>
      </w:r>
    </w:p>
    <w:p w14:paraId="1C6ECD6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w:t>
      </w:r>
      <w:r>
        <w:rPr>
          <w:rFonts w:hint="eastAsia" w:ascii="宋体" w:hAnsi="宋体" w:eastAsia="宋体" w:cs="宋体"/>
          <w:color w:val="auto"/>
          <w:sz w:val="24"/>
          <w:szCs w:val="24"/>
          <w:highlight w:val="none"/>
        </w:rPr>
        <w:t>矛调事件分派</w:t>
      </w:r>
    </w:p>
    <w:p w14:paraId="4F2E0E3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对矛调事件数据进行指派，明确矛盾纠纷事件的主体责任及属地责任，对必要的调处结束的事件保持后续跟踪，对后续发展异常的事件及时介入，保证矛盾纠纷调处成效，防止事件恶化。</w:t>
      </w:r>
    </w:p>
    <w:p w14:paraId="73A15BA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2.2.1.7.3.1</w:t>
      </w:r>
      <w:r>
        <w:rPr>
          <w:rFonts w:hint="eastAsia" w:ascii="宋体" w:hAnsi="宋体" w:eastAsia="宋体" w:cs="宋体"/>
          <w:color w:val="auto"/>
          <w:sz w:val="24"/>
          <w:szCs w:val="24"/>
          <w:highlight w:val="none"/>
        </w:rPr>
        <w:t>矛调协同事件操作</w:t>
      </w:r>
    </w:p>
    <w:p w14:paraId="5F0C5B1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2.2.1.7.3.1.1</w:t>
      </w:r>
      <w:r>
        <w:rPr>
          <w:rFonts w:hint="eastAsia" w:ascii="宋体" w:hAnsi="宋体" w:eastAsia="宋体" w:cs="宋体"/>
          <w:color w:val="auto"/>
          <w:sz w:val="24"/>
          <w:szCs w:val="24"/>
          <w:highlight w:val="none"/>
        </w:rPr>
        <w:t>未处置</w:t>
      </w:r>
    </w:p>
    <w:p w14:paraId="46639C8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通过列表展示未处置的事件，通过红色标识。</w:t>
      </w:r>
    </w:p>
    <w:p w14:paraId="78DA3ED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2.2.1.7.3.1.2</w:t>
      </w:r>
      <w:r>
        <w:rPr>
          <w:rFonts w:hint="eastAsia" w:ascii="宋体" w:hAnsi="宋体" w:eastAsia="宋体" w:cs="宋体"/>
          <w:color w:val="auto"/>
          <w:sz w:val="24"/>
          <w:szCs w:val="24"/>
          <w:highlight w:val="none"/>
        </w:rPr>
        <w:t>已处置需跟踪</w:t>
      </w:r>
    </w:p>
    <w:p w14:paraId="74A6F00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通过列表展示已处置需跟踪的事件，通过黄色标识。</w:t>
      </w:r>
    </w:p>
    <w:p w14:paraId="246AE59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2.2.1.7.3.1.3</w:t>
      </w:r>
      <w:r>
        <w:rPr>
          <w:rFonts w:hint="eastAsia" w:ascii="宋体" w:hAnsi="宋体" w:eastAsia="宋体" w:cs="宋体"/>
          <w:color w:val="auto"/>
          <w:sz w:val="24"/>
          <w:szCs w:val="24"/>
          <w:highlight w:val="none"/>
        </w:rPr>
        <w:t>已化解</w:t>
      </w:r>
    </w:p>
    <w:p w14:paraId="19060BC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通过列表展示已经调处化解完成的事件，通过绿色标识。</w:t>
      </w:r>
    </w:p>
    <w:p w14:paraId="7A561CE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2.2.1.7.3.1.4</w:t>
      </w:r>
      <w:r>
        <w:rPr>
          <w:rFonts w:hint="eastAsia" w:ascii="宋体" w:hAnsi="宋体" w:eastAsia="宋体" w:cs="宋体"/>
          <w:color w:val="auto"/>
          <w:sz w:val="24"/>
          <w:szCs w:val="24"/>
          <w:highlight w:val="none"/>
        </w:rPr>
        <w:t>已闭环</w:t>
      </w:r>
    </w:p>
    <w:p w14:paraId="3AA5DE7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通过列表展示已闭环的事件，通过灰色标识。</w:t>
      </w:r>
    </w:p>
    <w:p w14:paraId="2172E18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2.2.1.7.3.1.5</w:t>
      </w:r>
      <w:r>
        <w:rPr>
          <w:rFonts w:hint="eastAsia" w:ascii="宋体" w:hAnsi="宋体" w:eastAsia="宋体" w:cs="宋体"/>
          <w:color w:val="auto"/>
          <w:sz w:val="24"/>
          <w:szCs w:val="24"/>
          <w:highlight w:val="none"/>
        </w:rPr>
        <w:t>关注事件标注</w:t>
      </w:r>
    </w:p>
    <w:p w14:paraId="60ADA38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各级管理员可以对事件进行手工标注，确定其为需要继续关注的事件，并可以根据回访情况手工进行取消关注。</w:t>
      </w:r>
    </w:p>
    <w:p w14:paraId="0CE9F3A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2.2.1.7.3.2</w:t>
      </w:r>
      <w:r>
        <w:rPr>
          <w:rFonts w:hint="eastAsia" w:ascii="宋体" w:hAnsi="宋体" w:eastAsia="宋体" w:cs="宋体"/>
          <w:color w:val="auto"/>
          <w:sz w:val="24"/>
          <w:szCs w:val="24"/>
          <w:highlight w:val="none"/>
        </w:rPr>
        <w:t>数据分派</w:t>
      </w:r>
    </w:p>
    <w:p w14:paraId="52731E8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对未处置或已处置需跟踪的数据，根据权限设置将其分派至对应的属地，继续进行调处或回访跟踪。</w:t>
      </w:r>
    </w:p>
    <w:p w14:paraId="29DA9D7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2.2.1.7.3.2.1</w:t>
      </w:r>
      <w:r>
        <w:rPr>
          <w:rFonts w:hint="eastAsia" w:ascii="宋体" w:hAnsi="宋体" w:eastAsia="宋体" w:cs="宋体"/>
          <w:color w:val="auto"/>
          <w:sz w:val="24"/>
          <w:szCs w:val="24"/>
          <w:highlight w:val="none"/>
        </w:rPr>
        <w:t>管控周期</w:t>
      </w:r>
    </w:p>
    <w:p w14:paraId="24637D6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来源标签为矛调协同的来访受理模块增加管控周期显示；办理记录增加管控周期显示</w:t>
      </w:r>
    </w:p>
    <w:p w14:paraId="6B0B82C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2.2.1.7.3.2.2</w:t>
      </w:r>
      <w:r>
        <w:rPr>
          <w:rFonts w:hint="eastAsia" w:ascii="宋体" w:hAnsi="宋体" w:eastAsia="宋体" w:cs="宋体"/>
          <w:color w:val="auto"/>
          <w:sz w:val="24"/>
          <w:szCs w:val="24"/>
          <w:highlight w:val="none"/>
        </w:rPr>
        <w:t>人工分派</w:t>
      </w:r>
    </w:p>
    <w:p w14:paraId="49EE413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对于未入格的数据或需要重新调整责任单位的数据，可以由人工进行分派。人工分派后，除将事件按规则及权限定义分配给对应的责任人外，还会对入格数据进行调整。</w:t>
      </w:r>
    </w:p>
    <w:p w14:paraId="12679C9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2.2.1.7.3.2.3</w:t>
      </w:r>
      <w:r>
        <w:rPr>
          <w:rFonts w:hint="eastAsia" w:ascii="宋体" w:hAnsi="宋体" w:eastAsia="宋体" w:cs="宋体"/>
          <w:color w:val="auto"/>
          <w:sz w:val="24"/>
          <w:szCs w:val="24"/>
          <w:highlight w:val="none"/>
        </w:rPr>
        <w:t>数据退回</w:t>
      </w:r>
    </w:p>
    <w:p w14:paraId="12D3C36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责任人允许对属地或职责不符的数据进行退回，由上级管理员重新进行处理。退回后不影响数据本身，上级管理员仍可重新进行分派。</w:t>
      </w:r>
    </w:p>
    <w:p w14:paraId="58DDC8E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2.2.1.7.3.3</w:t>
      </w:r>
      <w:r>
        <w:rPr>
          <w:rFonts w:hint="eastAsia" w:ascii="宋体" w:hAnsi="宋体" w:eastAsia="宋体" w:cs="宋体"/>
          <w:color w:val="auto"/>
          <w:sz w:val="24"/>
          <w:szCs w:val="24"/>
          <w:highlight w:val="none"/>
        </w:rPr>
        <w:t>跟踪处置</w:t>
      </w:r>
    </w:p>
    <w:p w14:paraId="1E72203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对于现场矛盾件经过初步调解，但没有彻底解决的事件，为防止矛盾再次发生，进入跟踪处置流程，定期进行跟踪管控，直到事件化解结束已闭环；</w:t>
      </w:r>
    </w:p>
    <w:p w14:paraId="4C5BDEE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2.2.1.7.3.3.1</w:t>
      </w:r>
      <w:r>
        <w:rPr>
          <w:rFonts w:hint="eastAsia" w:ascii="宋体" w:hAnsi="宋体" w:eastAsia="宋体" w:cs="宋体"/>
          <w:color w:val="auto"/>
          <w:sz w:val="24"/>
          <w:szCs w:val="24"/>
          <w:highlight w:val="none"/>
        </w:rPr>
        <w:t>跟踪反馈</w:t>
      </w:r>
    </w:p>
    <w:p w14:paraId="20944A4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现场调解人员提供移动应用反馈现场情况，上传现场附件信息；</w:t>
      </w:r>
    </w:p>
    <w:p w14:paraId="0EBDFA5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2.2.1.7.3.3.2</w:t>
      </w:r>
      <w:r>
        <w:rPr>
          <w:rFonts w:hint="eastAsia" w:ascii="宋体" w:hAnsi="宋体" w:eastAsia="宋体" w:cs="宋体"/>
          <w:color w:val="auto"/>
          <w:sz w:val="24"/>
          <w:szCs w:val="24"/>
          <w:highlight w:val="none"/>
        </w:rPr>
        <w:t>跟踪审批</w:t>
      </w:r>
    </w:p>
    <w:p w14:paraId="02D18DE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矛盾纠纷事件根据四色状态进行跟踪并通过角色权限控制赋予审批权限。</w:t>
      </w:r>
    </w:p>
    <w:p w14:paraId="3F9533E3">
      <w:pPr>
        <w:pStyle w:val="5"/>
        <w:pageBreakBefore w:val="0"/>
        <w:numPr>
          <w:ilvl w:val="3"/>
          <w:numId w:val="0"/>
        </w:numPr>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2.2.1.8</w:t>
      </w:r>
      <w:r>
        <w:rPr>
          <w:rFonts w:hint="eastAsia" w:ascii="宋体" w:hAnsi="宋体" w:eastAsia="宋体" w:cs="宋体"/>
          <w:b/>
          <w:bCs/>
          <w:color w:val="auto"/>
          <w:sz w:val="24"/>
          <w:szCs w:val="24"/>
          <w:highlight w:val="none"/>
        </w:rPr>
        <w:t>全量风险排查</w:t>
      </w:r>
    </w:p>
    <w:p w14:paraId="226E6436">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2.2.1.8.1</w:t>
      </w:r>
      <w:r>
        <w:rPr>
          <w:rFonts w:hint="eastAsia" w:ascii="宋体" w:hAnsi="宋体" w:eastAsia="宋体" w:cs="宋体"/>
          <w:b/>
          <w:bCs/>
          <w:color w:val="auto"/>
          <w:sz w:val="24"/>
          <w:szCs w:val="24"/>
          <w:highlight w:val="none"/>
        </w:rPr>
        <w:t>基础数据管理</w:t>
      </w:r>
    </w:p>
    <w:p w14:paraId="78E9699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2.2.1.8.1.1</w:t>
      </w:r>
      <w:r>
        <w:rPr>
          <w:rFonts w:hint="eastAsia" w:ascii="宋体" w:hAnsi="宋体" w:eastAsia="宋体" w:cs="宋体"/>
          <w:color w:val="auto"/>
          <w:sz w:val="24"/>
          <w:szCs w:val="24"/>
          <w:highlight w:val="none"/>
        </w:rPr>
        <w:t>数据接入</w:t>
      </w:r>
    </w:p>
    <w:p w14:paraId="0D118F5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将待核查的企业数据与基层四平台相关数据（法人机构、建筑底数等）进行数据清洗，并绑定统一地址库信息，分配至相关网格。</w:t>
      </w:r>
    </w:p>
    <w:p w14:paraId="1371E8E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2.2.1.8.1.2</w:t>
      </w:r>
      <w:r>
        <w:rPr>
          <w:rFonts w:hint="eastAsia" w:ascii="宋体" w:hAnsi="宋体" w:eastAsia="宋体" w:cs="宋体"/>
          <w:color w:val="auto"/>
          <w:sz w:val="24"/>
          <w:szCs w:val="24"/>
          <w:highlight w:val="none"/>
        </w:rPr>
        <w:t>一企一档</w:t>
      </w:r>
    </w:p>
    <w:p w14:paraId="0616F12F">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清洗后的数据在应急消防管理模块展示、可查看详情、可进行数据维护。</w:t>
      </w:r>
    </w:p>
    <w:p w14:paraId="2ACF71D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2.2.1.8.1.3</w:t>
      </w:r>
      <w:r>
        <w:rPr>
          <w:rFonts w:hint="eastAsia" w:ascii="宋体" w:hAnsi="宋体" w:eastAsia="宋体" w:cs="宋体"/>
          <w:color w:val="auto"/>
          <w:sz w:val="24"/>
          <w:szCs w:val="24"/>
          <w:highlight w:val="none"/>
        </w:rPr>
        <w:t>数据核查</w:t>
      </w:r>
    </w:p>
    <w:p w14:paraId="11E6734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数据清洗后未成功绑定统一地址库的企业支持手动绑定统一地址库编码。</w:t>
      </w:r>
    </w:p>
    <w:p w14:paraId="6DCCF19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2.2.1.8.1.4</w:t>
      </w:r>
      <w:r>
        <w:rPr>
          <w:rFonts w:hint="eastAsia" w:ascii="宋体" w:hAnsi="宋体" w:eastAsia="宋体" w:cs="宋体"/>
          <w:color w:val="auto"/>
          <w:sz w:val="24"/>
          <w:szCs w:val="24"/>
          <w:highlight w:val="none"/>
        </w:rPr>
        <w:t>企业数据批量入格</w:t>
      </w:r>
    </w:p>
    <w:p w14:paraId="675A849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按照要求将某些模糊地址通过地图标点统一入到指定的网格</w:t>
      </w:r>
    </w:p>
    <w:p w14:paraId="2772537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2.2.1.8.1.5</w:t>
      </w:r>
      <w:r>
        <w:rPr>
          <w:rFonts w:hint="eastAsia" w:ascii="宋体" w:hAnsi="宋体" w:eastAsia="宋体" w:cs="宋体"/>
          <w:color w:val="auto"/>
          <w:sz w:val="24"/>
          <w:szCs w:val="24"/>
          <w:highlight w:val="none"/>
        </w:rPr>
        <w:t>行政区划查询</w:t>
      </w:r>
    </w:p>
    <w:p w14:paraId="7583907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按照要求将高级查询行政区划查询功能进行调整，使网格员在维护自己网格企业底数的同时也能通过行政区划查询功能对其他网格的数据进行维护</w:t>
      </w:r>
    </w:p>
    <w:p w14:paraId="49C2F2C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2.2.1.8.1.6</w:t>
      </w:r>
      <w:r>
        <w:rPr>
          <w:rFonts w:hint="eastAsia" w:ascii="宋体" w:hAnsi="宋体" w:eastAsia="宋体" w:cs="宋体"/>
          <w:color w:val="auto"/>
          <w:sz w:val="24"/>
          <w:szCs w:val="24"/>
          <w:highlight w:val="none"/>
        </w:rPr>
        <w:t>数据下钻</w:t>
      </w:r>
    </w:p>
    <w:p w14:paraId="75727D7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企业数据列表展示该企业的任务走访数、隐患数、转事件数，同时支持数据下钻展示任务列表、隐患列表、事件列表，并支持详情查看</w:t>
      </w:r>
    </w:p>
    <w:p w14:paraId="0E3228E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2.2.1.8.1.7</w:t>
      </w:r>
      <w:r>
        <w:rPr>
          <w:rFonts w:hint="eastAsia" w:ascii="宋体" w:hAnsi="宋体" w:eastAsia="宋体" w:cs="宋体"/>
          <w:color w:val="auto"/>
          <w:sz w:val="24"/>
          <w:szCs w:val="24"/>
          <w:highlight w:val="none"/>
        </w:rPr>
        <w:t>IRS数据清洗</w:t>
      </w:r>
    </w:p>
    <w:p w14:paraId="72C594A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通过对接IRS上申请的基层应急消防应用主体信息接口，将获取到的数据按照指定的条件进行清洗、过滤，最后再入库</w:t>
      </w:r>
    </w:p>
    <w:p w14:paraId="07FBB8B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2.2.1.8.1.8</w:t>
      </w:r>
      <w:r>
        <w:rPr>
          <w:rFonts w:hint="eastAsia" w:ascii="宋体" w:hAnsi="宋体" w:eastAsia="宋体" w:cs="宋体"/>
          <w:color w:val="auto"/>
          <w:sz w:val="24"/>
          <w:szCs w:val="24"/>
          <w:highlight w:val="none"/>
        </w:rPr>
        <w:t>自动分级</w:t>
      </w:r>
    </w:p>
    <w:p w14:paraId="5161620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用户在新增企业或者编辑企业时可通过对该企业进行风险标签勾选，系统根据用户所选的标签自动对该企业风险等级进行定级</w:t>
      </w:r>
    </w:p>
    <w:p w14:paraId="7823356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2.2.1.8.1.9</w:t>
      </w:r>
      <w:r>
        <w:rPr>
          <w:rFonts w:hint="eastAsia" w:ascii="宋体" w:hAnsi="宋体" w:eastAsia="宋体" w:cs="宋体"/>
          <w:color w:val="auto"/>
          <w:sz w:val="24"/>
          <w:szCs w:val="24"/>
          <w:highlight w:val="none"/>
        </w:rPr>
        <w:t>专项字段</w:t>
      </w:r>
    </w:p>
    <w:p w14:paraId="409CFD6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企业数据列表中增加九小专项字段以及建筑类专项字段，与风险标签、场所标签进行关联</w:t>
      </w:r>
    </w:p>
    <w:p w14:paraId="2C8445D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2.2.1.8.1.10</w:t>
      </w:r>
      <w:r>
        <w:rPr>
          <w:rFonts w:hint="eastAsia" w:ascii="宋体" w:hAnsi="宋体" w:eastAsia="宋体" w:cs="宋体"/>
          <w:color w:val="auto"/>
          <w:sz w:val="24"/>
          <w:szCs w:val="24"/>
          <w:highlight w:val="none"/>
        </w:rPr>
        <w:t>对象核对</w:t>
      </w:r>
    </w:p>
    <w:p w14:paraId="565C691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增加一个数据核对库，通过外部渠道获取的企业数据存储到库中，各街道可以通过该库对企业数据进行核对</w:t>
      </w:r>
    </w:p>
    <w:p w14:paraId="452098FB">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w:t>
      </w:r>
      <w:r>
        <w:rPr>
          <w:rFonts w:hint="eastAsia" w:ascii="宋体" w:hAnsi="宋体" w:eastAsia="宋体" w:cs="宋体"/>
          <w:color w:val="auto"/>
          <w:sz w:val="24"/>
          <w:szCs w:val="24"/>
          <w:highlight w:val="none"/>
        </w:rPr>
        <w:t>移动巡查</w:t>
      </w:r>
    </w:p>
    <w:p w14:paraId="465156C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w:t>
      </w:r>
      <w:r>
        <w:rPr>
          <w:rFonts w:hint="eastAsia" w:ascii="宋体" w:hAnsi="宋体" w:eastAsia="宋体" w:cs="宋体"/>
          <w:color w:val="auto"/>
          <w:sz w:val="24"/>
          <w:szCs w:val="24"/>
          <w:highlight w:val="none"/>
        </w:rPr>
        <w:t>周期巡查</w:t>
      </w:r>
    </w:p>
    <w:p w14:paraId="057C721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在企业日常管理中，根据安全管理规范要求，根据企业的类型、风险等级等属性，以一定频率对企业进行安全巡查管理，并对检查出来的问题进行闭环。</w:t>
      </w:r>
    </w:p>
    <w:p w14:paraId="2E97566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2.2.1.8.2.1.1</w:t>
      </w:r>
      <w:r>
        <w:rPr>
          <w:rFonts w:hint="eastAsia" w:ascii="宋体" w:hAnsi="宋体" w:eastAsia="宋体" w:cs="宋体"/>
          <w:color w:val="auto"/>
          <w:sz w:val="24"/>
          <w:szCs w:val="24"/>
          <w:highlight w:val="none"/>
        </w:rPr>
        <w:t>任务执行</w:t>
      </w:r>
    </w:p>
    <w:p w14:paraId="17A2BB3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在手机端以列表展示企业巡查任务，网格员在手机端进行任务的巡查走访。</w:t>
      </w:r>
    </w:p>
    <w:p w14:paraId="01A4B75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2.2.1.8.2.1.2</w:t>
      </w:r>
      <w:r>
        <w:rPr>
          <w:rFonts w:hint="eastAsia" w:ascii="宋体" w:hAnsi="宋体" w:eastAsia="宋体" w:cs="宋体"/>
          <w:color w:val="auto"/>
          <w:sz w:val="24"/>
          <w:szCs w:val="24"/>
          <w:highlight w:val="none"/>
        </w:rPr>
        <w:t>隐患上报</w:t>
      </w:r>
    </w:p>
    <w:p w14:paraId="1DC91EF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网格员在进行任务走访过程中如发现问题可进行隐患信息填写上报隐患。</w:t>
      </w:r>
    </w:p>
    <w:p w14:paraId="57C73CB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2.2.1.8.2.1.3</w:t>
      </w:r>
      <w:r>
        <w:rPr>
          <w:rFonts w:hint="eastAsia" w:ascii="宋体" w:hAnsi="宋体" w:eastAsia="宋体" w:cs="宋体"/>
          <w:color w:val="auto"/>
          <w:sz w:val="24"/>
          <w:szCs w:val="24"/>
          <w:highlight w:val="none"/>
        </w:rPr>
        <w:t>转事件</w:t>
      </w:r>
    </w:p>
    <w:p w14:paraId="184FDEA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对于发现的问题可使用转事件功能使其变为基层智治综合应用平台的网格事件，在基层智治综合应用平台内进行问题的流转。</w:t>
      </w:r>
    </w:p>
    <w:p w14:paraId="3265B52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2.2.1.8.2.1.4</w:t>
      </w:r>
      <w:r>
        <w:rPr>
          <w:rFonts w:hint="eastAsia" w:ascii="宋体" w:hAnsi="宋体" w:eastAsia="宋体" w:cs="宋体"/>
          <w:color w:val="auto"/>
          <w:sz w:val="24"/>
          <w:szCs w:val="24"/>
          <w:highlight w:val="none"/>
        </w:rPr>
        <w:t>问题闭环</w:t>
      </w:r>
    </w:p>
    <w:p w14:paraId="3658F501">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事件上报后由街道指挥室进行分析研判，可下发至街道各类站所进行处置闭环或上报至区级指挥室，由区级指挥室分派至区级职能部门进行处置闭环</w:t>
      </w:r>
    </w:p>
    <w:p w14:paraId="1475656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2.2.1.8.2.2</w:t>
      </w:r>
      <w:r>
        <w:rPr>
          <w:rFonts w:hint="eastAsia" w:ascii="宋体" w:hAnsi="宋体" w:eastAsia="宋体" w:cs="宋体"/>
          <w:color w:val="auto"/>
          <w:sz w:val="24"/>
          <w:szCs w:val="24"/>
          <w:highlight w:val="none"/>
        </w:rPr>
        <w:t>日常巡查</w:t>
      </w:r>
    </w:p>
    <w:p w14:paraId="2E2EABF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网格员或职能部门人员在日常工作过程中，对可能存在安全隐患的单位主动发起安全巡查并上报发现的隐患问题。</w:t>
      </w:r>
    </w:p>
    <w:p w14:paraId="37921D3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2.2.1.8.2.2.1</w:t>
      </w:r>
      <w:r>
        <w:rPr>
          <w:rFonts w:hint="eastAsia" w:ascii="宋体" w:hAnsi="宋体" w:eastAsia="宋体" w:cs="宋体"/>
          <w:color w:val="auto"/>
          <w:sz w:val="24"/>
          <w:szCs w:val="24"/>
          <w:highlight w:val="none"/>
        </w:rPr>
        <w:t>主动巡查</w:t>
      </w:r>
    </w:p>
    <w:p w14:paraId="51D9AD2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网格员或职能部门人员可通过PC端企业画像模块内对单个企业进行主动巡查</w:t>
      </w:r>
    </w:p>
    <w:p w14:paraId="0385653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2.2.1.8.2.2.2</w:t>
      </w:r>
      <w:r>
        <w:rPr>
          <w:rFonts w:hint="eastAsia" w:ascii="宋体" w:hAnsi="宋体" w:eastAsia="宋体" w:cs="宋体"/>
          <w:color w:val="auto"/>
          <w:sz w:val="24"/>
          <w:szCs w:val="24"/>
          <w:highlight w:val="none"/>
        </w:rPr>
        <w:t>隐患上报</w:t>
      </w:r>
    </w:p>
    <w:p w14:paraId="3065E96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网格员或职能部门人员在巡查过程中如发现问题可填写相关信息以及附件上报隐患</w:t>
      </w:r>
    </w:p>
    <w:p w14:paraId="0ABBECE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2.2.1.8.2.3</w:t>
      </w:r>
      <w:r>
        <w:rPr>
          <w:rFonts w:hint="eastAsia" w:ascii="宋体" w:hAnsi="宋体" w:eastAsia="宋体" w:cs="宋体"/>
          <w:color w:val="auto"/>
          <w:sz w:val="24"/>
          <w:szCs w:val="24"/>
          <w:highlight w:val="none"/>
        </w:rPr>
        <w:t>短信发送</w:t>
      </w:r>
    </w:p>
    <w:p w14:paraId="3C802AD4">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移动端在检查任务完成后支持生成检查记录信息并以手机短信形式发送给企业负责人</w:t>
      </w:r>
    </w:p>
    <w:p w14:paraId="3215A16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2.2.1.8.2.4</w:t>
      </w:r>
      <w:r>
        <w:rPr>
          <w:rFonts w:hint="eastAsia" w:ascii="宋体" w:hAnsi="宋体" w:eastAsia="宋体" w:cs="宋体"/>
          <w:color w:val="auto"/>
          <w:sz w:val="24"/>
          <w:szCs w:val="24"/>
          <w:highlight w:val="none"/>
        </w:rPr>
        <w:t>整改通知书</w:t>
      </w:r>
    </w:p>
    <w:p w14:paraId="09C2EDD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移动端支持将有问题隐患的检查记录生成责令限改通知书并支持通过手机短信方式发给企业负责人</w:t>
      </w:r>
    </w:p>
    <w:p w14:paraId="1CA2474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2.2.1.8.2.5</w:t>
      </w:r>
      <w:r>
        <w:rPr>
          <w:rFonts w:hint="eastAsia" w:ascii="宋体" w:hAnsi="宋体" w:eastAsia="宋体" w:cs="宋体"/>
          <w:color w:val="auto"/>
          <w:sz w:val="24"/>
          <w:szCs w:val="24"/>
          <w:highlight w:val="none"/>
        </w:rPr>
        <w:t>隐患整改</w:t>
      </w:r>
    </w:p>
    <w:p w14:paraId="340BC04A">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巡查发现的隐患问题，支持录入隐患整改措施、隐患整改完成日期、隐患整改负责人、整改结果验收负责人以及上传附件。</w:t>
      </w:r>
    </w:p>
    <w:p w14:paraId="69DF044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2.2.1.8.2.6</w:t>
      </w:r>
      <w:r>
        <w:rPr>
          <w:rFonts w:hint="eastAsia" w:ascii="宋体" w:hAnsi="宋体" w:eastAsia="宋体" w:cs="宋体"/>
          <w:color w:val="auto"/>
          <w:sz w:val="24"/>
          <w:szCs w:val="24"/>
          <w:highlight w:val="none"/>
        </w:rPr>
        <w:t>企业管理</w:t>
      </w:r>
    </w:p>
    <w:p w14:paraId="087BBD2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按权限对本辖区范围内的企业进行管理，掌握企业基本信息，查看企业详情。</w:t>
      </w:r>
    </w:p>
    <w:p w14:paraId="25AED9A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2.2.1.8.2.6.1</w:t>
      </w:r>
      <w:r>
        <w:rPr>
          <w:rFonts w:hint="eastAsia" w:ascii="宋体" w:hAnsi="宋体" w:eastAsia="宋体" w:cs="宋体"/>
          <w:color w:val="auto"/>
          <w:sz w:val="24"/>
          <w:szCs w:val="24"/>
          <w:highlight w:val="none"/>
        </w:rPr>
        <w:t>企业列表</w:t>
      </w:r>
    </w:p>
    <w:p w14:paraId="0C0ECBC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企业数据支持手机端查看与维护，在手机端以列表形式展示，同时支持新增以及修改，支持根据对象名称、机构代码进行筛选。</w:t>
      </w:r>
    </w:p>
    <w:p w14:paraId="486955C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2.2.1.8.2.6.2</w:t>
      </w:r>
      <w:r>
        <w:rPr>
          <w:rFonts w:hint="eastAsia" w:ascii="宋体" w:hAnsi="宋体" w:eastAsia="宋体" w:cs="宋体"/>
          <w:color w:val="auto"/>
          <w:sz w:val="24"/>
          <w:szCs w:val="24"/>
          <w:highlight w:val="none"/>
        </w:rPr>
        <w:t>企业详情</w:t>
      </w:r>
    </w:p>
    <w:p w14:paraId="5C724CC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企业详情页面可查看该企业详细信息以及该企业历史上报隐患与历史走访记录，隐患信息可查看隐患详情与整改信息，走访记录可查看走访详情与走访排查信息</w:t>
      </w:r>
    </w:p>
    <w:p w14:paraId="08286D3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2.2.1.8.2.7</w:t>
      </w:r>
      <w:r>
        <w:rPr>
          <w:rFonts w:hint="eastAsia" w:ascii="宋体" w:hAnsi="宋体" w:eastAsia="宋体" w:cs="宋体"/>
          <w:color w:val="auto"/>
          <w:sz w:val="24"/>
          <w:szCs w:val="24"/>
          <w:highlight w:val="none"/>
        </w:rPr>
        <w:t>通知消息</w:t>
      </w:r>
    </w:p>
    <w:p w14:paraId="1CCC1C2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2.2.1.8.2.7.1</w:t>
      </w:r>
      <w:r>
        <w:rPr>
          <w:rFonts w:hint="eastAsia" w:ascii="宋体" w:hAnsi="宋体" w:eastAsia="宋体" w:cs="宋体"/>
          <w:color w:val="auto"/>
          <w:sz w:val="24"/>
          <w:szCs w:val="24"/>
          <w:highlight w:val="none"/>
        </w:rPr>
        <w:t>消息列表</w:t>
      </w:r>
    </w:p>
    <w:p w14:paraId="4B2DE12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展示个人所收到的各类信息、通知、预警等数据内容。</w:t>
      </w:r>
    </w:p>
    <w:p w14:paraId="7037F80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2.2.1.8.2.7.2</w:t>
      </w:r>
      <w:r>
        <w:rPr>
          <w:rFonts w:hint="eastAsia" w:ascii="宋体" w:hAnsi="宋体" w:eastAsia="宋体" w:cs="宋体"/>
          <w:color w:val="auto"/>
          <w:sz w:val="24"/>
          <w:szCs w:val="24"/>
          <w:highlight w:val="none"/>
        </w:rPr>
        <w:t>消息查看</w:t>
      </w:r>
    </w:p>
    <w:p w14:paraId="1F82DB2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查看消息、通知等详细内容。</w:t>
      </w:r>
    </w:p>
    <w:p w14:paraId="72D8A91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2.2.1.8.2.7.3</w:t>
      </w:r>
      <w:r>
        <w:rPr>
          <w:rFonts w:hint="eastAsia" w:ascii="宋体" w:hAnsi="宋体" w:eastAsia="宋体" w:cs="宋体"/>
          <w:color w:val="auto"/>
          <w:sz w:val="24"/>
          <w:szCs w:val="24"/>
          <w:highlight w:val="none"/>
        </w:rPr>
        <w:t>消息检索</w:t>
      </w:r>
    </w:p>
    <w:p w14:paraId="1C18F33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提供必要的数据检索功能，方便用户查找通知消息。</w:t>
      </w:r>
    </w:p>
    <w:p w14:paraId="0CEE043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2.2.1.8.2.8</w:t>
      </w:r>
      <w:r>
        <w:rPr>
          <w:rFonts w:hint="eastAsia" w:ascii="宋体" w:hAnsi="宋体" w:eastAsia="宋体" w:cs="宋体"/>
          <w:color w:val="auto"/>
          <w:sz w:val="24"/>
          <w:szCs w:val="24"/>
          <w:highlight w:val="none"/>
        </w:rPr>
        <w:t>督查任务管理</w:t>
      </w:r>
    </w:p>
    <w:p w14:paraId="177A5D2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2.2.1.8.2.8.1</w:t>
      </w:r>
      <w:r>
        <w:rPr>
          <w:rFonts w:hint="eastAsia" w:ascii="宋体" w:hAnsi="宋体" w:eastAsia="宋体" w:cs="宋体"/>
          <w:color w:val="auto"/>
          <w:sz w:val="24"/>
          <w:szCs w:val="24"/>
          <w:highlight w:val="none"/>
        </w:rPr>
        <w:t>执行反馈</w:t>
      </w:r>
    </w:p>
    <w:p w14:paraId="39DBC20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网格员对分配给自己的督查任务进行查看处置，并及时反馈处置信息。</w:t>
      </w:r>
    </w:p>
    <w:p w14:paraId="40F5B06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2.2.1.8.2.9</w:t>
      </w:r>
      <w:r>
        <w:rPr>
          <w:rFonts w:hint="eastAsia" w:ascii="宋体" w:hAnsi="宋体" w:eastAsia="宋体" w:cs="宋体"/>
          <w:color w:val="auto"/>
          <w:sz w:val="24"/>
          <w:szCs w:val="24"/>
          <w:highlight w:val="none"/>
        </w:rPr>
        <w:t>整改联动</w:t>
      </w:r>
    </w:p>
    <w:p w14:paraId="2731BCC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对异常事件进行整改处置、异常退回</w:t>
      </w:r>
    </w:p>
    <w:p w14:paraId="677A14E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2.2.1.8.2.9.1</w:t>
      </w:r>
      <w:r>
        <w:rPr>
          <w:rFonts w:hint="eastAsia" w:ascii="宋体" w:hAnsi="宋体" w:eastAsia="宋体" w:cs="宋体"/>
          <w:color w:val="auto"/>
          <w:sz w:val="24"/>
          <w:szCs w:val="24"/>
          <w:highlight w:val="none"/>
        </w:rPr>
        <w:t>整改处置</w:t>
      </w:r>
    </w:p>
    <w:p w14:paraId="7A71858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对未处理的异常事件协同处置工作进行处理，用户可以通过事件待办列表对需要处理的异常事件进行处置。</w:t>
      </w:r>
    </w:p>
    <w:p w14:paraId="5A10B67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2.2.1.8.2.9.2</w:t>
      </w:r>
      <w:r>
        <w:rPr>
          <w:rFonts w:hint="eastAsia" w:ascii="宋体" w:hAnsi="宋体" w:eastAsia="宋体" w:cs="宋体"/>
          <w:color w:val="auto"/>
          <w:sz w:val="24"/>
          <w:szCs w:val="24"/>
          <w:highlight w:val="none"/>
        </w:rPr>
        <w:t>异常退回</w:t>
      </w:r>
    </w:p>
    <w:p w14:paraId="411E281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如当前异常事件不属于本用户职责范围，可以将事件处置工作进行退回。</w:t>
      </w:r>
    </w:p>
    <w:p w14:paraId="0B0F1EA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w:t>
      </w:r>
      <w:r>
        <w:rPr>
          <w:rFonts w:hint="eastAsia" w:ascii="宋体" w:hAnsi="宋体" w:eastAsia="宋体" w:cs="宋体"/>
          <w:color w:val="auto"/>
          <w:sz w:val="24"/>
          <w:szCs w:val="24"/>
          <w:highlight w:val="none"/>
        </w:rPr>
        <w:t>工作进度统计</w:t>
      </w:r>
    </w:p>
    <w:p w14:paraId="5DFE74D2">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根据日期选择统计，巡查数量、事件上报等排名、巡查任务高完成数据，平均完成，事件上报数、隐患发现数进行统计</w:t>
      </w:r>
    </w:p>
    <w:p w14:paraId="47C9C29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2.2.1.8.2.10.1</w:t>
      </w:r>
      <w:r>
        <w:rPr>
          <w:rFonts w:hint="eastAsia" w:ascii="宋体" w:hAnsi="宋体" w:eastAsia="宋体" w:cs="宋体"/>
          <w:color w:val="auto"/>
          <w:sz w:val="24"/>
          <w:szCs w:val="24"/>
          <w:highlight w:val="none"/>
        </w:rPr>
        <w:t>今日进度</w:t>
      </w:r>
    </w:p>
    <w:p w14:paraId="627F1B9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查看自己当日巡查的进度情况，了解巡查完成数量、异常上报数量等今日工作统计信息。</w:t>
      </w:r>
    </w:p>
    <w:p w14:paraId="2452D54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2.2.1.8.2.10.2</w:t>
      </w:r>
      <w:r>
        <w:rPr>
          <w:rFonts w:hint="eastAsia" w:ascii="宋体" w:hAnsi="宋体" w:eastAsia="宋体" w:cs="宋体"/>
          <w:color w:val="auto"/>
          <w:sz w:val="24"/>
          <w:szCs w:val="24"/>
          <w:highlight w:val="none"/>
        </w:rPr>
        <w:t>今日排名</w:t>
      </w:r>
    </w:p>
    <w:p w14:paraId="15E08A35">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可以查看自己在区域内的巡查数量、事件上报数量等的排名内容。</w:t>
      </w:r>
    </w:p>
    <w:p w14:paraId="56BE37B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2.2.1.8.2.10.3</w:t>
      </w:r>
      <w:r>
        <w:rPr>
          <w:rFonts w:hint="eastAsia" w:ascii="宋体" w:hAnsi="宋体" w:eastAsia="宋体" w:cs="宋体"/>
          <w:color w:val="auto"/>
          <w:sz w:val="24"/>
          <w:szCs w:val="24"/>
          <w:highlight w:val="none"/>
        </w:rPr>
        <w:t>最高完成</w:t>
      </w:r>
    </w:p>
    <w:p w14:paraId="7C5BC06E">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本街道（镇、乡）区域内巡查任务完成的最高记录数据。</w:t>
      </w:r>
    </w:p>
    <w:p w14:paraId="2693471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2.2.1.8.2.10.4</w:t>
      </w:r>
      <w:r>
        <w:rPr>
          <w:rFonts w:hint="eastAsia" w:ascii="宋体" w:hAnsi="宋体" w:eastAsia="宋体" w:cs="宋体"/>
          <w:color w:val="auto"/>
          <w:sz w:val="24"/>
          <w:szCs w:val="24"/>
          <w:highlight w:val="none"/>
        </w:rPr>
        <w:t>平均完成</w:t>
      </w:r>
    </w:p>
    <w:p w14:paraId="5D258B3C">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本街道（镇、乡）区域内巡查任务完成的记录平均数据。</w:t>
      </w:r>
    </w:p>
    <w:p w14:paraId="7E06AAF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2.2.1.8.2.10.5</w:t>
      </w:r>
      <w:r>
        <w:rPr>
          <w:rFonts w:hint="eastAsia" w:ascii="宋体" w:hAnsi="宋体" w:eastAsia="宋体" w:cs="宋体"/>
          <w:color w:val="auto"/>
          <w:sz w:val="24"/>
          <w:szCs w:val="24"/>
          <w:highlight w:val="none"/>
        </w:rPr>
        <w:t>事件上报数</w:t>
      </w:r>
    </w:p>
    <w:p w14:paraId="31E3136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个人上报的风险隐患异常事件数量。</w:t>
      </w:r>
    </w:p>
    <w:p w14:paraId="0D7CABA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2.2.1.8.2.10.6</w:t>
      </w:r>
      <w:r>
        <w:rPr>
          <w:rFonts w:hint="eastAsia" w:ascii="宋体" w:hAnsi="宋体" w:eastAsia="宋体" w:cs="宋体"/>
          <w:color w:val="auto"/>
          <w:sz w:val="24"/>
          <w:szCs w:val="24"/>
          <w:highlight w:val="none"/>
        </w:rPr>
        <w:t>隐患发现数</w:t>
      </w:r>
    </w:p>
    <w:p w14:paraId="7E036B1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个人发现的异常情况线索总数。</w:t>
      </w:r>
    </w:p>
    <w:p w14:paraId="2C38409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w:t>
      </w:r>
      <w:r>
        <w:rPr>
          <w:rFonts w:hint="eastAsia" w:ascii="宋体" w:hAnsi="宋体" w:eastAsia="宋体" w:cs="宋体"/>
          <w:color w:val="auto"/>
          <w:sz w:val="24"/>
          <w:szCs w:val="24"/>
          <w:highlight w:val="none"/>
        </w:rPr>
        <w:t>应用PC端</w:t>
      </w:r>
    </w:p>
    <w:p w14:paraId="42DFD18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2.2.1.8.3.1</w:t>
      </w:r>
      <w:r>
        <w:rPr>
          <w:rFonts w:hint="eastAsia" w:ascii="宋体" w:hAnsi="宋体" w:eastAsia="宋体" w:cs="宋体"/>
          <w:color w:val="auto"/>
          <w:sz w:val="24"/>
          <w:szCs w:val="24"/>
          <w:highlight w:val="none"/>
        </w:rPr>
        <w:t>工作待办</w:t>
      </w:r>
    </w:p>
    <w:p w14:paraId="72B4E23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显示代办事件，任务巡查列表；展示工作内容数据进行详情查看，并提供逾期任务过滤功能；</w:t>
      </w:r>
    </w:p>
    <w:p w14:paraId="122F73D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2.2.1.8.3.1.1</w:t>
      </w:r>
      <w:r>
        <w:rPr>
          <w:rFonts w:hint="eastAsia" w:ascii="宋体" w:hAnsi="宋体" w:eastAsia="宋体" w:cs="宋体"/>
          <w:color w:val="auto"/>
          <w:sz w:val="24"/>
          <w:szCs w:val="24"/>
          <w:highlight w:val="none"/>
        </w:rPr>
        <w:t>待办列表</w:t>
      </w:r>
    </w:p>
    <w:p w14:paraId="6D6DC550">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管理待办事件、任务巡查全部列表，展示工作内容数据进行详情查看；</w:t>
      </w:r>
    </w:p>
    <w:p w14:paraId="6149953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2.2.1.8.3.1.2</w:t>
      </w:r>
      <w:r>
        <w:rPr>
          <w:rFonts w:hint="eastAsia" w:ascii="宋体" w:hAnsi="宋体" w:eastAsia="宋体" w:cs="宋体"/>
          <w:color w:val="auto"/>
          <w:sz w:val="24"/>
          <w:szCs w:val="24"/>
          <w:highlight w:val="none"/>
        </w:rPr>
        <w:t>详情查看</w:t>
      </w:r>
    </w:p>
    <w:p w14:paraId="5E46DADB">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查看待办工作详情信息，为用户提供工作内容信息详情查看的基本功能，并可以详情中直接进入处理；</w:t>
      </w:r>
    </w:p>
    <w:p w14:paraId="36E287D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2.2.1.8.3.1.3</w:t>
      </w:r>
      <w:r>
        <w:rPr>
          <w:rFonts w:hint="eastAsia" w:ascii="宋体" w:hAnsi="宋体" w:eastAsia="宋体" w:cs="宋体"/>
          <w:color w:val="auto"/>
          <w:sz w:val="24"/>
          <w:szCs w:val="24"/>
          <w:highlight w:val="none"/>
        </w:rPr>
        <w:t>逾期任务</w:t>
      </w:r>
    </w:p>
    <w:p w14:paraId="74B5902D">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过滤逾期未执行的待办任务，用户可以快速的通过逾期任务了解自己的任务积压情况，以便更好的调整工作安排，快速解决积压问题。</w:t>
      </w:r>
    </w:p>
    <w:p w14:paraId="39A690B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2.2.1.8.3.1.4</w:t>
      </w:r>
      <w:r>
        <w:rPr>
          <w:rFonts w:hint="eastAsia" w:ascii="宋体" w:hAnsi="宋体" w:eastAsia="宋体" w:cs="宋体"/>
          <w:color w:val="auto"/>
          <w:sz w:val="24"/>
          <w:szCs w:val="24"/>
          <w:highlight w:val="none"/>
        </w:rPr>
        <w:t>数据检索</w:t>
      </w:r>
    </w:p>
    <w:p w14:paraId="1162EBA7">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提供检索能力，用户可以通过快捷方式进行模糊检索，快速查找符合条件的数据。</w:t>
      </w:r>
    </w:p>
    <w:p w14:paraId="761E03A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2.2.1.8.3.2</w:t>
      </w:r>
      <w:r>
        <w:rPr>
          <w:rFonts w:hint="eastAsia" w:ascii="宋体" w:hAnsi="宋体" w:eastAsia="宋体" w:cs="宋体"/>
          <w:color w:val="auto"/>
          <w:sz w:val="24"/>
          <w:szCs w:val="24"/>
          <w:highlight w:val="none"/>
        </w:rPr>
        <w:t>日常巡查</w:t>
      </w:r>
    </w:p>
    <w:p w14:paraId="7C705DD3">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职能部门人员在日常工作过程中，对可能存在安全隐患的单位主动发起安全发现的隐患问题。</w:t>
      </w:r>
    </w:p>
    <w:p w14:paraId="011423E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2.2.1.8.3.2.1</w:t>
      </w:r>
      <w:r>
        <w:rPr>
          <w:rFonts w:hint="eastAsia" w:ascii="宋体" w:hAnsi="宋体" w:eastAsia="宋体" w:cs="宋体"/>
          <w:color w:val="auto"/>
          <w:sz w:val="24"/>
          <w:szCs w:val="24"/>
          <w:highlight w:val="none"/>
        </w:rPr>
        <w:t>主动巡查</w:t>
      </w:r>
    </w:p>
    <w:p w14:paraId="6C8DF34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职能部门人员可通过PC端企业画像模块内对单个企业进行主动巡查</w:t>
      </w:r>
    </w:p>
    <w:p w14:paraId="7883595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2.2.1.8.3.2.2</w:t>
      </w:r>
      <w:r>
        <w:rPr>
          <w:rFonts w:hint="eastAsia" w:ascii="宋体" w:hAnsi="宋体" w:eastAsia="宋体" w:cs="宋体"/>
          <w:color w:val="auto"/>
          <w:sz w:val="24"/>
          <w:szCs w:val="24"/>
          <w:highlight w:val="none"/>
        </w:rPr>
        <w:t>隐患上报</w:t>
      </w:r>
    </w:p>
    <w:p w14:paraId="338FE276">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职能部门人员在巡查过程中如发现问题可填写相关信息以及附件上报隐患</w:t>
      </w:r>
    </w:p>
    <w:p w14:paraId="6620A23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2.2.1.8.3.2.3</w:t>
      </w:r>
      <w:r>
        <w:rPr>
          <w:rFonts w:hint="eastAsia" w:ascii="宋体" w:hAnsi="宋体" w:eastAsia="宋体" w:cs="宋体"/>
          <w:color w:val="auto"/>
          <w:sz w:val="24"/>
          <w:szCs w:val="24"/>
          <w:highlight w:val="none"/>
        </w:rPr>
        <w:t>隐患整改</w:t>
      </w:r>
    </w:p>
    <w:p w14:paraId="3466DF28">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巡查发现的隐患问题，支持录入隐患整改措施、隐患整改完成日期、隐患整改负责人、整改结果验收负责人以及上传附件。</w:t>
      </w:r>
    </w:p>
    <w:p w14:paraId="72F1FA2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2.2.1.8.3.2.4</w:t>
      </w:r>
      <w:r>
        <w:rPr>
          <w:rFonts w:hint="eastAsia" w:ascii="宋体" w:hAnsi="宋体" w:eastAsia="宋体" w:cs="宋体"/>
          <w:color w:val="auto"/>
          <w:sz w:val="24"/>
          <w:szCs w:val="24"/>
          <w:highlight w:val="none"/>
        </w:rPr>
        <w:t>转事件</w:t>
      </w:r>
    </w:p>
    <w:p w14:paraId="700B8679">
      <w:pPr>
        <w:pStyle w:val="643"/>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对于发现的问题可使用转事件功能使其变为基层智治综合应用平台的网格事件，在基层智治综合应用平台内进行问题的流转。</w:t>
      </w:r>
    </w:p>
    <w:p w14:paraId="0EDF592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2.2.1.8.3.2.5</w:t>
      </w:r>
      <w:r>
        <w:rPr>
          <w:rFonts w:hint="eastAsia" w:ascii="宋体" w:hAnsi="宋体" w:eastAsia="宋体" w:cs="宋体"/>
          <w:color w:val="auto"/>
          <w:sz w:val="24"/>
          <w:szCs w:val="24"/>
          <w:highlight w:val="none"/>
        </w:rPr>
        <w:t>问题闭环</w:t>
      </w:r>
    </w:p>
    <w:p w14:paraId="2A82106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事件上报后由街道指挥室进行分析研判，可下发至街道各类站所进行处置闭环或上报至区级指挥室，由区级指挥室分派至区级职能部门进行处置闭环</w:t>
      </w:r>
    </w:p>
    <w:p w14:paraId="2E1C069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2.2.1.8.3.3</w:t>
      </w:r>
      <w:r>
        <w:rPr>
          <w:rFonts w:hint="eastAsia" w:ascii="宋体" w:hAnsi="宋体" w:eastAsia="宋体" w:cs="宋体"/>
          <w:color w:val="auto"/>
          <w:sz w:val="24"/>
          <w:szCs w:val="24"/>
          <w:highlight w:val="none"/>
        </w:rPr>
        <w:t>事件管理</w:t>
      </w:r>
    </w:p>
    <w:p w14:paraId="4642BC9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2.2.1.8.3.3.1</w:t>
      </w:r>
      <w:r>
        <w:rPr>
          <w:rFonts w:hint="eastAsia" w:ascii="宋体" w:hAnsi="宋体" w:eastAsia="宋体" w:cs="宋体"/>
          <w:color w:val="auto"/>
          <w:sz w:val="24"/>
          <w:szCs w:val="24"/>
          <w:highlight w:val="none"/>
        </w:rPr>
        <w:t>事件查询</w:t>
      </w:r>
    </w:p>
    <w:p w14:paraId="0A16E45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针对网格上报及巡查过程中发现的应急相关问题件查询，以及显示相关企业信息。</w:t>
      </w:r>
    </w:p>
    <w:p w14:paraId="0A0E14C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w:t>
      </w:r>
      <w:r>
        <w:rPr>
          <w:rFonts w:hint="eastAsia" w:ascii="宋体" w:hAnsi="宋体" w:eastAsia="宋体" w:cs="宋体"/>
          <w:color w:val="auto"/>
          <w:sz w:val="24"/>
          <w:szCs w:val="24"/>
          <w:highlight w:val="none"/>
        </w:rPr>
        <w:t>任务管理</w:t>
      </w:r>
    </w:p>
    <w:p w14:paraId="3C8D1BB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建德市根据自身工作整体安排，创建相应的风险管理工作计划，并进行分解后推送至对应的部门，并进行后续管理。</w:t>
      </w:r>
    </w:p>
    <w:p w14:paraId="25BDCAF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2.2.1.8.3.4.1</w:t>
      </w:r>
      <w:r>
        <w:rPr>
          <w:rFonts w:hint="eastAsia" w:ascii="宋体" w:hAnsi="宋体" w:eastAsia="宋体" w:cs="宋体"/>
          <w:color w:val="auto"/>
          <w:sz w:val="24"/>
          <w:szCs w:val="24"/>
          <w:highlight w:val="none"/>
        </w:rPr>
        <w:t>区县自建任务</w:t>
      </w:r>
    </w:p>
    <w:p w14:paraId="5E7B3B7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可根据跑道分类、对象类型、任务类型、任务周期等字段增加自建任务，由网格人员进行走访巡查，过程中发现问题可以进行问题上报。</w:t>
      </w:r>
    </w:p>
    <w:p w14:paraId="662F48A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2.2.1.8.3.4.2</w:t>
      </w:r>
      <w:r>
        <w:rPr>
          <w:rFonts w:hint="eastAsia" w:ascii="宋体" w:hAnsi="宋体" w:eastAsia="宋体" w:cs="宋体"/>
          <w:color w:val="auto"/>
          <w:sz w:val="24"/>
          <w:szCs w:val="24"/>
          <w:highlight w:val="none"/>
        </w:rPr>
        <w:t>任务发布到部门</w:t>
      </w:r>
    </w:p>
    <w:p w14:paraId="033D286E">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根据部门与网格之间不同的工作职责，可将任务下发至部门，由对应的职能部门去进行走访巡查，发现问题进行问题上报</w:t>
      </w:r>
    </w:p>
    <w:p w14:paraId="4302314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2.2.1.8.3.4.3</w:t>
      </w:r>
      <w:r>
        <w:rPr>
          <w:rFonts w:hint="eastAsia" w:ascii="宋体" w:hAnsi="宋体" w:eastAsia="宋体" w:cs="宋体"/>
          <w:color w:val="auto"/>
          <w:sz w:val="24"/>
          <w:szCs w:val="24"/>
          <w:highlight w:val="none"/>
        </w:rPr>
        <w:t>根据对象组织下发</w:t>
      </w:r>
    </w:p>
    <w:p w14:paraId="3587C42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任务可根据所选取的任务对象所属街道进行下发，下发后街道工作人员可在手机端对任务进行巡查</w:t>
      </w:r>
    </w:p>
    <w:p w14:paraId="1DE7E21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2.2.1.8.3.4.4</w:t>
      </w:r>
      <w:r>
        <w:rPr>
          <w:rFonts w:hint="eastAsia" w:ascii="宋体" w:hAnsi="宋体" w:eastAsia="宋体" w:cs="宋体"/>
          <w:color w:val="auto"/>
          <w:sz w:val="24"/>
          <w:szCs w:val="24"/>
          <w:highlight w:val="none"/>
        </w:rPr>
        <w:t>任务一键生成</w:t>
      </w:r>
    </w:p>
    <w:p w14:paraId="19A4FC0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在任务对象增加完成之后支持任务一键生成，将任务对象自动下发至各网格。</w:t>
      </w:r>
    </w:p>
    <w:p w14:paraId="6B2FA98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2.2.1.8.3.4.5</w:t>
      </w:r>
      <w:r>
        <w:rPr>
          <w:rFonts w:hint="eastAsia" w:ascii="宋体" w:hAnsi="宋体" w:eastAsia="宋体" w:cs="宋体"/>
          <w:color w:val="auto"/>
          <w:sz w:val="24"/>
          <w:szCs w:val="24"/>
          <w:highlight w:val="none"/>
        </w:rPr>
        <w:t>任务检查清单</w:t>
      </w:r>
    </w:p>
    <w:p w14:paraId="44C3CB5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可进行自定义检查项配置，选择任务对象类型增加对应的检查清单，可根据检查项名称、检查项、合格值等字段进行增加。</w:t>
      </w:r>
    </w:p>
    <w:p w14:paraId="78850EF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2.2.1.8.3.4.6</w:t>
      </w:r>
      <w:r>
        <w:rPr>
          <w:rFonts w:hint="eastAsia" w:ascii="宋体" w:hAnsi="宋体" w:eastAsia="宋体" w:cs="宋体"/>
          <w:color w:val="auto"/>
          <w:sz w:val="24"/>
          <w:szCs w:val="24"/>
          <w:highlight w:val="none"/>
        </w:rPr>
        <w:t>检查清单导入</w:t>
      </w:r>
    </w:p>
    <w:p w14:paraId="1AE14B1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新增检查清单导入功能，支持用户按照模板填充进行导入操作</w:t>
      </w:r>
    </w:p>
    <w:p w14:paraId="423DFA9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2.2.1.8.3.4.7</w:t>
      </w:r>
      <w:r>
        <w:rPr>
          <w:rFonts w:hint="eastAsia" w:ascii="宋体" w:hAnsi="宋体" w:eastAsia="宋体" w:cs="宋体"/>
          <w:color w:val="auto"/>
          <w:sz w:val="24"/>
          <w:szCs w:val="24"/>
          <w:highlight w:val="none"/>
        </w:rPr>
        <w:t>任务完成情况</w:t>
      </w:r>
    </w:p>
    <w:p w14:paraId="63DB959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街道及以上管理人员支持查看网格的巡查情况，包括巡查总量，已巡查数量等。</w:t>
      </w:r>
    </w:p>
    <w:p w14:paraId="383CB38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按照部门进行统计，统计每个部门的巡查情况，包括巡查总量，已巡查数量等。</w:t>
      </w:r>
    </w:p>
    <w:p w14:paraId="1ED3EC4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2.2.1.8.3.4.8</w:t>
      </w:r>
      <w:r>
        <w:rPr>
          <w:rFonts w:hint="eastAsia" w:ascii="宋体" w:hAnsi="宋体" w:eastAsia="宋体" w:cs="宋体"/>
          <w:color w:val="auto"/>
          <w:sz w:val="24"/>
          <w:szCs w:val="24"/>
          <w:highlight w:val="none"/>
        </w:rPr>
        <w:t>全领域全风险</w:t>
      </w:r>
    </w:p>
    <w:p w14:paraId="1415225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任务下发领域可选择全领域，风险等级可选择全风险，系统匹配所有的风险企业与所有的风险清单</w:t>
      </w:r>
    </w:p>
    <w:p w14:paraId="66D6DEA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2.2.1.8.3.5</w:t>
      </w:r>
      <w:r>
        <w:rPr>
          <w:rFonts w:hint="eastAsia" w:ascii="宋体" w:hAnsi="宋体" w:eastAsia="宋体" w:cs="宋体"/>
          <w:color w:val="auto"/>
          <w:sz w:val="24"/>
          <w:szCs w:val="24"/>
          <w:highlight w:val="none"/>
        </w:rPr>
        <w:t>隐患管理</w:t>
      </w:r>
    </w:p>
    <w:p w14:paraId="1F6A210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2.2.1.8.3.5.1</w:t>
      </w:r>
      <w:r>
        <w:rPr>
          <w:rFonts w:hint="eastAsia" w:ascii="宋体" w:hAnsi="宋体" w:eastAsia="宋体" w:cs="宋体"/>
          <w:color w:val="auto"/>
          <w:sz w:val="24"/>
          <w:szCs w:val="24"/>
          <w:highlight w:val="none"/>
        </w:rPr>
        <w:t>隐患展示</w:t>
      </w:r>
    </w:p>
    <w:p w14:paraId="38BBA28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对巡查过程中发现的隐患信息展示，针对未整改的隐患可以完成整改。隐患信息根据用户的行政区划进行展示</w:t>
      </w:r>
    </w:p>
    <w:p w14:paraId="701B694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2.2.1.8.3.5.2</w:t>
      </w:r>
      <w:r>
        <w:rPr>
          <w:rFonts w:hint="eastAsia" w:ascii="宋体" w:hAnsi="宋体" w:eastAsia="宋体" w:cs="宋体"/>
          <w:color w:val="auto"/>
          <w:sz w:val="24"/>
          <w:szCs w:val="24"/>
          <w:highlight w:val="none"/>
        </w:rPr>
        <w:t>隐患详情</w:t>
      </w:r>
    </w:p>
    <w:p w14:paraId="5B766DE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隐患详情内的附件采用缩略图展示，包括隐患附件以及整改附件，增加隐患来源、以及隐患录入人信息</w:t>
      </w:r>
    </w:p>
    <w:p w14:paraId="6AD136C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2.2.1.8.3.5.3</w:t>
      </w:r>
      <w:r>
        <w:rPr>
          <w:rFonts w:hint="eastAsia" w:ascii="宋体" w:hAnsi="宋体" w:eastAsia="宋体" w:cs="宋体"/>
          <w:color w:val="auto"/>
          <w:sz w:val="24"/>
          <w:szCs w:val="24"/>
          <w:highlight w:val="none"/>
        </w:rPr>
        <w:t>隐患转事件</w:t>
      </w:r>
    </w:p>
    <w:p w14:paraId="4687512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支持将问题隐患转为事件通过基层智治综合应用事件管理模块进行流转办理</w:t>
      </w:r>
    </w:p>
    <w:p w14:paraId="41749CB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2.2.1.8.3.5.4</w:t>
      </w:r>
      <w:r>
        <w:rPr>
          <w:rFonts w:hint="eastAsia" w:ascii="宋体" w:hAnsi="宋体" w:eastAsia="宋体" w:cs="宋体"/>
          <w:color w:val="auto"/>
          <w:sz w:val="24"/>
          <w:szCs w:val="24"/>
          <w:highlight w:val="none"/>
        </w:rPr>
        <w:t>检查记录</w:t>
      </w:r>
    </w:p>
    <w:p w14:paraId="1AF0736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将系统中所有企业的检查记录信息以列表形式进行展示同时支持查看检查详情</w:t>
      </w:r>
    </w:p>
    <w:p w14:paraId="6EC6FDA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2.2.1.8.3.6</w:t>
      </w:r>
      <w:r>
        <w:rPr>
          <w:rFonts w:hint="eastAsia" w:ascii="宋体" w:hAnsi="宋体" w:eastAsia="宋体" w:cs="宋体"/>
          <w:color w:val="auto"/>
          <w:sz w:val="24"/>
          <w:szCs w:val="24"/>
          <w:highlight w:val="none"/>
        </w:rPr>
        <w:t>通知消息</w:t>
      </w:r>
    </w:p>
    <w:p w14:paraId="4508DAB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2.2.1.8.3.6.1</w:t>
      </w:r>
      <w:r>
        <w:rPr>
          <w:rFonts w:hint="eastAsia" w:ascii="宋体" w:hAnsi="宋体" w:eastAsia="宋体" w:cs="宋体"/>
          <w:color w:val="auto"/>
          <w:sz w:val="24"/>
          <w:szCs w:val="24"/>
          <w:highlight w:val="none"/>
        </w:rPr>
        <w:t>消息列表</w:t>
      </w:r>
    </w:p>
    <w:p w14:paraId="0DA512E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展示当前用户所收到的各类工作信息、整改业务流程进展推进信息、通知、预警等数据内容。</w:t>
      </w:r>
    </w:p>
    <w:p w14:paraId="61F3587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2.2.1.8.3.6.2</w:t>
      </w:r>
      <w:r>
        <w:rPr>
          <w:rFonts w:hint="eastAsia" w:ascii="宋体" w:hAnsi="宋体" w:eastAsia="宋体" w:cs="宋体"/>
          <w:color w:val="auto"/>
          <w:sz w:val="24"/>
          <w:szCs w:val="24"/>
          <w:highlight w:val="none"/>
        </w:rPr>
        <w:t>消息查看</w:t>
      </w:r>
    </w:p>
    <w:p w14:paraId="6419666E">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查看消息、通知等详细内容。</w:t>
      </w:r>
    </w:p>
    <w:p w14:paraId="389548B1">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2.2.1.8.3.6.3</w:t>
      </w:r>
      <w:r>
        <w:rPr>
          <w:rFonts w:hint="eastAsia" w:ascii="宋体" w:hAnsi="宋体" w:eastAsia="宋体" w:cs="宋体"/>
          <w:color w:val="auto"/>
          <w:sz w:val="24"/>
          <w:szCs w:val="24"/>
          <w:highlight w:val="none"/>
        </w:rPr>
        <w:t>消息检索</w:t>
      </w:r>
    </w:p>
    <w:p w14:paraId="05576C0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提供必要的数据检索功能，方便用户查找通知消息。</w:t>
      </w:r>
    </w:p>
    <w:p w14:paraId="11C9EC7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2.2.1.8.3.7</w:t>
      </w:r>
      <w:r>
        <w:rPr>
          <w:rFonts w:hint="eastAsia" w:ascii="宋体" w:hAnsi="宋体" w:eastAsia="宋体" w:cs="宋体"/>
          <w:color w:val="auto"/>
          <w:sz w:val="24"/>
          <w:szCs w:val="24"/>
          <w:highlight w:val="none"/>
        </w:rPr>
        <w:t>巡查任务管理</w:t>
      </w:r>
    </w:p>
    <w:p w14:paraId="45DBAC6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根据检查项的检查频率，根据检查记录，自动推送检查任务指令。</w:t>
      </w:r>
    </w:p>
    <w:p w14:paraId="35EEAE4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2.2.1.8.3.8</w:t>
      </w:r>
      <w:r>
        <w:rPr>
          <w:rFonts w:hint="eastAsia" w:ascii="宋体" w:hAnsi="宋体" w:eastAsia="宋体" w:cs="宋体"/>
          <w:color w:val="auto"/>
          <w:sz w:val="24"/>
          <w:szCs w:val="24"/>
          <w:highlight w:val="none"/>
        </w:rPr>
        <w:t>提醒配置</w:t>
      </w:r>
    </w:p>
    <w:p w14:paraId="0CF9F83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2.2.1.8.3.8.1</w:t>
      </w:r>
      <w:r>
        <w:rPr>
          <w:rFonts w:hint="eastAsia" w:ascii="宋体" w:hAnsi="宋体" w:eastAsia="宋体" w:cs="宋体"/>
          <w:color w:val="auto"/>
          <w:sz w:val="24"/>
          <w:szCs w:val="24"/>
          <w:highlight w:val="none"/>
        </w:rPr>
        <w:t>提醒配置</w:t>
      </w:r>
    </w:p>
    <w:p w14:paraId="5AA3318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针对超期、临期任务提醒功能，对消息内容可自定义。</w:t>
      </w:r>
    </w:p>
    <w:p w14:paraId="6DC2B63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2.2.1.8.3.9</w:t>
      </w:r>
      <w:r>
        <w:rPr>
          <w:rFonts w:hint="eastAsia" w:ascii="宋体" w:hAnsi="宋体" w:eastAsia="宋体" w:cs="宋体"/>
          <w:color w:val="auto"/>
          <w:sz w:val="24"/>
          <w:szCs w:val="24"/>
          <w:highlight w:val="none"/>
        </w:rPr>
        <w:t>标签管理</w:t>
      </w:r>
    </w:p>
    <w:p w14:paraId="3366578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定义企业场所标签，对企业实现精细化管理。</w:t>
      </w:r>
    </w:p>
    <w:p w14:paraId="01D80213">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2.2.1.8.3.9.1</w:t>
      </w:r>
      <w:r>
        <w:rPr>
          <w:rFonts w:hint="eastAsia" w:ascii="宋体" w:hAnsi="宋体" w:eastAsia="宋体" w:cs="宋体"/>
          <w:color w:val="auto"/>
          <w:sz w:val="24"/>
          <w:szCs w:val="24"/>
          <w:highlight w:val="none"/>
        </w:rPr>
        <w:t>场所类型标签</w:t>
      </w:r>
    </w:p>
    <w:p w14:paraId="428DB28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支持用户进行企业场所标签的新增与维护操作，以及在企业数据新增、编辑时场所标签可进行多选</w:t>
      </w:r>
    </w:p>
    <w:p w14:paraId="7E17AAC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2.2.1.8.3.9.2</w:t>
      </w:r>
      <w:r>
        <w:rPr>
          <w:rFonts w:hint="eastAsia" w:ascii="宋体" w:hAnsi="宋体" w:eastAsia="宋体" w:cs="宋体"/>
          <w:color w:val="auto"/>
          <w:sz w:val="24"/>
          <w:szCs w:val="24"/>
          <w:highlight w:val="none"/>
        </w:rPr>
        <w:t>动态风险标签</w:t>
      </w:r>
    </w:p>
    <w:p w14:paraId="1D1D5BA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支持用户进行企业动态风险标签的新增与维护操作，以及在企业数据新增、编辑时动态风险标签可进行多选</w:t>
      </w:r>
    </w:p>
    <w:p w14:paraId="1D1B250B">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w:t>
      </w:r>
      <w:r>
        <w:rPr>
          <w:rFonts w:hint="eastAsia" w:ascii="宋体" w:hAnsi="宋体" w:eastAsia="宋体" w:cs="宋体"/>
          <w:color w:val="auto"/>
          <w:sz w:val="24"/>
          <w:szCs w:val="24"/>
          <w:highlight w:val="none"/>
        </w:rPr>
        <w:t>数据对接</w:t>
      </w:r>
    </w:p>
    <w:p w14:paraId="2CEE024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2.2.1.8.4.1</w:t>
      </w:r>
      <w:r>
        <w:rPr>
          <w:rFonts w:hint="eastAsia" w:ascii="宋体" w:hAnsi="宋体" w:eastAsia="宋体" w:cs="宋体"/>
          <w:color w:val="auto"/>
          <w:sz w:val="24"/>
          <w:szCs w:val="24"/>
          <w:highlight w:val="none"/>
        </w:rPr>
        <w:t>工业企业安全在线对接</w:t>
      </w:r>
    </w:p>
    <w:p w14:paraId="1708293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对接工业企业安全在线系统，获取检查数据，进行检查数据回流；</w:t>
      </w:r>
    </w:p>
    <w:p w14:paraId="4A97318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2.2.1.8.4.2</w:t>
      </w:r>
      <w:r>
        <w:rPr>
          <w:rFonts w:hint="eastAsia" w:ascii="宋体" w:hAnsi="宋体" w:eastAsia="宋体" w:cs="宋体"/>
          <w:color w:val="auto"/>
          <w:sz w:val="24"/>
          <w:szCs w:val="24"/>
          <w:highlight w:val="none"/>
        </w:rPr>
        <w:t>危险化学品企业风险大数据平台对接</w:t>
      </w:r>
    </w:p>
    <w:p w14:paraId="7E020B6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对接危险化学品企业风险大数据平台，获取检查数据，进行检查数据回流；</w:t>
      </w:r>
    </w:p>
    <w:p w14:paraId="5EFD77E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w:t>
      </w:r>
      <w:r>
        <w:rPr>
          <w:rFonts w:hint="eastAsia" w:ascii="宋体" w:hAnsi="宋体" w:eastAsia="宋体" w:cs="宋体"/>
          <w:color w:val="auto"/>
          <w:sz w:val="24"/>
          <w:szCs w:val="24"/>
          <w:highlight w:val="none"/>
        </w:rPr>
        <w:t>消防对接</w:t>
      </w:r>
    </w:p>
    <w:p w14:paraId="1B5D9D6B">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2.2.1.8.4.3.1</w:t>
      </w:r>
      <w:r>
        <w:rPr>
          <w:rFonts w:hint="eastAsia" w:ascii="宋体" w:hAnsi="宋体" w:eastAsia="宋体" w:cs="宋体"/>
          <w:color w:val="auto"/>
          <w:sz w:val="24"/>
          <w:szCs w:val="24"/>
          <w:highlight w:val="none"/>
        </w:rPr>
        <w:t>消防企业对接</w:t>
      </w:r>
    </w:p>
    <w:p w14:paraId="36CD64F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与消防平台对接，接入消防企业进行清洗与系统中场所标签进行关联，并添加消防相关字段补充。</w:t>
      </w:r>
    </w:p>
    <w:p w14:paraId="4380060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2.2.1.8.4.3.2</w:t>
      </w:r>
      <w:r>
        <w:rPr>
          <w:rFonts w:hint="eastAsia" w:ascii="宋体" w:hAnsi="宋体" w:eastAsia="宋体" w:cs="宋体"/>
          <w:color w:val="auto"/>
          <w:sz w:val="24"/>
          <w:szCs w:val="24"/>
          <w:highlight w:val="none"/>
        </w:rPr>
        <w:t>消防专项清单</w:t>
      </w:r>
    </w:p>
    <w:p w14:paraId="149AB45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建设消防九小企业检查清单配置功能，支持导入消防平台九小企业检查表单，同时支持增加删除修改，便于用户自行维护。</w:t>
      </w:r>
    </w:p>
    <w:p w14:paraId="3439865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2.2.1.8.4.3.3</w:t>
      </w:r>
      <w:r>
        <w:rPr>
          <w:rFonts w:hint="eastAsia" w:ascii="宋体" w:hAnsi="宋体" w:eastAsia="宋体" w:cs="宋体"/>
          <w:color w:val="auto"/>
          <w:sz w:val="24"/>
          <w:szCs w:val="24"/>
          <w:highlight w:val="none"/>
        </w:rPr>
        <w:t>建筑专项清单</w:t>
      </w:r>
    </w:p>
    <w:p w14:paraId="549E8F0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建设建筑场所专项检查清单配置功能，支持增加删除修改等功能，便于用户自行维护。</w:t>
      </w:r>
    </w:p>
    <w:p w14:paraId="3C3F631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2.2.1.8.4.3.4</w:t>
      </w:r>
      <w:r>
        <w:rPr>
          <w:rFonts w:hint="eastAsia" w:ascii="宋体" w:hAnsi="宋体" w:eastAsia="宋体" w:cs="宋体"/>
          <w:color w:val="auto"/>
          <w:sz w:val="24"/>
          <w:szCs w:val="24"/>
          <w:highlight w:val="none"/>
        </w:rPr>
        <w:t>消防企业走访</w:t>
      </w:r>
    </w:p>
    <w:p w14:paraId="5AA468DF">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定义消防企业自主巡查表单生成逻辑，消防企业在自主巡查时优先匹配消防类型的检查清单进行巡查。</w:t>
      </w:r>
    </w:p>
    <w:p w14:paraId="5A71388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2.2.1.8.4.3.5</w:t>
      </w:r>
      <w:r>
        <w:rPr>
          <w:rFonts w:hint="eastAsia" w:ascii="宋体" w:hAnsi="宋体" w:eastAsia="宋体" w:cs="宋体"/>
          <w:color w:val="auto"/>
          <w:sz w:val="24"/>
          <w:szCs w:val="24"/>
          <w:highlight w:val="none"/>
        </w:rPr>
        <w:t>Token授权对接</w:t>
      </w:r>
    </w:p>
    <w:p w14:paraId="46322A2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与消防平台进行接口对接，已接口方式将平台内维护后的企业数据推送至消防平台。获取token授权信息，签名秘钥将九小场所数据推送镇街消防系统。</w:t>
      </w:r>
    </w:p>
    <w:p w14:paraId="1B610570">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2.2.1.8.4.3.6</w:t>
      </w:r>
      <w:r>
        <w:rPr>
          <w:rFonts w:hint="eastAsia" w:ascii="宋体" w:hAnsi="宋体" w:eastAsia="宋体" w:cs="宋体"/>
          <w:color w:val="auto"/>
          <w:sz w:val="24"/>
          <w:szCs w:val="24"/>
          <w:highlight w:val="none"/>
        </w:rPr>
        <w:t>检查任务推送</w:t>
      </w:r>
    </w:p>
    <w:p w14:paraId="1E1F926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接收首次排查任务的内容，检查项内容，检查对象信息。只接收一次不可修改，检查正常的无需接收复查任务。</w:t>
      </w:r>
    </w:p>
    <w:p w14:paraId="765FC178">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2.2.1.8.4.3.7</w:t>
      </w:r>
      <w:r>
        <w:rPr>
          <w:rFonts w:hint="eastAsia" w:ascii="宋体" w:hAnsi="宋体" w:eastAsia="宋体" w:cs="宋体"/>
          <w:color w:val="auto"/>
          <w:sz w:val="24"/>
          <w:szCs w:val="24"/>
          <w:highlight w:val="none"/>
        </w:rPr>
        <w:t>推送复查任务信息</w:t>
      </w:r>
    </w:p>
    <w:p w14:paraId="128B5AD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推送复查排查任务信息，更新首次排查状态。首次检查异常的任务需要复查，复查结果正常会更新首次检查复查正常且检查状态标记完成。</w:t>
      </w:r>
    </w:p>
    <w:p w14:paraId="2164A16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2.2.1.8.4.3.8</w:t>
      </w:r>
      <w:r>
        <w:rPr>
          <w:rFonts w:hint="eastAsia" w:ascii="宋体" w:hAnsi="宋体" w:eastAsia="宋体" w:cs="宋体"/>
          <w:color w:val="auto"/>
          <w:sz w:val="24"/>
          <w:szCs w:val="24"/>
          <w:highlight w:val="none"/>
        </w:rPr>
        <w:t>附件推送</w:t>
      </w:r>
    </w:p>
    <w:p w14:paraId="3BDF565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上传首次检查，复查的附件照片，上传首次，复查的异常点的附件照片。</w:t>
      </w:r>
    </w:p>
    <w:p w14:paraId="6979FD5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2.2.1.8.4.4</w:t>
      </w:r>
      <w:r>
        <w:rPr>
          <w:rFonts w:hint="eastAsia" w:ascii="宋体" w:hAnsi="宋体" w:eastAsia="宋体" w:cs="宋体"/>
          <w:color w:val="auto"/>
          <w:sz w:val="24"/>
          <w:szCs w:val="24"/>
          <w:highlight w:val="none"/>
        </w:rPr>
        <w:t>企业数据对接</w:t>
      </w:r>
    </w:p>
    <w:p w14:paraId="09B20FC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通过IRS上申请杭州市应急管理局上架的工商主体信息接口将企业数据全量同步至基层应急消防企业画像内，同时后续实时更新增量数据。</w:t>
      </w:r>
    </w:p>
    <w:p w14:paraId="010E077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2.2.1.8.4.5</w:t>
      </w:r>
      <w:r>
        <w:rPr>
          <w:rFonts w:hint="eastAsia" w:ascii="宋体" w:hAnsi="宋体" w:eastAsia="宋体" w:cs="宋体"/>
          <w:color w:val="auto"/>
          <w:sz w:val="24"/>
          <w:szCs w:val="24"/>
          <w:highlight w:val="none"/>
        </w:rPr>
        <w:t>执法数据对接</w:t>
      </w:r>
    </w:p>
    <w:p w14:paraId="615C376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通过IRS上申请杭州市应急条线企业处罚信息接口，调用接口实施获取企业的处罚信息，可通过企业画像点击进行详情查看。</w:t>
      </w:r>
    </w:p>
    <w:p w14:paraId="6C05A81D">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2.2.1.8.5</w:t>
      </w:r>
      <w:r>
        <w:rPr>
          <w:rFonts w:hint="eastAsia" w:ascii="宋体" w:hAnsi="宋体" w:eastAsia="宋体" w:cs="宋体"/>
          <w:color w:val="auto"/>
          <w:sz w:val="24"/>
          <w:szCs w:val="24"/>
          <w:highlight w:val="none"/>
        </w:rPr>
        <w:t>数据可视平台</w:t>
      </w:r>
    </w:p>
    <w:p w14:paraId="1A650D11">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按照“以用促建、统分结合、充分共享、安全高效”的原则，完整归集数据，结合运用基层治理数据底座，聚焦企业安全生产管理业务，为局领导及分管领导提供可视化的数据应用：</w:t>
      </w:r>
    </w:p>
    <w:p w14:paraId="64DA0E8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提升数据资产的利用水平，将重要信息进行业务聚类和地图落点展示，对业务运行进行全链监测，以多种图形化手段，实现全域重点企业对象、安全生产隐患信息等资源、信息进行一图统揽，实现对象、风险、工作的分析展示。</w:t>
      </w:r>
    </w:p>
    <w:p w14:paraId="4575AA1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二是对业务过程进行监测与预警：对重大隐患风险、重点工作对象检查等重要工作，进行全链监测，进行过程情况分析，保障整体有序推进，找出工作卡滞堵点。</w:t>
      </w:r>
    </w:p>
    <w:p w14:paraId="0CB915B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三是预警工作风险隐患：对高风险企业对象、重大安全生产隐患等重点工作内容进行重点监测与预警，建立扁平化消息触达机制及可视化预警展示方式，突出重大问题监管。</w:t>
      </w:r>
    </w:p>
    <w:p w14:paraId="4F1F861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是做好安全生产工作趋势变化分析与预警：综合各类数据，对安全生产态势进行整体研判，预判业务发展趋势，指明工作发力重点要点，生成安全生产风险隐患评估报告，找出工作偏差帮助领导提前决策采取适当的工作措施。</w:t>
      </w:r>
    </w:p>
    <w:p w14:paraId="2035E10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2.2.1.8.5.1</w:t>
      </w:r>
      <w:r>
        <w:rPr>
          <w:rFonts w:hint="eastAsia" w:ascii="宋体" w:hAnsi="宋体" w:eastAsia="宋体" w:cs="宋体"/>
          <w:color w:val="auto"/>
          <w:sz w:val="24"/>
          <w:szCs w:val="24"/>
          <w:highlight w:val="none"/>
        </w:rPr>
        <w:t>数据分析</w:t>
      </w:r>
    </w:p>
    <w:p w14:paraId="7BF22F1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对企业信息、隐患信息、隐患分布、任务检查情况、基层网格力量等进行数字、扇形图、柱状图等方式统计展示。</w:t>
      </w:r>
    </w:p>
    <w:p w14:paraId="1AE8E79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2.2.1.8.5.2</w:t>
      </w:r>
      <w:r>
        <w:rPr>
          <w:rFonts w:hint="eastAsia" w:ascii="宋体" w:hAnsi="宋体" w:eastAsia="宋体" w:cs="宋体"/>
          <w:color w:val="auto"/>
          <w:sz w:val="24"/>
          <w:szCs w:val="24"/>
          <w:highlight w:val="none"/>
        </w:rPr>
        <w:t>企业隐患数据分析</w:t>
      </w:r>
    </w:p>
    <w:p w14:paraId="71F52E5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按照行政区划统计各街道企业总数、消防九小企业数、隐患数、隐患率、以及未闭环隐患的企业数。</w:t>
      </w:r>
    </w:p>
    <w:p w14:paraId="3D350ED3">
      <w:pPr>
        <w:pStyle w:val="5"/>
        <w:pageBreakBefore w:val="0"/>
        <w:widowControl w:val="0"/>
        <w:numPr>
          <w:ilvl w:val="3"/>
          <w:numId w:val="0"/>
        </w:numPr>
        <w:kinsoku/>
        <w:wordWrap/>
        <w:overflowPunct/>
        <w:topLinePunct w:val="0"/>
        <w:autoSpaceDE/>
        <w:autoSpaceDN/>
        <w:bidi w:val="0"/>
        <w:spacing w:before="0"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2.2.1.9</w:t>
      </w:r>
      <w:r>
        <w:rPr>
          <w:rFonts w:hint="eastAsia" w:ascii="宋体" w:hAnsi="宋体" w:eastAsia="宋体" w:cs="宋体"/>
          <w:b/>
          <w:bCs/>
          <w:color w:val="auto"/>
          <w:sz w:val="24"/>
          <w:szCs w:val="24"/>
          <w:highlight w:val="none"/>
        </w:rPr>
        <w:t>研判分析</w:t>
      </w:r>
    </w:p>
    <w:p w14:paraId="556571A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w:t>
      </w:r>
      <w:r>
        <w:rPr>
          <w:rFonts w:hint="eastAsia" w:ascii="宋体" w:hAnsi="宋体" w:eastAsia="宋体" w:cs="宋体"/>
          <w:color w:val="auto"/>
          <w:sz w:val="24"/>
          <w:szCs w:val="24"/>
          <w:highlight w:val="none"/>
        </w:rPr>
        <w:t>一人多事</w:t>
      </w:r>
    </w:p>
    <w:p w14:paraId="40EBF3EC">
      <w:pPr>
        <w:pStyle w:val="646"/>
        <w:pageBreakBefore w:val="0"/>
        <w:widowControl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针对不同事件类型对一个主体有多个事件情况进行分析。</w:t>
      </w:r>
    </w:p>
    <w:p w14:paraId="096DA57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2.2.1.9.1.1</w:t>
      </w:r>
      <w:r>
        <w:rPr>
          <w:rFonts w:hint="eastAsia" w:ascii="宋体" w:hAnsi="宋体" w:eastAsia="宋体" w:cs="宋体"/>
          <w:color w:val="auto"/>
          <w:sz w:val="24"/>
          <w:szCs w:val="24"/>
          <w:highlight w:val="none"/>
        </w:rPr>
        <w:t>一人多事提取</w:t>
      </w:r>
    </w:p>
    <w:p w14:paraId="2B7D764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对系统中矛盾纠纷对象进行分析，结合事件与对象人员的关系，分析出涉及一人多事的对象群体，并生成对象数据。根据人员在矛盾事件当中的角色，可以分为原告方与被告方两类。</w:t>
      </w:r>
    </w:p>
    <w:p w14:paraId="706DD71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2.2.1.9.1.2</w:t>
      </w:r>
      <w:r>
        <w:rPr>
          <w:rFonts w:hint="eastAsia" w:ascii="宋体" w:hAnsi="宋体" w:eastAsia="宋体" w:cs="宋体"/>
          <w:color w:val="auto"/>
          <w:sz w:val="24"/>
          <w:szCs w:val="24"/>
          <w:highlight w:val="none"/>
        </w:rPr>
        <w:t>一人多事区域分布</w:t>
      </w:r>
    </w:p>
    <w:p w14:paraId="091F4F9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按区域分析一人多事的对象的区域情况，分析一人多事情况在每个镇街的分布情况。</w:t>
      </w:r>
    </w:p>
    <w:p w14:paraId="07674FE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2.2.1.9.1.3</w:t>
      </w:r>
      <w:r>
        <w:rPr>
          <w:rFonts w:hint="eastAsia" w:ascii="宋体" w:hAnsi="宋体" w:eastAsia="宋体" w:cs="宋体"/>
          <w:color w:val="auto"/>
          <w:sz w:val="24"/>
          <w:szCs w:val="24"/>
          <w:highlight w:val="none"/>
        </w:rPr>
        <w:t>一人多事类别分布</w:t>
      </w:r>
    </w:p>
    <w:p w14:paraId="1BDFB0B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分析容易产生一人多事情况的事件类别，并进行排序。帮助上级领导掌握一人多事的高发领域，进而分析后续的改善路径。</w:t>
      </w:r>
    </w:p>
    <w:p w14:paraId="5B36F18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2.2.1.9.1.4</w:t>
      </w:r>
      <w:r>
        <w:rPr>
          <w:rFonts w:hint="eastAsia" w:ascii="宋体" w:hAnsi="宋体" w:eastAsia="宋体" w:cs="宋体"/>
          <w:color w:val="auto"/>
          <w:sz w:val="24"/>
          <w:szCs w:val="24"/>
          <w:highlight w:val="none"/>
        </w:rPr>
        <w:t>人员对象数据下钻</w:t>
      </w:r>
    </w:p>
    <w:p w14:paraId="6612014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下钻查看一人多事对象的详细信息，以及其关联的矛盾事件的信息。</w:t>
      </w:r>
    </w:p>
    <w:p w14:paraId="32A6B66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2.2.1.9.1.5</w:t>
      </w:r>
      <w:r>
        <w:rPr>
          <w:rFonts w:hint="eastAsia" w:ascii="宋体" w:hAnsi="宋体" w:eastAsia="宋体" w:cs="宋体"/>
          <w:color w:val="auto"/>
          <w:sz w:val="24"/>
          <w:szCs w:val="24"/>
          <w:highlight w:val="none"/>
        </w:rPr>
        <w:t>区域分布下钻</w:t>
      </w:r>
    </w:p>
    <w:p w14:paraId="7444B13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通过从镇街分布情况下钻至村社视图，并展示当前镇街的分布情况。</w:t>
      </w:r>
    </w:p>
    <w:p w14:paraId="04496D0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2.2.1.9.1.6</w:t>
      </w:r>
      <w:r>
        <w:rPr>
          <w:rFonts w:hint="eastAsia" w:ascii="宋体" w:hAnsi="宋体" w:eastAsia="宋体" w:cs="宋体"/>
          <w:color w:val="auto"/>
          <w:sz w:val="24"/>
          <w:szCs w:val="24"/>
          <w:highlight w:val="none"/>
        </w:rPr>
        <w:t>事件数据下钻</w:t>
      </w:r>
    </w:p>
    <w:p w14:paraId="655D9E3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下钻查看当前对象关联的事件列表，并查看具体事件的详情、调处过程等详细信息。</w:t>
      </w:r>
    </w:p>
    <w:p w14:paraId="03EC89EB">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2.2.1.9.2</w:t>
      </w:r>
      <w:r>
        <w:rPr>
          <w:rFonts w:hint="eastAsia" w:ascii="宋体" w:hAnsi="宋体" w:eastAsia="宋体" w:cs="宋体"/>
          <w:color w:val="auto"/>
          <w:sz w:val="24"/>
          <w:szCs w:val="24"/>
          <w:highlight w:val="none"/>
        </w:rPr>
        <w:t>多人同事</w:t>
      </w:r>
    </w:p>
    <w:p w14:paraId="263C931E">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针对不同事件类型不同主体对同一件事件或同一主体进行事件分析。</w:t>
      </w:r>
    </w:p>
    <w:p w14:paraId="2243EAB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2.2.1.9.2.1</w:t>
      </w:r>
      <w:r>
        <w:rPr>
          <w:rFonts w:hint="eastAsia" w:ascii="宋体" w:hAnsi="宋体" w:eastAsia="宋体" w:cs="宋体"/>
          <w:color w:val="auto"/>
          <w:sz w:val="24"/>
          <w:szCs w:val="24"/>
          <w:highlight w:val="none"/>
        </w:rPr>
        <w:t>多人同事分析</w:t>
      </w:r>
    </w:p>
    <w:p w14:paraId="21605E1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针对不同事件类型不同主体对同一件事件或同一主体进行事件分析</w:t>
      </w:r>
    </w:p>
    <w:p w14:paraId="105FB29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2.2.1.9.2.2</w:t>
      </w:r>
      <w:r>
        <w:rPr>
          <w:rFonts w:hint="eastAsia" w:ascii="宋体" w:hAnsi="宋体" w:eastAsia="宋体" w:cs="宋体"/>
          <w:color w:val="auto"/>
          <w:sz w:val="24"/>
          <w:szCs w:val="24"/>
          <w:highlight w:val="none"/>
        </w:rPr>
        <w:t>高频对象分析</w:t>
      </w:r>
    </w:p>
    <w:p w14:paraId="1D137AD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在多人同事的矛盾事件当中涉事频率较高的对象</w:t>
      </w:r>
    </w:p>
    <w:p w14:paraId="0F2DB2C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2.2.1.9.2.3</w:t>
      </w:r>
      <w:r>
        <w:rPr>
          <w:rFonts w:hint="eastAsia" w:ascii="宋体" w:hAnsi="宋体" w:eastAsia="宋体" w:cs="宋体"/>
          <w:color w:val="auto"/>
          <w:sz w:val="24"/>
          <w:szCs w:val="24"/>
          <w:highlight w:val="none"/>
        </w:rPr>
        <w:t>事件类别分析</w:t>
      </w:r>
    </w:p>
    <w:p w14:paraId="3451026F">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分析容易产生多人同事情况的事件类别，帮助领导确定工作重点。</w:t>
      </w:r>
    </w:p>
    <w:p w14:paraId="2AE2C44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2.2.1.9.2.4</w:t>
      </w:r>
      <w:r>
        <w:rPr>
          <w:rFonts w:hint="eastAsia" w:ascii="宋体" w:hAnsi="宋体" w:eastAsia="宋体" w:cs="宋体"/>
          <w:color w:val="auto"/>
          <w:sz w:val="24"/>
          <w:szCs w:val="24"/>
          <w:highlight w:val="none"/>
        </w:rPr>
        <w:t>关联查看</w:t>
      </w:r>
    </w:p>
    <w:p w14:paraId="7287EABE">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允许通过多人同事检索出的人员对象信息查看其信息详情，并关联查看与之关联的事件信息，形成关联查看，便于领导及调解工作人员分析事件链路关系。</w:t>
      </w:r>
    </w:p>
    <w:p w14:paraId="27410159">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2.2.1.9.3</w:t>
      </w:r>
      <w:r>
        <w:rPr>
          <w:rFonts w:hint="eastAsia" w:ascii="宋体" w:hAnsi="宋体" w:eastAsia="宋体" w:cs="宋体"/>
          <w:color w:val="auto"/>
          <w:sz w:val="24"/>
          <w:szCs w:val="24"/>
          <w:highlight w:val="none"/>
        </w:rPr>
        <w:t>重点人分析</w:t>
      </w:r>
    </w:p>
    <w:p w14:paraId="1F0879B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2.2.1.9.3.1</w:t>
      </w:r>
      <w:r>
        <w:rPr>
          <w:rFonts w:hint="eastAsia" w:ascii="宋体" w:hAnsi="宋体" w:eastAsia="宋体" w:cs="宋体"/>
          <w:color w:val="auto"/>
          <w:sz w:val="24"/>
          <w:szCs w:val="24"/>
          <w:highlight w:val="none"/>
        </w:rPr>
        <w:t>重点人清单</w:t>
      </w:r>
    </w:p>
    <w:p w14:paraId="35CAF7B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提供时间查询，实现不同时间维度下重点人数据的输出和展示，支持计算展示时间范围内重点人的TOP名单，并展示其累计纠纷数、未化解数。支持通过人员清单查看人员预警档案。</w:t>
      </w:r>
    </w:p>
    <w:p w14:paraId="50534E5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2.2.1.9.3.2</w:t>
      </w:r>
      <w:r>
        <w:rPr>
          <w:rFonts w:hint="eastAsia" w:ascii="宋体" w:hAnsi="宋体" w:eastAsia="宋体" w:cs="宋体"/>
          <w:color w:val="auto"/>
          <w:sz w:val="24"/>
          <w:szCs w:val="24"/>
          <w:highlight w:val="none"/>
        </w:rPr>
        <w:t>人员信息下钻</w:t>
      </w:r>
    </w:p>
    <w:p w14:paraId="0B257815">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支持通过人员清单查看人员详细信息，并建立关联查看，进行人-事信息关联查看。</w:t>
      </w:r>
    </w:p>
    <w:p w14:paraId="4D9785F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2.2.1.9.3.3</w:t>
      </w:r>
      <w:r>
        <w:rPr>
          <w:rFonts w:hint="eastAsia" w:ascii="宋体" w:hAnsi="宋体" w:eastAsia="宋体" w:cs="宋体"/>
          <w:color w:val="auto"/>
          <w:sz w:val="24"/>
          <w:szCs w:val="24"/>
          <w:highlight w:val="none"/>
        </w:rPr>
        <w:t>人员预警档案</w:t>
      </w:r>
    </w:p>
    <w:p w14:paraId="0CEB417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展示当事人的基本信息、累计纠纷数、未化解数、事件涉及来源数，展示当事人的事件清单，提供当事人的矛盾纠纷趋势图。</w:t>
      </w:r>
    </w:p>
    <w:p w14:paraId="10C26B82">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2.2.1.9.4</w:t>
      </w:r>
      <w:r>
        <w:rPr>
          <w:rFonts w:hint="eastAsia" w:ascii="宋体" w:hAnsi="宋体" w:eastAsia="宋体" w:cs="宋体"/>
          <w:color w:val="auto"/>
          <w:sz w:val="24"/>
          <w:szCs w:val="24"/>
          <w:highlight w:val="none"/>
        </w:rPr>
        <w:t>重点事分析</w:t>
      </w:r>
    </w:p>
    <w:p w14:paraId="5D2B343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2.2.1.9.4.1</w:t>
      </w:r>
      <w:r>
        <w:rPr>
          <w:rFonts w:hint="eastAsia" w:ascii="宋体" w:hAnsi="宋体" w:eastAsia="宋体" w:cs="宋体"/>
          <w:color w:val="auto"/>
          <w:sz w:val="24"/>
          <w:szCs w:val="24"/>
          <w:highlight w:val="none"/>
        </w:rPr>
        <w:t>重点事件清单</w:t>
      </w:r>
    </w:p>
    <w:p w14:paraId="24A71851">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通过事件上报，标签自动匹配或者手动打标进行重点事件区分，并形成重点关注事件清单。</w:t>
      </w:r>
    </w:p>
    <w:p w14:paraId="0EF641D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2.2.1.9.4.2</w:t>
      </w:r>
      <w:r>
        <w:rPr>
          <w:rFonts w:hint="eastAsia" w:ascii="宋体" w:hAnsi="宋体" w:eastAsia="宋体" w:cs="宋体"/>
          <w:color w:val="auto"/>
          <w:sz w:val="24"/>
          <w:szCs w:val="24"/>
          <w:highlight w:val="none"/>
        </w:rPr>
        <w:t>重点事预警清单</w:t>
      </w:r>
    </w:p>
    <w:p w14:paraId="4710748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展示重点件预警事件、预警等级。支持查看重点件预警详情。</w:t>
      </w:r>
    </w:p>
    <w:p w14:paraId="2BABE714">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2.2.1.9.5</w:t>
      </w:r>
      <w:r>
        <w:rPr>
          <w:rFonts w:hint="eastAsia" w:ascii="宋体" w:hAnsi="宋体" w:eastAsia="宋体" w:cs="宋体"/>
          <w:color w:val="auto"/>
          <w:sz w:val="24"/>
          <w:szCs w:val="24"/>
          <w:highlight w:val="none"/>
        </w:rPr>
        <w:t>区域分析</w:t>
      </w:r>
    </w:p>
    <w:p w14:paraId="1FD9905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对事件从乡镇、村社级别进行拆解、划分。提供乡镇、村社模块。</w:t>
      </w:r>
    </w:p>
    <w:p w14:paraId="34CA508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乡镇街道模块</w:t>
      </w:r>
    </w:p>
    <w:p w14:paraId="20A1678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支持对乡镇街道的矛盾纠纷情况进行分析计算，展示各乡镇街道的矛盾纠纷量和风险情况。</w:t>
      </w:r>
    </w:p>
    <w:p w14:paraId="68A0781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提供村社排名：支持对乡镇辖区内的村社进行排名。</w:t>
      </w:r>
    </w:p>
    <w:p w14:paraId="1D32742F">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支持通过当事人维度进行分析，计算展示相关当事人。</w:t>
      </w:r>
    </w:p>
    <w:p w14:paraId="0D54598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支持通过事件分类进行分析，计算展示辖区内事件主要聚集的分类领域。</w:t>
      </w:r>
    </w:p>
    <w:p w14:paraId="17094D9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支持对辖区内的未化解件进行分析，针对未化解件提供钉消息功能，支持选择要推送给的用户对象进行钉消息的精准推送，支持接收消息的需回复用户通过消息进行答复闭环，从而推进未化解件的化解。</w:t>
      </w:r>
    </w:p>
    <w:p w14:paraId="3A31A01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通过重点乡镇街道的细化分析内容，辅助各级领导和乡镇街道负责人快速了解本乡镇街道的矛盾纠纷情况。</w:t>
      </w:r>
    </w:p>
    <w:p w14:paraId="24FC6A4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2.2.1.9.5.1</w:t>
      </w:r>
      <w:r>
        <w:rPr>
          <w:rFonts w:hint="eastAsia" w:ascii="宋体" w:hAnsi="宋体" w:eastAsia="宋体" w:cs="宋体"/>
          <w:color w:val="auto"/>
          <w:sz w:val="24"/>
          <w:szCs w:val="24"/>
          <w:highlight w:val="none"/>
        </w:rPr>
        <w:t>村社模块</w:t>
      </w:r>
    </w:p>
    <w:p w14:paraId="73E6A0B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支持从村社颗粒度对各村社的全量事件进行分析计算，同步对本村社的当事人、未化解件进行分析，实现工作更好、更快的推进。</w:t>
      </w:r>
    </w:p>
    <w:p w14:paraId="4F41B521">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2.2.1.9.5.2</w:t>
      </w:r>
      <w:r>
        <w:rPr>
          <w:rFonts w:hint="eastAsia" w:ascii="宋体" w:hAnsi="宋体" w:eastAsia="宋体" w:cs="宋体"/>
          <w:color w:val="auto"/>
          <w:sz w:val="24"/>
          <w:szCs w:val="24"/>
          <w:highlight w:val="none"/>
        </w:rPr>
        <w:t>热点类型事件排名</w:t>
      </w:r>
    </w:p>
    <w:p w14:paraId="5CF77C6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对全市各类事件发生数量进行分析排名，对一定时间段内发生量较大的事件类别进行展示。</w:t>
      </w:r>
    </w:p>
    <w:p w14:paraId="379D687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可以以列表或柱状图的方式展示各类别的数量对比情况。</w:t>
      </w:r>
    </w:p>
    <w:p w14:paraId="50B5AB8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可以通过类别下钻，展示该类别的事件在各街道的分布数量情况，并可进一步下钻至村社。</w:t>
      </w:r>
    </w:p>
    <w:p w14:paraId="0DECCC5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2.2.1.9.5.3</w:t>
      </w:r>
      <w:r>
        <w:rPr>
          <w:rFonts w:hint="eastAsia" w:ascii="宋体" w:hAnsi="宋体" w:eastAsia="宋体" w:cs="宋体"/>
          <w:color w:val="auto"/>
          <w:sz w:val="24"/>
          <w:szCs w:val="24"/>
          <w:highlight w:val="none"/>
        </w:rPr>
        <w:t>镇街重点事件对比</w:t>
      </w:r>
    </w:p>
    <w:p w14:paraId="1D93464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分析各镇街热点事件类型的分布情况，通过与市热点事件类型进行比对，分析重点事件在镇街的分布情况</w:t>
      </w:r>
    </w:p>
    <w:p w14:paraId="0A757D29">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w:t>
      </w:r>
      <w:r>
        <w:rPr>
          <w:rFonts w:hint="eastAsia" w:ascii="宋体" w:hAnsi="宋体" w:eastAsia="宋体" w:cs="宋体"/>
          <w:color w:val="auto"/>
          <w:sz w:val="24"/>
          <w:szCs w:val="24"/>
          <w:highlight w:val="none"/>
        </w:rPr>
        <w:t>全量矛调数据分析</w:t>
      </w:r>
    </w:p>
    <w:p w14:paraId="3B9A65E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全市矛调未化解、已处置需跟踪事件进行分析，提供数据的总量数据以及同比、环比分析对比数据，帮助领导掌握全市矛盾调解工作的整体情况以及发展变化趋势，帮助领导对全市矛盾调解工作建立一个初步的整体印象。</w:t>
      </w:r>
    </w:p>
    <w:p w14:paraId="034E724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2.2.1.9.6.1</w:t>
      </w:r>
      <w:r>
        <w:rPr>
          <w:rFonts w:hint="eastAsia" w:ascii="宋体" w:hAnsi="宋体" w:eastAsia="宋体" w:cs="宋体"/>
          <w:color w:val="auto"/>
          <w:sz w:val="24"/>
          <w:szCs w:val="24"/>
          <w:highlight w:val="none"/>
        </w:rPr>
        <w:t>事件总量分析</w:t>
      </w:r>
    </w:p>
    <w:p w14:paraId="4192C49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统计全市矛调事件数据，提供数据的总量数据以及同比、环比分析对比数据</w:t>
      </w:r>
    </w:p>
    <w:p w14:paraId="23BBDF6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2.2.1.9.6.2</w:t>
      </w:r>
      <w:r>
        <w:rPr>
          <w:rFonts w:hint="eastAsia" w:ascii="宋体" w:hAnsi="宋体" w:eastAsia="宋体" w:cs="宋体"/>
          <w:color w:val="auto"/>
          <w:sz w:val="24"/>
          <w:szCs w:val="24"/>
          <w:highlight w:val="none"/>
        </w:rPr>
        <w:t>事件过程分析</w:t>
      </w:r>
    </w:p>
    <w:p w14:paraId="199787BF">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分别对未化解、已处置需关注、已化解、已闭环等各种状态的事件进行统计，提供总量统计及同比、环比分析对比数据</w:t>
      </w:r>
    </w:p>
    <w:p w14:paraId="379A8F1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2.2.1.9.6.3</w:t>
      </w:r>
      <w:r>
        <w:rPr>
          <w:rFonts w:hint="eastAsia" w:ascii="宋体" w:hAnsi="宋体" w:eastAsia="宋体" w:cs="宋体"/>
          <w:color w:val="auto"/>
          <w:sz w:val="24"/>
          <w:szCs w:val="24"/>
          <w:highlight w:val="none"/>
        </w:rPr>
        <w:t>事件总量下钻</w:t>
      </w:r>
    </w:p>
    <w:p w14:paraId="2F4C7F4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针对事件统计总量数据，下钻查看对应的数据清单，提供全链的信息关联查看，允许用户下钻至最小单位。</w:t>
      </w:r>
    </w:p>
    <w:p w14:paraId="4232CDEC">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2.2.1.9.6.4</w:t>
      </w:r>
      <w:r>
        <w:rPr>
          <w:rFonts w:hint="eastAsia" w:ascii="宋体" w:hAnsi="宋体" w:eastAsia="宋体" w:cs="宋体"/>
          <w:color w:val="auto"/>
          <w:sz w:val="24"/>
          <w:szCs w:val="24"/>
          <w:highlight w:val="none"/>
        </w:rPr>
        <w:t>事件来源分析</w:t>
      </w:r>
    </w:p>
    <w:p w14:paraId="6AECB1B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对事件来源进行分析，统计各来源的总量、未化解量以及化解率情况</w:t>
      </w:r>
    </w:p>
    <w:p w14:paraId="20ED9264">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2.2.1.9.6.5</w:t>
      </w:r>
      <w:r>
        <w:rPr>
          <w:rFonts w:hint="eastAsia" w:ascii="宋体" w:hAnsi="宋体" w:eastAsia="宋体" w:cs="宋体"/>
          <w:color w:val="auto"/>
          <w:sz w:val="24"/>
          <w:szCs w:val="24"/>
          <w:highlight w:val="none"/>
        </w:rPr>
        <w:t>类别占比分析</w:t>
      </w:r>
    </w:p>
    <w:p w14:paraId="49FA45E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分析矛盾纠纷数据中各类纠纷数量在总量中的占比情况。</w:t>
      </w:r>
    </w:p>
    <w:p w14:paraId="58E03A9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2.2.1.9.6.6</w:t>
      </w:r>
      <w:r>
        <w:rPr>
          <w:rFonts w:hint="eastAsia" w:ascii="宋体" w:hAnsi="宋体" w:eastAsia="宋体" w:cs="宋体"/>
          <w:color w:val="auto"/>
          <w:sz w:val="24"/>
          <w:szCs w:val="24"/>
          <w:highlight w:val="none"/>
        </w:rPr>
        <w:t>趋势分析</w:t>
      </w:r>
    </w:p>
    <w:p w14:paraId="525275D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分析各类别矛盾纠纷数据的同比、环比变化趋势，并根据时间周期和相关条件做矛调事件趋势图分析。</w:t>
      </w:r>
    </w:p>
    <w:p w14:paraId="014F262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2.2.1.9.6.7</w:t>
      </w:r>
      <w:r>
        <w:rPr>
          <w:rFonts w:hint="eastAsia" w:ascii="宋体" w:hAnsi="宋体" w:eastAsia="宋体" w:cs="宋体"/>
          <w:color w:val="auto"/>
          <w:sz w:val="24"/>
          <w:szCs w:val="24"/>
          <w:highlight w:val="none"/>
        </w:rPr>
        <w:t>类别异常分析</w:t>
      </w:r>
    </w:p>
    <w:p w14:paraId="68374AA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分析各类别数量异常变化的情况。</w:t>
      </w:r>
    </w:p>
    <w:p w14:paraId="28178E4E">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2.2.1.9.6.8</w:t>
      </w:r>
      <w:r>
        <w:rPr>
          <w:rFonts w:hint="eastAsia" w:ascii="宋体" w:hAnsi="宋体" w:eastAsia="宋体" w:cs="宋体"/>
          <w:color w:val="auto"/>
          <w:sz w:val="24"/>
          <w:szCs w:val="24"/>
          <w:highlight w:val="none"/>
        </w:rPr>
        <w:t>镇街数量分析。</w:t>
      </w:r>
    </w:p>
    <w:p w14:paraId="0CBE26E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分析矛盾纠纷数据中镇街纠纷数量在总量中的占比情况。</w:t>
      </w:r>
    </w:p>
    <w:p w14:paraId="2F0ECD5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2.2.1.9.6.9</w:t>
      </w:r>
      <w:r>
        <w:rPr>
          <w:rFonts w:hint="eastAsia" w:ascii="宋体" w:hAnsi="宋体" w:eastAsia="宋体" w:cs="宋体"/>
          <w:color w:val="auto"/>
          <w:sz w:val="24"/>
          <w:szCs w:val="24"/>
          <w:highlight w:val="none"/>
        </w:rPr>
        <w:t>镇街趋势分析</w:t>
      </w:r>
    </w:p>
    <w:p w14:paraId="0B534F5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分析各镇街矛盾纠纷数据的同比、环比变化趋势，并根据时间周期和相关条件做矛调事件趋势图分析。</w:t>
      </w:r>
    </w:p>
    <w:p w14:paraId="732D674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2.2.1.9.6.10</w:t>
      </w:r>
      <w:r>
        <w:rPr>
          <w:rFonts w:hint="eastAsia" w:ascii="宋体" w:hAnsi="宋体" w:eastAsia="宋体" w:cs="宋体"/>
          <w:color w:val="auto"/>
          <w:sz w:val="24"/>
          <w:szCs w:val="24"/>
          <w:highlight w:val="none"/>
        </w:rPr>
        <w:t>镇街异常分析</w:t>
      </w:r>
    </w:p>
    <w:p w14:paraId="21ED0EE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分析各镇街数量异常变化的情况。</w:t>
      </w:r>
    </w:p>
    <w:p w14:paraId="223E58D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2.2.1.9.7</w:t>
      </w:r>
      <w:r>
        <w:rPr>
          <w:rFonts w:hint="eastAsia" w:ascii="宋体" w:hAnsi="宋体" w:eastAsia="宋体" w:cs="宋体"/>
          <w:color w:val="auto"/>
          <w:sz w:val="24"/>
          <w:szCs w:val="24"/>
          <w:highlight w:val="none"/>
        </w:rPr>
        <w:t>地图联动展示</w:t>
      </w:r>
    </w:p>
    <w:p w14:paraId="7679E58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2.2.1.9.7.1</w:t>
      </w:r>
      <w:r>
        <w:rPr>
          <w:rFonts w:hint="eastAsia" w:ascii="宋体" w:hAnsi="宋体" w:eastAsia="宋体" w:cs="宋体"/>
          <w:color w:val="auto"/>
          <w:sz w:val="24"/>
          <w:szCs w:val="24"/>
          <w:highlight w:val="none"/>
        </w:rPr>
        <w:t>数据联动展示</w:t>
      </w:r>
    </w:p>
    <w:p w14:paraId="0C63010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构建虚拟地图，形成分析展示入口，允许用户通过点击地图等方式，对分析数据进行下钻展示，以切换当前的数据分析视角。</w:t>
      </w:r>
    </w:p>
    <w:p w14:paraId="5F84500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2.2.1.9.7.2</w:t>
      </w:r>
      <w:r>
        <w:rPr>
          <w:rFonts w:hint="eastAsia" w:ascii="宋体" w:hAnsi="宋体" w:eastAsia="宋体" w:cs="宋体"/>
          <w:color w:val="auto"/>
          <w:sz w:val="24"/>
          <w:szCs w:val="24"/>
          <w:highlight w:val="none"/>
        </w:rPr>
        <w:t>矛盾聚合展示</w:t>
      </w:r>
    </w:p>
    <w:p w14:paraId="248BB8C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建设聚合点位图，以事件聚合数的形式展示矛盾纠纷量，结合矛盾纠纷事件的标签，形成不同类型的标志，在地图实现不同的点位表示。</w:t>
      </w:r>
    </w:p>
    <w:p w14:paraId="3AD5966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2.2.1.9.7.3</w:t>
      </w:r>
      <w:r>
        <w:rPr>
          <w:rFonts w:hint="eastAsia" w:ascii="宋体" w:hAnsi="宋体" w:eastAsia="宋体" w:cs="宋体"/>
          <w:color w:val="auto"/>
          <w:sz w:val="24"/>
          <w:szCs w:val="24"/>
          <w:highlight w:val="none"/>
        </w:rPr>
        <w:t>矛盾聚合下钻</w:t>
      </w:r>
    </w:p>
    <w:p w14:paraId="4C4DC71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点位聚合数支持逐级下钻放大地图、细分点位数量，单点位支持点击打开事件基本信息面板，面板同步提供查看事件详情功能。</w:t>
      </w:r>
    </w:p>
    <w:p w14:paraId="3A0A447E">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2.2.1.9.8</w:t>
      </w:r>
      <w:r>
        <w:rPr>
          <w:rFonts w:hint="eastAsia" w:ascii="宋体" w:hAnsi="宋体" w:eastAsia="宋体" w:cs="宋体"/>
          <w:color w:val="auto"/>
          <w:sz w:val="24"/>
          <w:szCs w:val="24"/>
          <w:highlight w:val="none"/>
        </w:rPr>
        <w:t>融合分析</w:t>
      </w:r>
    </w:p>
    <w:p w14:paraId="1C55377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针对区域、时间、标签、纠纷类型、统计指标等提供多维度组合分析功能，根据选项反馈分析结果。</w:t>
      </w:r>
    </w:p>
    <w:p w14:paraId="7DEDAFB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2.2.1.9.9</w:t>
      </w:r>
      <w:r>
        <w:rPr>
          <w:rFonts w:hint="eastAsia" w:ascii="宋体" w:hAnsi="宋体" w:eastAsia="宋体" w:cs="宋体"/>
          <w:color w:val="auto"/>
          <w:sz w:val="24"/>
          <w:szCs w:val="24"/>
          <w:highlight w:val="none"/>
        </w:rPr>
        <w:t>热点分析</w:t>
      </w:r>
    </w:p>
    <w:p w14:paraId="47709640">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2.2.1.9.9.1</w:t>
      </w:r>
      <w:r>
        <w:rPr>
          <w:rFonts w:hint="eastAsia" w:ascii="宋体" w:hAnsi="宋体" w:eastAsia="宋体" w:cs="宋体"/>
          <w:color w:val="auto"/>
          <w:sz w:val="24"/>
          <w:szCs w:val="24"/>
          <w:highlight w:val="none"/>
        </w:rPr>
        <w:t>热词定义</w:t>
      </w:r>
    </w:p>
    <w:p w14:paraId="714A5A0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根据上级政策、县域情况、舆情数据等，定义重点热词</w:t>
      </w:r>
    </w:p>
    <w:p w14:paraId="533523E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2.2.1.9.9.2</w:t>
      </w:r>
      <w:r>
        <w:rPr>
          <w:rFonts w:hint="eastAsia" w:ascii="宋体" w:hAnsi="宋体" w:eastAsia="宋体" w:cs="宋体"/>
          <w:color w:val="auto"/>
          <w:sz w:val="24"/>
          <w:szCs w:val="24"/>
          <w:highlight w:val="none"/>
        </w:rPr>
        <w:t>热词事件检索</w:t>
      </w:r>
    </w:p>
    <w:p w14:paraId="7D092765">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根据重点热词进行事件检索，分析与热词相关的焦点事件数据</w:t>
      </w:r>
    </w:p>
    <w:p w14:paraId="12A8A94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2.2.1.9.9.3</w:t>
      </w:r>
      <w:r>
        <w:rPr>
          <w:rFonts w:hint="eastAsia" w:ascii="宋体" w:hAnsi="宋体" w:eastAsia="宋体" w:cs="宋体"/>
          <w:color w:val="auto"/>
          <w:sz w:val="24"/>
          <w:szCs w:val="24"/>
          <w:highlight w:val="none"/>
        </w:rPr>
        <w:t>热度分析跟踪</w:t>
      </w:r>
    </w:p>
    <w:p w14:paraId="18FBEDC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针对历史热词，分析相应的关联事件的热度变化情况，对于热度快速提升的情况，及时进行干预</w:t>
      </w:r>
    </w:p>
    <w:p w14:paraId="15274C2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2.2.1.9.10</w:t>
      </w:r>
      <w:r>
        <w:rPr>
          <w:rFonts w:hint="eastAsia" w:ascii="宋体" w:hAnsi="宋体" w:eastAsia="宋体" w:cs="宋体"/>
          <w:color w:val="auto"/>
          <w:sz w:val="24"/>
          <w:szCs w:val="24"/>
          <w:highlight w:val="none"/>
        </w:rPr>
        <w:t>事件画像</w:t>
      </w:r>
    </w:p>
    <w:p w14:paraId="0D5F013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以选择相应的事件，生成事件画像。事件画像从事件的原告当事人情况、被告当事人情况（均可从关联事件数量、未解决事件数量、未闭环数量、是否重点人群）、事件的调处实际耗时、双方历史事件情况、历史事件调解情况、是否有重点标签等，对当前事件情况进行分析，避免事件的恶化。</w:t>
      </w:r>
    </w:p>
    <w:p w14:paraId="2373A8C1">
      <w:pPr>
        <w:pStyle w:val="5"/>
        <w:pageBreakBefore w:val="0"/>
        <w:widowControl w:val="0"/>
        <w:numPr>
          <w:ilvl w:val="3"/>
          <w:numId w:val="0"/>
        </w:numPr>
        <w:kinsoku/>
        <w:wordWrap/>
        <w:overflowPunct/>
        <w:topLinePunct w:val="0"/>
        <w:autoSpaceDE/>
        <w:autoSpaceDN/>
        <w:bidi w:val="0"/>
        <w:spacing w:before="0" w:after="0"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2.2.1.10</w:t>
      </w:r>
      <w:r>
        <w:rPr>
          <w:rFonts w:hint="eastAsia" w:ascii="宋体" w:hAnsi="宋体" w:eastAsia="宋体" w:cs="宋体"/>
          <w:b/>
          <w:bCs/>
          <w:color w:val="auto"/>
          <w:sz w:val="24"/>
          <w:szCs w:val="24"/>
          <w:highlight w:val="none"/>
        </w:rPr>
        <w:t>协同应用</w:t>
      </w:r>
    </w:p>
    <w:p w14:paraId="519A6D06">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2.2.1.10.1</w:t>
      </w:r>
      <w:r>
        <w:rPr>
          <w:rFonts w:hint="eastAsia" w:ascii="宋体" w:hAnsi="宋体" w:eastAsia="宋体" w:cs="宋体"/>
          <w:color w:val="auto"/>
          <w:sz w:val="24"/>
          <w:szCs w:val="24"/>
          <w:highlight w:val="none"/>
        </w:rPr>
        <w:t>市协同应用</w:t>
      </w:r>
    </w:p>
    <w:p w14:paraId="0C077F59">
      <w:pPr>
        <w:pStyle w:val="646"/>
        <w:pageBreakBefore w:val="0"/>
        <w:widowControl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根据市考核要求，完成民呼我为、大综合执法、警网协同、平安督等应用协同工作。</w:t>
      </w:r>
    </w:p>
    <w:p w14:paraId="458718BA">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2.2.1.10.1.1</w:t>
      </w:r>
      <w:r>
        <w:rPr>
          <w:rFonts w:hint="eastAsia" w:ascii="宋体" w:hAnsi="宋体" w:eastAsia="宋体" w:cs="宋体"/>
          <w:color w:val="auto"/>
          <w:sz w:val="24"/>
          <w:szCs w:val="24"/>
          <w:highlight w:val="none"/>
        </w:rPr>
        <w:t>民呼我为</w:t>
      </w:r>
    </w:p>
    <w:p w14:paraId="3073311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对接杭州市，获取民呼我为事件，实现直接反馈、退回、转事件全流程反馈功能。</w:t>
      </w:r>
    </w:p>
    <w:p w14:paraId="07AB7E1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2.2.1.10.1.2</w:t>
      </w:r>
      <w:r>
        <w:rPr>
          <w:rFonts w:hint="eastAsia" w:ascii="宋体" w:hAnsi="宋体" w:eastAsia="宋体" w:cs="宋体"/>
          <w:color w:val="auto"/>
          <w:sz w:val="24"/>
          <w:szCs w:val="24"/>
          <w:highlight w:val="none"/>
        </w:rPr>
        <w:t>大综合执法应用</w:t>
      </w:r>
    </w:p>
    <w:p w14:paraId="573832C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对接杭州市大综合执法平台，获取事件，实现大综合执法类事件联动区县大综合执法平台，双方平台事件相互流转处置</w:t>
      </w:r>
    </w:p>
    <w:p w14:paraId="3E936CD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2.2.1.10.1.3</w:t>
      </w:r>
      <w:r>
        <w:rPr>
          <w:rFonts w:hint="eastAsia" w:ascii="宋体" w:hAnsi="宋体" w:eastAsia="宋体" w:cs="宋体"/>
          <w:color w:val="auto"/>
          <w:sz w:val="24"/>
          <w:szCs w:val="24"/>
          <w:highlight w:val="none"/>
        </w:rPr>
        <w:t>警网协同</w:t>
      </w:r>
    </w:p>
    <w:p w14:paraId="7AD7A08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对接杭州市，获取协同警情，实现转网格事件派发全流程，处置反馈同步至杭州。</w:t>
      </w:r>
    </w:p>
    <w:p w14:paraId="27A48DC3">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2.2.1.10.1.4</w:t>
      </w:r>
      <w:r>
        <w:rPr>
          <w:rFonts w:hint="eastAsia" w:ascii="宋体" w:hAnsi="宋体" w:eastAsia="宋体" w:cs="宋体"/>
          <w:color w:val="auto"/>
          <w:sz w:val="24"/>
          <w:szCs w:val="24"/>
          <w:highlight w:val="none"/>
        </w:rPr>
        <w:t>平安督</w:t>
      </w:r>
    </w:p>
    <w:p w14:paraId="43CE10E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对接杭州市，获取平安督事件，实现转网格事件派发全流程，处置反馈同步至杭州。</w:t>
      </w:r>
    </w:p>
    <w:p w14:paraId="6C9CB729">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w:t>
      </w:r>
      <w:r>
        <w:rPr>
          <w:rFonts w:hint="eastAsia" w:ascii="宋体" w:hAnsi="宋体" w:eastAsia="宋体" w:cs="宋体"/>
          <w:color w:val="auto"/>
          <w:sz w:val="24"/>
          <w:szCs w:val="24"/>
          <w:highlight w:val="none"/>
        </w:rPr>
        <w:t>市本级业务协同</w:t>
      </w:r>
    </w:p>
    <w:p w14:paraId="6432681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完成市本级数智哨兵、水域监管一件事、17治水预警中心、全域数智监测、安邦平台事件、教安一件事、人大智联事件、矿产品一件事等任贯通及协同对接，实现相关业务在基层智治综合应用平台的流转。</w:t>
      </w:r>
    </w:p>
    <w:p w14:paraId="2613139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2.2.1.10.2.1</w:t>
      </w:r>
      <w:r>
        <w:rPr>
          <w:rFonts w:hint="eastAsia" w:ascii="宋体" w:hAnsi="宋体" w:eastAsia="宋体" w:cs="宋体"/>
          <w:color w:val="auto"/>
          <w:sz w:val="24"/>
          <w:szCs w:val="24"/>
          <w:highlight w:val="none"/>
        </w:rPr>
        <w:t>数智哨兵</w:t>
      </w:r>
    </w:p>
    <w:p w14:paraId="2DE1360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对接数智哨兵平台，实现事件全流程流转反馈</w:t>
      </w:r>
    </w:p>
    <w:p w14:paraId="5518650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2.2.1.10.2.2</w:t>
      </w:r>
      <w:r>
        <w:rPr>
          <w:rFonts w:hint="eastAsia" w:ascii="宋体" w:hAnsi="宋体" w:eastAsia="宋体" w:cs="宋体"/>
          <w:color w:val="auto"/>
          <w:sz w:val="24"/>
          <w:szCs w:val="24"/>
          <w:highlight w:val="none"/>
        </w:rPr>
        <w:t>水域监管一件事</w:t>
      </w:r>
    </w:p>
    <w:p w14:paraId="10F6B1B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对接水域监管一件事平台，实现事件全流程流转反馈</w:t>
      </w:r>
    </w:p>
    <w:p w14:paraId="0484A98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2.2.1.10.2.3</w:t>
      </w:r>
      <w:r>
        <w:rPr>
          <w:rFonts w:hint="eastAsia" w:ascii="宋体" w:hAnsi="宋体" w:eastAsia="宋体" w:cs="宋体"/>
          <w:color w:val="auto"/>
          <w:sz w:val="24"/>
          <w:szCs w:val="24"/>
          <w:highlight w:val="none"/>
        </w:rPr>
        <w:t>17治水预警中心</w:t>
      </w:r>
    </w:p>
    <w:p w14:paraId="6859B34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对接17治水预警中心平台，实现事件全流程流转反馈</w:t>
      </w:r>
    </w:p>
    <w:p w14:paraId="5881AD7B">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2.2.1.10.2.4</w:t>
      </w:r>
      <w:r>
        <w:rPr>
          <w:rFonts w:hint="eastAsia" w:ascii="宋体" w:hAnsi="宋体" w:eastAsia="宋体" w:cs="宋体"/>
          <w:color w:val="auto"/>
          <w:sz w:val="24"/>
          <w:szCs w:val="24"/>
          <w:highlight w:val="none"/>
        </w:rPr>
        <w:t>全域数智监测</w:t>
      </w:r>
    </w:p>
    <w:p w14:paraId="51E31D2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对接全域数智监测平台，实现事件特定流程流转</w:t>
      </w:r>
    </w:p>
    <w:p w14:paraId="600319D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2.2.1.10.2.5</w:t>
      </w:r>
      <w:r>
        <w:rPr>
          <w:rFonts w:hint="eastAsia" w:ascii="宋体" w:hAnsi="宋体" w:eastAsia="宋体" w:cs="宋体"/>
          <w:color w:val="auto"/>
          <w:sz w:val="24"/>
          <w:szCs w:val="24"/>
          <w:highlight w:val="none"/>
        </w:rPr>
        <w:t>安邦平台事件</w:t>
      </w:r>
    </w:p>
    <w:p w14:paraId="692912F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对接安邦平台，实现事件特定流程流转</w:t>
      </w:r>
    </w:p>
    <w:p w14:paraId="132AF6C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2.2.1.10.2.6</w:t>
      </w:r>
      <w:r>
        <w:rPr>
          <w:rFonts w:hint="eastAsia" w:ascii="宋体" w:hAnsi="宋体" w:eastAsia="宋体" w:cs="宋体"/>
          <w:color w:val="auto"/>
          <w:sz w:val="24"/>
          <w:szCs w:val="24"/>
          <w:highlight w:val="none"/>
        </w:rPr>
        <w:t>教安一件事</w:t>
      </w:r>
    </w:p>
    <w:p w14:paraId="5CBC77BF">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对接教安一件事平台，实现事件特定流程流转</w:t>
      </w:r>
    </w:p>
    <w:p w14:paraId="4F300F55">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2.2.1.10.2.7</w:t>
      </w:r>
      <w:r>
        <w:rPr>
          <w:rFonts w:hint="eastAsia" w:ascii="宋体" w:hAnsi="宋体" w:eastAsia="宋体" w:cs="宋体"/>
          <w:color w:val="auto"/>
          <w:sz w:val="24"/>
          <w:szCs w:val="24"/>
          <w:highlight w:val="none"/>
        </w:rPr>
        <w:t>人大智联事件</w:t>
      </w:r>
    </w:p>
    <w:p w14:paraId="799734D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对接人大智联事件，实现事件特定流程流转</w:t>
      </w:r>
    </w:p>
    <w:p w14:paraId="2C651508">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2.2.1.10.2.8</w:t>
      </w:r>
      <w:r>
        <w:rPr>
          <w:rFonts w:hint="eastAsia" w:ascii="宋体" w:hAnsi="宋体" w:eastAsia="宋体" w:cs="宋体"/>
          <w:color w:val="auto"/>
          <w:sz w:val="24"/>
          <w:szCs w:val="24"/>
          <w:highlight w:val="none"/>
        </w:rPr>
        <w:t>矿产品一件事</w:t>
      </w:r>
    </w:p>
    <w:p w14:paraId="210F35A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对接新安智矿系统，实现事件特定流程流转</w:t>
      </w:r>
    </w:p>
    <w:p w14:paraId="1E1222F4">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w:t>
      </w:r>
      <w:r>
        <w:rPr>
          <w:rFonts w:hint="eastAsia" w:ascii="宋体" w:hAnsi="宋体" w:eastAsia="宋体" w:cs="宋体"/>
          <w:color w:val="auto"/>
          <w:sz w:val="24"/>
          <w:szCs w:val="24"/>
          <w:highlight w:val="none"/>
        </w:rPr>
        <w:t>市本级场景业务应用</w:t>
      </w:r>
    </w:p>
    <w:p w14:paraId="1B19B276">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w:t>
      </w:r>
      <w:r>
        <w:rPr>
          <w:rFonts w:hint="eastAsia" w:ascii="宋体" w:hAnsi="宋体" w:eastAsia="宋体" w:cs="宋体"/>
          <w:color w:val="auto"/>
          <w:sz w:val="24"/>
          <w:szCs w:val="24"/>
          <w:highlight w:val="none"/>
        </w:rPr>
        <w:t>全域数智监测</w:t>
      </w:r>
    </w:p>
    <w:p w14:paraId="0E713DA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完成全域数智监测业务构建，增加合/违法判定，完成流程协同运行管理等业务流程的实现。</w:t>
      </w:r>
    </w:p>
    <w:p w14:paraId="693072DE">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w:t>
      </w:r>
      <w:r>
        <w:rPr>
          <w:rFonts w:hint="eastAsia" w:ascii="宋体" w:hAnsi="宋体" w:eastAsia="宋体" w:cs="宋体"/>
          <w:color w:val="auto"/>
          <w:sz w:val="24"/>
          <w:szCs w:val="24"/>
          <w:highlight w:val="none"/>
        </w:rPr>
        <w:t>合/违法判定</w:t>
      </w:r>
    </w:p>
    <w:p w14:paraId="20FB04D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全域数智监测事件反馈时需要增加是否合法选项，合法（拍照举证），违法（整改）</w:t>
      </w:r>
    </w:p>
    <w:p w14:paraId="2251D587">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2.2.1.10.3.1.2</w:t>
      </w:r>
      <w:r>
        <w:rPr>
          <w:rFonts w:hint="eastAsia" w:ascii="宋体" w:hAnsi="宋体" w:eastAsia="宋体" w:cs="宋体"/>
          <w:color w:val="auto"/>
          <w:sz w:val="24"/>
          <w:szCs w:val="24"/>
          <w:highlight w:val="none"/>
        </w:rPr>
        <w:t>流程改造</w:t>
      </w:r>
    </w:p>
    <w:p w14:paraId="5530696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全域数智监测事件按照新的流程执行，转事件（上报-下派-签收/退回-办理-镇长审核/退回-抄送部门办结/退回）</w:t>
      </w:r>
    </w:p>
    <w:p w14:paraId="0F09643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2.2.1.10.3.1.3</w:t>
      </w:r>
      <w:r>
        <w:rPr>
          <w:rFonts w:hint="eastAsia" w:ascii="宋体" w:hAnsi="宋体" w:eastAsia="宋体" w:cs="宋体"/>
          <w:color w:val="auto"/>
          <w:sz w:val="24"/>
          <w:szCs w:val="24"/>
          <w:highlight w:val="none"/>
        </w:rPr>
        <w:t>负面清单查询</w:t>
      </w:r>
    </w:p>
    <w:p w14:paraId="49DE5EE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负面清单查询，详情需要能看到全域数智监测事件超链地址</w:t>
      </w:r>
    </w:p>
    <w:p w14:paraId="417C94E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2.2.1.10.3.1.4</w:t>
      </w:r>
      <w:r>
        <w:rPr>
          <w:rFonts w:hint="eastAsia" w:ascii="宋体" w:hAnsi="宋体" w:eastAsia="宋体" w:cs="宋体"/>
          <w:color w:val="auto"/>
          <w:sz w:val="24"/>
          <w:szCs w:val="24"/>
          <w:highlight w:val="none"/>
        </w:rPr>
        <w:t>固定类型</w:t>
      </w:r>
    </w:p>
    <w:p w14:paraId="67EE473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全域数智监测的事件类型都是默认的，修改为默认图中的事件类型</w:t>
      </w:r>
    </w:p>
    <w:p w14:paraId="7A9AFF6A">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2.2.1.10.3.1.5</w:t>
      </w:r>
      <w:r>
        <w:rPr>
          <w:rFonts w:hint="eastAsia" w:ascii="宋体" w:hAnsi="宋体" w:eastAsia="宋体" w:cs="宋体"/>
          <w:color w:val="auto"/>
          <w:sz w:val="24"/>
          <w:szCs w:val="24"/>
          <w:highlight w:val="none"/>
        </w:rPr>
        <w:t>清单详情</w:t>
      </w:r>
    </w:p>
    <w:p w14:paraId="27B002E7">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全家数智监测上报人，和联系方式没有用的都去掉，包括手机端显示的</w:t>
      </w:r>
    </w:p>
    <w:p w14:paraId="782C575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2.2.1.10.3.1.6</w:t>
      </w:r>
      <w:r>
        <w:rPr>
          <w:rFonts w:hint="eastAsia" w:ascii="宋体" w:hAnsi="宋体" w:eastAsia="宋体" w:cs="宋体"/>
          <w:color w:val="auto"/>
          <w:sz w:val="24"/>
          <w:szCs w:val="24"/>
          <w:highlight w:val="none"/>
        </w:rPr>
        <w:t>附件上传</w:t>
      </w:r>
    </w:p>
    <w:p w14:paraId="495E994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违法增加附件上传； </w:t>
      </w:r>
    </w:p>
    <w:p w14:paraId="218E3FBF">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2.2.1.10.3.1.7</w:t>
      </w:r>
      <w:r>
        <w:rPr>
          <w:rFonts w:hint="eastAsia" w:ascii="宋体" w:hAnsi="宋体" w:eastAsia="宋体" w:cs="宋体"/>
          <w:color w:val="auto"/>
          <w:sz w:val="24"/>
          <w:szCs w:val="24"/>
          <w:highlight w:val="none"/>
        </w:rPr>
        <w:t>审核节点</w:t>
      </w:r>
    </w:p>
    <w:p w14:paraId="4B45FC6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镇长审核不需要审核处理意见，直接点审核通过就可以了，减少操作</w:t>
      </w:r>
    </w:p>
    <w:p w14:paraId="18331D44">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2.2.1.10.3.1.8</w:t>
      </w:r>
      <w:r>
        <w:rPr>
          <w:rFonts w:hint="eastAsia" w:ascii="宋体" w:hAnsi="宋体" w:eastAsia="宋体" w:cs="宋体"/>
          <w:color w:val="auto"/>
          <w:sz w:val="24"/>
          <w:szCs w:val="24"/>
          <w:highlight w:val="none"/>
        </w:rPr>
        <w:t>处理意见控制</w:t>
      </w:r>
    </w:p>
    <w:p w14:paraId="512B1EF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办结中的处理意见都不需要，只有退回有处理意见</w:t>
      </w:r>
    </w:p>
    <w:p w14:paraId="0ED6E96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2.2.1.10.3.1.9</w:t>
      </w:r>
      <w:r>
        <w:rPr>
          <w:rFonts w:hint="eastAsia" w:ascii="宋体" w:hAnsi="宋体" w:eastAsia="宋体" w:cs="宋体"/>
          <w:color w:val="auto"/>
          <w:sz w:val="24"/>
          <w:szCs w:val="24"/>
          <w:highlight w:val="none"/>
        </w:rPr>
        <w:t>流程监测</w:t>
      </w:r>
    </w:p>
    <w:p w14:paraId="56937AE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市长点浙政钉可以看到全域数智监测看到全市的数据，包括整改情况，APP全域数智监测审核模块</w:t>
      </w:r>
    </w:p>
    <w:p w14:paraId="1873D2A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2.2.1.10.3.1.10</w:t>
      </w:r>
      <w:r>
        <w:rPr>
          <w:rFonts w:hint="eastAsia" w:ascii="宋体" w:hAnsi="宋体" w:eastAsia="宋体" w:cs="宋体"/>
          <w:color w:val="auto"/>
          <w:sz w:val="24"/>
          <w:szCs w:val="24"/>
          <w:highlight w:val="none"/>
        </w:rPr>
        <w:t>消息提醒</w:t>
      </w:r>
    </w:p>
    <w:p w14:paraId="2205EAD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街道管理员转事件2个小时必须要流转掉；提前一小时消息预警，2小时超期提醒</w:t>
      </w:r>
    </w:p>
    <w:p w14:paraId="3462121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2.2.1.10.3.1.11</w:t>
      </w:r>
      <w:r>
        <w:rPr>
          <w:rFonts w:hint="eastAsia" w:ascii="宋体" w:hAnsi="宋体" w:eastAsia="宋体" w:cs="宋体"/>
          <w:color w:val="auto"/>
          <w:sz w:val="24"/>
          <w:szCs w:val="24"/>
          <w:highlight w:val="none"/>
        </w:rPr>
        <w:t>延期审核</w:t>
      </w:r>
    </w:p>
    <w:p w14:paraId="2B9E871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延期申请由经办人发起，先由镇长审批，再到部门审批；是否使用流程</w:t>
      </w:r>
    </w:p>
    <w:p w14:paraId="7A73BD5D">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2.2.1.10.3.1.12</w:t>
      </w:r>
      <w:r>
        <w:rPr>
          <w:rFonts w:hint="eastAsia" w:ascii="宋体" w:hAnsi="宋体" w:eastAsia="宋体" w:cs="宋体"/>
          <w:color w:val="auto"/>
          <w:sz w:val="24"/>
          <w:szCs w:val="24"/>
          <w:highlight w:val="none"/>
        </w:rPr>
        <w:t>状态筛选</w:t>
      </w:r>
    </w:p>
    <w:p w14:paraId="010B68B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市级部门可以根据延期状态进行筛选正常/延期（发起延期的）</w:t>
      </w:r>
    </w:p>
    <w:p w14:paraId="49BCC2B2">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2.2.1.10.3.1.13</w:t>
      </w:r>
      <w:r>
        <w:rPr>
          <w:rFonts w:hint="eastAsia" w:ascii="宋体" w:hAnsi="宋体" w:eastAsia="宋体" w:cs="宋体"/>
          <w:color w:val="auto"/>
          <w:sz w:val="24"/>
          <w:szCs w:val="24"/>
          <w:highlight w:val="none"/>
        </w:rPr>
        <w:t>办理时限</w:t>
      </w:r>
    </w:p>
    <w:p w14:paraId="7FF69B4E">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整改时限是20天，签收3天，30天要闭环；加预警；提前一天预警，超期进行提醒</w:t>
      </w:r>
    </w:p>
    <w:p w14:paraId="3022A68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2.2.1.10.3.1.14</w:t>
      </w:r>
      <w:r>
        <w:rPr>
          <w:rFonts w:hint="eastAsia" w:ascii="宋体" w:hAnsi="宋体" w:eastAsia="宋体" w:cs="宋体"/>
          <w:color w:val="auto"/>
          <w:sz w:val="24"/>
          <w:szCs w:val="24"/>
          <w:highlight w:val="none"/>
        </w:rPr>
        <w:t>回退功能</w:t>
      </w:r>
    </w:p>
    <w:p w14:paraId="7D39EA6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市级部门退回功能退回给经办人，自动通知镇长，系统消息和钉消息</w:t>
      </w:r>
    </w:p>
    <w:p w14:paraId="27415B7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2.2.1.10.3.1.15</w:t>
      </w:r>
      <w:r>
        <w:rPr>
          <w:rFonts w:hint="eastAsia" w:ascii="宋体" w:hAnsi="宋体" w:eastAsia="宋体" w:cs="宋体"/>
          <w:color w:val="auto"/>
          <w:sz w:val="24"/>
          <w:szCs w:val="24"/>
          <w:highlight w:val="none"/>
        </w:rPr>
        <w:t>事件接收</w:t>
      </w:r>
    </w:p>
    <w:p w14:paraId="0980BB7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支持部门和乡镇接收事件处置</w:t>
      </w:r>
    </w:p>
    <w:p w14:paraId="647007A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2.2.1.10.3.1.16</w:t>
      </w:r>
      <w:r>
        <w:rPr>
          <w:rFonts w:hint="eastAsia" w:ascii="宋体" w:hAnsi="宋体" w:eastAsia="宋体" w:cs="宋体"/>
          <w:color w:val="auto"/>
          <w:sz w:val="24"/>
          <w:szCs w:val="24"/>
          <w:highlight w:val="none"/>
        </w:rPr>
        <w:t>部门变更</w:t>
      </w:r>
    </w:p>
    <w:p w14:paraId="496F13CF">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最后部门审核增加部门变更，提交市府办审核，变更给另外部门</w:t>
      </w:r>
    </w:p>
    <w:p w14:paraId="7A673C16">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2.2.1.10.3.1.17</w:t>
      </w:r>
      <w:r>
        <w:rPr>
          <w:rFonts w:hint="eastAsia" w:ascii="宋体" w:hAnsi="宋体" w:eastAsia="宋体" w:cs="宋体"/>
          <w:color w:val="auto"/>
          <w:sz w:val="24"/>
          <w:szCs w:val="24"/>
          <w:highlight w:val="none"/>
        </w:rPr>
        <w:t>消息推送</w:t>
      </w:r>
    </w:p>
    <w:p w14:paraId="079B02B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乡镇收到全域监测推过来的事件，按照每个乡镇收到的总数钉消息给镇长</w:t>
      </w:r>
    </w:p>
    <w:p w14:paraId="653658C9">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2.2.1.10.3.1.18</w:t>
      </w:r>
      <w:r>
        <w:rPr>
          <w:rFonts w:hint="eastAsia" w:ascii="宋体" w:hAnsi="宋体" w:eastAsia="宋体" w:cs="宋体"/>
          <w:color w:val="auto"/>
          <w:sz w:val="24"/>
          <w:szCs w:val="24"/>
          <w:highlight w:val="none"/>
        </w:rPr>
        <w:t>定时任务推送</w:t>
      </w:r>
    </w:p>
    <w:p w14:paraId="27CE6E02">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每个乡镇或部门收到的图斑数，包括整改数量，未整改的数量每月按时钉消息给市长</w:t>
      </w:r>
    </w:p>
    <w:p w14:paraId="2FB8B29C">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2.2.1.10.3.1.19</w:t>
      </w:r>
      <w:r>
        <w:rPr>
          <w:rFonts w:hint="eastAsia" w:ascii="宋体" w:hAnsi="宋体" w:eastAsia="宋体" w:cs="宋体"/>
          <w:color w:val="auto"/>
          <w:sz w:val="24"/>
          <w:szCs w:val="24"/>
          <w:highlight w:val="none"/>
        </w:rPr>
        <w:t>月度数据统计</w:t>
      </w:r>
    </w:p>
    <w:p w14:paraId="139A5C6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全域数智监测事件统计结果钉消息推送，当月7号推送给市领导（上月统计结果），9号推送给市长（上月统计结果），14号推送给各乡镇镇长（当月统计结果）</w:t>
      </w:r>
    </w:p>
    <w:p w14:paraId="616F2EC5">
      <w:pPr>
        <w:pStyle w:val="8"/>
        <w:pageBreakBefore w:val="0"/>
        <w:numPr>
          <w:ilvl w:val="6"/>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2.2.1.10.3.1.20</w:t>
      </w:r>
      <w:r>
        <w:rPr>
          <w:rFonts w:hint="eastAsia" w:ascii="宋体" w:hAnsi="宋体" w:eastAsia="宋体" w:cs="宋体"/>
          <w:color w:val="auto"/>
          <w:sz w:val="24"/>
          <w:szCs w:val="24"/>
          <w:highlight w:val="none"/>
        </w:rPr>
        <w:t>事件信息管理</w:t>
      </w:r>
    </w:p>
    <w:p w14:paraId="2E78A19C">
      <w:pPr>
        <w:pStyle w:val="14"/>
        <w:pageBreakBefore w:val="0"/>
        <w:widowControl/>
        <w:numPr>
          <w:ilvl w:val="0"/>
          <w:numId w:val="27"/>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表单增加时事件地点显示，用于完成事件地点的记录标记。</w:t>
      </w:r>
    </w:p>
    <w:p w14:paraId="2C840F86">
      <w:pPr>
        <w:pStyle w:val="14"/>
        <w:pageBreakBefore w:val="0"/>
        <w:widowControl/>
        <w:numPr>
          <w:ilvl w:val="0"/>
          <w:numId w:val="27"/>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表单增加主管部门显示，用于记录事件主管部门信息</w:t>
      </w:r>
    </w:p>
    <w:p w14:paraId="2354BFE3">
      <w:pPr>
        <w:pStyle w:val="14"/>
        <w:pageBreakBefore w:val="0"/>
        <w:widowControl/>
        <w:numPr>
          <w:ilvl w:val="0"/>
          <w:numId w:val="27"/>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合法违法判定中的合法需要加备注框填写</w:t>
      </w:r>
    </w:p>
    <w:p w14:paraId="27A15033">
      <w:pPr>
        <w:pStyle w:val="14"/>
        <w:pageBreakBefore w:val="0"/>
        <w:widowControl/>
        <w:numPr>
          <w:ilvl w:val="0"/>
          <w:numId w:val="28"/>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去除反馈抄送人信息内容</w:t>
      </w:r>
    </w:p>
    <w:p w14:paraId="10C57E52">
      <w:pPr>
        <w:pStyle w:val="14"/>
        <w:pageBreakBefore w:val="0"/>
        <w:widowControl/>
        <w:numPr>
          <w:ilvl w:val="0"/>
          <w:numId w:val="28"/>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去除违法的处理意见，增加整改情况信息内容；</w:t>
      </w:r>
    </w:p>
    <w:p w14:paraId="1DDB978D">
      <w:pPr>
        <w:pStyle w:val="14"/>
        <w:pageBreakBefore w:val="0"/>
        <w:widowControl/>
        <w:numPr>
          <w:ilvl w:val="0"/>
          <w:numId w:val="28"/>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负面清单查询调整为成全域数智监测审核</w:t>
      </w:r>
    </w:p>
    <w:p w14:paraId="6011A911">
      <w:pPr>
        <w:pStyle w:val="14"/>
        <w:pageBreakBefore w:val="0"/>
        <w:widowControl/>
        <w:numPr>
          <w:ilvl w:val="0"/>
          <w:numId w:val="28"/>
        </w:numPr>
        <w:kinsoku/>
        <w:wordWrap/>
        <w:overflowPunct/>
        <w:topLinePunct w:val="0"/>
        <w:bidi w:val="0"/>
        <w:adjustRightInd w:val="0"/>
        <w:snapToGrid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将流程“下派”按钮修改为“流转”</w:t>
      </w:r>
    </w:p>
    <w:p w14:paraId="1C647713">
      <w:pPr>
        <w:pStyle w:val="5"/>
        <w:pageBreakBefore w:val="0"/>
        <w:widowControl w:val="0"/>
        <w:numPr>
          <w:ilvl w:val="3"/>
          <w:numId w:val="0"/>
        </w:numPr>
        <w:kinsoku/>
        <w:wordWrap/>
        <w:overflowPunct/>
        <w:topLinePunct w:val="0"/>
        <w:autoSpaceDE/>
        <w:autoSpaceDN/>
        <w:bidi w:val="0"/>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2.2.1.11</w:t>
      </w:r>
      <w:r>
        <w:rPr>
          <w:rFonts w:hint="eastAsia" w:ascii="宋体" w:hAnsi="宋体" w:eastAsia="宋体" w:cs="宋体"/>
          <w:color w:val="auto"/>
          <w:sz w:val="24"/>
          <w:szCs w:val="24"/>
          <w:highlight w:val="none"/>
        </w:rPr>
        <w:t>钉治理服务应用迭代升级</w:t>
      </w:r>
    </w:p>
    <w:p w14:paraId="664B7B07">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2.2.1.11.1</w:t>
      </w:r>
      <w:r>
        <w:rPr>
          <w:rFonts w:hint="eastAsia" w:ascii="宋体" w:hAnsi="宋体" w:eastAsia="宋体" w:cs="宋体"/>
          <w:color w:val="auto"/>
          <w:sz w:val="24"/>
          <w:szCs w:val="24"/>
          <w:highlight w:val="none"/>
        </w:rPr>
        <w:t>民呼我为（游客端）</w:t>
      </w:r>
    </w:p>
    <w:p w14:paraId="56851A9D">
      <w:pPr>
        <w:pStyle w:val="7"/>
        <w:pageBreakBefore w:val="0"/>
        <w:widowControl w:val="0"/>
        <w:numPr>
          <w:ilvl w:val="5"/>
          <w:numId w:val="0"/>
        </w:numPr>
        <w:kinsoku/>
        <w:wordWrap/>
        <w:overflowPunct/>
        <w:topLinePunct w:val="0"/>
        <w:autoSpaceDE/>
        <w:autoSpaceDN/>
        <w:bidi w:val="0"/>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2.2.1.11.1.1</w:t>
      </w:r>
      <w:r>
        <w:rPr>
          <w:rFonts w:hint="eastAsia" w:ascii="宋体" w:hAnsi="宋体" w:eastAsia="宋体" w:cs="宋体"/>
          <w:color w:val="auto"/>
          <w:sz w:val="24"/>
          <w:szCs w:val="24"/>
          <w:highlight w:val="none"/>
        </w:rPr>
        <w:t>登录</w:t>
      </w:r>
    </w:p>
    <w:p w14:paraId="6A945342">
      <w:pPr>
        <w:pStyle w:val="646"/>
        <w:pageBreakBefore w:val="0"/>
        <w:widowControl w:val="0"/>
        <w:kinsoku/>
        <w:wordWrap/>
        <w:overflowPunct/>
        <w:topLinePunct w:val="0"/>
        <w:autoSpaceDE/>
        <w:autoSpaceDN/>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手机号码验证码登录。</w:t>
      </w:r>
    </w:p>
    <w:p w14:paraId="1F8B5950">
      <w:pPr>
        <w:pStyle w:val="7"/>
        <w:pageBreakBefore w:val="0"/>
        <w:widowControl w:val="0"/>
        <w:numPr>
          <w:ilvl w:val="5"/>
          <w:numId w:val="0"/>
        </w:numPr>
        <w:kinsoku/>
        <w:wordWrap/>
        <w:overflowPunct/>
        <w:topLinePunct w:val="0"/>
        <w:autoSpaceDE/>
        <w:autoSpaceDN/>
        <w:bidi w:val="0"/>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2.2.1.11.1.2</w:t>
      </w:r>
      <w:r>
        <w:rPr>
          <w:rFonts w:hint="eastAsia" w:ascii="宋体" w:hAnsi="宋体" w:eastAsia="宋体" w:cs="宋体"/>
          <w:color w:val="auto"/>
          <w:sz w:val="24"/>
          <w:szCs w:val="24"/>
          <w:highlight w:val="none"/>
        </w:rPr>
        <w:t>事件上报</w:t>
      </w:r>
    </w:p>
    <w:p w14:paraId="698E559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支持文字、图片、视频、语音上报。</w:t>
      </w:r>
    </w:p>
    <w:p w14:paraId="48A081C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2.2.1.11.1.3</w:t>
      </w:r>
      <w:r>
        <w:rPr>
          <w:rFonts w:hint="eastAsia" w:ascii="宋体" w:hAnsi="宋体" w:eastAsia="宋体" w:cs="宋体"/>
          <w:color w:val="auto"/>
          <w:sz w:val="24"/>
          <w:szCs w:val="24"/>
          <w:highlight w:val="none"/>
        </w:rPr>
        <w:t>反映记录</w:t>
      </w:r>
    </w:p>
    <w:p w14:paraId="18A20DD4">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历史反映事件纪录和办理状态、办理结果查询。</w:t>
      </w:r>
    </w:p>
    <w:p w14:paraId="5A3D5969">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2.2.1.11.1.4</w:t>
      </w:r>
      <w:r>
        <w:rPr>
          <w:rFonts w:hint="eastAsia" w:ascii="宋体" w:hAnsi="宋体" w:eastAsia="宋体" w:cs="宋体"/>
          <w:color w:val="auto"/>
          <w:sz w:val="24"/>
          <w:szCs w:val="24"/>
          <w:highlight w:val="none"/>
        </w:rPr>
        <w:t>基层智治平台对接</w:t>
      </w:r>
    </w:p>
    <w:p w14:paraId="29B1FC8E">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反映事件对接基层智治平台。</w:t>
      </w:r>
    </w:p>
    <w:p w14:paraId="5EB95460">
      <w:pPr>
        <w:pStyle w:val="6"/>
        <w:keepNext/>
        <w:keepLines/>
        <w:pageBreakBefore w:val="0"/>
        <w:widowControl w:val="0"/>
        <w:numPr>
          <w:ilvl w:val="4"/>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w:t>
      </w:r>
      <w:r>
        <w:rPr>
          <w:rFonts w:hint="eastAsia" w:ascii="宋体" w:hAnsi="宋体" w:eastAsia="宋体" w:cs="宋体"/>
          <w:color w:val="auto"/>
          <w:sz w:val="24"/>
          <w:szCs w:val="24"/>
          <w:highlight w:val="none"/>
        </w:rPr>
        <w:t>有事找村里</w:t>
      </w:r>
    </w:p>
    <w:p w14:paraId="6D992C6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2.2.1.11.2.1</w:t>
      </w:r>
      <w:r>
        <w:rPr>
          <w:rFonts w:hint="eastAsia" w:ascii="宋体" w:hAnsi="宋体" w:eastAsia="宋体" w:cs="宋体"/>
          <w:color w:val="auto"/>
          <w:sz w:val="24"/>
          <w:szCs w:val="24"/>
          <w:highlight w:val="none"/>
        </w:rPr>
        <w:t>管理后台事件列表</w:t>
      </w:r>
    </w:p>
    <w:p w14:paraId="31E5E518">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增加事件列表明细，支持筛选和数据导出。</w:t>
      </w:r>
    </w:p>
    <w:p w14:paraId="1C355307">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2.2.1.11.2.2</w:t>
      </w:r>
      <w:r>
        <w:rPr>
          <w:rFonts w:hint="eastAsia" w:ascii="宋体" w:hAnsi="宋体" w:eastAsia="宋体" w:cs="宋体"/>
          <w:color w:val="auto"/>
          <w:sz w:val="24"/>
          <w:szCs w:val="24"/>
          <w:highlight w:val="none"/>
        </w:rPr>
        <w:t>管理后台数据统计</w:t>
      </w:r>
    </w:p>
    <w:p w14:paraId="14D11E31">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有事找处理数据统计报表，包括数据统计、地区分布明细、事件反映月度统计、事件类型分布图、移交四平台分布、自行办结分布、事件分布地图、网格员绩效排行、活跃度统计，支持区域、年度、月度、自定义日期查询和导出，支持数据明细关联查看。</w:t>
      </w:r>
    </w:p>
    <w:p w14:paraId="1C79874D">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2.2.1.11.2.3</w:t>
      </w:r>
      <w:r>
        <w:rPr>
          <w:rFonts w:hint="eastAsia" w:ascii="宋体" w:hAnsi="宋体" w:eastAsia="宋体" w:cs="宋体"/>
          <w:color w:val="auto"/>
          <w:sz w:val="24"/>
          <w:szCs w:val="24"/>
          <w:highlight w:val="none"/>
        </w:rPr>
        <w:t>移动端我要反映</w:t>
      </w:r>
    </w:p>
    <w:p w14:paraId="7005EF5C">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管理员、村委、网格员、村书记提交可修改反映人、手机号码、问题属地，</w:t>
      </w:r>
    </w:p>
    <w:p w14:paraId="632F8DD5">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群众只能修改问题属地反映的事件，提交人和反映人均可查看，且办结消息同时通知提交人和反映人。</w:t>
      </w:r>
    </w:p>
    <w:p w14:paraId="5D41C92F">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2.2.1.11.2.4</w:t>
      </w:r>
      <w:r>
        <w:rPr>
          <w:rFonts w:hint="eastAsia" w:ascii="宋体" w:hAnsi="宋体" w:eastAsia="宋体" w:cs="宋体"/>
          <w:color w:val="auto"/>
          <w:sz w:val="24"/>
          <w:szCs w:val="24"/>
          <w:highlight w:val="none"/>
        </w:rPr>
        <w:t>移动端办理</w:t>
      </w:r>
    </w:p>
    <w:p w14:paraId="12960413">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增加受理已逾期、办理已逾期标签标识</w:t>
      </w:r>
    </w:p>
    <w:p w14:paraId="6B28CA56">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列表显示当前办理节点、当前办理人</w:t>
      </w:r>
    </w:p>
    <w:p w14:paraId="201E885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详情页显示办理中节点。</w:t>
      </w:r>
    </w:p>
    <w:p w14:paraId="64F0ECC2">
      <w:pPr>
        <w:pStyle w:val="7"/>
        <w:pageBreakBefore w:val="0"/>
        <w:numPr>
          <w:ilvl w:val="5"/>
          <w:numId w:val="0"/>
        </w:numPr>
        <w:kinsoku/>
        <w:wordWrap/>
        <w:overflowPunct/>
        <w:topLinePunct w:val="0"/>
        <w:bidi w:val="0"/>
        <w:spacing w:before="0"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2.2.1.11.2.5</w:t>
      </w:r>
      <w:r>
        <w:rPr>
          <w:rFonts w:hint="eastAsia" w:ascii="宋体" w:hAnsi="宋体" w:eastAsia="宋体" w:cs="宋体"/>
          <w:color w:val="auto"/>
          <w:sz w:val="24"/>
          <w:szCs w:val="24"/>
          <w:highlight w:val="none"/>
        </w:rPr>
        <w:t>数智门户PC端</w:t>
      </w:r>
    </w:p>
    <w:p w14:paraId="7A5D3FD0">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智门户有事找村里页面显示数据统计、地区分布明细、事件反映月度统计、事件类型分布图、移交四平台分布、自行办结分布、事件分布地图、网格员绩效排行、活跃度统计，支持区域、年度、月度、自定义日期查询，支持数据明细弹窗查看。</w:t>
      </w:r>
    </w:p>
    <w:p w14:paraId="659C9484">
      <w:pPr>
        <w:pStyle w:val="646"/>
        <w:pageBreakBefore w:val="0"/>
        <w:kinsoku/>
        <w:wordWrap/>
        <w:overflowPunct/>
        <w:topLinePunct w:val="0"/>
        <w:bidi w:val="0"/>
        <w:spacing w:line="400" w:lineRule="exact"/>
        <w:ind w:left="0" w:firstLine="482" w:firstLineChars="200"/>
        <w:textAlignment w:val="auto"/>
        <w:rPr>
          <w:rFonts w:hint="eastAsia" w:ascii="宋体" w:hAnsi="宋体" w:eastAsia="宋体" w:cs="宋体"/>
          <w:b/>
          <w:bCs w:val="0"/>
          <w:color w:val="auto"/>
          <w:sz w:val="24"/>
          <w:szCs w:val="24"/>
          <w:highlight w:val="none"/>
          <w:lang w:val="en-US" w:eastAsia="zh-CN"/>
          <w:woUserID w:val="0"/>
        </w:rPr>
      </w:pPr>
      <w:r>
        <w:rPr>
          <w:rFonts w:hint="eastAsia" w:ascii="宋体" w:hAnsi="宋体" w:eastAsia="宋体" w:cs="宋体"/>
          <w:b/>
          <w:bCs w:val="0"/>
          <w:color w:val="auto"/>
          <w:sz w:val="24"/>
          <w:szCs w:val="24"/>
          <w:highlight w:val="none"/>
          <w:lang w:val="en-US" w:eastAsia="zh-CN"/>
          <w:woUserID w:val="0"/>
        </w:rPr>
        <w:t>2.2.3提升建设标准</w:t>
      </w:r>
    </w:p>
    <w:p w14:paraId="2CD5A4C9">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采购单位要求：项目需在浙里办上架、打通浙政钉用户体系；按照IRS目录规范进行项目开发，提供应用、组件、数据、云资源等目录清单，并归集到一体化智能化公共数据平台，提供数据字典并做好共享；在项目建设中做好安全规划，将安全预防关口前移，切实落实安全和项目规划、建设、运营三同步理念；开发系统的中间件、数据库、服务器等应符合信创要求；完成各级政府部门的数据接入，其形式包含功能模块嵌入、被嵌入等。成交供应商应按要求配合采购单位完成。</w:t>
      </w:r>
    </w:p>
    <w:p w14:paraId="77C6097A">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根据采购单位实际要求提供使用功能模块和浙里办对接服务，提供上架到浙政钉服务，提供强制组件调用及组件解耦服务。</w:t>
      </w:r>
    </w:p>
    <w:p w14:paraId="60184F8C">
      <w:pPr>
        <w:pStyle w:val="4"/>
        <w:keepNext/>
        <w:keepLines/>
        <w:pageBreakBefore w:val="0"/>
        <w:widowControl w:val="0"/>
        <w:numPr>
          <w:ilvl w:val="2"/>
          <w:numId w:val="0"/>
        </w:numPr>
        <w:kinsoku/>
        <w:wordWrap/>
        <w:overflowPunct/>
        <w:topLinePunct w:val="0"/>
        <w:autoSpaceDE/>
        <w:autoSpaceDN/>
        <w:bidi w:val="0"/>
        <w:adjustRightInd/>
        <w:snapToGrid/>
        <w:spacing w:before="0" w:after="0" w:line="400" w:lineRule="exact"/>
        <w:ind w:left="0" w:leftChars="0" w:firstLine="482" w:firstLineChars="200"/>
        <w:textAlignment w:val="auto"/>
        <w:rPr>
          <w:rFonts w:hint="eastAsia" w:ascii="宋体" w:hAnsi="宋体" w:eastAsia="宋体" w:cs="宋体"/>
          <w:b/>
          <w:bCs w:val="0"/>
          <w:color w:val="auto"/>
          <w:sz w:val="24"/>
          <w:szCs w:val="24"/>
          <w:highlight w:val="none"/>
          <w:lang w:eastAsia="zh-CN"/>
          <w:woUserID w:val="1"/>
        </w:rPr>
      </w:pPr>
      <w:r>
        <w:rPr>
          <w:rFonts w:hint="eastAsia" w:ascii="宋体" w:hAnsi="宋体" w:eastAsia="宋体" w:cs="宋体"/>
          <w:b/>
          <w:bCs w:val="0"/>
          <w:color w:val="auto"/>
          <w:sz w:val="24"/>
          <w:szCs w:val="24"/>
          <w:highlight w:val="none"/>
          <w:lang w:val="en-US" w:eastAsia="zh-CN"/>
          <w:woUserID w:val="0"/>
        </w:rPr>
        <w:t>2.2.</w:t>
      </w:r>
      <w:r>
        <w:rPr>
          <w:rFonts w:hint="eastAsia" w:ascii="宋体" w:hAnsi="宋体" w:cs="宋体"/>
          <w:b/>
          <w:bCs w:val="0"/>
          <w:color w:val="auto"/>
          <w:sz w:val="24"/>
          <w:szCs w:val="24"/>
          <w:highlight w:val="none"/>
          <w:lang w:val="en-US" w:eastAsia="zh-CN"/>
          <w:woUserID w:val="1"/>
        </w:rPr>
        <w:t>4</w:t>
      </w:r>
      <w:r>
        <w:rPr>
          <w:rFonts w:hint="eastAsia" w:ascii="宋体" w:hAnsi="宋体" w:eastAsia="宋体" w:cs="宋体"/>
          <w:b/>
          <w:bCs w:val="0"/>
          <w:color w:val="auto"/>
          <w:sz w:val="24"/>
          <w:szCs w:val="24"/>
          <w:highlight w:val="none"/>
          <w:lang w:eastAsia="zh-CN"/>
          <w:woUserID w:val="1"/>
        </w:rPr>
        <w:t>其他要求</w:t>
      </w:r>
    </w:p>
    <w:p w14:paraId="2090BCBD">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（1）配合完成等保测评、密评测评、信创测评等工作。</w:t>
      </w:r>
    </w:p>
    <w:p w14:paraId="7C500DEB">
      <w:pPr>
        <w:pStyle w:val="646"/>
        <w:pageBreakBefore w:val="0"/>
        <w:kinsoku/>
        <w:wordWrap/>
        <w:overflowPunct/>
        <w:topLinePunct w:val="0"/>
        <w:bidi w:val="0"/>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（2）项目建设过程中提供人员驻场服务，中标单位派不少于2人驻点服务，驻点人员须经过采购单位认可，若不满意中标单位应调整驻点人员。采购单位提供中标单位驻点人员必要办公场所。</w:t>
      </w:r>
    </w:p>
    <w:p w14:paraId="45290A7A">
      <w:pPr>
        <w:pStyle w:val="2"/>
        <w:pageBreakBefore w:val="0"/>
        <w:numPr>
          <w:ilvl w:val="0"/>
          <w:numId w:val="0"/>
        </w:numPr>
        <w:kinsoku/>
        <w:wordWrap/>
        <w:overflowPunct/>
        <w:topLinePunct w:val="0"/>
        <w:bidi w:val="0"/>
        <w:spacing w:before="0" w:after="0" w:line="400" w:lineRule="exact"/>
        <w:ind w:left="0" w:leftChars="0"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kern w:val="44"/>
          <w:sz w:val="28"/>
          <w:szCs w:val="28"/>
          <w:highlight w:val="none"/>
          <w:lang w:val="en-US" w:eastAsia="zh-CN" w:bidi="ar-SA"/>
        </w:rPr>
        <w:t>三、</w:t>
      </w:r>
      <w:r>
        <w:rPr>
          <w:rFonts w:hint="eastAsia" w:ascii="宋体" w:hAnsi="宋体" w:eastAsia="宋体" w:cs="宋体"/>
          <w:color w:val="auto"/>
          <w:sz w:val="28"/>
          <w:szCs w:val="28"/>
          <w:highlight w:val="none"/>
        </w:rPr>
        <w:t>项目清单</w:t>
      </w:r>
    </w:p>
    <w:p w14:paraId="6403C970">
      <w:pPr>
        <w:pStyle w:val="3"/>
        <w:pageBreakBefore w:val="0"/>
        <w:numPr>
          <w:ilvl w:val="0"/>
          <w:numId w:val="0"/>
        </w:numPr>
        <w:kinsoku/>
        <w:wordWrap/>
        <w:overflowPunct/>
        <w:topLinePunct w:val="0"/>
        <w:bidi w:val="0"/>
        <w:spacing w:line="400" w:lineRule="exact"/>
        <w:ind w:left="567" w:leftChars="0" w:firstLine="562" w:firstLineChars="200"/>
        <w:rPr>
          <w:rFonts w:hint="eastAsia" w:ascii="宋体" w:hAnsi="宋体" w:eastAsia="宋体" w:cs="宋体"/>
          <w:color w:val="auto"/>
          <w:highlight w:val="none"/>
        </w:rPr>
      </w:pPr>
      <w:r>
        <w:rPr>
          <w:rFonts w:hint="eastAsia" w:ascii="宋体" w:hAnsi="宋体" w:eastAsia="宋体" w:cs="宋体"/>
          <w:color w:val="auto"/>
          <w:kern w:val="2"/>
          <w:sz w:val="28"/>
          <w:szCs w:val="28"/>
          <w:highlight w:val="none"/>
          <w:lang w:val="en-US" w:eastAsia="zh-CN" w:bidi="ar-SA"/>
        </w:rPr>
        <w:t>3.1</w:t>
      </w:r>
      <w:r>
        <w:rPr>
          <w:rFonts w:hint="eastAsia" w:ascii="宋体" w:hAnsi="宋体" w:eastAsia="宋体" w:cs="宋体"/>
          <w:color w:val="auto"/>
          <w:highlight w:val="none"/>
        </w:rPr>
        <w:t>软件需求清单</w:t>
      </w:r>
    </w:p>
    <w:tbl>
      <w:tblPr>
        <w:tblStyle w:val="59"/>
        <w:tblW w:w="8838"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1285"/>
        <w:gridCol w:w="1318"/>
        <w:gridCol w:w="1594"/>
        <w:gridCol w:w="2451"/>
        <w:gridCol w:w="1612"/>
      </w:tblGrid>
      <w:tr w14:paraId="53FF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vAlign w:val="center"/>
          </w:tcPr>
          <w:p w14:paraId="494831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85" w:type="dxa"/>
            <w:shd w:val="clear" w:color="auto" w:fill="auto"/>
            <w:vAlign w:val="center"/>
          </w:tcPr>
          <w:p w14:paraId="49552DA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建设内容</w:t>
            </w:r>
          </w:p>
        </w:tc>
        <w:tc>
          <w:tcPr>
            <w:tcW w:w="1318" w:type="dxa"/>
            <w:shd w:val="clear" w:color="auto" w:fill="auto"/>
            <w:vAlign w:val="center"/>
          </w:tcPr>
          <w:p w14:paraId="52C1EED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一级模块</w:t>
            </w:r>
          </w:p>
        </w:tc>
        <w:tc>
          <w:tcPr>
            <w:tcW w:w="1594" w:type="dxa"/>
            <w:shd w:val="clear" w:color="auto" w:fill="auto"/>
            <w:vAlign w:val="center"/>
          </w:tcPr>
          <w:p w14:paraId="053E0F9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二级模块</w:t>
            </w:r>
          </w:p>
        </w:tc>
        <w:tc>
          <w:tcPr>
            <w:tcW w:w="2451" w:type="dxa"/>
            <w:shd w:val="clear" w:color="auto" w:fill="auto"/>
            <w:vAlign w:val="center"/>
          </w:tcPr>
          <w:p w14:paraId="4DD3D81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三级模块</w:t>
            </w:r>
          </w:p>
        </w:tc>
        <w:tc>
          <w:tcPr>
            <w:tcW w:w="1612" w:type="dxa"/>
            <w:shd w:val="clear" w:color="auto" w:fill="auto"/>
            <w:vAlign w:val="center"/>
          </w:tcPr>
          <w:p w14:paraId="6DAC0E2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模块限价（元）</w:t>
            </w:r>
          </w:p>
        </w:tc>
      </w:tr>
      <w:tr w14:paraId="5B1B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62B54A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85" w:type="dxa"/>
            <w:vMerge w:val="restart"/>
            <w:shd w:val="clear" w:color="auto" w:fill="auto"/>
            <w:vAlign w:val="center"/>
          </w:tcPr>
          <w:p w14:paraId="1CBDDAA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综合集成信创改造</w:t>
            </w:r>
          </w:p>
        </w:tc>
        <w:tc>
          <w:tcPr>
            <w:tcW w:w="1318" w:type="dxa"/>
            <w:vMerge w:val="restart"/>
            <w:shd w:val="clear" w:color="auto" w:fill="auto"/>
            <w:vAlign w:val="center"/>
          </w:tcPr>
          <w:p w14:paraId="0322500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“新安·17治理”统一门户集成</w:t>
            </w:r>
          </w:p>
        </w:tc>
        <w:tc>
          <w:tcPr>
            <w:tcW w:w="1594" w:type="dxa"/>
            <w:vMerge w:val="restart"/>
            <w:shd w:val="clear" w:color="auto" w:fill="auto"/>
            <w:vAlign w:val="center"/>
          </w:tcPr>
          <w:p w14:paraId="15C1303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门户首页</w:t>
            </w:r>
          </w:p>
        </w:tc>
        <w:tc>
          <w:tcPr>
            <w:tcW w:w="2451" w:type="dxa"/>
            <w:shd w:val="clear" w:color="auto" w:fill="auto"/>
            <w:vAlign w:val="center"/>
          </w:tcPr>
          <w:p w14:paraId="0F5A38F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集成展示</w:t>
            </w:r>
          </w:p>
        </w:tc>
        <w:tc>
          <w:tcPr>
            <w:tcW w:w="1612" w:type="dxa"/>
            <w:shd w:val="clear" w:color="auto" w:fill="auto"/>
            <w:noWrap/>
            <w:vAlign w:val="center"/>
          </w:tcPr>
          <w:p w14:paraId="25813E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423C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5C28F9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85" w:type="dxa"/>
            <w:vMerge w:val="continue"/>
            <w:shd w:val="clear" w:color="auto" w:fill="auto"/>
            <w:vAlign w:val="center"/>
          </w:tcPr>
          <w:p w14:paraId="0F75072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AA8EF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1A4684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DDFE25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数据概览</w:t>
            </w:r>
          </w:p>
        </w:tc>
        <w:tc>
          <w:tcPr>
            <w:tcW w:w="1612" w:type="dxa"/>
            <w:shd w:val="clear" w:color="auto" w:fill="auto"/>
            <w:noWrap/>
            <w:vAlign w:val="center"/>
          </w:tcPr>
          <w:p w14:paraId="60D571B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13E5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97FAB9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85" w:type="dxa"/>
            <w:vMerge w:val="continue"/>
            <w:shd w:val="clear" w:color="auto" w:fill="auto"/>
            <w:vAlign w:val="center"/>
          </w:tcPr>
          <w:p w14:paraId="7003E02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532E91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E7B68F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4B3302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数据个性展示</w:t>
            </w:r>
          </w:p>
        </w:tc>
        <w:tc>
          <w:tcPr>
            <w:tcW w:w="1612" w:type="dxa"/>
            <w:shd w:val="clear" w:color="auto" w:fill="auto"/>
            <w:noWrap/>
            <w:vAlign w:val="center"/>
          </w:tcPr>
          <w:p w14:paraId="15CC997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6BB6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F17089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85" w:type="dxa"/>
            <w:vMerge w:val="continue"/>
            <w:shd w:val="clear" w:color="auto" w:fill="auto"/>
            <w:vAlign w:val="center"/>
          </w:tcPr>
          <w:p w14:paraId="4C9A7F1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CD3E46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F52213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059979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预警集成</w:t>
            </w:r>
          </w:p>
        </w:tc>
        <w:tc>
          <w:tcPr>
            <w:tcW w:w="1612" w:type="dxa"/>
            <w:shd w:val="clear" w:color="auto" w:fill="auto"/>
            <w:noWrap/>
            <w:vAlign w:val="center"/>
          </w:tcPr>
          <w:p w14:paraId="352B7E8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5D4B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69F006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85" w:type="dxa"/>
            <w:vMerge w:val="continue"/>
            <w:shd w:val="clear" w:color="auto" w:fill="auto"/>
            <w:vAlign w:val="center"/>
          </w:tcPr>
          <w:p w14:paraId="224B5F6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D2F149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85638C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DB9D0F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消息公告</w:t>
            </w:r>
          </w:p>
        </w:tc>
        <w:tc>
          <w:tcPr>
            <w:tcW w:w="1612" w:type="dxa"/>
            <w:shd w:val="clear" w:color="auto" w:fill="auto"/>
            <w:noWrap/>
            <w:vAlign w:val="center"/>
          </w:tcPr>
          <w:p w14:paraId="0C36C7E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067E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740EF4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85" w:type="dxa"/>
            <w:vMerge w:val="continue"/>
            <w:shd w:val="clear" w:color="auto" w:fill="auto"/>
            <w:vAlign w:val="center"/>
          </w:tcPr>
          <w:p w14:paraId="7EA8D9F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96FF64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8AA885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26ECF2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个性化门户-门户管理</w:t>
            </w:r>
          </w:p>
        </w:tc>
        <w:tc>
          <w:tcPr>
            <w:tcW w:w="1612" w:type="dxa"/>
            <w:shd w:val="clear" w:color="auto" w:fill="auto"/>
            <w:noWrap/>
            <w:vAlign w:val="center"/>
          </w:tcPr>
          <w:p w14:paraId="6EB5A7A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258B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0FD490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85" w:type="dxa"/>
            <w:vMerge w:val="continue"/>
            <w:shd w:val="clear" w:color="auto" w:fill="auto"/>
            <w:vAlign w:val="center"/>
          </w:tcPr>
          <w:p w14:paraId="2850FC2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C86B90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20B97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5F10AE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信息汇聚与展示</w:t>
            </w:r>
          </w:p>
        </w:tc>
        <w:tc>
          <w:tcPr>
            <w:tcW w:w="1612" w:type="dxa"/>
            <w:shd w:val="clear" w:color="auto" w:fill="auto"/>
            <w:noWrap/>
            <w:vAlign w:val="center"/>
          </w:tcPr>
          <w:p w14:paraId="3FCA8CE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4A17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3C4BB6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85" w:type="dxa"/>
            <w:vMerge w:val="continue"/>
            <w:shd w:val="clear" w:color="auto" w:fill="auto"/>
            <w:vAlign w:val="center"/>
          </w:tcPr>
          <w:p w14:paraId="087A5DC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EA1512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A446FD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4D39B9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分级分权管理</w:t>
            </w:r>
          </w:p>
        </w:tc>
        <w:tc>
          <w:tcPr>
            <w:tcW w:w="1612" w:type="dxa"/>
            <w:shd w:val="clear" w:color="auto" w:fill="auto"/>
            <w:noWrap/>
            <w:vAlign w:val="center"/>
          </w:tcPr>
          <w:p w14:paraId="623656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w:t>
            </w:r>
          </w:p>
        </w:tc>
      </w:tr>
      <w:tr w14:paraId="3DDD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82A7D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85" w:type="dxa"/>
            <w:vMerge w:val="continue"/>
            <w:shd w:val="clear" w:color="auto" w:fill="auto"/>
            <w:vAlign w:val="center"/>
          </w:tcPr>
          <w:p w14:paraId="57290F7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1B7A8D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7FA1CAD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统一网关</w:t>
            </w:r>
          </w:p>
        </w:tc>
        <w:tc>
          <w:tcPr>
            <w:tcW w:w="2451" w:type="dxa"/>
            <w:shd w:val="clear" w:color="auto" w:fill="auto"/>
            <w:vAlign w:val="center"/>
          </w:tcPr>
          <w:p w14:paraId="546CF35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路由转发</w:t>
            </w:r>
          </w:p>
        </w:tc>
        <w:tc>
          <w:tcPr>
            <w:tcW w:w="1612" w:type="dxa"/>
            <w:shd w:val="clear" w:color="auto" w:fill="auto"/>
            <w:noWrap/>
            <w:vAlign w:val="center"/>
          </w:tcPr>
          <w:p w14:paraId="372F90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73FB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98E031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85" w:type="dxa"/>
            <w:vMerge w:val="continue"/>
            <w:shd w:val="clear" w:color="auto" w:fill="auto"/>
            <w:vAlign w:val="center"/>
          </w:tcPr>
          <w:p w14:paraId="334B7A5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BEBA2C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A69391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24360F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负载均衡</w:t>
            </w:r>
          </w:p>
        </w:tc>
        <w:tc>
          <w:tcPr>
            <w:tcW w:w="1612" w:type="dxa"/>
            <w:shd w:val="clear" w:color="auto" w:fill="auto"/>
            <w:noWrap/>
            <w:vAlign w:val="center"/>
          </w:tcPr>
          <w:p w14:paraId="4BD7DA2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7558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D5217F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85" w:type="dxa"/>
            <w:vMerge w:val="continue"/>
            <w:shd w:val="clear" w:color="auto" w:fill="auto"/>
            <w:vAlign w:val="center"/>
          </w:tcPr>
          <w:p w14:paraId="6EEF0BC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D46DE4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326BDC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98EE07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安全认证</w:t>
            </w:r>
          </w:p>
        </w:tc>
        <w:tc>
          <w:tcPr>
            <w:tcW w:w="1612" w:type="dxa"/>
            <w:shd w:val="clear" w:color="auto" w:fill="auto"/>
            <w:noWrap/>
            <w:vAlign w:val="center"/>
          </w:tcPr>
          <w:p w14:paraId="38D33C9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46B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C1A309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85" w:type="dxa"/>
            <w:vMerge w:val="continue"/>
            <w:shd w:val="clear" w:color="auto" w:fill="auto"/>
            <w:vAlign w:val="center"/>
          </w:tcPr>
          <w:p w14:paraId="4CDCA36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41AECD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EDEBEE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3F4D6D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限流</w:t>
            </w:r>
          </w:p>
        </w:tc>
        <w:tc>
          <w:tcPr>
            <w:tcW w:w="1612" w:type="dxa"/>
            <w:shd w:val="clear" w:color="auto" w:fill="auto"/>
            <w:noWrap/>
            <w:vAlign w:val="center"/>
          </w:tcPr>
          <w:p w14:paraId="6B6207C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6EFF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5AA31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85" w:type="dxa"/>
            <w:vMerge w:val="continue"/>
            <w:shd w:val="clear" w:color="auto" w:fill="auto"/>
            <w:vAlign w:val="center"/>
          </w:tcPr>
          <w:p w14:paraId="0D54FB4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E219EB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93191D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5B3F8B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w:t>
            </w:r>
          </w:p>
        </w:tc>
        <w:tc>
          <w:tcPr>
            <w:tcW w:w="1612" w:type="dxa"/>
            <w:shd w:val="clear" w:color="auto" w:fill="auto"/>
            <w:noWrap/>
            <w:vAlign w:val="center"/>
          </w:tcPr>
          <w:p w14:paraId="01AB27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5849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03AB0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85" w:type="dxa"/>
            <w:vMerge w:val="continue"/>
            <w:shd w:val="clear" w:color="auto" w:fill="auto"/>
            <w:vAlign w:val="center"/>
          </w:tcPr>
          <w:p w14:paraId="1C61B67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68208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0E0931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BB650E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功能调用日志</w:t>
            </w:r>
          </w:p>
        </w:tc>
        <w:tc>
          <w:tcPr>
            <w:tcW w:w="1612" w:type="dxa"/>
            <w:shd w:val="clear" w:color="auto" w:fill="auto"/>
            <w:noWrap/>
            <w:vAlign w:val="center"/>
          </w:tcPr>
          <w:p w14:paraId="2C74C5E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E19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1853A2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85" w:type="dxa"/>
            <w:vMerge w:val="continue"/>
            <w:shd w:val="clear" w:color="auto" w:fill="auto"/>
            <w:vAlign w:val="center"/>
          </w:tcPr>
          <w:p w14:paraId="47F1D22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37858B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146496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01C618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安全监控-IP白名单</w:t>
            </w:r>
          </w:p>
        </w:tc>
        <w:tc>
          <w:tcPr>
            <w:tcW w:w="1612" w:type="dxa"/>
            <w:shd w:val="clear" w:color="auto" w:fill="auto"/>
            <w:noWrap/>
            <w:vAlign w:val="center"/>
          </w:tcPr>
          <w:p w14:paraId="4C987A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7F3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643FDE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85" w:type="dxa"/>
            <w:vMerge w:val="continue"/>
            <w:shd w:val="clear" w:color="auto" w:fill="auto"/>
            <w:vAlign w:val="center"/>
          </w:tcPr>
          <w:p w14:paraId="320BF57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B9FD71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FED6F2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统一用户</w:t>
            </w:r>
          </w:p>
        </w:tc>
        <w:tc>
          <w:tcPr>
            <w:tcW w:w="2451" w:type="dxa"/>
            <w:shd w:val="clear" w:color="auto" w:fill="auto"/>
            <w:vAlign w:val="center"/>
          </w:tcPr>
          <w:p w14:paraId="5469BB2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用户体系整合</w:t>
            </w:r>
          </w:p>
        </w:tc>
        <w:tc>
          <w:tcPr>
            <w:tcW w:w="1612" w:type="dxa"/>
            <w:shd w:val="clear" w:color="auto" w:fill="auto"/>
            <w:noWrap/>
            <w:vAlign w:val="center"/>
          </w:tcPr>
          <w:p w14:paraId="0892753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6B8E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E6613C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85" w:type="dxa"/>
            <w:vMerge w:val="continue"/>
            <w:shd w:val="clear" w:color="auto" w:fill="auto"/>
            <w:vAlign w:val="center"/>
          </w:tcPr>
          <w:p w14:paraId="2E8B284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985D4D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BAFDD7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1C7412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统一可信认证-单点登录</w:t>
            </w:r>
          </w:p>
        </w:tc>
        <w:tc>
          <w:tcPr>
            <w:tcW w:w="1612" w:type="dxa"/>
            <w:shd w:val="clear" w:color="auto" w:fill="auto"/>
            <w:noWrap/>
            <w:vAlign w:val="center"/>
          </w:tcPr>
          <w:p w14:paraId="29E5AC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5FF1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FD29C3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85" w:type="dxa"/>
            <w:vMerge w:val="continue"/>
            <w:shd w:val="clear" w:color="auto" w:fill="auto"/>
            <w:vAlign w:val="center"/>
          </w:tcPr>
          <w:p w14:paraId="5D0128A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180B55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7526E7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B54303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统一鉴权</w:t>
            </w:r>
          </w:p>
        </w:tc>
        <w:tc>
          <w:tcPr>
            <w:tcW w:w="1612" w:type="dxa"/>
            <w:shd w:val="clear" w:color="auto" w:fill="auto"/>
            <w:noWrap/>
            <w:vAlign w:val="center"/>
          </w:tcPr>
          <w:p w14:paraId="1587ED0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755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46080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85" w:type="dxa"/>
            <w:vMerge w:val="continue"/>
            <w:shd w:val="clear" w:color="auto" w:fill="auto"/>
            <w:vAlign w:val="center"/>
          </w:tcPr>
          <w:p w14:paraId="51E14C2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97C3CC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7635B3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EEAE89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登录日志</w:t>
            </w:r>
          </w:p>
        </w:tc>
        <w:tc>
          <w:tcPr>
            <w:tcW w:w="1612" w:type="dxa"/>
            <w:shd w:val="clear" w:color="auto" w:fill="auto"/>
            <w:noWrap/>
            <w:vAlign w:val="center"/>
          </w:tcPr>
          <w:p w14:paraId="7752072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04FE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7994C7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85" w:type="dxa"/>
            <w:vMerge w:val="continue"/>
            <w:shd w:val="clear" w:color="auto" w:fill="auto"/>
            <w:vAlign w:val="center"/>
          </w:tcPr>
          <w:p w14:paraId="2F4B27F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D43A71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3CEB005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浙政钉扫码登录</w:t>
            </w:r>
          </w:p>
        </w:tc>
        <w:tc>
          <w:tcPr>
            <w:tcW w:w="2451" w:type="dxa"/>
            <w:shd w:val="clear" w:color="auto" w:fill="auto"/>
            <w:vAlign w:val="center"/>
          </w:tcPr>
          <w:p w14:paraId="447FF79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220BF16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1570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595853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85" w:type="dxa"/>
            <w:vMerge w:val="continue"/>
            <w:shd w:val="clear" w:color="auto" w:fill="auto"/>
            <w:vAlign w:val="center"/>
          </w:tcPr>
          <w:p w14:paraId="798A492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B91721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7C9AA85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建德市应用日志平台</w:t>
            </w:r>
          </w:p>
        </w:tc>
        <w:tc>
          <w:tcPr>
            <w:tcW w:w="2451" w:type="dxa"/>
            <w:shd w:val="clear" w:color="auto" w:fill="auto"/>
            <w:vAlign w:val="center"/>
          </w:tcPr>
          <w:p w14:paraId="5BAF96F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对接建德市应用日志平台</w:t>
            </w:r>
          </w:p>
        </w:tc>
        <w:tc>
          <w:tcPr>
            <w:tcW w:w="1612" w:type="dxa"/>
            <w:shd w:val="clear" w:color="auto" w:fill="auto"/>
            <w:noWrap/>
            <w:vAlign w:val="center"/>
          </w:tcPr>
          <w:p w14:paraId="057FEDB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14A5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6B3639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85" w:type="dxa"/>
            <w:vMerge w:val="continue"/>
            <w:shd w:val="clear" w:color="auto" w:fill="auto"/>
            <w:vAlign w:val="center"/>
          </w:tcPr>
          <w:p w14:paraId="7020F09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restart"/>
            <w:shd w:val="clear" w:color="auto" w:fill="auto"/>
            <w:vAlign w:val="center"/>
          </w:tcPr>
          <w:p w14:paraId="1F7D77E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全域智治系统信创改造</w:t>
            </w:r>
          </w:p>
        </w:tc>
        <w:tc>
          <w:tcPr>
            <w:tcW w:w="1594" w:type="dxa"/>
            <w:shd w:val="clear" w:color="auto" w:fill="auto"/>
            <w:vAlign w:val="center"/>
          </w:tcPr>
          <w:p w14:paraId="0215B83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系统管理</w:t>
            </w:r>
          </w:p>
        </w:tc>
        <w:tc>
          <w:tcPr>
            <w:tcW w:w="2451" w:type="dxa"/>
            <w:shd w:val="clear" w:color="auto" w:fill="auto"/>
            <w:vAlign w:val="center"/>
          </w:tcPr>
          <w:p w14:paraId="75EE6B2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角色组管理</w:t>
            </w:r>
          </w:p>
        </w:tc>
        <w:tc>
          <w:tcPr>
            <w:tcW w:w="1612" w:type="dxa"/>
            <w:shd w:val="clear" w:color="auto" w:fill="auto"/>
            <w:noWrap/>
            <w:vAlign w:val="center"/>
          </w:tcPr>
          <w:p w14:paraId="6541D02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1E1A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EB0118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85" w:type="dxa"/>
            <w:vMerge w:val="continue"/>
            <w:shd w:val="clear" w:color="auto" w:fill="auto"/>
            <w:vAlign w:val="center"/>
          </w:tcPr>
          <w:p w14:paraId="45A0DC5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A0F5F5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40559EA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C2EA06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角色管理</w:t>
            </w:r>
          </w:p>
        </w:tc>
        <w:tc>
          <w:tcPr>
            <w:tcW w:w="1612" w:type="dxa"/>
            <w:shd w:val="clear" w:color="auto" w:fill="auto"/>
            <w:noWrap/>
            <w:vAlign w:val="center"/>
          </w:tcPr>
          <w:p w14:paraId="1A6E96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7A6F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D921AD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85" w:type="dxa"/>
            <w:vMerge w:val="continue"/>
            <w:shd w:val="clear" w:color="auto" w:fill="auto"/>
            <w:vAlign w:val="center"/>
          </w:tcPr>
          <w:p w14:paraId="0BBB3C2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6AF324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194D23B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0B691F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行为审计-日志查看</w:t>
            </w:r>
          </w:p>
        </w:tc>
        <w:tc>
          <w:tcPr>
            <w:tcW w:w="1612" w:type="dxa"/>
            <w:shd w:val="clear" w:color="auto" w:fill="auto"/>
            <w:noWrap/>
            <w:vAlign w:val="center"/>
          </w:tcPr>
          <w:p w14:paraId="3F54081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1CF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9879E5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85" w:type="dxa"/>
            <w:vMerge w:val="continue"/>
            <w:shd w:val="clear" w:color="auto" w:fill="auto"/>
            <w:vAlign w:val="center"/>
          </w:tcPr>
          <w:p w14:paraId="1C0A53D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FCC78D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2825674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91FF0C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资源管理-权限资源</w:t>
            </w:r>
          </w:p>
        </w:tc>
        <w:tc>
          <w:tcPr>
            <w:tcW w:w="1612" w:type="dxa"/>
            <w:shd w:val="clear" w:color="auto" w:fill="auto"/>
            <w:noWrap/>
            <w:vAlign w:val="center"/>
          </w:tcPr>
          <w:p w14:paraId="2C5EA79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4C43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5C9CE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85" w:type="dxa"/>
            <w:vMerge w:val="continue"/>
            <w:shd w:val="clear" w:color="auto" w:fill="auto"/>
            <w:vAlign w:val="center"/>
          </w:tcPr>
          <w:p w14:paraId="278991A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051487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3A08006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535C44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资源管理-菜单资源</w:t>
            </w:r>
          </w:p>
        </w:tc>
        <w:tc>
          <w:tcPr>
            <w:tcW w:w="1612" w:type="dxa"/>
            <w:shd w:val="clear" w:color="auto" w:fill="auto"/>
            <w:noWrap/>
            <w:vAlign w:val="center"/>
          </w:tcPr>
          <w:p w14:paraId="0F00456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1AE3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D16DEB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85" w:type="dxa"/>
            <w:vMerge w:val="continue"/>
            <w:shd w:val="clear" w:color="auto" w:fill="auto"/>
            <w:vAlign w:val="center"/>
          </w:tcPr>
          <w:p w14:paraId="0C8CFC8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488057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73458A6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综合指挥应用</w:t>
            </w:r>
          </w:p>
        </w:tc>
        <w:tc>
          <w:tcPr>
            <w:tcW w:w="2451" w:type="dxa"/>
            <w:shd w:val="clear" w:color="auto" w:fill="auto"/>
            <w:vAlign w:val="center"/>
          </w:tcPr>
          <w:p w14:paraId="48F298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1612" w:type="dxa"/>
            <w:shd w:val="clear" w:color="auto" w:fill="auto"/>
            <w:noWrap/>
            <w:vAlign w:val="center"/>
          </w:tcPr>
          <w:p w14:paraId="6783123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1D13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698E76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85" w:type="dxa"/>
            <w:vMerge w:val="continue"/>
            <w:shd w:val="clear" w:color="auto" w:fill="auto"/>
            <w:vAlign w:val="center"/>
          </w:tcPr>
          <w:p w14:paraId="06D1EA9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59051C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2BF9217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B5584F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指挥联动</w:t>
            </w:r>
          </w:p>
        </w:tc>
        <w:tc>
          <w:tcPr>
            <w:tcW w:w="1612" w:type="dxa"/>
            <w:shd w:val="clear" w:color="auto" w:fill="auto"/>
            <w:noWrap/>
            <w:vAlign w:val="center"/>
          </w:tcPr>
          <w:p w14:paraId="3C10573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7594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2CADC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85" w:type="dxa"/>
            <w:vMerge w:val="continue"/>
            <w:shd w:val="clear" w:color="auto" w:fill="auto"/>
            <w:vAlign w:val="center"/>
          </w:tcPr>
          <w:p w14:paraId="2E9B4AF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AB4CFA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2978B4D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FBD566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指挥要素展示</w:t>
            </w:r>
          </w:p>
        </w:tc>
        <w:tc>
          <w:tcPr>
            <w:tcW w:w="1612" w:type="dxa"/>
            <w:shd w:val="clear" w:color="auto" w:fill="auto"/>
            <w:noWrap/>
            <w:vAlign w:val="center"/>
          </w:tcPr>
          <w:p w14:paraId="1AB0E4F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3CC2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2D5F65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85" w:type="dxa"/>
            <w:vMerge w:val="continue"/>
            <w:shd w:val="clear" w:color="auto" w:fill="auto"/>
            <w:vAlign w:val="center"/>
          </w:tcPr>
          <w:p w14:paraId="796D966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EDC4BC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740F5BA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全域智治系统服务</w:t>
            </w:r>
          </w:p>
        </w:tc>
        <w:tc>
          <w:tcPr>
            <w:tcW w:w="2451" w:type="dxa"/>
            <w:shd w:val="clear" w:color="auto" w:fill="auto"/>
            <w:vAlign w:val="center"/>
          </w:tcPr>
          <w:p w14:paraId="1ED3FCD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事件管理服务</w:t>
            </w:r>
          </w:p>
        </w:tc>
        <w:tc>
          <w:tcPr>
            <w:tcW w:w="1612" w:type="dxa"/>
            <w:shd w:val="clear" w:color="auto" w:fill="auto"/>
            <w:noWrap/>
            <w:vAlign w:val="center"/>
          </w:tcPr>
          <w:p w14:paraId="166197F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32800</w:t>
            </w:r>
          </w:p>
        </w:tc>
      </w:tr>
      <w:tr w14:paraId="05AE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797255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85" w:type="dxa"/>
            <w:vMerge w:val="continue"/>
            <w:shd w:val="clear" w:color="auto" w:fill="auto"/>
            <w:vAlign w:val="center"/>
          </w:tcPr>
          <w:p w14:paraId="54E8244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D7DF28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064EBE5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多源汇聚</w:t>
            </w:r>
          </w:p>
        </w:tc>
        <w:tc>
          <w:tcPr>
            <w:tcW w:w="2451" w:type="dxa"/>
            <w:shd w:val="clear" w:color="auto" w:fill="auto"/>
            <w:vAlign w:val="center"/>
          </w:tcPr>
          <w:p w14:paraId="4D2C30B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多源事件预处理清单</w:t>
            </w:r>
          </w:p>
        </w:tc>
        <w:tc>
          <w:tcPr>
            <w:tcW w:w="1612" w:type="dxa"/>
            <w:shd w:val="clear" w:color="auto" w:fill="auto"/>
            <w:noWrap/>
            <w:vAlign w:val="center"/>
          </w:tcPr>
          <w:p w14:paraId="343B6AB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557B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38EDD6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85" w:type="dxa"/>
            <w:vMerge w:val="continue"/>
            <w:shd w:val="clear" w:color="auto" w:fill="auto"/>
            <w:vAlign w:val="center"/>
          </w:tcPr>
          <w:p w14:paraId="15D58E5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02ABA4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6186CEE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AC201C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事项清单库</w:t>
            </w:r>
          </w:p>
        </w:tc>
        <w:tc>
          <w:tcPr>
            <w:tcW w:w="1612" w:type="dxa"/>
            <w:shd w:val="clear" w:color="auto" w:fill="auto"/>
            <w:noWrap/>
            <w:vAlign w:val="center"/>
          </w:tcPr>
          <w:p w14:paraId="50AEC6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3C1D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63C8F6D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85" w:type="dxa"/>
            <w:vMerge w:val="continue"/>
            <w:shd w:val="clear" w:color="auto" w:fill="auto"/>
            <w:vAlign w:val="center"/>
          </w:tcPr>
          <w:p w14:paraId="2B439D9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1FA946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74D5CF1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79884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事件标签库</w:t>
            </w:r>
          </w:p>
        </w:tc>
        <w:tc>
          <w:tcPr>
            <w:tcW w:w="1612" w:type="dxa"/>
            <w:shd w:val="clear" w:color="auto" w:fill="auto"/>
            <w:noWrap/>
            <w:vAlign w:val="center"/>
          </w:tcPr>
          <w:p w14:paraId="19749E6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660C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B71C93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85" w:type="dxa"/>
            <w:vMerge w:val="continue"/>
            <w:shd w:val="clear" w:color="auto" w:fill="auto"/>
            <w:vAlign w:val="center"/>
          </w:tcPr>
          <w:p w14:paraId="1BE9147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504C02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6B84A99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67B222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事件规则配置</w:t>
            </w:r>
          </w:p>
        </w:tc>
        <w:tc>
          <w:tcPr>
            <w:tcW w:w="1612" w:type="dxa"/>
            <w:shd w:val="clear" w:color="auto" w:fill="auto"/>
            <w:noWrap/>
            <w:vAlign w:val="center"/>
          </w:tcPr>
          <w:p w14:paraId="37DBE77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11500</w:t>
            </w:r>
          </w:p>
        </w:tc>
      </w:tr>
      <w:tr w14:paraId="6A81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D0824A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85" w:type="dxa"/>
            <w:vMerge w:val="continue"/>
            <w:shd w:val="clear" w:color="auto" w:fill="auto"/>
            <w:vAlign w:val="center"/>
          </w:tcPr>
          <w:p w14:paraId="3195F4B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4A3C33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3B310DF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指挥调度服务</w:t>
            </w:r>
          </w:p>
        </w:tc>
        <w:tc>
          <w:tcPr>
            <w:tcW w:w="2451" w:type="dxa"/>
            <w:shd w:val="clear" w:color="auto" w:fill="auto"/>
            <w:vAlign w:val="center"/>
          </w:tcPr>
          <w:p w14:paraId="5FF35E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结构化预案工具</w:t>
            </w:r>
          </w:p>
        </w:tc>
        <w:tc>
          <w:tcPr>
            <w:tcW w:w="1612" w:type="dxa"/>
            <w:shd w:val="clear" w:color="auto" w:fill="auto"/>
            <w:noWrap/>
            <w:vAlign w:val="center"/>
          </w:tcPr>
          <w:p w14:paraId="7F23608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407E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42EF2A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85" w:type="dxa"/>
            <w:vMerge w:val="continue"/>
            <w:shd w:val="clear" w:color="auto" w:fill="auto"/>
            <w:vAlign w:val="center"/>
          </w:tcPr>
          <w:p w14:paraId="02F249D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01CB2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1BB382F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23D01B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资源管理工具</w:t>
            </w:r>
          </w:p>
        </w:tc>
        <w:tc>
          <w:tcPr>
            <w:tcW w:w="1612" w:type="dxa"/>
            <w:shd w:val="clear" w:color="auto" w:fill="auto"/>
            <w:noWrap/>
            <w:vAlign w:val="center"/>
          </w:tcPr>
          <w:p w14:paraId="207D7D3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038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6A7DA7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85" w:type="dxa"/>
            <w:vMerge w:val="continue"/>
            <w:shd w:val="clear" w:color="auto" w:fill="auto"/>
            <w:vAlign w:val="center"/>
          </w:tcPr>
          <w:p w14:paraId="4BDA485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0283D9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6CFFE17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317FD0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指挥调度工具</w:t>
            </w:r>
          </w:p>
        </w:tc>
        <w:tc>
          <w:tcPr>
            <w:tcW w:w="1612" w:type="dxa"/>
            <w:shd w:val="clear" w:color="auto" w:fill="auto"/>
            <w:noWrap/>
            <w:vAlign w:val="center"/>
          </w:tcPr>
          <w:p w14:paraId="5785169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7094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5200B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85" w:type="dxa"/>
            <w:vMerge w:val="continue"/>
            <w:shd w:val="clear" w:color="auto" w:fill="auto"/>
            <w:vAlign w:val="center"/>
          </w:tcPr>
          <w:p w14:paraId="054FC70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0D657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680244B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w:t>
            </w:r>
            <w:r>
              <w:rPr>
                <w:rStyle w:val="647"/>
                <w:rFonts w:hint="eastAsia" w:ascii="宋体" w:hAnsi="宋体" w:eastAsia="宋体" w:cs="宋体"/>
                <w:color w:val="auto"/>
                <w:highlight w:val="none"/>
                <w:lang w:val="en-US" w:eastAsia="zh-CN" w:bidi="ar"/>
              </w:rPr>
              <w:t>服务</w:t>
            </w:r>
          </w:p>
        </w:tc>
        <w:tc>
          <w:tcPr>
            <w:tcW w:w="2451" w:type="dxa"/>
            <w:shd w:val="clear" w:color="auto" w:fill="auto"/>
            <w:vAlign w:val="center"/>
          </w:tcPr>
          <w:p w14:paraId="60BB7ED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业务系统监测</w:t>
            </w:r>
          </w:p>
        </w:tc>
        <w:tc>
          <w:tcPr>
            <w:tcW w:w="1612" w:type="dxa"/>
            <w:shd w:val="clear" w:color="auto" w:fill="auto"/>
            <w:noWrap/>
            <w:vAlign w:val="center"/>
          </w:tcPr>
          <w:p w14:paraId="0622A79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511D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F69126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85" w:type="dxa"/>
            <w:vMerge w:val="continue"/>
            <w:shd w:val="clear" w:color="auto" w:fill="auto"/>
            <w:vAlign w:val="center"/>
          </w:tcPr>
          <w:p w14:paraId="2E252F3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6DF228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325E497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6F261C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应用集成监测</w:t>
            </w:r>
          </w:p>
        </w:tc>
        <w:tc>
          <w:tcPr>
            <w:tcW w:w="1612" w:type="dxa"/>
            <w:shd w:val="clear" w:color="auto" w:fill="auto"/>
            <w:noWrap/>
            <w:vAlign w:val="center"/>
          </w:tcPr>
          <w:p w14:paraId="0F8049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659D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5A8531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85" w:type="dxa"/>
            <w:vMerge w:val="continue"/>
            <w:shd w:val="clear" w:color="auto" w:fill="auto"/>
            <w:vAlign w:val="center"/>
          </w:tcPr>
          <w:p w14:paraId="1FDDF5C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DB8EC0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5C27930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一件事”服务</w:t>
            </w:r>
          </w:p>
        </w:tc>
        <w:tc>
          <w:tcPr>
            <w:tcW w:w="2451" w:type="dxa"/>
            <w:shd w:val="clear" w:color="auto" w:fill="auto"/>
            <w:vAlign w:val="center"/>
          </w:tcPr>
          <w:p w14:paraId="3F2D330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“一件事”准入退出管理</w:t>
            </w:r>
          </w:p>
        </w:tc>
        <w:tc>
          <w:tcPr>
            <w:tcW w:w="1612" w:type="dxa"/>
            <w:shd w:val="clear" w:color="auto" w:fill="auto"/>
            <w:noWrap/>
            <w:vAlign w:val="center"/>
          </w:tcPr>
          <w:p w14:paraId="70A96D7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1EA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85C44B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85" w:type="dxa"/>
            <w:vMerge w:val="continue"/>
            <w:shd w:val="clear" w:color="auto" w:fill="auto"/>
            <w:vAlign w:val="center"/>
          </w:tcPr>
          <w:p w14:paraId="3252AEB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7285B8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49F3515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5B4616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“一件事”事项配置</w:t>
            </w:r>
          </w:p>
        </w:tc>
        <w:tc>
          <w:tcPr>
            <w:tcW w:w="1612" w:type="dxa"/>
            <w:shd w:val="clear" w:color="auto" w:fill="auto"/>
            <w:noWrap/>
            <w:vAlign w:val="center"/>
          </w:tcPr>
          <w:p w14:paraId="0C7F340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7A40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AC8345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85" w:type="dxa"/>
            <w:vMerge w:val="continue"/>
            <w:shd w:val="clear" w:color="auto" w:fill="auto"/>
            <w:vAlign w:val="center"/>
          </w:tcPr>
          <w:p w14:paraId="11D1E9C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9D2129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683F26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数据归集</w:t>
            </w:r>
          </w:p>
        </w:tc>
        <w:tc>
          <w:tcPr>
            <w:tcW w:w="2451" w:type="dxa"/>
            <w:shd w:val="clear" w:color="auto" w:fill="auto"/>
            <w:vAlign w:val="center"/>
          </w:tcPr>
          <w:p w14:paraId="281C225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Irs</w:t>
            </w:r>
            <w:r>
              <w:rPr>
                <w:rStyle w:val="647"/>
                <w:rFonts w:hint="eastAsia" w:ascii="宋体" w:hAnsi="宋体" w:eastAsia="宋体" w:cs="宋体"/>
                <w:color w:val="auto"/>
                <w:highlight w:val="none"/>
                <w:lang w:val="en-US" w:eastAsia="zh-CN" w:bidi="ar"/>
              </w:rPr>
              <w:t>数据归集</w:t>
            </w:r>
          </w:p>
        </w:tc>
        <w:tc>
          <w:tcPr>
            <w:tcW w:w="1612" w:type="dxa"/>
            <w:shd w:val="clear" w:color="auto" w:fill="auto"/>
            <w:noWrap/>
            <w:vAlign w:val="center"/>
          </w:tcPr>
          <w:p w14:paraId="09CBC0C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58BC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9B7148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85" w:type="dxa"/>
            <w:vMerge w:val="continue"/>
            <w:shd w:val="clear" w:color="auto" w:fill="auto"/>
            <w:vAlign w:val="center"/>
          </w:tcPr>
          <w:p w14:paraId="70F7DF7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restart"/>
            <w:shd w:val="clear" w:color="auto" w:fill="auto"/>
            <w:vAlign w:val="center"/>
          </w:tcPr>
          <w:p w14:paraId="18B5E9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基层智治系统应用信创改造</w:t>
            </w:r>
          </w:p>
        </w:tc>
        <w:tc>
          <w:tcPr>
            <w:tcW w:w="1594" w:type="dxa"/>
            <w:vMerge w:val="restart"/>
            <w:shd w:val="clear" w:color="auto" w:fill="auto"/>
            <w:vAlign w:val="center"/>
          </w:tcPr>
          <w:p w14:paraId="6937D0E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四平台业务改造</w:t>
            </w:r>
          </w:p>
        </w:tc>
        <w:tc>
          <w:tcPr>
            <w:tcW w:w="2451" w:type="dxa"/>
            <w:shd w:val="clear" w:color="auto" w:fill="auto"/>
            <w:vAlign w:val="center"/>
          </w:tcPr>
          <w:p w14:paraId="4483C4E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统一治理事件处置</w:t>
            </w:r>
          </w:p>
        </w:tc>
        <w:tc>
          <w:tcPr>
            <w:tcW w:w="1612" w:type="dxa"/>
            <w:shd w:val="clear" w:color="auto" w:fill="auto"/>
            <w:noWrap/>
            <w:vAlign w:val="center"/>
          </w:tcPr>
          <w:p w14:paraId="2D0C00F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576F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A5171C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85" w:type="dxa"/>
            <w:vMerge w:val="continue"/>
            <w:shd w:val="clear" w:color="auto" w:fill="auto"/>
            <w:vAlign w:val="center"/>
          </w:tcPr>
          <w:p w14:paraId="5318BF8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645F51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432CA2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09FFA5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统一任务处置</w:t>
            </w:r>
          </w:p>
        </w:tc>
        <w:tc>
          <w:tcPr>
            <w:tcW w:w="1612" w:type="dxa"/>
            <w:shd w:val="clear" w:color="auto" w:fill="auto"/>
            <w:noWrap/>
            <w:vAlign w:val="center"/>
          </w:tcPr>
          <w:p w14:paraId="03A1155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4249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3EDBEB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85" w:type="dxa"/>
            <w:vMerge w:val="continue"/>
            <w:shd w:val="clear" w:color="auto" w:fill="auto"/>
            <w:vAlign w:val="center"/>
          </w:tcPr>
          <w:p w14:paraId="445853D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A382E5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9A1F13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5CE34B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统计分析</w:t>
            </w:r>
          </w:p>
        </w:tc>
        <w:tc>
          <w:tcPr>
            <w:tcW w:w="1612" w:type="dxa"/>
            <w:shd w:val="clear" w:color="auto" w:fill="auto"/>
            <w:noWrap/>
            <w:vAlign w:val="center"/>
          </w:tcPr>
          <w:p w14:paraId="66B9B0B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13000</w:t>
            </w:r>
          </w:p>
        </w:tc>
      </w:tr>
      <w:tr w14:paraId="2013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89ED92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85" w:type="dxa"/>
            <w:vMerge w:val="continue"/>
            <w:shd w:val="clear" w:color="auto" w:fill="auto"/>
            <w:vAlign w:val="center"/>
          </w:tcPr>
          <w:p w14:paraId="05EAAD4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051A4B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1931F5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8CA2B2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建设四个跑道</w:t>
            </w:r>
          </w:p>
        </w:tc>
        <w:tc>
          <w:tcPr>
            <w:tcW w:w="1612" w:type="dxa"/>
            <w:shd w:val="clear" w:color="auto" w:fill="auto"/>
            <w:noWrap/>
            <w:vAlign w:val="center"/>
          </w:tcPr>
          <w:p w14:paraId="6D28179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46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703980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85" w:type="dxa"/>
            <w:vMerge w:val="continue"/>
            <w:shd w:val="clear" w:color="auto" w:fill="auto"/>
            <w:vAlign w:val="center"/>
          </w:tcPr>
          <w:p w14:paraId="7E9BBA4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5021D9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0D820E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B9FBB1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基层治理力量管理</w:t>
            </w:r>
          </w:p>
        </w:tc>
        <w:tc>
          <w:tcPr>
            <w:tcW w:w="1612" w:type="dxa"/>
            <w:shd w:val="clear" w:color="auto" w:fill="auto"/>
            <w:noWrap/>
            <w:vAlign w:val="center"/>
          </w:tcPr>
          <w:p w14:paraId="6FAF517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23FF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27D580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85" w:type="dxa"/>
            <w:vMerge w:val="continue"/>
            <w:shd w:val="clear" w:color="auto" w:fill="auto"/>
            <w:vAlign w:val="center"/>
          </w:tcPr>
          <w:p w14:paraId="40217C1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119733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B2D4E6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E89D0F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现有已接入应用的改造集成</w:t>
            </w:r>
          </w:p>
        </w:tc>
        <w:tc>
          <w:tcPr>
            <w:tcW w:w="1612" w:type="dxa"/>
            <w:shd w:val="clear" w:color="auto" w:fill="auto"/>
            <w:noWrap/>
            <w:vAlign w:val="center"/>
          </w:tcPr>
          <w:p w14:paraId="0FC1BA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121B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2D4223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85" w:type="dxa"/>
            <w:vMerge w:val="continue"/>
            <w:shd w:val="clear" w:color="auto" w:fill="auto"/>
            <w:vAlign w:val="center"/>
          </w:tcPr>
          <w:p w14:paraId="657FB49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64CF8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1773199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162承接贯通</w:t>
            </w:r>
          </w:p>
        </w:tc>
        <w:tc>
          <w:tcPr>
            <w:tcW w:w="2451" w:type="dxa"/>
            <w:shd w:val="clear" w:color="auto" w:fill="auto"/>
            <w:vAlign w:val="center"/>
          </w:tcPr>
          <w:p w14:paraId="1CCBC4C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事件中心对接</w:t>
            </w:r>
          </w:p>
        </w:tc>
        <w:tc>
          <w:tcPr>
            <w:tcW w:w="1612" w:type="dxa"/>
            <w:shd w:val="clear" w:color="auto" w:fill="auto"/>
            <w:noWrap/>
            <w:vAlign w:val="center"/>
          </w:tcPr>
          <w:p w14:paraId="42F6EEA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AA8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DC2592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85" w:type="dxa"/>
            <w:vMerge w:val="continue"/>
            <w:shd w:val="clear" w:color="auto" w:fill="auto"/>
            <w:vAlign w:val="center"/>
          </w:tcPr>
          <w:p w14:paraId="226E6AE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756A1C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3C3315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EA1392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重大应用承接管理</w:t>
            </w:r>
          </w:p>
        </w:tc>
        <w:tc>
          <w:tcPr>
            <w:tcW w:w="1612" w:type="dxa"/>
            <w:shd w:val="clear" w:color="auto" w:fill="auto"/>
            <w:noWrap/>
            <w:vAlign w:val="center"/>
          </w:tcPr>
          <w:p w14:paraId="4DD8710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16A5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275651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85" w:type="dxa"/>
            <w:vMerge w:val="continue"/>
            <w:shd w:val="clear" w:color="auto" w:fill="auto"/>
            <w:vAlign w:val="center"/>
          </w:tcPr>
          <w:p w14:paraId="662328D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9AB0F3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82077E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DA16AB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七张清单贯通</w:t>
            </w:r>
          </w:p>
        </w:tc>
        <w:tc>
          <w:tcPr>
            <w:tcW w:w="1612" w:type="dxa"/>
            <w:shd w:val="clear" w:color="auto" w:fill="auto"/>
            <w:noWrap/>
            <w:vAlign w:val="center"/>
          </w:tcPr>
          <w:p w14:paraId="57ED42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16A2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811D3C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85" w:type="dxa"/>
            <w:vMerge w:val="continue"/>
            <w:shd w:val="clear" w:color="auto" w:fill="auto"/>
            <w:vAlign w:val="center"/>
          </w:tcPr>
          <w:p w14:paraId="76D74CB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F20661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06C98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D6D0EA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社区矫正贯通</w:t>
            </w:r>
          </w:p>
        </w:tc>
        <w:tc>
          <w:tcPr>
            <w:tcW w:w="1612" w:type="dxa"/>
            <w:shd w:val="clear" w:color="auto" w:fill="auto"/>
            <w:noWrap/>
            <w:vAlign w:val="center"/>
          </w:tcPr>
          <w:p w14:paraId="622202A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36C0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538688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85" w:type="dxa"/>
            <w:vMerge w:val="continue"/>
            <w:shd w:val="clear" w:color="auto" w:fill="auto"/>
            <w:vAlign w:val="center"/>
          </w:tcPr>
          <w:p w14:paraId="2704FDF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6F467A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E62447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61EEA3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防汛防台在线贯通</w:t>
            </w:r>
          </w:p>
        </w:tc>
        <w:tc>
          <w:tcPr>
            <w:tcW w:w="1612" w:type="dxa"/>
            <w:shd w:val="clear" w:color="auto" w:fill="auto"/>
            <w:noWrap/>
            <w:vAlign w:val="center"/>
          </w:tcPr>
          <w:p w14:paraId="22B06CC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632D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84A511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85" w:type="dxa"/>
            <w:vMerge w:val="continue"/>
            <w:shd w:val="clear" w:color="auto" w:fill="auto"/>
            <w:vAlign w:val="center"/>
          </w:tcPr>
          <w:p w14:paraId="1BC479C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D21320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917A07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DE219E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浙江e行在线</w:t>
            </w:r>
          </w:p>
        </w:tc>
        <w:tc>
          <w:tcPr>
            <w:tcW w:w="1612" w:type="dxa"/>
            <w:shd w:val="clear" w:color="auto" w:fill="auto"/>
            <w:noWrap/>
            <w:vAlign w:val="center"/>
          </w:tcPr>
          <w:p w14:paraId="02407E4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4D79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520839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85" w:type="dxa"/>
            <w:vMerge w:val="continue"/>
            <w:shd w:val="clear" w:color="auto" w:fill="auto"/>
            <w:vAlign w:val="center"/>
          </w:tcPr>
          <w:p w14:paraId="12B6C9A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DE62B7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FD8843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1C0D69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浙里“民转刑”贯通</w:t>
            </w:r>
          </w:p>
        </w:tc>
        <w:tc>
          <w:tcPr>
            <w:tcW w:w="1612" w:type="dxa"/>
            <w:shd w:val="clear" w:color="auto" w:fill="auto"/>
            <w:noWrap/>
            <w:vAlign w:val="center"/>
          </w:tcPr>
          <w:p w14:paraId="25C086A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1AB1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7F00BF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85" w:type="dxa"/>
            <w:vMerge w:val="continue"/>
            <w:shd w:val="clear" w:color="auto" w:fill="auto"/>
            <w:vAlign w:val="center"/>
          </w:tcPr>
          <w:p w14:paraId="70CB2C3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576388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498460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71180C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浙里青少年</w:t>
            </w:r>
          </w:p>
        </w:tc>
        <w:tc>
          <w:tcPr>
            <w:tcW w:w="1612" w:type="dxa"/>
            <w:shd w:val="clear" w:color="auto" w:fill="auto"/>
            <w:noWrap/>
            <w:vAlign w:val="center"/>
          </w:tcPr>
          <w:p w14:paraId="492988C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13000</w:t>
            </w:r>
          </w:p>
        </w:tc>
      </w:tr>
      <w:tr w14:paraId="1967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FE619A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85" w:type="dxa"/>
            <w:vMerge w:val="continue"/>
            <w:shd w:val="clear" w:color="auto" w:fill="auto"/>
            <w:vAlign w:val="center"/>
          </w:tcPr>
          <w:p w14:paraId="02886A1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C8D4D7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73CF50B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建村钉贯通</w:t>
            </w:r>
          </w:p>
        </w:tc>
        <w:tc>
          <w:tcPr>
            <w:tcW w:w="2451" w:type="dxa"/>
            <w:shd w:val="clear" w:color="auto" w:fill="auto"/>
            <w:vAlign w:val="center"/>
          </w:tcPr>
          <w:p w14:paraId="06B8ABD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数据集成</w:t>
            </w:r>
          </w:p>
        </w:tc>
        <w:tc>
          <w:tcPr>
            <w:tcW w:w="1612" w:type="dxa"/>
            <w:shd w:val="clear" w:color="auto" w:fill="auto"/>
            <w:noWrap/>
            <w:vAlign w:val="center"/>
          </w:tcPr>
          <w:p w14:paraId="6CD9977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7D7E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4DA159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85" w:type="dxa"/>
            <w:vMerge w:val="continue"/>
            <w:shd w:val="clear" w:color="auto" w:fill="auto"/>
            <w:vAlign w:val="center"/>
          </w:tcPr>
          <w:p w14:paraId="64161BB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812679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FBFA74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ECAFC8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应用系统上架</w:t>
            </w:r>
          </w:p>
        </w:tc>
        <w:tc>
          <w:tcPr>
            <w:tcW w:w="1612" w:type="dxa"/>
            <w:shd w:val="clear" w:color="auto" w:fill="auto"/>
            <w:noWrap/>
            <w:vAlign w:val="center"/>
          </w:tcPr>
          <w:p w14:paraId="77FD034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22B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6152F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85" w:type="dxa"/>
            <w:vMerge w:val="continue"/>
            <w:shd w:val="clear" w:color="auto" w:fill="auto"/>
            <w:vAlign w:val="center"/>
          </w:tcPr>
          <w:p w14:paraId="6908C1B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89AD34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02BC40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AB8700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部门应用整合</w:t>
            </w:r>
          </w:p>
        </w:tc>
        <w:tc>
          <w:tcPr>
            <w:tcW w:w="1612" w:type="dxa"/>
            <w:shd w:val="clear" w:color="auto" w:fill="auto"/>
            <w:noWrap/>
            <w:vAlign w:val="center"/>
          </w:tcPr>
          <w:p w14:paraId="675E6E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6DCD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7E475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85" w:type="dxa"/>
            <w:vMerge w:val="continue"/>
            <w:shd w:val="clear" w:color="auto" w:fill="auto"/>
            <w:vAlign w:val="center"/>
          </w:tcPr>
          <w:p w14:paraId="257FD25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5B662C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411CC1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CBFDEC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接口对接</w:t>
            </w:r>
          </w:p>
        </w:tc>
        <w:tc>
          <w:tcPr>
            <w:tcW w:w="1612" w:type="dxa"/>
            <w:shd w:val="clear" w:color="auto" w:fill="auto"/>
            <w:noWrap/>
            <w:vAlign w:val="center"/>
          </w:tcPr>
          <w:p w14:paraId="1BBFE39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E72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DB695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85" w:type="dxa"/>
            <w:vMerge w:val="continue"/>
            <w:shd w:val="clear" w:color="auto" w:fill="auto"/>
            <w:vAlign w:val="center"/>
          </w:tcPr>
          <w:p w14:paraId="1711EE6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E51F2A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7550A6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563EE5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建村钉事件奖励</w:t>
            </w:r>
          </w:p>
        </w:tc>
        <w:tc>
          <w:tcPr>
            <w:tcW w:w="1612" w:type="dxa"/>
            <w:shd w:val="clear" w:color="auto" w:fill="auto"/>
            <w:noWrap/>
            <w:vAlign w:val="center"/>
          </w:tcPr>
          <w:p w14:paraId="3F9806C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0207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307173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85" w:type="dxa"/>
            <w:vMerge w:val="continue"/>
            <w:shd w:val="clear" w:color="auto" w:fill="auto"/>
            <w:vAlign w:val="center"/>
          </w:tcPr>
          <w:p w14:paraId="2E417FB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A442FE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111CD2B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一件事处置</w:t>
            </w:r>
          </w:p>
        </w:tc>
        <w:tc>
          <w:tcPr>
            <w:tcW w:w="2451" w:type="dxa"/>
            <w:shd w:val="clear" w:color="auto" w:fill="auto"/>
            <w:vAlign w:val="center"/>
          </w:tcPr>
          <w:p w14:paraId="4AA2B11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一件事接收</w:t>
            </w:r>
          </w:p>
        </w:tc>
        <w:tc>
          <w:tcPr>
            <w:tcW w:w="1612" w:type="dxa"/>
            <w:shd w:val="clear" w:color="auto" w:fill="auto"/>
            <w:noWrap/>
            <w:vAlign w:val="center"/>
          </w:tcPr>
          <w:p w14:paraId="01CE046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1FD6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CC9CD1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85" w:type="dxa"/>
            <w:vMerge w:val="continue"/>
            <w:shd w:val="clear" w:color="auto" w:fill="auto"/>
            <w:vAlign w:val="center"/>
          </w:tcPr>
          <w:p w14:paraId="4DF0BCC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86E15E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4598B4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08DDDC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一件事流转</w:t>
            </w:r>
          </w:p>
        </w:tc>
        <w:tc>
          <w:tcPr>
            <w:tcW w:w="1612" w:type="dxa"/>
            <w:shd w:val="clear" w:color="auto" w:fill="auto"/>
            <w:noWrap/>
            <w:vAlign w:val="center"/>
          </w:tcPr>
          <w:p w14:paraId="0AD5B1A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61E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BAC4B5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85" w:type="dxa"/>
            <w:vMerge w:val="continue"/>
            <w:shd w:val="clear" w:color="auto" w:fill="auto"/>
            <w:vAlign w:val="center"/>
          </w:tcPr>
          <w:p w14:paraId="6C28C31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AFF587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441F1C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D284D1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条块流转协同办公</w:t>
            </w:r>
          </w:p>
        </w:tc>
        <w:tc>
          <w:tcPr>
            <w:tcW w:w="1612" w:type="dxa"/>
            <w:shd w:val="clear" w:color="auto" w:fill="auto"/>
            <w:noWrap/>
            <w:vAlign w:val="center"/>
          </w:tcPr>
          <w:p w14:paraId="5E194A3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294C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C3B66E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85" w:type="dxa"/>
            <w:vMerge w:val="continue"/>
            <w:shd w:val="clear" w:color="auto" w:fill="auto"/>
            <w:vAlign w:val="center"/>
          </w:tcPr>
          <w:p w14:paraId="09D2E75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813BF3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2FB297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B2EBB6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综合评价</w:t>
            </w:r>
          </w:p>
        </w:tc>
        <w:tc>
          <w:tcPr>
            <w:tcW w:w="1612" w:type="dxa"/>
            <w:shd w:val="clear" w:color="auto" w:fill="auto"/>
            <w:noWrap/>
            <w:vAlign w:val="center"/>
          </w:tcPr>
          <w:p w14:paraId="0FDF6E1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1182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04742E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85" w:type="dxa"/>
            <w:vMerge w:val="continue"/>
            <w:shd w:val="clear" w:color="auto" w:fill="auto"/>
            <w:vAlign w:val="center"/>
          </w:tcPr>
          <w:p w14:paraId="29781B1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2D2DAB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D90AFE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一站式统一工作平台</w:t>
            </w:r>
          </w:p>
        </w:tc>
        <w:tc>
          <w:tcPr>
            <w:tcW w:w="2451" w:type="dxa"/>
            <w:shd w:val="clear" w:color="auto" w:fill="auto"/>
            <w:vAlign w:val="center"/>
          </w:tcPr>
          <w:p w14:paraId="4DA8140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PC端工作平台</w:t>
            </w:r>
          </w:p>
        </w:tc>
        <w:tc>
          <w:tcPr>
            <w:tcW w:w="1612" w:type="dxa"/>
            <w:shd w:val="clear" w:color="auto" w:fill="auto"/>
            <w:noWrap/>
            <w:vAlign w:val="center"/>
          </w:tcPr>
          <w:p w14:paraId="6C8A16B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4C68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C24672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85" w:type="dxa"/>
            <w:vMerge w:val="continue"/>
            <w:shd w:val="clear" w:color="auto" w:fill="auto"/>
            <w:vAlign w:val="center"/>
          </w:tcPr>
          <w:p w14:paraId="5B70158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EE4D0B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836C08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7053D0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移动端工作平台</w:t>
            </w:r>
          </w:p>
        </w:tc>
        <w:tc>
          <w:tcPr>
            <w:tcW w:w="1612" w:type="dxa"/>
            <w:shd w:val="clear" w:color="auto" w:fill="auto"/>
            <w:noWrap/>
            <w:vAlign w:val="center"/>
          </w:tcPr>
          <w:p w14:paraId="2211B6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11500</w:t>
            </w:r>
          </w:p>
        </w:tc>
      </w:tr>
      <w:tr w14:paraId="72BB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DBEF89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85" w:type="dxa"/>
            <w:vMerge w:val="continue"/>
            <w:shd w:val="clear" w:color="auto" w:fill="auto"/>
            <w:vAlign w:val="center"/>
          </w:tcPr>
          <w:p w14:paraId="47EBCC5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4A1B57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57A46CD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基层治理驾驶舱</w:t>
            </w:r>
          </w:p>
        </w:tc>
        <w:tc>
          <w:tcPr>
            <w:tcW w:w="2451" w:type="dxa"/>
            <w:shd w:val="clear" w:color="auto" w:fill="auto"/>
            <w:vAlign w:val="center"/>
          </w:tcPr>
          <w:p w14:paraId="6A57AF2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16个乡镇驾驶舱</w:t>
            </w:r>
          </w:p>
        </w:tc>
        <w:tc>
          <w:tcPr>
            <w:tcW w:w="1612" w:type="dxa"/>
            <w:shd w:val="clear" w:color="auto" w:fill="auto"/>
            <w:noWrap/>
            <w:vAlign w:val="center"/>
          </w:tcPr>
          <w:p w14:paraId="774F935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66E9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1248D3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85" w:type="dxa"/>
            <w:vMerge w:val="continue"/>
            <w:shd w:val="clear" w:color="auto" w:fill="auto"/>
            <w:vAlign w:val="center"/>
          </w:tcPr>
          <w:p w14:paraId="5F4E13F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66227E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0F76BEE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基层治理考核评价</w:t>
            </w:r>
          </w:p>
        </w:tc>
        <w:tc>
          <w:tcPr>
            <w:tcW w:w="2451" w:type="dxa"/>
            <w:shd w:val="clear" w:color="auto" w:fill="auto"/>
            <w:vAlign w:val="center"/>
          </w:tcPr>
          <w:p w14:paraId="0EDF8B7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考核对象管理</w:t>
            </w:r>
          </w:p>
        </w:tc>
        <w:tc>
          <w:tcPr>
            <w:tcW w:w="1612" w:type="dxa"/>
            <w:shd w:val="clear" w:color="auto" w:fill="auto"/>
            <w:noWrap/>
            <w:vAlign w:val="center"/>
          </w:tcPr>
          <w:p w14:paraId="574CD4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7FF9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04E77E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85" w:type="dxa"/>
            <w:vMerge w:val="continue"/>
            <w:shd w:val="clear" w:color="auto" w:fill="auto"/>
            <w:vAlign w:val="center"/>
          </w:tcPr>
          <w:p w14:paraId="4323FB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8E568D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B0E7ED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C50CE3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考核方式管理</w:t>
            </w:r>
          </w:p>
        </w:tc>
        <w:tc>
          <w:tcPr>
            <w:tcW w:w="1612" w:type="dxa"/>
            <w:shd w:val="clear" w:color="auto" w:fill="auto"/>
            <w:noWrap/>
            <w:vAlign w:val="center"/>
          </w:tcPr>
          <w:p w14:paraId="57EDD1F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642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4E89A9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85" w:type="dxa"/>
            <w:vMerge w:val="continue"/>
            <w:shd w:val="clear" w:color="auto" w:fill="auto"/>
            <w:vAlign w:val="center"/>
          </w:tcPr>
          <w:p w14:paraId="5BA0BF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EBB1A4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24DB2C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F8CCFD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考核功能</w:t>
            </w:r>
          </w:p>
        </w:tc>
        <w:tc>
          <w:tcPr>
            <w:tcW w:w="1612" w:type="dxa"/>
            <w:shd w:val="clear" w:color="auto" w:fill="auto"/>
            <w:noWrap/>
            <w:vAlign w:val="center"/>
          </w:tcPr>
          <w:p w14:paraId="18859FE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17CF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EE3CB9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85" w:type="dxa"/>
            <w:vMerge w:val="continue"/>
            <w:shd w:val="clear" w:color="auto" w:fill="auto"/>
            <w:vAlign w:val="center"/>
          </w:tcPr>
          <w:p w14:paraId="4C9A59A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797A10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03FCC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治理数据生产库</w:t>
            </w:r>
          </w:p>
        </w:tc>
        <w:tc>
          <w:tcPr>
            <w:tcW w:w="2451" w:type="dxa"/>
            <w:shd w:val="clear" w:color="auto" w:fill="auto"/>
            <w:vAlign w:val="center"/>
          </w:tcPr>
          <w:p w14:paraId="0DE5ED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治理资源管理</w:t>
            </w:r>
          </w:p>
        </w:tc>
        <w:tc>
          <w:tcPr>
            <w:tcW w:w="1612" w:type="dxa"/>
            <w:shd w:val="clear" w:color="auto" w:fill="auto"/>
            <w:noWrap/>
            <w:vAlign w:val="center"/>
          </w:tcPr>
          <w:p w14:paraId="098C7FB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34AD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605224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85" w:type="dxa"/>
            <w:vMerge w:val="continue"/>
            <w:shd w:val="clear" w:color="auto" w:fill="auto"/>
            <w:vAlign w:val="center"/>
          </w:tcPr>
          <w:p w14:paraId="185F6F8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187140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F98A08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8470C0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基层治理基础库</w:t>
            </w:r>
          </w:p>
        </w:tc>
        <w:tc>
          <w:tcPr>
            <w:tcW w:w="1612" w:type="dxa"/>
            <w:shd w:val="clear" w:color="auto" w:fill="auto"/>
            <w:noWrap/>
            <w:vAlign w:val="center"/>
          </w:tcPr>
          <w:p w14:paraId="513CB0A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5AB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191051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85" w:type="dxa"/>
            <w:vMerge w:val="continue"/>
            <w:shd w:val="clear" w:color="auto" w:fill="auto"/>
            <w:vAlign w:val="center"/>
          </w:tcPr>
          <w:p w14:paraId="7759B6E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9255D6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96D66A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C85838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基层治理业务库</w:t>
            </w:r>
          </w:p>
        </w:tc>
        <w:tc>
          <w:tcPr>
            <w:tcW w:w="1612" w:type="dxa"/>
            <w:shd w:val="clear" w:color="auto" w:fill="auto"/>
            <w:noWrap/>
            <w:vAlign w:val="center"/>
          </w:tcPr>
          <w:p w14:paraId="64D7574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6C41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43CF64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85" w:type="dxa"/>
            <w:vMerge w:val="continue"/>
            <w:shd w:val="clear" w:color="auto" w:fill="auto"/>
            <w:vAlign w:val="center"/>
          </w:tcPr>
          <w:p w14:paraId="75EFED4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restart"/>
            <w:shd w:val="clear" w:color="auto" w:fill="auto"/>
            <w:vAlign w:val="center"/>
          </w:tcPr>
          <w:p w14:paraId="520CAE6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掌上指挥信创改造</w:t>
            </w:r>
          </w:p>
        </w:tc>
        <w:tc>
          <w:tcPr>
            <w:tcW w:w="1594" w:type="dxa"/>
            <w:vMerge w:val="restart"/>
            <w:shd w:val="clear" w:color="auto" w:fill="auto"/>
            <w:vAlign w:val="center"/>
          </w:tcPr>
          <w:p w14:paraId="77F6A4C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处置端</w:t>
            </w:r>
          </w:p>
        </w:tc>
        <w:tc>
          <w:tcPr>
            <w:tcW w:w="2451" w:type="dxa"/>
            <w:shd w:val="clear" w:color="auto" w:fill="auto"/>
            <w:vAlign w:val="center"/>
          </w:tcPr>
          <w:p w14:paraId="68B7745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边聊边办</w:t>
            </w:r>
          </w:p>
        </w:tc>
        <w:tc>
          <w:tcPr>
            <w:tcW w:w="1612" w:type="dxa"/>
            <w:shd w:val="clear" w:color="auto" w:fill="auto"/>
            <w:noWrap/>
            <w:vAlign w:val="center"/>
          </w:tcPr>
          <w:p w14:paraId="6084C90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1D00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748FF7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85" w:type="dxa"/>
            <w:vMerge w:val="continue"/>
            <w:shd w:val="clear" w:color="auto" w:fill="auto"/>
            <w:vAlign w:val="center"/>
          </w:tcPr>
          <w:p w14:paraId="28B7ED0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28BD8A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57F7F4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E37718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消息通知功能</w:t>
            </w:r>
          </w:p>
        </w:tc>
        <w:tc>
          <w:tcPr>
            <w:tcW w:w="1612" w:type="dxa"/>
            <w:shd w:val="clear" w:color="auto" w:fill="auto"/>
            <w:noWrap/>
            <w:vAlign w:val="center"/>
          </w:tcPr>
          <w:p w14:paraId="3BD89CD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0A3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5FF0C7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85" w:type="dxa"/>
            <w:vMerge w:val="continue"/>
            <w:shd w:val="clear" w:color="auto" w:fill="auto"/>
            <w:vAlign w:val="center"/>
          </w:tcPr>
          <w:p w14:paraId="366FEC9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ED7207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9F087F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4DDDDD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已读提示功能</w:t>
            </w:r>
          </w:p>
        </w:tc>
        <w:tc>
          <w:tcPr>
            <w:tcW w:w="1612" w:type="dxa"/>
            <w:shd w:val="clear" w:color="auto" w:fill="auto"/>
            <w:noWrap/>
            <w:vAlign w:val="center"/>
          </w:tcPr>
          <w:p w14:paraId="0D4EEE6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75A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C9D81A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85" w:type="dxa"/>
            <w:vMerge w:val="continue"/>
            <w:shd w:val="clear" w:color="auto" w:fill="auto"/>
            <w:vAlign w:val="center"/>
          </w:tcPr>
          <w:p w14:paraId="72346E8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71103A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0CF3DC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B1E81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协同人员管理</w:t>
            </w:r>
          </w:p>
        </w:tc>
        <w:tc>
          <w:tcPr>
            <w:tcW w:w="1612" w:type="dxa"/>
            <w:shd w:val="clear" w:color="auto" w:fill="auto"/>
            <w:noWrap/>
            <w:vAlign w:val="center"/>
          </w:tcPr>
          <w:p w14:paraId="1DA78EA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3400</w:t>
            </w:r>
          </w:p>
        </w:tc>
      </w:tr>
      <w:tr w14:paraId="1071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E65724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85" w:type="dxa"/>
            <w:vMerge w:val="continue"/>
            <w:shd w:val="clear" w:color="auto" w:fill="auto"/>
            <w:vAlign w:val="center"/>
          </w:tcPr>
          <w:p w14:paraId="39A3F2D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2818E5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02FEA3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58863E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催办督办</w:t>
            </w:r>
          </w:p>
        </w:tc>
        <w:tc>
          <w:tcPr>
            <w:tcW w:w="1612" w:type="dxa"/>
            <w:shd w:val="clear" w:color="auto" w:fill="auto"/>
            <w:noWrap/>
            <w:vAlign w:val="center"/>
          </w:tcPr>
          <w:p w14:paraId="4F42BBB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7FF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5962A6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85" w:type="dxa"/>
            <w:vMerge w:val="continue"/>
            <w:shd w:val="clear" w:color="auto" w:fill="auto"/>
            <w:vAlign w:val="center"/>
          </w:tcPr>
          <w:p w14:paraId="268CF4C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F46D7D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8C3D90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AA201A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协同工具</w:t>
            </w:r>
          </w:p>
        </w:tc>
        <w:tc>
          <w:tcPr>
            <w:tcW w:w="1612" w:type="dxa"/>
            <w:shd w:val="clear" w:color="auto" w:fill="auto"/>
            <w:noWrap/>
            <w:vAlign w:val="center"/>
          </w:tcPr>
          <w:p w14:paraId="7B75F3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2F44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3398E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285" w:type="dxa"/>
            <w:vMerge w:val="continue"/>
            <w:shd w:val="clear" w:color="auto" w:fill="auto"/>
            <w:vAlign w:val="center"/>
          </w:tcPr>
          <w:p w14:paraId="1DD1E1C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53F5DC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27A35D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F08E01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关键点管理</w:t>
            </w:r>
          </w:p>
        </w:tc>
        <w:tc>
          <w:tcPr>
            <w:tcW w:w="1612" w:type="dxa"/>
            <w:shd w:val="clear" w:color="auto" w:fill="auto"/>
            <w:noWrap/>
            <w:vAlign w:val="center"/>
          </w:tcPr>
          <w:p w14:paraId="6DDF505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AC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1A667E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285" w:type="dxa"/>
            <w:vMerge w:val="continue"/>
            <w:shd w:val="clear" w:color="auto" w:fill="auto"/>
            <w:vAlign w:val="center"/>
          </w:tcPr>
          <w:p w14:paraId="4BBB853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FBE3CF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416D00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4B03E3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加入线上专班审核</w:t>
            </w:r>
          </w:p>
        </w:tc>
        <w:tc>
          <w:tcPr>
            <w:tcW w:w="1612" w:type="dxa"/>
            <w:shd w:val="clear" w:color="auto" w:fill="auto"/>
            <w:noWrap/>
            <w:vAlign w:val="center"/>
          </w:tcPr>
          <w:p w14:paraId="673049F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4293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7FBE06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285" w:type="dxa"/>
            <w:vMerge w:val="continue"/>
            <w:shd w:val="clear" w:color="auto" w:fill="auto"/>
            <w:vAlign w:val="center"/>
          </w:tcPr>
          <w:p w14:paraId="3E3130A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0AD65A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00380A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FCA843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协同任务管理</w:t>
            </w:r>
          </w:p>
        </w:tc>
        <w:tc>
          <w:tcPr>
            <w:tcW w:w="1612" w:type="dxa"/>
            <w:shd w:val="clear" w:color="auto" w:fill="auto"/>
            <w:noWrap/>
            <w:vAlign w:val="center"/>
          </w:tcPr>
          <w:p w14:paraId="74B12F9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0A22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A1EAC0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285" w:type="dxa"/>
            <w:vMerge w:val="continue"/>
            <w:shd w:val="clear" w:color="auto" w:fill="auto"/>
            <w:vAlign w:val="center"/>
          </w:tcPr>
          <w:p w14:paraId="6CD32C9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DB2716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D0FF1C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3E617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w:t>
            </w:r>
          </w:p>
        </w:tc>
        <w:tc>
          <w:tcPr>
            <w:tcW w:w="1612" w:type="dxa"/>
            <w:shd w:val="clear" w:color="auto" w:fill="auto"/>
            <w:noWrap/>
            <w:vAlign w:val="center"/>
          </w:tcPr>
          <w:p w14:paraId="6CC80B8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55B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87A077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285" w:type="dxa"/>
            <w:vMerge w:val="continue"/>
            <w:shd w:val="clear" w:color="auto" w:fill="auto"/>
            <w:vAlign w:val="center"/>
          </w:tcPr>
          <w:p w14:paraId="388C664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78A5AB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0A5CC39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管理端</w:t>
            </w:r>
          </w:p>
        </w:tc>
        <w:tc>
          <w:tcPr>
            <w:tcW w:w="2451" w:type="dxa"/>
            <w:shd w:val="clear" w:color="auto" w:fill="auto"/>
            <w:vAlign w:val="center"/>
          </w:tcPr>
          <w:p w14:paraId="27CF242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专班管理</w:t>
            </w:r>
          </w:p>
        </w:tc>
        <w:tc>
          <w:tcPr>
            <w:tcW w:w="1612" w:type="dxa"/>
            <w:shd w:val="clear" w:color="auto" w:fill="auto"/>
            <w:noWrap/>
            <w:vAlign w:val="center"/>
          </w:tcPr>
          <w:p w14:paraId="4281025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BFB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1D8C41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285" w:type="dxa"/>
            <w:vMerge w:val="continue"/>
            <w:shd w:val="clear" w:color="auto" w:fill="auto"/>
            <w:vAlign w:val="center"/>
          </w:tcPr>
          <w:p w14:paraId="1CC751C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FBE3A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6B7E0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471B71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案例管理</w:t>
            </w:r>
          </w:p>
        </w:tc>
        <w:tc>
          <w:tcPr>
            <w:tcW w:w="1612" w:type="dxa"/>
            <w:shd w:val="clear" w:color="auto" w:fill="auto"/>
            <w:noWrap/>
            <w:vAlign w:val="center"/>
          </w:tcPr>
          <w:p w14:paraId="3A48879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836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E08EE3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285" w:type="dxa"/>
            <w:vMerge w:val="continue"/>
            <w:shd w:val="clear" w:color="auto" w:fill="auto"/>
            <w:vAlign w:val="center"/>
          </w:tcPr>
          <w:p w14:paraId="1AC12A3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842912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6650DA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E6363A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事件闭环督办</w:t>
            </w:r>
          </w:p>
        </w:tc>
        <w:tc>
          <w:tcPr>
            <w:tcW w:w="1612" w:type="dxa"/>
            <w:shd w:val="clear" w:color="auto" w:fill="auto"/>
            <w:noWrap/>
            <w:vAlign w:val="center"/>
          </w:tcPr>
          <w:p w14:paraId="7F23969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809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C80F8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285" w:type="dxa"/>
            <w:vMerge w:val="continue"/>
            <w:shd w:val="clear" w:color="auto" w:fill="auto"/>
            <w:vAlign w:val="center"/>
          </w:tcPr>
          <w:p w14:paraId="3675620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654AC1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021C84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83FBC4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组织管理</w:t>
            </w:r>
          </w:p>
        </w:tc>
        <w:tc>
          <w:tcPr>
            <w:tcW w:w="1612" w:type="dxa"/>
            <w:shd w:val="clear" w:color="auto" w:fill="auto"/>
            <w:noWrap/>
            <w:vAlign w:val="center"/>
          </w:tcPr>
          <w:p w14:paraId="08536BB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D29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B06E7F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285" w:type="dxa"/>
            <w:vMerge w:val="continue"/>
            <w:shd w:val="clear" w:color="auto" w:fill="auto"/>
            <w:vAlign w:val="center"/>
          </w:tcPr>
          <w:p w14:paraId="4ECE1AD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A99AB7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3BAAF8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B0417D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人员管理</w:t>
            </w:r>
          </w:p>
        </w:tc>
        <w:tc>
          <w:tcPr>
            <w:tcW w:w="1612" w:type="dxa"/>
            <w:shd w:val="clear" w:color="auto" w:fill="auto"/>
            <w:noWrap/>
            <w:vAlign w:val="center"/>
          </w:tcPr>
          <w:p w14:paraId="4226211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2EF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081BA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285" w:type="dxa"/>
            <w:vMerge w:val="continue"/>
            <w:shd w:val="clear" w:color="auto" w:fill="auto"/>
            <w:vAlign w:val="center"/>
          </w:tcPr>
          <w:p w14:paraId="726ACC9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937064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E52D15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D5B791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一键发起配置</w:t>
            </w:r>
          </w:p>
        </w:tc>
        <w:tc>
          <w:tcPr>
            <w:tcW w:w="1612" w:type="dxa"/>
            <w:shd w:val="clear" w:color="auto" w:fill="auto"/>
            <w:noWrap/>
            <w:vAlign w:val="center"/>
          </w:tcPr>
          <w:p w14:paraId="2E2B015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79A4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D52048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285" w:type="dxa"/>
            <w:vMerge w:val="continue"/>
            <w:shd w:val="clear" w:color="auto" w:fill="auto"/>
            <w:vAlign w:val="center"/>
          </w:tcPr>
          <w:p w14:paraId="4B482B9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343F72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BB4749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领导端</w:t>
            </w:r>
          </w:p>
        </w:tc>
        <w:tc>
          <w:tcPr>
            <w:tcW w:w="2451" w:type="dxa"/>
            <w:shd w:val="clear" w:color="auto" w:fill="auto"/>
            <w:vAlign w:val="center"/>
          </w:tcPr>
          <w:p w14:paraId="66705B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数据看板</w:t>
            </w:r>
          </w:p>
        </w:tc>
        <w:tc>
          <w:tcPr>
            <w:tcW w:w="1612" w:type="dxa"/>
            <w:shd w:val="clear" w:color="auto" w:fill="auto"/>
            <w:noWrap/>
            <w:vAlign w:val="center"/>
          </w:tcPr>
          <w:p w14:paraId="231AD3B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r>
      <w:tr w14:paraId="56ED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9462F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285" w:type="dxa"/>
            <w:vMerge w:val="continue"/>
            <w:shd w:val="clear" w:color="auto" w:fill="auto"/>
            <w:vAlign w:val="center"/>
          </w:tcPr>
          <w:p w14:paraId="157E070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AF57E4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43A716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944918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领导批示</w:t>
            </w:r>
          </w:p>
        </w:tc>
        <w:tc>
          <w:tcPr>
            <w:tcW w:w="1612" w:type="dxa"/>
            <w:shd w:val="clear" w:color="auto" w:fill="auto"/>
            <w:noWrap/>
            <w:vAlign w:val="center"/>
          </w:tcPr>
          <w:p w14:paraId="598466A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5B5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B704A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285" w:type="dxa"/>
            <w:vMerge w:val="continue"/>
            <w:shd w:val="clear" w:color="auto" w:fill="auto"/>
            <w:vAlign w:val="center"/>
          </w:tcPr>
          <w:p w14:paraId="559CDE7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17ECFE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0EC53D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81765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领导点赞</w:t>
            </w:r>
          </w:p>
        </w:tc>
        <w:tc>
          <w:tcPr>
            <w:tcW w:w="1612" w:type="dxa"/>
            <w:shd w:val="clear" w:color="auto" w:fill="auto"/>
            <w:noWrap/>
            <w:vAlign w:val="center"/>
          </w:tcPr>
          <w:p w14:paraId="34FD5EA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E99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2B5C8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285" w:type="dxa"/>
            <w:vMerge w:val="continue"/>
            <w:shd w:val="clear" w:color="auto" w:fill="auto"/>
            <w:vAlign w:val="center"/>
          </w:tcPr>
          <w:p w14:paraId="3FFACC4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restart"/>
            <w:shd w:val="clear" w:color="auto" w:fill="auto"/>
            <w:vAlign w:val="center"/>
          </w:tcPr>
          <w:p w14:paraId="70A1DD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全域驾驶舱信创改造</w:t>
            </w:r>
          </w:p>
        </w:tc>
        <w:tc>
          <w:tcPr>
            <w:tcW w:w="1594" w:type="dxa"/>
            <w:shd w:val="clear" w:color="auto" w:fill="auto"/>
            <w:vAlign w:val="center"/>
          </w:tcPr>
          <w:p w14:paraId="669FD1D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运行总览中心</w:t>
            </w:r>
          </w:p>
        </w:tc>
        <w:tc>
          <w:tcPr>
            <w:tcW w:w="2451" w:type="dxa"/>
            <w:shd w:val="clear" w:color="auto" w:fill="auto"/>
            <w:vAlign w:val="center"/>
          </w:tcPr>
          <w:p w14:paraId="0F4831C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65AD957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0C9C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93F584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285" w:type="dxa"/>
            <w:vMerge w:val="continue"/>
            <w:shd w:val="clear" w:color="auto" w:fill="auto"/>
            <w:vAlign w:val="center"/>
          </w:tcPr>
          <w:p w14:paraId="18A8086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6AFC6A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27BC91D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指挥调度中心</w:t>
            </w:r>
          </w:p>
        </w:tc>
        <w:tc>
          <w:tcPr>
            <w:tcW w:w="2451" w:type="dxa"/>
            <w:shd w:val="clear" w:color="auto" w:fill="auto"/>
            <w:vAlign w:val="center"/>
          </w:tcPr>
          <w:p w14:paraId="7D7320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0A5627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71ED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961EF7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285" w:type="dxa"/>
            <w:vMerge w:val="continue"/>
            <w:shd w:val="clear" w:color="auto" w:fill="auto"/>
            <w:vAlign w:val="center"/>
          </w:tcPr>
          <w:p w14:paraId="565A719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7BECBB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038406F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事件任务中心</w:t>
            </w:r>
          </w:p>
        </w:tc>
        <w:tc>
          <w:tcPr>
            <w:tcW w:w="2451" w:type="dxa"/>
            <w:shd w:val="clear" w:color="auto" w:fill="auto"/>
            <w:vAlign w:val="center"/>
          </w:tcPr>
          <w:p w14:paraId="1515F11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66B2BE9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32800</w:t>
            </w:r>
          </w:p>
        </w:tc>
      </w:tr>
      <w:tr w14:paraId="5BB8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791634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285" w:type="dxa"/>
            <w:vMerge w:val="continue"/>
            <w:shd w:val="clear" w:color="auto" w:fill="auto"/>
            <w:vAlign w:val="center"/>
          </w:tcPr>
          <w:p w14:paraId="7A92F11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797BD7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43829C7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考核评价中心</w:t>
            </w:r>
          </w:p>
        </w:tc>
        <w:tc>
          <w:tcPr>
            <w:tcW w:w="2451" w:type="dxa"/>
            <w:shd w:val="clear" w:color="auto" w:fill="auto"/>
            <w:vAlign w:val="center"/>
          </w:tcPr>
          <w:p w14:paraId="48AF7A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5DAECB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29500</w:t>
            </w:r>
          </w:p>
        </w:tc>
      </w:tr>
      <w:tr w14:paraId="74AC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4AE7F3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285" w:type="dxa"/>
            <w:vMerge w:val="continue"/>
            <w:shd w:val="clear" w:color="auto" w:fill="auto"/>
            <w:vAlign w:val="center"/>
          </w:tcPr>
          <w:p w14:paraId="728C19F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F0C985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0B73996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应用集成中心</w:t>
            </w:r>
          </w:p>
        </w:tc>
        <w:tc>
          <w:tcPr>
            <w:tcW w:w="2451" w:type="dxa"/>
            <w:shd w:val="clear" w:color="auto" w:fill="auto"/>
            <w:vAlign w:val="center"/>
          </w:tcPr>
          <w:p w14:paraId="236A9C4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5E4404C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6F2A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828C3C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285" w:type="dxa"/>
            <w:vMerge w:val="continue"/>
            <w:shd w:val="clear" w:color="auto" w:fill="auto"/>
            <w:vAlign w:val="center"/>
          </w:tcPr>
          <w:p w14:paraId="7AA1846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AA0A00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187668A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AI赋能中心</w:t>
            </w:r>
          </w:p>
        </w:tc>
        <w:tc>
          <w:tcPr>
            <w:tcW w:w="2451" w:type="dxa"/>
            <w:shd w:val="clear" w:color="auto" w:fill="auto"/>
            <w:vAlign w:val="center"/>
          </w:tcPr>
          <w:p w14:paraId="0DCC0DA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107FCD5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2362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2116E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285" w:type="dxa"/>
            <w:vMerge w:val="continue"/>
            <w:shd w:val="clear" w:color="auto" w:fill="auto"/>
            <w:vAlign w:val="center"/>
          </w:tcPr>
          <w:p w14:paraId="077E40B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restart"/>
            <w:shd w:val="clear" w:color="auto" w:fill="auto"/>
            <w:vAlign w:val="center"/>
          </w:tcPr>
          <w:p w14:paraId="36ADD65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钉·治理、服务信创改造</w:t>
            </w:r>
          </w:p>
        </w:tc>
        <w:tc>
          <w:tcPr>
            <w:tcW w:w="1594" w:type="dxa"/>
            <w:vMerge w:val="restart"/>
            <w:shd w:val="clear" w:color="auto" w:fill="auto"/>
            <w:vAlign w:val="center"/>
          </w:tcPr>
          <w:p w14:paraId="3C194A7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事件上报</w:t>
            </w:r>
          </w:p>
        </w:tc>
        <w:tc>
          <w:tcPr>
            <w:tcW w:w="2451" w:type="dxa"/>
            <w:shd w:val="clear" w:color="auto" w:fill="auto"/>
            <w:vAlign w:val="center"/>
          </w:tcPr>
          <w:p w14:paraId="6F737570">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基础上报能力</w:t>
            </w:r>
          </w:p>
        </w:tc>
        <w:tc>
          <w:tcPr>
            <w:tcW w:w="1612" w:type="dxa"/>
            <w:shd w:val="clear" w:color="auto" w:fill="auto"/>
            <w:noWrap/>
            <w:vAlign w:val="center"/>
          </w:tcPr>
          <w:p w14:paraId="4B4394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527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6CFB857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285" w:type="dxa"/>
            <w:vMerge w:val="continue"/>
            <w:shd w:val="clear" w:color="auto" w:fill="auto"/>
            <w:vAlign w:val="center"/>
          </w:tcPr>
          <w:p w14:paraId="76F7A4B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32D1EC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CE927A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1D5A466">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语音转文字能力</w:t>
            </w:r>
          </w:p>
        </w:tc>
        <w:tc>
          <w:tcPr>
            <w:tcW w:w="1612" w:type="dxa"/>
            <w:shd w:val="clear" w:color="auto" w:fill="auto"/>
            <w:noWrap/>
            <w:vAlign w:val="center"/>
          </w:tcPr>
          <w:p w14:paraId="148AAD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ED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0BCB51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285" w:type="dxa"/>
            <w:vMerge w:val="continue"/>
            <w:shd w:val="clear" w:color="auto" w:fill="auto"/>
            <w:vAlign w:val="center"/>
          </w:tcPr>
          <w:p w14:paraId="276558E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EFC855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2CFC81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5FFD415">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有事找村里应用</w:t>
            </w:r>
          </w:p>
        </w:tc>
        <w:tc>
          <w:tcPr>
            <w:tcW w:w="1612" w:type="dxa"/>
            <w:shd w:val="clear" w:color="auto" w:fill="auto"/>
            <w:noWrap/>
            <w:vAlign w:val="center"/>
          </w:tcPr>
          <w:p w14:paraId="104A3FB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574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F6AA13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285" w:type="dxa"/>
            <w:vMerge w:val="continue"/>
            <w:shd w:val="clear" w:color="auto" w:fill="auto"/>
            <w:vAlign w:val="center"/>
          </w:tcPr>
          <w:p w14:paraId="7533967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5AD18D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43BD175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事件处置</w:t>
            </w:r>
          </w:p>
        </w:tc>
        <w:tc>
          <w:tcPr>
            <w:tcW w:w="2451" w:type="dxa"/>
            <w:shd w:val="clear" w:color="auto" w:fill="auto"/>
            <w:vAlign w:val="center"/>
          </w:tcPr>
          <w:p w14:paraId="334954CD">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有事找村里应用事件处置</w:t>
            </w:r>
          </w:p>
        </w:tc>
        <w:tc>
          <w:tcPr>
            <w:tcW w:w="1612" w:type="dxa"/>
            <w:shd w:val="clear" w:color="auto" w:fill="auto"/>
            <w:noWrap/>
            <w:vAlign w:val="center"/>
          </w:tcPr>
          <w:p w14:paraId="0B029B6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C2D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9A62A9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285" w:type="dxa"/>
            <w:vMerge w:val="continue"/>
            <w:shd w:val="clear" w:color="auto" w:fill="auto"/>
            <w:vAlign w:val="center"/>
          </w:tcPr>
          <w:p w14:paraId="1C90A07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43D4C5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187FF86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对接基层治理四平台</w:t>
            </w:r>
          </w:p>
        </w:tc>
        <w:tc>
          <w:tcPr>
            <w:tcW w:w="2451" w:type="dxa"/>
            <w:shd w:val="clear" w:color="auto" w:fill="auto"/>
            <w:vAlign w:val="center"/>
          </w:tcPr>
          <w:p w14:paraId="7D18927B">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四平台对接</w:t>
            </w:r>
          </w:p>
        </w:tc>
        <w:tc>
          <w:tcPr>
            <w:tcW w:w="1612" w:type="dxa"/>
            <w:shd w:val="clear" w:color="auto" w:fill="auto"/>
            <w:noWrap/>
            <w:vAlign w:val="center"/>
          </w:tcPr>
          <w:p w14:paraId="43DC530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r>
      <w:tr w14:paraId="4DC5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3A223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285" w:type="dxa"/>
            <w:vMerge w:val="continue"/>
            <w:shd w:val="clear" w:color="auto" w:fill="auto"/>
            <w:vAlign w:val="center"/>
          </w:tcPr>
          <w:p w14:paraId="061F4CB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A5D5EA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4FCC699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审批流程配置</w:t>
            </w:r>
          </w:p>
        </w:tc>
        <w:tc>
          <w:tcPr>
            <w:tcW w:w="2451" w:type="dxa"/>
            <w:shd w:val="clear" w:color="auto" w:fill="auto"/>
            <w:vAlign w:val="center"/>
          </w:tcPr>
          <w:p w14:paraId="688CC97A">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基础配置能力</w:t>
            </w:r>
          </w:p>
        </w:tc>
        <w:tc>
          <w:tcPr>
            <w:tcW w:w="1612" w:type="dxa"/>
            <w:shd w:val="clear" w:color="auto" w:fill="auto"/>
            <w:noWrap/>
            <w:vAlign w:val="center"/>
          </w:tcPr>
          <w:p w14:paraId="3F06AFF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1599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56983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285" w:type="dxa"/>
            <w:vMerge w:val="continue"/>
            <w:shd w:val="clear" w:color="auto" w:fill="auto"/>
            <w:vAlign w:val="center"/>
          </w:tcPr>
          <w:p w14:paraId="01B9147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8F129D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AE1B5D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9764EFC">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有事找村里应用</w:t>
            </w:r>
          </w:p>
        </w:tc>
        <w:tc>
          <w:tcPr>
            <w:tcW w:w="1612" w:type="dxa"/>
            <w:shd w:val="clear" w:color="auto" w:fill="auto"/>
            <w:noWrap/>
            <w:vAlign w:val="center"/>
          </w:tcPr>
          <w:p w14:paraId="18FBEEC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44D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07659F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285" w:type="dxa"/>
            <w:vMerge w:val="continue"/>
            <w:shd w:val="clear" w:color="auto" w:fill="auto"/>
            <w:vAlign w:val="center"/>
          </w:tcPr>
          <w:p w14:paraId="78D5D10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E8D003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3C6AA9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权限管理</w:t>
            </w:r>
          </w:p>
        </w:tc>
        <w:tc>
          <w:tcPr>
            <w:tcW w:w="2451" w:type="dxa"/>
            <w:shd w:val="clear" w:color="auto" w:fill="auto"/>
            <w:vAlign w:val="center"/>
          </w:tcPr>
          <w:p w14:paraId="4C593839">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基础管理能力</w:t>
            </w:r>
          </w:p>
        </w:tc>
        <w:tc>
          <w:tcPr>
            <w:tcW w:w="1612" w:type="dxa"/>
            <w:shd w:val="clear" w:color="auto" w:fill="auto"/>
            <w:noWrap/>
            <w:vAlign w:val="center"/>
          </w:tcPr>
          <w:p w14:paraId="767D111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1153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34BE64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285" w:type="dxa"/>
            <w:vMerge w:val="continue"/>
            <w:shd w:val="clear" w:color="auto" w:fill="auto"/>
            <w:vAlign w:val="center"/>
          </w:tcPr>
          <w:p w14:paraId="3A68DB1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138F69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E79A71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36DD226">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有事找村里应用</w:t>
            </w:r>
          </w:p>
        </w:tc>
        <w:tc>
          <w:tcPr>
            <w:tcW w:w="1612" w:type="dxa"/>
            <w:shd w:val="clear" w:color="auto" w:fill="auto"/>
            <w:noWrap/>
            <w:vAlign w:val="center"/>
          </w:tcPr>
          <w:p w14:paraId="372C7FC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1A1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3E3E7F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285" w:type="dxa"/>
            <w:vMerge w:val="continue"/>
            <w:shd w:val="clear" w:color="auto" w:fill="auto"/>
            <w:vAlign w:val="center"/>
          </w:tcPr>
          <w:p w14:paraId="4A73882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2C55C6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77F38F3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数据报表</w:t>
            </w:r>
          </w:p>
        </w:tc>
        <w:tc>
          <w:tcPr>
            <w:tcW w:w="2451" w:type="dxa"/>
            <w:shd w:val="clear" w:color="auto" w:fill="auto"/>
            <w:vAlign w:val="center"/>
          </w:tcPr>
          <w:p w14:paraId="254C5A56">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指标</w:t>
            </w:r>
          </w:p>
        </w:tc>
        <w:tc>
          <w:tcPr>
            <w:tcW w:w="1612" w:type="dxa"/>
            <w:shd w:val="clear" w:color="auto" w:fill="auto"/>
            <w:noWrap/>
            <w:vAlign w:val="center"/>
          </w:tcPr>
          <w:p w14:paraId="4EC58A4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367A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F9703E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285" w:type="dxa"/>
            <w:vMerge w:val="continue"/>
            <w:shd w:val="clear" w:color="auto" w:fill="auto"/>
            <w:vAlign w:val="center"/>
          </w:tcPr>
          <w:p w14:paraId="5504C23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E8418E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797726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0795320">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村级门户</w:t>
            </w:r>
          </w:p>
        </w:tc>
        <w:tc>
          <w:tcPr>
            <w:tcW w:w="1612" w:type="dxa"/>
            <w:shd w:val="clear" w:color="auto" w:fill="auto"/>
            <w:noWrap/>
            <w:vAlign w:val="center"/>
          </w:tcPr>
          <w:p w14:paraId="7AEDB80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r>
      <w:tr w14:paraId="490E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3EB8D8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285" w:type="dxa"/>
            <w:vMerge w:val="continue"/>
            <w:shd w:val="clear" w:color="auto" w:fill="auto"/>
            <w:vAlign w:val="center"/>
          </w:tcPr>
          <w:p w14:paraId="3843F12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4A51B6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2D0522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008672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手机端统计报表</w:t>
            </w:r>
          </w:p>
        </w:tc>
        <w:tc>
          <w:tcPr>
            <w:tcW w:w="1612" w:type="dxa"/>
            <w:shd w:val="clear" w:color="auto" w:fill="auto"/>
            <w:noWrap/>
            <w:vAlign w:val="center"/>
          </w:tcPr>
          <w:p w14:paraId="3799F9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AAC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E78477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285" w:type="dxa"/>
            <w:vMerge w:val="continue"/>
            <w:shd w:val="clear" w:color="auto" w:fill="auto"/>
            <w:vAlign w:val="center"/>
          </w:tcPr>
          <w:p w14:paraId="5506CC1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EAB2F0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3DE218F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联防联控</w:t>
            </w:r>
          </w:p>
        </w:tc>
        <w:tc>
          <w:tcPr>
            <w:tcW w:w="2451" w:type="dxa"/>
            <w:shd w:val="clear" w:color="auto" w:fill="auto"/>
            <w:vAlign w:val="center"/>
          </w:tcPr>
          <w:p w14:paraId="41DDB32A">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角色设置</w:t>
            </w:r>
          </w:p>
        </w:tc>
        <w:tc>
          <w:tcPr>
            <w:tcW w:w="1612" w:type="dxa"/>
            <w:shd w:val="clear" w:color="auto" w:fill="auto"/>
            <w:noWrap/>
            <w:vAlign w:val="center"/>
          </w:tcPr>
          <w:p w14:paraId="69DAB1B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6F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8BF887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285" w:type="dxa"/>
            <w:vMerge w:val="continue"/>
            <w:shd w:val="clear" w:color="auto" w:fill="auto"/>
            <w:vAlign w:val="center"/>
          </w:tcPr>
          <w:p w14:paraId="5B25644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EE32CF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62E5B2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225FD08">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发布活动</w:t>
            </w:r>
          </w:p>
        </w:tc>
        <w:tc>
          <w:tcPr>
            <w:tcW w:w="1612" w:type="dxa"/>
            <w:shd w:val="clear" w:color="auto" w:fill="auto"/>
            <w:noWrap/>
            <w:vAlign w:val="center"/>
          </w:tcPr>
          <w:p w14:paraId="2115662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290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21DFA8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285" w:type="dxa"/>
            <w:vMerge w:val="continue"/>
            <w:shd w:val="clear" w:color="auto" w:fill="auto"/>
            <w:vAlign w:val="center"/>
          </w:tcPr>
          <w:p w14:paraId="19C2772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0E4836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899AA7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85C680A">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活动报名</w:t>
            </w:r>
          </w:p>
        </w:tc>
        <w:tc>
          <w:tcPr>
            <w:tcW w:w="1612" w:type="dxa"/>
            <w:shd w:val="clear" w:color="auto" w:fill="auto"/>
            <w:noWrap/>
            <w:vAlign w:val="center"/>
          </w:tcPr>
          <w:p w14:paraId="2D61B76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3B92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230578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285" w:type="dxa"/>
            <w:vMerge w:val="continue"/>
            <w:shd w:val="clear" w:color="auto" w:fill="auto"/>
            <w:vAlign w:val="center"/>
          </w:tcPr>
          <w:p w14:paraId="1572F56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98CBA0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79E608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150237D">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签到签退</w:t>
            </w:r>
          </w:p>
        </w:tc>
        <w:tc>
          <w:tcPr>
            <w:tcW w:w="1612" w:type="dxa"/>
            <w:shd w:val="clear" w:color="auto" w:fill="auto"/>
            <w:noWrap/>
            <w:vAlign w:val="center"/>
          </w:tcPr>
          <w:p w14:paraId="1079231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D2A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7D4E77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285" w:type="dxa"/>
            <w:vMerge w:val="continue"/>
            <w:shd w:val="clear" w:color="auto" w:fill="auto"/>
            <w:vAlign w:val="center"/>
          </w:tcPr>
          <w:p w14:paraId="09C0EBD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A377B9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DF6C30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96DF9C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异常上报记录</w:t>
            </w:r>
          </w:p>
        </w:tc>
        <w:tc>
          <w:tcPr>
            <w:tcW w:w="1612" w:type="dxa"/>
            <w:shd w:val="clear" w:color="auto" w:fill="auto"/>
            <w:noWrap/>
            <w:vAlign w:val="center"/>
          </w:tcPr>
          <w:p w14:paraId="37BD74E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3AC6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F77BEE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285" w:type="dxa"/>
            <w:vMerge w:val="continue"/>
            <w:shd w:val="clear" w:color="auto" w:fill="auto"/>
            <w:vAlign w:val="center"/>
          </w:tcPr>
          <w:p w14:paraId="59B462B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2D6CBB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7AD6C7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CFD4594">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巡访轨迹</w:t>
            </w:r>
          </w:p>
        </w:tc>
        <w:tc>
          <w:tcPr>
            <w:tcW w:w="1612" w:type="dxa"/>
            <w:shd w:val="clear" w:color="auto" w:fill="auto"/>
            <w:noWrap/>
            <w:vAlign w:val="center"/>
          </w:tcPr>
          <w:p w14:paraId="42B8102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r>
      <w:tr w14:paraId="5B1C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F83E8F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285" w:type="dxa"/>
            <w:vMerge w:val="continue"/>
            <w:shd w:val="clear" w:color="auto" w:fill="auto"/>
            <w:vAlign w:val="center"/>
          </w:tcPr>
          <w:p w14:paraId="49AD014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B265B0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115E6B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7AD0EB2">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活动数据统计分析</w:t>
            </w:r>
          </w:p>
        </w:tc>
        <w:tc>
          <w:tcPr>
            <w:tcW w:w="1612" w:type="dxa"/>
            <w:shd w:val="clear" w:color="auto" w:fill="auto"/>
            <w:noWrap/>
            <w:vAlign w:val="center"/>
          </w:tcPr>
          <w:p w14:paraId="7D0AAEB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r>
      <w:tr w14:paraId="4DA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E395A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285" w:type="dxa"/>
            <w:vMerge w:val="continue"/>
            <w:shd w:val="clear" w:color="auto" w:fill="auto"/>
            <w:vAlign w:val="center"/>
          </w:tcPr>
          <w:p w14:paraId="4A14F85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4CD956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49929E0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村级门户</w:t>
            </w:r>
          </w:p>
        </w:tc>
        <w:tc>
          <w:tcPr>
            <w:tcW w:w="2451" w:type="dxa"/>
            <w:shd w:val="clear" w:color="auto" w:fill="auto"/>
            <w:vAlign w:val="center"/>
          </w:tcPr>
          <w:p w14:paraId="102244F9">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自定义工作台</w:t>
            </w:r>
          </w:p>
        </w:tc>
        <w:tc>
          <w:tcPr>
            <w:tcW w:w="1612" w:type="dxa"/>
            <w:shd w:val="clear" w:color="auto" w:fill="auto"/>
            <w:noWrap/>
            <w:vAlign w:val="center"/>
          </w:tcPr>
          <w:p w14:paraId="4BF2FFA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B26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C94D59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285" w:type="dxa"/>
            <w:vMerge w:val="continue"/>
            <w:shd w:val="clear" w:color="auto" w:fill="auto"/>
            <w:vAlign w:val="center"/>
          </w:tcPr>
          <w:p w14:paraId="36A5F1A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FD5CA0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E09D2D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B2DC067">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定制门户</w:t>
            </w:r>
          </w:p>
        </w:tc>
        <w:tc>
          <w:tcPr>
            <w:tcW w:w="1612" w:type="dxa"/>
            <w:shd w:val="clear" w:color="auto" w:fill="auto"/>
            <w:noWrap/>
            <w:vAlign w:val="center"/>
          </w:tcPr>
          <w:p w14:paraId="7F07C58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6301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909562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285" w:type="dxa"/>
            <w:vMerge w:val="continue"/>
            <w:shd w:val="clear" w:color="auto" w:fill="auto"/>
            <w:vAlign w:val="center"/>
          </w:tcPr>
          <w:p w14:paraId="61A5A28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1ACE33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B51915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数据专题</w:t>
            </w:r>
          </w:p>
        </w:tc>
        <w:tc>
          <w:tcPr>
            <w:tcW w:w="2451" w:type="dxa"/>
            <w:shd w:val="clear" w:color="auto" w:fill="auto"/>
            <w:vAlign w:val="center"/>
          </w:tcPr>
          <w:p w14:paraId="75C3BB5E">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有事找村里</w:t>
            </w:r>
          </w:p>
        </w:tc>
        <w:tc>
          <w:tcPr>
            <w:tcW w:w="1612" w:type="dxa"/>
            <w:shd w:val="clear" w:color="auto" w:fill="auto"/>
            <w:noWrap/>
            <w:vAlign w:val="center"/>
          </w:tcPr>
          <w:p w14:paraId="746ACF7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1D0F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9CC19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285" w:type="dxa"/>
            <w:vMerge w:val="continue"/>
            <w:shd w:val="clear" w:color="auto" w:fill="auto"/>
            <w:vAlign w:val="center"/>
          </w:tcPr>
          <w:p w14:paraId="1D1121D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3F6B6E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712D62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2ED9003">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联防联控</w:t>
            </w:r>
          </w:p>
        </w:tc>
        <w:tc>
          <w:tcPr>
            <w:tcW w:w="1612" w:type="dxa"/>
            <w:shd w:val="clear" w:color="auto" w:fill="auto"/>
            <w:noWrap/>
            <w:vAlign w:val="center"/>
          </w:tcPr>
          <w:p w14:paraId="33EC2F5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r>
      <w:tr w14:paraId="7772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747ECF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285" w:type="dxa"/>
            <w:vMerge w:val="continue"/>
            <w:shd w:val="clear" w:color="auto" w:fill="auto"/>
            <w:vAlign w:val="center"/>
          </w:tcPr>
          <w:p w14:paraId="2CDFDC3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07E84D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31FDEE0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建检钉应用</w:t>
            </w:r>
          </w:p>
        </w:tc>
        <w:tc>
          <w:tcPr>
            <w:tcW w:w="2451" w:type="dxa"/>
            <w:shd w:val="clear" w:color="auto" w:fill="auto"/>
            <w:vAlign w:val="center"/>
          </w:tcPr>
          <w:p w14:paraId="1FFE4EC5">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权限角色管理（浙政钉）</w:t>
            </w:r>
          </w:p>
        </w:tc>
        <w:tc>
          <w:tcPr>
            <w:tcW w:w="1612" w:type="dxa"/>
            <w:shd w:val="clear" w:color="auto" w:fill="auto"/>
            <w:noWrap/>
            <w:vAlign w:val="center"/>
          </w:tcPr>
          <w:p w14:paraId="77EDA82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5DD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62172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285" w:type="dxa"/>
            <w:vMerge w:val="continue"/>
            <w:shd w:val="clear" w:color="auto" w:fill="auto"/>
            <w:vAlign w:val="center"/>
          </w:tcPr>
          <w:p w14:paraId="2FD9FDA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C763D7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192E13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4D2C26D">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嫌疑人信息（浙政钉）</w:t>
            </w:r>
          </w:p>
        </w:tc>
        <w:tc>
          <w:tcPr>
            <w:tcW w:w="1612" w:type="dxa"/>
            <w:shd w:val="clear" w:color="auto" w:fill="auto"/>
            <w:noWrap/>
            <w:vAlign w:val="center"/>
          </w:tcPr>
          <w:p w14:paraId="4F0626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3A1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7C6B57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285" w:type="dxa"/>
            <w:vMerge w:val="continue"/>
            <w:shd w:val="clear" w:color="auto" w:fill="auto"/>
            <w:vAlign w:val="center"/>
          </w:tcPr>
          <w:p w14:paraId="0C021B4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26EC74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C112C0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65A927E">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活动查看（浙政钉）</w:t>
            </w:r>
          </w:p>
        </w:tc>
        <w:tc>
          <w:tcPr>
            <w:tcW w:w="1612" w:type="dxa"/>
            <w:shd w:val="clear" w:color="auto" w:fill="auto"/>
            <w:noWrap/>
            <w:vAlign w:val="center"/>
          </w:tcPr>
          <w:p w14:paraId="118922F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3D0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D2EAD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285" w:type="dxa"/>
            <w:vMerge w:val="continue"/>
            <w:shd w:val="clear" w:color="auto" w:fill="auto"/>
            <w:vAlign w:val="center"/>
          </w:tcPr>
          <w:p w14:paraId="545BAF2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EBDB31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68F090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B8E1209">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活动查看（建村钉）</w:t>
            </w:r>
          </w:p>
        </w:tc>
        <w:tc>
          <w:tcPr>
            <w:tcW w:w="1612" w:type="dxa"/>
            <w:shd w:val="clear" w:color="auto" w:fill="auto"/>
            <w:noWrap/>
            <w:vAlign w:val="center"/>
          </w:tcPr>
          <w:p w14:paraId="668F641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2FE2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80E2E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285" w:type="dxa"/>
            <w:vMerge w:val="continue"/>
            <w:shd w:val="clear" w:color="auto" w:fill="auto"/>
            <w:vAlign w:val="center"/>
          </w:tcPr>
          <w:p w14:paraId="56F1437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780DEA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E55BFC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ED928F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扫码打卡（建村钉）</w:t>
            </w:r>
          </w:p>
        </w:tc>
        <w:tc>
          <w:tcPr>
            <w:tcW w:w="1612" w:type="dxa"/>
            <w:shd w:val="clear" w:color="auto" w:fill="auto"/>
            <w:noWrap/>
            <w:vAlign w:val="center"/>
          </w:tcPr>
          <w:p w14:paraId="7B5DDA8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5B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B4844C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285" w:type="dxa"/>
            <w:vMerge w:val="continue"/>
            <w:shd w:val="clear" w:color="auto" w:fill="auto"/>
            <w:vAlign w:val="center"/>
          </w:tcPr>
          <w:p w14:paraId="661BAAF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2F39F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3D014E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A88848E">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实名认证（建村钉）</w:t>
            </w:r>
          </w:p>
        </w:tc>
        <w:tc>
          <w:tcPr>
            <w:tcW w:w="1612" w:type="dxa"/>
            <w:shd w:val="clear" w:color="auto" w:fill="auto"/>
            <w:noWrap/>
            <w:vAlign w:val="center"/>
          </w:tcPr>
          <w:p w14:paraId="227B04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C60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90C5E1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1285" w:type="dxa"/>
            <w:vMerge w:val="continue"/>
            <w:shd w:val="clear" w:color="auto" w:fill="auto"/>
            <w:vAlign w:val="center"/>
          </w:tcPr>
          <w:p w14:paraId="55848AE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B9DCA5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FC4C9B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259EA37">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我的（建村钉）</w:t>
            </w:r>
          </w:p>
        </w:tc>
        <w:tc>
          <w:tcPr>
            <w:tcW w:w="1612" w:type="dxa"/>
            <w:shd w:val="clear" w:color="auto" w:fill="auto"/>
            <w:noWrap/>
            <w:vAlign w:val="center"/>
          </w:tcPr>
          <w:p w14:paraId="2149E8B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299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6E60E0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1285" w:type="dxa"/>
            <w:vMerge w:val="continue"/>
            <w:shd w:val="clear" w:color="auto" w:fill="auto"/>
            <w:vAlign w:val="center"/>
          </w:tcPr>
          <w:p w14:paraId="15AEC88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E8D78A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37A891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237B240">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补卡（建村钉）</w:t>
            </w:r>
          </w:p>
        </w:tc>
        <w:tc>
          <w:tcPr>
            <w:tcW w:w="1612" w:type="dxa"/>
            <w:shd w:val="clear" w:color="auto" w:fill="auto"/>
            <w:noWrap/>
            <w:vAlign w:val="center"/>
          </w:tcPr>
          <w:p w14:paraId="3118DCC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1320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09DAB5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1285" w:type="dxa"/>
            <w:vMerge w:val="continue"/>
            <w:shd w:val="clear" w:color="auto" w:fill="auto"/>
            <w:vAlign w:val="center"/>
          </w:tcPr>
          <w:p w14:paraId="4B4A8EA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E44C38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1CBF14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4A700AB">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上传分享照片（建村钉）</w:t>
            </w:r>
          </w:p>
        </w:tc>
        <w:tc>
          <w:tcPr>
            <w:tcW w:w="1612" w:type="dxa"/>
            <w:shd w:val="clear" w:color="auto" w:fill="auto"/>
            <w:noWrap/>
            <w:vAlign w:val="center"/>
          </w:tcPr>
          <w:p w14:paraId="3A8B61F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28E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7B3F6D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285" w:type="dxa"/>
            <w:vMerge w:val="continue"/>
            <w:shd w:val="clear" w:color="auto" w:fill="auto"/>
            <w:vAlign w:val="center"/>
          </w:tcPr>
          <w:p w14:paraId="1CE3B2F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FD8862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315B89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4A30887">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评价记录（建村钉）</w:t>
            </w:r>
          </w:p>
        </w:tc>
        <w:tc>
          <w:tcPr>
            <w:tcW w:w="1612" w:type="dxa"/>
            <w:shd w:val="clear" w:color="auto" w:fill="auto"/>
            <w:noWrap/>
            <w:vAlign w:val="center"/>
          </w:tcPr>
          <w:p w14:paraId="6698E0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3BA8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75E5F6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1285" w:type="dxa"/>
            <w:vMerge w:val="continue"/>
            <w:shd w:val="clear" w:color="auto" w:fill="auto"/>
            <w:vAlign w:val="center"/>
          </w:tcPr>
          <w:p w14:paraId="29590A5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48015F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C7294C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C73EF29">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活动管理（浙政钉）</w:t>
            </w:r>
          </w:p>
        </w:tc>
        <w:tc>
          <w:tcPr>
            <w:tcW w:w="1612" w:type="dxa"/>
            <w:shd w:val="clear" w:color="auto" w:fill="auto"/>
            <w:noWrap/>
            <w:vAlign w:val="center"/>
          </w:tcPr>
          <w:p w14:paraId="56FECD3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961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B8479A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1285" w:type="dxa"/>
            <w:vMerge w:val="continue"/>
            <w:shd w:val="clear" w:color="auto" w:fill="auto"/>
            <w:vAlign w:val="center"/>
          </w:tcPr>
          <w:p w14:paraId="0F34DBD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BAF841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63997A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0781EFE">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手写签名（浙政钉）</w:t>
            </w:r>
          </w:p>
        </w:tc>
        <w:tc>
          <w:tcPr>
            <w:tcW w:w="1612" w:type="dxa"/>
            <w:shd w:val="clear" w:color="auto" w:fill="auto"/>
            <w:noWrap/>
            <w:vAlign w:val="center"/>
          </w:tcPr>
          <w:p w14:paraId="4925AB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1E47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093418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285" w:type="dxa"/>
            <w:vMerge w:val="continue"/>
            <w:shd w:val="clear" w:color="auto" w:fill="auto"/>
            <w:vAlign w:val="center"/>
          </w:tcPr>
          <w:p w14:paraId="3866649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842224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85ABC5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702A2B8">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评价（浙政钉）</w:t>
            </w:r>
          </w:p>
        </w:tc>
        <w:tc>
          <w:tcPr>
            <w:tcW w:w="1612" w:type="dxa"/>
            <w:shd w:val="clear" w:color="auto" w:fill="auto"/>
            <w:noWrap/>
            <w:vAlign w:val="center"/>
          </w:tcPr>
          <w:p w14:paraId="289896F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C9F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323A89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1285" w:type="dxa"/>
            <w:vMerge w:val="continue"/>
            <w:shd w:val="clear" w:color="auto" w:fill="auto"/>
            <w:vAlign w:val="center"/>
          </w:tcPr>
          <w:p w14:paraId="2085460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6FC8B4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0165A0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9AE3D6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评价单（浙政钉）</w:t>
            </w:r>
          </w:p>
        </w:tc>
        <w:tc>
          <w:tcPr>
            <w:tcW w:w="1612" w:type="dxa"/>
            <w:shd w:val="clear" w:color="auto" w:fill="auto"/>
            <w:noWrap/>
            <w:vAlign w:val="center"/>
          </w:tcPr>
          <w:p w14:paraId="4CA90CA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3512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DB81B1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1285" w:type="dxa"/>
            <w:vMerge w:val="continue"/>
            <w:shd w:val="clear" w:color="auto" w:fill="auto"/>
            <w:vAlign w:val="center"/>
          </w:tcPr>
          <w:p w14:paraId="7306831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0D831E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1D45DB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79F5472">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消息通知（浙政钉）</w:t>
            </w:r>
          </w:p>
        </w:tc>
        <w:tc>
          <w:tcPr>
            <w:tcW w:w="1612" w:type="dxa"/>
            <w:shd w:val="clear" w:color="auto" w:fill="auto"/>
            <w:noWrap/>
            <w:vAlign w:val="center"/>
          </w:tcPr>
          <w:p w14:paraId="186CA4D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3860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37EEC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1285" w:type="dxa"/>
            <w:vMerge w:val="continue"/>
            <w:shd w:val="clear" w:color="auto" w:fill="auto"/>
            <w:vAlign w:val="center"/>
          </w:tcPr>
          <w:p w14:paraId="799CC2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42432C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C7DDD1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7494E40">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补卡审批（浙政钉）</w:t>
            </w:r>
          </w:p>
        </w:tc>
        <w:tc>
          <w:tcPr>
            <w:tcW w:w="1612" w:type="dxa"/>
            <w:shd w:val="clear" w:color="auto" w:fill="auto"/>
            <w:noWrap/>
            <w:vAlign w:val="center"/>
          </w:tcPr>
          <w:p w14:paraId="4BC7873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3FED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6115DD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1285" w:type="dxa"/>
            <w:vMerge w:val="continue"/>
            <w:shd w:val="clear" w:color="auto" w:fill="auto"/>
            <w:vAlign w:val="center"/>
          </w:tcPr>
          <w:p w14:paraId="53E8B17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039ED2A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8E2802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7B03F7A">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打卡修正（浙政钉）</w:t>
            </w:r>
          </w:p>
        </w:tc>
        <w:tc>
          <w:tcPr>
            <w:tcW w:w="1612" w:type="dxa"/>
            <w:shd w:val="clear" w:color="auto" w:fill="auto"/>
            <w:noWrap/>
            <w:vAlign w:val="center"/>
          </w:tcPr>
          <w:p w14:paraId="005C533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59D3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4ABE06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285" w:type="dxa"/>
            <w:vMerge w:val="continue"/>
            <w:shd w:val="clear" w:color="auto" w:fill="auto"/>
            <w:vAlign w:val="center"/>
          </w:tcPr>
          <w:p w14:paraId="451B23C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4660D98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6AF22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A0AB3CB">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角色权限设置（浙政钉）</w:t>
            </w:r>
          </w:p>
        </w:tc>
        <w:tc>
          <w:tcPr>
            <w:tcW w:w="1612" w:type="dxa"/>
            <w:shd w:val="clear" w:color="auto" w:fill="auto"/>
            <w:noWrap/>
            <w:vAlign w:val="center"/>
          </w:tcPr>
          <w:p w14:paraId="7DA9449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7FA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A262E9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1285" w:type="dxa"/>
            <w:vMerge w:val="continue"/>
            <w:shd w:val="clear" w:color="auto" w:fill="auto"/>
            <w:vAlign w:val="center"/>
          </w:tcPr>
          <w:p w14:paraId="6ED65B1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5BE894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D66FA6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C1D2D65">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发起通知书（浙政钉）</w:t>
            </w:r>
          </w:p>
        </w:tc>
        <w:tc>
          <w:tcPr>
            <w:tcW w:w="1612" w:type="dxa"/>
            <w:shd w:val="clear" w:color="auto" w:fill="auto"/>
            <w:noWrap/>
            <w:vAlign w:val="center"/>
          </w:tcPr>
          <w:p w14:paraId="0675FA8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276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EEE629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285" w:type="dxa"/>
            <w:vMerge w:val="continue"/>
            <w:shd w:val="clear" w:color="auto" w:fill="auto"/>
            <w:vAlign w:val="center"/>
          </w:tcPr>
          <w:p w14:paraId="3F11FCF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5C063D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317CEA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2E1184D">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指派律师（浙政钉）</w:t>
            </w:r>
          </w:p>
        </w:tc>
        <w:tc>
          <w:tcPr>
            <w:tcW w:w="1612" w:type="dxa"/>
            <w:shd w:val="clear" w:color="auto" w:fill="auto"/>
            <w:noWrap/>
            <w:vAlign w:val="center"/>
          </w:tcPr>
          <w:p w14:paraId="51968CE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3DC8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F7E423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1285" w:type="dxa"/>
            <w:vMerge w:val="continue"/>
            <w:shd w:val="clear" w:color="auto" w:fill="auto"/>
            <w:vAlign w:val="center"/>
          </w:tcPr>
          <w:p w14:paraId="3ED88A2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C7A3D3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675672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484B7C5">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处理文书（建村钉）</w:t>
            </w:r>
          </w:p>
        </w:tc>
        <w:tc>
          <w:tcPr>
            <w:tcW w:w="1612" w:type="dxa"/>
            <w:shd w:val="clear" w:color="auto" w:fill="auto"/>
            <w:noWrap/>
            <w:vAlign w:val="center"/>
          </w:tcPr>
          <w:p w14:paraId="7649F84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3C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4517E3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285" w:type="dxa"/>
            <w:vMerge w:val="continue"/>
            <w:shd w:val="clear" w:color="auto" w:fill="auto"/>
            <w:vAlign w:val="center"/>
          </w:tcPr>
          <w:p w14:paraId="424ED07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A99F80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406DA6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682B0B3">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闭环互评（浙政钉/建村钉）</w:t>
            </w:r>
          </w:p>
        </w:tc>
        <w:tc>
          <w:tcPr>
            <w:tcW w:w="1612" w:type="dxa"/>
            <w:shd w:val="clear" w:color="auto" w:fill="auto"/>
            <w:noWrap/>
            <w:vAlign w:val="center"/>
          </w:tcPr>
          <w:p w14:paraId="644EB77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C5B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0876B6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285" w:type="dxa"/>
            <w:vMerge w:val="continue"/>
            <w:shd w:val="clear" w:color="auto" w:fill="auto"/>
            <w:vAlign w:val="center"/>
          </w:tcPr>
          <w:p w14:paraId="193D0C9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4CAB6C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B74904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E425A7D">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作风纪律反映（建村钉）</w:t>
            </w:r>
          </w:p>
        </w:tc>
        <w:tc>
          <w:tcPr>
            <w:tcW w:w="1612" w:type="dxa"/>
            <w:shd w:val="clear" w:color="auto" w:fill="auto"/>
            <w:noWrap/>
            <w:vAlign w:val="center"/>
          </w:tcPr>
          <w:p w14:paraId="562A8CD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3613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27B368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285" w:type="dxa"/>
            <w:vMerge w:val="continue"/>
            <w:shd w:val="clear" w:color="auto" w:fill="auto"/>
            <w:vAlign w:val="center"/>
          </w:tcPr>
          <w:p w14:paraId="60A6F87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94E93B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692662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550A0BE">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案管分流（浙政钉）</w:t>
            </w:r>
          </w:p>
        </w:tc>
        <w:tc>
          <w:tcPr>
            <w:tcW w:w="1612" w:type="dxa"/>
            <w:shd w:val="clear" w:color="auto" w:fill="auto"/>
            <w:noWrap/>
            <w:vAlign w:val="center"/>
          </w:tcPr>
          <w:p w14:paraId="1FF0EC8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3D02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FE4D1C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285" w:type="dxa"/>
            <w:vMerge w:val="continue"/>
            <w:shd w:val="clear" w:color="auto" w:fill="auto"/>
            <w:vAlign w:val="center"/>
          </w:tcPr>
          <w:p w14:paraId="64DF325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F14DA3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0028FA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01CE3EC">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处置反馈（浙政钉）</w:t>
            </w:r>
          </w:p>
        </w:tc>
        <w:tc>
          <w:tcPr>
            <w:tcW w:w="1612" w:type="dxa"/>
            <w:shd w:val="clear" w:color="auto" w:fill="auto"/>
            <w:noWrap/>
            <w:vAlign w:val="center"/>
          </w:tcPr>
          <w:p w14:paraId="33F671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6549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C5C4A6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1285" w:type="dxa"/>
            <w:vMerge w:val="continue"/>
            <w:shd w:val="clear" w:color="auto" w:fill="auto"/>
            <w:vAlign w:val="center"/>
          </w:tcPr>
          <w:p w14:paraId="4D44381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7544336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7DE587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1EF2D12">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线索闭环（浙政钉）</w:t>
            </w:r>
          </w:p>
        </w:tc>
        <w:tc>
          <w:tcPr>
            <w:tcW w:w="1612" w:type="dxa"/>
            <w:shd w:val="clear" w:color="auto" w:fill="auto"/>
            <w:noWrap/>
            <w:vAlign w:val="center"/>
          </w:tcPr>
          <w:p w14:paraId="1CE14E0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23D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BAC68A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1285" w:type="dxa"/>
            <w:vMerge w:val="continue"/>
            <w:shd w:val="clear" w:color="auto" w:fill="auto"/>
            <w:vAlign w:val="center"/>
          </w:tcPr>
          <w:p w14:paraId="520CB3B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15420D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BE19BC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E584AC6">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举报历史记录（建村钉）</w:t>
            </w:r>
          </w:p>
        </w:tc>
        <w:tc>
          <w:tcPr>
            <w:tcW w:w="1612" w:type="dxa"/>
            <w:shd w:val="clear" w:color="auto" w:fill="auto"/>
            <w:noWrap/>
            <w:vAlign w:val="center"/>
          </w:tcPr>
          <w:p w14:paraId="6335CE7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7DEB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05993A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285" w:type="dxa"/>
            <w:vMerge w:val="continue"/>
            <w:shd w:val="clear" w:color="auto" w:fill="auto"/>
            <w:vAlign w:val="center"/>
          </w:tcPr>
          <w:p w14:paraId="0035B9C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B93E5D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345A7B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AD97262">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办理预警（浙政钉）</w:t>
            </w:r>
          </w:p>
        </w:tc>
        <w:tc>
          <w:tcPr>
            <w:tcW w:w="1612" w:type="dxa"/>
            <w:shd w:val="clear" w:color="auto" w:fill="auto"/>
            <w:noWrap/>
            <w:vAlign w:val="center"/>
          </w:tcPr>
          <w:p w14:paraId="7E641CF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09A0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20A3D1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1285" w:type="dxa"/>
            <w:vMerge w:val="continue"/>
            <w:shd w:val="clear" w:color="auto" w:fill="auto"/>
            <w:vAlign w:val="center"/>
          </w:tcPr>
          <w:p w14:paraId="5C13695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F683D9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FB9FE9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EAC9A95">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检察队伍作风纪律举报（建村钉）</w:t>
            </w:r>
          </w:p>
        </w:tc>
        <w:tc>
          <w:tcPr>
            <w:tcW w:w="1612" w:type="dxa"/>
            <w:shd w:val="clear" w:color="auto" w:fill="auto"/>
            <w:noWrap/>
            <w:vAlign w:val="center"/>
          </w:tcPr>
          <w:p w14:paraId="4EC5BC6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49B9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4BC7E6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1285" w:type="dxa"/>
            <w:vMerge w:val="continue"/>
            <w:shd w:val="clear" w:color="auto" w:fill="auto"/>
            <w:vAlign w:val="center"/>
          </w:tcPr>
          <w:p w14:paraId="7279B44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C0703A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4F7AC5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FFA06C4">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安全策略（浙政钉/建村钉）</w:t>
            </w:r>
          </w:p>
        </w:tc>
        <w:tc>
          <w:tcPr>
            <w:tcW w:w="1612" w:type="dxa"/>
            <w:shd w:val="clear" w:color="auto" w:fill="auto"/>
            <w:noWrap/>
            <w:vAlign w:val="center"/>
          </w:tcPr>
          <w:p w14:paraId="356A5DF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7D78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123F78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1285" w:type="dxa"/>
            <w:vMerge w:val="continue"/>
            <w:shd w:val="clear" w:color="auto" w:fill="auto"/>
            <w:vAlign w:val="center"/>
          </w:tcPr>
          <w:p w14:paraId="6AD1731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54BB2F4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E76DBC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3996CD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原建检钉改版（建村钉）</w:t>
            </w:r>
          </w:p>
        </w:tc>
        <w:tc>
          <w:tcPr>
            <w:tcW w:w="1612" w:type="dxa"/>
            <w:shd w:val="clear" w:color="auto" w:fill="auto"/>
            <w:noWrap/>
            <w:vAlign w:val="center"/>
          </w:tcPr>
          <w:p w14:paraId="6CDB13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2A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C8661B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1285" w:type="dxa"/>
            <w:vMerge w:val="continue"/>
            <w:shd w:val="clear" w:color="auto" w:fill="auto"/>
            <w:vAlign w:val="center"/>
          </w:tcPr>
          <w:p w14:paraId="7E416F1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80D978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68536A7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第三方应用上架标准规范</w:t>
            </w:r>
          </w:p>
        </w:tc>
        <w:tc>
          <w:tcPr>
            <w:tcW w:w="2451" w:type="dxa"/>
            <w:shd w:val="clear" w:color="auto" w:fill="auto"/>
            <w:vAlign w:val="top"/>
          </w:tcPr>
          <w:p w14:paraId="3D89F3AC">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统一流程</w:t>
            </w:r>
          </w:p>
        </w:tc>
        <w:tc>
          <w:tcPr>
            <w:tcW w:w="1612" w:type="dxa"/>
            <w:shd w:val="clear" w:color="auto" w:fill="auto"/>
            <w:noWrap/>
            <w:vAlign w:val="center"/>
          </w:tcPr>
          <w:p w14:paraId="45C9D2D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367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0F762E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285" w:type="dxa"/>
            <w:vMerge w:val="continue"/>
            <w:shd w:val="clear" w:color="auto" w:fill="auto"/>
            <w:vAlign w:val="center"/>
          </w:tcPr>
          <w:p w14:paraId="177B7A9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7AE753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0CBA72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top"/>
          </w:tcPr>
          <w:p w14:paraId="5B9085ED">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系统集成</w:t>
            </w:r>
          </w:p>
        </w:tc>
        <w:tc>
          <w:tcPr>
            <w:tcW w:w="1612" w:type="dxa"/>
            <w:shd w:val="clear" w:color="auto" w:fill="auto"/>
            <w:noWrap/>
            <w:vAlign w:val="center"/>
          </w:tcPr>
          <w:p w14:paraId="1E04BD3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4287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B48C4F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1285" w:type="dxa"/>
            <w:vMerge w:val="continue"/>
            <w:shd w:val="clear" w:color="auto" w:fill="auto"/>
            <w:vAlign w:val="center"/>
          </w:tcPr>
          <w:p w14:paraId="4E13F91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AD166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61FEE09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看天气</w:t>
            </w:r>
          </w:p>
        </w:tc>
        <w:tc>
          <w:tcPr>
            <w:tcW w:w="2451" w:type="dxa"/>
            <w:shd w:val="clear" w:color="auto" w:fill="auto"/>
            <w:vAlign w:val="top"/>
          </w:tcPr>
          <w:p w14:paraId="043431C3">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对接数智防汛</w:t>
            </w:r>
          </w:p>
        </w:tc>
        <w:tc>
          <w:tcPr>
            <w:tcW w:w="1612" w:type="dxa"/>
            <w:shd w:val="clear" w:color="auto" w:fill="auto"/>
            <w:noWrap/>
            <w:vAlign w:val="center"/>
          </w:tcPr>
          <w:p w14:paraId="635A8B4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r>
      <w:tr w14:paraId="51A2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83C7B3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1285" w:type="dxa"/>
            <w:vMerge w:val="continue"/>
            <w:shd w:val="clear" w:color="auto" w:fill="auto"/>
            <w:vAlign w:val="center"/>
          </w:tcPr>
          <w:p w14:paraId="5ADA58C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18909D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14CABE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top"/>
          </w:tcPr>
          <w:p w14:paraId="6A44EAD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村级天气服务</w:t>
            </w:r>
          </w:p>
        </w:tc>
        <w:tc>
          <w:tcPr>
            <w:tcW w:w="1612" w:type="dxa"/>
            <w:shd w:val="clear" w:color="auto" w:fill="auto"/>
            <w:noWrap/>
            <w:vAlign w:val="center"/>
          </w:tcPr>
          <w:p w14:paraId="6BDC1CA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5B3F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CBB732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1285" w:type="dxa"/>
            <w:vMerge w:val="continue"/>
            <w:shd w:val="clear" w:color="auto" w:fill="auto"/>
            <w:vAlign w:val="center"/>
          </w:tcPr>
          <w:p w14:paraId="2B91AF0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6DBBB6F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7A726D4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找电话</w:t>
            </w:r>
          </w:p>
        </w:tc>
        <w:tc>
          <w:tcPr>
            <w:tcW w:w="2451" w:type="dxa"/>
            <w:shd w:val="clear" w:color="auto" w:fill="auto"/>
            <w:vAlign w:val="top"/>
          </w:tcPr>
          <w:p w14:paraId="0BFE4B91">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电话黄页</w:t>
            </w:r>
          </w:p>
        </w:tc>
        <w:tc>
          <w:tcPr>
            <w:tcW w:w="1612" w:type="dxa"/>
            <w:shd w:val="clear" w:color="auto" w:fill="auto"/>
            <w:noWrap/>
            <w:vAlign w:val="center"/>
          </w:tcPr>
          <w:p w14:paraId="69B541C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01CE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FC940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1285" w:type="dxa"/>
            <w:vMerge w:val="continue"/>
            <w:shd w:val="clear" w:color="auto" w:fill="auto"/>
            <w:vAlign w:val="center"/>
          </w:tcPr>
          <w:p w14:paraId="29D58BA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3403D64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790D51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top"/>
          </w:tcPr>
          <w:p w14:paraId="4285FE43">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酷应用</w:t>
            </w:r>
          </w:p>
        </w:tc>
        <w:tc>
          <w:tcPr>
            <w:tcW w:w="1612" w:type="dxa"/>
            <w:shd w:val="clear" w:color="auto" w:fill="auto"/>
            <w:noWrap/>
            <w:vAlign w:val="center"/>
          </w:tcPr>
          <w:p w14:paraId="7BF2523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01B4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43722D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1285" w:type="dxa"/>
            <w:vMerge w:val="continue"/>
            <w:shd w:val="clear" w:color="auto" w:fill="auto"/>
            <w:vAlign w:val="center"/>
          </w:tcPr>
          <w:p w14:paraId="6D4BD64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318" w:type="dxa"/>
            <w:vMerge w:val="continue"/>
            <w:shd w:val="clear" w:color="auto" w:fill="auto"/>
            <w:vAlign w:val="center"/>
          </w:tcPr>
          <w:p w14:paraId="2B1DC3D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2CBA99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top"/>
          </w:tcPr>
          <w:p w14:paraId="42649A7B">
            <w:pPr>
              <w:keepNext w:val="0"/>
              <w:keepLines w:val="0"/>
              <w:pageBreakBefore w:val="0"/>
              <w:widowControl/>
              <w:suppressLineNumbers w:val="0"/>
              <w:kinsoku/>
              <w:wordWrap/>
              <w:overflowPunct/>
              <w:topLinePunct w:val="0"/>
              <w:bidi w:val="0"/>
              <w:spacing w:line="400" w:lineRule="exact"/>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一键拨打</w:t>
            </w:r>
          </w:p>
        </w:tc>
        <w:tc>
          <w:tcPr>
            <w:tcW w:w="1612" w:type="dxa"/>
            <w:shd w:val="clear" w:color="auto" w:fill="auto"/>
            <w:noWrap/>
            <w:vAlign w:val="center"/>
          </w:tcPr>
          <w:p w14:paraId="1D4A86A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14:paraId="4652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A8BD70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285" w:type="dxa"/>
            <w:vMerge w:val="restart"/>
            <w:shd w:val="clear" w:color="auto" w:fill="auto"/>
            <w:noWrap/>
            <w:vAlign w:val="center"/>
          </w:tcPr>
          <w:p w14:paraId="1420F94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二期功能建设</w:t>
            </w:r>
          </w:p>
        </w:tc>
        <w:tc>
          <w:tcPr>
            <w:tcW w:w="1318" w:type="dxa"/>
            <w:vMerge w:val="restart"/>
            <w:shd w:val="clear" w:color="auto" w:fill="auto"/>
            <w:vAlign w:val="center"/>
          </w:tcPr>
          <w:p w14:paraId="5BCBA1B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全量矛调建设</w:t>
            </w:r>
          </w:p>
        </w:tc>
        <w:tc>
          <w:tcPr>
            <w:tcW w:w="1594" w:type="dxa"/>
            <w:vMerge w:val="restart"/>
            <w:shd w:val="clear" w:color="auto" w:fill="auto"/>
            <w:vAlign w:val="center"/>
          </w:tcPr>
          <w:p w14:paraId="3FD01DA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矛调数据归集</w:t>
            </w:r>
          </w:p>
        </w:tc>
        <w:tc>
          <w:tcPr>
            <w:tcW w:w="2451" w:type="dxa"/>
            <w:shd w:val="clear" w:color="auto" w:fill="auto"/>
            <w:vAlign w:val="center"/>
          </w:tcPr>
          <w:p w14:paraId="2103DF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矛调数据归集</w:t>
            </w:r>
          </w:p>
        </w:tc>
        <w:tc>
          <w:tcPr>
            <w:tcW w:w="1612" w:type="dxa"/>
            <w:shd w:val="clear" w:color="auto" w:fill="auto"/>
            <w:noWrap/>
            <w:vAlign w:val="center"/>
          </w:tcPr>
          <w:p w14:paraId="7E8D573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0993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29353C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1285" w:type="dxa"/>
            <w:vMerge w:val="continue"/>
            <w:shd w:val="clear" w:color="auto" w:fill="auto"/>
            <w:noWrap/>
            <w:vAlign w:val="center"/>
          </w:tcPr>
          <w:p w14:paraId="653A330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8C2BE2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ADF742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BBF82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矛调事件分类</w:t>
            </w:r>
          </w:p>
        </w:tc>
        <w:tc>
          <w:tcPr>
            <w:tcW w:w="1612" w:type="dxa"/>
            <w:shd w:val="clear" w:color="auto" w:fill="auto"/>
            <w:noWrap/>
            <w:vAlign w:val="center"/>
          </w:tcPr>
          <w:p w14:paraId="1CD689E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0CD7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CD2C44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285" w:type="dxa"/>
            <w:vMerge w:val="continue"/>
            <w:shd w:val="clear" w:color="auto" w:fill="auto"/>
            <w:noWrap/>
            <w:vAlign w:val="center"/>
          </w:tcPr>
          <w:p w14:paraId="3332EFD7">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8A250A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52E009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143DA7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数据标签管理</w:t>
            </w:r>
          </w:p>
        </w:tc>
        <w:tc>
          <w:tcPr>
            <w:tcW w:w="1612" w:type="dxa"/>
            <w:shd w:val="clear" w:color="auto" w:fill="auto"/>
            <w:noWrap/>
            <w:vAlign w:val="center"/>
          </w:tcPr>
          <w:p w14:paraId="60CA27D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19700</w:t>
            </w:r>
          </w:p>
        </w:tc>
      </w:tr>
      <w:tr w14:paraId="1712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EF10EA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1285" w:type="dxa"/>
            <w:vMerge w:val="continue"/>
            <w:shd w:val="clear" w:color="auto" w:fill="auto"/>
            <w:noWrap/>
            <w:vAlign w:val="center"/>
          </w:tcPr>
          <w:p w14:paraId="08C9F59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B7579C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2551426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矛调协同</w:t>
            </w:r>
          </w:p>
        </w:tc>
        <w:tc>
          <w:tcPr>
            <w:tcW w:w="2451" w:type="dxa"/>
            <w:shd w:val="clear" w:color="auto" w:fill="auto"/>
            <w:vAlign w:val="center"/>
          </w:tcPr>
          <w:p w14:paraId="61A3467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用户历史纠纷信息查询</w:t>
            </w:r>
          </w:p>
        </w:tc>
        <w:tc>
          <w:tcPr>
            <w:tcW w:w="1612" w:type="dxa"/>
            <w:shd w:val="clear" w:color="auto" w:fill="auto"/>
            <w:noWrap/>
            <w:vAlign w:val="center"/>
          </w:tcPr>
          <w:p w14:paraId="2D5EB74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1D74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28ACB9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1285" w:type="dxa"/>
            <w:vMerge w:val="continue"/>
            <w:shd w:val="clear" w:color="auto" w:fill="auto"/>
            <w:noWrap/>
            <w:vAlign w:val="center"/>
          </w:tcPr>
          <w:p w14:paraId="1F5F6278">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D46A39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3EE4AB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892F8C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关联人员信息</w:t>
            </w:r>
          </w:p>
        </w:tc>
        <w:tc>
          <w:tcPr>
            <w:tcW w:w="1612" w:type="dxa"/>
            <w:shd w:val="clear" w:color="auto" w:fill="auto"/>
            <w:noWrap/>
            <w:vAlign w:val="center"/>
          </w:tcPr>
          <w:p w14:paraId="185D0F0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702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109942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285" w:type="dxa"/>
            <w:vMerge w:val="continue"/>
            <w:shd w:val="clear" w:color="auto" w:fill="auto"/>
            <w:noWrap/>
            <w:vAlign w:val="center"/>
          </w:tcPr>
          <w:p w14:paraId="0F24A097">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016E45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A44845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7F8803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数据校验规则</w:t>
            </w:r>
          </w:p>
        </w:tc>
        <w:tc>
          <w:tcPr>
            <w:tcW w:w="1612" w:type="dxa"/>
            <w:shd w:val="clear" w:color="auto" w:fill="auto"/>
            <w:noWrap/>
            <w:vAlign w:val="center"/>
          </w:tcPr>
          <w:p w14:paraId="5EC305C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4E42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05B9CB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285" w:type="dxa"/>
            <w:vMerge w:val="continue"/>
            <w:shd w:val="clear" w:color="auto" w:fill="auto"/>
            <w:noWrap/>
            <w:vAlign w:val="center"/>
          </w:tcPr>
          <w:p w14:paraId="7D51EC0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F38C1B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288924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3330F4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纠纷登记</w:t>
            </w:r>
          </w:p>
        </w:tc>
        <w:tc>
          <w:tcPr>
            <w:tcW w:w="1612" w:type="dxa"/>
            <w:shd w:val="clear" w:color="auto" w:fill="auto"/>
            <w:noWrap/>
            <w:vAlign w:val="center"/>
          </w:tcPr>
          <w:p w14:paraId="40E004D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48DC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EF3E2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285" w:type="dxa"/>
            <w:vMerge w:val="continue"/>
            <w:shd w:val="clear" w:color="auto" w:fill="auto"/>
            <w:noWrap/>
            <w:vAlign w:val="center"/>
          </w:tcPr>
          <w:p w14:paraId="0B26247B">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C2B35D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E6B43B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EBE259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流程调整</w:t>
            </w:r>
          </w:p>
        </w:tc>
        <w:tc>
          <w:tcPr>
            <w:tcW w:w="1612" w:type="dxa"/>
            <w:shd w:val="clear" w:color="auto" w:fill="auto"/>
            <w:noWrap/>
            <w:vAlign w:val="center"/>
          </w:tcPr>
          <w:p w14:paraId="1710905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1CE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8D42C5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285" w:type="dxa"/>
            <w:vMerge w:val="continue"/>
            <w:shd w:val="clear" w:color="auto" w:fill="auto"/>
            <w:noWrap/>
            <w:vAlign w:val="center"/>
          </w:tcPr>
          <w:p w14:paraId="71193A4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328262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EAC6B0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42D44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事件关联</w:t>
            </w:r>
          </w:p>
        </w:tc>
        <w:tc>
          <w:tcPr>
            <w:tcW w:w="1612" w:type="dxa"/>
            <w:shd w:val="clear" w:color="auto" w:fill="auto"/>
            <w:noWrap/>
            <w:vAlign w:val="center"/>
          </w:tcPr>
          <w:p w14:paraId="2816E3D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46B4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9A74BF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1285" w:type="dxa"/>
            <w:vMerge w:val="continue"/>
            <w:shd w:val="clear" w:color="auto" w:fill="auto"/>
            <w:noWrap/>
            <w:vAlign w:val="center"/>
          </w:tcPr>
          <w:p w14:paraId="5420F29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B2961E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9F8733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61E572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矛盾纠纷报表</w:t>
            </w:r>
          </w:p>
        </w:tc>
        <w:tc>
          <w:tcPr>
            <w:tcW w:w="1612" w:type="dxa"/>
            <w:shd w:val="clear" w:color="auto" w:fill="auto"/>
            <w:noWrap/>
            <w:vAlign w:val="center"/>
          </w:tcPr>
          <w:p w14:paraId="0600FBA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2108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2A1D79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1285" w:type="dxa"/>
            <w:vMerge w:val="continue"/>
            <w:shd w:val="clear" w:color="auto" w:fill="auto"/>
            <w:noWrap/>
            <w:vAlign w:val="center"/>
          </w:tcPr>
          <w:p w14:paraId="2248C8E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5C3654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AA2B0B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A29F4A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化解选项</w:t>
            </w:r>
          </w:p>
        </w:tc>
        <w:tc>
          <w:tcPr>
            <w:tcW w:w="1612" w:type="dxa"/>
            <w:shd w:val="clear" w:color="auto" w:fill="auto"/>
            <w:noWrap/>
            <w:vAlign w:val="center"/>
          </w:tcPr>
          <w:p w14:paraId="10D94BE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295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6A7AE1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1285" w:type="dxa"/>
            <w:vMerge w:val="continue"/>
            <w:shd w:val="clear" w:color="auto" w:fill="auto"/>
            <w:noWrap/>
            <w:vAlign w:val="center"/>
          </w:tcPr>
          <w:p w14:paraId="23FC688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26C0BC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7ECC7A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F2CF68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化解查询条件</w:t>
            </w:r>
          </w:p>
        </w:tc>
        <w:tc>
          <w:tcPr>
            <w:tcW w:w="1612" w:type="dxa"/>
            <w:shd w:val="clear" w:color="auto" w:fill="auto"/>
            <w:noWrap/>
            <w:vAlign w:val="center"/>
          </w:tcPr>
          <w:p w14:paraId="130E62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3D18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4B8AB7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285" w:type="dxa"/>
            <w:vMerge w:val="continue"/>
            <w:shd w:val="clear" w:color="auto" w:fill="auto"/>
            <w:noWrap/>
            <w:vAlign w:val="center"/>
          </w:tcPr>
          <w:p w14:paraId="3887FD2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E9795C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11019E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1E40A7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历史关联人员信息迁移</w:t>
            </w:r>
          </w:p>
        </w:tc>
        <w:tc>
          <w:tcPr>
            <w:tcW w:w="1612" w:type="dxa"/>
            <w:shd w:val="clear" w:color="auto" w:fill="auto"/>
            <w:noWrap/>
            <w:vAlign w:val="center"/>
          </w:tcPr>
          <w:p w14:paraId="4E16D6C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69DF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1810A9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1285" w:type="dxa"/>
            <w:vMerge w:val="continue"/>
            <w:shd w:val="clear" w:color="auto" w:fill="auto"/>
            <w:noWrap/>
            <w:vAlign w:val="center"/>
          </w:tcPr>
          <w:p w14:paraId="7AD9128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9F2502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673539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F931F4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统计状态取值</w:t>
            </w:r>
          </w:p>
        </w:tc>
        <w:tc>
          <w:tcPr>
            <w:tcW w:w="1612" w:type="dxa"/>
            <w:shd w:val="clear" w:color="auto" w:fill="auto"/>
            <w:noWrap/>
            <w:vAlign w:val="center"/>
          </w:tcPr>
          <w:p w14:paraId="2FD0A52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4908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B25124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1285" w:type="dxa"/>
            <w:vMerge w:val="continue"/>
            <w:shd w:val="clear" w:color="auto" w:fill="auto"/>
            <w:noWrap/>
            <w:vAlign w:val="center"/>
          </w:tcPr>
          <w:p w14:paraId="22922BA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05656B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0B15AED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矛调事件分派</w:t>
            </w:r>
          </w:p>
        </w:tc>
        <w:tc>
          <w:tcPr>
            <w:tcW w:w="2451" w:type="dxa"/>
            <w:shd w:val="clear" w:color="auto" w:fill="auto"/>
            <w:vAlign w:val="center"/>
          </w:tcPr>
          <w:p w14:paraId="71E2FEF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矛调协同事件操作</w:t>
            </w:r>
          </w:p>
        </w:tc>
        <w:tc>
          <w:tcPr>
            <w:tcW w:w="1612" w:type="dxa"/>
            <w:shd w:val="clear" w:color="auto" w:fill="auto"/>
            <w:noWrap/>
            <w:vAlign w:val="center"/>
          </w:tcPr>
          <w:p w14:paraId="6E08EAB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7938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3BEA88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1285" w:type="dxa"/>
            <w:vMerge w:val="continue"/>
            <w:shd w:val="clear" w:color="auto" w:fill="auto"/>
            <w:noWrap/>
            <w:vAlign w:val="center"/>
          </w:tcPr>
          <w:p w14:paraId="11E7CF8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E693B8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06A363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B802B9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数据分派</w:t>
            </w:r>
          </w:p>
        </w:tc>
        <w:tc>
          <w:tcPr>
            <w:tcW w:w="1612" w:type="dxa"/>
            <w:shd w:val="clear" w:color="auto" w:fill="auto"/>
            <w:noWrap/>
            <w:vAlign w:val="center"/>
          </w:tcPr>
          <w:p w14:paraId="42F67E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0CC9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E150AA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285" w:type="dxa"/>
            <w:vMerge w:val="continue"/>
            <w:shd w:val="clear" w:color="auto" w:fill="auto"/>
            <w:noWrap/>
            <w:vAlign w:val="center"/>
          </w:tcPr>
          <w:p w14:paraId="5BB72DD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89C41F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640C84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2A554A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跟踪处置</w:t>
            </w:r>
          </w:p>
        </w:tc>
        <w:tc>
          <w:tcPr>
            <w:tcW w:w="1612" w:type="dxa"/>
            <w:shd w:val="clear" w:color="auto" w:fill="auto"/>
            <w:noWrap/>
            <w:vAlign w:val="center"/>
          </w:tcPr>
          <w:p w14:paraId="55B145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19600</w:t>
            </w:r>
          </w:p>
        </w:tc>
      </w:tr>
      <w:tr w14:paraId="26C9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8526CD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285" w:type="dxa"/>
            <w:vMerge w:val="continue"/>
            <w:shd w:val="clear" w:color="auto" w:fill="auto"/>
            <w:noWrap/>
            <w:vAlign w:val="center"/>
          </w:tcPr>
          <w:p w14:paraId="6D70325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restart"/>
            <w:shd w:val="clear" w:color="auto" w:fill="auto"/>
            <w:vAlign w:val="center"/>
          </w:tcPr>
          <w:p w14:paraId="699AC7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全量风险排查建设</w:t>
            </w:r>
          </w:p>
        </w:tc>
        <w:tc>
          <w:tcPr>
            <w:tcW w:w="1594" w:type="dxa"/>
            <w:vMerge w:val="restart"/>
            <w:shd w:val="clear" w:color="auto" w:fill="auto"/>
            <w:vAlign w:val="center"/>
          </w:tcPr>
          <w:p w14:paraId="3AF787D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基础数据管理</w:t>
            </w:r>
          </w:p>
        </w:tc>
        <w:tc>
          <w:tcPr>
            <w:tcW w:w="2451" w:type="dxa"/>
            <w:shd w:val="clear" w:color="auto" w:fill="auto"/>
            <w:vAlign w:val="center"/>
          </w:tcPr>
          <w:p w14:paraId="587FE49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数据接入</w:t>
            </w:r>
          </w:p>
        </w:tc>
        <w:tc>
          <w:tcPr>
            <w:tcW w:w="1612" w:type="dxa"/>
            <w:shd w:val="clear" w:color="auto" w:fill="auto"/>
            <w:noWrap/>
            <w:vAlign w:val="center"/>
          </w:tcPr>
          <w:p w14:paraId="7735BF0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158A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4A110D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1285" w:type="dxa"/>
            <w:vMerge w:val="continue"/>
            <w:shd w:val="clear" w:color="auto" w:fill="auto"/>
            <w:noWrap/>
            <w:vAlign w:val="center"/>
          </w:tcPr>
          <w:p w14:paraId="55F9DE3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D6E7D1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B0C538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08BE66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一企一档</w:t>
            </w:r>
          </w:p>
        </w:tc>
        <w:tc>
          <w:tcPr>
            <w:tcW w:w="1612" w:type="dxa"/>
            <w:shd w:val="clear" w:color="auto" w:fill="auto"/>
            <w:noWrap/>
            <w:vAlign w:val="center"/>
          </w:tcPr>
          <w:p w14:paraId="01AA69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57D4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23B2A6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285" w:type="dxa"/>
            <w:vMerge w:val="continue"/>
            <w:shd w:val="clear" w:color="auto" w:fill="auto"/>
            <w:noWrap/>
            <w:vAlign w:val="center"/>
          </w:tcPr>
          <w:p w14:paraId="775A2AF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BBBA41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DE65C2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FB9DB6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数据核查</w:t>
            </w:r>
          </w:p>
        </w:tc>
        <w:tc>
          <w:tcPr>
            <w:tcW w:w="1612" w:type="dxa"/>
            <w:shd w:val="clear" w:color="auto" w:fill="auto"/>
            <w:noWrap/>
            <w:vAlign w:val="center"/>
          </w:tcPr>
          <w:p w14:paraId="0174D67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5B9B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B61403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1285" w:type="dxa"/>
            <w:vMerge w:val="continue"/>
            <w:shd w:val="clear" w:color="auto" w:fill="auto"/>
            <w:noWrap/>
            <w:vAlign w:val="center"/>
          </w:tcPr>
          <w:p w14:paraId="2399689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889E60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90D888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4E782B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企业数据批量入格</w:t>
            </w:r>
          </w:p>
        </w:tc>
        <w:tc>
          <w:tcPr>
            <w:tcW w:w="1612" w:type="dxa"/>
            <w:shd w:val="clear" w:color="auto" w:fill="auto"/>
            <w:noWrap/>
            <w:vAlign w:val="center"/>
          </w:tcPr>
          <w:p w14:paraId="4F30DF9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0A79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442C3D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1285" w:type="dxa"/>
            <w:vMerge w:val="continue"/>
            <w:shd w:val="clear" w:color="auto" w:fill="auto"/>
            <w:noWrap/>
            <w:vAlign w:val="center"/>
          </w:tcPr>
          <w:p w14:paraId="6D775FE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44F43F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DAE167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E04A5C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行政区划查询</w:t>
            </w:r>
          </w:p>
        </w:tc>
        <w:tc>
          <w:tcPr>
            <w:tcW w:w="1612" w:type="dxa"/>
            <w:shd w:val="clear" w:color="auto" w:fill="auto"/>
            <w:noWrap/>
            <w:vAlign w:val="center"/>
          </w:tcPr>
          <w:p w14:paraId="75F729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4106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BC94A0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285" w:type="dxa"/>
            <w:vMerge w:val="continue"/>
            <w:shd w:val="clear" w:color="auto" w:fill="auto"/>
            <w:noWrap/>
            <w:vAlign w:val="center"/>
          </w:tcPr>
          <w:p w14:paraId="1076BB5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3292F7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6A7CDF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B07997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数据下钻</w:t>
            </w:r>
          </w:p>
        </w:tc>
        <w:tc>
          <w:tcPr>
            <w:tcW w:w="1612" w:type="dxa"/>
            <w:shd w:val="clear" w:color="auto" w:fill="auto"/>
            <w:noWrap/>
            <w:vAlign w:val="center"/>
          </w:tcPr>
          <w:p w14:paraId="2BB1431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6C7F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F2039C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1285" w:type="dxa"/>
            <w:vMerge w:val="continue"/>
            <w:shd w:val="clear" w:color="auto" w:fill="auto"/>
            <w:noWrap/>
            <w:vAlign w:val="center"/>
          </w:tcPr>
          <w:p w14:paraId="4C49BB2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CEFA66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64D20F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6E2362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IRS数据清洗</w:t>
            </w:r>
          </w:p>
        </w:tc>
        <w:tc>
          <w:tcPr>
            <w:tcW w:w="1612" w:type="dxa"/>
            <w:shd w:val="clear" w:color="auto" w:fill="auto"/>
            <w:noWrap/>
            <w:vAlign w:val="center"/>
          </w:tcPr>
          <w:p w14:paraId="6EA293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75F2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9AD455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1285" w:type="dxa"/>
            <w:vMerge w:val="continue"/>
            <w:shd w:val="clear" w:color="auto" w:fill="auto"/>
            <w:noWrap/>
            <w:vAlign w:val="center"/>
          </w:tcPr>
          <w:p w14:paraId="47FF9DA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C945BC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12C763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ABEF4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自动分级</w:t>
            </w:r>
          </w:p>
        </w:tc>
        <w:tc>
          <w:tcPr>
            <w:tcW w:w="1612" w:type="dxa"/>
            <w:shd w:val="clear" w:color="auto" w:fill="auto"/>
            <w:noWrap/>
            <w:vAlign w:val="center"/>
          </w:tcPr>
          <w:p w14:paraId="6A078C3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10D0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59897F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285" w:type="dxa"/>
            <w:vMerge w:val="continue"/>
            <w:shd w:val="clear" w:color="auto" w:fill="auto"/>
            <w:noWrap/>
            <w:vAlign w:val="center"/>
          </w:tcPr>
          <w:p w14:paraId="40161A78">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BFE869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DBBA98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D2ACCB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专项字段</w:t>
            </w:r>
          </w:p>
        </w:tc>
        <w:tc>
          <w:tcPr>
            <w:tcW w:w="1612" w:type="dxa"/>
            <w:shd w:val="clear" w:color="auto" w:fill="auto"/>
            <w:noWrap/>
            <w:vAlign w:val="center"/>
          </w:tcPr>
          <w:p w14:paraId="55A674E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5125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E516A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285" w:type="dxa"/>
            <w:vMerge w:val="continue"/>
            <w:shd w:val="clear" w:color="auto" w:fill="auto"/>
            <w:noWrap/>
            <w:vAlign w:val="center"/>
          </w:tcPr>
          <w:p w14:paraId="5F064572">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DD2145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8022B7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09BB1E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对象核对</w:t>
            </w:r>
          </w:p>
        </w:tc>
        <w:tc>
          <w:tcPr>
            <w:tcW w:w="1612" w:type="dxa"/>
            <w:shd w:val="clear" w:color="auto" w:fill="auto"/>
            <w:noWrap/>
            <w:vAlign w:val="center"/>
          </w:tcPr>
          <w:p w14:paraId="4938004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31DE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86A494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1285" w:type="dxa"/>
            <w:vMerge w:val="continue"/>
            <w:shd w:val="clear" w:color="auto" w:fill="auto"/>
            <w:noWrap/>
            <w:vAlign w:val="center"/>
          </w:tcPr>
          <w:p w14:paraId="66E7D28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651D53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3B53ABD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移动巡查</w:t>
            </w:r>
          </w:p>
        </w:tc>
        <w:tc>
          <w:tcPr>
            <w:tcW w:w="2451" w:type="dxa"/>
            <w:shd w:val="clear" w:color="auto" w:fill="auto"/>
            <w:vAlign w:val="center"/>
          </w:tcPr>
          <w:p w14:paraId="567E28B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周期巡查</w:t>
            </w:r>
          </w:p>
        </w:tc>
        <w:tc>
          <w:tcPr>
            <w:tcW w:w="1612" w:type="dxa"/>
            <w:shd w:val="clear" w:color="auto" w:fill="auto"/>
            <w:noWrap/>
            <w:vAlign w:val="center"/>
          </w:tcPr>
          <w:p w14:paraId="2BC082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2E97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7C9FC8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1285" w:type="dxa"/>
            <w:vMerge w:val="continue"/>
            <w:shd w:val="clear" w:color="auto" w:fill="auto"/>
            <w:noWrap/>
            <w:vAlign w:val="center"/>
          </w:tcPr>
          <w:p w14:paraId="048EA67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183C4E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F6E48C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4691B4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日常巡查</w:t>
            </w:r>
          </w:p>
        </w:tc>
        <w:tc>
          <w:tcPr>
            <w:tcW w:w="1612" w:type="dxa"/>
            <w:shd w:val="clear" w:color="auto" w:fill="auto"/>
            <w:noWrap/>
            <w:vAlign w:val="center"/>
          </w:tcPr>
          <w:p w14:paraId="4BB05CC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23F8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702616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1285" w:type="dxa"/>
            <w:vMerge w:val="continue"/>
            <w:shd w:val="clear" w:color="auto" w:fill="auto"/>
            <w:noWrap/>
            <w:vAlign w:val="center"/>
          </w:tcPr>
          <w:p w14:paraId="65A09199">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204B0F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F7319B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2B2277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短信发送</w:t>
            </w:r>
          </w:p>
        </w:tc>
        <w:tc>
          <w:tcPr>
            <w:tcW w:w="1612" w:type="dxa"/>
            <w:shd w:val="clear" w:color="auto" w:fill="auto"/>
            <w:noWrap/>
            <w:vAlign w:val="center"/>
          </w:tcPr>
          <w:p w14:paraId="2520979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103A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A2D372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1285" w:type="dxa"/>
            <w:vMerge w:val="continue"/>
            <w:shd w:val="clear" w:color="auto" w:fill="auto"/>
            <w:noWrap/>
            <w:vAlign w:val="center"/>
          </w:tcPr>
          <w:p w14:paraId="1E382E8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081C01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B98252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47CF25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整改通知书</w:t>
            </w:r>
          </w:p>
        </w:tc>
        <w:tc>
          <w:tcPr>
            <w:tcW w:w="1612" w:type="dxa"/>
            <w:shd w:val="clear" w:color="auto" w:fill="auto"/>
            <w:noWrap/>
            <w:vAlign w:val="center"/>
          </w:tcPr>
          <w:p w14:paraId="6738D20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2E52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C949AD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285" w:type="dxa"/>
            <w:vMerge w:val="continue"/>
            <w:shd w:val="clear" w:color="auto" w:fill="auto"/>
            <w:noWrap/>
            <w:vAlign w:val="center"/>
          </w:tcPr>
          <w:p w14:paraId="64061D8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5E8704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7CFA57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4586DE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隐患整改</w:t>
            </w:r>
          </w:p>
        </w:tc>
        <w:tc>
          <w:tcPr>
            <w:tcW w:w="1612" w:type="dxa"/>
            <w:shd w:val="clear" w:color="auto" w:fill="auto"/>
            <w:noWrap/>
            <w:vAlign w:val="center"/>
          </w:tcPr>
          <w:p w14:paraId="196F9B8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4FC4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CFA29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1285" w:type="dxa"/>
            <w:vMerge w:val="continue"/>
            <w:shd w:val="clear" w:color="auto" w:fill="auto"/>
            <w:noWrap/>
            <w:vAlign w:val="center"/>
          </w:tcPr>
          <w:p w14:paraId="73BCA228">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53BE0D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BF2B29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0E88E9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企业管理</w:t>
            </w:r>
          </w:p>
        </w:tc>
        <w:tc>
          <w:tcPr>
            <w:tcW w:w="1612" w:type="dxa"/>
            <w:shd w:val="clear" w:color="auto" w:fill="auto"/>
            <w:noWrap/>
            <w:vAlign w:val="center"/>
          </w:tcPr>
          <w:p w14:paraId="20BF386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w:t>
            </w:r>
          </w:p>
        </w:tc>
      </w:tr>
      <w:tr w14:paraId="5628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74C401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285" w:type="dxa"/>
            <w:vMerge w:val="continue"/>
            <w:shd w:val="clear" w:color="auto" w:fill="auto"/>
            <w:noWrap/>
            <w:vAlign w:val="center"/>
          </w:tcPr>
          <w:p w14:paraId="38AF9C3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2EA462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038FC7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F1D27E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通知消息</w:t>
            </w:r>
          </w:p>
        </w:tc>
        <w:tc>
          <w:tcPr>
            <w:tcW w:w="1612" w:type="dxa"/>
            <w:shd w:val="clear" w:color="auto" w:fill="auto"/>
            <w:noWrap/>
            <w:vAlign w:val="center"/>
          </w:tcPr>
          <w:p w14:paraId="4208E9E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104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FFC933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1285" w:type="dxa"/>
            <w:vMerge w:val="continue"/>
            <w:shd w:val="clear" w:color="auto" w:fill="auto"/>
            <w:noWrap/>
            <w:vAlign w:val="center"/>
          </w:tcPr>
          <w:p w14:paraId="30D1365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996FBB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493BA4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A658D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督查任务管理</w:t>
            </w:r>
          </w:p>
        </w:tc>
        <w:tc>
          <w:tcPr>
            <w:tcW w:w="1612" w:type="dxa"/>
            <w:shd w:val="clear" w:color="auto" w:fill="auto"/>
            <w:noWrap/>
            <w:vAlign w:val="center"/>
          </w:tcPr>
          <w:p w14:paraId="3AE5EC6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67F2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6F5B42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1285" w:type="dxa"/>
            <w:vMerge w:val="continue"/>
            <w:shd w:val="clear" w:color="auto" w:fill="auto"/>
            <w:noWrap/>
            <w:vAlign w:val="center"/>
          </w:tcPr>
          <w:p w14:paraId="6F77F5B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C3ABC6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3D826F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3E5041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整改联动</w:t>
            </w:r>
          </w:p>
        </w:tc>
        <w:tc>
          <w:tcPr>
            <w:tcW w:w="1612" w:type="dxa"/>
            <w:shd w:val="clear" w:color="auto" w:fill="auto"/>
            <w:noWrap/>
            <w:vAlign w:val="center"/>
          </w:tcPr>
          <w:p w14:paraId="4751367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1B56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53C0D4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285" w:type="dxa"/>
            <w:vMerge w:val="continue"/>
            <w:shd w:val="clear" w:color="auto" w:fill="auto"/>
            <w:noWrap/>
            <w:vAlign w:val="center"/>
          </w:tcPr>
          <w:p w14:paraId="65FDFB3B">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D22034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7BBF26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4FA5EF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工作进度统计</w:t>
            </w:r>
          </w:p>
        </w:tc>
        <w:tc>
          <w:tcPr>
            <w:tcW w:w="1612" w:type="dxa"/>
            <w:shd w:val="clear" w:color="auto" w:fill="auto"/>
            <w:noWrap/>
            <w:vAlign w:val="center"/>
          </w:tcPr>
          <w:p w14:paraId="036AA0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w:t>
            </w:r>
          </w:p>
        </w:tc>
      </w:tr>
      <w:tr w14:paraId="5315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AAE2A6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1285" w:type="dxa"/>
            <w:vMerge w:val="continue"/>
            <w:shd w:val="clear" w:color="auto" w:fill="auto"/>
            <w:noWrap/>
            <w:vAlign w:val="center"/>
          </w:tcPr>
          <w:p w14:paraId="4EBE311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D0D70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0F09B7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应用PC端</w:t>
            </w:r>
          </w:p>
        </w:tc>
        <w:tc>
          <w:tcPr>
            <w:tcW w:w="2451" w:type="dxa"/>
            <w:shd w:val="clear" w:color="auto" w:fill="auto"/>
            <w:vAlign w:val="center"/>
          </w:tcPr>
          <w:p w14:paraId="27637BB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工作待办</w:t>
            </w:r>
          </w:p>
        </w:tc>
        <w:tc>
          <w:tcPr>
            <w:tcW w:w="1612" w:type="dxa"/>
            <w:shd w:val="clear" w:color="auto" w:fill="auto"/>
            <w:noWrap/>
            <w:vAlign w:val="center"/>
          </w:tcPr>
          <w:p w14:paraId="7F5A1D8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731E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BCC307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1285" w:type="dxa"/>
            <w:vMerge w:val="continue"/>
            <w:shd w:val="clear" w:color="auto" w:fill="auto"/>
            <w:noWrap/>
            <w:vAlign w:val="center"/>
          </w:tcPr>
          <w:p w14:paraId="025A96E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DFE497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C2988D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B4142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日常巡查</w:t>
            </w:r>
          </w:p>
        </w:tc>
        <w:tc>
          <w:tcPr>
            <w:tcW w:w="1612" w:type="dxa"/>
            <w:shd w:val="clear" w:color="auto" w:fill="auto"/>
            <w:noWrap/>
            <w:vAlign w:val="center"/>
          </w:tcPr>
          <w:p w14:paraId="4C2595E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3538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2CB443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285" w:type="dxa"/>
            <w:vMerge w:val="continue"/>
            <w:shd w:val="clear" w:color="auto" w:fill="auto"/>
            <w:noWrap/>
            <w:vAlign w:val="center"/>
          </w:tcPr>
          <w:p w14:paraId="3719F01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D84C01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A4DA09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9B9E7D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事件管理</w:t>
            </w:r>
          </w:p>
        </w:tc>
        <w:tc>
          <w:tcPr>
            <w:tcW w:w="1612" w:type="dxa"/>
            <w:shd w:val="clear" w:color="auto" w:fill="auto"/>
            <w:noWrap/>
            <w:vAlign w:val="center"/>
          </w:tcPr>
          <w:p w14:paraId="6618249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5FF9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34356F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1285" w:type="dxa"/>
            <w:vMerge w:val="continue"/>
            <w:shd w:val="clear" w:color="auto" w:fill="auto"/>
            <w:noWrap/>
            <w:vAlign w:val="center"/>
          </w:tcPr>
          <w:p w14:paraId="136FE839">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4D9ACE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BC3BDC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C7CE67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任务管理</w:t>
            </w:r>
          </w:p>
        </w:tc>
        <w:tc>
          <w:tcPr>
            <w:tcW w:w="1612" w:type="dxa"/>
            <w:shd w:val="clear" w:color="auto" w:fill="auto"/>
            <w:noWrap/>
            <w:vAlign w:val="center"/>
          </w:tcPr>
          <w:p w14:paraId="1E96609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19700</w:t>
            </w:r>
          </w:p>
        </w:tc>
      </w:tr>
      <w:tr w14:paraId="62B0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833A38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285" w:type="dxa"/>
            <w:vMerge w:val="continue"/>
            <w:shd w:val="clear" w:color="auto" w:fill="auto"/>
            <w:noWrap/>
            <w:vAlign w:val="center"/>
          </w:tcPr>
          <w:p w14:paraId="1CCD058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FB11B9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AA094A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80F6D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隐患管理</w:t>
            </w:r>
          </w:p>
        </w:tc>
        <w:tc>
          <w:tcPr>
            <w:tcW w:w="1612" w:type="dxa"/>
            <w:shd w:val="clear" w:color="auto" w:fill="auto"/>
            <w:noWrap/>
            <w:vAlign w:val="center"/>
          </w:tcPr>
          <w:p w14:paraId="0179E09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733C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D8D867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285" w:type="dxa"/>
            <w:vMerge w:val="continue"/>
            <w:shd w:val="clear" w:color="auto" w:fill="auto"/>
            <w:noWrap/>
            <w:vAlign w:val="center"/>
          </w:tcPr>
          <w:p w14:paraId="1FA7C49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4D3102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49FC18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744DC5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通知消息</w:t>
            </w:r>
          </w:p>
        </w:tc>
        <w:tc>
          <w:tcPr>
            <w:tcW w:w="1612" w:type="dxa"/>
            <w:shd w:val="clear" w:color="auto" w:fill="auto"/>
            <w:noWrap/>
            <w:vAlign w:val="center"/>
          </w:tcPr>
          <w:p w14:paraId="5D268D4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4E11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638FC4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285" w:type="dxa"/>
            <w:vMerge w:val="continue"/>
            <w:shd w:val="clear" w:color="auto" w:fill="auto"/>
            <w:noWrap/>
            <w:vAlign w:val="center"/>
          </w:tcPr>
          <w:p w14:paraId="0E76543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EF3789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34B081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6CB74E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巡查任务管理</w:t>
            </w:r>
          </w:p>
        </w:tc>
        <w:tc>
          <w:tcPr>
            <w:tcW w:w="1612" w:type="dxa"/>
            <w:shd w:val="clear" w:color="auto" w:fill="auto"/>
            <w:noWrap/>
            <w:vAlign w:val="center"/>
          </w:tcPr>
          <w:p w14:paraId="45B89CA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0B42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16E7BE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285" w:type="dxa"/>
            <w:vMerge w:val="continue"/>
            <w:shd w:val="clear" w:color="auto" w:fill="auto"/>
            <w:noWrap/>
            <w:vAlign w:val="center"/>
          </w:tcPr>
          <w:p w14:paraId="537CE3D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37033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4354CD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E3773E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提醒配置</w:t>
            </w:r>
          </w:p>
        </w:tc>
        <w:tc>
          <w:tcPr>
            <w:tcW w:w="1612" w:type="dxa"/>
            <w:shd w:val="clear" w:color="auto" w:fill="auto"/>
            <w:noWrap/>
            <w:vAlign w:val="center"/>
          </w:tcPr>
          <w:p w14:paraId="1E294C1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3E7B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AABE71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1285" w:type="dxa"/>
            <w:vMerge w:val="continue"/>
            <w:shd w:val="clear" w:color="auto" w:fill="auto"/>
            <w:noWrap/>
            <w:vAlign w:val="center"/>
          </w:tcPr>
          <w:p w14:paraId="759EFBD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21251C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F0172D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A184CB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标签管理</w:t>
            </w:r>
          </w:p>
        </w:tc>
        <w:tc>
          <w:tcPr>
            <w:tcW w:w="1612" w:type="dxa"/>
            <w:shd w:val="clear" w:color="auto" w:fill="auto"/>
            <w:noWrap/>
            <w:vAlign w:val="center"/>
          </w:tcPr>
          <w:p w14:paraId="4D27D9D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409B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3F674C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285" w:type="dxa"/>
            <w:vMerge w:val="continue"/>
            <w:shd w:val="clear" w:color="auto" w:fill="auto"/>
            <w:noWrap/>
            <w:vAlign w:val="center"/>
          </w:tcPr>
          <w:p w14:paraId="79B07A3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CC258B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1A91CD8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数据对接</w:t>
            </w:r>
          </w:p>
        </w:tc>
        <w:tc>
          <w:tcPr>
            <w:tcW w:w="2451" w:type="dxa"/>
            <w:shd w:val="clear" w:color="auto" w:fill="auto"/>
            <w:vAlign w:val="center"/>
          </w:tcPr>
          <w:p w14:paraId="33A8548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工业企业安全在线对接</w:t>
            </w:r>
          </w:p>
        </w:tc>
        <w:tc>
          <w:tcPr>
            <w:tcW w:w="1612" w:type="dxa"/>
            <w:shd w:val="clear" w:color="auto" w:fill="auto"/>
            <w:noWrap/>
            <w:vAlign w:val="center"/>
          </w:tcPr>
          <w:p w14:paraId="05A0DC1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15CE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CB6103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1285" w:type="dxa"/>
            <w:vMerge w:val="continue"/>
            <w:shd w:val="clear" w:color="auto" w:fill="auto"/>
            <w:noWrap/>
            <w:vAlign w:val="center"/>
          </w:tcPr>
          <w:p w14:paraId="5589F1B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3FA327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AFEA56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A3A545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危险化学品企业风险大数据平台对接</w:t>
            </w:r>
          </w:p>
        </w:tc>
        <w:tc>
          <w:tcPr>
            <w:tcW w:w="1612" w:type="dxa"/>
            <w:shd w:val="clear" w:color="auto" w:fill="auto"/>
            <w:noWrap/>
            <w:vAlign w:val="center"/>
          </w:tcPr>
          <w:p w14:paraId="530B070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017D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8B78EF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1285" w:type="dxa"/>
            <w:vMerge w:val="continue"/>
            <w:shd w:val="clear" w:color="auto" w:fill="auto"/>
            <w:noWrap/>
            <w:vAlign w:val="center"/>
          </w:tcPr>
          <w:p w14:paraId="5BF747D7">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303EA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50E1CE4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消防对接</w:t>
            </w:r>
          </w:p>
        </w:tc>
        <w:tc>
          <w:tcPr>
            <w:tcW w:w="2451" w:type="dxa"/>
            <w:shd w:val="clear" w:color="auto" w:fill="auto"/>
            <w:vAlign w:val="center"/>
          </w:tcPr>
          <w:p w14:paraId="03E80D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消防企业对接</w:t>
            </w:r>
          </w:p>
        </w:tc>
        <w:tc>
          <w:tcPr>
            <w:tcW w:w="1612" w:type="dxa"/>
            <w:shd w:val="clear" w:color="auto" w:fill="auto"/>
            <w:noWrap/>
            <w:vAlign w:val="center"/>
          </w:tcPr>
          <w:p w14:paraId="048F494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4D24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1117DC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285" w:type="dxa"/>
            <w:vMerge w:val="continue"/>
            <w:shd w:val="clear" w:color="auto" w:fill="auto"/>
            <w:noWrap/>
            <w:vAlign w:val="center"/>
          </w:tcPr>
          <w:p w14:paraId="294B65E8">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678F96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A4F17C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E6D401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消防专项清单</w:t>
            </w:r>
          </w:p>
        </w:tc>
        <w:tc>
          <w:tcPr>
            <w:tcW w:w="1612" w:type="dxa"/>
            <w:shd w:val="clear" w:color="auto" w:fill="auto"/>
            <w:noWrap/>
            <w:vAlign w:val="center"/>
          </w:tcPr>
          <w:p w14:paraId="7C220EB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5D7C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902378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285" w:type="dxa"/>
            <w:vMerge w:val="continue"/>
            <w:shd w:val="clear" w:color="auto" w:fill="auto"/>
            <w:noWrap/>
            <w:vAlign w:val="center"/>
          </w:tcPr>
          <w:p w14:paraId="62224B9B">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A59CDD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4904D6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90D68D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建筑专项清单</w:t>
            </w:r>
          </w:p>
        </w:tc>
        <w:tc>
          <w:tcPr>
            <w:tcW w:w="1612" w:type="dxa"/>
            <w:shd w:val="clear" w:color="auto" w:fill="auto"/>
            <w:noWrap/>
            <w:vAlign w:val="center"/>
          </w:tcPr>
          <w:p w14:paraId="2C40BC9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4F31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B1DFB4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1285" w:type="dxa"/>
            <w:vMerge w:val="continue"/>
            <w:shd w:val="clear" w:color="auto" w:fill="auto"/>
            <w:noWrap/>
            <w:vAlign w:val="center"/>
          </w:tcPr>
          <w:p w14:paraId="59D0E57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915564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AA2AB9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7FAE0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消防企业走访</w:t>
            </w:r>
          </w:p>
        </w:tc>
        <w:tc>
          <w:tcPr>
            <w:tcW w:w="1612" w:type="dxa"/>
            <w:shd w:val="clear" w:color="auto" w:fill="auto"/>
            <w:noWrap/>
            <w:vAlign w:val="center"/>
          </w:tcPr>
          <w:p w14:paraId="44FE6C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4E20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70C19B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1285" w:type="dxa"/>
            <w:vMerge w:val="continue"/>
            <w:shd w:val="clear" w:color="auto" w:fill="auto"/>
            <w:noWrap/>
            <w:vAlign w:val="center"/>
          </w:tcPr>
          <w:p w14:paraId="6EAEC7A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1E5AAB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EA0801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59773D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Token授权对接</w:t>
            </w:r>
          </w:p>
        </w:tc>
        <w:tc>
          <w:tcPr>
            <w:tcW w:w="1612" w:type="dxa"/>
            <w:shd w:val="clear" w:color="auto" w:fill="auto"/>
            <w:noWrap/>
            <w:vAlign w:val="center"/>
          </w:tcPr>
          <w:p w14:paraId="0071F48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1B4E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3C9EF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285" w:type="dxa"/>
            <w:vMerge w:val="continue"/>
            <w:shd w:val="clear" w:color="auto" w:fill="auto"/>
            <w:noWrap/>
            <w:vAlign w:val="center"/>
          </w:tcPr>
          <w:p w14:paraId="3067D54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123D5B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A0F36E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307591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检查任务推送</w:t>
            </w:r>
          </w:p>
        </w:tc>
        <w:tc>
          <w:tcPr>
            <w:tcW w:w="1612" w:type="dxa"/>
            <w:shd w:val="clear" w:color="auto" w:fill="auto"/>
            <w:noWrap/>
            <w:vAlign w:val="center"/>
          </w:tcPr>
          <w:p w14:paraId="29528B1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3503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AA72F9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1285" w:type="dxa"/>
            <w:vMerge w:val="continue"/>
            <w:shd w:val="clear" w:color="auto" w:fill="auto"/>
            <w:noWrap/>
            <w:vAlign w:val="center"/>
          </w:tcPr>
          <w:p w14:paraId="665B734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49E8E4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C340AB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22D4B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推送复查任务信息</w:t>
            </w:r>
          </w:p>
        </w:tc>
        <w:tc>
          <w:tcPr>
            <w:tcW w:w="1612" w:type="dxa"/>
            <w:shd w:val="clear" w:color="auto" w:fill="auto"/>
            <w:noWrap/>
            <w:vAlign w:val="center"/>
          </w:tcPr>
          <w:p w14:paraId="023955D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498E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876E94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285" w:type="dxa"/>
            <w:vMerge w:val="continue"/>
            <w:shd w:val="clear" w:color="auto" w:fill="auto"/>
            <w:noWrap/>
            <w:vAlign w:val="center"/>
          </w:tcPr>
          <w:p w14:paraId="03C031F8">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C1AFD0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8D1BF5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9D5EDD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附件推送</w:t>
            </w:r>
          </w:p>
        </w:tc>
        <w:tc>
          <w:tcPr>
            <w:tcW w:w="1612" w:type="dxa"/>
            <w:shd w:val="clear" w:color="auto" w:fill="auto"/>
            <w:noWrap/>
            <w:vAlign w:val="center"/>
          </w:tcPr>
          <w:p w14:paraId="7585C1F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634A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AC4037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285" w:type="dxa"/>
            <w:vMerge w:val="continue"/>
            <w:shd w:val="clear" w:color="auto" w:fill="auto"/>
            <w:noWrap/>
            <w:vAlign w:val="center"/>
          </w:tcPr>
          <w:p w14:paraId="641A1D4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292DC4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3A5B675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企业数据对接</w:t>
            </w:r>
          </w:p>
        </w:tc>
        <w:tc>
          <w:tcPr>
            <w:tcW w:w="2451" w:type="dxa"/>
            <w:shd w:val="clear" w:color="auto" w:fill="auto"/>
            <w:vAlign w:val="center"/>
          </w:tcPr>
          <w:p w14:paraId="5B2AE2C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企业数据对接</w:t>
            </w:r>
          </w:p>
        </w:tc>
        <w:tc>
          <w:tcPr>
            <w:tcW w:w="1612" w:type="dxa"/>
            <w:shd w:val="clear" w:color="auto" w:fill="auto"/>
            <w:noWrap/>
            <w:vAlign w:val="center"/>
          </w:tcPr>
          <w:p w14:paraId="0E69CB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27BD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53771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1285" w:type="dxa"/>
            <w:vMerge w:val="continue"/>
            <w:shd w:val="clear" w:color="auto" w:fill="auto"/>
            <w:noWrap/>
            <w:vAlign w:val="center"/>
          </w:tcPr>
          <w:p w14:paraId="66EEEA8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E9B8E9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02FE95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执法数据对接</w:t>
            </w:r>
          </w:p>
        </w:tc>
        <w:tc>
          <w:tcPr>
            <w:tcW w:w="2451" w:type="dxa"/>
            <w:shd w:val="clear" w:color="auto" w:fill="auto"/>
            <w:vAlign w:val="center"/>
          </w:tcPr>
          <w:p w14:paraId="4895EDC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执法数据对接</w:t>
            </w:r>
          </w:p>
        </w:tc>
        <w:tc>
          <w:tcPr>
            <w:tcW w:w="1612" w:type="dxa"/>
            <w:shd w:val="clear" w:color="auto" w:fill="auto"/>
            <w:noWrap/>
            <w:vAlign w:val="center"/>
          </w:tcPr>
          <w:p w14:paraId="7EE5EF1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1D28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6F7713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1285" w:type="dxa"/>
            <w:vMerge w:val="continue"/>
            <w:shd w:val="clear" w:color="auto" w:fill="auto"/>
            <w:noWrap/>
            <w:vAlign w:val="center"/>
          </w:tcPr>
          <w:p w14:paraId="64BAFDA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23BB46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007B013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数据可视化平台</w:t>
            </w:r>
          </w:p>
        </w:tc>
        <w:tc>
          <w:tcPr>
            <w:tcW w:w="2451" w:type="dxa"/>
            <w:shd w:val="clear" w:color="auto" w:fill="auto"/>
            <w:vAlign w:val="center"/>
          </w:tcPr>
          <w:p w14:paraId="485DE8E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数据分析</w:t>
            </w:r>
          </w:p>
        </w:tc>
        <w:tc>
          <w:tcPr>
            <w:tcW w:w="1612" w:type="dxa"/>
            <w:shd w:val="clear" w:color="auto" w:fill="auto"/>
            <w:noWrap/>
            <w:vAlign w:val="center"/>
          </w:tcPr>
          <w:p w14:paraId="71004DF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46A1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380539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1285" w:type="dxa"/>
            <w:vMerge w:val="continue"/>
            <w:shd w:val="clear" w:color="auto" w:fill="auto"/>
            <w:noWrap/>
            <w:vAlign w:val="center"/>
          </w:tcPr>
          <w:p w14:paraId="1AF06119">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D91A19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72CC044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DDB02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企业隐患数据分析</w:t>
            </w:r>
          </w:p>
        </w:tc>
        <w:tc>
          <w:tcPr>
            <w:tcW w:w="1612" w:type="dxa"/>
            <w:shd w:val="clear" w:color="auto" w:fill="auto"/>
            <w:noWrap/>
            <w:vAlign w:val="center"/>
          </w:tcPr>
          <w:p w14:paraId="4FAF10A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7EF2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CA0CCB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1285" w:type="dxa"/>
            <w:vMerge w:val="continue"/>
            <w:shd w:val="clear" w:color="auto" w:fill="auto"/>
            <w:noWrap/>
            <w:vAlign w:val="center"/>
          </w:tcPr>
          <w:p w14:paraId="2496D92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restart"/>
            <w:shd w:val="clear" w:color="auto" w:fill="auto"/>
            <w:vAlign w:val="center"/>
          </w:tcPr>
          <w:p w14:paraId="5AB2D9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研判分析建设</w:t>
            </w:r>
          </w:p>
        </w:tc>
        <w:tc>
          <w:tcPr>
            <w:tcW w:w="1594" w:type="dxa"/>
            <w:vMerge w:val="restart"/>
            <w:shd w:val="clear" w:color="auto" w:fill="auto"/>
            <w:vAlign w:val="center"/>
          </w:tcPr>
          <w:p w14:paraId="62EAB68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一人多事</w:t>
            </w:r>
          </w:p>
        </w:tc>
        <w:tc>
          <w:tcPr>
            <w:tcW w:w="2451" w:type="dxa"/>
            <w:shd w:val="clear" w:color="auto" w:fill="auto"/>
            <w:vAlign w:val="center"/>
          </w:tcPr>
          <w:p w14:paraId="1971D7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一人多事提取</w:t>
            </w:r>
          </w:p>
        </w:tc>
        <w:tc>
          <w:tcPr>
            <w:tcW w:w="1612" w:type="dxa"/>
            <w:shd w:val="clear" w:color="auto" w:fill="auto"/>
            <w:noWrap/>
            <w:vAlign w:val="center"/>
          </w:tcPr>
          <w:p w14:paraId="58ABFD5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1623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03E2515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1285" w:type="dxa"/>
            <w:vMerge w:val="continue"/>
            <w:shd w:val="clear" w:color="auto" w:fill="auto"/>
            <w:noWrap/>
            <w:vAlign w:val="center"/>
          </w:tcPr>
          <w:p w14:paraId="6513840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49015F4">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28021F5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05456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一人多事区域分布</w:t>
            </w:r>
          </w:p>
        </w:tc>
        <w:tc>
          <w:tcPr>
            <w:tcW w:w="1612" w:type="dxa"/>
            <w:shd w:val="clear" w:color="auto" w:fill="auto"/>
            <w:noWrap/>
            <w:vAlign w:val="center"/>
          </w:tcPr>
          <w:p w14:paraId="704098B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0625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0B644B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285" w:type="dxa"/>
            <w:vMerge w:val="continue"/>
            <w:shd w:val="clear" w:color="auto" w:fill="auto"/>
            <w:noWrap/>
            <w:vAlign w:val="center"/>
          </w:tcPr>
          <w:p w14:paraId="43F1E88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23FAA04">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757B6E4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D5DA3A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一人多事类别分布</w:t>
            </w:r>
          </w:p>
        </w:tc>
        <w:tc>
          <w:tcPr>
            <w:tcW w:w="1612" w:type="dxa"/>
            <w:shd w:val="clear" w:color="auto" w:fill="auto"/>
            <w:noWrap/>
            <w:vAlign w:val="center"/>
          </w:tcPr>
          <w:p w14:paraId="54F6D5D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2FE9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0808F3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1285" w:type="dxa"/>
            <w:vMerge w:val="continue"/>
            <w:shd w:val="clear" w:color="auto" w:fill="auto"/>
            <w:noWrap/>
            <w:vAlign w:val="center"/>
          </w:tcPr>
          <w:p w14:paraId="0C8B11B9">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B4C37FA">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7BC83F8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F474F7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人员对象数据下钻</w:t>
            </w:r>
          </w:p>
        </w:tc>
        <w:tc>
          <w:tcPr>
            <w:tcW w:w="1612" w:type="dxa"/>
            <w:shd w:val="clear" w:color="auto" w:fill="auto"/>
            <w:noWrap/>
            <w:vAlign w:val="center"/>
          </w:tcPr>
          <w:p w14:paraId="71F7F3A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1275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218885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285" w:type="dxa"/>
            <w:vMerge w:val="continue"/>
            <w:shd w:val="clear" w:color="auto" w:fill="auto"/>
            <w:noWrap/>
            <w:vAlign w:val="center"/>
          </w:tcPr>
          <w:p w14:paraId="7587E2D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77C3D03">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5845103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5DCAF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区域分布下钻</w:t>
            </w:r>
          </w:p>
        </w:tc>
        <w:tc>
          <w:tcPr>
            <w:tcW w:w="1612" w:type="dxa"/>
            <w:shd w:val="clear" w:color="auto" w:fill="auto"/>
            <w:noWrap/>
            <w:vAlign w:val="center"/>
          </w:tcPr>
          <w:p w14:paraId="69BCC1F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0E14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85595E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285" w:type="dxa"/>
            <w:vMerge w:val="continue"/>
            <w:shd w:val="clear" w:color="auto" w:fill="auto"/>
            <w:noWrap/>
            <w:vAlign w:val="center"/>
          </w:tcPr>
          <w:p w14:paraId="1014A6F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B7822AB">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5BE3FAC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43C16A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事件数据下钻</w:t>
            </w:r>
          </w:p>
        </w:tc>
        <w:tc>
          <w:tcPr>
            <w:tcW w:w="1612" w:type="dxa"/>
            <w:shd w:val="clear" w:color="auto" w:fill="auto"/>
            <w:noWrap/>
            <w:vAlign w:val="center"/>
          </w:tcPr>
          <w:p w14:paraId="3B197BC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r>
      <w:tr w14:paraId="5FBF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E6957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1285" w:type="dxa"/>
            <w:vMerge w:val="continue"/>
            <w:shd w:val="clear" w:color="auto" w:fill="auto"/>
            <w:noWrap/>
            <w:vAlign w:val="center"/>
          </w:tcPr>
          <w:p w14:paraId="396E96A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38F5E2D">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770191D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多人同事</w:t>
            </w:r>
          </w:p>
        </w:tc>
        <w:tc>
          <w:tcPr>
            <w:tcW w:w="2451" w:type="dxa"/>
            <w:shd w:val="clear" w:color="auto" w:fill="auto"/>
            <w:vAlign w:val="center"/>
          </w:tcPr>
          <w:p w14:paraId="7D50C79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多人同事分析</w:t>
            </w:r>
          </w:p>
        </w:tc>
        <w:tc>
          <w:tcPr>
            <w:tcW w:w="1612" w:type="dxa"/>
            <w:shd w:val="clear" w:color="auto" w:fill="auto"/>
            <w:noWrap/>
            <w:vAlign w:val="center"/>
          </w:tcPr>
          <w:p w14:paraId="479627A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6D3A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96418E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1285" w:type="dxa"/>
            <w:vMerge w:val="continue"/>
            <w:shd w:val="clear" w:color="auto" w:fill="auto"/>
            <w:noWrap/>
            <w:vAlign w:val="center"/>
          </w:tcPr>
          <w:p w14:paraId="54478007">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760873A">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018B552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9537F1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高频对象分析</w:t>
            </w:r>
          </w:p>
        </w:tc>
        <w:tc>
          <w:tcPr>
            <w:tcW w:w="1612" w:type="dxa"/>
            <w:shd w:val="clear" w:color="auto" w:fill="auto"/>
            <w:noWrap/>
            <w:vAlign w:val="center"/>
          </w:tcPr>
          <w:p w14:paraId="72F92D7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106E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E7AC33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285" w:type="dxa"/>
            <w:vMerge w:val="continue"/>
            <w:shd w:val="clear" w:color="auto" w:fill="auto"/>
            <w:noWrap/>
            <w:vAlign w:val="center"/>
          </w:tcPr>
          <w:p w14:paraId="5901D1D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DC635DC">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4EC208C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11929B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事件类别分析</w:t>
            </w:r>
          </w:p>
        </w:tc>
        <w:tc>
          <w:tcPr>
            <w:tcW w:w="1612" w:type="dxa"/>
            <w:shd w:val="clear" w:color="auto" w:fill="auto"/>
            <w:noWrap/>
            <w:vAlign w:val="center"/>
          </w:tcPr>
          <w:p w14:paraId="5583E01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6FDC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F2EF58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285" w:type="dxa"/>
            <w:vMerge w:val="continue"/>
            <w:shd w:val="clear" w:color="auto" w:fill="auto"/>
            <w:noWrap/>
            <w:vAlign w:val="center"/>
          </w:tcPr>
          <w:p w14:paraId="1C0AA93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61E541E">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597B4CE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B5E4E3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关联查看</w:t>
            </w:r>
          </w:p>
        </w:tc>
        <w:tc>
          <w:tcPr>
            <w:tcW w:w="1612" w:type="dxa"/>
            <w:shd w:val="clear" w:color="auto" w:fill="auto"/>
            <w:noWrap/>
            <w:vAlign w:val="center"/>
          </w:tcPr>
          <w:p w14:paraId="6D0EA5E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3151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1142FF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285" w:type="dxa"/>
            <w:vMerge w:val="continue"/>
            <w:shd w:val="clear" w:color="auto" w:fill="auto"/>
            <w:noWrap/>
            <w:vAlign w:val="center"/>
          </w:tcPr>
          <w:p w14:paraId="62234C0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C622E21">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1A0CE71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重点人分析</w:t>
            </w:r>
          </w:p>
        </w:tc>
        <w:tc>
          <w:tcPr>
            <w:tcW w:w="2451" w:type="dxa"/>
            <w:shd w:val="clear" w:color="auto" w:fill="auto"/>
            <w:vAlign w:val="center"/>
          </w:tcPr>
          <w:p w14:paraId="05852ED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重点人清单</w:t>
            </w:r>
          </w:p>
        </w:tc>
        <w:tc>
          <w:tcPr>
            <w:tcW w:w="1612" w:type="dxa"/>
            <w:shd w:val="clear" w:color="auto" w:fill="auto"/>
            <w:noWrap/>
            <w:vAlign w:val="center"/>
          </w:tcPr>
          <w:p w14:paraId="7D6C272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6EB0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55EB1A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1285" w:type="dxa"/>
            <w:vMerge w:val="continue"/>
            <w:shd w:val="clear" w:color="auto" w:fill="auto"/>
            <w:noWrap/>
            <w:vAlign w:val="center"/>
          </w:tcPr>
          <w:p w14:paraId="1F0A98F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67EB5E8">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35C4672D">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51C1D3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人员信息下钻</w:t>
            </w:r>
          </w:p>
        </w:tc>
        <w:tc>
          <w:tcPr>
            <w:tcW w:w="1612" w:type="dxa"/>
            <w:shd w:val="clear" w:color="auto" w:fill="auto"/>
            <w:noWrap/>
            <w:vAlign w:val="center"/>
          </w:tcPr>
          <w:p w14:paraId="0DEDACF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5B4C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7861FD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1285" w:type="dxa"/>
            <w:vMerge w:val="continue"/>
            <w:shd w:val="clear" w:color="auto" w:fill="auto"/>
            <w:noWrap/>
            <w:vAlign w:val="center"/>
          </w:tcPr>
          <w:p w14:paraId="2AA32E1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E13DEE4">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7F499D0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C2A18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人员预警档案</w:t>
            </w:r>
          </w:p>
        </w:tc>
        <w:tc>
          <w:tcPr>
            <w:tcW w:w="1612" w:type="dxa"/>
            <w:shd w:val="clear" w:color="auto" w:fill="auto"/>
            <w:noWrap/>
            <w:vAlign w:val="center"/>
          </w:tcPr>
          <w:p w14:paraId="6D0999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7566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A64DF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1285" w:type="dxa"/>
            <w:vMerge w:val="continue"/>
            <w:shd w:val="clear" w:color="auto" w:fill="auto"/>
            <w:noWrap/>
            <w:vAlign w:val="center"/>
          </w:tcPr>
          <w:p w14:paraId="555D5E2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22212C6">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6B14A20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重点事分析</w:t>
            </w:r>
          </w:p>
        </w:tc>
        <w:tc>
          <w:tcPr>
            <w:tcW w:w="2451" w:type="dxa"/>
            <w:shd w:val="clear" w:color="auto" w:fill="auto"/>
            <w:vAlign w:val="center"/>
          </w:tcPr>
          <w:p w14:paraId="52EECEA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重点事清单</w:t>
            </w:r>
          </w:p>
        </w:tc>
        <w:tc>
          <w:tcPr>
            <w:tcW w:w="1612" w:type="dxa"/>
            <w:shd w:val="clear" w:color="auto" w:fill="auto"/>
            <w:noWrap/>
            <w:vAlign w:val="center"/>
          </w:tcPr>
          <w:p w14:paraId="1ADAE4D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375B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20964D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285" w:type="dxa"/>
            <w:vMerge w:val="continue"/>
            <w:shd w:val="clear" w:color="auto" w:fill="auto"/>
            <w:noWrap/>
            <w:vAlign w:val="center"/>
          </w:tcPr>
          <w:p w14:paraId="5FF6241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CD0BCE6">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0C35A6A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8C2CC9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重点事预警</w:t>
            </w:r>
          </w:p>
        </w:tc>
        <w:tc>
          <w:tcPr>
            <w:tcW w:w="1612" w:type="dxa"/>
            <w:shd w:val="clear" w:color="auto" w:fill="auto"/>
            <w:noWrap/>
            <w:vAlign w:val="center"/>
          </w:tcPr>
          <w:p w14:paraId="123CD75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4FCA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A17EC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1285" w:type="dxa"/>
            <w:vMerge w:val="continue"/>
            <w:shd w:val="clear" w:color="auto" w:fill="auto"/>
            <w:noWrap/>
            <w:vAlign w:val="center"/>
          </w:tcPr>
          <w:p w14:paraId="38077B3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88CB43F">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2638505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区域分析</w:t>
            </w:r>
          </w:p>
        </w:tc>
        <w:tc>
          <w:tcPr>
            <w:tcW w:w="2451" w:type="dxa"/>
            <w:shd w:val="clear" w:color="auto" w:fill="auto"/>
            <w:vAlign w:val="center"/>
          </w:tcPr>
          <w:p w14:paraId="489FD07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村社模板</w:t>
            </w:r>
          </w:p>
        </w:tc>
        <w:tc>
          <w:tcPr>
            <w:tcW w:w="1612" w:type="dxa"/>
            <w:shd w:val="clear" w:color="auto" w:fill="auto"/>
            <w:noWrap/>
            <w:vAlign w:val="center"/>
          </w:tcPr>
          <w:p w14:paraId="06C4936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75D1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7E94D8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1285" w:type="dxa"/>
            <w:vMerge w:val="continue"/>
            <w:shd w:val="clear" w:color="auto" w:fill="auto"/>
            <w:noWrap/>
            <w:vAlign w:val="center"/>
          </w:tcPr>
          <w:p w14:paraId="23ADE49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FD7DAFD">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1E2683F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901239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热点类型事件排名</w:t>
            </w:r>
          </w:p>
        </w:tc>
        <w:tc>
          <w:tcPr>
            <w:tcW w:w="1612" w:type="dxa"/>
            <w:shd w:val="clear" w:color="auto" w:fill="auto"/>
            <w:noWrap/>
            <w:vAlign w:val="center"/>
          </w:tcPr>
          <w:p w14:paraId="5AA79B9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359F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03D32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285" w:type="dxa"/>
            <w:vMerge w:val="continue"/>
            <w:shd w:val="clear" w:color="auto" w:fill="auto"/>
            <w:noWrap/>
            <w:vAlign w:val="center"/>
          </w:tcPr>
          <w:p w14:paraId="5B89CB6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55F5FF1">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35FFD64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37CF1D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镇街重点事件对比</w:t>
            </w:r>
          </w:p>
        </w:tc>
        <w:tc>
          <w:tcPr>
            <w:tcW w:w="1612" w:type="dxa"/>
            <w:shd w:val="clear" w:color="auto" w:fill="auto"/>
            <w:noWrap/>
            <w:vAlign w:val="center"/>
          </w:tcPr>
          <w:p w14:paraId="71E58D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3441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CD8690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1285" w:type="dxa"/>
            <w:vMerge w:val="continue"/>
            <w:shd w:val="clear" w:color="auto" w:fill="auto"/>
            <w:noWrap/>
            <w:vAlign w:val="center"/>
          </w:tcPr>
          <w:p w14:paraId="033DE27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F33A787">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75DA279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全量矛调数据分析视图</w:t>
            </w:r>
          </w:p>
        </w:tc>
        <w:tc>
          <w:tcPr>
            <w:tcW w:w="2451" w:type="dxa"/>
            <w:shd w:val="clear" w:color="auto" w:fill="auto"/>
            <w:vAlign w:val="center"/>
          </w:tcPr>
          <w:p w14:paraId="2384D40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事件总量分析</w:t>
            </w:r>
          </w:p>
        </w:tc>
        <w:tc>
          <w:tcPr>
            <w:tcW w:w="1612" w:type="dxa"/>
            <w:shd w:val="clear" w:color="auto" w:fill="auto"/>
            <w:noWrap/>
            <w:vAlign w:val="center"/>
          </w:tcPr>
          <w:p w14:paraId="3502A9F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32800</w:t>
            </w:r>
          </w:p>
        </w:tc>
      </w:tr>
      <w:tr w14:paraId="0CD3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DA8E56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285" w:type="dxa"/>
            <w:vMerge w:val="continue"/>
            <w:shd w:val="clear" w:color="auto" w:fill="auto"/>
            <w:noWrap/>
            <w:vAlign w:val="center"/>
          </w:tcPr>
          <w:p w14:paraId="3DE69301">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AA31D46">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4D470D1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76AFFB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事件过程分析</w:t>
            </w:r>
          </w:p>
        </w:tc>
        <w:tc>
          <w:tcPr>
            <w:tcW w:w="1612" w:type="dxa"/>
            <w:shd w:val="clear" w:color="auto" w:fill="auto"/>
            <w:noWrap/>
            <w:vAlign w:val="center"/>
          </w:tcPr>
          <w:p w14:paraId="03849D1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6600</w:t>
            </w:r>
          </w:p>
        </w:tc>
      </w:tr>
      <w:tr w14:paraId="7BD4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4889BFF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1285" w:type="dxa"/>
            <w:vMerge w:val="continue"/>
            <w:shd w:val="clear" w:color="auto" w:fill="auto"/>
            <w:noWrap/>
            <w:vAlign w:val="center"/>
          </w:tcPr>
          <w:p w14:paraId="62D6CFA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62663E4">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3300D61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E99B2F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事件总量下钻</w:t>
            </w:r>
          </w:p>
        </w:tc>
        <w:tc>
          <w:tcPr>
            <w:tcW w:w="1612" w:type="dxa"/>
            <w:shd w:val="clear" w:color="auto" w:fill="auto"/>
            <w:noWrap/>
            <w:vAlign w:val="center"/>
          </w:tcPr>
          <w:p w14:paraId="50FE299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7C82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663C929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1285" w:type="dxa"/>
            <w:vMerge w:val="continue"/>
            <w:shd w:val="clear" w:color="auto" w:fill="auto"/>
            <w:noWrap/>
            <w:vAlign w:val="center"/>
          </w:tcPr>
          <w:p w14:paraId="08386D3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FE100DE">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71EBF32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34D90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事件来源分析</w:t>
            </w:r>
          </w:p>
        </w:tc>
        <w:tc>
          <w:tcPr>
            <w:tcW w:w="1612" w:type="dxa"/>
            <w:shd w:val="clear" w:color="auto" w:fill="auto"/>
            <w:noWrap/>
            <w:vAlign w:val="center"/>
          </w:tcPr>
          <w:p w14:paraId="1A7F46E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183F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36CCE8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1285" w:type="dxa"/>
            <w:vMerge w:val="continue"/>
            <w:shd w:val="clear" w:color="auto" w:fill="auto"/>
            <w:noWrap/>
            <w:vAlign w:val="center"/>
          </w:tcPr>
          <w:p w14:paraId="0405637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3252F48">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4F0F20A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13C231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类别占比分析</w:t>
            </w:r>
          </w:p>
        </w:tc>
        <w:tc>
          <w:tcPr>
            <w:tcW w:w="1612" w:type="dxa"/>
            <w:shd w:val="clear" w:color="auto" w:fill="auto"/>
            <w:noWrap/>
            <w:vAlign w:val="center"/>
          </w:tcPr>
          <w:p w14:paraId="35079AE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6E7B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2E952C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285" w:type="dxa"/>
            <w:vMerge w:val="continue"/>
            <w:shd w:val="clear" w:color="auto" w:fill="auto"/>
            <w:noWrap/>
            <w:vAlign w:val="center"/>
          </w:tcPr>
          <w:p w14:paraId="66A121B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94967E9">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57FFDD1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C90BEE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趋势分析</w:t>
            </w:r>
          </w:p>
        </w:tc>
        <w:tc>
          <w:tcPr>
            <w:tcW w:w="1612" w:type="dxa"/>
            <w:shd w:val="clear" w:color="auto" w:fill="auto"/>
            <w:noWrap/>
            <w:vAlign w:val="center"/>
          </w:tcPr>
          <w:p w14:paraId="53503D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2D8B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59C5035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1285" w:type="dxa"/>
            <w:vMerge w:val="continue"/>
            <w:shd w:val="clear" w:color="auto" w:fill="auto"/>
            <w:noWrap/>
            <w:vAlign w:val="center"/>
          </w:tcPr>
          <w:p w14:paraId="59F0D17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FC02FD3">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08BA543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7100EC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类别异常分析</w:t>
            </w:r>
          </w:p>
        </w:tc>
        <w:tc>
          <w:tcPr>
            <w:tcW w:w="1612" w:type="dxa"/>
            <w:shd w:val="clear" w:color="auto" w:fill="auto"/>
            <w:noWrap/>
            <w:vAlign w:val="center"/>
          </w:tcPr>
          <w:p w14:paraId="5AA9A17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3825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129260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285" w:type="dxa"/>
            <w:vMerge w:val="continue"/>
            <w:shd w:val="clear" w:color="auto" w:fill="auto"/>
            <w:noWrap/>
            <w:vAlign w:val="center"/>
          </w:tcPr>
          <w:p w14:paraId="6EE7719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BA2AAAF">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31369AE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7E9C6F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镇街数量分析</w:t>
            </w:r>
          </w:p>
        </w:tc>
        <w:tc>
          <w:tcPr>
            <w:tcW w:w="1612" w:type="dxa"/>
            <w:shd w:val="clear" w:color="auto" w:fill="auto"/>
            <w:noWrap/>
            <w:vAlign w:val="center"/>
          </w:tcPr>
          <w:p w14:paraId="7D35AA7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5100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66F58BD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1285" w:type="dxa"/>
            <w:vMerge w:val="continue"/>
            <w:shd w:val="clear" w:color="auto" w:fill="auto"/>
            <w:noWrap/>
            <w:vAlign w:val="center"/>
          </w:tcPr>
          <w:p w14:paraId="798B41D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2DB5A04">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476132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69BCCA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镇街趋势分析</w:t>
            </w:r>
          </w:p>
        </w:tc>
        <w:tc>
          <w:tcPr>
            <w:tcW w:w="1612" w:type="dxa"/>
            <w:shd w:val="clear" w:color="auto" w:fill="auto"/>
            <w:noWrap/>
            <w:vAlign w:val="center"/>
          </w:tcPr>
          <w:p w14:paraId="5ABC4FB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1929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EB4E0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1285" w:type="dxa"/>
            <w:vMerge w:val="continue"/>
            <w:shd w:val="clear" w:color="auto" w:fill="auto"/>
            <w:noWrap/>
            <w:vAlign w:val="center"/>
          </w:tcPr>
          <w:p w14:paraId="593BB99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5B380FB">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7B72C94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D5A77F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镇街异常分析</w:t>
            </w:r>
          </w:p>
        </w:tc>
        <w:tc>
          <w:tcPr>
            <w:tcW w:w="1612" w:type="dxa"/>
            <w:shd w:val="clear" w:color="auto" w:fill="auto"/>
            <w:noWrap/>
            <w:vAlign w:val="center"/>
          </w:tcPr>
          <w:p w14:paraId="365FF4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7A0E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B99ACF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1285" w:type="dxa"/>
            <w:vMerge w:val="continue"/>
            <w:shd w:val="clear" w:color="auto" w:fill="auto"/>
            <w:noWrap/>
            <w:vAlign w:val="center"/>
          </w:tcPr>
          <w:p w14:paraId="141D2DF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1B9A690">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21F8122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地图联动展示</w:t>
            </w:r>
          </w:p>
        </w:tc>
        <w:tc>
          <w:tcPr>
            <w:tcW w:w="2451" w:type="dxa"/>
            <w:shd w:val="clear" w:color="auto" w:fill="auto"/>
            <w:vAlign w:val="center"/>
          </w:tcPr>
          <w:p w14:paraId="318F793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数据联动展示</w:t>
            </w:r>
          </w:p>
        </w:tc>
        <w:tc>
          <w:tcPr>
            <w:tcW w:w="1612" w:type="dxa"/>
            <w:shd w:val="clear" w:color="auto" w:fill="auto"/>
            <w:noWrap/>
            <w:vAlign w:val="center"/>
          </w:tcPr>
          <w:p w14:paraId="641A79B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32800</w:t>
            </w:r>
          </w:p>
        </w:tc>
      </w:tr>
      <w:tr w14:paraId="1B5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9BF1E6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1285" w:type="dxa"/>
            <w:vMerge w:val="continue"/>
            <w:shd w:val="clear" w:color="auto" w:fill="auto"/>
            <w:noWrap/>
            <w:vAlign w:val="center"/>
          </w:tcPr>
          <w:p w14:paraId="4F49D3B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C0A84D3">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3C69BF5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DECC2D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矛盾聚合展示</w:t>
            </w:r>
          </w:p>
        </w:tc>
        <w:tc>
          <w:tcPr>
            <w:tcW w:w="1612" w:type="dxa"/>
            <w:shd w:val="clear" w:color="auto" w:fill="auto"/>
            <w:noWrap/>
            <w:vAlign w:val="center"/>
          </w:tcPr>
          <w:p w14:paraId="3549244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21A0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722013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1285" w:type="dxa"/>
            <w:vMerge w:val="continue"/>
            <w:shd w:val="clear" w:color="auto" w:fill="auto"/>
            <w:noWrap/>
            <w:vAlign w:val="center"/>
          </w:tcPr>
          <w:p w14:paraId="4741C0B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39862F9">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7E0EE370">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696BF8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矛盾聚合下钻</w:t>
            </w:r>
          </w:p>
        </w:tc>
        <w:tc>
          <w:tcPr>
            <w:tcW w:w="1612" w:type="dxa"/>
            <w:shd w:val="clear" w:color="auto" w:fill="auto"/>
            <w:noWrap/>
            <w:vAlign w:val="center"/>
          </w:tcPr>
          <w:p w14:paraId="1D892F5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4B3D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A492DE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1285" w:type="dxa"/>
            <w:vMerge w:val="continue"/>
            <w:shd w:val="clear" w:color="auto" w:fill="auto"/>
            <w:noWrap/>
            <w:vAlign w:val="center"/>
          </w:tcPr>
          <w:p w14:paraId="58DB4E07">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B5DA243">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shd w:val="clear" w:color="auto" w:fill="auto"/>
            <w:vAlign w:val="center"/>
          </w:tcPr>
          <w:p w14:paraId="19E0567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融合分析</w:t>
            </w:r>
          </w:p>
        </w:tc>
        <w:tc>
          <w:tcPr>
            <w:tcW w:w="2451" w:type="dxa"/>
            <w:shd w:val="clear" w:color="auto" w:fill="auto"/>
            <w:vAlign w:val="center"/>
          </w:tcPr>
          <w:p w14:paraId="22E797D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2DA3865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29600</w:t>
            </w:r>
          </w:p>
        </w:tc>
      </w:tr>
      <w:tr w14:paraId="6498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06C8F0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1285" w:type="dxa"/>
            <w:vMerge w:val="continue"/>
            <w:shd w:val="clear" w:color="auto" w:fill="auto"/>
            <w:noWrap/>
            <w:vAlign w:val="center"/>
          </w:tcPr>
          <w:p w14:paraId="67BCFBF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E76BF1C">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restart"/>
            <w:shd w:val="clear" w:color="auto" w:fill="auto"/>
            <w:vAlign w:val="center"/>
          </w:tcPr>
          <w:p w14:paraId="006F9A1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热点分析</w:t>
            </w:r>
          </w:p>
        </w:tc>
        <w:tc>
          <w:tcPr>
            <w:tcW w:w="2451" w:type="dxa"/>
            <w:shd w:val="clear" w:color="auto" w:fill="auto"/>
            <w:vAlign w:val="center"/>
          </w:tcPr>
          <w:p w14:paraId="24A5C3A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热词定义</w:t>
            </w:r>
          </w:p>
        </w:tc>
        <w:tc>
          <w:tcPr>
            <w:tcW w:w="1612" w:type="dxa"/>
            <w:shd w:val="clear" w:color="auto" w:fill="auto"/>
            <w:noWrap/>
            <w:vAlign w:val="center"/>
          </w:tcPr>
          <w:p w14:paraId="68921A6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r>
      <w:tr w14:paraId="4965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D8B2BF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1285" w:type="dxa"/>
            <w:vMerge w:val="continue"/>
            <w:shd w:val="clear" w:color="auto" w:fill="auto"/>
            <w:noWrap/>
            <w:vAlign w:val="center"/>
          </w:tcPr>
          <w:p w14:paraId="1B623122">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AF25413">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1D9142B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4FA7D4A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热词事件检索</w:t>
            </w:r>
          </w:p>
        </w:tc>
        <w:tc>
          <w:tcPr>
            <w:tcW w:w="1612" w:type="dxa"/>
            <w:shd w:val="clear" w:color="auto" w:fill="auto"/>
            <w:noWrap/>
            <w:vAlign w:val="center"/>
          </w:tcPr>
          <w:p w14:paraId="2696F07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5039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3682F4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1285" w:type="dxa"/>
            <w:vMerge w:val="continue"/>
            <w:shd w:val="clear" w:color="auto" w:fill="auto"/>
            <w:noWrap/>
            <w:vAlign w:val="center"/>
          </w:tcPr>
          <w:p w14:paraId="0FC9D952">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8C8689A">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vMerge w:val="continue"/>
            <w:shd w:val="clear" w:color="auto" w:fill="auto"/>
            <w:vAlign w:val="center"/>
          </w:tcPr>
          <w:p w14:paraId="25D8CB4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1DB637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热度分析跟踪</w:t>
            </w:r>
          </w:p>
        </w:tc>
        <w:tc>
          <w:tcPr>
            <w:tcW w:w="1612" w:type="dxa"/>
            <w:shd w:val="clear" w:color="auto" w:fill="auto"/>
            <w:noWrap/>
            <w:vAlign w:val="center"/>
          </w:tcPr>
          <w:p w14:paraId="724D27C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11DE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3969A8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285" w:type="dxa"/>
            <w:vMerge w:val="continue"/>
            <w:shd w:val="clear" w:color="auto" w:fill="auto"/>
            <w:noWrap/>
            <w:vAlign w:val="center"/>
          </w:tcPr>
          <w:p w14:paraId="37F89B3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7F30D68">
            <w:pPr>
              <w:pageBreakBefore w:val="0"/>
              <w:kinsoku/>
              <w:wordWrap/>
              <w:overflowPunct/>
              <w:topLinePunct w:val="0"/>
              <w:bidi w:val="0"/>
              <w:spacing w:line="400" w:lineRule="exact"/>
              <w:jc w:val="center"/>
              <w:rPr>
                <w:rFonts w:hint="eastAsia" w:ascii="宋体" w:hAnsi="宋体" w:eastAsia="宋体" w:cs="宋体"/>
                <w:i w:val="0"/>
                <w:iCs w:val="0"/>
                <w:color w:val="auto"/>
                <w:sz w:val="21"/>
                <w:szCs w:val="21"/>
                <w:highlight w:val="none"/>
                <w:u w:val="none"/>
              </w:rPr>
            </w:pPr>
          </w:p>
        </w:tc>
        <w:tc>
          <w:tcPr>
            <w:tcW w:w="1594" w:type="dxa"/>
            <w:shd w:val="clear" w:color="auto" w:fill="auto"/>
            <w:vAlign w:val="center"/>
          </w:tcPr>
          <w:p w14:paraId="2B45F7B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事件画像</w:t>
            </w:r>
          </w:p>
        </w:tc>
        <w:tc>
          <w:tcPr>
            <w:tcW w:w="2451" w:type="dxa"/>
            <w:shd w:val="clear" w:color="auto" w:fill="auto"/>
            <w:vAlign w:val="center"/>
          </w:tcPr>
          <w:p w14:paraId="68815EF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612" w:type="dxa"/>
            <w:shd w:val="clear" w:color="auto" w:fill="auto"/>
            <w:noWrap/>
            <w:vAlign w:val="center"/>
          </w:tcPr>
          <w:p w14:paraId="095822D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16400</w:t>
            </w:r>
          </w:p>
        </w:tc>
      </w:tr>
      <w:tr w14:paraId="37FD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1615E5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1285" w:type="dxa"/>
            <w:vMerge w:val="continue"/>
            <w:shd w:val="clear" w:color="auto" w:fill="auto"/>
            <w:noWrap/>
            <w:vAlign w:val="center"/>
          </w:tcPr>
          <w:p w14:paraId="7FF438A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restart"/>
            <w:shd w:val="clear" w:color="auto" w:fill="auto"/>
            <w:vAlign w:val="center"/>
          </w:tcPr>
          <w:p w14:paraId="7A24A76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协同应用建设</w:t>
            </w:r>
          </w:p>
        </w:tc>
        <w:tc>
          <w:tcPr>
            <w:tcW w:w="1594" w:type="dxa"/>
            <w:vMerge w:val="restart"/>
            <w:shd w:val="clear" w:color="auto" w:fill="auto"/>
            <w:vAlign w:val="center"/>
          </w:tcPr>
          <w:p w14:paraId="46BB66A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市协同应用</w:t>
            </w:r>
          </w:p>
        </w:tc>
        <w:tc>
          <w:tcPr>
            <w:tcW w:w="2451" w:type="dxa"/>
            <w:shd w:val="clear" w:color="auto" w:fill="auto"/>
            <w:vAlign w:val="center"/>
          </w:tcPr>
          <w:p w14:paraId="2C2E8A8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民呼我为</w:t>
            </w:r>
          </w:p>
        </w:tc>
        <w:tc>
          <w:tcPr>
            <w:tcW w:w="1612" w:type="dxa"/>
            <w:shd w:val="clear" w:color="auto" w:fill="auto"/>
            <w:noWrap/>
            <w:vAlign w:val="center"/>
          </w:tcPr>
          <w:p w14:paraId="58563D4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24600</w:t>
            </w:r>
          </w:p>
        </w:tc>
      </w:tr>
      <w:tr w14:paraId="204F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4838A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1285" w:type="dxa"/>
            <w:vMerge w:val="continue"/>
            <w:shd w:val="clear" w:color="auto" w:fill="auto"/>
            <w:noWrap/>
            <w:vAlign w:val="center"/>
          </w:tcPr>
          <w:p w14:paraId="4D83AD9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D3661E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F5A311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F8546C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大综合执法应用</w:t>
            </w:r>
          </w:p>
        </w:tc>
        <w:tc>
          <w:tcPr>
            <w:tcW w:w="1612" w:type="dxa"/>
            <w:shd w:val="clear" w:color="auto" w:fill="auto"/>
            <w:noWrap/>
            <w:vAlign w:val="center"/>
          </w:tcPr>
          <w:p w14:paraId="13C5363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23000</w:t>
            </w:r>
          </w:p>
        </w:tc>
      </w:tr>
      <w:tr w14:paraId="588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763864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1285" w:type="dxa"/>
            <w:vMerge w:val="continue"/>
            <w:shd w:val="clear" w:color="auto" w:fill="auto"/>
            <w:noWrap/>
            <w:vAlign w:val="center"/>
          </w:tcPr>
          <w:p w14:paraId="74F23D9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A8A64A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619AA6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8E8B48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警网协同</w:t>
            </w:r>
          </w:p>
        </w:tc>
        <w:tc>
          <w:tcPr>
            <w:tcW w:w="1612" w:type="dxa"/>
            <w:shd w:val="clear" w:color="auto" w:fill="auto"/>
            <w:noWrap/>
            <w:vAlign w:val="center"/>
          </w:tcPr>
          <w:p w14:paraId="4774413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23000</w:t>
            </w:r>
          </w:p>
        </w:tc>
      </w:tr>
      <w:tr w14:paraId="60B7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752299F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285" w:type="dxa"/>
            <w:vMerge w:val="continue"/>
            <w:shd w:val="clear" w:color="auto" w:fill="auto"/>
            <w:noWrap/>
            <w:vAlign w:val="center"/>
          </w:tcPr>
          <w:p w14:paraId="71FA55C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48817B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29D7D1D3">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19D7621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平安督</w:t>
            </w:r>
          </w:p>
        </w:tc>
        <w:tc>
          <w:tcPr>
            <w:tcW w:w="1612" w:type="dxa"/>
            <w:shd w:val="clear" w:color="auto" w:fill="auto"/>
            <w:noWrap/>
            <w:vAlign w:val="center"/>
          </w:tcPr>
          <w:p w14:paraId="36CA87D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21300</w:t>
            </w:r>
          </w:p>
        </w:tc>
      </w:tr>
      <w:tr w14:paraId="5ADD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36A19CB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1285" w:type="dxa"/>
            <w:vMerge w:val="continue"/>
            <w:shd w:val="clear" w:color="auto" w:fill="auto"/>
            <w:noWrap/>
            <w:vAlign w:val="center"/>
          </w:tcPr>
          <w:p w14:paraId="73F7618F">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252997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42B5F55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市本级业务协同</w:t>
            </w:r>
          </w:p>
        </w:tc>
        <w:tc>
          <w:tcPr>
            <w:tcW w:w="2451" w:type="dxa"/>
            <w:shd w:val="clear" w:color="auto" w:fill="auto"/>
            <w:vAlign w:val="center"/>
          </w:tcPr>
          <w:p w14:paraId="1945562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数智哨兵</w:t>
            </w:r>
          </w:p>
        </w:tc>
        <w:tc>
          <w:tcPr>
            <w:tcW w:w="1612" w:type="dxa"/>
            <w:shd w:val="clear" w:color="auto" w:fill="auto"/>
            <w:noWrap/>
            <w:vAlign w:val="center"/>
          </w:tcPr>
          <w:p w14:paraId="219AC97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6425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39EB28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1285" w:type="dxa"/>
            <w:vMerge w:val="continue"/>
            <w:shd w:val="clear" w:color="auto" w:fill="auto"/>
            <w:noWrap/>
            <w:vAlign w:val="center"/>
          </w:tcPr>
          <w:p w14:paraId="357CE8B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6CEF25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1CF546C">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1ABED5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水域监管一件事</w:t>
            </w:r>
          </w:p>
        </w:tc>
        <w:tc>
          <w:tcPr>
            <w:tcW w:w="1612" w:type="dxa"/>
            <w:shd w:val="clear" w:color="auto" w:fill="auto"/>
            <w:noWrap/>
            <w:vAlign w:val="center"/>
          </w:tcPr>
          <w:p w14:paraId="57D0545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7B4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60E65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1285" w:type="dxa"/>
            <w:vMerge w:val="continue"/>
            <w:shd w:val="clear" w:color="auto" w:fill="auto"/>
            <w:noWrap/>
            <w:vAlign w:val="center"/>
          </w:tcPr>
          <w:p w14:paraId="0C7DDE9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5F25DB7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BC7F87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728238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17治水预警中心</w:t>
            </w:r>
          </w:p>
        </w:tc>
        <w:tc>
          <w:tcPr>
            <w:tcW w:w="1612" w:type="dxa"/>
            <w:shd w:val="clear" w:color="auto" w:fill="auto"/>
            <w:noWrap/>
            <w:vAlign w:val="center"/>
          </w:tcPr>
          <w:p w14:paraId="6A6602A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00ED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0159A5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1285" w:type="dxa"/>
            <w:vMerge w:val="continue"/>
            <w:shd w:val="clear" w:color="auto" w:fill="auto"/>
            <w:noWrap/>
            <w:vAlign w:val="center"/>
          </w:tcPr>
          <w:p w14:paraId="7FB61ADE">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94A5A7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5DF1B8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AC3AE0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全域数智监测（协同）</w:t>
            </w:r>
          </w:p>
        </w:tc>
        <w:tc>
          <w:tcPr>
            <w:tcW w:w="1612" w:type="dxa"/>
            <w:shd w:val="clear" w:color="auto" w:fill="auto"/>
            <w:noWrap/>
            <w:vAlign w:val="center"/>
          </w:tcPr>
          <w:p w14:paraId="63F1950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47BE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A5276D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1285" w:type="dxa"/>
            <w:vMerge w:val="continue"/>
            <w:shd w:val="clear" w:color="auto" w:fill="auto"/>
            <w:noWrap/>
            <w:vAlign w:val="center"/>
          </w:tcPr>
          <w:p w14:paraId="2D751BAA">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0D5BA1D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5CEB16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383D9A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安邦平台事件</w:t>
            </w:r>
          </w:p>
        </w:tc>
        <w:tc>
          <w:tcPr>
            <w:tcW w:w="1612" w:type="dxa"/>
            <w:shd w:val="clear" w:color="auto" w:fill="auto"/>
            <w:noWrap/>
            <w:vAlign w:val="center"/>
          </w:tcPr>
          <w:p w14:paraId="21719D8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6615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2623956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1285" w:type="dxa"/>
            <w:vMerge w:val="continue"/>
            <w:shd w:val="clear" w:color="auto" w:fill="auto"/>
            <w:noWrap/>
            <w:vAlign w:val="center"/>
          </w:tcPr>
          <w:p w14:paraId="38F0AE69">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749255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36991E0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38B1B6B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教安一件事</w:t>
            </w:r>
          </w:p>
        </w:tc>
        <w:tc>
          <w:tcPr>
            <w:tcW w:w="1612" w:type="dxa"/>
            <w:shd w:val="clear" w:color="auto" w:fill="auto"/>
            <w:noWrap/>
            <w:vAlign w:val="center"/>
          </w:tcPr>
          <w:p w14:paraId="19DCBC8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4F4E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1A37F28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1285" w:type="dxa"/>
            <w:vMerge w:val="continue"/>
            <w:shd w:val="clear" w:color="auto" w:fill="auto"/>
            <w:noWrap/>
            <w:vAlign w:val="center"/>
          </w:tcPr>
          <w:p w14:paraId="77C21772">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A59DB0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6200BA4">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7105023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人大智联</w:t>
            </w:r>
          </w:p>
        </w:tc>
        <w:tc>
          <w:tcPr>
            <w:tcW w:w="1612" w:type="dxa"/>
            <w:shd w:val="clear" w:color="auto" w:fill="auto"/>
            <w:noWrap/>
            <w:vAlign w:val="center"/>
          </w:tcPr>
          <w:p w14:paraId="2EAA67F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1C41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37AD8FA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1285" w:type="dxa"/>
            <w:vMerge w:val="continue"/>
            <w:shd w:val="clear" w:color="auto" w:fill="auto"/>
            <w:noWrap/>
            <w:vAlign w:val="center"/>
          </w:tcPr>
          <w:p w14:paraId="33042F24">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D8C067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DC5F80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5D833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矿产品一件事</w:t>
            </w:r>
          </w:p>
        </w:tc>
        <w:tc>
          <w:tcPr>
            <w:tcW w:w="1612" w:type="dxa"/>
            <w:shd w:val="clear" w:color="auto" w:fill="auto"/>
            <w:noWrap/>
            <w:vAlign w:val="center"/>
          </w:tcPr>
          <w:p w14:paraId="0BE3084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5038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E73EE9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1285" w:type="dxa"/>
            <w:vMerge w:val="continue"/>
            <w:shd w:val="clear" w:color="auto" w:fill="auto"/>
            <w:noWrap/>
            <w:vAlign w:val="center"/>
          </w:tcPr>
          <w:p w14:paraId="08AB1E0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16AE5D8">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shd w:val="clear" w:color="auto" w:fill="auto"/>
            <w:vAlign w:val="center"/>
          </w:tcPr>
          <w:p w14:paraId="2FCA59E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市本级场景业务应用</w:t>
            </w:r>
          </w:p>
        </w:tc>
        <w:tc>
          <w:tcPr>
            <w:tcW w:w="2451" w:type="dxa"/>
            <w:shd w:val="clear" w:color="auto" w:fill="auto"/>
            <w:vAlign w:val="center"/>
          </w:tcPr>
          <w:p w14:paraId="3581533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全域数智监测</w:t>
            </w:r>
          </w:p>
        </w:tc>
        <w:tc>
          <w:tcPr>
            <w:tcW w:w="1612" w:type="dxa"/>
            <w:shd w:val="clear" w:color="auto" w:fill="auto"/>
            <w:noWrap/>
            <w:vAlign w:val="center"/>
          </w:tcPr>
          <w:p w14:paraId="6FF9F27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33000</w:t>
            </w:r>
          </w:p>
        </w:tc>
      </w:tr>
      <w:tr w14:paraId="72D7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77E9E32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1285" w:type="dxa"/>
            <w:vMerge w:val="continue"/>
            <w:shd w:val="clear" w:color="auto" w:fill="auto"/>
            <w:noWrap/>
            <w:vAlign w:val="center"/>
          </w:tcPr>
          <w:p w14:paraId="50DB42D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restart"/>
            <w:shd w:val="clear" w:color="auto" w:fill="auto"/>
            <w:vAlign w:val="center"/>
          </w:tcPr>
          <w:p w14:paraId="37EA08D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钉治理迭代升级建设</w:t>
            </w:r>
          </w:p>
        </w:tc>
        <w:tc>
          <w:tcPr>
            <w:tcW w:w="1594" w:type="dxa"/>
            <w:vMerge w:val="restart"/>
            <w:shd w:val="clear" w:color="auto" w:fill="auto"/>
            <w:vAlign w:val="center"/>
          </w:tcPr>
          <w:p w14:paraId="690E5EF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民呼我为（游客端）</w:t>
            </w:r>
          </w:p>
        </w:tc>
        <w:tc>
          <w:tcPr>
            <w:tcW w:w="2451" w:type="dxa"/>
            <w:shd w:val="clear" w:color="auto" w:fill="auto"/>
            <w:vAlign w:val="center"/>
          </w:tcPr>
          <w:p w14:paraId="1696AB3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登录</w:t>
            </w:r>
          </w:p>
        </w:tc>
        <w:tc>
          <w:tcPr>
            <w:tcW w:w="1612" w:type="dxa"/>
            <w:shd w:val="clear" w:color="auto" w:fill="auto"/>
            <w:noWrap/>
            <w:vAlign w:val="center"/>
          </w:tcPr>
          <w:p w14:paraId="1EE236E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4900</w:t>
            </w:r>
          </w:p>
        </w:tc>
      </w:tr>
      <w:tr w14:paraId="3AB2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2B25B1E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1285" w:type="dxa"/>
            <w:vMerge w:val="continue"/>
            <w:shd w:val="clear" w:color="auto" w:fill="auto"/>
            <w:noWrap/>
            <w:vAlign w:val="center"/>
          </w:tcPr>
          <w:p w14:paraId="488BB219">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BAD793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0FE19246">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CFEA06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事件上报</w:t>
            </w:r>
          </w:p>
        </w:tc>
        <w:tc>
          <w:tcPr>
            <w:tcW w:w="1612" w:type="dxa"/>
            <w:shd w:val="clear" w:color="auto" w:fill="auto"/>
            <w:noWrap/>
            <w:vAlign w:val="center"/>
          </w:tcPr>
          <w:p w14:paraId="030BCEE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19A0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A642DB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1285" w:type="dxa"/>
            <w:vMerge w:val="continue"/>
            <w:shd w:val="clear" w:color="auto" w:fill="auto"/>
            <w:noWrap/>
            <w:vAlign w:val="center"/>
          </w:tcPr>
          <w:p w14:paraId="40AB565C">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66E212F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51E7456E">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649B33C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反映记录</w:t>
            </w:r>
          </w:p>
        </w:tc>
        <w:tc>
          <w:tcPr>
            <w:tcW w:w="1612" w:type="dxa"/>
            <w:shd w:val="clear" w:color="auto" w:fill="auto"/>
            <w:noWrap/>
            <w:vAlign w:val="center"/>
          </w:tcPr>
          <w:p w14:paraId="6D44B5B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r>
      <w:tr w14:paraId="5139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58EF447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1285" w:type="dxa"/>
            <w:vMerge w:val="continue"/>
            <w:shd w:val="clear" w:color="auto" w:fill="auto"/>
            <w:noWrap/>
            <w:vAlign w:val="center"/>
          </w:tcPr>
          <w:p w14:paraId="2E38854D">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1E7C246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4F11077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F5D391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基层智治平台对接</w:t>
            </w:r>
          </w:p>
        </w:tc>
        <w:tc>
          <w:tcPr>
            <w:tcW w:w="1612" w:type="dxa"/>
            <w:shd w:val="clear" w:color="auto" w:fill="auto"/>
            <w:noWrap/>
            <w:vAlign w:val="center"/>
          </w:tcPr>
          <w:p w14:paraId="57C71AB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6B00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280AC3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1285" w:type="dxa"/>
            <w:vMerge w:val="continue"/>
            <w:shd w:val="clear" w:color="auto" w:fill="auto"/>
            <w:noWrap/>
            <w:vAlign w:val="center"/>
          </w:tcPr>
          <w:p w14:paraId="310E5075">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916A2E7">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restart"/>
            <w:shd w:val="clear" w:color="auto" w:fill="auto"/>
            <w:vAlign w:val="center"/>
          </w:tcPr>
          <w:p w14:paraId="42EE10D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有事找村里</w:t>
            </w:r>
          </w:p>
        </w:tc>
        <w:tc>
          <w:tcPr>
            <w:tcW w:w="2451" w:type="dxa"/>
            <w:shd w:val="clear" w:color="auto" w:fill="auto"/>
            <w:vAlign w:val="center"/>
          </w:tcPr>
          <w:p w14:paraId="7FCDABD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管理后台事件列表</w:t>
            </w:r>
          </w:p>
        </w:tc>
        <w:tc>
          <w:tcPr>
            <w:tcW w:w="1612" w:type="dxa"/>
            <w:shd w:val="clear" w:color="auto" w:fill="auto"/>
            <w:noWrap/>
            <w:vAlign w:val="center"/>
          </w:tcPr>
          <w:p w14:paraId="21C6F1C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13100</w:t>
            </w:r>
          </w:p>
        </w:tc>
      </w:tr>
      <w:tr w14:paraId="6171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4A526A0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1285" w:type="dxa"/>
            <w:vMerge w:val="continue"/>
            <w:shd w:val="clear" w:color="auto" w:fill="auto"/>
            <w:noWrap/>
            <w:vAlign w:val="center"/>
          </w:tcPr>
          <w:p w14:paraId="7BFAFE93">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71F58072">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F2EBBC1">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2B36CA1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管理后台数据统计</w:t>
            </w:r>
          </w:p>
        </w:tc>
        <w:tc>
          <w:tcPr>
            <w:tcW w:w="1612" w:type="dxa"/>
            <w:shd w:val="clear" w:color="auto" w:fill="auto"/>
            <w:noWrap/>
            <w:vAlign w:val="center"/>
          </w:tcPr>
          <w:p w14:paraId="5719A96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19700</w:t>
            </w:r>
          </w:p>
        </w:tc>
      </w:tr>
      <w:tr w14:paraId="7674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78" w:type="dxa"/>
            <w:shd w:val="clear" w:color="auto" w:fill="auto"/>
            <w:noWrap/>
            <w:vAlign w:val="center"/>
          </w:tcPr>
          <w:p w14:paraId="1F27414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1285" w:type="dxa"/>
            <w:vMerge w:val="continue"/>
            <w:shd w:val="clear" w:color="auto" w:fill="auto"/>
            <w:noWrap/>
            <w:vAlign w:val="center"/>
          </w:tcPr>
          <w:p w14:paraId="4ABF3210">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29C7810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690743A9">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E6022F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移动端我要反映</w:t>
            </w:r>
          </w:p>
        </w:tc>
        <w:tc>
          <w:tcPr>
            <w:tcW w:w="1612" w:type="dxa"/>
            <w:shd w:val="clear" w:color="auto" w:fill="auto"/>
            <w:noWrap/>
            <w:vAlign w:val="center"/>
          </w:tcPr>
          <w:p w14:paraId="2470688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2E03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42D6E3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1285" w:type="dxa"/>
            <w:vMerge w:val="continue"/>
            <w:shd w:val="clear" w:color="auto" w:fill="auto"/>
            <w:noWrap/>
            <w:vAlign w:val="center"/>
          </w:tcPr>
          <w:p w14:paraId="2261EA66">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4E120ADA">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C619CEF">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5DE9941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移动端办理</w:t>
            </w:r>
          </w:p>
        </w:tc>
        <w:tc>
          <w:tcPr>
            <w:tcW w:w="1612" w:type="dxa"/>
            <w:shd w:val="clear" w:color="auto" w:fill="auto"/>
            <w:noWrap/>
            <w:vAlign w:val="center"/>
          </w:tcPr>
          <w:p w14:paraId="5A300FA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8200</w:t>
            </w:r>
          </w:p>
        </w:tc>
      </w:tr>
      <w:tr w14:paraId="7DE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shd w:val="clear" w:color="auto" w:fill="auto"/>
            <w:noWrap/>
            <w:vAlign w:val="center"/>
          </w:tcPr>
          <w:p w14:paraId="6E21142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1285" w:type="dxa"/>
            <w:vMerge w:val="continue"/>
            <w:shd w:val="clear" w:color="auto" w:fill="auto"/>
            <w:noWrap/>
            <w:vAlign w:val="center"/>
          </w:tcPr>
          <w:p w14:paraId="0CB54262">
            <w:pPr>
              <w:pageBreakBefore w:val="0"/>
              <w:kinsoku/>
              <w:wordWrap/>
              <w:overflowPunct/>
              <w:topLinePunct w:val="0"/>
              <w:bidi w:val="0"/>
              <w:spacing w:line="400" w:lineRule="exact"/>
              <w:jc w:val="center"/>
              <w:rPr>
                <w:rFonts w:hint="eastAsia" w:ascii="宋体" w:hAnsi="宋体" w:eastAsia="宋体" w:cs="宋体"/>
                <w:i w:val="0"/>
                <w:iCs w:val="0"/>
                <w:color w:val="auto"/>
                <w:sz w:val="22"/>
                <w:szCs w:val="22"/>
                <w:highlight w:val="none"/>
                <w:u w:val="none"/>
              </w:rPr>
            </w:pPr>
          </w:p>
        </w:tc>
        <w:tc>
          <w:tcPr>
            <w:tcW w:w="1318" w:type="dxa"/>
            <w:vMerge w:val="continue"/>
            <w:shd w:val="clear" w:color="auto" w:fill="auto"/>
            <w:vAlign w:val="center"/>
          </w:tcPr>
          <w:p w14:paraId="364A3295">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1594" w:type="dxa"/>
            <w:vMerge w:val="continue"/>
            <w:shd w:val="clear" w:color="auto" w:fill="auto"/>
            <w:vAlign w:val="center"/>
          </w:tcPr>
          <w:p w14:paraId="1703781B">
            <w:pPr>
              <w:pageBreakBefore w:val="0"/>
              <w:kinsoku/>
              <w:wordWrap/>
              <w:overflowPunct/>
              <w:topLinePunct w:val="0"/>
              <w:bidi w:val="0"/>
              <w:spacing w:line="400" w:lineRule="exact"/>
              <w:jc w:val="center"/>
              <w:rPr>
                <w:rFonts w:hint="eastAsia" w:ascii="宋体" w:hAnsi="宋体" w:eastAsia="宋体" w:cs="宋体"/>
                <w:i w:val="0"/>
                <w:iCs w:val="0"/>
                <w:color w:val="auto"/>
                <w:sz w:val="20"/>
                <w:szCs w:val="20"/>
                <w:highlight w:val="none"/>
                <w:u w:val="none"/>
              </w:rPr>
            </w:pPr>
          </w:p>
        </w:tc>
        <w:tc>
          <w:tcPr>
            <w:tcW w:w="2451" w:type="dxa"/>
            <w:shd w:val="clear" w:color="auto" w:fill="auto"/>
            <w:vAlign w:val="center"/>
          </w:tcPr>
          <w:p w14:paraId="0176C52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数智门户pc端</w:t>
            </w:r>
          </w:p>
        </w:tc>
        <w:tc>
          <w:tcPr>
            <w:tcW w:w="1612" w:type="dxa"/>
            <w:shd w:val="clear" w:color="auto" w:fill="auto"/>
            <w:noWrap/>
            <w:vAlign w:val="center"/>
          </w:tcPr>
          <w:p w14:paraId="469892B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16500</w:t>
            </w:r>
          </w:p>
        </w:tc>
      </w:tr>
      <w:tr w14:paraId="639C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6" w:type="dxa"/>
            <w:gridSpan w:val="5"/>
            <w:shd w:val="clear" w:color="auto" w:fill="auto"/>
            <w:noWrap/>
            <w:vAlign w:val="center"/>
          </w:tcPr>
          <w:p w14:paraId="0A60699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最高限价合计(元)</w:t>
            </w:r>
          </w:p>
        </w:tc>
        <w:tc>
          <w:tcPr>
            <w:tcW w:w="1612" w:type="dxa"/>
            <w:shd w:val="clear" w:color="auto" w:fill="auto"/>
            <w:noWrap/>
            <w:vAlign w:val="center"/>
          </w:tcPr>
          <w:p w14:paraId="6A16BDD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2244700</w:t>
            </w:r>
          </w:p>
        </w:tc>
      </w:tr>
    </w:tbl>
    <w:p w14:paraId="7E08C9AA">
      <w:pPr>
        <w:pStyle w:val="22"/>
        <w:ind w:left="0" w:leftChars="0" w:firstLine="0" w:firstLineChars="0"/>
        <w:rPr>
          <w:rFonts w:hint="eastAsia" w:hAnsi="宋体" w:cs="宋体"/>
          <w:b/>
          <w:color w:val="auto"/>
          <w:sz w:val="28"/>
          <w:szCs w:val="28"/>
          <w:highlight w:val="none"/>
          <w:lang w:val="en-US" w:eastAsia="zh-CN"/>
        </w:rPr>
      </w:pPr>
    </w:p>
    <w:p w14:paraId="0EF2E868">
      <w:pPr>
        <w:pStyle w:val="22"/>
        <w:ind w:left="0" w:leftChars="0" w:firstLine="0" w:firstLineChars="0"/>
        <w:rPr>
          <w:rFonts w:hint="eastAsia"/>
          <w:color w:val="auto"/>
          <w:highlight w:val="none"/>
        </w:rPr>
      </w:pPr>
      <w:r>
        <w:rPr>
          <w:rFonts w:hint="eastAsia" w:hAnsi="宋体" w:cs="宋体"/>
          <w:b/>
          <w:color w:val="auto"/>
          <w:sz w:val="28"/>
          <w:szCs w:val="28"/>
          <w:highlight w:val="none"/>
          <w:lang w:val="en-US" w:eastAsia="zh-CN"/>
        </w:rPr>
        <w:t xml:space="preserve">第三部分  </w:t>
      </w:r>
      <w:r>
        <w:rPr>
          <w:rFonts w:hint="eastAsia" w:hAnsi="宋体" w:cs="宋体"/>
          <w:b/>
          <w:color w:val="auto"/>
          <w:sz w:val="28"/>
          <w:szCs w:val="28"/>
          <w:highlight w:val="none"/>
        </w:rPr>
        <w:t>商务条款</w:t>
      </w:r>
    </w:p>
    <w:p w14:paraId="6F74F33A">
      <w:pPr>
        <w:autoSpaceDE w:val="0"/>
        <w:autoSpaceDN w:val="0"/>
        <w:adjustRightInd w:val="0"/>
        <w:spacing w:line="440" w:lineRule="exact"/>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一、总体要求</w:t>
      </w:r>
    </w:p>
    <w:p w14:paraId="178ACEDB">
      <w:pPr>
        <w:autoSpaceDE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必须符合竞争性磋商文件（包括补充更正，若有）的技术要求和配置；磋商响应供应商须保证所提供的产品包括相关附件为相应厂家原装正品，软件产品为相关厂家正版软件，符合国家有关规定。磋商响应供应商须保证所提供产品具有合法的版权或使用权，本项目采购的平台、数据等所有附属产品的所有权均归采购单位所有。在本项目范围内使用过程中出现版权或使用权纠纷，应由成交</w:t>
      </w:r>
      <w:r>
        <w:rPr>
          <w:rFonts w:hint="eastAsia" w:hAnsi="宋体" w:cs="宋体"/>
          <w:color w:val="auto"/>
          <w:sz w:val="24"/>
          <w:szCs w:val="24"/>
          <w:highlight w:val="none"/>
          <w:lang w:val="en-US" w:eastAsia="zh-CN"/>
        </w:rPr>
        <w:t>人</w:t>
      </w:r>
      <w:r>
        <w:rPr>
          <w:rFonts w:hint="eastAsia" w:hAnsi="宋体" w:cs="宋体"/>
          <w:color w:val="auto"/>
          <w:sz w:val="24"/>
          <w:szCs w:val="24"/>
          <w:highlight w:val="none"/>
        </w:rPr>
        <w:t>负责，采购单位和采购机构不承担责任。</w:t>
      </w:r>
    </w:p>
    <w:p w14:paraId="08843A5E">
      <w:pPr>
        <w:autoSpaceDE w:val="0"/>
        <w:adjustRightInd w:val="0"/>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2.售后服务按国家市场监督管理总局和国家其他有关规定执行，国家没有规定的按厂商规定执行。国家规定标准低于厂商标准的按厂商标准执行，但最低免费运维期不得少于3年。</w:t>
      </w:r>
    </w:p>
    <w:p w14:paraId="497466C3">
      <w:pPr>
        <w:autoSpaceDE w:val="0"/>
        <w:autoSpaceDN w:val="0"/>
        <w:adjustRightInd w:val="0"/>
        <w:snapToGrid w:val="0"/>
        <w:spacing w:line="440" w:lineRule="exact"/>
        <w:ind w:left="-181" w:leftChars="-86" w:right="-178" w:rightChars="-85" w:firstLine="720" w:firstLineChars="299"/>
        <w:textAlignment w:val="bottom"/>
        <w:rPr>
          <w:rFonts w:hAnsi="宋体" w:cs="宋体"/>
          <w:b/>
          <w:color w:val="auto"/>
          <w:sz w:val="24"/>
          <w:szCs w:val="24"/>
          <w:highlight w:val="none"/>
        </w:rPr>
      </w:pPr>
      <w:r>
        <w:rPr>
          <w:rFonts w:hint="eastAsia" w:hAnsi="宋体" w:cs="宋体"/>
          <w:b/>
          <w:color w:val="auto"/>
          <w:sz w:val="24"/>
          <w:szCs w:val="24"/>
          <w:highlight w:val="none"/>
        </w:rPr>
        <w:t>二、付款方式</w:t>
      </w:r>
    </w:p>
    <w:p w14:paraId="069AA472">
      <w:pPr>
        <w:autoSpaceDE w:val="0"/>
        <w:autoSpaceDN w:val="0"/>
        <w:adjustRightInd w:val="0"/>
        <w:snapToGrid w:val="0"/>
        <w:spacing w:line="440" w:lineRule="exact"/>
        <w:ind w:left="-181" w:leftChars="-86" w:right="-178" w:rightChars="-85" w:firstLine="960" w:firstLineChars="400"/>
        <w:textAlignment w:val="bottom"/>
        <w:rPr>
          <w:rFonts w:hAnsi="宋体" w:cs="宋体"/>
          <w:color w:val="auto"/>
          <w:sz w:val="24"/>
          <w:szCs w:val="24"/>
          <w:highlight w:val="none"/>
        </w:rPr>
      </w:pPr>
      <w:r>
        <w:rPr>
          <w:rFonts w:hint="eastAsia" w:hAnsi="宋体" w:cs="宋体"/>
          <w:color w:val="auto"/>
          <w:sz w:val="24"/>
          <w:szCs w:val="24"/>
          <w:highlight w:val="none"/>
        </w:rPr>
        <w:t>按财务结算要求，通过银行划账方式结算。</w:t>
      </w:r>
    </w:p>
    <w:p w14:paraId="68EEFF15">
      <w:pPr>
        <w:autoSpaceDE w:val="0"/>
        <w:autoSpaceDN w:val="0"/>
        <w:adjustRightInd w:val="0"/>
        <w:snapToGrid w:val="0"/>
        <w:spacing w:line="440" w:lineRule="exact"/>
        <w:ind w:left="-181" w:leftChars="-86" w:right="-178" w:rightChars="-85" w:firstLine="720" w:firstLineChars="299"/>
        <w:textAlignment w:val="bottom"/>
        <w:rPr>
          <w:rFonts w:hint="eastAsia" w:hAnsi="宋体" w:cs="宋体"/>
          <w:b/>
          <w:color w:val="auto"/>
          <w:sz w:val="24"/>
          <w:szCs w:val="24"/>
          <w:highlight w:val="none"/>
        </w:rPr>
      </w:pPr>
      <w:r>
        <w:rPr>
          <w:rFonts w:hint="eastAsia" w:hAnsi="宋体" w:cs="宋体"/>
          <w:b/>
          <w:color w:val="auto"/>
          <w:sz w:val="24"/>
          <w:szCs w:val="24"/>
          <w:highlight w:val="none"/>
        </w:rPr>
        <w:t>三、售后服务</w:t>
      </w:r>
    </w:p>
    <w:p w14:paraId="519A4478">
      <w:pPr>
        <w:autoSpaceDE w:val="0"/>
        <w:autoSpaceDN w:val="0"/>
        <w:snapToGrid w:val="0"/>
        <w:spacing w:line="440" w:lineRule="exact"/>
        <w:ind w:firstLine="480" w:firstLineChars="200"/>
        <w:textAlignment w:val="bottom"/>
        <w:rPr>
          <w:rFonts w:hAnsi="宋体" w:cs="宋体"/>
          <w:color w:val="auto"/>
          <w:sz w:val="24"/>
          <w:szCs w:val="24"/>
          <w:highlight w:val="none"/>
        </w:rPr>
      </w:pPr>
      <w:r>
        <w:rPr>
          <w:rFonts w:hint="eastAsia" w:hAnsi="宋体" w:cs="宋体"/>
          <w:color w:val="auto"/>
          <w:sz w:val="24"/>
          <w:highlight w:val="none"/>
        </w:rPr>
        <w:t>1.本项目免费运维期≥3年（若投标供应商提供更长质保期，则按最长的质保期执行）。运维期从验收合格交付使用之日起算，期间提供免费维护和免费上门服务，运维期内故障响应时间为1小时内；运维期内因不能排除的故障而影响工作的情况每发生一次，其运维期相应延长60天，运维期内因系统本身缺陷造成各种故障应由</w:t>
      </w:r>
      <w:r>
        <w:rPr>
          <w:rFonts w:hint="eastAsia" w:hAnsi="宋体" w:cs="宋体"/>
          <w:bCs/>
          <w:color w:val="auto"/>
          <w:sz w:val="24"/>
          <w:highlight w:val="none"/>
        </w:rPr>
        <w:t>成交供应商</w:t>
      </w:r>
      <w:r>
        <w:rPr>
          <w:rFonts w:hint="eastAsia" w:hAnsi="宋体" w:cs="宋体"/>
          <w:color w:val="auto"/>
          <w:sz w:val="24"/>
          <w:highlight w:val="none"/>
        </w:rPr>
        <w:t>免费技术服务和维修。故障原因有争议的，</w:t>
      </w:r>
      <w:r>
        <w:rPr>
          <w:rFonts w:hint="eastAsia" w:hAnsi="宋体" w:cs="宋体"/>
          <w:bCs/>
          <w:color w:val="auto"/>
          <w:sz w:val="24"/>
          <w:highlight w:val="none"/>
        </w:rPr>
        <w:t>成交供应商</w:t>
      </w:r>
      <w:r>
        <w:rPr>
          <w:rFonts w:hint="eastAsia" w:hAnsi="宋体" w:cs="宋体"/>
          <w:color w:val="auto"/>
          <w:sz w:val="24"/>
          <w:highlight w:val="none"/>
        </w:rPr>
        <w:t>应先行在上述时限内响应维修，维修完成后如经查实确非系统原因所造成的则由甲方支付</w:t>
      </w:r>
      <w:r>
        <w:rPr>
          <w:rFonts w:hint="eastAsia" w:hAnsi="宋体" w:cs="宋体"/>
          <w:bCs/>
          <w:color w:val="auto"/>
          <w:sz w:val="24"/>
          <w:highlight w:val="none"/>
        </w:rPr>
        <w:t>成交供应商</w:t>
      </w:r>
      <w:r>
        <w:rPr>
          <w:rFonts w:hint="eastAsia" w:hAnsi="宋体" w:cs="宋体"/>
          <w:color w:val="auto"/>
          <w:sz w:val="24"/>
          <w:highlight w:val="none"/>
        </w:rPr>
        <w:t>维修成本。</w:t>
      </w:r>
    </w:p>
    <w:p w14:paraId="47036AB5">
      <w:pPr>
        <w:autoSpaceDE w:val="0"/>
        <w:autoSpaceDN w:val="0"/>
        <w:adjustRightInd w:val="0"/>
        <w:snapToGrid w:val="0"/>
        <w:spacing w:line="440" w:lineRule="exact"/>
        <w:ind w:firstLine="480" w:firstLineChars="200"/>
        <w:textAlignment w:val="bottom"/>
        <w:rPr>
          <w:rFonts w:hAnsi="宋体" w:cs="宋体"/>
          <w:color w:val="auto"/>
          <w:sz w:val="24"/>
          <w:szCs w:val="24"/>
          <w:highlight w:val="none"/>
        </w:rPr>
      </w:pPr>
      <w:r>
        <w:rPr>
          <w:rFonts w:hint="eastAsia" w:hAnsi="宋体" w:cs="宋体"/>
          <w:color w:val="auto"/>
          <w:sz w:val="24"/>
          <w:szCs w:val="24"/>
          <w:highlight w:val="none"/>
        </w:rPr>
        <w:t>2.承诺在售后服务期内，出现系统故障能及时响应处理和解决，发现问题0.5小时内电话响应，1小时内提供应急解决方案。影响系统正常使用的问题在采购单位提出后2小时内修复，系统安全漏洞的修复，在采购单位提出后24小时内解决。远程技术支持2小时内无法解决问题，在4小时内提供现场支持。</w:t>
      </w:r>
    </w:p>
    <w:p w14:paraId="4229DD18">
      <w:pPr>
        <w:autoSpaceDE w:val="0"/>
        <w:autoSpaceDN w:val="0"/>
        <w:adjustRightInd w:val="0"/>
        <w:snapToGrid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3.质保期内出现系统及其任何组成部分本身的质量问题，无论是否在免费维护期内，本项目成交供应商必须免费解决。</w:t>
      </w:r>
    </w:p>
    <w:p w14:paraId="4C5528DA">
      <w:pPr>
        <w:autoSpaceDE w:val="0"/>
        <w:autoSpaceDN w:val="0"/>
        <w:adjustRightInd w:val="0"/>
        <w:snapToGrid w:val="0"/>
        <w:spacing w:line="440" w:lineRule="exact"/>
        <w:ind w:firstLine="480" w:firstLineChars="200"/>
        <w:textAlignment w:val="bottom"/>
        <w:rPr>
          <w:rFonts w:hAnsi="宋体" w:cs="宋体"/>
          <w:color w:val="auto"/>
          <w:sz w:val="24"/>
          <w:szCs w:val="24"/>
          <w:highlight w:val="none"/>
        </w:rPr>
      </w:pPr>
      <w:r>
        <w:rPr>
          <w:rFonts w:hint="eastAsia" w:hAnsi="宋体" w:cs="宋体"/>
          <w:color w:val="auto"/>
          <w:sz w:val="24"/>
          <w:szCs w:val="24"/>
          <w:highlight w:val="none"/>
        </w:rPr>
        <w:t>4.每年提供一次数据清理服务，清理一些不必要的缓存和无效数据，确保软件的高效率工作运行。</w:t>
      </w:r>
    </w:p>
    <w:p w14:paraId="2E0A273F">
      <w:pPr>
        <w:adjustRightInd w:val="0"/>
        <w:snapToGrid w:val="0"/>
        <w:spacing w:line="440" w:lineRule="exact"/>
        <w:ind w:firstLine="480" w:firstLineChars="200"/>
        <w:textAlignment w:val="bottom"/>
        <w:rPr>
          <w:rFonts w:hAnsi="宋体" w:cs="宋体"/>
          <w:color w:val="auto"/>
          <w:sz w:val="24"/>
          <w:szCs w:val="24"/>
          <w:highlight w:val="none"/>
        </w:rPr>
      </w:pPr>
      <w:r>
        <w:rPr>
          <w:rFonts w:hint="eastAsia" w:hAnsi="宋体" w:cs="宋体"/>
          <w:color w:val="auto"/>
          <w:sz w:val="24"/>
          <w:szCs w:val="24"/>
          <w:highlight w:val="none"/>
        </w:rPr>
        <w:t>5.提供对外数据接口协调服务，通过项目承建方唯一确定的联系人确认和协调，以电话、网络通讯、邮件等方式，帮助各个需要与本软件对接的软件形成接口对接。</w:t>
      </w:r>
    </w:p>
    <w:p w14:paraId="3E997AC8">
      <w:pPr>
        <w:autoSpaceDE w:val="0"/>
        <w:autoSpaceDN w:val="0"/>
        <w:adjustRightInd w:val="0"/>
        <w:snapToGrid w:val="0"/>
        <w:spacing w:line="440" w:lineRule="exact"/>
        <w:ind w:firstLine="480" w:firstLineChars="200"/>
        <w:textAlignment w:val="bottom"/>
        <w:rPr>
          <w:rFonts w:hAnsi="宋体" w:cs="宋体"/>
          <w:color w:val="auto"/>
          <w:sz w:val="24"/>
          <w:szCs w:val="24"/>
          <w:highlight w:val="none"/>
        </w:rPr>
      </w:pPr>
      <w:r>
        <w:rPr>
          <w:rFonts w:hint="eastAsia" w:hAnsi="宋体" w:cs="宋体"/>
          <w:color w:val="auto"/>
          <w:sz w:val="24"/>
          <w:szCs w:val="24"/>
          <w:highlight w:val="none"/>
        </w:rPr>
        <w:t>6.质保期内，成交供应商需免费提供新增服务内容，配合采购单位保质保量完成工作任务。为此，磋商响应供应商应提供承诺书。</w:t>
      </w:r>
    </w:p>
    <w:p w14:paraId="1DE46FF5">
      <w:pPr>
        <w:autoSpaceDE w:val="0"/>
        <w:autoSpaceDN w:val="0"/>
        <w:adjustRightInd w:val="0"/>
        <w:snapToGrid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7.过质保期后服务的费用由双方协商。</w:t>
      </w:r>
    </w:p>
    <w:p w14:paraId="10DA48DC">
      <w:pPr>
        <w:autoSpaceDE w:val="0"/>
        <w:autoSpaceDN w:val="0"/>
        <w:adjustRightInd w:val="0"/>
        <w:snapToGrid w:val="0"/>
        <w:spacing w:line="440" w:lineRule="exact"/>
        <w:textAlignment w:val="bottom"/>
        <w:rPr>
          <w:rFonts w:hAnsi="宋体" w:cs="宋体"/>
          <w:b/>
          <w:color w:val="auto"/>
          <w:sz w:val="24"/>
          <w:szCs w:val="24"/>
          <w:highlight w:val="none"/>
        </w:rPr>
      </w:pPr>
      <w:r>
        <w:rPr>
          <w:rFonts w:hint="eastAsia" w:hAnsi="宋体" w:cs="宋体"/>
          <w:b/>
          <w:color w:val="auto"/>
          <w:sz w:val="24"/>
          <w:szCs w:val="24"/>
          <w:highlight w:val="none"/>
        </w:rPr>
        <w:t>　　四、培训</w:t>
      </w:r>
    </w:p>
    <w:p w14:paraId="25BC3756">
      <w:pPr>
        <w:autoSpaceDE w:val="0"/>
        <w:autoSpaceDN w:val="0"/>
        <w:adjustRightInd w:val="0"/>
        <w:snapToGrid w:val="0"/>
        <w:spacing w:line="440" w:lineRule="exact"/>
        <w:ind w:firstLine="480" w:firstLineChars="200"/>
        <w:textAlignment w:val="bottom"/>
        <w:rPr>
          <w:rFonts w:hAnsi="宋体" w:cs="宋体"/>
          <w:b/>
          <w:color w:val="auto"/>
          <w:sz w:val="24"/>
          <w:szCs w:val="24"/>
          <w:highlight w:val="none"/>
        </w:rPr>
      </w:pPr>
      <w:r>
        <w:rPr>
          <w:rFonts w:hint="eastAsia" w:hAnsi="宋体" w:cs="宋体"/>
          <w:snapToGrid w:val="0"/>
          <w:color w:val="auto"/>
          <w:sz w:val="24"/>
          <w:szCs w:val="24"/>
          <w:highlight w:val="none"/>
        </w:rPr>
        <w:t>磋商响应供应商应提供相应的培训计划，详细说明培训的方式、地点、人数、</w:t>
      </w:r>
      <w:r>
        <w:rPr>
          <w:rFonts w:hint="eastAsia" w:hAnsi="宋体" w:cs="宋体"/>
          <w:color w:val="auto"/>
          <w:sz w:val="24"/>
          <w:szCs w:val="24"/>
          <w:highlight w:val="none"/>
        </w:rPr>
        <w:t>时间等实质性内容。</w:t>
      </w:r>
    </w:p>
    <w:p w14:paraId="08C6A2FC">
      <w:pPr>
        <w:widowControl/>
        <w:autoSpaceDE w:val="0"/>
        <w:autoSpaceDN w:val="0"/>
        <w:spacing w:line="440" w:lineRule="exact"/>
        <w:textAlignment w:val="bottom"/>
        <w:rPr>
          <w:rFonts w:hAnsi="宋体" w:cs="宋体"/>
          <w:b/>
          <w:color w:val="auto"/>
          <w:sz w:val="24"/>
          <w:szCs w:val="24"/>
          <w:highlight w:val="none"/>
        </w:rPr>
      </w:pPr>
      <w:r>
        <w:rPr>
          <w:rFonts w:hint="eastAsia" w:hAnsi="宋体" w:cs="宋体"/>
          <w:b/>
          <w:color w:val="auto"/>
          <w:sz w:val="24"/>
          <w:szCs w:val="24"/>
          <w:highlight w:val="none"/>
        </w:rPr>
        <w:t>　　五、完成时间</w:t>
      </w:r>
    </w:p>
    <w:p w14:paraId="0F913D5D">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1.安装完成时间：必须在签订</w:t>
      </w:r>
      <w:r>
        <w:rPr>
          <w:rFonts w:hint="eastAsia" w:hAnsi="宋体" w:cs="宋体"/>
          <w:color w:val="auto"/>
          <w:sz w:val="24"/>
          <w:szCs w:val="24"/>
          <w:highlight w:val="none"/>
          <w:lang w:val="en-US" w:eastAsia="zh-CN"/>
        </w:rPr>
        <w:t>合同120日历天内按甲方要求完成系统上线并通过初验，原则上系统稳定运行不少于1个月，最长不超过六个月后开展终验。</w:t>
      </w:r>
      <w:r>
        <w:rPr>
          <w:rFonts w:hint="eastAsia" w:hAnsi="宋体" w:cs="宋体"/>
          <w:color w:val="auto"/>
          <w:sz w:val="24"/>
          <w:szCs w:val="24"/>
          <w:highlight w:val="none"/>
        </w:rPr>
        <w:t>如在规定的时间内由于</w:t>
      </w:r>
      <w:r>
        <w:rPr>
          <w:rFonts w:hint="eastAsia" w:hAnsi="宋体" w:cs="宋体"/>
          <w:color w:val="auto"/>
          <w:sz w:val="24"/>
          <w:szCs w:val="24"/>
          <w:highlight w:val="none"/>
          <w:lang w:eastAsia="zh-CN"/>
        </w:rPr>
        <w:t>成交供应商</w:t>
      </w:r>
      <w:r>
        <w:rPr>
          <w:rFonts w:hint="eastAsia" w:hAnsi="宋体" w:cs="宋体"/>
          <w:color w:val="auto"/>
          <w:sz w:val="24"/>
          <w:szCs w:val="24"/>
          <w:highlight w:val="none"/>
        </w:rPr>
        <w:t>的原因不能完成的，</w:t>
      </w:r>
      <w:r>
        <w:rPr>
          <w:rFonts w:hint="eastAsia" w:hAnsi="宋体" w:cs="宋体"/>
          <w:color w:val="auto"/>
          <w:sz w:val="24"/>
          <w:szCs w:val="24"/>
          <w:highlight w:val="none"/>
          <w:lang w:eastAsia="zh-CN"/>
        </w:rPr>
        <w:t>成交供应商</w:t>
      </w:r>
      <w:r>
        <w:rPr>
          <w:rFonts w:hint="eastAsia" w:hAnsi="宋体" w:cs="宋体"/>
          <w:color w:val="auto"/>
          <w:sz w:val="24"/>
          <w:szCs w:val="24"/>
          <w:highlight w:val="none"/>
        </w:rPr>
        <w:t>应承担由此给</w:t>
      </w:r>
      <w:r>
        <w:rPr>
          <w:rFonts w:hint="eastAsia" w:hAnsi="宋体" w:cs="宋体"/>
          <w:color w:val="auto"/>
          <w:sz w:val="24"/>
          <w:szCs w:val="24"/>
          <w:highlight w:val="none"/>
          <w:lang w:eastAsia="zh-CN"/>
        </w:rPr>
        <w:t>采购单位</w:t>
      </w:r>
      <w:r>
        <w:rPr>
          <w:rFonts w:hint="eastAsia" w:hAnsi="宋体" w:cs="宋体"/>
          <w:color w:val="auto"/>
          <w:sz w:val="24"/>
          <w:szCs w:val="24"/>
          <w:highlight w:val="none"/>
        </w:rPr>
        <w:t>造成的损失。</w:t>
      </w:r>
    </w:p>
    <w:p w14:paraId="4E1CEE21">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2.安装地点：由采购单位指定。</w:t>
      </w:r>
    </w:p>
    <w:p w14:paraId="444C3EF4">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3.安装标准：符合我国国家有关技术规范要求和技术标准，所有的软件和硬件必须保证同时安装到位。</w:t>
      </w:r>
    </w:p>
    <w:p w14:paraId="7ADFBD71">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4.成交供应商免费提供平台系统的安装调试服务。</w:t>
      </w:r>
    </w:p>
    <w:p w14:paraId="7ECE6350">
      <w:pPr>
        <w:widowControl/>
        <w:autoSpaceDE w:val="0"/>
        <w:autoSpaceDN w:val="0"/>
        <w:spacing w:line="440" w:lineRule="exact"/>
        <w:ind w:firstLine="480" w:firstLineChars="200"/>
        <w:textAlignment w:val="bottom"/>
        <w:rPr>
          <w:rFonts w:hAnsi="宋体" w:cs="宋体"/>
          <w:color w:val="auto"/>
          <w:sz w:val="24"/>
          <w:szCs w:val="24"/>
          <w:highlight w:val="none"/>
        </w:rPr>
      </w:pPr>
      <w:r>
        <w:rPr>
          <w:rFonts w:hint="eastAsia" w:hAnsi="宋体" w:cs="宋体"/>
          <w:color w:val="auto"/>
          <w:sz w:val="24"/>
          <w:szCs w:val="24"/>
          <w:highlight w:val="none"/>
        </w:rPr>
        <w:t>5.磋商响应供应商应在竞争性磋商响应文件中提供安装计划、对安装场地和环境的要求。</w:t>
      </w:r>
    </w:p>
    <w:p w14:paraId="53DC2924">
      <w:pPr>
        <w:autoSpaceDE w:val="0"/>
        <w:autoSpaceDN w:val="0"/>
        <w:adjustRightInd w:val="0"/>
        <w:snapToGrid w:val="0"/>
        <w:spacing w:line="440" w:lineRule="exact"/>
        <w:ind w:left="-181" w:leftChars="-86" w:right="-178" w:rightChars="-85" w:firstLine="720" w:firstLineChars="299"/>
        <w:textAlignment w:val="bottom"/>
        <w:rPr>
          <w:rFonts w:hint="eastAsia" w:hAnsi="宋体" w:cs="宋体"/>
          <w:b/>
          <w:color w:val="auto"/>
          <w:sz w:val="24"/>
          <w:szCs w:val="24"/>
          <w:highlight w:val="none"/>
        </w:rPr>
      </w:pPr>
      <w:r>
        <w:rPr>
          <w:rFonts w:hint="eastAsia" w:hAnsi="宋体" w:cs="宋体"/>
          <w:b/>
          <w:color w:val="auto"/>
          <w:sz w:val="24"/>
          <w:szCs w:val="24"/>
          <w:highlight w:val="none"/>
        </w:rPr>
        <w:t>六、其他</w:t>
      </w:r>
    </w:p>
    <w:p w14:paraId="2AA4DFFC">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1.该项目除平台接口引擎以外的针对采购单位特定需求开发的软件功能模块的知识产权归采购单位所有。成交供应商保证所提供的软件源代码与系统当前运行系统的软件程序是完全一致的，也就是说利用所提供的源代码及相关资源可以直接编译成当前系统的软件应用程序。</w:t>
      </w:r>
    </w:p>
    <w:p w14:paraId="2F924B1F">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2.磋商响应供应商须保证所提供的产品包括相关附件为相应厂家原装正品，软件产品为相关厂家正版软件，需在竞争性磋商响应文件中明示，并承诺完全满足采购单位相关技术要求。</w:t>
      </w:r>
    </w:p>
    <w:p w14:paraId="49673DE5">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3.成交供应商应当向采购单位提供项目软件开发期间产生的所有智力成果，包括并不限于技术文档、源程序和数据字典等。</w:t>
      </w:r>
    </w:p>
    <w:p w14:paraId="2AAA9A56">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4.采购单位配合成交供应商工作，并为成交供应商提供必要的便利条件。成交供应商在日常工作中若有需要，须有成交供应商明确的书面授权和授权范围经采购单位审核确认后方可开展相应工作。</w:t>
      </w:r>
    </w:p>
    <w:p w14:paraId="30C77741">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5.成交供应商及成交供应商派遣人员对本项目内容及提供服务过程中知悉的采购单位须保密的信息内容，若有泄露造成损失，成交供应商应承担采购单位全部损失。</w:t>
      </w:r>
    </w:p>
    <w:p w14:paraId="2DFBC6A5">
      <w:pPr>
        <w:autoSpaceDE w:val="0"/>
        <w:autoSpaceDN w:val="0"/>
        <w:adjustRightInd w:val="0"/>
        <w:snapToGrid w:val="0"/>
        <w:spacing w:line="440" w:lineRule="exact"/>
        <w:ind w:left="-181" w:leftChars="-86" w:right="-178" w:rightChars="-85" w:firstLine="720" w:firstLineChars="299"/>
        <w:textAlignment w:val="bottom"/>
        <w:rPr>
          <w:rFonts w:hint="eastAsia" w:hAnsi="宋体" w:cs="宋体"/>
          <w:b/>
          <w:color w:val="auto"/>
          <w:sz w:val="24"/>
          <w:szCs w:val="24"/>
          <w:highlight w:val="none"/>
        </w:rPr>
      </w:pPr>
      <w:r>
        <w:rPr>
          <w:rFonts w:hint="eastAsia" w:hAnsi="宋体" w:cs="宋体"/>
          <w:b/>
          <w:color w:val="auto"/>
          <w:sz w:val="24"/>
          <w:szCs w:val="24"/>
          <w:highlight w:val="none"/>
        </w:rPr>
        <w:t>七、验收</w:t>
      </w:r>
    </w:p>
    <w:p w14:paraId="5A62C8B5">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1.系统集成后上线试运行并通过初步验收之日起，试运行一个月正常无问题后进行最终验收。</w:t>
      </w:r>
    </w:p>
    <w:p w14:paraId="3C0635FD">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2.系统功能需要根据功能清单进行逐项验收。</w:t>
      </w:r>
    </w:p>
    <w:p w14:paraId="1EAAC1F6">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3.成交供应商应提供系统的有效检验材料，经采购单位认可后，与合同的技术指标一起作为验收标准。采购单位对系统设备验收合格后，在《验收反馈表》上签署意见并加盖单位公章。验收中发现系统设备达不到验收标准或合同规定的技术指标，卖方必须更换，并负担由此给用户造成的损失，直到验收合格为止。</w:t>
      </w:r>
    </w:p>
    <w:p w14:paraId="1F6CB19C">
      <w:pPr>
        <w:widowControl/>
        <w:autoSpaceDE w:val="0"/>
        <w:autoSpaceDN w:val="0"/>
        <w:spacing w:line="440" w:lineRule="exact"/>
        <w:ind w:firstLine="480" w:firstLineChars="200"/>
        <w:textAlignment w:val="bottom"/>
        <w:rPr>
          <w:rFonts w:hint="eastAsia" w:hAnsi="宋体" w:cs="宋体"/>
          <w:color w:val="auto"/>
          <w:sz w:val="24"/>
          <w:szCs w:val="24"/>
          <w:highlight w:val="none"/>
        </w:rPr>
      </w:pPr>
      <w:r>
        <w:rPr>
          <w:rFonts w:hint="eastAsia" w:hAnsi="宋体" w:cs="宋体"/>
          <w:color w:val="auto"/>
          <w:sz w:val="24"/>
          <w:szCs w:val="24"/>
          <w:highlight w:val="none"/>
        </w:rPr>
        <w:t>4.磋商响应供应商应于竞争性磋商文件中提供系统的验收标准和检测办法，并在验收中提供采购单位认可的相应检测手段，验收标准应符合中国有关的国家、地方、行业的标准，如若中标，经采购单位确认后作为验收的依据。</w:t>
      </w:r>
    </w:p>
    <w:p w14:paraId="3C35220D">
      <w:pPr>
        <w:widowControl/>
        <w:autoSpaceDE w:val="0"/>
        <w:autoSpaceDN w:val="0"/>
        <w:spacing w:line="440" w:lineRule="exact"/>
        <w:ind w:firstLine="480" w:firstLineChars="200"/>
        <w:textAlignment w:val="bottom"/>
        <w:rPr>
          <w:rFonts w:hint="eastAsia"/>
          <w:color w:val="auto"/>
          <w:highlight w:val="none"/>
        </w:rPr>
      </w:pPr>
      <w:r>
        <w:rPr>
          <w:rFonts w:hint="eastAsia" w:hAnsi="宋体" w:cs="宋体"/>
          <w:color w:val="auto"/>
          <w:sz w:val="24"/>
          <w:szCs w:val="24"/>
          <w:highlight w:val="none"/>
        </w:rPr>
        <w:t>5.验收费用由成交供应商承担。</w:t>
      </w:r>
    </w:p>
    <w:p w14:paraId="37877D91">
      <w:pPr>
        <w:rPr>
          <w:rFonts w:hint="eastAsia"/>
          <w:color w:val="auto"/>
          <w:highlight w:val="none"/>
        </w:rPr>
      </w:pPr>
    </w:p>
    <w:p w14:paraId="2058E645">
      <w:pPr>
        <w:spacing w:line="360" w:lineRule="auto"/>
        <w:ind w:right="-178" w:rightChars="-85" w:firstLine="482" w:firstLineChars="200"/>
        <w:rPr>
          <w:rFonts w:hAnsi="宋体" w:cs="宋体"/>
          <w:b/>
          <w:bCs/>
          <w:color w:val="auto"/>
          <w:sz w:val="24"/>
          <w:highlight w:val="none"/>
        </w:rPr>
      </w:pPr>
      <w:r>
        <w:rPr>
          <w:rFonts w:hint="eastAsia" w:hAnsi="宋体" w:cs="宋体"/>
          <w:b/>
          <w:bCs/>
          <w:color w:val="auto"/>
          <w:sz w:val="24"/>
          <w:highlight w:val="none"/>
        </w:rPr>
        <w:t>八、项目款的结算</w:t>
      </w:r>
    </w:p>
    <w:p w14:paraId="16CB6748">
      <w:pPr>
        <w:spacing w:line="360" w:lineRule="auto"/>
        <w:ind w:left="-181" w:leftChars="-86" w:right="-178" w:rightChars="-85" w:firstLine="700" w:firstLineChars="292"/>
        <w:rPr>
          <w:rFonts w:hAnsi="宋体" w:cs="宋体"/>
          <w:bCs/>
          <w:color w:val="auto"/>
          <w:sz w:val="24"/>
          <w:highlight w:val="none"/>
        </w:rPr>
      </w:pPr>
      <w:r>
        <w:rPr>
          <w:rFonts w:hint="eastAsia" w:hAnsi="宋体" w:cs="宋体"/>
          <w:bCs/>
          <w:color w:val="auto"/>
          <w:sz w:val="24"/>
          <w:highlight w:val="none"/>
        </w:rPr>
        <w:t>采购单位根据合同、竞争性磋商响应文件等资料进行验收。</w:t>
      </w:r>
    </w:p>
    <w:p w14:paraId="0A521F82">
      <w:pPr>
        <w:autoSpaceDE w:val="0"/>
        <w:spacing w:line="360" w:lineRule="auto"/>
        <w:ind w:right="113" w:rightChars="54" w:firstLine="501" w:firstLineChars="209"/>
        <w:jc w:val="left"/>
        <w:rPr>
          <w:rFonts w:hAnsi="宋体" w:cs="宋体"/>
          <w:bCs/>
          <w:color w:val="auto"/>
          <w:sz w:val="24"/>
          <w:highlight w:val="none"/>
        </w:rPr>
      </w:pPr>
      <w:r>
        <w:rPr>
          <w:rFonts w:hint="eastAsia" w:hAnsi="宋体" w:cs="宋体"/>
          <w:bCs/>
          <w:color w:val="auto"/>
          <w:sz w:val="24"/>
          <w:highlight w:val="none"/>
        </w:rPr>
        <w:t>项目款结算采取分期付款方式。</w:t>
      </w:r>
    </w:p>
    <w:p w14:paraId="011A52F9">
      <w:pPr>
        <w:autoSpaceDE w:val="0"/>
        <w:spacing w:line="360" w:lineRule="auto"/>
        <w:ind w:right="113" w:rightChars="54" w:firstLine="501" w:firstLineChars="209"/>
        <w:jc w:val="left"/>
        <w:rPr>
          <w:rFonts w:hAnsi="宋体" w:cs="宋体"/>
          <w:bCs/>
          <w:color w:val="auto"/>
          <w:sz w:val="24"/>
          <w:highlight w:val="none"/>
        </w:rPr>
      </w:pPr>
      <w:r>
        <w:rPr>
          <w:rFonts w:hint="eastAsia" w:hAnsi="宋体" w:cs="宋体"/>
          <w:bCs/>
          <w:color w:val="auto"/>
          <w:sz w:val="24"/>
          <w:highlight w:val="none"/>
        </w:rPr>
        <w:t>合同签订生效经采购单位审核符合付款条件后15日内由采购单位向成交供应商支付合同价的30%；完成软件开发并上线，出具上线报告稳定运行15天后，进行初验，初验合格，经采购单位审核符合付款条件后，由采购单位向成交供应商支付合同价的45%；初验合格、原则上系统稳定运行一个月（最长不超过六个月）后，递交用户使用报告，进行终验，终验合格，经采购单位审核符合付款条件后，由采购单位向成交供应商支付剩余25%项目款。</w:t>
      </w:r>
    </w:p>
    <w:p w14:paraId="4722DA3B">
      <w:pPr>
        <w:autoSpaceDE w:val="0"/>
        <w:spacing w:line="360" w:lineRule="auto"/>
        <w:ind w:right="113" w:rightChars="54" w:firstLine="501" w:firstLineChars="209"/>
        <w:jc w:val="left"/>
        <w:rPr>
          <w:rFonts w:hint="eastAsia" w:hAnsi="宋体" w:cs="宋体"/>
          <w:bCs/>
          <w:color w:val="auto"/>
          <w:sz w:val="24"/>
          <w:szCs w:val="24"/>
          <w:highlight w:val="none"/>
        </w:rPr>
      </w:pPr>
      <w:r>
        <w:rPr>
          <w:rFonts w:hint="eastAsia" w:hAnsi="宋体" w:cs="宋体"/>
          <w:bCs/>
          <w:color w:val="auto"/>
          <w:sz w:val="24"/>
          <w:highlight w:val="none"/>
        </w:rPr>
        <w:t>支付项目款时，成交供应商将结款申请1份、增值税专用全额发票及复印件1份、合同复印件1份、软件开发服务清单明细和经采购单位验收确认的《验收反馈表》和验收报告提交采购单位，由采购单位向成交供应商支付结算当期项目款。成交供应商未提供上述完整资料的，采购单位有权顺延付款时间。涉及增值税专用全额发票未提供的，采购单位可以顺延付款，也可以提留未开发票所涉税额加上该发票未开导致可能增加的最大企业所得税额作为成交供应商开具专票保证金后予以支付。</w:t>
      </w:r>
    </w:p>
    <w:p w14:paraId="241CDE4B">
      <w:pPr>
        <w:numPr>
          <w:ilvl w:val="0"/>
          <w:numId w:val="0"/>
        </w:numPr>
        <w:spacing w:line="360" w:lineRule="auto"/>
        <w:ind w:right="-178" w:rightChars="-85" w:firstLine="241" w:firstLineChars="100"/>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九、</w:t>
      </w:r>
      <w:r>
        <w:rPr>
          <w:rFonts w:hint="eastAsia" w:hAnsi="宋体" w:cs="宋体"/>
          <w:b/>
          <w:bCs/>
          <w:color w:val="auto"/>
          <w:sz w:val="24"/>
          <w:szCs w:val="24"/>
          <w:highlight w:val="none"/>
        </w:rPr>
        <w:t>履约保证金</w:t>
      </w:r>
    </w:p>
    <w:p w14:paraId="515A60ED">
      <w:pPr>
        <w:spacing w:line="360" w:lineRule="auto"/>
        <w:ind w:left="-181" w:leftChars="-86" w:right="-178" w:rightChars="-85" w:firstLine="460" w:firstLineChars="192"/>
        <w:rPr>
          <w:rFonts w:hint="eastAsia" w:ascii="Times New Roman" w:hAnsi="宋体" w:eastAsia="宋体" w:cs="宋体"/>
          <w:bCs/>
          <w:color w:val="auto"/>
          <w:sz w:val="24"/>
          <w:szCs w:val="24"/>
          <w:highlight w:val="none"/>
        </w:rPr>
      </w:pPr>
      <w:r>
        <w:rPr>
          <w:rFonts w:hint="eastAsia" w:ascii="Times New Roman" w:hAnsi="宋体" w:eastAsia="宋体" w:cs="宋体"/>
          <w:bCs/>
          <w:color w:val="auto"/>
          <w:sz w:val="24"/>
          <w:szCs w:val="24"/>
          <w:highlight w:val="none"/>
        </w:rPr>
        <w:t>在合同签订后由成交供应商按合同总金额的</w:t>
      </w:r>
      <w:r>
        <w:rPr>
          <w:rFonts w:hint="eastAsia" w:ascii="Times New Roman" w:hAnsi="宋体" w:eastAsia="宋体" w:cs="宋体"/>
          <w:bCs/>
          <w:color w:val="auto"/>
          <w:sz w:val="24"/>
          <w:szCs w:val="24"/>
          <w:highlight w:val="none"/>
          <w:lang w:val="en-US" w:eastAsia="zh-CN"/>
        </w:rPr>
        <w:t>1</w:t>
      </w:r>
      <w:r>
        <w:rPr>
          <w:rFonts w:hint="eastAsia" w:ascii="Times New Roman" w:hAnsi="宋体" w:eastAsia="宋体" w:cs="宋体"/>
          <w:bCs/>
          <w:color w:val="auto"/>
          <w:sz w:val="24"/>
          <w:szCs w:val="24"/>
          <w:highlight w:val="none"/>
        </w:rPr>
        <w:t>%交纳至采购单位指定账户。经竣工验收合格，运维期满后经回访无质量、服务问题由采购单位无息退还。因成交供应商的服务、质量原因造成采购单位损失的或者乙方未按照本合同约定履行合同义务的，采购单位有权要求成交供应商以其履约保证金作出补偿。</w:t>
      </w:r>
    </w:p>
    <w:p w14:paraId="0CC20127">
      <w:pPr>
        <w:spacing w:line="360" w:lineRule="auto"/>
        <w:ind w:left="-181" w:leftChars="-86" w:right="-178" w:rightChars="-85" w:firstLine="460" w:firstLineChars="192"/>
        <w:rPr>
          <w:rFonts w:hint="eastAsia" w:hAnsi="宋体" w:cs="宋体"/>
          <w:bCs/>
          <w:color w:val="auto"/>
          <w:sz w:val="24"/>
          <w:szCs w:val="24"/>
          <w:highlight w:val="none"/>
        </w:rPr>
      </w:pPr>
    </w:p>
    <w:p w14:paraId="2B57E8B1">
      <w:pPr>
        <w:spacing w:line="360" w:lineRule="auto"/>
        <w:ind w:left="-181" w:leftChars="-86" w:right="-178" w:rightChars="-85" w:firstLine="460" w:firstLineChars="192"/>
        <w:rPr>
          <w:rFonts w:hint="eastAsia" w:hAnsi="宋体" w:cs="宋体"/>
          <w:bCs/>
          <w:color w:val="auto"/>
          <w:sz w:val="24"/>
          <w:szCs w:val="24"/>
          <w:highlight w:val="none"/>
        </w:rPr>
      </w:pPr>
    </w:p>
    <w:p w14:paraId="17F4A5C8">
      <w:pPr>
        <w:rPr>
          <w:rFonts w:hint="eastAsia"/>
          <w:color w:val="auto"/>
          <w:highlight w:val="none"/>
        </w:rPr>
        <w:sectPr>
          <w:headerReference r:id="rId3" w:type="default"/>
          <w:footerReference r:id="rId4" w:type="default"/>
          <w:pgSz w:w="11906" w:h="16838"/>
          <w:pgMar w:top="1247" w:right="1028" w:bottom="1276" w:left="1418" w:header="851" w:footer="992" w:gutter="0"/>
          <w:cols w:space="720" w:num="1"/>
          <w:titlePg/>
          <w:docGrid w:linePitch="312" w:charSpace="0"/>
        </w:sectPr>
      </w:pPr>
    </w:p>
    <w:p w14:paraId="26D2E2D7">
      <w:pPr>
        <w:adjustRightInd/>
        <w:spacing w:line="360" w:lineRule="auto"/>
        <w:jc w:val="left"/>
        <w:outlineLvl w:val="0"/>
        <w:rPr>
          <w:rFonts w:hint="eastAsia" w:asciiTheme="minorEastAsia" w:hAnsiTheme="minorEastAsia" w:eastAsiaTheme="minorEastAsia"/>
          <w:color w:val="auto"/>
          <w:sz w:val="24"/>
          <w:highlight w:val="none"/>
          <w:u w:val="single"/>
        </w:rPr>
      </w:pPr>
    </w:p>
    <w:p w14:paraId="13CC7BD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1"/>
      <w:bookmarkEnd w:id="62"/>
      <w:bookmarkStart w:id="91" w:name="第四部分"/>
      <w:r>
        <w:rPr>
          <w:rFonts w:hint="eastAsia" w:cs="仿宋_GB2312" w:asciiTheme="minorEastAsia" w:hAnsiTheme="minorEastAsia" w:eastAsiaTheme="minorEastAsia"/>
          <w:b/>
          <w:color w:val="auto"/>
          <w:sz w:val="36"/>
          <w:szCs w:val="36"/>
          <w:highlight w:val="none"/>
        </w:rPr>
        <w:t>评审方法及评审标准</w:t>
      </w:r>
    </w:p>
    <w:p w14:paraId="21BAA148">
      <w:pPr>
        <w:pStyle w:val="393"/>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p w14:paraId="5FAAE376">
      <w:pPr>
        <w:pStyle w:val="393"/>
        <w:spacing w:before="0"/>
        <w:jc w:val="both"/>
        <w:rPr>
          <w:rFonts w:hint="default" w:cs="仿宋_GB2312" w:asciiTheme="minorEastAsia" w:hAnsiTheme="minorEastAsia" w:eastAsiaTheme="minorEastAsia"/>
          <w:b/>
          <w:color w:val="auto"/>
          <w:sz w:val="32"/>
          <w:highlight w:val="none"/>
          <w:lang w:val="en-US" w:eastAsia="zh-CN"/>
        </w:rPr>
      </w:pPr>
      <w:r>
        <w:rPr>
          <w:rFonts w:hint="eastAsia" w:cs="仿宋_GB2312" w:asciiTheme="minorEastAsia" w:hAnsiTheme="minorEastAsia" w:eastAsiaTheme="minorEastAsia"/>
          <w:b/>
          <w:color w:val="auto"/>
          <w:sz w:val="32"/>
          <w:highlight w:val="none"/>
          <w:lang w:val="en-US" w:eastAsia="zh-CN"/>
        </w:rPr>
        <w:t>标项一评审标准</w:t>
      </w:r>
    </w:p>
    <w:tbl>
      <w:tblPr>
        <w:tblStyle w:val="59"/>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5292"/>
        <w:gridCol w:w="929"/>
        <w:gridCol w:w="1199"/>
        <w:gridCol w:w="1349"/>
      </w:tblGrid>
      <w:tr w14:paraId="1746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88" w:type="dxa"/>
            <w:shd w:val="clear" w:color="auto" w:fill="auto"/>
            <w:noWrap w:val="0"/>
            <w:vAlign w:val="center"/>
          </w:tcPr>
          <w:p w14:paraId="650B9BB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292" w:type="dxa"/>
            <w:shd w:val="clear" w:color="auto" w:fill="auto"/>
            <w:noWrap w:val="0"/>
            <w:vAlign w:val="center"/>
          </w:tcPr>
          <w:p w14:paraId="45CCEA9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929" w:type="dxa"/>
            <w:shd w:val="clear" w:color="auto" w:fill="auto"/>
            <w:noWrap w:val="0"/>
            <w:vAlign w:val="center"/>
          </w:tcPr>
          <w:p w14:paraId="761FEDC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99" w:type="dxa"/>
            <w:shd w:val="clear" w:color="auto" w:fill="auto"/>
            <w:noWrap w:val="0"/>
            <w:vAlign w:val="center"/>
          </w:tcPr>
          <w:p w14:paraId="167CA2DC">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49" w:type="dxa"/>
            <w:shd w:val="clear" w:color="auto" w:fill="auto"/>
            <w:noWrap w:val="0"/>
            <w:vAlign w:val="center"/>
          </w:tcPr>
          <w:p w14:paraId="2E852C9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17D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888" w:type="dxa"/>
            <w:shd w:val="clear" w:color="auto" w:fill="auto"/>
            <w:noWrap w:val="0"/>
            <w:vAlign w:val="center"/>
          </w:tcPr>
          <w:p w14:paraId="72761C8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92" w:type="dxa"/>
            <w:shd w:val="clear" w:color="auto" w:fill="auto"/>
            <w:noWrap w:val="0"/>
            <w:vAlign w:val="center"/>
          </w:tcPr>
          <w:p w14:paraId="349E52C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对项目建设思路、原则、特点、技术要求的理解情况，方案在确保阶段性任务实现的同时，是否统筹考虑了总体目标的实现，最高得5分。</w:t>
            </w:r>
          </w:p>
          <w:p w14:paraId="6C923825">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理解深入、充分、全面详尽，符合实际情况的得5分；</w:t>
            </w:r>
          </w:p>
          <w:p w14:paraId="0D51349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理解较深入、较充分、较全面详尽，较符合实际情况的得4分；</w:t>
            </w:r>
          </w:p>
          <w:p w14:paraId="66A5BC4F">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理解基本全面，基本符合实际情况的得3分；</w:t>
            </w:r>
          </w:p>
          <w:p w14:paraId="01A0880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理解较差或理解不全面的得2分；</w:t>
            </w:r>
          </w:p>
          <w:p w14:paraId="38E06FF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理解明显存在缺陷的得1分；</w:t>
            </w:r>
          </w:p>
          <w:p w14:paraId="3B637D13">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29" w:type="dxa"/>
            <w:shd w:val="clear" w:color="auto" w:fill="auto"/>
            <w:noWrap w:val="0"/>
            <w:vAlign w:val="center"/>
          </w:tcPr>
          <w:p w14:paraId="636E5ED8">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0283F7D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566570C1">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546F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88" w:type="dxa"/>
            <w:shd w:val="clear" w:color="auto" w:fill="auto"/>
            <w:noWrap w:val="0"/>
            <w:vAlign w:val="center"/>
          </w:tcPr>
          <w:p w14:paraId="553EFDD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92" w:type="dxa"/>
            <w:shd w:val="clear" w:color="auto" w:fill="auto"/>
            <w:noWrap w:val="0"/>
            <w:vAlign w:val="center"/>
          </w:tcPr>
          <w:p w14:paraId="49530AD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投标方案对总体设计、建设方案、软件开发方案等进行说明，详细阐述系统的体系架构、功能模块、实现思路和关键技术，以及对功能设计和实施计划的建议，最高得5分。</w:t>
            </w:r>
          </w:p>
          <w:p w14:paraId="71614DE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方案全面详尽，符合实际情况的得5分；</w:t>
            </w:r>
          </w:p>
          <w:p w14:paraId="0E2E078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方案较全面详尽，较符合实际情况的得4分；</w:t>
            </w:r>
          </w:p>
          <w:p w14:paraId="37ECCBB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方案基本全面，基本符合实际情况的得3分；</w:t>
            </w:r>
          </w:p>
          <w:p w14:paraId="735B48F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方案不全面或不符合实际情况的得2分；</w:t>
            </w:r>
          </w:p>
          <w:p w14:paraId="7F22DE4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方案明显存在缺陷的得1分；</w:t>
            </w:r>
          </w:p>
          <w:p w14:paraId="4FB20A5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29" w:type="dxa"/>
            <w:shd w:val="clear" w:color="auto" w:fill="auto"/>
            <w:noWrap w:val="0"/>
            <w:vAlign w:val="center"/>
          </w:tcPr>
          <w:p w14:paraId="3FA22A74">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0F2394A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41A52437">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377C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88" w:type="dxa"/>
            <w:shd w:val="clear" w:color="auto" w:fill="auto"/>
            <w:noWrap w:val="0"/>
            <w:vAlign w:val="center"/>
          </w:tcPr>
          <w:p w14:paraId="4E77C1B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292" w:type="dxa"/>
            <w:shd w:val="clear" w:color="auto" w:fill="auto"/>
            <w:noWrap w:val="0"/>
            <w:vAlign w:val="center"/>
          </w:tcPr>
          <w:p w14:paraId="471CD9FC">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产品的基本功能、技术指标与招标文件需求的吻合程度和偏差情况；方案是否涵盖了所有功能需求，对重点、难点的技术环节有先进、合理的建议，是否体现一定的先进性、科学性、扩展性、兼容性，解决方案是否完整、经济、切实可行，措施得力，最高得5分。</w:t>
            </w:r>
          </w:p>
          <w:p w14:paraId="20304F6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方案全面详尽，符合实际情况的得5分；</w:t>
            </w:r>
          </w:p>
          <w:p w14:paraId="76B31E9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方案较全面详尽，较符合实际情况的得4分；</w:t>
            </w:r>
          </w:p>
          <w:p w14:paraId="25AD4BF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方案基本全面，基本符合实际情况的得3分；</w:t>
            </w:r>
          </w:p>
          <w:p w14:paraId="176F9AF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方案不全面或不符合实际情况的得2分；</w:t>
            </w:r>
          </w:p>
          <w:p w14:paraId="04846F87">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方案明显存在缺陷的得1分；</w:t>
            </w:r>
          </w:p>
          <w:p w14:paraId="35F42E0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29" w:type="dxa"/>
            <w:shd w:val="clear" w:color="auto" w:fill="auto"/>
            <w:noWrap w:val="0"/>
            <w:vAlign w:val="center"/>
          </w:tcPr>
          <w:p w14:paraId="1DD21BB8">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607BA52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4D679D38">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0FBC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888" w:type="dxa"/>
            <w:shd w:val="clear" w:color="auto" w:fill="auto"/>
            <w:noWrap w:val="0"/>
            <w:vAlign w:val="center"/>
          </w:tcPr>
          <w:p w14:paraId="0D3797F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292" w:type="dxa"/>
            <w:shd w:val="clear" w:color="auto" w:fill="auto"/>
            <w:noWrap w:val="0"/>
            <w:vAlign w:val="center"/>
          </w:tcPr>
          <w:p w14:paraId="4ACDA60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磋商响应供应商对本项目的安全设计方案（包括技术安全设计与管理安全设计等）进行打分，最高得5分；</w:t>
            </w:r>
          </w:p>
          <w:p w14:paraId="647985F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①方案全面详尽，符合实际情况的得5分；</w:t>
            </w:r>
          </w:p>
          <w:p w14:paraId="79E006B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②方案较全面详尽，较符合实际情况的得4分；</w:t>
            </w:r>
          </w:p>
          <w:p w14:paraId="48629CD6">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③方案基本全面，基本符合实际情况的得3分；</w:t>
            </w:r>
          </w:p>
          <w:p w14:paraId="566ACFF5">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④方案不全面或不符合实际情况的得2分；</w:t>
            </w:r>
          </w:p>
          <w:p w14:paraId="5517055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⑤方案明显存在缺陷的得1分；</w:t>
            </w:r>
          </w:p>
          <w:p w14:paraId="2B76FE5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⑥未提供相应内容的不得分。</w:t>
            </w:r>
          </w:p>
        </w:tc>
        <w:tc>
          <w:tcPr>
            <w:tcW w:w="929" w:type="dxa"/>
            <w:shd w:val="clear" w:color="auto" w:fill="auto"/>
            <w:noWrap w:val="0"/>
            <w:vAlign w:val="center"/>
          </w:tcPr>
          <w:p w14:paraId="6C4F27BB">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68BE293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2493FFD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1B88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shd w:val="clear" w:color="auto" w:fill="auto"/>
            <w:noWrap w:val="0"/>
            <w:vAlign w:val="center"/>
          </w:tcPr>
          <w:p w14:paraId="3F41133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292" w:type="dxa"/>
            <w:shd w:val="clear" w:color="auto" w:fill="auto"/>
            <w:noWrap w:val="0"/>
            <w:vAlign w:val="top"/>
          </w:tcPr>
          <w:p w14:paraId="467A0413">
            <w:pPr>
              <w:pStyle w:val="74"/>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系统功能模块演示：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展示全量信息平台功能拓展，建筑物信息面板具备①建筑物基本信息，包括统一地址、所在网格、分户图、户室使用情况；②人口信息面板，包括人口基本信息，如人口姓名、性别、户籍等信息；③展示企业基本信息，包括企业名称、社会统一信用代码、企业类型、行业类型、企业负责人。④支持建筑物与关联企业、关联人口的相互跳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演示功能符合需求的每项得1分，不符合不得分，</w:t>
            </w:r>
            <w:r>
              <w:rPr>
                <w:rFonts w:hint="eastAsia" w:ascii="宋体" w:hAnsi="宋体" w:eastAsia="宋体" w:cs="宋体"/>
                <w:bCs/>
                <w:color w:val="auto"/>
                <w:sz w:val="24"/>
                <w:szCs w:val="24"/>
                <w:highlight w:val="none"/>
              </w:rPr>
              <w:t>最高得4分；</w:t>
            </w:r>
          </w:p>
          <w:p w14:paraId="591420B1">
            <w:pPr>
              <w:pStyle w:val="74"/>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展示专题数据集建设与维护，流动人口数据图层，支持流动人口来源省份以地图分色图的形式进行展示，工作情况以饼图的形式进行展示。并可展示流动人口花名册，点击某流动人员可定位到该人员绑定的统一地址地图位置，并展示人员详情。</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演示功能符合需求的每项得1分，不符合不得分，</w:t>
            </w:r>
            <w:r>
              <w:rPr>
                <w:rFonts w:hint="eastAsia" w:ascii="宋体" w:hAnsi="宋体" w:eastAsia="宋体" w:cs="宋体"/>
                <w:bCs/>
                <w:color w:val="auto"/>
                <w:sz w:val="24"/>
                <w:szCs w:val="24"/>
                <w:highlight w:val="none"/>
              </w:rPr>
              <w:t>最高得1分；</w:t>
            </w:r>
          </w:p>
          <w:p w14:paraId="2A6A9DAE">
            <w:pPr>
              <w:pStyle w:val="74"/>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展示后台用户权限系统，①具备用户权限配置功能，支持按照镇街、村社、网格进行系统权限配置，展示用户和角色列表；②具备菜单权限功能，支持进行要素总览、全量信息、主题块数据、专题分析等功能以菜单形式配置；③具备角色权限功能，支持进行不同角色操作，支持人房企事物等不同数据配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演示功能符合需求的每项得1分，不符合不得分，</w:t>
            </w:r>
            <w:r>
              <w:rPr>
                <w:rFonts w:hint="eastAsia" w:ascii="宋体" w:hAnsi="宋体" w:eastAsia="宋体" w:cs="宋体"/>
                <w:bCs/>
                <w:color w:val="auto"/>
                <w:sz w:val="24"/>
                <w:szCs w:val="24"/>
                <w:highlight w:val="none"/>
              </w:rPr>
              <w:t>最高得3分；</w:t>
            </w:r>
          </w:p>
          <w:p w14:paraId="05458276">
            <w:pPr>
              <w:pStyle w:val="74"/>
              <w:spacing w:line="240" w:lineRule="auto"/>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4）展示全量信息力量维护体系，具备①力量汇总、②力量维护、③民警维护、④力量查询功能。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演示功能符合需求的每项得0.5分，不符合不得分，</w:t>
            </w:r>
            <w:r>
              <w:rPr>
                <w:rFonts w:hint="eastAsia" w:ascii="宋体" w:hAnsi="宋体" w:eastAsia="宋体" w:cs="宋体"/>
                <w:bCs/>
                <w:color w:val="auto"/>
                <w:sz w:val="24"/>
                <w:szCs w:val="24"/>
                <w:highlight w:val="none"/>
              </w:rPr>
              <w:t>最高得2分；</w:t>
            </w:r>
          </w:p>
          <w:p w14:paraId="25E0C051">
            <w:pPr>
              <w:rPr>
                <w:rFonts w:hint="eastAsia"/>
                <w:color w:val="auto"/>
              </w:rPr>
            </w:pPr>
            <w:r>
              <w:rPr>
                <w:rFonts w:hint="eastAsia"/>
                <w:color w:val="auto"/>
              </w:rPr>
              <w:t>本项最高得10分。</w:t>
            </w:r>
          </w:p>
          <w:p w14:paraId="2BB6286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（需提供演示演说的现场拍摄的视频10分钟之内，仅提供PPT演示不得分）；</w:t>
            </w:r>
          </w:p>
        </w:tc>
        <w:tc>
          <w:tcPr>
            <w:tcW w:w="929" w:type="dxa"/>
            <w:shd w:val="clear" w:color="auto" w:fill="auto"/>
            <w:noWrap w:val="0"/>
            <w:vAlign w:val="center"/>
          </w:tcPr>
          <w:p w14:paraId="074CFD5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w:t>
            </w:r>
          </w:p>
        </w:tc>
        <w:tc>
          <w:tcPr>
            <w:tcW w:w="1199" w:type="dxa"/>
            <w:shd w:val="clear" w:color="auto" w:fill="auto"/>
            <w:noWrap w:val="0"/>
            <w:vAlign w:val="center"/>
          </w:tcPr>
          <w:p w14:paraId="354B7E2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19836AD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r>
              <w:rPr>
                <w:rFonts w:hint="eastAsia" w:ascii="宋体" w:hAnsi="宋体" w:eastAsia="宋体" w:cs="宋体"/>
                <w:bCs/>
                <w:color w:val="auto"/>
                <w:sz w:val="24"/>
                <w:szCs w:val="24"/>
                <w:highlight w:val="none"/>
              </w:rPr>
              <w:t>（仅PPT演示不得分）</w:t>
            </w:r>
          </w:p>
        </w:tc>
      </w:tr>
      <w:tr w14:paraId="2DE3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88" w:type="dxa"/>
            <w:shd w:val="clear" w:color="auto" w:fill="auto"/>
            <w:noWrap w:val="0"/>
            <w:vAlign w:val="center"/>
          </w:tcPr>
          <w:p w14:paraId="228DA52E">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292" w:type="dxa"/>
            <w:shd w:val="clear" w:color="auto" w:fill="auto"/>
            <w:noWrap w:val="0"/>
            <w:vAlign w:val="center"/>
          </w:tcPr>
          <w:p w14:paraId="14ABFAA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时间保证措施：根据磋商响应建设周期进度的控制、对进度影响因素考虑周全程度和响应程度等进行评分，最高得5分。</w:t>
            </w:r>
          </w:p>
          <w:p w14:paraId="18534086">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①措施</w:t>
            </w:r>
            <w:r>
              <w:rPr>
                <w:rFonts w:hint="eastAsia" w:ascii="宋体" w:hAnsi="宋体" w:eastAsia="宋体" w:cs="宋体"/>
                <w:bCs/>
                <w:color w:val="auto"/>
                <w:sz w:val="24"/>
                <w:szCs w:val="24"/>
                <w:highlight w:val="none"/>
              </w:rPr>
              <w:t>全面详尽，符合实际情况的得5分；</w:t>
            </w:r>
          </w:p>
          <w:p w14:paraId="10CE174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②措施</w:t>
            </w:r>
            <w:r>
              <w:rPr>
                <w:rFonts w:hint="eastAsia" w:ascii="宋体" w:hAnsi="宋体" w:eastAsia="宋体" w:cs="宋体"/>
                <w:bCs/>
                <w:color w:val="auto"/>
                <w:sz w:val="24"/>
                <w:szCs w:val="24"/>
                <w:highlight w:val="none"/>
              </w:rPr>
              <w:t>较全面详尽，较符合实际情况的得4分；</w:t>
            </w:r>
          </w:p>
          <w:p w14:paraId="4DAB8E75">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③措施</w:t>
            </w:r>
            <w:r>
              <w:rPr>
                <w:rFonts w:hint="eastAsia" w:ascii="宋体" w:hAnsi="宋体" w:eastAsia="宋体" w:cs="宋体"/>
                <w:bCs/>
                <w:color w:val="auto"/>
                <w:sz w:val="24"/>
                <w:szCs w:val="24"/>
                <w:highlight w:val="none"/>
              </w:rPr>
              <w:t>基本全面，基本符合实际情况的得3分；</w:t>
            </w:r>
          </w:p>
          <w:p w14:paraId="51C8110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④措施</w:t>
            </w:r>
            <w:r>
              <w:rPr>
                <w:rFonts w:hint="eastAsia" w:ascii="宋体" w:hAnsi="宋体" w:eastAsia="宋体" w:cs="宋体"/>
                <w:bCs/>
                <w:color w:val="auto"/>
                <w:sz w:val="24"/>
                <w:szCs w:val="24"/>
                <w:highlight w:val="none"/>
              </w:rPr>
              <w:t>不全面或不符合实际情况的得2分；</w:t>
            </w:r>
          </w:p>
          <w:p w14:paraId="4FCF954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⑤措施</w:t>
            </w:r>
            <w:r>
              <w:rPr>
                <w:rFonts w:hint="eastAsia" w:ascii="宋体" w:hAnsi="宋体" w:eastAsia="宋体" w:cs="宋体"/>
                <w:bCs/>
                <w:color w:val="auto"/>
                <w:sz w:val="24"/>
                <w:szCs w:val="24"/>
                <w:highlight w:val="none"/>
              </w:rPr>
              <w:t>明显存在缺陷的得1分；</w:t>
            </w:r>
          </w:p>
          <w:p w14:paraId="403C429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29" w:type="dxa"/>
            <w:shd w:val="clear" w:color="auto" w:fill="auto"/>
            <w:noWrap w:val="0"/>
            <w:vAlign w:val="center"/>
          </w:tcPr>
          <w:p w14:paraId="50E05188">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4D40689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29EDA06D">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组织实施</w:t>
            </w:r>
          </w:p>
          <w:p w14:paraId="5F9E2B0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方案</w:t>
            </w:r>
          </w:p>
        </w:tc>
      </w:tr>
      <w:tr w14:paraId="2DC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888" w:type="dxa"/>
            <w:shd w:val="clear" w:color="auto" w:fill="auto"/>
            <w:noWrap w:val="0"/>
            <w:vAlign w:val="center"/>
          </w:tcPr>
          <w:p w14:paraId="3818948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292" w:type="dxa"/>
            <w:shd w:val="clear" w:color="auto" w:fill="auto"/>
            <w:noWrap w:val="0"/>
            <w:vAlign w:val="center"/>
          </w:tcPr>
          <w:p w14:paraId="4622133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质量保证措施：根据磋商响应供应商对项目质量控制叙述科学合理进行评分。最高得4分。</w:t>
            </w:r>
          </w:p>
          <w:p w14:paraId="0F5AFE0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①措施</w:t>
            </w:r>
            <w:r>
              <w:rPr>
                <w:rFonts w:hint="eastAsia" w:ascii="宋体" w:hAnsi="宋体" w:eastAsia="宋体" w:cs="宋体"/>
                <w:bCs/>
                <w:color w:val="auto"/>
                <w:sz w:val="24"/>
                <w:szCs w:val="24"/>
                <w:highlight w:val="none"/>
              </w:rPr>
              <w:t>全面详尽，合理，符合实际情况的得4分；</w:t>
            </w:r>
          </w:p>
          <w:p w14:paraId="3AABE53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②措施</w:t>
            </w:r>
            <w:r>
              <w:rPr>
                <w:rFonts w:hint="eastAsia" w:ascii="宋体" w:hAnsi="宋体" w:eastAsia="宋体" w:cs="宋体"/>
                <w:bCs/>
                <w:color w:val="auto"/>
                <w:sz w:val="24"/>
                <w:szCs w:val="24"/>
                <w:highlight w:val="none"/>
              </w:rPr>
              <w:t>较全面详尽，较合理，较符合实际情况的得3分；</w:t>
            </w:r>
          </w:p>
          <w:p w14:paraId="19EABC5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③措施</w:t>
            </w:r>
            <w:r>
              <w:rPr>
                <w:rFonts w:hint="eastAsia" w:ascii="宋体" w:hAnsi="宋体" w:eastAsia="宋体" w:cs="宋体"/>
                <w:bCs/>
                <w:color w:val="auto"/>
                <w:sz w:val="24"/>
                <w:szCs w:val="24"/>
                <w:highlight w:val="none"/>
              </w:rPr>
              <w:t>基本全面，基本符合实际情况的得2分；</w:t>
            </w:r>
          </w:p>
          <w:p w14:paraId="17D693F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④措施</w:t>
            </w:r>
            <w:r>
              <w:rPr>
                <w:rFonts w:hint="eastAsia" w:ascii="宋体" w:hAnsi="宋体" w:eastAsia="宋体" w:cs="宋体"/>
                <w:bCs/>
                <w:color w:val="auto"/>
                <w:sz w:val="24"/>
                <w:szCs w:val="24"/>
                <w:highlight w:val="none"/>
              </w:rPr>
              <w:t>不全面或不符合实际情况的得1分；</w:t>
            </w:r>
          </w:p>
          <w:p w14:paraId="45E5FEB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29" w:type="dxa"/>
            <w:shd w:val="clear" w:color="auto" w:fill="auto"/>
            <w:noWrap w:val="0"/>
            <w:vAlign w:val="center"/>
          </w:tcPr>
          <w:p w14:paraId="4810E49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199" w:type="dxa"/>
            <w:shd w:val="clear" w:color="auto" w:fill="auto"/>
            <w:noWrap w:val="0"/>
            <w:vAlign w:val="center"/>
          </w:tcPr>
          <w:p w14:paraId="6E68B1F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73C5ECE9">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组织实施</w:t>
            </w:r>
          </w:p>
          <w:p w14:paraId="5079FCDB">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方案</w:t>
            </w:r>
          </w:p>
        </w:tc>
      </w:tr>
      <w:tr w14:paraId="1CC9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88" w:type="dxa"/>
            <w:shd w:val="clear" w:color="auto" w:fill="auto"/>
            <w:noWrap w:val="0"/>
            <w:vAlign w:val="center"/>
          </w:tcPr>
          <w:p w14:paraId="6D6AA47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292" w:type="dxa"/>
            <w:shd w:val="clear" w:color="auto" w:fill="auto"/>
            <w:noWrap w:val="0"/>
            <w:vAlign w:val="top"/>
          </w:tcPr>
          <w:p w14:paraId="60596460">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磋商响应供应商进行现场踏勘的得2分（以采购单位出具的现场踏勘证明材料为准, 磋商响应文件中需提供现场踏勘证明材料</w:t>
            </w:r>
            <w:r>
              <w:rPr>
                <w:rStyle w:val="533"/>
                <w:rFonts w:hint="eastAsia" w:ascii="宋体" w:hAnsi="宋体" w:eastAsia="宋体" w:cs="宋体"/>
                <w:color w:val="auto"/>
                <w:sz w:val="24"/>
                <w:szCs w:val="24"/>
                <w:highlight w:val="none"/>
                <w:lang w:bidi="ar"/>
              </w:rPr>
              <w:t>复印件</w:t>
            </w:r>
            <w:r>
              <w:rPr>
                <w:rFonts w:hint="eastAsia" w:ascii="宋体" w:hAnsi="宋体" w:eastAsia="宋体" w:cs="宋体"/>
                <w:color w:val="auto"/>
                <w:sz w:val="24"/>
                <w:szCs w:val="24"/>
                <w:highlight w:val="none"/>
              </w:rPr>
              <w:t>）。</w:t>
            </w:r>
          </w:p>
        </w:tc>
        <w:tc>
          <w:tcPr>
            <w:tcW w:w="929" w:type="dxa"/>
            <w:shd w:val="clear" w:color="auto" w:fill="auto"/>
            <w:noWrap w:val="0"/>
            <w:vAlign w:val="center"/>
          </w:tcPr>
          <w:p w14:paraId="25CFAFC3">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99" w:type="dxa"/>
            <w:shd w:val="clear" w:color="auto" w:fill="auto"/>
            <w:noWrap w:val="0"/>
            <w:vAlign w:val="center"/>
          </w:tcPr>
          <w:p w14:paraId="6AFBB84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668C913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r>
      <w:tr w14:paraId="196C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888" w:type="dxa"/>
            <w:shd w:val="clear" w:color="auto" w:fill="auto"/>
            <w:noWrap w:val="0"/>
            <w:vAlign w:val="center"/>
          </w:tcPr>
          <w:p w14:paraId="6EF0B74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292" w:type="dxa"/>
            <w:shd w:val="clear" w:color="auto" w:fill="auto"/>
            <w:noWrap w:val="0"/>
            <w:vAlign w:val="top"/>
          </w:tcPr>
          <w:p w14:paraId="3B95DC7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磋商响应供应商根据现场踏勘提出合理化建议，且提出相应措施方案，根据其内容情况进行打分，最高得3分。</w:t>
            </w:r>
          </w:p>
          <w:p w14:paraId="3842E994">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①建议与措施</w:t>
            </w:r>
            <w:r>
              <w:rPr>
                <w:rFonts w:hint="eastAsia" w:ascii="宋体" w:hAnsi="宋体" w:eastAsia="宋体" w:cs="宋体"/>
                <w:bCs/>
                <w:color w:val="auto"/>
                <w:sz w:val="24"/>
                <w:szCs w:val="24"/>
                <w:highlight w:val="none"/>
              </w:rPr>
              <w:t>全面详尽，合理，符合实际情况的得3分；</w:t>
            </w:r>
          </w:p>
          <w:p w14:paraId="5D2296A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②建议与措施</w:t>
            </w:r>
            <w:r>
              <w:rPr>
                <w:rFonts w:hint="eastAsia" w:ascii="宋体" w:hAnsi="宋体" w:eastAsia="宋体" w:cs="宋体"/>
                <w:bCs/>
                <w:color w:val="auto"/>
                <w:sz w:val="24"/>
                <w:szCs w:val="24"/>
                <w:highlight w:val="none"/>
              </w:rPr>
              <w:t>基本全面，基本符合实际情况的得2分；</w:t>
            </w:r>
          </w:p>
          <w:p w14:paraId="35B5D38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③建议与措施</w:t>
            </w:r>
            <w:r>
              <w:rPr>
                <w:rFonts w:hint="eastAsia" w:ascii="宋体" w:hAnsi="宋体" w:eastAsia="宋体" w:cs="宋体"/>
                <w:bCs/>
                <w:color w:val="auto"/>
                <w:sz w:val="24"/>
                <w:szCs w:val="24"/>
                <w:highlight w:val="none"/>
              </w:rPr>
              <w:t>不全面或不符合实际情况的得1分；</w:t>
            </w:r>
          </w:p>
          <w:p w14:paraId="1EFF9E0F">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未提供相应内容的不得分。</w:t>
            </w:r>
          </w:p>
        </w:tc>
        <w:tc>
          <w:tcPr>
            <w:tcW w:w="929" w:type="dxa"/>
            <w:shd w:val="clear" w:color="auto" w:fill="auto"/>
            <w:noWrap w:val="0"/>
            <w:vAlign w:val="center"/>
          </w:tcPr>
          <w:p w14:paraId="5EDE781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99" w:type="dxa"/>
            <w:shd w:val="clear" w:color="auto" w:fill="auto"/>
            <w:noWrap w:val="0"/>
            <w:vAlign w:val="center"/>
          </w:tcPr>
          <w:p w14:paraId="56B76FD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173BE70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r>
      <w:tr w14:paraId="0C1C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88" w:type="dxa"/>
            <w:shd w:val="clear" w:color="auto" w:fill="auto"/>
            <w:noWrap w:val="0"/>
            <w:vAlign w:val="center"/>
          </w:tcPr>
          <w:p w14:paraId="2CAA82D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292" w:type="dxa"/>
            <w:shd w:val="clear" w:color="auto" w:fill="auto"/>
            <w:noWrap w:val="0"/>
            <w:vAlign w:val="center"/>
          </w:tcPr>
          <w:p w14:paraId="200112CF">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拟派本项目负责人具备地理信息类中级工程师职称证书的得1.5分；具备地理信息类高级及以上工程师职称证书的得3分。注：磋商响应文件中须提供相关证书复印件及在本单位近三个月连续缴纳的社保证明材料复印件。</w:t>
            </w:r>
          </w:p>
        </w:tc>
        <w:tc>
          <w:tcPr>
            <w:tcW w:w="929" w:type="dxa"/>
            <w:shd w:val="clear" w:color="auto" w:fill="auto"/>
            <w:noWrap w:val="0"/>
            <w:vAlign w:val="center"/>
          </w:tcPr>
          <w:p w14:paraId="7C870493">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199" w:type="dxa"/>
            <w:shd w:val="clear" w:color="auto" w:fill="auto"/>
            <w:noWrap w:val="0"/>
            <w:vAlign w:val="center"/>
          </w:tcPr>
          <w:p w14:paraId="7A9F340F">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1C78A9D7">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项目组人员情况</w:t>
            </w:r>
          </w:p>
        </w:tc>
      </w:tr>
      <w:tr w14:paraId="1C19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88" w:type="dxa"/>
            <w:shd w:val="clear" w:color="auto" w:fill="auto"/>
            <w:noWrap w:val="0"/>
            <w:vAlign w:val="center"/>
          </w:tcPr>
          <w:p w14:paraId="6CC5454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292" w:type="dxa"/>
            <w:shd w:val="clear" w:color="auto" w:fill="auto"/>
            <w:noWrap w:val="0"/>
            <w:vAlign w:val="center"/>
          </w:tcPr>
          <w:p w14:paraId="51A0D171">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拟派本技术负责人具备软件设计师证书、PMP证书的，每提供一个得1分，最高得2分。注：磋商响应文件中须提供相关证书复印件及在本单位近三个月连续缴纳的社保证明材料复印件。</w:t>
            </w:r>
          </w:p>
        </w:tc>
        <w:tc>
          <w:tcPr>
            <w:tcW w:w="929" w:type="dxa"/>
            <w:shd w:val="clear" w:color="auto" w:fill="auto"/>
            <w:noWrap w:val="0"/>
            <w:vAlign w:val="center"/>
          </w:tcPr>
          <w:p w14:paraId="196FD8A4">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1199" w:type="dxa"/>
            <w:shd w:val="clear" w:color="auto" w:fill="auto"/>
            <w:noWrap w:val="0"/>
            <w:vAlign w:val="center"/>
          </w:tcPr>
          <w:p w14:paraId="6EA5BC5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17FF398B">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项目组人员情况</w:t>
            </w:r>
          </w:p>
        </w:tc>
      </w:tr>
      <w:tr w14:paraId="1C27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8" w:type="dxa"/>
            <w:shd w:val="clear" w:color="auto" w:fill="auto"/>
            <w:noWrap w:val="0"/>
            <w:vAlign w:val="center"/>
          </w:tcPr>
          <w:p w14:paraId="01F57C9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292" w:type="dxa"/>
            <w:shd w:val="clear" w:color="auto" w:fill="auto"/>
            <w:noWrap w:val="0"/>
            <w:vAlign w:val="center"/>
          </w:tcPr>
          <w:p w14:paraId="2B1D50F7">
            <w:pPr>
              <w:pStyle w:val="1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拟派本项目工作小组人员（除项目负责人和技术负责人）中具有软件相关专业中级及以上职称的，每满足一人得1分，此项最高得5分。注：磋商响应文件中须提供相关证书复印件及在本单位近三个月连续缴纳的社保证明材料复印件。</w:t>
            </w:r>
          </w:p>
        </w:tc>
        <w:tc>
          <w:tcPr>
            <w:tcW w:w="929" w:type="dxa"/>
            <w:shd w:val="clear" w:color="auto" w:fill="auto"/>
            <w:noWrap w:val="0"/>
            <w:vAlign w:val="center"/>
          </w:tcPr>
          <w:p w14:paraId="173FAE7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72989B8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5B988257">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项目组人员情况</w:t>
            </w:r>
          </w:p>
        </w:tc>
      </w:tr>
      <w:tr w14:paraId="790C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88" w:type="dxa"/>
            <w:shd w:val="clear" w:color="auto" w:fill="auto"/>
            <w:noWrap w:val="0"/>
            <w:vAlign w:val="center"/>
          </w:tcPr>
          <w:p w14:paraId="6D9FBBD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292" w:type="dxa"/>
            <w:shd w:val="clear" w:color="auto" w:fill="auto"/>
            <w:noWrap w:val="0"/>
            <w:vAlign w:val="center"/>
          </w:tcPr>
          <w:p w14:paraId="29E508A6">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磋商响应供应商提出培训计划、地点、组织、人员配备、软硬件资料等内容完整、科学合理进行评分。最高得4分。</w:t>
            </w:r>
          </w:p>
          <w:p w14:paraId="4B24C04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方案全面详尽，合理，符合实际情况的得4分；</w:t>
            </w:r>
          </w:p>
          <w:p w14:paraId="14CA9BA6">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方案较全面详尽，较合理，较符合实际情况的得3分；</w:t>
            </w:r>
          </w:p>
          <w:p w14:paraId="67E82E07">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方案基本全面，基本符合实际情况的得2分；</w:t>
            </w:r>
          </w:p>
          <w:p w14:paraId="3227F2E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方案不全面或不符合实际情况的得1分；</w:t>
            </w:r>
          </w:p>
          <w:p w14:paraId="6979E7C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29" w:type="dxa"/>
            <w:shd w:val="clear" w:color="auto" w:fill="auto"/>
            <w:noWrap w:val="0"/>
            <w:vAlign w:val="center"/>
          </w:tcPr>
          <w:p w14:paraId="31E5CC2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199" w:type="dxa"/>
            <w:shd w:val="clear" w:color="auto" w:fill="auto"/>
            <w:noWrap w:val="0"/>
            <w:vAlign w:val="center"/>
          </w:tcPr>
          <w:p w14:paraId="3F11CC2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2C907F5F">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培训计划</w:t>
            </w:r>
          </w:p>
        </w:tc>
      </w:tr>
      <w:tr w14:paraId="560B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888" w:type="dxa"/>
            <w:shd w:val="clear" w:color="auto" w:fill="auto"/>
            <w:noWrap w:val="0"/>
            <w:vAlign w:val="center"/>
          </w:tcPr>
          <w:p w14:paraId="5120113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292" w:type="dxa"/>
            <w:shd w:val="clear" w:color="auto" w:fill="auto"/>
            <w:noWrap w:val="0"/>
            <w:vAlign w:val="center"/>
          </w:tcPr>
          <w:p w14:paraId="6C403C54">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供应商对服务承诺的保障措施，运行维护人员安排是否合理等，尤其是在系统维护期内安排开发人员及维护人员提供7*24小时的技术支持。提供的服务方案、服务承诺的可行性、完整性以及服务承诺落实的保障措施，最高得5分。</w:t>
            </w:r>
          </w:p>
          <w:p w14:paraId="5CAFFA5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①方案</w:t>
            </w:r>
            <w:r>
              <w:rPr>
                <w:rFonts w:hint="eastAsia" w:ascii="宋体" w:hAnsi="宋体" w:eastAsia="宋体" w:cs="宋体"/>
                <w:bCs/>
                <w:color w:val="auto"/>
                <w:sz w:val="24"/>
                <w:szCs w:val="24"/>
                <w:highlight w:val="none"/>
              </w:rPr>
              <w:t>全面详尽，符合实际情况的得5分；</w:t>
            </w:r>
          </w:p>
          <w:p w14:paraId="497D551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②方案</w:t>
            </w:r>
            <w:r>
              <w:rPr>
                <w:rFonts w:hint="eastAsia" w:ascii="宋体" w:hAnsi="宋体" w:eastAsia="宋体" w:cs="宋体"/>
                <w:bCs/>
                <w:color w:val="auto"/>
                <w:sz w:val="24"/>
                <w:szCs w:val="24"/>
                <w:highlight w:val="none"/>
              </w:rPr>
              <w:t>较全面详尽，较符合实际情况的得4分；</w:t>
            </w:r>
          </w:p>
          <w:p w14:paraId="44287797">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③方案</w:t>
            </w:r>
            <w:r>
              <w:rPr>
                <w:rFonts w:hint="eastAsia" w:ascii="宋体" w:hAnsi="宋体" w:eastAsia="宋体" w:cs="宋体"/>
                <w:bCs/>
                <w:color w:val="auto"/>
                <w:sz w:val="24"/>
                <w:szCs w:val="24"/>
                <w:highlight w:val="none"/>
              </w:rPr>
              <w:t>基本全面，基本符合实际情况的得3分；</w:t>
            </w:r>
          </w:p>
          <w:p w14:paraId="5EF0FF3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④方案</w:t>
            </w:r>
            <w:r>
              <w:rPr>
                <w:rFonts w:hint="eastAsia" w:ascii="宋体" w:hAnsi="宋体" w:eastAsia="宋体" w:cs="宋体"/>
                <w:bCs/>
                <w:color w:val="auto"/>
                <w:sz w:val="24"/>
                <w:szCs w:val="24"/>
                <w:highlight w:val="none"/>
              </w:rPr>
              <w:t>不全面或不符合实际情况的得2分；</w:t>
            </w:r>
          </w:p>
          <w:p w14:paraId="1CDA6A1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⑤方案</w:t>
            </w:r>
            <w:r>
              <w:rPr>
                <w:rFonts w:hint="eastAsia" w:ascii="宋体" w:hAnsi="宋体" w:eastAsia="宋体" w:cs="宋体"/>
                <w:bCs/>
                <w:color w:val="auto"/>
                <w:sz w:val="24"/>
                <w:szCs w:val="24"/>
                <w:highlight w:val="none"/>
              </w:rPr>
              <w:t>明显存在缺陷的得1分；</w:t>
            </w:r>
          </w:p>
          <w:p w14:paraId="74874CDA">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⑥未提供相应内容的不得分。</w:t>
            </w:r>
          </w:p>
        </w:tc>
        <w:tc>
          <w:tcPr>
            <w:tcW w:w="929" w:type="dxa"/>
            <w:shd w:val="clear" w:color="auto" w:fill="auto"/>
            <w:noWrap w:val="0"/>
            <w:vAlign w:val="center"/>
          </w:tcPr>
          <w:p w14:paraId="79C6F45B">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199" w:type="dxa"/>
            <w:shd w:val="clear" w:color="auto" w:fill="auto"/>
            <w:noWrap w:val="0"/>
            <w:vAlign w:val="center"/>
          </w:tcPr>
          <w:p w14:paraId="66F3BEE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29A22171">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w:t>
            </w:r>
          </w:p>
        </w:tc>
      </w:tr>
      <w:tr w14:paraId="5BE4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88" w:type="dxa"/>
            <w:shd w:val="clear" w:color="auto" w:fill="auto"/>
            <w:noWrap w:val="0"/>
            <w:vAlign w:val="center"/>
          </w:tcPr>
          <w:p w14:paraId="21AD024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292" w:type="dxa"/>
            <w:shd w:val="clear" w:color="auto" w:fill="auto"/>
            <w:noWrap w:val="0"/>
            <w:vAlign w:val="center"/>
          </w:tcPr>
          <w:p w14:paraId="509BE480">
            <w:pPr>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根据磋商响应供应商提出的测试、试运行及验收方案的合理性、可行性情况进行打分，最高得4分。</w:t>
            </w:r>
          </w:p>
          <w:p w14:paraId="2F3B47E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方案全面详尽，合理，符合实际情况的得4分；</w:t>
            </w:r>
          </w:p>
          <w:p w14:paraId="1E604B4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方案较全面详尽，较合理，较符合实际情况的得3分；</w:t>
            </w:r>
          </w:p>
          <w:p w14:paraId="64689F1B">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方案基本全面，基本符合实际情况的得2分；</w:t>
            </w:r>
          </w:p>
          <w:p w14:paraId="09A6227F">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方案不全面或不符合实际情况的得1分；</w:t>
            </w:r>
          </w:p>
          <w:p w14:paraId="470BDFDF">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29" w:type="dxa"/>
            <w:shd w:val="clear" w:color="auto" w:fill="auto"/>
            <w:noWrap w:val="0"/>
            <w:vAlign w:val="center"/>
          </w:tcPr>
          <w:p w14:paraId="515ADB02">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199" w:type="dxa"/>
            <w:shd w:val="clear" w:color="auto" w:fill="auto"/>
            <w:noWrap w:val="0"/>
            <w:vAlign w:val="center"/>
          </w:tcPr>
          <w:p w14:paraId="7DC5645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38A7ED59">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测试、试运行和验收</w:t>
            </w:r>
          </w:p>
        </w:tc>
      </w:tr>
      <w:tr w14:paraId="06F5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8" w:type="dxa"/>
            <w:shd w:val="clear" w:color="auto" w:fill="auto"/>
            <w:noWrap w:val="0"/>
            <w:vAlign w:val="center"/>
          </w:tcPr>
          <w:p w14:paraId="3624CD6E">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292" w:type="dxa"/>
            <w:shd w:val="clear" w:color="auto" w:fill="auto"/>
            <w:noWrap w:val="0"/>
            <w:vAlign w:val="center"/>
          </w:tcPr>
          <w:p w14:paraId="04666433">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投标方案是否建立运行保障应急预案，方案对系统实施可能遇到的问题及其应对措施的考虑等情况</w:t>
            </w:r>
            <w:r>
              <w:rPr>
                <w:rFonts w:hint="eastAsia" w:ascii="宋体" w:hAnsi="宋体" w:eastAsia="宋体" w:cs="宋体"/>
                <w:bCs/>
                <w:color w:val="auto"/>
                <w:sz w:val="24"/>
                <w:szCs w:val="24"/>
                <w:highlight w:val="none"/>
              </w:rPr>
              <w:t>进行打分</w:t>
            </w:r>
            <w:r>
              <w:rPr>
                <w:rFonts w:hint="eastAsia" w:ascii="宋体" w:hAnsi="宋体" w:eastAsia="宋体" w:cs="宋体"/>
                <w:color w:val="auto"/>
                <w:sz w:val="24"/>
                <w:szCs w:val="24"/>
                <w:highlight w:val="none"/>
              </w:rPr>
              <w:t>，最高得5分。</w:t>
            </w:r>
          </w:p>
          <w:p w14:paraId="532A184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①方案全面详尽，符合实际情况的得5分；</w:t>
            </w:r>
          </w:p>
          <w:p w14:paraId="2CE76F96">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②方案较全面详尽，较符合实际情况的得4分；</w:t>
            </w:r>
          </w:p>
          <w:p w14:paraId="489E6ED3">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③方案基本全面，基本符合实际情况的得3分；</w:t>
            </w:r>
          </w:p>
          <w:p w14:paraId="2499775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④方案不全面或不符合实际情况的得2分；</w:t>
            </w:r>
          </w:p>
          <w:p w14:paraId="3733B86F">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⑤方案明显存在缺陷的得1分；</w:t>
            </w:r>
          </w:p>
          <w:p w14:paraId="21B69142">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⑥未提供相应内容的不得分。</w:t>
            </w:r>
          </w:p>
        </w:tc>
        <w:tc>
          <w:tcPr>
            <w:tcW w:w="929" w:type="dxa"/>
            <w:shd w:val="clear" w:color="auto" w:fill="auto"/>
            <w:noWrap w:val="0"/>
            <w:vAlign w:val="center"/>
          </w:tcPr>
          <w:p w14:paraId="7BB6940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99" w:type="dxa"/>
            <w:shd w:val="clear" w:color="auto" w:fill="auto"/>
            <w:noWrap w:val="0"/>
            <w:vAlign w:val="center"/>
          </w:tcPr>
          <w:p w14:paraId="0262DE6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1BED2E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应急预案</w:t>
            </w:r>
          </w:p>
        </w:tc>
      </w:tr>
      <w:tr w14:paraId="23F0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8" w:type="dxa"/>
            <w:shd w:val="clear" w:color="auto" w:fill="auto"/>
            <w:noWrap w:val="0"/>
            <w:vAlign w:val="center"/>
          </w:tcPr>
          <w:p w14:paraId="0E12A39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292" w:type="dxa"/>
            <w:shd w:val="clear" w:color="auto" w:fill="auto"/>
            <w:noWrap w:val="0"/>
            <w:vAlign w:val="center"/>
          </w:tcPr>
          <w:p w14:paraId="7550BC60">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根据磋商响应供应商履约能力、诚信水平等情况进行打分，最高得3分。</w:t>
            </w:r>
          </w:p>
        </w:tc>
        <w:tc>
          <w:tcPr>
            <w:tcW w:w="929" w:type="dxa"/>
            <w:shd w:val="clear" w:color="auto" w:fill="auto"/>
            <w:noWrap w:val="0"/>
            <w:vAlign w:val="center"/>
          </w:tcPr>
          <w:p w14:paraId="7251DCB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199" w:type="dxa"/>
            <w:shd w:val="clear" w:color="auto" w:fill="auto"/>
            <w:noWrap w:val="0"/>
            <w:vAlign w:val="center"/>
          </w:tcPr>
          <w:p w14:paraId="69E2067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49" w:type="dxa"/>
            <w:shd w:val="clear" w:color="auto" w:fill="auto"/>
            <w:noWrap w:val="0"/>
            <w:vAlign w:val="center"/>
          </w:tcPr>
          <w:p w14:paraId="1381792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投标人的资质和业绩情况</w:t>
            </w:r>
          </w:p>
        </w:tc>
      </w:tr>
      <w:tr w14:paraId="11D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8" w:type="dxa"/>
            <w:shd w:val="clear" w:color="auto" w:fill="auto"/>
            <w:noWrap w:val="0"/>
            <w:vAlign w:val="center"/>
          </w:tcPr>
          <w:p w14:paraId="5B0E55CF">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292" w:type="dxa"/>
            <w:shd w:val="clear" w:color="auto" w:fill="auto"/>
            <w:noWrap w:val="0"/>
            <w:vAlign w:val="center"/>
          </w:tcPr>
          <w:p w14:paraId="7F25FE4F">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磋商响应供应商具有有效的质量管理体系认证、环境管理体系认证、职业健康安全管理体系认证证书的，每提供一个有效证书得1分。本项最高3分。磋商响应文件中提供有效的相关证书复印件。</w:t>
            </w:r>
          </w:p>
        </w:tc>
        <w:tc>
          <w:tcPr>
            <w:tcW w:w="929" w:type="dxa"/>
            <w:shd w:val="clear" w:color="auto" w:fill="auto"/>
            <w:noWrap w:val="0"/>
            <w:vAlign w:val="center"/>
          </w:tcPr>
          <w:p w14:paraId="1911A247">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199" w:type="dxa"/>
            <w:shd w:val="clear" w:color="auto" w:fill="auto"/>
            <w:noWrap w:val="0"/>
            <w:vAlign w:val="center"/>
          </w:tcPr>
          <w:p w14:paraId="17313A0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7253CA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投标人的资质和业绩情况</w:t>
            </w:r>
          </w:p>
        </w:tc>
      </w:tr>
      <w:tr w14:paraId="6550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88" w:type="dxa"/>
            <w:shd w:val="clear" w:color="auto" w:fill="auto"/>
            <w:noWrap w:val="0"/>
            <w:vAlign w:val="center"/>
          </w:tcPr>
          <w:p w14:paraId="31F18FB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292" w:type="dxa"/>
            <w:shd w:val="clear" w:color="auto" w:fill="auto"/>
            <w:noWrap w:val="0"/>
            <w:vAlign w:val="center"/>
          </w:tcPr>
          <w:p w14:paraId="0D578912">
            <w:pPr>
              <w:spacing w:line="240" w:lineRule="auto"/>
              <w:jc w:val="left"/>
              <w:rPr>
                <w:rFonts w:hint="eastAsia" w:ascii="宋体" w:hAnsi="宋体" w:eastAsia="宋体" w:cs="宋体"/>
                <w:color w:val="auto"/>
                <w:sz w:val="24"/>
                <w:szCs w:val="24"/>
                <w:highlight w:val="none"/>
              </w:rPr>
            </w:pPr>
            <w:r>
              <w:rPr>
                <w:rStyle w:val="533"/>
                <w:rFonts w:hint="eastAsia" w:ascii="宋体" w:hAnsi="宋体" w:eastAsia="宋体" w:cs="宋体"/>
                <w:color w:val="auto"/>
                <w:sz w:val="24"/>
                <w:szCs w:val="24"/>
                <w:highlight w:val="none"/>
                <w:lang w:bidi="ar"/>
              </w:rPr>
              <w:t>磋商响应供应商提供自2022年1月1日以来（以合同签订时间为准）同类项目业绩，每提供1个合同业绩得0.5分，最高得2分。（磋商响应文件中提供合同复印件、用户联系方式）</w:t>
            </w:r>
          </w:p>
        </w:tc>
        <w:tc>
          <w:tcPr>
            <w:tcW w:w="929" w:type="dxa"/>
            <w:shd w:val="clear" w:color="auto" w:fill="auto"/>
            <w:noWrap w:val="0"/>
            <w:vAlign w:val="center"/>
          </w:tcPr>
          <w:p w14:paraId="304F974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1199" w:type="dxa"/>
            <w:shd w:val="clear" w:color="auto" w:fill="auto"/>
            <w:noWrap w:val="0"/>
            <w:vAlign w:val="center"/>
          </w:tcPr>
          <w:p w14:paraId="1139B4D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266D689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投标人的资质和业绩情况</w:t>
            </w:r>
          </w:p>
        </w:tc>
      </w:tr>
      <w:tr w14:paraId="3809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88" w:type="dxa"/>
            <w:shd w:val="clear" w:color="auto" w:fill="auto"/>
            <w:noWrap w:val="0"/>
            <w:vAlign w:val="center"/>
          </w:tcPr>
          <w:p w14:paraId="459A0F8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292" w:type="dxa"/>
            <w:shd w:val="clear" w:color="auto" w:fill="auto"/>
            <w:noWrap w:val="0"/>
            <w:vAlign w:val="center"/>
          </w:tcPr>
          <w:p w14:paraId="5783FA4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满足竞争性磋商文件要求且投标报价最低的作为评标基准价，其价格分为满分。其他投标人的价格分统一按照下列公式计算：投标报价得分=（评标基准价/投标报价）*20</w:t>
            </w:r>
          </w:p>
        </w:tc>
        <w:tc>
          <w:tcPr>
            <w:tcW w:w="929" w:type="dxa"/>
            <w:shd w:val="clear" w:color="auto" w:fill="auto"/>
            <w:noWrap w:val="0"/>
            <w:vAlign w:val="center"/>
          </w:tcPr>
          <w:p w14:paraId="41FA6C8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99" w:type="dxa"/>
            <w:shd w:val="clear" w:color="auto" w:fill="auto"/>
            <w:noWrap w:val="0"/>
            <w:vAlign w:val="center"/>
          </w:tcPr>
          <w:p w14:paraId="377F547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49" w:type="dxa"/>
            <w:shd w:val="clear" w:color="auto" w:fill="auto"/>
            <w:noWrap w:val="0"/>
            <w:vAlign w:val="center"/>
          </w:tcPr>
          <w:p w14:paraId="343D326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C2440AD">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14:paraId="1ACD9532">
      <w:pPr>
        <w:pStyle w:val="393"/>
        <w:spacing w:before="0"/>
        <w:jc w:val="both"/>
        <w:rPr>
          <w:rFonts w:hint="eastAsia" w:cs="仿宋_GB2312" w:asciiTheme="minorEastAsia" w:hAnsiTheme="minorEastAsia" w:eastAsiaTheme="minorEastAsia"/>
          <w:b/>
          <w:color w:val="auto"/>
          <w:sz w:val="32"/>
          <w:highlight w:val="none"/>
          <w:lang w:val="en-US" w:eastAsia="zh-CN"/>
        </w:rPr>
      </w:pPr>
      <w:r>
        <w:rPr>
          <w:rFonts w:hint="eastAsia" w:cs="仿宋_GB2312" w:asciiTheme="minorEastAsia" w:hAnsiTheme="minorEastAsia" w:eastAsiaTheme="minorEastAsia"/>
          <w:b/>
          <w:color w:val="auto"/>
          <w:sz w:val="32"/>
          <w:highlight w:val="none"/>
          <w:lang w:val="en-US" w:eastAsia="zh-CN"/>
        </w:rPr>
        <w:t>标项二评审标准</w:t>
      </w:r>
    </w:p>
    <w:tbl>
      <w:tblPr>
        <w:tblStyle w:val="59"/>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5426"/>
        <w:gridCol w:w="932"/>
        <w:gridCol w:w="1203"/>
        <w:gridCol w:w="1353"/>
      </w:tblGrid>
      <w:tr w14:paraId="2BE3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73" w:type="dxa"/>
            <w:shd w:val="clear" w:color="auto" w:fill="auto"/>
            <w:noWrap w:val="0"/>
            <w:vAlign w:val="center"/>
          </w:tcPr>
          <w:p w14:paraId="552A1F2E">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26" w:type="dxa"/>
            <w:shd w:val="clear" w:color="auto" w:fill="auto"/>
            <w:noWrap w:val="0"/>
            <w:vAlign w:val="center"/>
          </w:tcPr>
          <w:p w14:paraId="44A87BE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932" w:type="dxa"/>
            <w:shd w:val="clear" w:color="auto" w:fill="auto"/>
            <w:noWrap w:val="0"/>
            <w:vAlign w:val="center"/>
          </w:tcPr>
          <w:p w14:paraId="65CB6A0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203" w:type="dxa"/>
            <w:shd w:val="clear" w:color="auto" w:fill="auto"/>
            <w:noWrap w:val="0"/>
            <w:vAlign w:val="center"/>
          </w:tcPr>
          <w:p w14:paraId="2D9622DB">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53" w:type="dxa"/>
            <w:shd w:val="clear" w:color="auto" w:fill="auto"/>
            <w:noWrap w:val="0"/>
            <w:vAlign w:val="center"/>
          </w:tcPr>
          <w:p w14:paraId="2730938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3655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773" w:type="dxa"/>
            <w:shd w:val="clear" w:color="auto" w:fill="auto"/>
            <w:noWrap w:val="0"/>
            <w:vAlign w:val="center"/>
          </w:tcPr>
          <w:p w14:paraId="6C44D0B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26" w:type="dxa"/>
            <w:shd w:val="clear" w:color="auto" w:fill="auto"/>
            <w:noWrap w:val="0"/>
            <w:vAlign w:val="center"/>
          </w:tcPr>
          <w:p w14:paraId="19618E8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对项目建设思路、原则、特点、技术要求的理解情况，方案在确保阶段性任务实现的同时，是否统筹考虑了总体目标的实现，最高得5分。</w:t>
            </w:r>
          </w:p>
          <w:p w14:paraId="42E15E12">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理解深入、充分、全面详尽，符合实际情况的得5分；</w:t>
            </w:r>
          </w:p>
          <w:p w14:paraId="29B01E6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理解较深入、较充分、较全面详尽，较符合实际情况的得4分；</w:t>
            </w:r>
          </w:p>
          <w:p w14:paraId="25C36D6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理解基本全面，基本符合实际情况的得3分；</w:t>
            </w:r>
          </w:p>
          <w:p w14:paraId="6AEAF16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理解较差或理解不全面的得2分；</w:t>
            </w:r>
          </w:p>
          <w:p w14:paraId="50243D9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理解明显存在缺陷的得1分；</w:t>
            </w:r>
          </w:p>
          <w:p w14:paraId="1F62A87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13225305">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704CCE0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63662EA4">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6547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773" w:type="dxa"/>
            <w:shd w:val="clear" w:color="auto" w:fill="auto"/>
            <w:noWrap w:val="0"/>
            <w:vAlign w:val="center"/>
          </w:tcPr>
          <w:p w14:paraId="7632E02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26" w:type="dxa"/>
            <w:shd w:val="clear" w:color="auto" w:fill="auto"/>
            <w:noWrap w:val="0"/>
            <w:vAlign w:val="center"/>
          </w:tcPr>
          <w:p w14:paraId="08C3373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针对原有系统提供详细的的整合方案，根据阐述情况进行打分，最高得4分。</w:t>
            </w:r>
          </w:p>
          <w:p w14:paraId="09CB09A7">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方案全面详尽，符合实际情况的得4分；</w:t>
            </w:r>
          </w:p>
          <w:p w14:paraId="4D0DF35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方案较全面详尽，较符合实际情况的得3分；</w:t>
            </w:r>
          </w:p>
          <w:p w14:paraId="1EEE12EC">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方案基本全面，基本符合实际情况的得2分；</w:t>
            </w:r>
          </w:p>
          <w:p w14:paraId="0D2F6FC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方案不全面或不符合实际情况的得1分；</w:t>
            </w:r>
          </w:p>
          <w:p w14:paraId="6A5450D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32" w:type="dxa"/>
            <w:shd w:val="clear" w:color="auto" w:fill="auto"/>
            <w:noWrap w:val="0"/>
            <w:vAlign w:val="center"/>
          </w:tcPr>
          <w:p w14:paraId="2017F628">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203" w:type="dxa"/>
            <w:shd w:val="clear" w:color="auto" w:fill="auto"/>
            <w:noWrap w:val="0"/>
            <w:vAlign w:val="center"/>
          </w:tcPr>
          <w:p w14:paraId="44962918">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4D342C63">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3147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3" w:type="dxa"/>
            <w:shd w:val="clear" w:color="auto" w:fill="auto"/>
            <w:noWrap w:val="0"/>
            <w:vAlign w:val="center"/>
          </w:tcPr>
          <w:p w14:paraId="47F1527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26" w:type="dxa"/>
            <w:shd w:val="clear" w:color="auto" w:fill="auto"/>
            <w:noWrap w:val="0"/>
            <w:vAlign w:val="center"/>
          </w:tcPr>
          <w:p w14:paraId="6F627B4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投标方案对总体设计、建设方案、软件开发方案等进行说明，详细阐述系统的体系架构、功能模块、实现思路和关键技术，以及对功能设计和实施计划的建议，最高得5分。</w:t>
            </w:r>
          </w:p>
          <w:p w14:paraId="3513373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方案全面详尽，符合实际情况的得5分；</w:t>
            </w:r>
          </w:p>
          <w:p w14:paraId="37FFFCD2">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方案较全面详尽，较符合实际情况的得4分；</w:t>
            </w:r>
          </w:p>
          <w:p w14:paraId="50FF9CE5">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方案基本全面，基本符合实际情况的得3分；</w:t>
            </w:r>
          </w:p>
          <w:p w14:paraId="06F78D2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方案不全面或不符合实际情况的得2分；</w:t>
            </w:r>
          </w:p>
          <w:p w14:paraId="54F587E7">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方案明显存在缺陷的得1分；</w:t>
            </w:r>
          </w:p>
          <w:p w14:paraId="6F743A2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4B925B0A">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04A2E27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2FBA147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0D7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3" w:type="dxa"/>
            <w:shd w:val="clear" w:color="auto" w:fill="auto"/>
            <w:noWrap w:val="0"/>
            <w:vAlign w:val="center"/>
          </w:tcPr>
          <w:p w14:paraId="09C83C3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426" w:type="dxa"/>
            <w:shd w:val="clear" w:color="auto" w:fill="auto"/>
            <w:noWrap w:val="0"/>
            <w:vAlign w:val="center"/>
          </w:tcPr>
          <w:p w14:paraId="079AFBF5">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产品的基本功能、技术指标与招标文件需求的吻合程度和偏差情况；方案是否涵盖了所有功能需求，对重点、难点的技术环节有先进、合理的建议，是否体现一定的先进性、科学性、扩展性、兼容性，解决方案是否完整、经济、切实可行，措施得力，最高得5分。</w:t>
            </w:r>
          </w:p>
          <w:p w14:paraId="61480CC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方案全面详尽，符合实际情况的得5分；</w:t>
            </w:r>
          </w:p>
          <w:p w14:paraId="4D87AFB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方案较全面详尽，较符合实际情况的得4分；</w:t>
            </w:r>
          </w:p>
          <w:p w14:paraId="6A38FF1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方案基本全面，基本符合实际情况的得3分；</w:t>
            </w:r>
          </w:p>
          <w:p w14:paraId="2809641C">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方案不全面或不符合实际情况的得2分；</w:t>
            </w:r>
          </w:p>
          <w:p w14:paraId="528F422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方案明显存在缺陷的得1分；</w:t>
            </w:r>
          </w:p>
          <w:p w14:paraId="565D1730">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163EC1AA">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73BDDB8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397DB4A4">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47C7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773" w:type="dxa"/>
            <w:shd w:val="clear" w:color="auto" w:fill="auto"/>
            <w:noWrap w:val="0"/>
            <w:vAlign w:val="center"/>
          </w:tcPr>
          <w:p w14:paraId="0E143EB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26" w:type="dxa"/>
            <w:shd w:val="clear" w:color="auto" w:fill="auto"/>
            <w:noWrap w:val="0"/>
            <w:vAlign w:val="center"/>
          </w:tcPr>
          <w:p w14:paraId="1C652A02">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磋商响应供应商对本项目的安全设计方案（包括技术安全设计与管理安全设计等）进行打分，最高得4分；</w:t>
            </w:r>
          </w:p>
          <w:p w14:paraId="1D4169C2">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方案全面详尽，符合实际情况的得4分；</w:t>
            </w:r>
          </w:p>
          <w:p w14:paraId="5FCD7F34">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方案较全面详尽，较符合实际情况的得3分；</w:t>
            </w:r>
          </w:p>
          <w:p w14:paraId="2CE377B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方案基本全面，基本符合实际情况的得2分；</w:t>
            </w:r>
          </w:p>
          <w:p w14:paraId="34A70C3F">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方案不全面或不符合实际情况的得1分；</w:t>
            </w:r>
          </w:p>
          <w:p w14:paraId="60E027B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32" w:type="dxa"/>
            <w:shd w:val="clear" w:color="auto" w:fill="auto"/>
            <w:noWrap w:val="0"/>
            <w:vAlign w:val="center"/>
          </w:tcPr>
          <w:p w14:paraId="6769F29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203" w:type="dxa"/>
            <w:shd w:val="clear" w:color="auto" w:fill="auto"/>
            <w:noWrap w:val="0"/>
            <w:vAlign w:val="center"/>
          </w:tcPr>
          <w:p w14:paraId="23C4754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2DA182F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投标方案的科学性和完整性</w:t>
            </w:r>
          </w:p>
        </w:tc>
      </w:tr>
      <w:tr w14:paraId="0FB9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3" w:type="dxa"/>
            <w:shd w:val="clear" w:color="auto" w:fill="auto"/>
            <w:noWrap w:val="0"/>
            <w:vAlign w:val="center"/>
          </w:tcPr>
          <w:p w14:paraId="366C0CA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426" w:type="dxa"/>
            <w:shd w:val="clear" w:color="auto" w:fill="auto"/>
            <w:noWrap w:val="0"/>
            <w:vAlign w:val="top"/>
          </w:tcPr>
          <w:p w14:paraId="590C03DD">
            <w:pPr>
              <w:pStyle w:val="74"/>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系统功能模块演示：</w:t>
            </w:r>
          </w:p>
          <w:p w14:paraId="224DD661">
            <w:pPr>
              <w:pStyle w:val="74"/>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演示1：全量矛调视图业务演示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①演示矛调事件归集提取功能，展示从基层智治综合应用平台事件中提取矛盾纠纷事件数据；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②演示矛调事件的分类分级标识以及标签打标管理功能；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③演示矛调事件协同的全链功能，包括登记、村社上报、转省矛调，事件分派、跟踪反馈等功能。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④演示重点人员分析功能。包括人员信息下钻，体现与基层智治综合应用平台的人员数据的关联性。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⑤演示一人多事分析功能，展示一人多事数据提取、人员信息下钻等关键功能。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演示功能符合需求的每项得1分，不符合不得分，</w:t>
            </w:r>
            <w:r>
              <w:rPr>
                <w:rFonts w:hint="eastAsia" w:ascii="宋体" w:hAnsi="宋体" w:eastAsia="宋体" w:cs="宋体"/>
                <w:bCs/>
                <w:color w:val="auto"/>
                <w:sz w:val="24"/>
                <w:szCs w:val="24"/>
                <w:highlight w:val="none"/>
              </w:rPr>
              <w:t>最高得5分；</w:t>
            </w:r>
          </w:p>
          <w:p w14:paraId="3702B66E">
            <w:pPr>
              <w:pStyle w:val="74"/>
              <w:spacing w:line="240" w:lineRule="auto"/>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演示2：全量风险排查业务演示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①演示移动端完整的周期性巡查业务，包括任务创建、任务下发、任务执行、隐患上报、转事件、事件闭环等全链功能。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②演示任务管理，包括区县自建任务、任务发布到部门、任务执行、任务完成情况管理。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③演示督查任务管理功能，包括获取的督查任务的展示、网格员督查任务执行反馈等。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④演示“隐患转事件”功能，展示转换过程，并在基层智治综合应用平台中查看转换的事件数据。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⑤演示PC端完整工作管理链条，包括待办任务管理、隐患上报、隐患整改、转事件、问题闭环功能。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演示功能符合需求的每项得1分，不符合不得分，</w:t>
            </w:r>
            <w:r>
              <w:rPr>
                <w:rFonts w:hint="eastAsia" w:ascii="宋体" w:hAnsi="宋体" w:eastAsia="宋体" w:cs="宋体"/>
                <w:bCs/>
                <w:color w:val="auto"/>
                <w:sz w:val="24"/>
                <w:szCs w:val="24"/>
                <w:highlight w:val="none"/>
              </w:rPr>
              <w:t>最高得5分；</w:t>
            </w:r>
          </w:p>
          <w:p w14:paraId="29EDBEB4">
            <w:pPr>
              <w:pStyle w:val="74"/>
              <w:spacing w:line="240" w:lineRule="auto"/>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本项最高得10分。</w:t>
            </w:r>
          </w:p>
          <w:p w14:paraId="6BDF1A5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（需提供演示演说的现场拍摄的视频10分钟之内，仅提供PPT演示不得分）；</w:t>
            </w:r>
          </w:p>
        </w:tc>
        <w:tc>
          <w:tcPr>
            <w:tcW w:w="932" w:type="dxa"/>
            <w:shd w:val="clear" w:color="auto" w:fill="auto"/>
            <w:noWrap w:val="0"/>
            <w:vAlign w:val="center"/>
          </w:tcPr>
          <w:p w14:paraId="693C5D6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w:t>
            </w:r>
          </w:p>
        </w:tc>
        <w:tc>
          <w:tcPr>
            <w:tcW w:w="1203" w:type="dxa"/>
            <w:shd w:val="clear" w:color="auto" w:fill="auto"/>
            <w:noWrap w:val="0"/>
            <w:vAlign w:val="center"/>
          </w:tcPr>
          <w:p w14:paraId="0C0392A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691A38ED">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演示</w:t>
            </w:r>
            <w:r>
              <w:rPr>
                <w:rFonts w:hint="eastAsia" w:ascii="宋体" w:hAnsi="宋体" w:eastAsia="宋体" w:cs="宋体"/>
                <w:bCs/>
                <w:color w:val="auto"/>
                <w:sz w:val="24"/>
                <w:szCs w:val="24"/>
                <w:highlight w:val="none"/>
              </w:rPr>
              <w:t>（仅PPT演示不得分）</w:t>
            </w:r>
          </w:p>
        </w:tc>
      </w:tr>
      <w:tr w14:paraId="7EA2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73" w:type="dxa"/>
            <w:shd w:val="clear" w:color="auto" w:fill="auto"/>
            <w:noWrap w:val="0"/>
            <w:vAlign w:val="center"/>
          </w:tcPr>
          <w:p w14:paraId="27911E7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426" w:type="dxa"/>
            <w:shd w:val="clear" w:color="auto" w:fill="auto"/>
            <w:noWrap w:val="0"/>
            <w:vAlign w:val="center"/>
          </w:tcPr>
          <w:p w14:paraId="0B990652">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时间保证措施：根据磋商响应建设周期进度的控制、对进度影响因素考虑周全程度和响应程度等进行评分，最高得5分。</w:t>
            </w:r>
          </w:p>
          <w:p w14:paraId="041AD7DF">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①措施</w:t>
            </w:r>
            <w:r>
              <w:rPr>
                <w:rFonts w:hint="eastAsia" w:ascii="宋体" w:hAnsi="宋体" w:eastAsia="宋体" w:cs="宋体"/>
                <w:bCs/>
                <w:color w:val="auto"/>
                <w:sz w:val="24"/>
                <w:szCs w:val="24"/>
                <w:highlight w:val="none"/>
              </w:rPr>
              <w:t>全面详尽，符合实际情况的得5分；</w:t>
            </w:r>
          </w:p>
          <w:p w14:paraId="21D96C62">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②措施</w:t>
            </w:r>
            <w:r>
              <w:rPr>
                <w:rFonts w:hint="eastAsia" w:ascii="宋体" w:hAnsi="宋体" w:eastAsia="宋体" w:cs="宋体"/>
                <w:bCs/>
                <w:color w:val="auto"/>
                <w:sz w:val="24"/>
                <w:szCs w:val="24"/>
                <w:highlight w:val="none"/>
              </w:rPr>
              <w:t>较全面详尽，较符合实际情况的得4分；</w:t>
            </w:r>
          </w:p>
          <w:p w14:paraId="38C1B04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③措施</w:t>
            </w:r>
            <w:r>
              <w:rPr>
                <w:rFonts w:hint="eastAsia" w:ascii="宋体" w:hAnsi="宋体" w:eastAsia="宋体" w:cs="宋体"/>
                <w:bCs/>
                <w:color w:val="auto"/>
                <w:sz w:val="24"/>
                <w:szCs w:val="24"/>
                <w:highlight w:val="none"/>
              </w:rPr>
              <w:t>基本全面，基本符合实际情况的得3分；</w:t>
            </w:r>
          </w:p>
          <w:p w14:paraId="2910F66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④措施</w:t>
            </w:r>
            <w:r>
              <w:rPr>
                <w:rFonts w:hint="eastAsia" w:ascii="宋体" w:hAnsi="宋体" w:eastAsia="宋体" w:cs="宋体"/>
                <w:bCs/>
                <w:color w:val="auto"/>
                <w:sz w:val="24"/>
                <w:szCs w:val="24"/>
                <w:highlight w:val="none"/>
              </w:rPr>
              <w:t>不全面或不符合实际情况的得2分；</w:t>
            </w:r>
          </w:p>
          <w:p w14:paraId="1E5AC5D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⑤措施</w:t>
            </w:r>
            <w:r>
              <w:rPr>
                <w:rFonts w:hint="eastAsia" w:ascii="宋体" w:hAnsi="宋体" w:eastAsia="宋体" w:cs="宋体"/>
                <w:bCs/>
                <w:color w:val="auto"/>
                <w:sz w:val="24"/>
                <w:szCs w:val="24"/>
                <w:highlight w:val="none"/>
              </w:rPr>
              <w:t>明显存在缺陷的得1分；</w:t>
            </w:r>
          </w:p>
          <w:p w14:paraId="0F740643">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3C8CF5D5">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3E2A90C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610DEEDF">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组织实施</w:t>
            </w:r>
          </w:p>
          <w:p w14:paraId="5BD42AB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方案</w:t>
            </w:r>
          </w:p>
        </w:tc>
      </w:tr>
      <w:tr w14:paraId="689D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773" w:type="dxa"/>
            <w:shd w:val="clear" w:color="auto" w:fill="auto"/>
            <w:noWrap w:val="0"/>
            <w:vAlign w:val="center"/>
          </w:tcPr>
          <w:p w14:paraId="1D387BEE">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426" w:type="dxa"/>
            <w:shd w:val="clear" w:color="auto" w:fill="auto"/>
            <w:noWrap w:val="0"/>
            <w:vAlign w:val="center"/>
          </w:tcPr>
          <w:p w14:paraId="0C6A020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质量保证措施：根据磋商响应供应商对项目质量控制叙述科学合理进行评分。最高得5分。</w:t>
            </w:r>
          </w:p>
          <w:p w14:paraId="5ACE531C">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①措施</w:t>
            </w:r>
            <w:r>
              <w:rPr>
                <w:rFonts w:hint="eastAsia" w:ascii="宋体" w:hAnsi="宋体" w:eastAsia="宋体" w:cs="宋体"/>
                <w:bCs/>
                <w:color w:val="auto"/>
                <w:sz w:val="24"/>
                <w:szCs w:val="24"/>
                <w:highlight w:val="none"/>
              </w:rPr>
              <w:t>全面详尽，符合实际情况的得5分；</w:t>
            </w:r>
          </w:p>
          <w:p w14:paraId="28670C30">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②措施</w:t>
            </w:r>
            <w:r>
              <w:rPr>
                <w:rFonts w:hint="eastAsia" w:ascii="宋体" w:hAnsi="宋体" w:eastAsia="宋体" w:cs="宋体"/>
                <w:bCs/>
                <w:color w:val="auto"/>
                <w:sz w:val="24"/>
                <w:szCs w:val="24"/>
                <w:highlight w:val="none"/>
              </w:rPr>
              <w:t>较全面详尽，较符合实际情况的得4分；</w:t>
            </w:r>
          </w:p>
          <w:p w14:paraId="5024269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③措施</w:t>
            </w:r>
            <w:r>
              <w:rPr>
                <w:rFonts w:hint="eastAsia" w:ascii="宋体" w:hAnsi="宋体" w:eastAsia="宋体" w:cs="宋体"/>
                <w:bCs/>
                <w:color w:val="auto"/>
                <w:sz w:val="24"/>
                <w:szCs w:val="24"/>
                <w:highlight w:val="none"/>
              </w:rPr>
              <w:t>基本全面，基本符合实际情况的得3分；</w:t>
            </w:r>
          </w:p>
          <w:p w14:paraId="7B3A3D5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④措施</w:t>
            </w:r>
            <w:r>
              <w:rPr>
                <w:rFonts w:hint="eastAsia" w:ascii="宋体" w:hAnsi="宋体" w:eastAsia="宋体" w:cs="宋体"/>
                <w:bCs/>
                <w:color w:val="auto"/>
                <w:sz w:val="24"/>
                <w:szCs w:val="24"/>
                <w:highlight w:val="none"/>
              </w:rPr>
              <w:t>不全面或不符合实际情况的得2分；</w:t>
            </w:r>
          </w:p>
          <w:p w14:paraId="3BD944E5">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⑤措施</w:t>
            </w:r>
            <w:r>
              <w:rPr>
                <w:rFonts w:hint="eastAsia" w:ascii="宋体" w:hAnsi="宋体" w:eastAsia="宋体" w:cs="宋体"/>
                <w:bCs/>
                <w:color w:val="auto"/>
                <w:sz w:val="24"/>
                <w:szCs w:val="24"/>
                <w:highlight w:val="none"/>
              </w:rPr>
              <w:t>明显存在缺陷的得1分；</w:t>
            </w:r>
          </w:p>
          <w:p w14:paraId="1C82280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76C383B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3E44721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0F3BB94A">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组织实施</w:t>
            </w:r>
          </w:p>
          <w:p w14:paraId="2416ED8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方案</w:t>
            </w:r>
          </w:p>
        </w:tc>
      </w:tr>
      <w:tr w14:paraId="4D2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3" w:type="dxa"/>
            <w:shd w:val="clear" w:color="auto" w:fill="auto"/>
            <w:noWrap w:val="0"/>
            <w:vAlign w:val="center"/>
          </w:tcPr>
          <w:p w14:paraId="6F4522D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426" w:type="dxa"/>
            <w:shd w:val="clear" w:color="auto" w:fill="auto"/>
            <w:noWrap w:val="0"/>
            <w:vAlign w:val="top"/>
          </w:tcPr>
          <w:p w14:paraId="3FC0CE53">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磋商响应供应商进行现场踏勘的得2分（以采购单位出具的现场踏勘证明材料为准, 磋商响应文件中需提供现场踏勘证明材料</w:t>
            </w:r>
            <w:r>
              <w:rPr>
                <w:rStyle w:val="533"/>
                <w:rFonts w:hint="eastAsia" w:ascii="宋体" w:hAnsi="宋体" w:eastAsia="宋体" w:cs="宋体"/>
                <w:color w:val="auto"/>
                <w:sz w:val="24"/>
                <w:szCs w:val="24"/>
                <w:highlight w:val="none"/>
                <w:lang w:bidi="ar"/>
              </w:rPr>
              <w:t>复印件</w:t>
            </w:r>
            <w:r>
              <w:rPr>
                <w:rFonts w:hint="eastAsia" w:ascii="宋体" w:hAnsi="宋体" w:eastAsia="宋体" w:cs="宋体"/>
                <w:color w:val="auto"/>
                <w:sz w:val="24"/>
                <w:szCs w:val="24"/>
                <w:highlight w:val="none"/>
              </w:rPr>
              <w:t>）。</w:t>
            </w:r>
          </w:p>
        </w:tc>
        <w:tc>
          <w:tcPr>
            <w:tcW w:w="932" w:type="dxa"/>
            <w:shd w:val="clear" w:color="auto" w:fill="auto"/>
            <w:noWrap w:val="0"/>
            <w:vAlign w:val="center"/>
          </w:tcPr>
          <w:p w14:paraId="2005AC2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03" w:type="dxa"/>
            <w:shd w:val="clear" w:color="auto" w:fill="auto"/>
            <w:noWrap w:val="0"/>
            <w:vAlign w:val="center"/>
          </w:tcPr>
          <w:p w14:paraId="5F83C6A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7290D76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r>
      <w:tr w14:paraId="1C0A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773" w:type="dxa"/>
            <w:shd w:val="clear" w:color="auto" w:fill="auto"/>
            <w:noWrap w:val="0"/>
            <w:vAlign w:val="center"/>
          </w:tcPr>
          <w:p w14:paraId="0E6468A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26" w:type="dxa"/>
            <w:shd w:val="clear" w:color="auto" w:fill="auto"/>
            <w:noWrap w:val="0"/>
            <w:vAlign w:val="top"/>
          </w:tcPr>
          <w:p w14:paraId="402E9D9F">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磋商响应供应商根据现场踏勘提出合理化建议，且提出相应措施方案，根据其内容情况进行打分，最高得3分。</w:t>
            </w:r>
          </w:p>
          <w:p w14:paraId="41C9799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①建议与措施</w:t>
            </w:r>
            <w:r>
              <w:rPr>
                <w:rFonts w:hint="eastAsia" w:ascii="宋体" w:hAnsi="宋体" w:eastAsia="宋体" w:cs="宋体"/>
                <w:bCs/>
                <w:color w:val="auto"/>
                <w:sz w:val="24"/>
                <w:szCs w:val="24"/>
                <w:highlight w:val="none"/>
              </w:rPr>
              <w:t>全面详尽，合理，符合实际情况的得3分；</w:t>
            </w:r>
          </w:p>
          <w:p w14:paraId="21D60FD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②建议与措施</w:t>
            </w:r>
            <w:r>
              <w:rPr>
                <w:rFonts w:hint="eastAsia" w:ascii="宋体" w:hAnsi="宋体" w:eastAsia="宋体" w:cs="宋体"/>
                <w:bCs/>
                <w:color w:val="auto"/>
                <w:sz w:val="24"/>
                <w:szCs w:val="24"/>
                <w:highlight w:val="none"/>
              </w:rPr>
              <w:t>基本全面，基本符合实际情况的得2分；</w:t>
            </w:r>
          </w:p>
          <w:p w14:paraId="3578026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③建议与措施</w:t>
            </w:r>
            <w:r>
              <w:rPr>
                <w:rFonts w:hint="eastAsia" w:ascii="宋体" w:hAnsi="宋体" w:eastAsia="宋体" w:cs="宋体"/>
                <w:bCs/>
                <w:color w:val="auto"/>
                <w:sz w:val="24"/>
                <w:szCs w:val="24"/>
                <w:highlight w:val="none"/>
              </w:rPr>
              <w:t>不全面或不符合实际情况的得1分；</w:t>
            </w:r>
          </w:p>
          <w:p w14:paraId="7DECE0AF">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未提供相应内容的不得分。</w:t>
            </w:r>
          </w:p>
        </w:tc>
        <w:tc>
          <w:tcPr>
            <w:tcW w:w="932" w:type="dxa"/>
            <w:shd w:val="clear" w:color="auto" w:fill="auto"/>
            <w:noWrap w:val="0"/>
            <w:vAlign w:val="center"/>
          </w:tcPr>
          <w:p w14:paraId="3270D089">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03" w:type="dxa"/>
            <w:shd w:val="clear" w:color="auto" w:fill="auto"/>
            <w:noWrap w:val="0"/>
            <w:vAlign w:val="center"/>
          </w:tcPr>
          <w:p w14:paraId="2B7E949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08D3F03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r>
      <w:tr w14:paraId="1796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73" w:type="dxa"/>
            <w:shd w:val="clear" w:color="auto" w:fill="auto"/>
            <w:noWrap w:val="0"/>
            <w:vAlign w:val="center"/>
          </w:tcPr>
          <w:p w14:paraId="2602E2D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426" w:type="dxa"/>
            <w:shd w:val="clear" w:color="auto" w:fill="auto"/>
            <w:noWrap w:val="0"/>
            <w:vAlign w:val="center"/>
          </w:tcPr>
          <w:p w14:paraId="41AB653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拟派本项目负责人具备系统分析师证书、系统架构设计师证书、软件设计师证书的，每提供一项得1分，最高得3分。</w:t>
            </w:r>
            <w:r>
              <w:rPr>
                <w:rFonts w:hint="eastAsia" w:ascii="宋体" w:hAnsi="宋体" w:eastAsia="宋体" w:cs="宋体"/>
                <w:bCs/>
                <w:color w:val="auto"/>
                <w:sz w:val="24"/>
                <w:szCs w:val="24"/>
                <w:highlight w:val="none"/>
              </w:rPr>
              <w:t>注：磋商响应文件中须提供相关证书复印件及在本单位近三个月连续缴纳的社保证明材料复印件。</w:t>
            </w:r>
          </w:p>
        </w:tc>
        <w:tc>
          <w:tcPr>
            <w:tcW w:w="932" w:type="dxa"/>
            <w:shd w:val="clear" w:color="auto" w:fill="auto"/>
            <w:noWrap w:val="0"/>
            <w:vAlign w:val="center"/>
          </w:tcPr>
          <w:p w14:paraId="6C4F6017">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203" w:type="dxa"/>
            <w:shd w:val="clear" w:color="auto" w:fill="auto"/>
            <w:noWrap w:val="0"/>
            <w:vAlign w:val="center"/>
          </w:tcPr>
          <w:p w14:paraId="31DAF35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4A60A1E3">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项目组人员情况</w:t>
            </w:r>
          </w:p>
        </w:tc>
      </w:tr>
      <w:tr w14:paraId="1095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73" w:type="dxa"/>
            <w:shd w:val="clear" w:color="auto" w:fill="auto"/>
            <w:noWrap w:val="0"/>
            <w:vAlign w:val="center"/>
          </w:tcPr>
          <w:p w14:paraId="487E964E">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426" w:type="dxa"/>
            <w:shd w:val="clear" w:color="auto" w:fill="auto"/>
            <w:noWrap w:val="0"/>
            <w:vAlign w:val="center"/>
          </w:tcPr>
          <w:p w14:paraId="19DDD9E2">
            <w:pPr>
              <w:pStyle w:val="1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拟派本项目工作小组人员（不含项目负责人）具备计算机专业相关证书的，每满足一人得1分，此项最高得2分。注：磋商响应文件中须提供相关证书复印件及在本单位近三个月连续缴纳的社保证明材料复印件。</w:t>
            </w:r>
          </w:p>
        </w:tc>
        <w:tc>
          <w:tcPr>
            <w:tcW w:w="932" w:type="dxa"/>
            <w:shd w:val="clear" w:color="auto" w:fill="auto"/>
            <w:noWrap w:val="0"/>
            <w:vAlign w:val="center"/>
          </w:tcPr>
          <w:p w14:paraId="1123CB50">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1203" w:type="dxa"/>
            <w:shd w:val="clear" w:color="auto" w:fill="auto"/>
            <w:noWrap w:val="0"/>
            <w:vAlign w:val="center"/>
          </w:tcPr>
          <w:p w14:paraId="78FE799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6D64A000">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项目组人员情况</w:t>
            </w:r>
          </w:p>
        </w:tc>
      </w:tr>
      <w:tr w14:paraId="5F78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73" w:type="dxa"/>
            <w:shd w:val="clear" w:color="auto" w:fill="auto"/>
            <w:noWrap w:val="0"/>
            <w:vAlign w:val="center"/>
          </w:tcPr>
          <w:p w14:paraId="5CA3CBA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426" w:type="dxa"/>
            <w:shd w:val="clear" w:color="auto" w:fill="auto"/>
            <w:noWrap w:val="0"/>
            <w:vAlign w:val="center"/>
          </w:tcPr>
          <w:p w14:paraId="1AD739B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磋商响应供应商提出培训计划、地点、组织、人员配备、软硬件资料等内容完整、科学合理进行评分。最高得4分。</w:t>
            </w:r>
          </w:p>
          <w:p w14:paraId="5D66EDD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方案全面详尽，合理，符合实际情况的得4分；</w:t>
            </w:r>
          </w:p>
          <w:p w14:paraId="2C5C2A36">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方案较全面详尽，较合理，较符合实际情况的得3分；</w:t>
            </w:r>
          </w:p>
          <w:p w14:paraId="4E15557D">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方案基本全面，基本符合实际情况的得2分；</w:t>
            </w:r>
          </w:p>
          <w:p w14:paraId="06A5D979">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方案不全面或不符合实际情况的得1分；</w:t>
            </w:r>
          </w:p>
          <w:p w14:paraId="5F82229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32" w:type="dxa"/>
            <w:shd w:val="clear" w:color="auto" w:fill="auto"/>
            <w:noWrap w:val="0"/>
            <w:vAlign w:val="center"/>
          </w:tcPr>
          <w:p w14:paraId="0A8E851D">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203" w:type="dxa"/>
            <w:shd w:val="clear" w:color="auto" w:fill="auto"/>
            <w:noWrap w:val="0"/>
            <w:vAlign w:val="center"/>
          </w:tcPr>
          <w:p w14:paraId="13E626E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6D0A10AE">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培训计划</w:t>
            </w:r>
          </w:p>
        </w:tc>
      </w:tr>
      <w:tr w14:paraId="4AF7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773" w:type="dxa"/>
            <w:shd w:val="clear" w:color="auto" w:fill="auto"/>
            <w:noWrap w:val="0"/>
            <w:vAlign w:val="center"/>
          </w:tcPr>
          <w:p w14:paraId="75A084E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426" w:type="dxa"/>
            <w:shd w:val="clear" w:color="auto" w:fill="auto"/>
            <w:noWrap w:val="0"/>
            <w:vAlign w:val="center"/>
          </w:tcPr>
          <w:p w14:paraId="6205DA4B">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供应商对服务承诺的保障措施，运行维护人员安排是否合理等，尤其是在系统维护期内安排开发人员及维护人员提供7*24小时的技术支持。提供的服务方案、服务承诺的可行性、完整性以及服务承诺落实的保障措施，最高得5分。</w:t>
            </w:r>
          </w:p>
          <w:p w14:paraId="0703D0FF">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①方案</w:t>
            </w:r>
            <w:r>
              <w:rPr>
                <w:rFonts w:hint="eastAsia" w:ascii="宋体" w:hAnsi="宋体" w:eastAsia="宋体" w:cs="宋体"/>
                <w:bCs/>
                <w:color w:val="auto"/>
                <w:sz w:val="24"/>
                <w:szCs w:val="24"/>
                <w:highlight w:val="none"/>
              </w:rPr>
              <w:t>全面详尽，符合实际情况的得5分；</w:t>
            </w:r>
          </w:p>
          <w:p w14:paraId="73816BD3">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②方案</w:t>
            </w:r>
            <w:r>
              <w:rPr>
                <w:rFonts w:hint="eastAsia" w:ascii="宋体" w:hAnsi="宋体" w:eastAsia="宋体" w:cs="宋体"/>
                <w:bCs/>
                <w:color w:val="auto"/>
                <w:sz w:val="24"/>
                <w:szCs w:val="24"/>
                <w:highlight w:val="none"/>
              </w:rPr>
              <w:t>较全面详尽，较符合实际情况的得4分；</w:t>
            </w:r>
          </w:p>
          <w:p w14:paraId="30A8E106">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③方案</w:t>
            </w:r>
            <w:r>
              <w:rPr>
                <w:rFonts w:hint="eastAsia" w:ascii="宋体" w:hAnsi="宋体" w:eastAsia="宋体" w:cs="宋体"/>
                <w:bCs/>
                <w:color w:val="auto"/>
                <w:sz w:val="24"/>
                <w:szCs w:val="24"/>
                <w:highlight w:val="none"/>
              </w:rPr>
              <w:t>基本全面，基本符合实际情况的得3分；</w:t>
            </w:r>
          </w:p>
          <w:p w14:paraId="7B23F634">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④方案</w:t>
            </w:r>
            <w:r>
              <w:rPr>
                <w:rFonts w:hint="eastAsia" w:ascii="宋体" w:hAnsi="宋体" w:eastAsia="宋体" w:cs="宋体"/>
                <w:bCs/>
                <w:color w:val="auto"/>
                <w:sz w:val="24"/>
                <w:szCs w:val="24"/>
                <w:highlight w:val="none"/>
              </w:rPr>
              <w:t>不全面或不符合实际情况的得2分；</w:t>
            </w:r>
          </w:p>
          <w:p w14:paraId="4D7D6BD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⑤方案</w:t>
            </w:r>
            <w:r>
              <w:rPr>
                <w:rFonts w:hint="eastAsia" w:ascii="宋体" w:hAnsi="宋体" w:eastAsia="宋体" w:cs="宋体"/>
                <w:bCs/>
                <w:color w:val="auto"/>
                <w:sz w:val="24"/>
                <w:szCs w:val="24"/>
                <w:highlight w:val="none"/>
              </w:rPr>
              <w:t>明显存在缺陷的得1分；</w:t>
            </w:r>
          </w:p>
          <w:p w14:paraId="2CA98C6B">
            <w:pPr>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5086E0CF">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0CD199F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7BF28162">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w:t>
            </w:r>
          </w:p>
        </w:tc>
      </w:tr>
      <w:tr w14:paraId="5F27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73" w:type="dxa"/>
            <w:shd w:val="clear" w:color="auto" w:fill="auto"/>
            <w:noWrap w:val="0"/>
            <w:vAlign w:val="center"/>
          </w:tcPr>
          <w:p w14:paraId="315A1CB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426" w:type="dxa"/>
            <w:shd w:val="clear" w:color="auto" w:fill="auto"/>
            <w:noWrap w:val="0"/>
            <w:vAlign w:val="center"/>
          </w:tcPr>
          <w:p w14:paraId="0EA6ED93">
            <w:pPr>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根据磋商响应供应商提出的测试、试运行及验收方案的合理性、可行性情况进行打分，最高得5分。</w:t>
            </w:r>
          </w:p>
          <w:p w14:paraId="487AD15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①方案</w:t>
            </w:r>
            <w:r>
              <w:rPr>
                <w:rFonts w:hint="eastAsia" w:ascii="宋体" w:hAnsi="宋体" w:eastAsia="宋体" w:cs="宋体"/>
                <w:bCs/>
                <w:color w:val="auto"/>
                <w:sz w:val="24"/>
                <w:szCs w:val="24"/>
                <w:highlight w:val="none"/>
              </w:rPr>
              <w:t>全面详尽，符合实际情况的得5分；</w:t>
            </w:r>
          </w:p>
          <w:p w14:paraId="1BB5BFE8">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②方案</w:t>
            </w:r>
            <w:r>
              <w:rPr>
                <w:rFonts w:hint="eastAsia" w:ascii="宋体" w:hAnsi="宋体" w:eastAsia="宋体" w:cs="宋体"/>
                <w:bCs/>
                <w:color w:val="auto"/>
                <w:sz w:val="24"/>
                <w:szCs w:val="24"/>
                <w:highlight w:val="none"/>
              </w:rPr>
              <w:t>较全面详尽，较符合实际情况的得4分；</w:t>
            </w:r>
          </w:p>
          <w:p w14:paraId="4A8896DB">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③方案</w:t>
            </w:r>
            <w:r>
              <w:rPr>
                <w:rFonts w:hint="eastAsia" w:ascii="宋体" w:hAnsi="宋体" w:eastAsia="宋体" w:cs="宋体"/>
                <w:bCs/>
                <w:color w:val="auto"/>
                <w:sz w:val="24"/>
                <w:szCs w:val="24"/>
                <w:highlight w:val="none"/>
              </w:rPr>
              <w:t>基本全面，基本符合实际情况的得3分；</w:t>
            </w:r>
          </w:p>
          <w:p w14:paraId="0CAC0CC2">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④方案</w:t>
            </w:r>
            <w:r>
              <w:rPr>
                <w:rFonts w:hint="eastAsia" w:ascii="宋体" w:hAnsi="宋体" w:eastAsia="宋体" w:cs="宋体"/>
                <w:bCs/>
                <w:color w:val="auto"/>
                <w:sz w:val="24"/>
                <w:szCs w:val="24"/>
                <w:highlight w:val="none"/>
              </w:rPr>
              <w:t>不全面或不符合实际情况的得2分；</w:t>
            </w:r>
          </w:p>
          <w:p w14:paraId="5F73782A">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⑤方案</w:t>
            </w:r>
            <w:r>
              <w:rPr>
                <w:rFonts w:hint="eastAsia" w:ascii="宋体" w:hAnsi="宋体" w:eastAsia="宋体" w:cs="宋体"/>
                <w:bCs/>
                <w:color w:val="auto"/>
                <w:sz w:val="24"/>
                <w:szCs w:val="24"/>
                <w:highlight w:val="none"/>
              </w:rPr>
              <w:t>明显存在缺陷的得1分；</w:t>
            </w:r>
          </w:p>
          <w:p w14:paraId="67831ED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⑥未提供相应内容的不得分。</w:t>
            </w:r>
          </w:p>
        </w:tc>
        <w:tc>
          <w:tcPr>
            <w:tcW w:w="932" w:type="dxa"/>
            <w:shd w:val="clear" w:color="auto" w:fill="auto"/>
            <w:noWrap w:val="0"/>
            <w:vAlign w:val="center"/>
          </w:tcPr>
          <w:p w14:paraId="6C4460D1">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p>
        </w:tc>
        <w:tc>
          <w:tcPr>
            <w:tcW w:w="1203" w:type="dxa"/>
            <w:shd w:val="clear" w:color="auto" w:fill="auto"/>
            <w:noWrap w:val="0"/>
            <w:vAlign w:val="center"/>
          </w:tcPr>
          <w:p w14:paraId="14B3707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18215294">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测试、试运行和验收</w:t>
            </w:r>
          </w:p>
        </w:tc>
      </w:tr>
      <w:tr w14:paraId="1FAE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73" w:type="dxa"/>
            <w:shd w:val="clear" w:color="auto" w:fill="auto"/>
            <w:noWrap w:val="0"/>
            <w:vAlign w:val="center"/>
          </w:tcPr>
          <w:p w14:paraId="354FAB7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426" w:type="dxa"/>
            <w:shd w:val="clear" w:color="auto" w:fill="auto"/>
            <w:noWrap w:val="0"/>
            <w:vAlign w:val="center"/>
          </w:tcPr>
          <w:p w14:paraId="2C771F2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投标方案是否建立运行保障应急预案，方案对系统实施可能遇到的问题及其应对措施的考虑等情况</w:t>
            </w:r>
            <w:r>
              <w:rPr>
                <w:rFonts w:hint="eastAsia" w:ascii="宋体" w:hAnsi="宋体" w:eastAsia="宋体" w:cs="宋体"/>
                <w:bCs/>
                <w:color w:val="auto"/>
                <w:sz w:val="24"/>
                <w:szCs w:val="24"/>
                <w:highlight w:val="none"/>
              </w:rPr>
              <w:t>进行打分</w:t>
            </w:r>
            <w:r>
              <w:rPr>
                <w:rFonts w:hint="eastAsia" w:ascii="宋体" w:hAnsi="宋体" w:eastAsia="宋体" w:cs="宋体"/>
                <w:color w:val="auto"/>
                <w:sz w:val="24"/>
                <w:szCs w:val="24"/>
                <w:highlight w:val="none"/>
              </w:rPr>
              <w:t>，最高得4分。</w:t>
            </w:r>
          </w:p>
          <w:p w14:paraId="3099EA7C">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bCs/>
                <w:color w:val="auto"/>
                <w:sz w:val="24"/>
                <w:szCs w:val="24"/>
                <w:highlight w:val="none"/>
              </w:rPr>
              <w:t>方案全面详尽，合理，符合实际情况的得4分；</w:t>
            </w:r>
          </w:p>
          <w:p w14:paraId="5F70926E">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方案较全面详尽，较合理，较符合实际情况的得3分；</w:t>
            </w:r>
          </w:p>
          <w:p w14:paraId="1D41AE61">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方案基本全面，基本符合实际情况的得2分；</w:t>
            </w:r>
          </w:p>
          <w:p w14:paraId="33549417">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方案不全面或不符合实际情况的得1分；</w:t>
            </w:r>
          </w:p>
          <w:p w14:paraId="0B4E2C7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bCs/>
                <w:color w:val="auto"/>
                <w:sz w:val="24"/>
                <w:szCs w:val="24"/>
                <w:highlight w:val="none"/>
              </w:rPr>
              <w:t>未提供相应内容的不得分。</w:t>
            </w:r>
          </w:p>
        </w:tc>
        <w:tc>
          <w:tcPr>
            <w:tcW w:w="932" w:type="dxa"/>
            <w:shd w:val="clear" w:color="auto" w:fill="auto"/>
            <w:noWrap w:val="0"/>
            <w:vAlign w:val="center"/>
          </w:tcPr>
          <w:p w14:paraId="362297B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03" w:type="dxa"/>
            <w:shd w:val="clear" w:color="auto" w:fill="auto"/>
            <w:noWrap w:val="0"/>
            <w:vAlign w:val="center"/>
          </w:tcPr>
          <w:p w14:paraId="02779239">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7F4BA4B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应急预案</w:t>
            </w:r>
          </w:p>
        </w:tc>
      </w:tr>
      <w:tr w14:paraId="0555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3" w:type="dxa"/>
            <w:shd w:val="clear" w:color="auto" w:fill="auto"/>
            <w:noWrap w:val="0"/>
            <w:vAlign w:val="center"/>
          </w:tcPr>
          <w:p w14:paraId="5A3BFE4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426" w:type="dxa"/>
            <w:shd w:val="clear" w:color="auto" w:fill="auto"/>
            <w:noWrap w:val="0"/>
            <w:vAlign w:val="center"/>
          </w:tcPr>
          <w:p w14:paraId="513914D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根据磋商响应供应商履约能力、诚信水平等情况进行打分，最高得3分。</w:t>
            </w:r>
          </w:p>
        </w:tc>
        <w:tc>
          <w:tcPr>
            <w:tcW w:w="932" w:type="dxa"/>
            <w:shd w:val="clear" w:color="auto" w:fill="auto"/>
            <w:noWrap w:val="0"/>
            <w:vAlign w:val="center"/>
          </w:tcPr>
          <w:p w14:paraId="21A1E36F">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203" w:type="dxa"/>
            <w:shd w:val="clear" w:color="auto" w:fill="auto"/>
            <w:noWrap w:val="0"/>
            <w:vAlign w:val="center"/>
          </w:tcPr>
          <w:p w14:paraId="4F7B3B3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3" w:type="dxa"/>
            <w:shd w:val="clear" w:color="auto" w:fill="auto"/>
            <w:noWrap w:val="0"/>
            <w:vAlign w:val="center"/>
          </w:tcPr>
          <w:p w14:paraId="45215D6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投标人的资质和业绩情况</w:t>
            </w:r>
          </w:p>
        </w:tc>
      </w:tr>
      <w:tr w14:paraId="2423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3" w:type="dxa"/>
            <w:shd w:val="clear" w:color="auto" w:fill="auto"/>
            <w:noWrap w:val="0"/>
            <w:vAlign w:val="center"/>
          </w:tcPr>
          <w:p w14:paraId="5F613CB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426" w:type="dxa"/>
            <w:shd w:val="clear" w:color="auto" w:fill="auto"/>
            <w:noWrap w:val="0"/>
            <w:vAlign w:val="center"/>
          </w:tcPr>
          <w:p w14:paraId="7D1AB0F6">
            <w:pPr>
              <w:spacing w:line="240" w:lineRule="auto"/>
              <w:jc w:val="left"/>
              <w:rPr>
                <w:rFonts w:hint="eastAsia" w:ascii="宋体" w:hAnsi="宋体" w:eastAsia="宋体" w:cs="宋体"/>
                <w:color w:val="auto"/>
                <w:sz w:val="24"/>
                <w:szCs w:val="24"/>
                <w:highlight w:val="none"/>
              </w:rPr>
            </w:pPr>
            <w:r>
              <w:rPr>
                <w:rStyle w:val="533"/>
                <w:rFonts w:hint="eastAsia" w:ascii="宋体" w:hAnsi="宋体" w:eastAsia="宋体" w:cs="宋体"/>
                <w:color w:val="auto"/>
                <w:sz w:val="24"/>
                <w:szCs w:val="24"/>
                <w:highlight w:val="none"/>
                <w:lang w:bidi="ar"/>
              </w:rPr>
              <w:t>磋商响应供应商具有有效期内的</w:t>
            </w:r>
            <w:r>
              <w:rPr>
                <w:rFonts w:hint="eastAsia" w:ascii="宋体" w:hAnsi="宋体" w:eastAsia="宋体" w:cs="宋体"/>
                <w:color w:val="auto"/>
                <w:kern w:val="0"/>
                <w:sz w:val="24"/>
                <w:szCs w:val="24"/>
                <w:highlight w:val="none"/>
              </w:rPr>
              <w:t>信息技术服务管理体系认证证书、信息安全管理体系认证证书、云安全管理体系认证证书、个人数据安全保护认证证书的，每提供1项得1分，最高得4分</w:t>
            </w:r>
            <w:r>
              <w:rPr>
                <w:rStyle w:val="533"/>
                <w:rFonts w:hint="eastAsia" w:ascii="宋体" w:hAnsi="宋体" w:eastAsia="宋体" w:cs="宋体"/>
                <w:color w:val="auto"/>
                <w:sz w:val="24"/>
                <w:szCs w:val="24"/>
                <w:highlight w:val="none"/>
                <w:lang w:bidi="ar"/>
              </w:rPr>
              <w:t>。磋商响应文件中提供有效的相关证书复印件。</w:t>
            </w:r>
          </w:p>
        </w:tc>
        <w:tc>
          <w:tcPr>
            <w:tcW w:w="932" w:type="dxa"/>
            <w:shd w:val="clear" w:color="auto" w:fill="auto"/>
            <w:noWrap w:val="0"/>
            <w:vAlign w:val="center"/>
          </w:tcPr>
          <w:p w14:paraId="5AC2563B">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p>
        </w:tc>
        <w:tc>
          <w:tcPr>
            <w:tcW w:w="1203" w:type="dxa"/>
            <w:shd w:val="clear" w:color="auto" w:fill="auto"/>
            <w:noWrap w:val="0"/>
            <w:vAlign w:val="center"/>
          </w:tcPr>
          <w:p w14:paraId="4E442F3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00DD10F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投标人的资质和业绩情况</w:t>
            </w:r>
          </w:p>
        </w:tc>
      </w:tr>
      <w:tr w14:paraId="37EB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3" w:type="dxa"/>
            <w:shd w:val="clear" w:color="auto" w:fill="auto"/>
            <w:noWrap w:val="0"/>
            <w:vAlign w:val="center"/>
          </w:tcPr>
          <w:p w14:paraId="7824C4F8">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426" w:type="dxa"/>
            <w:shd w:val="clear" w:color="auto" w:fill="auto"/>
            <w:noWrap w:val="0"/>
            <w:vAlign w:val="center"/>
          </w:tcPr>
          <w:p w14:paraId="3E4F8577">
            <w:pPr>
              <w:spacing w:line="240" w:lineRule="auto"/>
              <w:jc w:val="left"/>
              <w:rPr>
                <w:rFonts w:hint="eastAsia" w:ascii="宋体" w:hAnsi="宋体" w:eastAsia="宋体" w:cs="宋体"/>
                <w:color w:val="auto"/>
                <w:sz w:val="24"/>
                <w:szCs w:val="24"/>
                <w:highlight w:val="none"/>
              </w:rPr>
            </w:pPr>
            <w:r>
              <w:rPr>
                <w:rStyle w:val="533"/>
                <w:rFonts w:hint="eastAsia" w:ascii="宋体" w:hAnsi="宋体" w:eastAsia="宋体" w:cs="宋体"/>
                <w:color w:val="auto"/>
                <w:sz w:val="24"/>
                <w:szCs w:val="24"/>
                <w:highlight w:val="none"/>
                <w:lang w:bidi="ar"/>
              </w:rPr>
              <w:t>磋商响应供应商提供自2022年1月1日以来（以合同签订时间为准）同类项目业绩，每提供1个合同业绩得0.5分，最高得2分。（磋商响应文件中提供合同复印件、用户联系方式）</w:t>
            </w:r>
          </w:p>
        </w:tc>
        <w:tc>
          <w:tcPr>
            <w:tcW w:w="932" w:type="dxa"/>
            <w:shd w:val="clear" w:color="auto" w:fill="auto"/>
            <w:noWrap w:val="0"/>
            <w:vAlign w:val="center"/>
          </w:tcPr>
          <w:p w14:paraId="430551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1203" w:type="dxa"/>
            <w:shd w:val="clear" w:color="auto" w:fill="auto"/>
            <w:noWrap w:val="0"/>
            <w:vAlign w:val="center"/>
          </w:tcPr>
          <w:p w14:paraId="4BFC297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6B68E86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投标人的资质和业绩情况</w:t>
            </w:r>
          </w:p>
        </w:tc>
      </w:tr>
      <w:tr w14:paraId="0A81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73" w:type="dxa"/>
            <w:shd w:val="clear" w:color="auto" w:fill="auto"/>
            <w:noWrap w:val="0"/>
            <w:vAlign w:val="center"/>
          </w:tcPr>
          <w:p w14:paraId="3334752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426" w:type="dxa"/>
            <w:shd w:val="clear" w:color="auto" w:fill="auto"/>
            <w:noWrap w:val="0"/>
            <w:vAlign w:val="center"/>
          </w:tcPr>
          <w:p w14:paraId="2E76D41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满足竞争性磋商文件要求且投标报价最低的作为评标基准价，其价格分为满分。其他投标人的价格分统一按照下列公式计算：投标报价得分=（评标基准价/投标报价）*20</w:t>
            </w:r>
          </w:p>
        </w:tc>
        <w:tc>
          <w:tcPr>
            <w:tcW w:w="932" w:type="dxa"/>
            <w:shd w:val="clear" w:color="auto" w:fill="auto"/>
            <w:noWrap w:val="0"/>
            <w:vAlign w:val="center"/>
          </w:tcPr>
          <w:p w14:paraId="6F74B8C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203" w:type="dxa"/>
            <w:shd w:val="clear" w:color="auto" w:fill="auto"/>
            <w:noWrap w:val="0"/>
            <w:vAlign w:val="center"/>
          </w:tcPr>
          <w:p w14:paraId="159A9EF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3" w:type="dxa"/>
            <w:shd w:val="clear" w:color="auto" w:fill="auto"/>
            <w:noWrap w:val="0"/>
            <w:vAlign w:val="center"/>
          </w:tcPr>
          <w:p w14:paraId="1E9FC4F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5ABFAF12">
      <w:pPr>
        <w:adjustRightInd/>
        <w:spacing w:line="360" w:lineRule="auto"/>
        <w:rPr>
          <w:rFonts w:hint="eastAsia" w:cs="Arial" w:asciiTheme="minorEastAsia" w:hAnsiTheme="minorEastAsia" w:eastAsiaTheme="minorEastAsia"/>
          <w:b/>
          <w:color w:val="auto"/>
          <w:kern w:val="0"/>
          <w:sz w:val="24"/>
          <w:highlight w:val="none"/>
        </w:rPr>
      </w:pPr>
    </w:p>
    <w:p w14:paraId="3592747A">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7276126">
      <w:pPr>
        <w:pStyle w:val="393"/>
        <w:spacing w:before="0"/>
        <w:ind w:left="0" w:leftChars="0" w:firstLine="0" w:firstLineChars="0"/>
        <w:jc w:val="both"/>
        <w:rPr>
          <w:rFonts w:cs="仿宋_GB2312" w:asciiTheme="minorEastAsia" w:hAnsiTheme="minorEastAsia" w:eastAsiaTheme="minorEastAsia"/>
          <w:b/>
          <w:color w:val="auto"/>
          <w:sz w:val="32"/>
          <w:highlight w:val="none"/>
        </w:rPr>
      </w:pPr>
    </w:p>
    <w:p w14:paraId="1FA04872">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2D6FDFE">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42489133">
      <w:pPr>
        <w:adjustRightInd/>
        <w:spacing w:line="360" w:lineRule="auto"/>
        <w:rPr>
          <w:rFonts w:cs="Arial" w:asciiTheme="minorEastAsia" w:hAnsiTheme="minorEastAsia" w:eastAsiaTheme="minorEastAsia"/>
          <w:color w:val="auto"/>
          <w:kern w:val="0"/>
          <w:sz w:val="24"/>
          <w:highlight w:val="none"/>
        </w:rPr>
      </w:pPr>
    </w:p>
    <w:p w14:paraId="76D83C97">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7E5541A7">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46CB5C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B7B246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340C6D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99F48D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在采购活动中，磋商小组的组成人员与供应商有下列利害关系之一的，应当回避：</w:t>
      </w:r>
    </w:p>
    <w:p w14:paraId="5468F3F0">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A3D61A9">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48D41C7">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81F69C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B576257">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2.5与供应商有其他可能影响采购活动公平、公正进行的关系。</w:t>
      </w:r>
    </w:p>
    <w:p w14:paraId="610A5B3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4160B18">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83E0797">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95192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D81AD9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8A5DE0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1D2997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8D1252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5CAECA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0DFBF1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C63DD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D75DC3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0FECE61">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74EF30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1612D8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3D2A849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928F6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8EC868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76ED76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F3E66F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939303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57F1BC5">
      <w:pPr>
        <w:pStyle w:val="393"/>
        <w:spacing w:before="0"/>
        <w:ind w:firstLine="0" w:firstLineChars="0"/>
        <w:rPr>
          <w:rFonts w:asciiTheme="minorEastAsia" w:hAnsiTheme="minorEastAsia" w:eastAsiaTheme="minorEastAsia"/>
          <w:b/>
          <w:color w:val="auto"/>
          <w:highlight w:val="none"/>
        </w:rPr>
      </w:pPr>
    </w:p>
    <w:p w14:paraId="0FEF707D">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7B9BC31">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10942B3">
      <w:pPr>
        <w:pStyle w:val="393"/>
        <w:spacing w:before="0"/>
        <w:ind w:firstLine="0" w:firstLineChars="0"/>
        <w:rPr>
          <w:rFonts w:asciiTheme="minorEastAsia" w:hAnsiTheme="minorEastAsia" w:eastAsiaTheme="minorEastAsia"/>
          <w:b/>
          <w:color w:val="auto"/>
          <w:highlight w:val="none"/>
        </w:rPr>
      </w:pPr>
    </w:p>
    <w:p w14:paraId="77A008A0">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04EFE3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1.响应文件的澄清</w:t>
      </w:r>
    </w:p>
    <w:p w14:paraId="5401632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B66D70">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B5B532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67BBE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6952D8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111508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3B22BF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7191DE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2.5同时出现两种以上不一致的，按照前款规定的顺序修正。修正后的报价按照财政部第87号令 《政府采购货物和服务招标投标管理办法》第五十一条第二款的规定经投标人确认后产生约束力。</w:t>
      </w:r>
    </w:p>
    <w:p w14:paraId="4EC2E4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11D25F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BF716A6">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D5F6350">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E57970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单位负责人为同一人或者存在直接控股、管理关系的不同供应商参加同一合同项下的采购活动的（均无效）；</w:t>
      </w:r>
    </w:p>
    <w:p w14:paraId="14F7A0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69284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BB572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3.4如以联合体形式参加采购活动的，联合协议不符合磋商文件规定的联合协议要求的；</w:t>
      </w:r>
    </w:p>
    <w:p w14:paraId="666D02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D983F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7E1864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FCDB6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AAFAD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6D467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1F900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B2A72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6F39D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9915B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6B57A9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FDE56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0F176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99B5E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99C506">
      <w:pPr>
        <w:pStyle w:val="107"/>
        <w:numPr>
          <w:ilvl w:val="0"/>
          <w:numId w:val="2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0F32AD2">
      <w:pPr>
        <w:pStyle w:val="107"/>
        <w:numPr>
          <w:ilvl w:val="0"/>
          <w:numId w:val="2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272A05B">
      <w:pPr>
        <w:pStyle w:val="107"/>
        <w:numPr>
          <w:ilvl w:val="0"/>
          <w:numId w:val="2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8237AF9">
      <w:pPr>
        <w:pStyle w:val="107"/>
        <w:numPr>
          <w:ilvl w:val="0"/>
          <w:numId w:val="2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79B1B3C">
      <w:pPr>
        <w:pStyle w:val="107"/>
        <w:numPr>
          <w:ilvl w:val="0"/>
          <w:numId w:val="2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ED92A4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1BD841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384A1F0">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285E7C27">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4F1B7952">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38DEA786">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属于同一集团、协会、商会等组织成员的供应商按照该组织要求协同参加采购活动；</w:t>
      </w:r>
    </w:p>
    <w:p w14:paraId="1B68CCE8">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D97B7C">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供应商之间商定部分供应商放弃参加采购活动或者放弃中标、成交；</w:t>
      </w:r>
    </w:p>
    <w:p w14:paraId="16DA42B2">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3FD2C76">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55F8490">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8148A83">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2D15354">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33DB71F">
      <w:pPr>
        <w:pStyle w:val="107"/>
        <w:numPr>
          <w:ilvl w:val="0"/>
          <w:numId w:val="3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7620A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E9F1C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63556D2">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874F15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153583A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AA3A2D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C3C28C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DB56A8E">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8EA7DE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645A9C0">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监管部门报告并予以处理。</w:t>
      </w:r>
    </w:p>
    <w:p w14:paraId="3695C504">
      <w:pPr>
        <w:pStyle w:val="393"/>
        <w:spacing w:before="0"/>
        <w:ind w:firstLine="0" w:firstLineChars="0"/>
        <w:rPr>
          <w:rFonts w:cs="仿宋_GB2312" w:asciiTheme="minorEastAsia" w:hAnsiTheme="minorEastAsia" w:eastAsiaTheme="minorEastAsia"/>
          <w:b/>
          <w:color w:val="auto"/>
          <w:highlight w:val="none"/>
        </w:rPr>
      </w:pPr>
    </w:p>
    <w:p w14:paraId="0A61AB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3E242C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CBC3BC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8853CE6">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3B7DD28">
      <w:pPr>
        <w:spacing w:line="360" w:lineRule="auto"/>
        <w:jc w:val="center"/>
        <w:outlineLvl w:val="0"/>
        <w:rPr>
          <w:rFonts w:hint="eastAsia"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b/>
          <w:color w:val="auto"/>
          <w:sz w:val="36"/>
          <w:szCs w:val="36"/>
          <w:highlight w:val="none"/>
        </w:rPr>
        <w:t>第六部分</w:t>
      </w:r>
      <w:bookmarkEnd w:id="91"/>
      <w:r>
        <w:rPr>
          <w:rFonts w:hint="eastAsia" w:cs="仿宋_GB2312" w:asciiTheme="minorEastAsia" w:hAnsiTheme="minorEastAsia" w:eastAsiaTheme="minorEastAsia"/>
          <w:b/>
          <w:color w:val="auto"/>
          <w:sz w:val="36"/>
          <w:szCs w:val="36"/>
          <w:highlight w:val="none"/>
        </w:rPr>
        <w:t xml:space="preserve">  拟签订的合同文本</w:t>
      </w:r>
      <w:bookmarkStart w:id="92" w:name="第五部分"/>
      <w:bookmarkStart w:id="93" w:name="_Toc86217003"/>
    </w:p>
    <w:p w14:paraId="1A6B5A53">
      <w:pPr>
        <w:pStyle w:val="31"/>
        <w:snapToGrid w:val="0"/>
        <w:spacing w:line="440" w:lineRule="exact"/>
        <w:jc w:val="center"/>
        <w:outlineLvl w:val="0"/>
        <w:rPr>
          <w:rFonts w:ascii="仿宋" w:hAnsi="仿宋" w:eastAsia="仿宋" w:cs="仿宋"/>
          <w:b/>
          <w:strike w:val="0"/>
          <w:dstrike w:val="0"/>
          <w:color w:val="auto"/>
          <w:sz w:val="44"/>
          <w:highlight w:val="none"/>
        </w:rPr>
      </w:pPr>
      <w:r>
        <w:rPr>
          <w:rFonts w:hint="eastAsia" w:ascii="仿宋" w:hAnsi="仿宋" w:eastAsia="仿宋" w:cs="仿宋"/>
          <w:b/>
          <w:strike w:val="0"/>
          <w:dstrike w:val="0"/>
          <w:color w:val="auto"/>
          <w:sz w:val="44"/>
          <w:highlight w:val="none"/>
        </w:rPr>
        <w:t>软件平台服务合同</w:t>
      </w:r>
    </w:p>
    <w:p w14:paraId="4C10D8D8">
      <w:pPr>
        <w:pStyle w:val="31"/>
        <w:snapToGrid w:val="0"/>
        <w:spacing w:line="440" w:lineRule="exact"/>
        <w:jc w:val="center"/>
        <w:outlineLvl w:val="0"/>
        <w:rPr>
          <w:rFonts w:ascii="仿宋" w:hAnsi="仿宋" w:eastAsia="仿宋" w:cs="仿宋"/>
          <w:strike w:val="0"/>
          <w:dstrike w:val="0"/>
          <w:color w:val="auto"/>
          <w:sz w:val="24"/>
          <w:highlight w:val="none"/>
        </w:rPr>
      </w:pPr>
      <w:r>
        <w:rPr>
          <w:rFonts w:hint="eastAsia" w:ascii="仿宋" w:hAnsi="仿宋" w:eastAsia="仿宋" w:cs="仿宋"/>
          <w:b/>
          <w:strike w:val="0"/>
          <w:dstrike w:val="0"/>
          <w:color w:val="auto"/>
          <w:sz w:val="44"/>
          <w:highlight w:val="none"/>
        </w:rPr>
        <w:t xml:space="preserve">               </w:t>
      </w:r>
      <w:r>
        <w:rPr>
          <w:rFonts w:hint="eastAsia" w:ascii="仿宋" w:hAnsi="仿宋" w:eastAsia="仿宋" w:cs="仿宋"/>
          <w:b/>
          <w:strike w:val="0"/>
          <w:dstrike w:val="0"/>
          <w:color w:val="auto"/>
          <w:sz w:val="24"/>
          <w:szCs w:val="24"/>
          <w:highlight w:val="none"/>
        </w:rPr>
        <w:t>合同编号：</w:t>
      </w:r>
    </w:p>
    <w:p w14:paraId="5C77F4FF">
      <w:pPr>
        <w:spacing w:after="156" w:line="500" w:lineRule="exact"/>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甲方：建德市数字信息有限责任公司</w:t>
      </w:r>
    </w:p>
    <w:p w14:paraId="293CC2BE">
      <w:pPr>
        <w:spacing w:after="156" w:line="500" w:lineRule="exact"/>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乙方：</w:t>
      </w:r>
    </w:p>
    <w:p w14:paraId="1B07919D">
      <w:pPr>
        <w:pStyle w:val="31"/>
        <w:overflowPunct/>
        <w:snapToGrid w:val="0"/>
        <w:spacing w:line="500" w:lineRule="exact"/>
        <w:textAlignment w:val="auto"/>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见证方（代理机构）：</w:t>
      </w:r>
    </w:p>
    <w:p w14:paraId="54C1EB1F">
      <w:pPr>
        <w:spacing w:line="500" w:lineRule="exact"/>
        <w:rPr>
          <w:rFonts w:ascii="仿宋" w:hAnsi="仿宋" w:eastAsia="仿宋" w:cs="仿宋"/>
          <w:strike w:val="0"/>
          <w:dstrike w:val="0"/>
          <w:color w:val="auto"/>
          <w:sz w:val="28"/>
          <w:szCs w:val="28"/>
          <w:highlight w:val="none"/>
        </w:rPr>
      </w:pPr>
    </w:p>
    <w:p w14:paraId="484BBA9C">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根据《中华人民共和国政府采购法》《中华人民共和国民法典》的规定，经</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，确定乙方为</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的中标单位。为明确双方的权利和义务，经甲乙双方协商一致同意按照以下条款签订本合同。</w:t>
      </w:r>
    </w:p>
    <w:p w14:paraId="096F634B">
      <w:pPr>
        <w:numPr>
          <w:ilvl w:val="0"/>
          <w:numId w:val="31"/>
        </w:num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采购内容、数量、价款</w:t>
      </w:r>
    </w:p>
    <w:p w14:paraId="3F777B6A">
      <w:pPr>
        <w:pStyle w:val="74"/>
        <w:spacing w:line="500" w:lineRule="exact"/>
        <w:ind w:firstLine="560"/>
        <w:outlineLvl w:val="1"/>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1、采购内容</w:t>
      </w:r>
    </w:p>
    <w:tbl>
      <w:tblPr>
        <w:tblStyle w:val="59"/>
        <w:tblW w:w="9216" w:type="dxa"/>
        <w:jc w:val="center"/>
        <w:tblLayout w:type="fixed"/>
        <w:tblCellMar>
          <w:top w:w="0" w:type="dxa"/>
          <w:left w:w="108" w:type="dxa"/>
          <w:bottom w:w="0" w:type="dxa"/>
          <w:right w:w="108" w:type="dxa"/>
        </w:tblCellMar>
      </w:tblPr>
      <w:tblGrid>
        <w:gridCol w:w="761"/>
        <w:gridCol w:w="1569"/>
        <w:gridCol w:w="2899"/>
        <w:gridCol w:w="757"/>
        <w:gridCol w:w="879"/>
        <w:gridCol w:w="1674"/>
        <w:gridCol w:w="677"/>
      </w:tblGrid>
      <w:tr w14:paraId="2E9A1300">
        <w:tblPrEx>
          <w:tblCellMar>
            <w:top w:w="0" w:type="dxa"/>
            <w:left w:w="108" w:type="dxa"/>
            <w:bottom w:w="0" w:type="dxa"/>
            <w:right w:w="108" w:type="dxa"/>
          </w:tblCellMar>
        </w:tblPrEx>
        <w:trPr>
          <w:trHeight w:val="95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04AB695">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53FFAE7F">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采购内容</w:t>
            </w:r>
          </w:p>
        </w:tc>
        <w:tc>
          <w:tcPr>
            <w:tcW w:w="2899" w:type="dxa"/>
            <w:tcBorders>
              <w:top w:val="single" w:color="auto" w:sz="4" w:space="0"/>
              <w:left w:val="single" w:color="auto" w:sz="4" w:space="0"/>
              <w:bottom w:val="single" w:color="auto" w:sz="4" w:space="0"/>
              <w:right w:val="single" w:color="auto" w:sz="4" w:space="0"/>
            </w:tcBorders>
            <w:vAlign w:val="center"/>
          </w:tcPr>
          <w:p w14:paraId="38CEF49E">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项目技术规范</w:t>
            </w:r>
          </w:p>
          <w:p w14:paraId="2AE3773F">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和服务要求</w:t>
            </w:r>
          </w:p>
        </w:tc>
        <w:tc>
          <w:tcPr>
            <w:tcW w:w="757" w:type="dxa"/>
            <w:tcBorders>
              <w:top w:val="single" w:color="auto" w:sz="4" w:space="0"/>
              <w:left w:val="single" w:color="auto" w:sz="4" w:space="0"/>
              <w:bottom w:val="single" w:color="auto" w:sz="4" w:space="0"/>
              <w:right w:val="single" w:color="auto" w:sz="4" w:space="0"/>
            </w:tcBorders>
            <w:vAlign w:val="center"/>
          </w:tcPr>
          <w:p w14:paraId="174E7FF2">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单位</w:t>
            </w:r>
          </w:p>
        </w:tc>
        <w:tc>
          <w:tcPr>
            <w:tcW w:w="879" w:type="dxa"/>
            <w:tcBorders>
              <w:top w:val="single" w:color="auto" w:sz="4" w:space="0"/>
              <w:left w:val="single" w:color="auto" w:sz="4" w:space="0"/>
              <w:bottom w:val="single" w:color="auto" w:sz="4" w:space="0"/>
              <w:right w:val="single" w:color="auto" w:sz="4" w:space="0"/>
            </w:tcBorders>
            <w:vAlign w:val="center"/>
          </w:tcPr>
          <w:p w14:paraId="58162FA8">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数量</w:t>
            </w:r>
          </w:p>
        </w:tc>
        <w:tc>
          <w:tcPr>
            <w:tcW w:w="1674" w:type="dxa"/>
            <w:tcBorders>
              <w:top w:val="single" w:color="auto" w:sz="4" w:space="0"/>
              <w:left w:val="single" w:color="auto" w:sz="4" w:space="0"/>
              <w:bottom w:val="single" w:color="auto" w:sz="4" w:space="0"/>
              <w:right w:val="single" w:color="auto" w:sz="4" w:space="0"/>
            </w:tcBorders>
            <w:vAlign w:val="center"/>
          </w:tcPr>
          <w:p w14:paraId="1BA6357E">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中标总价</w:t>
            </w:r>
          </w:p>
          <w:p w14:paraId="4DDDD736">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（元）</w:t>
            </w:r>
          </w:p>
        </w:tc>
        <w:tc>
          <w:tcPr>
            <w:tcW w:w="677" w:type="dxa"/>
            <w:tcBorders>
              <w:top w:val="single" w:color="auto" w:sz="4" w:space="0"/>
              <w:left w:val="single" w:color="auto" w:sz="4" w:space="0"/>
              <w:bottom w:val="single" w:color="auto" w:sz="4" w:space="0"/>
              <w:right w:val="single" w:color="auto" w:sz="4" w:space="0"/>
            </w:tcBorders>
            <w:vAlign w:val="center"/>
          </w:tcPr>
          <w:p w14:paraId="0366EDD6">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备注</w:t>
            </w:r>
          </w:p>
        </w:tc>
      </w:tr>
      <w:tr w14:paraId="0107DF80">
        <w:tblPrEx>
          <w:tblCellMar>
            <w:top w:w="0" w:type="dxa"/>
            <w:left w:w="108" w:type="dxa"/>
            <w:bottom w:w="0" w:type="dxa"/>
            <w:right w:w="108" w:type="dxa"/>
          </w:tblCellMar>
        </w:tblPrEx>
        <w:trPr>
          <w:cantSplit/>
          <w:trHeight w:val="55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8AAF29E">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w:t>
            </w:r>
          </w:p>
        </w:tc>
        <w:tc>
          <w:tcPr>
            <w:tcW w:w="1569" w:type="dxa"/>
            <w:tcBorders>
              <w:top w:val="single" w:color="auto" w:sz="4" w:space="0"/>
              <w:left w:val="single" w:color="auto" w:sz="4" w:space="0"/>
              <w:bottom w:val="single" w:color="auto" w:sz="4" w:space="0"/>
              <w:right w:val="single" w:color="auto" w:sz="4" w:space="0"/>
            </w:tcBorders>
            <w:vAlign w:val="center"/>
          </w:tcPr>
          <w:p w14:paraId="6C8FCF90">
            <w:pPr>
              <w:spacing w:line="240" w:lineRule="auto"/>
              <w:jc w:val="center"/>
              <w:rPr>
                <w:rFonts w:ascii="仿宋" w:hAnsi="仿宋" w:eastAsia="仿宋" w:cs="仿宋"/>
                <w:strike w:val="0"/>
                <w:dstrike w:val="0"/>
                <w:color w:val="auto"/>
                <w:sz w:val="24"/>
                <w:szCs w:val="24"/>
                <w:highlight w:val="none"/>
              </w:rPr>
            </w:pPr>
          </w:p>
        </w:tc>
        <w:tc>
          <w:tcPr>
            <w:tcW w:w="2899" w:type="dxa"/>
            <w:tcBorders>
              <w:top w:val="single" w:color="auto" w:sz="4" w:space="0"/>
              <w:left w:val="single" w:color="auto" w:sz="4" w:space="0"/>
              <w:right w:val="single" w:color="auto" w:sz="4" w:space="0"/>
            </w:tcBorders>
            <w:vAlign w:val="center"/>
          </w:tcPr>
          <w:p w14:paraId="4A7FED02">
            <w:pPr>
              <w:spacing w:line="240" w:lineRule="auto"/>
              <w:jc w:val="center"/>
              <w:rPr>
                <w:rFonts w:ascii="仿宋" w:hAnsi="仿宋" w:eastAsia="仿宋" w:cs="仿宋"/>
                <w:strike w:val="0"/>
                <w:dstrike w:val="0"/>
                <w:color w:val="auto"/>
                <w:sz w:val="24"/>
                <w:szCs w:val="24"/>
                <w:highlight w:val="none"/>
              </w:rPr>
            </w:pPr>
          </w:p>
        </w:tc>
        <w:tc>
          <w:tcPr>
            <w:tcW w:w="757" w:type="dxa"/>
            <w:tcBorders>
              <w:top w:val="single" w:color="auto" w:sz="4" w:space="0"/>
              <w:left w:val="single" w:color="auto" w:sz="4" w:space="0"/>
              <w:bottom w:val="single" w:color="auto" w:sz="4" w:space="0"/>
              <w:right w:val="single" w:color="auto" w:sz="4" w:space="0"/>
            </w:tcBorders>
            <w:vAlign w:val="center"/>
          </w:tcPr>
          <w:p w14:paraId="76700761">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项</w:t>
            </w:r>
          </w:p>
        </w:tc>
        <w:tc>
          <w:tcPr>
            <w:tcW w:w="879" w:type="dxa"/>
            <w:tcBorders>
              <w:top w:val="single" w:color="auto" w:sz="4" w:space="0"/>
              <w:left w:val="single" w:color="auto" w:sz="4" w:space="0"/>
              <w:bottom w:val="single" w:color="auto" w:sz="4" w:space="0"/>
              <w:right w:val="single" w:color="auto" w:sz="4" w:space="0"/>
            </w:tcBorders>
            <w:vAlign w:val="center"/>
          </w:tcPr>
          <w:p w14:paraId="34947C4F">
            <w:pPr>
              <w:spacing w:line="240" w:lineRule="auto"/>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1</w:t>
            </w:r>
          </w:p>
        </w:tc>
        <w:tc>
          <w:tcPr>
            <w:tcW w:w="1674" w:type="dxa"/>
            <w:tcBorders>
              <w:top w:val="single" w:color="auto" w:sz="4" w:space="0"/>
              <w:left w:val="single" w:color="auto" w:sz="4" w:space="0"/>
              <w:bottom w:val="single" w:color="auto" w:sz="4" w:space="0"/>
              <w:right w:val="single" w:color="auto" w:sz="4" w:space="0"/>
            </w:tcBorders>
            <w:vAlign w:val="center"/>
          </w:tcPr>
          <w:p w14:paraId="76DFBCCB">
            <w:pPr>
              <w:spacing w:line="240" w:lineRule="auto"/>
              <w:jc w:val="center"/>
              <w:rPr>
                <w:rFonts w:ascii="仿宋" w:hAnsi="仿宋" w:eastAsia="仿宋" w:cs="仿宋"/>
                <w:strike w:val="0"/>
                <w:dstrike w:val="0"/>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18C72045">
            <w:pPr>
              <w:spacing w:line="240" w:lineRule="auto"/>
              <w:jc w:val="center"/>
              <w:rPr>
                <w:rFonts w:ascii="仿宋" w:hAnsi="仿宋" w:eastAsia="仿宋" w:cs="仿宋"/>
                <w:strike w:val="0"/>
                <w:dstrike w:val="0"/>
                <w:color w:val="auto"/>
                <w:sz w:val="24"/>
                <w:szCs w:val="24"/>
                <w:highlight w:val="none"/>
              </w:rPr>
            </w:pPr>
          </w:p>
        </w:tc>
      </w:tr>
      <w:tr w14:paraId="423D8AAD">
        <w:tblPrEx>
          <w:tblCellMar>
            <w:top w:w="0" w:type="dxa"/>
            <w:left w:w="108" w:type="dxa"/>
            <w:bottom w:w="0" w:type="dxa"/>
            <w:right w:w="108" w:type="dxa"/>
          </w:tblCellMar>
        </w:tblPrEx>
        <w:trPr>
          <w:trHeight w:val="544" w:hRule="exac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14:paraId="248377A3">
            <w:pPr>
              <w:spacing w:line="240" w:lineRule="auto"/>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合同价：人民币（大写）：                 元整（￥：   元）</w:t>
            </w:r>
          </w:p>
        </w:tc>
        <w:tc>
          <w:tcPr>
            <w:tcW w:w="677" w:type="dxa"/>
            <w:tcBorders>
              <w:top w:val="single" w:color="auto" w:sz="4" w:space="0"/>
              <w:left w:val="single" w:color="auto" w:sz="4" w:space="0"/>
              <w:bottom w:val="single" w:color="auto" w:sz="4" w:space="0"/>
              <w:right w:val="single" w:color="auto" w:sz="4" w:space="0"/>
            </w:tcBorders>
            <w:vAlign w:val="center"/>
          </w:tcPr>
          <w:p w14:paraId="184D5CBC">
            <w:pPr>
              <w:spacing w:line="240" w:lineRule="auto"/>
              <w:rPr>
                <w:rFonts w:ascii="仿宋" w:hAnsi="仿宋" w:eastAsia="仿宋" w:cs="仿宋"/>
                <w:strike w:val="0"/>
                <w:dstrike w:val="0"/>
                <w:color w:val="auto"/>
                <w:sz w:val="24"/>
                <w:szCs w:val="24"/>
                <w:highlight w:val="none"/>
              </w:rPr>
            </w:pPr>
          </w:p>
        </w:tc>
      </w:tr>
    </w:tbl>
    <w:p w14:paraId="1E36BC0B">
      <w:pPr>
        <w:autoSpaceDE w:val="0"/>
        <w:autoSpaceDN w:val="0"/>
        <w:adjustRightInd w:val="0"/>
        <w:spacing w:line="500" w:lineRule="exact"/>
        <w:ind w:firstLine="560" w:firstLineChars="20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注：以上总金额包括系统设计、开发、数据同步、整理、人工费、税金、验收、培训、辅助工作及售后服务等完成本项目的所有费用。（详见附件）</w:t>
      </w:r>
    </w:p>
    <w:p w14:paraId="5489ACC5">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2、乙方应按照采购内容，提供符合甲方要求的</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%增值税专用发票。</w:t>
      </w:r>
    </w:p>
    <w:p w14:paraId="09B32D12">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3、合同价款中包含与提供服务有关的一切费用，甲方不再另行支付费用。</w:t>
      </w:r>
    </w:p>
    <w:p w14:paraId="020702CD">
      <w:pPr>
        <w:spacing w:line="500" w:lineRule="exact"/>
        <w:ind w:firstLine="480"/>
        <w:jc w:val="left"/>
        <w:outlineLvl w:val="1"/>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4、具体功能及详细报价见附件。</w:t>
      </w:r>
    </w:p>
    <w:p w14:paraId="57C361BD">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第二条 服务地点和时间</w:t>
      </w:r>
    </w:p>
    <w:p w14:paraId="31FE7707">
      <w:pPr>
        <w:spacing w:line="500" w:lineRule="exact"/>
        <w:ind w:firstLine="480"/>
        <w:jc w:val="left"/>
        <w:outlineLvl w:val="1"/>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1、服务地点：甲方指定</w:t>
      </w:r>
    </w:p>
    <w:p w14:paraId="5F38EB4E">
      <w:pPr>
        <w:spacing w:line="500" w:lineRule="exact"/>
        <w:ind w:firstLine="480"/>
        <w:jc w:val="left"/>
        <w:outlineLvl w:val="1"/>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2、服务时间：必须在签订</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u w:val="single"/>
          <w:lang w:val="en-US" w:eastAsia="zh-CN"/>
        </w:rPr>
        <w:t>日历天</w:t>
      </w:r>
      <w:r>
        <w:rPr>
          <w:rFonts w:hint="eastAsia" w:ascii="仿宋" w:hAnsi="仿宋" w:eastAsia="仿宋" w:cs="仿宋"/>
          <w:strike w:val="0"/>
          <w:dstrike w:val="0"/>
          <w:color w:val="auto"/>
          <w:sz w:val="28"/>
          <w:szCs w:val="28"/>
          <w:highlight w:val="none"/>
          <w:u w:val="none"/>
          <w:lang w:val="en-US" w:eastAsia="zh-CN"/>
        </w:rPr>
        <w:t>按甲方要求完成系统</w:t>
      </w:r>
      <w:r>
        <w:rPr>
          <w:rFonts w:hint="eastAsia" w:ascii="仿宋" w:hAnsi="仿宋" w:eastAsia="仿宋" w:cs="仿宋"/>
          <w:strike w:val="0"/>
          <w:dstrike w:val="0"/>
          <w:color w:val="auto"/>
          <w:sz w:val="28"/>
          <w:szCs w:val="28"/>
          <w:highlight w:val="none"/>
          <w:lang w:val="en-US" w:eastAsia="zh-CN"/>
        </w:rPr>
        <w:t>上线并通过初验，原则上系统稳定运行不少于1个月，最长不超过六个月后开展终验。</w:t>
      </w:r>
      <w:r>
        <w:rPr>
          <w:rFonts w:hint="eastAsia" w:ascii="仿宋" w:hAnsi="仿宋" w:eastAsia="仿宋" w:cs="仿宋"/>
          <w:strike w:val="0"/>
          <w:dstrike w:val="0"/>
          <w:color w:val="auto"/>
          <w:sz w:val="28"/>
          <w:szCs w:val="28"/>
          <w:highlight w:val="none"/>
        </w:rPr>
        <w:t>如在规定的时间内由于乙方的原因不能完成的，乙方应承担由此给甲方造成的损失。</w:t>
      </w:r>
    </w:p>
    <w:p w14:paraId="02D526C3">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第三条 质量保证</w:t>
      </w:r>
    </w:p>
    <w:p w14:paraId="48634FAD">
      <w:pPr>
        <w:spacing w:line="500" w:lineRule="exact"/>
        <w:ind w:firstLine="480"/>
        <w:jc w:val="left"/>
        <w:outlineLvl w:val="1"/>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1、乙方提供的服务必须全部达到本合同的各项要求。</w:t>
      </w:r>
    </w:p>
    <w:p w14:paraId="4BA72179">
      <w:pPr>
        <w:spacing w:line="500" w:lineRule="exact"/>
        <w:ind w:firstLine="480"/>
        <w:jc w:val="left"/>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2、本合同约定的建设内容应当在甲方要求的时间内建设完成。除非经甲乙双方另行签订补充协议，否则该期限不得推迟。乙方应审慎地加快建设速度，在保质保量的基础上尽快提前完成。</w:t>
      </w:r>
    </w:p>
    <w:p w14:paraId="44624BCD">
      <w:pPr>
        <w:spacing w:line="500" w:lineRule="exact"/>
        <w:ind w:firstLine="480"/>
        <w:jc w:val="left"/>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3、乙方保证提供的软件性能达到本合同的要求和各项技术指标，并保证按合同要求开发上线及提供完整的售后服务。</w:t>
      </w:r>
    </w:p>
    <w:p w14:paraId="058386F9">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4、乙方对本合同所有内容提供</w:t>
      </w:r>
      <w:r>
        <w:rPr>
          <w:rFonts w:hint="eastAsia" w:ascii="仿宋" w:hAnsi="仿宋" w:eastAsia="仿宋" w:cs="仿宋"/>
          <w:strike w:val="0"/>
          <w:dstrike w:val="0"/>
          <w:color w:val="auto"/>
          <w:sz w:val="28"/>
          <w:szCs w:val="28"/>
          <w:highlight w:val="none"/>
          <w:u w:val="single"/>
        </w:rPr>
        <w:t xml:space="preserve">   </w:t>
      </w:r>
      <w:r>
        <w:rPr>
          <w:rFonts w:hint="eastAsia" w:ascii="仿宋" w:hAnsi="仿宋" w:eastAsia="仿宋" w:cs="仿宋"/>
          <w:strike w:val="0"/>
          <w:dstrike w:val="0"/>
          <w:color w:val="auto"/>
          <w:sz w:val="28"/>
          <w:szCs w:val="28"/>
          <w:highlight w:val="none"/>
        </w:rPr>
        <w:t>年免费运维期，运维期从验收合格交付使用之日起算，期间提供免费维护和免费上门服务，运维期内故障响应时间为1小时内；运维期内因不能排除的故障而影响工作的情况每发生一次，其运维期相应延长60天，运维期内因系统本身缺陷造成各种故障应由乙方免费技术服务和维修。故障原因有争议的，乙方应先行在上述时限内响应维修，维修完成后如经查实确非系统原因所造成的则由甲方支付乙方维修成本。</w:t>
      </w:r>
    </w:p>
    <w:p w14:paraId="00A69426">
      <w:pPr>
        <w:autoSpaceDE w:val="0"/>
        <w:adjustRightInd w:val="0"/>
        <w:snapToGrid w:val="0"/>
        <w:spacing w:line="500" w:lineRule="exact"/>
        <w:ind w:firstLine="587" w:firstLineChars="209"/>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第四条 履约保证金</w:t>
      </w:r>
    </w:p>
    <w:p w14:paraId="0B7F8A6A">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在合同签订后由乙方按合同总金额的</w:t>
      </w:r>
      <w:r>
        <w:rPr>
          <w:rFonts w:hint="eastAsia" w:ascii="仿宋" w:hAnsi="仿宋" w:eastAsia="仿宋" w:cs="仿宋"/>
          <w:strike w:val="0"/>
          <w:dstrike w:val="0"/>
          <w:color w:val="auto"/>
          <w:sz w:val="28"/>
          <w:szCs w:val="28"/>
          <w:highlight w:val="none"/>
          <w:lang w:val="en-US" w:eastAsia="zh-CN"/>
        </w:rPr>
        <w:t>1</w:t>
      </w:r>
      <w:r>
        <w:rPr>
          <w:rFonts w:hint="eastAsia" w:ascii="仿宋" w:hAnsi="仿宋" w:eastAsia="仿宋" w:cs="仿宋"/>
          <w:strike w:val="0"/>
          <w:dstrike w:val="0"/>
          <w:color w:val="auto"/>
          <w:sz w:val="28"/>
          <w:szCs w:val="28"/>
          <w:highlight w:val="none"/>
        </w:rPr>
        <w:t>%交纳至甲方指定账户。经竣工验收合格，运维期满后经回访无质量、服务问题由甲方无息退还。因乙方的服务、质量原因造成甲方损失的或者乙方未按照本合同约定履行合同义务的，甲方有权要求乙方以其履约保证金作出补偿。</w:t>
      </w:r>
    </w:p>
    <w:p w14:paraId="40D0EF69">
      <w:pPr>
        <w:spacing w:line="500" w:lineRule="exact"/>
        <w:ind w:firstLine="60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第五条 知识产权</w:t>
      </w:r>
    </w:p>
    <w:p w14:paraId="39DB2D26">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本项目双方均应保护对方的知识产权，任意一方不得侵犯或帮助第三方侵犯另一方知识产权和相关技术与产品。涉及到乙方已成熟运用于商用产品的核心技术知识产权归乙方所有，其他技术成果知识产权【包括但不限于与定制开发部分相关联的技术成果知识产权等】均归甲方所有。</w:t>
      </w:r>
    </w:p>
    <w:p w14:paraId="656BBB8E">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系统开发完成后，乙方应当向甲方提供项目软件开发期间产生的所有智力成果，包括并不限于技术文档、源程序和数据字典等。乙方保证所提供的软件源代码与系统当前运行系统的软件程序是完全一致的，也就是说利用所提供的源代码及相关资源可以直接编译成当前系统的软件应用程序。</w:t>
      </w:r>
    </w:p>
    <w:p w14:paraId="38EF96A4">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3、运维期内或有偿服务期间，使用该源代码对软件系统进行修改、维护、升级、程序的二次开发等工作所衍生的相关程序及源代码和附属文档，乙方应向甲方或者甲方指定的第三人提供无损、完整的备份。</w:t>
      </w:r>
    </w:p>
    <w:p w14:paraId="0A7BE543">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4、本软件系统开发过程中使用、演示、运算的数据归甲方所有，要积极配合甲方申报软件知识著作权。</w:t>
      </w:r>
    </w:p>
    <w:p w14:paraId="5357F6E2">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b/>
          <w:bCs/>
          <w:strike w:val="0"/>
          <w:dstrike w:val="0"/>
          <w:color w:val="auto"/>
          <w:sz w:val="28"/>
          <w:szCs w:val="28"/>
          <w:highlight w:val="none"/>
        </w:rPr>
        <w:t>5、</w:t>
      </w:r>
      <w:r>
        <w:rPr>
          <w:rFonts w:hint="eastAsia" w:ascii="仿宋" w:hAnsi="仿宋" w:eastAsia="仿宋" w:cs="仿宋"/>
          <w:strike w:val="0"/>
          <w:dstrike w:val="0"/>
          <w:color w:val="auto"/>
          <w:sz w:val="28"/>
          <w:szCs w:val="28"/>
          <w:highlight w:val="none"/>
        </w:rPr>
        <w:t>乙方不得将本项目软件开发期间产生的所有智力成果，包括并不限于技术文档、源程序和数据字典等以任何方式提供给第三方。</w:t>
      </w:r>
    </w:p>
    <w:p w14:paraId="715FC50E">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第六条 验收</w:t>
      </w:r>
    </w:p>
    <w:p w14:paraId="38C7F820">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1、甲方应在本合同开发内容履行完成，并经甲方书面确认后</w:t>
      </w:r>
      <w:r>
        <w:rPr>
          <w:rFonts w:hint="eastAsia" w:ascii="仿宋" w:hAnsi="仿宋" w:eastAsia="仿宋" w:cs="仿宋"/>
          <w:strike w:val="0"/>
          <w:dstrike w:val="0"/>
          <w:color w:val="auto"/>
          <w:sz w:val="28"/>
          <w:szCs w:val="28"/>
          <w:highlight w:val="none"/>
          <w:u w:val="single"/>
        </w:rPr>
        <w:t xml:space="preserve">  30 </w:t>
      </w:r>
      <w:r>
        <w:rPr>
          <w:rFonts w:hint="eastAsia" w:ascii="仿宋" w:hAnsi="仿宋" w:eastAsia="仿宋" w:cs="仿宋"/>
          <w:strike w:val="0"/>
          <w:dstrike w:val="0"/>
          <w:color w:val="auto"/>
          <w:sz w:val="28"/>
          <w:szCs w:val="28"/>
          <w:highlight w:val="none"/>
        </w:rPr>
        <w:t xml:space="preserve"> 日内验收。</w:t>
      </w:r>
    </w:p>
    <w:p w14:paraId="22DCB32D">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2、乙方向甲方移交本合同开发内容的知识产权，包括并不限于技术文档、源程序、数据字典等，应当视为验收的一部分。</w:t>
      </w:r>
    </w:p>
    <w:p w14:paraId="2B72033F">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3、乙方根据合同约定完成服务后，甲方或甲方指定的验收机构按照本合同双方约定的建设内容验收。</w:t>
      </w:r>
    </w:p>
    <w:p w14:paraId="4E68B3EE">
      <w:pPr>
        <w:spacing w:line="500" w:lineRule="exact"/>
        <w:ind w:firstLine="480"/>
        <w:jc w:val="left"/>
        <w:outlineLvl w:val="1"/>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4、无论验收是否通过，均由乙方承担所有的验收费用。</w:t>
      </w:r>
    </w:p>
    <w:p w14:paraId="19479DE7">
      <w:pPr>
        <w:spacing w:line="500" w:lineRule="exact"/>
        <w:ind w:left="-181" w:leftChars="-86" w:right="-178" w:rightChars="-85" w:firstLine="821" w:firstLineChars="292"/>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第七条 付款方式</w:t>
      </w:r>
    </w:p>
    <w:p w14:paraId="427EAB7F">
      <w:pPr>
        <w:spacing w:line="500" w:lineRule="exact"/>
        <w:ind w:left="-181" w:leftChars="-86" w:right="-178" w:rightChars="-85" w:firstLine="817" w:firstLineChars="292"/>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1、甲方根据合同、磋商响应文件等资料进行验收。</w:t>
      </w:r>
    </w:p>
    <w:p w14:paraId="77069668">
      <w:pPr>
        <w:spacing w:line="500" w:lineRule="exact"/>
        <w:ind w:left="-181" w:leftChars="-86" w:right="-178" w:rightChars="-85" w:firstLine="817" w:firstLineChars="292"/>
        <w:rPr>
          <w:rFonts w:ascii="仿宋" w:hAnsi="仿宋" w:eastAsia="仿宋" w:cs="仿宋"/>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2、项目款结算采取分期付款方式：</w:t>
      </w:r>
    </w:p>
    <w:tbl>
      <w:tblPr>
        <w:tblStyle w:val="59"/>
        <w:tblpPr w:leftFromText="180" w:rightFromText="180" w:vertAnchor="text" w:horzAnchor="page" w:tblpX="1105" w:tblpY="117"/>
        <w:tblOverlap w:val="never"/>
        <w:tblW w:w="9853" w:type="dxa"/>
        <w:tblInd w:w="0" w:type="dxa"/>
        <w:tblLayout w:type="fixed"/>
        <w:tblCellMar>
          <w:top w:w="0" w:type="dxa"/>
          <w:left w:w="10" w:type="dxa"/>
          <w:bottom w:w="0" w:type="dxa"/>
          <w:right w:w="10" w:type="dxa"/>
        </w:tblCellMar>
      </w:tblPr>
      <w:tblGrid>
        <w:gridCol w:w="2652"/>
        <w:gridCol w:w="2443"/>
        <w:gridCol w:w="2396"/>
        <w:gridCol w:w="1526"/>
        <w:gridCol w:w="836"/>
      </w:tblGrid>
      <w:tr w14:paraId="50120473">
        <w:tblPrEx>
          <w:tblCellMar>
            <w:top w:w="0" w:type="dxa"/>
            <w:left w:w="10" w:type="dxa"/>
            <w:bottom w:w="0" w:type="dxa"/>
            <w:right w:w="10" w:type="dxa"/>
          </w:tblCellMar>
        </w:tblPrEx>
        <w:trPr>
          <w:trHeight w:val="467" w:hRule="atLeast"/>
        </w:trPr>
        <w:tc>
          <w:tcPr>
            <w:tcW w:w="50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C3676D">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付款节点</w:t>
            </w:r>
          </w:p>
        </w:tc>
        <w:tc>
          <w:tcPr>
            <w:tcW w:w="23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AEEBD7">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支付比例</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07936A">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支付金额</w:t>
            </w:r>
          </w:p>
        </w:tc>
        <w:tc>
          <w:tcPr>
            <w:tcW w:w="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F1042">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备注</w:t>
            </w:r>
          </w:p>
        </w:tc>
      </w:tr>
      <w:tr w14:paraId="0E6116B2">
        <w:tblPrEx>
          <w:tblCellMar>
            <w:top w:w="0" w:type="dxa"/>
            <w:left w:w="10" w:type="dxa"/>
            <w:bottom w:w="0" w:type="dxa"/>
            <w:right w:w="10" w:type="dxa"/>
          </w:tblCellMar>
        </w:tblPrEx>
        <w:trPr>
          <w:trHeight w:val="400" w:hRule="atLeast"/>
        </w:trPr>
        <w:tc>
          <w:tcPr>
            <w:tcW w:w="50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17C5D2">
            <w:pPr>
              <w:spacing w:line="500" w:lineRule="exact"/>
              <w:jc w:val="left"/>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合同签订生效经甲方审核符合付款条件后15日内</w:t>
            </w:r>
          </w:p>
        </w:tc>
        <w:tc>
          <w:tcPr>
            <w:tcW w:w="23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E311E">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合同总价的30%</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F27527">
            <w:pPr>
              <w:spacing w:line="500" w:lineRule="exact"/>
              <w:jc w:val="center"/>
              <w:rPr>
                <w:rFonts w:ascii="仿宋" w:hAnsi="仿宋" w:eastAsia="仿宋" w:cs="仿宋"/>
                <w:strike w:val="0"/>
                <w:dstrike w:val="0"/>
                <w:color w:val="auto"/>
                <w:sz w:val="24"/>
                <w:szCs w:val="24"/>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1854C">
            <w:pPr>
              <w:spacing w:line="500" w:lineRule="exact"/>
              <w:jc w:val="center"/>
              <w:rPr>
                <w:rFonts w:ascii="仿宋" w:hAnsi="仿宋" w:eastAsia="仿宋" w:cs="仿宋"/>
                <w:strike w:val="0"/>
                <w:dstrike w:val="0"/>
                <w:color w:val="auto"/>
                <w:sz w:val="24"/>
                <w:szCs w:val="24"/>
                <w:highlight w:val="none"/>
              </w:rPr>
            </w:pPr>
          </w:p>
        </w:tc>
      </w:tr>
      <w:tr w14:paraId="53D326E0">
        <w:tblPrEx>
          <w:tblCellMar>
            <w:top w:w="0" w:type="dxa"/>
            <w:left w:w="10" w:type="dxa"/>
            <w:bottom w:w="0" w:type="dxa"/>
            <w:right w:w="10" w:type="dxa"/>
          </w:tblCellMar>
        </w:tblPrEx>
        <w:trPr>
          <w:trHeight w:val="400" w:hRule="atLeast"/>
        </w:trPr>
        <w:tc>
          <w:tcPr>
            <w:tcW w:w="50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12E45">
            <w:pPr>
              <w:spacing w:line="500" w:lineRule="exact"/>
              <w:jc w:val="left"/>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完成软件开发并上线，出具上线报告稳定运行15天后，进行初验，初验合格，经甲方审核符合付款条件后</w:t>
            </w:r>
          </w:p>
        </w:tc>
        <w:tc>
          <w:tcPr>
            <w:tcW w:w="23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5F580">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合同总价的45%</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DEEE8E">
            <w:pPr>
              <w:spacing w:line="500" w:lineRule="exact"/>
              <w:jc w:val="center"/>
              <w:rPr>
                <w:rFonts w:ascii="仿宋" w:hAnsi="仿宋" w:eastAsia="仿宋" w:cs="仿宋"/>
                <w:strike w:val="0"/>
                <w:dstrike w:val="0"/>
                <w:color w:val="auto"/>
                <w:sz w:val="24"/>
                <w:szCs w:val="24"/>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4294E">
            <w:pPr>
              <w:spacing w:line="500" w:lineRule="exact"/>
              <w:jc w:val="center"/>
              <w:rPr>
                <w:rFonts w:ascii="仿宋" w:hAnsi="仿宋" w:eastAsia="仿宋" w:cs="仿宋"/>
                <w:strike w:val="0"/>
                <w:dstrike w:val="0"/>
                <w:color w:val="auto"/>
                <w:sz w:val="24"/>
                <w:szCs w:val="24"/>
                <w:highlight w:val="none"/>
              </w:rPr>
            </w:pPr>
          </w:p>
        </w:tc>
      </w:tr>
      <w:tr w14:paraId="6B412A7B">
        <w:tblPrEx>
          <w:tblCellMar>
            <w:top w:w="0" w:type="dxa"/>
            <w:left w:w="10" w:type="dxa"/>
            <w:bottom w:w="0" w:type="dxa"/>
            <w:right w:w="10" w:type="dxa"/>
          </w:tblCellMar>
        </w:tblPrEx>
        <w:trPr>
          <w:trHeight w:val="400" w:hRule="atLeast"/>
        </w:trPr>
        <w:tc>
          <w:tcPr>
            <w:tcW w:w="50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1B259B">
            <w:pPr>
              <w:spacing w:line="500" w:lineRule="exact"/>
              <w:jc w:val="left"/>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初验合格、</w:t>
            </w:r>
            <w:r>
              <w:rPr>
                <w:rFonts w:hint="eastAsia" w:ascii="仿宋" w:hAnsi="仿宋" w:eastAsia="仿宋" w:cs="仿宋"/>
                <w:strike w:val="0"/>
                <w:dstrike w:val="0"/>
                <w:color w:val="auto"/>
                <w:sz w:val="24"/>
                <w:szCs w:val="24"/>
                <w:highlight w:val="none"/>
                <w:lang w:val="en-US" w:eastAsia="zh-CN"/>
              </w:rPr>
              <w:t>原则上</w:t>
            </w:r>
            <w:r>
              <w:rPr>
                <w:rFonts w:hint="eastAsia" w:ascii="仿宋" w:hAnsi="仿宋" w:eastAsia="仿宋" w:cs="仿宋"/>
                <w:strike w:val="0"/>
                <w:dstrike w:val="0"/>
                <w:color w:val="auto"/>
                <w:sz w:val="24"/>
                <w:szCs w:val="24"/>
                <w:highlight w:val="none"/>
              </w:rPr>
              <w:t>系统稳定运行一个月</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最长不超过六个月）</w:t>
            </w:r>
            <w:r>
              <w:rPr>
                <w:rFonts w:hint="eastAsia" w:ascii="仿宋" w:hAnsi="仿宋" w:eastAsia="仿宋" w:cs="仿宋"/>
                <w:strike w:val="0"/>
                <w:dstrike w:val="0"/>
                <w:color w:val="auto"/>
                <w:sz w:val="24"/>
                <w:szCs w:val="24"/>
                <w:highlight w:val="none"/>
              </w:rPr>
              <w:t>后，递交用户使用报告，进行终验，终验合格，经甲方审核符合付款条件后</w:t>
            </w:r>
          </w:p>
        </w:tc>
        <w:tc>
          <w:tcPr>
            <w:tcW w:w="23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1FDB6F">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合同总价的25%</w:t>
            </w:r>
          </w:p>
        </w:tc>
        <w:tc>
          <w:tcPr>
            <w:tcW w:w="15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FD1E14">
            <w:pPr>
              <w:spacing w:line="500" w:lineRule="exact"/>
              <w:jc w:val="center"/>
              <w:rPr>
                <w:rFonts w:ascii="仿宋" w:hAnsi="仿宋" w:eastAsia="仿宋" w:cs="仿宋"/>
                <w:strike w:val="0"/>
                <w:dstrike w:val="0"/>
                <w:color w:val="auto"/>
                <w:sz w:val="24"/>
                <w:szCs w:val="24"/>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6A111D">
            <w:pPr>
              <w:spacing w:line="500" w:lineRule="exact"/>
              <w:jc w:val="center"/>
              <w:rPr>
                <w:rFonts w:ascii="仿宋" w:hAnsi="仿宋" w:eastAsia="仿宋" w:cs="仿宋"/>
                <w:strike w:val="0"/>
                <w:dstrike w:val="0"/>
                <w:color w:val="auto"/>
                <w:sz w:val="24"/>
                <w:szCs w:val="24"/>
                <w:highlight w:val="none"/>
              </w:rPr>
            </w:pPr>
          </w:p>
        </w:tc>
      </w:tr>
      <w:tr w14:paraId="3C1BA5FB">
        <w:tblPrEx>
          <w:tblCellMar>
            <w:top w:w="0" w:type="dxa"/>
            <w:left w:w="10" w:type="dxa"/>
            <w:bottom w:w="0" w:type="dxa"/>
            <w:right w:w="10" w:type="dxa"/>
          </w:tblCellMar>
        </w:tblPrEx>
        <w:trPr>
          <w:trHeight w:val="478" w:hRule="atLeast"/>
        </w:trPr>
        <w:tc>
          <w:tcPr>
            <w:tcW w:w="26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7F8262">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收款人</w:t>
            </w:r>
          </w:p>
        </w:tc>
        <w:tc>
          <w:tcPr>
            <w:tcW w:w="720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12426C">
            <w:pPr>
              <w:spacing w:line="500" w:lineRule="exact"/>
              <w:jc w:val="center"/>
              <w:rPr>
                <w:rFonts w:ascii="仿宋" w:hAnsi="仿宋" w:eastAsia="仿宋" w:cs="仿宋"/>
                <w:strike w:val="0"/>
                <w:dstrike w:val="0"/>
                <w:color w:val="auto"/>
                <w:sz w:val="24"/>
                <w:szCs w:val="24"/>
                <w:highlight w:val="none"/>
              </w:rPr>
            </w:pPr>
          </w:p>
        </w:tc>
      </w:tr>
      <w:tr w14:paraId="0087A6B5">
        <w:tblPrEx>
          <w:tblCellMar>
            <w:top w:w="0" w:type="dxa"/>
            <w:left w:w="10" w:type="dxa"/>
            <w:bottom w:w="0" w:type="dxa"/>
            <w:right w:w="10" w:type="dxa"/>
          </w:tblCellMar>
        </w:tblPrEx>
        <w:trPr>
          <w:trHeight w:val="400" w:hRule="atLeast"/>
        </w:trPr>
        <w:tc>
          <w:tcPr>
            <w:tcW w:w="26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F6E05">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账号</w:t>
            </w:r>
          </w:p>
        </w:tc>
        <w:tc>
          <w:tcPr>
            <w:tcW w:w="720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B4D9AA">
            <w:pPr>
              <w:spacing w:line="500" w:lineRule="exact"/>
              <w:jc w:val="center"/>
              <w:rPr>
                <w:rFonts w:ascii="仿宋" w:hAnsi="仿宋" w:eastAsia="仿宋" w:cs="仿宋"/>
                <w:strike w:val="0"/>
                <w:dstrike w:val="0"/>
                <w:color w:val="auto"/>
                <w:sz w:val="24"/>
                <w:szCs w:val="24"/>
                <w:highlight w:val="none"/>
              </w:rPr>
            </w:pPr>
          </w:p>
        </w:tc>
      </w:tr>
      <w:tr w14:paraId="584F6017">
        <w:tblPrEx>
          <w:tblCellMar>
            <w:top w:w="0" w:type="dxa"/>
            <w:left w:w="10" w:type="dxa"/>
            <w:bottom w:w="0" w:type="dxa"/>
            <w:right w:w="10" w:type="dxa"/>
          </w:tblCellMar>
        </w:tblPrEx>
        <w:trPr>
          <w:trHeight w:val="514" w:hRule="atLeast"/>
        </w:trPr>
        <w:tc>
          <w:tcPr>
            <w:tcW w:w="26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31CB0">
            <w:pPr>
              <w:spacing w:line="500" w:lineRule="exact"/>
              <w:jc w:val="center"/>
              <w:rPr>
                <w:rFonts w:ascii="仿宋" w:hAnsi="仿宋" w:eastAsia="仿宋" w:cs="仿宋"/>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账号开户行</w:t>
            </w:r>
          </w:p>
        </w:tc>
        <w:tc>
          <w:tcPr>
            <w:tcW w:w="720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7D15C">
            <w:pPr>
              <w:spacing w:line="500" w:lineRule="exact"/>
              <w:jc w:val="center"/>
              <w:rPr>
                <w:rFonts w:ascii="仿宋" w:hAnsi="仿宋" w:eastAsia="仿宋" w:cs="仿宋"/>
                <w:strike w:val="0"/>
                <w:dstrike w:val="0"/>
                <w:color w:val="auto"/>
                <w:sz w:val="24"/>
                <w:szCs w:val="24"/>
                <w:highlight w:val="none"/>
              </w:rPr>
            </w:pPr>
          </w:p>
        </w:tc>
      </w:tr>
    </w:tbl>
    <w:p w14:paraId="185A0891">
      <w:pPr>
        <w:pStyle w:val="74"/>
        <w:spacing w:line="500" w:lineRule="exact"/>
        <w:ind w:firstLine="560"/>
        <w:rPr>
          <w:rFonts w:ascii="仿宋" w:hAnsi="仿宋" w:eastAsia="仿宋" w:cs="仿宋"/>
          <w:bCs/>
          <w:strike w:val="0"/>
          <w:dstrike w:val="0"/>
          <w:color w:val="auto"/>
          <w:sz w:val="28"/>
          <w:szCs w:val="28"/>
          <w:highlight w:val="none"/>
        </w:rPr>
      </w:pPr>
      <w:r>
        <w:rPr>
          <w:rFonts w:hint="eastAsia" w:ascii="仿宋" w:hAnsi="仿宋" w:eastAsia="仿宋" w:cs="仿宋"/>
          <w:strike w:val="0"/>
          <w:dstrike w:val="0"/>
          <w:color w:val="auto"/>
          <w:sz w:val="28"/>
          <w:szCs w:val="28"/>
          <w:highlight w:val="none"/>
        </w:rPr>
        <w:t>3、付款前甲方应收到乙方开具的发票后，向乙方支付合同项下价款。</w:t>
      </w:r>
    </w:p>
    <w:p w14:paraId="719A051E">
      <w:pPr>
        <w:autoSpaceDE w:val="0"/>
        <w:adjustRightInd w:val="0"/>
        <w:spacing w:line="500" w:lineRule="exact"/>
        <w:ind w:right="113" w:rightChars="54" w:firstLine="585" w:firstLineChars="209"/>
        <w:jc w:val="left"/>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4、支付项目款时，乙方将结款申请1份、增值税专用全额发票及复印件1份、合同复印件1份、软件开发服务清单明细和经甲方验收确认的《采购验收反馈表》和验收报告提交甲方，由甲方向乙方支付结算当期项目款。乙方未提供上述完整资料的，甲方有权顺延付款时间。涉及增值税专用全额发票未提供的，甲方可以顺延付款，也可以提留未开发票所涉税额加上该发票未开导致可能增加的最大企业所得税额作为乙方开具专票保证金后予以支付。</w:t>
      </w:r>
    </w:p>
    <w:p w14:paraId="3C7FDC8B">
      <w:pPr>
        <w:autoSpaceDE w:val="0"/>
        <w:adjustRightInd w:val="0"/>
        <w:spacing w:line="500" w:lineRule="exact"/>
        <w:ind w:right="113" w:rightChars="54" w:firstLine="585" w:firstLineChars="209"/>
        <w:jc w:val="left"/>
        <w:outlineLvl w:val="1"/>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5、开票信息：</w:t>
      </w:r>
    </w:p>
    <w:p w14:paraId="6205DE42">
      <w:pPr>
        <w:autoSpaceDE w:val="0"/>
        <w:adjustRightInd w:val="0"/>
        <w:spacing w:line="500" w:lineRule="exact"/>
        <w:ind w:right="113" w:rightChars="54" w:firstLine="585" w:firstLineChars="209"/>
        <w:jc w:val="left"/>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单位名称：建德市数字信息有限责任公司</w:t>
      </w:r>
    </w:p>
    <w:p w14:paraId="730ABFC4">
      <w:pPr>
        <w:autoSpaceDE w:val="0"/>
        <w:adjustRightInd w:val="0"/>
        <w:spacing w:line="500" w:lineRule="exact"/>
        <w:ind w:right="113" w:rightChars="54" w:firstLine="585" w:firstLineChars="209"/>
        <w:jc w:val="left"/>
        <w:outlineLvl w:val="0"/>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税    号：91330182MA2GKJH98J</w:t>
      </w:r>
    </w:p>
    <w:p w14:paraId="1D2C2459">
      <w:pPr>
        <w:autoSpaceDE w:val="0"/>
        <w:adjustRightInd w:val="0"/>
        <w:spacing w:line="500" w:lineRule="exact"/>
        <w:ind w:right="113" w:rightChars="54" w:firstLine="585" w:firstLineChars="209"/>
        <w:jc w:val="left"/>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地    址：浙江省建德市新安江街道新安东路268号一楼101-105室</w:t>
      </w:r>
    </w:p>
    <w:p w14:paraId="5E5FF159">
      <w:pPr>
        <w:autoSpaceDE w:val="0"/>
        <w:adjustRightInd w:val="0"/>
        <w:spacing w:line="500" w:lineRule="exact"/>
        <w:ind w:right="113" w:rightChars="54" w:firstLine="585" w:firstLineChars="209"/>
        <w:jc w:val="left"/>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电    话：0571-64716209</w:t>
      </w:r>
    </w:p>
    <w:p w14:paraId="647E3BE6">
      <w:pPr>
        <w:autoSpaceDE w:val="0"/>
        <w:adjustRightInd w:val="0"/>
        <w:spacing w:line="500" w:lineRule="exact"/>
        <w:ind w:right="113" w:rightChars="54" w:firstLine="560" w:firstLineChars="200"/>
        <w:jc w:val="left"/>
        <w:rPr>
          <w:rFonts w:ascii="仿宋" w:hAnsi="仿宋" w:eastAsia="仿宋" w:cs="仿宋"/>
          <w:bCs/>
          <w:strike w:val="0"/>
          <w:dstrike w:val="0"/>
          <w:color w:val="auto"/>
          <w:sz w:val="28"/>
          <w:szCs w:val="28"/>
          <w:highlight w:val="none"/>
        </w:rPr>
      </w:pPr>
      <w:r>
        <w:rPr>
          <w:rFonts w:hint="eastAsia" w:ascii="仿宋" w:hAnsi="仿宋" w:eastAsia="仿宋" w:cs="仿宋"/>
          <w:bCs/>
          <w:strike w:val="0"/>
          <w:dstrike w:val="0"/>
          <w:color w:val="auto"/>
          <w:sz w:val="28"/>
          <w:szCs w:val="28"/>
          <w:highlight w:val="none"/>
        </w:rPr>
        <w:t>开户行及账号：浙江建德农村商业银行股份有限公司营业部201000220623952</w:t>
      </w:r>
    </w:p>
    <w:p w14:paraId="3324CC36">
      <w:pPr>
        <w:numPr>
          <w:ilvl w:val="0"/>
          <w:numId w:val="32"/>
        </w:num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其他约定</w:t>
      </w:r>
    </w:p>
    <w:p w14:paraId="22CB982F">
      <w:pPr>
        <w:pStyle w:val="74"/>
        <w:ind w:firstLine="560"/>
        <w:rPr>
          <w:rFonts w:ascii="仿宋" w:hAnsi="仿宋" w:eastAsia="仿宋" w:cs="仿宋"/>
          <w:strike w:val="0"/>
          <w:dstrike w:val="0"/>
          <w:color w:val="auto"/>
          <w:sz w:val="28"/>
          <w:szCs w:val="28"/>
          <w:highlight w:val="none"/>
          <w:u w:val="single"/>
        </w:rPr>
      </w:pPr>
      <w:r>
        <w:rPr>
          <w:rFonts w:hint="eastAsia" w:ascii="仿宋" w:hAnsi="仿宋" w:eastAsia="仿宋" w:cs="仿宋"/>
          <w:strike w:val="0"/>
          <w:dstrike w:val="0"/>
          <w:color w:val="auto"/>
          <w:sz w:val="28"/>
          <w:szCs w:val="28"/>
          <w:highlight w:val="none"/>
          <w:u w:val="single"/>
        </w:rPr>
        <w:t>1、按竞争性磋商文件要求及磋商响应文件内容提供服务；</w:t>
      </w:r>
    </w:p>
    <w:p w14:paraId="2AC7DD9D">
      <w:pPr>
        <w:pStyle w:val="74"/>
        <w:ind w:firstLine="560"/>
        <w:rPr>
          <w:rFonts w:ascii="仿宋" w:hAnsi="仿宋" w:eastAsia="仿宋" w:cs="仿宋"/>
          <w:strike w:val="0"/>
          <w:dstrike w:val="0"/>
          <w:color w:val="auto"/>
          <w:sz w:val="28"/>
          <w:szCs w:val="28"/>
          <w:highlight w:val="none"/>
          <w:u w:val="single"/>
        </w:rPr>
      </w:pPr>
      <w:r>
        <w:rPr>
          <w:rFonts w:hint="eastAsia" w:ascii="仿宋" w:hAnsi="仿宋" w:eastAsia="仿宋" w:cs="仿宋"/>
          <w:strike w:val="0"/>
          <w:dstrike w:val="0"/>
          <w:color w:val="auto"/>
          <w:sz w:val="28"/>
          <w:szCs w:val="28"/>
          <w:highlight w:val="none"/>
          <w:u w:val="single"/>
        </w:rPr>
        <w:t xml:space="preserve">2、项目涉及所有源代码全部移交；                    </w:t>
      </w:r>
    </w:p>
    <w:p w14:paraId="02E0688D">
      <w:pPr>
        <w:pStyle w:val="74"/>
        <w:ind w:firstLine="560"/>
        <w:rPr>
          <w:rFonts w:ascii="仿宋" w:hAnsi="仿宋" w:eastAsia="仿宋" w:cs="仿宋"/>
          <w:strike w:val="0"/>
          <w:dstrike w:val="0"/>
          <w:color w:val="auto"/>
          <w:sz w:val="28"/>
          <w:szCs w:val="28"/>
          <w:highlight w:val="none"/>
          <w:u w:val="single"/>
        </w:rPr>
      </w:pPr>
      <w:r>
        <w:rPr>
          <w:rFonts w:hint="eastAsia" w:ascii="仿宋" w:hAnsi="仿宋" w:eastAsia="仿宋" w:cs="仿宋"/>
          <w:strike w:val="0"/>
          <w:dstrike w:val="0"/>
          <w:color w:val="auto"/>
          <w:sz w:val="28"/>
          <w:szCs w:val="28"/>
          <w:highlight w:val="none"/>
          <w:u w:val="single"/>
        </w:rPr>
        <w:t>3、为保障系统的网络和数据安全，乙方应和甲方签订《网络和数据安全责任协议》和《网络安全承诺书》；</w:t>
      </w:r>
    </w:p>
    <w:p w14:paraId="126A07D3">
      <w:pPr>
        <w:pStyle w:val="74"/>
        <w:ind w:firstLine="560"/>
        <w:rPr>
          <w:rFonts w:ascii="仿宋" w:hAnsi="仿宋" w:eastAsia="仿宋" w:cs="仿宋"/>
          <w:strike w:val="0"/>
          <w:dstrike w:val="0"/>
          <w:color w:val="auto"/>
          <w:sz w:val="28"/>
          <w:szCs w:val="28"/>
          <w:highlight w:val="none"/>
          <w:u w:val="single"/>
        </w:rPr>
      </w:pPr>
      <w:r>
        <w:rPr>
          <w:rFonts w:hint="eastAsia" w:ascii="仿宋" w:hAnsi="仿宋" w:eastAsia="仿宋" w:cs="仿宋"/>
          <w:strike w:val="0"/>
          <w:dstrike w:val="0"/>
          <w:color w:val="auto"/>
          <w:sz w:val="28"/>
          <w:szCs w:val="28"/>
          <w:highlight w:val="none"/>
          <w:u w:val="single"/>
        </w:rPr>
        <w:t>4、配合甲方完成信息技术服务外包管理；</w:t>
      </w:r>
    </w:p>
    <w:p w14:paraId="7637D147">
      <w:pPr>
        <w:pStyle w:val="74"/>
        <w:ind w:firstLine="560"/>
        <w:rPr>
          <w:rFonts w:ascii="仿宋" w:hAnsi="仿宋" w:eastAsia="仿宋" w:cs="仿宋"/>
          <w:strike w:val="0"/>
          <w:dstrike w:val="0"/>
          <w:color w:val="auto"/>
          <w:sz w:val="28"/>
          <w:szCs w:val="28"/>
          <w:highlight w:val="none"/>
          <w:u w:val="single"/>
        </w:rPr>
      </w:pPr>
      <w:r>
        <w:rPr>
          <w:rFonts w:hint="eastAsia" w:ascii="仿宋" w:hAnsi="仿宋" w:eastAsia="仿宋" w:cs="仿宋"/>
          <w:strike w:val="0"/>
          <w:dstrike w:val="0"/>
          <w:color w:val="auto"/>
          <w:sz w:val="28"/>
          <w:szCs w:val="28"/>
          <w:highlight w:val="none"/>
          <w:u w:val="single"/>
        </w:rPr>
        <w:t>5、</w:t>
      </w:r>
      <w:r>
        <w:rPr>
          <w:rFonts w:hint="eastAsia" w:ascii="仿宋" w:hAnsi="仿宋" w:eastAsia="仿宋" w:cs="仿宋"/>
          <w:strike w:val="0"/>
          <w:dstrike w:val="0"/>
          <w:color w:val="auto"/>
          <w:sz w:val="28"/>
          <w:szCs w:val="28"/>
          <w:highlight w:val="none"/>
          <w:u w:val="single"/>
          <w:lang w:val="en-US" w:eastAsia="zh-CN"/>
        </w:rPr>
        <w:t>交付的软件应符合信创要求，并配合完成信创测评工作</w:t>
      </w:r>
      <w:r>
        <w:rPr>
          <w:rFonts w:hint="eastAsia" w:ascii="仿宋" w:hAnsi="仿宋" w:eastAsia="仿宋" w:cs="仿宋"/>
          <w:strike w:val="0"/>
          <w:dstrike w:val="0"/>
          <w:color w:val="auto"/>
          <w:sz w:val="28"/>
          <w:szCs w:val="28"/>
          <w:highlight w:val="none"/>
          <w:u w:val="single"/>
        </w:rPr>
        <w:t>。</w:t>
      </w:r>
    </w:p>
    <w:p w14:paraId="631A3E94">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第九条 违约责任</w:t>
      </w:r>
    </w:p>
    <w:p w14:paraId="6E171B39">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1、甲方无正当理由拒绝接受服务或拒付合同价款的，向乙方支付应付合同价款2%的违约金。</w:t>
      </w:r>
    </w:p>
    <w:p w14:paraId="448F0B80">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2、甲方无正当理由逾期验收的，每逾期1天向乙方支付合同应付价款万分之五的滞纳金。</w:t>
      </w:r>
    </w:p>
    <w:p w14:paraId="05D37DE1">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3、乙方提供服务不能达到合同约定质量标准，甲方有权拒付合同价款，并由乙方赔偿甲方因此遭受的损失。乙方未在合同约定期限内提供软件上线正常使用的，每逾期一天按合同标的万分之五向甲方支付违约金。逾期超过</w:t>
      </w:r>
      <w:r>
        <w:rPr>
          <w:rFonts w:hint="eastAsia" w:ascii="仿宋" w:hAnsi="仿宋" w:eastAsia="仿宋" w:cs="仿宋"/>
          <w:strike w:val="0"/>
          <w:dstrike w:val="0"/>
          <w:color w:val="auto"/>
          <w:sz w:val="28"/>
          <w:szCs w:val="28"/>
          <w:highlight w:val="none"/>
          <w:u w:val="single"/>
        </w:rPr>
        <w:t>30</w:t>
      </w:r>
      <w:r>
        <w:rPr>
          <w:rFonts w:hint="eastAsia" w:ascii="仿宋" w:hAnsi="仿宋" w:eastAsia="仿宋" w:cs="仿宋"/>
          <w:strike w:val="0"/>
          <w:dstrike w:val="0"/>
          <w:color w:val="auto"/>
          <w:sz w:val="28"/>
          <w:szCs w:val="28"/>
          <w:highlight w:val="none"/>
        </w:rPr>
        <w:t>天，甲方有权解除合同，乙方应退还甲方已支付的全部款项，且乙方仍应承担此前已发生的逾期违约金，并按合同总价款的20%赔偿作为甲方因解除合同而遭受的损失。乙方未及时提供售后服务的，每延误1小时应向甲方支付违约金100元。</w:t>
      </w:r>
    </w:p>
    <w:p w14:paraId="350A633B">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4、乙方提供服务必须权属清楚，不得侵害他人的知识产权，否则构成对甲方违约，并承担相应的赔偿责任。</w:t>
      </w:r>
    </w:p>
    <w:p w14:paraId="145FF955">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第十条 不可抗力</w:t>
      </w:r>
    </w:p>
    <w:p w14:paraId="2E40D537">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14:paraId="72AB7FFA">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第十一条 转让、分包</w:t>
      </w:r>
    </w:p>
    <w:p w14:paraId="30E088C3">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乙方不得擅自部分或全部转让其应履行的合同义务。经甲乙双方协商一致的，乙方可以实行分包。</w:t>
      </w:r>
    </w:p>
    <w:p w14:paraId="745B8366">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对于乙方实行分包的建设内容，甲方对分包方具有进行监督、要求修改的权利，如工作地点在甲方提供的场所内，分包方还应当遵守甲方的管理制度和要求。本条约定之甲方权利，乙方应当给予充分的协助和保障。</w:t>
      </w:r>
    </w:p>
    <w:p w14:paraId="31CB5F59">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第十二条 保密条款</w:t>
      </w:r>
    </w:p>
    <w:p w14:paraId="66BCE627">
      <w:pPr>
        <w:spacing w:line="500" w:lineRule="exact"/>
        <w:ind w:firstLine="60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双方应当对本合同的内容、因履行本合同或在本合同期间获得的或收到对方发来的任何数据或其他标明保密的文件或信息的内容保守秘密。</w:t>
      </w:r>
    </w:p>
    <w:p w14:paraId="00EFDE78">
      <w:pPr>
        <w:spacing w:line="500" w:lineRule="exact"/>
        <w:ind w:firstLine="60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未经书面许可，双方不得向第三方单位提供或披露相关的资料和信息。法律法规和监管机构另有规定的除外。双方合作的客户案例及应用场景等经甲方同意后，乙方可作为其客户案例。</w:t>
      </w:r>
    </w:p>
    <w:p w14:paraId="23C9607F">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双方应仅为本合同目的或双方均一致同意的目的而复制和使用保密资料；除非得到另一方的书面许可，甲乙双方均不得将本合同中的内容及在本合同执行过程中获得的对方的秘密信息向任何第三方泄露。</w:t>
      </w:r>
    </w:p>
    <w:p w14:paraId="3C9A2DDB">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本保密义务应在本合同期满、解除或终止后仍然有效。任一方的工作人员在职期间或离职后违反本保密条款的，视为该方违反本保密条款，该方应当承担违约责任。</w:t>
      </w:r>
    </w:p>
    <w:p w14:paraId="14925355">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第十三条 变更、终止</w:t>
      </w:r>
    </w:p>
    <w:p w14:paraId="794E7174">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除《中华人民共和国政府采购法》第五十条第二款规定的情形外，本合同一经签订，甲乙双方不得擅自中止或终止合同。</w:t>
      </w:r>
    </w:p>
    <w:p w14:paraId="2EFCCE52">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第十四条 争议解决</w:t>
      </w:r>
    </w:p>
    <w:p w14:paraId="358DDFD4">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因履行合同而产生的争议，由双方协商解决。协商不成时，按以下第</w:t>
      </w:r>
      <w:r>
        <w:rPr>
          <w:rFonts w:hint="eastAsia" w:ascii="仿宋" w:hAnsi="仿宋" w:eastAsia="仿宋" w:cs="仿宋"/>
          <w:strike w:val="0"/>
          <w:dstrike w:val="0"/>
          <w:color w:val="auto"/>
          <w:sz w:val="28"/>
          <w:szCs w:val="28"/>
          <w:highlight w:val="none"/>
          <w:u w:val="single"/>
        </w:rPr>
        <w:t xml:space="preserve">  （2） </w:t>
      </w:r>
      <w:r>
        <w:rPr>
          <w:rFonts w:hint="eastAsia" w:ascii="仿宋" w:hAnsi="仿宋" w:eastAsia="仿宋" w:cs="仿宋"/>
          <w:strike w:val="0"/>
          <w:dstrike w:val="0"/>
          <w:color w:val="auto"/>
          <w:sz w:val="28"/>
          <w:szCs w:val="28"/>
          <w:highlight w:val="none"/>
        </w:rPr>
        <w:t>种方式处理：</w:t>
      </w:r>
    </w:p>
    <w:p w14:paraId="23DFA3A4">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（1）提交甲方仲裁委员会仲裁；</w:t>
      </w:r>
    </w:p>
    <w:p w14:paraId="689A1346">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（2）向甲方所在地人民法院起诉。</w:t>
      </w:r>
    </w:p>
    <w:p w14:paraId="41BAED63">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仲裁或诉讼期间，本合同不涉及仲裁或诉讼部分继续执行。</w:t>
      </w:r>
    </w:p>
    <w:p w14:paraId="62BEE54E">
      <w:pPr>
        <w:spacing w:line="500" w:lineRule="exact"/>
        <w:ind w:firstLine="482"/>
        <w:jc w:val="left"/>
        <w:outlineLvl w:val="0"/>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第十五条 合同生效</w:t>
      </w:r>
    </w:p>
    <w:p w14:paraId="40A72601">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1．本合同一式陆份，甲、乙双方各执二份，见证单位一份，监管部门一份。</w:t>
      </w:r>
    </w:p>
    <w:p w14:paraId="3CE7A7F6">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2．本合同经甲乙双方法定代表人或委托代理人签字并加盖公章（或合同章）后生效。</w:t>
      </w:r>
    </w:p>
    <w:p w14:paraId="318E3447">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3．本合同未尽事宜，经双方商议可续签补充协议。该补充协议与本合同具有相同法律效力，但该补充协议的内容不能实质性修改竞争性磋商文件的主要条款。</w:t>
      </w:r>
    </w:p>
    <w:p w14:paraId="6CF21E2A">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4．本合同未涉及的部分以竞争性磋商文件（招标编号：     ）（包括补充更正，如有）为准，上述竞争性磋商文件与乙方针对本项目磋商响应文件及记录是本合同的附件，与本合同具有同等法律效力，但附件与主合同的规定不一致时，以主合同为准。</w:t>
      </w:r>
    </w:p>
    <w:p w14:paraId="76548628">
      <w:pPr>
        <w:spacing w:line="500" w:lineRule="exact"/>
        <w:ind w:firstLine="480"/>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5. 合同附件：本项目合同附件为合同不可分割的组成部分，与本合同具有同等法律效力。</w:t>
      </w:r>
    </w:p>
    <w:p w14:paraId="16FB8BB7">
      <w:pPr>
        <w:rPr>
          <w:rFonts w:hint="eastAsia" w:ascii="仿宋" w:hAnsi="仿宋" w:eastAsia="仿宋" w:cs="仿宋"/>
          <w:strike w:val="0"/>
          <w:dstrike w:val="0"/>
          <w:color w:val="auto"/>
          <w:sz w:val="28"/>
          <w:szCs w:val="28"/>
          <w:highlight w:val="none"/>
          <w:lang w:eastAsia="zh-CN"/>
        </w:rPr>
      </w:pPr>
      <w:r>
        <w:rPr>
          <w:rFonts w:hint="eastAsia" w:ascii="仿宋" w:hAnsi="仿宋" w:eastAsia="仿宋" w:cs="仿宋"/>
          <w:strike w:val="0"/>
          <w:dstrike w:val="0"/>
          <w:color w:val="auto"/>
          <w:sz w:val="28"/>
          <w:szCs w:val="28"/>
          <w:highlight w:val="none"/>
          <w:lang w:eastAsia="zh-CN"/>
        </w:rPr>
        <w:br w:type="page"/>
      </w:r>
    </w:p>
    <w:p w14:paraId="6618CD7D">
      <w:pPr>
        <w:rPr>
          <w:rFonts w:hint="default" w:ascii="仿宋" w:hAnsi="仿宋" w:eastAsia="仿宋" w:cs="仿宋"/>
          <w:strike w:val="0"/>
          <w:dstrike w:val="0"/>
          <w:color w:val="auto"/>
          <w:sz w:val="28"/>
          <w:szCs w:val="28"/>
          <w:highlight w:val="none"/>
          <w:lang w:val="en-US" w:eastAsia="zh-CN"/>
        </w:rPr>
      </w:pP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以下无正文）</w:t>
      </w:r>
    </w:p>
    <w:p w14:paraId="79C3BB70">
      <w:pPr>
        <w:pStyle w:val="31"/>
        <w:overflowPunct/>
        <w:snapToGrid w:val="0"/>
        <w:spacing w:line="500" w:lineRule="exact"/>
        <w:textAlignment w:val="auto"/>
        <w:rPr>
          <w:rFonts w:ascii="仿宋" w:hAnsi="仿宋" w:eastAsia="仿宋" w:cs="仿宋"/>
          <w:b/>
          <w:strike w:val="0"/>
          <w:dstrike w:val="0"/>
          <w:color w:val="auto"/>
          <w:sz w:val="28"/>
          <w:szCs w:val="28"/>
          <w:highlight w:val="none"/>
        </w:rPr>
      </w:pPr>
      <w:r>
        <w:rPr>
          <w:rFonts w:hint="eastAsia" w:ascii="仿宋" w:hAnsi="仿宋" w:eastAsia="仿宋" w:cs="仿宋"/>
          <w:b/>
          <w:strike w:val="0"/>
          <w:dstrike w:val="0"/>
          <w:color w:val="auto"/>
          <w:sz w:val="28"/>
          <w:szCs w:val="28"/>
          <w:highlight w:val="none"/>
        </w:rPr>
        <w:t>甲方（盖章）：                      乙方（盖章）：</w:t>
      </w:r>
    </w:p>
    <w:p w14:paraId="1D524735">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法定代表人或受委托人                法定代表人或受委托人</w:t>
      </w:r>
    </w:p>
    <w:p w14:paraId="5987A84E">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（签字）                            （签字）</w:t>
      </w:r>
    </w:p>
    <w:p w14:paraId="7B68B993">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地址：建德市溪头路168号              地址：</w:t>
      </w:r>
    </w:p>
    <w:p w14:paraId="3302EB5B">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邮编： 311600                        邮编：</w:t>
      </w:r>
    </w:p>
    <w:p w14:paraId="65F6002F">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电话：0571-64716209                  电话：</w:t>
      </w:r>
    </w:p>
    <w:p w14:paraId="1201A7E9">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传真：                               传真：</w:t>
      </w:r>
    </w:p>
    <w:p w14:paraId="13C5473A">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签约时间：     年   月   日</w:t>
      </w:r>
    </w:p>
    <w:p w14:paraId="46A07558">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签约地点：</w:t>
      </w:r>
    </w:p>
    <w:p w14:paraId="49F5F919">
      <w:pPr>
        <w:rPr>
          <w:rFonts w:ascii="仿宋" w:hAnsi="仿宋" w:eastAsia="仿宋" w:cs="仿宋"/>
          <w:strike w:val="0"/>
          <w:dstrike w:val="0"/>
          <w:color w:val="auto"/>
          <w:sz w:val="28"/>
          <w:szCs w:val="28"/>
          <w:highlight w:val="none"/>
        </w:rPr>
      </w:pPr>
    </w:p>
    <w:p w14:paraId="7D3F9B97">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见证单位：（盖章）</w:t>
      </w:r>
    </w:p>
    <w:p w14:paraId="51E1B1B8">
      <w:pPr>
        <w:pStyle w:val="31"/>
        <w:overflowPunct/>
        <w:snapToGrid w:val="0"/>
        <w:spacing w:line="500" w:lineRule="exact"/>
        <w:ind w:left="210" w:hanging="210" w:hangingChars="75"/>
        <w:textAlignment w:val="auto"/>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法定代表人或委托代理人（签字或盖章）</w:t>
      </w:r>
      <w:r>
        <w:rPr>
          <w:rFonts w:hint="eastAsia" w:ascii="仿宋" w:hAnsi="仿宋" w:eastAsia="仿宋" w:cs="仿宋"/>
          <w:strike w:val="0"/>
          <w:dstrike w:val="0"/>
          <w:color w:val="auto"/>
          <w:sz w:val="28"/>
          <w:szCs w:val="28"/>
          <w:highlight w:val="none"/>
          <w:lang w:eastAsia="zh-CN"/>
        </w:rPr>
        <w:t>：</w:t>
      </w:r>
    </w:p>
    <w:p w14:paraId="150397C7">
      <w:pPr>
        <w:spacing w:after="156" w:line="500" w:lineRule="exact"/>
        <w:jc w:val="left"/>
        <w:rPr>
          <w:rFonts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时间：     年   月   日</w:t>
      </w:r>
    </w:p>
    <w:p w14:paraId="01629D16">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A2284DE">
      <w:pPr>
        <w:pStyle w:val="71"/>
        <w:rPr>
          <w:rFonts w:hint="eastAsia" w:cs="仿宋_GB2312" w:asciiTheme="minorEastAsia" w:hAnsiTheme="minorEastAsia" w:eastAsiaTheme="minorEastAsia"/>
          <w:b/>
          <w:color w:val="auto"/>
          <w:sz w:val="36"/>
          <w:szCs w:val="20"/>
          <w:highlight w:val="none"/>
        </w:rPr>
      </w:pPr>
    </w:p>
    <w:p w14:paraId="31DBD147">
      <w:pPr>
        <w:pStyle w:val="71"/>
        <w:rPr>
          <w:rFonts w:hint="eastAsia" w:cs="仿宋_GB2312" w:asciiTheme="minorEastAsia" w:hAnsiTheme="minorEastAsia" w:eastAsiaTheme="minorEastAsia"/>
          <w:b/>
          <w:color w:val="auto"/>
          <w:sz w:val="36"/>
          <w:szCs w:val="20"/>
          <w:highlight w:val="none"/>
        </w:rPr>
      </w:pPr>
    </w:p>
    <w:p w14:paraId="583E70C8">
      <w:pPr>
        <w:pStyle w:val="71"/>
        <w:rPr>
          <w:rFonts w:hint="eastAsia" w:cs="仿宋_GB2312" w:asciiTheme="minorEastAsia" w:hAnsiTheme="minorEastAsia" w:eastAsiaTheme="minorEastAsia"/>
          <w:b/>
          <w:color w:val="auto"/>
          <w:sz w:val="36"/>
          <w:szCs w:val="20"/>
          <w:highlight w:val="none"/>
        </w:rPr>
      </w:pPr>
    </w:p>
    <w:p w14:paraId="73146FAD">
      <w:pPr>
        <w:pStyle w:val="71"/>
        <w:rPr>
          <w:rFonts w:hint="eastAsia" w:cs="仿宋_GB2312" w:asciiTheme="minorEastAsia" w:hAnsiTheme="minorEastAsia" w:eastAsiaTheme="minorEastAsia"/>
          <w:b/>
          <w:color w:val="auto"/>
          <w:sz w:val="36"/>
          <w:szCs w:val="20"/>
          <w:highlight w:val="none"/>
        </w:rPr>
      </w:pPr>
    </w:p>
    <w:p w14:paraId="3E1FE993">
      <w:pPr>
        <w:pStyle w:val="71"/>
        <w:rPr>
          <w:rFonts w:hint="eastAsia" w:cs="仿宋_GB2312" w:asciiTheme="minorEastAsia" w:hAnsiTheme="minorEastAsia" w:eastAsiaTheme="minorEastAsia"/>
          <w:b/>
          <w:color w:val="auto"/>
          <w:sz w:val="36"/>
          <w:szCs w:val="20"/>
          <w:highlight w:val="none"/>
        </w:rPr>
      </w:pPr>
    </w:p>
    <w:p w14:paraId="5CB92A23">
      <w:pPr>
        <w:pStyle w:val="71"/>
        <w:rPr>
          <w:rFonts w:hint="eastAsia" w:cs="仿宋_GB2312" w:asciiTheme="minorEastAsia" w:hAnsiTheme="minorEastAsia" w:eastAsiaTheme="minorEastAsia"/>
          <w:b/>
          <w:color w:val="auto"/>
          <w:sz w:val="36"/>
          <w:szCs w:val="20"/>
          <w:highlight w:val="none"/>
        </w:rPr>
      </w:pPr>
    </w:p>
    <w:p w14:paraId="380C9ACF">
      <w:pPr>
        <w:pStyle w:val="71"/>
        <w:rPr>
          <w:rFonts w:hint="eastAsia" w:cs="仿宋_GB2312" w:asciiTheme="minorEastAsia" w:hAnsiTheme="minorEastAsia" w:eastAsiaTheme="minorEastAsia"/>
          <w:b/>
          <w:color w:val="auto"/>
          <w:sz w:val="36"/>
          <w:szCs w:val="20"/>
          <w:highlight w:val="none"/>
        </w:rPr>
      </w:pPr>
    </w:p>
    <w:p w14:paraId="493F1C93">
      <w:pPr>
        <w:pStyle w:val="71"/>
        <w:rPr>
          <w:rFonts w:hint="eastAsia" w:cs="仿宋_GB2312" w:asciiTheme="minorEastAsia" w:hAnsiTheme="minorEastAsia" w:eastAsiaTheme="minorEastAsia"/>
          <w:b/>
          <w:color w:val="auto"/>
          <w:sz w:val="36"/>
          <w:szCs w:val="20"/>
          <w:highlight w:val="none"/>
        </w:rPr>
      </w:pPr>
    </w:p>
    <w:p w14:paraId="54FC76CA">
      <w:pPr>
        <w:pStyle w:val="71"/>
        <w:rPr>
          <w:rFonts w:hint="eastAsia" w:cs="仿宋_GB2312" w:asciiTheme="minorEastAsia" w:hAnsiTheme="minorEastAsia" w:eastAsiaTheme="minorEastAsia"/>
          <w:b/>
          <w:color w:val="auto"/>
          <w:sz w:val="36"/>
          <w:szCs w:val="20"/>
          <w:highlight w:val="none"/>
        </w:rPr>
      </w:pPr>
    </w:p>
    <w:p w14:paraId="5EA8BD9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92"/>
      <w:r>
        <w:rPr>
          <w:rFonts w:hint="eastAsia" w:cs="仿宋_GB2312" w:asciiTheme="minorEastAsia" w:hAnsiTheme="minorEastAsia" w:eastAsiaTheme="minorEastAsia"/>
          <w:b/>
          <w:color w:val="auto"/>
          <w:sz w:val="36"/>
          <w:szCs w:val="20"/>
          <w:highlight w:val="none"/>
        </w:rPr>
        <w:t xml:space="preserve">  </w:t>
      </w:r>
      <w:bookmarkEnd w:id="93"/>
      <w:r>
        <w:rPr>
          <w:rFonts w:hint="eastAsia" w:cs="仿宋_GB2312" w:asciiTheme="minorEastAsia" w:hAnsiTheme="minorEastAsia" w:eastAsiaTheme="minorEastAsia"/>
          <w:b/>
          <w:color w:val="auto"/>
          <w:sz w:val="36"/>
          <w:szCs w:val="20"/>
          <w:highlight w:val="none"/>
        </w:rPr>
        <w:t>应提交的有关格式范例</w:t>
      </w:r>
    </w:p>
    <w:p w14:paraId="59040F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F3EE4EC">
      <w:pPr>
        <w:spacing w:line="360" w:lineRule="auto"/>
        <w:ind w:firstLine="480" w:firstLineChars="200"/>
        <w:rPr>
          <w:rFonts w:cs="仿宋_GB2312" w:asciiTheme="minorEastAsia" w:hAnsiTheme="minorEastAsia" w:eastAsiaTheme="minorEastAsia"/>
          <w:color w:val="auto"/>
          <w:sz w:val="24"/>
          <w:highlight w:val="none"/>
        </w:rPr>
      </w:pPr>
    </w:p>
    <w:p w14:paraId="691BFF0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F2379F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A7DC07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E1C189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8F79961">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A45C5B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C77C32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F008D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B93520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CCDA94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3178B8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516CF0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7388D7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C06B12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1B0264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F0E7E6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F0C21EF">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D441832">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供应商廉洁自律承诺书…………………………………………………</w:t>
      </w:r>
      <w:r>
        <w:rPr>
          <w:rFonts w:hint="eastAsia" w:cs="仿宋_GB2312" w:asciiTheme="minorEastAsia" w:hAnsiTheme="minorEastAsia" w:eastAsiaTheme="minorEastAsia"/>
          <w:color w:val="auto"/>
          <w:kern w:val="0"/>
          <w:sz w:val="24"/>
          <w:highlight w:val="none"/>
        </w:rPr>
        <w:t>（页码）</w:t>
      </w:r>
    </w:p>
    <w:p w14:paraId="0A92B9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A6CE84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31E35CA">
      <w:pPr>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仿宋_GB2312" w:asciiTheme="minorEastAsia" w:hAnsiTheme="minorEastAsia" w:eastAsiaTheme="minorEastAsia"/>
          <w:color w:val="auto"/>
          <w:sz w:val="24"/>
          <w:highlight w:val="none"/>
        </w:rPr>
        <w:t>：</w:t>
      </w:r>
    </w:p>
    <w:p w14:paraId="2E9ADDD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JDBWCG2025-024</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rPr>
        <w:t>的有关活动，并对此项目进行响应。为此：</w:t>
      </w:r>
    </w:p>
    <w:p w14:paraId="7F95FA22">
      <w:pPr>
        <w:pStyle w:val="107"/>
        <w:numPr>
          <w:ilvl w:val="0"/>
          <w:numId w:val="3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A18E232">
      <w:pPr>
        <w:numPr>
          <w:ilvl w:val="0"/>
          <w:numId w:val="3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28A1993">
      <w:pPr>
        <w:numPr>
          <w:ilvl w:val="0"/>
          <w:numId w:val="3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EFDB6C8">
      <w:pPr>
        <w:numPr>
          <w:ilvl w:val="0"/>
          <w:numId w:val="3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39A0883">
      <w:pPr>
        <w:numPr>
          <w:ilvl w:val="0"/>
          <w:numId w:val="3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C62A571">
      <w:pPr>
        <w:numPr>
          <w:ilvl w:val="0"/>
          <w:numId w:val="3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0C9D57E9">
      <w:pPr>
        <w:numPr>
          <w:ilvl w:val="0"/>
          <w:numId w:val="3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B04FAE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4AD17D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285F0CA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93E756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62442653">
      <w:pPr>
        <w:numPr>
          <w:ilvl w:val="0"/>
          <w:numId w:val="3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p>
    <w:p w14:paraId="6EED2A86">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6964DDF">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8ED05B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B6CD2E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2CBD4B0">
      <w:pPr>
        <w:autoSpaceDE w:val="0"/>
        <w:autoSpaceDN w:val="0"/>
        <w:spacing w:line="360" w:lineRule="auto"/>
        <w:rPr>
          <w:rFonts w:cs="仿宋_GB2312" w:asciiTheme="minorEastAsia" w:hAnsiTheme="minorEastAsia" w:eastAsiaTheme="minorEastAsia"/>
          <w:color w:val="auto"/>
          <w:kern w:val="0"/>
          <w:sz w:val="24"/>
          <w:highlight w:val="none"/>
        </w:rPr>
      </w:pPr>
    </w:p>
    <w:p w14:paraId="41314AE7">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275C7BD">
      <w:pPr>
        <w:spacing w:line="360" w:lineRule="auto"/>
        <w:rPr>
          <w:rFonts w:cs="仿宋_GB2312" w:asciiTheme="minorEastAsia" w:hAnsiTheme="minorEastAsia" w:eastAsiaTheme="minorEastAsia"/>
          <w:color w:val="auto"/>
          <w:sz w:val="24"/>
          <w:highlight w:val="none"/>
        </w:rPr>
      </w:pPr>
    </w:p>
    <w:p w14:paraId="0D5C717C">
      <w:pPr>
        <w:spacing w:line="360" w:lineRule="auto"/>
        <w:rPr>
          <w:rFonts w:cs="仿宋_GB2312" w:asciiTheme="minorEastAsia" w:hAnsiTheme="minorEastAsia" w:eastAsiaTheme="minorEastAsia"/>
          <w:color w:val="auto"/>
          <w:sz w:val="18"/>
          <w:szCs w:val="18"/>
          <w:highlight w:val="none"/>
        </w:rPr>
      </w:pPr>
    </w:p>
    <w:p w14:paraId="26715E6B">
      <w:pPr>
        <w:spacing w:line="360" w:lineRule="auto"/>
        <w:rPr>
          <w:rFonts w:cs="仿宋_GB2312" w:asciiTheme="minorEastAsia" w:hAnsiTheme="minorEastAsia" w:eastAsiaTheme="minorEastAsia"/>
          <w:color w:val="auto"/>
          <w:sz w:val="18"/>
          <w:szCs w:val="18"/>
          <w:highlight w:val="none"/>
        </w:rPr>
      </w:pPr>
    </w:p>
    <w:p w14:paraId="3B7B9EFA">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5552F24">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830BC60">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B0E6A9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A、符合参加采购活动应当具备的一般条件的承诺函</w:t>
      </w:r>
    </w:p>
    <w:p w14:paraId="21B68E99">
      <w:pPr>
        <w:snapToGrid w:val="0"/>
        <w:spacing w:line="360" w:lineRule="auto"/>
        <w:rPr>
          <w:rFonts w:cs="宋体" w:asciiTheme="minorEastAsia" w:hAnsiTheme="minorEastAsia" w:eastAsiaTheme="minorEastAsia"/>
          <w:color w:val="auto"/>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宋体" w:asciiTheme="minorEastAsia" w:hAnsiTheme="minorEastAsia" w:eastAsiaTheme="minorEastAsia"/>
          <w:color w:val="auto"/>
          <w:sz w:val="24"/>
          <w:highlight w:val="none"/>
        </w:rPr>
        <w:t>：</w:t>
      </w:r>
    </w:p>
    <w:p w14:paraId="1094CFA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 xml:space="preserve">JDBWCG2025-024 </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采购活动，郑重承诺：</w:t>
      </w:r>
    </w:p>
    <w:p w14:paraId="46ECF513">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465174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BBB6CA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354D0A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99EC7C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F4DC58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1F49EF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2B8668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3D8832D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868D7C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DBFF37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64CB891">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C45B8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A0204B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2716A0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41CA48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3DB7939">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95549C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 xml:space="preserve">JDBWCG2025-024 </w:t>
      </w:r>
      <w:r>
        <w:rPr>
          <w:rFonts w:hint="eastAsia" w:cs="仿宋_GB2312" w:asciiTheme="minorEastAsia" w:hAnsiTheme="minorEastAsia" w:eastAsiaTheme="minorEastAsia"/>
          <w:color w:val="auto"/>
          <w:kern w:val="0"/>
          <w:sz w:val="24"/>
          <w:highlight w:val="none"/>
          <w:lang w:val="zh-CN"/>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54EAED3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9ABB2A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511282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CD991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B1389D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07633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780584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2E946F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92F421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1、联合体各方不再单独参加或者与其他供应商另外组成联合体参加同一合同项下的采购活动。</w:t>
      </w:r>
    </w:p>
    <w:p w14:paraId="172F83B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19F79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4DBC697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770AB8E">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F4383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B0AD48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E4D8A4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063CD29">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65D78BA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8AC273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C</w:t>
      </w:r>
      <w:r>
        <w:rPr>
          <w:rFonts w:hint="eastAsia" w:cs="仿宋_GB2312" w:asciiTheme="minorEastAsia" w:hAnsiTheme="minorEastAsia" w:eastAsiaTheme="minorEastAsia"/>
          <w:b/>
          <w:color w:val="auto"/>
          <w:sz w:val="32"/>
          <w:szCs w:val="32"/>
          <w:highlight w:val="none"/>
        </w:rPr>
        <w:t>、符合特定资格条件要求的资质文件（复印件）</w:t>
      </w:r>
    </w:p>
    <w:p w14:paraId="2D80FD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DC44E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64CB357">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7D3FED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97B23F8">
      <w:pPr>
        <w:snapToGrid w:val="0"/>
        <w:spacing w:line="360" w:lineRule="auto"/>
        <w:rPr>
          <w:rFonts w:cs="仿宋_GB2312" w:asciiTheme="minorEastAsia" w:hAnsiTheme="minorEastAsia" w:eastAsiaTheme="minorEastAsia"/>
          <w:color w:val="auto"/>
          <w:kern w:val="0"/>
          <w:sz w:val="24"/>
          <w:highlight w:val="none"/>
          <w:lang w:val="zh-CN"/>
        </w:rPr>
      </w:pPr>
    </w:p>
    <w:p w14:paraId="296DC348">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028" w:bottom="1276" w:left="1418" w:header="851" w:footer="992" w:gutter="0"/>
          <w:cols w:space="720" w:num="1"/>
          <w:titlePg/>
          <w:docGrid w:linePitch="312" w:charSpace="0"/>
        </w:sectPr>
      </w:pPr>
    </w:p>
    <w:p w14:paraId="1B301A9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06896C1">
      <w:pPr>
        <w:snapToGrid w:val="0"/>
        <w:spacing w:line="360" w:lineRule="auto"/>
        <w:rPr>
          <w:rFonts w:cs="仿宋_GB2312" w:asciiTheme="minorEastAsia" w:hAnsiTheme="minorEastAsia" w:eastAsiaTheme="minorEastAsia"/>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0C179E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zh-CN"/>
        </w:rPr>
        <w:t xml:space="preserve">JDBWCG2025-024 </w:t>
      </w:r>
      <w:r>
        <w:rPr>
          <w:rFonts w:hint="eastAsia" w:cs="仿宋_GB2312" w:asciiTheme="minorEastAsia" w:hAnsiTheme="minorEastAsia" w:eastAsiaTheme="minorEastAsia"/>
          <w:color w:val="auto"/>
          <w:sz w:val="24"/>
          <w:highlight w:val="none"/>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B67E26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360AA5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F30796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06349E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2841EF">
      <w:pPr>
        <w:snapToGrid w:val="0"/>
        <w:spacing w:line="360" w:lineRule="auto"/>
        <w:rPr>
          <w:rFonts w:cs="仿宋_GB2312" w:asciiTheme="minorEastAsia" w:hAnsiTheme="minorEastAsia" w:eastAsiaTheme="minorEastAsia"/>
          <w:color w:val="auto"/>
          <w:kern w:val="0"/>
          <w:sz w:val="24"/>
          <w:highlight w:val="none"/>
          <w:lang w:val="zh-CN"/>
        </w:rPr>
      </w:pPr>
    </w:p>
    <w:p w14:paraId="1F3E1FC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C37FDE1">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0AF86FB">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4832215E">
      <w:pPr>
        <w:snapToGrid w:val="0"/>
        <w:spacing w:line="360" w:lineRule="auto"/>
        <w:rPr>
          <w:rFonts w:cs="仿宋_GB2312" w:asciiTheme="minorEastAsia" w:hAnsiTheme="minorEastAsia" w:eastAsiaTheme="minorEastAsia"/>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798123D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JDBWCG2025-024</w:t>
      </w:r>
      <w:r>
        <w:rPr>
          <w:rFonts w:hint="eastAsia" w:cs="仿宋_GB2312" w:asciiTheme="minorEastAsia" w:hAnsiTheme="minorEastAsia" w:eastAsiaTheme="minorEastAsia"/>
          <w:color w:val="auto"/>
          <w:kern w:val="0"/>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16139A8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0819C0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E232EB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F6F08D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85FB96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EA2C2B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DA39DC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42BAE19">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3BED5B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D583B31">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5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BC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BA87DF3">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2D88B76">
            <w:pPr>
              <w:pStyle w:val="619"/>
              <w:spacing w:line="360" w:lineRule="auto"/>
              <w:rPr>
                <w:rFonts w:asciiTheme="minorEastAsia" w:hAnsiTheme="minorEastAsia" w:eastAsiaTheme="minorEastAsia"/>
                <w:bCs/>
                <w:color w:val="auto"/>
                <w:sz w:val="24"/>
                <w:highlight w:val="none"/>
              </w:rPr>
            </w:pPr>
          </w:p>
        </w:tc>
      </w:tr>
    </w:tbl>
    <w:p w14:paraId="457395F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FECD3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A101CD7">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eastAsia="zh-CN"/>
        </w:rPr>
        <w:t>日</w:t>
      </w:r>
    </w:p>
    <w:p w14:paraId="194891F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94DAB9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D8A35CB">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3250E3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CE724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color w:val="auto"/>
          <w:sz w:val="24"/>
          <w:highlight w:val="none"/>
          <w:u w:val="single"/>
        </w:rPr>
        <w:t>建德市委政法委深化信创及二期建设项目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u w:val="single"/>
          <w:lang w:eastAsia="zh-CN"/>
        </w:rPr>
        <w:t>JDBWCG2025-024</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color w:val="auto"/>
          <w:kern w:val="0"/>
          <w:sz w:val="24"/>
          <w:highlight w:val="none"/>
          <w:lang w:val="zh-CN"/>
        </w:rPr>
        <w:t>的成交人，将依法采取分包方式履行合同。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9A78B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B7ECF3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1319D29">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7E03E1A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5F9ACD6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二、分包工作履行期限、地点、方式</w:t>
      </w:r>
    </w:p>
    <w:p w14:paraId="65ED2DDA">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A27E41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三、质量</w:t>
      </w:r>
    </w:p>
    <w:p w14:paraId="73B54C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EDF909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四、价款或者报酬</w:t>
      </w:r>
    </w:p>
    <w:p w14:paraId="6D6325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E8B284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五、违约责任</w:t>
      </w:r>
    </w:p>
    <w:p w14:paraId="3497BE8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CEA55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六、争议解决的办法</w:t>
      </w:r>
    </w:p>
    <w:p w14:paraId="28C1317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5FECC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七、其他</w:t>
      </w:r>
    </w:p>
    <w:p w14:paraId="578B3C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F1AC610">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供应商名称(电子签名)：</w:t>
      </w:r>
    </w:p>
    <w:p w14:paraId="477E727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DD510E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D589DB4">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044174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43F7CB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533578D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A45168A">
      <w:pPr>
        <w:spacing w:line="360" w:lineRule="auto"/>
        <w:jc w:val="center"/>
        <w:rPr>
          <w:rFonts w:cs="仿宋_GB2312" w:asciiTheme="minorEastAsia" w:hAnsiTheme="minorEastAsia" w:eastAsiaTheme="minorEastAsia"/>
          <w:b/>
          <w:color w:val="auto"/>
          <w:sz w:val="30"/>
          <w:szCs w:val="30"/>
          <w:highlight w:val="none"/>
        </w:rPr>
      </w:pPr>
    </w:p>
    <w:p w14:paraId="73E7A7A7">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32FCE53">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2AC8B7C">
      <w:pPr>
        <w:spacing w:line="360" w:lineRule="auto"/>
        <w:jc w:val="center"/>
        <w:rPr>
          <w:rFonts w:cs="仿宋_GB2312" w:asciiTheme="minorEastAsia" w:hAnsiTheme="minorEastAsia" w:eastAsiaTheme="minorEastAsia"/>
          <w:b/>
          <w:color w:val="auto"/>
          <w:kern w:val="0"/>
          <w:sz w:val="32"/>
          <w:szCs w:val="32"/>
          <w:highlight w:val="none"/>
        </w:rPr>
      </w:pPr>
    </w:p>
    <w:p w14:paraId="106F970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3A57F0C3">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5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73D63C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F1524F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5AAD6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8D4C6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6C50E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91C84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8C7D7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799A6D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F25D6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21C6B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17092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1AEC9AC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41E096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5D0BD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54C812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C1BDDE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9653E4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F8F81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B3E5F98">
            <w:pPr>
              <w:autoSpaceDE w:val="0"/>
              <w:autoSpaceDN w:val="0"/>
              <w:spacing w:line="360" w:lineRule="auto"/>
              <w:rPr>
                <w:rFonts w:cs="仿宋_GB2312" w:asciiTheme="minorEastAsia" w:hAnsiTheme="minorEastAsia" w:eastAsiaTheme="minorEastAsia"/>
                <w:color w:val="auto"/>
                <w:sz w:val="24"/>
                <w:highlight w:val="none"/>
              </w:rPr>
            </w:pPr>
          </w:p>
        </w:tc>
      </w:tr>
      <w:tr w14:paraId="3A55F00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718F57D">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CF97AB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664D4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CD7CC0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72FB51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BEDBA2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7A46B65">
            <w:pPr>
              <w:autoSpaceDE w:val="0"/>
              <w:autoSpaceDN w:val="0"/>
              <w:spacing w:line="360" w:lineRule="auto"/>
              <w:rPr>
                <w:rFonts w:cs="仿宋_GB2312" w:asciiTheme="minorEastAsia" w:hAnsiTheme="minorEastAsia" w:eastAsiaTheme="minorEastAsia"/>
                <w:color w:val="auto"/>
                <w:sz w:val="24"/>
                <w:highlight w:val="none"/>
              </w:rPr>
            </w:pPr>
          </w:p>
        </w:tc>
      </w:tr>
      <w:tr w14:paraId="15027A8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106A62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9A463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1D8637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473D75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FC8D28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DB59AD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7AC7C23">
            <w:pPr>
              <w:autoSpaceDE w:val="0"/>
              <w:autoSpaceDN w:val="0"/>
              <w:spacing w:line="360" w:lineRule="auto"/>
              <w:rPr>
                <w:rFonts w:cs="仿宋_GB2312" w:asciiTheme="minorEastAsia" w:hAnsiTheme="minorEastAsia" w:eastAsiaTheme="minorEastAsia"/>
                <w:color w:val="auto"/>
                <w:sz w:val="24"/>
                <w:highlight w:val="none"/>
              </w:rPr>
            </w:pPr>
          </w:p>
        </w:tc>
      </w:tr>
      <w:tr w14:paraId="45C9109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B2D7D8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5EB952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0800F5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CDA8A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2D73D4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7909FB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38A075">
            <w:pPr>
              <w:autoSpaceDE w:val="0"/>
              <w:autoSpaceDN w:val="0"/>
              <w:spacing w:line="360" w:lineRule="auto"/>
              <w:rPr>
                <w:rFonts w:cs="仿宋_GB2312" w:asciiTheme="minorEastAsia" w:hAnsiTheme="minorEastAsia" w:eastAsiaTheme="minorEastAsia"/>
                <w:color w:val="auto"/>
                <w:sz w:val="24"/>
                <w:highlight w:val="none"/>
              </w:rPr>
            </w:pPr>
          </w:p>
        </w:tc>
      </w:tr>
      <w:tr w14:paraId="4FD3AFD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58660D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07DEBC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669C42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37195B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7885D9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D5D74F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1C96073">
            <w:pPr>
              <w:autoSpaceDE w:val="0"/>
              <w:autoSpaceDN w:val="0"/>
              <w:spacing w:line="360" w:lineRule="auto"/>
              <w:rPr>
                <w:rFonts w:cs="仿宋_GB2312" w:asciiTheme="minorEastAsia" w:hAnsiTheme="minorEastAsia" w:eastAsiaTheme="minorEastAsia"/>
                <w:color w:val="auto"/>
                <w:sz w:val="24"/>
                <w:highlight w:val="none"/>
              </w:rPr>
            </w:pPr>
          </w:p>
        </w:tc>
      </w:tr>
    </w:tbl>
    <w:p w14:paraId="41DEFE7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1DBAC25">
      <w:pPr>
        <w:autoSpaceDE w:val="0"/>
        <w:autoSpaceDN w:val="0"/>
        <w:spacing w:line="360" w:lineRule="auto"/>
        <w:rPr>
          <w:rFonts w:cs="仿宋_GB2312" w:asciiTheme="minorEastAsia" w:hAnsiTheme="minorEastAsia" w:eastAsiaTheme="minorEastAsia"/>
          <w:color w:val="auto"/>
          <w:sz w:val="24"/>
          <w:highlight w:val="none"/>
        </w:rPr>
      </w:pPr>
    </w:p>
    <w:p w14:paraId="2D61EAD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93B817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1CBC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4D2999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7651F9">
      <w:pPr>
        <w:spacing w:line="360" w:lineRule="auto"/>
        <w:jc w:val="center"/>
        <w:rPr>
          <w:rFonts w:cs="仿宋_GB2312" w:asciiTheme="minorEastAsia" w:hAnsiTheme="minorEastAsia" w:eastAsiaTheme="minorEastAsia"/>
          <w:b/>
          <w:bCs/>
          <w:color w:val="auto"/>
          <w:sz w:val="32"/>
          <w:szCs w:val="32"/>
          <w:highlight w:val="none"/>
        </w:rPr>
      </w:pPr>
    </w:p>
    <w:p w14:paraId="26CE035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3B2C6D5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BF317C">
      <w:pPr>
        <w:spacing w:line="360" w:lineRule="auto"/>
        <w:rPr>
          <w:rFonts w:cs="仿宋_GB2312" w:asciiTheme="minorEastAsia" w:hAnsiTheme="minorEastAsia" w:eastAsiaTheme="minorEastAsia"/>
          <w:color w:val="auto"/>
          <w:sz w:val="24"/>
          <w:highlight w:val="none"/>
        </w:rPr>
      </w:pPr>
    </w:p>
    <w:p w14:paraId="24E6B7D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C5A65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AC01C7F">
      <w:pPr>
        <w:spacing w:line="360" w:lineRule="auto"/>
        <w:jc w:val="center"/>
        <w:rPr>
          <w:rFonts w:cs="仿宋_GB2312" w:asciiTheme="minorEastAsia" w:hAnsiTheme="minorEastAsia" w:eastAsiaTheme="minorEastAsia"/>
          <w:b/>
          <w:bCs/>
          <w:color w:val="auto"/>
          <w:sz w:val="32"/>
          <w:szCs w:val="32"/>
          <w:highlight w:val="none"/>
        </w:rPr>
      </w:pPr>
    </w:p>
    <w:p w14:paraId="4E8BF373">
      <w:pPr>
        <w:spacing w:line="360" w:lineRule="auto"/>
        <w:jc w:val="center"/>
        <w:rPr>
          <w:rFonts w:cs="仿宋_GB2312" w:asciiTheme="minorEastAsia" w:hAnsiTheme="minorEastAsia" w:eastAsiaTheme="minorEastAsia"/>
          <w:b/>
          <w:bCs/>
          <w:color w:val="auto"/>
          <w:sz w:val="32"/>
          <w:szCs w:val="32"/>
          <w:highlight w:val="none"/>
        </w:rPr>
      </w:pPr>
    </w:p>
    <w:p w14:paraId="7EAB586E">
      <w:pPr>
        <w:spacing w:line="360" w:lineRule="auto"/>
        <w:jc w:val="center"/>
        <w:rPr>
          <w:rFonts w:cs="仿宋_GB2312" w:asciiTheme="minorEastAsia" w:hAnsiTheme="minorEastAsia" w:eastAsiaTheme="minorEastAsia"/>
          <w:b/>
          <w:bCs/>
          <w:color w:val="auto"/>
          <w:sz w:val="32"/>
          <w:szCs w:val="32"/>
          <w:highlight w:val="none"/>
        </w:rPr>
      </w:pPr>
    </w:p>
    <w:p w14:paraId="4E0650B9">
      <w:pPr>
        <w:spacing w:line="360" w:lineRule="auto"/>
        <w:jc w:val="center"/>
        <w:rPr>
          <w:rFonts w:cs="仿宋_GB2312" w:asciiTheme="minorEastAsia" w:hAnsiTheme="minorEastAsia" w:eastAsiaTheme="minorEastAsia"/>
          <w:b/>
          <w:bCs/>
          <w:color w:val="auto"/>
          <w:sz w:val="32"/>
          <w:szCs w:val="32"/>
          <w:highlight w:val="none"/>
        </w:rPr>
      </w:pPr>
    </w:p>
    <w:p w14:paraId="7E7B04F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5F59918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1FC0C">
      <w:pPr>
        <w:spacing w:line="360" w:lineRule="auto"/>
        <w:jc w:val="center"/>
        <w:rPr>
          <w:rFonts w:cs="仿宋_GB2312" w:asciiTheme="minorEastAsia" w:hAnsiTheme="minorEastAsia" w:eastAsiaTheme="minorEastAsia"/>
          <w:color w:val="auto"/>
          <w:sz w:val="24"/>
          <w:highlight w:val="none"/>
        </w:rPr>
      </w:pPr>
    </w:p>
    <w:p w14:paraId="138F6FEF">
      <w:pPr>
        <w:spacing w:line="360" w:lineRule="auto"/>
        <w:rPr>
          <w:rFonts w:cs="仿宋_GB2312" w:asciiTheme="minorEastAsia" w:hAnsiTheme="minorEastAsia" w:eastAsiaTheme="minorEastAsia"/>
          <w:color w:val="auto"/>
          <w:sz w:val="24"/>
          <w:highlight w:val="none"/>
        </w:rPr>
      </w:pPr>
    </w:p>
    <w:p w14:paraId="68A40A4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6BE3E8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17C157">
      <w:pPr>
        <w:spacing w:line="360" w:lineRule="auto"/>
        <w:jc w:val="center"/>
        <w:rPr>
          <w:rFonts w:cs="仿宋_GB2312" w:asciiTheme="minorEastAsia" w:hAnsiTheme="minorEastAsia" w:eastAsiaTheme="minorEastAsia"/>
          <w:b/>
          <w:bCs/>
          <w:color w:val="auto"/>
          <w:sz w:val="32"/>
          <w:szCs w:val="32"/>
          <w:highlight w:val="none"/>
        </w:rPr>
      </w:pPr>
    </w:p>
    <w:p w14:paraId="7E1234FF">
      <w:pPr>
        <w:spacing w:line="360" w:lineRule="auto"/>
        <w:rPr>
          <w:rFonts w:cs="仿宋_GB2312" w:asciiTheme="minorEastAsia" w:hAnsiTheme="minorEastAsia" w:eastAsiaTheme="minorEastAsia"/>
          <w:b/>
          <w:bCs/>
          <w:color w:val="auto"/>
          <w:kern w:val="0"/>
          <w:sz w:val="24"/>
          <w:highlight w:val="none"/>
        </w:rPr>
      </w:pPr>
    </w:p>
    <w:p w14:paraId="2E511D3C">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0B0D7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23C5644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69A0560">
      <w:pPr>
        <w:spacing w:line="360" w:lineRule="auto"/>
        <w:jc w:val="center"/>
        <w:rPr>
          <w:rFonts w:cs="仿宋_GB2312" w:asciiTheme="minorEastAsia" w:hAnsiTheme="minorEastAsia" w:eastAsiaTheme="minorEastAsia"/>
          <w:color w:val="auto"/>
          <w:sz w:val="24"/>
          <w:highlight w:val="none"/>
        </w:rPr>
      </w:pPr>
    </w:p>
    <w:p w14:paraId="4F76A471">
      <w:pPr>
        <w:autoSpaceDE w:val="0"/>
        <w:autoSpaceDN w:val="0"/>
        <w:spacing w:line="360" w:lineRule="auto"/>
        <w:rPr>
          <w:rFonts w:cs="仿宋_GB2312" w:asciiTheme="minorEastAsia" w:hAnsiTheme="minorEastAsia" w:eastAsiaTheme="minorEastAsia"/>
          <w:color w:val="auto"/>
          <w:kern w:val="0"/>
          <w:sz w:val="24"/>
          <w:highlight w:val="none"/>
        </w:rPr>
      </w:pPr>
    </w:p>
    <w:p w14:paraId="064140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62FDA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0667F18">
      <w:pPr>
        <w:spacing w:line="360" w:lineRule="auto"/>
        <w:jc w:val="center"/>
        <w:rPr>
          <w:rFonts w:cs="仿宋_GB2312" w:asciiTheme="minorEastAsia" w:hAnsiTheme="minorEastAsia" w:eastAsiaTheme="minorEastAsia"/>
          <w:b/>
          <w:bCs/>
          <w:color w:val="auto"/>
          <w:sz w:val="32"/>
          <w:szCs w:val="32"/>
          <w:highlight w:val="none"/>
        </w:rPr>
      </w:pPr>
    </w:p>
    <w:p w14:paraId="213F24E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4A3A7262">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tbl>
      <w:tblPr>
        <w:tblStyle w:val="5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9F2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57F2FB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122A512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9A9E07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5E3B302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CCE1C4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296075E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017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D7B6E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669A592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8185A7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B5DD224">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220222A">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B95D270">
            <w:pPr>
              <w:spacing w:line="360" w:lineRule="auto"/>
              <w:jc w:val="center"/>
              <w:rPr>
                <w:rFonts w:cs="仿宋_GB2312" w:asciiTheme="minorEastAsia" w:hAnsiTheme="minorEastAsia" w:eastAsiaTheme="minorEastAsia"/>
                <w:color w:val="auto"/>
                <w:sz w:val="24"/>
                <w:highlight w:val="none"/>
              </w:rPr>
            </w:pPr>
          </w:p>
        </w:tc>
      </w:tr>
      <w:tr w14:paraId="5792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D932DA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B48120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4DC00C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40C77A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EC9403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1A42661">
            <w:pPr>
              <w:spacing w:line="360" w:lineRule="auto"/>
              <w:jc w:val="center"/>
              <w:rPr>
                <w:rFonts w:cs="仿宋_GB2312" w:asciiTheme="minorEastAsia" w:hAnsiTheme="minorEastAsia" w:eastAsiaTheme="minorEastAsia"/>
                <w:color w:val="auto"/>
                <w:sz w:val="24"/>
                <w:highlight w:val="none"/>
              </w:rPr>
            </w:pPr>
          </w:p>
        </w:tc>
      </w:tr>
      <w:tr w14:paraId="32EF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646D58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F4BFF8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0C4CFF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4B539F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F18A33">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2E725E0">
            <w:pPr>
              <w:spacing w:line="360" w:lineRule="auto"/>
              <w:jc w:val="center"/>
              <w:rPr>
                <w:rFonts w:cs="仿宋_GB2312" w:asciiTheme="minorEastAsia" w:hAnsiTheme="minorEastAsia" w:eastAsiaTheme="minorEastAsia"/>
                <w:color w:val="auto"/>
                <w:sz w:val="24"/>
                <w:highlight w:val="none"/>
              </w:rPr>
            </w:pPr>
          </w:p>
        </w:tc>
      </w:tr>
      <w:tr w14:paraId="6717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61FA2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1379345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2B1A6B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BA4599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C56196E">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F6B9BA0">
            <w:pPr>
              <w:spacing w:line="360" w:lineRule="auto"/>
              <w:jc w:val="center"/>
              <w:rPr>
                <w:rFonts w:cs="仿宋_GB2312" w:asciiTheme="minorEastAsia" w:hAnsiTheme="minorEastAsia" w:eastAsiaTheme="minorEastAsia"/>
                <w:color w:val="auto"/>
                <w:sz w:val="24"/>
                <w:highlight w:val="none"/>
              </w:rPr>
            </w:pPr>
          </w:p>
        </w:tc>
      </w:tr>
      <w:tr w14:paraId="1348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BF467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3AEA504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69A8F2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606330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FAF051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2A77D47">
            <w:pPr>
              <w:spacing w:line="360" w:lineRule="auto"/>
              <w:jc w:val="center"/>
              <w:rPr>
                <w:rFonts w:cs="仿宋_GB2312" w:asciiTheme="minorEastAsia" w:hAnsiTheme="minorEastAsia" w:eastAsiaTheme="minorEastAsia"/>
                <w:color w:val="auto"/>
                <w:sz w:val="24"/>
                <w:highlight w:val="none"/>
              </w:rPr>
            </w:pPr>
          </w:p>
        </w:tc>
      </w:tr>
    </w:tbl>
    <w:p w14:paraId="66DDD635">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8620035">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CB5F0B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40AF1D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AD1423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AA05B4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0A206596">
      <w:pPr>
        <w:pStyle w:val="14"/>
        <w:rPr>
          <w:rFonts w:cs="仿宋_GB2312" w:asciiTheme="minorEastAsia" w:hAnsiTheme="minorEastAsia" w:eastAsiaTheme="minorEastAsia"/>
          <w:b/>
          <w:bCs/>
          <w:color w:val="auto"/>
          <w:kern w:val="0"/>
          <w:sz w:val="32"/>
          <w:szCs w:val="32"/>
          <w:highlight w:val="none"/>
          <w:lang w:val="zh-CN"/>
        </w:rPr>
      </w:pPr>
    </w:p>
    <w:p w14:paraId="79BD7944">
      <w:pPr>
        <w:rPr>
          <w:rFonts w:cs="仿宋_GB2312" w:asciiTheme="minorEastAsia" w:hAnsiTheme="minorEastAsia" w:eastAsiaTheme="minorEastAsia"/>
          <w:b/>
          <w:bCs/>
          <w:color w:val="auto"/>
          <w:kern w:val="0"/>
          <w:sz w:val="32"/>
          <w:szCs w:val="32"/>
          <w:highlight w:val="none"/>
          <w:lang w:val="zh-CN"/>
        </w:rPr>
      </w:pPr>
    </w:p>
    <w:p w14:paraId="74622603">
      <w:pPr>
        <w:pStyle w:val="14"/>
        <w:rPr>
          <w:rFonts w:cs="仿宋_GB2312" w:asciiTheme="minorEastAsia" w:hAnsiTheme="minorEastAsia" w:eastAsiaTheme="minorEastAsia"/>
          <w:b/>
          <w:bCs/>
          <w:color w:val="auto"/>
          <w:kern w:val="0"/>
          <w:sz w:val="32"/>
          <w:szCs w:val="32"/>
          <w:highlight w:val="none"/>
          <w:lang w:val="zh-CN"/>
        </w:rPr>
      </w:pPr>
    </w:p>
    <w:p w14:paraId="499C1ED3">
      <w:pPr>
        <w:rPr>
          <w:rFonts w:cs="仿宋_GB2312" w:asciiTheme="minorEastAsia" w:hAnsiTheme="minorEastAsia" w:eastAsiaTheme="minorEastAsia"/>
          <w:b/>
          <w:bCs/>
          <w:color w:val="auto"/>
          <w:kern w:val="0"/>
          <w:sz w:val="32"/>
          <w:szCs w:val="32"/>
          <w:highlight w:val="none"/>
          <w:lang w:val="zh-CN"/>
        </w:rPr>
      </w:pPr>
    </w:p>
    <w:p w14:paraId="2D6E610C">
      <w:pPr>
        <w:pStyle w:val="14"/>
        <w:rPr>
          <w:rFonts w:cs="仿宋_GB2312" w:asciiTheme="minorEastAsia" w:hAnsiTheme="minorEastAsia" w:eastAsiaTheme="minorEastAsia"/>
          <w:b/>
          <w:bCs/>
          <w:color w:val="auto"/>
          <w:kern w:val="0"/>
          <w:sz w:val="32"/>
          <w:szCs w:val="32"/>
          <w:highlight w:val="none"/>
          <w:lang w:val="zh-CN"/>
        </w:rPr>
      </w:pPr>
    </w:p>
    <w:p w14:paraId="00337A9E">
      <w:pPr>
        <w:rPr>
          <w:rFonts w:cs="仿宋_GB2312" w:asciiTheme="minorEastAsia" w:hAnsiTheme="minorEastAsia" w:eastAsiaTheme="minorEastAsia"/>
          <w:b/>
          <w:bCs/>
          <w:color w:val="auto"/>
          <w:kern w:val="0"/>
          <w:sz w:val="32"/>
          <w:szCs w:val="32"/>
          <w:highlight w:val="none"/>
          <w:lang w:val="zh-CN"/>
        </w:rPr>
      </w:pPr>
    </w:p>
    <w:p w14:paraId="68C07EEC">
      <w:pPr>
        <w:pStyle w:val="14"/>
        <w:rPr>
          <w:color w:val="auto"/>
          <w:highlight w:val="none"/>
          <w:lang w:val="zh-CN"/>
        </w:rPr>
      </w:pPr>
    </w:p>
    <w:p w14:paraId="390F1D5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62BAD0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FF101C4">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5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4C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5883F36">
            <w:pPr>
              <w:spacing w:line="360" w:lineRule="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14:paraId="0F39203D">
                                    <w:pPr>
                                      <w:snapToGrid w:val="0"/>
                                    </w:pPr>
                                    <w:r>
                                      <w:rPr>
                                        <w:rFonts w:hint="eastAsia"/>
                                      </w:rPr>
                                      <w:t>工</w:t>
                                    </w:r>
                                  </w:p>
                                </w:txbxContent>
                              </wps:txbx>
                              <wps:bodyPr lIns="0" tIns="0" rIns="0" bIns="0" upright="1"/>
                            </wps:wsp>
                            <wps:wsp>
                              <wps:cNvPr id="3" name="__TH_B124"/>
                              <wps:cNvSpPr txBox="1"/>
                              <wps:spPr>
                                <a:xfrm>
                                  <a:off x="643" y="419"/>
                                  <a:ext cx="253" cy="263"/>
                                </a:xfrm>
                                <a:prstGeom prst="rect">
                                  <a:avLst/>
                                </a:prstGeom>
                                <a:noFill/>
                                <a:ln>
                                  <a:noFill/>
                                </a:ln>
                              </wps:spPr>
                              <wps:txbx>
                                <w:txbxContent>
                                  <w:p w14:paraId="26496A8B">
                                    <w:pPr>
                                      <w:snapToGrid w:val="0"/>
                                    </w:pPr>
                                    <w:r>
                                      <w:rPr>
                                        <w:rFonts w:hint="eastAsia"/>
                                      </w:rPr>
                                      <w:t>作</w:t>
                                    </w:r>
                                  </w:p>
                                </w:txbxContent>
                              </wps:txbx>
                              <wps:bodyPr lIns="0" tIns="0" rIns="0" bIns="0" upright="1"/>
                            </wps:wsp>
                            <wps:wsp>
                              <wps:cNvPr id="4" name="__TH_B135"/>
                              <wps:cNvSpPr txBox="1"/>
                              <wps:spPr>
                                <a:xfrm>
                                  <a:off x="831" y="717"/>
                                  <a:ext cx="253" cy="262"/>
                                </a:xfrm>
                                <a:prstGeom prst="rect">
                                  <a:avLst/>
                                </a:prstGeom>
                                <a:noFill/>
                                <a:ln>
                                  <a:noFill/>
                                </a:ln>
                              </wps:spPr>
                              <wps:txbx>
                                <w:txbxContent>
                                  <w:p w14:paraId="25806611">
                                    <w:pPr>
                                      <w:snapToGrid w:val="0"/>
                                    </w:pPr>
                                    <w:r>
                                      <w:rPr>
                                        <w:rFonts w:hint="eastAsia"/>
                                      </w:rPr>
                                      <w:t>日</w:t>
                                    </w:r>
                                  </w:p>
                                </w:txbxContent>
                              </wps:txbx>
                              <wps:bodyPr lIns="0" tIns="0" rIns="0" bIns="0" upright="1"/>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1y1ye2AAAAAgBAAAPAAAAAAAAAAEAIAAAACIAAABkcnMvZG93bnJldi54&#10;bWxQSwECFAAUAAAACACHTuJAg56wg94CAACwCQAADgAAAAAAAAABACAAAAAnAQAAZHJzL2Uyb0Rv&#10;Yy54bWxQSwUGAAAAAAYABgBZAQAAdwYAAAAA&#10;">
                      <o:lock v:ext="edit" aspectratio="f"/>
                      <v:line id="__TH_L2"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39203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496A8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806611">
                              <w:pPr>
                                <w:snapToGrid w:val="0"/>
                              </w:pPr>
                              <w:r>
                                <w:rPr>
                                  <w:rFonts w:hint="eastAsia"/>
                                </w:rPr>
                                <w:t>日</w:t>
                              </w:r>
                            </w:p>
                          </w:txbxContent>
                        </v:textbox>
                      </v:shape>
                    </v:group>
                  </w:pict>
                </mc:Fallback>
              </mc:AlternateContent>
            </w:r>
          </w:p>
          <w:p w14:paraId="330C3E10">
            <w:pPr>
              <w:spacing w:line="360" w:lineRule="auto"/>
              <w:rPr>
                <w:rFonts w:cs="仿宋_GB2312" w:asciiTheme="minorEastAsia" w:hAnsiTheme="minorEastAsia" w:eastAsiaTheme="minorEastAsia"/>
                <w:color w:val="auto"/>
                <w:sz w:val="24"/>
                <w:highlight w:val="none"/>
              </w:rPr>
            </w:pPr>
          </w:p>
          <w:p w14:paraId="67DFE85C">
            <w:pPr>
              <w:spacing w:line="360" w:lineRule="auto"/>
              <w:rPr>
                <w:rFonts w:cs="仿宋_GB2312" w:asciiTheme="minorEastAsia" w:hAnsiTheme="minorEastAsia" w:eastAsiaTheme="minorEastAsia"/>
                <w:color w:val="auto"/>
                <w:sz w:val="24"/>
                <w:highlight w:val="none"/>
              </w:rPr>
            </w:pPr>
          </w:p>
          <w:p w14:paraId="214C307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1AD48CC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0D606AC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0EAC0F1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16BBF2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0E0F0C5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D25D17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4CEF61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0D3C55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14494A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116D81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15975F4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0506F2A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794852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183AAB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1ABAB9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0E659F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2A8C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01ACC3">
            <w:pPr>
              <w:spacing w:line="360" w:lineRule="auto"/>
              <w:rPr>
                <w:rFonts w:cs="仿宋_GB2312" w:asciiTheme="minorEastAsia" w:hAnsiTheme="minorEastAsia" w:eastAsiaTheme="minorEastAsia"/>
                <w:color w:val="auto"/>
                <w:sz w:val="24"/>
                <w:highlight w:val="none"/>
              </w:rPr>
            </w:pPr>
          </w:p>
        </w:tc>
        <w:tc>
          <w:tcPr>
            <w:tcW w:w="552" w:type="dxa"/>
          </w:tcPr>
          <w:p w14:paraId="00CAB029">
            <w:pPr>
              <w:spacing w:line="360" w:lineRule="auto"/>
              <w:rPr>
                <w:rFonts w:cs="仿宋_GB2312" w:asciiTheme="minorEastAsia" w:hAnsiTheme="minorEastAsia" w:eastAsiaTheme="minorEastAsia"/>
                <w:color w:val="auto"/>
                <w:sz w:val="24"/>
                <w:highlight w:val="none"/>
              </w:rPr>
            </w:pPr>
          </w:p>
        </w:tc>
        <w:tc>
          <w:tcPr>
            <w:tcW w:w="552" w:type="dxa"/>
          </w:tcPr>
          <w:p w14:paraId="2C2DB82F">
            <w:pPr>
              <w:spacing w:line="360" w:lineRule="auto"/>
              <w:rPr>
                <w:rFonts w:cs="仿宋_GB2312" w:asciiTheme="minorEastAsia" w:hAnsiTheme="minorEastAsia" w:eastAsiaTheme="minorEastAsia"/>
                <w:color w:val="auto"/>
                <w:sz w:val="24"/>
                <w:highlight w:val="none"/>
              </w:rPr>
            </w:pPr>
          </w:p>
        </w:tc>
        <w:tc>
          <w:tcPr>
            <w:tcW w:w="552" w:type="dxa"/>
          </w:tcPr>
          <w:p w14:paraId="5ED548EA">
            <w:pPr>
              <w:spacing w:line="360" w:lineRule="auto"/>
              <w:rPr>
                <w:rFonts w:cs="仿宋_GB2312" w:asciiTheme="minorEastAsia" w:hAnsiTheme="minorEastAsia" w:eastAsiaTheme="minorEastAsia"/>
                <w:color w:val="auto"/>
                <w:sz w:val="24"/>
                <w:highlight w:val="none"/>
              </w:rPr>
            </w:pPr>
          </w:p>
        </w:tc>
        <w:tc>
          <w:tcPr>
            <w:tcW w:w="552" w:type="dxa"/>
          </w:tcPr>
          <w:p w14:paraId="5111514E">
            <w:pPr>
              <w:spacing w:line="360" w:lineRule="auto"/>
              <w:rPr>
                <w:rFonts w:cs="仿宋_GB2312" w:asciiTheme="minorEastAsia" w:hAnsiTheme="minorEastAsia" w:eastAsiaTheme="minorEastAsia"/>
                <w:color w:val="auto"/>
                <w:sz w:val="24"/>
                <w:highlight w:val="none"/>
              </w:rPr>
            </w:pPr>
          </w:p>
        </w:tc>
        <w:tc>
          <w:tcPr>
            <w:tcW w:w="552" w:type="dxa"/>
          </w:tcPr>
          <w:p w14:paraId="73FC4165">
            <w:pPr>
              <w:spacing w:line="360" w:lineRule="auto"/>
              <w:rPr>
                <w:rFonts w:cs="仿宋_GB2312" w:asciiTheme="minorEastAsia" w:hAnsiTheme="minorEastAsia" w:eastAsiaTheme="minorEastAsia"/>
                <w:color w:val="auto"/>
                <w:sz w:val="24"/>
                <w:highlight w:val="none"/>
              </w:rPr>
            </w:pPr>
          </w:p>
        </w:tc>
        <w:tc>
          <w:tcPr>
            <w:tcW w:w="552" w:type="dxa"/>
          </w:tcPr>
          <w:p w14:paraId="7BD547DF">
            <w:pPr>
              <w:spacing w:line="360" w:lineRule="auto"/>
              <w:rPr>
                <w:rFonts w:cs="仿宋_GB2312" w:asciiTheme="minorEastAsia" w:hAnsiTheme="minorEastAsia" w:eastAsiaTheme="minorEastAsia"/>
                <w:color w:val="auto"/>
                <w:sz w:val="24"/>
                <w:highlight w:val="none"/>
              </w:rPr>
            </w:pPr>
          </w:p>
        </w:tc>
        <w:tc>
          <w:tcPr>
            <w:tcW w:w="553" w:type="dxa"/>
          </w:tcPr>
          <w:p w14:paraId="4F467486">
            <w:pPr>
              <w:spacing w:line="360" w:lineRule="auto"/>
              <w:rPr>
                <w:rFonts w:cs="仿宋_GB2312" w:asciiTheme="minorEastAsia" w:hAnsiTheme="minorEastAsia" w:eastAsiaTheme="minorEastAsia"/>
                <w:color w:val="auto"/>
                <w:sz w:val="24"/>
                <w:highlight w:val="none"/>
              </w:rPr>
            </w:pPr>
          </w:p>
        </w:tc>
        <w:tc>
          <w:tcPr>
            <w:tcW w:w="553" w:type="dxa"/>
          </w:tcPr>
          <w:p w14:paraId="0E049717">
            <w:pPr>
              <w:spacing w:line="360" w:lineRule="auto"/>
              <w:rPr>
                <w:rFonts w:cs="仿宋_GB2312" w:asciiTheme="minorEastAsia" w:hAnsiTheme="minorEastAsia" w:eastAsiaTheme="minorEastAsia"/>
                <w:color w:val="auto"/>
                <w:sz w:val="24"/>
                <w:highlight w:val="none"/>
              </w:rPr>
            </w:pPr>
          </w:p>
        </w:tc>
        <w:tc>
          <w:tcPr>
            <w:tcW w:w="553" w:type="dxa"/>
          </w:tcPr>
          <w:p w14:paraId="7E788DCC">
            <w:pPr>
              <w:spacing w:line="360" w:lineRule="auto"/>
              <w:rPr>
                <w:rFonts w:cs="仿宋_GB2312" w:asciiTheme="minorEastAsia" w:hAnsiTheme="minorEastAsia" w:eastAsiaTheme="minorEastAsia"/>
                <w:color w:val="auto"/>
                <w:sz w:val="24"/>
                <w:highlight w:val="none"/>
              </w:rPr>
            </w:pPr>
          </w:p>
        </w:tc>
        <w:tc>
          <w:tcPr>
            <w:tcW w:w="553" w:type="dxa"/>
          </w:tcPr>
          <w:p w14:paraId="5C3B79EC">
            <w:pPr>
              <w:spacing w:line="360" w:lineRule="auto"/>
              <w:rPr>
                <w:rFonts w:cs="仿宋_GB2312" w:asciiTheme="minorEastAsia" w:hAnsiTheme="minorEastAsia" w:eastAsiaTheme="minorEastAsia"/>
                <w:color w:val="auto"/>
                <w:sz w:val="24"/>
                <w:highlight w:val="none"/>
              </w:rPr>
            </w:pPr>
          </w:p>
        </w:tc>
        <w:tc>
          <w:tcPr>
            <w:tcW w:w="553" w:type="dxa"/>
          </w:tcPr>
          <w:p w14:paraId="20DB565E">
            <w:pPr>
              <w:spacing w:line="360" w:lineRule="auto"/>
              <w:rPr>
                <w:rFonts w:cs="仿宋_GB2312" w:asciiTheme="minorEastAsia" w:hAnsiTheme="minorEastAsia" w:eastAsiaTheme="minorEastAsia"/>
                <w:color w:val="auto"/>
                <w:sz w:val="24"/>
                <w:highlight w:val="none"/>
              </w:rPr>
            </w:pPr>
          </w:p>
        </w:tc>
        <w:tc>
          <w:tcPr>
            <w:tcW w:w="553" w:type="dxa"/>
          </w:tcPr>
          <w:p w14:paraId="7B9F4942">
            <w:pPr>
              <w:spacing w:line="360" w:lineRule="auto"/>
              <w:rPr>
                <w:rFonts w:cs="仿宋_GB2312" w:asciiTheme="minorEastAsia" w:hAnsiTheme="minorEastAsia" w:eastAsiaTheme="minorEastAsia"/>
                <w:color w:val="auto"/>
                <w:sz w:val="24"/>
                <w:highlight w:val="none"/>
              </w:rPr>
            </w:pPr>
          </w:p>
        </w:tc>
        <w:tc>
          <w:tcPr>
            <w:tcW w:w="553" w:type="dxa"/>
          </w:tcPr>
          <w:p w14:paraId="6199B2BC">
            <w:pPr>
              <w:spacing w:line="360" w:lineRule="auto"/>
              <w:rPr>
                <w:rFonts w:cs="仿宋_GB2312" w:asciiTheme="minorEastAsia" w:hAnsiTheme="minorEastAsia" w:eastAsiaTheme="minorEastAsia"/>
                <w:color w:val="auto"/>
                <w:sz w:val="24"/>
                <w:highlight w:val="none"/>
              </w:rPr>
            </w:pPr>
          </w:p>
        </w:tc>
        <w:tc>
          <w:tcPr>
            <w:tcW w:w="553" w:type="dxa"/>
          </w:tcPr>
          <w:p w14:paraId="78B915D2">
            <w:pPr>
              <w:spacing w:line="360" w:lineRule="auto"/>
              <w:rPr>
                <w:rFonts w:cs="仿宋_GB2312" w:asciiTheme="minorEastAsia" w:hAnsiTheme="minorEastAsia" w:eastAsiaTheme="minorEastAsia"/>
                <w:color w:val="auto"/>
                <w:sz w:val="24"/>
                <w:highlight w:val="none"/>
              </w:rPr>
            </w:pPr>
          </w:p>
        </w:tc>
        <w:tc>
          <w:tcPr>
            <w:tcW w:w="553" w:type="dxa"/>
          </w:tcPr>
          <w:p w14:paraId="5630B502">
            <w:pPr>
              <w:spacing w:line="360" w:lineRule="auto"/>
              <w:rPr>
                <w:rFonts w:cs="仿宋_GB2312" w:asciiTheme="minorEastAsia" w:hAnsiTheme="minorEastAsia" w:eastAsiaTheme="minorEastAsia"/>
                <w:color w:val="auto"/>
                <w:sz w:val="24"/>
                <w:highlight w:val="none"/>
              </w:rPr>
            </w:pPr>
          </w:p>
        </w:tc>
        <w:tc>
          <w:tcPr>
            <w:tcW w:w="553" w:type="dxa"/>
          </w:tcPr>
          <w:p w14:paraId="28436C94">
            <w:pPr>
              <w:spacing w:line="360" w:lineRule="auto"/>
              <w:rPr>
                <w:rFonts w:cs="仿宋_GB2312" w:asciiTheme="minorEastAsia" w:hAnsiTheme="minorEastAsia" w:eastAsiaTheme="minorEastAsia"/>
                <w:color w:val="auto"/>
                <w:sz w:val="24"/>
                <w:highlight w:val="none"/>
              </w:rPr>
            </w:pPr>
          </w:p>
        </w:tc>
      </w:tr>
      <w:tr w14:paraId="5F46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3D10DA">
            <w:pPr>
              <w:spacing w:line="360" w:lineRule="auto"/>
              <w:rPr>
                <w:rFonts w:cs="仿宋_GB2312" w:asciiTheme="minorEastAsia" w:hAnsiTheme="minorEastAsia" w:eastAsiaTheme="minorEastAsia"/>
                <w:color w:val="auto"/>
                <w:sz w:val="24"/>
                <w:highlight w:val="none"/>
              </w:rPr>
            </w:pPr>
          </w:p>
        </w:tc>
        <w:tc>
          <w:tcPr>
            <w:tcW w:w="552" w:type="dxa"/>
          </w:tcPr>
          <w:p w14:paraId="715601D3">
            <w:pPr>
              <w:spacing w:line="360" w:lineRule="auto"/>
              <w:rPr>
                <w:rFonts w:cs="仿宋_GB2312" w:asciiTheme="minorEastAsia" w:hAnsiTheme="minorEastAsia" w:eastAsiaTheme="minorEastAsia"/>
                <w:color w:val="auto"/>
                <w:sz w:val="24"/>
                <w:highlight w:val="none"/>
              </w:rPr>
            </w:pPr>
          </w:p>
        </w:tc>
        <w:tc>
          <w:tcPr>
            <w:tcW w:w="552" w:type="dxa"/>
          </w:tcPr>
          <w:p w14:paraId="77CF6412">
            <w:pPr>
              <w:spacing w:line="360" w:lineRule="auto"/>
              <w:rPr>
                <w:rFonts w:cs="仿宋_GB2312" w:asciiTheme="minorEastAsia" w:hAnsiTheme="minorEastAsia" w:eastAsiaTheme="minorEastAsia"/>
                <w:color w:val="auto"/>
                <w:sz w:val="24"/>
                <w:highlight w:val="none"/>
              </w:rPr>
            </w:pPr>
          </w:p>
        </w:tc>
        <w:tc>
          <w:tcPr>
            <w:tcW w:w="552" w:type="dxa"/>
          </w:tcPr>
          <w:p w14:paraId="3A01C7F6">
            <w:pPr>
              <w:spacing w:line="360" w:lineRule="auto"/>
              <w:rPr>
                <w:rFonts w:cs="仿宋_GB2312" w:asciiTheme="minorEastAsia" w:hAnsiTheme="minorEastAsia" w:eastAsiaTheme="minorEastAsia"/>
                <w:color w:val="auto"/>
                <w:sz w:val="24"/>
                <w:highlight w:val="none"/>
              </w:rPr>
            </w:pPr>
          </w:p>
        </w:tc>
        <w:tc>
          <w:tcPr>
            <w:tcW w:w="552" w:type="dxa"/>
          </w:tcPr>
          <w:p w14:paraId="3DF1E581">
            <w:pPr>
              <w:spacing w:line="360" w:lineRule="auto"/>
              <w:rPr>
                <w:rFonts w:cs="仿宋_GB2312" w:asciiTheme="minorEastAsia" w:hAnsiTheme="minorEastAsia" w:eastAsiaTheme="minorEastAsia"/>
                <w:color w:val="auto"/>
                <w:sz w:val="24"/>
                <w:highlight w:val="none"/>
              </w:rPr>
            </w:pPr>
          </w:p>
        </w:tc>
        <w:tc>
          <w:tcPr>
            <w:tcW w:w="552" w:type="dxa"/>
          </w:tcPr>
          <w:p w14:paraId="2FF5A3D0">
            <w:pPr>
              <w:spacing w:line="360" w:lineRule="auto"/>
              <w:rPr>
                <w:rFonts w:cs="仿宋_GB2312" w:asciiTheme="minorEastAsia" w:hAnsiTheme="minorEastAsia" w:eastAsiaTheme="minorEastAsia"/>
                <w:color w:val="auto"/>
                <w:sz w:val="24"/>
                <w:highlight w:val="none"/>
              </w:rPr>
            </w:pPr>
          </w:p>
        </w:tc>
        <w:tc>
          <w:tcPr>
            <w:tcW w:w="552" w:type="dxa"/>
          </w:tcPr>
          <w:p w14:paraId="48A5EA8D">
            <w:pPr>
              <w:spacing w:line="360" w:lineRule="auto"/>
              <w:rPr>
                <w:rFonts w:cs="仿宋_GB2312" w:asciiTheme="minorEastAsia" w:hAnsiTheme="minorEastAsia" w:eastAsiaTheme="minorEastAsia"/>
                <w:color w:val="auto"/>
                <w:sz w:val="24"/>
                <w:highlight w:val="none"/>
              </w:rPr>
            </w:pPr>
          </w:p>
        </w:tc>
        <w:tc>
          <w:tcPr>
            <w:tcW w:w="553" w:type="dxa"/>
          </w:tcPr>
          <w:p w14:paraId="79A57EC5">
            <w:pPr>
              <w:spacing w:line="360" w:lineRule="auto"/>
              <w:rPr>
                <w:rFonts w:cs="仿宋_GB2312" w:asciiTheme="minorEastAsia" w:hAnsiTheme="minorEastAsia" w:eastAsiaTheme="minorEastAsia"/>
                <w:color w:val="auto"/>
                <w:sz w:val="24"/>
                <w:highlight w:val="none"/>
              </w:rPr>
            </w:pPr>
          </w:p>
        </w:tc>
        <w:tc>
          <w:tcPr>
            <w:tcW w:w="553" w:type="dxa"/>
          </w:tcPr>
          <w:p w14:paraId="0BD7EE32">
            <w:pPr>
              <w:spacing w:line="360" w:lineRule="auto"/>
              <w:rPr>
                <w:rFonts w:cs="仿宋_GB2312" w:asciiTheme="minorEastAsia" w:hAnsiTheme="minorEastAsia" w:eastAsiaTheme="minorEastAsia"/>
                <w:color w:val="auto"/>
                <w:sz w:val="24"/>
                <w:highlight w:val="none"/>
              </w:rPr>
            </w:pPr>
          </w:p>
        </w:tc>
        <w:tc>
          <w:tcPr>
            <w:tcW w:w="553" w:type="dxa"/>
          </w:tcPr>
          <w:p w14:paraId="6B366325">
            <w:pPr>
              <w:spacing w:line="360" w:lineRule="auto"/>
              <w:rPr>
                <w:rFonts w:cs="仿宋_GB2312" w:asciiTheme="minorEastAsia" w:hAnsiTheme="minorEastAsia" w:eastAsiaTheme="minorEastAsia"/>
                <w:color w:val="auto"/>
                <w:sz w:val="24"/>
                <w:highlight w:val="none"/>
              </w:rPr>
            </w:pPr>
          </w:p>
        </w:tc>
        <w:tc>
          <w:tcPr>
            <w:tcW w:w="553" w:type="dxa"/>
          </w:tcPr>
          <w:p w14:paraId="03461B81">
            <w:pPr>
              <w:spacing w:line="360" w:lineRule="auto"/>
              <w:rPr>
                <w:rFonts w:cs="仿宋_GB2312" w:asciiTheme="minorEastAsia" w:hAnsiTheme="minorEastAsia" w:eastAsiaTheme="minorEastAsia"/>
                <w:color w:val="auto"/>
                <w:sz w:val="24"/>
                <w:highlight w:val="none"/>
              </w:rPr>
            </w:pPr>
          </w:p>
        </w:tc>
        <w:tc>
          <w:tcPr>
            <w:tcW w:w="553" w:type="dxa"/>
          </w:tcPr>
          <w:p w14:paraId="46B7FE9F">
            <w:pPr>
              <w:spacing w:line="360" w:lineRule="auto"/>
              <w:rPr>
                <w:rFonts w:cs="仿宋_GB2312" w:asciiTheme="minorEastAsia" w:hAnsiTheme="minorEastAsia" w:eastAsiaTheme="minorEastAsia"/>
                <w:color w:val="auto"/>
                <w:sz w:val="24"/>
                <w:highlight w:val="none"/>
              </w:rPr>
            </w:pPr>
          </w:p>
        </w:tc>
        <w:tc>
          <w:tcPr>
            <w:tcW w:w="553" w:type="dxa"/>
          </w:tcPr>
          <w:p w14:paraId="7D5A02C9">
            <w:pPr>
              <w:spacing w:line="360" w:lineRule="auto"/>
              <w:rPr>
                <w:rFonts w:cs="仿宋_GB2312" w:asciiTheme="minorEastAsia" w:hAnsiTheme="minorEastAsia" w:eastAsiaTheme="minorEastAsia"/>
                <w:color w:val="auto"/>
                <w:sz w:val="24"/>
                <w:highlight w:val="none"/>
              </w:rPr>
            </w:pPr>
          </w:p>
        </w:tc>
        <w:tc>
          <w:tcPr>
            <w:tcW w:w="553" w:type="dxa"/>
          </w:tcPr>
          <w:p w14:paraId="3A19CA3C">
            <w:pPr>
              <w:spacing w:line="360" w:lineRule="auto"/>
              <w:rPr>
                <w:rFonts w:cs="仿宋_GB2312" w:asciiTheme="minorEastAsia" w:hAnsiTheme="minorEastAsia" w:eastAsiaTheme="minorEastAsia"/>
                <w:color w:val="auto"/>
                <w:sz w:val="24"/>
                <w:highlight w:val="none"/>
              </w:rPr>
            </w:pPr>
          </w:p>
        </w:tc>
        <w:tc>
          <w:tcPr>
            <w:tcW w:w="553" w:type="dxa"/>
          </w:tcPr>
          <w:p w14:paraId="24A74A18">
            <w:pPr>
              <w:spacing w:line="360" w:lineRule="auto"/>
              <w:rPr>
                <w:rFonts w:cs="仿宋_GB2312" w:asciiTheme="minorEastAsia" w:hAnsiTheme="minorEastAsia" w:eastAsiaTheme="minorEastAsia"/>
                <w:color w:val="auto"/>
                <w:sz w:val="24"/>
                <w:highlight w:val="none"/>
              </w:rPr>
            </w:pPr>
          </w:p>
        </w:tc>
        <w:tc>
          <w:tcPr>
            <w:tcW w:w="553" w:type="dxa"/>
          </w:tcPr>
          <w:p w14:paraId="09940C67">
            <w:pPr>
              <w:spacing w:line="360" w:lineRule="auto"/>
              <w:rPr>
                <w:rFonts w:cs="仿宋_GB2312" w:asciiTheme="minorEastAsia" w:hAnsiTheme="minorEastAsia" w:eastAsiaTheme="minorEastAsia"/>
                <w:color w:val="auto"/>
                <w:sz w:val="24"/>
                <w:highlight w:val="none"/>
              </w:rPr>
            </w:pPr>
          </w:p>
        </w:tc>
        <w:tc>
          <w:tcPr>
            <w:tcW w:w="553" w:type="dxa"/>
          </w:tcPr>
          <w:p w14:paraId="12E5F56F">
            <w:pPr>
              <w:spacing w:line="360" w:lineRule="auto"/>
              <w:rPr>
                <w:rFonts w:cs="仿宋_GB2312" w:asciiTheme="minorEastAsia" w:hAnsiTheme="minorEastAsia" w:eastAsiaTheme="minorEastAsia"/>
                <w:color w:val="auto"/>
                <w:sz w:val="24"/>
                <w:highlight w:val="none"/>
              </w:rPr>
            </w:pPr>
          </w:p>
        </w:tc>
      </w:tr>
      <w:tr w14:paraId="4E2E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6D3EC6">
            <w:pPr>
              <w:spacing w:line="360" w:lineRule="auto"/>
              <w:rPr>
                <w:rFonts w:cs="仿宋_GB2312" w:asciiTheme="minorEastAsia" w:hAnsiTheme="minorEastAsia" w:eastAsiaTheme="minorEastAsia"/>
                <w:color w:val="auto"/>
                <w:sz w:val="24"/>
                <w:highlight w:val="none"/>
              </w:rPr>
            </w:pPr>
          </w:p>
        </w:tc>
        <w:tc>
          <w:tcPr>
            <w:tcW w:w="552" w:type="dxa"/>
          </w:tcPr>
          <w:p w14:paraId="0B833BCF">
            <w:pPr>
              <w:spacing w:line="360" w:lineRule="auto"/>
              <w:rPr>
                <w:rFonts w:cs="仿宋_GB2312" w:asciiTheme="minorEastAsia" w:hAnsiTheme="minorEastAsia" w:eastAsiaTheme="minorEastAsia"/>
                <w:color w:val="auto"/>
                <w:sz w:val="24"/>
                <w:highlight w:val="none"/>
              </w:rPr>
            </w:pPr>
          </w:p>
        </w:tc>
        <w:tc>
          <w:tcPr>
            <w:tcW w:w="552" w:type="dxa"/>
          </w:tcPr>
          <w:p w14:paraId="5307453F">
            <w:pPr>
              <w:spacing w:line="360" w:lineRule="auto"/>
              <w:rPr>
                <w:rFonts w:cs="仿宋_GB2312" w:asciiTheme="minorEastAsia" w:hAnsiTheme="minorEastAsia" w:eastAsiaTheme="minorEastAsia"/>
                <w:color w:val="auto"/>
                <w:sz w:val="24"/>
                <w:highlight w:val="none"/>
              </w:rPr>
            </w:pPr>
          </w:p>
        </w:tc>
        <w:tc>
          <w:tcPr>
            <w:tcW w:w="552" w:type="dxa"/>
          </w:tcPr>
          <w:p w14:paraId="21FF4517">
            <w:pPr>
              <w:spacing w:line="360" w:lineRule="auto"/>
              <w:rPr>
                <w:rFonts w:cs="仿宋_GB2312" w:asciiTheme="minorEastAsia" w:hAnsiTheme="minorEastAsia" w:eastAsiaTheme="minorEastAsia"/>
                <w:color w:val="auto"/>
                <w:sz w:val="24"/>
                <w:highlight w:val="none"/>
              </w:rPr>
            </w:pPr>
          </w:p>
        </w:tc>
        <w:tc>
          <w:tcPr>
            <w:tcW w:w="552" w:type="dxa"/>
          </w:tcPr>
          <w:p w14:paraId="45C19E19">
            <w:pPr>
              <w:spacing w:line="360" w:lineRule="auto"/>
              <w:rPr>
                <w:rFonts w:cs="仿宋_GB2312" w:asciiTheme="minorEastAsia" w:hAnsiTheme="minorEastAsia" w:eastAsiaTheme="minorEastAsia"/>
                <w:color w:val="auto"/>
                <w:sz w:val="24"/>
                <w:highlight w:val="none"/>
              </w:rPr>
            </w:pPr>
          </w:p>
        </w:tc>
        <w:tc>
          <w:tcPr>
            <w:tcW w:w="552" w:type="dxa"/>
          </w:tcPr>
          <w:p w14:paraId="65D11694">
            <w:pPr>
              <w:spacing w:line="360" w:lineRule="auto"/>
              <w:rPr>
                <w:rFonts w:cs="仿宋_GB2312" w:asciiTheme="minorEastAsia" w:hAnsiTheme="minorEastAsia" w:eastAsiaTheme="minorEastAsia"/>
                <w:color w:val="auto"/>
                <w:sz w:val="24"/>
                <w:highlight w:val="none"/>
              </w:rPr>
            </w:pPr>
          </w:p>
        </w:tc>
        <w:tc>
          <w:tcPr>
            <w:tcW w:w="552" w:type="dxa"/>
          </w:tcPr>
          <w:p w14:paraId="1AB47EA6">
            <w:pPr>
              <w:spacing w:line="360" w:lineRule="auto"/>
              <w:rPr>
                <w:rFonts w:cs="仿宋_GB2312" w:asciiTheme="minorEastAsia" w:hAnsiTheme="minorEastAsia" w:eastAsiaTheme="minorEastAsia"/>
                <w:color w:val="auto"/>
                <w:sz w:val="24"/>
                <w:highlight w:val="none"/>
              </w:rPr>
            </w:pPr>
          </w:p>
        </w:tc>
        <w:tc>
          <w:tcPr>
            <w:tcW w:w="553" w:type="dxa"/>
          </w:tcPr>
          <w:p w14:paraId="508D2AB4">
            <w:pPr>
              <w:spacing w:line="360" w:lineRule="auto"/>
              <w:rPr>
                <w:rFonts w:cs="仿宋_GB2312" w:asciiTheme="minorEastAsia" w:hAnsiTheme="minorEastAsia" w:eastAsiaTheme="minorEastAsia"/>
                <w:color w:val="auto"/>
                <w:sz w:val="24"/>
                <w:highlight w:val="none"/>
              </w:rPr>
            </w:pPr>
          </w:p>
        </w:tc>
        <w:tc>
          <w:tcPr>
            <w:tcW w:w="553" w:type="dxa"/>
          </w:tcPr>
          <w:p w14:paraId="2E411A2F">
            <w:pPr>
              <w:spacing w:line="360" w:lineRule="auto"/>
              <w:rPr>
                <w:rFonts w:cs="仿宋_GB2312" w:asciiTheme="minorEastAsia" w:hAnsiTheme="minorEastAsia" w:eastAsiaTheme="minorEastAsia"/>
                <w:color w:val="auto"/>
                <w:sz w:val="24"/>
                <w:highlight w:val="none"/>
              </w:rPr>
            </w:pPr>
          </w:p>
        </w:tc>
        <w:tc>
          <w:tcPr>
            <w:tcW w:w="553" w:type="dxa"/>
          </w:tcPr>
          <w:p w14:paraId="5B73263D">
            <w:pPr>
              <w:spacing w:line="360" w:lineRule="auto"/>
              <w:rPr>
                <w:rFonts w:cs="仿宋_GB2312" w:asciiTheme="minorEastAsia" w:hAnsiTheme="minorEastAsia" w:eastAsiaTheme="minorEastAsia"/>
                <w:color w:val="auto"/>
                <w:sz w:val="24"/>
                <w:highlight w:val="none"/>
              </w:rPr>
            </w:pPr>
          </w:p>
        </w:tc>
        <w:tc>
          <w:tcPr>
            <w:tcW w:w="553" w:type="dxa"/>
          </w:tcPr>
          <w:p w14:paraId="6B57B50B">
            <w:pPr>
              <w:spacing w:line="360" w:lineRule="auto"/>
              <w:rPr>
                <w:rFonts w:cs="仿宋_GB2312" w:asciiTheme="minorEastAsia" w:hAnsiTheme="minorEastAsia" w:eastAsiaTheme="minorEastAsia"/>
                <w:color w:val="auto"/>
                <w:sz w:val="24"/>
                <w:highlight w:val="none"/>
              </w:rPr>
            </w:pPr>
          </w:p>
        </w:tc>
        <w:tc>
          <w:tcPr>
            <w:tcW w:w="553" w:type="dxa"/>
          </w:tcPr>
          <w:p w14:paraId="3E65A809">
            <w:pPr>
              <w:spacing w:line="360" w:lineRule="auto"/>
              <w:rPr>
                <w:rFonts w:cs="仿宋_GB2312" w:asciiTheme="minorEastAsia" w:hAnsiTheme="minorEastAsia" w:eastAsiaTheme="minorEastAsia"/>
                <w:color w:val="auto"/>
                <w:sz w:val="24"/>
                <w:highlight w:val="none"/>
              </w:rPr>
            </w:pPr>
          </w:p>
        </w:tc>
        <w:tc>
          <w:tcPr>
            <w:tcW w:w="553" w:type="dxa"/>
          </w:tcPr>
          <w:p w14:paraId="29E9CC47">
            <w:pPr>
              <w:spacing w:line="360" w:lineRule="auto"/>
              <w:rPr>
                <w:rFonts w:cs="仿宋_GB2312" w:asciiTheme="minorEastAsia" w:hAnsiTheme="minorEastAsia" w:eastAsiaTheme="minorEastAsia"/>
                <w:color w:val="auto"/>
                <w:sz w:val="24"/>
                <w:highlight w:val="none"/>
              </w:rPr>
            </w:pPr>
          </w:p>
        </w:tc>
        <w:tc>
          <w:tcPr>
            <w:tcW w:w="553" w:type="dxa"/>
          </w:tcPr>
          <w:p w14:paraId="74F6144E">
            <w:pPr>
              <w:spacing w:line="360" w:lineRule="auto"/>
              <w:rPr>
                <w:rFonts w:cs="仿宋_GB2312" w:asciiTheme="minorEastAsia" w:hAnsiTheme="minorEastAsia" w:eastAsiaTheme="minorEastAsia"/>
                <w:color w:val="auto"/>
                <w:sz w:val="24"/>
                <w:highlight w:val="none"/>
              </w:rPr>
            </w:pPr>
          </w:p>
        </w:tc>
        <w:tc>
          <w:tcPr>
            <w:tcW w:w="553" w:type="dxa"/>
          </w:tcPr>
          <w:p w14:paraId="6659A7BF">
            <w:pPr>
              <w:spacing w:line="360" w:lineRule="auto"/>
              <w:rPr>
                <w:rFonts w:cs="仿宋_GB2312" w:asciiTheme="minorEastAsia" w:hAnsiTheme="minorEastAsia" w:eastAsiaTheme="minorEastAsia"/>
                <w:color w:val="auto"/>
                <w:sz w:val="24"/>
                <w:highlight w:val="none"/>
              </w:rPr>
            </w:pPr>
          </w:p>
        </w:tc>
        <w:tc>
          <w:tcPr>
            <w:tcW w:w="553" w:type="dxa"/>
          </w:tcPr>
          <w:p w14:paraId="7ACCB946">
            <w:pPr>
              <w:spacing w:line="360" w:lineRule="auto"/>
              <w:rPr>
                <w:rFonts w:cs="仿宋_GB2312" w:asciiTheme="minorEastAsia" w:hAnsiTheme="minorEastAsia" w:eastAsiaTheme="minorEastAsia"/>
                <w:color w:val="auto"/>
                <w:sz w:val="24"/>
                <w:highlight w:val="none"/>
              </w:rPr>
            </w:pPr>
          </w:p>
        </w:tc>
        <w:tc>
          <w:tcPr>
            <w:tcW w:w="553" w:type="dxa"/>
          </w:tcPr>
          <w:p w14:paraId="4157C0FB">
            <w:pPr>
              <w:spacing w:line="360" w:lineRule="auto"/>
              <w:rPr>
                <w:rFonts w:cs="仿宋_GB2312" w:asciiTheme="minorEastAsia" w:hAnsiTheme="minorEastAsia" w:eastAsiaTheme="minorEastAsia"/>
                <w:color w:val="auto"/>
                <w:sz w:val="24"/>
                <w:highlight w:val="none"/>
              </w:rPr>
            </w:pPr>
          </w:p>
        </w:tc>
      </w:tr>
      <w:tr w14:paraId="7298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BF0BC6">
            <w:pPr>
              <w:spacing w:line="360" w:lineRule="auto"/>
              <w:rPr>
                <w:rFonts w:cs="仿宋_GB2312" w:asciiTheme="minorEastAsia" w:hAnsiTheme="minorEastAsia" w:eastAsiaTheme="minorEastAsia"/>
                <w:color w:val="auto"/>
                <w:sz w:val="24"/>
                <w:highlight w:val="none"/>
              </w:rPr>
            </w:pPr>
          </w:p>
        </w:tc>
        <w:tc>
          <w:tcPr>
            <w:tcW w:w="552" w:type="dxa"/>
          </w:tcPr>
          <w:p w14:paraId="3F8468FD">
            <w:pPr>
              <w:spacing w:line="360" w:lineRule="auto"/>
              <w:rPr>
                <w:rFonts w:cs="仿宋_GB2312" w:asciiTheme="minorEastAsia" w:hAnsiTheme="minorEastAsia" w:eastAsiaTheme="minorEastAsia"/>
                <w:color w:val="auto"/>
                <w:sz w:val="24"/>
                <w:highlight w:val="none"/>
              </w:rPr>
            </w:pPr>
          </w:p>
        </w:tc>
        <w:tc>
          <w:tcPr>
            <w:tcW w:w="552" w:type="dxa"/>
          </w:tcPr>
          <w:p w14:paraId="50EA778A">
            <w:pPr>
              <w:spacing w:line="360" w:lineRule="auto"/>
              <w:rPr>
                <w:rFonts w:cs="仿宋_GB2312" w:asciiTheme="minorEastAsia" w:hAnsiTheme="minorEastAsia" w:eastAsiaTheme="minorEastAsia"/>
                <w:color w:val="auto"/>
                <w:sz w:val="24"/>
                <w:highlight w:val="none"/>
              </w:rPr>
            </w:pPr>
          </w:p>
        </w:tc>
        <w:tc>
          <w:tcPr>
            <w:tcW w:w="552" w:type="dxa"/>
          </w:tcPr>
          <w:p w14:paraId="4BE42CA1">
            <w:pPr>
              <w:spacing w:line="360" w:lineRule="auto"/>
              <w:rPr>
                <w:rFonts w:cs="仿宋_GB2312" w:asciiTheme="minorEastAsia" w:hAnsiTheme="minorEastAsia" w:eastAsiaTheme="minorEastAsia"/>
                <w:color w:val="auto"/>
                <w:sz w:val="24"/>
                <w:highlight w:val="none"/>
              </w:rPr>
            </w:pPr>
          </w:p>
        </w:tc>
        <w:tc>
          <w:tcPr>
            <w:tcW w:w="552" w:type="dxa"/>
          </w:tcPr>
          <w:p w14:paraId="48782CC0">
            <w:pPr>
              <w:spacing w:line="360" w:lineRule="auto"/>
              <w:rPr>
                <w:rFonts w:cs="仿宋_GB2312" w:asciiTheme="minorEastAsia" w:hAnsiTheme="minorEastAsia" w:eastAsiaTheme="minorEastAsia"/>
                <w:color w:val="auto"/>
                <w:sz w:val="24"/>
                <w:highlight w:val="none"/>
              </w:rPr>
            </w:pPr>
          </w:p>
        </w:tc>
        <w:tc>
          <w:tcPr>
            <w:tcW w:w="552" w:type="dxa"/>
          </w:tcPr>
          <w:p w14:paraId="3FDA8267">
            <w:pPr>
              <w:spacing w:line="360" w:lineRule="auto"/>
              <w:rPr>
                <w:rFonts w:cs="仿宋_GB2312" w:asciiTheme="minorEastAsia" w:hAnsiTheme="minorEastAsia" w:eastAsiaTheme="minorEastAsia"/>
                <w:color w:val="auto"/>
                <w:sz w:val="24"/>
                <w:highlight w:val="none"/>
              </w:rPr>
            </w:pPr>
          </w:p>
        </w:tc>
        <w:tc>
          <w:tcPr>
            <w:tcW w:w="552" w:type="dxa"/>
          </w:tcPr>
          <w:p w14:paraId="3D957DF2">
            <w:pPr>
              <w:spacing w:line="360" w:lineRule="auto"/>
              <w:rPr>
                <w:rFonts w:cs="仿宋_GB2312" w:asciiTheme="minorEastAsia" w:hAnsiTheme="minorEastAsia" w:eastAsiaTheme="minorEastAsia"/>
                <w:color w:val="auto"/>
                <w:sz w:val="24"/>
                <w:highlight w:val="none"/>
              </w:rPr>
            </w:pPr>
          </w:p>
        </w:tc>
        <w:tc>
          <w:tcPr>
            <w:tcW w:w="553" w:type="dxa"/>
          </w:tcPr>
          <w:p w14:paraId="32D1CB3B">
            <w:pPr>
              <w:spacing w:line="360" w:lineRule="auto"/>
              <w:rPr>
                <w:rFonts w:cs="仿宋_GB2312" w:asciiTheme="minorEastAsia" w:hAnsiTheme="minorEastAsia" w:eastAsiaTheme="minorEastAsia"/>
                <w:color w:val="auto"/>
                <w:sz w:val="24"/>
                <w:highlight w:val="none"/>
              </w:rPr>
            </w:pPr>
          </w:p>
        </w:tc>
        <w:tc>
          <w:tcPr>
            <w:tcW w:w="553" w:type="dxa"/>
          </w:tcPr>
          <w:p w14:paraId="242B264A">
            <w:pPr>
              <w:spacing w:line="360" w:lineRule="auto"/>
              <w:rPr>
                <w:rFonts w:cs="仿宋_GB2312" w:asciiTheme="minorEastAsia" w:hAnsiTheme="minorEastAsia" w:eastAsiaTheme="minorEastAsia"/>
                <w:color w:val="auto"/>
                <w:sz w:val="24"/>
                <w:highlight w:val="none"/>
              </w:rPr>
            </w:pPr>
          </w:p>
        </w:tc>
        <w:tc>
          <w:tcPr>
            <w:tcW w:w="553" w:type="dxa"/>
          </w:tcPr>
          <w:p w14:paraId="14F4E7D8">
            <w:pPr>
              <w:spacing w:line="360" w:lineRule="auto"/>
              <w:rPr>
                <w:rFonts w:cs="仿宋_GB2312" w:asciiTheme="minorEastAsia" w:hAnsiTheme="minorEastAsia" w:eastAsiaTheme="minorEastAsia"/>
                <w:color w:val="auto"/>
                <w:sz w:val="24"/>
                <w:highlight w:val="none"/>
              </w:rPr>
            </w:pPr>
          </w:p>
        </w:tc>
        <w:tc>
          <w:tcPr>
            <w:tcW w:w="553" w:type="dxa"/>
          </w:tcPr>
          <w:p w14:paraId="5E405CFC">
            <w:pPr>
              <w:spacing w:line="360" w:lineRule="auto"/>
              <w:rPr>
                <w:rFonts w:cs="仿宋_GB2312" w:asciiTheme="minorEastAsia" w:hAnsiTheme="minorEastAsia" w:eastAsiaTheme="minorEastAsia"/>
                <w:color w:val="auto"/>
                <w:sz w:val="24"/>
                <w:highlight w:val="none"/>
              </w:rPr>
            </w:pPr>
          </w:p>
        </w:tc>
        <w:tc>
          <w:tcPr>
            <w:tcW w:w="553" w:type="dxa"/>
          </w:tcPr>
          <w:p w14:paraId="7779E3A1">
            <w:pPr>
              <w:spacing w:line="360" w:lineRule="auto"/>
              <w:rPr>
                <w:rFonts w:cs="仿宋_GB2312" w:asciiTheme="minorEastAsia" w:hAnsiTheme="minorEastAsia" w:eastAsiaTheme="minorEastAsia"/>
                <w:color w:val="auto"/>
                <w:sz w:val="24"/>
                <w:highlight w:val="none"/>
              </w:rPr>
            </w:pPr>
          </w:p>
        </w:tc>
        <w:tc>
          <w:tcPr>
            <w:tcW w:w="553" w:type="dxa"/>
          </w:tcPr>
          <w:p w14:paraId="02151652">
            <w:pPr>
              <w:spacing w:line="360" w:lineRule="auto"/>
              <w:rPr>
                <w:rFonts w:cs="仿宋_GB2312" w:asciiTheme="minorEastAsia" w:hAnsiTheme="minorEastAsia" w:eastAsiaTheme="minorEastAsia"/>
                <w:color w:val="auto"/>
                <w:sz w:val="24"/>
                <w:highlight w:val="none"/>
              </w:rPr>
            </w:pPr>
          </w:p>
        </w:tc>
        <w:tc>
          <w:tcPr>
            <w:tcW w:w="553" w:type="dxa"/>
          </w:tcPr>
          <w:p w14:paraId="4FD8FE3D">
            <w:pPr>
              <w:spacing w:line="360" w:lineRule="auto"/>
              <w:rPr>
                <w:rFonts w:cs="仿宋_GB2312" w:asciiTheme="minorEastAsia" w:hAnsiTheme="minorEastAsia" w:eastAsiaTheme="minorEastAsia"/>
                <w:color w:val="auto"/>
                <w:sz w:val="24"/>
                <w:highlight w:val="none"/>
              </w:rPr>
            </w:pPr>
          </w:p>
        </w:tc>
        <w:tc>
          <w:tcPr>
            <w:tcW w:w="553" w:type="dxa"/>
          </w:tcPr>
          <w:p w14:paraId="05935A7C">
            <w:pPr>
              <w:spacing w:line="360" w:lineRule="auto"/>
              <w:rPr>
                <w:rFonts w:cs="仿宋_GB2312" w:asciiTheme="minorEastAsia" w:hAnsiTheme="minorEastAsia" w:eastAsiaTheme="minorEastAsia"/>
                <w:color w:val="auto"/>
                <w:sz w:val="24"/>
                <w:highlight w:val="none"/>
              </w:rPr>
            </w:pPr>
          </w:p>
        </w:tc>
        <w:tc>
          <w:tcPr>
            <w:tcW w:w="553" w:type="dxa"/>
          </w:tcPr>
          <w:p w14:paraId="13CF9C12">
            <w:pPr>
              <w:spacing w:line="360" w:lineRule="auto"/>
              <w:rPr>
                <w:rFonts w:cs="仿宋_GB2312" w:asciiTheme="minorEastAsia" w:hAnsiTheme="minorEastAsia" w:eastAsiaTheme="minorEastAsia"/>
                <w:color w:val="auto"/>
                <w:sz w:val="24"/>
                <w:highlight w:val="none"/>
              </w:rPr>
            </w:pPr>
          </w:p>
        </w:tc>
        <w:tc>
          <w:tcPr>
            <w:tcW w:w="553" w:type="dxa"/>
          </w:tcPr>
          <w:p w14:paraId="5E842FA3">
            <w:pPr>
              <w:spacing w:line="360" w:lineRule="auto"/>
              <w:rPr>
                <w:rFonts w:cs="仿宋_GB2312" w:asciiTheme="minorEastAsia" w:hAnsiTheme="minorEastAsia" w:eastAsiaTheme="minorEastAsia"/>
                <w:color w:val="auto"/>
                <w:sz w:val="24"/>
                <w:highlight w:val="none"/>
              </w:rPr>
            </w:pPr>
          </w:p>
        </w:tc>
      </w:tr>
      <w:tr w14:paraId="0502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7707F0">
            <w:pPr>
              <w:spacing w:line="360" w:lineRule="auto"/>
              <w:rPr>
                <w:rFonts w:cs="仿宋_GB2312" w:asciiTheme="minorEastAsia" w:hAnsiTheme="minorEastAsia" w:eastAsiaTheme="minorEastAsia"/>
                <w:color w:val="auto"/>
                <w:sz w:val="24"/>
                <w:highlight w:val="none"/>
              </w:rPr>
            </w:pPr>
          </w:p>
        </w:tc>
        <w:tc>
          <w:tcPr>
            <w:tcW w:w="552" w:type="dxa"/>
          </w:tcPr>
          <w:p w14:paraId="1DE94C97">
            <w:pPr>
              <w:spacing w:line="360" w:lineRule="auto"/>
              <w:rPr>
                <w:rFonts w:cs="仿宋_GB2312" w:asciiTheme="minorEastAsia" w:hAnsiTheme="minorEastAsia" w:eastAsiaTheme="minorEastAsia"/>
                <w:color w:val="auto"/>
                <w:sz w:val="24"/>
                <w:highlight w:val="none"/>
              </w:rPr>
            </w:pPr>
          </w:p>
        </w:tc>
        <w:tc>
          <w:tcPr>
            <w:tcW w:w="552" w:type="dxa"/>
          </w:tcPr>
          <w:p w14:paraId="1EF98A65">
            <w:pPr>
              <w:spacing w:line="360" w:lineRule="auto"/>
              <w:rPr>
                <w:rFonts w:cs="仿宋_GB2312" w:asciiTheme="minorEastAsia" w:hAnsiTheme="minorEastAsia" w:eastAsiaTheme="minorEastAsia"/>
                <w:color w:val="auto"/>
                <w:sz w:val="24"/>
                <w:highlight w:val="none"/>
              </w:rPr>
            </w:pPr>
          </w:p>
        </w:tc>
        <w:tc>
          <w:tcPr>
            <w:tcW w:w="552" w:type="dxa"/>
          </w:tcPr>
          <w:p w14:paraId="44C04831">
            <w:pPr>
              <w:spacing w:line="360" w:lineRule="auto"/>
              <w:rPr>
                <w:rFonts w:cs="仿宋_GB2312" w:asciiTheme="minorEastAsia" w:hAnsiTheme="minorEastAsia" w:eastAsiaTheme="minorEastAsia"/>
                <w:color w:val="auto"/>
                <w:sz w:val="24"/>
                <w:highlight w:val="none"/>
              </w:rPr>
            </w:pPr>
          </w:p>
        </w:tc>
        <w:tc>
          <w:tcPr>
            <w:tcW w:w="552" w:type="dxa"/>
          </w:tcPr>
          <w:p w14:paraId="22ECC5ED">
            <w:pPr>
              <w:spacing w:line="360" w:lineRule="auto"/>
              <w:rPr>
                <w:rFonts w:cs="仿宋_GB2312" w:asciiTheme="minorEastAsia" w:hAnsiTheme="minorEastAsia" w:eastAsiaTheme="minorEastAsia"/>
                <w:color w:val="auto"/>
                <w:sz w:val="24"/>
                <w:highlight w:val="none"/>
              </w:rPr>
            </w:pPr>
          </w:p>
        </w:tc>
        <w:tc>
          <w:tcPr>
            <w:tcW w:w="552" w:type="dxa"/>
          </w:tcPr>
          <w:p w14:paraId="19061AD8">
            <w:pPr>
              <w:spacing w:line="360" w:lineRule="auto"/>
              <w:rPr>
                <w:rFonts w:cs="仿宋_GB2312" w:asciiTheme="minorEastAsia" w:hAnsiTheme="minorEastAsia" w:eastAsiaTheme="minorEastAsia"/>
                <w:color w:val="auto"/>
                <w:sz w:val="24"/>
                <w:highlight w:val="none"/>
              </w:rPr>
            </w:pPr>
          </w:p>
        </w:tc>
        <w:tc>
          <w:tcPr>
            <w:tcW w:w="552" w:type="dxa"/>
          </w:tcPr>
          <w:p w14:paraId="78A593B6">
            <w:pPr>
              <w:spacing w:line="360" w:lineRule="auto"/>
              <w:rPr>
                <w:rFonts w:cs="仿宋_GB2312" w:asciiTheme="minorEastAsia" w:hAnsiTheme="minorEastAsia" w:eastAsiaTheme="minorEastAsia"/>
                <w:color w:val="auto"/>
                <w:sz w:val="24"/>
                <w:highlight w:val="none"/>
              </w:rPr>
            </w:pPr>
          </w:p>
        </w:tc>
        <w:tc>
          <w:tcPr>
            <w:tcW w:w="553" w:type="dxa"/>
          </w:tcPr>
          <w:p w14:paraId="113DEEBF">
            <w:pPr>
              <w:spacing w:line="360" w:lineRule="auto"/>
              <w:rPr>
                <w:rFonts w:cs="仿宋_GB2312" w:asciiTheme="minorEastAsia" w:hAnsiTheme="minorEastAsia" w:eastAsiaTheme="minorEastAsia"/>
                <w:color w:val="auto"/>
                <w:sz w:val="24"/>
                <w:highlight w:val="none"/>
              </w:rPr>
            </w:pPr>
          </w:p>
        </w:tc>
        <w:tc>
          <w:tcPr>
            <w:tcW w:w="553" w:type="dxa"/>
          </w:tcPr>
          <w:p w14:paraId="61224791">
            <w:pPr>
              <w:spacing w:line="360" w:lineRule="auto"/>
              <w:rPr>
                <w:rFonts w:cs="仿宋_GB2312" w:asciiTheme="minorEastAsia" w:hAnsiTheme="minorEastAsia" w:eastAsiaTheme="minorEastAsia"/>
                <w:color w:val="auto"/>
                <w:sz w:val="24"/>
                <w:highlight w:val="none"/>
              </w:rPr>
            </w:pPr>
          </w:p>
        </w:tc>
        <w:tc>
          <w:tcPr>
            <w:tcW w:w="553" w:type="dxa"/>
          </w:tcPr>
          <w:p w14:paraId="35EC66B6">
            <w:pPr>
              <w:spacing w:line="360" w:lineRule="auto"/>
              <w:rPr>
                <w:rFonts w:cs="仿宋_GB2312" w:asciiTheme="minorEastAsia" w:hAnsiTheme="minorEastAsia" w:eastAsiaTheme="minorEastAsia"/>
                <w:color w:val="auto"/>
                <w:sz w:val="24"/>
                <w:highlight w:val="none"/>
              </w:rPr>
            </w:pPr>
          </w:p>
        </w:tc>
        <w:tc>
          <w:tcPr>
            <w:tcW w:w="553" w:type="dxa"/>
          </w:tcPr>
          <w:p w14:paraId="6F75CEA2">
            <w:pPr>
              <w:spacing w:line="360" w:lineRule="auto"/>
              <w:rPr>
                <w:rFonts w:cs="仿宋_GB2312" w:asciiTheme="minorEastAsia" w:hAnsiTheme="minorEastAsia" w:eastAsiaTheme="minorEastAsia"/>
                <w:color w:val="auto"/>
                <w:sz w:val="24"/>
                <w:highlight w:val="none"/>
              </w:rPr>
            </w:pPr>
          </w:p>
        </w:tc>
        <w:tc>
          <w:tcPr>
            <w:tcW w:w="553" w:type="dxa"/>
          </w:tcPr>
          <w:p w14:paraId="28EEF023">
            <w:pPr>
              <w:spacing w:line="360" w:lineRule="auto"/>
              <w:rPr>
                <w:rFonts w:cs="仿宋_GB2312" w:asciiTheme="minorEastAsia" w:hAnsiTheme="minorEastAsia" w:eastAsiaTheme="minorEastAsia"/>
                <w:color w:val="auto"/>
                <w:sz w:val="24"/>
                <w:highlight w:val="none"/>
              </w:rPr>
            </w:pPr>
          </w:p>
        </w:tc>
        <w:tc>
          <w:tcPr>
            <w:tcW w:w="553" w:type="dxa"/>
          </w:tcPr>
          <w:p w14:paraId="4625CF6A">
            <w:pPr>
              <w:spacing w:line="360" w:lineRule="auto"/>
              <w:rPr>
                <w:rFonts w:cs="仿宋_GB2312" w:asciiTheme="minorEastAsia" w:hAnsiTheme="minorEastAsia" w:eastAsiaTheme="minorEastAsia"/>
                <w:color w:val="auto"/>
                <w:sz w:val="24"/>
                <w:highlight w:val="none"/>
              </w:rPr>
            </w:pPr>
          </w:p>
        </w:tc>
        <w:tc>
          <w:tcPr>
            <w:tcW w:w="553" w:type="dxa"/>
          </w:tcPr>
          <w:p w14:paraId="77D30D7F">
            <w:pPr>
              <w:spacing w:line="360" w:lineRule="auto"/>
              <w:rPr>
                <w:rFonts w:cs="仿宋_GB2312" w:asciiTheme="minorEastAsia" w:hAnsiTheme="minorEastAsia" w:eastAsiaTheme="minorEastAsia"/>
                <w:color w:val="auto"/>
                <w:sz w:val="24"/>
                <w:highlight w:val="none"/>
              </w:rPr>
            </w:pPr>
          </w:p>
        </w:tc>
        <w:tc>
          <w:tcPr>
            <w:tcW w:w="553" w:type="dxa"/>
          </w:tcPr>
          <w:p w14:paraId="1FE23381">
            <w:pPr>
              <w:spacing w:line="360" w:lineRule="auto"/>
              <w:rPr>
                <w:rFonts w:cs="仿宋_GB2312" w:asciiTheme="minorEastAsia" w:hAnsiTheme="minorEastAsia" w:eastAsiaTheme="minorEastAsia"/>
                <w:color w:val="auto"/>
                <w:sz w:val="24"/>
                <w:highlight w:val="none"/>
              </w:rPr>
            </w:pPr>
          </w:p>
        </w:tc>
        <w:tc>
          <w:tcPr>
            <w:tcW w:w="553" w:type="dxa"/>
          </w:tcPr>
          <w:p w14:paraId="17EAA9BD">
            <w:pPr>
              <w:spacing w:line="360" w:lineRule="auto"/>
              <w:rPr>
                <w:rFonts w:cs="仿宋_GB2312" w:asciiTheme="minorEastAsia" w:hAnsiTheme="minorEastAsia" w:eastAsiaTheme="minorEastAsia"/>
                <w:color w:val="auto"/>
                <w:sz w:val="24"/>
                <w:highlight w:val="none"/>
              </w:rPr>
            </w:pPr>
          </w:p>
        </w:tc>
        <w:tc>
          <w:tcPr>
            <w:tcW w:w="553" w:type="dxa"/>
          </w:tcPr>
          <w:p w14:paraId="54905A61">
            <w:pPr>
              <w:spacing w:line="360" w:lineRule="auto"/>
              <w:rPr>
                <w:rFonts w:cs="仿宋_GB2312" w:asciiTheme="minorEastAsia" w:hAnsiTheme="minorEastAsia" w:eastAsiaTheme="minorEastAsia"/>
                <w:color w:val="auto"/>
                <w:sz w:val="24"/>
                <w:highlight w:val="none"/>
              </w:rPr>
            </w:pPr>
          </w:p>
        </w:tc>
      </w:tr>
      <w:tr w14:paraId="0ED0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ED60B2">
            <w:pPr>
              <w:spacing w:line="360" w:lineRule="auto"/>
              <w:rPr>
                <w:rFonts w:cs="仿宋_GB2312" w:asciiTheme="minorEastAsia" w:hAnsiTheme="minorEastAsia" w:eastAsiaTheme="minorEastAsia"/>
                <w:color w:val="auto"/>
                <w:sz w:val="24"/>
                <w:highlight w:val="none"/>
              </w:rPr>
            </w:pPr>
          </w:p>
        </w:tc>
        <w:tc>
          <w:tcPr>
            <w:tcW w:w="552" w:type="dxa"/>
          </w:tcPr>
          <w:p w14:paraId="52359527">
            <w:pPr>
              <w:spacing w:line="360" w:lineRule="auto"/>
              <w:rPr>
                <w:rFonts w:cs="仿宋_GB2312" w:asciiTheme="minorEastAsia" w:hAnsiTheme="minorEastAsia" w:eastAsiaTheme="minorEastAsia"/>
                <w:color w:val="auto"/>
                <w:sz w:val="24"/>
                <w:highlight w:val="none"/>
              </w:rPr>
            </w:pPr>
          </w:p>
        </w:tc>
        <w:tc>
          <w:tcPr>
            <w:tcW w:w="552" w:type="dxa"/>
          </w:tcPr>
          <w:p w14:paraId="6DA37B4A">
            <w:pPr>
              <w:spacing w:line="360" w:lineRule="auto"/>
              <w:rPr>
                <w:rFonts w:cs="仿宋_GB2312" w:asciiTheme="minorEastAsia" w:hAnsiTheme="minorEastAsia" w:eastAsiaTheme="minorEastAsia"/>
                <w:color w:val="auto"/>
                <w:sz w:val="24"/>
                <w:highlight w:val="none"/>
              </w:rPr>
            </w:pPr>
          </w:p>
        </w:tc>
        <w:tc>
          <w:tcPr>
            <w:tcW w:w="552" w:type="dxa"/>
          </w:tcPr>
          <w:p w14:paraId="0F3320A5">
            <w:pPr>
              <w:spacing w:line="360" w:lineRule="auto"/>
              <w:rPr>
                <w:rFonts w:cs="仿宋_GB2312" w:asciiTheme="minorEastAsia" w:hAnsiTheme="minorEastAsia" w:eastAsiaTheme="minorEastAsia"/>
                <w:color w:val="auto"/>
                <w:sz w:val="24"/>
                <w:highlight w:val="none"/>
              </w:rPr>
            </w:pPr>
          </w:p>
        </w:tc>
        <w:tc>
          <w:tcPr>
            <w:tcW w:w="552" w:type="dxa"/>
          </w:tcPr>
          <w:p w14:paraId="7BDD7D48">
            <w:pPr>
              <w:spacing w:line="360" w:lineRule="auto"/>
              <w:rPr>
                <w:rFonts w:cs="仿宋_GB2312" w:asciiTheme="minorEastAsia" w:hAnsiTheme="minorEastAsia" w:eastAsiaTheme="minorEastAsia"/>
                <w:color w:val="auto"/>
                <w:sz w:val="24"/>
                <w:highlight w:val="none"/>
              </w:rPr>
            </w:pPr>
          </w:p>
        </w:tc>
        <w:tc>
          <w:tcPr>
            <w:tcW w:w="552" w:type="dxa"/>
          </w:tcPr>
          <w:p w14:paraId="3E2A5538">
            <w:pPr>
              <w:spacing w:line="360" w:lineRule="auto"/>
              <w:rPr>
                <w:rFonts w:cs="仿宋_GB2312" w:asciiTheme="minorEastAsia" w:hAnsiTheme="minorEastAsia" w:eastAsiaTheme="minorEastAsia"/>
                <w:color w:val="auto"/>
                <w:sz w:val="24"/>
                <w:highlight w:val="none"/>
              </w:rPr>
            </w:pPr>
          </w:p>
        </w:tc>
        <w:tc>
          <w:tcPr>
            <w:tcW w:w="552" w:type="dxa"/>
          </w:tcPr>
          <w:p w14:paraId="0F122A32">
            <w:pPr>
              <w:spacing w:line="360" w:lineRule="auto"/>
              <w:rPr>
                <w:rFonts w:cs="仿宋_GB2312" w:asciiTheme="minorEastAsia" w:hAnsiTheme="minorEastAsia" w:eastAsiaTheme="minorEastAsia"/>
                <w:color w:val="auto"/>
                <w:sz w:val="24"/>
                <w:highlight w:val="none"/>
              </w:rPr>
            </w:pPr>
          </w:p>
        </w:tc>
        <w:tc>
          <w:tcPr>
            <w:tcW w:w="553" w:type="dxa"/>
          </w:tcPr>
          <w:p w14:paraId="00F3D013">
            <w:pPr>
              <w:spacing w:line="360" w:lineRule="auto"/>
              <w:rPr>
                <w:rFonts w:cs="仿宋_GB2312" w:asciiTheme="minorEastAsia" w:hAnsiTheme="minorEastAsia" w:eastAsiaTheme="minorEastAsia"/>
                <w:color w:val="auto"/>
                <w:sz w:val="24"/>
                <w:highlight w:val="none"/>
              </w:rPr>
            </w:pPr>
          </w:p>
        </w:tc>
        <w:tc>
          <w:tcPr>
            <w:tcW w:w="553" w:type="dxa"/>
          </w:tcPr>
          <w:p w14:paraId="001930BB">
            <w:pPr>
              <w:spacing w:line="360" w:lineRule="auto"/>
              <w:rPr>
                <w:rFonts w:cs="仿宋_GB2312" w:asciiTheme="minorEastAsia" w:hAnsiTheme="minorEastAsia" w:eastAsiaTheme="minorEastAsia"/>
                <w:color w:val="auto"/>
                <w:sz w:val="24"/>
                <w:highlight w:val="none"/>
              </w:rPr>
            </w:pPr>
          </w:p>
        </w:tc>
        <w:tc>
          <w:tcPr>
            <w:tcW w:w="553" w:type="dxa"/>
          </w:tcPr>
          <w:p w14:paraId="6FFCEAFB">
            <w:pPr>
              <w:spacing w:line="360" w:lineRule="auto"/>
              <w:rPr>
                <w:rFonts w:cs="仿宋_GB2312" w:asciiTheme="minorEastAsia" w:hAnsiTheme="minorEastAsia" w:eastAsiaTheme="minorEastAsia"/>
                <w:color w:val="auto"/>
                <w:sz w:val="24"/>
                <w:highlight w:val="none"/>
              </w:rPr>
            </w:pPr>
          </w:p>
        </w:tc>
        <w:tc>
          <w:tcPr>
            <w:tcW w:w="553" w:type="dxa"/>
          </w:tcPr>
          <w:p w14:paraId="0EE526F6">
            <w:pPr>
              <w:spacing w:line="360" w:lineRule="auto"/>
              <w:rPr>
                <w:rFonts w:cs="仿宋_GB2312" w:asciiTheme="minorEastAsia" w:hAnsiTheme="minorEastAsia" w:eastAsiaTheme="minorEastAsia"/>
                <w:color w:val="auto"/>
                <w:sz w:val="24"/>
                <w:highlight w:val="none"/>
              </w:rPr>
            </w:pPr>
          </w:p>
        </w:tc>
        <w:tc>
          <w:tcPr>
            <w:tcW w:w="553" w:type="dxa"/>
          </w:tcPr>
          <w:p w14:paraId="5DF0F3F6">
            <w:pPr>
              <w:spacing w:line="360" w:lineRule="auto"/>
              <w:rPr>
                <w:rFonts w:cs="仿宋_GB2312" w:asciiTheme="minorEastAsia" w:hAnsiTheme="minorEastAsia" w:eastAsiaTheme="minorEastAsia"/>
                <w:color w:val="auto"/>
                <w:sz w:val="24"/>
                <w:highlight w:val="none"/>
              </w:rPr>
            </w:pPr>
          </w:p>
        </w:tc>
        <w:tc>
          <w:tcPr>
            <w:tcW w:w="553" w:type="dxa"/>
          </w:tcPr>
          <w:p w14:paraId="4EC530CD">
            <w:pPr>
              <w:spacing w:line="360" w:lineRule="auto"/>
              <w:rPr>
                <w:rFonts w:cs="仿宋_GB2312" w:asciiTheme="minorEastAsia" w:hAnsiTheme="minorEastAsia" w:eastAsiaTheme="minorEastAsia"/>
                <w:color w:val="auto"/>
                <w:sz w:val="24"/>
                <w:highlight w:val="none"/>
              </w:rPr>
            </w:pPr>
          </w:p>
        </w:tc>
        <w:tc>
          <w:tcPr>
            <w:tcW w:w="553" w:type="dxa"/>
          </w:tcPr>
          <w:p w14:paraId="27B09673">
            <w:pPr>
              <w:spacing w:line="360" w:lineRule="auto"/>
              <w:rPr>
                <w:rFonts w:cs="仿宋_GB2312" w:asciiTheme="minorEastAsia" w:hAnsiTheme="minorEastAsia" w:eastAsiaTheme="minorEastAsia"/>
                <w:color w:val="auto"/>
                <w:sz w:val="24"/>
                <w:highlight w:val="none"/>
              </w:rPr>
            </w:pPr>
          </w:p>
        </w:tc>
        <w:tc>
          <w:tcPr>
            <w:tcW w:w="553" w:type="dxa"/>
          </w:tcPr>
          <w:p w14:paraId="6FDC1992">
            <w:pPr>
              <w:spacing w:line="360" w:lineRule="auto"/>
              <w:rPr>
                <w:rFonts w:cs="仿宋_GB2312" w:asciiTheme="minorEastAsia" w:hAnsiTheme="minorEastAsia" w:eastAsiaTheme="minorEastAsia"/>
                <w:color w:val="auto"/>
                <w:sz w:val="24"/>
                <w:highlight w:val="none"/>
              </w:rPr>
            </w:pPr>
          </w:p>
        </w:tc>
        <w:tc>
          <w:tcPr>
            <w:tcW w:w="553" w:type="dxa"/>
          </w:tcPr>
          <w:p w14:paraId="3734F05E">
            <w:pPr>
              <w:spacing w:line="360" w:lineRule="auto"/>
              <w:rPr>
                <w:rFonts w:cs="仿宋_GB2312" w:asciiTheme="minorEastAsia" w:hAnsiTheme="minorEastAsia" w:eastAsiaTheme="minorEastAsia"/>
                <w:color w:val="auto"/>
                <w:sz w:val="24"/>
                <w:highlight w:val="none"/>
              </w:rPr>
            </w:pPr>
          </w:p>
        </w:tc>
        <w:tc>
          <w:tcPr>
            <w:tcW w:w="553" w:type="dxa"/>
          </w:tcPr>
          <w:p w14:paraId="1EBE78F1">
            <w:pPr>
              <w:spacing w:line="360" w:lineRule="auto"/>
              <w:rPr>
                <w:rFonts w:cs="仿宋_GB2312" w:asciiTheme="minorEastAsia" w:hAnsiTheme="minorEastAsia" w:eastAsiaTheme="minorEastAsia"/>
                <w:color w:val="auto"/>
                <w:sz w:val="24"/>
                <w:highlight w:val="none"/>
              </w:rPr>
            </w:pPr>
          </w:p>
        </w:tc>
      </w:tr>
      <w:tr w14:paraId="3355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612411">
            <w:pPr>
              <w:spacing w:line="360" w:lineRule="auto"/>
              <w:rPr>
                <w:rFonts w:cs="仿宋_GB2312" w:asciiTheme="minorEastAsia" w:hAnsiTheme="minorEastAsia" w:eastAsiaTheme="minorEastAsia"/>
                <w:color w:val="auto"/>
                <w:sz w:val="24"/>
                <w:highlight w:val="none"/>
              </w:rPr>
            </w:pPr>
          </w:p>
        </w:tc>
        <w:tc>
          <w:tcPr>
            <w:tcW w:w="552" w:type="dxa"/>
          </w:tcPr>
          <w:p w14:paraId="5F5EA0C2">
            <w:pPr>
              <w:spacing w:line="360" w:lineRule="auto"/>
              <w:rPr>
                <w:rFonts w:cs="仿宋_GB2312" w:asciiTheme="minorEastAsia" w:hAnsiTheme="minorEastAsia" w:eastAsiaTheme="minorEastAsia"/>
                <w:color w:val="auto"/>
                <w:sz w:val="24"/>
                <w:highlight w:val="none"/>
              </w:rPr>
            </w:pPr>
          </w:p>
        </w:tc>
        <w:tc>
          <w:tcPr>
            <w:tcW w:w="552" w:type="dxa"/>
          </w:tcPr>
          <w:p w14:paraId="670F2757">
            <w:pPr>
              <w:spacing w:line="360" w:lineRule="auto"/>
              <w:rPr>
                <w:rFonts w:cs="仿宋_GB2312" w:asciiTheme="minorEastAsia" w:hAnsiTheme="minorEastAsia" w:eastAsiaTheme="minorEastAsia"/>
                <w:color w:val="auto"/>
                <w:sz w:val="24"/>
                <w:highlight w:val="none"/>
              </w:rPr>
            </w:pPr>
          </w:p>
        </w:tc>
        <w:tc>
          <w:tcPr>
            <w:tcW w:w="552" w:type="dxa"/>
          </w:tcPr>
          <w:p w14:paraId="7FE0A618">
            <w:pPr>
              <w:spacing w:line="360" w:lineRule="auto"/>
              <w:rPr>
                <w:rFonts w:cs="仿宋_GB2312" w:asciiTheme="minorEastAsia" w:hAnsiTheme="minorEastAsia" w:eastAsiaTheme="minorEastAsia"/>
                <w:color w:val="auto"/>
                <w:sz w:val="24"/>
                <w:highlight w:val="none"/>
              </w:rPr>
            </w:pPr>
          </w:p>
        </w:tc>
        <w:tc>
          <w:tcPr>
            <w:tcW w:w="552" w:type="dxa"/>
          </w:tcPr>
          <w:p w14:paraId="77AC7B49">
            <w:pPr>
              <w:spacing w:line="360" w:lineRule="auto"/>
              <w:rPr>
                <w:rFonts w:cs="仿宋_GB2312" w:asciiTheme="minorEastAsia" w:hAnsiTheme="minorEastAsia" w:eastAsiaTheme="minorEastAsia"/>
                <w:color w:val="auto"/>
                <w:sz w:val="24"/>
                <w:highlight w:val="none"/>
              </w:rPr>
            </w:pPr>
          </w:p>
        </w:tc>
        <w:tc>
          <w:tcPr>
            <w:tcW w:w="552" w:type="dxa"/>
          </w:tcPr>
          <w:p w14:paraId="227DDA1E">
            <w:pPr>
              <w:spacing w:line="360" w:lineRule="auto"/>
              <w:rPr>
                <w:rFonts w:cs="仿宋_GB2312" w:asciiTheme="minorEastAsia" w:hAnsiTheme="minorEastAsia" w:eastAsiaTheme="minorEastAsia"/>
                <w:color w:val="auto"/>
                <w:sz w:val="24"/>
                <w:highlight w:val="none"/>
              </w:rPr>
            </w:pPr>
          </w:p>
        </w:tc>
        <w:tc>
          <w:tcPr>
            <w:tcW w:w="552" w:type="dxa"/>
          </w:tcPr>
          <w:p w14:paraId="6A0DC105">
            <w:pPr>
              <w:spacing w:line="360" w:lineRule="auto"/>
              <w:rPr>
                <w:rFonts w:cs="仿宋_GB2312" w:asciiTheme="minorEastAsia" w:hAnsiTheme="minorEastAsia" w:eastAsiaTheme="minorEastAsia"/>
                <w:color w:val="auto"/>
                <w:sz w:val="24"/>
                <w:highlight w:val="none"/>
              </w:rPr>
            </w:pPr>
          </w:p>
        </w:tc>
        <w:tc>
          <w:tcPr>
            <w:tcW w:w="553" w:type="dxa"/>
          </w:tcPr>
          <w:p w14:paraId="15D1CEF5">
            <w:pPr>
              <w:spacing w:line="360" w:lineRule="auto"/>
              <w:rPr>
                <w:rFonts w:cs="仿宋_GB2312" w:asciiTheme="minorEastAsia" w:hAnsiTheme="minorEastAsia" w:eastAsiaTheme="minorEastAsia"/>
                <w:color w:val="auto"/>
                <w:sz w:val="24"/>
                <w:highlight w:val="none"/>
              </w:rPr>
            </w:pPr>
          </w:p>
        </w:tc>
        <w:tc>
          <w:tcPr>
            <w:tcW w:w="553" w:type="dxa"/>
          </w:tcPr>
          <w:p w14:paraId="4FF937C0">
            <w:pPr>
              <w:spacing w:line="360" w:lineRule="auto"/>
              <w:rPr>
                <w:rFonts w:cs="仿宋_GB2312" w:asciiTheme="minorEastAsia" w:hAnsiTheme="minorEastAsia" w:eastAsiaTheme="minorEastAsia"/>
                <w:color w:val="auto"/>
                <w:sz w:val="24"/>
                <w:highlight w:val="none"/>
              </w:rPr>
            </w:pPr>
          </w:p>
        </w:tc>
        <w:tc>
          <w:tcPr>
            <w:tcW w:w="553" w:type="dxa"/>
          </w:tcPr>
          <w:p w14:paraId="0B620E0B">
            <w:pPr>
              <w:spacing w:line="360" w:lineRule="auto"/>
              <w:rPr>
                <w:rFonts w:cs="仿宋_GB2312" w:asciiTheme="minorEastAsia" w:hAnsiTheme="minorEastAsia" w:eastAsiaTheme="minorEastAsia"/>
                <w:color w:val="auto"/>
                <w:sz w:val="24"/>
                <w:highlight w:val="none"/>
              </w:rPr>
            </w:pPr>
          </w:p>
        </w:tc>
        <w:tc>
          <w:tcPr>
            <w:tcW w:w="553" w:type="dxa"/>
          </w:tcPr>
          <w:p w14:paraId="38C5284A">
            <w:pPr>
              <w:spacing w:line="360" w:lineRule="auto"/>
              <w:rPr>
                <w:rFonts w:cs="仿宋_GB2312" w:asciiTheme="minorEastAsia" w:hAnsiTheme="minorEastAsia" w:eastAsiaTheme="minorEastAsia"/>
                <w:color w:val="auto"/>
                <w:sz w:val="24"/>
                <w:highlight w:val="none"/>
              </w:rPr>
            </w:pPr>
          </w:p>
        </w:tc>
        <w:tc>
          <w:tcPr>
            <w:tcW w:w="553" w:type="dxa"/>
          </w:tcPr>
          <w:p w14:paraId="4D9F16B2">
            <w:pPr>
              <w:spacing w:line="360" w:lineRule="auto"/>
              <w:rPr>
                <w:rFonts w:cs="仿宋_GB2312" w:asciiTheme="minorEastAsia" w:hAnsiTheme="minorEastAsia" w:eastAsiaTheme="minorEastAsia"/>
                <w:color w:val="auto"/>
                <w:sz w:val="24"/>
                <w:highlight w:val="none"/>
              </w:rPr>
            </w:pPr>
          </w:p>
        </w:tc>
        <w:tc>
          <w:tcPr>
            <w:tcW w:w="553" w:type="dxa"/>
          </w:tcPr>
          <w:p w14:paraId="72880241">
            <w:pPr>
              <w:spacing w:line="360" w:lineRule="auto"/>
              <w:rPr>
                <w:rFonts w:cs="仿宋_GB2312" w:asciiTheme="minorEastAsia" w:hAnsiTheme="minorEastAsia" w:eastAsiaTheme="minorEastAsia"/>
                <w:color w:val="auto"/>
                <w:sz w:val="24"/>
                <w:highlight w:val="none"/>
              </w:rPr>
            </w:pPr>
          </w:p>
        </w:tc>
        <w:tc>
          <w:tcPr>
            <w:tcW w:w="553" w:type="dxa"/>
          </w:tcPr>
          <w:p w14:paraId="1BA062DC">
            <w:pPr>
              <w:spacing w:line="360" w:lineRule="auto"/>
              <w:rPr>
                <w:rFonts w:cs="仿宋_GB2312" w:asciiTheme="minorEastAsia" w:hAnsiTheme="minorEastAsia" w:eastAsiaTheme="minorEastAsia"/>
                <w:color w:val="auto"/>
                <w:sz w:val="24"/>
                <w:highlight w:val="none"/>
              </w:rPr>
            </w:pPr>
          </w:p>
        </w:tc>
        <w:tc>
          <w:tcPr>
            <w:tcW w:w="553" w:type="dxa"/>
          </w:tcPr>
          <w:p w14:paraId="1F4BF2C8">
            <w:pPr>
              <w:spacing w:line="360" w:lineRule="auto"/>
              <w:rPr>
                <w:rFonts w:cs="仿宋_GB2312" w:asciiTheme="minorEastAsia" w:hAnsiTheme="minorEastAsia" w:eastAsiaTheme="minorEastAsia"/>
                <w:color w:val="auto"/>
                <w:sz w:val="24"/>
                <w:highlight w:val="none"/>
              </w:rPr>
            </w:pPr>
          </w:p>
        </w:tc>
        <w:tc>
          <w:tcPr>
            <w:tcW w:w="553" w:type="dxa"/>
          </w:tcPr>
          <w:p w14:paraId="56705CA7">
            <w:pPr>
              <w:spacing w:line="360" w:lineRule="auto"/>
              <w:rPr>
                <w:rFonts w:cs="仿宋_GB2312" w:asciiTheme="minorEastAsia" w:hAnsiTheme="minorEastAsia" w:eastAsiaTheme="minorEastAsia"/>
                <w:color w:val="auto"/>
                <w:sz w:val="24"/>
                <w:highlight w:val="none"/>
              </w:rPr>
            </w:pPr>
          </w:p>
        </w:tc>
        <w:tc>
          <w:tcPr>
            <w:tcW w:w="553" w:type="dxa"/>
          </w:tcPr>
          <w:p w14:paraId="71BE51F7">
            <w:pPr>
              <w:spacing w:line="360" w:lineRule="auto"/>
              <w:rPr>
                <w:rFonts w:cs="仿宋_GB2312" w:asciiTheme="minorEastAsia" w:hAnsiTheme="minorEastAsia" w:eastAsiaTheme="minorEastAsia"/>
                <w:color w:val="auto"/>
                <w:sz w:val="24"/>
                <w:highlight w:val="none"/>
              </w:rPr>
            </w:pPr>
          </w:p>
        </w:tc>
      </w:tr>
      <w:tr w14:paraId="09BA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DDCFF">
            <w:pPr>
              <w:spacing w:line="360" w:lineRule="auto"/>
              <w:rPr>
                <w:rFonts w:cs="仿宋_GB2312" w:asciiTheme="minorEastAsia" w:hAnsiTheme="minorEastAsia" w:eastAsiaTheme="minorEastAsia"/>
                <w:color w:val="auto"/>
                <w:sz w:val="24"/>
                <w:highlight w:val="none"/>
              </w:rPr>
            </w:pPr>
          </w:p>
        </w:tc>
        <w:tc>
          <w:tcPr>
            <w:tcW w:w="552" w:type="dxa"/>
          </w:tcPr>
          <w:p w14:paraId="04896361">
            <w:pPr>
              <w:spacing w:line="360" w:lineRule="auto"/>
              <w:rPr>
                <w:rFonts w:cs="仿宋_GB2312" w:asciiTheme="minorEastAsia" w:hAnsiTheme="minorEastAsia" w:eastAsiaTheme="minorEastAsia"/>
                <w:color w:val="auto"/>
                <w:sz w:val="24"/>
                <w:highlight w:val="none"/>
              </w:rPr>
            </w:pPr>
          </w:p>
        </w:tc>
        <w:tc>
          <w:tcPr>
            <w:tcW w:w="552" w:type="dxa"/>
          </w:tcPr>
          <w:p w14:paraId="005992F8">
            <w:pPr>
              <w:spacing w:line="360" w:lineRule="auto"/>
              <w:rPr>
                <w:rFonts w:cs="仿宋_GB2312" w:asciiTheme="minorEastAsia" w:hAnsiTheme="minorEastAsia" w:eastAsiaTheme="minorEastAsia"/>
                <w:color w:val="auto"/>
                <w:sz w:val="24"/>
                <w:highlight w:val="none"/>
              </w:rPr>
            </w:pPr>
          </w:p>
        </w:tc>
        <w:tc>
          <w:tcPr>
            <w:tcW w:w="552" w:type="dxa"/>
          </w:tcPr>
          <w:p w14:paraId="3E13170C">
            <w:pPr>
              <w:spacing w:line="360" w:lineRule="auto"/>
              <w:rPr>
                <w:rFonts w:cs="仿宋_GB2312" w:asciiTheme="minorEastAsia" w:hAnsiTheme="minorEastAsia" w:eastAsiaTheme="minorEastAsia"/>
                <w:color w:val="auto"/>
                <w:sz w:val="24"/>
                <w:highlight w:val="none"/>
              </w:rPr>
            </w:pPr>
          </w:p>
        </w:tc>
        <w:tc>
          <w:tcPr>
            <w:tcW w:w="552" w:type="dxa"/>
          </w:tcPr>
          <w:p w14:paraId="50383861">
            <w:pPr>
              <w:spacing w:line="360" w:lineRule="auto"/>
              <w:rPr>
                <w:rFonts w:cs="仿宋_GB2312" w:asciiTheme="minorEastAsia" w:hAnsiTheme="minorEastAsia" w:eastAsiaTheme="minorEastAsia"/>
                <w:color w:val="auto"/>
                <w:sz w:val="24"/>
                <w:highlight w:val="none"/>
              </w:rPr>
            </w:pPr>
          </w:p>
        </w:tc>
        <w:tc>
          <w:tcPr>
            <w:tcW w:w="552" w:type="dxa"/>
          </w:tcPr>
          <w:p w14:paraId="07F5B48C">
            <w:pPr>
              <w:spacing w:line="360" w:lineRule="auto"/>
              <w:rPr>
                <w:rFonts w:cs="仿宋_GB2312" w:asciiTheme="minorEastAsia" w:hAnsiTheme="minorEastAsia" w:eastAsiaTheme="minorEastAsia"/>
                <w:color w:val="auto"/>
                <w:sz w:val="24"/>
                <w:highlight w:val="none"/>
              </w:rPr>
            </w:pPr>
          </w:p>
        </w:tc>
        <w:tc>
          <w:tcPr>
            <w:tcW w:w="552" w:type="dxa"/>
          </w:tcPr>
          <w:p w14:paraId="21FD36C0">
            <w:pPr>
              <w:spacing w:line="360" w:lineRule="auto"/>
              <w:rPr>
                <w:rFonts w:cs="仿宋_GB2312" w:asciiTheme="minorEastAsia" w:hAnsiTheme="minorEastAsia" w:eastAsiaTheme="minorEastAsia"/>
                <w:color w:val="auto"/>
                <w:sz w:val="24"/>
                <w:highlight w:val="none"/>
              </w:rPr>
            </w:pPr>
          </w:p>
        </w:tc>
        <w:tc>
          <w:tcPr>
            <w:tcW w:w="553" w:type="dxa"/>
          </w:tcPr>
          <w:p w14:paraId="59B1405D">
            <w:pPr>
              <w:spacing w:line="360" w:lineRule="auto"/>
              <w:rPr>
                <w:rFonts w:cs="仿宋_GB2312" w:asciiTheme="minorEastAsia" w:hAnsiTheme="minorEastAsia" w:eastAsiaTheme="minorEastAsia"/>
                <w:color w:val="auto"/>
                <w:sz w:val="24"/>
                <w:highlight w:val="none"/>
              </w:rPr>
            </w:pPr>
          </w:p>
        </w:tc>
        <w:tc>
          <w:tcPr>
            <w:tcW w:w="553" w:type="dxa"/>
          </w:tcPr>
          <w:p w14:paraId="494EB4D4">
            <w:pPr>
              <w:spacing w:line="360" w:lineRule="auto"/>
              <w:rPr>
                <w:rFonts w:cs="仿宋_GB2312" w:asciiTheme="minorEastAsia" w:hAnsiTheme="minorEastAsia" w:eastAsiaTheme="minorEastAsia"/>
                <w:color w:val="auto"/>
                <w:sz w:val="24"/>
                <w:highlight w:val="none"/>
              </w:rPr>
            </w:pPr>
          </w:p>
        </w:tc>
        <w:tc>
          <w:tcPr>
            <w:tcW w:w="553" w:type="dxa"/>
          </w:tcPr>
          <w:p w14:paraId="02BE4B1A">
            <w:pPr>
              <w:spacing w:line="360" w:lineRule="auto"/>
              <w:rPr>
                <w:rFonts w:cs="仿宋_GB2312" w:asciiTheme="minorEastAsia" w:hAnsiTheme="minorEastAsia" w:eastAsiaTheme="minorEastAsia"/>
                <w:color w:val="auto"/>
                <w:sz w:val="24"/>
                <w:highlight w:val="none"/>
              </w:rPr>
            </w:pPr>
          </w:p>
        </w:tc>
        <w:tc>
          <w:tcPr>
            <w:tcW w:w="553" w:type="dxa"/>
          </w:tcPr>
          <w:p w14:paraId="1B5E1654">
            <w:pPr>
              <w:spacing w:line="360" w:lineRule="auto"/>
              <w:rPr>
                <w:rFonts w:cs="仿宋_GB2312" w:asciiTheme="minorEastAsia" w:hAnsiTheme="minorEastAsia" w:eastAsiaTheme="minorEastAsia"/>
                <w:color w:val="auto"/>
                <w:sz w:val="24"/>
                <w:highlight w:val="none"/>
              </w:rPr>
            </w:pPr>
          </w:p>
        </w:tc>
        <w:tc>
          <w:tcPr>
            <w:tcW w:w="553" w:type="dxa"/>
          </w:tcPr>
          <w:p w14:paraId="4960F89F">
            <w:pPr>
              <w:spacing w:line="360" w:lineRule="auto"/>
              <w:rPr>
                <w:rFonts w:cs="仿宋_GB2312" w:asciiTheme="minorEastAsia" w:hAnsiTheme="minorEastAsia" w:eastAsiaTheme="minorEastAsia"/>
                <w:color w:val="auto"/>
                <w:sz w:val="24"/>
                <w:highlight w:val="none"/>
              </w:rPr>
            </w:pPr>
          </w:p>
        </w:tc>
        <w:tc>
          <w:tcPr>
            <w:tcW w:w="553" w:type="dxa"/>
          </w:tcPr>
          <w:p w14:paraId="3EBEB406">
            <w:pPr>
              <w:spacing w:line="360" w:lineRule="auto"/>
              <w:rPr>
                <w:rFonts w:cs="仿宋_GB2312" w:asciiTheme="minorEastAsia" w:hAnsiTheme="minorEastAsia" w:eastAsiaTheme="minorEastAsia"/>
                <w:color w:val="auto"/>
                <w:sz w:val="24"/>
                <w:highlight w:val="none"/>
              </w:rPr>
            </w:pPr>
          </w:p>
        </w:tc>
        <w:tc>
          <w:tcPr>
            <w:tcW w:w="553" w:type="dxa"/>
          </w:tcPr>
          <w:p w14:paraId="7CCE9CDB">
            <w:pPr>
              <w:spacing w:line="360" w:lineRule="auto"/>
              <w:rPr>
                <w:rFonts w:cs="仿宋_GB2312" w:asciiTheme="minorEastAsia" w:hAnsiTheme="minorEastAsia" w:eastAsiaTheme="minorEastAsia"/>
                <w:color w:val="auto"/>
                <w:sz w:val="24"/>
                <w:highlight w:val="none"/>
              </w:rPr>
            </w:pPr>
          </w:p>
        </w:tc>
        <w:tc>
          <w:tcPr>
            <w:tcW w:w="553" w:type="dxa"/>
          </w:tcPr>
          <w:p w14:paraId="108681C8">
            <w:pPr>
              <w:spacing w:line="360" w:lineRule="auto"/>
              <w:rPr>
                <w:rFonts w:cs="仿宋_GB2312" w:asciiTheme="minorEastAsia" w:hAnsiTheme="minorEastAsia" w:eastAsiaTheme="minorEastAsia"/>
                <w:color w:val="auto"/>
                <w:sz w:val="24"/>
                <w:highlight w:val="none"/>
              </w:rPr>
            </w:pPr>
          </w:p>
        </w:tc>
        <w:tc>
          <w:tcPr>
            <w:tcW w:w="553" w:type="dxa"/>
          </w:tcPr>
          <w:p w14:paraId="5C4A6582">
            <w:pPr>
              <w:spacing w:line="360" w:lineRule="auto"/>
              <w:rPr>
                <w:rFonts w:cs="仿宋_GB2312" w:asciiTheme="minorEastAsia" w:hAnsiTheme="minorEastAsia" w:eastAsiaTheme="minorEastAsia"/>
                <w:color w:val="auto"/>
                <w:sz w:val="24"/>
                <w:highlight w:val="none"/>
              </w:rPr>
            </w:pPr>
          </w:p>
        </w:tc>
        <w:tc>
          <w:tcPr>
            <w:tcW w:w="553" w:type="dxa"/>
          </w:tcPr>
          <w:p w14:paraId="53ABB30C">
            <w:pPr>
              <w:spacing w:line="360" w:lineRule="auto"/>
              <w:rPr>
                <w:rFonts w:cs="仿宋_GB2312" w:asciiTheme="minorEastAsia" w:hAnsiTheme="minorEastAsia" w:eastAsiaTheme="minorEastAsia"/>
                <w:color w:val="auto"/>
                <w:sz w:val="24"/>
                <w:highlight w:val="none"/>
              </w:rPr>
            </w:pPr>
          </w:p>
        </w:tc>
      </w:tr>
      <w:tr w14:paraId="236A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414A">
            <w:pPr>
              <w:spacing w:line="360" w:lineRule="auto"/>
              <w:rPr>
                <w:rFonts w:cs="仿宋_GB2312" w:asciiTheme="minorEastAsia" w:hAnsiTheme="minorEastAsia" w:eastAsiaTheme="minorEastAsia"/>
                <w:color w:val="auto"/>
                <w:sz w:val="24"/>
                <w:highlight w:val="none"/>
              </w:rPr>
            </w:pPr>
          </w:p>
        </w:tc>
        <w:tc>
          <w:tcPr>
            <w:tcW w:w="552" w:type="dxa"/>
          </w:tcPr>
          <w:p w14:paraId="2AE68A0B">
            <w:pPr>
              <w:spacing w:line="360" w:lineRule="auto"/>
              <w:rPr>
                <w:rFonts w:cs="仿宋_GB2312" w:asciiTheme="minorEastAsia" w:hAnsiTheme="minorEastAsia" w:eastAsiaTheme="minorEastAsia"/>
                <w:color w:val="auto"/>
                <w:sz w:val="24"/>
                <w:highlight w:val="none"/>
              </w:rPr>
            </w:pPr>
          </w:p>
        </w:tc>
        <w:tc>
          <w:tcPr>
            <w:tcW w:w="552" w:type="dxa"/>
          </w:tcPr>
          <w:p w14:paraId="44C77100">
            <w:pPr>
              <w:spacing w:line="360" w:lineRule="auto"/>
              <w:rPr>
                <w:rFonts w:cs="仿宋_GB2312" w:asciiTheme="minorEastAsia" w:hAnsiTheme="minorEastAsia" w:eastAsiaTheme="minorEastAsia"/>
                <w:color w:val="auto"/>
                <w:sz w:val="24"/>
                <w:highlight w:val="none"/>
              </w:rPr>
            </w:pPr>
          </w:p>
        </w:tc>
        <w:tc>
          <w:tcPr>
            <w:tcW w:w="552" w:type="dxa"/>
          </w:tcPr>
          <w:p w14:paraId="6245B10D">
            <w:pPr>
              <w:spacing w:line="360" w:lineRule="auto"/>
              <w:rPr>
                <w:rFonts w:cs="仿宋_GB2312" w:asciiTheme="minorEastAsia" w:hAnsiTheme="minorEastAsia" w:eastAsiaTheme="minorEastAsia"/>
                <w:color w:val="auto"/>
                <w:sz w:val="24"/>
                <w:highlight w:val="none"/>
              </w:rPr>
            </w:pPr>
          </w:p>
        </w:tc>
        <w:tc>
          <w:tcPr>
            <w:tcW w:w="552" w:type="dxa"/>
          </w:tcPr>
          <w:p w14:paraId="4517BE41">
            <w:pPr>
              <w:spacing w:line="360" w:lineRule="auto"/>
              <w:rPr>
                <w:rFonts w:cs="仿宋_GB2312" w:asciiTheme="minorEastAsia" w:hAnsiTheme="minorEastAsia" w:eastAsiaTheme="minorEastAsia"/>
                <w:color w:val="auto"/>
                <w:sz w:val="24"/>
                <w:highlight w:val="none"/>
              </w:rPr>
            </w:pPr>
          </w:p>
        </w:tc>
        <w:tc>
          <w:tcPr>
            <w:tcW w:w="552" w:type="dxa"/>
          </w:tcPr>
          <w:p w14:paraId="63E40AD5">
            <w:pPr>
              <w:spacing w:line="360" w:lineRule="auto"/>
              <w:rPr>
                <w:rFonts w:cs="仿宋_GB2312" w:asciiTheme="minorEastAsia" w:hAnsiTheme="minorEastAsia" w:eastAsiaTheme="minorEastAsia"/>
                <w:color w:val="auto"/>
                <w:sz w:val="24"/>
                <w:highlight w:val="none"/>
              </w:rPr>
            </w:pPr>
          </w:p>
        </w:tc>
        <w:tc>
          <w:tcPr>
            <w:tcW w:w="552" w:type="dxa"/>
          </w:tcPr>
          <w:p w14:paraId="1933CE08">
            <w:pPr>
              <w:spacing w:line="360" w:lineRule="auto"/>
              <w:rPr>
                <w:rFonts w:cs="仿宋_GB2312" w:asciiTheme="minorEastAsia" w:hAnsiTheme="minorEastAsia" w:eastAsiaTheme="minorEastAsia"/>
                <w:color w:val="auto"/>
                <w:sz w:val="24"/>
                <w:highlight w:val="none"/>
              </w:rPr>
            </w:pPr>
          </w:p>
        </w:tc>
        <w:tc>
          <w:tcPr>
            <w:tcW w:w="553" w:type="dxa"/>
          </w:tcPr>
          <w:p w14:paraId="27D450E8">
            <w:pPr>
              <w:spacing w:line="360" w:lineRule="auto"/>
              <w:rPr>
                <w:rFonts w:cs="仿宋_GB2312" w:asciiTheme="minorEastAsia" w:hAnsiTheme="minorEastAsia" w:eastAsiaTheme="minorEastAsia"/>
                <w:color w:val="auto"/>
                <w:sz w:val="24"/>
                <w:highlight w:val="none"/>
              </w:rPr>
            </w:pPr>
          </w:p>
        </w:tc>
        <w:tc>
          <w:tcPr>
            <w:tcW w:w="553" w:type="dxa"/>
          </w:tcPr>
          <w:p w14:paraId="7AEC1AC1">
            <w:pPr>
              <w:spacing w:line="360" w:lineRule="auto"/>
              <w:rPr>
                <w:rFonts w:cs="仿宋_GB2312" w:asciiTheme="minorEastAsia" w:hAnsiTheme="minorEastAsia" w:eastAsiaTheme="minorEastAsia"/>
                <w:color w:val="auto"/>
                <w:sz w:val="24"/>
                <w:highlight w:val="none"/>
              </w:rPr>
            </w:pPr>
          </w:p>
        </w:tc>
        <w:tc>
          <w:tcPr>
            <w:tcW w:w="553" w:type="dxa"/>
          </w:tcPr>
          <w:p w14:paraId="63BAFD41">
            <w:pPr>
              <w:spacing w:line="360" w:lineRule="auto"/>
              <w:rPr>
                <w:rFonts w:cs="仿宋_GB2312" w:asciiTheme="minorEastAsia" w:hAnsiTheme="minorEastAsia" w:eastAsiaTheme="minorEastAsia"/>
                <w:color w:val="auto"/>
                <w:sz w:val="24"/>
                <w:highlight w:val="none"/>
              </w:rPr>
            </w:pPr>
          </w:p>
        </w:tc>
        <w:tc>
          <w:tcPr>
            <w:tcW w:w="553" w:type="dxa"/>
          </w:tcPr>
          <w:p w14:paraId="774CB802">
            <w:pPr>
              <w:spacing w:line="360" w:lineRule="auto"/>
              <w:rPr>
                <w:rFonts w:cs="仿宋_GB2312" w:asciiTheme="minorEastAsia" w:hAnsiTheme="minorEastAsia" w:eastAsiaTheme="minorEastAsia"/>
                <w:color w:val="auto"/>
                <w:sz w:val="24"/>
                <w:highlight w:val="none"/>
              </w:rPr>
            </w:pPr>
          </w:p>
        </w:tc>
        <w:tc>
          <w:tcPr>
            <w:tcW w:w="553" w:type="dxa"/>
          </w:tcPr>
          <w:p w14:paraId="67206682">
            <w:pPr>
              <w:spacing w:line="360" w:lineRule="auto"/>
              <w:rPr>
                <w:rFonts w:cs="仿宋_GB2312" w:asciiTheme="minorEastAsia" w:hAnsiTheme="minorEastAsia" w:eastAsiaTheme="minorEastAsia"/>
                <w:color w:val="auto"/>
                <w:sz w:val="24"/>
                <w:highlight w:val="none"/>
              </w:rPr>
            </w:pPr>
          </w:p>
        </w:tc>
        <w:tc>
          <w:tcPr>
            <w:tcW w:w="553" w:type="dxa"/>
          </w:tcPr>
          <w:p w14:paraId="7263EBC9">
            <w:pPr>
              <w:spacing w:line="360" w:lineRule="auto"/>
              <w:rPr>
                <w:rFonts w:cs="仿宋_GB2312" w:asciiTheme="minorEastAsia" w:hAnsiTheme="minorEastAsia" w:eastAsiaTheme="minorEastAsia"/>
                <w:color w:val="auto"/>
                <w:sz w:val="24"/>
                <w:highlight w:val="none"/>
              </w:rPr>
            </w:pPr>
          </w:p>
        </w:tc>
        <w:tc>
          <w:tcPr>
            <w:tcW w:w="553" w:type="dxa"/>
          </w:tcPr>
          <w:p w14:paraId="3C478D16">
            <w:pPr>
              <w:spacing w:line="360" w:lineRule="auto"/>
              <w:rPr>
                <w:rFonts w:cs="仿宋_GB2312" w:asciiTheme="minorEastAsia" w:hAnsiTheme="minorEastAsia" w:eastAsiaTheme="minorEastAsia"/>
                <w:color w:val="auto"/>
                <w:sz w:val="24"/>
                <w:highlight w:val="none"/>
              </w:rPr>
            </w:pPr>
          </w:p>
        </w:tc>
        <w:tc>
          <w:tcPr>
            <w:tcW w:w="553" w:type="dxa"/>
          </w:tcPr>
          <w:p w14:paraId="11103088">
            <w:pPr>
              <w:spacing w:line="360" w:lineRule="auto"/>
              <w:rPr>
                <w:rFonts w:cs="仿宋_GB2312" w:asciiTheme="minorEastAsia" w:hAnsiTheme="minorEastAsia" w:eastAsiaTheme="minorEastAsia"/>
                <w:color w:val="auto"/>
                <w:sz w:val="24"/>
                <w:highlight w:val="none"/>
              </w:rPr>
            </w:pPr>
          </w:p>
        </w:tc>
        <w:tc>
          <w:tcPr>
            <w:tcW w:w="553" w:type="dxa"/>
          </w:tcPr>
          <w:p w14:paraId="516DA6D1">
            <w:pPr>
              <w:spacing w:line="360" w:lineRule="auto"/>
              <w:rPr>
                <w:rFonts w:cs="仿宋_GB2312" w:asciiTheme="minorEastAsia" w:hAnsiTheme="minorEastAsia" w:eastAsiaTheme="minorEastAsia"/>
                <w:color w:val="auto"/>
                <w:sz w:val="24"/>
                <w:highlight w:val="none"/>
              </w:rPr>
            </w:pPr>
          </w:p>
        </w:tc>
        <w:tc>
          <w:tcPr>
            <w:tcW w:w="553" w:type="dxa"/>
          </w:tcPr>
          <w:p w14:paraId="6D8896D5">
            <w:pPr>
              <w:spacing w:line="360" w:lineRule="auto"/>
              <w:rPr>
                <w:rFonts w:cs="仿宋_GB2312" w:asciiTheme="minorEastAsia" w:hAnsiTheme="minorEastAsia" w:eastAsiaTheme="minorEastAsia"/>
                <w:color w:val="auto"/>
                <w:sz w:val="24"/>
                <w:highlight w:val="none"/>
              </w:rPr>
            </w:pPr>
          </w:p>
        </w:tc>
      </w:tr>
      <w:tr w14:paraId="1780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41AB01">
            <w:pPr>
              <w:spacing w:line="360" w:lineRule="auto"/>
              <w:rPr>
                <w:rFonts w:cs="仿宋_GB2312" w:asciiTheme="minorEastAsia" w:hAnsiTheme="minorEastAsia" w:eastAsiaTheme="minorEastAsia"/>
                <w:color w:val="auto"/>
                <w:sz w:val="24"/>
                <w:highlight w:val="none"/>
              </w:rPr>
            </w:pPr>
          </w:p>
        </w:tc>
        <w:tc>
          <w:tcPr>
            <w:tcW w:w="552" w:type="dxa"/>
          </w:tcPr>
          <w:p w14:paraId="3B1DF5A8">
            <w:pPr>
              <w:spacing w:line="360" w:lineRule="auto"/>
              <w:rPr>
                <w:rFonts w:cs="仿宋_GB2312" w:asciiTheme="minorEastAsia" w:hAnsiTheme="minorEastAsia" w:eastAsiaTheme="minorEastAsia"/>
                <w:color w:val="auto"/>
                <w:sz w:val="24"/>
                <w:highlight w:val="none"/>
              </w:rPr>
            </w:pPr>
          </w:p>
        </w:tc>
        <w:tc>
          <w:tcPr>
            <w:tcW w:w="552" w:type="dxa"/>
          </w:tcPr>
          <w:p w14:paraId="581AFFD9">
            <w:pPr>
              <w:spacing w:line="360" w:lineRule="auto"/>
              <w:rPr>
                <w:rFonts w:cs="仿宋_GB2312" w:asciiTheme="minorEastAsia" w:hAnsiTheme="minorEastAsia" w:eastAsiaTheme="minorEastAsia"/>
                <w:color w:val="auto"/>
                <w:sz w:val="24"/>
                <w:highlight w:val="none"/>
              </w:rPr>
            </w:pPr>
          </w:p>
        </w:tc>
        <w:tc>
          <w:tcPr>
            <w:tcW w:w="552" w:type="dxa"/>
          </w:tcPr>
          <w:p w14:paraId="3A79EF1B">
            <w:pPr>
              <w:spacing w:line="360" w:lineRule="auto"/>
              <w:rPr>
                <w:rFonts w:cs="仿宋_GB2312" w:asciiTheme="minorEastAsia" w:hAnsiTheme="minorEastAsia" w:eastAsiaTheme="minorEastAsia"/>
                <w:color w:val="auto"/>
                <w:sz w:val="24"/>
                <w:highlight w:val="none"/>
              </w:rPr>
            </w:pPr>
          </w:p>
        </w:tc>
        <w:tc>
          <w:tcPr>
            <w:tcW w:w="552" w:type="dxa"/>
          </w:tcPr>
          <w:p w14:paraId="773BEF42">
            <w:pPr>
              <w:spacing w:line="360" w:lineRule="auto"/>
              <w:rPr>
                <w:rFonts w:cs="仿宋_GB2312" w:asciiTheme="minorEastAsia" w:hAnsiTheme="minorEastAsia" w:eastAsiaTheme="minorEastAsia"/>
                <w:color w:val="auto"/>
                <w:sz w:val="24"/>
                <w:highlight w:val="none"/>
              </w:rPr>
            </w:pPr>
          </w:p>
        </w:tc>
        <w:tc>
          <w:tcPr>
            <w:tcW w:w="552" w:type="dxa"/>
          </w:tcPr>
          <w:p w14:paraId="6C1075FD">
            <w:pPr>
              <w:spacing w:line="360" w:lineRule="auto"/>
              <w:rPr>
                <w:rFonts w:cs="仿宋_GB2312" w:asciiTheme="minorEastAsia" w:hAnsiTheme="minorEastAsia" w:eastAsiaTheme="minorEastAsia"/>
                <w:color w:val="auto"/>
                <w:sz w:val="24"/>
                <w:highlight w:val="none"/>
              </w:rPr>
            </w:pPr>
          </w:p>
        </w:tc>
        <w:tc>
          <w:tcPr>
            <w:tcW w:w="552" w:type="dxa"/>
          </w:tcPr>
          <w:p w14:paraId="36DE2EC3">
            <w:pPr>
              <w:spacing w:line="360" w:lineRule="auto"/>
              <w:rPr>
                <w:rFonts w:cs="仿宋_GB2312" w:asciiTheme="minorEastAsia" w:hAnsiTheme="minorEastAsia" w:eastAsiaTheme="minorEastAsia"/>
                <w:color w:val="auto"/>
                <w:sz w:val="24"/>
                <w:highlight w:val="none"/>
              </w:rPr>
            </w:pPr>
          </w:p>
        </w:tc>
        <w:tc>
          <w:tcPr>
            <w:tcW w:w="553" w:type="dxa"/>
          </w:tcPr>
          <w:p w14:paraId="73D71152">
            <w:pPr>
              <w:spacing w:line="360" w:lineRule="auto"/>
              <w:rPr>
                <w:rFonts w:cs="仿宋_GB2312" w:asciiTheme="minorEastAsia" w:hAnsiTheme="minorEastAsia" w:eastAsiaTheme="minorEastAsia"/>
                <w:color w:val="auto"/>
                <w:sz w:val="24"/>
                <w:highlight w:val="none"/>
              </w:rPr>
            </w:pPr>
          </w:p>
        </w:tc>
        <w:tc>
          <w:tcPr>
            <w:tcW w:w="553" w:type="dxa"/>
          </w:tcPr>
          <w:p w14:paraId="4CD5E48C">
            <w:pPr>
              <w:spacing w:line="360" w:lineRule="auto"/>
              <w:rPr>
                <w:rFonts w:cs="仿宋_GB2312" w:asciiTheme="minorEastAsia" w:hAnsiTheme="minorEastAsia" w:eastAsiaTheme="minorEastAsia"/>
                <w:color w:val="auto"/>
                <w:sz w:val="24"/>
                <w:highlight w:val="none"/>
              </w:rPr>
            </w:pPr>
          </w:p>
        </w:tc>
        <w:tc>
          <w:tcPr>
            <w:tcW w:w="553" w:type="dxa"/>
          </w:tcPr>
          <w:p w14:paraId="018784C5">
            <w:pPr>
              <w:spacing w:line="360" w:lineRule="auto"/>
              <w:rPr>
                <w:rFonts w:cs="仿宋_GB2312" w:asciiTheme="minorEastAsia" w:hAnsiTheme="minorEastAsia" w:eastAsiaTheme="minorEastAsia"/>
                <w:color w:val="auto"/>
                <w:sz w:val="24"/>
                <w:highlight w:val="none"/>
              </w:rPr>
            </w:pPr>
          </w:p>
        </w:tc>
        <w:tc>
          <w:tcPr>
            <w:tcW w:w="553" w:type="dxa"/>
          </w:tcPr>
          <w:p w14:paraId="22677732">
            <w:pPr>
              <w:spacing w:line="360" w:lineRule="auto"/>
              <w:rPr>
                <w:rFonts w:cs="仿宋_GB2312" w:asciiTheme="minorEastAsia" w:hAnsiTheme="minorEastAsia" w:eastAsiaTheme="minorEastAsia"/>
                <w:color w:val="auto"/>
                <w:sz w:val="24"/>
                <w:highlight w:val="none"/>
              </w:rPr>
            </w:pPr>
          </w:p>
        </w:tc>
        <w:tc>
          <w:tcPr>
            <w:tcW w:w="553" w:type="dxa"/>
          </w:tcPr>
          <w:p w14:paraId="15A94BA8">
            <w:pPr>
              <w:spacing w:line="360" w:lineRule="auto"/>
              <w:rPr>
                <w:rFonts w:cs="仿宋_GB2312" w:asciiTheme="minorEastAsia" w:hAnsiTheme="minorEastAsia" w:eastAsiaTheme="minorEastAsia"/>
                <w:color w:val="auto"/>
                <w:sz w:val="24"/>
                <w:highlight w:val="none"/>
              </w:rPr>
            </w:pPr>
          </w:p>
        </w:tc>
        <w:tc>
          <w:tcPr>
            <w:tcW w:w="553" w:type="dxa"/>
          </w:tcPr>
          <w:p w14:paraId="1D9DF00A">
            <w:pPr>
              <w:spacing w:line="360" w:lineRule="auto"/>
              <w:rPr>
                <w:rFonts w:cs="仿宋_GB2312" w:asciiTheme="minorEastAsia" w:hAnsiTheme="minorEastAsia" w:eastAsiaTheme="minorEastAsia"/>
                <w:color w:val="auto"/>
                <w:sz w:val="24"/>
                <w:highlight w:val="none"/>
              </w:rPr>
            </w:pPr>
          </w:p>
        </w:tc>
        <w:tc>
          <w:tcPr>
            <w:tcW w:w="553" w:type="dxa"/>
          </w:tcPr>
          <w:p w14:paraId="49EFAB4C">
            <w:pPr>
              <w:spacing w:line="360" w:lineRule="auto"/>
              <w:rPr>
                <w:rFonts w:cs="仿宋_GB2312" w:asciiTheme="minorEastAsia" w:hAnsiTheme="minorEastAsia" w:eastAsiaTheme="minorEastAsia"/>
                <w:color w:val="auto"/>
                <w:sz w:val="24"/>
                <w:highlight w:val="none"/>
              </w:rPr>
            </w:pPr>
          </w:p>
        </w:tc>
        <w:tc>
          <w:tcPr>
            <w:tcW w:w="553" w:type="dxa"/>
          </w:tcPr>
          <w:p w14:paraId="5797784F">
            <w:pPr>
              <w:spacing w:line="360" w:lineRule="auto"/>
              <w:rPr>
                <w:rFonts w:cs="仿宋_GB2312" w:asciiTheme="minorEastAsia" w:hAnsiTheme="minorEastAsia" w:eastAsiaTheme="minorEastAsia"/>
                <w:color w:val="auto"/>
                <w:sz w:val="24"/>
                <w:highlight w:val="none"/>
              </w:rPr>
            </w:pPr>
          </w:p>
        </w:tc>
        <w:tc>
          <w:tcPr>
            <w:tcW w:w="553" w:type="dxa"/>
          </w:tcPr>
          <w:p w14:paraId="5D83E0D7">
            <w:pPr>
              <w:spacing w:line="360" w:lineRule="auto"/>
              <w:rPr>
                <w:rFonts w:cs="仿宋_GB2312" w:asciiTheme="minorEastAsia" w:hAnsiTheme="minorEastAsia" w:eastAsiaTheme="minorEastAsia"/>
                <w:color w:val="auto"/>
                <w:sz w:val="24"/>
                <w:highlight w:val="none"/>
              </w:rPr>
            </w:pPr>
          </w:p>
        </w:tc>
        <w:tc>
          <w:tcPr>
            <w:tcW w:w="553" w:type="dxa"/>
          </w:tcPr>
          <w:p w14:paraId="10E4B7F1">
            <w:pPr>
              <w:spacing w:line="360" w:lineRule="auto"/>
              <w:rPr>
                <w:rFonts w:cs="仿宋_GB2312" w:asciiTheme="minorEastAsia" w:hAnsiTheme="minorEastAsia" w:eastAsiaTheme="minorEastAsia"/>
                <w:color w:val="auto"/>
                <w:sz w:val="24"/>
                <w:highlight w:val="none"/>
              </w:rPr>
            </w:pPr>
          </w:p>
        </w:tc>
      </w:tr>
      <w:tr w14:paraId="731A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F66B14">
            <w:pPr>
              <w:spacing w:line="360" w:lineRule="auto"/>
              <w:rPr>
                <w:rFonts w:cs="仿宋_GB2312" w:asciiTheme="minorEastAsia" w:hAnsiTheme="minorEastAsia" w:eastAsiaTheme="minorEastAsia"/>
                <w:color w:val="auto"/>
                <w:sz w:val="24"/>
                <w:highlight w:val="none"/>
              </w:rPr>
            </w:pPr>
          </w:p>
        </w:tc>
        <w:tc>
          <w:tcPr>
            <w:tcW w:w="552" w:type="dxa"/>
          </w:tcPr>
          <w:p w14:paraId="1266EEB7">
            <w:pPr>
              <w:spacing w:line="360" w:lineRule="auto"/>
              <w:rPr>
                <w:rFonts w:cs="仿宋_GB2312" w:asciiTheme="minorEastAsia" w:hAnsiTheme="minorEastAsia" w:eastAsiaTheme="minorEastAsia"/>
                <w:color w:val="auto"/>
                <w:sz w:val="24"/>
                <w:highlight w:val="none"/>
              </w:rPr>
            </w:pPr>
          </w:p>
        </w:tc>
        <w:tc>
          <w:tcPr>
            <w:tcW w:w="552" w:type="dxa"/>
          </w:tcPr>
          <w:p w14:paraId="4DD7C7C4">
            <w:pPr>
              <w:spacing w:line="360" w:lineRule="auto"/>
              <w:rPr>
                <w:rFonts w:cs="仿宋_GB2312" w:asciiTheme="minorEastAsia" w:hAnsiTheme="minorEastAsia" w:eastAsiaTheme="minorEastAsia"/>
                <w:color w:val="auto"/>
                <w:sz w:val="24"/>
                <w:highlight w:val="none"/>
              </w:rPr>
            </w:pPr>
          </w:p>
        </w:tc>
        <w:tc>
          <w:tcPr>
            <w:tcW w:w="552" w:type="dxa"/>
          </w:tcPr>
          <w:p w14:paraId="0AFA1A81">
            <w:pPr>
              <w:spacing w:line="360" w:lineRule="auto"/>
              <w:rPr>
                <w:rFonts w:cs="仿宋_GB2312" w:asciiTheme="minorEastAsia" w:hAnsiTheme="minorEastAsia" w:eastAsiaTheme="minorEastAsia"/>
                <w:color w:val="auto"/>
                <w:sz w:val="24"/>
                <w:highlight w:val="none"/>
              </w:rPr>
            </w:pPr>
          </w:p>
        </w:tc>
        <w:tc>
          <w:tcPr>
            <w:tcW w:w="552" w:type="dxa"/>
          </w:tcPr>
          <w:p w14:paraId="123A545A">
            <w:pPr>
              <w:spacing w:line="360" w:lineRule="auto"/>
              <w:rPr>
                <w:rFonts w:cs="仿宋_GB2312" w:asciiTheme="minorEastAsia" w:hAnsiTheme="minorEastAsia" w:eastAsiaTheme="minorEastAsia"/>
                <w:color w:val="auto"/>
                <w:sz w:val="24"/>
                <w:highlight w:val="none"/>
              </w:rPr>
            </w:pPr>
          </w:p>
        </w:tc>
        <w:tc>
          <w:tcPr>
            <w:tcW w:w="552" w:type="dxa"/>
          </w:tcPr>
          <w:p w14:paraId="4956F04A">
            <w:pPr>
              <w:spacing w:line="360" w:lineRule="auto"/>
              <w:rPr>
                <w:rFonts w:cs="仿宋_GB2312" w:asciiTheme="minorEastAsia" w:hAnsiTheme="minorEastAsia" w:eastAsiaTheme="minorEastAsia"/>
                <w:color w:val="auto"/>
                <w:sz w:val="24"/>
                <w:highlight w:val="none"/>
              </w:rPr>
            </w:pPr>
          </w:p>
        </w:tc>
        <w:tc>
          <w:tcPr>
            <w:tcW w:w="552" w:type="dxa"/>
          </w:tcPr>
          <w:p w14:paraId="118B11F7">
            <w:pPr>
              <w:spacing w:line="360" w:lineRule="auto"/>
              <w:rPr>
                <w:rFonts w:cs="仿宋_GB2312" w:asciiTheme="minorEastAsia" w:hAnsiTheme="minorEastAsia" w:eastAsiaTheme="minorEastAsia"/>
                <w:color w:val="auto"/>
                <w:sz w:val="24"/>
                <w:highlight w:val="none"/>
              </w:rPr>
            </w:pPr>
          </w:p>
        </w:tc>
        <w:tc>
          <w:tcPr>
            <w:tcW w:w="553" w:type="dxa"/>
          </w:tcPr>
          <w:p w14:paraId="20D6EA18">
            <w:pPr>
              <w:spacing w:line="360" w:lineRule="auto"/>
              <w:rPr>
                <w:rFonts w:cs="仿宋_GB2312" w:asciiTheme="minorEastAsia" w:hAnsiTheme="minorEastAsia" w:eastAsiaTheme="minorEastAsia"/>
                <w:color w:val="auto"/>
                <w:sz w:val="24"/>
                <w:highlight w:val="none"/>
              </w:rPr>
            </w:pPr>
          </w:p>
        </w:tc>
        <w:tc>
          <w:tcPr>
            <w:tcW w:w="553" w:type="dxa"/>
          </w:tcPr>
          <w:p w14:paraId="2729475A">
            <w:pPr>
              <w:spacing w:line="360" w:lineRule="auto"/>
              <w:rPr>
                <w:rFonts w:cs="仿宋_GB2312" w:asciiTheme="minorEastAsia" w:hAnsiTheme="minorEastAsia" w:eastAsiaTheme="minorEastAsia"/>
                <w:color w:val="auto"/>
                <w:sz w:val="24"/>
                <w:highlight w:val="none"/>
              </w:rPr>
            </w:pPr>
          </w:p>
        </w:tc>
        <w:tc>
          <w:tcPr>
            <w:tcW w:w="553" w:type="dxa"/>
          </w:tcPr>
          <w:p w14:paraId="7AD34CAB">
            <w:pPr>
              <w:spacing w:line="360" w:lineRule="auto"/>
              <w:rPr>
                <w:rFonts w:cs="仿宋_GB2312" w:asciiTheme="minorEastAsia" w:hAnsiTheme="minorEastAsia" w:eastAsiaTheme="minorEastAsia"/>
                <w:color w:val="auto"/>
                <w:sz w:val="24"/>
                <w:highlight w:val="none"/>
              </w:rPr>
            </w:pPr>
          </w:p>
        </w:tc>
        <w:tc>
          <w:tcPr>
            <w:tcW w:w="553" w:type="dxa"/>
          </w:tcPr>
          <w:p w14:paraId="4441950E">
            <w:pPr>
              <w:spacing w:line="360" w:lineRule="auto"/>
              <w:rPr>
                <w:rFonts w:cs="仿宋_GB2312" w:asciiTheme="minorEastAsia" w:hAnsiTheme="minorEastAsia" w:eastAsiaTheme="minorEastAsia"/>
                <w:color w:val="auto"/>
                <w:sz w:val="24"/>
                <w:highlight w:val="none"/>
              </w:rPr>
            </w:pPr>
          </w:p>
        </w:tc>
        <w:tc>
          <w:tcPr>
            <w:tcW w:w="553" w:type="dxa"/>
          </w:tcPr>
          <w:p w14:paraId="1DC78D05">
            <w:pPr>
              <w:spacing w:line="360" w:lineRule="auto"/>
              <w:rPr>
                <w:rFonts w:cs="仿宋_GB2312" w:asciiTheme="minorEastAsia" w:hAnsiTheme="minorEastAsia" w:eastAsiaTheme="minorEastAsia"/>
                <w:color w:val="auto"/>
                <w:sz w:val="24"/>
                <w:highlight w:val="none"/>
              </w:rPr>
            </w:pPr>
          </w:p>
        </w:tc>
        <w:tc>
          <w:tcPr>
            <w:tcW w:w="553" w:type="dxa"/>
          </w:tcPr>
          <w:p w14:paraId="42C4DC25">
            <w:pPr>
              <w:spacing w:line="360" w:lineRule="auto"/>
              <w:rPr>
                <w:rFonts w:cs="仿宋_GB2312" w:asciiTheme="minorEastAsia" w:hAnsiTheme="minorEastAsia" w:eastAsiaTheme="minorEastAsia"/>
                <w:color w:val="auto"/>
                <w:sz w:val="24"/>
                <w:highlight w:val="none"/>
              </w:rPr>
            </w:pPr>
          </w:p>
        </w:tc>
        <w:tc>
          <w:tcPr>
            <w:tcW w:w="553" w:type="dxa"/>
          </w:tcPr>
          <w:p w14:paraId="24DF3A1C">
            <w:pPr>
              <w:spacing w:line="360" w:lineRule="auto"/>
              <w:rPr>
                <w:rFonts w:cs="仿宋_GB2312" w:asciiTheme="minorEastAsia" w:hAnsiTheme="minorEastAsia" w:eastAsiaTheme="minorEastAsia"/>
                <w:color w:val="auto"/>
                <w:sz w:val="24"/>
                <w:highlight w:val="none"/>
              </w:rPr>
            </w:pPr>
          </w:p>
        </w:tc>
        <w:tc>
          <w:tcPr>
            <w:tcW w:w="553" w:type="dxa"/>
          </w:tcPr>
          <w:p w14:paraId="1A16942F">
            <w:pPr>
              <w:spacing w:line="360" w:lineRule="auto"/>
              <w:rPr>
                <w:rFonts w:cs="仿宋_GB2312" w:asciiTheme="minorEastAsia" w:hAnsiTheme="minorEastAsia" w:eastAsiaTheme="minorEastAsia"/>
                <w:color w:val="auto"/>
                <w:sz w:val="24"/>
                <w:highlight w:val="none"/>
              </w:rPr>
            </w:pPr>
          </w:p>
        </w:tc>
        <w:tc>
          <w:tcPr>
            <w:tcW w:w="553" w:type="dxa"/>
          </w:tcPr>
          <w:p w14:paraId="4481CBF7">
            <w:pPr>
              <w:spacing w:line="360" w:lineRule="auto"/>
              <w:rPr>
                <w:rFonts w:cs="仿宋_GB2312" w:asciiTheme="minorEastAsia" w:hAnsiTheme="minorEastAsia" w:eastAsiaTheme="minorEastAsia"/>
                <w:color w:val="auto"/>
                <w:sz w:val="24"/>
                <w:highlight w:val="none"/>
              </w:rPr>
            </w:pPr>
          </w:p>
        </w:tc>
        <w:tc>
          <w:tcPr>
            <w:tcW w:w="553" w:type="dxa"/>
          </w:tcPr>
          <w:p w14:paraId="0868A37E">
            <w:pPr>
              <w:spacing w:line="360" w:lineRule="auto"/>
              <w:rPr>
                <w:rFonts w:cs="仿宋_GB2312" w:asciiTheme="minorEastAsia" w:hAnsiTheme="minorEastAsia" w:eastAsiaTheme="minorEastAsia"/>
                <w:color w:val="auto"/>
                <w:sz w:val="24"/>
                <w:highlight w:val="none"/>
              </w:rPr>
            </w:pPr>
          </w:p>
        </w:tc>
      </w:tr>
    </w:tbl>
    <w:p w14:paraId="1951DABA">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1EBF4F6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8221DB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C8840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BC295EC">
      <w:pPr>
        <w:spacing w:line="360" w:lineRule="auto"/>
        <w:jc w:val="center"/>
        <w:rPr>
          <w:rFonts w:cs="仿宋_GB2312" w:asciiTheme="minorEastAsia" w:hAnsiTheme="minorEastAsia" w:eastAsiaTheme="minorEastAsia"/>
          <w:b/>
          <w:bCs/>
          <w:color w:val="auto"/>
          <w:sz w:val="32"/>
          <w:szCs w:val="32"/>
          <w:highlight w:val="none"/>
        </w:rPr>
      </w:pPr>
    </w:p>
    <w:p w14:paraId="6CE15A1E">
      <w:pPr>
        <w:spacing w:line="360" w:lineRule="auto"/>
        <w:jc w:val="center"/>
        <w:rPr>
          <w:rFonts w:hint="eastAsia" w:cs="仿宋_GB2312" w:asciiTheme="minorEastAsia" w:hAnsiTheme="minorEastAsia" w:eastAsiaTheme="minorEastAsia"/>
          <w:b/>
          <w:bCs/>
          <w:color w:val="auto"/>
          <w:sz w:val="32"/>
          <w:szCs w:val="32"/>
          <w:highlight w:val="none"/>
        </w:rPr>
      </w:pPr>
    </w:p>
    <w:p w14:paraId="4D303655">
      <w:pPr>
        <w:spacing w:line="360" w:lineRule="auto"/>
        <w:jc w:val="center"/>
        <w:rPr>
          <w:rFonts w:hint="eastAsia" w:cs="仿宋_GB2312" w:asciiTheme="minorEastAsia" w:hAnsiTheme="minorEastAsia" w:eastAsiaTheme="minorEastAsia"/>
          <w:b/>
          <w:bCs/>
          <w:color w:val="auto"/>
          <w:sz w:val="32"/>
          <w:szCs w:val="32"/>
          <w:highlight w:val="none"/>
        </w:rPr>
      </w:pPr>
    </w:p>
    <w:p w14:paraId="5A593051">
      <w:pPr>
        <w:spacing w:line="360" w:lineRule="auto"/>
        <w:jc w:val="center"/>
        <w:rPr>
          <w:rFonts w:hint="eastAsia" w:cs="仿宋_GB2312" w:asciiTheme="minorEastAsia" w:hAnsiTheme="minorEastAsia" w:eastAsiaTheme="minorEastAsia"/>
          <w:b/>
          <w:bCs/>
          <w:color w:val="auto"/>
          <w:sz w:val="32"/>
          <w:szCs w:val="32"/>
          <w:highlight w:val="none"/>
        </w:rPr>
      </w:pPr>
    </w:p>
    <w:p w14:paraId="6A040540">
      <w:pPr>
        <w:spacing w:line="360" w:lineRule="auto"/>
        <w:jc w:val="center"/>
        <w:rPr>
          <w:rFonts w:hint="eastAsia" w:cs="仿宋_GB2312" w:asciiTheme="minorEastAsia" w:hAnsiTheme="minorEastAsia" w:eastAsiaTheme="minorEastAsia"/>
          <w:b/>
          <w:bCs/>
          <w:color w:val="auto"/>
          <w:sz w:val="32"/>
          <w:szCs w:val="32"/>
          <w:highlight w:val="none"/>
        </w:rPr>
      </w:pPr>
    </w:p>
    <w:p w14:paraId="24F5AF30">
      <w:pPr>
        <w:spacing w:line="360" w:lineRule="auto"/>
        <w:jc w:val="center"/>
        <w:rPr>
          <w:rFonts w:hint="eastAsia" w:cs="仿宋_GB2312" w:asciiTheme="minorEastAsia" w:hAnsiTheme="minorEastAsia" w:eastAsiaTheme="minorEastAsia"/>
          <w:b/>
          <w:bCs/>
          <w:color w:val="auto"/>
          <w:sz w:val="32"/>
          <w:szCs w:val="32"/>
          <w:highlight w:val="none"/>
        </w:rPr>
      </w:pPr>
    </w:p>
    <w:p w14:paraId="6AF28539">
      <w:pPr>
        <w:spacing w:line="360" w:lineRule="auto"/>
        <w:jc w:val="center"/>
        <w:rPr>
          <w:rFonts w:hint="eastAsia" w:cs="仿宋_GB2312" w:asciiTheme="minorEastAsia" w:hAnsiTheme="minorEastAsia" w:eastAsiaTheme="minorEastAsia"/>
          <w:b/>
          <w:bCs/>
          <w:color w:val="auto"/>
          <w:sz w:val="32"/>
          <w:szCs w:val="32"/>
          <w:highlight w:val="none"/>
        </w:rPr>
      </w:pPr>
    </w:p>
    <w:p w14:paraId="2679E9C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5FB8E3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2522DC41">
      <w:pPr>
        <w:autoSpaceDE w:val="0"/>
        <w:autoSpaceDN w:val="0"/>
        <w:spacing w:line="360" w:lineRule="auto"/>
        <w:rPr>
          <w:rFonts w:cs="仿宋_GB2312" w:asciiTheme="minorEastAsia" w:hAnsiTheme="minorEastAsia" w:eastAsiaTheme="minorEastAsia"/>
          <w:color w:val="auto"/>
          <w:kern w:val="0"/>
          <w:sz w:val="24"/>
          <w:highlight w:val="none"/>
        </w:rPr>
      </w:pPr>
    </w:p>
    <w:p w14:paraId="39ADFDE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584483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58DF6B">
      <w:pPr>
        <w:pStyle w:val="14"/>
        <w:ind w:left="0" w:leftChars="0" w:firstLine="0" w:firstLineChars="0"/>
        <w:rPr>
          <w:color w:val="auto"/>
          <w:highlight w:val="none"/>
        </w:rPr>
      </w:pPr>
    </w:p>
    <w:p w14:paraId="30E9FEB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6651432D">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6EBC3D2">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59"/>
        <w:tblW w:w="9286" w:type="dxa"/>
        <w:tblInd w:w="0" w:type="dxa"/>
        <w:tblLayout w:type="fixed"/>
        <w:tblCellMar>
          <w:top w:w="0" w:type="dxa"/>
          <w:left w:w="108" w:type="dxa"/>
          <w:bottom w:w="0" w:type="dxa"/>
          <w:right w:w="108" w:type="dxa"/>
        </w:tblCellMar>
      </w:tblPr>
      <w:tblGrid>
        <w:gridCol w:w="2554"/>
        <w:gridCol w:w="1595"/>
        <w:gridCol w:w="5137"/>
      </w:tblGrid>
      <w:tr w14:paraId="0DBB62A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77D1D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BFA006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C09647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56C429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AFE37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D872C4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3520B8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C709E2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15002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63A33B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497E4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7AA99E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30C6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87DB5B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02D19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DA6904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D1D9D1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06270D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81841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91ADA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68CB59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88875A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CB738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916BF1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B025E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33CF2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2C9BA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E4F074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2179E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56028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9BC0A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93FC6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30FA06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F1319C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FE15E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FB7290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97090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0044B6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FBF53A">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6B7D8461">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6241E71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5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A9E9E3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E75F8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A622E4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F9590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60AD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7E20ED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3E7C54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B974E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002370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6C13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421B58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79F4B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67D9A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ECB57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06D0EE5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13CFEB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955AC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8D3D6EE">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BD7A4D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B37B72E">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1B330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534F4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DE6C34">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BD68D9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7D64286">
            <w:pPr>
              <w:autoSpaceDE w:val="0"/>
              <w:autoSpaceDN w:val="0"/>
              <w:spacing w:line="360" w:lineRule="auto"/>
              <w:rPr>
                <w:rFonts w:cs="仿宋_GB2312" w:asciiTheme="minorEastAsia" w:hAnsiTheme="minorEastAsia" w:eastAsiaTheme="minorEastAsia"/>
                <w:color w:val="auto"/>
                <w:sz w:val="24"/>
                <w:highlight w:val="none"/>
              </w:rPr>
            </w:pPr>
          </w:p>
        </w:tc>
      </w:tr>
      <w:tr w14:paraId="3207142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58F097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95309E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A88171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F1B6B02">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48FFE3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22B36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B8BB17">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C546D8">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91496E">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44F320">
            <w:pPr>
              <w:autoSpaceDE w:val="0"/>
              <w:autoSpaceDN w:val="0"/>
              <w:spacing w:line="360" w:lineRule="auto"/>
              <w:rPr>
                <w:rFonts w:cs="仿宋_GB2312" w:asciiTheme="minorEastAsia" w:hAnsiTheme="minorEastAsia" w:eastAsiaTheme="minorEastAsia"/>
                <w:color w:val="auto"/>
                <w:sz w:val="24"/>
                <w:highlight w:val="none"/>
              </w:rPr>
            </w:pPr>
          </w:p>
        </w:tc>
      </w:tr>
      <w:tr w14:paraId="7A8754D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717436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68F1E4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9C4AB6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DF4585E">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BB6DED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088DBE">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7D27E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F9E78A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F56D1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04E3E18">
            <w:pPr>
              <w:autoSpaceDE w:val="0"/>
              <w:autoSpaceDN w:val="0"/>
              <w:spacing w:line="360" w:lineRule="auto"/>
              <w:rPr>
                <w:rFonts w:cs="仿宋_GB2312" w:asciiTheme="minorEastAsia" w:hAnsiTheme="minorEastAsia" w:eastAsiaTheme="minorEastAsia"/>
                <w:color w:val="auto"/>
                <w:sz w:val="24"/>
                <w:highlight w:val="none"/>
              </w:rPr>
            </w:pPr>
          </w:p>
        </w:tc>
      </w:tr>
    </w:tbl>
    <w:p w14:paraId="50E61F0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78B12906">
      <w:pPr>
        <w:spacing w:line="360" w:lineRule="auto"/>
        <w:rPr>
          <w:rFonts w:cs="仿宋_GB2312" w:asciiTheme="minorEastAsia" w:hAnsiTheme="minorEastAsia" w:eastAsiaTheme="minorEastAsia"/>
          <w:b/>
          <w:color w:val="auto"/>
          <w:sz w:val="24"/>
          <w:highlight w:val="none"/>
        </w:rPr>
      </w:pPr>
    </w:p>
    <w:p w14:paraId="2AEB48F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760B43C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278DC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05A907">
      <w:pPr>
        <w:spacing w:line="360" w:lineRule="auto"/>
        <w:jc w:val="center"/>
        <w:rPr>
          <w:rFonts w:cs="仿宋_GB2312" w:asciiTheme="minorEastAsia" w:hAnsiTheme="minorEastAsia" w:eastAsiaTheme="minorEastAsia"/>
          <w:b/>
          <w:bCs/>
          <w:color w:val="auto"/>
          <w:sz w:val="32"/>
          <w:szCs w:val="32"/>
          <w:highlight w:val="none"/>
        </w:rPr>
      </w:pPr>
    </w:p>
    <w:p w14:paraId="6F6EC8A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3D34673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4810796">
      <w:pPr>
        <w:spacing w:line="360" w:lineRule="auto"/>
        <w:jc w:val="center"/>
        <w:rPr>
          <w:rFonts w:cs="仿宋_GB2312" w:asciiTheme="minorEastAsia" w:hAnsiTheme="minorEastAsia" w:eastAsiaTheme="minorEastAsia"/>
          <w:color w:val="auto"/>
          <w:sz w:val="24"/>
          <w:highlight w:val="none"/>
        </w:rPr>
      </w:pPr>
    </w:p>
    <w:p w14:paraId="5F9BDAB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DD04BF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97A543">
      <w:pPr>
        <w:spacing w:line="360" w:lineRule="auto"/>
        <w:jc w:val="center"/>
        <w:rPr>
          <w:rFonts w:cs="仿宋_GB2312" w:asciiTheme="minorEastAsia" w:hAnsiTheme="minorEastAsia" w:eastAsiaTheme="minorEastAsia"/>
          <w:b/>
          <w:bCs/>
          <w:color w:val="auto"/>
          <w:sz w:val="32"/>
          <w:szCs w:val="32"/>
          <w:highlight w:val="none"/>
        </w:rPr>
      </w:pPr>
    </w:p>
    <w:p w14:paraId="60F40B82">
      <w:pPr>
        <w:spacing w:line="360" w:lineRule="auto"/>
        <w:jc w:val="center"/>
        <w:rPr>
          <w:rFonts w:cs="仿宋_GB2312" w:asciiTheme="minorEastAsia" w:hAnsiTheme="minorEastAsia" w:eastAsiaTheme="minorEastAsia"/>
          <w:b/>
          <w:bCs/>
          <w:color w:val="auto"/>
          <w:sz w:val="24"/>
          <w:highlight w:val="none"/>
        </w:rPr>
      </w:pPr>
    </w:p>
    <w:p w14:paraId="2B2BD76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34173E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CD28220">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5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D044A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CC2530">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4640FEE">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A5FA179">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208C7B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A2FCF8B">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EFA4A54">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42BCC45">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46C7FF4C">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7717B0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C233FF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FA401F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7D22E2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C1B6C4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17DDE85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C05CFD9">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69245C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BE5BF4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61F268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25C37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177E10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59F84C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BF9D7C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DBA265B">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14BBB6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2DF92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3E8404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BDB98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423BB8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428F43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1129696">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283FDBD">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82AE5C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D8369B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F245EB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53E162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6BD10D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E0C190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2CC0227">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47115BF">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4BDF088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74F8A08C">
      <w:pPr>
        <w:numPr>
          <w:ilvl w:val="0"/>
          <w:numId w:val="3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4F8E6211">
      <w:pPr>
        <w:numPr>
          <w:ilvl w:val="0"/>
          <w:numId w:val="3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6DC8E307">
      <w:pPr>
        <w:numPr>
          <w:ilvl w:val="0"/>
          <w:numId w:val="3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52922A13">
      <w:pPr>
        <w:numPr>
          <w:ilvl w:val="0"/>
          <w:numId w:val="3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380F3126">
      <w:pPr>
        <w:numPr>
          <w:ilvl w:val="0"/>
          <w:numId w:val="3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0A65443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706593A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F8A874C">
      <w:pPr>
        <w:autoSpaceDE w:val="0"/>
        <w:autoSpaceDN w:val="0"/>
        <w:spacing w:line="360" w:lineRule="auto"/>
        <w:rPr>
          <w:rFonts w:cs="仿宋_GB2312" w:asciiTheme="minorEastAsia" w:hAnsiTheme="minorEastAsia" w:eastAsiaTheme="minorEastAsia"/>
          <w:b/>
          <w:color w:val="auto"/>
          <w:sz w:val="24"/>
          <w:highlight w:val="none"/>
        </w:rPr>
      </w:pPr>
    </w:p>
    <w:p w14:paraId="28D836E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E7D69B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D47FC50">
      <w:pPr>
        <w:spacing w:line="360" w:lineRule="auto"/>
        <w:jc w:val="center"/>
        <w:rPr>
          <w:rFonts w:cs="仿宋_GB2312" w:asciiTheme="minorEastAsia" w:hAnsiTheme="minorEastAsia" w:eastAsiaTheme="minorEastAsia"/>
          <w:b/>
          <w:bCs/>
          <w:color w:val="auto"/>
          <w:sz w:val="32"/>
          <w:szCs w:val="32"/>
          <w:highlight w:val="none"/>
        </w:rPr>
      </w:pPr>
    </w:p>
    <w:p w14:paraId="4A45AAFB">
      <w:pPr>
        <w:spacing w:line="360" w:lineRule="auto"/>
        <w:jc w:val="center"/>
        <w:rPr>
          <w:rFonts w:cs="仿宋_GB2312" w:asciiTheme="minorEastAsia" w:hAnsiTheme="minorEastAsia" w:eastAsiaTheme="minorEastAsia"/>
          <w:color w:val="auto"/>
          <w:kern w:val="0"/>
          <w:sz w:val="24"/>
          <w:highlight w:val="none"/>
        </w:rPr>
      </w:pPr>
    </w:p>
    <w:p w14:paraId="62DEA41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tbl>
      <w:tblPr>
        <w:tblStyle w:val="5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CA3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DD02DB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636A008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5CE4D8D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2E2F120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3882353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22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61B0B21">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363013F6">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2A2D43F">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1FE290F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9AF001A">
            <w:pPr>
              <w:pStyle w:val="31"/>
              <w:spacing w:line="360" w:lineRule="auto"/>
              <w:jc w:val="center"/>
              <w:rPr>
                <w:rFonts w:cs="仿宋_GB2312" w:asciiTheme="minorEastAsia" w:hAnsiTheme="minorEastAsia" w:eastAsiaTheme="minorEastAsia"/>
                <w:color w:val="auto"/>
                <w:sz w:val="24"/>
                <w:highlight w:val="none"/>
              </w:rPr>
            </w:pPr>
          </w:p>
        </w:tc>
      </w:tr>
      <w:tr w14:paraId="5923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487EA0">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ED70605">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0FF18E4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516F49C">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46010680">
            <w:pPr>
              <w:pStyle w:val="31"/>
              <w:spacing w:line="360" w:lineRule="auto"/>
              <w:jc w:val="center"/>
              <w:rPr>
                <w:rFonts w:cs="仿宋_GB2312" w:asciiTheme="minorEastAsia" w:hAnsiTheme="minorEastAsia" w:eastAsiaTheme="minorEastAsia"/>
                <w:color w:val="auto"/>
                <w:sz w:val="24"/>
                <w:highlight w:val="none"/>
              </w:rPr>
            </w:pPr>
          </w:p>
        </w:tc>
      </w:tr>
      <w:tr w14:paraId="63C9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A2069F">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5355635">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40F6089C">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62323425">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97AC8EC">
            <w:pPr>
              <w:pStyle w:val="31"/>
              <w:spacing w:line="360" w:lineRule="auto"/>
              <w:jc w:val="center"/>
              <w:rPr>
                <w:rFonts w:cs="仿宋_GB2312" w:asciiTheme="minorEastAsia" w:hAnsiTheme="minorEastAsia" w:eastAsiaTheme="minorEastAsia"/>
                <w:color w:val="auto"/>
                <w:sz w:val="24"/>
                <w:highlight w:val="none"/>
              </w:rPr>
            </w:pPr>
          </w:p>
        </w:tc>
      </w:tr>
      <w:tr w14:paraId="7422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374E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1374C309">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6FD482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408BDA48">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043152A">
            <w:pPr>
              <w:pStyle w:val="31"/>
              <w:spacing w:line="360" w:lineRule="auto"/>
              <w:jc w:val="center"/>
              <w:rPr>
                <w:rFonts w:cs="仿宋_GB2312" w:asciiTheme="minorEastAsia" w:hAnsiTheme="minorEastAsia" w:eastAsiaTheme="minorEastAsia"/>
                <w:color w:val="auto"/>
                <w:sz w:val="24"/>
                <w:highlight w:val="none"/>
              </w:rPr>
            </w:pPr>
          </w:p>
        </w:tc>
      </w:tr>
      <w:tr w14:paraId="25C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4F38B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248DD0D">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67B911C">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D98C56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9660DA2">
            <w:pPr>
              <w:pStyle w:val="31"/>
              <w:spacing w:line="360" w:lineRule="auto"/>
              <w:jc w:val="center"/>
              <w:rPr>
                <w:rFonts w:cs="仿宋_GB2312" w:asciiTheme="minorEastAsia" w:hAnsiTheme="minorEastAsia" w:eastAsiaTheme="minorEastAsia"/>
                <w:color w:val="auto"/>
                <w:sz w:val="24"/>
                <w:highlight w:val="none"/>
              </w:rPr>
            </w:pPr>
          </w:p>
        </w:tc>
      </w:tr>
      <w:tr w14:paraId="6F3D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456B9B">
            <w:pPr>
              <w:pStyle w:val="31"/>
              <w:spacing w:line="360" w:lineRule="auto"/>
              <w:rPr>
                <w:rFonts w:cs="仿宋_GB2312" w:asciiTheme="minorEastAsia" w:hAnsiTheme="minorEastAsia" w:eastAsiaTheme="minorEastAsia"/>
                <w:color w:val="auto"/>
                <w:sz w:val="24"/>
                <w:highlight w:val="none"/>
              </w:rPr>
            </w:pPr>
          </w:p>
        </w:tc>
        <w:tc>
          <w:tcPr>
            <w:tcW w:w="1900" w:type="dxa"/>
          </w:tcPr>
          <w:p w14:paraId="0D71EB6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1DA9D6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E7873C2">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AE53FC1">
            <w:pPr>
              <w:pStyle w:val="31"/>
              <w:spacing w:line="360" w:lineRule="auto"/>
              <w:jc w:val="center"/>
              <w:rPr>
                <w:rFonts w:cs="仿宋_GB2312" w:asciiTheme="minorEastAsia" w:hAnsiTheme="minorEastAsia" w:eastAsiaTheme="minorEastAsia"/>
                <w:color w:val="auto"/>
                <w:sz w:val="24"/>
                <w:highlight w:val="none"/>
              </w:rPr>
            </w:pPr>
          </w:p>
        </w:tc>
      </w:tr>
      <w:tr w14:paraId="1EED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AB03DD">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D319539">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665FDB5">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19E111E">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B89A1A8">
            <w:pPr>
              <w:pStyle w:val="31"/>
              <w:spacing w:line="360" w:lineRule="auto"/>
              <w:jc w:val="center"/>
              <w:rPr>
                <w:rFonts w:cs="仿宋_GB2312" w:asciiTheme="minorEastAsia" w:hAnsiTheme="minorEastAsia" w:eastAsiaTheme="minorEastAsia"/>
                <w:color w:val="auto"/>
                <w:sz w:val="24"/>
                <w:highlight w:val="none"/>
              </w:rPr>
            </w:pPr>
          </w:p>
        </w:tc>
      </w:tr>
    </w:tbl>
    <w:p w14:paraId="441A7914">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08D314DD">
      <w:pPr>
        <w:spacing w:line="360" w:lineRule="auto"/>
        <w:ind w:firstLine="480" w:firstLineChars="200"/>
        <w:rPr>
          <w:rFonts w:cs="仿宋_GB2312" w:asciiTheme="minorEastAsia" w:hAnsiTheme="minorEastAsia" w:eastAsiaTheme="minorEastAsia"/>
          <w:color w:val="auto"/>
          <w:sz w:val="24"/>
          <w:highlight w:val="none"/>
        </w:rPr>
      </w:pPr>
    </w:p>
    <w:p w14:paraId="4A51198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211651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8C2C66">
      <w:pPr>
        <w:spacing w:line="360" w:lineRule="auto"/>
        <w:jc w:val="center"/>
        <w:rPr>
          <w:rFonts w:cs="仿宋_GB2312" w:asciiTheme="minorEastAsia" w:hAnsiTheme="minorEastAsia" w:eastAsiaTheme="minorEastAsia"/>
          <w:b/>
          <w:bCs/>
          <w:color w:val="auto"/>
          <w:sz w:val="32"/>
          <w:szCs w:val="32"/>
          <w:highlight w:val="none"/>
        </w:rPr>
      </w:pPr>
    </w:p>
    <w:p w14:paraId="7C4DB002">
      <w:pPr>
        <w:spacing w:line="360" w:lineRule="auto"/>
        <w:jc w:val="center"/>
        <w:rPr>
          <w:rFonts w:cs="仿宋_GB2312" w:asciiTheme="minorEastAsia" w:hAnsiTheme="minorEastAsia" w:eastAsiaTheme="minorEastAsia"/>
          <w:color w:val="auto"/>
          <w:kern w:val="0"/>
          <w:sz w:val="24"/>
          <w:highlight w:val="none"/>
        </w:rPr>
      </w:pPr>
    </w:p>
    <w:p w14:paraId="2E83AC0F">
      <w:pPr>
        <w:spacing w:line="360" w:lineRule="auto"/>
        <w:jc w:val="center"/>
        <w:rPr>
          <w:rFonts w:cs="仿宋_GB2312" w:asciiTheme="minorEastAsia" w:hAnsiTheme="minorEastAsia" w:eastAsiaTheme="minorEastAsia"/>
          <w:color w:val="auto"/>
          <w:kern w:val="0"/>
          <w:sz w:val="24"/>
          <w:highlight w:val="none"/>
        </w:rPr>
      </w:pPr>
    </w:p>
    <w:p w14:paraId="2D87585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1D4D1D5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76EB39">
      <w:pPr>
        <w:spacing w:line="360" w:lineRule="auto"/>
        <w:rPr>
          <w:rFonts w:cs="仿宋_GB2312" w:asciiTheme="minorEastAsia" w:hAnsiTheme="minorEastAsia" w:eastAsiaTheme="minorEastAsia"/>
          <w:color w:val="auto"/>
          <w:sz w:val="24"/>
          <w:highlight w:val="none"/>
        </w:rPr>
      </w:pPr>
    </w:p>
    <w:p w14:paraId="2B19C0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5555DC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8D78002">
      <w:pPr>
        <w:spacing w:line="360" w:lineRule="auto"/>
        <w:jc w:val="center"/>
        <w:rPr>
          <w:rFonts w:cs="仿宋_GB2312" w:asciiTheme="minorEastAsia" w:hAnsiTheme="minorEastAsia" w:eastAsiaTheme="minorEastAsia"/>
          <w:b/>
          <w:bCs/>
          <w:color w:val="auto"/>
          <w:sz w:val="32"/>
          <w:szCs w:val="32"/>
          <w:highlight w:val="none"/>
        </w:rPr>
      </w:pPr>
    </w:p>
    <w:p w14:paraId="547D0ED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6B05E73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5DFA6D4">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27E84B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供应商廉洁自律承诺书</w:t>
      </w:r>
      <w:r>
        <w:rPr>
          <w:rFonts w:hint="eastAsia" w:cs="仿宋_GB2312" w:asciiTheme="minorEastAsia" w:hAnsiTheme="minorEastAsia" w:eastAsiaTheme="minorEastAsia"/>
          <w:b/>
          <w:color w:val="auto"/>
          <w:kern w:val="0"/>
          <w:sz w:val="32"/>
          <w:szCs w:val="32"/>
          <w:highlight w:val="none"/>
          <w:lang w:val="zh-CN"/>
        </w:rPr>
        <w:t>（标项</w:t>
      </w:r>
      <w:r>
        <w:rPr>
          <w:rFonts w:hint="eastAsia" w:cs="仿宋_GB2312" w:asciiTheme="minorEastAsia" w:hAnsiTheme="minorEastAsia" w:eastAsiaTheme="minorEastAsia"/>
          <w:b/>
          <w:color w:val="auto"/>
          <w:kern w:val="0"/>
          <w:sz w:val="32"/>
          <w:szCs w:val="32"/>
          <w:highlight w:val="none"/>
          <w:u w:val="single"/>
          <w:lang w:val="zh-CN"/>
        </w:rPr>
        <w:t xml:space="preserve">    </w:t>
      </w:r>
      <w:r>
        <w:rPr>
          <w:rFonts w:hint="eastAsia" w:cs="仿宋_GB2312" w:asciiTheme="minorEastAsia" w:hAnsiTheme="minorEastAsia" w:eastAsiaTheme="minorEastAsia"/>
          <w:b/>
          <w:color w:val="auto"/>
          <w:kern w:val="0"/>
          <w:sz w:val="32"/>
          <w:szCs w:val="32"/>
          <w:highlight w:val="none"/>
          <w:lang w:val="zh-CN"/>
        </w:rPr>
        <w:t>）</w:t>
      </w:r>
    </w:p>
    <w:p w14:paraId="79A6EB0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 xml:space="preserve">：    </w:t>
      </w:r>
    </w:p>
    <w:p w14:paraId="55FE84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1350AF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E0D590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B7EE1E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FBB2CD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0EF95C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46D9D2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42D32A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5B26BCB">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498D90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51C863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C6682A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F93B36A">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3ACD024">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16E03A5">
      <w:pPr>
        <w:spacing w:line="360" w:lineRule="auto"/>
        <w:jc w:val="center"/>
        <w:rPr>
          <w:rFonts w:cs="仿宋_GB2312" w:asciiTheme="minorEastAsia" w:hAnsiTheme="minorEastAsia" w:eastAsiaTheme="minorEastAsia"/>
          <w:b/>
          <w:color w:val="auto"/>
          <w:sz w:val="36"/>
          <w:szCs w:val="36"/>
          <w:highlight w:val="none"/>
        </w:rPr>
      </w:pPr>
    </w:p>
    <w:p w14:paraId="0FF1ACE5">
      <w:pPr>
        <w:widowControl/>
        <w:adjustRightInd/>
        <w:jc w:val="left"/>
        <w:rPr>
          <w:rFonts w:cs="仿宋_GB2312" w:asciiTheme="minorEastAsia" w:hAnsiTheme="minorEastAsia" w:eastAsiaTheme="minorEastAsia"/>
          <w:b/>
          <w:color w:val="auto"/>
          <w:sz w:val="36"/>
          <w:szCs w:val="36"/>
          <w:highlight w:val="none"/>
        </w:rPr>
        <w:sectPr>
          <w:headerReference r:id="rId6" w:type="first"/>
          <w:footerReference r:id="rId9" w:type="first"/>
          <w:headerReference r:id="rId5" w:type="default"/>
          <w:footerReference r:id="rId7" w:type="default"/>
          <w:footerReference r:id="rId8" w:type="even"/>
          <w:pgSz w:w="11906" w:h="16838"/>
          <w:pgMar w:top="779" w:right="1418" w:bottom="468" w:left="1418" w:header="851" w:footer="992" w:gutter="0"/>
          <w:cols w:space="720" w:num="1"/>
          <w:titlePg/>
          <w:docGrid w:linePitch="312" w:charSpace="0"/>
        </w:sectPr>
      </w:pPr>
      <w:r>
        <w:rPr>
          <w:rFonts w:cs="仿宋_GB2312" w:asciiTheme="minorEastAsia" w:hAnsiTheme="minorEastAsia" w:eastAsiaTheme="minorEastAsia"/>
          <w:b/>
          <w:color w:val="auto"/>
          <w:sz w:val="36"/>
          <w:szCs w:val="36"/>
          <w:highlight w:val="none"/>
        </w:rPr>
        <w:br w:type="page"/>
      </w:r>
    </w:p>
    <w:p w14:paraId="220D350B">
      <w:pPr>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十八、</w:t>
      </w:r>
      <w:r>
        <w:rPr>
          <w:rFonts w:hint="eastAsia" w:ascii="宋体" w:hAnsi="宋体" w:eastAsia="宋体" w:cs="宋体"/>
          <w:b/>
          <w:bCs/>
          <w:color w:val="auto"/>
          <w:sz w:val="32"/>
          <w:szCs w:val="32"/>
          <w:highlight w:val="none"/>
        </w:rPr>
        <w:t>现场踏勘确认书</w:t>
      </w:r>
    </w:p>
    <w:p w14:paraId="13F81ED0">
      <w:pPr>
        <w:spacing w:line="360" w:lineRule="auto"/>
        <w:rPr>
          <w:rFonts w:hint="eastAsia" w:ascii="宋体" w:hAnsi="宋体" w:eastAsia="宋体" w:cs="宋体"/>
          <w:color w:val="auto"/>
          <w:sz w:val="28"/>
          <w:szCs w:val="36"/>
          <w:highlight w:val="none"/>
          <w:u w:val="single"/>
        </w:rPr>
      </w:pPr>
    </w:p>
    <w:p w14:paraId="446ADDA0">
      <w:pPr>
        <w:spacing w:line="360" w:lineRule="auto"/>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建德市数字信息有限责任公司：</w:t>
      </w:r>
    </w:p>
    <w:p w14:paraId="1C4D7E1F">
      <w:pPr>
        <w:autoSpaceDE w:val="0"/>
        <w:adjustRightIn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val="en-US" w:eastAsia="zh-CN"/>
        </w:rPr>
        <w:t>竞争性磋商</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要求，我方已对</w:t>
      </w:r>
      <w:r>
        <w:rPr>
          <w:rFonts w:hint="eastAsia" w:ascii="宋体" w:hAnsi="宋体" w:eastAsia="宋体" w:cs="宋体"/>
          <w:color w:val="auto"/>
          <w:sz w:val="28"/>
          <w:szCs w:val="28"/>
          <w:highlight w:val="none"/>
          <w:lang w:val="zh-CN"/>
        </w:rPr>
        <w:t>为</w:t>
      </w:r>
      <w:r>
        <w:rPr>
          <w:rFonts w:hint="eastAsia" w:ascii="宋体" w:hAnsi="宋体" w:eastAsia="宋体" w:cs="宋体"/>
          <w:b w:val="0"/>
          <w:bCs w:val="0"/>
          <w:color w:val="auto"/>
          <w:w w:val="100"/>
          <w:sz w:val="28"/>
          <w:szCs w:val="28"/>
          <w:highlight w:val="none"/>
          <w:lang w:val="zh-CN" w:eastAsia="zh-CN"/>
        </w:rPr>
        <w:t>建德市委政法委深化信创及二期建设项目</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JDBWCG2025-024</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标项</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现场进行实地踏勘，并获得投标所需要相关数据和资料，经现场踏勘，我方对该项目场地现状已充分了解。若我方中标，不会对场地现状提出异议，不以场地存在瑕疵为由拒绝签署项目合同书或履行所约定的各项义务。</w:t>
      </w:r>
    </w:p>
    <w:p w14:paraId="30872B37">
      <w:pPr>
        <w:autoSpaceDE w:val="0"/>
        <w:adjustRightInd w:val="0"/>
        <w:spacing w:line="360" w:lineRule="auto"/>
        <w:ind w:firstLine="501" w:firstLineChars="209"/>
        <w:jc w:val="left"/>
        <w:rPr>
          <w:rFonts w:hint="eastAsia" w:ascii="宋体" w:hAnsi="宋体" w:eastAsia="宋体" w:cs="宋体"/>
          <w:color w:val="auto"/>
          <w:sz w:val="24"/>
          <w:highlight w:val="none"/>
        </w:rPr>
      </w:pPr>
    </w:p>
    <w:p w14:paraId="0BB69DF4">
      <w:pPr>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                            </w:t>
      </w:r>
    </w:p>
    <w:p w14:paraId="2CE4E2F3">
      <w:pPr>
        <w:jc w:val="righ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投标单位名称：</w:t>
      </w:r>
      <w:r>
        <w:rPr>
          <w:rFonts w:hint="eastAsia" w:ascii="宋体" w:hAnsi="宋体" w:eastAsia="宋体" w:cs="宋体"/>
          <w:color w:val="auto"/>
          <w:sz w:val="28"/>
          <w:szCs w:val="36"/>
          <w:highlight w:val="none"/>
          <w:u w:val="single"/>
        </w:rPr>
        <w:t xml:space="preserve">                       （盖章）</w:t>
      </w:r>
    </w:p>
    <w:p w14:paraId="6864A415">
      <w:pPr>
        <w:jc w:val="right"/>
        <w:rPr>
          <w:rFonts w:hint="eastAsia" w:ascii="宋体" w:hAnsi="宋体" w:eastAsia="宋体" w:cs="宋体"/>
          <w:color w:val="auto"/>
          <w:sz w:val="28"/>
          <w:szCs w:val="36"/>
          <w:highlight w:val="none"/>
        </w:rPr>
      </w:pPr>
    </w:p>
    <w:p w14:paraId="4A95180F">
      <w:pPr>
        <w:spacing w:line="360" w:lineRule="auto"/>
        <w:jc w:val="right"/>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投标单位全权代表：</w:t>
      </w:r>
      <w:r>
        <w:rPr>
          <w:rFonts w:hint="eastAsia" w:ascii="宋体" w:hAnsi="宋体" w:eastAsia="宋体" w:cs="宋体"/>
          <w:color w:val="auto"/>
          <w:sz w:val="28"/>
          <w:szCs w:val="36"/>
          <w:highlight w:val="none"/>
          <w:u w:val="single"/>
        </w:rPr>
        <w:t xml:space="preserve">          （签字）</w:t>
      </w:r>
    </w:p>
    <w:p w14:paraId="3CE5E69C">
      <w:pPr>
        <w:ind w:firstLine="5880" w:firstLineChars="2100"/>
        <w:rPr>
          <w:rFonts w:hint="eastAsia" w:ascii="宋体" w:hAnsi="宋体" w:eastAsia="宋体" w:cs="宋体"/>
          <w:color w:val="auto"/>
          <w:sz w:val="28"/>
          <w:szCs w:val="36"/>
          <w:highlight w:val="none"/>
        </w:rPr>
      </w:pPr>
    </w:p>
    <w:p w14:paraId="476EDE08">
      <w:pPr>
        <w:jc w:val="right"/>
        <w:rPr>
          <w:rFonts w:hint="eastAsia" w:ascii="宋体" w:hAnsi="宋体" w:eastAsia="宋体" w:cs="宋体"/>
          <w:color w:val="auto"/>
          <w:sz w:val="28"/>
          <w:szCs w:val="36"/>
          <w:highlight w:val="none"/>
        </w:rPr>
      </w:pPr>
    </w:p>
    <w:p w14:paraId="5E300C36">
      <w:pPr>
        <w:jc w:val="right"/>
        <w:rPr>
          <w:rFonts w:hint="eastAsia" w:ascii="宋体" w:hAnsi="宋体" w:eastAsia="宋体" w:cs="宋体"/>
          <w:color w:val="auto"/>
          <w:sz w:val="28"/>
          <w:szCs w:val="36"/>
          <w:highlight w:val="none"/>
        </w:rPr>
      </w:pPr>
    </w:p>
    <w:p w14:paraId="2100B2B1">
      <w:pPr>
        <w:jc w:val="right"/>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采购单位：</w:t>
      </w:r>
      <w:r>
        <w:rPr>
          <w:rFonts w:hint="eastAsia" w:ascii="宋体" w:hAnsi="宋体" w:eastAsia="宋体" w:cs="宋体"/>
          <w:color w:val="auto"/>
          <w:sz w:val="28"/>
          <w:szCs w:val="36"/>
          <w:highlight w:val="none"/>
          <w:u w:val="single"/>
        </w:rPr>
        <w:t xml:space="preserve">                       （盖章）</w:t>
      </w:r>
    </w:p>
    <w:p w14:paraId="772980E3">
      <w:pPr>
        <w:rPr>
          <w:rStyle w:val="648"/>
          <w:rFonts w:hint="eastAsia" w:ascii="宋体" w:hAnsi="宋体" w:eastAsia="宋体" w:cs="宋体"/>
          <w:color w:val="auto"/>
          <w:highlight w:val="none"/>
        </w:rPr>
      </w:pPr>
    </w:p>
    <w:p w14:paraId="5919721C">
      <w:pPr>
        <w:jc w:val="right"/>
        <w:rPr>
          <w:rStyle w:val="648"/>
          <w:rFonts w:hint="eastAsia" w:ascii="宋体" w:hAnsi="宋体" w:eastAsia="宋体" w:cs="宋体"/>
          <w:color w:val="auto"/>
          <w:highlight w:val="none"/>
        </w:rPr>
      </w:pPr>
      <w:r>
        <w:rPr>
          <w:rFonts w:hint="eastAsia" w:ascii="宋体" w:hAnsi="宋体" w:eastAsia="宋体" w:cs="宋体"/>
          <w:color w:val="auto"/>
          <w:sz w:val="28"/>
          <w:szCs w:val="36"/>
          <w:highlight w:val="none"/>
        </w:rPr>
        <w:t>踏勘日期：2025年  月  日</w:t>
      </w:r>
    </w:p>
    <w:p w14:paraId="432C4D5A">
      <w:pPr>
        <w:rPr>
          <w:rStyle w:val="648"/>
          <w:rFonts w:hint="eastAsia" w:ascii="宋体" w:hAnsi="宋体" w:eastAsia="宋体" w:cs="宋体"/>
          <w:color w:val="auto"/>
          <w:highlight w:val="none"/>
        </w:rPr>
      </w:pPr>
    </w:p>
    <w:p w14:paraId="3CA11591">
      <w:pPr>
        <w:rPr>
          <w:rStyle w:val="648"/>
          <w:rFonts w:hint="eastAsia" w:ascii="宋体" w:hAnsi="宋体" w:eastAsia="宋体" w:cs="宋体"/>
          <w:color w:val="auto"/>
          <w:highlight w:val="none"/>
        </w:rPr>
      </w:pPr>
    </w:p>
    <w:p w14:paraId="3D8C47C8">
      <w:pPr>
        <w:rPr>
          <w:rStyle w:val="648"/>
          <w:rFonts w:hint="eastAsia" w:ascii="宋体" w:hAnsi="宋体" w:eastAsia="宋体" w:cs="宋体"/>
          <w:color w:val="auto"/>
          <w:highlight w:val="none"/>
        </w:rPr>
      </w:pPr>
      <w:r>
        <w:rPr>
          <w:rStyle w:val="648"/>
          <w:rFonts w:hint="eastAsia" w:ascii="宋体" w:hAnsi="宋体" w:eastAsia="宋体" w:cs="宋体"/>
          <w:color w:val="auto"/>
          <w:highlight w:val="none"/>
        </w:rPr>
        <w:t>注：1.此表一式二份，投标供应商、采购单位各执一份。</w:t>
      </w:r>
    </w:p>
    <w:p w14:paraId="24D79644">
      <w:pPr>
        <w:pStyle w:val="58"/>
        <w:ind w:left="0" w:leftChars="0" w:firstLine="420" w:firstLineChars="200"/>
        <w:rPr>
          <w:rFonts w:hint="eastAsia" w:ascii="宋体" w:hAnsi="宋体" w:eastAsia="宋体" w:cs="宋体"/>
          <w:b/>
          <w:color w:val="auto"/>
          <w:sz w:val="36"/>
          <w:szCs w:val="36"/>
        </w:rPr>
      </w:pPr>
      <w:r>
        <w:rPr>
          <w:rStyle w:val="648"/>
          <w:rFonts w:hint="eastAsia" w:ascii="宋体" w:hAnsi="宋体" w:eastAsia="宋体" w:cs="宋体"/>
          <w:color w:val="auto"/>
          <w:highlight w:val="none"/>
        </w:rPr>
        <w:t>2.投标供应商现场踏勘全权代表若为授权代表，须提供授权委托书原件。</w:t>
      </w:r>
    </w:p>
    <w:p w14:paraId="458EE715">
      <w:pPr>
        <w:pStyle w:val="58"/>
        <w:rPr>
          <w:rFonts w:hint="eastAsia" w:ascii="宋体" w:hAnsi="宋体" w:eastAsia="宋体" w:cs="宋体"/>
          <w:b/>
          <w:color w:val="auto"/>
          <w:sz w:val="36"/>
          <w:szCs w:val="36"/>
        </w:rPr>
      </w:pPr>
    </w:p>
    <w:p w14:paraId="49BD9E3D">
      <w:pPr>
        <w:pStyle w:val="21"/>
        <w:rPr>
          <w:color w:val="auto"/>
        </w:rPr>
        <w:sectPr>
          <w:pgSz w:w="11906" w:h="16838"/>
          <w:pgMar w:top="779" w:right="1418" w:bottom="468" w:left="1418" w:header="851" w:footer="992" w:gutter="0"/>
          <w:cols w:space="720" w:num="1"/>
          <w:titlePg/>
          <w:docGrid w:linePitch="312" w:charSpace="0"/>
        </w:sectPr>
      </w:pPr>
    </w:p>
    <w:p w14:paraId="10C142EE">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8A995CD">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1C68DE66">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46499B2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JDBWCG2025-024</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的实施。</w:t>
      </w:r>
    </w:p>
    <w:p w14:paraId="521F801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w:t>
      </w:r>
      <w:r>
        <w:rPr>
          <w:rFonts w:hint="eastAsia" w:cs="仿宋_GB2312" w:asciiTheme="minorEastAsia" w:hAnsiTheme="minorEastAsia" w:eastAsiaTheme="minorEastAsia"/>
          <w:b/>
          <w:color w:val="auto"/>
          <w:kern w:val="0"/>
          <w:sz w:val="24"/>
          <w:highlight w:val="none"/>
          <w:lang w:val="en-US" w:eastAsia="zh-CN"/>
        </w:rPr>
        <w:t xml:space="preserve"> </w:t>
      </w:r>
      <w:r>
        <w:rPr>
          <w:rFonts w:hint="eastAsia" w:cs="仿宋_GB2312" w:asciiTheme="minorEastAsia" w:hAnsiTheme="minorEastAsia" w:eastAsiaTheme="minorEastAsia"/>
          <w:b/>
          <w:color w:val="auto"/>
          <w:kern w:val="0"/>
          <w:sz w:val="24"/>
          <w:highlight w:val="none"/>
          <w:lang w:val="zh-CN"/>
        </w:rPr>
        <w:t>元</w:t>
      </w:r>
      <w:r>
        <w:rPr>
          <w:rFonts w:hint="eastAsia" w:cs="仿宋_GB2312" w:asciiTheme="minorEastAsia" w:hAnsiTheme="minorEastAsia" w:eastAsiaTheme="minorEastAsia"/>
          <w:b/>
          <w:color w:val="auto"/>
          <w:kern w:val="0"/>
          <w:sz w:val="24"/>
          <w:highlight w:val="none"/>
          <w:lang w:val="en-US" w:eastAsia="zh-CN"/>
        </w:rPr>
        <w:t xml:space="preserve"> </w:t>
      </w:r>
      <w:r>
        <w:rPr>
          <w:rFonts w:hint="eastAsia" w:cs="仿宋_GB2312" w:asciiTheme="minorEastAsia" w:hAnsiTheme="minorEastAsia" w:eastAsiaTheme="minorEastAsia"/>
          <w:b/>
          <w:color w:val="auto"/>
          <w:kern w:val="0"/>
          <w:sz w:val="24"/>
          <w:highlight w:val="none"/>
          <w:lang w:val="zh-CN"/>
        </w:rPr>
        <w:t>)</w:t>
      </w:r>
    </w:p>
    <w:tbl>
      <w:tblPr>
        <w:tblStyle w:val="5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27"/>
        <w:gridCol w:w="5175"/>
        <w:gridCol w:w="725"/>
        <w:gridCol w:w="900"/>
        <w:gridCol w:w="1937"/>
        <w:gridCol w:w="2127"/>
        <w:gridCol w:w="2126"/>
      </w:tblGrid>
      <w:tr w14:paraId="3FC7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B7EB32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327" w:type="dxa"/>
            <w:shd w:val="clear" w:color="auto" w:fill="auto"/>
          </w:tcPr>
          <w:p w14:paraId="5DD1D660">
            <w:pPr>
              <w:jc w:val="center"/>
              <w:rPr>
                <w:rFonts w:cs="宋体" w:asciiTheme="minorEastAsia" w:hAnsiTheme="minorEastAsia" w:eastAsiaTheme="minorEastAsia"/>
                <w:b/>
                <w:color w:val="auto"/>
                <w:sz w:val="24"/>
                <w:highlight w:val="none"/>
              </w:rPr>
            </w:pPr>
          </w:p>
          <w:p w14:paraId="332BDC32">
            <w:pPr>
              <w:jc w:val="center"/>
              <w:rPr>
                <w:rFonts w:cs="宋体" w:asciiTheme="minorEastAsia" w:hAnsiTheme="minorEastAsia" w:eastAsiaTheme="minorEastAsia"/>
                <w:b/>
                <w:color w:val="auto"/>
                <w:sz w:val="24"/>
                <w:highlight w:val="none"/>
              </w:rPr>
            </w:pPr>
          </w:p>
          <w:p w14:paraId="49B975E9">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采购内容</w:t>
            </w:r>
          </w:p>
        </w:tc>
        <w:tc>
          <w:tcPr>
            <w:tcW w:w="5175" w:type="dxa"/>
            <w:shd w:val="clear" w:color="auto" w:fill="auto"/>
            <w:vAlign w:val="center"/>
          </w:tcPr>
          <w:p w14:paraId="07A893CA">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主要技术服务要求</w:t>
            </w:r>
          </w:p>
        </w:tc>
        <w:tc>
          <w:tcPr>
            <w:tcW w:w="725" w:type="dxa"/>
            <w:shd w:val="clear" w:color="auto" w:fill="auto"/>
            <w:vAlign w:val="center"/>
          </w:tcPr>
          <w:p w14:paraId="11F16565">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单位</w:t>
            </w:r>
          </w:p>
        </w:tc>
        <w:tc>
          <w:tcPr>
            <w:tcW w:w="900" w:type="dxa"/>
            <w:shd w:val="clear" w:color="auto" w:fill="auto"/>
            <w:vAlign w:val="center"/>
          </w:tcPr>
          <w:p w14:paraId="16527D00">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1937" w:type="dxa"/>
            <w:shd w:val="clear" w:color="auto" w:fill="auto"/>
            <w:vAlign w:val="center"/>
          </w:tcPr>
          <w:p w14:paraId="33BB232A">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投标单价</w:t>
            </w:r>
          </w:p>
          <w:p w14:paraId="4888D024">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（元）</w:t>
            </w:r>
          </w:p>
        </w:tc>
        <w:tc>
          <w:tcPr>
            <w:tcW w:w="2127" w:type="dxa"/>
            <w:shd w:val="clear" w:color="auto" w:fill="auto"/>
            <w:vAlign w:val="center"/>
          </w:tcPr>
          <w:p w14:paraId="48C50698">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投标总价</w:t>
            </w:r>
          </w:p>
          <w:p w14:paraId="5A6D9209">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（元）</w:t>
            </w:r>
          </w:p>
        </w:tc>
        <w:tc>
          <w:tcPr>
            <w:tcW w:w="2126" w:type="dxa"/>
            <w:vAlign w:val="center"/>
          </w:tcPr>
          <w:p w14:paraId="2DF031E7">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tc>
      </w:tr>
      <w:tr w14:paraId="672B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C9BD70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327" w:type="dxa"/>
            <w:vAlign w:val="center"/>
          </w:tcPr>
          <w:p w14:paraId="702FB493">
            <w:pPr>
              <w:snapToGrid w:val="0"/>
              <w:spacing w:line="360" w:lineRule="auto"/>
              <w:jc w:val="center"/>
              <w:rPr>
                <w:rFonts w:cs="宋体" w:asciiTheme="minorEastAsia" w:hAnsiTheme="minorEastAsia" w:eastAsiaTheme="minorEastAsia"/>
                <w:color w:val="auto"/>
                <w:sz w:val="24"/>
                <w:highlight w:val="none"/>
              </w:rPr>
            </w:pPr>
          </w:p>
        </w:tc>
        <w:tc>
          <w:tcPr>
            <w:tcW w:w="5175" w:type="dxa"/>
            <w:vAlign w:val="center"/>
          </w:tcPr>
          <w:p w14:paraId="5262CCBC">
            <w:pPr>
              <w:snapToGrid w:val="0"/>
              <w:jc w:val="center"/>
              <w:rPr>
                <w:rFonts w:cs="宋体" w:asciiTheme="minorEastAsia" w:hAnsiTheme="minorEastAsia" w:eastAsiaTheme="minorEastAsia"/>
                <w:color w:val="auto"/>
                <w:sz w:val="24"/>
                <w:highlight w:val="none"/>
              </w:rPr>
            </w:pPr>
          </w:p>
        </w:tc>
        <w:tc>
          <w:tcPr>
            <w:tcW w:w="725" w:type="dxa"/>
            <w:vAlign w:val="center"/>
          </w:tcPr>
          <w:p w14:paraId="23EDB853">
            <w:pPr>
              <w:snapToGrid w:val="0"/>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2E7760D4">
            <w:pPr>
              <w:snapToGrid w:val="0"/>
              <w:spacing w:line="360" w:lineRule="auto"/>
              <w:jc w:val="center"/>
              <w:rPr>
                <w:rFonts w:cs="宋体" w:asciiTheme="minorEastAsia" w:hAnsiTheme="minorEastAsia" w:eastAsiaTheme="minorEastAsia"/>
                <w:color w:val="auto"/>
                <w:sz w:val="24"/>
                <w:highlight w:val="none"/>
              </w:rPr>
            </w:pPr>
          </w:p>
        </w:tc>
        <w:tc>
          <w:tcPr>
            <w:tcW w:w="1937" w:type="dxa"/>
            <w:vAlign w:val="center"/>
          </w:tcPr>
          <w:p w14:paraId="4EE7C1A1">
            <w:pPr>
              <w:spacing w:line="360" w:lineRule="auto"/>
              <w:jc w:val="center"/>
              <w:rPr>
                <w:rFonts w:cs="宋体" w:asciiTheme="minorEastAsia" w:hAnsiTheme="minorEastAsia" w:eastAsiaTheme="minorEastAsia"/>
                <w:color w:val="auto"/>
                <w:sz w:val="24"/>
                <w:highlight w:val="none"/>
              </w:rPr>
            </w:pPr>
          </w:p>
        </w:tc>
        <w:tc>
          <w:tcPr>
            <w:tcW w:w="2127" w:type="dxa"/>
          </w:tcPr>
          <w:p w14:paraId="5CB7570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3ACAC75">
            <w:pPr>
              <w:spacing w:line="360" w:lineRule="auto"/>
              <w:jc w:val="center"/>
              <w:rPr>
                <w:rFonts w:cs="宋体" w:asciiTheme="minorEastAsia" w:hAnsiTheme="minorEastAsia" w:eastAsiaTheme="minorEastAsia"/>
                <w:color w:val="auto"/>
                <w:sz w:val="24"/>
                <w:highlight w:val="none"/>
              </w:rPr>
            </w:pPr>
          </w:p>
        </w:tc>
      </w:tr>
      <w:tr w14:paraId="7171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17025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327" w:type="dxa"/>
            <w:vAlign w:val="center"/>
          </w:tcPr>
          <w:p w14:paraId="4031A975">
            <w:pPr>
              <w:snapToGrid w:val="0"/>
              <w:spacing w:line="360" w:lineRule="auto"/>
              <w:jc w:val="center"/>
              <w:rPr>
                <w:rFonts w:cs="宋体" w:asciiTheme="minorEastAsia" w:hAnsiTheme="minorEastAsia" w:eastAsiaTheme="minorEastAsia"/>
                <w:color w:val="auto"/>
                <w:sz w:val="24"/>
                <w:highlight w:val="none"/>
              </w:rPr>
            </w:pPr>
          </w:p>
        </w:tc>
        <w:tc>
          <w:tcPr>
            <w:tcW w:w="5175" w:type="dxa"/>
            <w:vAlign w:val="center"/>
          </w:tcPr>
          <w:p w14:paraId="1BDCF843">
            <w:pPr>
              <w:snapToGrid w:val="0"/>
              <w:spacing w:line="360" w:lineRule="auto"/>
              <w:jc w:val="center"/>
              <w:rPr>
                <w:rFonts w:cs="宋体" w:asciiTheme="minorEastAsia" w:hAnsiTheme="minorEastAsia" w:eastAsiaTheme="minorEastAsia"/>
                <w:color w:val="auto"/>
                <w:sz w:val="24"/>
                <w:highlight w:val="none"/>
              </w:rPr>
            </w:pPr>
          </w:p>
        </w:tc>
        <w:tc>
          <w:tcPr>
            <w:tcW w:w="725" w:type="dxa"/>
            <w:vAlign w:val="center"/>
          </w:tcPr>
          <w:p w14:paraId="60132047">
            <w:pPr>
              <w:snapToGrid w:val="0"/>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71A07C4A">
            <w:pPr>
              <w:snapToGrid w:val="0"/>
              <w:spacing w:line="360" w:lineRule="auto"/>
              <w:jc w:val="center"/>
              <w:rPr>
                <w:rFonts w:cs="宋体" w:asciiTheme="minorEastAsia" w:hAnsiTheme="minorEastAsia" w:eastAsiaTheme="minorEastAsia"/>
                <w:color w:val="auto"/>
                <w:sz w:val="24"/>
                <w:highlight w:val="none"/>
              </w:rPr>
            </w:pPr>
          </w:p>
        </w:tc>
        <w:tc>
          <w:tcPr>
            <w:tcW w:w="1937" w:type="dxa"/>
            <w:vAlign w:val="center"/>
          </w:tcPr>
          <w:p w14:paraId="7894B153">
            <w:pPr>
              <w:spacing w:line="360" w:lineRule="auto"/>
              <w:jc w:val="center"/>
              <w:rPr>
                <w:rFonts w:cs="宋体" w:asciiTheme="minorEastAsia" w:hAnsiTheme="minorEastAsia" w:eastAsiaTheme="minorEastAsia"/>
                <w:color w:val="auto"/>
                <w:sz w:val="24"/>
                <w:highlight w:val="none"/>
              </w:rPr>
            </w:pPr>
          </w:p>
        </w:tc>
        <w:tc>
          <w:tcPr>
            <w:tcW w:w="2127" w:type="dxa"/>
          </w:tcPr>
          <w:p w14:paraId="3E7CA95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24EBAA7">
            <w:pPr>
              <w:spacing w:line="360" w:lineRule="auto"/>
              <w:jc w:val="center"/>
              <w:rPr>
                <w:rFonts w:cs="宋体" w:asciiTheme="minorEastAsia" w:hAnsiTheme="minorEastAsia" w:eastAsiaTheme="minorEastAsia"/>
                <w:color w:val="auto"/>
                <w:sz w:val="24"/>
                <w:highlight w:val="none"/>
              </w:rPr>
            </w:pPr>
          </w:p>
        </w:tc>
      </w:tr>
      <w:tr w14:paraId="6804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A058B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1327" w:type="dxa"/>
            <w:vAlign w:val="center"/>
          </w:tcPr>
          <w:p w14:paraId="0330C086">
            <w:pPr>
              <w:snapToGrid w:val="0"/>
              <w:spacing w:line="360" w:lineRule="auto"/>
              <w:jc w:val="center"/>
              <w:rPr>
                <w:rFonts w:cs="宋体" w:asciiTheme="minorEastAsia" w:hAnsiTheme="minorEastAsia" w:eastAsiaTheme="minorEastAsia"/>
                <w:color w:val="auto"/>
                <w:sz w:val="24"/>
                <w:highlight w:val="none"/>
              </w:rPr>
            </w:pPr>
          </w:p>
        </w:tc>
        <w:tc>
          <w:tcPr>
            <w:tcW w:w="5175" w:type="dxa"/>
            <w:vAlign w:val="center"/>
          </w:tcPr>
          <w:p w14:paraId="0E4C8524">
            <w:pPr>
              <w:snapToGrid w:val="0"/>
              <w:spacing w:line="360" w:lineRule="auto"/>
              <w:jc w:val="center"/>
              <w:rPr>
                <w:rFonts w:cs="宋体" w:asciiTheme="minorEastAsia" w:hAnsiTheme="minorEastAsia" w:eastAsiaTheme="minorEastAsia"/>
                <w:color w:val="auto"/>
                <w:sz w:val="24"/>
                <w:highlight w:val="none"/>
              </w:rPr>
            </w:pPr>
          </w:p>
        </w:tc>
        <w:tc>
          <w:tcPr>
            <w:tcW w:w="725" w:type="dxa"/>
            <w:vAlign w:val="center"/>
          </w:tcPr>
          <w:p w14:paraId="4E297699">
            <w:pPr>
              <w:snapToGrid w:val="0"/>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2183FCBC">
            <w:pPr>
              <w:snapToGrid w:val="0"/>
              <w:spacing w:line="360" w:lineRule="auto"/>
              <w:jc w:val="center"/>
              <w:rPr>
                <w:rFonts w:cs="宋体" w:asciiTheme="minorEastAsia" w:hAnsiTheme="minorEastAsia" w:eastAsiaTheme="minorEastAsia"/>
                <w:color w:val="auto"/>
                <w:sz w:val="24"/>
                <w:highlight w:val="none"/>
              </w:rPr>
            </w:pPr>
          </w:p>
        </w:tc>
        <w:tc>
          <w:tcPr>
            <w:tcW w:w="1937" w:type="dxa"/>
            <w:vAlign w:val="center"/>
          </w:tcPr>
          <w:p w14:paraId="3CCD11BD">
            <w:pPr>
              <w:spacing w:line="360" w:lineRule="auto"/>
              <w:jc w:val="center"/>
              <w:rPr>
                <w:rFonts w:cs="宋体" w:asciiTheme="minorEastAsia" w:hAnsiTheme="minorEastAsia" w:eastAsiaTheme="minorEastAsia"/>
                <w:color w:val="auto"/>
                <w:sz w:val="24"/>
                <w:highlight w:val="none"/>
              </w:rPr>
            </w:pPr>
          </w:p>
        </w:tc>
        <w:tc>
          <w:tcPr>
            <w:tcW w:w="2127" w:type="dxa"/>
          </w:tcPr>
          <w:p w14:paraId="0114B18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D91607">
            <w:pPr>
              <w:spacing w:line="360" w:lineRule="auto"/>
              <w:jc w:val="center"/>
              <w:rPr>
                <w:rFonts w:cs="宋体" w:asciiTheme="minorEastAsia" w:hAnsiTheme="minorEastAsia" w:eastAsiaTheme="minorEastAsia"/>
                <w:color w:val="auto"/>
                <w:sz w:val="24"/>
                <w:highlight w:val="none"/>
              </w:rPr>
            </w:pPr>
          </w:p>
        </w:tc>
      </w:tr>
      <w:tr w14:paraId="04DE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E95E9B">
            <w:pPr>
              <w:spacing w:line="360" w:lineRule="auto"/>
              <w:jc w:val="center"/>
              <w:rPr>
                <w:rFonts w:cs="宋体" w:asciiTheme="minorEastAsia" w:hAnsiTheme="minorEastAsia" w:eastAsiaTheme="minorEastAsia"/>
                <w:color w:val="auto"/>
                <w:sz w:val="24"/>
                <w:highlight w:val="none"/>
              </w:rPr>
            </w:pPr>
          </w:p>
        </w:tc>
        <w:tc>
          <w:tcPr>
            <w:tcW w:w="1327" w:type="dxa"/>
            <w:vAlign w:val="center"/>
          </w:tcPr>
          <w:p w14:paraId="0A37F424">
            <w:pPr>
              <w:snapToGrid w:val="0"/>
              <w:spacing w:line="360" w:lineRule="auto"/>
              <w:jc w:val="center"/>
              <w:rPr>
                <w:rFonts w:cs="宋体" w:asciiTheme="minorEastAsia" w:hAnsiTheme="minorEastAsia" w:eastAsiaTheme="minorEastAsia"/>
                <w:color w:val="auto"/>
                <w:sz w:val="24"/>
                <w:highlight w:val="none"/>
              </w:rPr>
            </w:pPr>
          </w:p>
        </w:tc>
        <w:tc>
          <w:tcPr>
            <w:tcW w:w="5175" w:type="dxa"/>
            <w:vAlign w:val="center"/>
          </w:tcPr>
          <w:p w14:paraId="7BB6A95E">
            <w:pPr>
              <w:snapToGrid w:val="0"/>
              <w:spacing w:line="360" w:lineRule="auto"/>
              <w:jc w:val="center"/>
              <w:rPr>
                <w:rFonts w:cs="宋体" w:asciiTheme="minorEastAsia" w:hAnsiTheme="minorEastAsia" w:eastAsiaTheme="minorEastAsia"/>
                <w:color w:val="auto"/>
                <w:sz w:val="24"/>
                <w:highlight w:val="none"/>
              </w:rPr>
            </w:pPr>
          </w:p>
        </w:tc>
        <w:tc>
          <w:tcPr>
            <w:tcW w:w="725" w:type="dxa"/>
            <w:vAlign w:val="center"/>
          </w:tcPr>
          <w:p w14:paraId="4FEB512D">
            <w:pPr>
              <w:snapToGrid w:val="0"/>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6DAA7AF5">
            <w:pPr>
              <w:snapToGrid w:val="0"/>
              <w:spacing w:line="360" w:lineRule="auto"/>
              <w:jc w:val="center"/>
              <w:rPr>
                <w:rFonts w:cs="宋体" w:asciiTheme="minorEastAsia" w:hAnsiTheme="minorEastAsia" w:eastAsiaTheme="minorEastAsia"/>
                <w:color w:val="auto"/>
                <w:sz w:val="24"/>
                <w:highlight w:val="none"/>
              </w:rPr>
            </w:pPr>
          </w:p>
        </w:tc>
        <w:tc>
          <w:tcPr>
            <w:tcW w:w="1937" w:type="dxa"/>
            <w:vAlign w:val="center"/>
          </w:tcPr>
          <w:p w14:paraId="2D6A6796">
            <w:pPr>
              <w:spacing w:line="360" w:lineRule="auto"/>
              <w:jc w:val="center"/>
              <w:rPr>
                <w:rFonts w:cs="宋体" w:asciiTheme="minorEastAsia" w:hAnsiTheme="minorEastAsia" w:eastAsiaTheme="minorEastAsia"/>
                <w:color w:val="auto"/>
                <w:sz w:val="24"/>
                <w:highlight w:val="none"/>
              </w:rPr>
            </w:pPr>
          </w:p>
        </w:tc>
        <w:tc>
          <w:tcPr>
            <w:tcW w:w="2127" w:type="dxa"/>
          </w:tcPr>
          <w:p w14:paraId="3EF9460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2F8DFA">
            <w:pPr>
              <w:spacing w:line="360" w:lineRule="auto"/>
              <w:jc w:val="center"/>
              <w:rPr>
                <w:rFonts w:cs="宋体" w:asciiTheme="minorEastAsia" w:hAnsiTheme="minorEastAsia" w:eastAsiaTheme="minorEastAsia"/>
                <w:color w:val="auto"/>
                <w:sz w:val="24"/>
                <w:highlight w:val="none"/>
              </w:rPr>
            </w:pPr>
          </w:p>
        </w:tc>
      </w:tr>
      <w:tr w14:paraId="76D8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2FE4A7">
            <w:pPr>
              <w:spacing w:line="360" w:lineRule="auto"/>
              <w:jc w:val="center"/>
              <w:rPr>
                <w:rFonts w:cs="宋体" w:asciiTheme="minorEastAsia" w:hAnsiTheme="minorEastAsia" w:eastAsiaTheme="minorEastAsia"/>
                <w:color w:val="auto"/>
                <w:sz w:val="24"/>
                <w:highlight w:val="none"/>
              </w:rPr>
            </w:pPr>
          </w:p>
        </w:tc>
        <w:tc>
          <w:tcPr>
            <w:tcW w:w="1327" w:type="dxa"/>
            <w:vAlign w:val="center"/>
          </w:tcPr>
          <w:p w14:paraId="571A67C4">
            <w:pPr>
              <w:snapToGrid w:val="0"/>
              <w:spacing w:line="360" w:lineRule="auto"/>
              <w:jc w:val="center"/>
              <w:rPr>
                <w:rFonts w:cs="宋体" w:asciiTheme="minorEastAsia" w:hAnsiTheme="minorEastAsia" w:eastAsiaTheme="minorEastAsia"/>
                <w:color w:val="auto"/>
                <w:sz w:val="24"/>
                <w:highlight w:val="none"/>
              </w:rPr>
            </w:pPr>
          </w:p>
        </w:tc>
        <w:tc>
          <w:tcPr>
            <w:tcW w:w="5175" w:type="dxa"/>
            <w:vAlign w:val="center"/>
          </w:tcPr>
          <w:p w14:paraId="1739DE6D">
            <w:pPr>
              <w:snapToGrid w:val="0"/>
              <w:spacing w:line="360" w:lineRule="auto"/>
              <w:jc w:val="center"/>
              <w:rPr>
                <w:rFonts w:cs="宋体" w:asciiTheme="minorEastAsia" w:hAnsiTheme="minorEastAsia" w:eastAsiaTheme="minorEastAsia"/>
                <w:color w:val="auto"/>
                <w:sz w:val="24"/>
                <w:highlight w:val="none"/>
              </w:rPr>
            </w:pPr>
          </w:p>
        </w:tc>
        <w:tc>
          <w:tcPr>
            <w:tcW w:w="725" w:type="dxa"/>
            <w:vAlign w:val="center"/>
          </w:tcPr>
          <w:p w14:paraId="6ED9D61D">
            <w:pPr>
              <w:snapToGrid w:val="0"/>
              <w:spacing w:line="360" w:lineRule="auto"/>
              <w:jc w:val="center"/>
              <w:rPr>
                <w:rFonts w:cs="宋体" w:asciiTheme="minorEastAsia" w:hAnsiTheme="minorEastAsia" w:eastAsiaTheme="minorEastAsia"/>
                <w:color w:val="auto"/>
                <w:sz w:val="24"/>
                <w:highlight w:val="none"/>
              </w:rPr>
            </w:pPr>
          </w:p>
        </w:tc>
        <w:tc>
          <w:tcPr>
            <w:tcW w:w="900" w:type="dxa"/>
            <w:vAlign w:val="center"/>
          </w:tcPr>
          <w:p w14:paraId="6CDA7D7F">
            <w:pPr>
              <w:snapToGrid w:val="0"/>
              <w:spacing w:line="360" w:lineRule="auto"/>
              <w:jc w:val="center"/>
              <w:rPr>
                <w:rFonts w:cs="宋体" w:asciiTheme="minorEastAsia" w:hAnsiTheme="minorEastAsia" w:eastAsiaTheme="minorEastAsia"/>
                <w:color w:val="auto"/>
                <w:sz w:val="24"/>
                <w:highlight w:val="none"/>
              </w:rPr>
            </w:pPr>
          </w:p>
        </w:tc>
        <w:tc>
          <w:tcPr>
            <w:tcW w:w="1937" w:type="dxa"/>
            <w:vAlign w:val="center"/>
          </w:tcPr>
          <w:p w14:paraId="193703C5">
            <w:pPr>
              <w:spacing w:line="360" w:lineRule="auto"/>
              <w:jc w:val="center"/>
              <w:rPr>
                <w:rFonts w:cs="宋体" w:asciiTheme="minorEastAsia" w:hAnsiTheme="minorEastAsia" w:eastAsiaTheme="minorEastAsia"/>
                <w:color w:val="auto"/>
                <w:sz w:val="24"/>
                <w:highlight w:val="none"/>
              </w:rPr>
            </w:pPr>
          </w:p>
        </w:tc>
        <w:tc>
          <w:tcPr>
            <w:tcW w:w="2127" w:type="dxa"/>
          </w:tcPr>
          <w:p w14:paraId="7535358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8E7D10A">
            <w:pPr>
              <w:spacing w:line="360" w:lineRule="auto"/>
              <w:jc w:val="center"/>
              <w:rPr>
                <w:rFonts w:cs="宋体" w:asciiTheme="minorEastAsia" w:hAnsiTheme="minorEastAsia" w:eastAsiaTheme="minorEastAsia"/>
                <w:color w:val="auto"/>
                <w:sz w:val="24"/>
                <w:highlight w:val="none"/>
              </w:rPr>
            </w:pPr>
          </w:p>
        </w:tc>
      </w:tr>
      <w:tr w14:paraId="063E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44" w:type="dxa"/>
            <w:gridSpan w:val="4"/>
            <w:vAlign w:val="center"/>
          </w:tcPr>
          <w:p w14:paraId="57D0077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7090" w:type="dxa"/>
            <w:gridSpan w:val="4"/>
          </w:tcPr>
          <w:p w14:paraId="0632DBB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u w:val="single"/>
              </w:rPr>
              <w:t xml:space="preserve">     </w:t>
            </w:r>
            <w:r>
              <w:rPr>
                <w:rFonts w:hint="eastAsia" w:cs="宋体" w:asciiTheme="minorEastAsia" w:hAnsiTheme="minorEastAsia" w:eastAsiaTheme="minorEastAsia"/>
                <w:b/>
                <w:color w:val="auto"/>
                <w:sz w:val="24"/>
                <w:highlight w:val="none"/>
              </w:rPr>
              <w:t>元</w:t>
            </w:r>
          </w:p>
        </w:tc>
      </w:tr>
      <w:tr w14:paraId="1E1C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44" w:type="dxa"/>
            <w:gridSpan w:val="4"/>
            <w:vAlign w:val="center"/>
          </w:tcPr>
          <w:p w14:paraId="1577486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7090" w:type="dxa"/>
            <w:gridSpan w:val="4"/>
          </w:tcPr>
          <w:p w14:paraId="08F1057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u w:val="single"/>
              </w:rPr>
              <w:t xml:space="preserve">     </w:t>
            </w:r>
            <w:r>
              <w:rPr>
                <w:rFonts w:hint="eastAsia" w:cs="宋体" w:asciiTheme="minorEastAsia" w:hAnsiTheme="minorEastAsia" w:eastAsiaTheme="minorEastAsia"/>
                <w:b/>
                <w:color w:val="auto"/>
                <w:sz w:val="24"/>
                <w:highlight w:val="none"/>
              </w:rPr>
              <w:t>元</w:t>
            </w:r>
          </w:p>
        </w:tc>
      </w:tr>
    </w:tbl>
    <w:p w14:paraId="3C6AECB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1E5CBAA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521C1D3">
      <w:pPr>
        <w:spacing w:line="360" w:lineRule="auto"/>
        <w:ind w:right="-874" w:rightChars="-416"/>
        <w:rPr>
          <w:rFonts w:cs="仿宋_GB2312" w:asciiTheme="minorEastAsia" w:hAnsiTheme="minorEastAsia" w:eastAsiaTheme="minorEastAsia"/>
          <w:color w:val="auto"/>
          <w:sz w:val="24"/>
          <w:highlight w:val="none"/>
        </w:rPr>
      </w:pPr>
    </w:p>
    <w:p w14:paraId="0027D817">
      <w:pPr>
        <w:spacing w:line="360" w:lineRule="auto"/>
        <w:ind w:right="-874" w:rightChars="-416"/>
        <w:rPr>
          <w:rFonts w:cs="仿宋_GB2312" w:asciiTheme="minorEastAsia" w:hAnsiTheme="minorEastAsia" w:eastAsiaTheme="minorEastAsia"/>
          <w:color w:val="auto"/>
          <w:sz w:val="24"/>
          <w:highlight w:val="none"/>
        </w:rPr>
      </w:pPr>
    </w:p>
    <w:p w14:paraId="48EEB300">
      <w:pPr>
        <w:spacing w:line="360" w:lineRule="auto"/>
        <w:ind w:right="-874" w:rightChars="-416"/>
        <w:rPr>
          <w:rFonts w:cs="仿宋_GB2312" w:asciiTheme="minorEastAsia" w:hAnsiTheme="minorEastAsia" w:eastAsiaTheme="minorEastAsia"/>
          <w:color w:val="auto"/>
          <w:sz w:val="24"/>
          <w:highlight w:val="none"/>
        </w:rPr>
      </w:pPr>
    </w:p>
    <w:p w14:paraId="25A20E76">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0DF998B">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14B862AF">
      <w:pPr>
        <w:pStyle w:val="2"/>
        <w:keepNext w:val="0"/>
        <w:keepLines w:val="0"/>
        <w:pageBreakBefore/>
        <w:widowControl/>
        <w:numPr>
          <w:ilvl w:val="0"/>
          <w:numId w:val="0"/>
        </w:numPr>
        <w:adjustRightInd/>
        <w:spacing w:before="100" w:beforeAutospacing="1" w:after="100" w:afterAutospacing="1" w:line="240" w:lineRule="auto"/>
        <w:jc w:val="center"/>
        <w:rPr>
          <w:rFonts w:cs="仿宋_GB2312" w:asciiTheme="minorEastAsia" w:hAnsiTheme="minorEastAsia" w:eastAsiaTheme="minorEastAsia"/>
          <w:color w:val="auto"/>
          <w:highlight w:val="none"/>
        </w:rPr>
      </w:pPr>
      <w:bookmarkStart w:id="94" w:name="_Toc465665161"/>
      <w:r>
        <w:rPr>
          <w:rFonts w:hint="eastAsia" w:cs="仿宋_GB2312" w:asciiTheme="minorEastAsia" w:hAnsiTheme="minorEastAsia" w:eastAsiaTheme="minorEastAsia"/>
          <w:color w:val="auto"/>
          <w:highlight w:val="none"/>
        </w:rPr>
        <w:t>附件</w:t>
      </w:r>
      <w:bookmarkEnd w:id="94"/>
    </w:p>
    <w:p w14:paraId="2D9C8F7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C338B7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CF5D8E">
      <w:pPr>
        <w:snapToGrid w:val="0"/>
        <w:spacing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345833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CDF6A7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DBCE7E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7386E9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B395E8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FEAF67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1ABA0B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55247E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A41F7F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031D87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0DBCF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F7E029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2182B96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BA19A6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B2F88D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2C7E0F4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088079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55A67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B02FFF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DA6962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5BD24D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47114DD8">
      <w:pPr>
        <w:spacing w:line="360" w:lineRule="auto"/>
        <w:rPr>
          <w:rFonts w:cs="仿宋_GB2312" w:asciiTheme="minorEastAsia" w:hAnsiTheme="minorEastAsia" w:eastAsiaTheme="minorEastAsia"/>
          <w:color w:val="auto"/>
          <w:sz w:val="24"/>
          <w:highlight w:val="none"/>
        </w:rPr>
      </w:pPr>
    </w:p>
    <w:p w14:paraId="1C8002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9601E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DE37F6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1A2444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FAAD2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E7D9E6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92CA15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2A420E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6A459B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74266B">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9D0414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B2C8C5B">
      <w:pPr>
        <w:spacing w:line="360" w:lineRule="auto"/>
        <w:jc w:val="center"/>
        <w:rPr>
          <w:rFonts w:cs="仿宋_GB2312" w:asciiTheme="minorEastAsia" w:hAnsiTheme="minorEastAsia" w:eastAsiaTheme="minorEastAsia"/>
          <w:b/>
          <w:color w:val="auto"/>
          <w:sz w:val="24"/>
          <w:highlight w:val="none"/>
        </w:rPr>
      </w:pPr>
    </w:p>
    <w:p w14:paraId="312DDF4C">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24608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0ADD029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71201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F3BFBE">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E41AE6F">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1A5829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4B49AD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15C059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6ACC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23131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F678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F860B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C3D954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30600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09F93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5D96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C08A16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31BAAD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1BDAC6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E69D9B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B1CBD2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E37C5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63343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ACA0AA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3177B1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143658">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9D2A7F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D4E9CF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9FE69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9C7181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E7E301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F2ECA5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3119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DF1AB5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DB5B85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608E1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62E6C7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D66D3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D3B58F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1629EAF">
      <w:pPr>
        <w:spacing w:line="360" w:lineRule="auto"/>
        <w:rPr>
          <w:rFonts w:cs="仿宋_GB2312" w:asciiTheme="minorEastAsia" w:hAnsiTheme="minorEastAsia" w:eastAsiaTheme="minorEastAsia"/>
          <w:b/>
          <w:color w:val="auto"/>
          <w:sz w:val="24"/>
          <w:highlight w:val="none"/>
        </w:rPr>
      </w:pPr>
    </w:p>
    <w:p w14:paraId="0E04CDE7">
      <w:pPr>
        <w:spacing w:line="360" w:lineRule="auto"/>
        <w:rPr>
          <w:rFonts w:cs="仿宋_GB2312" w:asciiTheme="minorEastAsia" w:hAnsiTheme="minorEastAsia" w:eastAsiaTheme="minorEastAsia"/>
          <w:b/>
          <w:color w:val="auto"/>
          <w:sz w:val="24"/>
          <w:highlight w:val="none"/>
        </w:rPr>
      </w:pPr>
    </w:p>
    <w:p w14:paraId="4E92678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B3029F4">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1D624D0">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5B00F0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1A6EDEE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09AB4E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45CD0A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66AB7C9">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3917DA6">
      <w:pPr>
        <w:rPr>
          <w:rFonts w:cs="仿宋_GB2312" w:asciiTheme="minorEastAsia" w:hAnsiTheme="minorEastAsia" w:eastAsiaTheme="minorEastAsia"/>
          <w:b/>
          <w:color w:val="auto"/>
          <w:sz w:val="24"/>
          <w:highlight w:val="none"/>
        </w:rPr>
      </w:pPr>
    </w:p>
    <w:p w14:paraId="1BB43011">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24"/>
          <w:highlight w:val="none"/>
        </w:rPr>
        <w:br w:type="page"/>
      </w:r>
    </w:p>
    <w:p w14:paraId="3C6BE3A1">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w:t>
      </w:r>
    </w:p>
    <w:p w14:paraId="1EB084E5">
      <w:pPr>
        <w:spacing w:line="360" w:lineRule="auto"/>
        <w:jc w:val="left"/>
        <w:rPr>
          <w:rFonts w:cs="仿宋_GB2312" w:asciiTheme="minorEastAsia" w:hAnsiTheme="minorEastAsia" w:eastAsiaTheme="minorEastAsia"/>
          <w:b/>
          <w:color w:val="auto"/>
          <w:sz w:val="24"/>
          <w:highlight w:val="none"/>
        </w:rPr>
      </w:pPr>
    </w:p>
    <w:p w14:paraId="7E58BCCE">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63FC8D82">
      <w:pPr>
        <w:autoSpaceDE w:val="0"/>
        <w:autoSpaceDN w:val="0"/>
        <w:jc w:val="center"/>
        <w:rPr>
          <w:rFonts w:asciiTheme="minorEastAsia" w:hAnsiTheme="minorEastAsia" w:eastAsiaTheme="minorEastAsia"/>
          <w:b/>
          <w:bCs/>
          <w:color w:val="auto"/>
          <w:sz w:val="32"/>
          <w:szCs w:val="32"/>
          <w:highlight w:val="none"/>
        </w:rPr>
      </w:pPr>
    </w:p>
    <w:p w14:paraId="2F6D3E8F">
      <w:pPr>
        <w:spacing w:line="360" w:lineRule="auto"/>
        <w:rPr>
          <w:rFonts w:asciiTheme="minorEastAsia" w:hAnsiTheme="minorEastAsia" w:eastAsiaTheme="minorEastAsia"/>
          <w:color w:val="auto"/>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cs="宋体"/>
          <w:color w:val="auto"/>
          <w:sz w:val="24"/>
          <w:highlight w:val="none"/>
        </w:rPr>
        <w:t>、杭州博望建设工程招标投标代理有限公司</w:t>
      </w:r>
      <w:r>
        <w:rPr>
          <w:rFonts w:hint="eastAsia" w:cs="仿宋_GB2312" w:asciiTheme="minorEastAsia" w:hAnsiTheme="minorEastAsia" w:eastAsiaTheme="minorEastAsia"/>
          <w:color w:val="auto"/>
          <w:sz w:val="24"/>
          <w:highlight w:val="none"/>
        </w:rPr>
        <w:t>：</w:t>
      </w:r>
    </w:p>
    <w:p w14:paraId="1A2E308B">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color w:val="auto"/>
          <w:sz w:val="24"/>
          <w:highlight w:val="none"/>
          <w:u w:val="single"/>
        </w:rPr>
        <w:t>建德市委政法委深化信创及二期建设项目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JDBWCG2025-024</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F6BD12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115A354">
      <w:pPr>
        <w:spacing w:line="360" w:lineRule="auto"/>
        <w:ind w:firstLine="494"/>
        <w:rPr>
          <w:rFonts w:cs="宋体" w:asciiTheme="minorEastAsia" w:hAnsiTheme="minorEastAsia" w:eastAsiaTheme="minorEastAsia"/>
          <w:color w:val="auto"/>
          <w:sz w:val="24"/>
          <w:highlight w:val="none"/>
        </w:rPr>
      </w:pPr>
    </w:p>
    <w:p w14:paraId="08AA4308">
      <w:pPr>
        <w:spacing w:line="360" w:lineRule="auto"/>
        <w:ind w:firstLine="494"/>
        <w:rPr>
          <w:rFonts w:cs="宋体" w:asciiTheme="minorEastAsia" w:hAnsiTheme="minorEastAsia" w:eastAsiaTheme="minorEastAsia"/>
          <w:color w:val="auto"/>
          <w:sz w:val="24"/>
          <w:highlight w:val="none"/>
        </w:rPr>
      </w:pPr>
    </w:p>
    <w:p w14:paraId="4D01DF21">
      <w:pPr>
        <w:spacing w:line="360" w:lineRule="auto"/>
        <w:ind w:firstLine="494"/>
        <w:rPr>
          <w:rFonts w:cs="宋体" w:asciiTheme="minorEastAsia" w:hAnsiTheme="minorEastAsia" w:eastAsiaTheme="minorEastAsia"/>
          <w:color w:val="auto"/>
          <w:sz w:val="24"/>
          <w:highlight w:val="none"/>
        </w:rPr>
      </w:pPr>
    </w:p>
    <w:p w14:paraId="54D045E0">
      <w:pPr>
        <w:spacing w:line="360" w:lineRule="auto"/>
        <w:ind w:firstLine="494"/>
        <w:rPr>
          <w:rFonts w:cs="宋体" w:asciiTheme="minorEastAsia" w:hAnsiTheme="minorEastAsia" w:eastAsiaTheme="minorEastAsia"/>
          <w:color w:val="auto"/>
          <w:sz w:val="24"/>
          <w:highlight w:val="none"/>
        </w:rPr>
      </w:pPr>
    </w:p>
    <w:p w14:paraId="1148501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4A4E2B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4EBF75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6A1994A">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B4jhz46AgAAgAQAAA4AAAAAAAAAAQAgAAAAJwEAAGRy&#10;cy9lMm9Eb2MueG1sUEsFBgAAAAAGAAYAWQEAANM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CADKj3OAIAAH8EAAAOAAAAAAAAAAEAIAAAACcBAABkcnMv&#10;ZTJvRG9jLnhtbFBLBQYAAAAABgAGAFkBAADR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98F915D">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87F98FA">
      <w:pPr>
        <w:snapToGrid w:val="0"/>
        <w:spacing w:line="360" w:lineRule="auto"/>
        <w:jc w:val="center"/>
        <w:rPr>
          <w:rFonts w:cs="仿宋_GB2312" w:asciiTheme="minorEastAsia" w:hAnsiTheme="minorEastAsia" w:eastAsiaTheme="minorEastAsia"/>
          <w:b/>
          <w:color w:val="auto"/>
          <w:sz w:val="24"/>
          <w:highlight w:val="none"/>
        </w:rPr>
      </w:pPr>
    </w:p>
    <w:p w14:paraId="115BB0D2">
      <w:pPr>
        <w:widowControl/>
        <w:adjustRightInd/>
        <w:jc w:val="left"/>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00"/>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4D"/>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9CF8">
    <w:pPr>
      <w:pStyle w:val="37"/>
      <w:tabs>
        <w:tab w:val="clear" w:pos="4153"/>
      </w:tabs>
      <w:jc w:val="cente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06A9">
                          <w:pPr>
                            <w:pStyle w:val="37"/>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A7106A9">
                    <w:pPr>
                      <w:pStyle w:val="37"/>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F197">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5577">
    <w:pPr>
      <w:pStyle w:val="37"/>
      <w:framePr w:wrap="around" w:vAnchor="text" w:hAnchor="margin" w:xAlign="right" w:y="1"/>
      <w:rPr>
        <w:rStyle w:val="63"/>
      </w:rPr>
    </w:pPr>
    <w:r>
      <w:fldChar w:fldCharType="begin"/>
    </w:r>
    <w:r>
      <w:rPr>
        <w:rStyle w:val="63"/>
      </w:rPr>
      <w:instrText xml:space="preserve">PAGE  </w:instrText>
    </w:r>
    <w:r>
      <w:fldChar w:fldCharType="end"/>
    </w:r>
  </w:p>
  <w:p w14:paraId="46EB6D34">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4557">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95" w:name="_Toc131845147"/>
    <w:bookmarkStart w:id="96" w:name="_Toc91899912"/>
    <w:bookmarkStart w:id="97" w:name="_Toc36110187"/>
    <w:bookmarkStart w:id="98" w:name="_Toc164085800"/>
    <w:r>
      <w:rPr>
        <w:rFonts w:hint="eastAsia" w:ascii="仿宋_GB2312" w:eastAsia="仿宋_GB2312"/>
        <w:kern w:val="0"/>
        <w:szCs w:val="21"/>
      </w:rPr>
      <w:t xml:space="preserve"> 页</w:t>
    </w:r>
    <w:bookmarkEnd w:id="95"/>
    <w:bookmarkEnd w:id="96"/>
    <w:bookmarkEnd w:id="97"/>
    <w:bookmarkEnd w:id="9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528B">
    <w:pPr>
      <w:pStyle w:val="55"/>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eastAsia="zh-CN"/>
      </w:rPr>
      <w:t>建德</w:t>
    </w:r>
    <w:r>
      <w:rPr>
        <w:rFonts w:hint="eastAsia" w:eastAsia="仿宋_GB2312"/>
        <w:b w:val="0"/>
        <w:i/>
        <w:sz w:val="18"/>
        <w:u w:val="single"/>
      </w:rPr>
      <w:t>市</w:t>
    </w:r>
    <w:r>
      <w:rPr>
        <w:rFonts w:hint="eastAsia" w:eastAsia="仿宋_GB2312"/>
        <w:b w:val="0"/>
        <w:i/>
        <w:sz w:val="18"/>
        <w:u w:val="single"/>
        <w:lang w:eastAsia="zh-CN"/>
      </w:rPr>
      <w:t>非</w:t>
    </w:r>
    <w:r>
      <w:rPr>
        <w:rFonts w:hint="eastAsia" w:eastAsia="仿宋_GB2312"/>
        <w:b w:val="0"/>
        <w:i/>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363F">
    <w:pPr>
      <w:pStyle w:val="38"/>
      <w:jc w:val="right"/>
      <w:rPr>
        <w:rFonts w:eastAsia="仿宋_GB2312"/>
      </w:rPr>
    </w:pPr>
    <w:r>
      <w:rPr>
        <w:rFonts w:hint="eastAsia" w:eastAsia="仿宋_GB2312"/>
        <w:i/>
        <w:iCs/>
        <w:lang w:eastAsia="zh-CN"/>
      </w:rPr>
      <w:t>建德</w:t>
    </w:r>
    <w:r>
      <w:rPr>
        <w:rFonts w:hint="eastAsia" w:eastAsia="仿宋_GB2312"/>
        <w:i/>
        <w:iCs/>
      </w:rPr>
      <w:t>市</w:t>
    </w:r>
    <w:r>
      <w:rPr>
        <w:rFonts w:hint="eastAsia" w:eastAsia="仿宋_GB2312"/>
        <w:i/>
        <w:iCs/>
        <w:lang w:eastAsia="zh-CN"/>
      </w:rPr>
      <w:t>非</w:t>
    </w: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79B7">
    <w:pPr>
      <w:pStyle w:val="38"/>
      <w:jc w:val="right"/>
      <w:rPr>
        <w:rFonts w:eastAsia="仿宋_GB2312"/>
      </w:rPr>
    </w:pPr>
    <w:r>
      <w:rPr>
        <w:rFonts w:hint="eastAsia" w:eastAsia="仿宋_GB2312"/>
        <w:i/>
        <w:iCs/>
        <w:lang w:eastAsia="zh-CN"/>
      </w:rPr>
      <w:t>建德</w:t>
    </w:r>
    <w:r>
      <w:rPr>
        <w:rFonts w:hint="eastAsia" w:eastAsia="仿宋_GB2312"/>
        <w:i/>
        <w:iCs/>
      </w:rPr>
      <w:t>市</w:t>
    </w:r>
    <w:r>
      <w:rPr>
        <w:rFonts w:hint="eastAsia" w:eastAsia="仿宋_GB2312"/>
        <w:i/>
        <w:iCs/>
        <w:lang w:eastAsia="zh-CN"/>
      </w:rPr>
      <w:t>非</w:t>
    </w: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58332"/>
    <w:multiLevelType w:val="singleLevel"/>
    <w:tmpl w:val="90758332"/>
    <w:lvl w:ilvl="0" w:tentative="0">
      <w:start w:val="2"/>
      <w:numFmt w:val="chineseCounting"/>
      <w:suff w:val="nothing"/>
      <w:lvlText w:val="%1、"/>
      <w:lvlJc w:val="left"/>
      <w:rPr>
        <w:rFonts w:hint="eastAsia"/>
      </w:rPr>
    </w:lvl>
  </w:abstractNum>
  <w:abstractNum w:abstractNumId="1">
    <w:nsid w:val="CE737D99"/>
    <w:multiLevelType w:val="singleLevel"/>
    <w:tmpl w:val="CE737D99"/>
    <w:lvl w:ilvl="0" w:tentative="0">
      <w:start w:val="8"/>
      <w:numFmt w:val="chineseCounting"/>
      <w:suff w:val="space"/>
      <w:lvlText w:val="第%1条"/>
      <w:lvlJc w:val="left"/>
      <w:rPr>
        <w:rFonts w:hint="eastAsia"/>
      </w:rPr>
    </w:lvl>
  </w:abstractNum>
  <w:abstractNum w:abstractNumId="2">
    <w:nsid w:val="F2490BEE"/>
    <w:multiLevelType w:val="singleLevel"/>
    <w:tmpl w:val="F2490BEE"/>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2"/>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03AE5C44"/>
    <w:multiLevelType w:val="multilevel"/>
    <w:tmpl w:val="03AE5C4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0B79ACAA"/>
    <w:multiLevelType w:val="singleLevel"/>
    <w:tmpl w:val="0B79ACAA"/>
    <w:lvl w:ilvl="0" w:tentative="0">
      <w:start w:val="2"/>
      <w:numFmt w:val="decimal"/>
      <w:suff w:val="space"/>
      <w:lvlText w:val="%1."/>
      <w:lvlJc w:val="left"/>
    </w:lvl>
  </w:abstractNum>
  <w:abstractNum w:abstractNumId="9">
    <w:nsid w:val="0BA60387"/>
    <w:multiLevelType w:val="multilevel"/>
    <w:tmpl w:val="0BA6038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10872C17"/>
    <w:multiLevelType w:val="multilevel"/>
    <w:tmpl w:val="10872C1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2">
    <w:nsid w:val="121E42AE"/>
    <w:multiLevelType w:val="multilevel"/>
    <w:tmpl w:val="121E42AE"/>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8B62B1A"/>
    <w:multiLevelType w:val="multilevel"/>
    <w:tmpl w:val="18B62B1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1D36500C"/>
    <w:multiLevelType w:val="multilevel"/>
    <w:tmpl w:val="1D36500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275B122B"/>
    <w:multiLevelType w:val="multilevel"/>
    <w:tmpl w:val="275B122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6">
    <w:nsid w:val="2F200B8A"/>
    <w:multiLevelType w:val="multilevel"/>
    <w:tmpl w:val="2F200B8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8">
    <w:nsid w:val="39400592"/>
    <w:multiLevelType w:val="multilevel"/>
    <w:tmpl w:val="39400592"/>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3B1D0BE4"/>
    <w:multiLevelType w:val="multilevel"/>
    <w:tmpl w:val="3B1D0BE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3B8F22A6"/>
    <w:multiLevelType w:val="multilevel"/>
    <w:tmpl w:val="3B8F22A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1">
    <w:nsid w:val="4AF4983F"/>
    <w:multiLevelType w:val="multilevel"/>
    <w:tmpl w:val="4AF4983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3">
    <w:nsid w:val="505514F3"/>
    <w:multiLevelType w:val="multilevel"/>
    <w:tmpl w:val="505514F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51A6011C"/>
    <w:multiLevelType w:val="multilevel"/>
    <w:tmpl w:val="51A6011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5">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7">
    <w:nsid w:val="5AFD527F"/>
    <w:multiLevelType w:val="multilevel"/>
    <w:tmpl w:val="5AFD527F"/>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8">
    <w:nsid w:val="650B2213"/>
    <w:multiLevelType w:val="multilevel"/>
    <w:tmpl w:val="650B2213"/>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9">
    <w:nsid w:val="6A6321D2"/>
    <w:multiLevelType w:val="multilevel"/>
    <w:tmpl w:val="6A6321D2"/>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0">
    <w:nsid w:val="6FBCFD4E"/>
    <w:multiLevelType w:val="singleLevel"/>
    <w:tmpl w:val="6FBCFD4E"/>
    <w:lvl w:ilvl="0" w:tentative="0">
      <w:start w:val="1"/>
      <w:numFmt w:val="chineseCounting"/>
      <w:suff w:val="space"/>
      <w:lvlText w:val="第%1条"/>
      <w:lvlJc w:val="left"/>
      <w:rPr>
        <w:rFonts w:hint="eastAsia"/>
      </w:rPr>
    </w:lvl>
  </w:abstractNum>
  <w:abstractNum w:abstractNumId="31">
    <w:nsid w:val="72817E17"/>
    <w:multiLevelType w:val="multilevel"/>
    <w:tmpl w:val="72817E1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5"/>
  </w:num>
  <w:num w:numId="3">
    <w:abstractNumId w:val="3"/>
  </w:num>
  <w:num w:numId="4">
    <w:abstractNumId w:val="4"/>
  </w:num>
  <w:num w:numId="5">
    <w:abstractNumId w:val="25"/>
  </w:num>
  <w:num w:numId="6">
    <w:abstractNumId w:val="32"/>
  </w:num>
  <w:num w:numId="7">
    <w:abstractNumId w:val="0"/>
  </w:num>
  <w:num w:numId="8">
    <w:abstractNumId w:val="2"/>
  </w:num>
  <w:num w:numId="9">
    <w:abstractNumId w:val="33"/>
  </w:num>
  <w:num w:numId="10">
    <w:abstractNumId w:val="8"/>
  </w:num>
  <w:num w:numId="11">
    <w:abstractNumId w:val="21"/>
  </w:num>
  <w:num w:numId="12">
    <w:abstractNumId w:val="12"/>
  </w:num>
  <w:num w:numId="13">
    <w:abstractNumId w:val="10"/>
  </w:num>
  <w:num w:numId="14">
    <w:abstractNumId w:val="31"/>
  </w:num>
  <w:num w:numId="15">
    <w:abstractNumId w:val="23"/>
  </w:num>
  <w:num w:numId="16">
    <w:abstractNumId w:val="29"/>
  </w:num>
  <w:num w:numId="17">
    <w:abstractNumId w:val="9"/>
  </w:num>
  <w:num w:numId="18">
    <w:abstractNumId w:val="20"/>
  </w:num>
  <w:num w:numId="19">
    <w:abstractNumId w:val="14"/>
  </w:num>
  <w:num w:numId="20">
    <w:abstractNumId w:val="7"/>
  </w:num>
  <w:num w:numId="21">
    <w:abstractNumId w:val="13"/>
  </w:num>
  <w:num w:numId="22">
    <w:abstractNumId w:val="28"/>
  </w:num>
  <w:num w:numId="23">
    <w:abstractNumId w:val="24"/>
  </w:num>
  <w:num w:numId="24">
    <w:abstractNumId w:val="27"/>
  </w:num>
  <w:num w:numId="25">
    <w:abstractNumId w:val="19"/>
  </w:num>
  <w:num w:numId="26">
    <w:abstractNumId w:val="18"/>
  </w:num>
  <w:num w:numId="27">
    <w:abstractNumId w:val="15"/>
  </w:num>
  <w:num w:numId="28">
    <w:abstractNumId w:val="16"/>
  </w:num>
  <w:num w:numId="29">
    <w:abstractNumId w:val="17"/>
  </w:num>
  <w:num w:numId="30">
    <w:abstractNumId w:val="26"/>
  </w:num>
  <w:num w:numId="31">
    <w:abstractNumId w:val="30"/>
  </w:num>
  <w:num w:numId="32">
    <w:abstractNumId w:val="1"/>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WM4Y2Q4Zjc3ZGFlNGI4MDkxYWU2YzQxOTVhO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3561"/>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67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6F5E"/>
    <w:rsid w:val="0028744E"/>
    <w:rsid w:val="0028766A"/>
    <w:rsid w:val="00287936"/>
    <w:rsid w:val="002903C5"/>
    <w:rsid w:val="00290905"/>
    <w:rsid w:val="00290A99"/>
    <w:rsid w:val="00290EAF"/>
    <w:rsid w:val="0029159A"/>
    <w:rsid w:val="00292AA1"/>
    <w:rsid w:val="0029499D"/>
    <w:rsid w:val="002949A9"/>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9D9"/>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382"/>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12F"/>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AAA"/>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414"/>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18"/>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6E4"/>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1749D"/>
    <w:rsid w:val="00717C3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6F62"/>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2E7"/>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1C2"/>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88F"/>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7A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0F3"/>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2C16"/>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93193"/>
    <w:rsid w:val="01580D79"/>
    <w:rsid w:val="01AA6C69"/>
    <w:rsid w:val="01CC031A"/>
    <w:rsid w:val="01EE1F3A"/>
    <w:rsid w:val="02BC36E9"/>
    <w:rsid w:val="02DA0C0E"/>
    <w:rsid w:val="03DD35E4"/>
    <w:rsid w:val="03F23D0A"/>
    <w:rsid w:val="044B4A31"/>
    <w:rsid w:val="04533F56"/>
    <w:rsid w:val="04BE5119"/>
    <w:rsid w:val="04D9054B"/>
    <w:rsid w:val="05504EA3"/>
    <w:rsid w:val="05717247"/>
    <w:rsid w:val="058B0BBF"/>
    <w:rsid w:val="05BB4DA9"/>
    <w:rsid w:val="05D24C44"/>
    <w:rsid w:val="062D7DF8"/>
    <w:rsid w:val="065A6178"/>
    <w:rsid w:val="0678476F"/>
    <w:rsid w:val="072E6CF9"/>
    <w:rsid w:val="074D717F"/>
    <w:rsid w:val="075562B7"/>
    <w:rsid w:val="07F6164B"/>
    <w:rsid w:val="087A1B7A"/>
    <w:rsid w:val="08DB4D87"/>
    <w:rsid w:val="093F13C9"/>
    <w:rsid w:val="096B2097"/>
    <w:rsid w:val="09C93C1C"/>
    <w:rsid w:val="0A1222CE"/>
    <w:rsid w:val="0A471DEA"/>
    <w:rsid w:val="0A5726DE"/>
    <w:rsid w:val="0A5B7E63"/>
    <w:rsid w:val="0A643AF7"/>
    <w:rsid w:val="0AA110E2"/>
    <w:rsid w:val="0C87121B"/>
    <w:rsid w:val="0D373232"/>
    <w:rsid w:val="0D51729D"/>
    <w:rsid w:val="0DF702FE"/>
    <w:rsid w:val="0E3F698B"/>
    <w:rsid w:val="0E6D541D"/>
    <w:rsid w:val="0E767606"/>
    <w:rsid w:val="0E7B6DE4"/>
    <w:rsid w:val="0E930E91"/>
    <w:rsid w:val="0F21508F"/>
    <w:rsid w:val="0F816ACD"/>
    <w:rsid w:val="0FB94501"/>
    <w:rsid w:val="1035408C"/>
    <w:rsid w:val="10B047CF"/>
    <w:rsid w:val="10D920A3"/>
    <w:rsid w:val="10FC16EA"/>
    <w:rsid w:val="11391428"/>
    <w:rsid w:val="118963A1"/>
    <w:rsid w:val="11DD0AB5"/>
    <w:rsid w:val="127723A9"/>
    <w:rsid w:val="129836AF"/>
    <w:rsid w:val="12E543C4"/>
    <w:rsid w:val="13072A44"/>
    <w:rsid w:val="131C5B96"/>
    <w:rsid w:val="131E2845"/>
    <w:rsid w:val="1350245F"/>
    <w:rsid w:val="136E5FA2"/>
    <w:rsid w:val="145044FA"/>
    <w:rsid w:val="14C56434"/>
    <w:rsid w:val="14CF38C9"/>
    <w:rsid w:val="150128A3"/>
    <w:rsid w:val="153F537D"/>
    <w:rsid w:val="15DF5E57"/>
    <w:rsid w:val="16014D41"/>
    <w:rsid w:val="16D253D5"/>
    <w:rsid w:val="16E709E5"/>
    <w:rsid w:val="17086902"/>
    <w:rsid w:val="175D0AEF"/>
    <w:rsid w:val="17EF602D"/>
    <w:rsid w:val="18201284"/>
    <w:rsid w:val="185B5474"/>
    <w:rsid w:val="186742B0"/>
    <w:rsid w:val="187D6F69"/>
    <w:rsid w:val="18937175"/>
    <w:rsid w:val="19F106BF"/>
    <w:rsid w:val="1A0062D3"/>
    <w:rsid w:val="1A5F14AD"/>
    <w:rsid w:val="1AB646DB"/>
    <w:rsid w:val="1B1B5170"/>
    <w:rsid w:val="1B2A271F"/>
    <w:rsid w:val="1B890139"/>
    <w:rsid w:val="1CAA3C6E"/>
    <w:rsid w:val="1CC020CA"/>
    <w:rsid w:val="1CFA6969"/>
    <w:rsid w:val="1D266CE1"/>
    <w:rsid w:val="1D3963AF"/>
    <w:rsid w:val="1DA43BEB"/>
    <w:rsid w:val="1E714A66"/>
    <w:rsid w:val="1E7870D5"/>
    <w:rsid w:val="1EF1268E"/>
    <w:rsid w:val="1F076D41"/>
    <w:rsid w:val="1F201D2E"/>
    <w:rsid w:val="1F2B21B8"/>
    <w:rsid w:val="1F6A5800"/>
    <w:rsid w:val="1FA066BA"/>
    <w:rsid w:val="1FE868A9"/>
    <w:rsid w:val="20A37E6E"/>
    <w:rsid w:val="20C958BA"/>
    <w:rsid w:val="20D65FDF"/>
    <w:rsid w:val="20E16901"/>
    <w:rsid w:val="20E23777"/>
    <w:rsid w:val="211E26D6"/>
    <w:rsid w:val="21283D08"/>
    <w:rsid w:val="214377A4"/>
    <w:rsid w:val="217C0935"/>
    <w:rsid w:val="21D63B8E"/>
    <w:rsid w:val="22AC714A"/>
    <w:rsid w:val="22AD0DF7"/>
    <w:rsid w:val="22CB3D21"/>
    <w:rsid w:val="230F6DAB"/>
    <w:rsid w:val="24643077"/>
    <w:rsid w:val="2466288D"/>
    <w:rsid w:val="24771887"/>
    <w:rsid w:val="25181094"/>
    <w:rsid w:val="252235A1"/>
    <w:rsid w:val="25B440B3"/>
    <w:rsid w:val="25F42A9E"/>
    <w:rsid w:val="263B4580"/>
    <w:rsid w:val="266A7F89"/>
    <w:rsid w:val="27264068"/>
    <w:rsid w:val="275A68DD"/>
    <w:rsid w:val="279D1E37"/>
    <w:rsid w:val="28D252DE"/>
    <w:rsid w:val="28FE3A7F"/>
    <w:rsid w:val="298B5FC8"/>
    <w:rsid w:val="299407C1"/>
    <w:rsid w:val="2A510E39"/>
    <w:rsid w:val="2AA1365A"/>
    <w:rsid w:val="2BB75F93"/>
    <w:rsid w:val="2CFB7024"/>
    <w:rsid w:val="2DD15014"/>
    <w:rsid w:val="2EE81A8F"/>
    <w:rsid w:val="2FD25781"/>
    <w:rsid w:val="30F64EC3"/>
    <w:rsid w:val="319C6071"/>
    <w:rsid w:val="32A86198"/>
    <w:rsid w:val="32DB72BE"/>
    <w:rsid w:val="32FC18D5"/>
    <w:rsid w:val="333258C8"/>
    <w:rsid w:val="337413A2"/>
    <w:rsid w:val="342E63AB"/>
    <w:rsid w:val="345D260B"/>
    <w:rsid w:val="347A452B"/>
    <w:rsid w:val="360B577C"/>
    <w:rsid w:val="364020CB"/>
    <w:rsid w:val="365302AE"/>
    <w:rsid w:val="366C55F7"/>
    <w:rsid w:val="3699743B"/>
    <w:rsid w:val="36D66D03"/>
    <w:rsid w:val="375105A0"/>
    <w:rsid w:val="37B042D0"/>
    <w:rsid w:val="37F13A13"/>
    <w:rsid w:val="37F142D2"/>
    <w:rsid w:val="38B210CE"/>
    <w:rsid w:val="390C6416"/>
    <w:rsid w:val="39A13F14"/>
    <w:rsid w:val="39C742BF"/>
    <w:rsid w:val="3A0038D5"/>
    <w:rsid w:val="3ADB3D6E"/>
    <w:rsid w:val="3AFC086E"/>
    <w:rsid w:val="3C5F759A"/>
    <w:rsid w:val="3C6B1739"/>
    <w:rsid w:val="3C812E4B"/>
    <w:rsid w:val="3D5C78D4"/>
    <w:rsid w:val="3DB81CA1"/>
    <w:rsid w:val="3DE1246F"/>
    <w:rsid w:val="3F7467C6"/>
    <w:rsid w:val="3F781E29"/>
    <w:rsid w:val="3F8B2AF7"/>
    <w:rsid w:val="3F9419FE"/>
    <w:rsid w:val="3FFF72A6"/>
    <w:rsid w:val="403A2C58"/>
    <w:rsid w:val="407E23F7"/>
    <w:rsid w:val="410E334A"/>
    <w:rsid w:val="4115584A"/>
    <w:rsid w:val="42E1381E"/>
    <w:rsid w:val="43FB717C"/>
    <w:rsid w:val="450B62DF"/>
    <w:rsid w:val="451E447A"/>
    <w:rsid w:val="45345B76"/>
    <w:rsid w:val="45C41E28"/>
    <w:rsid w:val="45FD03C8"/>
    <w:rsid w:val="462D04F5"/>
    <w:rsid w:val="46990162"/>
    <w:rsid w:val="46AF7692"/>
    <w:rsid w:val="47307808"/>
    <w:rsid w:val="474970F5"/>
    <w:rsid w:val="47882D20"/>
    <w:rsid w:val="47FE7C32"/>
    <w:rsid w:val="48580D43"/>
    <w:rsid w:val="486F747C"/>
    <w:rsid w:val="48953B1E"/>
    <w:rsid w:val="49033BB5"/>
    <w:rsid w:val="49593120"/>
    <w:rsid w:val="49D34965"/>
    <w:rsid w:val="49EE6815"/>
    <w:rsid w:val="4A435BE4"/>
    <w:rsid w:val="4A657908"/>
    <w:rsid w:val="4A6812E1"/>
    <w:rsid w:val="4AC565F9"/>
    <w:rsid w:val="4B8D2B23"/>
    <w:rsid w:val="4BEE392E"/>
    <w:rsid w:val="4C405431"/>
    <w:rsid w:val="4C665B65"/>
    <w:rsid w:val="4D7871F1"/>
    <w:rsid w:val="4D861CF6"/>
    <w:rsid w:val="4E15164E"/>
    <w:rsid w:val="4EDD3FDA"/>
    <w:rsid w:val="4F504DE9"/>
    <w:rsid w:val="4FE80416"/>
    <w:rsid w:val="4FFD414A"/>
    <w:rsid w:val="51A0432A"/>
    <w:rsid w:val="527140E5"/>
    <w:rsid w:val="528D038D"/>
    <w:rsid w:val="5292508F"/>
    <w:rsid w:val="52A96B6F"/>
    <w:rsid w:val="52B47877"/>
    <w:rsid w:val="52C67F6D"/>
    <w:rsid w:val="53284E85"/>
    <w:rsid w:val="532A6C80"/>
    <w:rsid w:val="538E59A6"/>
    <w:rsid w:val="54324CFF"/>
    <w:rsid w:val="54BA799C"/>
    <w:rsid w:val="550764A4"/>
    <w:rsid w:val="551926E0"/>
    <w:rsid w:val="55DD6EED"/>
    <w:rsid w:val="55FF0E45"/>
    <w:rsid w:val="56095F34"/>
    <w:rsid w:val="561279B9"/>
    <w:rsid w:val="56515F3B"/>
    <w:rsid w:val="57224156"/>
    <w:rsid w:val="572B71CA"/>
    <w:rsid w:val="57C477AB"/>
    <w:rsid w:val="57DF036F"/>
    <w:rsid w:val="58565140"/>
    <w:rsid w:val="58AE4F0C"/>
    <w:rsid w:val="5911674A"/>
    <w:rsid w:val="59DC3F26"/>
    <w:rsid w:val="59E45D20"/>
    <w:rsid w:val="5A2A7C7B"/>
    <w:rsid w:val="5AA93841"/>
    <w:rsid w:val="5AD05652"/>
    <w:rsid w:val="5AF537C3"/>
    <w:rsid w:val="5B122177"/>
    <w:rsid w:val="5B3B333C"/>
    <w:rsid w:val="5B4D14E5"/>
    <w:rsid w:val="5BFD16BC"/>
    <w:rsid w:val="5C80234E"/>
    <w:rsid w:val="5D7F7F6F"/>
    <w:rsid w:val="5D827C29"/>
    <w:rsid w:val="5DC001D2"/>
    <w:rsid w:val="5E261785"/>
    <w:rsid w:val="5E991C85"/>
    <w:rsid w:val="5EA43D85"/>
    <w:rsid w:val="5EE035AA"/>
    <w:rsid w:val="5FCC5339"/>
    <w:rsid w:val="5FE70807"/>
    <w:rsid w:val="5FF719AB"/>
    <w:rsid w:val="60E53485"/>
    <w:rsid w:val="60FE0B36"/>
    <w:rsid w:val="61054A27"/>
    <w:rsid w:val="611D2366"/>
    <w:rsid w:val="613C10F5"/>
    <w:rsid w:val="61422A3D"/>
    <w:rsid w:val="61C11932"/>
    <w:rsid w:val="61D468D1"/>
    <w:rsid w:val="622F3DAB"/>
    <w:rsid w:val="622F4B23"/>
    <w:rsid w:val="627C1107"/>
    <w:rsid w:val="62885958"/>
    <w:rsid w:val="629848C7"/>
    <w:rsid w:val="62B8701B"/>
    <w:rsid w:val="62B96BE9"/>
    <w:rsid w:val="640B6388"/>
    <w:rsid w:val="64CA7C3F"/>
    <w:rsid w:val="64CE2EAA"/>
    <w:rsid w:val="65D83045"/>
    <w:rsid w:val="662E75B1"/>
    <w:rsid w:val="66342C2E"/>
    <w:rsid w:val="663E784C"/>
    <w:rsid w:val="6732696D"/>
    <w:rsid w:val="67687380"/>
    <w:rsid w:val="68260E23"/>
    <w:rsid w:val="685867EC"/>
    <w:rsid w:val="68A67612"/>
    <w:rsid w:val="68E61878"/>
    <w:rsid w:val="69A12C5F"/>
    <w:rsid w:val="6A0D70E8"/>
    <w:rsid w:val="6A460FD4"/>
    <w:rsid w:val="6A551FA9"/>
    <w:rsid w:val="6ACA5F5D"/>
    <w:rsid w:val="6AD4479D"/>
    <w:rsid w:val="6AE471BA"/>
    <w:rsid w:val="6BC524A5"/>
    <w:rsid w:val="6C365E0E"/>
    <w:rsid w:val="6DFC5E12"/>
    <w:rsid w:val="6E8E12EF"/>
    <w:rsid w:val="6FAF36E4"/>
    <w:rsid w:val="6FCD1928"/>
    <w:rsid w:val="708472FF"/>
    <w:rsid w:val="70A264DF"/>
    <w:rsid w:val="71D43752"/>
    <w:rsid w:val="72094DD2"/>
    <w:rsid w:val="722D6AF1"/>
    <w:rsid w:val="72606F8E"/>
    <w:rsid w:val="73905147"/>
    <w:rsid w:val="73AE3FD0"/>
    <w:rsid w:val="73D8181A"/>
    <w:rsid w:val="73DD6243"/>
    <w:rsid w:val="749C4185"/>
    <w:rsid w:val="74A16091"/>
    <w:rsid w:val="74BA7228"/>
    <w:rsid w:val="74EB07E8"/>
    <w:rsid w:val="755D1EF8"/>
    <w:rsid w:val="75DA2C18"/>
    <w:rsid w:val="76732BE3"/>
    <w:rsid w:val="76BA3135"/>
    <w:rsid w:val="772F40BF"/>
    <w:rsid w:val="775319EF"/>
    <w:rsid w:val="77E06187"/>
    <w:rsid w:val="77FB1F7E"/>
    <w:rsid w:val="790F1C77"/>
    <w:rsid w:val="791E10C4"/>
    <w:rsid w:val="7A354135"/>
    <w:rsid w:val="7A67303B"/>
    <w:rsid w:val="7AAB1D04"/>
    <w:rsid w:val="7ABA4368"/>
    <w:rsid w:val="7B257FFD"/>
    <w:rsid w:val="7B811C99"/>
    <w:rsid w:val="7C230526"/>
    <w:rsid w:val="7C2B1DA5"/>
    <w:rsid w:val="7C840591"/>
    <w:rsid w:val="7C9C22FF"/>
    <w:rsid w:val="7CFB115B"/>
    <w:rsid w:val="7D58696F"/>
    <w:rsid w:val="7DF4317E"/>
    <w:rsid w:val="7E64308B"/>
    <w:rsid w:val="7EED169F"/>
    <w:rsid w:val="7FF75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5">
    <w:name w:val="caption"/>
    <w:basedOn w:val="1"/>
    <w:next w:val="1"/>
    <w:qFormat/>
    <w:uiPriority w:val="0"/>
    <w:rPr>
      <w:b/>
      <w:sz w:val="28"/>
      <w:szCs w:val="20"/>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semiHidden/>
    <w:qFormat/>
    <w:uiPriority w:val="0"/>
    <w:pPr>
      <w:shd w:val="clear" w:color="auto" w:fill="000080"/>
    </w:pPr>
  </w:style>
  <w:style w:type="paragraph" w:styleId="18">
    <w:name w:val="annotation text"/>
    <w:basedOn w:val="1"/>
    <w:link w:val="613"/>
    <w:qFormat/>
    <w:uiPriority w:val="99"/>
    <w:pPr>
      <w:jc w:val="left"/>
    </w:pPr>
  </w:style>
  <w:style w:type="paragraph" w:styleId="19">
    <w:name w:val="Salutation"/>
    <w:basedOn w:val="1"/>
    <w:next w:val="1"/>
    <w:link w:val="481"/>
    <w:qFormat/>
    <w:uiPriority w:val="0"/>
    <w:rPr>
      <w:rFonts w:ascii="仿宋_GB2312" w:eastAsia="仿宋_GB2312"/>
      <w:sz w:val="28"/>
      <w:szCs w:val="20"/>
    </w:rPr>
  </w:style>
  <w:style w:type="paragraph" w:styleId="20">
    <w:name w:val="Body Text 3"/>
    <w:basedOn w:val="1"/>
    <w:link w:val="580"/>
    <w:qFormat/>
    <w:uiPriority w:val="0"/>
    <w:pPr>
      <w:jc w:val="center"/>
    </w:pPr>
    <w:rPr>
      <w:szCs w:val="20"/>
    </w:rPr>
  </w:style>
  <w:style w:type="paragraph" w:styleId="21">
    <w:name w:val="Body Text"/>
    <w:basedOn w:val="1"/>
    <w:next w:val="22"/>
    <w:link w:val="511"/>
    <w:qFormat/>
    <w:uiPriority w:val="0"/>
    <w:pPr>
      <w:autoSpaceDE w:val="0"/>
      <w:autoSpaceDN w:val="0"/>
      <w:spacing w:line="360" w:lineRule="auto"/>
    </w:pPr>
    <w:rPr>
      <w:rFonts w:ascii="宋体"/>
      <w:sz w:val="24"/>
      <w:szCs w:val="21"/>
      <w:lang w:val="zh-CN"/>
    </w:rPr>
  </w:style>
  <w:style w:type="paragraph" w:styleId="22">
    <w:name w:val="toc 4"/>
    <w:basedOn w:val="1"/>
    <w:next w:val="1"/>
    <w:qFormat/>
    <w:uiPriority w:val="0"/>
    <w:pPr>
      <w:ind w:left="1260" w:leftChars="600"/>
    </w:p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index heading"/>
    <w:basedOn w:val="1"/>
    <w:next w:val="42"/>
    <w:qFormat/>
    <w:uiPriority w:val="0"/>
    <w:pPr>
      <w:adjustRightInd/>
      <w:ind w:firstLine="200" w:firstLineChars="200"/>
    </w:pPr>
  </w:style>
  <w:style w:type="paragraph" w:styleId="42">
    <w:name w:val="index 1"/>
    <w:basedOn w:val="1"/>
    <w:next w:val="1"/>
    <w:qFormat/>
    <w:uiPriority w:val="0"/>
    <w:pPr>
      <w:adjustRightInd/>
      <w:spacing w:line="360" w:lineRule="auto"/>
      <w:ind w:firstLine="200" w:firstLineChars="200"/>
      <w:jc w:val="center"/>
    </w:pPr>
    <w:rPr>
      <w:sz w:val="24"/>
      <w:szCs w:val="20"/>
    </w:rPr>
  </w:style>
  <w:style w:type="paragraph" w:styleId="43">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4">
    <w:name w:val="List Number 5"/>
    <w:basedOn w:val="1"/>
    <w:qFormat/>
    <w:uiPriority w:val="0"/>
    <w:pPr>
      <w:tabs>
        <w:tab w:val="left" w:pos="902"/>
      </w:tabs>
      <w:adjustRightInd/>
      <w:spacing w:line="400" w:lineRule="exact"/>
      <w:ind w:left="902" w:hanging="420"/>
    </w:pPr>
    <w:rPr>
      <w:sz w:val="24"/>
      <w:szCs w:val="20"/>
    </w:rPr>
  </w:style>
  <w:style w:type="paragraph" w:styleId="45">
    <w:name w:val="List"/>
    <w:basedOn w:val="1"/>
    <w:qFormat/>
    <w:uiPriority w:val="0"/>
    <w:pPr>
      <w:ind w:left="200" w:hanging="200" w:hangingChars="200"/>
    </w:pPr>
  </w:style>
  <w:style w:type="paragraph" w:styleId="46">
    <w:name w:val="footnote text"/>
    <w:basedOn w:val="14"/>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7">
    <w:name w:val="toc 6"/>
    <w:basedOn w:val="1"/>
    <w:next w:val="1"/>
    <w:qFormat/>
    <w:uiPriority w:val="0"/>
    <w:pPr>
      <w:ind w:left="2100" w:leftChars="1000"/>
    </w:pPr>
  </w:style>
  <w:style w:type="paragraph" w:styleId="48">
    <w:name w:val="List 5"/>
    <w:basedOn w:val="1"/>
    <w:qFormat/>
    <w:uiPriority w:val="0"/>
    <w:pPr>
      <w:adjustRightInd/>
      <w:ind w:left="100" w:leftChars="800" w:hanging="200" w:hangingChars="200"/>
    </w:pPr>
  </w:style>
  <w:style w:type="paragraph" w:styleId="49">
    <w:name w:val="Body Text Indent 3"/>
    <w:basedOn w:val="1"/>
    <w:link w:val="587"/>
    <w:qFormat/>
    <w:uiPriority w:val="0"/>
    <w:pPr>
      <w:spacing w:line="360" w:lineRule="auto"/>
      <w:ind w:firstLine="420"/>
    </w:pPr>
    <w:rPr>
      <w:sz w:val="24"/>
      <w:szCs w:val="20"/>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spacing w:after="120" w:line="480" w:lineRule="auto"/>
    </w:pPr>
  </w:style>
  <w:style w:type="paragraph" w:styleId="53">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4">
    <w:name w:val="Normal (Web)"/>
    <w:basedOn w:val="1"/>
    <w:qFormat/>
    <w:uiPriority w:val="99"/>
    <w:pPr>
      <w:widowControl/>
      <w:spacing w:before="100" w:beforeAutospacing="1" w:after="100" w:afterAutospacing="1"/>
      <w:jc w:val="left"/>
    </w:pPr>
    <w:rPr>
      <w:rFonts w:ascii="宋体" w:hAnsi="宋体"/>
      <w:kern w:val="0"/>
      <w:sz w:val="24"/>
    </w:rPr>
  </w:style>
  <w:style w:type="paragraph" w:styleId="55">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6">
    <w:name w:val="annotation subject"/>
    <w:basedOn w:val="18"/>
    <w:next w:val="18"/>
    <w:semiHidden/>
    <w:qFormat/>
    <w:uiPriority w:val="0"/>
    <w:rPr>
      <w:b/>
      <w:bCs/>
    </w:rPr>
  </w:style>
  <w:style w:type="paragraph" w:styleId="57">
    <w:name w:val="Body Text First Indent"/>
    <w:basedOn w:val="21"/>
    <w:next w:val="47"/>
    <w:link w:val="544"/>
    <w:qFormat/>
    <w:uiPriority w:val="0"/>
    <w:pPr>
      <w:ind w:firstLine="420"/>
    </w:pPr>
    <w:rPr>
      <w:szCs w:val="20"/>
    </w:rPr>
  </w:style>
  <w:style w:type="paragraph" w:styleId="58">
    <w:name w:val="Body Text First Indent 2"/>
    <w:basedOn w:val="23"/>
    <w:link w:val="501"/>
    <w:qFormat/>
    <w:uiPriority w:val="0"/>
    <w:pPr>
      <w:adjustRightInd/>
      <w:spacing w:after="120" w:line="240" w:lineRule="auto"/>
      <w:ind w:left="420" w:leftChars="200" w:firstLine="210"/>
    </w:pPr>
    <w:rPr>
      <w:sz w:val="21"/>
    </w:rPr>
  </w:style>
  <w:style w:type="table" w:styleId="60">
    <w:name w:val="Table Grid"/>
    <w:basedOn w:val="5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paragraph" w:customStyle="1" w:styleId="70">
    <w:name w:val="样式 正文文本缩进 + 左  0 字符"/>
    <w:basedOn w:val="1"/>
    <w:autoRedefine/>
    <w:qFormat/>
    <w:uiPriority w:val="0"/>
    <w:pPr>
      <w:ind w:firstLine="250" w:firstLineChars="250"/>
    </w:pPr>
    <w:rPr>
      <w:szCs w:val="20"/>
    </w:rPr>
  </w:style>
  <w:style w:type="paragraph" w:customStyle="1" w:styleId="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2">
    <w:name w:val="Default"/>
    <w:next w:val="73"/>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段"/>
    <w:next w:val="1"/>
    <w:link w:val="6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2"/>
    <w:next w:val="72"/>
    <w:qFormat/>
    <w:uiPriority w:val="0"/>
    <w:pPr>
      <w:spacing w:after="68"/>
    </w:pPr>
    <w:rPr>
      <w:rFonts w:ascii="FHLHE E+ Futura Bk" w:eastAsia="FHLHE E+ Futura Bk" w:cs="Times New Roman"/>
      <w:color w:val="auto"/>
    </w:rPr>
  </w:style>
  <w:style w:type="paragraph" w:customStyle="1" w:styleId="102">
    <w:name w:val="正文文字缩进2字"/>
    <w:basedOn w:val="21"/>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列表段落1"/>
    <w:basedOn w:val="1"/>
    <w:qFormat/>
    <w:uiPriority w:val="0"/>
    <w:pPr>
      <w:spacing w:line="360" w:lineRule="auto"/>
      <w:ind w:firstLine="200" w:firstLineChars="200"/>
    </w:pPr>
    <w:rPr>
      <w:rFonts w:eastAsia="楷体_GB2312" w:cs="Lucida Sans"/>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7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74"/>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74"/>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74"/>
    <w:qFormat/>
    <w:uiPriority w:val="0"/>
    <w:pPr>
      <w:numPr>
        <w:ilvl w:val="3"/>
        <w:numId w:val="4"/>
      </w:numPr>
      <w:tabs>
        <w:tab w:val="left" w:pos="1680"/>
      </w:tabs>
      <w:ind w:left="0"/>
      <w:outlineLvl w:val="3"/>
    </w:pPr>
  </w:style>
  <w:style w:type="paragraph" w:customStyle="1" w:styleId="174">
    <w:name w:val="一级条标题"/>
    <w:basedOn w:val="138"/>
    <w:next w:val="74"/>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2"/>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3"/>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7"/>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1"/>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74"/>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1"/>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6"/>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19"/>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3"/>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basedOn w:val="61"/>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8"/>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1"/>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6"/>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1"/>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basedOn w:val="6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1"/>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3"/>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7"/>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1"/>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0"/>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49"/>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1"/>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4"/>
    <w:qFormat/>
    <w:uiPriority w:val="0"/>
    <w:rPr>
      <w:rFonts w:ascii="宋体" w:eastAsia="宋体"/>
      <w:snapToGrid w:val="0"/>
      <w:color w:val="000000"/>
      <w:kern w:val="28"/>
      <w:sz w:val="28"/>
      <w:lang w:val="en-US" w:eastAsia="zh-CN" w:bidi="ar-SA"/>
    </w:rPr>
  </w:style>
  <w:style w:type="character" w:customStyle="1" w:styleId="613">
    <w:name w:val="批注文字 Char1"/>
    <w:link w:val="18"/>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1"/>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1"/>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NormalCharacter"/>
    <w:link w:val="632"/>
    <w:qFormat/>
    <w:uiPriority w:val="0"/>
    <w:rPr>
      <w:rFonts w:ascii="Calibri"/>
      <w:szCs w:val="22"/>
    </w:rPr>
  </w:style>
  <w:style w:type="paragraph" w:customStyle="1" w:styleId="632">
    <w:name w:val="UserStyle_127"/>
    <w:basedOn w:val="1"/>
    <w:link w:val="631"/>
    <w:qFormat/>
    <w:uiPriority w:val="0"/>
    <w:pPr>
      <w:spacing w:after="160" w:line="240" w:lineRule="exact"/>
      <w:jc w:val="left"/>
    </w:pPr>
    <w:rPr>
      <w:rFonts w:ascii="Calibri"/>
      <w:szCs w:val="22"/>
    </w:rPr>
  </w:style>
  <w:style w:type="paragraph" w:customStyle="1" w:styleId="633">
    <w:name w:val="[Normal]"/>
    <w:qFormat/>
    <w:uiPriority w:val="0"/>
    <w:rPr>
      <w:rFonts w:ascii="宋体" w:hAnsi="宋体" w:eastAsia="宋体" w:cs="Times New Roman"/>
      <w:sz w:val="24"/>
      <w:szCs w:val="22"/>
      <w:lang w:val="zh-CN" w:eastAsia="zh-CN" w:bidi="ar-SA"/>
    </w:rPr>
  </w:style>
  <w:style w:type="paragraph" w:customStyle="1" w:styleId="634">
    <w:name w:val="正文首行缩进2字符"/>
    <w:basedOn w:val="1"/>
    <w:qFormat/>
    <w:locked/>
    <w:uiPriority w:val="0"/>
    <w:pPr>
      <w:ind w:firstLine="482" w:firstLineChars="0"/>
    </w:pPr>
    <w:rPr>
      <w:rFonts w:cs="Times New Roman"/>
    </w:rPr>
  </w:style>
  <w:style w:type="paragraph" w:customStyle="1" w:styleId="635">
    <w:name w:val="居中图示"/>
    <w:basedOn w:val="636"/>
    <w:next w:val="1"/>
    <w:qFormat/>
    <w:uiPriority w:val="0"/>
    <w:pPr>
      <w:spacing w:after="240"/>
    </w:pPr>
    <w:rPr>
      <w:b/>
      <w:sz w:val="21"/>
    </w:rPr>
  </w:style>
  <w:style w:type="paragraph" w:customStyle="1" w:styleId="636">
    <w:name w:val="居中图片"/>
    <w:basedOn w:val="1"/>
    <w:next w:val="1"/>
    <w:qFormat/>
    <w:uiPriority w:val="0"/>
    <w:pPr>
      <w:jc w:val="center"/>
    </w:pPr>
    <w:rPr>
      <w:rFonts w:eastAsia="黑体" w:cs="Times New Roman"/>
      <w:szCs w:val="20"/>
    </w:rPr>
  </w:style>
  <w:style w:type="paragraph" w:customStyle="1" w:styleId="637">
    <w:name w:val="Basistekst Batenburg"/>
    <w:basedOn w:val="638"/>
    <w:qFormat/>
    <w:uiPriority w:val="0"/>
  </w:style>
  <w:style w:type="paragraph" w:customStyle="1" w:styleId="638">
    <w:name w:val="Zsysbasis Batenburg"/>
    <w:next w:val="637"/>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9">
    <w:name w:val="标书_正文"/>
    <w:basedOn w:val="1"/>
    <w:qFormat/>
    <w:uiPriority w:val="0"/>
    <w:pPr>
      <w:spacing w:line="360" w:lineRule="auto"/>
      <w:ind w:firstLine="480" w:firstLineChars="200"/>
    </w:pPr>
    <w:rPr>
      <w:rFonts w:ascii="宋体"/>
      <w:kern w:val="0"/>
      <w:sz w:val="24"/>
    </w:rPr>
  </w:style>
  <w:style w:type="paragraph" w:customStyle="1" w:styleId="640">
    <w:name w:val="Table Paragraph"/>
    <w:basedOn w:val="1"/>
    <w:autoRedefine/>
    <w:qFormat/>
    <w:uiPriority w:val="0"/>
    <w:pPr>
      <w:adjustRightInd/>
      <w:jc w:val="left"/>
    </w:pPr>
    <w:rPr>
      <w:rFonts w:ascii="Calibri" w:hAnsi="Calibri"/>
      <w:kern w:val="0"/>
      <w:sz w:val="22"/>
      <w:szCs w:val="22"/>
      <w:lang w:eastAsia="en-US"/>
    </w:rPr>
  </w:style>
  <w:style w:type="paragraph" w:styleId="641">
    <w:name w:val="List Paragraph"/>
    <w:basedOn w:val="1"/>
    <w:unhideWhenUsed/>
    <w:qFormat/>
    <w:uiPriority w:val="99"/>
    <w:pPr>
      <w:ind w:firstLine="420" w:firstLineChars="200"/>
    </w:pPr>
  </w:style>
  <w:style w:type="paragraph" w:customStyle="1" w:styleId="642">
    <w:name w:val="正文-正文"/>
    <w:basedOn w:val="1"/>
    <w:autoRedefine/>
    <w:qFormat/>
    <w:uiPriority w:val="0"/>
    <w:rPr>
      <w:szCs w:val="21"/>
    </w:rPr>
  </w:style>
  <w:style w:type="paragraph" w:customStyle="1" w:styleId="643">
    <w:name w:val="*正文"/>
    <w:basedOn w:val="1"/>
    <w:next w:val="1"/>
    <w:autoRedefine/>
    <w:qFormat/>
    <w:uiPriority w:val="0"/>
    <w:pPr>
      <w:widowControl/>
      <w:adjustRightInd w:val="0"/>
      <w:snapToGrid w:val="0"/>
      <w:spacing w:line="360" w:lineRule="auto"/>
      <w:ind w:firstLine="561"/>
    </w:pPr>
    <w:rPr>
      <w:rFonts w:ascii="仿宋_GB2312" w:hAnsi="Times New Roman" w:eastAsia="仿宋_GB2312" w:cs="宋体"/>
      <w:kern w:val="0"/>
      <w:sz w:val="24"/>
      <w:szCs w:val="28"/>
      <w:lang w:eastAsia="zh-Hans"/>
    </w:rPr>
  </w:style>
  <w:style w:type="paragraph" w:customStyle="1" w:styleId="644">
    <w:name w:val="表格正文"/>
    <w:basedOn w:val="1"/>
    <w:autoRedefine/>
    <w:qFormat/>
    <w:uiPriority w:val="0"/>
    <w:pPr>
      <w:widowControl/>
      <w:adjustRightInd w:val="0"/>
      <w:snapToGrid w:val="0"/>
    </w:pPr>
    <w:rPr>
      <w:rFonts w:ascii="Times New Roman" w:hAnsi="Times New Roman" w:eastAsia="仿宋" w:cs="宋体"/>
      <w:kern w:val="0"/>
      <w:sz w:val="24"/>
      <w:szCs w:val="24"/>
    </w:rPr>
  </w:style>
  <w:style w:type="table" w:customStyle="1" w:styleId="645">
    <w:name w:val="!我的表格1"/>
    <w:basedOn w:val="59"/>
    <w:autoRedefine/>
    <w:qFormat/>
    <w:uiPriority w:val="0"/>
    <w:pPr>
      <w:widowControl w:val="0"/>
      <w:jc w:val="both"/>
    </w:pPr>
    <w:rPr>
      <w:rFonts w:ascii="等线" w:hAnsi="等线" w:eastAsia="宋体" w:cs="Times New Roman"/>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6">
    <w:name w:val="标书正文"/>
    <w:basedOn w:val="1"/>
    <w:autoRedefine/>
    <w:qFormat/>
    <w:uiPriority w:val="0"/>
    <w:pPr>
      <w:adjustRightInd w:val="0"/>
      <w:snapToGrid w:val="0"/>
      <w:spacing w:line="360" w:lineRule="auto"/>
      <w:ind w:firstLine="480" w:firstLineChars="200"/>
    </w:pPr>
    <w:rPr>
      <w:rFonts w:ascii="仿宋_GB2312" w:hAnsi="宋体" w:eastAsia="仿宋_GB2312" w:cs="宋体"/>
      <w:kern w:val="0"/>
      <w:sz w:val="24"/>
      <w:szCs w:val="21"/>
    </w:rPr>
  </w:style>
  <w:style w:type="character" w:customStyle="1" w:styleId="647">
    <w:name w:val="font51"/>
    <w:basedOn w:val="61"/>
    <w:qFormat/>
    <w:uiPriority w:val="0"/>
    <w:rPr>
      <w:rFonts w:hint="eastAsia" w:ascii="宋体" w:hAnsi="宋体" w:eastAsia="宋体" w:cs="宋体"/>
      <w:color w:val="000000"/>
      <w:sz w:val="20"/>
      <w:szCs w:val="20"/>
      <w:u w:val="none"/>
    </w:rPr>
  </w:style>
  <w:style w:type="character" w:customStyle="1" w:styleId="648">
    <w:name w:val="段 Char"/>
    <w:link w:val="74"/>
    <w:qFormat/>
    <w:uiPriority w:val="0"/>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174</Pages>
  <Words>12715</Words>
  <Characters>13907</Characters>
  <Lines>378</Lines>
  <Paragraphs>106</Paragraphs>
  <TotalTime>1</TotalTime>
  <ScaleCrop>false</ScaleCrop>
  <LinksUpToDate>false</LinksUpToDate>
  <CharactersWithSpaces>14289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2023-04-26T10:44:00Z</dcterms:created>
  <dc:creator>玥</dc:creator>
  <cp:lastModifiedBy>刘连连</cp:lastModifiedBy>
  <cp:lastPrinted>2024-07-10T09:47:00Z</cp:lastPrinted>
  <dcterms:modified xsi:type="dcterms:W3CDTF">2025-03-04T10:24:16Z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B6E459866823422ABD32143C1323FAE5_13</vt:lpwstr>
  </property>
  <property fmtid="{D5CDD505-2E9C-101B-9397-08002B2CF9AE}" pid="4" name="KSOTemplateDocerSaveRecord">
    <vt:lpwstr>eyJoZGlkIjoiZjU3MmRmMWM2ODMwMTQ4NDJkMzVmNWI4MWU5MTc5NTIiLCJ1c2VySWQiOiIyNDU5MjA1ODQifQ==</vt:lpwstr>
  </property>
</Properties>
</file>