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7D8848">
      <w:pPr>
        <w:spacing w:line="240" w:lineRule="auto"/>
        <w:jc w:val="center"/>
        <w:rPr>
          <w:rFonts w:hint="eastAsia" w:ascii="宋体" w:hAnsi="宋体" w:eastAsia="宋体" w:cs="宋体"/>
          <w:b/>
          <w:spacing w:val="30"/>
          <w:sz w:val="52"/>
          <w:szCs w:val="52"/>
          <w:highlight w:val="none"/>
          <w:lang w:eastAsia="zh-CN"/>
        </w:rPr>
      </w:pPr>
      <w:r>
        <w:rPr>
          <w:rFonts w:hint="eastAsia" w:ascii="宋体" w:hAnsi="宋体" w:cs="宋体"/>
          <w:b/>
          <w:spacing w:val="30"/>
          <w:sz w:val="52"/>
          <w:szCs w:val="52"/>
          <w:highlight w:val="none"/>
        </w:rPr>
        <w:t>海宁市城投物资贸易有限公司</w:t>
      </w:r>
      <w:r>
        <w:rPr>
          <w:rFonts w:hint="eastAsia" w:ascii="宋体" w:hAnsi="宋体" w:cs="宋体"/>
          <w:b/>
          <w:spacing w:val="30"/>
          <w:sz w:val="52"/>
          <w:szCs w:val="52"/>
          <w:highlight w:val="none"/>
          <w:lang w:eastAsia="zh-CN"/>
        </w:rPr>
        <w:t>关于海宁市城市发展投资集团有限公司品牌优选目录幕墙铝板</w:t>
      </w:r>
      <w:bookmarkStart w:id="89" w:name="_GoBack"/>
      <w:bookmarkEnd w:id="89"/>
      <w:r>
        <w:rPr>
          <w:rFonts w:hint="eastAsia" w:ascii="宋体" w:hAnsi="宋体" w:cs="宋体"/>
          <w:b/>
          <w:spacing w:val="30"/>
          <w:sz w:val="52"/>
          <w:szCs w:val="52"/>
          <w:highlight w:val="none"/>
          <w:lang w:eastAsia="zh-CN"/>
        </w:rPr>
        <w:t>材料品牌</w:t>
      </w:r>
      <w:r>
        <w:rPr>
          <w:rFonts w:hint="eastAsia" w:ascii="宋体" w:hAnsi="宋体" w:cs="宋体"/>
          <w:b/>
          <w:spacing w:val="30"/>
          <w:sz w:val="52"/>
          <w:szCs w:val="52"/>
          <w:highlight w:val="none"/>
          <w:lang w:val="en-US" w:eastAsia="zh-CN"/>
        </w:rPr>
        <w:t>入围</w:t>
      </w:r>
    </w:p>
    <w:p w14:paraId="18C863E2">
      <w:pPr>
        <w:spacing w:line="360" w:lineRule="auto"/>
        <w:jc w:val="center"/>
        <w:rPr>
          <w:rFonts w:ascii="宋体" w:hAnsi="宋体" w:cs="宋体"/>
          <w:b/>
          <w:spacing w:val="30"/>
          <w:sz w:val="32"/>
          <w:szCs w:val="32"/>
          <w:highlight w:val="none"/>
        </w:rPr>
      </w:pPr>
      <w:r>
        <w:rPr>
          <w:rFonts w:hint="eastAsia" w:ascii="宋体" w:hAnsi="宋体" w:cs="宋体"/>
          <w:b/>
          <w:spacing w:val="30"/>
          <w:sz w:val="32"/>
          <w:szCs w:val="32"/>
          <w:highlight w:val="none"/>
        </w:rPr>
        <w:t>（</w:t>
      </w:r>
      <w:r>
        <w:rPr>
          <w:rFonts w:hint="eastAsia" w:ascii="宋体" w:cs="宋体"/>
          <w:b/>
          <w:spacing w:val="30"/>
          <w:sz w:val="36"/>
          <w:szCs w:val="36"/>
          <w:highlight w:val="none"/>
          <w:lang w:val="en-US" w:eastAsia="zh-CN"/>
        </w:rPr>
        <w:t>国企</w:t>
      </w:r>
      <w:r>
        <w:rPr>
          <w:rFonts w:hint="eastAsia" w:ascii="宋体" w:cs="宋体"/>
          <w:b/>
          <w:spacing w:val="30"/>
          <w:sz w:val="36"/>
          <w:szCs w:val="36"/>
          <w:highlight w:val="none"/>
        </w:rPr>
        <w:t>采购项目</w:t>
      </w:r>
      <w:r>
        <w:rPr>
          <w:rFonts w:hint="eastAsia" w:ascii="宋体" w:hAnsi="宋体" w:cs="宋体"/>
          <w:b/>
          <w:spacing w:val="30"/>
          <w:sz w:val="32"/>
          <w:szCs w:val="32"/>
          <w:highlight w:val="none"/>
        </w:rPr>
        <w:t>）</w:t>
      </w:r>
    </w:p>
    <w:p w14:paraId="1CFCD8B0">
      <w:pPr>
        <w:spacing w:before="240" w:beforeLines="100" w:after="100" w:afterAutospacing="1" w:line="800" w:lineRule="exact"/>
        <w:ind w:right="-108"/>
        <w:jc w:val="center"/>
        <w:rPr>
          <w:rFonts w:ascii="宋体" w:hAnsi="宋体"/>
          <w:b/>
          <w:spacing w:val="40"/>
          <w:sz w:val="84"/>
          <w:szCs w:val="84"/>
          <w:highlight w:val="none"/>
        </w:rPr>
      </w:pPr>
      <w:r>
        <w:rPr>
          <w:rFonts w:hint="eastAsia" w:ascii="宋体" w:hAnsi="宋体"/>
          <w:b/>
          <w:spacing w:val="40"/>
          <w:sz w:val="84"/>
          <w:szCs w:val="84"/>
          <w:highlight w:val="none"/>
        </w:rPr>
        <w:t>公</w:t>
      </w:r>
    </w:p>
    <w:p w14:paraId="3D718AA6">
      <w:pPr>
        <w:spacing w:before="240" w:beforeLines="100" w:after="100" w:afterAutospacing="1" w:line="800" w:lineRule="exact"/>
        <w:ind w:right="-108"/>
        <w:jc w:val="center"/>
        <w:rPr>
          <w:rFonts w:ascii="宋体" w:hAnsi="宋体"/>
          <w:b/>
          <w:spacing w:val="40"/>
          <w:sz w:val="84"/>
          <w:szCs w:val="84"/>
          <w:highlight w:val="none"/>
        </w:rPr>
      </w:pPr>
      <w:r>
        <w:rPr>
          <w:rFonts w:hint="eastAsia" w:ascii="宋体" w:hAnsi="宋体"/>
          <w:b/>
          <w:spacing w:val="40"/>
          <w:sz w:val="84"/>
          <w:szCs w:val="84"/>
          <w:highlight w:val="none"/>
        </w:rPr>
        <w:t>开</w:t>
      </w:r>
    </w:p>
    <w:p w14:paraId="2F1F159F">
      <w:pPr>
        <w:spacing w:before="240" w:beforeLines="100" w:after="100" w:afterAutospacing="1" w:line="800" w:lineRule="exact"/>
        <w:ind w:right="-108"/>
        <w:jc w:val="center"/>
        <w:rPr>
          <w:rFonts w:ascii="宋体" w:hAnsi="宋体"/>
          <w:b/>
          <w:spacing w:val="40"/>
          <w:sz w:val="84"/>
          <w:szCs w:val="84"/>
          <w:highlight w:val="none"/>
        </w:rPr>
      </w:pPr>
      <w:r>
        <w:rPr>
          <w:rFonts w:hint="eastAsia" w:ascii="宋体" w:hAnsi="宋体"/>
          <w:b/>
          <w:spacing w:val="40"/>
          <w:sz w:val="84"/>
          <w:szCs w:val="84"/>
          <w:highlight w:val="none"/>
        </w:rPr>
        <w:t>招</w:t>
      </w:r>
    </w:p>
    <w:p w14:paraId="784E5100">
      <w:pPr>
        <w:spacing w:before="240" w:beforeLines="100" w:after="100" w:afterAutospacing="1" w:line="800" w:lineRule="exact"/>
        <w:ind w:right="-108"/>
        <w:jc w:val="center"/>
        <w:rPr>
          <w:rFonts w:ascii="宋体" w:hAnsi="宋体"/>
          <w:b/>
          <w:spacing w:val="40"/>
          <w:sz w:val="84"/>
          <w:szCs w:val="84"/>
          <w:highlight w:val="none"/>
        </w:rPr>
      </w:pPr>
      <w:r>
        <w:rPr>
          <w:rFonts w:hint="eastAsia" w:ascii="宋体" w:hAnsi="宋体"/>
          <w:b/>
          <w:spacing w:val="40"/>
          <w:sz w:val="84"/>
          <w:szCs w:val="84"/>
          <w:highlight w:val="none"/>
        </w:rPr>
        <w:t>标</w:t>
      </w:r>
    </w:p>
    <w:p w14:paraId="1CB5ECF3">
      <w:pPr>
        <w:spacing w:before="240" w:beforeLines="100" w:after="100" w:afterAutospacing="1" w:line="800" w:lineRule="exact"/>
        <w:ind w:right="-108"/>
        <w:jc w:val="center"/>
        <w:rPr>
          <w:rFonts w:ascii="宋体" w:hAnsi="宋体"/>
          <w:b/>
          <w:spacing w:val="40"/>
          <w:sz w:val="84"/>
          <w:szCs w:val="84"/>
          <w:highlight w:val="none"/>
        </w:rPr>
      </w:pPr>
      <w:r>
        <w:rPr>
          <w:rFonts w:hint="eastAsia" w:ascii="宋体" w:hAnsi="宋体"/>
          <w:b/>
          <w:spacing w:val="40"/>
          <w:sz w:val="84"/>
          <w:szCs w:val="84"/>
          <w:highlight w:val="none"/>
        </w:rPr>
        <w:t>文</w:t>
      </w:r>
    </w:p>
    <w:p w14:paraId="01120BC0">
      <w:pPr>
        <w:spacing w:before="240" w:beforeLines="100" w:after="100" w:afterAutospacing="1" w:line="800" w:lineRule="exact"/>
        <w:ind w:right="-108"/>
        <w:jc w:val="center"/>
        <w:rPr>
          <w:rFonts w:ascii="宋体" w:hAnsi="宋体"/>
          <w:b/>
          <w:spacing w:val="40"/>
          <w:sz w:val="84"/>
          <w:szCs w:val="84"/>
          <w:highlight w:val="none"/>
        </w:rPr>
      </w:pPr>
      <w:r>
        <w:rPr>
          <w:rFonts w:hint="eastAsia" w:ascii="宋体" w:hAnsi="宋体"/>
          <w:b/>
          <w:spacing w:val="40"/>
          <w:sz w:val="84"/>
          <w:szCs w:val="84"/>
          <w:highlight w:val="none"/>
        </w:rPr>
        <w:t>件</w:t>
      </w:r>
    </w:p>
    <w:p w14:paraId="72229867">
      <w:pPr>
        <w:spacing w:line="360" w:lineRule="auto"/>
        <w:ind w:right="532" w:firstLine="1280" w:firstLineChars="400"/>
        <w:rPr>
          <w:rFonts w:hint="eastAsia" w:ascii="宋体" w:hAnsi="宋体" w:eastAsia="宋体"/>
          <w:sz w:val="32"/>
          <w:szCs w:val="32"/>
          <w:highlight w:val="none"/>
          <w:lang w:eastAsia="zh-CN"/>
        </w:rPr>
      </w:pPr>
      <w:r>
        <w:rPr>
          <w:rFonts w:hint="eastAsia" w:ascii="宋体" w:hAnsi="宋体"/>
          <w:sz w:val="32"/>
          <w:szCs w:val="32"/>
          <w:highlight w:val="none"/>
        </w:rPr>
        <w:t>项目编号：</w:t>
      </w:r>
      <w:r>
        <w:rPr>
          <w:rFonts w:hint="eastAsia" w:ascii="宋体" w:hAnsi="宋体"/>
          <w:sz w:val="32"/>
          <w:szCs w:val="32"/>
          <w:highlight w:val="none"/>
          <w:lang w:eastAsia="zh-CN"/>
        </w:rPr>
        <w:t>GHCG2025010</w:t>
      </w:r>
    </w:p>
    <w:p w14:paraId="4EA49035">
      <w:pPr>
        <w:spacing w:line="360" w:lineRule="auto"/>
        <w:ind w:left="2877" w:leftChars="608" w:right="532" w:hanging="1600" w:hangingChars="500"/>
        <w:rPr>
          <w:rFonts w:ascii="宋体" w:hAnsi="宋体"/>
          <w:sz w:val="32"/>
          <w:szCs w:val="32"/>
          <w:highlight w:val="none"/>
        </w:rPr>
      </w:pPr>
      <w:r>
        <w:rPr>
          <w:rFonts w:hint="eastAsia" w:ascii="宋体" w:hAnsi="宋体"/>
          <w:sz w:val="32"/>
          <w:szCs w:val="32"/>
          <w:highlight w:val="none"/>
        </w:rPr>
        <w:t>项目名称：海宁市城投物资贸易有限公司关于海宁市城市发展投资集团有限公司</w:t>
      </w:r>
      <w:r>
        <w:rPr>
          <w:rFonts w:hint="eastAsia" w:ascii="宋体" w:hAnsi="宋体"/>
          <w:sz w:val="32"/>
          <w:szCs w:val="32"/>
          <w:highlight w:val="none"/>
          <w:lang w:eastAsia="zh-CN"/>
        </w:rPr>
        <w:t>品牌优选目录幕墙铝板材料品牌</w:t>
      </w:r>
      <w:r>
        <w:rPr>
          <w:rFonts w:hint="eastAsia" w:ascii="宋体" w:hAnsi="宋体"/>
          <w:sz w:val="32"/>
          <w:szCs w:val="32"/>
          <w:highlight w:val="none"/>
        </w:rPr>
        <w:t>入围</w:t>
      </w:r>
    </w:p>
    <w:p w14:paraId="3D4E926B">
      <w:pPr>
        <w:spacing w:line="360" w:lineRule="auto"/>
        <w:ind w:right="532" w:firstLine="1280" w:firstLineChars="400"/>
        <w:rPr>
          <w:rFonts w:ascii="宋体" w:hAnsi="宋体"/>
          <w:sz w:val="32"/>
          <w:szCs w:val="32"/>
          <w:highlight w:val="none"/>
        </w:rPr>
      </w:pPr>
      <w:r>
        <w:rPr>
          <w:rFonts w:hint="eastAsia" w:ascii="宋体" w:hAnsi="宋体"/>
          <w:sz w:val="32"/>
          <w:szCs w:val="32"/>
          <w:highlight w:val="none"/>
        </w:rPr>
        <w:t>采 购 人：海宁市城投物资贸易有限公司</w:t>
      </w:r>
    </w:p>
    <w:p w14:paraId="5BC4D91A">
      <w:pPr>
        <w:spacing w:line="360" w:lineRule="auto"/>
        <w:ind w:right="532" w:firstLine="1280" w:firstLineChars="400"/>
        <w:rPr>
          <w:rFonts w:hint="eastAsia" w:ascii="宋体" w:hAnsi="宋体" w:eastAsia="宋体"/>
          <w:sz w:val="32"/>
          <w:szCs w:val="32"/>
          <w:highlight w:val="none"/>
          <w:lang w:eastAsia="zh-CN"/>
        </w:rPr>
      </w:pPr>
      <w:r>
        <w:rPr>
          <w:rFonts w:hint="eastAsia" w:ascii="宋体" w:hAnsi="宋体"/>
          <w:sz w:val="32"/>
          <w:szCs w:val="32"/>
          <w:highlight w:val="none"/>
        </w:rPr>
        <w:t>采购代理机构：</w:t>
      </w:r>
      <w:r>
        <w:rPr>
          <w:rFonts w:hint="eastAsia" w:ascii="宋体" w:hAnsi="宋体"/>
          <w:sz w:val="32"/>
          <w:szCs w:val="32"/>
          <w:highlight w:val="none"/>
          <w:lang w:eastAsia="zh-CN"/>
        </w:rPr>
        <w:t>浙江国华工程管理有限公司</w:t>
      </w:r>
    </w:p>
    <w:p w14:paraId="75B13E74">
      <w:pPr>
        <w:spacing w:line="360" w:lineRule="auto"/>
        <w:ind w:right="532" w:firstLine="1600" w:firstLineChars="500"/>
        <w:jc w:val="right"/>
        <w:rPr>
          <w:rFonts w:ascii="宋体" w:hAnsi="宋体"/>
          <w:sz w:val="32"/>
          <w:szCs w:val="32"/>
          <w:highlight w:val="none"/>
        </w:rPr>
      </w:pPr>
      <w:r>
        <w:rPr>
          <w:rFonts w:ascii="宋体" w:hAnsi="宋体"/>
          <w:sz w:val="32"/>
          <w:szCs w:val="32"/>
          <w:highlight w:val="none"/>
        </w:rPr>
        <w:t>20</w:t>
      </w:r>
      <w:r>
        <w:rPr>
          <w:rFonts w:hint="eastAsia" w:ascii="宋体" w:hAnsi="宋体"/>
          <w:sz w:val="32"/>
          <w:szCs w:val="32"/>
          <w:highlight w:val="none"/>
        </w:rPr>
        <w:t>2</w:t>
      </w:r>
      <w:r>
        <w:rPr>
          <w:rFonts w:hint="eastAsia" w:ascii="宋体" w:hAnsi="宋体"/>
          <w:sz w:val="32"/>
          <w:szCs w:val="32"/>
          <w:highlight w:val="none"/>
          <w:lang w:val="en-US" w:eastAsia="zh-CN"/>
        </w:rPr>
        <w:t>5</w:t>
      </w:r>
      <w:r>
        <w:rPr>
          <w:rFonts w:ascii="宋体" w:hAnsi="宋体"/>
          <w:sz w:val="32"/>
          <w:szCs w:val="32"/>
          <w:highlight w:val="none"/>
        </w:rPr>
        <w:t>年</w:t>
      </w:r>
      <w:r>
        <w:rPr>
          <w:rFonts w:hint="eastAsia" w:ascii="宋体" w:hAnsi="宋体"/>
          <w:sz w:val="32"/>
          <w:szCs w:val="32"/>
          <w:highlight w:val="none"/>
          <w:lang w:val="en-US" w:eastAsia="zh-CN"/>
        </w:rPr>
        <w:t>04</w:t>
      </w:r>
      <w:r>
        <w:rPr>
          <w:rFonts w:ascii="宋体" w:hAnsi="宋体"/>
          <w:sz w:val="32"/>
          <w:szCs w:val="32"/>
          <w:highlight w:val="none"/>
        </w:rPr>
        <w:t>月</w:t>
      </w:r>
      <w:r>
        <w:rPr>
          <w:rFonts w:hint="eastAsia" w:ascii="宋体" w:hAnsi="宋体"/>
          <w:sz w:val="32"/>
          <w:szCs w:val="32"/>
          <w:highlight w:val="none"/>
          <w:lang w:val="en-US" w:eastAsia="zh-CN"/>
        </w:rPr>
        <w:t>28</w:t>
      </w:r>
      <w:r>
        <w:rPr>
          <w:rFonts w:hint="eastAsia" w:ascii="宋体" w:hAnsi="宋体"/>
          <w:sz w:val="32"/>
          <w:szCs w:val="32"/>
          <w:highlight w:val="none"/>
        </w:rPr>
        <w:t>日</w:t>
      </w:r>
    </w:p>
    <w:p w14:paraId="5232FBCD">
      <w:pPr>
        <w:spacing w:line="600" w:lineRule="exact"/>
        <w:jc w:val="center"/>
        <w:rPr>
          <w:rFonts w:ascii="楷体_GB2312" w:eastAsia="楷体_GB2312"/>
          <w:b/>
          <w:sz w:val="52"/>
          <w:szCs w:val="52"/>
          <w:highlight w:val="none"/>
        </w:rPr>
      </w:pPr>
    </w:p>
    <w:p w14:paraId="0A131A72">
      <w:pPr>
        <w:spacing w:line="600" w:lineRule="exact"/>
        <w:jc w:val="center"/>
        <w:rPr>
          <w:rFonts w:ascii="楷体_GB2312" w:eastAsia="楷体_GB2312"/>
          <w:b/>
          <w:sz w:val="52"/>
          <w:szCs w:val="52"/>
          <w:highlight w:val="none"/>
        </w:rPr>
      </w:pPr>
    </w:p>
    <w:p w14:paraId="11ED8A69">
      <w:pPr>
        <w:spacing w:line="600" w:lineRule="exact"/>
        <w:jc w:val="center"/>
        <w:rPr>
          <w:rFonts w:ascii="楷体_GB2312" w:eastAsia="楷体_GB2312"/>
          <w:b/>
          <w:sz w:val="52"/>
          <w:szCs w:val="52"/>
          <w:highlight w:val="none"/>
        </w:rPr>
      </w:pPr>
      <w:r>
        <w:rPr>
          <w:rFonts w:hint="eastAsia" w:ascii="楷体_GB2312" w:eastAsia="楷体_GB2312"/>
          <w:b/>
          <w:sz w:val="52"/>
          <w:szCs w:val="52"/>
          <w:highlight w:val="none"/>
        </w:rPr>
        <w:t>目        录</w:t>
      </w:r>
    </w:p>
    <w:p w14:paraId="3703DB8B">
      <w:pPr>
        <w:spacing w:line="320" w:lineRule="exact"/>
        <w:jc w:val="center"/>
        <w:rPr>
          <w:rFonts w:ascii="仿宋_GB2312" w:eastAsia="仿宋_GB2312"/>
          <w:b/>
          <w:sz w:val="44"/>
          <w:szCs w:val="44"/>
          <w:highlight w:val="none"/>
        </w:rPr>
      </w:pPr>
    </w:p>
    <w:p w14:paraId="6BA62FE7">
      <w:pPr>
        <w:spacing w:line="320" w:lineRule="exact"/>
        <w:jc w:val="center"/>
        <w:rPr>
          <w:rFonts w:ascii="仿宋_GB2312" w:eastAsia="仿宋_GB2312"/>
          <w:b/>
          <w:sz w:val="44"/>
          <w:szCs w:val="44"/>
          <w:highlight w:val="none"/>
        </w:rPr>
      </w:pPr>
    </w:p>
    <w:p w14:paraId="4E93B289">
      <w:pPr>
        <w:spacing w:line="320" w:lineRule="exact"/>
        <w:jc w:val="center"/>
        <w:rPr>
          <w:rFonts w:ascii="仿宋_GB2312" w:eastAsia="仿宋_GB2312"/>
          <w:b/>
          <w:sz w:val="44"/>
          <w:szCs w:val="44"/>
          <w:highlight w:val="none"/>
        </w:rPr>
      </w:pPr>
    </w:p>
    <w:p w14:paraId="308DD07B">
      <w:pPr>
        <w:pStyle w:val="14"/>
        <w:tabs>
          <w:tab w:val="right" w:leader="dot" w:pos="9639"/>
          <w:tab w:val="clear" w:pos="9629"/>
        </w:tabs>
        <w:rPr>
          <w:highlight w:val="none"/>
        </w:rPr>
      </w:pPr>
      <w:r>
        <w:rPr>
          <w:rFonts w:hint="eastAsia" w:ascii="楷体_GB2312" w:hAnsi="宋体" w:cs="Arial"/>
          <w:iCs/>
          <w:spacing w:val="20"/>
          <w:sz w:val="21"/>
          <w:szCs w:val="21"/>
          <w:highlight w:val="none"/>
        </w:rPr>
        <w:fldChar w:fldCharType="begin"/>
      </w:r>
      <w:r>
        <w:rPr>
          <w:rFonts w:hint="eastAsia" w:ascii="楷体_GB2312" w:hAnsi="宋体" w:cs="Arial"/>
          <w:iCs/>
          <w:spacing w:val="20"/>
          <w:sz w:val="21"/>
          <w:szCs w:val="21"/>
          <w:highlight w:val="none"/>
        </w:rPr>
        <w:instrText xml:space="preserve"> TOC \o "1-2" \h \z \u </w:instrText>
      </w:r>
      <w:r>
        <w:rPr>
          <w:rFonts w:hint="eastAsia" w:ascii="楷体_GB2312" w:hAnsi="宋体" w:cs="Arial"/>
          <w:iCs/>
          <w:spacing w:val="20"/>
          <w:sz w:val="21"/>
          <w:szCs w:val="21"/>
          <w:highlight w:val="none"/>
        </w:rPr>
        <w:fldChar w:fldCharType="separate"/>
      </w:r>
      <w:r>
        <w:rPr>
          <w:highlight w:val="none"/>
        </w:rPr>
        <w:fldChar w:fldCharType="begin"/>
      </w:r>
      <w:r>
        <w:rPr>
          <w:highlight w:val="none"/>
        </w:rPr>
        <w:instrText xml:space="preserve"> HYPERLINK \l "_Toc14812" </w:instrText>
      </w:r>
      <w:r>
        <w:rPr>
          <w:highlight w:val="none"/>
        </w:rPr>
        <w:fldChar w:fldCharType="separate"/>
      </w:r>
      <w:r>
        <w:rPr>
          <w:rFonts w:hint="eastAsia"/>
          <w:bCs w:val="0"/>
          <w:szCs w:val="32"/>
          <w:highlight w:val="none"/>
        </w:rPr>
        <w:t>第一章  公开招标采购公告</w:t>
      </w:r>
      <w:r>
        <w:rPr>
          <w:highlight w:val="none"/>
        </w:rPr>
        <w:tab/>
      </w:r>
      <w:r>
        <w:rPr>
          <w:highlight w:val="none"/>
        </w:rPr>
        <w:fldChar w:fldCharType="begin"/>
      </w:r>
      <w:r>
        <w:rPr>
          <w:highlight w:val="none"/>
        </w:rPr>
        <w:instrText xml:space="preserve"> PAGEREF _Toc14812 \h </w:instrText>
      </w:r>
      <w:r>
        <w:rPr>
          <w:highlight w:val="none"/>
        </w:rPr>
        <w:fldChar w:fldCharType="separate"/>
      </w:r>
      <w:r>
        <w:rPr>
          <w:highlight w:val="none"/>
        </w:rPr>
        <w:t>3</w:t>
      </w:r>
      <w:r>
        <w:rPr>
          <w:highlight w:val="none"/>
        </w:rPr>
        <w:fldChar w:fldCharType="end"/>
      </w:r>
      <w:r>
        <w:rPr>
          <w:highlight w:val="none"/>
        </w:rPr>
        <w:fldChar w:fldCharType="end"/>
      </w:r>
    </w:p>
    <w:p w14:paraId="7D44A94A">
      <w:pPr>
        <w:pStyle w:val="14"/>
        <w:tabs>
          <w:tab w:val="right" w:leader="dot" w:pos="9639"/>
          <w:tab w:val="clear" w:pos="9629"/>
        </w:tabs>
        <w:rPr>
          <w:highlight w:val="none"/>
        </w:rPr>
      </w:pPr>
      <w:r>
        <w:rPr>
          <w:highlight w:val="none"/>
        </w:rPr>
        <w:fldChar w:fldCharType="begin"/>
      </w:r>
      <w:r>
        <w:rPr>
          <w:highlight w:val="none"/>
        </w:rPr>
        <w:instrText xml:space="preserve"> HYPERLINK \l "_Toc31276" </w:instrText>
      </w:r>
      <w:r>
        <w:rPr>
          <w:highlight w:val="none"/>
        </w:rPr>
        <w:fldChar w:fldCharType="separate"/>
      </w:r>
      <w:r>
        <w:rPr>
          <w:rFonts w:hint="eastAsia"/>
          <w:bCs w:val="0"/>
          <w:szCs w:val="32"/>
          <w:highlight w:val="none"/>
        </w:rPr>
        <w:t>第二章  招标需求</w:t>
      </w:r>
      <w:r>
        <w:rPr>
          <w:highlight w:val="none"/>
        </w:rPr>
        <w:tab/>
      </w:r>
      <w:r>
        <w:rPr>
          <w:highlight w:val="none"/>
        </w:rPr>
        <w:fldChar w:fldCharType="begin"/>
      </w:r>
      <w:r>
        <w:rPr>
          <w:highlight w:val="none"/>
        </w:rPr>
        <w:instrText xml:space="preserve"> PAGEREF _Toc31276 \h </w:instrText>
      </w:r>
      <w:r>
        <w:rPr>
          <w:highlight w:val="none"/>
        </w:rPr>
        <w:fldChar w:fldCharType="separate"/>
      </w:r>
      <w:r>
        <w:rPr>
          <w:highlight w:val="none"/>
        </w:rPr>
        <w:t>6</w:t>
      </w:r>
      <w:r>
        <w:rPr>
          <w:highlight w:val="none"/>
        </w:rPr>
        <w:fldChar w:fldCharType="end"/>
      </w:r>
      <w:r>
        <w:rPr>
          <w:highlight w:val="none"/>
        </w:rPr>
        <w:fldChar w:fldCharType="end"/>
      </w:r>
    </w:p>
    <w:p w14:paraId="319EC99F">
      <w:pPr>
        <w:pStyle w:val="14"/>
        <w:tabs>
          <w:tab w:val="right" w:leader="dot" w:pos="9639"/>
          <w:tab w:val="clear" w:pos="9629"/>
        </w:tabs>
        <w:rPr>
          <w:highlight w:val="none"/>
        </w:rPr>
      </w:pPr>
      <w:r>
        <w:rPr>
          <w:highlight w:val="none"/>
        </w:rPr>
        <w:fldChar w:fldCharType="begin"/>
      </w:r>
      <w:r>
        <w:rPr>
          <w:highlight w:val="none"/>
        </w:rPr>
        <w:instrText xml:space="preserve"> HYPERLINK \l "_Toc5848" </w:instrText>
      </w:r>
      <w:r>
        <w:rPr>
          <w:highlight w:val="none"/>
        </w:rPr>
        <w:fldChar w:fldCharType="separate"/>
      </w:r>
      <w:r>
        <w:rPr>
          <w:rFonts w:hint="eastAsia"/>
          <w:bCs w:val="0"/>
          <w:szCs w:val="32"/>
          <w:highlight w:val="none"/>
        </w:rPr>
        <w:t>第三章  投标人须知</w:t>
      </w:r>
      <w:r>
        <w:rPr>
          <w:highlight w:val="none"/>
        </w:rPr>
        <w:tab/>
      </w:r>
      <w:r>
        <w:rPr>
          <w:highlight w:val="none"/>
        </w:rPr>
        <w:fldChar w:fldCharType="begin"/>
      </w:r>
      <w:r>
        <w:rPr>
          <w:highlight w:val="none"/>
        </w:rPr>
        <w:instrText xml:space="preserve"> PAGEREF _Toc5848 \h </w:instrText>
      </w:r>
      <w:r>
        <w:rPr>
          <w:highlight w:val="none"/>
        </w:rPr>
        <w:fldChar w:fldCharType="separate"/>
      </w:r>
      <w:r>
        <w:rPr>
          <w:highlight w:val="none"/>
        </w:rPr>
        <w:t>9</w:t>
      </w:r>
      <w:r>
        <w:rPr>
          <w:highlight w:val="none"/>
        </w:rPr>
        <w:fldChar w:fldCharType="end"/>
      </w:r>
      <w:r>
        <w:rPr>
          <w:highlight w:val="none"/>
        </w:rPr>
        <w:fldChar w:fldCharType="end"/>
      </w:r>
    </w:p>
    <w:p w14:paraId="0CA8F495">
      <w:pPr>
        <w:pStyle w:val="14"/>
        <w:tabs>
          <w:tab w:val="right" w:leader="dot" w:pos="9639"/>
          <w:tab w:val="clear" w:pos="9629"/>
        </w:tabs>
        <w:rPr>
          <w:highlight w:val="none"/>
        </w:rPr>
      </w:pPr>
      <w:r>
        <w:rPr>
          <w:highlight w:val="none"/>
        </w:rPr>
        <w:fldChar w:fldCharType="begin"/>
      </w:r>
      <w:r>
        <w:rPr>
          <w:highlight w:val="none"/>
        </w:rPr>
        <w:instrText xml:space="preserve"> HYPERLINK \l "_Toc23534" </w:instrText>
      </w:r>
      <w:r>
        <w:rPr>
          <w:highlight w:val="none"/>
        </w:rPr>
        <w:fldChar w:fldCharType="separate"/>
      </w:r>
      <w:r>
        <w:rPr>
          <w:rFonts w:hint="eastAsia"/>
          <w:bCs w:val="0"/>
          <w:szCs w:val="32"/>
          <w:highlight w:val="none"/>
        </w:rPr>
        <w:t>第四章  评标办法及评分标准</w:t>
      </w:r>
      <w:r>
        <w:rPr>
          <w:highlight w:val="none"/>
        </w:rPr>
        <w:tab/>
      </w:r>
      <w:r>
        <w:rPr>
          <w:highlight w:val="none"/>
        </w:rPr>
        <w:fldChar w:fldCharType="begin"/>
      </w:r>
      <w:r>
        <w:rPr>
          <w:highlight w:val="none"/>
        </w:rPr>
        <w:instrText xml:space="preserve"> PAGEREF _Toc23534 \h </w:instrText>
      </w:r>
      <w:r>
        <w:rPr>
          <w:highlight w:val="none"/>
        </w:rPr>
        <w:fldChar w:fldCharType="separate"/>
      </w:r>
      <w:r>
        <w:rPr>
          <w:highlight w:val="none"/>
        </w:rPr>
        <w:t>20</w:t>
      </w:r>
      <w:r>
        <w:rPr>
          <w:highlight w:val="none"/>
        </w:rPr>
        <w:fldChar w:fldCharType="end"/>
      </w:r>
      <w:r>
        <w:rPr>
          <w:highlight w:val="none"/>
        </w:rPr>
        <w:fldChar w:fldCharType="end"/>
      </w:r>
    </w:p>
    <w:p w14:paraId="4488B231">
      <w:pPr>
        <w:pStyle w:val="14"/>
        <w:tabs>
          <w:tab w:val="right" w:leader="dot" w:pos="9639"/>
          <w:tab w:val="clear" w:pos="9629"/>
        </w:tabs>
        <w:rPr>
          <w:highlight w:val="none"/>
        </w:rPr>
      </w:pPr>
      <w:r>
        <w:rPr>
          <w:highlight w:val="none"/>
        </w:rPr>
        <w:fldChar w:fldCharType="begin"/>
      </w:r>
      <w:r>
        <w:rPr>
          <w:highlight w:val="none"/>
        </w:rPr>
        <w:instrText xml:space="preserve"> HYPERLINK \l "_Toc24459" </w:instrText>
      </w:r>
      <w:r>
        <w:rPr>
          <w:highlight w:val="none"/>
        </w:rPr>
        <w:fldChar w:fldCharType="separate"/>
      </w:r>
      <w:r>
        <w:rPr>
          <w:rFonts w:hint="eastAsia"/>
          <w:bCs w:val="0"/>
          <w:szCs w:val="32"/>
          <w:highlight w:val="none"/>
        </w:rPr>
        <w:t>第五章 采购合同格式</w:t>
      </w:r>
      <w:r>
        <w:rPr>
          <w:highlight w:val="none"/>
        </w:rPr>
        <w:tab/>
      </w:r>
      <w:r>
        <w:rPr>
          <w:highlight w:val="none"/>
        </w:rPr>
        <w:fldChar w:fldCharType="begin"/>
      </w:r>
      <w:r>
        <w:rPr>
          <w:highlight w:val="none"/>
        </w:rPr>
        <w:instrText xml:space="preserve"> PAGEREF _Toc24459 \h </w:instrText>
      </w:r>
      <w:r>
        <w:rPr>
          <w:highlight w:val="none"/>
        </w:rPr>
        <w:fldChar w:fldCharType="separate"/>
      </w:r>
      <w:r>
        <w:rPr>
          <w:highlight w:val="none"/>
        </w:rPr>
        <w:t>22</w:t>
      </w:r>
      <w:r>
        <w:rPr>
          <w:highlight w:val="none"/>
        </w:rPr>
        <w:fldChar w:fldCharType="end"/>
      </w:r>
      <w:r>
        <w:rPr>
          <w:highlight w:val="none"/>
        </w:rPr>
        <w:fldChar w:fldCharType="end"/>
      </w:r>
    </w:p>
    <w:p w14:paraId="6687B8BD">
      <w:pPr>
        <w:pStyle w:val="14"/>
        <w:tabs>
          <w:tab w:val="right" w:leader="dot" w:pos="9639"/>
          <w:tab w:val="clear" w:pos="9629"/>
        </w:tabs>
        <w:rPr>
          <w:highlight w:val="none"/>
        </w:rPr>
      </w:pPr>
      <w:r>
        <w:rPr>
          <w:highlight w:val="none"/>
        </w:rPr>
        <w:fldChar w:fldCharType="begin"/>
      </w:r>
      <w:r>
        <w:rPr>
          <w:highlight w:val="none"/>
        </w:rPr>
        <w:instrText xml:space="preserve"> HYPERLINK \l "_Toc12168" </w:instrText>
      </w:r>
      <w:r>
        <w:rPr>
          <w:highlight w:val="none"/>
        </w:rPr>
        <w:fldChar w:fldCharType="separate"/>
      </w:r>
      <w:r>
        <w:rPr>
          <w:rFonts w:hint="eastAsia"/>
          <w:bCs w:val="0"/>
          <w:szCs w:val="32"/>
          <w:highlight w:val="none"/>
        </w:rPr>
        <w:t>第六章  投标格式及要求</w:t>
      </w:r>
      <w:r>
        <w:rPr>
          <w:highlight w:val="none"/>
        </w:rPr>
        <w:tab/>
      </w:r>
      <w:r>
        <w:rPr>
          <w:highlight w:val="none"/>
        </w:rPr>
        <w:fldChar w:fldCharType="begin"/>
      </w:r>
      <w:r>
        <w:rPr>
          <w:highlight w:val="none"/>
        </w:rPr>
        <w:instrText xml:space="preserve"> PAGEREF _Toc12168 \h </w:instrText>
      </w:r>
      <w:r>
        <w:rPr>
          <w:highlight w:val="none"/>
        </w:rPr>
        <w:fldChar w:fldCharType="separate"/>
      </w:r>
      <w:r>
        <w:rPr>
          <w:highlight w:val="none"/>
        </w:rPr>
        <w:t>28</w:t>
      </w:r>
      <w:r>
        <w:rPr>
          <w:highlight w:val="none"/>
        </w:rPr>
        <w:fldChar w:fldCharType="end"/>
      </w:r>
      <w:r>
        <w:rPr>
          <w:highlight w:val="none"/>
        </w:rPr>
        <w:fldChar w:fldCharType="end"/>
      </w:r>
    </w:p>
    <w:p w14:paraId="5702A1BB">
      <w:pPr>
        <w:spacing w:line="480" w:lineRule="auto"/>
        <w:rPr>
          <w:rFonts w:ascii="楷体_GB2312" w:cs="Arial"/>
          <w:b/>
          <w:iCs/>
          <w:caps/>
          <w:spacing w:val="20"/>
          <w:highlight w:val="none"/>
        </w:rPr>
      </w:pPr>
      <w:r>
        <w:rPr>
          <w:rFonts w:hint="eastAsia" w:ascii="楷体_GB2312" w:cs="Arial"/>
          <w:iCs/>
          <w:caps/>
          <w:spacing w:val="20"/>
          <w:highlight w:val="none"/>
        </w:rPr>
        <w:fldChar w:fldCharType="end"/>
      </w:r>
      <w:bookmarkStart w:id="0" w:name="_Toc87670362"/>
      <w:bookmarkStart w:id="1" w:name="_Toc178668979"/>
    </w:p>
    <w:p w14:paraId="6860BAA1">
      <w:pPr>
        <w:pStyle w:val="2"/>
        <w:spacing w:before="240" w:after="240" w:line="500" w:lineRule="exact"/>
        <w:ind w:firstLine="562" w:firstLineChars="200"/>
        <w:jc w:val="center"/>
        <w:rPr>
          <w:rFonts w:eastAsia="楷体_GB2312"/>
          <w:bCs w:val="0"/>
          <w:kern w:val="2"/>
          <w:sz w:val="32"/>
          <w:szCs w:val="32"/>
          <w:highlight w:val="none"/>
        </w:rPr>
      </w:pPr>
      <w:r>
        <w:rPr>
          <w:rFonts w:eastAsia="楷体_GB2312"/>
          <w:bCs w:val="0"/>
          <w:kern w:val="2"/>
          <w:sz w:val="28"/>
          <w:szCs w:val="20"/>
          <w:highlight w:val="none"/>
        </w:rPr>
        <w:br w:type="page"/>
      </w:r>
      <w:bookmarkStart w:id="2" w:name="_Toc14812"/>
      <w:r>
        <w:rPr>
          <w:rFonts w:hint="eastAsia" w:eastAsia="楷体_GB2312"/>
          <w:bCs w:val="0"/>
          <w:kern w:val="2"/>
          <w:sz w:val="32"/>
          <w:szCs w:val="32"/>
          <w:highlight w:val="none"/>
        </w:rPr>
        <w:t>第一章  公开招标采购公告</w:t>
      </w:r>
      <w:bookmarkEnd w:id="0"/>
      <w:bookmarkEnd w:id="1"/>
      <w:bookmarkEnd w:id="2"/>
    </w:p>
    <w:p w14:paraId="70102F8B">
      <w:pPr>
        <w:pStyle w:val="25"/>
        <w:tabs>
          <w:tab w:val="left" w:pos="7140"/>
        </w:tabs>
        <w:spacing w:after="0" w:afterLines="0" w:line="380" w:lineRule="exact"/>
        <w:ind w:firstLine="420"/>
        <w:rPr>
          <w:rFonts w:ascii="宋体" w:hAnsi="宋体" w:cs="Arial"/>
          <w:kern w:val="2"/>
          <w:sz w:val="21"/>
          <w:szCs w:val="21"/>
          <w:highlight w:val="none"/>
        </w:rPr>
      </w:pPr>
      <w:bookmarkStart w:id="3" w:name="_Toc69286635"/>
      <w:bookmarkStart w:id="4" w:name="_Toc69286125"/>
      <w:bookmarkStart w:id="5" w:name="_Toc178668980"/>
      <w:bookmarkStart w:id="6" w:name="_Toc69702133"/>
      <w:bookmarkStart w:id="7" w:name="_Toc87670364"/>
      <w:r>
        <w:rPr>
          <w:rFonts w:hint="eastAsia" w:ascii="宋体" w:hAnsi="宋体" w:cs="Arial"/>
          <w:kern w:val="2"/>
          <w:sz w:val="21"/>
          <w:szCs w:val="21"/>
          <w:highlight w:val="none"/>
          <w:lang w:eastAsia="zh-CN"/>
        </w:rPr>
        <w:t>浙江国华工程管理有限公司</w:t>
      </w:r>
      <w:r>
        <w:rPr>
          <w:rFonts w:hint="eastAsia" w:ascii="宋体" w:hAnsi="宋体" w:cs="Arial"/>
          <w:kern w:val="2"/>
          <w:sz w:val="21"/>
          <w:szCs w:val="21"/>
          <w:highlight w:val="none"/>
        </w:rPr>
        <w:t>受海宁市城投物资贸易有限公司委托，现就海宁市城投物资贸易有限公司关于海宁市城市发展投资集团有限公司</w:t>
      </w:r>
      <w:r>
        <w:rPr>
          <w:rFonts w:hint="eastAsia" w:ascii="宋体" w:hAnsi="宋体" w:cs="Arial"/>
          <w:kern w:val="2"/>
          <w:sz w:val="21"/>
          <w:szCs w:val="21"/>
          <w:highlight w:val="none"/>
          <w:lang w:eastAsia="zh-CN"/>
        </w:rPr>
        <w:t>品牌优选目录幕墙铝板材料品牌</w:t>
      </w:r>
      <w:r>
        <w:rPr>
          <w:rFonts w:hint="eastAsia" w:ascii="宋体" w:hAnsi="宋体" w:cs="Arial"/>
          <w:kern w:val="2"/>
          <w:sz w:val="21"/>
          <w:szCs w:val="21"/>
          <w:highlight w:val="none"/>
        </w:rPr>
        <w:t>入围</w:t>
      </w:r>
      <w:r>
        <w:rPr>
          <w:rFonts w:ascii="宋体" w:hAnsi="宋体" w:cs="Arial"/>
          <w:kern w:val="2"/>
          <w:sz w:val="21"/>
          <w:szCs w:val="21"/>
          <w:highlight w:val="none"/>
        </w:rPr>
        <w:t>进行公开招标采购，</w:t>
      </w:r>
      <w:r>
        <w:rPr>
          <w:rFonts w:hint="eastAsia" w:ascii="宋体" w:hAnsi="宋体" w:cs="Arial"/>
          <w:kern w:val="2"/>
          <w:sz w:val="21"/>
          <w:szCs w:val="21"/>
          <w:highlight w:val="none"/>
        </w:rPr>
        <w:t>欢迎国内合格投标人前来投标，现将有关事项公告如下：</w:t>
      </w:r>
    </w:p>
    <w:p w14:paraId="46B9456C">
      <w:pPr>
        <w:snapToGrid w:val="0"/>
        <w:spacing w:line="380" w:lineRule="exact"/>
        <w:ind w:firstLine="422" w:firstLineChars="200"/>
        <w:rPr>
          <w:rFonts w:hint="eastAsia" w:ascii="宋体" w:hAnsi="宋体" w:cs="Arial"/>
          <w:b/>
          <w:szCs w:val="21"/>
          <w:highlight w:val="none"/>
          <w:lang w:eastAsia="zh-CN"/>
        </w:rPr>
      </w:pPr>
      <w:r>
        <w:rPr>
          <w:rFonts w:hint="eastAsia" w:ascii="宋体" w:hAnsi="宋体" w:cs="Arial"/>
          <w:b/>
          <w:szCs w:val="21"/>
          <w:highlight w:val="none"/>
          <w:lang w:val="en-US" w:eastAsia="zh-CN"/>
        </w:rPr>
        <w:t>一、</w:t>
      </w:r>
      <w:r>
        <w:rPr>
          <w:rFonts w:hint="eastAsia" w:ascii="宋体" w:hAnsi="宋体" w:cs="Arial"/>
          <w:b/>
          <w:szCs w:val="21"/>
          <w:highlight w:val="none"/>
        </w:rPr>
        <w:t>项目编号：</w:t>
      </w:r>
      <w:r>
        <w:rPr>
          <w:rFonts w:hint="eastAsia" w:ascii="宋体" w:hAnsi="宋体" w:cs="Arial"/>
          <w:b/>
          <w:szCs w:val="21"/>
          <w:highlight w:val="none"/>
          <w:lang w:eastAsia="zh-CN"/>
        </w:rPr>
        <w:t>GHCG2025010</w:t>
      </w:r>
    </w:p>
    <w:p w14:paraId="4BA36805">
      <w:pPr>
        <w:snapToGrid w:val="0"/>
        <w:spacing w:line="380" w:lineRule="exact"/>
        <w:ind w:firstLine="422" w:firstLineChars="200"/>
        <w:rPr>
          <w:rFonts w:hint="eastAsia" w:ascii="宋体" w:hAnsi="宋体" w:cs="Arial"/>
          <w:b/>
          <w:szCs w:val="21"/>
          <w:highlight w:val="none"/>
          <w:lang w:eastAsia="zh-CN"/>
        </w:rPr>
      </w:pPr>
      <w:r>
        <w:rPr>
          <w:rFonts w:hint="eastAsia" w:ascii="宋体" w:hAnsi="宋体" w:cs="Arial"/>
          <w:b/>
          <w:szCs w:val="21"/>
          <w:highlight w:val="none"/>
        </w:rPr>
        <w:t>二、采购组织类型：</w:t>
      </w:r>
      <w:r>
        <w:rPr>
          <w:rFonts w:hint="eastAsia" w:ascii="宋体" w:hAnsi="宋体" w:cs="Arial"/>
          <w:b/>
          <w:szCs w:val="21"/>
          <w:highlight w:val="none"/>
          <w:lang w:val="en-US" w:eastAsia="zh-CN"/>
        </w:rPr>
        <w:t>国企采购</w:t>
      </w:r>
    </w:p>
    <w:p w14:paraId="5C5B2764">
      <w:pPr>
        <w:snapToGrid w:val="0"/>
        <w:spacing w:line="380" w:lineRule="exact"/>
        <w:ind w:firstLine="422" w:firstLineChars="200"/>
        <w:rPr>
          <w:rFonts w:hint="eastAsia" w:ascii="宋体" w:hAnsi="宋体" w:cs="Arial"/>
          <w:b/>
          <w:szCs w:val="21"/>
          <w:highlight w:val="none"/>
        </w:rPr>
      </w:pPr>
      <w:r>
        <w:rPr>
          <w:rFonts w:hint="eastAsia" w:ascii="宋体" w:hAnsi="宋体" w:cs="Arial"/>
          <w:b/>
          <w:szCs w:val="21"/>
          <w:highlight w:val="none"/>
          <w:lang w:val="en-US" w:eastAsia="zh-CN"/>
        </w:rPr>
        <w:t>三</w:t>
      </w:r>
      <w:r>
        <w:rPr>
          <w:rFonts w:hint="eastAsia" w:ascii="宋体" w:hAnsi="宋体" w:cs="Arial"/>
          <w:b/>
          <w:szCs w:val="21"/>
          <w:highlight w:val="none"/>
        </w:rPr>
        <w:t>、采购方式：公开招标</w:t>
      </w:r>
    </w:p>
    <w:p w14:paraId="7F3DCD90">
      <w:pPr>
        <w:snapToGrid w:val="0"/>
        <w:spacing w:line="380" w:lineRule="exact"/>
        <w:ind w:firstLine="422" w:firstLineChars="200"/>
        <w:rPr>
          <w:rFonts w:hint="eastAsia" w:ascii="宋体" w:hAnsi="宋体" w:cs="Arial"/>
          <w:b/>
          <w:szCs w:val="21"/>
          <w:highlight w:val="none"/>
        </w:rPr>
      </w:pPr>
      <w:r>
        <w:rPr>
          <w:rFonts w:hint="eastAsia" w:ascii="宋体" w:hAnsi="宋体" w:cs="Arial"/>
          <w:b/>
          <w:szCs w:val="21"/>
          <w:highlight w:val="none"/>
          <w:lang w:val="en-US" w:eastAsia="zh-CN"/>
        </w:rPr>
        <w:t>四</w:t>
      </w:r>
      <w:r>
        <w:rPr>
          <w:rFonts w:hint="eastAsia" w:ascii="宋体" w:hAnsi="宋体" w:cs="Arial"/>
          <w:b/>
          <w:szCs w:val="21"/>
          <w:highlight w:val="none"/>
        </w:rPr>
        <w:t>、招标项目:海宁市城投物资贸易有限公司关于海宁市城市发展投资集团有限公司</w:t>
      </w:r>
      <w:r>
        <w:rPr>
          <w:rFonts w:hint="eastAsia" w:ascii="宋体" w:hAnsi="宋体" w:cs="Arial"/>
          <w:b/>
          <w:szCs w:val="21"/>
          <w:highlight w:val="none"/>
          <w:lang w:eastAsia="zh-CN"/>
        </w:rPr>
        <w:t>品牌优选目录幕墙铝板材料品牌</w:t>
      </w:r>
      <w:r>
        <w:rPr>
          <w:rFonts w:hint="eastAsia" w:ascii="宋体" w:hAnsi="宋体" w:cs="Arial"/>
          <w:b/>
          <w:szCs w:val="21"/>
          <w:highlight w:val="none"/>
        </w:rPr>
        <w:t>入围</w:t>
      </w:r>
    </w:p>
    <w:p w14:paraId="3413F3CD">
      <w:pPr>
        <w:snapToGrid w:val="0"/>
        <w:spacing w:line="380" w:lineRule="exact"/>
        <w:ind w:firstLine="422" w:firstLineChars="200"/>
        <w:rPr>
          <w:rFonts w:hint="eastAsia" w:ascii="宋体" w:hAnsi="宋体" w:cs="Arial"/>
          <w:b/>
          <w:szCs w:val="21"/>
          <w:highlight w:val="none"/>
        </w:rPr>
      </w:pPr>
      <w:r>
        <w:rPr>
          <w:rFonts w:hint="eastAsia" w:ascii="宋体" w:hAnsi="宋体" w:cs="Arial"/>
          <w:b/>
          <w:szCs w:val="21"/>
          <w:highlight w:val="none"/>
          <w:lang w:val="en-US" w:eastAsia="zh-CN"/>
        </w:rPr>
        <w:t>五</w:t>
      </w:r>
      <w:r>
        <w:rPr>
          <w:rFonts w:hint="eastAsia" w:ascii="宋体" w:hAnsi="宋体" w:cs="Arial"/>
          <w:b/>
          <w:szCs w:val="21"/>
          <w:highlight w:val="none"/>
        </w:rPr>
        <w:t>、招标采购内容及预算：</w:t>
      </w:r>
    </w:p>
    <w:p w14:paraId="38BBFDA1">
      <w:pPr>
        <w:pStyle w:val="25"/>
        <w:spacing w:after="0" w:afterLines="0" w:line="380" w:lineRule="exact"/>
        <w:ind w:firstLine="420"/>
        <w:rPr>
          <w:rFonts w:ascii="宋体" w:hAnsi="宋体" w:cs="Arial"/>
          <w:b/>
          <w:kern w:val="2"/>
          <w:sz w:val="21"/>
          <w:szCs w:val="21"/>
          <w:highlight w:val="none"/>
        </w:rPr>
      </w:pPr>
      <w:r>
        <w:rPr>
          <w:rFonts w:hint="eastAsia" w:ascii="宋体" w:hAnsi="宋体" w:cs="Arial"/>
          <w:kern w:val="2"/>
          <w:sz w:val="21"/>
          <w:szCs w:val="21"/>
          <w:highlight w:val="none"/>
        </w:rPr>
        <w:t>1.采购内容</w:t>
      </w:r>
    </w:p>
    <w:tbl>
      <w:tblPr>
        <w:tblStyle w:val="20"/>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287"/>
        <w:gridCol w:w="3390"/>
        <w:gridCol w:w="1698"/>
      </w:tblGrid>
      <w:tr w14:paraId="6B85C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123" w:type="dxa"/>
            <w:vAlign w:val="center"/>
          </w:tcPr>
          <w:p w14:paraId="10E5A1CA">
            <w:pPr>
              <w:pStyle w:val="5"/>
              <w:widowControl/>
              <w:spacing w:line="276" w:lineRule="auto"/>
              <w:jc w:val="center"/>
              <w:rPr>
                <w:color w:val="000000"/>
                <w:highlight w:val="none"/>
              </w:rPr>
            </w:pPr>
            <w:r>
              <w:rPr>
                <w:rFonts w:hint="eastAsia"/>
                <w:color w:val="000000"/>
                <w:highlight w:val="none"/>
              </w:rPr>
              <w:t>标项</w:t>
            </w:r>
          </w:p>
        </w:tc>
        <w:tc>
          <w:tcPr>
            <w:tcW w:w="3287" w:type="dxa"/>
            <w:vAlign w:val="center"/>
          </w:tcPr>
          <w:p w14:paraId="74F60453">
            <w:pPr>
              <w:pStyle w:val="5"/>
              <w:widowControl/>
              <w:spacing w:line="276" w:lineRule="auto"/>
              <w:jc w:val="center"/>
              <w:rPr>
                <w:color w:val="000000"/>
                <w:highlight w:val="none"/>
              </w:rPr>
            </w:pPr>
            <w:r>
              <w:rPr>
                <w:rFonts w:hint="eastAsia"/>
                <w:color w:val="000000"/>
                <w:highlight w:val="none"/>
              </w:rPr>
              <w:t>采购内容</w:t>
            </w:r>
          </w:p>
        </w:tc>
        <w:tc>
          <w:tcPr>
            <w:tcW w:w="3390" w:type="dxa"/>
            <w:vAlign w:val="center"/>
          </w:tcPr>
          <w:p w14:paraId="786816F0">
            <w:pPr>
              <w:pStyle w:val="5"/>
              <w:widowControl/>
              <w:spacing w:line="276" w:lineRule="auto"/>
              <w:jc w:val="center"/>
              <w:rPr>
                <w:color w:val="000000"/>
                <w:highlight w:val="none"/>
              </w:rPr>
            </w:pPr>
            <w:r>
              <w:rPr>
                <w:rFonts w:hint="eastAsia"/>
                <w:color w:val="000000"/>
                <w:highlight w:val="none"/>
              </w:rPr>
              <w:t>服务期限</w:t>
            </w:r>
          </w:p>
        </w:tc>
        <w:tc>
          <w:tcPr>
            <w:tcW w:w="1698" w:type="dxa"/>
          </w:tcPr>
          <w:p w14:paraId="13027B4F">
            <w:pPr>
              <w:pStyle w:val="5"/>
              <w:widowControl/>
              <w:spacing w:line="276" w:lineRule="auto"/>
              <w:jc w:val="center"/>
              <w:rPr>
                <w:color w:val="000000"/>
                <w:highlight w:val="none"/>
              </w:rPr>
            </w:pPr>
            <w:r>
              <w:rPr>
                <w:rFonts w:hint="eastAsia"/>
                <w:color w:val="000000"/>
                <w:highlight w:val="none"/>
                <w:lang w:eastAsia="zh-CN"/>
              </w:rPr>
              <w:t>入围</w:t>
            </w:r>
            <w:r>
              <w:rPr>
                <w:rFonts w:hint="eastAsia"/>
                <w:color w:val="000000"/>
                <w:highlight w:val="none"/>
              </w:rPr>
              <w:t>数量</w:t>
            </w:r>
          </w:p>
        </w:tc>
      </w:tr>
      <w:tr w14:paraId="23A9F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123" w:type="dxa"/>
            <w:vAlign w:val="center"/>
          </w:tcPr>
          <w:p w14:paraId="6AD95405">
            <w:pPr>
              <w:pStyle w:val="5"/>
              <w:widowControl/>
              <w:spacing w:line="276" w:lineRule="auto"/>
              <w:jc w:val="center"/>
              <w:rPr>
                <w:rFonts w:hint="eastAsia"/>
                <w:color w:val="000000"/>
                <w:highlight w:val="none"/>
              </w:rPr>
            </w:pPr>
            <w:r>
              <w:rPr>
                <w:rFonts w:hint="eastAsia"/>
                <w:color w:val="000000"/>
                <w:highlight w:val="none"/>
              </w:rPr>
              <w:t>一</w:t>
            </w:r>
          </w:p>
        </w:tc>
        <w:tc>
          <w:tcPr>
            <w:tcW w:w="3287" w:type="dxa"/>
            <w:vAlign w:val="center"/>
          </w:tcPr>
          <w:p w14:paraId="0696473D">
            <w:pPr>
              <w:pStyle w:val="5"/>
              <w:widowControl/>
              <w:spacing w:line="276" w:lineRule="auto"/>
              <w:jc w:val="center"/>
              <w:rPr>
                <w:rFonts w:hint="default"/>
                <w:color w:val="000000"/>
                <w:highlight w:val="none"/>
                <w:lang w:val="en-US"/>
              </w:rPr>
            </w:pPr>
            <w:r>
              <w:rPr>
                <w:rFonts w:hint="eastAsia" w:ascii="宋体" w:hAnsi="宋体" w:cs="Arial"/>
                <w:b/>
                <w:szCs w:val="21"/>
                <w:highlight w:val="none"/>
                <w:lang w:eastAsia="zh-CN"/>
              </w:rPr>
              <w:t>幕墙铝板材料品牌</w:t>
            </w:r>
            <w:r>
              <w:rPr>
                <w:rFonts w:hint="eastAsia" w:ascii="宋体" w:hAnsi="宋体" w:cs="Arial"/>
                <w:b/>
                <w:szCs w:val="21"/>
                <w:highlight w:val="none"/>
                <w:lang w:val="en-US" w:eastAsia="zh-CN"/>
              </w:rPr>
              <w:t>入围</w:t>
            </w:r>
          </w:p>
        </w:tc>
        <w:tc>
          <w:tcPr>
            <w:tcW w:w="3390" w:type="dxa"/>
            <w:vAlign w:val="center"/>
          </w:tcPr>
          <w:p w14:paraId="5E67AA65">
            <w:pPr>
              <w:pStyle w:val="5"/>
              <w:widowControl/>
              <w:spacing w:line="276" w:lineRule="auto"/>
              <w:jc w:val="center"/>
              <w:rPr>
                <w:rFonts w:hint="eastAsia"/>
                <w:color w:val="000000"/>
                <w:highlight w:val="none"/>
              </w:rPr>
            </w:pPr>
            <w:r>
              <w:rPr>
                <w:rFonts w:hint="eastAsia"/>
                <w:color w:val="000000"/>
                <w:highlight w:val="none"/>
              </w:rPr>
              <w:t>自</w:t>
            </w:r>
            <w:r>
              <w:rPr>
                <w:rFonts w:hint="eastAsia"/>
                <w:color w:val="000000"/>
                <w:highlight w:val="none"/>
                <w:lang w:eastAsia="zh-CN"/>
              </w:rPr>
              <w:t>入围</w:t>
            </w:r>
            <w:r>
              <w:rPr>
                <w:rFonts w:hint="eastAsia"/>
                <w:color w:val="000000"/>
                <w:highlight w:val="none"/>
              </w:rPr>
              <w:t>通知书</w:t>
            </w:r>
            <w:r>
              <w:rPr>
                <w:rFonts w:hint="eastAsia"/>
                <w:color w:val="000000"/>
                <w:highlight w:val="none"/>
                <w:lang w:val="en-US" w:eastAsia="zh-CN"/>
              </w:rPr>
              <w:t>发出</w:t>
            </w:r>
            <w:r>
              <w:rPr>
                <w:rFonts w:hint="eastAsia"/>
                <w:color w:val="000000"/>
                <w:highlight w:val="none"/>
              </w:rPr>
              <w:t>之日起2年。</w:t>
            </w:r>
          </w:p>
        </w:tc>
        <w:tc>
          <w:tcPr>
            <w:tcW w:w="1698" w:type="dxa"/>
            <w:vAlign w:val="center"/>
          </w:tcPr>
          <w:p w14:paraId="5523D7DB">
            <w:pPr>
              <w:pStyle w:val="5"/>
              <w:widowControl/>
              <w:spacing w:line="276" w:lineRule="auto"/>
              <w:jc w:val="center"/>
              <w:rPr>
                <w:rFonts w:hint="eastAsia"/>
                <w:color w:val="000000"/>
                <w:highlight w:val="none"/>
                <w:lang w:eastAsia="zh-CN"/>
              </w:rPr>
            </w:pPr>
            <w:r>
              <w:rPr>
                <w:rFonts w:hint="eastAsia"/>
                <w:color w:val="000000"/>
                <w:highlight w:val="none"/>
                <w:lang w:val="en-US" w:eastAsia="zh-CN"/>
              </w:rPr>
              <w:t>5家</w:t>
            </w:r>
          </w:p>
        </w:tc>
      </w:tr>
    </w:tbl>
    <w:p w14:paraId="3A8B53A7">
      <w:pPr>
        <w:pStyle w:val="25"/>
        <w:spacing w:after="0" w:afterLines="0" w:line="380" w:lineRule="exact"/>
        <w:ind w:firstLine="422"/>
        <w:rPr>
          <w:rFonts w:ascii="宋体" w:hAnsi="宋体" w:cs="Arial"/>
          <w:b/>
          <w:kern w:val="2"/>
          <w:sz w:val="21"/>
          <w:szCs w:val="21"/>
          <w:highlight w:val="none"/>
        </w:rPr>
      </w:pPr>
      <w:r>
        <w:rPr>
          <w:rFonts w:hint="eastAsia" w:ascii="宋体" w:hAnsi="宋体" w:cs="Arial"/>
          <w:b/>
          <w:kern w:val="2"/>
          <w:sz w:val="21"/>
          <w:szCs w:val="21"/>
          <w:highlight w:val="none"/>
          <w:lang w:val="en-US" w:eastAsia="zh-CN"/>
        </w:rPr>
        <w:t>六</w:t>
      </w:r>
      <w:r>
        <w:rPr>
          <w:rFonts w:hint="eastAsia" w:ascii="宋体" w:hAnsi="宋体" w:cs="Arial"/>
          <w:b/>
          <w:kern w:val="2"/>
          <w:sz w:val="21"/>
          <w:szCs w:val="21"/>
          <w:highlight w:val="none"/>
        </w:rPr>
        <w:t>、合格投标人的资格要求</w:t>
      </w:r>
    </w:p>
    <w:p w14:paraId="709E52EC">
      <w:pPr>
        <w:pStyle w:val="25"/>
        <w:spacing w:after="0" w:afterLines="0" w:line="380" w:lineRule="exact"/>
        <w:ind w:firstLine="420"/>
        <w:rPr>
          <w:rFonts w:ascii="宋体" w:hAnsi="宋体" w:cs="Arial"/>
          <w:kern w:val="2"/>
          <w:sz w:val="21"/>
          <w:szCs w:val="21"/>
          <w:highlight w:val="none"/>
        </w:rPr>
      </w:pPr>
      <w:r>
        <w:rPr>
          <w:rFonts w:hint="eastAsia" w:ascii="宋体" w:hAnsi="宋体" w:cs="Arial"/>
          <w:kern w:val="2"/>
          <w:sz w:val="21"/>
          <w:szCs w:val="21"/>
          <w:highlight w:val="none"/>
        </w:rPr>
        <w:t>1.符合（1具有独立承担民事责任的能力；2具有良好的商业信誉和健全的财务会计制度；3具有履行合同所必需的设备和专业技术能力；4有依法缴纳税收和社会保障资金的良好记录；5参加采购活动前三年，在经营活动中没有重大违法记录；6法律、行政法规规定的其他条件。）之投标人资格规定；</w:t>
      </w:r>
    </w:p>
    <w:p w14:paraId="504DD1D4">
      <w:pPr>
        <w:pStyle w:val="25"/>
        <w:spacing w:after="0" w:afterLines="0" w:line="380" w:lineRule="exact"/>
        <w:ind w:firstLine="420"/>
        <w:rPr>
          <w:rFonts w:ascii="宋体" w:hAnsi="宋体" w:cs="Arial"/>
          <w:kern w:val="2"/>
          <w:sz w:val="21"/>
          <w:szCs w:val="21"/>
          <w:highlight w:val="none"/>
        </w:rPr>
      </w:pPr>
      <w:r>
        <w:rPr>
          <w:rFonts w:hint="eastAsia" w:ascii="宋体" w:hAnsi="宋体" w:cs="Arial"/>
          <w:kern w:val="2"/>
          <w:sz w:val="21"/>
          <w:szCs w:val="21"/>
          <w:highlight w:val="none"/>
        </w:rPr>
        <w:t>2.未被“信用中国”（www.creditchina.gov.cn）、中国政府采购网（www.ccgp.gov.cn）列入失信被执行人、重大税收违法案件当事人名单、政府采购严重违法失信行为记录名单；</w:t>
      </w:r>
    </w:p>
    <w:p w14:paraId="25AE72E9">
      <w:pPr>
        <w:pStyle w:val="25"/>
        <w:spacing w:after="0" w:afterLines="0" w:line="380" w:lineRule="exact"/>
        <w:ind w:firstLine="420"/>
        <w:rPr>
          <w:rFonts w:ascii="宋体" w:hAnsi="宋体" w:cs="Arial"/>
          <w:kern w:val="2"/>
          <w:sz w:val="21"/>
          <w:szCs w:val="21"/>
          <w:highlight w:val="none"/>
        </w:rPr>
      </w:pPr>
      <w:r>
        <w:rPr>
          <w:rFonts w:hint="eastAsia" w:ascii="宋体" w:hAnsi="宋体" w:cs="Arial"/>
          <w:kern w:val="2"/>
          <w:sz w:val="21"/>
          <w:szCs w:val="21"/>
          <w:highlight w:val="none"/>
        </w:rPr>
        <w:t>3</w:t>
      </w:r>
      <w:r>
        <w:rPr>
          <w:rFonts w:hint="eastAsia" w:ascii="宋体" w:hAnsi="宋体" w:eastAsia="宋体" w:cs="Arial"/>
          <w:kern w:val="2"/>
          <w:sz w:val="21"/>
          <w:szCs w:val="21"/>
          <w:highlight w:val="none"/>
        </w:rPr>
        <w:t>.投标人应为法人或非法人组织，不接受法人或非法人组织的内设部门、分公司、分支机构等单独投标。</w:t>
      </w:r>
      <w:r>
        <w:rPr>
          <w:rFonts w:hint="eastAsia" w:ascii="宋体" w:hAnsi="宋体" w:eastAsia="宋体" w:cs="Arial"/>
          <w:kern w:val="2"/>
          <w:sz w:val="21"/>
          <w:szCs w:val="21"/>
          <w:highlight w:val="none"/>
          <w:lang w:val="en-US" w:eastAsia="zh-CN"/>
        </w:rPr>
        <w:t>且</w:t>
      </w:r>
      <w:r>
        <w:rPr>
          <w:rFonts w:hint="eastAsia" w:ascii="宋体" w:hAnsi="宋体" w:eastAsia="宋体" w:cs="Arial"/>
          <w:kern w:val="2"/>
          <w:sz w:val="21"/>
          <w:szCs w:val="21"/>
          <w:highlight w:val="none"/>
        </w:rPr>
        <w:t>具有</w:t>
      </w:r>
      <w:r>
        <w:rPr>
          <w:rFonts w:hint="eastAsia" w:ascii="宋体" w:hAnsi="宋体" w:eastAsia="宋体" w:cs="Arial"/>
          <w:b w:val="0"/>
          <w:bCs w:val="0"/>
          <w:kern w:val="2"/>
          <w:sz w:val="21"/>
          <w:szCs w:val="21"/>
          <w:highlight w:val="none"/>
          <w:lang w:val="en-US" w:eastAsia="zh-CN"/>
        </w:rPr>
        <w:t>幕墙铝板材料生产、加工能力的生产商或</w:t>
      </w:r>
      <w:r>
        <w:rPr>
          <w:rFonts w:hint="eastAsia" w:ascii="宋体" w:hAnsi="宋体" w:eastAsia="宋体" w:cs="Arial"/>
          <w:b w:val="0"/>
          <w:bCs w:val="0"/>
          <w:kern w:val="2"/>
          <w:sz w:val="21"/>
          <w:szCs w:val="21"/>
          <w:highlight w:val="none"/>
        </w:rPr>
        <w:t>制造</w:t>
      </w:r>
      <w:r>
        <w:rPr>
          <w:rFonts w:hint="eastAsia" w:ascii="宋体" w:hAnsi="宋体" w:eastAsia="宋体" w:cs="Arial"/>
          <w:b w:val="0"/>
          <w:bCs w:val="0"/>
          <w:kern w:val="2"/>
          <w:sz w:val="21"/>
          <w:szCs w:val="21"/>
          <w:highlight w:val="none"/>
          <w:lang w:val="en-US" w:eastAsia="zh-CN"/>
        </w:rPr>
        <w:t>商</w:t>
      </w:r>
      <w:r>
        <w:rPr>
          <w:rFonts w:hint="eastAsia" w:ascii="宋体" w:hAnsi="宋体" w:eastAsia="宋体" w:cs="Arial"/>
          <w:kern w:val="2"/>
          <w:sz w:val="21"/>
          <w:szCs w:val="21"/>
          <w:highlight w:val="none"/>
        </w:rPr>
        <w:t>；</w:t>
      </w:r>
    </w:p>
    <w:p w14:paraId="6F269B85">
      <w:pPr>
        <w:pStyle w:val="25"/>
        <w:spacing w:after="0" w:afterLines="0" w:line="380" w:lineRule="exact"/>
        <w:ind w:firstLine="420"/>
        <w:rPr>
          <w:rFonts w:ascii="宋体" w:hAnsi="宋体" w:cs="Arial"/>
          <w:kern w:val="2"/>
          <w:sz w:val="21"/>
          <w:szCs w:val="21"/>
          <w:highlight w:val="none"/>
        </w:rPr>
      </w:pPr>
      <w:r>
        <w:rPr>
          <w:rFonts w:hint="eastAsia" w:ascii="宋体" w:hAnsi="宋体" w:cs="Arial"/>
          <w:kern w:val="2"/>
          <w:sz w:val="21"/>
          <w:szCs w:val="21"/>
          <w:highlight w:val="none"/>
        </w:rPr>
        <w:t>4.法定代表人或单位负责人为同一人或者存在控股、管理关系的不同供应商，不得同时参加本项目的投标，</w:t>
      </w:r>
      <w:r>
        <w:rPr>
          <w:rFonts w:hint="eastAsia" w:ascii="宋体" w:hAnsi="宋体" w:cs="Arial"/>
          <w:b/>
          <w:bCs/>
          <w:kern w:val="2"/>
          <w:sz w:val="21"/>
          <w:szCs w:val="21"/>
          <w:highlight w:val="none"/>
        </w:rPr>
        <w:t>同一品牌只允许一家生产商参与投标</w:t>
      </w:r>
      <w:r>
        <w:rPr>
          <w:rFonts w:hint="eastAsia" w:ascii="宋体" w:hAnsi="宋体" w:cs="Arial"/>
          <w:kern w:val="2"/>
          <w:sz w:val="21"/>
          <w:szCs w:val="21"/>
          <w:highlight w:val="none"/>
        </w:rPr>
        <w:t>。</w:t>
      </w:r>
    </w:p>
    <w:p w14:paraId="0B31F538">
      <w:pPr>
        <w:pStyle w:val="25"/>
        <w:spacing w:after="0" w:afterLines="0" w:line="380" w:lineRule="exact"/>
        <w:ind w:firstLine="420"/>
        <w:rPr>
          <w:rFonts w:ascii="宋体" w:hAnsi="宋体" w:cs="Arial"/>
          <w:kern w:val="2"/>
          <w:sz w:val="21"/>
          <w:szCs w:val="21"/>
          <w:highlight w:val="none"/>
        </w:rPr>
      </w:pPr>
      <w:r>
        <w:rPr>
          <w:rFonts w:hint="eastAsia" w:ascii="宋体" w:hAnsi="宋体" w:cs="Arial"/>
          <w:kern w:val="2"/>
          <w:sz w:val="21"/>
          <w:szCs w:val="21"/>
          <w:highlight w:val="none"/>
        </w:rPr>
        <w:t>注：</w:t>
      </w:r>
      <w:bookmarkStart w:id="8" w:name="资格条件1"/>
      <w:r>
        <w:rPr>
          <w:rFonts w:hint="eastAsia" w:ascii="宋体" w:hAnsi="宋体" w:cs="Arial"/>
          <w:kern w:val="2"/>
          <w:sz w:val="21"/>
          <w:szCs w:val="21"/>
          <w:highlight w:val="none"/>
        </w:rPr>
        <w:t>本项目不允许联合体投标</w:t>
      </w:r>
      <w:bookmarkEnd w:id="8"/>
      <w:r>
        <w:rPr>
          <w:rFonts w:hint="eastAsia" w:ascii="宋体" w:hAnsi="宋体" w:cs="Arial"/>
          <w:kern w:val="2"/>
          <w:sz w:val="21"/>
          <w:szCs w:val="21"/>
          <w:highlight w:val="none"/>
        </w:rPr>
        <w:t xml:space="preserve">。                              </w:t>
      </w:r>
    </w:p>
    <w:p w14:paraId="54013F95">
      <w:pPr>
        <w:tabs>
          <w:tab w:val="left" w:pos="4515"/>
        </w:tabs>
        <w:spacing w:line="380" w:lineRule="exact"/>
        <w:ind w:firstLine="422" w:firstLineChars="200"/>
        <w:rPr>
          <w:rFonts w:ascii="宋体" w:hAnsi="宋体" w:cs="Arial"/>
          <w:b/>
          <w:szCs w:val="21"/>
          <w:highlight w:val="none"/>
        </w:rPr>
      </w:pPr>
      <w:r>
        <w:rPr>
          <w:rFonts w:hint="eastAsia" w:ascii="宋体" w:hAnsi="宋体" w:cs="Arial"/>
          <w:b/>
          <w:szCs w:val="21"/>
          <w:highlight w:val="none"/>
          <w:lang w:val="en-US" w:eastAsia="zh-CN"/>
        </w:rPr>
        <w:t>七</w:t>
      </w:r>
      <w:r>
        <w:rPr>
          <w:rFonts w:hint="eastAsia" w:ascii="宋体" w:hAnsi="宋体" w:cs="Arial"/>
          <w:b/>
          <w:szCs w:val="21"/>
          <w:highlight w:val="none"/>
        </w:rPr>
        <w:t>、公告期限：</w:t>
      </w:r>
      <w:r>
        <w:rPr>
          <w:rFonts w:hint="eastAsia" w:ascii="宋体" w:hAnsi="宋体" w:cs="Arial"/>
          <w:szCs w:val="21"/>
          <w:highlight w:val="none"/>
        </w:rPr>
        <w:t>自公告发布之日起5个工作日。</w:t>
      </w:r>
      <w:r>
        <w:rPr>
          <w:rFonts w:hint="eastAsia" w:ascii="宋体" w:hAnsi="宋体" w:cs="Arial"/>
          <w:b/>
          <w:szCs w:val="21"/>
          <w:highlight w:val="none"/>
        </w:rPr>
        <w:t xml:space="preserve">                                      </w:t>
      </w:r>
    </w:p>
    <w:p w14:paraId="59855E91">
      <w:pPr>
        <w:pStyle w:val="25"/>
        <w:spacing w:after="0" w:afterLines="0" w:line="380" w:lineRule="exact"/>
        <w:ind w:firstLine="422"/>
        <w:rPr>
          <w:rFonts w:hint="eastAsia" w:ascii="宋体" w:hAnsi="宋体" w:cs="Arial"/>
          <w:b/>
          <w:color w:val="auto"/>
          <w:kern w:val="2"/>
          <w:sz w:val="21"/>
          <w:szCs w:val="21"/>
          <w:highlight w:val="none"/>
        </w:rPr>
      </w:pPr>
      <w:r>
        <w:rPr>
          <w:rFonts w:hint="eastAsia" w:ascii="宋体" w:hAnsi="宋体" w:cs="Arial"/>
          <w:b/>
          <w:kern w:val="2"/>
          <w:sz w:val="21"/>
          <w:szCs w:val="21"/>
          <w:highlight w:val="none"/>
          <w:lang w:val="en-US" w:eastAsia="zh-CN"/>
        </w:rPr>
        <w:t>八</w:t>
      </w:r>
      <w:r>
        <w:rPr>
          <w:rFonts w:hint="eastAsia" w:ascii="宋体" w:hAnsi="宋体" w:cs="Arial"/>
          <w:b/>
          <w:kern w:val="2"/>
          <w:sz w:val="21"/>
          <w:szCs w:val="21"/>
          <w:highlight w:val="none"/>
        </w:rPr>
        <w:t>、</w:t>
      </w:r>
      <w:r>
        <w:rPr>
          <w:rFonts w:hint="eastAsia" w:ascii="宋体" w:hAnsi="宋体" w:cs="Arial"/>
          <w:b/>
          <w:color w:val="auto"/>
          <w:kern w:val="2"/>
          <w:sz w:val="21"/>
          <w:szCs w:val="21"/>
          <w:highlight w:val="none"/>
        </w:rPr>
        <w:t>采购文件的获取：</w:t>
      </w:r>
    </w:p>
    <w:p w14:paraId="46AC128D">
      <w:pPr>
        <w:spacing w:line="380" w:lineRule="exact"/>
        <w:ind w:firstLine="420" w:firstLineChars="200"/>
        <w:rPr>
          <w:rFonts w:hint="eastAsia" w:ascii="宋体" w:hAnsi="宋体" w:eastAsia="宋体" w:cs="Arial"/>
          <w:color w:val="auto"/>
          <w:szCs w:val="21"/>
          <w:highlight w:val="none"/>
        </w:rPr>
      </w:pPr>
      <w:r>
        <w:rPr>
          <w:rFonts w:hint="eastAsia" w:ascii="宋体" w:hAnsi="宋体" w:eastAsia="宋体" w:cs="Arial"/>
          <w:color w:val="auto"/>
          <w:szCs w:val="21"/>
          <w:highlight w:val="none"/>
        </w:rPr>
        <w:t>1.</w:t>
      </w:r>
      <w:r>
        <w:rPr>
          <w:rFonts w:hint="eastAsia" w:ascii="宋体" w:hAnsi="宋体" w:eastAsia="宋体" w:cs="Arial"/>
          <w:color w:val="auto"/>
          <w:szCs w:val="21"/>
          <w:highlight w:val="none"/>
          <w:lang w:val="en-US" w:eastAsia="zh-CN"/>
        </w:rPr>
        <w:t>国企</w:t>
      </w:r>
      <w:r>
        <w:rPr>
          <w:rFonts w:hint="eastAsia" w:ascii="宋体" w:hAnsi="宋体" w:eastAsia="宋体" w:cs="Arial"/>
          <w:color w:val="auto"/>
          <w:szCs w:val="21"/>
          <w:highlight w:val="none"/>
        </w:rPr>
        <w:t>采购供应商注册网址</w:t>
      </w:r>
    </w:p>
    <w:p w14:paraId="1A6A10B7">
      <w:pPr>
        <w:spacing w:line="380" w:lineRule="exact"/>
        <w:ind w:left="420" w:leftChars="200" w:firstLine="0" w:firstLineChars="0"/>
        <w:rPr>
          <w:rFonts w:hint="eastAsia" w:ascii="宋体" w:hAnsi="宋体" w:cs="宋体"/>
          <w:b/>
          <w:bCs/>
          <w:color w:val="0000FF"/>
          <w:kern w:val="2"/>
          <w:sz w:val="21"/>
          <w:szCs w:val="21"/>
          <w:highlight w:val="none"/>
        </w:rPr>
      </w:pPr>
      <w:r>
        <w:rPr>
          <w:rFonts w:hint="eastAsia" w:ascii="宋体" w:hAnsi="宋体" w:cs="宋体"/>
          <w:b/>
          <w:bCs/>
          <w:color w:val="0000FF"/>
          <w:kern w:val="2"/>
          <w:sz w:val="21"/>
          <w:szCs w:val="21"/>
          <w:highlight w:val="none"/>
        </w:rPr>
        <w:t>未在乐采云注册的供应商，请在乐采云注册成为正式供应商（乐采云注册网址：</w:t>
      </w:r>
      <w:r>
        <w:rPr>
          <w:rFonts w:hint="eastAsia" w:ascii="宋体" w:hAnsi="宋体" w:cs="宋体"/>
          <w:b/>
          <w:bCs/>
          <w:color w:val="0000FF"/>
          <w:kern w:val="2"/>
          <w:sz w:val="21"/>
          <w:szCs w:val="21"/>
          <w:highlight w:val="none"/>
        </w:rPr>
        <w:fldChar w:fldCharType="begin"/>
      </w:r>
      <w:r>
        <w:rPr>
          <w:rFonts w:hint="eastAsia" w:ascii="宋体" w:hAnsi="宋体" w:cs="宋体"/>
          <w:b/>
          <w:bCs/>
          <w:color w:val="0000FF"/>
          <w:kern w:val="2"/>
          <w:sz w:val="21"/>
          <w:szCs w:val="21"/>
          <w:highlight w:val="none"/>
        </w:rPr>
        <w:instrText xml:space="preserve"> HYPERLINK "http://www.lecaiyun.com）" </w:instrText>
      </w:r>
      <w:r>
        <w:rPr>
          <w:rFonts w:hint="eastAsia" w:ascii="宋体" w:hAnsi="宋体" w:cs="宋体"/>
          <w:b/>
          <w:bCs/>
          <w:color w:val="0000FF"/>
          <w:kern w:val="2"/>
          <w:sz w:val="21"/>
          <w:szCs w:val="21"/>
          <w:highlight w:val="none"/>
        </w:rPr>
        <w:fldChar w:fldCharType="separate"/>
      </w:r>
      <w:r>
        <w:rPr>
          <w:rStyle w:val="23"/>
          <w:rFonts w:hint="eastAsia" w:ascii="宋体" w:hAnsi="宋体" w:cs="宋体"/>
          <w:b/>
          <w:bCs/>
          <w:kern w:val="2"/>
          <w:sz w:val="21"/>
          <w:szCs w:val="21"/>
          <w:highlight w:val="none"/>
        </w:rPr>
        <w:t>www.lecaiyun.com）</w:t>
      </w:r>
      <w:r>
        <w:rPr>
          <w:rFonts w:hint="eastAsia" w:ascii="宋体" w:hAnsi="宋体" w:cs="宋体"/>
          <w:b/>
          <w:bCs/>
          <w:color w:val="0000FF"/>
          <w:kern w:val="2"/>
          <w:sz w:val="21"/>
          <w:szCs w:val="21"/>
          <w:highlight w:val="none"/>
        </w:rPr>
        <w:fldChar w:fldCharType="end"/>
      </w:r>
    </w:p>
    <w:p w14:paraId="1C696C86">
      <w:pPr>
        <w:spacing w:line="380" w:lineRule="exact"/>
        <w:ind w:left="420" w:leftChars="200" w:firstLine="0" w:firstLineChars="0"/>
        <w:rPr>
          <w:rFonts w:hint="eastAsia" w:ascii="宋体" w:hAnsi="宋体" w:eastAsia="宋体" w:cs="Arial"/>
          <w:color w:val="auto"/>
          <w:szCs w:val="21"/>
          <w:highlight w:val="none"/>
        </w:rPr>
      </w:pPr>
      <w:r>
        <w:rPr>
          <w:rFonts w:hint="eastAsia" w:ascii="宋体" w:hAnsi="宋体" w:eastAsia="宋体" w:cs="Arial"/>
          <w:color w:val="auto"/>
          <w:szCs w:val="21"/>
          <w:highlight w:val="none"/>
        </w:rPr>
        <w:t>2.</w:t>
      </w:r>
      <w:r>
        <w:rPr>
          <w:rFonts w:hint="eastAsia" w:ascii="宋体" w:hAnsi="宋体" w:eastAsia="宋体" w:cs="Arial"/>
          <w:color w:val="auto"/>
          <w:szCs w:val="21"/>
          <w:highlight w:val="none"/>
          <w:lang w:eastAsia="zh-CN"/>
        </w:rPr>
        <w:t>采购文件</w:t>
      </w:r>
      <w:r>
        <w:rPr>
          <w:rFonts w:hint="eastAsia" w:ascii="宋体" w:hAnsi="宋体" w:eastAsia="宋体" w:cs="Arial"/>
          <w:color w:val="auto"/>
          <w:szCs w:val="21"/>
          <w:highlight w:val="none"/>
        </w:rPr>
        <w:t>的获取</w:t>
      </w:r>
    </w:p>
    <w:p w14:paraId="54D4A433">
      <w:pPr>
        <w:spacing w:line="380" w:lineRule="exact"/>
        <w:ind w:firstLine="420" w:firstLineChars="200"/>
        <w:rPr>
          <w:rFonts w:hint="eastAsia" w:ascii="宋体" w:hAnsi="宋体" w:eastAsia="宋体" w:cs="Arial"/>
          <w:color w:val="auto"/>
          <w:szCs w:val="21"/>
          <w:highlight w:val="none"/>
        </w:rPr>
      </w:pPr>
      <w:r>
        <w:rPr>
          <w:rFonts w:hint="eastAsia" w:ascii="宋体" w:hAnsi="宋体" w:eastAsia="宋体" w:cs="Arial"/>
          <w:color w:val="auto"/>
          <w:szCs w:val="21"/>
          <w:highlight w:val="none"/>
        </w:rPr>
        <w:t>2.1</w:t>
      </w:r>
      <w:r>
        <w:rPr>
          <w:rFonts w:hint="eastAsia" w:ascii="宋体" w:hAnsi="宋体" w:eastAsia="宋体" w:cs="Arial"/>
          <w:color w:val="auto"/>
          <w:szCs w:val="21"/>
          <w:highlight w:val="none"/>
          <w:lang w:eastAsia="zh-CN"/>
        </w:rPr>
        <w:t>采购文件</w:t>
      </w:r>
      <w:r>
        <w:rPr>
          <w:rFonts w:hint="eastAsia" w:ascii="宋体" w:hAnsi="宋体" w:eastAsia="宋体" w:cs="Arial"/>
          <w:color w:val="auto"/>
          <w:szCs w:val="21"/>
          <w:highlight w:val="none"/>
        </w:rPr>
        <w:t>的获取时间：</w:t>
      </w:r>
      <w:r>
        <w:rPr>
          <w:rFonts w:hint="eastAsia" w:ascii="宋体" w:hAnsi="宋体" w:cs="Arial"/>
          <w:color w:val="auto"/>
          <w:szCs w:val="21"/>
          <w:highlight w:val="none"/>
        </w:rPr>
        <w:t>公告发布之日起至投标截止时间止；</w:t>
      </w:r>
    </w:p>
    <w:p w14:paraId="2A2A555A">
      <w:pPr>
        <w:spacing w:line="380" w:lineRule="exact"/>
        <w:ind w:firstLine="420" w:firstLineChars="200"/>
        <w:rPr>
          <w:rFonts w:hint="eastAsia" w:ascii="宋体" w:hAnsi="宋体" w:eastAsia="宋体" w:cs="Arial"/>
          <w:color w:val="auto"/>
          <w:szCs w:val="21"/>
          <w:highlight w:val="none"/>
          <w:lang w:val="en-US" w:eastAsia="zh-CN"/>
        </w:rPr>
      </w:pPr>
      <w:r>
        <w:rPr>
          <w:rFonts w:hint="eastAsia" w:ascii="宋体" w:hAnsi="宋体" w:eastAsia="宋体" w:cs="Arial"/>
          <w:color w:val="auto"/>
          <w:szCs w:val="21"/>
          <w:highlight w:val="none"/>
        </w:rPr>
        <w:t>2.2</w:t>
      </w:r>
      <w:r>
        <w:rPr>
          <w:rFonts w:hint="eastAsia" w:ascii="宋体" w:hAnsi="宋体" w:eastAsia="宋体" w:cs="Arial"/>
          <w:color w:val="auto"/>
          <w:szCs w:val="21"/>
          <w:highlight w:val="none"/>
          <w:lang w:eastAsia="zh-CN"/>
        </w:rPr>
        <w:t>采购文件</w:t>
      </w:r>
      <w:r>
        <w:rPr>
          <w:rFonts w:hint="eastAsia" w:ascii="宋体" w:hAnsi="宋体" w:eastAsia="宋体" w:cs="Arial"/>
          <w:color w:val="auto"/>
          <w:szCs w:val="21"/>
          <w:highlight w:val="none"/>
        </w:rPr>
        <w:t>的获取方式：</w:t>
      </w:r>
      <w:r>
        <w:rPr>
          <w:rFonts w:hint="eastAsia" w:ascii="宋体" w:hAnsi="宋体" w:cs="Arial"/>
          <w:color w:val="auto"/>
          <w:szCs w:val="21"/>
          <w:highlight w:val="none"/>
          <w:lang w:val="en-US" w:eastAsia="zh-CN"/>
        </w:rPr>
        <w:t xml:space="preserve"> </w:t>
      </w:r>
    </w:p>
    <w:p w14:paraId="644C5829">
      <w:pPr>
        <w:pStyle w:val="25"/>
        <w:spacing w:after="0" w:afterLines="0" w:line="400" w:lineRule="exact"/>
        <w:ind w:firstLine="420"/>
        <w:rPr>
          <w:rFonts w:hint="eastAsia" w:ascii="宋体" w:hAnsi="宋体" w:cs="宋体"/>
          <w:kern w:val="2"/>
          <w:sz w:val="21"/>
          <w:szCs w:val="21"/>
          <w:highlight w:val="none"/>
        </w:rPr>
      </w:pPr>
      <w:r>
        <w:rPr>
          <w:rFonts w:hint="eastAsia" w:ascii="宋体" w:hAnsi="宋体" w:cs="宋体"/>
          <w:kern w:val="2"/>
          <w:sz w:val="21"/>
          <w:szCs w:val="21"/>
          <w:highlight w:val="none"/>
        </w:rPr>
        <w:t xml:space="preserve">采购公告发布后，在乐采云平台已完成注册的供应商登陆系统，申请获取采购文件，待审核通过后，可下载采购文件。如果“已申请”标签页显示状态为“审核通过”即为成功。 </w:t>
      </w:r>
    </w:p>
    <w:p w14:paraId="4DA6A2D8">
      <w:pPr>
        <w:pStyle w:val="25"/>
        <w:spacing w:after="0" w:afterLines="0" w:line="400" w:lineRule="exact"/>
        <w:ind w:firstLine="420"/>
        <w:rPr>
          <w:rFonts w:hint="eastAsia" w:ascii="宋体" w:hAnsi="宋体" w:cs="宋体"/>
          <w:kern w:val="2"/>
          <w:sz w:val="21"/>
          <w:szCs w:val="21"/>
          <w:highlight w:val="none"/>
        </w:rPr>
      </w:pPr>
      <w:r>
        <w:rPr>
          <w:rFonts w:hint="eastAsia" w:ascii="宋体" w:hAnsi="宋体" w:cs="宋体"/>
          <w:kern w:val="2"/>
          <w:sz w:val="21"/>
          <w:szCs w:val="21"/>
          <w:highlight w:val="none"/>
        </w:rPr>
        <w:t xml:space="preserve">路径：用户中心——项目采购——获取采购文件管理。 </w:t>
      </w:r>
    </w:p>
    <w:p w14:paraId="6773F708">
      <w:pPr>
        <w:spacing w:line="360" w:lineRule="exact"/>
        <w:ind w:left="210" w:leftChars="100" w:firstLine="210" w:firstLineChars="100"/>
        <w:rPr>
          <w:rFonts w:ascii="宋体" w:hAnsi="宋体" w:cs="Arial"/>
          <w:szCs w:val="21"/>
          <w:highlight w:val="none"/>
          <w:u w:val="single"/>
        </w:rPr>
      </w:pPr>
      <w:r>
        <w:rPr>
          <w:rFonts w:hint="eastAsia" w:ascii="宋体" w:hAnsi="宋体" w:cs="宋体"/>
          <w:kern w:val="2"/>
          <w:sz w:val="21"/>
          <w:szCs w:val="21"/>
          <w:highlight w:val="none"/>
        </w:rPr>
        <w:t>获取招标文件网址：乐采云</w:t>
      </w:r>
      <w:r>
        <w:rPr>
          <w:rFonts w:hint="eastAsia" w:ascii="宋体" w:hAnsi="宋体" w:cs="宋体"/>
          <w:kern w:val="2"/>
          <w:sz w:val="21"/>
          <w:szCs w:val="21"/>
          <w:highlight w:val="none"/>
        </w:rPr>
        <w:fldChar w:fldCharType="begin"/>
      </w:r>
      <w:r>
        <w:rPr>
          <w:rFonts w:hint="eastAsia" w:ascii="宋体" w:hAnsi="宋体" w:cs="宋体"/>
          <w:kern w:val="2"/>
          <w:sz w:val="21"/>
          <w:szCs w:val="21"/>
          <w:highlight w:val="none"/>
        </w:rPr>
        <w:instrText xml:space="preserve"> HYPERLINK "http://www.lecaiyun.com。" </w:instrText>
      </w:r>
      <w:r>
        <w:rPr>
          <w:rFonts w:hint="eastAsia" w:ascii="宋体" w:hAnsi="宋体" w:cs="宋体"/>
          <w:kern w:val="2"/>
          <w:sz w:val="21"/>
          <w:szCs w:val="21"/>
          <w:highlight w:val="none"/>
        </w:rPr>
        <w:fldChar w:fldCharType="separate"/>
      </w:r>
      <w:r>
        <w:rPr>
          <w:rStyle w:val="23"/>
          <w:rFonts w:hint="eastAsia" w:ascii="宋体" w:hAnsi="宋体" w:cs="宋体"/>
          <w:kern w:val="2"/>
          <w:sz w:val="21"/>
          <w:szCs w:val="21"/>
          <w:highlight w:val="none"/>
        </w:rPr>
        <w:t>www.lecaiyun.com。</w:t>
      </w:r>
      <w:r>
        <w:rPr>
          <w:rFonts w:hint="eastAsia" w:ascii="宋体" w:hAnsi="宋体" w:cs="宋体"/>
          <w:kern w:val="2"/>
          <w:sz w:val="21"/>
          <w:szCs w:val="21"/>
          <w:highlight w:val="none"/>
        </w:rPr>
        <w:fldChar w:fldCharType="end"/>
      </w:r>
    </w:p>
    <w:p w14:paraId="0483E921">
      <w:pPr>
        <w:pStyle w:val="25"/>
        <w:spacing w:after="0" w:afterLines="0" w:line="400" w:lineRule="exact"/>
        <w:ind w:firstLine="422"/>
        <w:rPr>
          <w:rFonts w:hint="eastAsia" w:ascii="宋体" w:hAnsi="宋体" w:cs="宋体"/>
          <w:b/>
          <w:kern w:val="2"/>
          <w:sz w:val="21"/>
          <w:szCs w:val="21"/>
          <w:highlight w:val="none"/>
        </w:rPr>
      </w:pPr>
      <w:r>
        <w:rPr>
          <w:rFonts w:hint="eastAsia" w:ascii="宋体" w:hAnsi="宋体" w:cs="宋体"/>
          <w:b/>
          <w:kern w:val="2"/>
          <w:sz w:val="21"/>
          <w:szCs w:val="21"/>
          <w:highlight w:val="none"/>
          <w:lang w:val="en-US" w:eastAsia="zh-CN"/>
        </w:rPr>
        <w:t>九</w:t>
      </w:r>
      <w:r>
        <w:rPr>
          <w:rFonts w:hint="eastAsia" w:ascii="宋体" w:hAnsi="宋体" w:cs="宋体"/>
          <w:b/>
          <w:kern w:val="2"/>
          <w:sz w:val="21"/>
          <w:szCs w:val="21"/>
          <w:highlight w:val="none"/>
        </w:rPr>
        <w:t>、网上报名时应填写的信息：</w:t>
      </w:r>
    </w:p>
    <w:p w14:paraId="5E32D954">
      <w:pPr>
        <w:pStyle w:val="25"/>
        <w:tabs>
          <w:tab w:val="left" w:pos="840"/>
        </w:tabs>
        <w:spacing w:after="0" w:afterLines="0" w:line="380" w:lineRule="exact"/>
        <w:ind w:firstLine="420"/>
        <w:rPr>
          <w:rFonts w:hint="eastAsia" w:ascii="宋体" w:hAnsi="宋体" w:eastAsia="宋体" w:cs="宋体"/>
          <w:b/>
          <w:bCs/>
          <w:color w:val="0000FF"/>
          <w:kern w:val="2"/>
          <w:sz w:val="21"/>
          <w:szCs w:val="21"/>
          <w:highlight w:val="none"/>
          <w:lang w:val="en-US" w:eastAsia="zh-CN" w:bidi="ar-SA"/>
        </w:rPr>
      </w:pPr>
      <w:r>
        <w:rPr>
          <w:rFonts w:hint="eastAsia" w:ascii="宋体" w:hAnsi="宋体" w:eastAsia="宋体" w:cs="宋体"/>
          <w:b/>
          <w:bCs/>
          <w:color w:val="0000FF"/>
          <w:kern w:val="2"/>
          <w:sz w:val="21"/>
          <w:szCs w:val="21"/>
          <w:highlight w:val="none"/>
          <w:lang w:val="en-US" w:eastAsia="zh-CN" w:bidi="ar-SA"/>
        </w:rPr>
        <w:t>请根据提示认真填写，因填写失误而造成不能投标的，由供应商自行负责。</w:t>
      </w:r>
    </w:p>
    <w:p w14:paraId="10E44A06">
      <w:pPr>
        <w:pStyle w:val="25"/>
        <w:spacing w:after="0" w:afterLines="0" w:line="380" w:lineRule="exact"/>
        <w:ind w:firstLine="422"/>
        <w:rPr>
          <w:rFonts w:hint="eastAsia" w:ascii="宋体" w:hAnsi="宋体" w:cs="Arial"/>
          <w:b/>
          <w:color w:val="auto"/>
          <w:kern w:val="2"/>
          <w:sz w:val="21"/>
          <w:szCs w:val="21"/>
          <w:highlight w:val="none"/>
        </w:rPr>
      </w:pPr>
      <w:r>
        <w:rPr>
          <w:rFonts w:hint="eastAsia" w:ascii="宋体" w:hAnsi="宋体" w:cs="Arial"/>
          <w:b/>
          <w:color w:val="auto"/>
          <w:kern w:val="2"/>
          <w:sz w:val="21"/>
          <w:szCs w:val="21"/>
          <w:highlight w:val="none"/>
          <w:lang w:val="en-US" w:eastAsia="zh-CN"/>
        </w:rPr>
        <w:t>十</w:t>
      </w:r>
      <w:r>
        <w:rPr>
          <w:rFonts w:hint="eastAsia" w:ascii="宋体" w:hAnsi="宋体" w:cs="Arial"/>
          <w:b/>
          <w:color w:val="auto"/>
          <w:kern w:val="2"/>
          <w:sz w:val="21"/>
          <w:szCs w:val="21"/>
          <w:highlight w:val="none"/>
        </w:rPr>
        <w:t>、投标保证金：</w:t>
      </w:r>
    </w:p>
    <w:p w14:paraId="3C713F1C">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无。</w:t>
      </w:r>
    </w:p>
    <w:p w14:paraId="27F3AC1A">
      <w:pPr>
        <w:spacing w:line="380" w:lineRule="exact"/>
        <w:ind w:firstLine="422" w:firstLineChars="200"/>
        <w:rPr>
          <w:rFonts w:ascii="宋体" w:hAnsi="宋体" w:cs="Arial"/>
          <w:b/>
          <w:color w:val="auto"/>
          <w:szCs w:val="21"/>
          <w:highlight w:val="none"/>
        </w:rPr>
      </w:pPr>
      <w:r>
        <w:rPr>
          <w:rFonts w:hint="eastAsia" w:ascii="宋体" w:hAnsi="宋体" w:cs="Arial"/>
          <w:b/>
          <w:color w:val="auto"/>
          <w:szCs w:val="21"/>
          <w:highlight w:val="none"/>
          <w:lang w:val="en-US" w:eastAsia="zh-CN"/>
        </w:rPr>
        <w:t>十一</w:t>
      </w:r>
      <w:r>
        <w:rPr>
          <w:rFonts w:hint="eastAsia" w:ascii="宋体" w:hAnsi="宋体" w:cs="Arial"/>
          <w:b/>
          <w:color w:val="auto"/>
          <w:szCs w:val="21"/>
          <w:highlight w:val="none"/>
        </w:rPr>
        <w:t>、提交投标文件截止时间、开标时间和地点：</w:t>
      </w:r>
    </w:p>
    <w:p w14:paraId="3FF092D6">
      <w:pPr>
        <w:tabs>
          <w:tab w:val="left" w:pos="6300"/>
        </w:tabs>
        <w:spacing w:line="380" w:lineRule="exact"/>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提交投标文件截止时间：</w:t>
      </w:r>
      <w:r>
        <w:rPr>
          <w:rFonts w:hint="eastAsia" w:ascii="宋体" w:hAnsi="宋体" w:cs="Arial"/>
          <w:color w:val="auto"/>
          <w:szCs w:val="21"/>
          <w:highlight w:val="none"/>
          <w:lang w:eastAsia="zh-CN"/>
        </w:rPr>
        <w:t>202</w:t>
      </w:r>
      <w:r>
        <w:rPr>
          <w:rFonts w:hint="eastAsia" w:ascii="宋体" w:hAnsi="宋体" w:cs="Arial"/>
          <w:color w:val="auto"/>
          <w:szCs w:val="21"/>
          <w:highlight w:val="none"/>
          <w:lang w:val="en-US" w:eastAsia="zh-CN"/>
        </w:rPr>
        <w:t>5</w:t>
      </w:r>
      <w:r>
        <w:rPr>
          <w:rFonts w:hint="eastAsia" w:ascii="宋体" w:hAnsi="宋体" w:cs="Arial"/>
          <w:color w:val="auto"/>
          <w:szCs w:val="21"/>
          <w:highlight w:val="none"/>
          <w:lang w:eastAsia="zh-CN"/>
        </w:rPr>
        <w:t>年</w:t>
      </w:r>
      <w:r>
        <w:rPr>
          <w:rFonts w:hint="eastAsia" w:ascii="宋体" w:hAnsi="宋体" w:cs="Arial"/>
          <w:color w:val="auto"/>
          <w:szCs w:val="21"/>
          <w:highlight w:val="none"/>
          <w:lang w:val="en-US" w:eastAsia="zh-CN"/>
        </w:rPr>
        <w:t>05</w:t>
      </w:r>
      <w:r>
        <w:rPr>
          <w:rFonts w:hint="eastAsia" w:ascii="宋体" w:hAnsi="宋体" w:cs="Arial"/>
          <w:color w:val="auto"/>
          <w:szCs w:val="21"/>
          <w:highlight w:val="none"/>
          <w:lang w:eastAsia="zh-CN"/>
        </w:rPr>
        <w:t>月</w:t>
      </w:r>
      <w:r>
        <w:rPr>
          <w:rFonts w:hint="eastAsia" w:ascii="宋体" w:hAnsi="宋体" w:cs="Arial"/>
          <w:color w:val="auto"/>
          <w:szCs w:val="21"/>
          <w:highlight w:val="none"/>
          <w:lang w:val="en-US" w:eastAsia="zh-CN"/>
        </w:rPr>
        <w:t xml:space="preserve">14 </w:t>
      </w:r>
      <w:r>
        <w:rPr>
          <w:rFonts w:hint="eastAsia" w:ascii="宋体" w:hAnsi="宋体" w:cs="Arial"/>
          <w:color w:val="auto"/>
          <w:szCs w:val="21"/>
          <w:highlight w:val="none"/>
          <w:lang w:eastAsia="zh-CN"/>
        </w:rPr>
        <w:t>日</w:t>
      </w:r>
      <w:r>
        <w:rPr>
          <w:rFonts w:hint="eastAsia" w:ascii="宋体" w:hAnsi="宋体" w:cs="Arial"/>
          <w:color w:val="auto"/>
          <w:szCs w:val="21"/>
          <w:highlight w:val="none"/>
          <w:lang w:val="en-US" w:eastAsia="zh-CN"/>
        </w:rPr>
        <w:t>09时00</w:t>
      </w:r>
      <w:r>
        <w:rPr>
          <w:rFonts w:hint="eastAsia" w:ascii="宋体" w:hAnsi="宋体" w:cs="Arial"/>
          <w:color w:val="auto"/>
          <w:szCs w:val="21"/>
          <w:highlight w:val="none"/>
          <w:lang w:eastAsia="zh-CN"/>
        </w:rPr>
        <w:t>分</w:t>
      </w:r>
      <w:r>
        <w:rPr>
          <w:rFonts w:hint="eastAsia" w:ascii="宋体" w:hAnsi="宋体" w:cs="Arial"/>
          <w:color w:val="auto"/>
          <w:szCs w:val="21"/>
          <w:highlight w:val="none"/>
        </w:rPr>
        <w:t>（北京时间）。</w:t>
      </w:r>
    </w:p>
    <w:p w14:paraId="690B9951">
      <w:pPr>
        <w:spacing w:line="380" w:lineRule="exact"/>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投标地点（网址）：</w:t>
      </w:r>
      <w:r>
        <w:rPr>
          <w:rFonts w:hint="eastAsia" w:ascii="宋体" w:hAnsi="宋体" w:cs="Arial"/>
          <w:color w:val="auto"/>
          <w:szCs w:val="21"/>
          <w:highlight w:val="none"/>
          <w:lang w:eastAsia="zh-CN"/>
        </w:rPr>
        <w:t>乐采云平台（https://www.lecaiyun.com/）</w:t>
      </w:r>
      <w:r>
        <w:rPr>
          <w:rFonts w:hint="eastAsia" w:ascii="宋体" w:hAnsi="宋体" w:cs="Arial"/>
          <w:color w:val="auto"/>
          <w:szCs w:val="21"/>
          <w:highlight w:val="none"/>
        </w:rPr>
        <w:t>。</w:t>
      </w:r>
    </w:p>
    <w:p w14:paraId="006C3630">
      <w:pPr>
        <w:spacing w:line="380" w:lineRule="exact"/>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开标时间：</w:t>
      </w:r>
      <w:r>
        <w:rPr>
          <w:rFonts w:hint="eastAsia" w:ascii="宋体" w:hAnsi="宋体" w:cs="Arial"/>
          <w:color w:val="auto"/>
          <w:szCs w:val="21"/>
          <w:highlight w:val="none"/>
          <w:lang w:eastAsia="zh-CN"/>
        </w:rPr>
        <w:t>2025年05月14 日09时00分</w:t>
      </w:r>
      <w:r>
        <w:rPr>
          <w:rFonts w:hint="eastAsia" w:ascii="宋体" w:hAnsi="宋体" w:cs="Arial"/>
          <w:color w:val="auto"/>
          <w:szCs w:val="21"/>
          <w:highlight w:val="none"/>
        </w:rPr>
        <w:t>（北京时间）。</w:t>
      </w:r>
    </w:p>
    <w:p w14:paraId="2B0A1F62">
      <w:pPr>
        <w:spacing w:line="380" w:lineRule="exact"/>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开标地点（网址）：</w:t>
      </w:r>
      <w:r>
        <w:rPr>
          <w:rFonts w:hint="eastAsia" w:ascii="宋体" w:hAnsi="宋体" w:cs="Arial"/>
          <w:color w:val="auto"/>
          <w:szCs w:val="21"/>
          <w:highlight w:val="none"/>
          <w:lang w:eastAsia="zh-CN"/>
        </w:rPr>
        <w:t>乐采云平台（https://www.lecaiyun.com/），</w:t>
      </w:r>
      <w:r>
        <w:rPr>
          <w:rFonts w:hint="eastAsia" w:ascii="宋体" w:hAnsi="宋体" w:cs="Arial"/>
          <w:bCs/>
          <w:color w:val="000000"/>
          <w:szCs w:val="21"/>
          <w:highlight w:val="none"/>
        </w:rPr>
        <w:t>海宁市文苑南路138号浙江江南要素交易中心</w:t>
      </w:r>
      <w:r>
        <w:rPr>
          <w:rFonts w:hint="eastAsia" w:ascii="宋体" w:hAnsi="宋体" w:cs="Arial"/>
          <w:bCs/>
          <w:color w:val="000000"/>
          <w:szCs w:val="21"/>
          <w:highlight w:val="none"/>
          <w:lang w:val="en-US" w:eastAsia="zh-CN"/>
        </w:rPr>
        <w:t>第四洽谈室</w:t>
      </w:r>
      <w:r>
        <w:rPr>
          <w:rFonts w:hint="eastAsia" w:ascii="宋体" w:hAnsi="宋体" w:cs="Arial"/>
          <w:color w:val="auto"/>
          <w:szCs w:val="21"/>
          <w:highlight w:val="none"/>
        </w:rPr>
        <w:t>。</w:t>
      </w:r>
    </w:p>
    <w:p w14:paraId="34541734">
      <w:pPr>
        <w:pStyle w:val="25"/>
        <w:spacing w:after="0" w:afterLines="0" w:line="380" w:lineRule="exact"/>
        <w:ind w:firstLine="422"/>
        <w:rPr>
          <w:rFonts w:hint="eastAsia" w:ascii="宋体" w:hAnsi="宋体" w:cs="Arial"/>
          <w:b/>
          <w:color w:val="auto"/>
          <w:kern w:val="2"/>
          <w:sz w:val="21"/>
          <w:szCs w:val="21"/>
          <w:highlight w:val="none"/>
        </w:rPr>
      </w:pPr>
      <w:r>
        <w:rPr>
          <w:rFonts w:hint="eastAsia" w:ascii="宋体" w:hAnsi="宋体" w:cs="Arial"/>
          <w:b/>
          <w:color w:val="auto"/>
          <w:kern w:val="2"/>
          <w:sz w:val="21"/>
          <w:szCs w:val="21"/>
          <w:highlight w:val="none"/>
          <w:lang w:val="en-US" w:eastAsia="zh-CN"/>
        </w:rPr>
        <w:t>十二</w:t>
      </w:r>
      <w:r>
        <w:rPr>
          <w:rFonts w:hint="eastAsia" w:ascii="宋体" w:hAnsi="宋体" w:cs="Arial"/>
          <w:b/>
          <w:color w:val="auto"/>
          <w:kern w:val="2"/>
          <w:sz w:val="21"/>
          <w:szCs w:val="21"/>
          <w:highlight w:val="none"/>
        </w:rPr>
        <w:t>、其他补充事宜：</w:t>
      </w:r>
    </w:p>
    <w:p w14:paraId="5BC492BA">
      <w:pPr>
        <w:pStyle w:val="25"/>
        <w:spacing w:after="0" w:afterLines="0" w:line="380" w:lineRule="exact"/>
        <w:ind w:firstLine="420"/>
        <w:rPr>
          <w:rFonts w:hint="eastAsia" w:ascii="宋体" w:hAnsi="宋体" w:cs="Arial"/>
          <w:color w:val="auto"/>
          <w:kern w:val="2"/>
          <w:sz w:val="21"/>
          <w:szCs w:val="21"/>
          <w:highlight w:val="none"/>
        </w:rPr>
      </w:pPr>
      <w:r>
        <w:rPr>
          <w:rFonts w:hint="eastAsia" w:ascii="宋体" w:hAnsi="宋体" w:cs="Arial"/>
          <w:color w:val="auto"/>
          <w:kern w:val="2"/>
          <w:sz w:val="21"/>
          <w:szCs w:val="21"/>
          <w:highlight w:val="none"/>
          <w:lang w:val="en-US" w:eastAsia="zh-CN"/>
        </w:rPr>
        <w:t>1.</w:t>
      </w:r>
      <w:r>
        <w:rPr>
          <w:rFonts w:hint="eastAsia" w:ascii="宋体" w:hAnsi="宋体" w:cs="Arial"/>
          <w:color w:val="auto"/>
          <w:kern w:val="2"/>
          <w:sz w:val="21"/>
          <w:szCs w:val="21"/>
          <w:highlight w:val="none"/>
        </w:rPr>
        <w:t>投标文件制作注意事项</w:t>
      </w:r>
    </w:p>
    <w:p w14:paraId="421E4F25">
      <w:pPr>
        <w:pStyle w:val="25"/>
        <w:spacing w:after="0" w:afterLines="0" w:line="380" w:lineRule="exact"/>
        <w:ind w:firstLine="420"/>
        <w:rPr>
          <w:rFonts w:hint="eastAsia" w:ascii="宋体" w:hAnsi="宋体" w:cs="Arial"/>
          <w:color w:val="auto"/>
          <w:kern w:val="2"/>
          <w:sz w:val="21"/>
          <w:szCs w:val="21"/>
          <w:highlight w:val="none"/>
        </w:rPr>
      </w:pPr>
      <w:r>
        <w:rPr>
          <w:rFonts w:hint="eastAsia" w:ascii="宋体" w:hAnsi="宋体" w:cs="Arial"/>
          <w:color w:val="auto"/>
          <w:kern w:val="2"/>
          <w:sz w:val="21"/>
          <w:szCs w:val="21"/>
          <w:highlight w:val="none"/>
        </w:rPr>
        <w:t>1.1投标人将电子交易客户端下载、安装完成后，可通过账号密码或CA登录客户端进行投标文件制作。</w:t>
      </w:r>
    </w:p>
    <w:p w14:paraId="0AB57BFC">
      <w:pPr>
        <w:pStyle w:val="25"/>
        <w:spacing w:after="0" w:afterLines="0" w:line="380" w:lineRule="exact"/>
        <w:ind w:firstLine="420"/>
        <w:rPr>
          <w:rFonts w:hint="eastAsia" w:ascii="宋体" w:hAnsi="宋体" w:cs="Arial"/>
          <w:color w:val="auto"/>
          <w:kern w:val="2"/>
          <w:sz w:val="21"/>
          <w:szCs w:val="21"/>
          <w:highlight w:val="none"/>
        </w:rPr>
      </w:pPr>
      <w:r>
        <w:rPr>
          <w:rFonts w:hint="eastAsia" w:ascii="宋体" w:hAnsi="宋体" w:cs="Arial"/>
          <w:color w:val="auto"/>
          <w:kern w:val="2"/>
          <w:sz w:val="21"/>
          <w:szCs w:val="21"/>
          <w:highlight w:val="none"/>
        </w:rPr>
        <w:t>注：投标人先要申领CA，拿到CA后需要在</w:t>
      </w:r>
      <w:r>
        <w:rPr>
          <w:rFonts w:hint="eastAsia" w:ascii="宋体" w:hAnsi="宋体" w:eastAsia="宋体" w:cs="Arial"/>
          <w:color w:val="auto"/>
          <w:kern w:val="2"/>
          <w:sz w:val="21"/>
          <w:szCs w:val="21"/>
          <w:highlight w:val="none"/>
        </w:rPr>
        <w:t>电子交易平台进</w:t>
      </w:r>
      <w:r>
        <w:rPr>
          <w:rFonts w:hint="eastAsia" w:ascii="宋体" w:hAnsi="宋体" w:cs="Arial"/>
          <w:color w:val="auto"/>
          <w:kern w:val="2"/>
          <w:sz w:val="21"/>
          <w:szCs w:val="21"/>
          <w:highlight w:val="none"/>
        </w:rPr>
        <w:t>行绑定，CA相关操作可参考《CA申领操作指南》和《CA管理操作指南》。完成CA数字证书办理在资料齐全的情况下预计7个工作日左右，建议投标人获取</w:t>
      </w:r>
      <w:r>
        <w:rPr>
          <w:rFonts w:hint="eastAsia" w:ascii="宋体" w:hAnsi="宋体" w:cs="Arial"/>
          <w:color w:val="auto"/>
          <w:kern w:val="2"/>
          <w:sz w:val="21"/>
          <w:szCs w:val="21"/>
          <w:highlight w:val="none"/>
          <w:lang w:eastAsia="zh-CN"/>
        </w:rPr>
        <w:t>采购文件</w:t>
      </w:r>
      <w:r>
        <w:rPr>
          <w:rFonts w:hint="eastAsia" w:ascii="宋体" w:hAnsi="宋体" w:cs="Arial"/>
          <w:color w:val="auto"/>
          <w:kern w:val="2"/>
          <w:sz w:val="21"/>
          <w:szCs w:val="21"/>
          <w:highlight w:val="none"/>
        </w:rPr>
        <w:t>后立即办理。</w:t>
      </w:r>
    </w:p>
    <w:p w14:paraId="695BFDC3">
      <w:pPr>
        <w:pStyle w:val="25"/>
        <w:spacing w:after="0" w:afterLines="0" w:line="380" w:lineRule="exact"/>
        <w:ind w:firstLine="420"/>
        <w:rPr>
          <w:rFonts w:hint="eastAsia" w:ascii="宋体" w:hAnsi="宋体" w:cs="Arial"/>
          <w:color w:val="auto"/>
          <w:kern w:val="2"/>
          <w:sz w:val="21"/>
          <w:szCs w:val="21"/>
          <w:highlight w:val="none"/>
        </w:rPr>
      </w:pPr>
      <w:r>
        <w:rPr>
          <w:rFonts w:hint="eastAsia" w:ascii="宋体" w:hAnsi="宋体" w:cs="Arial"/>
          <w:color w:val="auto"/>
          <w:kern w:val="2"/>
          <w:sz w:val="21"/>
          <w:szCs w:val="21"/>
          <w:highlight w:val="none"/>
        </w:rPr>
        <w:t>1.2操作指南</w:t>
      </w:r>
    </w:p>
    <w:p w14:paraId="69EB24C9">
      <w:pPr>
        <w:pStyle w:val="25"/>
        <w:spacing w:after="0" w:afterLines="0" w:line="380" w:lineRule="exact"/>
        <w:ind w:firstLine="420"/>
        <w:rPr>
          <w:rFonts w:hint="eastAsia" w:ascii="宋体" w:hAnsi="宋体" w:eastAsia="宋体" w:cs="Arial"/>
          <w:color w:val="auto"/>
          <w:kern w:val="2"/>
          <w:sz w:val="21"/>
          <w:szCs w:val="21"/>
          <w:highlight w:val="none"/>
          <w:lang w:eastAsia="zh-CN"/>
        </w:rPr>
      </w:pPr>
      <w:r>
        <w:rPr>
          <w:rFonts w:hint="eastAsia" w:ascii="宋体" w:hAnsi="宋体" w:eastAsia="宋体" w:cs="Arial"/>
          <w:color w:val="auto"/>
          <w:kern w:val="2"/>
          <w:sz w:val="21"/>
          <w:szCs w:val="21"/>
          <w:highlight w:val="none"/>
        </w:rPr>
        <w:fldChar w:fldCharType="begin"/>
      </w:r>
      <w:r>
        <w:rPr>
          <w:rFonts w:hint="eastAsia" w:ascii="宋体" w:hAnsi="宋体" w:eastAsia="宋体" w:cs="Arial"/>
          <w:color w:val="auto"/>
          <w:kern w:val="2"/>
          <w:sz w:val="21"/>
          <w:szCs w:val="21"/>
          <w:highlight w:val="none"/>
        </w:rPr>
        <w:instrText xml:space="preserve"> HYPERLINK "https://www.lecaiyun.com/helpcenter/document#/document/dashboard?siteCode=lecaiyun" </w:instrText>
      </w:r>
      <w:r>
        <w:rPr>
          <w:rFonts w:hint="eastAsia" w:ascii="宋体" w:hAnsi="宋体" w:eastAsia="宋体" w:cs="Arial"/>
          <w:color w:val="auto"/>
          <w:kern w:val="2"/>
          <w:sz w:val="21"/>
          <w:szCs w:val="21"/>
          <w:highlight w:val="none"/>
        </w:rPr>
        <w:fldChar w:fldCharType="separate"/>
      </w:r>
      <w:r>
        <w:rPr>
          <w:rFonts w:hint="eastAsia" w:ascii="宋体" w:hAnsi="宋体" w:eastAsia="宋体" w:cs="Arial"/>
          <w:color w:val="auto"/>
          <w:kern w:val="2"/>
          <w:sz w:val="21"/>
          <w:szCs w:val="21"/>
          <w:highlight w:val="none"/>
        </w:rPr>
        <w:t>https://www.lecaiyun.com/helpcenter/document#/document/dashboard?siteCode=lecaiyun</w:t>
      </w:r>
      <w:r>
        <w:rPr>
          <w:rFonts w:hint="eastAsia" w:ascii="宋体" w:hAnsi="宋体" w:eastAsia="宋体" w:cs="Arial"/>
          <w:color w:val="auto"/>
          <w:kern w:val="2"/>
          <w:sz w:val="21"/>
          <w:szCs w:val="21"/>
          <w:highlight w:val="none"/>
        </w:rPr>
        <w:fldChar w:fldCharType="end"/>
      </w:r>
      <w:r>
        <w:rPr>
          <w:rFonts w:hint="eastAsia" w:ascii="宋体" w:hAnsi="宋体" w:eastAsia="宋体" w:cs="Arial"/>
          <w:color w:val="auto"/>
          <w:kern w:val="2"/>
          <w:sz w:val="21"/>
          <w:szCs w:val="21"/>
          <w:highlight w:val="none"/>
          <w:lang w:eastAsia="zh-CN"/>
        </w:rPr>
        <w:t>。</w:t>
      </w:r>
    </w:p>
    <w:p w14:paraId="6CD43FE3">
      <w:pPr>
        <w:pStyle w:val="25"/>
        <w:spacing w:after="0" w:afterLines="0" w:line="380" w:lineRule="exact"/>
        <w:ind w:firstLine="420"/>
        <w:rPr>
          <w:rFonts w:hint="eastAsia" w:ascii="宋体" w:hAnsi="宋体" w:cs="Arial"/>
          <w:color w:val="auto"/>
          <w:kern w:val="2"/>
          <w:sz w:val="21"/>
          <w:szCs w:val="21"/>
          <w:highlight w:val="none"/>
        </w:rPr>
      </w:pPr>
      <w:r>
        <w:rPr>
          <w:rFonts w:hint="eastAsia" w:ascii="宋体" w:hAnsi="宋体" w:cs="Arial"/>
          <w:color w:val="auto"/>
          <w:kern w:val="2"/>
          <w:sz w:val="21"/>
          <w:szCs w:val="21"/>
          <w:highlight w:val="none"/>
          <w:lang w:val="en-US" w:eastAsia="zh-CN"/>
        </w:rPr>
        <w:t>2.</w:t>
      </w:r>
      <w:r>
        <w:rPr>
          <w:rFonts w:hint="eastAsia" w:ascii="宋体" w:hAnsi="宋体" w:cs="Arial"/>
          <w:color w:val="auto"/>
          <w:kern w:val="2"/>
          <w:sz w:val="21"/>
          <w:szCs w:val="21"/>
          <w:highlight w:val="none"/>
        </w:rPr>
        <w:t>投标文件提交注意事项</w:t>
      </w:r>
    </w:p>
    <w:p w14:paraId="0527228B">
      <w:pPr>
        <w:pStyle w:val="25"/>
        <w:spacing w:after="0" w:afterLines="0" w:line="380" w:lineRule="exact"/>
        <w:ind w:firstLine="420"/>
        <w:rPr>
          <w:rFonts w:hint="eastAsia" w:ascii="宋体" w:hAnsi="宋体" w:cs="Arial"/>
          <w:color w:val="auto"/>
          <w:kern w:val="2"/>
          <w:sz w:val="21"/>
          <w:szCs w:val="21"/>
          <w:highlight w:val="none"/>
        </w:rPr>
      </w:pPr>
      <w:r>
        <w:rPr>
          <w:rFonts w:hint="eastAsia" w:ascii="宋体" w:hAnsi="宋体" w:cs="Arial"/>
          <w:color w:val="auto"/>
          <w:kern w:val="2"/>
          <w:sz w:val="21"/>
          <w:szCs w:val="21"/>
          <w:highlight w:val="none"/>
        </w:rPr>
        <w:t>2.1投标人进行电子投标应安装客户端软件，并按照</w:t>
      </w:r>
      <w:r>
        <w:rPr>
          <w:rFonts w:hint="eastAsia" w:ascii="宋体" w:hAnsi="宋体" w:cs="Arial"/>
          <w:color w:val="auto"/>
          <w:kern w:val="2"/>
          <w:sz w:val="21"/>
          <w:szCs w:val="21"/>
          <w:highlight w:val="none"/>
          <w:lang w:eastAsia="zh-CN"/>
        </w:rPr>
        <w:t>采购文件</w:t>
      </w:r>
      <w:r>
        <w:rPr>
          <w:rFonts w:hint="eastAsia" w:ascii="宋体" w:hAnsi="宋体" w:cs="Arial"/>
          <w:color w:val="auto"/>
          <w:kern w:val="2"/>
          <w:sz w:val="21"/>
          <w:szCs w:val="21"/>
          <w:highlight w:val="none"/>
        </w:rPr>
        <w:t>和电子交易平台的要求编制并加密投标文件。投标人未按规定加密的投标文件，采购代理机构应当拒收。</w:t>
      </w:r>
    </w:p>
    <w:p w14:paraId="2FE1AF35">
      <w:pPr>
        <w:pStyle w:val="25"/>
        <w:spacing w:after="0" w:afterLines="0" w:line="380" w:lineRule="exact"/>
        <w:ind w:firstLine="420"/>
        <w:rPr>
          <w:rFonts w:hint="eastAsia" w:ascii="宋体" w:hAnsi="宋体" w:cs="Arial"/>
          <w:color w:val="auto"/>
          <w:kern w:val="2"/>
          <w:sz w:val="21"/>
          <w:szCs w:val="21"/>
          <w:highlight w:val="none"/>
        </w:rPr>
      </w:pPr>
      <w:r>
        <w:rPr>
          <w:rFonts w:hint="eastAsia" w:ascii="宋体" w:hAnsi="宋体" w:cs="Arial"/>
          <w:color w:val="auto"/>
          <w:kern w:val="2"/>
          <w:sz w:val="21"/>
          <w:szCs w:val="21"/>
          <w:highlight w:val="none"/>
        </w:rPr>
        <w:t>2.2投标人应当在投标截止时间前完成投标文件的传输提交，并可以补充、修改或者撤回投标文件。补充或者修改投标文件的，应当先行撤回原文件，补充、修改后重新传输提交。投标截止时间前未完成传输的，视为撤回投标文件。投标截止时间后提交的投标文件，视为无效。</w:t>
      </w:r>
    </w:p>
    <w:p w14:paraId="17AB42B2">
      <w:pPr>
        <w:pStyle w:val="25"/>
        <w:spacing w:after="0" w:afterLines="0" w:line="380" w:lineRule="exact"/>
        <w:ind w:firstLine="420"/>
        <w:rPr>
          <w:rFonts w:hint="eastAsia" w:ascii="宋体" w:hAnsi="宋体" w:cs="Arial"/>
          <w:color w:val="auto"/>
          <w:kern w:val="2"/>
          <w:sz w:val="21"/>
          <w:szCs w:val="21"/>
          <w:highlight w:val="none"/>
        </w:rPr>
      </w:pPr>
      <w:r>
        <w:rPr>
          <w:rFonts w:hint="eastAsia" w:ascii="宋体" w:hAnsi="宋体" w:cs="Arial"/>
          <w:color w:val="auto"/>
          <w:kern w:val="2"/>
          <w:sz w:val="21"/>
          <w:szCs w:val="21"/>
          <w:highlight w:val="none"/>
        </w:rPr>
        <w:t>2.3为确保采购项目顺利实施，避免因解密失败导致投标无效，投标人在电子交易平台传输提交投标文件后，将电子交易平台上最后生成的具备电子签章的备份电子投标文件1份下载，在投标截止时间前发送至</w:t>
      </w:r>
      <w:r>
        <w:rPr>
          <w:rFonts w:hint="eastAsia" w:ascii="宋体" w:hAnsi="宋体" w:cs="宋体"/>
          <w:i w:val="0"/>
          <w:iCs w:val="0"/>
          <w:caps w:val="0"/>
          <w:color w:val="000000"/>
          <w:spacing w:val="0"/>
          <w:sz w:val="21"/>
          <w:szCs w:val="21"/>
          <w:highlight w:val="none"/>
          <w:lang w:val="en-US" w:eastAsia="zh-CN"/>
        </w:rPr>
        <w:t>524697272</w:t>
      </w:r>
      <w:r>
        <w:rPr>
          <w:rFonts w:hint="eastAsia" w:ascii="宋体" w:hAnsi="宋体" w:eastAsia="宋体" w:cs="宋体"/>
          <w:i w:val="0"/>
          <w:iCs w:val="0"/>
          <w:caps w:val="0"/>
          <w:color w:val="000000"/>
          <w:spacing w:val="0"/>
          <w:sz w:val="21"/>
          <w:szCs w:val="21"/>
          <w:highlight w:val="none"/>
        </w:rPr>
        <w:t>@</w:t>
      </w:r>
      <w:r>
        <w:rPr>
          <w:rFonts w:hint="eastAsia" w:ascii="宋体" w:hAnsi="宋体" w:eastAsia="宋体" w:cs="宋体"/>
          <w:i w:val="0"/>
          <w:iCs w:val="0"/>
          <w:caps w:val="0"/>
          <w:color w:val="000000"/>
          <w:spacing w:val="0"/>
          <w:sz w:val="21"/>
          <w:szCs w:val="21"/>
          <w:highlight w:val="none"/>
          <w:lang w:val="en-US" w:eastAsia="zh-CN"/>
        </w:rPr>
        <w:t>qq</w:t>
      </w:r>
      <w:r>
        <w:rPr>
          <w:rFonts w:hint="eastAsia" w:ascii="宋体" w:hAnsi="宋体" w:eastAsia="宋体" w:cs="宋体"/>
          <w:i w:val="0"/>
          <w:iCs w:val="0"/>
          <w:caps w:val="0"/>
          <w:color w:val="000000"/>
          <w:spacing w:val="0"/>
          <w:sz w:val="21"/>
          <w:szCs w:val="21"/>
          <w:highlight w:val="none"/>
        </w:rPr>
        <w:t>.com</w:t>
      </w:r>
      <w:r>
        <w:rPr>
          <w:rFonts w:hint="eastAsia" w:ascii="宋体" w:hAnsi="宋体" w:cs="Arial"/>
          <w:color w:val="auto"/>
          <w:kern w:val="2"/>
          <w:sz w:val="21"/>
          <w:szCs w:val="21"/>
          <w:highlight w:val="none"/>
        </w:rPr>
        <w:t>。</w:t>
      </w:r>
    </w:p>
    <w:p w14:paraId="65E7BD9D">
      <w:pPr>
        <w:pStyle w:val="25"/>
        <w:spacing w:after="0" w:afterLines="0" w:line="380" w:lineRule="exact"/>
        <w:ind w:firstLine="420"/>
        <w:rPr>
          <w:rFonts w:hint="eastAsia" w:ascii="宋体" w:hAnsi="宋体" w:cs="Arial"/>
          <w:color w:val="auto"/>
          <w:kern w:val="2"/>
          <w:sz w:val="21"/>
          <w:szCs w:val="21"/>
          <w:highlight w:val="none"/>
        </w:rPr>
      </w:pPr>
      <w:r>
        <w:rPr>
          <w:rFonts w:hint="eastAsia" w:ascii="宋体" w:hAnsi="宋体" w:cs="Arial"/>
          <w:color w:val="auto"/>
          <w:kern w:val="2"/>
          <w:sz w:val="21"/>
          <w:szCs w:val="21"/>
          <w:highlight w:val="none"/>
        </w:rPr>
        <w:t>2.4备份电子投标文件制作为非强制性，但如遇因投标人电子投标文件解密失败等情况造成投标无效，后果由投标人自负。</w:t>
      </w:r>
    </w:p>
    <w:p w14:paraId="201E41CA">
      <w:pPr>
        <w:pStyle w:val="25"/>
        <w:numPr>
          <w:ilvl w:val="0"/>
          <w:numId w:val="0"/>
        </w:numPr>
        <w:spacing w:after="0" w:afterLines="0" w:line="380" w:lineRule="exact"/>
        <w:ind w:firstLine="420" w:firstLineChars="200"/>
        <w:rPr>
          <w:rFonts w:hint="eastAsia" w:ascii="宋体" w:hAnsi="宋体" w:cs="Arial"/>
          <w:color w:val="auto"/>
          <w:kern w:val="2"/>
          <w:sz w:val="21"/>
          <w:szCs w:val="21"/>
          <w:highlight w:val="none"/>
        </w:rPr>
      </w:pPr>
      <w:r>
        <w:rPr>
          <w:rFonts w:hint="eastAsia" w:ascii="宋体" w:hAnsi="宋体" w:cs="宋体"/>
          <w:kern w:val="2"/>
          <w:sz w:val="21"/>
          <w:szCs w:val="21"/>
          <w:highlight w:val="none"/>
          <w:lang w:val="en-US" w:eastAsia="zh-CN"/>
        </w:rPr>
        <w:t>3.</w:t>
      </w:r>
      <w:r>
        <w:rPr>
          <w:rFonts w:hint="eastAsia" w:ascii="宋体" w:hAnsi="宋体" w:cs="宋体"/>
          <w:kern w:val="2"/>
          <w:sz w:val="21"/>
          <w:szCs w:val="21"/>
          <w:highlight w:val="none"/>
        </w:rPr>
        <w:t>本项目投标人无需到开标现场，但须准时在线参加，直至评审结束。开标时间起30分钟内投标人可登录“乐采云”平台，在“项目采购-开标评标”模块对投标文件进行在线解密。若在规定时间内投标文件无法解密或解密失败且备份文件读取失败（含未提交），则投标无效</w:t>
      </w:r>
      <w:r>
        <w:rPr>
          <w:rFonts w:hint="eastAsia" w:ascii="宋体" w:hAnsi="宋体" w:cs="Arial"/>
          <w:color w:val="auto"/>
          <w:kern w:val="2"/>
          <w:sz w:val="21"/>
          <w:szCs w:val="21"/>
          <w:highlight w:val="none"/>
        </w:rPr>
        <w:t>。</w:t>
      </w:r>
    </w:p>
    <w:p w14:paraId="130066FB">
      <w:pPr>
        <w:pStyle w:val="25"/>
        <w:spacing w:after="0" w:afterLines="0" w:line="400" w:lineRule="exact"/>
        <w:ind w:firstLine="422"/>
        <w:rPr>
          <w:rFonts w:hint="eastAsia" w:ascii="宋体" w:hAnsi="宋体" w:cs="宋体"/>
          <w:b/>
          <w:bCs/>
          <w:color w:val="0000FF"/>
          <w:kern w:val="2"/>
          <w:sz w:val="21"/>
          <w:szCs w:val="21"/>
          <w:highlight w:val="none"/>
        </w:rPr>
      </w:pPr>
      <w:r>
        <w:rPr>
          <w:rFonts w:hint="eastAsia" w:ascii="宋体" w:hAnsi="宋体" w:cs="Arial"/>
          <w:b/>
          <w:color w:val="auto"/>
          <w:kern w:val="2"/>
          <w:sz w:val="21"/>
          <w:szCs w:val="21"/>
          <w:highlight w:val="none"/>
          <w:lang w:val="en-US" w:eastAsia="zh-CN"/>
        </w:rPr>
        <w:t>4.</w:t>
      </w:r>
      <w:r>
        <w:rPr>
          <w:rFonts w:hint="eastAsia" w:ascii="宋体" w:hAnsi="宋体" w:cs="宋体"/>
          <w:b/>
          <w:bCs/>
          <w:color w:val="0000FF"/>
          <w:kern w:val="2"/>
          <w:sz w:val="21"/>
          <w:szCs w:val="21"/>
          <w:highlight w:val="none"/>
        </w:rPr>
        <w:t>若对项目采购电子交易系统操作有疑问，可登录乐采云平台（www.lecaiyun.com），点击右侧咨询小采，获取采小蜜智能服务管家帮助，或拨打政采云服务热线（95763）获取热线服务帮助，或自行加入乐采云qq群（659975799）咨询。</w:t>
      </w:r>
    </w:p>
    <w:p w14:paraId="01E90985">
      <w:pPr>
        <w:pStyle w:val="25"/>
        <w:numPr>
          <w:ilvl w:val="0"/>
          <w:numId w:val="0"/>
        </w:numPr>
        <w:spacing w:after="0" w:afterLines="0" w:line="380" w:lineRule="exact"/>
        <w:ind w:firstLine="420" w:firstLineChars="200"/>
        <w:rPr>
          <w:rFonts w:ascii="宋体" w:hAnsi="宋体" w:cs="Arial"/>
          <w:kern w:val="2"/>
          <w:sz w:val="21"/>
          <w:szCs w:val="21"/>
          <w:highlight w:val="none"/>
        </w:rPr>
      </w:pPr>
      <w:r>
        <w:rPr>
          <w:rFonts w:ascii="宋体" w:hAnsi="宋体" w:cs="Arial"/>
          <w:kern w:val="2"/>
          <w:sz w:val="21"/>
          <w:szCs w:val="21"/>
          <w:highlight w:val="none"/>
        </w:rPr>
        <w:t>CA问题联系电话（人工）</w:t>
      </w:r>
      <w:r>
        <w:rPr>
          <w:rFonts w:hint="eastAsia" w:ascii="宋体" w:hAnsi="宋体" w:cs="Arial"/>
          <w:kern w:val="2"/>
          <w:sz w:val="21"/>
          <w:szCs w:val="21"/>
          <w:highlight w:val="none"/>
        </w:rPr>
        <w:t>：详见“联系CA公司”（https://lecaiyun.com/helpcenter/document/#/document/detail?siteCode=lecaiyun&amp;manualId=6045&amp;topicId=2405）</w:t>
      </w:r>
      <w:r>
        <w:rPr>
          <w:rFonts w:ascii="宋体" w:hAnsi="宋体" w:cs="Arial"/>
          <w:kern w:val="2"/>
          <w:sz w:val="21"/>
          <w:szCs w:val="21"/>
          <w:highlight w:val="none"/>
        </w:rPr>
        <w:t>。</w:t>
      </w:r>
    </w:p>
    <w:p w14:paraId="13E8A34F">
      <w:pPr>
        <w:spacing w:line="312" w:lineRule="auto"/>
        <w:ind w:firstLine="422" w:firstLineChars="200"/>
        <w:rPr>
          <w:rFonts w:hint="eastAsia" w:ascii="宋体" w:hAnsi="宋体"/>
          <w:b/>
          <w:szCs w:val="21"/>
          <w:highlight w:val="none"/>
        </w:rPr>
      </w:pPr>
      <w:r>
        <w:rPr>
          <w:rFonts w:hint="eastAsia" w:ascii="宋体" w:hAnsi="宋体"/>
          <w:b/>
          <w:szCs w:val="21"/>
          <w:highlight w:val="none"/>
        </w:rPr>
        <w:t>十</w:t>
      </w:r>
      <w:r>
        <w:rPr>
          <w:rFonts w:hint="eastAsia" w:ascii="宋体" w:hAnsi="宋体"/>
          <w:b/>
          <w:szCs w:val="21"/>
          <w:highlight w:val="none"/>
          <w:lang w:val="en-US" w:eastAsia="zh-CN"/>
        </w:rPr>
        <w:t>三</w:t>
      </w:r>
      <w:r>
        <w:rPr>
          <w:rFonts w:hint="eastAsia" w:ascii="宋体" w:hAnsi="宋体"/>
          <w:b/>
          <w:szCs w:val="21"/>
          <w:highlight w:val="none"/>
        </w:rPr>
        <w:t>、招标公告发布于</w:t>
      </w:r>
    </w:p>
    <w:p w14:paraId="17A9ED30">
      <w:pPr>
        <w:numPr>
          <w:ilvl w:val="0"/>
          <w:numId w:val="0"/>
        </w:numPr>
        <w:snapToGrid/>
        <w:spacing w:line="312" w:lineRule="auto"/>
        <w:ind w:firstLine="420" w:firstLineChars="200"/>
        <w:rPr>
          <w:rFonts w:ascii="宋体" w:cs="Arial"/>
          <w:b/>
          <w:color w:val="000000"/>
          <w:szCs w:val="21"/>
          <w:highlight w:val="none"/>
        </w:rPr>
      </w:pPr>
      <w:r>
        <w:rPr>
          <w:rFonts w:hint="eastAsia" w:ascii="宋体" w:hAnsi="宋体" w:cs="Arial"/>
          <w:kern w:val="2"/>
          <w:sz w:val="21"/>
          <w:szCs w:val="21"/>
          <w:highlight w:val="none"/>
        </w:rPr>
        <w:t>浙江政府采购网(http://zjzfcg.gov.cn/)和浙江江南要素交易中心[嘉兴市公共资源交易网（海宁）]网站（https://jxszwsjb.jiaxing.gov.cn/col/col1229743950/index.html)。</w:t>
      </w:r>
    </w:p>
    <w:p w14:paraId="7B3DE169">
      <w:pPr>
        <w:numPr>
          <w:ilvl w:val="0"/>
          <w:numId w:val="0"/>
        </w:numPr>
        <w:snapToGrid w:val="0"/>
        <w:spacing w:line="340" w:lineRule="exact"/>
        <w:ind w:leftChars="200" w:firstLine="0" w:firstLineChars="0"/>
        <w:rPr>
          <w:rFonts w:ascii="宋体" w:cs="Arial"/>
          <w:b/>
          <w:color w:val="000000"/>
          <w:szCs w:val="21"/>
          <w:highlight w:val="none"/>
        </w:rPr>
      </w:pPr>
      <w:r>
        <w:rPr>
          <w:rFonts w:hint="eastAsia" w:ascii="宋体" w:cs="Arial"/>
          <w:b/>
          <w:color w:val="000000"/>
          <w:szCs w:val="21"/>
          <w:highlight w:val="none"/>
          <w:lang w:val="en-US" w:eastAsia="zh-CN"/>
        </w:rPr>
        <w:t>十四、</w:t>
      </w:r>
      <w:r>
        <w:rPr>
          <w:rFonts w:hint="eastAsia" w:ascii="宋体" w:cs="Arial"/>
          <w:b/>
          <w:color w:val="000000"/>
          <w:szCs w:val="21"/>
          <w:highlight w:val="none"/>
        </w:rPr>
        <w:t>业务咨询：</w:t>
      </w:r>
    </w:p>
    <w:p w14:paraId="0F7A0933">
      <w:pPr>
        <w:widowControl w:val="0"/>
        <w:spacing w:line="340" w:lineRule="exact"/>
        <w:ind w:firstLine="420" w:firstLineChars="200"/>
        <w:jc w:val="both"/>
        <w:rPr>
          <w:rFonts w:ascii="宋体" w:cs="宋体"/>
          <w:color w:val="000000"/>
          <w:kern w:val="0"/>
          <w:szCs w:val="21"/>
          <w:highlight w:val="none"/>
        </w:rPr>
      </w:pPr>
      <w:r>
        <w:rPr>
          <w:rFonts w:ascii="宋体" w:cs="宋体"/>
          <w:color w:val="000000"/>
          <w:kern w:val="0"/>
          <w:szCs w:val="21"/>
          <w:highlight w:val="none"/>
        </w:rPr>
        <w:t>1</w:t>
      </w:r>
      <w:r>
        <w:rPr>
          <w:rFonts w:hint="eastAsia" w:ascii="宋体" w:cs="宋体"/>
          <w:color w:val="000000"/>
          <w:kern w:val="0"/>
          <w:szCs w:val="21"/>
          <w:highlight w:val="none"/>
        </w:rPr>
        <w:t>采购人联系人：</w:t>
      </w:r>
      <w:r>
        <w:rPr>
          <w:rFonts w:hint="eastAsia" w:ascii="宋体" w:cs="宋体"/>
          <w:color w:val="000000"/>
          <w:kern w:val="0"/>
          <w:szCs w:val="21"/>
          <w:highlight w:val="none"/>
          <w:lang w:val="en-US" w:eastAsia="zh-CN"/>
        </w:rPr>
        <w:t>朱</w:t>
      </w:r>
      <w:r>
        <w:rPr>
          <w:rFonts w:hint="eastAsia" w:ascii="宋体" w:cs="宋体"/>
          <w:color w:val="000000"/>
          <w:kern w:val="0"/>
          <w:szCs w:val="21"/>
          <w:highlight w:val="none"/>
        </w:rPr>
        <w:t>女士</w:t>
      </w:r>
    </w:p>
    <w:p w14:paraId="71F7971D">
      <w:pPr>
        <w:widowControl w:val="0"/>
        <w:spacing w:line="340" w:lineRule="exact"/>
        <w:ind w:firstLine="420" w:firstLineChars="200"/>
        <w:jc w:val="both"/>
        <w:rPr>
          <w:rFonts w:ascii="宋体" w:cs="宋体"/>
          <w:color w:val="000000"/>
          <w:kern w:val="0"/>
          <w:szCs w:val="21"/>
          <w:highlight w:val="none"/>
        </w:rPr>
      </w:pPr>
      <w:r>
        <w:rPr>
          <w:rFonts w:hint="eastAsia" w:ascii="宋体" w:cs="宋体"/>
          <w:color w:val="000000"/>
          <w:kern w:val="0"/>
          <w:szCs w:val="21"/>
          <w:highlight w:val="none"/>
        </w:rPr>
        <w:t>联系电话：</w:t>
      </w:r>
      <w:r>
        <w:rPr>
          <w:rFonts w:ascii="宋体" w:cs="宋体"/>
          <w:color w:val="000000"/>
          <w:kern w:val="0"/>
          <w:szCs w:val="21"/>
          <w:highlight w:val="none"/>
        </w:rPr>
        <w:t>0573-</w:t>
      </w:r>
      <w:r>
        <w:rPr>
          <w:rFonts w:hint="eastAsia" w:ascii="宋体" w:cs="宋体"/>
          <w:color w:val="000000"/>
          <w:kern w:val="0"/>
          <w:szCs w:val="21"/>
          <w:highlight w:val="none"/>
        </w:rPr>
        <w:t>87020911</w:t>
      </w:r>
      <w:r>
        <w:rPr>
          <w:rFonts w:ascii="宋体" w:cs="宋体"/>
          <w:color w:val="000000"/>
          <w:kern w:val="0"/>
          <w:szCs w:val="21"/>
          <w:highlight w:val="none"/>
        </w:rPr>
        <w:t xml:space="preserve"> </w:t>
      </w:r>
    </w:p>
    <w:p w14:paraId="284BF507">
      <w:pPr>
        <w:widowControl w:val="0"/>
        <w:spacing w:line="340" w:lineRule="exact"/>
        <w:ind w:firstLine="420" w:firstLineChars="200"/>
        <w:jc w:val="both"/>
        <w:rPr>
          <w:rFonts w:ascii="宋体" w:cs="宋体"/>
          <w:color w:val="000000"/>
          <w:kern w:val="0"/>
          <w:szCs w:val="21"/>
          <w:highlight w:val="none"/>
        </w:rPr>
      </w:pPr>
      <w:r>
        <w:rPr>
          <w:rFonts w:hint="eastAsia" w:ascii="宋体" w:cs="宋体"/>
          <w:color w:val="000000"/>
          <w:kern w:val="0"/>
          <w:szCs w:val="21"/>
          <w:highlight w:val="none"/>
        </w:rPr>
        <w:t>联系地址：海宁市金融中心C座14楼</w:t>
      </w:r>
    </w:p>
    <w:p w14:paraId="1CEB6053">
      <w:pPr>
        <w:widowControl w:val="0"/>
        <w:spacing w:line="340" w:lineRule="exact"/>
        <w:ind w:firstLine="420" w:firstLineChars="200"/>
        <w:jc w:val="both"/>
        <w:rPr>
          <w:rFonts w:hint="default" w:ascii="宋体" w:eastAsia="宋体" w:cs="宋体"/>
          <w:color w:val="000000"/>
          <w:kern w:val="0"/>
          <w:szCs w:val="21"/>
          <w:highlight w:val="none"/>
          <w:lang w:val="en-US" w:eastAsia="zh-CN"/>
        </w:rPr>
      </w:pPr>
      <w:r>
        <w:rPr>
          <w:rFonts w:ascii="宋体" w:cs="宋体"/>
          <w:color w:val="000000"/>
          <w:kern w:val="0"/>
          <w:szCs w:val="21"/>
          <w:highlight w:val="none"/>
        </w:rPr>
        <w:t>2</w:t>
      </w:r>
      <w:r>
        <w:rPr>
          <w:rFonts w:hint="eastAsia" w:ascii="宋体" w:cs="宋体"/>
          <w:color w:val="000000"/>
          <w:kern w:val="0"/>
          <w:szCs w:val="21"/>
          <w:highlight w:val="none"/>
        </w:rPr>
        <w:t>采购代理机构联系人：</w:t>
      </w:r>
      <w:r>
        <w:rPr>
          <w:rFonts w:hint="eastAsia" w:ascii="宋体" w:cs="宋体"/>
          <w:color w:val="000000"/>
          <w:kern w:val="0"/>
          <w:szCs w:val="21"/>
          <w:highlight w:val="none"/>
          <w:lang w:val="en-US" w:eastAsia="zh-CN"/>
        </w:rPr>
        <w:t>马先生</w:t>
      </w:r>
    </w:p>
    <w:p w14:paraId="6E89C9E8">
      <w:pPr>
        <w:widowControl w:val="0"/>
        <w:spacing w:line="340" w:lineRule="exact"/>
        <w:ind w:firstLine="420" w:firstLineChars="200"/>
        <w:jc w:val="both"/>
        <w:rPr>
          <w:rFonts w:ascii="宋体" w:cs="宋体"/>
          <w:color w:val="000000"/>
          <w:kern w:val="0"/>
          <w:szCs w:val="21"/>
          <w:highlight w:val="none"/>
        </w:rPr>
      </w:pPr>
      <w:r>
        <w:rPr>
          <w:rFonts w:hint="eastAsia" w:ascii="宋体" w:cs="宋体"/>
          <w:color w:val="000000"/>
          <w:kern w:val="0"/>
          <w:szCs w:val="21"/>
          <w:highlight w:val="none"/>
        </w:rPr>
        <w:t>联系电话：</w:t>
      </w:r>
      <w:r>
        <w:rPr>
          <w:rFonts w:hint="eastAsia"/>
          <w:color w:val="000000"/>
          <w:sz w:val="21"/>
          <w:szCs w:val="21"/>
          <w:highlight w:val="none"/>
          <w:lang w:val="en-US" w:eastAsia="zh-CN"/>
        </w:rPr>
        <w:t>13575326528</w:t>
      </w:r>
      <w:r>
        <w:rPr>
          <w:rFonts w:hint="eastAsia" w:ascii="宋体" w:cs="宋体"/>
          <w:color w:val="000000"/>
          <w:kern w:val="0"/>
          <w:szCs w:val="21"/>
          <w:highlight w:val="none"/>
        </w:rPr>
        <w:t>（座机）</w:t>
      </w:r>
      <w:r>
        <w:rPr>
          <w:rFonts w:hint="eastAsia"/>
          <w:color w:val="000000"/>
          <w:sz w:val="21"/>
          <w:szCs w:val="21"/>
          <w:highlight w:val="none"/>
        </w:rPr>
        <w:t>0573-80709920</w:t>
      </w:r>
      <w:r>
        <w:rPr>
          <w:rFonts w:ascii="宋体" w:cs="宋体"/>
          <w:color w:val="000000"/>
          <w:kern w:val="0"/>
          <w:szCs w:val="21"/>
          <w:highlight w:val="none"/>
        </w:rPr>
        <w:t xml:space="preserve"> </w:t>
      </w:r>
      <w:r>
        <w:rPr>
          <w:rFonts w:hint="eastAsia" w:ascii="宋体" w:cs="宋体"/>
          <w:color w:val="000000"/>
          <w:kern w:val="0"/>
          <w:szCs w:val="21"/>
          <w:highlight w:val="none"/>
        </w:rPr>
        <w:t>电子邮箱：</w:t>
      </w:r>
      <w:r>
        <w:rPr>
          <w:rFonts w:ascii="宋体" w:hAnsi="Times New Roman" w:eastAsia="宋体" w:cs="宋体"/>
          <w:color w:val="000000"/>
          <w:kern w:val="0"/>
          <w:szCs w:val="21"/>
          <w:highlight w:val="none"/>
        </w:rPr>
        <w:fldChar w:fldCharType="begin"/>
      </w:r>
      <w:r>
        <w:rPr>
          <w:rFonts w:ascii="宋体" w:hAnsi="Times New Roman" w:eastAsia="宋体" w:cs="宋体"/>
          <w:color w:val="000000"/>
          <w:kern w:val="0"/>
          <w:szCs w:val="21"/>
          <w:highlight w:val="none"/>
        </w:rPr>
        <w:instrText xml:space="preserve">HYPERLINK "mailto:83053894@qq.com"</w:instrText>
      </w:r>
      <w:r>
        <w:rPr>
          <w:rFonts w:ascii="宋体" w:hAnsi="Times New Roman" w:eastAsia="宋体" w:cs="宋体"/>
          <w:color w:val="000000"/>
          <w:kern w:val="0"/>
          <w:szCs w:val="21"/>
          <w:highlight w:val="none"/>
        </w:rPr>
        <w:fldChar w:fldCharType="separate"/>
      </w:r>
      <w:r>
        <w:rPr>
          <w:rFonts w:hint="eastAsia" w:ascii="宋体" w:hAnsi="Times New Roman" w:eastAsia="宋体" w:cs="宋体"/>
          <w:color w:val="000000"/>
          <w:kern w:val="0"/>
          <w:szCs w:val="21"/>
          <w:highlight w:val="none"/>
          <w:lang w:val="en-US" w:eastAsia="zh-CN"/>
        </w:rPr>
        <w:t>4</w:t>
      </w:r>
      <w:r>
        <w:rPr>
          <w:rFonts w:ascii="宋体" w:hAnsi="Times New Roman" w:eastAsia="宋体" w:cs="宋体"/>
          <w:color w:val="000000"/>
          <w:kern w:val="0"/>
          <w:szCs w:val="21"/>
          <w:highlight w:val="none"/>
        </w:rPr>
        <w:fldChar w:fldCharType="end"/>
      </w:r>
      <w:r>
        <w:rPr>
          <w:rFonts w:hint="eastAsia" w:ascii="宋体" w:hAnsi="Times New Roman" w:eastAsia="宋体" w:cs="宋体"/>
          <w:color w:val="000000"/>
          <w:kern w:val="0"/>
          <w:szCs w:val="21"/>
          <w:highlight w:val="none"/>
          <w:lang w:val="en-US" w:eastAsia="zh-CN"/>
        </w:rPr>
        <w:t>96570150@qq.com</w:t>
      </w:r>
      <w:r>
        <w:rPr>
          <w:rFonts w:hint="eastAsia" w:ascii="宋体" w:cs="宋体"/>
          <w:color w:val="000000"/>
          <w:kern w:val="0"/>
          <w:szCs w:val="21"/>
          <w:highlight w:val="none"/>
        </w:rPr>
        <w:t>；</w:t>
      </w:r>
      <w:r>
        <w:rPr>
          <w:rFonts w:ascii="宋体" w:cs="宋体"/>
          <w:color w:val="000000"/>
          <w:kern w:val="0"/>
          <w:szCs w:val="21"/>
          <w:highlight w:val="none"/>
        </w:rPr>
        <w:t> </w:t>
      </w:r>
      <w:r>
        <w:rPr>
          <w:rFonts w:hint="eastAsia" w:ascii="宋体" w:cs="宋体"/>
          <w:color w:val="000000"/>
          <w:kern w:val="0"/>
          <w:szCs w:val="21"/>
          <w:highlight w:val="none"/>
        </w:rPr>
        <w:t>邮编：</w:t>
      </w:r>
      <w:r>
        <w:rPr>
          <w:rFonts w:ascii="宋体" w:cs="宋体"/>
          <w:color w:val="000000"/>
          <w:kern w:val="0"/>
          <w:szCs w:val="21"/>
          <w:highlight w:val="none"/>
        </w:rPr>
        <w:t>314400</w:t>
      </w:r>
    </w:p>
    <w:p w14:paraId="50FDDF82">
      <w:pPr>
        <w:widowControl w:val="0"/>
        <w:spacing w:line="340" w:lineRule="exact"/>
        <w:ind w:firstLine="420" w:firstLineChars="200"/>
        <w:jc w:val="both"/>
        <w:rPr>
          <w:rFonts w:hint="eastAsia" w:ascii="宋体" w:eastAsia="宋体" w:cs="宋体"/>
          <w:color w:val="000000"/>
          <w:kern w:val="0"/>
          <w:szCs w:val="21"/>
          <w:highlight w:val="none"/>
          <w:lang w:val="en-US" w:eastAsia="zh-CN"/>
        </w:rPr>
      </w:pPr>
      <w:r>
        <w:rPr>
          <w:rFonts w:hint="eastAsia" w:ascii="宋体" w:cs="宋体"/>
          <w:color w:val="000000"/>
          <w:kern w:val="0"/>
          <w:szCs w:val="21"/>
          <w:highlight w:val="none"/>
        </w:rPr>
        <w:t>机构地址：</w:t>
      </w:r>
      <w:r>
        <w:rPr>
          <w:rFonts w:hint="eastAsia" w:ascii="宋体" w:cs="宋体"/>
          <w:color w:val="000000"/>
          <w:kern w:val="0"/>
          <w:szCs w:val="21"/>
          <w:highlight w:val="none"/>
          <w:lang w:val="en-US" w:eastAsia="zh-CN"/>
        </w:rPr>
        <w:t xml:space="preserve"> </w:t>
      </w:r>
      <w:r>
        <w:rPr>
          <w:rFonts w:hint="eastAsia"/>
          <w:color w:val="000000"/>
          <w:sz w:val="21"/>
          <w:szCs w:val="21"/>
          <w:highlight w:val="none"/>
        </w:rPr>
        <w:t>海宁市文宗南路98号汇银商务楼南4楼</w:t>
      </w:r>
    </w:p>
    <w:p w14:paraId="0AFFED0E">
      <w:pPr>
        <w:spacing w:line="340" w:lineRule="exact"/>
        <w:jc w:val="both"/>
        <w:rPr>
          <w:rFonts w:ascii="宋体" w:cs="Arial"/>
          <w:color w:val="000000"/>
          <w:szCs w:val="21"/>
          <w:highlight w:val="none"/>
        </w:rPr>
      </w:pPr>
    </w:p>
    <w:p w14:paraId="43AD1DEC">
      <w:pPr>
        <w:spacing w:line="340" w:lineRule="exact"/>
        <w:jc w:val="right"/>
        <w:rPr>
          <w:rFonts w:ascii="宋体" w:cs="Arial"/>
          <w:color w:val="000000"/>
          <w:szCs w:val="21"/>
          <w:highlight w:val="none"/>
        </w:rPr>
      </w:pPr>
      <w:r>
        <w:rPr>
          <w:rFonts w:hint="eastAsia" w:ascii="宋体" w:cs="Arial"/>
          <w:color w:val="000000"/>
          <w:szCs w:val="21"/>
          <w:highlight w:val="none"/>
        </w:rPr>
        <w:t>采购人：海宁市城投物资贸易有限公司</w:t>
      </w:r>
    </w:p>
    <w:p w14:paraId="7F79E101">
      <w:pPr>
        <w:tabs>
          <w:tab w:val="left" w:pos="2745"/>
          <w:tab w:val="center" w:pos="4840"/>
        </w:tabs>
        <w:spacing w:line="340" w:lineRule="exact"/>
        <w:jc w:val="right"/>
        <w:rPr>
          <w:rFonts w:hint="eastAsia" w:ascii="宋体" w:eastAsia="宋体" w:cs="Arial"/>
          <w:color w:val="000000"/>
          <w:szCs w:val="21"/>
          <w:highlight w:val="none"/>
          <w:lang w:eastAsia="zh-CN"/>
        </w:rPr>
      </w:pPr>
      <w:r>
        <w:rPr>
          <w:rFonts w:ascii="宋体" w:cs="Arial"/>
          <w:color w:val="000000"/>
          <w:szCs w:val="21"/>
          <w:highlight w:val="none"/>
        </w:rPr>
        <w:tab/>
      </w:r>
      <w:r>
        <w:rPr>
          <w:rFonts w:ascii="宋体" w:cs="Arial"/>
          <w:color w:val="000000"/>
          <w:szCs w:val="21"/>
          <w:highlight w:val="none"/>
        </w:rPr>
        <w:tab/>
      </w:r>
      <w:r>
        <w:rPr>
          <w:rFonts w:hint="eastAsia" w:ascii="宋体" w:cs="Arial"/>
          <w:color w:val="000000"/>
          <w:szCs w:val="21"/>
          <w:highlight w:val="none"/>
        </w:rPr>
        <w:t>采购机构：</w:t>
      </w:r>
      <w:r>
        <w:rPr>
          <w:rFonts w:hint="eastAsia" w:ascii="宋体" w:cs="Arial"/>
          <w:color w:val="000000"/>
          <w:szCs w:val="21"/>
          <w:highlight w:val="none"/>
          <w:lang w:eastAsia="zh-CN"/>
        </w:rPr>
        <w:t>浙江国华工程管理有限公司</w:t>
      </w:r>
    </w:p>
    <w:p w14:paraId="7E92CF8E">
      <w:pPr>
        <w:spacing w:line="340" w:lineRule="exact"/>
        <w:jc w:val="right"/>
        <w:rPr>
          <w:color w:val="000000"/>
          <w:highlight w:val="none"/>
        </w:rPr>
      </w:pPr>
      <w:r>
        <w:rPr>
          <w:rFonts w:hint="eastAsia"/>
          <w:color w:val="000000"/>
          <w:highlight w:val="none"/>
        </w:rPr>
        <w:t>20</w:t>
      </w:r>
      <w:r>
        <w:rPr>
          <w:rFonts w:hint="eastAsia"/>
          <w:color w:val="000000"/>
          <w:highlight w:val="none"/>
          <w:lang w:val="en-US" w:eastAsia="zh-CN"/>
        </w:rPr>
        <w:t>25</w:t>
      </w:r>
      <w:r>
        <w:rPr>
          <w:rFonts w:hint="eastAsia"/>
          <w:color w:val="000000"/>
          <w:highlight w:val="none"/>
        </w:rPr>
        <w:t>年</w:t>
      </w:r>
      <w:r>
        <w:rPr>
          <w:rFonts w:hint="eastAsia"/>
          <w:color w:val="000000"/>
          <w:highlight w:val="none"/>
          <w:lang w:val="en-US" w:eastAsia="zh-CN"/>
        </w:rPr>
        <w:t>04</w:t>
      </w:r>
      <w:r>
        <w:rPr>
          <w:rFonts w:hint="eastAsia"/>
          <w:color w:val="000000"/>
          <w:highlight w:val="none"/>
        </w:rPr>
        <w:t>月</w:t>
      </w:r>
      <w:r>
        <w:rPr>
          <w:rFonts w:hint="eastAsia"/>
          <w:color w:val="000000"/>
          <w:highlight w:val="none"/>
          <w:lang w:val="en-US" w:eastAsia="zh-CN"/>
        </w:rPr>
        <w:t>28</w:t>
      </w:r>
      <w:r>
        <w:rPr>
          <w:rFonts w:hint="eastAsia"/>
          <w:color w:val="000000"/>
          <w:highlight w:val="none"/>
        </w:rPr>
        <w:t>日</w:t>
      </w:r>
    </w:p>
    <w:p w14:paraId="2A743ADC">
      <w:pPr>
        <w:pStyle w:val="25"/>
        <w:spacing w:after="0" w:afterLines="0" w:line="380" w:lineRule="exact"/>
        <w:ind w:firstLine="420"/>
        <w:jc w:val="right"/>
        <w:rPr>
          <w:rFonts w:ascii="宋体" w:hAnsi="宋体" w:cs="Arial"/>
          <w:kern w:val="2"/>
          <w:sz w:val="21"/>
          <w:szCs w:val="21"/>
          <w:highlight w:val="none"/>
        </w:rPr>
      </w:pPr>
      <w:r>
        <w:rPr>
          <w:rFonts w:hint="eastAsia" w:ascii="宋体" w:hAnsi="宋体" w:cs="Arial"/>
          <w:kern w:val="2"/>
          <w:sz w:val="21"/>
          <w:szCs w:val="21"/>
          <w:highlight w:val="none"/>
        </w:rPr>
        <w:t xml:space="preserve">                                   </w:t>
      </w:r>
      <w:r>
        <w:rPr>
          <w:rFonts w:hint="eastAsia" w:ascii="宋体" w:hAnsi="宋体" w:cs="Arial"/>
          <w:color w:val="FF0000"/>
          <w:kern w:val="2"/>
          <w:sz w:val="21"/>
          <w:szCs w:val="21"/>
          <w:highlight w:val="none"/>
        </w:rPr>
        <w:t xml:space="preserve"> </w:t>
      </w:r>
      <w:r>
        <w:rPr>
          <w:rFonts w:hint="eastAsia" w:ascii="宋体" w:hAnsi="宋体" w:cs="Arial"/>
          <w:kern w:val="2"/>
          <w:sz w:val="21"/>
          <w:szCs w:val="21"/>
          <w:highlight w:val="none"/>
        </w:rPr>
        <w:t xml:space="preserve">  </w:t>
      </w:r>
    </w:p>
    <w:p w14:paraId="3C53EAFC">
      <w:pPr>
        <w:pStyle w:val="2"/>
        <w:spacing w:before="240" w:after="240" w:line="360" w:lineRule="auto"/>
        <w:ind w:firstLine="880" w:firstLineChars="200"/>
        <w:jc w:val="center"/>
        <w:rPr>
          <w:rFonts w:ascii="Arial Unicode MS" w:hAnsi="Arial Unicode MS" w:cs="Arial Unicode MS"/>
          <w:b w:val="0"/>
          <w:szCs w:val="21"/>
          <w:highlight w:val="none"/>
        </w:rPr>
        <w:sectPr>
          <w:headerReference r:id="rId3" w:type="default"/>
          <w:footerReference r:id="rId4" w:type="default"/>
          <w:pgSz w:w="11907" w:h="16840"/>
          <w:pgMar w:top="1134" w:right="1134" w:bottom="1134" w:left="1134" w:header="851" w:footer="851" w:gutter="0"/>
          <w:cols w:space="720" w:num="1"/>
          <w:docGrid w:linePitch="312" w:charSpace="0"/>
        </w:sectPr>
      </w:pPr>
      <w:bookmarkStart w:id="9" w:name="_Toc406402982"/>
    </w:p>
    <w:p w14:paraId="5B3F973B">
      <w:pPr>
        <w:pStyle w:val="2"/>
        <w:spacing w:before="240" w:after="240" w:line="500" w:lineRule="exact"/>
        <w:ind w:firstLine="643" w:firstLineChars="200"/>
        <w:jc w:val="center"/>
        <w:rPr>
          <w:rFonts w:eastAsia="楷体_GB2312"/>
          <w:bCs w:val="0"/>
          <w:kern w:val="2"/>
          <w:sz w:val="32"/>
          <w:szCs w:val="32"/>
          <w:highlight w:val="none"/>
        </w:rPr>
      </w:pPr>
      <w:bookmarkStart w:id="10" w:name="_Toc31276"/>
      <w:r>
        <w:rPr>
          <w:rFonts w:hint="eastAsia" w:eastAsia="楷体_GB2312"/>
          <w:bCs w:val="0"/>
          <w:kern w:val="2"/>
          <w:sz w:val="32"/>
          <w:szCs w:val="32"/>
          <w:highlight w:val="none"/>
        </w:rPr>
        <w:t>第二章  招标需求</w:t>
      </w:r>
      <w:bookmarkEnd w:id="9"/>
      <w:bookmarkEnd w:id="10"/>
    </w:p>
    <w:p w14:paraId="4F5AC4F9">
      <w:pPr>
        <w:spacing w:line="360" w:lineRule="auto"/>
        <w:ind w:firstLine="422" w:firstLineChars="200"/>
        <w:rPr>
          <w:rFonts w:hint="default" w:ascii="宋体" w:hAnsi="宋体" w:eastAsia="宋体" w:cs="宋体"/>
          <w:b/>
          <w:kern w:val="0"/>
          <w:szCs w:val="21"/>
          <w:highlight w:val="none"/>
          <w:lang w:val="en-US" w:eastAsia="zh-CN"/>
        </w:rPr>
      </w:pPr>
      <w:r>
        <w:rPr>
          <w:rFonts w:hint="eastAsia"/>
          <w:b/>
          <w:highlight w:val="none"/>
        </w:rPr>
        <w:t>一</w:t>
      </w:r>
      <w:r>
        <w:rPr>
          <w:rFonts w:hint="eastAsia" w:ascii="宋体" w:hAnsi="宋体" w:cs="宋体"/>
          <w:b/>
          <w:kern w:val="0"/>
          <w:szCs w:val="21"/>
          <w:highlight w:val="none"/>
        </w:rPr>
        <w:t>、</w:t>
      </w:r>
      <w:r>
        <w:rPr>
          <w:rFonts w:hint="eastAsia" w:ascii="宋体" w:hAnsi="宋体" w:cs="宋体"/>
          <w:b/>
          <w:szCs w:val="21"/>
          <w:highlight w:val="none"/>
          <w:lang w:val="en-US" w:eastAsia="zh-CN"/>
        </w:rPr>
        <w:t>采购内容</w:t>
      </w:r>
    </w:p>
    <w:tbl>
      <w:tblPr>
        <w:tblStyle w:val="20"/>
        <w:tblW w:w="954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6"/>
        <w:gridCol w:w="1625"/>
        <w:gridCol w:w="3513"/>
        <w:gridCol w:w="937"/>
        <w:gridCol w:w="1300"/>
        <w:gridCol w:w="1448"/>
      </w:tblGrid>
      <w:tr w14:paraId="286C6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BC1FE9">
            <w:pPr>
              <w:keepNext w:val="0"/>
              <w:keepLines w:val="0"/>
              <w:widowControl/>
              <w:suppressLineNumbers w:val="0"/>
              <w:spacing w:line="360" w:lineRule="auto"/>
              <w:jc w:val="center"/>
              <w:textAlignment w:val="auto"/>
              <w:rPr>
                <w:rFonts w:hint="eastAsia" w:ascii="宋体" w:hAnsi="宋体" w:eastAsia="宋体" w:cs="宋体"/>
                <w:b/>
                <w:i w:val="0"/>
                <w:iCs w:val="0"/>
                <w:sz w:val="21"/>
                <w:szCs w:val="21"/>
                <w:highlight w:val="none"/>
                <w:u w:val="none"/>
              </w:rPr>
            </w:pPr>
            <w:r>
              <w:rPr>
                <w:rFonts w:hint="eastAsia" w:ascii="宋体" w:hAnsi="宋体" w:eastAsia="宋体" w:cs="宋体"/>
                <w:b/>
                <w:i w:val="0"/>
                <w:iCs w:val="0"/>
                <w:kern w:val="2"/>
                <w:sz w:val="21"/>
                <w:szCs w:val="21"/>
                <w:highlight w:val="none"/>
                <w:u w:val="none"/>
                <w:lang w:val="en-US" w:eastAsia="zh-CN" w:bidi="ar"/>
              </w:rPr>
              <w:t>序号</w:t>
            </w:r>
          </w:p>
        </w:tc>
        <w:tc>
          <w:tcPr>
            <w:tcW w:w="1625" w:type="dxa"/>
            <w:tcBorders>
              <w:top w:val="single" w:color="000000" w:sz="8" w:space="0"/>
              <w:left w:val="nil"/>
              <w:bottom w:val="single" w:color="000000" w:sz="8" w:space="0"/>
              <w:right w:val="single" w:color="000000" w:sz="8" w:space="0"/>
            </w:tcBorders>
            <w:shd w:val="clear" w:color="auto" w:fill="auto"/>
            <w:vAlign w:val="center"/>
          </w:tcPr>
          <w:p w14:paraId="3761E29E">
            <w:pPr>
              <w:keepNext w:val="0"/>
              <w:keepLines w:val="0"/>
              <w:widowControl/>
              <w:suppressLineNumbers w:val="0"/>
              <w:spacing w:line="360" w:lineRule="auto"/>
              <w:jc w:val="center"/>
              <w:textAlignment w:val="auto"/>
              <w:rPr>
                <w:rFonts w:hint="default" w:ascii="宋体" w:hAnsi="宋体" w:eastAsia="宋体" w:cs="宋体"/>
                <w:b/>
                <w:i w:val="0"/>
                <w:iCs w:val="0"/>
                <w:kern w:val="2"/>
                <w:sz w:val="21"/>
                <w:szCs w:val="21"/>
                <w:highlight w:val="none"/>
                <w:u w:val="none"/>
                <w:lang w:val="en-US" w:eastAsia="zh-CN" w:bidi="ar"/>
              </w:rPr>
            </w:pPr>
            <w:r>
              <w:rPr>
                <w:rFonts w:hint="eastAsia" w:ascii="宋体" w:hAnsi="宋体" w:cs="宋体"/>
                <w:b/>
                <w:i w:val="0"/>
                <w:iCs w:val="0"/>
                <w:kern w:val="2"/>
                <w:sz w:val="21"/>
                <w:szCs w:val="21"/>
                <w:highlight w:val="none"/>
                <w:u w:val="none"/>
                <w:lang w:val="en-US" w:eastAsia="zh-CN" w:bidi="ar"/>
              </w:rPr>
              <w:t>产品名称</w:t>
            </w:r>
          </w:p>
        </w:tc>
        <w:tc>
          <w:tcPr>
            <w:tcW w:w="3513" w:type="dxa"/>
            <w:tcBorders>
              <w:top w:val="single" w:color="000000" w:sz="8" w:space="0"/>
              <w:left w:val="nil"/>
              <w:bottom w:val="single" w:color="000000" w:sz="8" w:space="0"/>
              <w:right w:val="single" w:color="000000" w:sz="8" w:space="0"/>
            </w:tcBorders>
            <w:shd w:val="clear" w:color="auto" w:fill="auto"/>
            <w:vAlign w:val="center"/>
          </w:tcPr>
          <w:p w14:paraId="1CA1FDEE">
            <w:pPr>
              <w:keepNext w:val="0"/>
              <w:keepLines w:val="0"/>
              <w:widowControl/>
              <w:suppressLineNumbers w:val="0"/>
              <w:spacing w:line="360" w:lineRule="auto"/>
              <w:jc w:val="center"/>
              <w:textAlignment w:val="auto"/>
              <w:rPr>
                <w:rFonts w:hint="eastAsia" w:ascii="宋体" w:hAnsi="宋体" w:eastAsia="宋体" w:cs="宋体"/>
                <w:b/>
                <w:i w:val="0"/>
                <w:iCs w:val="0"/>
                <w:sz w:val="21"/>
                <w:szCs w:val="21"/>
                <w:highlight w:val="none"/>
                <w:u w:val="none"/>
              </w:rPr>
            </w:pPr>
            <w:r>
              <w:rPr>
                <w:rFonts w:hint="eastAsia" w:ascii="宋体" w:hAnsi="宋体" w:eastAsia="宋体" w:cs="宋体"/>
                <w:b/>
                <w:i w:val="0"/>
                <w:iCs w:val="0"/>
                <w:kern w:val="2"/>
                <w:sz w:val="21"/>
                <w:szCs w:val="21"/>
                <w:highlight w:val="none"/>
                <w:u w:val="none"/>
                <w:lang w:val="en-US" w:eastAsia="zh-CN" w:bidi="ar"/>
              </w:rPr>
              <w:t>内容</w:t>
            </w:r>
          </w:p>
        </w:tc>
        <w:tc>
          <w:tcPr>
            <w:tcW w:w="937" w:type="dxa"/>
            <w:tcBorders>
              <w:top w:val="single" w:color="000000" w:sz="8" w:space="0"/>
              <w:left w:val="nil"/>
              <w:bottom w:val="single" w:color="000000" w:sz="8" w:space="0"/>
              <w:right w:val="single" w:color="000000" w:sz="8" w:space="0"/>
            </w:tcBorders>
            <w:shd w:val="clear" w:color="auto" w:fill="auto"/>
            <w:vAlign w:val="center"/>
          </w:tcPr>
          <w:p w14:paraId="3F3DAC22">
            <w:pPr>
              <w:keepNext w:val="0"/>
              <w:keepLines w:val="0"/>
              <w:widowControl/>
              <w:suppressLineNumbers w:val="0"/>
              <w:spacing w:line="360" w:lineRule="auto"/>
              <w:ind w:firstLine="0" w:firstLineChars="0"/>
              <w:jc w:val="center"/>
              <w:textAlignment w:val="auto"/>
              <w:rPr>
                <w:rFonts w:hint="eastAsia" w:ascii="宋体" w:hAnsi="宋体" w:eastAsia="宋体" w:cs="宋体"/>
                <w:b/>
                <w:i w:val="0"/>
                <w:iCs w:val="0"/>
                <w:kern w:val="2"/>
                <w:sz w:val="21"/>
                <w:szCs w:val="21"/>
                <w:highlight w:val="none"/>
                <w:u w:val="none"/>
                <w:lang w:val="en-US" w:eastAsia="zh-CN" w:bidi="ar"/>
              </w:rPr>
            </w:pPr>
            <w:r>
              <w:rPr>
                <w:rFonts w:hint="eastAsia" w:ascii="宋体" w:hAnsi="宋体" w:eastAsia="宋体" w:cs="宋体"/>
                <w:b/>
                <w:i w:val="0"/>
                <w:iCs w:val="0"/>
                <w:kern w:val="2"/>
                <w:sz w:val="21"/>
                <w:szCs w:val="21"/>
                <w:highlight w:val="none"/>
                <w:u w:val="none"/>
                <w:lang w:val="en-US" w:eastAsia="zh-CN" w:bidi="ar"/>
              </w:rPr>
              <w:t>计量</w:t>
            </w:r>
          </w:p>
          <w:p w14:paraId="4235BF9F">
            <w:pPr>
              <w:keepNext w:val="0"/>
              <w:keepLines w:val="0"/>
              <w:widowControl/>
              <w:suppressLineNumbers w:val="0"/>
              <w:spacing w:line="360" w:lineRule="auto"/>
              <w:ind w:firstLine="0" w:firstLineChars="0"/>
              <w:jc w:val="center"/>
              <w:textAlignment w:val="auto"/>
              <w:rPr>
                <w:rFonts w:hint="eastAsia" w:ascii="宋体" w:hAnsi="宋体" w:eastAsia="宋体" w:cs="宋体"/>
                <w:b/>
                <w:i w:val="0"/>
                <w:iCs w:val="0"/>
                <w:sz w:val="21"/>
                <w:szCs w:val="21"/>
                <w:highlight w:val="none"/>
                <w:u w:val="none"/>
              </w:rPr>
            </w:pPr>
            <w:r>
              <w:rPr>
                <w:rFonts w:hint="eastAsia" w:ascii="宋体" w:hAnsi="宋体" w:eastAsia="宋体" w:cs="宋体"/>
                <w:b/>
                <w:i w:val="0"/>
                <w:iCs w:val="0"/>
                <w:kern w:val="2"/>
                <w:sz w:val="21"/>
                <w:szCs w:val="21"/>
                <w:highlight w:val="none"/>
                <w:u w:val="none"/>
                <w:lang w:val="en-US" w:eastAsia="zh-CN" w:bidi="ar"/>
              </w:rPr>
              <w:t>单位</w:t>
            </w:r>
          </w:p>
        </w:tc>
        <w:tc>
          <w:tcPr>
            <w:tcW w:w="1300" w:type="dxa"/>
            <w:tcBorders>
              <w:top w:val="single" w:color="000000" w:sz="8" w:space="0"/>
              <w:left w:val="nil"/>
              <w:bottom w:val="single" w:color="000000" w:sz="8" w:space="0"/>
              <w:right w:val="single" w:color="000000" w:sz="8" w:space="0"/>
            </w:tcBorders>
            <w:shd w:val="clear" w:color="auto" w:fill="auto"/>
            <w:vAlign w:val="center"/>
          </w:tcPr>
          <w:p w14:paraId="58204EC1">
            <w:pPr>
              <w:keepNext w:val="0"/>
              <w:keepLines w:val="0"/>
              <w:widowControl/>
              <w:suppressLineNumbers w:val="0"/>
              <w:spacing w:line="360" w:lineRule="auto"/>
              <w:jc w:val="center"/>
              <w:textAlignment w:val="auto"/>
              <w:rPr>
                <w:rFonts w:hint="eastAsia" w:ascii="宋体" w:hAnsi="宋体" w:eastAsia="宋体" w:cs="宋体"/>
                <w:b/>
                <w:i w:val="0"/>
                <w:iCs w:val="0"/>
                <w:sz w:val="21"/>
                <w:szCs w:val="21"/>
                <w:highlight w:val="none"/>
                <w:u w:val="none"/>
              </w:rPr>
            </w:pPr>
            <w:r>
              <w:rPr>
                <w:rFonts w:hint="eastAsia" w:ascii="宋体" w:hAnsi="宋体" w:eastAsia="宋体" w:cs="宋体"/>
                <w:b/>
                <w:i w:val="0"/>
                <w:iCs w:val="0"/>
                <w:kern w:val="2"/>
                <w:sz w:val="21"/>
                <w:szCs w:val="21"/>
                <w:highlight w:val="none"/>
                <w:u w:val="none"/>
                <w:lang w:val="en-US" w:eastAsia="zh-CN" w:bidi="ar"/>
              </w:rPr>
              <w:t>数量</w:t>
            </w:r>
          </w:p>
        </w:tc>
        <w:tc>
          <w:tcPr>
            <w:tcW w:w="1448" w:type="dxa"/>
            <w:tcBorders>
              <w:top w:val="single" w:color="000000" w:sz="8" w:space="0"/>
              <w:left w:val="nil"/>
              <w:bottom w:val="single" w:color="000000" w:sz="8" w:space="0"/>
              <w:right w:val="single" w:color="000000" w:sz="8" w:space="0"/>
            </w:tcBorders>
            <w:shd w:val="clear" w:color="auto" w:fill="auto"/>
            <w:vAlign w:val="center"/>
          </w:tcPr>
          <w:p w14:paraId="7B9CAF26">
            <w:pPr>
              <w:keepNext w:val="0"/>
              <w:keepLines w:val="0"/>
              <w:widowControl/>
              <w:suppressLineNumbers w:val="0"/>
              <w:spacing w:line="360" w:lineRule="auto"/>
              <w:ind w:firstLine="0" w:firstLineChars="0"/>
              <w:jc w:val="center"/>
              <w:textAlignment w:val="auto"/>
              <w:rPr>
                <w:rFonts w:hint="eastAsia" w:ascii="宋体" w:hAnsi="宋体" w:cs="宋体"/>
                <w:b/>
                <w:i w:val="0"/>
                <w:iCs w:val="0"/>
                <w:kern w:val="2"/>
                <w:sz w:val="21"/>
                <w:szCs w:val="21"/>
                <w:highlight w:val="none"/>
                <w:u w:val="none"/>
                <w:lang w:val="en-US" w:eastAsia="zh-CN" w:bidi="ar"/>
              </w:rPr>
            </w:pPr>
            <w:r>
              <w:rPr>
                <w:rFonts w:hint="eastAsia" w:ascii="宋体" w:hAnsi="宋体" w:cs="宋体"/>
                <w:b/>
                <w:i w:val="0"/>
                <w:iCs w:val="0"/>
                <w:kern w:val="2"/>
                <w:sz w:val="21"/>
                <w:szCs w:val="21"/>
                <w:highlight w:val="none"/>
                <w:u w:val="none"/>
                <w:lang w:val="en-US" w:eastAsia="zh-CN" w:bidi="ar"/>
              </w:rPr>
              <w:t>含税单价</w:t>
            </w:r>
          </w:p>
          <w:p w14:paraId="3FD28F1A">
            <w:pPr>
              <w:keepNext w:val="0"/>
              <w:keepLines w:val="0"/>
              <w:widowControl/>
              <w:suppressLineNumbers w:val="0"/>
              <w:spacing w:line="360" w:lineRule="auto"/>
              <w:ind w:firstLine="0" w:firstLineChars="0"/>
              <w:jc w:val="center"/>
              <w:textAlignment w:val="auto"/>
              <w:rPr>
                <w:rFonts w:hint="default" w:ascii="宋体" w:hAnsi="宋体" w:eastAsia="宋体" w:cs="宋体"/>
                <w:b/>
                <w:i w:val="0"/>
                <w:iCs w:val="0"/>
                <w:kern w:val="2"/>
                <w:sz w:val="21"/>
                <w:szCs w:val="21"/>
                <w:highlight w:val="none"/>
                <w:u w:val="none"/>
                <w:lang w:val="en-US" w:eastAsia="zh-CN" w:bidi="ar"/>
              </w:rPr>
            </w:pPr>
            <w:r>
              <w:rPr>
                <w:rFonts w:hint="eastAsia" w:ascii="宋体" w:hAnsi="宋体" w:cs="宋体"/>
                <w:b/>
                <w:i w:val="0"/>
                <w:iCs w:val="0"/>
                <w:kern w:val="2"/>
                <w:sz w:val="21"/>
                <w:szCs w:val="21"/>
                <w:highlight w:val="none"/>
                <w:u w:val="none"/>
                <w:lang w:val="en-US" w:eastAsia="zh-CN" w:bidi="ar"/>
              </w:rPr>
              <w:t>限价</w:t>
            </w:r>
          </w:p>
        </w:tc>
      </w:tr>
      <w:tr w14:paraId="63FD6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7" w:hRule="atLeast"/>
        </w:trPr>
        <w:tc>
          <w:tcPr>
            <w:tcW w:w="726" w:type="dxa"/>
            <w:tcBorders>
              <w:top w:val="nil"/>
              <w:left w:val="single" w:color="000000" w:sz="8" w:space="0"/>
              <w:bottom w:val="single" w:color="000000" w:sz="8" w:space="0"/>
              <w:right w:val="single" w:color="000000" w:sz="8" w:space="0"/>
            </w:tcBorders>
            <w:shd w:val="clear" w:color="auto" w:fill="auto"/>
            <w:vAlign w:val="center"/>
          </w:tcPr>
          <w:p w14:paraId="0C5B89FE">
            <w:pPr>
              <w:keepNext w:val="0"/>
              <w:keepLines w:val="0"/>
              <w:widowControl/>
              <w:suppressLineNumbers w:val="0"/>
              <w:spacing w:line="360" w:lineRule="auto"/>
              <w:jc w:val="center"/>
              <w:textAlignment w:val="auto"/>
              <w:rPr>
                <w:rFonts w:hint="eastAsia" w:ascii="宋体" w:hAnsi="宋体" w:eastAsia="宋体" w:cs="宋体"/>
                <w:b/>
                <w:i w:val="0"/>
                <w:iCs w:val="0"/>
                <w:sz w:val="21"/>
                <w:szCs w:val="21"/>
                <w:highlight w:val="none"/>
                <w:u w:val="none"/>
              </w:rPr>
            </w:pPr>
            <w:r>
              <w:rPr>
                <w:rFonts w:hint="eastAsia" w:ascii="宋体" w:hAnsi="宋体" w:eastAsia="宋体" w:cs="宋体"/>
                <w:b/>
                <w:i w:val="0"/>
                <w:iCs w:val="0"/>
                <w:kern w:val="2"/>
                <w:sz w:val="21"/>
                <w:szCs w:val="21"/>
                <w:highlight w:val="none"/>
                <w:u w:val="none"/>
                <w:lang w:val="en-US" w:eastAsia="zh-CN" w:bidi="ar"/>
              </w:rPr>
              <w:t>1</w:t>
            </w:r>
          </w:p>
        </w:tc>
        <w:tc>
          <w:tcPr>
            <w:tcW w:w="1625" w:type="dxa"/>
            <w:tcBorders>
              <w:top w:val="nil"/>
              <w:left w:val="nil"/>
              <w:bottom w:val="single" w:color="000000" w:sz="8" w:space="0"/>
              <w:right w:val="single" w:color="000000" w:sz="8" w:space="0"/>
            </w:tcBorders>
            <w:shd w:val="clear" w:color="auto" w:fill="auto"/>
            <w:vAlign w:val="center"/>
          </w:tcPr>
          <w:p w14:paraId="4390C4A3">
            <w:pPr>
              <w:pStyle w:val="17"/>
              <w:keepNext w:val="0"/>
              <w:keepLines w:val="0"/>
              <w:widowControl/>
              <w:suppressLineNumbers w:val="0"/>
              <w:spacing w:before="0" w:beforeAutospacing="0" w:after="0" w:afterAutospacing="0" w:line="240" w:lineRule="auto"/>
              <w:ind w:firstLine="0" w:firstLineChars="0"/>
              <w:jc w:val="center"/>
              <w:textAlignment w:val="auto"/>
              <w:rPr>
                <w:rFonts w:hint="default" w:eastAsia="宋体"/>
                <w:highlight w:val="none"/>
                <w:lang w:val="en-US" w:eastAsia="zh-CN"/>
              </w:rPr>
            </w:pPr>
            <w:r>
              <w:rPr>
                <w:rFonts w:hint="eastAsia"/>
                <w:highlight w:val="none"/>
                <w:lang w:val="en-US" w:eastAsia="zh-CN"/>
              </w:rPr>
              <w:t>幕墙铝板1</w:t>
            </w:r>
          </w:p>
        </w:tc>
        <w:tc>
          <w:tcPr>
            <w:tcW w:w="3513" w:type="dxa"/>
            <w:tcBorders>
              <w:top w:val="nil"/>
              <w:left w:val="nil"/>
              <w:bottom w:val="single" w:color="000000" w:sz="8" w:space="0"/>
              <w:right w:val="single" w:color="000000" w:sz="8" w:space="0"/>
            </w:tcBorders>
            <w:shd w:val="clear" w:color="auto" w:fill="auto"/>
            <w:vAlign w:val="center"/>
          </w:tcPr>
          <w:p w14:paraId="7794848C">
            <w:pPr>
              <w:pStyle w:val="17"/>
              <w:keepNext w:val="0"/>
              <w:keepLines w:val="0"/>
              <w:widowControl/>
              <w:numPr>
                <w:ilvl w:val="0"/>
                <w:numId w:val="0"/>
              </w:numPr>
              <w:suppressLineNumbers w:val="0"/>
              <w:spacing w:before="0" w:beforeAutospacing="0" w:after="0" w:afterAutospacing="0"/>
              <w:ind w:leftChars="0" w:right="0" w:rightChars="0"/>
              <w:rPr>
                <w:rFonts w:hint="eastAsia" w:eastAsia="宋体"/>
                <w:sz w:val="22"/>
                <w:szCs w:val="18"/>
                <w:highlight w:val="none"/>
                <w:lang w:eastAsia="zh-CN"/>
              </w:rPr>
            </w:pPr>
            <w:r>
              <w:rPr>
                <w:rFonts w:hint="eastAsia"/>
                <w:sz w:val="22"/>
                <w:szCs w:val="18"/>
                <w:highlight w:val="none"/>
                <w:lang w:val="en-US" w:eastAsia="zh-CN"/>
              </w:rPr>
              <w:t>1、</w:t>
            </w:r>
            <w:r>
              <w:rPr>
                <w:b/>
                <w:bCs/>
                <w:sz w:val="22"/>
                <w:szCs w:val="18"/>
                <w:highlight w:val="none"/>
              </w:rPr>
              <w:t>3.0mm单层铝板</w:t>
            </w:r>
            <w:r>
              <w:rPr>
                <w:rFonts w:hint="eastAsia"/>
                <w:sz w:val="22"/>
                <w:szCs w:val="18"/>
                <w:highlight w:val="none"/>
                <w:lang w:eastAsia="zh-CN"/>
              </w:rPr>
              <w:t>；</w:t>
            </w:r>
          </w:p>
          <w:p w14:paraId="69D55714">
            <w:pPr>
              <w:pStyle w:val="17"/>
              <w:keepNext w:val="0"/>
              <w:keepLines w:val="0"/>
              <w:widowControl/>
              <w:numPr>
                <w:ilvl w:val="0"/>
                <w:numId w:val="0"/>
              </w:numPr>
              <w:suppressLineNumbers w:val="0"/>
              <w:spacing w:before="0" w:beforeAutospacing="0" w:after="0" w:afterAutospacing="0"/>
              <w:ind w:leftChars="0" w:right="0" w:rightChars="0"/>
              <w:rPr>
                <w:rFonts w:hint="eastAsia" w:eastAsia="宋体"/>
                <w:sz w:val="22"/>
                <w:szCs w:val="18"/>
                <w:highlight w:val="none"/>
                <w:lang w:eastAsia="zh-CN"/>
              </w:rPr>
            </w:pPr>
            <w:r>
              <w:rPr>
                <w:rFonts w:hint="eastAsia"/>
                <w:sz w:val="22"/>
                <w:szCs w:val="18"/>
                <w:highlight w:val="none"/>
                <w:lang w:val="en-US" w:eastAsia="zh-CN"/>
              </w:rPr>
              <w:t>2、</w:t>
            </w:r>
            <w:r>
              <w:rPr>
                <w:sz w:val="22"/>
                <w:szCs w:val="18"/>
                <w:highlight w:val="none"/>
              </w:rPr>
              <w:t>表面为</w:t>
            </w:r>
            <w:r>
              <w:rPr>
                <w:b/>
                <w:bCs/>
                <w:sz w:val="22"/>
                <w:szCs w:val="18"/>
                <w:highlight w:val="none"/>
              </w:rPr>
              <w:t>氟碳喷漆(三涂两烤)处</w:t>
            </w:r>
            <w:r>
              <w:rPr>
                <w:sz w:val="22"/>
                <w:szCs w:val="18"/>
                <w:highlight w:val="none"/>
              </w:rPr>
              <w:t>理,最小平均膜厚大于40μm</w:t>
            </w:r>
            <w:r>
              <w:rPr>
                <w:rFonts w:hint="eastAsia"/>
                <w:sz w:val="22"/>
                <w:szCs w:val="18"/>
                <w:highlight w:val="none"/>
                <w:lang w:eastAsia="zh-CN"/>
              </w:rPr>
              <w:t>；</w:t>
            </w:r>
          </w:p>
          <w:p w14:paraId="6EE57EF7">
            <w:pPr>
              <w:pStyle w:val="17"/>
              <w:keepNext w:val="0"/>
              <w:keepLines w:val="0"/>
              <w:widowControl/>
              <w:numPr>
                <w:ilvl w:val="0"/>
                <w:numId w:val="0"/>
              </w:numPr>
              <w:suppressLineNumbers w:val="0"/>
              <w:spacing w:before="0" w:beforeAutospacing="0" w:after="0" w:afterAutospacing="0"/>
              <w:ind w:leftChars="0" w:right="0" w:rightChars="0"/>
              <w:rPr>
                <w:rFonts w:hint="eastAsia" w:eastAsia="宋体"/>
                <w:sz w:val="22"/>
                <w:szCs w:val="18"/>
                <w:highlight w:val="none"/>
                <w:lang w:eastAsia="zh-CN"/>
              </w:rPr>
            </w:pPr>
            <w:r>
              <w:rPr>
                <w:rFonts w:hint="eastAsia"/>
                <w:sz w:val="22"/>
                <w:szCs w:val="18"/>
                <w:highlight w:val="none"/>
                <w:lang w:val="en-US" w:eastAsia="zh-CN"/>
              </w:rPr>
              <w:t>3、</w:t>
            </w:r>
            <w:r>
              <w:rPr>
                <w:sz w:val="22"/>
                <w:szCs w:val="18"/>
                <w:highlight w:val="none"/>
              </w:rPr>
              <w:t>颜色及安装方式符合设计要求</w:t>
            </w:r>
            <w:r>
              <w:rPr>
                <w:rFonts w:hint="eastAsia"/>
                <w:sz w:val="22"/>
                <w:szCs w:val="18"/>
                <w:highlight w:val="none"/>
                <w:lang w:eastAsia="zh-CN"/>
              </w:rPr>
              <w:t>；</w:t>
            </w:r>
          </w:p>
          <w:p w14:paraId="44D025A2">
            <w:pPr>
              <w:pStyle w:val="17"/>
              <w:keepNext w:val="0"/>
              <w:keepLines w:val="0"/>
              <w:widowControl/>
              <w:suppressLineNumbers w:val="0"/>
              <w:spacing w:before="0" w:beforeAutospacing="0" w:after="0" w:afterAutospacing="0" w:line="240" w:lineRule="auto"/>
              <w:ind w:firstLine="0" w:firstLineChars="0"/>
              <w:jc w:val="left"/>
              <w:textAlignment w:val="auto"/>
              <w:rPr>
                <w:rFonts w:hint="eastAsia" w:ascii="宋体" w:hAnsi="宋体" w:eastAsia="宋体" w:cs="宋体"/>
                <w:b/>
                <w:i w:val="0"/>
                <w:iCs w:val="0"/>
                <w:sz w:val="21"/>
                <w:szCs w:val="21"/>
                <w:highlight w:val="none"/>
                <w:u w:val="none"/>
                <w:lang w:eastAsia="zh-CN"/>
              </w:rPr>
            </w:pPr>
            <w:r>
              <w:rPr>
                <w:rFonts w:hint="eastAsia"/>
                <w:sz w:val="22"/>
                <w:szCs w:val="18"/>
                <w:highlight w:val="none"/>
                <w:lang w:val="en-US" w:eastAsia="zh-CN"/>
              </w:rPr>
              <w:t>4、</w:t>
            </w:r>
            <w:r>
              <w:rPr>
                <w:sz w:val="22"/>
                <w:szCs w:val="18"/>
                <w:highlight w:val="none"/>
              </w:rPr>
              <w:t>报价含铝板折边、滴水檐等</w:t>
            </w:r>
            <w:r>
              <w:rPr>
                <w:rFonts w:hint="eastAsia"/>
                <w:sz w:val="22"/>
                <w:szCs w:val="18"/>
                <w:highlight w:val="none"/>
                <w:lang w:eastAsia="zh-CN"/>
              </w:rPr>
              <w:t>；</w:t>
            </w:r>
          </w:p>
        </w:tc>
        <w:tc>
          <w:tcPr>
            <w:tcW w:w="937" w:type="dxa"/>
            <w:tcBorders>
              <w:top w:val="nil"/>
              <w:left w:val="nil"/>
              <w:bottom w:val="single" w:color="000000" w:sz="8" w:space="0"/>
              <w:right w:val="single" w:color="000000" w:sz="8" w:space="0"/>
            </w:tcBorders>
            <w:shd w:val="clear" w:color="auto" w:fill="auto"/>
            <w:vAlign w:val="center"/>
          </w:tcPr>
          <w:p w14:paraId="663A36C3">
            <w:pPr>
              <w:keepNext w:val="0"/>
              <w:keepLines w:val="0"/>
              <w:widowControl/>
              <w:suppressLineNumbers w:val="0"/>
              <w:spacing w:line="360" w:lineRule="auto"/>
              <w:jc w:val="center"/>
              <w:textAlignment w:val="auto"/>
              <w:rPr>
                <w:rFonts w:hint="default" w:ascii="宋体" w:hAnsi="宋体" w:eastAsia="宋体" w:cs="宋体"/>
                <w:b/>
                <w:i w:val="0"/>
                <w:iCs w:val="0"/>
                <w:sz w:val="21"/>
                <w:szCs w:val="21"/>
                <w:highlight w:val="none"/>
                <w:u w:val="none"/>
                <w:lang w:val="en-US"/>
              </w:rPr>
            </w:pPr>
            <w:r>
              <w:rPr>
                <w:rFonts w:hint="eastAsia" w:ascii="宋体" w:hAnsi="宋体" w:eastAsia="宋体" w:cs="宋体"/>
                <w:b/>
                <w:i w:val="0"/>
                <w:iCs w:val="0"/>
                <w:kern w:val="2"/>
                <w:sz w:val="21"/>
                <w:szCs w:val="21"/>
                <w:highlight w:val="none"/>
                <w:u w:val="none"/>
                <w:lang w:val="en-US" w:eastAsia="zh-CN" w:bidi="ar"/>
              </w:rPr>
              <w:t>m2</w:t>
            </w:r>
          </w:p>
        </w:tc>
        <w:tc>
          <w:tcPr>
            <w:tcW w:w="1300" w:type="dxa"/>
            <w:tcBorders>
              <w:top w:val="nil"/>
              <w:left w:val="nil"/>
              <w:bottom w:val="single" w:color="000000" w:sz="8" w:space="0"/>
              <w:right w:val="single" w:color="000000" w:sz="8" w:space="0"/>
            </w:tcBorders>
            <w:shd w:val="clear" w:color="auto" w:fill="auto"/>
            <w:vAlign w:val="center"/>
          </w:tcPr>
          <w:p w14:paraId="5F71CFE4">
            <w:pPr>
              <w:spacing w:line="360" w:lineRule="auto"/>
              <w:jc w:val="center"/>
              <w:rPr>
                <w:rFonts w:hint="default" w:ascii="宋体" w:hAnsi="宋体" w:eastAsia="宋体" w:cs="宋体"/>
                <w:b/>
                <w:i w:val="0"/>
                <w:iCs w:val="0"/>
                <w:sz w:val="21"/>
                <w:szCs w:val="21"/>
                <w:highlight w:val="none"/>
                <w:u w:val="none"/>
                <w:lang w:val="en-US"/>
              </w:rPr>
            </w:pPr>
            <w:r>
              <w:rPr>
                <w:rFonts w:hint="eastAsia" w:ascii="宋体" w:hAnsi="宋体" w:cs="宋体"/>
                <w:b/>
                <w:i w:val="0"/>
                <w:iCs w:val="0"/>
                <w:kern w:val="2"/>
                <w:sz w:val="21"/>
                <w:szCs w:val="21"/>
                <w:highlight w:val="none"/>
                <w:u w:val="none"/>
                <w:lang w:val="en-US" w:eastAsia="zh-CN" w:bidi="ar"/>
              </w:rPr>
              <w:t>4745</w:t>
            </w:r>
          </w:p>
        </w:tc>
        <w:tc>
          <w:tcPr>
            <w:tcW w:w="1448" w:type="dxa"/>
            <w:tcBorders>
              <w:top w:val="nil"/>
              <w:left w:val="nil"/>
              <w:bottom w:val="single" w:color="000000" w:sz="8" w:space="0"/>
              <w:right w:val="single" w:color="000000" w:sz="8" w:space="0"/>
            </w:tcBorders>
            <w:shd w:val="clear" w:color="auto" w:fill="auto"/>
            <w:vAlign w:val="center"/>
          </w:tcPr>
          <w:p w14:paraId="24B612D3">
            <w:pPr>
              <w:keepNext w:val="0"/>
              <w:keepLines w:val="0"/>
              <w:widowControl/>
              <w:suppressLineNumbers w:val="0"/>
              <w:jc w:val="center"/>
              <w:textAlignment w:val="center"/>
              <w:rPr>
                <w:rFonts w:hint="default" w:ascii="宋体" w:hAnsi="宋体" w:cs="宋体"/>
                <w:b/>
                <w:i w:val="0"/>
                <w:iCs w:val="0"/>
                <w:kern w:val="2"/>
                <w:sz w:val="21"/>
                <w:szCs w:val="21"/>
                <w:highlight w:val="none"/>
                <w:u w:val="none"/>
                <w:lang w:val="en-US" w:eastAsia="zh-CN" w:bidi="ar"/>
              </w:rPr>
            </w:pPr>
            <w:r>
              <w:rPr>
                <w:rFonts w:hint="eastAsia" w:ascii="宋体" w:hAnsi="宋体" w:eastAsia="宋体" w:cs="宋体"/>
                <w:b/>
                <w:bCs/>
                <w:i w:val="0"/>
                <w:iCs w:val="0"/>
                <w:color w:val="FF0000"/>
                <w:kern w:val="0"/>
                <w:sz w:val="24"/>
                <w:szCs w:val="24"/>
                <w:highlight w:val="none"/>
                <w:u w:val="none"/>
                <w:lang w:val="en-US" w:eastAsia="zh-CN" w:bidi="ar"/>
              </w:rPr>
              <w:t>290</w:t>
            </w:r>
          </w:p>
        </w:tc>
      </w:tr>
      <w:tr w14:paraId="3D491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7" w:hRule="atLeast"/>
        </w:trPr>
        <w:tc>
          <w:tcPr>
            <w:tcW w:w="726" w:type="dxa"/>
            <w:tcBorders>
              <w:top w:val="nil"/>
              <w:left w:val="single" w:color="000000" w:sz="8" w:space="0"/>
              <w:bottom w:val="single" w:color="000000" w:sz="8" w:space="0"/>
              <w:right w:val="single" w:color="000000" w:sz="8" w:space="0"/>
            </w:tcBorders>
            <w:shd w:val="clear" w:color="auto" w:fill="auto"/>
            <w:vAlign w:val="center"/>
          </w:tcPr>
          <w:p w14:paraId="2606F6FA">
            <w:pPr>
              <w:keepNext w:val="0"/>
              <w:keepLines w:val="0"/>
              <w:widowControl/>
              <w:suppressLineNumbers w:val="0"/>
              <w:spacing w:line="360" w:lineRule="auto"/>
              <w:jc w:val="center"/>
              <w:textAlignment w:val="auto"/>
              <w:rPr>
                <w:rFonts w:hint="default" w:ascii="宋体" w:hAnsi="宋体" w:eastAsia="宋体" w:cs="宋体"/>
                <w:b/>
                <w:i w:val="0"/>
                <w:iCs w:val="0"/>
                <w:kern w:val="2"/>
                <w:sz w:val="21"/>
                <w:szCs w:val="21"/>
                <w:highlight w:val="none"/>
                <w:u w:val="none"/>
                <w:lang w:val="en-US" w:eastAsia="zh-CN" w:bidi="ar"/>
              </w:rPr>
            </w:pPr>
            <w:r>
              <w:rPr>
                <w:rFonts w:hint="eastAsia" w:ascii="宋体" w:hAnsi="宋体" w:cs="宋体"/>
                <w:b/>
                <w:i w:val="0"/>
                <w:iCs w:val="0"/>
                <w:kern w:val="2"/>
                <w:sz w:val="21"/>
                <w:szCs w:val="21"/>
                <w:highlight w:val="none"/>
                <w:u w:val="none"/>
                <w:lang w:val="en-US" w:eastAsia="zh-CN" w:bidi="ar"/>
              </w:rPr>
              <w:t>2</w:t>
            </w:r>
          </w:p>
        </w:tc>
        <w:tc>
          <w:tcPr>
            <w:tcW w:w="1625" w:type="dxa"/>
            <w:tcBorders>
              <w:top w:val="nil"/>
              <w:left w:val="nil"/>
              <w:bottom w:val="single" w:color="000000" w:sz="8" w:space="0"/>
              <w:right w:val="single" w:color="000000" w:sz="8" w:space="0"/>
            </w:tcBorders>
            <w:shd w:val="clear" w:color="auto" w:fill="auto"/>
            <w:vAlign w:val="center"/>
          </w:tcPr>
          <w:p w14:paraId="77998666">
            <w:pPr>
              <w:pStyle w:val="17"/>
              <w:keepNext w:val="0"/>
              <w:keepLines w:val="0"/>
              <w:widowControl/>
              <w:suppressLineNumbers w:val="0"/>
              <w:spacing w:before="0" w:beforeAutospacing="0" w:after="0" w:afterAutospacing="0" w:line="240" w:lineRule="auto"/>
              <w:ind w:firstLine="0" w:firstLineChars="0"/>
              <w:jc w:val="center"/>
              <w:textAlignment w:val="auto"/>
              <w:rPr>
                <w:highlight w:val="none"/>
              </w:rPr>
            </w:pPr>
            <w:r>
              <w:rPr>
                <w:rFonts w:hint="eastAsia"/>
                <w:highlight w:val="none"/>
                <w:lang w:val="en-US" w:eastAsia="zh-CN"/>
              </w:rPr>
              <w:t>幕墙铝板2（弧形）</w:t>
            </w:r>
          </w:p>
        </w:tc>
        <w:tc>
          <w:tcPr>
            <w:tcW w:w="3513" w:type="dxa"/>
            <w:tcBorders>
              <w:top w:val="nil"/>
              <w:left w:val="nil"/>
              <w:bottom w:val="single" w:color="000000" w:sz="8" w:space="0"/>
              <w:right w:val="single" w:color="000000" w:sz="8" w:space="0"/>
            </w:tcBorders>
            <w:shd w:val="clear" w:color="auto" w:fill="auto"/>
            <w:vAlign w:val="center"/>
          </w:tcPr>
          <w:p w14:paraId="0CF845B3">
            <w:pPr>
              <w:pStyle w:val="17"/>
              <w:keepNext w:val="0"/>
              <w:keepLines w:val="0"/>
              <w:widowControl/>
              <w:numPr>
                <w:ilvl w:val="0"/>
                <w:numId w:val="0"/>
              </w:numPr>
              <w:suppressLineNumbers w:val="0"/>
              <w:spacing w:before="0" w:beforeAutospacing="0" w:after="0" w:afterAutospacing="0"/>
              <w:ind w:leftChars="0" w:right="0" w:rightChars="0"/>
              <w:rPr>
                <w:rFonts w:hint="eastAsia"/>
                <w:sz w:val="22"/>
                <w:szCs w:val="18"/>
                <w:highlight w:val="none"/>
                <w:lang w:val="en-US" w:eastAsia="zh-CN"/>
              </w:rPr>
            </w:pPr>
            <w:r>
              <w:rPr>
                <w:rFonts w:hint="eastAsia"/>
                <w:sz w:val="22"/>
                <w:szCs w:val="18"/>
                <w:highlight w:val="none"/>
                <w:lang w:val="en-US" w:eastAsia="zh-CN"/>
              </w:rPr>
              <w:t>1、</w:t>
            </w:r>
            <w:r>
              <w:rPr>
                <w:rFonts w:hint="eastAsia"/>
                <w:b/>
                <w:bCs/>
                <w:sz w:val="22"/>
                <w:szCs w:val="18"/>
                <w:highlight w:val="none"/>
                <w:lang w:val="en-US" w:eastAsia="zh-CN"/>
              </w:rPr>
              <w:t>3.0mm单层铝板</w:t>
            </w:r>
            <w:r>
              <w:rPr>
                <w:rFonts w:hint="eastAsia"/>
                <w:sz w:val="22"/>
                <w:szCs w:val="18"/>
                <w:highlight w:val="none"/>
                <w:lang w:val="en-US" w:eastAsia="zh-CN"/>
              </w:rPr>
              <w:t>；</w:t>
            </w:r>
          </w:p>
          <w:p w14:paraId="533B6378">
            <w:pPr>
              <w:pStyle w:val="17"/>
              <w:keepNext w:val="0"/>
              <w:keepLines w:val="0"/>
              <w:widowControl/>
              <w:numPr>
                <w:ilvl w:val="0"/>
                <w:numId w:val="1"/>
              </w:numPr>
              <w:suppressLineNumbers w:val="0"/>
              <w:spacing w:before="0" w:beforeAutospacing="0" w:after="0" w:afterAutospacing="0"/>
              <w:ind w:leftChars="0" w:right="0" w:rightChars="0"/>
              <w:rPr>
                <w:rFonts w:hint="eastAsia"/>
                <w:sz w:val="22"/>
                <w:szCs w:val="18"/>
                <w:highlight w:val="none"/>
                <w:lang w:val="en-US" w:eastAsia="zh-CN"/>
              </w:rPr>
            </w:pPr>
            <w:r>
              <w:rPr>
                <w:rFonts w:hint="eastAsia"/>
                <w:sz w:val="22"/>
                <w:szCs w:val="18"/>
                <w:highlight w:val="none"/>
                <w:lang w:val="en-US" w:eastAsia="zh-CN"/>
              </w:rPr>
              <w:t>表面为</w:t>
            </w:r>
            <w:r>
              <w:rPr>
                <w:rFonts w:hint="eastAsia"/>
                <w:b/>
                <w:bCs/>
                <w:sz w:val="22"/>
                <w:szCs w:val="18"/>
                <w:highlight w:val="none"/>
                <w:lang w:val="en-US" w:eastAsia="zh-CN"/>
              </w:rPr>
              <w:t>氟碳喷漆(三涂两烤)处</w:t>
            </w:r>
            <w:r>
              <w:rPr>
                <w:rFonts w:hint="eastAsia"/>
                <w:sz w:val="22"/>
                <w:szCs w:val="18"/>
                <w:highlight w:val="none"/>
                <w:lang w:val="en-US" w:eastAsia="zh-CN"/>
              </w:rPr>
              <w:t>理,最小平均膜厚大于40μm；</w:t>
            </w:r>
          </w:p>
          <w:p w14:paraId="11984CD4">
            <w:pPr>
              <w:pStyle w:val="17"/>
              <w:keepNext w:val="0"/>
              <w:keepLines w:val="0"/>
              <w:widowControl/>
              <w:numPr>
                <w:ilvl w:val="0"/>
                <w:numId w:val="1"/>
              </w:numPr>
              <w:suppressLineNumbers w:val="0"/>
              <w:spacing w:before="0" w:beforeAutospacing="0" w:after="0" w:afterAutospacing="0"/>
              <w:ind w:leftChars="0" w:right="0" w:rightChars="0"/>
              <w:rPr>
                <w:sz w:val="22"/>
                <w:szCs w:val="18"/>
                <w:highlight w:val="none"/>
              </w:rPr>
            </w:pPr>
            <w:r>
              <w:rPr>
                <w:rFonts w:hint="eastAsia"/>
                <w:sz w:val="22"/>
                <w:szCs w:val="18"/>
                <w:highlight w:val="none"/>
                <w:lang w:val="en-US" w:eastAsia="zh-CN"/>
              </w:rPr>
              <w:t>颜色及安装方式符合设计要求；</w:t>
            </w:r>
          </w:p>
          <w:p w14:paraId="0345107B">
            <w:pPr>
              <w:pStyle w:val="17"/>
              <w:keepNext w:val="0"/>
              <w:keepLines w:val="0"/>
              <w:widowControl/>
              <w:numPr>
                <w:ilvl w:val="0"/>
                <w:numId w:val="1"/>
              </w:numPr>
              <w:suppressLineNumbers w:val="0"/>
              <w:spacing w:before="0" w:beforeAutospacing="0" w:after="0" w:afterAutospacing="0"/>
              <w:ind w:leftChars="0" w:right="0" w:rightChars="0"/>
              <w:rPr>
                <w:sz w:val="22"/>
                <w:szCs w:val="18"/>
                <w:highlight w:val="none"/>
              </w:rPr>
            </w:pPr>
            <w:r>
              <w:rPr>
                <w:rFonts w:hint="eastAsia"/>
                <w:sz w:val="22"/>
                <w:szCs w:val="18"/>
                <w:highlight w:val="none"/>
                <w:lang w:val="en-US" w:eastAsia="zh-CN"/>
              </w:rPr>
              <w:t>报价含铝板折边、加劲肋、滴水檐、</w:t>
            </w:r>
            <w:r>
              <w:rPr>
                <w:rFonts w:hint="eastAsia"/>
                <w:b/>
                <w:bCs/>
                <w:sz w:val="22"/>
                <w:szCs w:val="18"/>
                <w:highlight w:val="none"/>
                <w:lang w:val="en-US" w:eastAsia="zh-CN"/>
              </w:rPr>
              <w:t>弧形造型费</w:t>
            </w:r>
            <w:r>
              <w:rPr>
                <w:rFonts w:hint="eastAsia"/>
                <w:sz w:val="22"/>
                <w:szCs w:val="18"/>
                <w:highlight w:val="none"/>
                <w:lang w:val="en-US" w:eastAsia="zh-CN"/>
              </w:rPr>
              <w:t>等；</w:t>
            </w:r>
          </w:p>
        </w:tc>
        <w:tc>
          <w:tcPr>
            <w:tcW w:w="937" w:type="dxa"/>
            <w:tcBorders>
              <w:top w:val="nil"/>
              <w:left w:val="nil"/>
              <w:bottom w:val="single" w:color="000000" w:sz="8" w:space="0"/>
              <w:right w:val="single" w:color="000000" w:sz="8" w:space="0"/>
            </w:tcBorders>
            <w:shd w:val="clear" w:color="auto" w:fill="auto"/>
            <w:vAlign w:val="center"/>
          </w:tcPr>
          <w:p w14:paraId="0F952986">
            <w:pPr>
              <w:keepNext w:val="0"/>
              <w:keepLines w:val="0"/>
              <w:widowControl/>
              <w:suppressLineNumbers w:val="0"/>
              <w:spacing w:line="360" w:lineRule="auto"/>
              <w:jc w:val="center"/>
              <w:textAlignment w:val="auto"/>
              <w:rPr>
                <w:rFonts w:hint="eastAsia" w:ascii="宋体" w:hAnsi="宋体" w:eastAsia="宋体" w:cs="宋体"/>
                <w:b/>
                <w:i w:val="0"/>
                <w:iCs w:val="0"/>
                <w:kern w:val="2"/>
                <w:sz w:val="21"/>
                <w:szCs w:val="21"/>
                <w:highlight w:val="none"/>
                <w:u w:val="none"/>
                <w:lang w:val="en-US" w:eastAsia="zh-CN" w:bidi="ar"/>
              </w:rPr>
            </w:pPr>
            <w:r>
              <w:rPr>
                <w:rFonts w:hint="eastAsia" w:ascii="宋体" w:hAnsi="宋体" w:eastAsia="宋体" w:cs="宋体"/>
                <w:b/>
                <w:i w:val="0"/>
                <w:iCs w:val="0"/>
                <w:kern w:val="2"/>
                <w:sz w:val="21"/>
                <w:szCs w:val="21"/>
                <w:highlight w:val="none"/>
                <w:u w:val="none"/>
                <w:lang w:val="en-US" w:eastAsia="zh-CN" w:bidi="ar"/>
              </w:rPr>
              <w:t>m2</w:t>
            </w:r>
          </w:p>
        </w:tc>
        <w:tc>
          <w:tcPr>
            <w:tcW w:w="1300" w:type="dxa"/>
            <w:tcBorders>
              <w:top w:val="nil"/>
              <w:left w:val="nil"/>
              <w:bottom w:val="single" w:color="000000" w:sz="8" w:space="0"/>
              <w:right w:val="single" w:color="000000" w:sz="8" w:space="0"/>
            </w:tcBorders>
            <w:shd w:val="clear" w:color="auto" w:fill="auto"/>
            <w:vAlign w:val="center"/>
          </w:tcPr>
          <w:p w14:paraId="47857945">
            <w:pPr>
              <w:spacing w:line="360" w:lineRule="auto"/>
              <w:jc w:val="center"/>
              <w:rPr>
                <w:rFonts w:hint="eastAsia" w:ascii="宋体" w:hAnsi="宋体" w:cs="宋体"/>
                <w:b/>
                <w:i w:val="0"/>
                <w:iCs w:val="0"/>
                <w:kern w:val="2"/>
                <w:sz w:val="21"/>
                <w:szCs w:val="21"/>
                <w:highlight w:val="none"/>
                <w:u w:val="none"/>
                <w:lang w:val="en-US" w:eastAsia="zh-CN" w:bidi="ar"/>
              </w:rPr>
            </w:pPr>
            <w:r>
              <w:rPr>
                <w:rFonts w:hint="eastAsia" w:ascii="宋体" w:hAnsi="宋体" w:cs="宋体"/>
                <w:b/>
                <w:i w:val="0"/>
                <w:iCs w:val="0"/>
                <w:kern w:val="2"/>
                <w:sz w:val="21"/>
                <w:szCs w:val="21"/>
                <w:highlight w:val="none"/>
                <w:u w:val="none"/>
                <w:lang w:val="en-US" w:eastAsia="zh-CN" w:bidi="ar"/>
              </w:rPr>
              <w:t>4745</w:t>
            </w:r>
          </w:p>
        </w:tc>
        <w:tc>
          <w:tcPr>
            <w:tcW w:w="1448" w:type="dxa"/>
            <w:tcBorders>
              <w:top w:val="nil"/>
              <w:left w:val="nil"/>
              <w:bottom w:val="single" w:color="000000" w:sz="8" w:space="0"/>
              <w:right w:val="single" w:color="000000" w:sz="8" w:space="0"/>
            </w:tcBorders>
            <w:shd w:val="clear" w:color="auto" w:fill="auto"/>
            <w:vAlign w:val="center"/>
          </w:tcPr>
          <w:p w14:paraId="2CD1675C">
            <w:pPr>
              <w:keepNext w:val="0"/>
              <w:keepLines w:val="0"/>
              <w:widowControl/>
              <w:suppressLineNumbers w:val="0"/>
              <w:jc w:val="center"/>
              <w:textAlignment w:val="center"/>
              <w:rPr>
                <w:rFonts w:hint="eastAsia" w:ascii="宋体" w:hAnsi="宋体" w:cs="宋体"/>
                <w:b/>
                <w:i w:val="0"/>
                <w:iCs w:val="0"/>
                <w:kern w:val="2"/>
                <w:sz w:val="21"/>
                <w:szCs w:val="21"/>
                <w:highlight w:val="none"/>
                <w:u w:val="none"/>
                <w:lang w:val="en-US" w:eastAsia="zh-CN" w:bidi="ar"/>
              </w:rPr>
            </w:pPr>
            <w:r>
              <w:rPr>
                <w:rFonts w:hint="eastAsia" w:ascii="宋体" w:hAnsi="宋体" w:eastAsia="宋体" w:cs="宋体"/>
                <w:b/>
                <w:bCs/>
                <w:i w:val="0"/>
                <w:iCs w:val="0"/>
                <w:color w:val="FF0000"/>
                <w:kern w:val="0"/>
                <w:sz w:val="24"/>
                <w:szCs w:val="24"/>
                <w:highlight w:val="none"/>
                <w:u w:val="none"/>
                <w:lang w:val="en-US" w:eastAsia="zh-CN" w:bidi="ar"/>
              </w:rPr>
              <w:t>300</w:t>
            </w:r>
          </w:p>
        </w:tc>
      </w:tr>
      <w:tr w14:paraId="4ECF2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6" w:hRule="atLeast"/>
        </w:trPr>
        <w:tc>
          <w:tcPr>
            <w:tcW w:w="726" w:type="dxa"/>
            <w:tcBorders>
              <w:top w:val="nil"/>
              <w:left w:val="single" w:color="000000" w:sz="8" w:space="0"/>
              <w:bottom w:val="single" w:color="000000" w:sz="8" w:space="0"/>
              <w:right w:val="single" w:color="000000" w:sz="8" w:space="0"/>
            </w:tcBorders>
            <w:shd w:val="clear" w:color="auto" w:fill="auto"/>
            <w:vAlign w:val="center"/>
          </w:tcPr>
          <w:p w14:paraId="544B6E54">
            <w:pPr>
              <w:keepNext w:val="0"/>
              <w:keepLines w:val="0"/>
              <w:widowControl/>
              <w:suppressLineNumbers w:val="0"/>
              <w:spacing w:line="360" w:lineRule="auto"/>
              <w:jc w:val="center"/>
              <w:textAlignment w:val="auto"/>
              <w:rPr>
                <w:rFonts w:hint="default" w:ascii="宋体" w:hAnsi="宋体" w:cs="宋体"/>
                <w:b/>
                <w:i w:val="0"/>
                <w:iCs w:val="0"/>
                <w:kern w:val="2"/>
                <w:sz w:val="21"/>
                <w:szCs w:val="21"/>
                <w:highlight w:val="none"/>
                <w:u w:val="none"/>
                <w:lang w:val="en-US" w:eastAsia="zh-CN" w:bidi="ar"/>
              </w:rPr>
            </w:pPr>
            <w:r>
              <w:rPr>
                <w:rFonts w:hint="eastAsia" w:ascii="宋体" w:hAnsi="宋体" w:cs="宋体"/>
                <w:b/>
                <w:i w:val="0"/>
                <w:iCs w:val="0"/>
                <w:kern w:val="2"/>
                <w:sz w:val="21"/>
                <w:szCs w:val="21"/>
                <w:highlight w:val="none"/>
                <w:u w:val="none"/>
                <w:lang w:val="en-US" w:eastAsia="zh-CN" w:bidi="ar"/>
              </w:rPr>
              <w:t>3</w:t>
            </w:r>
          </w:p>
        </w:tc>
        <w:tc>
          <w:tcPr>
            <w:tcW w:w="1625" w:type="dxa"/>
            <w:tcBorders>
              <w:top w:val="nil"/>
              <w:left w:val="nil"/>
              <w:bottom w:val="single" w:color="000000" w:sz="8" w:space="0"/>
              <w:right w:val="single" w:color="000000" w:sz="8" w:space="0"/>
            </w:tcBorders>
            <w:shd w:val="clear" w:color="auto" w:fill="auto"/>
            <w:vAlign w:val="center"/>
          </w:tcPr>
          <w:p w14:paraId="31AF59CB">
            <w:pPr>
              <w:pStyle w:val="17"/>
              <w:keepNext w:val="0"/>
              <w:keepLines w:val="0"/>
              <w:widowControl/>
              <w:suppressLineNumbers w:val="0"/>
              <w:spacing w:before="0" w:beforeAutospacing="0" w:after="0" w:afterAutospacing="0" w:line="240" w:lineRule="auto"/>
              <w:ind w:firstLine="0" w:firstLineChars="0"/>
              <w:jc w:val="center"/>
              <w:textAlignment w:val="auto"/>
              <w:rPr>
                <w:highlight w:val="none"/>
              </w:rPr>
            </w:pPr>
            <w:r>
              <w:rPr>
                <w:rFonts w:hint="eastAsia"/>
                <w:highlight w:val="none"/>
                <w:lang w:val="en-US" w:eastAsia="zh-CN"/>
              </w:rPr>
              <w:t>幕墙铝板3</w:t>
            </w:r>
          </w:p>
        </w:tc>
        <w:tc>
          <w:tcPr>
            <w:tcW w:w="3513" w:type="dxa"/>
            <w:tcBorders>
              <w:top w:val="nil"/>
              <w:left w:val="nil"/>
              <w:bottom w:val="single" w:color="000000" w:sz="8" w:space="0"/>
              <w:right w:val="single" w:color="000000" w:sz="8" w:space="0"/>
            </w:tcBorders>
            <w:shd w:val="clear" w:color="auto" w:fill="auto"/>
            <w:vAlign w:val="center"/>
          </w:tcPr>
          <w:p w14:paraId="68C23AE2">
            <w:pPr>
              <w:pStyle w:val="17"/>
              <w:keepNext w:val="0"/>
              <w:keepLines w:val="0"/>
              <w:widowControl/>
              <w:suppressLineNumbers w:val="0"/>
              <w:spacing w:before="0" w:beforeAutospacing="0" w:after="0" w:afterAutospacing="0"/>
              <w:ind w:left="0" w:right="0" w:firstLine="0"/>
              <w:rPr>
                <w:rFonts w:hint="eastAsia" w:eastAsia="宋体"/>
                <w:sz w:val="22"/>
                <w:szCs w:val="18"/>
                <w:highlight w:val="none"/>
                <w:lang w:eastAsia="zh-CN"/>
              </w:rPr>
            </w:pPr>
            <w:r>
              <w:rPr>
                <w:rFonts w:hint="eastAsia"/>
                <w:sz w:val="22"/>
                <w:szCs w:val="18"/>
                <w:highlight w:val="none"/>
                <w:lang w:val="en-US" w:eastAsia="zh-CN"/>
              </w:rPr>
              <w:t>1、</w:t>
            </w:r>
            <w:r>
              <w:rPr>
                <w:b/>
                <w:bCs/>
                <w:sz w:val="22"/>
                <w:szCs w:val="18"/>
                <w:highlight w:val="none"/>
              </w:rPr>
              <w:t>2.5mm单层铝板</w:t>
            </w:r>
            <w:r>
              <w:rPr>
                <w:rFonts w:hint="eastAsia"/>
                <w:sz w:val="22"/>
                <w:szCs w:val="18"/>
                <w:highlight w:val="none"/>
                <w:lang w:eastAsia="zh-CN"/>
              </w:rPr>
              <w:t>；</w:t>
            </w:r>
          </w:p>
          <w:p w14:paraId="15F76A3C">
            <w:pPr>
              <w:pStyle w:val="17"/>
              <w:keepNext w:val="0"/>
              <w:keepLines w:val="0"/>
              <w:widowControl/>
              <w:numPr>
                <w:ilvl w:val="0"/>
                <w:numId w:val="2"/>
              </w:numPr>
              <w:suppressLineNumbers w:val="0"/>
              <w:spacing w:before="0" w:beforeAutospacing="0" w:after="0" w:afterAutospacing="0"/>
              <w:ind w:left="0" w:right="0" w:firstLine="0"/>
              <w:rPr>
                <w:rFonts w:hint="eastAsia"/>
                <w:sz w:val="22"/>
                <w:szCs w:val="18"/>
                <w:highlight w:val="none"/>
                <w:lang w:eastAsia="zh-CN"/>
              </w:rPr>
            </w:pPr>
            <w:r>
              <w:rPr>
                <w:sz w:val="22"/>
                <w:szCs w:val="18"/>
                <w:highlight w:val="none"/>
              </w:rPr>
              <w:t>表面为</w:t>
            </w:r>
            <w:r>
              <w:rPr>
                <w:b/>
                <w:bCs/>
                <w:sz w:val="22"/>
                <w:szCs w:val="18"/>
                <w:highlight w:val="none"/>
              </w:rPr>
              <w:t>氟碳喷漆(三涂两烤)</w:t>
            </w:r>
            <w:r>
              <w:rPr>
                <w:sz w:val="22"/>
                <w:szCs w:val="18"/>
                <w:highlight w:val="none"/>
              </w:rPr>
              <w:t>处理,最小平均膜厚大于40μm</w:t>
            </w:r>
            <w:r>
              <w:rPr>
                <w:rFonts w:hint="eastAsia"/>
                <w:sz w:val="22"/>
                <w:szCs w:val="18"/>
                <w:highlight w:val="none"/>
                <w:lang w:eastAsia="zh-CN"/>
              </w:rPr>
              <w:t>；</w:t>
            </w:r>
          </w:p>
          <w:p w14:paraId="23617043">
            <w:pPr>
              <w:pStyle w:val="17"/>
              <w:keepNext w:val="0"/>
              <w:keepLines w:val="0"/>
              <w:widowControl/>
              <w:numPr>
                <w:ilvl w:val="0"/>
                <w:numId w:val="2"/>
              </w:numPr>
              <w:suppressLineNumbers w:val="0"/>
              <w:spacing w:before="0" w:beforeAutospacing="0" w:after="0" w:afterAutospacing="0"/>
              <w:ind w:left="0" w:right="0" w:firstLine="0"/>
              <w:rPr>
                <w:sz w:val="22"/>
                <w:szCs w:val="18"/>
                <w:highlight w:val="none"/>
              </w:rPr>
            </w:pPr>
            <w:r>
              <w:rPr>
                <w:sz w:val="22"/>
                <w:szCs w:val="18"/>
                <w:highlight w:val="none"/>
              </w:rPr>
              <w:t>颜色及安装方式符合设计要求</w:t>
            </w:r>
            <w:r>
              <w:rPr>
                <w:rFonts w:hint="eastAsia"/>
                <w:sz w:val="22"/>
                <w:szCs w:val="18"/>
                <w:highlight w:val="none"/>
                <w:lang w:eastAsia="zh-CN"/>
              </w:rPr>
              <w:t>；</w:t>
            </w:r>
          </w:p>
          <w:p w14:paraId="26F004D3">
            <w:pPr>
              <w:pStyle w:val="17"/>
              <w:keepNext w:val="0"/>
              <w:keepLines w:val="0"/>
              <w:widowControl/>
              <w:numPr>
                <w:ilvl w:val="0"/>
                <w:numId w:val="2"/>
              </w:numPr>
              <w:suppressLineNumbers w:val="0"/>
              <w:spacing w:before="0" w:beforeAutospacing="0" w:after="0" w:afterAutospacing="0"/>
              <w:ind w:left="0" w:right="0" w:firstLine="0"/>
              <w:rPr>
                <w:sz w:val="22"/>
                <w:szCs w:val="18"/>
                <w:highlight w:val="none"/>
              </w:rPr>
            </w:pPr>
            <w:r>
              <w:rPr>
                <w:sz w:val="22"/>
                <w:szCs w:val="18"/>
                <w:highlight w:val="none"/>
              </w:rPr>
              <w:t>报价含铝板折边、滴水檐等</w:t>
            </w:r>
            <w:r>
              <w:rPr>
                <w:rFonts w:hint="eastAsia"/>
                <w:sz w:val="22"/>
                <w:szCs w:val="18"/>
                <w:highlight w:val="none"/>
                <w:lang w:eastAsia="zh-CN"/>
              </w:rPr>
              <w:t>；</w:t>
            </w:r>
          </w:p>
        </w:tc>
        <w:tc>
          <w:tcPr>
            <w:tcW w:w="937" w:type="dxa"/>
            <w:tcBorders>
              <w:top w:val="nil"/>
              <w:left w:val="nil"/>
              <w:bottom w:val="single" w:color="000000" w:sz="8" w:space="0"/>
              <w:right w:val="single" w:color="000000" w:sz="8" w:space="0"/>
            </w:tcBorders>
            <w:shd w:val="clear" w:color="auto" w:fill="auto"/>
            <w:vAlign w:val="center"/>
          </w:tcPr>
          <w:p w14:paraId="19356F90">
            <w:pPr>
              <w:keepNext w:val="0"/>
              <w:keepLines w:val="0"/>
              <w:widowControl/>
              <w:suppressLineNumbers w:val="0"/>
              <w:spacing w:line="360" w:lineRule="auto"/>
              <w:jc w:val="center"/>
              <w:textAlignment w:val="auto"/>
              <w:rPr>
                <w:rFonts w:hint="eastAsia" w:ascii="宋体" w:hAnsi="宋体" w:eastAsia="宋体" w:cs="宋体"/>
                <w:b/>
                <w:i w:val="0"/>
                <w:iCs w:val="0"/>
                <w:kern w:val="2"/>
                <w:sz w:val="21"/>
                <w:szCs w:val="21"/>
                <w:highlight w:val="none"/>
                <w:u w:val="none"/>
                <w:lang w:val="en-US" w:eastAsia="zh-CN" w:bidi="ar"/>
              </w:rPr>
            </w:pPr>
            <w:r>
              <w:rPr>
                <w:rFonts w:hint="eastAsia" w:ascii="宋体" w:hAnsi="宋体" w:eastAsia="宋体" w:cs="宋体"/>
                <w:b/>
                <w:i w:val="0"/>
                <w:iCs w:val="0"/>
                <w:kern w:val="2"/>
                <w:sz w:val="21"/>
                <w:szCs w:val="21"/>
                <w:highlight w:val="none"/>
                <w:u w:val="none"/>
                <w:lang w:val="en-US" w:eastAsia="zh-CN" w:bidi="ar"/>
              </w:rPr>
              <w:t>m2</w:t>
            </w:r>
          </w:p>
        </w:tc>
        <w:tc>
          <w:tcPr>
            <w:tcW w:w="1300" w:type="dxa"/>
            <w:tcBorders>
              <w:top w:val="nil"/>
              <w:left w:val="nil"/>
              <w:bottom w:val="single" w:color="000000" w:sz="8" w:space="0"/>
              <w:right w:val="single" w:color="000000" w:sz="8" w:space="0"/>
            </w:tcBorders>
            <w:shd w:val="clear" w:color="auto" w:fill="auto"/>
            <w:vAlign w:val="center"/>
          </w:tcPr>
          <w:p w14:paraId="2F57BBBA">
            <w:pPr>
              <w:spacing w:line="360" w:lineRule="auto"/>
              <w:jc w:val="center"/>
              <w:rPr>
                <w:rFonts w:hint="eastAsia" w:ascii="宋体" w:hAnsi="宋体" w:cs="宋体"/>
                <w:b/>
                <w:i w:val="0"/>
                <w:iCs w:val="0"/>
                <w:kern w:val="2"/>
                <w:sz w:val="21"/>
                <w:szCs w:val="21"/>
                <w:highlight w:val="none"/>
                <w:u w:val="none"/>
                <w:lang w:val="en-US" w:eastAsia="zh-CN" w:bidi="ar"/>
              </w:rPr>
            </w:pPr>
            <w:r>
              <w:rPr>
                <w:rFonts w:hint="eastAsia" w:ascii="宋体" w:hAnsi="宋体" w:cs="宋体"/>
                <w:b/>
                <w:i w:val="0"/>
                <w:iCs w:val="0"/>
                <w:kern w:val="2"/>
                <w:sz w:val="21"/>
                <w:szCs w:val="21"/>
                <w:highlight w:val="none"/>
                <w:u w:val="none"/>
                <w:lang w:val="en-US" w:eastAsia="zh-CN" w:bidi="ar"/>
              </w:rPr>
              <w:t>3368</w:t>
            </w:r>
          </w:p>
        </w:tc>
        <w:tc>
          <w:tcPr>
            <w:tcW w:w="1448" w:type="dxa"/>
            <w:tcBorders>
              <w:top w:val="nil"/>
              <w:left w:val="nil"/>
              <w:bottom w:val="single" w:color="000000" w:sz="8" w:space="0"/>
              <w:right w:val="single" w:color="000000" w:sz="8" w:space="0"/>
            </w:tcBorders>
            <w:shd w:val="clear" w:color="auto" w:fill="auto"/>
            <w:vAlign w:val="center"/>
          </w:tcPr>
          <w:p w14:paraId="3121F748">
            <w:pPr>
              <w:keepNext w:val="0"/>
              <w:keepLines w:val="0"/>
              <w:widowControl/>
              <w:suppressLineNumbers w:val="0"/>
              <w:jc w:val="center"/>
              <w:textAlignment w:val="center"/>
              <w:rPr>
                <w:rFonts w:hint="eastAsia" w:ascii="宋体" w:hAnsi="宋体" w:cs="宋体"/>
                <w:b/>
                <w:i w:val="0"/>
                <w:iCs w:val="0"/>
                <w:kern w:val="2"/>
                <w:sz w:val="21"/>
                <w:szCs w:val="21"/>
                <w:highlight w:val="none"/>
                <w:u w:val="none"/>
                <w:lang w:val="en-US" w:eastAsia="zh-CN" w:bidi="ar"/>
              </w:rPr>
            </w:pPr>
            <w:r>
              <w:rPr>
                <w:rFonts w:hint="eastAsia" w:ascii="宋体" w:hAnsi="宋体" w:eastAsia="宋体" w:cs="宋体"/>
                <w:b/>
                <w:bCs/>
                <w:i w:val="0"/>
                <w:iCs w:val="0"/>
                <w:color w:val="FF0000"/>
                <w:kern w:val="0"/>
                <w:sz w:val="24"/>
                <w:szCs w:val="24"/>
                <w:highlight w:val="none"/>
                <w:u w:val="none"/>
                <w:lang w:val="en-US" w:eastAsia="zh-CN" w:bidi="ar"/>
              </w:rPr>
              <w:t>250</w:t>
            </w:r>
          </w:p>
        </w:tc>
      </w:tr>
      <w:tr w14:paraId="28877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26" w:type="dxa"/>
            <w:tcBorders>
              <w:top w:val="nil"/>
              <w:left w:val="single" w:color="000000" w:sz="8" w:space="0"/>
              <w:bottom w:val="single" w:color="000000" w:sz="8" w:space="0"/>
              <w:right w:val="single" w:color="000000" w:sz="8" w:space="0"/>
            </w:tcBorders>
            <w:shd w:val="clear" w:color="auto" w:fill="auto"/>
            <w:vAlign w:val="center"/>
          </w:tcPr>
          <w:p w14:paraId="4922AB93">
            <w:pPr>
              <w:keepNext w:val="0"/>
              <w:keepLines w:val="0"/>
              <w:widowControl/>
              <w:suppressLineNumbers w:val="0"/>
              <w:spacing w:line="360" w:lineRule="auto"/>
              <w:jc w:val="center"/>
              <w:textAlignment w:val="auto"/>
              <w:rPr>
                <w:rFonts w:hint="eastAsia" w:ascii="宋体" w:hAnsi="宋体" w:eastAsia="宋体" w:cs="宋体"/>
                <w:b/>
                <w:i w:val="0"/>
                <w:iCs w:val="0"/>
                <w:sz w:val="21"/>
                <w:szCs w:val="21"/>
                <w:highlight w:val="none"/>
                <w:u w:val="none"/>
              </w:rPr>
            </w:pPr>
            <w:r>
              <w:rPr>
                <w:rFonts w:hint="eastAsia" w:ascii="宋体" w:hAnsi="宋体" w:cs="宋体"/>
                <w:b/>
                <w:i w:val="0"/>
                <w:iCs w:val="0"/>
                <w:kern w:val="2"/>
                <w:sz w:val="21"/>
                <w:szCs w:val="21"/>
                <w:highlight w:val="none"/>
                <w:u w:val="none"/>
                <w:lang w:val="en-US" w:eastAsia="zh-CN" w:bidi="ar"/>
              </w:rPr>
              <w:t>4</w:t>
            </w:r>
          </w:p>
        </w:tc>
        <w:tc>
          <w:tcPr>
            <w:tcW w:w="1625" w:type="dxa"/>
            <w:tcBorders>
              <w:top w:val="nil"/>
              <w:left w:val="nil"/>
              <w:bottom w:val="single" w:color="000000" w:sz="8" w:space="0"/>
              <w:right w:val="single" w:color="000000" w:sz="8" w:space="0"/>
            </w:tcBorders>
            <w:shd w:val="clear" w:color="auto" w:fill="auto"/>
            <w:vAlign w:val="center"/>
          </w:tcPr>
          <w:p w14:paraId="20DE7910">
            <w:pPr>
              <w:pStyle w:val="17"/>
              <w:keepNext w:val="0"/>
              <w:keepLines w:val="0"/>
              <w:widowControl/>
              <w:suppressLineNumbers w:val="0"/>
              <w:spacing w:before="0" w:beforeAutospacing="0" w:after="0" w:afterAutospacing="0" w:line="240" w:lineRule="auto"/>
              <w:ind w:firstLine="0" w:firstLineChars="0"/>
              <w:jc w:val="center"/>
              <w:textAlignment w:val="auto"/>
              <w:rPr>
                <w:rFonts w:hint="eastAsia"/>
                <w:highlight w:val="none"/>
                <w:lang w:val="en-US" w:eastAsia="zh-CN"/>
              </w:rPr>
            </w:pPr>
            <w:r>
              <w:rPr>
                <w:rFonts w:hint="eastAsia"/>
                <w:highlight w:val="none"/>
                <w:lang w:val="en-US" w:eastAsia="zh-CN"/>
              </w:rPr>
              <w:t>幕墙铝板4</w:t>
            </w:r>
          </w:p>
          <w:p w14:paraId="195629C7">
            <w:pPr>
              <w:pStyle w:val="17"/>
              <w:keepNext w:val="0"/>
              <w:keepLines w:val="0"/>
              <w:widowControl/>
              <w:suppressLineNumbers w:val="0"/>
              <w:spacing w:before="0" w:beforeAutospacing="0" w:after="0" w:afterAutospacing="0" w:line="240" w:lineRule="auto"/>
              <w:ind w:firstLine="0" w:firstLineChars="0"/>
              <w:jc w:val="center"/>
              <w:textAlignment w:val="auto"/>
              <w:rPr>
                <w:rFonts w:hint="eastAsia"/>
                <w:highlight w:val="none"/>
                <w:lang w:val="en-US" w:eastAsia="zh-CN"/>
              </w:rPr>
            </w:pPr>
            <w:r>
              <w:rPr>
                <w:rFonts w:hint="eastAsia"/>
                <w:highlight w:val="none"/>
                <w:lang w:val="en-US" w:eastAsia="zh-CN"/>
              </w:rPr>
              <w:t>（弧形）</w:t>
            </w:r>
          </w:p>
        </w:tc>
        <w:tc>
          <w:tcPr>
            <w:tcW w:w="3513" w:type="dxa"/>
            <w:tcBorders>
              <w:top w:val="nil"/>
              <w:left w:val="nil"/>
              <w:bottom w:val="single" w:color="000000" w:sz="8" w:space="0"/>
              <w:right w:val="single" w:color="000000" w:sz="8" w:space="0"/>
            </w:tcBorders>
            <w:shd w:val="clear" w:color="auto" w:fill="auto"/>
            <w:vAlign w:val="center"/>
          </w:tcPr>
          <w:p w14:paraId="66E46917">
            <w:pPr>
              <w:pStyle w:val="17"/>
              <w:keepNext w:val="0"/>
              <w:keepLines w:val="0"/>
              <w:widowControl/>
              <w:suppressLineNumbers w:val="0"/>
              <w:spacing w:before="0" w:beforeAutospacing="0" w:after="0" w:afterAutospacing="0"/>
              <w:ind w:left="0" w:right="0" w:firstLine="0"/>
              <w:rPr>
                <w:rFonts w:hint="eastAsia" w:eastAsia="宋体"/>
                <w:sz w:val="22"/>
                <w:szCs w:val="18"/>
                <w:highlight w:val="none"/>
                <w:lang w:eastAsia="zh-CN"/>
              </w:rPr>
            </w:pPr>
            <w:r>
              <w:rPr>
                <w:rFonts w:hint="eastAsia"/>
                <w:sz w:val="22"/>
                <w:szCs w:val="18"/>
                <w:highlight w:val="none"/>
                <w:lang w:val="en-US" w:eastAsia="zh-CN"/>
              </w:rPr>
              <w:t>1、</w:t>
            </w:r>
            <w:r>
              <w:rPr>
                <w:b/>
                <w:bCs/>
                <w:sz w:val="22"/>
                <w:szCs w:val="18"/>
                <w:highlight w:val="none"/>
              </w:rPr>
              <w:t>2.5mm单层铝板</w:t>
            </w:r>
            <w:r>
              <w:rPr>
                <w:rFonts w:hint="eastAsia"/>
                <w:sz w:val="22"/>
                <w:szCs w:val="18"/>
                <w:highlight w:val="none"/>
                <w:lang w:eastAsia="zh-CN"/>
              </w:rPr>
              <w:t>；</w:t>
            </w:r>
          </w:p>
          <w:p w14:paraId="170D93EB">
            <w:pPr>
              <w:pStyle w:val="17"/>
              <w:keepNext w:val="0"/>
              <w:keepLines w:val="0"/>
              <w:widowControl/>
              <w:numPr>
                <w:ilvl w:val="0"/>
                <w:numId w:val="3"/>
              </w:numPr>
              <w:suppressLineNumbers w:val="0"/>
              <w:spacing w:before="0" w:beforeAutospacing="0" w:after="0" w:afterAutospacing="0"/>
              <w:ind w:left="0" w:right="0" w:firstLine="0"/>
              <w:rPr>
                <w:sz w:val="22"/>
                <w:szCs w:val="18"/>
                <w:highlight w:val="none"/>
              </w:rPr>
            </w:pPr>
            <w:r>
              <w:rPr>
                <w:sz w:val="22"/>
                <w:szCs w:val="18"/>
                <w:highlight w:val="none"/>
              </w:rPr>
              <w:t>表面为</w:t>
            </w:r>
            <w:r>
              <w:rPr>
                <w:b/>
                <w:bCs/>
                <w:sz w:val="22"/>
                <w:szCs w:val="18"/>
                <w:highlight w:val="none"/>
              </w:rPr>
              <w:t>氟碳喷漆(三涂两烤)</w:t>
            </w:r>
            <w:r>
              <w:rPr>
                <w:sz w:val="22"/>
                <w:szCs w:val="18"/>
                <w:highlight w:val="none"/>
              </w:rPr>
              <w:t>处理,最小平均膜厚大于40μm</w:t>
            </w:r>
            <w:r>
              <w:rPr>
                <w:rFonts w:hint="eastAsia"/>
                <w:sz w:val="22"/>
                <w:szCs w:val="18"/>
                <w:highlight w:val="none"/>
                <w:lang w:eastAsia="zh-CN"/>
              </w:rPr>
              <w:t>；</w:t>
            </w:r>
          </w:p>
          <w:p w14:paraId="240FD521">
            <w:pPr>
              <w:pStyle w:val="17"/>
              <w:keepNext w:val="0"/>
              <w:keepLines w:val="0"/>
              <w:widowControl/>
              <w:numPr>
                <w:ilvl w:val="0"/>
                <w:numId w:val="3"/>
              </w:numPr>
              <w:suppressLineNumbers w:val="0"/>
              <w:spacing w:before="0" w:beforeAutospacing="0" w:after="0" w:afterAutospacing="0"/>
              <w:ind w:left="0" w:right="0" w:firstLine="0"/>
              <w:rPr>
                <w:rFonts w:hint="eastAsia"/>
                <w:sz w:val="22"/>
                <w:szCs w:val="18"/>
                <w:highlight w:val="none"/>
              </w:rPr>
            </w:pPr>
            <w:r>
              <w:rPr>
                <w:sz w:val="22"/>
                <w:szCs w:val="18"/>
                <w:highlight w:val="none"/>
              </w:rPr>
              <w:t>颜色及安装方式符合设计要求</w:t>
            </w:r>
            <w:r>
              <w:rPr>
                <w:rFonts w:hint="eastAsia"/>
                <w:sz w:val="22"/>
                <w:szCs w:val="18"/>
                <w:highlight w:val="none"/>
                <w:lang w:eastAsia="zh-CN"/>
              </w:rPr>
              <w:t>；</w:t>
            </w:r>
          </w:p>
          <w:p w14:paraId="741A9A87">
            <w:pPr>
              <w:pStyle w:val="17"/>
              <w:keepNext w:val="0"/>
              <w:keepLines w:val="0"/>
              <w:widowControl/>
              <w:numPr>
                <w:ilvl w:val="0"/>
                <w:numId w:val="3"/>
              </w:numPr>
              <w:suppressLineNumbers w:val="0"/>
              <w:spacing w:before="0" w:beforeAutospacing="0" w:after="0" w:afterAutospacing="0"/>
              <w:ind w:left="0" w:right="0" w:firstLine="0"/>
              <w:rPr>
                <w:rFonts w:hint="eastAsia"/>
                <w:sz w:val="22"/>
                <w:szCs w:val="18"/>
                <w:highlight w:val="none"/>
              </w:rPr>
            </w:pPr>
            <w:r>
              <w:rPr>
                <w:sz w:val="22"/>
                <w:szCs w:val="18"/>
                <w:highlight w:val="none"/>
              </w:rPr>
              <w:t>报价含铝板折边、加劲肋、滴水檐、</w:t>
            </w:r>
            <w:r>
              <w:rPr>
                <w:b/>
                <w:bCs/>
                <w:sz w:val="22"/>
                <w:szCs w:val="18"/>
                <w:highlight w:val="none"/>
              </w:rPr>
              <w:t>弧形造型费</w:t>
            </w:r>
            <w:r>
              <w:rPr>
                <w:sz w:val="22"/>
                <w:szCs w:val="18"/>
                <w:highlight w:val="none"/>
              </w:rPr>
              <w:t>等</w:t>
            </w:r>
            <w:r>
              <w:rPr>
                <w:rFonts w:hint="eastAsia"/>
                <w:sz w:val="22"/>
                <w:szCs w:val="18"/>
                <w:highlight w:val="none"/>
                <w:lang w:eastAsia="zh-CN"/>
              </w:rPr>
              <w:t>；</w:t>
            </w:r>
          </w:p>
        </w:tc>
        <w:tc>
          <w:tcPr>
            <w:tcW w:w="937" w:type="dxa"/>
            <w:tcBorders>
              <w:top w:val="nil"/>
              <w:left w:val="nil"/>
              <w:bottom w:val="single" w:color="000000" w:sz="8" w:space="0"/>
              <w:right w:val="single" w:color="000000" w:sz="8" w:space="0"/>
            </w:tcBorders>
            <w:shd w:val="clear" w:color="auto" w:fill="auto"/>
            <w:vAlign w:val="center"/>
          </w:tcPr>
          <w:p w14:paraId="579EC2C8">
            <w:pPr>
              <w:keepNext w:val="0"/>
              <w:keepLines w:val="0"/>
              <w:widowControl/>
              <w:suppressLineNumbers w:val="0"/>
              <w:spacing w:line="360" w:lineRule="auto"/>
              <w:jc w:val="center"/>
              <w:textAlignment w:val="auto"/>
              <w:rPr>
                <w:rFonts w:hint="eastAsia" w:ascii="宋体" w:hAnsi="宋体" w:eastAsia="宋体" w:cs="宋体"/>
                <w:b/>
                <w:i w:val="0"/>
                <w:iCs w:val="0"/>
                <w:sz w:val="21"/>
                <w:szCs w:val="21"/>
                <w:highlight w:val="none"/>
                <w:u w:val="none"/>
              </w:rPr>
            </w:pPr>
            <w:r>
              <w:rPr>
                <w:rFonts w:hint="eastAsia" w:ascii="宋体" w:hAnsi="宋体" w:eastAsia="宋体" w:cs="宋体"/>
                <w:b/>
                <w:i w:val="0"/>
                <w:iCs w:val="0"/>
                <w:kern w:val="2"/>
                <w:sz w:val="21"/>
                <w:szCs w:val="21"/>
                <w:highlight w:val="none"/>
                <w:u w:val="none"/>
                <w:lang w:val="en-US" w:eastAsia="zh-CN" w:bidi="ar"/>
              </w:rPr>
              <w:t>m2</w:t>
            </w:r>
          </w:p>
        </w:tc>
        <w:tc>
          <w:tcPr>
            <w:tcW w:w="1300" w:type="dxa"/>
            <w:tcBorders>
              <w:top w:val="nil"/>
              <w:left w:val="nil"/>
              <w:bottom w:val="single" w:color="000000" w:sz="8" w:space="0"/>
              <w:right w:val="single" w:color="000000" w:sz="8" w:space="0"/>
            </w:tcBorders>
            <w:shd w:val="clear" w:color="auto" w:fill="auto"/>
            <w:vAlign w:val="center"/>
          </w:tcPr>
          <w:p w14:paraId="4107793D">
            <w:pPr>
              <w:spacing w:line="360" w:lineRule="auto"/>
              <w:jc w:val="center"/>
              <w:rPr>
                <w:rFonts w:hint="default" w:ascii="宋体" w:hAnsi="宋体" w:eastAsia="宋体" w:cs="宋体"/>
                <w:b/>
                <w:i w:val="0"/>
                <w:iCs w:val="0"/>
                <w:sz w:val="21"/>
                <w:szCs w:val="21"/>
                <w:highlight w:val="none"/>
                <w:u w:val="none"/>
                <w:lang w:val="en-US"/>
              </w:rPr>
            </w:pPr>
            <w:r>
              <w:rPr>
                <w:rFonts w:hint="eastAsia" w:ascii="宋体" w:hAnsi="宋体" w:cs="宋体"/>
                <w:b/>
                <w:i w:val="0"/>
                <w:iCs w:val="0"/>
                <w:kern w:val="2"/>
                <w:sz w:val="21"/>
                <w:szCs w:val="21"/>
                <w:highlight w:val="none"/>
                <w:u w:val="none"/>
                <w:lang w:val="en-US" w:eastAsia="zh-CN" w:bidi="ar"/>
              </w:rPr>
              <w:t>3368</w:t>
            </w:r>
          </w:p>
        </w:tc>
        <w:tc>
          <w:tcPr>
            <w:tcW w:w="1448" w:type="dxa"/>
            <w:tcBorders>
              <w:top w:val="nil"/>
              <w:left w:val="nil"/>
              <w:bottom w:val="single" w:color="000000" w:sz="8" w:space="0"/>
              <w:right w:val="single" w:color="000000" w:sz="8" w:space="0"/>
            </w:tcBorders>
            <w:shd w:val="clear" w:color="auto" w:fill="auto"/>
            <w:vAlign w:val="center"/>
          </w:tcPr>
          <w:p w14:paraId="6BDB4A5C">
            <w:pPr>
              <w:keepNext w:val="0"/>
              <w:keepLines w:val="0"/>
              <w:widowControl/>
              <w:suppressLineNumbers w:val="0"/>
              <w:jc w:val="center"/>
              <w:textAlignment w:val="center"/>
              <w:rPr>
                <w:rFonts w:hint="default" w:ascii="宋体" w:hAnsi="宋体" w:eastAsia="宋体" w:cs="宋体"/>
                <w:b/>
                <w:i w:val="0"/>
                <w:iCs w:val="0"/>
                <w:kern w:val="2"/>
                <w:sz w:val="21"/>
                <w:szCs w:val="21"/>
                <w:highlight w:val="none"/>
                <w:u w:val="none"/>
                <w:lang w:val="en-US" w:eastAsia="zh-CN" w:bidi="ar"/>
              </w:rPr>
            </w:pPr>
            <w:r>
              <w:rPr>
                <w:rFonts w:hint="eastAsia" w:ascii="宋体" w:hAnsi="宋体" w:eastAsia="宋体" w:cs="宋体"/>
                <w:b/>
                <w:bCs/>
                <w:i w:val="0"/>
                <w:iCs w:val="0"/>
                <w:color w:val="FF0000"/>
                <w:kern w:val="0"/>
                <w:sz w:val="24"/>
                <w:szCs w:val="24"/>
                <w:highlight w:val="none"/>
                <w:u w:val="none"/>
                <w:lang w:val="en-US" w:eastAsia="zh-CN" w:bidi="ar"/>
              </w:rPr>
              <w:t>265</w:t>
            </w:r>
          </w:p>
        </w:tc>
      </w:tr>
      <w:tr w14:paraId="6D7C5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26" w:type="dxa"/>
            <w:tcBorders>
              <w:top w:val="nil"/>
              <w:left w:val="single" w:color="000000" w:sz="8" w:space="0"/>
              <w:bottom w:val="single" w:color="000000" w:sz="8" w:space="0"/>
              <w:right w:val="single" w:color="000000" w:sz="8" w:space="0"/>
            </w:tcBorders>
            <w:shd w:val="clear" w:color="auto" w:fill="auto"/>
            <w:vAlign w:val="center"/>
          </w:tcPr>
          <w:p w14:paraId="0A33C16F">
            <w:pPr>
              <w:keepNext w:val="0"/>
              <w:keepLines w:val="0"/>
              <w:widowControl/>
              <w:suppressLineNumbers w:val="0"/>
              <w:spacing w:line="360" w:lineRule="auto"/>
              <w:jc w:val="center"/>
              <w:textAlignment w:val="auto"/>
              <w:rPr>
                <w:rFonts w:hint="default" w:ascii="宋体" w:hAnsi="宋体" w:eastAsia="宋体" w:cs="宋体"/>
                <w:b/>
                <w:i w:val="0"/>
                <w:iCs w:val="0"/>
                <w:kern w:val="2"/>
                <w:sz w:val="21"/>
                <w:szCs w:val="21"/>
                <w:highlight w:val="none"/>
                <w:u w:val="none"/>
                <w:lang w:val="en-US" w:eastAsia="zh-CN" w:bidi="ar"/>
              </w:rPr>
            </w:pPr>
            <w:r>
              <w:rPr>
                <w:rFonts w:hint="eastAsia" w:ascii="宋体" w:hAnsi="宋体" w:cs="宋体"/>
                <w:b/>
                <w:i w:val="0"/>
                <w:iCs w:val="0"/>
                <w:kern w:val="2"/>
                <w:sz w:val="21"/>
                <w:szCs w:val="21"/>
                <w:highlight w:val="none"/>
                <w:u w:val="none"/>
                <w:lang w:val="en-US" w:eastAsia="zh-CN" w:bidi="ar"/>
              </w:rPr>
              <w:t>5</w:t>
            </w:r>
          </w:p>
        </w:tc>
        <w:tc>
          <w:tcPr>
            <w:tcW w:w="1625" w:type="dxa"/>
            <w:tcBorders>
              <w:top w:val="nil"/>
              <w:left w:val="nil"/>
              <w:bottom w:val="single" w:color="000000" w:sz="8" w:space="0"/>
              <w:right w:val="single" w:color="000000" w:sz="8" w:space="0"/>
            </w:tcBorders>
            <w:shd w:val="clear" w:color="auto" w:fill="auto"/>
            <w:vAlign w:val="center"/>
          </w:tcPr>
          <w:p w14:paraId="57947913">
            <w:pPr>
              <w:pStyle w:val="17"/>
              <w:keepNext w:val="0"/>
              <w:keepLines w:val="0"/>
              <w:widowControl/>
              <w:suppressLineNumbers w:val="0"/>
              <w:spacing w:before="0" w:beforeAutospacing="0" w:after="0" w:afterAutospacing="0" w:line="240" w:lineRule="auto"/>
              <w:ind w:firstLine="0" w:firstLineChars="0"/>
              <w:jc w:val="center"/>
              <w:textAlignment w:val="auto"/>
              <w:rPr>
                <w:rFonts w:hint="eastAsia"/>
                <w:highlight w:val="none"/>
                <w:lang w:val="en-US" w:eastAsia="zh-CN"/>
              </w:rPr>
            </w:pPr>
            <w:r>
              <w:rPr>
                <w:rFonts w:hint="eastAsia"/>
                <w:highlight w:val="none"/>
                <w:lang w:val="en-US" w:eastAsia="zh-CN"/>
              </w:rPr>
              <w:t>幕墙铝板5</w:t>
            </w:r>
          </w:p>
          <w:p w14:paraId="587560E1">
            <w:pPr>
              <w:pStyle w:val="17"/>
              <w:keepNext w:val="0"/>
              <w:keepLines w:val="0"/>
              <w:widowControl/>
              <w:suppressLineNumbers w:val="0"/>
              <w:spacing w:before="0" w:beforeAutospacing="0" w:after="0" w:afterAutospacing="0" w:line="240" w:lineRule="auto"/>
              <w:ind w:firstLine="0" w:firstLineChars="0"/>
              <w:jc w:val="center"/>
              <w:textAlignment w:val="auto"/>
              <w:rPr>
                <w:rFonts w:hint="eastAsia"/>
                <w:highlight w:val="none"/>
                <w:lang w:val="en-US" w:eastAsia="zh-CN"/>
              </w:rPr>
            </w:pPr>
            <w:r>
              <w:rPr>
                <w:rFonts w:hint="eastAsia"/>
                <w:highlight w:val="none"/>
                <w:lang w:val="en-US" w:eastAsia="zh-CN"/>
              </w:rPr>
              <w:t>（弧形）</w:t>
            </w:r>
          </w:p>
        </w:tc>
        <w:tc>
          <w:tcPr>
            <w:tcW w:w="3513" w:type="dxa"/>
            <w:tcBorders>
              <w:top w:val="nil"/>
              <w:left w:val="nil"/>
              <w:bottom w:val="single" w:color="000000" w:sz="8" w:space="0"/>
              <w:right w:val="single" w:color="000000" w:sz="8" w:space="0"/>
            </w:tcBorders>
            <w:shd w:val="clear" w:color="auto" w:fill="auto"/>
            <w:vAlign w:val="center"/>
          </w:tcPr>
          <w:p w14:paraId="37C05975">
            <w:pPr>
              <w:pStyle w:val="17"/>
              <w:keepNext w:val="0"/>
              <w:keepLines w:val="0"/>
              <w:widowControl/>
              <w:numPr>
                <w:ilvl w:val="0"/>
                <w:numId w:val="4"/>
              </w:numPr>
              <w:suppressLineNumbers w:val="0"/>
              <w:spacing w:before="0" w:beforeAutospacing="0" w:after="0" w:afterAutospacing="0"/>
              <w:ind w:left="0" w:right="0" w:firstLine="0"/>
              <w:rPr>
                <w:b/>
                <w:bCs/>
                <w:sz w:val="22"/>
                <w:szCs w:val="18"/>
                <w:highlight w:val="none"/>
              </w:rPr>
            </w:pPr>
            <w:r>
              <w:rPr>
                <w:b/>
                <w:bCs/>
                <w:sz w:val="22"/>
                <w:szCs w:val="18"/>
                <w:highlight w:val="none"/>
              </w:rPr>
              <w:t>2</w:t>
            </w:r>
            <w:r>
              <w:rPr>
                <w:rFonts w:hint="eastAsia"/>
                <w:b/>
                <w:bCs/>
                <w:sz w:val="22"/>
                <w:szCs w:val="18"/>
                <w:highlight w:val="none"/>
                <w:lang w:eastAsia="zh-CN"/>
              </w:rPr>
              <w:t>.</w:t>
            </w:r>
            <w:r>
              <w:rPr>
                <w:rFonts w:hint="eastAsia"/>
                <w:b/>
                <w:bCs/>
                <w:sz w:val="22"/>
                <w:szCs w:val="18"/>
                <w:highlight w:val="none"/>
                <w:lang w:val="en-US" w:eastAsia="zh-CN"/>
              </w:rPr>
              <w:t>0</w:t>
            </w:r>
            <w:r>
              <w:rPr>
                <w:b/>
                <w:bCs/>
                <w:sz w:val="22"/>
                <w:szCs w:val="18"/>
                <w:highlight w:val="none"/>
              </w:rPr>
              <w:t>mm厚铝单板</w:t>
            </w:r>
          </w:p>
          <w:p w14:paraId="1471B6DA">
            <w:pPr>
              <w:pStyle w:val="17"/>
              <w:keepNext w:val="0"/>
              <w:keepLines w:val="0"/>
              <w:widowControl/>
              <w:numPr>
                <w:ilvl w:val="0"/>
                <w:numId w:val="4"/>
              </w:numPr>
              <w:suppressLineNumbers w:val="0"/>
              <w:spacing w:before="0" w:beforeAutospacing="0" w:after="0" w:afterAutospacing="0"/>
              <w:ind w:left="0" w:right="0" w:firstLine="0"/>
              <w:rPr>
                <w:b/>
                <w:bCs/>
                <w:sz w:val="22"/>
                <w:szCs w:val="18"/>
                <w:highlight w:val="none"/>
              </w:rPr>
            </w:pPr>
            <w:r>
              <w:rPr>
                <w:sz w:val="22"/>
                <w:szCs w:val="18"/>
                <w:highlight w:val="none"/>
              </w:rPr>
              <w:t>表面为</w:t>
            </w:r>
            <w:r>
              <w:rPr>
                <w:b/>
                <w:bCs/>
                <w:sz w:val="22"/>
                <w:szCs w:val="18"/>
                <w:highlight w:val="none"/>
              </w:rPr>
              <w:t>粉末喷涂</w:t>
            </w:r>
            <w:r>
              <w:rPr>
                <w:rFonts w:hint="eastAsia"/>
                <w:b/>
                <w:bCs/>
                <w:sz w:val="22"/>
                <w:szCs w:val="18"/>
                <w:highlight w:val="none"/>
                <w:lang w:eastAsia="zh-CN"/>
              </w:rPr>
              <w:t>；</w:t>
            </w:r>
          </w:p>
          <w:p w14:paraId="2D98951C">
            <w:pPr>
              <w:pStyle w:val="17"/>
              <w:keepNext w:val="0"/>
              <w:keepLines w:val="0"/>
              <w:widowControl/>
              <w:numPr>
                <w:ilvl w:val="0"/>
                <w:numId w:val="4"/>
              </w:numPr>
              <w:suppressLineNumbers w:val="0"/>
              <w:spacing w:before="0" w:beforeAutospacing="0" w:after="0" w:afterAutospacing="0"/>
              <w:ind w:left="0" w:right="0" w:firstLine="0"/>
              <w:rPr>
                <w:rFonts w:hint="eastAsia"/>
                <w:sz w:val="22"/>
                <w:szCs w:val="18"/>
                <w:highlight w:val="none"/>
                <w:lang w:val="en-US" w:eastAsia="zh-CN"/>
              </w:rPr>
            </w:pPr>
            <w:r>
              <w:rPr>
                <w:sz w:val="22"/>
                <w:szCs w:val="18"/>
                <w:highlight w:val="none"/>
              </w:rPr>
              <w:t>颜色及安装方式符合设计要求</w:t>
            </w:r>
            <w:r>
              <w:rPr>
                <w:rFonts w:hint="eastAsia"/>
                <w:sz w:val="22"/>
                <w:szCs w:val="18"/>
                <w:highlight w:val="none"/>
                <w:lang w:eastAsia="zh-CN"/>
              </w:rPr>
              <w:t>；</w:t>
            </w:r>
          </w:p>
          <w:p w14:paraId="26571060">
            <w:pPr>
              <w:pStyle w:val="17"/>
              <w:keepNext w:val="0"/>
              <w:keepLines w:val="0"/>
              <w:widowControl/>
              <w:numPr>
                <w:ilvl w:val="0"/>
                <w:numId w:val="4"/>
              </w:numPr>
              <w:suppressLineNumbers w:val="0"/>
              <w:spacing w:before="0" w:beforeAutospacing="0" w:after="0" w:afterAutospacing="0"/>
              <w:ind w:left="0" w:right="0" w:firstLine="0"/>
              <w:rPr>
                <w:rFonts w:hint="eastAsia"/>
                <w:sz w:val="22"/>
                <w:szCs w:val="18"/>
                <w:highlight w:val="none"/>
                <w:lang w:val="en-US" w:eastAsia="zh-CN"/>
              </w:rPr>
            </w:pPr>
            <w:r>
              <w:rPr>
                <w:sz w:val="22"/>
                <w:szCs w:val="18"/>
                <w:highlight w:val="none"/>
              </w:rPr>
              <w:t>报价含铝板折边、加劲肋、滴水檐、</w:t>
            </w:r>
            <w:r>
              <w:rPr>
                <w:b/>
                <w:bCs/>
                <w:sz w:val="22"/>
                <w:szCs w:val="18"/>
                <w:highlight w:val="none"/>
              </w:rPr>
              <w:t>弧形造型费</w:t>
            </w:r>
            <w:r>
              <w:rPr>
                <w:sz w:val="22"/>
                <w:szCs w:val="18"/>
                <w:highlight w:val="none"/>
              </w:rPr>
              <w:t>等</w:t>
            </w:r>
            <w:r>
              <w:rPr>
                <w:rFonts w:hint="eastAsia"/>
                <w:sz w:val="22"/>
                <w:szCs w:val="18"/>
                <w:highlight w:val="none"/>
                <w:lang w:eastAsia="zh-CN"/>
              </w:rPr>
              <w:t>；</w:t>
            </w:r>
          </w:p>
        </w:tc>
        <w:tc>
          <w:tcPr>
            <w:tcW w:w="937" w:type="dxa"/>
            <w:tcBorders>
              <w:top w:val="nil"/>
              <w:left w:val="nil"/>
              <w:bottom w:val="single" w:color="000000" w:sz="8" w:space="0"/>
              <w:right w:val="single" w:color="000000" w:sz="8" w:space="0"/>
            </w:tcBorders>
            <w:shd w:val="clear" w:color="auto" w:fill="auto"/>
            <w:vAlign w:val="center"/>
          </w:tcPr>
          <w:p w14:paraId="40723DEA">
            <w:pPr>
              <w:keepNext w:val="0"/>
              <w:keepLines w:val="0"/>
              <w:widowControl/>
              <w:suppressLineNumbers w:val="0"/>
              <w:spacing w:line="360" w:lineRule="auto"/>
              <w:jc w:val="center"/>
              <w:textAlignment w:val="auto"/>
              <w:rPr>
                <w:rFonts w:hint="eastAsia" w:ascii="宋体" w:hAnsi="宋体" w:eastAsia="宋体" w:cs="宋体"/>
                <w:b/>
                <w:i w:val="0"/>
                <w:iCs w:val="0"/>
                <w:kern w:val="2"/>
                <w:sz w:val="21"/>
                <w:szCs w:val="21"/>
                <w:highlight w:val="none"/>
                <w:u w:val="none"/>
                <w:lang w:val="en-US" w:eastAsia="zh-CN" w:bidi="ar-SA"/>
              </w:rPr>
            </w:pPr>
            <w:r>
              <w:rPr>
                <w:rFonts w:hint="eastAsia" w:ascii="宋体" w:hAnsi="宋体" w:eastAsia="宋体" w:cs="宋体"/>
                <w:b/>
                <w:i w:val="0"/>
                <w:iCs w:val="0"/>
                <w:kern w:val="2"/>
                <w:sz w:val="21"/>
                <w:szCs w:val="21"/>
                <w:highlight w:val="none"/>
                <w:u w:val="none"/>
                <w:lang w:val="en-US" w:eastAsia="zh-CN" w:bidi="ar"/>
              </w:rPr>
              <w:t>m2</w:t>
            </w:r>
          </w:p>
        </w:tc>
        <w:tc>
          <w:tcPr>
            <w:tcW w:w="1300" w:type="dxa"/>
            <w:tcBorders>
              <w:top w:val="nil"/>
              <w:left w:val="nil"/>
              <w:bottom w:val="single" w:color="000000" w:sz="8" w:space="0"/>
              <w:right w:val="single" w:color="000000" w:sz="8" w:space="0"/>
            </w:tcBorders>
            <w:shd w:val="clear" w:color="auto" w:fill="auto"/>
            <w:vAlign w:val="center"/>
          </w:tcPr>
          <w:p w14:paraId="33FFCB82">
            <w:pPr>
              <w:spacing w:line="360" w:lineRule="auto"/>
              <w:jc w:val="center"/>
              <w:rPr>
                <w:rFonts w:hint="eastAsia" w:ascii="宋体" w:hAnsi="宋体" w:eastAsia="宋体" w:cs="宋体"/>
                <w:b/>
                <w:i w:val="0"/>
                <w:iCs w:val="0"/>
                <w:kern w:val="2"/>
                <w:sz w:val="21"/>
                <w:szCs w:val="21"/>
                <w:highlight w:val="none"/>
                <w:u w:val="none"/>
                <w:lang w:val="en-US" w:eastAsia="zh-CN" w:bidi="ar-SA"/>
              </w:rPr>
            </w:pPr>
            <w:r>
              <w:rPr>
                <w:rFonts w:hint="eastAsia" w:ascii="宋体" w:hAnsi="宋体" w:cs="宋体"/>
                <w:b/>
                <w:i w:val="0"/>
                <w:iCs w:val="0"/>
                <w:kern w:val="2"/>
                <w:sz w:val="21"/>
                <w:szCs w:val="21"/>
                <w:highlight w:val="none"/>
                <w:u w:val="none"/>
                <w:lang w:val="en-US" w:eastAsia="zh-CN" w:bidi="ar"/>
              </w:rPr>
              <w:t>207</w:t>
            </w:r>
          </w:p>
        </w:tc>
        <w:tc>
          <w:tcPr>
            <w:tcW w:w="1448" w:type="dxa"/>
            <w:tcBorders>
              <w:top w:val="nil"/>
              <w:left w:val="nil"/>
              <w:bottom w:val="single" w:color="000000" w:sz="8" w:space="0"/>
              <w:right w:val="single" w:color="000000" w:sz="8" w:space="0"/>
            </w:tcBorders>
            <w:shd w:val="clear" w:color="auto" w:fill="auto"/>
            <w:vAlign w:val="center"/>
          </w:tcPr>
          <w:p w14:paraId="0D54596A">
            <w:pPr>
              <w:keepNext w:val="0"/>
              <w:keepLines w:val="0"/>
              <w:widowControl/>
              <w:suppressLineNumbers w:val="0"/>
              <w:jc w:val="center"/>
              <w:textAlignment w:val="center"/>
              <w:rPr>
                <w:rFonts w:hint="eastAsia" w:ascii="宋体" w:hAnsi="宋体" w:eastAsia="宋体" w:cs="宋体"/>
                <w:b/>
                <w:i w:val="0"/>
                <w:iCs w:val="0"/>
                <w:kern w:val="2"/>
                <w:sz w:val="21"/>
                <w:szCs w:val="21"/>
                <w:highlight w:val="none"/>
                <w:u w:val="none"/>
                <w:lang w:val="en-US" w:eastAsia="zh-CN" w:bidi="ar"/>
              </w:rPr>
            </w:pPr>
            <w:r>
              <w:rPr>
                <w:rFonts w:hint="eastAsia" w:ascii="宋体" w:hAnsi="宋体" w:eastAsia="宋体" w:cs="宋体"/>
                <w:b/>
                <w:bCs/>
                <w:i w:val="0"/>
                <w:iCs w:val="0"/>
                <w:color w:val="FF0000"/>
                <w:kern w:val="0"/>
                <w:sz w:val="24"/>
                <w:szCs w:val="24"/>
                <w:highlight w:val="none"/>
                <w:u w:val="none"/>
                <w:lang w:val="en-US" w:eastAsia="zh-CN" w:bidi="ar"/>
              </w:rPr>
              <w:t>200</w:t>
            </w:r>
          </w:p>
        </w:tc>
      </w:tr>
      <w:tr w14:paraId="78D0C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26" w:type="dxa"/>
            <w:tcBorders>
              <w:top w:val="nil"/>
              <w:left w:val="single" w:color="000000" w:sz="8" w:space="0"/>
              <w:bottom w:val="single" w:color="000000" w:sz="8" w:space="0"/>
              <w:right w:val="single" w:color="000000" w:sz="8" w:space="0"/>
            </w:tcBorders>
            <w:shd w:val="clear" w:color="auto" w:fill="auto"/>
            <w:vAlign w:val="center"/>
          </w:tcPr>
          <w:p w14:paraId="20A64743">
            <w:pPr>
              <w:keepNext w:val="0"/>
              <w:keepLines w:val="0"/>
              <w:widowControl/>
              <w:suppressLineNumbers w:val="0"/>
              <w:spacing w:line="360" w:lineRule="auto"/>
              <w:jc w:val="center"/>
              <w:textAlignment w:val="auto"/>
              <w:rPr>
                <w:rFonts w:hint="default" w:ascii="宋体" w:hAnsi="宋体" w:eastAsia="宋体" w:cs="宋体"/>
                <w:b/>
                <w:i w:val="0"/>
                <w:iCs w:val="0"/>
                <w:kern w:val="2"/>
                <w:sz w:val="21"/>
                <w:szCs w:val="21"/>
                <w:highlight w:val="none"/>
                <w:u w:val="none"/>
                <w:lang w:val="en-US" w:eastAsia="zh-CN" w:bidi="ar"/>
              </w:rPr>
            </w:pPr>
            <w:r>
              <w:rPr>
                <w:rFonts w:hint="eastAsia" w:ascii="宋体" w:hAnsi="宋体" w:cs="宋体"/>
                <w:b/>
                <w:i w:val="0"/>
                <w:iCs w:val="0"/>
                <w:kern w:val="2"/>
                <w:sz w:val="21"/>
                <w:szCs w:val="21"/>
                <w:highlight w:val="none"/>
                <w:u w:val="none"/>
                <w:lang w:val="en-US" w:eastAsia="zh-CN" w:bidi="ar"/>
              </w:rPr>
              <w:t>6</w:t>
            </w:r>
          </w:p>
        </w:tc>
        <w:tc>
          <w:tcPr>
            <w:tcW w:w="1625" w:type="dxa"/>
            <w:tcBorders>
              <w:top w:val="nil"/>
              <w:left w:val="nil"/>
              <w:bottom w:val="single" w:color="000000" w:sz="8" w:space="0"/>
              <w:right w:val="single" w:color="000000" w:sz="8" w:space="0"/>
            </w:tcBorders>
            <w:shd w:val="clear" w:color="auto" w:fill="auto"/>
            <w:vAlign w:val="center"/>
          </w:tcPr>
          <w:p w14:paraId="55F25565">
            <w:pPr>
              <w:pStyle w:val="17"/>
              <w:keepNext w:val="0"/>
              <w:keepLines w:val="0"/>
              <w:widowControl/>
              <w:suppressLineNumbers w:val="0"/>
              <w:spacing w:before="0" w:beforeAutospacing="0" w:after="0" w:afterAutospacing="0" w:line="240" w:lineRule="auto"/>
              <w:ind w:firstLine="0" w:firstLineChars="0"/>
              <w:jc w:val="center"/>
              <w:textAlignment w:val="auto"/>
              <w:rPr>
                <w:rFonts w:hint="eastAsia"/>
                <w:highlight w:val="none"/>
                <w:lang w:val="en-US" w:eastAsia="zh-CN"/>
              </w:rPr>
            </w:pPr>
            <w:r>
              <w:rPr>
                <w:rFonts w:hint="eastAsia"/>
                <w:highlight w:val="none"/>
                <w:lang w:val="en-US" w:eastAsia="zh-CN"/>
              </w:rPr>
              <w:t>幕墙铝板6</w:t>
            </w:r>
          </w:p>
          <w:p w14:paraId="56FE57ED">
            <w:pPr>
              <w:pStyle w:val="17"/>
              <w:keepNext w:val="0"/>
              <w:keepLines w:val="0"/>
              <w:widowControl/>
              <w:suppressLineNumbers w:val="0"/>
              <w:spacing w:before="0" w:beforeAutospacing="0" w:after="0" w:afterAutospacing="0" w:line="240" w:lineRule="auto"/>
              <w:ind w:firstLine="0" w:firstLineChars="0"/>
              <w:jc w:val="center"/>
              <w:textAlignment w:val="auto"/>
              <w:rPr>
                <w:rFonts w:hint="eastAsia"/>
                <w:highlight w:val="none"/>
                <w:lang w:val="en-US" w:eastAsia="zh-CN"/>
              </w:rPr>
            </w:pPr>
            <w:r>
              <w:rPr>
                <w:rFonts w:hint="eastAsia"/>
                <w:highlight w:val="none"/>
                <w:lang w:val="en-US" w:eastAsia="zh-CN"/>
              </w:rPr>
              <w:t>（弧形）</w:t>
            </w:r>
          </w:p>
        </w:tc>
        <w:tc>
          <w:tcPr>
            <w:tcW w:w="3513" w:type="dxa"/>
            <w:tcBorders>
              <w:top w:val="nil"/>
              <w:left w:val="nil"/>
              <w:bottom w:val="single" w:color="000000" w:sz="8" w:space="0"/>
              <w:right w:val="single" w:color="000000" w:sz="8" w:space="0"/>
            </w:tcBorders>
            <w:shd w:val="clear" w:color="auto" w:fill="auto"/>
            <w:vAlign w:val="center"/>
          </w:tcPr>
          <w:p w14:paraId="06C5E492">
            <w:pPr>
              <w:pStyle w:val="17"/>
              <w:keepNext w:val="0"/>
              <w:keepLines w:val="0"/>
              <w:widowControl/>
              <w:suppressLineNumbers w:val="0"/>
              <w:spacing w:before="0" w:beforeAutospacing="0" w:after="0" w:afterAutospacing="0"/>
              <w:ind w:left="0" w:right="0" w:firstLine="0"/>
              <w:rPr>
                <w:rFonts w:hint="eastAsia" w:eastAsia="宋体"/>
                <w:sz w:val="22"/>
                <w:szCs w:val="18"/>
                <w:highlight w:val="none"/>
                <w:lang w:eastAsia="zh-CN"/>
              </w:rPr>
            </w:pPr>
            <w:r>
              <w:rPr>
                <w:rFonts w:hint="eastAsia"/>
                <w:sz w:val="22"/>
                <w:szCs w:val="18"/>
                <w:highlight w:val="none"/>
                <w:lang w:val="en-US" w:eastAsia="zh-CN"/>
              </w:rPr>
              <w:t>1、</w:t>
            </w:r>
            <w:r>
              <w:rPr>
                <w:b/>
                <w:bCs/>
                <w:sz w:val="22"/>
                <w:szCs w:val="18"/>
                <w:highlight w:val="none"/>
              </w:rPr>
              <w:t>2.0mm单层铝板</w:t>
            </w:r>
            <w:r>
              <w:rPr>
                <w:rFonts w:hint="eastAsia"/>
                <w:sz w:val="22"/>
                <w:szCs w:val="18"/>
                <w:highlight w:val="none"/>
                <w:lang w:eastAsia="zh-CN"/>
              </w:rPr>
              <w:t>；</w:t>
            </w:r>
          </w:p>
          <w:p w14:paraId="78D8D6CE">
            <w:pPr>
              <w:pStyle w:val="17"/>
              <w:keepNext w:val="0"/>
              <w:keepLines w:val="0"/>
              <w:widowControl/>
              <w:numPr>
                <w:ilvl w:val="0"/>
                <w:numId w:val="5"/>
              </w:numPr>
              <w:suppressLineNumbers w:val="0"/>
              <w:spacing w:before="0" w:beforeAutospacing="0" w:after="0" w:afterAutospacing="0"/>
              <w:ind w:left="0" w:right="0" w:firstLine="0"/>
              <w:rPr>
                <w:sz w:val="22"/>
                <w:szCs w:val="18"/>
                <w:highlight w:val="none"/>
              </w:rPr>
            </w:pPr>
            <w:r>
              <w:rPr>
                <w:sz w:val="22"/>
                <w:szCs w:val="18"/>
                <w:highlight w:val="none"/>
              </w:rPr>
              <w:t>表面为</w:t>
            </w:r>
            <w:r>
              <w:rPr>
                <w:b/>
                <w:bCs/>
                <w:sz w:val="22"/>
                <w:szCs w:val="18"/>
                <w:highlight w:val="none"/>
              </w:rPr>
              <w:t>铬化处理</w:t>
            </w:r>
            <w:r>
              <w:rPr>
                <w:rFonts w:hint="eastAsia"/>
                <w:sz w:val="22"/>
                <w:szCs w:val="18"/>
                <w:highlight w:val="none"/>
                <w:lang w:eastAsia="zh-CN"/>
              </w:rPr>
              <w:t>；</w:t>
            </w:r>
          </w:p>
          <w:p w14:paraId="38E1F24D">
            <w:pPr>
              <w:pStyle w:val="17"/>
              <w:keepNext w:val="0"/>
              <w:keepLines w:val="0"/>
              <w:widowControl/>
              <w:numPr>
                <w:ilvl w:val="0"/>
                <w:numId w:val="5"/>
              </w:numPr>
              <w:suppressLineNumbers w:val="0"/>
              <w:spacing w:before="0" w:beforeAutospacing="0" w:after="0" w:afterAutospacing="0"/>
              <w:ind w:left="0" w:right="0" w:firstLine="0"/>
              <w:rPr>
                <w:rFonts w:hint="eastAsia"/>
                <w:sz w:val="22"/>
                <w:szCs w:val="18"/>
                <w:highlight w:val="none"/>
                <w:lang w:val="en-US" w:eastAsia="zh-CN"/>
              </w:rPr>
            </w:pPr>
            <w:r>
              <w:rPr>
                <w:sz w:val="22"/>
                <w:szCs w:val="18"/>
                <w:highlight w:val="none"/>
              </w:rPr>
              <w:t>颜色及安装方式符合设计要求</w:t>
            </w:r>
            <w:r>
              <w:rPr>
                <w:rFonts w:hint="eastAsia"/>
                <w:sz w:val="22"/>
                <w:szCs w:val="18"/>
                <w:highlight w:val="none"/>
                <w:lang w:eastAsia="zh-CN"/>
              </w:rPr>
              <w:t>；</w:t>
            </w:r>
          </w:p>
          <w:p w14:paraId="541D055E">
            <w:pPr>
              <w:pStyle w:val="17"/>
              <w:keepNext w:val="0"/>
              <w:keepLines w:val="0"/>
              <w:widowControl/>
              <w:numPr>
                <w:ilvl w:val="0"/>
                <w:numId w:val="5"/>
              </w:numPr>
              <w:suppressLineNumbers w:val="0"/>
              <w:spacing w:before="0" w:beforeAutospacing="0" w:after="0" w:afterAutospacing="0"/>
              <w:ind w:left="0" w:right="0" w:firstLine="0"/>
              <w:rPr>
                <w:rFonts w:hint="eastAsia"/>
                <w:sz w:val="22"/>
                <w:szCs w:val="18"/>
                <w:highlight w:val="none"/>
                <w:lang w:val="en-US" w:eastAsia="zh-CN"/>
              </w:rPr>
            </w:pPr>
            <w:r>
              <w:rPr>
                <w:sz w:val="22"/>
                <w:szCs w:val="18"/>
                <w:highlight w:val="none"/>
              </w:rPr>
              <w:t>报价含铝板折边、加劲肋、滴水檐、</w:t>
            </w:r>
            <w:r>
              <w:rPr>
                <w:b/>
                <w:bCs/>
                <w:sz w:val="22"/>
                <w:szCs w:val="18"/>
                <w:highlight w:val="none"/>
              </w:rPr>
              <w:t>弧形造型费</w:t>
            </w:r>
            <w:r>
              <w:rPr>
                <w:sz w:val="22"/>
                <w:szCs w:val="18"/>
                <w:highlight w:val="none"/>
              </w:rPr>
              <w:t>等</w:t>
            </w:r>
            <w:r>
              <w:rPr>
                <w:rFonts w:hint="eastAsia"/>
                <w:sz w:val="22"/>
                <w:szCs w:val="18"/>
                <w:highlight w:val="none"/>
                <w:lang w:eastAsia="zh-CN"/>
              </w:rPr>
              <w:t>；</w:t>
            </w:r>
          </w:p>
        </w:tc>
        <w:tc>
          <w:tcPr>
            <w:tcW w:w="937" w:type="dxa"/>
            <w:tcBorders>
              <w:top w:val="nil"/>
              <w:left w:val="nil"/>
              <w:bottom w:val="single" w:color="000000" w:sz="8" w:space="0"/>
              <w:right w:val="single" w:color="000000" w:sz="8" w:space="0"/>
            </w:tcBorders>
            <w:shd w:val="clear" w:color="auto" w:fill="auto"/>
            <w:vAlign w:val="center"/>
          </w:tcPr>
          <w:p w14:paraId="4A89AE2D">
            <w:pPr>
              <w:keepNext w:val="0"/>
              <w:keepLines w:val="0"/>
              <w:widowControl/>
              <w:suppressLineNumbers w:val="0"/>
              <w:spacing w:line="360" w:lineRule="auto"/>
              <w:jc w:val="center"/>
              <w:textAlignment w:val="auto"/>
              <w:rPr>
                <w:rFonts w:hint="eastAsia" w:ascii="宋体" w:hAnsi="宋体" w:eastAsia="宋体" w:cs="宋体"/>
                <w:b/>
                <w:i w:val="0"/>
                <w:iCs w:val="0"/>
                <w:kern w:val="2"/>
                <w:sz w:val="21"/>
                <w:szCs w:val="21"/>
                <w:highlight w:val="none"/>
                <w:u w:val="none"/>
                <w:lang w:val="en-US" w:eastAsia="zh-CN" w:bidi="ar-SA"/>
              </w:rPr>
            </w:pPr>
            <w:r>
              <w:rPr>
                <w:rFonts w:hint="eastAsia" w:ascii="宋体" w:hAnsi="宋体" w:eastAsia="宋体" w:cs="宋体"/>
                <w:b/>
                <w:i w:val="0"/>
                <w:iCs w:val="0"/>
                <w:kern w:val="2"/>
                <w:sz w:val="21"/>
                <w:szCs w:val="21"/>
                <w:highlight w:val="none"/>
                <w:u w:val="none"/>
                <w:lang w:val="en-US" w:eastAsia="zh-CN" w:bidi="ar"/>
              </w:rPr>
              <w:t>m2</w:t>
            </w:r>
          </w:p>
        </w:tc>
        <w:tc>
          <w:tcPr>
            <w:tcW w:w="1300" w:type="dxa"/>
            <w:tcBorders>
              <w:top w:val="nil"/>
              <w:left w:val="nil"/>
              <w:bottom w:val="single" w:color="000000" w:sz="8" w:space="0"/>
              <w:right w:val="single" w:color="000000" w:sz="8" w:space="0"/>
            </w:tcBorders>
            <w:shd w:val="clear" w:color="auto" w:fill="auto"/>
            <w:vAlign w:val="center"/>
          </w:tcPr>
          <w:p w14:paraId="0E5B913A">
            <w:pPr>
              <w:spacing w:line="360" w:lineRule="auto"/>
              <w:jc w:val="center"/>
              <w:rPr>
                <w:rFonts w:hint="eastAsia" w:ascii="宋体" w:hAnsi="宋体" w:eastAsia="宋体" w:cs="宋体"/>
                <w:b/>
                <w:i w:val="0"/>
                <w:iCs w:val="0"/>
                <w:kern w:val="2"/>
                <w:sz w:val="21"/>
                <w:szCs w:val="21"/>
                <w:highlight w:val="none"/>
                <w:u w:val="none"/>
                <w:lang w:val="en-US" w:eastAsia="zh-CN" w:bidi="ar-SA"/>
              </w:rPr>
            </w:pPr>
            <w:r>
              <w:rPr>
                <w:rFonts w:hint="eastAsia" w:ascii="宋体" w:hAnsi="宋体" w:cs="宋体"/>
                <w:b/>
                <w:i w:val="0"/>
                <w:iCs w:val="0"/>
                <w:kern w:val="2"/>
                <w:sz w:val="21"/>
                <w:szCs w:val="21"/>
                <w:highlight w:val="none"/>
                <w:u w:val="none"/>
                <w:lang w:val="en-US" w:eastAsia="zh-CN" w:bidi="ar"/>
              </w:rPr>
              <w:t>33.56</w:t>
            </w:r>
          </w:p>
        </w:tc>
        <w:tc>
          <w:tcPr>
            <w:tcW w:w="1448" w:type="dxa"/>
            <w:tcBorders>
              <w:top w:val="nil"/>
              <w:left w:val="nil"/>
              <w:bottom w:val="single" w:color="000000" w:sz="8" w:space="0"/>
              <w:right w:val="single" w:color="000000" w:sz="8" w:space="0"/>
            </w:tcBorders>
            <w:shd w:val="clear" w:color="auto" w:fill="auto"/>
            <w:vAlign w:val="center"/>
          </w:tcPr>
          <w:p w14:paraId="03B670B2">
            <w:pPr>
              <w:keepNext w:val="0"/>
              <w:keepLines w:val="0"/>
              <w:widowControl/>
              <w:suppressLineNumbers w:val="0"/>
              <w:jc w:val="center"/>
              <w:textAlignment w:val="center"/>
              <w:rPr>
                <w:rFonts w:hint="eastAsia" w:ascii="宋体" w:hAnsi="宋体" w:eastAsia="宋体" w:cs="宋体"/>
                <w:b/>
                <w:i w:val="0"/>
                <w:iCs w:val="0"/>
                <w:kern w:val="2"/>
                <w:sz w:val="21"/>
                <w:szCs w:val="21"/>
                <w:highlight w:val="none"/>
                <w:u w:val="none"/>
                <w:lang w:val="en-US" w:eastAsia="zh-CN" w:bidi="ar"/>
              </w:rPr>
            </w:pPr>
            <w:r>
              <w:rPr>
                <w:rFonts w:hint="eastAsia" w:ascii="宋体" w:hAnsi="宋体" w:eastAsia="宋体" w:cs="宋体"/>
                <w:b/>
                <w:bCs/>
                <w:i w:val="0"/>
                <w:iCs w:val="0"/>
                <w:color w:val="FF0000"/>
                <w:kern w:val="0"/>
                <w:sz w:val="24"/>
                <w:szCs w:val="24"/>
                <w:highlight w:val="none"/>
                <w:u w:val="none"/>
                <w:lang w:val="en-US" w:eastAsia="zh-CN" w:bidi="ar"/>
              </w:rPr>
              <w:t>285</w:t>
            </w:r>
          </w:p>
        </w:tc>
      </w:tr>
      <w:tr w14:paraId="0C407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26" w:type="dxa"/>
            <w:tcBorders>
              <w:top w:val="nil"/>
              <w:left w:val="single" w:color="000000" w:sz="8" w:space="0"/>
              <w:bottom w:val="single" w:color="000000" w:sz="8" w:space="0"/>
              <w:right w:val="single" w:color="000000" w:sz="8" w:space="0"/>
            </w:tcBorders>
            <w:shd w:val="clear" w:color="auto" w:fill="auto"/>
            <w:vAlign w:val="center"/>
          </w:tcPr>
          <w:p w14:paraId="14BE837B">
            <w:pPr>
              <w:keepNext w:val="0"/>
              <w:keepLines w:val="0"/>
              <w:widowControl/>
              <w:suppressLineNumbers w:val="0"/>
              <w:spacing w:line="360" w:lineRule="auto"/>
              <w:jc w:val="center"/>
              <w:textAlignment w:val="auto"/>
              <w:rPr>
                <w:rFonts w:hint="default" w:ascii="宋体" w:hAnsi="宋体" w:eastAsia="宋体" w:cs="宋体"/>
                <w:b/>
                <w:i w:val="0"/>
                <w:iCs w:val="0"/>
                <w:kern w:val="2"/>
                <w:sz w:val="21"/>
                <w:szCs w:val="21"/>
                <w:highlight w:val="none"/>
                <w:u w:val="none"/>
                <w:lang w:val="en-US" w:eastAsia="zh-CN" w:bidi="ar"/>
              </w:rPr>
            </w:pPr>
            <w:r>
              <w:rPr>
                <w:rFonts w:hint="eastAsia" w:ascii="宋体" w:hAnsi="宋体" w:cs="宋体"/>
                <w:b/>
                <w:i w:val="0"/>
                <w:iCs w:val="0"/>
                <w:kern w:val="2"/>
                <w:sz w:val="21"/>
                <w:szCs w:val="21"/>
                <w:highlight w:val="none"/>
                <w:u w:val="none"/>
                <w:lang w:val="en-US" w:eastAsia="zh-CN" w:bidi="ar"/>
              </w:rPr>
              <w:t>7</w:t>
            </w:r>
          </w:p>
        </w:tc>
        <w:tc>
          <w:tcPr>
            <w:tcW w:w="1625" w:type="dxa"/>
            <w:tcBorders>
              <w:top w:val="nil"/>
              <w:left w:val="nil"/>
              <w:bottom w:val="single" w:color="000000" w:sz="8" w:space="0"/>
              <w:right w:val="single" w:color="000000" w:sz="8" w:space="0"/>
            </w:tcBorders>
            <w:shd w:val="clear" w:color="auto" w:fill="auto"/>
            <w:vAlign w:val="center"/>
          </w:tcPr>
          <w:p w14:paraId="11FC73C7">
            <w:pPr>
              <w:pStyle w:val="17"/>
              <w:keepNext w:val="0"/>
              <w:keepLines w:val="0"/>
              <w:widowControl/>
              <w:suppressLineNumbers w:val="0"/>
              <w:spacing w:before="0" w:beforeAutospacing="0" w:after="0" w:afterAutospacing="0" w:line="240" w:lineRule="auto"/>
              <w:ind w:firstLine="0" w:firstLineChars="0"/>
              <w:jc w:val="center"/>
              <w:textAlignment w:val="auto"/>
              <w:rPr>
                <w:highlight w:val="none"/>
              </w:rPr>
            </w:pPr>
            <w:r>
              <w:rPr>
                <w:rFonts w:hint="eastAsia"/>
                <w:highlight w:val="none"/>
                <w:lang w:val="en-US" w:eastAsia="zh-CN"/>
              </w:rPr>
              <w:t>幕墙铝板7（弧形）</w:t>
            </w:r>
          </w:p>
        </w:tc>
        <w:tc>
          <w:tcPr>
            <w:tcW w:w="3513" w:type="dxa"/>
            <w:tcBorders>
              <w:top w:val="nil"/>
              <w:left w:val="nil"/>
              <w:bottom w:val="single" w:color="000000" w:sz="8" w:space="0"/>
              <w:right w:val="single" w:color="000000" w:sz="8" w:space="0"/>
            </w:tcBorders>
            <w:shd w:val="clear" w:color="auto" w:fill="auto"/>
            <w:vAlign w:val="center"/>
          </w:tcPr>
          <w:p w14:paraId="14B56E1E">
            <w:pPr>
              <w:pStyle w:val="17"/>
              <w:keepNext w:val="0"/>
              <w:keepLines w:val="0"/>
              <w:widowControl/>
              <w:suppressLineNumbers w:val="0"/>
              <w:spacing w:before="0" w:beforeAutospacing="0" w:after="0" w:afterAutospacing="0"/>
              <w:ind w:left="0" w:right="0" w:firstLine="0"/>
              <w:rPr>
                <w:rFonts w:hint="eastAsia"/>
                <w:b/>
                <w:bCs/>
                <w:sz w:val="22"/>
                <w:szCs w:val="18"/>
                <w:highlight w:val="none"/>
                <w:lang w:eastAsia="zh-CN"/>
              </w:rPr>
            </w:pPr>
            <w:r>
              <w:rPr>
                <w:rFonts w:hint="eastAsia"/>
                <w:sz w:val="22"/>
                <w:szCs w:val="18"/>
                <w:highlight w:val="none"/>
                <w:lang w:val="en-US" w:eastAsia="zh-CN"/>
              </w:rPr>
              <w:t>1、</w:t>
            </w:r>
            <w:r>
              <w:rPr>
                <w:b/>
                <w:bCs/>
                <w:sz w:val="22"/>
                <w:szCs w:val="18"/>
                <w:highlight w:val="none"/>
              </w:rPr>
              <w:t>2</w:t>
            </w:r>
            <w:r>
              <w:rPr>
                <w:rFonts w:hint="eastAsia"/>
                <w:b/>
                <w:bCs/>
                <w:sz w:val="22"/>
                <w:szCs w:val="18"/>
                <w:highlight w:val="none"/>
                <w:lang w:val="en-US" w:eastAsia="zh-CN"/>
              </w:rPr>
              <w:t>.00</w:t>
            </w:r>
            <w:r>
              <w:rPr>
                <w:b/>
                <w:bCs/>
                <w:sz w:val="22"/>
                <w:szCs w:val="18"/>
                <w:highlight w:val="none"/>
              </w:rPr>
              <w:t>mm单层铝板</w:t>
            </w:r>
            <w:r>
              <w:rPr>
                <w:rFonts w:hint="eastAsia"/>
                <w:b/>
                <w:bCs/>
                <w:sz w:val="22"/>
                <w:szCs w:val="18"/>
                <w:highlight w:val="none"/>
                <w:lang w:eastAsia="zh-CN"/>
              </w:rPr>
              <w:t>；</w:t>
            </w:r>
          </w:p>
          <w:p w14:paraId="36A51343">
            <w:pPr>
              <w:pStyle w:val="17"/>
              <w:keepNext w:val="0"/>
              <w:keepLines w:val="0"/>
              <w:widowControl/>
              <w:numPr>
                <w:ilvl w:val="0"/>
                <w:numId w:val="6"/>
              </w:numPr>
              <w:suppressLineNumbers w:val="0"/>
              <w:spacing w:before="0" w:beforeAutospacing="0" w:after="0" w:afterAutospacing="0"/>
              <w:ind w:left="0" w:right="0" w:firstLine="0"/>
              <w:rPr>
                <w:sz w:val="22"/>
                <w:szCs w:val="18"/>
                <w:highlight w:val="none"/>
              </w:rPr>
            </w:pPr>
            <w:r>
              <w:rPr>
                <w:sz w:val="22"/>
                <w:szCs w:val="18"/>
                <w:highlight w:val="none"/>
              </w:rPr>
              <w:t>表面为</w:t>
            </w:r>
            <w:r>
              <w:rPr>
                <w:b/>
                <w:bCs/>
                <w:sz w:val="22"/>
                <w:szCs w:val="18"/>
                <w:highlight w:val="none"/>
              </w:rPr>
              <w:t>氟碳喷漆(三涂两烤)</w:t>
            </w:r>
            <w:r>
              <w:rPr>
                <w:sz w:val="22"/>
                <w:szCs w:val="18"/>
                <w:highlight w:val="none"/>
              </w:rPr>
              <w:t>处理,最小平均膜厚大于40μm</w:t>
            </w:r>
            <w:r>
              <w:rPr>
                <w:rFonts w:hint="eastAsia"/>
                <w:sz w:val="22"/>
                <w:szCs w:val="18"/>
                <w:highlight w:val="none"/>
                <w:lang w:eastAsia="zh-CN"/>
              </w:rPr>
              <w:t>；</w:t>
            </w:r>
          </w:p>
          <w:p w14:paraId="1609BACB">
            <w:pPr>
              <w:pStyle w:val="17"/>
              <w:keepNext w:val="0"/>
              <w:keepLines w:val="0"/>
              <w:widowControl/>
              <w:numPr>
                <w:ilvl w:val="0"/>
                <w:numId w:val="6"/>
              </w:numPr>
              <w:suppressLineNumbers w:val="0"/>
              <w:spacing w:before="0" w:beforeAutospacing="0" w:after="0" w:afterAutospacing="0"/>
              <w:ind w:left="0" w:right="0" w:firstLine="0"/>
              <w:rPr>
                <w:sz w:val="22"/>
                <w:szCs w:val="18"/>
                <w:highlight w:val="none"/>
              </w:rPr>
            </w:pPr>
            <w:r>
              <w:rPr>
                <w:sz w:val="22"/>
                <w:szCs w:val="18"/>
                <w:highlight w:val="none"/>
              </w:rPr>
              <w:t>颜色及安装方式符合设计要求</w:t>
            </w:r>
            <w:r>
              <w:rPr>
                <w:rFonts w:hint="eastAsia"/>
                <w:sz w:val="22"/>
                <w:szCs w:val="18"/>
                <w:highlight w:val="none"/>
                <w:lang w:eastAsia="zh-CN"/>
              </w:rPr>
              <w:t>；</w:t>
            </w:r>
          </w:p>
          <w:p w14:paraId="2E74FED3">
            <w:pPr>
              <w:pStyle w:val="17"/>
              <w:keepNext w:val="0"/>
              <w:keepLines w:val="0"/>
              <w:widowControl/>
              <w:numPr>
                <w:ilvl w:val="0"/>
                <w:numId w:val="6"/>
              </w:numPr>
              <w:suppressLineNumbers w:val="0"/>
              <w:spacing w:before="0" w:beforeAutospacing="0" w:after="0" w:afterAutospacing="0"/>
              <w:ind w:left="0" w:right="0" w:firstLine="0"/>
              <w:rPr>
                <w:sz w:val="22"/>
                <w:szCs w:val="18"/>
                <w:highlight w:val="none"/>
              </w:rPr>
            </w:pPr>
            <w:r>
              <w:rPr>
                <w:sz w:val="22"/>
                <w:szCs w:val="18"/>
                <w:highlight w:val="none"/>
              </w:rPr>
              <w:t>报价含报价含铝板折边、加劲肋、滴水檐、</w:t>
            </w:r>
            <w:r>
              <w:rPr>
                <w:b/>
                <w:bCs/>
                <w:sz w:val="22"/>
                <w:szCs w:val="18"/>
                <w:highlight w:val="none"/>
              </w:rPr>
              <w:t>弧形造型费</w:t>
            </w:r>
            <w:r>
              <w:rPr>
                <w:sz w:val="22"/>
                <w:szCs w:val="18"/>
                <w:highlight w:val="none"/>
              </w:rPr>
              <w:t>等</w:t>
            </w:r>
            <w:r>
              <w:rPr>
                <w:rFonts w:hint="eastAsia"/>
                <w:sz w:val="22"/>
                <w:szCs w:val="18"/>
                <w:highlight w:val="none"/>
                <w:lang w:eastAsia="zh-CN"/>
              </w:rPr>
              <w:t>；</w:t>
            </w:r>
          </w:p>
        </w:tc>
        <w:tc>
          <w:tcPr>
            <w:tcW w:w="937" w:type="dxa"/>
            <w:tcBorders>
              <w:top w:val="nil"/>
              <w:left w:val="nil"/>
              <w:bottom w:val="single" w:color="000000" w:sz="8" w:space="0"/>
              <w:right w:val="single" w:color="000000" w:sz="8" w:space="0"/>
            </w:tcBorders>
            <w:shd w:val="clear" w:color="auto" w:fill="auto"/>
            <w:vAlign w:val="center"/>
          </w:tcPr>
          <w:p w14:paraId="567BC962">
            <w:pPr>
              <w:keepNext w:val="0"/>
              <w:keepLines w:val="0"/>
              <w:widowControl/>
              <w:suppressLineNumbers w:val="0"/>
              <w:spacing w:line="360" w:lineRule="auto"/>
              <w:jc w:val="center"/>
              <w:textAlignment w:val="auto"/>
              <w:rPr>
                <w:rFonts w:hint="eastAsia" w:ascii="宋体" w:hAnsi="宋体" w:eastAsia="宋体" w:cs="宋体"/>
                <w:b/>
                <w:i w:val="0"/>
                <w:iCs w:val="0"/>
                <w:kern w:val="2"/>
                <w:sz w:val="21"/>
                <w:szCs w:val="21"/>
                <w:highlight w:val="none"/>
                <w:u w:val="none"/>
                <w:lang w:val="en-US" w:eastAsia="zh-CN" w:bidi="ar"/>
              </w:rPr>
            </w:pPr>
            <w:r>
              <w:rPr>
                <w:rFonts w:hint="eastAsia" w:ascii="宋体" w:hAnsi="宋体" w:eastAsia="宋体" w:cs="宋体"/>
                <w:b/>
                <w:i w:val="0"/>
                <w:iCs w:val="0"/>
                <w:kern w:val="2"/>
                <w:sz w:val="21"/>
                <w:szCs w:val="21"/>
                <w:highlight w:val="none"/>
                <w:u w:val="none"/>
                <w:lang w:val="en-US" w:eastAsia="zh-CN" w:bidi="ar"/>
              </w:rPr>
              <w:t>m2</w:t>
            </w:r>
          </w:p>
        </w:tc>
        <w:tc>
          <w:tcPr>
            <w:tcW w:w="1300" w:type="dxa"/>
            <w:tcBorders>
              <w:top w:val="nil"/>
              <w:left w:val="nil"/>
              <w:bottom w:val="single" w:color="000000" w:sz="8" w:space="0"/>
              <w:right w:val="single" w:color="000000" w:sz="8" w:space="0"/>
            </w:tcBorders>
            <w:shd w:val="clear" w:color="auto" w:fill="auto"/>
            <w:vAlign w:val="center"/>
          </w:tcPr>
          <w:p w14:paraId="291330AB">
            <w:pPr>
              <w:spacing w:line="360" w:lineRule="auto"/>
              <w:jc w:val="center"/>
              <w:rPr>
                <w:rFonts w:hint="eastAsia" w:ascii="宋体" w:hAnsi="宋体" w:cs="宋体"/>
                <w:b/>
                <w:i w:val="0"/>
                <w:iCs w:val="0"/>
                <w:kern w:val="2"/>
                <w:sz w:val="21"/>
                <w:szCs w:val="21"/>
                <w:highlight w:val="none"/>
                <w:u w:val="none"/>
                <w:lang w:val="en-US" w:eastAsia="zh-CN" w:bidi="ar"/>
              </w:rPr>
            </w:pPr>
            <w:r>
              <w:rPr>
                <w:rFonts w:hint="eastAsia" w:ascii="宋体" w:hAnsi="宋体" w:cs="宋体"/>
                <w:b/>
                <w:i w:val="0"/>
                <w:iCs w:val="0"/>
                <w:kern w:val="2"/>
                <w:sz w:val="21"/>
                <w:szCs w:val="21"/>
                <w:highlight w:val="none"/>
                <w:u w:val="none"/>
                <w:lang w:val="en-US" w:eastAsia="zh-CN" w:bidi="ar"/>
              </w:rPr>
              <w:t>207</w:t>
            </w:r>
          </w:p>
        </w:tc>
        <w:tc>
          <w:tcPr>
            <w:tcW w:w="1448" w:type="dxa"/>
            <w:tcBorders>
              <w:top w:val="nil"/>
              <w:left w:val="nil"/>
              <w:bottom w:val="single" w:color="000000" w:sz="8" w:space="0"/>
              <w:right w:val="single" w:color="000000" w:sz="8" w:space="0"/>
            </w:tcBorders>
            <w:shd w:val="clear" w:color="auto" w:fill="auto"/>
            <w:vAlign w:val="center"/>
          </w:tcPr>
          <w:p w14:paraId="4EA4034D">
            <w:pPr>
              <w:keepNext w:val="0"/>
              <w:keepLines w:val="0"/>
              <w:widowControl/>
              <w:suppressLineNumbers w:val="0"/>
              <w:jc w:val="center"/>
              <w:textAlignment w:val="center"/>
              <w:rPr>
                <w:rFonts w:hint="eastAsia" w:ascii="宋体" w:hAnsi="宋体" w:cs="宋体"/>
                <w:b/>
                <w:i w:val="0"/>
                <w:iCs w:val="0"/>
                <w:kern w:val="2"/>
                <w:sz w:val="21"/>
                <w:szCs w:val="21"/>
                <w:highlight w:val="none"/>
                <w:u w:val="none"/>
                <w:lang w:val="en-US" w:eastAsia="zh-CN" w:bidi="ar"/>
              </w:rPr>
            </w:pPr>
            <w:r>
              <w:rPr>
                <w:rFonts w:hint="eastAsia" w:ascii="宋体" w:hAnsi="宋体" w:eastAsia="宋体" w:cs="宋体"/>
                <w:b/>
                <w:bCs/>
                <w:i w:val="0"/>
                <w:iCs w:val="0"/>
                <w:color w:val="FF0000"/>
                <w:kern w:val="0"/>
                <w:sz w:val="24"/>
                <w:szCs w:val="24"/>
                <w:highlight w:val="none"/>
                <w:u w:val="none"/>
                <w:lang w:val="en-US" w:eastAsia="zh-CN" w:bidi="ar"/>
              </w:rPr>
              <w:t>225</w:t>
            </w:r>
          </w:p>
        </w:tc>
      </w:tr>
    </w:tbl>
    <w:p w14:paraId="1CA79E3C">
      <w:pPr>
        <w:numPr>
          <w:ilvl w:val="0"/>
          <w:numId w:val="0"/>
        </w:numPr>
        <w:spacing w:after="0" w:afterLines="0" w:line="312" w:lineRule="auto"/>
        <w:ind w:firstLine="422" w:firstLineChars="200"/>
        <w:jc w:val="both"/>
        <w:rPr>
          <w:rFonts w:hint="eastAsia" w:ascii="宋体" w:hAnsi="宋体" w:eastAsia="宋体" w:cs="宋体"/>
          <w:b/>
          <w:kern w:val="2"/>
          <w:sz w:val="21"/>
          <w:szCs w:val="21"/>
          <w:highlight w:val="none"/>
          <w:lang w:val="en-US" w:eastAsia="zh-CN" w:bidi="ar-SA"/>
        </w:rPr>
      </w:pPr>
      <w:r>
        <w:rPr>
          <w:rFonts w:hint="eastAsia" w:ascii="宋体" w:hAnsi="宋体" w:cs="宋体"/>
          <w:b/>
          <w:spacing w:val="0"/>
          <w:kern w:val="2"/>
          <w:szCs w:val="21"/>
          <w:highlight w:val="none"/>
          <w:lang w:val="en-US" w:eastAsia="zh-CN"/>
        </w:rPr>
        <w:t>二、</w:t>
      </w:r>
      <w:r>
        <w:rPr>
          <w:rFonts w:hint="eastAsia" w:ascii="宋体" w:hAnsi="宋体" w:eastAsia="宋体" w:cs="宋体"/>
          <w:b/>
          <w:kern w:val="2"/>
          <w:sz w:val="21"/>
          <w:szCs w:val="21"/>
          <w:highlight w:val="none"/>
          <w:lang w:val="en-US" w:eastAsia="zh-CN" w:bidi="ar-SA"/>
        </w:rPr>
        <w:t>要求</w:t>
      </w:r>
    </w:p>
    <w:p w14:paraId="4C0E775C">
      <w:pPr>
        <w:numPr>
          <w:ilvl w:val="0"/>
          <w:numId w:val="0"/>
        </w:numPr>
        <w:spacing w:after="0" w:afterLines="0" w:line="312" w:lineRule="auto"/>
        <w:ind w:firstLine="408" w:firstLineChars="200"/>
        <w:jc w:val="both"/>
        <w:rPr>
          <w:rFonts w:hint="eastAsia" w:ascii="宋体" w:hAnsi="宋体" w:eastAsia="宋体"/>
          <w:spacing w:val="-3"/>
          <w:sz w:val="21"/>
          <w:szCs w:val="20"/>
          <w:highlight w:val="none"/>
          <w:lang w:val="en-US" w:eastAsia="zh-CN"/>
        </w:rPr>
      </w:pPr>
      <w:r>
        <w:rPr>
          <w:rFonts w:hint="eastAsia" w:ascii="宋体" w:hAnsi="宋体" w:eastAsia="宋体" w:cs="Times New Roman"/>
          <w:spacing w:val="-3"/>
          <w:sz w:val="21"/>
          <w:szCs w:val="20"/>
          <w:highlight w:val="none"/>
          <w:lang w:val="en-US" w:eastAsia="zh-CN"/>
        </w:rPr>
        <w:t>（一）面层材料品种、规格、颜色</w:t>
      </w:r>
      <w:r>
        <w:rPr>
          <w:rFonts w:hint="eastAsia" w:ascii="宋体" w:hAnsi="宋体" w:cs="Times New Roman"/>
          <w:spacing w:val="-3"/>
          <w:sz w:val="21"/>
          <w:szCs w:val="20"/>
          <w:highlight w:val="none"/>
          <w:lang w:val="en-US" w:eastAsia="zh-CN"/>
        </w:rPr>
        <w:t>：</w:t>
      </w:r>
      <w:r>
        <w:rPr>
          <w:rFonts w:hint="eastAsia" w:ascii="宋体" w:hAnsi="宋体" w:cs="Times New Roman"/>
          <w:b/>
          <w:bCs/>
          <w:spacing w:val="-3"/>
          <w:sz w:val="21"/>
          <w:szCs w:val="20"/>
          <w:highlight w:val="none"/>
          <w:lang w:val="en-US" w:eastAsia="zh-CN"/>
        </w:rPr>
        <w:t>本次</w:t>
      </w:r>
      <w:r>
        <w:rPr>
          <w:rFonts w:hint="eastAsia" w:ascii="宋体" w:hAnsi="宋体"/>
          <w:b/>
          <w:bCs/>
          <w:spacing w:val="-3"/>
          <w:sz w:val="21"/>
          <w:szCs w:val="20"/>
          <w:highlight w:val="none"/>
          <w:lang w:val="en-US" w:eastAsia="zh-CN"/>
        </w:rPr>
        <w:t>模拟</w:t>
      </w:r>
      <w:r>
        <w:rPr>
          <w:rFonts w:hint="eastAsia" w:ascii="宋体" w:hAnsi="宋体" w:cs="Times New Roman"/>
          <w:b/>
          <w:bCs/>
          <w:spacing w:val="-3"/>
          <w:sz w:val="21"/>
          <w:szCs w:val="20"/>
          <w:highlight w:val="none"/>
          <w:lang w:val="en-US" w:eastAsia="zh-CN"/>
        </w:rPr>
        <w:t>清单产品采用3系板报价</w:t>
      </w:r>
      <w:r>
        <w:rPr>
          <w:rFonts w:hint="eastAsia" w:ascii="宋体" w:hAnsi="宋体" w:cs="Times New Roman"/>
          <w:spacing w:val="-3"/>
          <w:sz w:val="21"/>
          <w:szCs w:val="20"/>
          <w:highlight w:val="none"/>
          <w:lang w:val="en-US" w:eastAsia="zh-CN"/>
        </w:rPr>
        <w:t>，</w:t>
      </w:r>
      <w:r>
        <w:rPr>
          <w:rFonts w:hint="eastAsia" w:ascii="宋体" w:hAnsi="宋体" w:eastAsia="宋体" w:cs="Times New Roman"/>
          <w:b w:val="0"/>
          <w:bCs w:val="0"/>
          <w:spacing w:val="-3"/>
          <w:sz w:val="21"/>
          <w:szCs w:val="20"/>
          <w:highlight w:val="none"/>
          <w:lang w:eastAsia="zh-CN"/>
          <w:woUserID w:val="0"/>
        </w:rPr>
        <w:t>常规</w:t>
      </w:r>
      <w:r>
        <w:rPr>
          <w:rFonts w:hint="eastAsia" w:ascii="宋体" w:hAnsi="宋体" w:eastAsia="宋体"/>
          <w:spacing w:val="-3"/>
          <w:sz w:val="21"/>
          <w:szCs w:val="20"/>
          <w:highlight w:val="none"/>
          <w:lang w:val="en-US" w:eastAsia="zh-CN"/>
        </w:rPr>
        <w:t>表面为氟碳喷漆(三涂两烤)处理,最小平均膜厚大于40μm，颜色及安装方式则按设计要求为准。</w:t>
      </w:r>
    </w:p>
    <w:p w14:paraId="5640395A">
      <w:pPr>
        <w:numPr>
          <w:ilvl w:val="0"/>
          <w:numId w:val="0"/>
        </w:numPr>
        <w:spacing w:after="0" w:afterLines="0" w:line="312" w:lineRule="auto"/>
        <w:ind w:firstLine="408" w:firstLineChars="200"/>
        <w:jc w:val="both"/>
        <w:rPr>
          <w:rFonts w:hint="eastAsia" w:ascii="宋体" w:hAnsi="宋体" w:eastAsia="宋体"/>
          <w:spacing w:val="-3"/>
          <w:sz w:val="21"/>
          <w:szCs w:val="20"/>
          <w:highlight w:val="none"/>
          <w:lang w:eastAsia="zh-CN"/>
          <w:woUserID w:val="0"/>
        </w:rPr>
      </w:pPr>
      <w:r>
        <w:rPr>
          <w:rFonts w:hint="eastAsia" w:ascii="宋体" w:hAnsi="宋体" w:eastAsia="宋体" w:cs="Times New Roman"/>
          <w:spacing w:val="-3"/>
          <w:sz w:val="21"/>
          <w:szCs w:val="20"/>
          <w:highlight w:val="none"/>
          <w:lang w:val="en-US" w:eastAsia="zh-CN"/>
        </w:rPr>
        <w:t>（二）嵌缝、塞口材料种类</w:t>
      </w:r>
      <w:r>
        <w:rPr>
          <w:rFonts w:hint="eastAsia" w:ascii="宋体" w:hAnsi="宋体" w:cs="Times New Roman"/>
          <w:spacing w:val="-3"/>
          <w:sz w:val="21"/>
          <w:szCs w:val="20"/>
          <w:highlight w:val="none"/>
          <w:lang w:val="en-US" w:eastAsia="zh-CN"/>
        </w:rPr>
        <w:t>：</w:t>
      </w:r>
      <w:r>
        <w:rPr>
          <w:rFonts w:hint="eastAsia" w:ascii="宋体" w:hAnsi="宋体" w:eastAsia="宋体"/>
          <w:spacing w:val="-3"/>
          <w:sz w:val="21"/>
          <w:szCs w:val="20"/>
          <w:highlight w:val="none"/>
          <w:lang w:val="en-US" w:eastAsia="zh-CN"/>
        </w:rPr>
        <w:t>通过结构胶、密封胶、泡沫棒填充等方式处理。</w:t>
      </w:r>
      <w:r>
        <w:rPr>
          <w:rFonts w:hint="eastAsia" w:ascii="宋体" w:hAnsi="宋体"/>
          <w:b/>
          <w:bCs/>
          <w:spacing w:val="-3"/>
          <w:sz w:val="21"/>
          <w:szCs w:val="20"/>
          <w:highlight w:val="none"/>
          <w:lang w:val="en-US" w:eastAsia="zh-CN"/>
          <w:woUserID w:val="0"/>
        </w:rPr>
        <w:t>由</w:t>
      </w:r>
      <w:r>
        <w:rPr>
          <w:rFonts w:hint="eastAsia" w:ascii="宋体" w:hAnsi="宋体" w:eastAsia="宋体"/>
          <w:b/>
          <w:bCs/>
          <w:spacing w:val="-3"/>
          <w:sz w:val="21"/>
          <w:szCs w:val="20"/>
          <w:highlight w:val="none"/>
          <w:lang w:eastAsia="zh-CN"/>
          <w:woUserID w:val="0"/>
        </w:rPr>
        <w:t>幕墙安装</w:t>
      </w:r>
      <w:r>
        <w:rPr>
          <w:rFonts w:hint="eastAsia" w:ascii="宋体" w:hAnsi="宋体"/>
          <w:b/>
          <w:bCs/>
          <w:spacing w:val="-3"/>
          <w:sz w:val="21"/>
          <w:szCs w:val="20"/>
          <w:highlight w:val="none"/>
          <w:lang w:val="en-US" w:eastAsia="zh-CN"/>
          <w:woUserID w:val="0"/>
        </w:rPr>
        <w:t>单位负责</w:t>
      </w:r>
      <w:r>
        <w:rPr>
          <w:rFonts w:hint="eastAsia" w:ascii="宋体" w:hAnsi="宋体" w:eastAsia="宋体"/>
          <w:spacing w:val="-3"/>
          <w:sz w:val="21"/>
          <w:szCs w:val="20"/>
          <w:highlight w:val="none"/>
          <w:lang w:eastAsia="zh-CN"/>
          <w:woUserID w:val="0"/>
        </w:rPr>
        <w:t>。</w:t>
      </w:r>
    </w:p>
    <w:p w14:paraId="05B6F467">
      <w:pPr>
        <w:numPr>
          <w:ilvl w:val="0"/>
          <w:numId w:val="0"/>
        </w:numPr>
        <w:spacing w:after="0" w:afterLines="0" w:line="312" w:lineRule="auto"/>
        <w:ind w:firstLine="408" w:firstLineChars="200"/>
        <w:jc w:val="both"/>
        <w:rPr>
          <w:rFonts w:hint="eastAsia" w:ascii="宋体" w:hAnsi="宋体" w:eastAsia="宋体"/>
          <w:spacing w:val="-3"/>
          <w:sz w:val="21"/>
          <w:szCs w:val="20"/>
          <w:highlight w:val="none"/>
          <w:lang w:eastAsia="zh-CN"/>
          <w:woUserID w:val="0"/>
        </w:rPr>
      </w:pPr>
      <w:r>
        <w:rPr>
          <w:rFonts w:hint="eastAsia" w:ascii="宋体" w:hAnsi="宋体" w:eastAsia="宋体" w:cs="Times New Roman"/>
          <w:spacing w:val="-3"/>
          <w:sz w:val="21"/>
          <w:szCs w:val="20"/>
          <w:highlight w:val="none"/>
          <w:lang w:val="en-US" w:eastAsia="zh-CN"/>
        </w:rPr>
        <w:t>（三）配套辅材</w:t>
      </w:r>
      <w:r>
        <w:rPr>
          <w:rFonts w:hint="eastAsia" w:ascii="宋体" w:hAnsi="宋体" w:cs="Times New Roman"/>
          <w:spacing w:val="-3"/>
          <w:sz w:val="21"/>
          <w:szCs w:val="20"/>
          <w:highlight w:val="none"/>
          <w:lang w:val="en-US" w:eastAsia="zh-CN"/>
        </w:rPr>
        <w:t>：</w:t>
      </w:r>
      <w:r>
        <w:rPr>
          <w:rFonts w:hint="eastAsia" w:ascii="宋体" w:hAnsi="宋体" w:eastAsia="宋体"/>
          <w:spacing w:val="-3"/>
          <w:sz w:val="21"/>
          <w:szCs w:val="20"/>
          <w:highlight w:val="none"/>
          <w:lang w:val="en-US" w:eastAsia="zh-CN"/>
        </w:rPr>
        <w:t>配套辅材包含连接件、角码、螺栓、螺钉、垫片等所有辅料。</w:t>
      </w:r>
      <w:r>
        <w:rPr>
          <w:rFonts w:hint="eastAsia" w:ascii="宋体" w:hAnsi="宋体"/>
          <w:b/>
          <w:bCs/>
          <w:spacing w:val="-3"/>
          <w:sz w:val="21"/>
          <w:szCs w:val="20"/>
          <w:highlight w:val="none"/>
          <w:lang w:val="en-US" w:eastAsia="zh-CN"/>
          <w:woUserID w:val="0"/>
        </w:rPr>
        <w:t>由</w:t>
      </w:r>
      <w:r>
        <w:rPr>
          <w:rFonts w:hint="eastAsia" w:ascii="宋体" w:hAnsi="宋体" w:eastAsia="宋体"/>
          <w:b/>
          <w:bCs/>
          <w:spacing w:val="-3"/>
          <w:sz w:val="21"/>
          <w:szCs w:val="20"/>
          <w:highlight w:val="none"/>
          <w:lang w:eastAsia="zh-CN"/>
          <w:woUserID w:val="0"/>
        </w:rPr>
        <w:t>幕墙安装</w:t>
      </w:r>
      <w:r>
        <w:rPr>
          <w:rFonts w:hint="eastAsia" w:ascii="宋体" w:hAnsi="宋体"/>
          <w:b/>
          <w:bCs/>
          <w:spacing w:val="-3"/>
          <w:sz w:val="21"/>
          <w:szCs w:val="20"/>
          <w:highlight w:val="none"/>
          <w:lang w:val="en-US" w:eastAsia="zh-CN"/>
          <w:woUserID w:val="0"/>
        </w:rPr>
        <w:t>单位负责</w:t>
      </w:r>
      <w:r>
        <w:rPr>
          <w:rFonts w:hint="eastAsia" w:ascii="宋体" w:hAnsi="宋体" w:eastAsia="宋体"/>
          <w:spacing w:val="-3"/>
          <w:sz w:val="21"/>
          <w:szCs w:val="20"/>
          <w:highlight w:val="none"/>
          <w:lang w:eastAsia="zh-CN"/>
          <w:woUserID w:val="0"/>
        </w:rPr>
        <w:t>。</w:t>
      </w:r>
    </w:p>
    <w:p w14:paraId="0FA3D1E0">
      <w:pPr>
        <w:numPr>
          <w:ilvl w:val="0"/>
          <w:numId w:val="0"/>
        </w:numPr>
        <w:spacing w:afterLines="0" w:line="312" w:lineRule="auto"/>
        <w:ind w:firstLine="408" w:firstLineChars="200"/>
        <w:rPr>
          <w:rFonts w:hint="eastAsia" w:ascii="宋体" w:hAnsi="宋体" w:eastAsia="宋体"/>
          <w:spacing w:val="-3"/>
          <w:sz w:val="21"/>
          <w:szCs w:val="20"/>
          <w:highlight w:val="none"/>
          <w:lang w:eastAsia="zh-CN"/>
          <w:woUserID w:val="0"/>
        </w:rPr>
      </w:pPr>
      <w:r>
        <w:rPr>
          <w:rFonts w:hint="eastAsia" w:ascii="宋体" w:hAnsi="宋体" w:eastAsia="宋体" w:cs="Times New Roman"/>
          <w:spacing w:val="-3"/>
          <w:sz w:val="21"/>
          <w:szCs w:val="20"/>
          <w:highlight w:val="none"/>
          <w:lang w:val="en-US" w:eastAsia="zh-CN"/>
        </w:rPr>
        <w:t>（四）</w:t>
      </w:r>
      <w:r>
        <w:rPr>
          <w:rFonts w:hint="eastAsia" w:ascii="宋体" w:hAnsi="宋体" w:cs="Times New Roman"/>
          <w:b/>
          <w:bCs/>
          <w:spacing w:val="-3"/>
          <w:sz w:val="21"/>
          <w:szCs w:val="20"/>
          <w:highlight w:val="none"/>
          <w:lang w:val="en-US" w:eastAsia="zh-CN"/>
          <w:woUserID w:val="0"/>
        </w:rPr>
        <w:t>结算</w:t>
      </w:r>
      <w:r>
        <w:rPr>
          <w:rFonts w:hint="eastAsia" w:ascii="宋体" w:hAnsi="宋体" w:eastAsia="宋体" w:cs="Times New Roman"/>
          <w:b/>
          <w:bCs/>
          <w:spacing w:val="-3"/>
          <w:sz w:val="21"/>
          <w:szCs w:val="20"/>
          <w:highlight w:val="none"/>
          <w:lang w:eastAsia="zh-CN"/>
          <w:woUserID w:val="0"/>
        </w:rPr>
        <w:t>方式</w:t>
      </w:r>
      <w:r>
        <w:rPr>
          <w:rFonts w:hint="eastAsia" w:ascii="宋体" w:hAnsi="宋体" w:eastAsia="宋体" w:cs="Times New Roman"/>
          <w:spacing w:val="-3"/>
          <w:sz w:val="21"/>
          <w:szCs w:val="20"/>
          <w:highlight w:val="none"/>
          <w:lang w:val="en-US" w:eastAsia="zh-CN"/>
        </w:rPr>
        <w:t>。</w:t>
      </w:r>
      <w:r>
        <w:rPr>
          <w:rFonts w:hint="eastAsia" w:ascii="宋体" w:hAnsi="宋体" w:eastAsia="宋体"/>
          <w:spacing w:val="-3"/>
          <w:sz w:val="21"/>
          <w:szCs w:val="20"/>
          <w:highlight w:val="none"/>
          <w:lang w:val="en-US" w:eastAsia="zh-CN"/>
        </w:rPr>
        <w:t>详见对应图纸要求</w:t>
      </w:r>
      <w:r>
        <w:rPr>
          <w:rFonts w:hint="eastAsia" w:ascii="宋体" w:hAnsi="宋体" w:eastAsia="宋体"/>
          <w:b/>
          <w:bCs/>
          <w:spacing w:val="-3"/>
          <w:sz w:val="21"/>
          <w:szCs w:val="20"/>
          <w:highlight w:val="none"/>
          <w:lang w:val="en-US" w:eastAsia="zh-CN"/>
        </w:rPr>
        <w:t>，</w:t>
      </w:r>
      <w:r>
        <w:rPr>
          <w:rFonts w:hint="eastAsia" w:ascii="宋体" w:hAnsi="宋体"/>
          <w:b/>
          <w:bCs/>
          <w:spacing w:val="-3"/>
          <w:sz w:val="21"/>
          <w:szCs w:val="20"/>
          <w:highlight w:val="none"/>
          <w:lang w:val="en-US" w:eastAsia="zh-CN"/>
        </w:rPr>
        <w:t>本次模拟清单数量</w:t>
      </w:r>
      <w:r>
        <w:rPr>
          <w:rFonts w:hint="eastAsia" w:ascii="宋体" w:hAnsi="宋体" w:eastAsia="宋体"/>
          <w:b/>
          <w:bCs/>
          <w:spacing w:val="-3"/>
          <w:sz w:val="21"/>
          <w:szCs w:val="20"/>
          <w:highlight w:val="none"/>
          <w:lang w:val="en-US" w:eastAsia="zh-CN"/>
        </w:rPr>
        <w:t>供应商</w:t>
      </w:r>
      <w:r>
        <w:rPr>
          <w:rFonts w:hint="eastAsia" w:ascii="宋体" w:hAnsi="宋体" w:eastAsia="宋体"/>
          <w:b/>
          <w:bCs/>
          <w:spacing w:val="-3"/>
          <w:sz w:val="21"/>
          <w:szCs w:val="20"/>
          <w:highlight w:val="none"/>
          <w:lang w:eastAsia="zh-CN"/>
          <w:woUserID w:val="0"/>
        </w:rPr>
        <w:t>按可视面积</w:t>
      </w:r>
      <w:r>
        <w:rPr>
          <w:rFonts w:hint="eastAsia" w:ascii="宋体" w:hAnsi="宋体" w:eastAsia="宋体"/>
          <w:b/>
          <w:bCs/>
          <w:spacing w:val="-3"/>
          <w:sz w:val="21"/>
          <w:szCs w:val="20"/>
          <w:highlight w:val="none"/>
          <w:lang w:val="en-US" w:eastAsia="zh-CN"/>
        </w:rPr>
        <w:t>报价</w:t>
      </w:r>
      <w:r>
        <w:rPr>
          <w:rFonts w:hint="eastAsia" w:ascii="宋体" w:hAnsi="宋体"/>
          <w:b/>
          <w:bCs/>
          <w:spacing w:val="-3"/>
          <w:sz w:val="21"/>
          <w:szCs w:val="20"/>
          <w:highlight w:val="none"/>
          <w:lang w:val="en-US" w:eastAsia="zh-CN"/>
        </w:rPr>
        <w:t>，含</w:t>
      </w:r>
      <w:r>
        <w:rPr>
          <w:rFonts w:hint="eastAsia" w:ascii="宋体" w:hAnsi="宋体" w:eastAsia="宋体"/>
          <w:b/>
          <w:bCs/>
          <w:spacing w:val="-3"/>
          <w:sz w:val="21"/>
          <w:szCs w:val="20"/>
          <w:highlight w:val="none"/>
          <w:lang w:val="en-US" w:eastAsia="zh-CN"/>
        </w:rPr>
        <w:t>铝板折边、加劲肋、滴水檐、弧形造型费等</w:t>
      </w:r>
      <w:r>
        <w:rPr>
          <w:rFonts w:hint="eastAsia" w:ascii="宋体" w:hAnsi="宋体"/>
          <w:b/>
          <w:bCs/>
          <w:spacing w:val="-3"/>
          <w:sz w:val="21"/>
          <w:szCs w:val="20"/>
          <w:highlight w:val="none"/>
          <w:lang w:val="en-US" w:eastAsia="zh-CN"/>
        </w:rPr>
        <w:t>费用</w:t>
      </w:r>
      <w:r>
        <w:rPr>
          <w:rFonts w:hint="eastAsia" w:ascii="宋体" w:hAnsi="宋体" w:eastAsia="宋体"/>
          <w:spacing w:val="-3"/>
          <w:sz w:val="21"/>
          <w:szCs w:val="20"/>
          <w:highlight w:val="none"/>
          <w:lang w:val="en-US" w:eastAsia="zh-CN"/>
        </w:rPr>
        <w:t>。</w:t>
      </w:r>
      <w:r>
        <w:rPr>
          <w:rFonts w:hint="eastAsia" w:ascii="宋体" w:hAnsi="宋体"/>
          <w:b/>
          <w:bCs/>
          <w:spacing w:val="-3"/>
          <w:sz w:val="21"/>
          <w:szCs w:val="20"/>
          <w:highlight w:val="none"/>
          <w:lang w:val="en-US" w:eastAsia="zh-CN"/>
        </w:rPr>
        <w:t>具体实际项目工程量结算方式采购方与供应商可双方协商确认</w:t>
      </w:r>
      <w:r>
        <w:rPr>
          <w:rFonts w:hint="eastAsia" w:ascii="宋体" w:hAnsi="宋体" w:eastAsia="宋体"/>
          <w:b/>
          <w:bCs/>
          <w:spacing w:val="-3"/>
          <w:sz w:val="21"/>
          <w:szCs w:val="20"/>
          <w:highlight w:val="none"/>
          <w:lang w:eastAsia="zh-CN"/>
          <w:woUserID w:val="0"/>
        </w:rPr>
        <w:t>。</w:t>
      </w:r>
    </w:p>
    <w:p w14:paraId="53EA7BAD">
      <w:pPr>
        <w:pStyle w:val="31"/>
        <w:spacing w:afterLines="0" w:line="312" w:lineRule="auto"/>
        <w:ind w:firstLine="408" w:firstLineChars="200"/>
        <w:rPr>
          <w:rFonts w:hint="eastAsia" w:ascii="宋体" w:hAnsi="宋体"/>
          <w:b/>
          <w:bCs/>
          <w:spacing w:val="-3"/>
          <w:highlight w:val="none"/>
          <w:shd w:val="clear"/>
          <w:lang w:val="en-US" w:eastAsia="zh-CN"/>
        </w:rPr>
      </w:pPr>
      <w:r>
        <w:rPr>
          <w:rFonts w:hint="eastAsia" w:ascii="宋体" w:hAnsi="宋体" w:eastAsia="宋体"/>
          <w:spacing w:val="-3"/>
          <w:sz w:val="21"/>
          <w:szCs w:val="20"/>
          <w:highlight w:val="none"/>
          <w:lang w:eastAsia="zh-CN"/>
          <w:woUserID w:val="0"/>
        </w:rPr>
        <w:t>（</w:t>
      </w:r>
      <w:r>
        <w:rPr>
          <w:rFonts w:hint="eastAsia" w:ascii="宋体" w:hAnsi="宋体" w:eastAsia="宋体"/>
          <w:spacing w:val="-3"/>
          <w:sz w:val="21"/>
          <w:szCs w:val="20"/>
          <w:highlight w:val="none"/>
          <w:lang w:val="en-US" w:eastAsia="zh-CN"/>
          <w:woUserID w:val="0"/>
        </w:rPr>
        <w:t>五</w:t>
      </w:r>
      <w:r>
        <w:rPr>
          <w:rFonts w:hint="eastAsia" w:ascii="宋体" w:hAnsi="宋体" w:eastAsia="宋体"/>
          <w:spacing w:val="-3"/>
          <w:sz w:val="21"/>
          <w:szCs w:val="20"/>
          <w:highlight w:val="none"/>
          <w:lang w:eastAsia="zh-CN"/>
          <w:woUserID w:val="0"/>
        </w:rPr>
        <w:t>）</w:t>
      </w:r>
      <w:r>
        <w:rPr>
          <w:rFonts w:hint="eastAsia" w:ascii="宋体" w:hAnsi="宋体" w:eastAsia="宋体"/>
          <w:b/>
          <w:bCs/>
          <w:spacing w:val="-3"/>
          <w:highlight w:val="none"/>
          <w:shd w:val="clear"/>
        </w:rPr>
        <w:t>氟碳漆</w:t>
      </w:r>
      <w:r>
        <w:rPr>
          <w:rFonts w:hint="eastAsia" w:ascii="宋体" w:hAnsi="宋体"/>
          <w:b/>
          <w:bCs/>
          <w:spacing w:val="-3"/>
          <w:highlight w:val="none"/>
          <w:shd w:val="clear"/>
          <w:lang w:val="en-US" w:eastAsia="zh-CN"/>
        </w:rPr>
        <w:t>推荐品牌：</w:t>
      </w:r>
      <w:r>
        <w:rPr>
          <w:rFonts w:hint="eastAsia" w:ascii="宋体" w:hAnsi="宋体" w:eastAsia="宋体"/>
          <w:b/>
          <w:bCs/>
          <w:spacing w:val="-3"/>
          <w:highlight w:val="none"/>
          <w:shd w:val="clear"/>
          <w:lang w:val="en-US" w:eastAsia="zh-CN"/>
        </w:rPr>
        <w:t>“</w:t>
      </w:r>
      <w:r>
        <w:rPr>
          <w:rFonts w:hint="eastAsia" w:ascii="宋体" w:hAnsi="宋体" w:eastAsia="宋体"/>
          <w:b/>
          <w:bCs/>
          <w:spacing w:val="-3"/>
          <w:highlight w:val="none"/>
          <w:shd w:val="clear"/>
        </w:rPr>
        <w:t>金高丽</w:t>
      </w:r>
      <w:r>
        <w:rPr>
          <w:rFonts w:hint="eastAsia" w:ascii="宋体" w:hAnsi="宋体" w:eastAsia="宋体"/>
          <w:b/>
          <w:bCs/>
          <w:spacing w:val="-3"/>
          <w:highlight w:val="none"/>
          <w:shd w:val="clear"/>
          <w:lang w:val="en-US" w:eastAsia="zh-CN"/>
        </w:rPr>
        <w:t>”、“</w:t>
      </w:r>
      <w:r>
        <w:rPr>
          <w:rFonts w:hint="eastAsia" w:ascii="宋体" w:hAnsi="宋体" w:eastAsia="宋体"/>
          <w:b/>
          <w:bCs/>
          <w:spacing w:val="-3"/>
          <w:highlight w:val="none"/>
          <w:shd w:val="clear"/>
        </w:rPr>
        <w:t>蓝天</w:t>
      </w:r>
      <w:r>
        <w:rPr>
          <w:rFonts w:hint="eastAsia" w:ascii="宋体" w:hAnsi="宋体" w:eastAsia="宋体"/>
          <w:b/>
          <w:bCs/>
          <w:spacing w:val="-3"/>
          <w:highlight w:val="none"/>
          <w:shd w:val="clear"/>
          <w:lang w:val="en-US" w:eastAsia="zh-CN"/>
        </w:rPr>
        <w:t>”、“</w:t>
      </w:r>
      <w:r>
        <w:rPr>
          <w:rFonts w:hint="eastAsia" w:ascii="宋体" w:hAnsi="宋体" w:eastAsia="宋体"/>
          <w:b/>
          <w:bCs/>
          <w:spacing w:val="-3"/>
          <w:highlight w:val="none"/>
          <w:shd w:val="clear"/>
        </w:rPr>
        <w:t>考普乐</w:t>
      </w:r>
      <w:r>
        <w:rPr>
          <w:rFonts w:hint="eastAsia" w:ascii="宋体" w:hAnsi="宋体" w:eastAsia="宋体"/>
          <w:b/>
          <w:bCs/>
          <w:spacing w:val="-3"/>
          <w:highlight w:val="none"/>
          <w:shd w:val="clear"/>
          <w:lang w:val="en-US" w:eastAsia="zh-CN"/>
        </w:rPr>
        <w:t>”</w:t>
      </w:r>
      <w:r>
        <w:rPr>
          <w:rFonts w:hint="eastAsia" w:ascii="宋体" w:hAnsi="宋体"/>
          <w:b w:val="0"/>
          <w:bCs w:val="0"/>
          <w:spacing w:val="-3"/>
          <w:highlight w:val="none"/>
          <w:shd w:val="clear"/>
          <w:lang w:val="en-US" w:eastAsia="zh-CN"/>
        </w:rPr>
        <w:t>；</w:t>
      </w:r>
      <w:r>
        <w:rPr>
          <w:rFonts w:hint="eastAsia" w:ascii="宋体" w:hAnsi="宋体"/>
          <w:b/>
          <w:bCs/>
          <w:spacing w:val="-3"/>
          <w:highlight w:val="none"/>
          <w:shd w:val="clear"/>
          <w:lang w:val="en-US" w:eastAsia="zh-CN"/>
        </w:rPr>
        <w:t>铝板原材料推荐品牌：</w:t>
      </w:r>
      <w:r>
        <w:rPr>
          <w:rFonts w:hint="eastAsia" w:ascii="宋体" w:hAnsi="宋体" w:eastAsia="宋体"/>
          <w:b/>
          <w:bCs/>
          <w:spacing w:val="-3"/>
          <w:highlight w:val="none"/>
          <w:shd w:val="clear"/>
          <w:lang w:val="en-US" w:eastAsia="zh-CN"/>
        </w:rPr>
        <w:t>“信通”</w:t>
      </w:r>
      <w:r>
        <w:rPr>
          <w:rFonts w:hint="eastAsia" w:ascii="宋体" w:hAnsi="宋体"/>
          <w:b/>
          <w:bCs/>
          <w:spacing w:val="-3"/>
          <w:highlight w:val="none"/>
          <w:shd w:val="clear"/>
          <w:lang w:val="en-US" w:eastAsia="zh-CN"/>
        </w:rPr>
        <w:t>、“</w:t>
      </w:r>
      <w:r>
        <w:rPr>
          <w:rFonts w:hint="eastAsia" w:ascii="宋体" w:hAnsi="宋体" w:eastAsia="宋体"/>
          <w:b/>
          <w:bCs/>
          <w:spacing w:val="-3"/>
          <w:highlight w:val="none"/>
          <w:shd w:val="clear"/>
          <w:lang w:val="en-US" w:eastAsia="zh-CN"/>
        </w:rPr>
        <w:t>万通</w:t>
      </w:r>
      <w:r>
        <w:rPr>
          <w:rFonts w:hint="eastAsia" w:ascii="宋体" w:hAnsi="宋体"/>
          <w:b/>
          <w:bCs/>
          <w:spacing w:val="-3"/>
          <w:highlight w:val="none"/>
          <w:shd w:val="clear"/>
          <w:lang w:val="en-US" w:eastAsia="zh-CN"/>
        </w:rPr>
        <w:t>”</w:t>
      </w:r>
      <w:r>
        <w:rPr>
          <w:rFonts w:hint="eastAsia" w:ascii="宋体" w:hAnsi="宋体" w:eastAsia="宋体"/>
          <w:b/>
          <w:bCs/>
          <w:spacing w:val="-3"/>
          <w:highlight w:val="none"/>
          <w:shd w:val="clear"/>
          <w:lang w:val="en-US" w:eastAsia="zh-CN"/>
        </w:rPr>
        <w:t xml:space="preserve"> </w:t>
      </w:r>
      <w:r>
        <w:rPr>
          <w:rFonts w:hint="eastAsia" w:ascii="宋体" w:hAnsi="宋体"/>
          <w:b/>
          <w:bCs/>
          <w:spacing w:val="-3"/>
          <w:highlight w:val="none"/>
          <w:shd w:val="clear"/>
          <w:lang w:val="en-US" w:eastAsia="zh-CN"/>
        </w:rPr>
        <w:t>、“</w:t>
      </w:r>
      <w:r>
        <w:rPr>
          <w:rFonts w:hint="eastAsia" w:ascii="宋体" w:hAnsi="宋体" w:eastAsia="宋体"/>
          <w:b/>
          <w:bCs/>
          <w:spacing w:val="-3"/>
          <w:highlight w:val="none"/>
          <w:shd w:val="clear"/>
          <w:lang w:val="en-US" w:eastAsia="zh-CN"/>
        </w:rPr>
        <w:t>佑丰</w:t>
      </w:r>
      <w:r>
        <w:rPr>
          <w:rFonts w:hint="eastAsia" w:ascii="宋体" w:hAnsi="宋体"/>
          <w:b/>
          <w:bCs/>
          <w:spacing w:val="-3"/>
          <w:highlight w:val="none"/>
          <w:shd w:val="clear"/>
          <w:lang w:val="en-US" w:eastAsia="zh-CN"/>
        </w:rPr>
        <w:t>”、</w:t>
      </w:r>
      <w:r>
        <w:rPr>
          <w:rFonts w:hint="eastAsia" w:ascii="宋体" w:hAnsi="宋体" w:eastAsia="宋体"/>
          <w:b/>
          <w:bCs/>
          <w:spacing w:val="-3"/>
          <w:highlight w:val="none"/>
          <w:shd w:val="clear"/>
          <w:lang w:val="en-US" w:eastAsia="zh-CN"/>
        </w:rPr>
        <w:t xml:space="preserve"> </w:t>
      </w:r>
      <w:r>
        <w:rPr>
          <w:rFonts w:hint="eastAsia" w:ascii="宋体" w:hAnsi="宋体"/>
          <w:b/>
          <w:bCs/>
          <w:spacing w:val="-3"/>
          <w:highlight w:val="none"/>
          <w:shd w:val="clear"/>
          <w:lang w:val="en-US" w:eastAsia="zh-CN"/>
        </w:rPr>
        <w:t>“</w:t>
      </w:r>
      <w:r>
        <w:rPr>
          <w:rFonts w:hint="eastAsia" w:ascii="宋体" w:hAnsi="宋体" w:eastAsia="宋体"/>
          <w:b/>
          <w:bCs/>
          <w:spacing w:val="-3"/>
          <w:highlight w:val="none"/>
          <w:shd w:val="clear"/>
          <w:lang w:val="en-US" w:eastAsia="zh-CN"/>
        </w:rPr>
        <w:t>佑泰</w:t>
      </w:r>
      <w:r>
        <w:rPr>
          <w:rFonts w:hint="eastAsia" w:ascii="宋体" w:hAnsi="宋体"/>
          <w:b/>
          <w:bCs/>
          <w:spacing w:val="-3"/>
          <w:highlight w:val="none"/>
          <w:shd w:val="clear"/>
          <w:lang w:val="en-US" w:eastAsia="zh-CN"/>
        </w:rPr>
        <w:t>”</w:t>
      </w:r>
      <w:r>
        <w:rPr>
          <w:rFonts w:hint="eastAsia" w:ascii="宋体" w:hAnsi="宋体" w:eastAsia="宋体"/>
          <w:b/>
          <w:bCs/>
          <w:spacing w:val="-3"/>
          <w:highlight w:val="none"/>
          <w:shd w:val="clear"/>
          <w:lang w:val="en-US" w:eastAsia="zh-CN"/>
        </w:rPr>
        <w:t xml:space="preserve"> </w:t>
      </w:r>
      <w:r>
        <w:rPr>
          <w:rFonts w:hint="eastAsia" w:ascii="宋体" w:hAnsi="宋体"/>
          <w:b/>
          <w:bCs/>
          <w:spacing w:val="-3"/>
          <w:highlight w:val="none"/>
          <w:shd w:val="clear"/>
          <w:lang w:val="en-US" w:eastAsia="zh-CN"/>
        </w:rPr>
        <w:t>、“桐昆”；</w:t>
      </w:r>
    </w:p>
    <w:p w14:paraId="042C6592">
      <w:pPr>
        <w:pStyle w:val="31"/>
        <w:spacing w:afterLines="0" w:line="312" w:lineRule="auto"/>
        <w:ind w:firstLine="410" w:firstLineChars="200"/>
        <w:rPr>
          <w:rFonts w:hint="eastAsia" w:ascii="宋体" w:hAnsi="宋体"/>
          <w:b/>
          <w:bCs/>
          <w:spacing w:val="-3"/>
          <w:highlight w:val="none"/>
        </w:rPr>
      </w:pPr>
      <w:r>
        <w:rPr>
          <w:rFonts w:hint="eastAsia" w:ascii="宋体" w:hAnsi="宋体"/>
          <w:b/>
          <w:bCs/>
          <w:spacing w:val="-3"/>
          <w:highlight w:val="none"/>
          <w:shd w:val="clear"/>
          <w:lang w:val="en-US" w:eastAsia="zh-CN"/>
        </w:rPr>
        <w:t>（六）</w:t>
      </w:r>
      <w:r>
        <w:rPr>
          <w:rFonts w:hint="eastAsia" w:ascii="宋体" w:hAnsi="宋体"/>
          <w:b/>
          <w:bCs/>
          <w:spacing w:val="-3"/>
          <w:sz w:val="21"/>
          <w:szCs w:val="20"/>
          <w:highlight w:val="none"/>
          <w:lang w:val="en-US" w:eastAsia="zh-CN"/>
        </w:rPr>
        <w:t>本次模拟清单</w:t>
      </w:r>
      <w:r>
        <w:rPr>
          <w:rFonts w:hint="eastAsia" w:ascii="宋体" w:hAnsi="宋体"/>
          <w:b/>
          <w:bCs/>
          <w:spacing w:val="-3"/>
          <w:highlight w:val="none"/>
        </w:rPr>
        <w:t>铝锭价格</w:t>
      </w:r>
      <w:r>
        <w:rPr>
          <w:rFonts w:hint="eastAsia" w:ascii="宋体" w:hAnsi="宋体"/>
          <w:b/>
          <w:bCs/>
          <w:spacing w:val="-3"/>
          <w:highlight w:val="none"/>
          <w:lang w:val="en-US" w:eastAsia="zh-CN"/>
        </w:rPr>
        <w:t>以</w:t>
      </w:r>
      <w:r>
        <w:rPr>
          <w:rFonts w:hint="eastAsia" w:ascii="宋体" w:hAnsi="宋体" w:eastAsia="宋体" w:cs="Times New Roman"/>
          <w:b/>
          <w:bCs/>
          <w:i w:val="0"/>
          <w:iCs w:val="0"/>
          <w:caps w:val="0"/>
          <w:spacing w:val="-3"/>
          <w:sz w:val="21"/>
          <w:szCs w:val="20"/>
          <w:highlight w:val="none"/>
          <w:u w:val="single"/>
          <w:shd w:val="clear"/>
        </w:rPr>
        <w:t>20000元/吨</w:t>
      </w:r>
      <w:r>
        <w:rPr>
          <w:rFonts w:hint="eastAsia" w:ascii="宋体" w:hAnsi="宋体" w:cs="Times New Roman"/>
          <w:b/>
          <w:bCs/>
          <w:i w:val="0"/>
          <w:iCs w:val="0"/>
          <w:caps w:val="0"/>
          <w:spacing w:val="-3"/>
          <w:sz w:val="21"/>
          <w:szCs w:val="20"/>
          <w:highlight w:val="none"/>
          <w:shd w:val="clear"/>
          <w:lang w:val="en-US" w:eastAsia="zh-CN"/>
        </w:rPr>
        <w:t>为投标</w:t>
      </w:r>
      <w:r>
        <w:rPr>
          <w:rFonts w:hint="eastAsia" w:ascii="宋体" w:hAnsi="宋体" w:eastAsia="宋体" w:cs="Times New Roman"/>
          <w:b/>
          <w:bCs/>
          <w:i w:val="0"/>
          <w:iCs w:val="0"/>
          <w:caps w:val="0"/>
          <w:spacing w:val="-3"/>
          <w:sz w:val="21"/>
          <w:szCs w:val="20"/>
          <w:highlight w:val="none"/>
          <w:shd w:val="clear"/>
        </w:rPr>
        <w:t>报价</w:t>
      </w:r>
      <w:r>
        <w:rPr>
          <w:rFonts w:hint="eastAsia" w:ascii="宋体" w:hAnsi="宋体" w:cs="Times New Roman"/>
          <w:b/>
          <w:bCs/>
          <w:i w:val="0"/>
          <w:iCs w:val="0"/>
          <w:caps w:val="0"/>
          <w:spacing w:val="-3"/>
          <w:sz w:val="21"/>
          <w:szCs w:val="20"/>
          <w:highlight w:val="none"/>
          <w:shd w:val="clear"/>
          <w:lang w:val="en-US" w:eastAsia="zh-CN"/>
        </w:rPr>
        <w:t>基准价</w:t>
      </w:r>
      <w:r>
        <w:rPr>
          <w:rFonts w:hint="eastAsia" w:ascii="宋体" w:hAnsi="宋体" w:cs="Times New Roman"/>
          <w:b/>
          <w:bCs/>
          <w:i w:val="0"/>
          <w:iCs w:val="0"/>
          <w:caps w:val="0"/>
          <w:spacing w:val="-3"/>
          <w:sz w:val="21"/>
          <w:szCs w:val="20"/>
          <w:highlight w:val="none"/>
          <w:shd w:val="clear"/>
          <w:lang w:eastAsia="zh-CN"/>
        </w:rPr>
        <w:t>，</w:t>
      </w:r>
      <w:r>
        <w:rPr>
          <w:rFonts w:hint="eastAsia" w:ascii="宋体" w:hAnsi="宋体" w:cs="Times New Roman"/>
          <w:b/>
          <w:bCs/>
          <w:i w:val="0"/>
          <w:iCs w:val="0"/>
          <w:caps w:val="0"/>
          <w:spacing w:val="-3"/>
          <w:sz w:val="21"/>
          <w:szCs w:val="20"/>
          <w:highlight w:val="none"/>
          <w:shd w:val="clear"/>
          <w:lang w:val="en-US" w:eastAsia="zh-CN"/>
        </w:rPr>
        <w:t>中标单位入围后</w:t>
      </w:r>
      <w:r>
        <w:rPr>
          <w:rFonts w:hint="eastAsia" w:ascii="宋体" w:hAnsi="宋体"/>
          <w:b/>
          <w:bCs/>
          <w:spacing w:val="-3"/>
          <w:highlight w:val="none"/>
        </w:rPr>
        <w:t>二次</w:t>
      </w:r>
      <w:r>
        <w:rPr>
          <w:rFonts w:hint="eastAsia" w:ascii="宋体" w:hAnsi="宋体"/>
          <w:b/>
          <w:bCs/>
          <w:spacing w:val="-3"/>
          <w:highlight w:val="none"/>
          <w:lang w:val="en-US" w:eastAsia="zh-CN"/>
        </w:rPr>
        <w:t>竞</w:t>
      </w:r>
      <w:r>
        <w:rPr>
          <w:rFonts w:hint="eastAsia" w:ascii="宋体" w:hAnsi="宋体"/>
          <w:b/>
          <w:bCs/>
          <w:spacing w:val="-3"/>
          <w:highlight w:val="none"/>
        </w:rPr>
        <w:t>价</w:t>
      </w:r>
      <w:r>
        <w:rPr>
          <w:rFonts w:hint="eastAsia" w:ascii="宋体" w:hAnsi="宋体"/>
          <w:b/>
          <w:bCs/>
          <w:spacing w:val="-3"/>
          <w:highlight w:val="none"/>
          <w:lang w:val="en-US" w:eastAsia="zh-CN"/>
        </w:rPr>
        <w:t>项目</w:t>
      </w:r>
      <w:r>
        <w:rPr>
          <w:rFonts w:hint="eastAsia" w:ascii="宋体" w:hAnsi="宋体"/>
          <w:b/>
          <w:bCs/>
          <w:spacing w:val="-3"/>
          <w:highlight w:val="none"/>
        </w:rPr>
        <w:t>将按</w:t>
      </w:r>
      <w:r>
        <w:rPr>
          <w:rFonts w:hint="eastAsia" w:ascii="宋体" w:hAnsi="宋体"/>
          <w:b/>
          <w:bCs/>
          <w:spacing w:val="-3"/>
          <w:highlight w:val="none"/>
          <w:lang w:val="en-US" w:eastAsia="zh-CN"/>
        </w:rPr>
        <w:t>二次竞价文件中所明确的</w:t>
      </w:r>
      <w:r>
        <w:rPr>
          <w:rFonts w:hint="eastAsia" w:ascii="宋体" w:hAnsi="宋体"/>
          <w:b/>
          <w:bCs/>
          <w:spacing w:val="-3"/>
          <w:highlight w:val="none"/>
        </w:rPr>
        <w:t>长江现货公布</w:t>
      </w:r>
      <w:r>
        <w:rPr>
          <w:rFonts w:hint="eastAsia" w:ascii="宋体" w:hAnsi="宋体"/>
          <w:b/>
          <w:bCs/>
          <w:spacing w:val="-3"/>
          <w:highlight w:val="none"/>
          <w:lang w:val="en-US" w:eastAsia="zh-CN"/>
        </w:rPr>
        <w:t>日期</w:t>
      </w:r>
      <w:r>
        <w:rPr>
          <w:rFonts w:hint="eastAsia" w:ascii="宋体" w:hAnsi="宋体"/>
          <w:b/>
          <w:bCs/>
          <w:spacing w:val="-3"/>
          <w:highlight w:val="none"/>
        </w:rPr>
        <w:t>的铝锭价与</w:t>
      </w:r>
      <w:r>
        <w:rPr>
          <w:rFonts w:hint="eastAsia" w:ascii="宋体" w:hAnsi="宋体"/>
          <w:b/>
          <w:bCs/>
          <w:spacing w:val="-3"/>
          <w:highlight w:val="none"/>
          <w:lang w:val="en-US" w:eastAsia="zh-CN"/>
        </w:rPr>
        <w:t>入围投标报价铝锭基准</w:t>
      </w:r>
      <w:r>
        <w:rPr>
          <w:rFonts w:hint="eastAsia" w:ascii="宋体" w:hAnsi="宋体"/>
          <w:b/>
          <w:bCs/>
          <w:spacing w:val="-3"/>
          <w:highlight w:val="none"/>
        </w:rPr>
        <w:t>价同比例折算。</w:t>
      </w:r>
    </w:p>
    <w:p w14:paraId="64415E8B">
      <w:pPr>
        <w:pStyle w:val="31"/>
        <w:spacing w:afterLines="0" w:line="312" w:lineRule="auto"/>
        <w:ind w:firstLine="410" w:firstLineChars="200"/>
        <w:rPr>
          <w:rFonts w:hint="eastAsia" w:ascii="宋体" w:hAnsi="宋体" w:eastAsia="宋体"/>
          <w:b/>
          <w:bCs/>
          <w:spacing w:val="-3"/>
          <w:highlight w:val="none"/>
          <w:lang w:val="en-US" w:eastAsia="zh-CN"/>
        </w:rPr>
      </w:pPr>
      <w:r>
        <w:rPr>
          <w:rFonts w:hint="eastAsia" w:ascii="宋体" w:hAnsi="宋体"/>
          <w:b/>
          <w:bCs/>
          <w:spacing w:val="-3"/>
          <w:highlight w:val="none"/>
          <w:lang w:eastAsia="zh-CN"/>
        </w:rPr>
        <w:t>（</w:t>
      </w:r>
      <w:r>
        <w:rPr>
          <w:rFonts w:hint="eastAsia" w:ascii="宋体" w:hAnsi="宋体"/>
          <w:b/>
          <w:bCs/>
          <w:spacing w:val="-3"/>
          <w:highlight w:val="none"/>
          <w:lang w:val="en-US" w:eastAsia="zh-CN"/>
        </w:rPr>
        <w:t>七</w:t>
      </w:r>
      <w:r>
        <w:rPr>
          <w:rFonts w:hint="eastAsia" w:ascii="宋体" w:hAnsi="宋体"/>
          <w:b/>
          <w:bCs/>
          <w:spacing w:val="-3"/>
          <w:highlight w:val="none"/>
          <w:lang w:eastAsia="zh-CN"/>
        </w:rPr>
        <w:t>）</w:t>
      </w:r>
      <w:r>
        <w:rPr>
          <w:rFonts w:hint="eastAsia" w:ascii="宋体" w:hAnsi="宋体"/>
          <w:b/>
          <w:bCs/>
          <w:spacing w:val="-3"/>
          <w:highlight w:val="none"/>
          <w:lang w:val="en-US" w:eastAsia="zh-CN"/>
        </w:rPr>
        <w:t>具体项目</w:t>
      </w:r>
      <w:r>
        <w:rPr>
          <w:rFonts w:hint="eastAsia" w:ascii="宋体" w:hAnsi="宋体" w:eastAsia="宋体" w:cs="Times New Roman"/>
          <w:b/>
          <w:bCs/>
          <w:i w:val="0"/>
          <w:iCs w:val="0"/>
          <w:caps w:val="0"/>
          <w:spacing w:val="-3"/>
          <w:sz w:val="21"/>
          <w:szCs w:val="20"/>
          <w:highlight w:val="none"/>
          <w:shd w:val="clear"/>
        </w:rPr>
        <w:t>要求</w:t>
      </w:r>
      <w:r>
        <w:rPr>
          <w:rFonts w:hint="eastAsia" w:ascii="宋体" w:hAnsi="宋体"/>
          <w:b/>
          <w:bCs/>
          <w:spacing w:val="-3"/>
          <w:highlight w:val="none"/>
          <w:lang w:val="en-US" w:eastAsia="zh-CN"/>
        </w:rPr>
        <w:t>中标供应商</w:t>
      </w:r>
      <w:r>
        <w:rPr>
          <w:rFonts w:hint="eastAsia" w:ascii="宋体" w:hAnsi="宋体" w:eastAsia="宋体" w:cs="Times New Roman"/>
          <w:b/>
          <w:bCs/>
          <w:i w:val="0"/>
          <w:iCs w:val="0"/>
          <w:caps w:val="0"/>
          <w:color w:val="auto"/>
          <w:spacing w:val="-3"/>
          <w:sz w:val="21"/>
          <w:szCs w:val="20"/>
          <w:highlight w:val="none"/>
          <w:shd w:val="clear" w:fill="auto"/>
        </w:rPr>
        <w:t>根据定制的产品出具</w:t>
      </w:r>
      <w:r>
        <w:rPr>
          <w:rFonts w:hint="eastAsia" w:ascii="宋体" w:hAnsi="宋体" w:cs="Times New Roman"/>
          <w:b/>
          <w:bCs/>
          <w:i w:val="0"/>
          <w:iCs w:val="0"/>
          <w:caps w:val="0"/>
          <w:spacing w:val="-3"/>
          <w:sz w:val="21"/>
          <w:szCs w:val="20"/>
          <w:highlight w:val="none"/>
          <w:shd w:val="clear"/>
          <w:lang w:val="en-US" w:eastAsia="zh-CN"/>
        </w:rPr>
        <w:t>其产品的</w:t>
      </w:r>
      <w:r>
        <w:rPr>
          <w:rFonts w:hint="eastAsia" w:ascii="宋体" w:hAnsi="宋体" w:eastAsia="宋体" w:cs="Times New Roman"/>
          <w:b/>
          <w:bCs/>
          <w:i w:val="0"/>
          <w:iCs w:val="0"/>
          <w:caps w:val="0"/>
          <w:color w:val="auto"/>
          <w:spacing w:val="-3"/>
          <w:sz w:val="21"/>
          <w:szCs w:val="20"/>
          <w:highlight w:val="none"/>
          <w:shd w:val="clear" w:fill="auto"/>
        </w:rPr>
        <w:t>检测报告</w:t>
      </w:r>
      <w:r>
        <w:rPr>
          <w:rFonts w:hint="eastAsia" w:ascii="宋体" w:hAnsi="宋体"/>
          <w:b/>
          <w:bCs/>
          <w:spacing w:val="-3"/>
          <w:highlight w:val="none"/>
          <w:lang w:eastAsia="zh-CN"/>
        </w:rPr>
        <w:t>作为验收</w:t>
      </w:r>
      <w:r>
        <w:rPr>
          <w:rFonts w:hint="eastAsia" w:ascii="宋体" w:hAnsi="宋体"/>
          <w:b/>
          <w:bCs/>
          <w:spacing w:val="-3"/>
          <w:highlight w:val="none"/>
          <w:lang w:val="en-US" w:eastAsia="zh-CN"/>
        </w:rPr>
        <w:t>及结算</w:t>
      </w:r>
      <w:r>
        <w:rPr>
          <w:rFonts w:hint="eastAsia" w:ascii="宋体" w:hAnsi="宋体"/>
          <w:b/>
          <w:bCs/>
          <w:spacing w:val="-3"/>
          <w:highlight w:val="none"/>
          <w:lang w:eastAsia="zh-CN"/>
        </w:rPr>
        <w:t>依据，</w:t>
      </w:r>
      <w:r>
        <w:rPr>
          <w:rFonts w:hint="eastAsia" w:ascii="宋体" w:hAnsi="宋体"/>
          <w:b/>
          <w:bCs/>
          <w:spacing w:val="-3"/>
          <w:highlight w:val="none"/>
          <w:lang w:val="en-US" w:eastAsia="zh-CN"/>
        </w:rPr>
        <w:t>同时采购人有权对于中标供应商产品进行抽验，若产品检测不合格的，采购人有权向供应商追究其违约责任并取消其入围资格</w:t>
      </w:r>
      <w:r>
        <w:rPr>
          <w:rFonts w:hint="eastAsia" w:ascii="宋体" w:hAnsi="宋体"/>
          <w:b/>
          <w:bCs/>
          <w:spacing w:val="-3"/>
          <w:highlight w:val="none"/>
          <w:lang w:eastAsia="zh-CN"/>
        </w:rPr>
        <w:t>。</w:t>
      </w:r>
    </w:p>
    <w:p w14:paraId="638292F6">
      <w:pPr>
        <w:pStyle w:val="25"/>
        <w:spacing w:after="0" w:afterLines="0" w:line="312" w:lineRule="auto"/>
        <w:ind w:firstLine="422"/>
        <w:rPr>
          <w:rFonts w:hint="default" w:ascii="宋体" w:hAnsi="宋体" w:eastAsia="宋体" w:cs="Arial"/>
          <w:b/>
          <w:bCs/>
          <w:kern w:val="2"/>
          <w:sz w:val="21"/>
          <w:szCs w:val="21"/>
          <w:highlight w:val="none"/>
          <w:lang w:val="en-US" w:eastAsia="zh-CN"/>
        </w:rPr>
      </w:pPr>
      <w:r>
        <w:rPr>
          <w:rFonts w:hint="eastAsia" w:ascii="宋体" w:hAnsi="宋体" w:cs="Arial"/>
          <w:b/>
          <w:bCs/>
          <w:kern w:val="2"/>
          <w:sz w:val="21"/>
          <w:szCs w:val="21"/>
          <w:highlight w:val="none"/>
          <w:lang w:val="en-US" w:eastAsia="zh-CN"/>
        </w:rPr>
        <w:t>三</w:t>
      </w:r>
      <w:r>
        <w:rPr>
          <w:rFonts w:hint="eastAsia" w:ascii="宋体" w:hAnsi="宋体" w:cs="Arial"/>
          <w:b/>
          <w:bCs/>
          <w:kern w:val="2"/>
          <w:sz w:val="21"/>
          <w:szCs w:val="21"/>
          <w:highlight w:val="none"/>
        </w:rPr>
        <w:t>、</w:t>
      </w:r>
      <w:r>
        <w:rPr>
          <w:rFonts w:hint="eastAsia" w:ascii="宋体" w:hAnsi="宋体" w:cs="Arial"/>
          <w:b/>
          <w:bCs/>
          <w:kern w:val="2"/>
          <w:sz w:val="21"/>
          <w:szCs w:val="21"/>
          <w:highlight w:val="none"/>
          <w:lang w:val="en-US" w:eastAsia="zh-CN"/>
        </w:rPr>
        <w:t>入围数量和合同授予</w:t>
      </w:r>
    </w:p>
    <w:p w14:paraId="3AD1F688">
      <w:pPr>
        <w:pStyle w:val="30"/>
        <w:spacing w:afterLines="0" w:line="312" w:lineRule="auto"/>
        <w:ind w:right="0" w:firstLine="422"/>
        <w:rPr>
          <w:rFonts w:hint="eastAsia" w:ascii="宋体" w:hAnsi="宋体" w:cs="Arial"/>
          <w:bCs/>
          <w:highlight w:val="none"/>
        </w:rPr>
      </w:pPr>
      <w:r>
        <w:rPr>
          <w:rFonts w:hint="eastAsia" w:ascii="宋体" w:hAnsi="宋体"/>
          <w:spacing w:val="-3"/>
          <w:highlight w:val="none"/>
          <w:lang w:val="en-US" w:eastAsia="zh-CN"/>
        </w:rPr>
        <w:t>3</w:t>
      </w:r>
      <w:r>
        <w:rPr>
          <w:rFonts w:hint="eastAsia" w:ascii="宋体" w:hAnsi="宋体"/>
          <w:spacing w:val="-3"/>
          <w:highlight w:val="none"/>
        </w:rPr>
        <w:t>.1</w:t>
      </w:r>
      <w:r>
        <w:rPr>
          <w:rFonts w:hint="eastAsia" w:ascii="宋体" w:hAnsi="宋体"/>
          <w:b/>
          <w:bCs/>
          <w:spacing w:val="-3"/>
          <w:highlight w:val="none"/>
          <w:lang w:eastAsia="zh-CN"/>
        </w:rPr>
        <w:t>入围</w:t>
      </w:r>
      <w:r>
        <w:rPr>
          <w:rFonts w:hint="eastAsia" w:ascii="宋体" w:hAnsi="宋体"/>
          <w:b/>
          <w:bCs/>
          <w:spacing w:val="-3"/>
          <w:highlight w:val="none"/>
        </w:rPr>
        <w:t>数量：</w:t>
      </w:r>
      <w:r>
        <w:rPr>
          <w:rFonts w:hint="eastAsia" w:ascii="宋体" w:hAnsi="宋体"/>
          <w:spacing w:val="-3"/>
          <w:highlight w:val="none"/>
        </w:rPr>
        <w:t>确定得分排名前</w:t>
      </w:r>
      <w:r>
        <w:rPr>
          <w:rFonts w:hint="eastAsia" w:ascii="宋体" w:hAnsi="宋体"/>
          <w:spacing w:val="-3"/>
          <w:highlight w:val="none"/>
          <w:lang w:val="en-US" w:eastAsia="zh-CN"/>
        </w:rPr>
        <w:t>五</w:t>
      </w:r>
      <w:r>
        <w:rPr>
          <w:rFonts w:hint="eastAsia" w:ascii="宋体" w:hAnsi="宋体"/>
          <w:spacing w:val="-3"/>
          <w:highlight w:val="none"/>
        </w:rPr>
        <w:t>的投标供应商为</w:t>
      </w:r>
      <w:r>
        <w:rPr>
          <w:rFonts w:hint="eastAsia" w:ascii="宋体" w:hAnsi="宋体"/>
          <w:spacing w:val="-3"/>
          <w:highlight w:val="none"/>
          <w:lang w:eastAsia="zh-CN"/>
        </w:rPr>
        <w:t>入围</w:t>
      </w:r>
      <w:r>
        <w:rPr>
          <w:rFonts w:hint="eastAsia" w:ascii="宋体" w:hAnsi="宋体"/>
          <w:spacing w:val="-3"/>
          <w:highlight w:val="none"/>
        </w:rPr>
        <w:t>单位，排名前</w:t>
      </w:r>
      <w:r>
        <w:rPr>
          <w:rFonts w:hint="eastAsia" w:ascii="宋体" w:hAnsi="宋体"/>
          <w:spacing w:val="-3"/>
          <w:highlight w:val="none"/>
          <w:lang w:val="en-US" w:eastAsia="zh-CN"/>
        </w:rPr>
        <w:t>五</w:t>
      </w:r>
      <w:r>
        <w:rPr>
          <w:rFonts w:hint="eastAsia" w:ascii="宋体" w:hAnsi="宋体"/>
          <w:spacing w:val="-3"/>
          <w:highlight w:val="none"/>
        </w:rPr>
        <w:t>的中标候选因不可抗力提出不能履行合同，采购人可以按照后续排名顺位投标供应商选</w:t>
      </w:r>
      <w:r>
        <w:rPr>
          <w:rFonts w:hint="eastAsia" w:ascii="宋体" w:hAnsi="宋体"/>
          <w:spacing w:val="-3"/>
          <w:highlight w:val="none"/>
          <w:lang w:eastAsia="zh-CN"/>
        </w:rPr>
        <w:t>入围</w:t>
      </w:r>
      <w:r>
        <w:rPr>
          <w:rFonts w:hint="eastAsia" w:ascii="宋体" w:hAnsi="宋体"/>
          <w:spacing w:val="-3"/>
          <w:highlight w:val="none"/>
        </w:rPr>
        <w:t>单位。</w:t>
      </w:r>
      <w:r>
        <w:rPr>
          <w:rFonts w:hint="eastAsia" w:ascii="宋体" w:hAnsi="宋体" w:cs="Arial"/>
          <w:bCs/>
          <w:highlight w:val="none"/>
        </w:rPr>
        <w:t>本次招标</w:t>
      </w:r>
      <w:r>
        <w:rPr>
          <w:rFonts w:hint="eastAsia" w:ascii="宋体" w:hAnsi="宋体" w:cs="Arial"/>
          <w:bCs/>
          <w:highlight w:val="none"/>
          <w:lang w:eastAsia="zh-CN"/>
        </w:rPr>
        <w:t>入围</w:t>
      </w:r>
      <w:r>
        <w:rPr>
          <w:rFonts w:hint="eastAsia" w:ascii="宋体" w:hAnsi="宋体" w:cs="Arial"/>
          <w:bCs/>
          <w:highlight w:val="none"/>
        </w:rPr>
        <w:t>数量最多入围</w:t>
      </w:r>
      <w:r>
        <w:rPr>
          <w:rFonts w:hint="eastAsia" w:ascii="宋体" w:hAnsi="宋体" w:cs="Arial"/>
          <w:bCs/>
          <w:highlight w:val="none"/>
          <w:lang w:val="en-US" w:eastAsia="zh-CN"/>
        </w:rPr>
        <w:t>5</w:t>
      </w:r>
      <w:r>
        <w:rPr>
          <w:rFonts w:hint="eastAsia" w:ascii="宋体" w:hAnsi="宋体" w:cs="Arial"/>
          <w:bCs/>
          <w:highlight w:val="none"/>
        </w:rPr>
        <w:t>家，当有效投标数量</w:t>
      </w:r>
      <w:r>
        <w:rPr>
          <w:rFonts w:hint="eastAsia" w:ascii="宋体" w:hAnsi="宋体" w:cs="Arial"/>
          <w:bCs/>
          <w:highlight w:val="none"/>
          <w:lang w:val="en-US" w:eastAsia="zh-CN"/>
        </w:rPr>
        <w:t>≤5</w:t>
      </w:r>
      <w:r>
        <w:rPr>
          <w:rFonts w:hint="eastAsia" w:ascii="宋体" w:hAnsi="宋体" w:cs="Arial"/>
          <w:bCs/>
          <w:highlight w:val="none"/>
        </w:rPr>
        <w:t>时，直接入围，当有效投标供应商数量＜3家时，重新组织招标</w:t>
      </w:r>
      <w:r>
        <w:rPr>
          <w:rFonts w:hint="eastAsia" w:ascii="宋体" w:hAnsi="宋体" w:cs="Arial"/>
          <w:bCs/>
          <w:highlight w:val="none"/>
          <w:lang w:val="en-US" w:eastAsia="zh-CN"/>
        </w:rPr>
        <w:t>或招标失败</w:t>
      </w:r>
      <w:r>
        <w:rPr>
          <w:rFonts w:hint="eastAsia" w:ascii="宋体" w:hAnsi="宋体" w:cs="Arial"/>
          <w:bCs/>
          <w:highlight w:val="none"/>
        </w:rPr>
        <w:t>。</w:t>
      </w:r>
    </w:p>
    <w:p w14:paraId="7BF26FB3">
      <w:pPr>
        <w:pStyle w:val="30"/>
        <w:spacing w:afterLines="0" w:line="312" w:lineRule="auto"/>
        <w:ind w:right="0" w:firstLine="422"/>
        <w:rPr>
          <w:rFonts w:hint="eastAsia" w:ascii="宋体" w:hAnsi="宋体"/>
          <w:spacing w:val="-3"/>
          <w:highlight w:val="none"/>
        </w:rPr>
      </w:pPr>
      <w:r>
        <w:rPr>
          <w:rFonts w:hint="eastAsia" w:ascii="宋体" w:hAnsi="宋体"/>
          <w:spacing w:val="-3"/>
          <w:highlight w:val="none"/>
          <w:lang w:val="en-US" w:eastAsia="zh-CN"/>
        </w:rPr>
        <w:t>3</w:t>
      </w:r>
      <w:r>
        <w:rPr>
          <w:rFonts w:hint="eastAsia" w:ascii="宋体" w:hAnsi="宋体"/>
          <w:spacing w:val="-3"/>
          <w:highlight w:val="none"/>
        </w:rPr>
        <w:t>.2</w:t>
      </w:r>
      <w:r>
        <w:rPr>
          <w:rFonts w:hint="eastAsia"/>
          <w:highlight w:val="none"/>
        </w:rPr>
        <w:t>本次</w:t>
      </w:r>
      <w:r>
        <w:rPr>
          <w:rFonts w:hint="eastAsia"/>
          <w:highlight w:val="none"/>
          <w:lang w:eastAsia="zh-CN"/>
        </w:rPr>
        <w:t>入围</w:t>
      </w:r>
      <w:r>
        <w:rPr>
          <w:rFonts w:hint="eastAsia"/>
          <w:highlight w:val="none"/>
        </w:rPr>
        <w:t>供应商授予中标（</w:t>
      </w:r>
      <w:r>
        <w:rPr>
          <w:rFonts w:hint="eastAsia"/>
          <w:highlight w:val="none"/>
          <w:lang w:eastAsia="zh-CN"/>
        </w:rPr>
        <w:t>入围</w:t>
      </w:r>
      <w:r>
        <w:rPr>
          <w:rFonts w:hint="eastAsia"/>
          <w:highlight w:val="none"/>
        </w:rPr>
        <w:t>）通知书</w:t>
      </w:r>
      <w:r>
        <w:rPr>
          <w:rFonts w:hint="eastAsia"/>
          <w:highlight w:val="none"/>
          <w:lang w:val="en-US" w:eastAsia="zh-CN"/>
        </w:rPr>
        <w:t>，</w:t>
      </w:r>
      <w:r>
        <w:rPr>
          <w:rFonts w:hint="eastAsia"/>
          <w:highlight w:val="none"/>
        </w:rPr>
        <w:t>不授予具体合同（协议），</w:t>
      </w:r>
      <w:r>
        <w:rPr>
          <w:rFonts w:hint="eastAsia"/>
          <w:highlight w:val="none"/>
          <w:lang w:val="en-US" w:eastAsia="zh-CN"/>
        </w:rPr>
        <w:t>根据双方协商确定签订框架协议，</w:t>
      </w:r>
      <w:r>
        <w:rPr>
          <w:rFonts w:hint="eastAsia"/>
          <w:highlight w:val="none"/>
        </w:rPr>
        <w:t>中标人成为合格供方备选</w:t>
      </w:r>
      <w:r>
        <w:rPr>
          <w:rFonts w:hint="eastAsia"/>
          <w:highlight w:val="none"/>
          <w:lang w:eastAsia="zh-CN"/>
        </w:rPr>
        <w:t>入围</w:t>
      </w:r>
      <w:r>
        <w:rPr>
          <w:rFonts w:hint="eastAsia"/>
          <w:highlight w:val="none"/>
        </w:rPr>
        <w:t>供应商</w:t>
      </w:r>
      <w:r>
        <w:rPr>
          <w:rFonts w:hint="eastAsia" w:ascii="宋体" w:hAnsi="宋体"/>
          <w:spacing w:val="-3"/>
          <w:highlight w:val="none"/>
        </w:rPr>
        <w:t>。</w:t>
      </w:r>
    </w:p>
    <w:p w14:paraId="3ADABED1">
      <w:pPr>
        <w:spacing w:afterLines="0" w:line="312" w:lineRule="auto"/>
        <w:ind w:firstLine="420" w:firstLineChars="200"/>
        <w:rPr>
          <w:rFonts w:hint="eastAsia"/>
          <w:highlight w:val="none"/>
          <w:lang w:val="en-US" w:eastAsia="zh-CN"/>
        </w:rPr>
      </w:pPr>
      <w:r>
        <w:rPr>
          <w:rFonts w:hint="eastAsia"/>
          <w:highlight w:val="none"/>
          <w:lang w:val="en-US" w:eastAsia="zh-CN"/>
        </w:rPr>
        <w:t>3.3</w:t>
      </w:r>
      <w:r>
        <w:rPr>
          <w:rFonts w:hint="eastAsia"/>
          <w:b/>
          <w:bCs/>
          <w:highlight w:val="none"/>
          <w:lang w:val="en-US" w:eastAsia="zh-CN"/>
        </w:rPr>
        <w:t>合同授予：入围品牌将会放入由采购人参与供货的具体项目品牌库推荐表，具体项目通过项目公司或其委托的第三方谈判后确定中标供应商。</w:t>
      </w:r>
    </w:p>
    <w:p w14:paraId="4E070E6A">
      <w:pPr>
        <w:spacing w:afterLines="0" w:line="312" w:lineRule="auto"/>
        <w:ind w:firstLine="420" w:firstLineChars="200"/>
        <w:rPr>
          <w:rFonts w:hint="eastAsia"/>
          <w:color w:val="000000"/>
          <w:highlight w:val="none"/>
          <w:lang w:eastAsia="zh-CN"/>
        </w:rPr>
      </w:pPr>
      <w:r>
        <w:rPr>
          <w:rFonts w:hint="eastAsia"/>
          <w:highlight w:val="none"/>
          <w:lang w:val="en-US" w:eastAsia="zh-CN"/>
        </w:rPr>
        <w:t>3</w:t>
      </w:r>
      <w:r>
        <w:rPr>
          <w:rFonts w:hint="eastAsia"/>
          <w:highlight w:val="none"/>
        </w:rPr>
        <w:t>.4</w:t>
      </w:r>
      <w:r>
        <w:rPr>
          <w:rFonts w:hint="eastAsia"/>
          <w:highlight w:val="none"/>
          <w:lang w:eastAsia="zh-CN"/>
        </w:rPr>
        <w:t>入围</w:t>
      </w:r>
      <w:r>
        <w:rPr>
          <w:rFonts w:hint="eastAsia"/>
          <w:highlight w:val="none"/>
        </w:rPr>
        <w:t>合作期内，采购人在授予实际项目合同（协议）后，</w:t>
      </w:r>
      <w:r>
        <w:rPr>
          <w:rFonts w:hint="eastAsia"/>
          <w:color w:val="000000"/>
          <w:highlight w:val="none"/>
        </w:rPr>
        <w:t>有权对供货的数量和服务予以增加或减少，结算时单价（签约合同单价）不作调整；</w:t>
      </w:r>
      <w:r>
        <w:rPr>
          <w:rFonts w:hint="eastAsia"/>
          <w:color w:val="000000"/>
          <w:highlight w:val="none"/>
          <w:lang w:eastAsia="zh-CN"/>
        </w:rPr>
        <w:t>入围</w:t>
      </w:r>
      <w:r>
        <w:rPr>
          <w:rFonts w:hint="eastAsia"/>
          <w:color w:val="000000"/>
          <w:highlight w:val="none"/>
        </w:rPr>
        <w:t>单位不得以最终合同（协议）签订时间，原材料涨跌及货物数量增减而调整单个项目的签约合同单价，且不得追究采购人的违约责任。</w:t>
      </w:r>
    </w:p>
    <w:p w14:paraId="62C3674A">
      <w:pPr>
        <w:spacing w:afterLines="0" w:line="312" w:lineRule="auto"/>
        <w:ind w:firstLine="420" w:firstLineChars="200"/>
        <w:rPr>
          <w:b/>
          <w:bCs/>
          <w:color w:val="000000"/>
          <w:highlight w:val="none"/>
        </w:rPr>
      </w:pPr>
      <w:r>
        <w:rPr>
          <w:rFonts w:hint="eastAsia"/>
          <w:color w:val="000000"/>
          <w:highlight w:val="none"/>
          <w:lang w:val="en-US" w:eastAsia="zh-CN"/>
        </w:rPr>
        <w:t>3</w:t>
      </w:r>
      <w:r>
        <w:rPr>
          <w:rFonts w:hint="eastAsia"/>
          <w:color w:val="000000"/>
          <w:highlight w:val="none"/>
        </w:rPr>
        <w:t>.5</w:t>
      </w:r>
      <w:r>
        <w:rPr>
          <w:b/>
          <w:bCs/>
          <w:color w:val="000000"/>
          <w:highlight w:val="none"/>
        </w:rPr>
        <w:t>采购</w:t>
      </w:r>
      <w:r>
        <w:rPr>
          <w:rFonts w:hint="eastAsia"/>
          <w:b/>
          <w:bCs/>
          <w:color w:val="000000"/>
          <w:highlight w:val="none"/>
        </w:rPr>
        <w:t>合同由中标供应商直接签署，如由中标供应商授权唯一落地服务商签署，需填写落地服务商授权书（详见附件</w:t>
      </w:r>
      <w:r>
        <w:rPr>
          <w:rFonts w:hint="eastAsia"/>
          <w:b/>
          <w:bCs/>
          <w:color w:val="000000"/>
          <w:highlight w:val="none"/>
          <w:lang w:val="en-US" w:eastAsia="zh-CN"/>
        </w:rPr>
        <w:t>11</w:t>
      </w:r>
      <w:r>
        <w:rPr>
          <w:rFonts w:hint="eastAsia"/>
          <w:b/>
          <w:bCs/>
          <w:color w:val="000000"/>
          <w:highlight w:val="none"/>
        </w:rPr>
        <w:t>），且中标供应商对授权单位承担连带责任。</w:t>
      </w:r>
    </w:p>
    <w:p w14:paraId="6DB40953">
      <w:pPr>
        <w:pStyle w:val="31"/>
        <w:spacing w:afterLines="0" w:line="312" w:lineRule="auto"/>
        <w:ind w:firstLine="422" w:firstLineChars="200"/>
        <w:rPr>
          <w:rFonts w:hint="eastAsia"/>
          <w:b/>
          <w:bCs/>
          <w:highlight w:val="none"/>
          <w:shd w:val="pct10" w:color="auto" w:fill="FFFFFF"/>
        </w:rPr>
      </w:pPr>
      <w:r>
        <w:rPr>
          <w:rFonts w:hint="eastAsia"/>
          <w:b/>
          <w:bCs/>
          <w:highlight w:val="none"/>
          <w:shd w:val="pct10" w:color="auto" w:fill="FFFFFF"/>
          <w:lang w:val="en-US" w:eastAsia="zh-CN"/>
        </w:rPr>
        <w:t>3</w:t>
      </w:r>
      <w:r>
        <w:rPr>
          <w:rFonts w:hint="eastAsia"/>
          <w:b/>
          <w:bCs/>
          <w:highlight w:val="none"/>
          <w:shd w:val="pct10" w:color="auto" w:fill="FFFFFF"/>
        </w:rPr>
        <w:t>.6不同投标人不得同时授权同一落地服务商。</w:t>
      </w:r>
    </w:p>
    <w:p w14:paraId="45F9D641">
      <w:pPr>
        <w:spacing w:line="360" w:lineRule="exact"/>
        <w:ind w:firstLine="422" w:firstLineChars="200"/>
        <w:rPr>
          <w:b/>
          <w:highlight w:val="none"/>
        </w:rPr>
      </w:pPr>
      <w:r>
        <w:rPr>
          <w:rFonts w:hint="eastAsia"/>
          <w:b/>
          <w:highlight w:val="none"/>
          <w:lang w:val="en-US" w:eastAsia="zh-CN"/>
        </w:rPr>
        <w:t>四</w:t>
      </w:r>
      <w:r>
        <w:rPr>
          <w:rFonts w:hint="eastAsia"/>
          <w:b/>
          <w:highlight w:val="none"/>
        </w:rPr>
        <w:t>、</w:t>
      </w:r>
      <w:r>
        <w:rPr>
          <w:b/>
          <w:highlight w:val="none"/>
        </w:rPr>
        <w:t>商务要求</w:t>
      </w:r>
      <w:r>
        <w:rPr>
          <w:rFonts w:hint="eastAsia"/>
          <w:b/>
          <w:highlight w:val="none"/>
        </w:rPr>
        <w:t>表</w:t>
      </w:r>
    </w:p>
    <w:tbl>
      <w:tblPr>
        <w:tblStyle w:val="20"/>
        <w:tblW w:w="96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9"/>
        <w:gridCol w:w="7590"/>
      </w:tblGrid>
      <w:tr w14:paraId="607DDF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2049" w:type="dxa"/>
            <w:tcBorders>
              <w:top w:val="single" w:color="auto" w:sz="4" w:space="0"/>
              <w:left w:val="single" w:color="auto" w:sz="4" w:space="0"/>
              <w:bottom w:val="single" w:color="auto" w:sz="4" w:space="0"/>
              <w:right w:val="single" w:color="auto" w:sz="4" w:space="0"/>
            </w:tcBorders>
            <w:vAlign w:val="center"/>
          </w:tcPr>
          <w:p w14:paraId="01585F90">
            <w:pPr>
              <w:rPr>
                <w:rFonts w:ascii="宋体"/>
                <w:szCs w:val="21"/>
                <w:highlight w:val="none"/>
              </w:rPr>
            </w:pPr>
            <w:r>
              <w:rPr>
                <w:rFonts w:hint="eastAsia" w:ascii="宋体"/>
                <w:szCs w:val="21"/>
                <w:highlight w:val="none"/>
              </w:rPr>
              <w:t>质保期</w:t>
            </w:r>
          </w:p>
        </w:tc>
        <w:tc>
          <w:tcPr>
            <w:tcW w:w="7590" w:type="dxa"/>
            <w:tcBorders>
              <w:top w:val="single" w:color="auto" w:sz="4" w:space="0"/>
              <w:left w:val="single" w:color="auto" w:sz="4" w:space="0"/>
              <w:bottom w:val="single" w:color="auto" w:sz="4" w:space="0"/>
              <w:right w:val="single" w:color="auto" w:sz="4" w:space="0"/>
            </w:tcBorders>
            <w:vAlign w:val="center"/>
          </w:tcPr>
          <w:p w14:paraId="67D04B07">
            <w:pPr>
              <w:pStyle w:val="9"/>
              <w:rPr>
                <w:highlight w:val="none"/>
              </w:rPr>
            </w:pPr>
            <w:r>
              <w:rPr>
                <w:rFonts w:hint="eastAsia" w:ascii="Times New Roman"/>
                <w:highlight w:val="none"/>
                <w:lang w:eastAsia="zh-CN"/>
              </w:rPr>
              <w:t>氟碳喷漆幕墙铝板</w:t>
            </w:r>
            <w:r>
              <w:rPr>
                <w:rFonts w:hint="eastAsia" w:ascii="Times New Roman"/>
                <w:highlight w:val="none"/>
              </w:rPr>
              <w:t>自</w:t>
            </w:r>
            <w:r>
              <w:rPr>
                <w:rFonts w:hint="eastAsia"/>
                <w:highlight w:val="none"/>
              </w:rPr>
              <w:t>通过竣工验收之日起</w:t>
            </w:r>
            <w:r>
              <w:rPr>
                <w:rFonts w:hint="eastAsia" w:ascii="Times New Roman"/>
                <w:highlight w:val="none"/>
                <w:lang w:eastAsia="zh-CN"/>
              </w:rPr>
              <w:t>不少于10</w:t>
            </w:r>
            <w:r>
              <w:rPr>
                <w:rFonts w:hint="eastAsia" w:ascii="Times New Roman"/>
                <w:highlight w:val="none"/>
                <w:lang w:val="en-US" w:eastAsia="zh-CN"/>
              </w:rPr>
              <w:t>年；</w:t>
            </w:r>
            <w:r>
              <w:rPr>
                <w:rFonts w:hint="eastAsia" w:ascii="Times New Roman"/>
                <w:highlight w:val="none"/>
                <w:lang w:eastAsia="zh-CN"/>
              </w:rPr>
              <w:t>粉末喷涂幕墙铝板</w:t>
            </w:r>
            <w:r>
              <w:rPr>
                <w:rFonts w:hint="eastAsia" w:ascii="Times New Roman"/>
                <w:highlight w:val="none"/>
              </w:rPr>
              <w:t>自</w:t>
            </w:r>
            <w:r>
              <w:rPr>
                <w:rFonts w:hint="eastAsia"/>
                <w:highlight w:val="none"/>
              </w:rPr>
              <w:t>通过竣工验收之日起</w:t>
            </w:r>
            <w:r>
              <w:rPr>
                <w:rFonts w:hint="eastAsia" w:ascii="Times New Roman"/>
                <w:highlight w:val="none"/>
                <w:lang w:eastAsia="zh-CN"/>
              </w:rPr>
              <w:t>不少于5</w:t>
            </w:r>
            <w:r>
              <w:rPr>
                <w:rFonts w:hint="eastAsia" w:ascii="Times New Roman"/>
                <w:highlight w:val="none"/>
              </w:rPr>
              <w:t>年</w:t>
            </w:r>
            <w:r>
              <w:rPr>
                <w:rFonts w:hint="eastAsia"/>
                <w:kern w:val="0"/>
                <w:szCs w:val="21"/>
                <w:highlight w:val="none"/>
              </w:rPr>
              <w:t xml:space="preserve">。 </w:t>
            </w:r>
          </w:p>
        </w:tc>
      </w:tr>
      <w:tr w14:paraId="519405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049" w:type="dxa"/>
            <w:tcBorders>
              <w:top w:val="single" w:color="auto" w:sz="4" w:space="0"/>
              <w:left w:val="single" w:color="auto" w:sz="4" w:space="0"/>
              <w:bottom w:val="single" w:color="auto" w:sz="4" w:space="0"/>
              <w:right w:val="single" w:color="auto" w:sz="4" w:space="0"/>
            </w:tcBorders>
            <w:vAlign w:val="center"/>
          </w:tcPr>
          <w:p w14:paraId="599F5ADD">
            <w:pPr>
              <w:rPr>
                <w:rFonts w:ascii="宋体"/>
                <w:szCs w:val="21"/>
                <w:highlight w:val="none"/>
              </w:rPr>
            </w:pPr>
            <w:r>
              <w:rPr>
                <w:rFonts w:hint="eastAsia" w:ascii="宋体" w:hAnsi="宋体"/>
                <w:szCs w:val="21"/>
                <w:highlight w:val="none"/>
              </w:rPr>
              <w:t>售后（技术）服务要求</w:t>
            </w:r>
          </w:p>
        </w:tc>
        <w:tc>
          <w:tcPr>
            <w:tcW w:w="7590" w:type="dxa"/>
            <w:tcBorders>
              <w:top w:val="single" w:color="auto" w:sz="4" w:space="0"/>
              <w:left w:val="single" w:color="auto" w:sz="4" w:space="0"/>
              <w:bottom w:val="single" w:color="auto" w:sz="4" w:space="0"/>
              <w:right w:val="single" w:color="auto" w:sz="4" w:space="0"/>
            </w:tcBorders>
            <w:vAlign w:val="center"/>
          </w:tcPr>
          <w:p w14:paraId="5BA43AAF">
            <w:pPr>
              <w:rPr>
                <w:rFonts w:ascii="宋体"/>
                <w:kern w:val="0"/>
                <w:szCs w:val="21"/>
                <w:highlight w:val="none"/>
              </w:rPr>
            </w:pPr>
            <w:r>
              <w:rPr>
                <w:rFonts w:hint="eastAsia" w:ascii="宋体"/>
                <w:kern w:val="0"/>
                <w:szCs w:val="21"/>
                <w:highlight w:val="none"/>
              </w:rPr>
              <w:t>1.质保期内非人为因素出现的质量问题，须按国家有关规定和要求（如无国家规定和要求的，按承诺和厂方“三包”规定）立即进行免费维修、免费更换有缺陷的零部件、直至免费更换新货物。质保期内提供免费的7×24小时服务热线电话，30分钟响应时间，4小时现场响应，24小时内解决故障。因货物本身问题在24小时之内仍不能排除的故障，应提供与原货物相同或不低于原货物性能的备用货物。故障排除后应出具书面故障诊断报告备案。</w:t>
            </w:r>
          </w:p>
          <w:p w14:paraId="0ADBDCE2">
            <w:pPr>
              <w:rPr>
                <w:rFonts w:ascii="宋体" w:hAnsi="宋体"/>
                <w:szCs w:val="21"/>
                <w:highlight w:val="none"/>
              </w:rPr>
            </w:pPr>
            <w:r>
              <w:rPr>
                <w:rFonts w:hint="eastAsia" w:ascii="宋体" w:hAnsi="宋体"/>
                <w:szCs w:val="21"/>
                <w:highlight w:val="none"/>
              </w:rPr>
              <w:t>2.出现故障后，中标人如未按上述要求进行响应，采购人可以采取必要的补救措施，由此产生的风险和费用将由中标人承担。</w:t>
            </w:r>
          </w:p>
          <w:p w14:paraId="5A0B2384">
            <w:pPr>
              <w:rPr>
                <w:rFonts w:ascii="宋体" w:hAnsi="宋体"/>
                <w:szCs w:val="21"/>
                <w:highlight w:val="none"/>
              </w:rPr>
            </w:pPr>
            <w:r>
              <w:rPr>
                <w:rFonts w:hint="eastAsia" w:ascii="宋体" w:hAnsi="宋体"/>
                <w:szCs w:val="21"/>
                <w:highlight w:val="none"/>
              </w:rPr>
              <w:t>3.中标人为售后服务及维修的第一责任人。</w:t>
            </w:r>
          </w:p>
          <w:p w14:paraId="33D90F2E">
            <w:pPr>
              <w:rPr>
                <w:rFonts w:ascii="宋体" w:hAnsi="宋体"/>
                <w:szCs w:val="21"/>
                <w:highlight w:val="none"/>
              </w:rPr>
            </w:pPr>
            <w:r>
              <w:rPr>
                <w:rFonts w:hint="eastAsia" w:ascii="宋体" w:hAnsi="宋体"/>
                <w:szCs w:val="21"/>
                <w:highlight w:val="none"/>
              </w:rPr>
              <w:t>4.质保期外维修：修理及维护只收成本费，中标人应对所供货物实行终身维护。</w:t>
            </w:r>
          </w:p>
        </w:tc>
      </w:tr>
      <w:tr w14:paraId="0307F4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2049" w:type="dxa"/>
            <w:tcBorders>
              <w:top w:val="single" w:color="auto" w:sz="4" w:space="0"/>
              <w:left w:val="single" w:color="auto" w:sz="4" w:space="0"/>
              <w:bottom w:val="single" w:color="auto" w:sz="4" w:space="0"/>
              <w:right w:val="single" w:color="auto" w:sz="4" w:space="0"/>
            </w:tcBorders>
            <w:vAlign w:val="center"/>
          </w:tcPr>
          <w:p w14:paraId="596705E4">
            <w:pPr>
              <w:rPr>
                <w:rFonts w:ascii="宋体"/>
                <w:szCs w:val="21"/>
                <w:highlight w:val="none"/>
              </w:rPr>
            </w:pPr>
            <w:r>
              <w:rPr>
                <w:rFonts w:hint="eastAsia" w:ascii="宋体"/>
                <w:szCs w:val="21"/>
                <w:highlight w:val="none"/>
              </w:rPr>
              <w:t>交货（服务）时间及地点</w:t>
            </w:r>
          </w:p>
        </w:tc>
        <w:tc>
          <w:tcPr>
            <w:tcW w:w="7590" w:type="dxa"/>
            <w:tcBorders>
              <w:top w:val="single" w:color="auto" w:sz="4" w:space="0"/>
              <w:left w:val="single" w:color="auto" w:sz="4" w:space="0"/>
              <w:bottom w:val="single" w:color="auto" w:sz="4" w:space="0"/>
              <w:right w:val="single" w:color="auto" w:sz="4" w:space="0"/>
            </w:tcBorders>
            <w:vAlign w:val="center"/>
          </w:tcPr>
          <w:p w14:paraId="775D6B73">
            <w:pPr>
              <w:rPr>
                <w:rFonts w:ascii="宋体"/>
                <w:kern w:val="0"/>
                <w:szCs w:val="21"/>
                <w:highlight w:val="none"/>
              </w:rPr>
            </w:pPr>
            <w:r>
              <w:rPr>
                <w:rFonts w:hint="eastAsia" w:ascii="宋体"/>
                <w:kern w:val="0"/>
                <w:szCs w:val="21"/>
                <w:highlight w:val="none"/>
              </w:rPr>
              <w:t>时间：接采购人通知后</w:t>
            </w:r>
            <w:r>
              <w:rPr>
                <w:rFonts w:hint="eastAsia" w:ascii="宋体"/>
                <w:kern w:val="0"/>
                <w:szCs w:val="21"/>
                <w:highlight w:val="none"/>
                <w:lang w:eastAsia="zh-CN"/>
              </w:rPr>
              <w:t>30天内完成供货并通过现场验收</w:t>
            </w:r>
            <w:r>
              <w:rPr>
                <w:rFonts w:hint="eastAsia" w:ascii="宋体"/>
                <w:kern w:val="0"/>
                <w:szCs w:val="21"/>
                <w:highlight w:val="none"/>
              </w:rPr>
              <w:t>。</w:t>
            </w:r>
          </w:p>
          <w:p w14:paraId="2956CB02">
            <w:pPr>
              <w:rPr>
                <w:rFonts w:ascii="宋体"/>
                <w:kern w:val="0"/>
                <w:szCs w:val="21"/>
                <w:highlight w:val="none"/>
              </w:rPr>
            </w:pPr>
            <w:r>
              <w:rPr>
                <w:rFonts w:hint="eastAsia" w:ascii="宋体"/>
                <w:kern w:val="0"/>
                <w:szCs w:val="21"/>
                <w:highlight w:val="none"/>
              </w:rPr>
              <w:t>地点：采购人指定地点。</w:t>
            </w:r>
          </w:p>
        </w:tc>
      </w:tr>
      <w:tr w14:paraId="44F9D5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2049" w:type="dxa"/>
            <w:tcBorders>
              <w:top w:val="single" w:color="auto" w:sz="4" w:space="0"/>
              <w:left w:val="single" w:color="auto" w:sz="4" w:space="0"/>
              <w:bottom w:val="single" w:color="auto" w:sz="4" w:space="0"/>
              <w:right w:val="single" w:color="auto" w:sz="4" w:space="0"/>
            </w:tcBorders>
            <w:vAlign w:val="center"/>
          </w:tcPr>
          <w:p w14:paraId="09305E08">
            <w:pPr>
              <w:jc w:val="center"/>
              <w:rPr>
                <w:rFonts w:ascii="宋体"/>
                <w:szCs w:val="21"/>
                <w:highlight w:val="none"/>
              </w:rPr>
            </w:pPr>
            <w:r>
              <w:rPr>
                <w:rFonts w:hint="eastAsia" w:ascii="宋体"/>
                <w:szCs w:val="21"/>
                <w:highlight w:val="none"/>
              </w:rPr>
              <w:t>付款条件</w:t>
            </w:r>
          </w:p>
        </w:tc>
        <w:tc>
          <w:tcPr>
            <w:tcW w:w="7590" w:type="dxa"/>
            <w:tcBorders>
              <w:top w:val="single" w:color="auto" w:sz="4" w:space="0"/>
              <w:left w:val="single" w:color="auto" w:sz="4" w:space="0"/>
              <w:bottom w:val="single" w:color="auto" w:sz="4" w:space="0"/>
              <w:right w:val="single" w:color="auto" w:sz="4" w:space="0"/>
            </w:tcBorders>
            <w:vAlign w:val="center"/>
          </w:tcPr>
          <w:p w14:paraId="37026B02">
            <w:pPr>
              <w:rPr>
                <w:rFonts w:ascii="宋体"/>
                <w:kern w:val="0"/>
                <w:szCs w:val="21"/>
                <w:highlight w:val="none"/>
              </w:rPr>
            </w:pPr>
            <w:r>
              <w:rPr>
                <w:rFonts w:hint="eastAsia" w:ascii="宋体" w:hAnsi="宋体"/>
                <w:szCs w:val="21"/>
                <w:highlight w:val="none"/>
              </w:rPr>
              <w:t>详见合同有关条款。</w:t>
            </w:r>
          </w:p>
        </w:tc>
      </w:tr>
    </w:tbl>
    <w:p w14:paraId="2ABE5DFF">
      <w:pPr>
        <w:rPr>
          <w:b/>
          <w:highlight w:val="none"/>
        </w:rPr>
      </w:pPr>
    </w:p>
    <w:p w14:paraId="72CD9648">
      <w:pPr>
        <w:pStyle w:val="2"/>
        <w:spacing w:before="240" w:after="240" w:line="500" w:lineRule="exact"/>
        <w:jc w:val="center"/>
        <w:rPr>
          <w:rFonts w:eastAsia="楷体_GB2312"/>
          <w:bCs w:val="0"/>
          <w:kern w:val="2"/>
          <w:sz w:val="32"/>
          <w:szCs w:val="32"/>
          <w:highlight w:val="none"/>
        </w:rPr>
      </w:pPr>
      <w:r>
        <w:rPr>
          <w:rFonts w:ascii="Arial Unicode MS" w:hAnsi="Arial Unicode MS" w:cs="Arial Unicode MS"/>
          <w:b w:val="0"/>
          <w:szCs w:val="21"/>
          <w:highlight w:val="none"/>
        </w:rPr>
        <w:br w:type="page"/>
      </w:r>
      <w:bookmarkStart w:id="11" w:name="_Toc5848"/>
      <w:r>
        <w:rPr>
          <w:rFonts w:hint="eastAsia" w:eastAsia="楷体_GB2312"/>
          <w:bCs w:val="0"/>
          <w:kern w:val="2"/>
          <w:sz w:val="32"/>
          <w:szCs w:val="32"/>
          <w:highlight w:val="none"/>
        </w:rPr>
        <w:t>第三章  投标人须知</w:t>
      </w:r>
      <w:bookmarkEnd w:id="3"/>
      <w:bookmarkEnd w:id="4"/>
      <w:bookmarkEnd w:id="5"/>
      <w:bookmarkEnd w:id="6"/>
      <w:bookmarkEnd w:id="7"/>
      <w:bookmarkEnd w:id="11"/>
    </w:p>
    <w:p w14:paraId="445D1436">
      <w:pPr>
        <w:ind w:firstLine="482" w:firstLineChars="200"/>
        <w:jc w:val="center"/>
        <w:rPr>
          <w:rFonts w:ascii="宋体" w:hAnsi="宋体"/>
          <w:b/>
          <w:sz w:val="24"/>
          <w:szCs w:val="24"/>
          <w:highlight w:val="none"/>
        </w:rPr>
      </w:pPr>
      <w:r>
        <w:rPr>
          <w:rFonts w:hint="eastAsia" w:ascii="宋体" w:hAnsi="宋体"/>
          <w:b/>
          <w:sz w:val="24"/>
          <w:szCs w:val="24"/>
          <w:highlight w:val="none"/>
        </w:rPr>
        <w:t>前附表</w:t>
      </w:r>
    </w:p>
    <w:tbl>
      <w:tblPr>
        <w:tblStyle w:val="20"/>
        <w:tblW w:w="9368"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006"/>
        <w:gridCol w:w="6360"/>
      </w:tblGrid>
      <w:tr w14:paraId="65E01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2" w:type="dxa"/>
            <w:vAlign w:val="center"/>
          </w:tcPr>
          <w:p w14:paraId="7F6104FE">
            <w:pPr>
              <w:jc w:val="center"/>
              <w:rPr>
                <w:highlight w:val="none"/>
              </w:rPr>
            </w:pPr>
            <w:r>
              <w:rPr>
                <w:rFonts w:hint="eastAsia"/>
                <w:highlight w:val="none"/>
              </w:rPr>
              <w:t>序号</w:t>
            </w:r>
          </w:p>
        </w:tc>
        <w:tc>
          <w:tcPr>
            <w:tcW w:w="2006" w:type="dxa"/>
            <w:vAlign w:val="center"/>
          </w:tcPr>
          <w:p w14:paraId="6715E596">
            <w:pPr>
              <w:jc w:val="center"/>
              <w:rPr>
                <w:highlight w:val="none"/>
              </w:rPr>
            </w:pPr>
            <w:r>
              <w:rPr>
                <w:rFonts w:hint="eastAsia"/>
                <w:highlight w:val="none"/>
              </w:rPr>
              <w:t>名    称</w:t>
            </w:r>
          </w:p>
        </w:tc>
        <w:tc>
          <w:tcPr>
            <w:tcW w:w="6360" w:type="dxa"/>
            <w:vAlign w:val="center"/>
          </w:tcPr>
          <w:p w14:paraId="4A0EB1A7">
            <w:pPr>
              <w:jc w:val="center"/>
              <w:rPr>
                <w:highlight w:val="none"/>
              </w:rPr>
            </w:pPr>
            <w:r>
              <w:rPr>
                <w:rFonts w:hint="eastAsia"/>
                <w:highlight w:val="none"/>
              </w:rPr>
              <w:t>内          容</w:t>
            </w:r>
          </w:p>
        </w:tc>
      </w:tr>
      <w:tr w14:paraId="4D484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02" w:type="dxa"/>
            <w:vAlign w:val="center"/>
          </w:tcPr>
          <w:p w14:paraId="28C0894F">
            <w:pPr>
              <w:jc w:val="center"/>
              <w:rPr>
                <w:rFonts w:ascii="宋体" w:hAnsi="宋体"/>
                <w:highlight w:val="none"/>
              </w:rPr>
            </w:pPr>
            <w:r>
              <w:rPr>
                <w:rFonts w:hint="eastAsia" w:ascii="宋体" w:hAnsi="宋体"/>
                <w:highlight w:val="none"/>
              </w:rPr>
              <w:t>1</w:t>
            </w:r>
          </w:p>
        </w:tc>
        <w:tc>
          <w:tcPr>
            <w:tcW w:w="2006" w:type="dxa"/>
            <w:vAlign w:val="center"/>
          </w:tcPr>
          <w:p w14:paraId="6CF69EB4">
            <w:pPr>
              <w:jc w:val="center"/>
              <w:rPr>
                <w:highlight w:val="none"/>
              </w:rPr>
            </w:pPr>
            <w:r>
              <w:rPr>
                <w:rFonts w:hint="eastAsia"/>
                <w:highlight w:val="none"/>
              </w:rPr>
              <w:t>采购人</w:t>
            </w:r>
          </w:p>
        </w:tc>
        <w:tc>
          <w:tcPr>
            <w:tcW w:w="6360" w:type="dxa"/>
          </w:tcPr>
          <w:p w14:paraId="1AB04BCB">
            <w:pPr>
              <w:spacing w:line="340" w:lineRule="exact"/>
              <w:rPr>
                <w:rFonts w:ascii="宋体" w:hAnsi="宋体" w:cs="Arial"/>
                <w:szCs w:val="21"/>
                <w:highlight w:val="none"/>
              </w:rPr>
            </w:pPr>
            <w:r>
              <w:rPr>
                <w:rFonts w:hint="eastAsia" w:ascii="宋体" w:hAnsi="宋体" w:cs="Arial"/>
                <w:szCs w:val="21"/>
                <w:highlight w:val="none"/>
              </w:rPr>
              <w:t>名称：海宁市城投物资贸易有限公司</w:t>
            </w:r>
          </w:p>
          <w:p w14:paraId="2FDA1EAA">
            <w:pPr>
              <w:widowControl w:val="0"/>
              <w:spacing w:line="340" w:lineRule="exact"/>
              <w:ind w:firstLine="0" w:firstLineChars="0"/>
              <w:jc w:val="both"/>
              <w:rPr>
                <w:rFonts w:ascii="宋体" w:cs="宋体"/>
                <w:color w:val="000000"/>
                <w:kern w:val="0"/>
                <w:szCs w:val="21"/>
                <w:highlight w:val="none"/>
              </w:rPr>
            </w:pPr>
            <w:r>
              <w:rPr>
                <w:rFonts w:hint="eastAsia" w:ascii="宋体" w:cs="宋体"/>
                <w:color w:val="000000"/>
                <w:kern w:val="0"/>
                <w:szCs w:val="21"/>
                <w:highlight w:val="none"/>
              </w:rPr>
              <w:t>采购人联系人：</w:t>
            </w:r>
            <w:r>
              <w:rPr>
                <w:rFonts w:hint="eastAsia" w:ascii="宋体" w:cs="宋体"/>
                <w:color w:val="000000"/>
                <w:kern w:val="0"/>
                <w:szCs w:val="21"/>
                <w:highlight w:val="none"/>
                <w:lang w:val="en-US" w:eastAsia="zh-CN"/>
              </w:rPr>
              <w:t>朱</w:t>
            </w:r>
            <w:r>
              <w:rPr>
                <w:rFonts w:hint="eastAsia" w:ascii="宋体" w:cs="宋体"/>
                <w:color w:val="000000"/>
                <w:kern w:val="0"/>
                <w:szCs w:val="21"/>
                <w:highlight w:val="none"/>
              </w:rPr>
              <w:t>女士</w:t>
            </w:r>
          </w:p>
          <w:p w14:paraId="551F1B50">
            <w:pPr>
              <w:widowControl w:val="0"/>
              <w:spacing w:line="340" w:lineRule="exact"/>
              <w:ind w:firstLine="0" w:firstLineChars="0"/>
              <w:jc w:val="both"/>
              <w:rPr>
                <w:rFonts w:ascii="宋体" w:cs="宋体"/>
                <w:color w:val="000000"/>
                <w:kern w:val="0"/>
                <w:szCs w:val="21"/>
                <w:highlight w:val="none"/>
              </w:rPr>
            </w:pPr>
            <w:r>
              <w:rPr>
                <w:rFonts w:hint="eastAsia" w:ascii="宋体" w:cs="宋体"/>
                <w:color w:val="000000"/>
                <w:kern w:val="0"/>
                <w:szCs w:val="21"/>
                <w:highlight w:val="none"/>
              </w:rPr>
              <w:t>联系电话：</w:t>
            </w:r>
            <w:r>
              <w:rPr>
                <w:rFonts w:ascii="宋体" w:cs="宋体"/>
                <w:color w:val="000000"/>
                <w:kern w:val="0"/>
                <w:szCs w:val="21"/>
                <w:highlight w:val="none"/>
              </w:rPr>
              <w:t>0573-</w:t>
            </w:r>
            <w:r>
              <w:rPr>
                <w:rFonts w:hint="eastAsia" w:ascii="宋体" w:cs="宋体"/>
                <w:color w:val="000000"/>
                <w:kern w:val="0"/>
                <w:szCs w:val="21"/>
                <w:highlight w:val="none"/>
              </w:rPr>
              <w:t>87020911</w:t>
            </w:r>
            <w:r>
              <w:rPr>
                <w:rFonts w:ascii="宋体" w:cs="宋体"/>
                <w:color w:val="000000"/>
                <w:kern w:val="0"/>
                <w:szCs w:val="21"/>
                <w:highlight w:val="none"/>
              </w:rPr>
              <w:t xml:space="preserve"> </w:t>
            </w:r>
          </w:p>
          <w:p w14:paraId="11374C33">
            <w:pPr>
              <w:spacing w:line="340" w:lineRule="exact"/>
              <w:rPr>
                <w:rFonts w:ascii="宋体" w:hAnsi="宋体" w:cs="Arial"/>
                <w:szCs w:val="21"/>
                <w:highlight w:val="none"/>
              </w:rPr>
            </w:pPr>
            <w:r>
              <w:rPr>
                <w:rFonts w:hint="eastAsia" w:ascii="宋体" w:cs="宋体"/>
                <w:color w:val="000000"/>
                <w:kern w:val="0"/>
                <w:szCs w:val="21"/>
                <w:highlight w:val="none"/>
              </w:rPr>
              <w:t>联系地址：海宁市金融中心C座14楼</w:t>
            </w:r>
          </w:p>
        </w:tc>
      </w:tr>
      <w:tr w14:paraId="63066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002" w:type="dxa"/>
            <w:vAlign w:val="center"/>
          </w:tcPr>
          <w:p w14:paraId="2FD85332">
            <w:pPr>
              <w:jc w:val="center"/>
              <w:rPr>
                <w:rFonts w:ascii="宋体" w:hAnsi="宋体"/>
                <w:highlight w:val="none"/>
              </w:rPr>
            </w:pPr>
            <w:r>
              <w:rPr>
                <w:rFonts w:hint="eastAsia" w:ascii="宋体" w:hAnsi="宋体"/>
                <w:highlight w:val="none"/>
              </w:rPr>
              <w:t>2</w:t>
            </w:r>
          </w:p>
        </w:tc>
        <w:tc>
          <w:tcPr>
            <w:tcW w:w="2006" w:type="dxa"/>
            <w:vAlign w:val="center"/>
          </w:tcPr>
          <w:p w14:paraId="63DC300E">
            <w:pPr>
              <w:jc w:val="center"/>
              <w:rPr>
                <w:highlight w:val="none"/>
              </w:rPr>
            </w:pPr>
            <w:r>
              <w:rPr>
                <w:rFonts w:hint="eastAsia"/>
                <w:highlight w:val="none"/>
              </w:rPr>
              <w:t>采购代理机构</w:t>
            </w:r>
          </w:p>
        </w:tc>
        <w:tc>
          <w:tcPr>
            <w:tcW w:w="6360" w:type="dxa"/>
          </w:tcPr>
          <w:p w14:paraId="1EEE393E">
            <w:pPr>
              <w:spacing w:line="276" w:lineRule="auto"/>
              <w:rPr>
                <w:rFonts w:hint="eastAsia" w:ascii="宋体" w:eastAsia="宋体" w:cs="Arial"/>
                <w:color w:val="000000"/>
                <w:szCs w:val="21"/>
                <w:highlight w:val="none"/>
                <w:lang w:eastAsia="zh-CN"/>
              </w:rPr>
            </w:pPr>
            <w:r>
              <w:rPr>
                <w:rFonts w:hint="eastAsia"/>
                <w:color w:val="000000"/>
                <w:szCs w:val="21"/>
                <w:highlight w:val="none"/>
              </w:rPr>
              <w:t>名称：</w:t>
            </w:r>
            <w:r>
              <w:rPr>
                <w:rFonts w:hint="eastAsia" w:ascii="宋体" w:cs="Arial"/>
                <w:color w:val="000000"/>
                <w:szCs w:val="21"/>
                <w:highlight w:val="none"/>
                <w:lang w:eastAsia="zh-CN"/>
              </w:rPr>
              <w:t>浙江国华工程管理有限公司</w:t>
            </w:r>
          </w:p>
          <w:p w14:paraId="49C99305">
            <w:pPr>
              <w:spacing w:line="276" w:lineRule="auto"/>
              <w:rPr>
                <w:rFonts w:hint="default" w:ascii="宋体" w:eastAsia="宋体" w:cs="Arial"/>
                <w:color w:val="000000"/>
                <w:szCs w:val="21"/>
                <w:highlight w:val="none"/>
                <w:lang w:val="en-US" w:eastAsia="zh-CN"/>
              </w:rPr>
            </w:pPr>
            <w:r>
              <w:rPr>
                <w:rFonts w:hint="eastAsia" w:ascii="宋体" w:cs="Arial"/>
                <w:color w:val="000000"/>
                <w:szCs w:val="21"/>
                <w:highlight w:val="none"/>
              </w:rPr>
              <w:t>地址</w:t>
            </w:r>
            <w:r>
              <w:rPr>
                <w:rFonts w:ascii="宋体" w:cs="Arial"/>
                <w:color w:val="000000"/>
                <w:szCs w:val="21"/>
                <w:highlight w:val="none"/>
              </w:rPr>
              <w:t>：</w:t>
            </w:r>
            <w:r>
              <w:rPr>
                <w:rFonts w:hint="eastAsia"/>
                <w:color w:val="000000"/>
                <w:sz w:val="21"/>
                <w:szCs w:val="21"/>
                <w:highlight w:val="none"/>
              </w:rPr>
              <w:t>海宁市文宗南路98号汇银商务楼南4楼</w:t>
            </w:r>
          </w:p>
          <w:p w14:paraId="0EA426D4">
            <w:pPr>
              <w:rPr>
                <w:highlight w:val="none"/>
              </w:rPr>
            </w:pPr>
            <w:r>
              <w:rPr>
                <w:rFonts w:hint="eastAsia"/>
                <w:color w:val="000000"/>
                <w:szCs w:val="21"/>
                <w:highlight w:val="none"/>
              </w:rPr>
              <w:t>联系人：</w:t>
            </w:r>
            <w:r>
              <w:rPr>
                <w:rFonts w:hint="eastAsia"/>
                <w:color w:val="000000"/>
                <w:szCs w:val="21"/>
                <w:highlight w:val="none"/>
                <w:lang w:val="en-US" w:eastAsia="zh-CN"/>
              </w:rPr>
              <w:t xml:space="preserve"> 马先生</w:t>
            </w:r>
            <w:r>
              <w:rPr>
                <w:rFonts w:hint="eastAsia"/>
                <w:color w:val="000000"/>
                <w:szCs w:val="21"/>
                <w:highlight w:val="none"/>
              </w:rPr>
              <w:t xml:space="preserve">  联系</w:t>
            </w:r>
            <w:r>
              <w:rPr>
                <w:rFonts w:hint="eastAsia" w:ascii="宋体" w:cs="Arial"/>
                <w:color w:val="000000"/>
                <w:szCs w:val="21"/>
                <w:highlight w:val="none"/>
              </w:rPr>
              <w:t>电话：</w:t>
            </w:r>
            <w:r>
              <w:rPr>
                <w:rFonts w:hint="eastAsia"/>
                <w:color w:val="000000"/>
                <w:sz w:val="21"/>
                <w:szCs w:val="21"/>
                <w:highlight w:val="none"/>
                <w:lang w:val="en-US" w:eastAsia="zh-CN"/>
              </w:rPr>
              <w:t>13575326528</w:t>
            </w:r>
          </w:p>
        </w:tc>
      </w:tr>
      <w:tr w14:paraId="7858D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002" w:type="dxa"/>
            <w:vAlign w:val="center"/>
          </w:tcPr>
          <w:p w14:paraId="6FA29276">
            <w:pPr>
              <w:jc w:val="center"/>
              <w:rPr>
                <w:rFonts w:ascii="宋体" w:hAnsi="宋体"/>
                <w:highlight w:val="none"/>
              </w:rPr>
            </w:pPr>
            <w:r>
              <w:rPr>
                <w:rFonts w:hint="eastAsia" w:ascii="宋体" w:hAnsi="宋体"/>
                <w:highlight w:val="none"/>
              </w:rPr>
              <w:t>3</w:t>
            </w:r>
          </w:p>
        </w:tc>
        <w:tc>
          <w:tcPr>
            <w:tcW w:w="2006" w:type="dxa"/>
            <w:vAlign w:val="center"/>
          </w:tcPr>
          <w:p w14:paraId="73206A83">
            <w:pPr>
              <w:jc w:val="center"/>
              <w:rPr>
                <w:highlight w:val="none"/>
              </w:rPr>
            </w:pPr>
            <w:r>
              <w:rPr>
                <w:rFonts w:hint="eastAsia"/>
                <w:highlight w:val="none"/>
              </w:rPr>
              <w:t>项目名称及编号</w:t>
            </w:r>
          </w:p>
        </w:tc>
        <w:tc>
          <w:tcPr>
            <w:tcW w:w="6360" w:type="dxa"/>
            <w:vAlign w:val="center"/>
          </w:tcPr>
          <w:p w14:paraId="71CC5EE6">
            <w:pPr>
              <w:rPr>
                <w:rFonts w:hint="eastAsia" w:ascii="宋体" w:hAnsi="宋体" w:cs="Arial"/>
                <w:szCs w:val="21"/>
                <w:highlight w:val="none"/>
              </w:rPr>
            </w:pPr>
            <w:r>
              <w:rPr>
                <w:rFonts w:hint="eastAsia" w:ascii="宋体" w:hAnsi="宋体" w:cs="Arial"/>
                <w:szCs w:val="21"/>
                <w:highlight w:val="none"/>
              </w:rPr>
              <w:t>海宁市城投物资贸易有限公司关于海宁市城市发展投资集团有限公司</w:t>
            </w:r>
            <w:r>
              <w:rPr>
                <w:rFonts w:hint="eastAsia" w:ascii="宋体" w:hAnsi="宋体" w:cs="Arial"/>
                <w:szCs w:val="21"/>
                <w:highlight w:val="none"/>
                <w:lang w:eastAsia="zh-CN"/>
              </w:rPr>
              <w:t>品牌优选目录幕墙铝板材料品牌</w:t>
            </w:r>
            <w:r>
              <w:rPr>
                <w:rFonts w:hint="eastAsia" w:ascii="宋体" w:hAnsi="宋体" w:cs="Arial"/>
                <w:szCs w:val="21"/>
                <w:highlight w:val="none"/>
              </w:rPr>
              <w:t>入围（</w:t>
            </w:r>
            <w:r>
              <w:rPr>
                <w:rFonts w:hint="eastAsia" w:ascii="宋体" w:hAnsi="宋体" w:cs="Arial"/>
                <w:szCs w:val="21"/>
                <w:highlight w:val="none"/>
                <w:lang w:eastAsia="zh-CN"/>
              </w:rPr>
              <w:t>GHCG2025010</w:t>
            </w:r>
            <w:r>
              <w:rPr>
                <w:rFonts w:hint="eastAsia" w:ascii="宋体" w:hAnsi="宋体" w:cs="Arial"/>
                <w:szCs w:val="21"/>
                <w:highlight w:val="none"/>
              </w:rPr>
              <w:t>）</w:t>
            </w:r>
          </w:p>
        </w:tc>
      </w:tr>
      <w:tr w14:paraId="73BF1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02" w:type="dxa"/>
            <w:vAlign w:val="center"/>
          </w:tcPr>
          <w:p w14:paraId="0C5CECAD">
            <w:pPr>
              <w:jc w:val="center"/>
              <w:rPr>
                <w:rFonts w:ascii="宋体" w:hAnsi="宋体"/>
                <w:highlight w:val="none"/>
              </w:rPr>
            </w:pPr>
            <w:r>
              <w:rPr>
                <w:rFonts w:hint="eastAsia" w:ascii="宋体" w:hAnsi="宋体"/>
                <w:highlight w:val="none"/>
              </w:rPr>
              <w:t>4</w:t>
            </w:r>
          </w:p>
        </w:tc>
        <w:tc>
          <w:tcPr>
            <w:tcW w:w="2006" w:type="dxa"/>
            <w:vAlign w:val="center"/>
          </w:tcPr>
          <w:p w14:paraId="0E94EFA5">
            <w:pPr>
              <w:jc w:val="center"/>
              <w:rPr>
                <w:highlight w:val="none"/>
              </w:rPr>
            </w:pPr>
            <w:r>
              <w:rPr>
                <w:rFonts w:hint="eastAsia"/>
                <w:highlight w:val="none"/>
              </w:rPr>
              <w:t>模拟清单预算金额</w:t>
            </w:r>
          </w:p>
          <w:p w14:paraId="4AA75A16">
            <w:pPr>
              <w:jc w:val="center"/>
              <w:rPr>
                <w:highlight w:val="none"/>
              </w:rPr>
            </w:pPr>
            <w:r>
              <w:rPr>
                <w:rFonts w:hint="eastAsia"/>
                <w:highlight w:val="none"/>
              </w:rPr>
              <w:t>（最高限价）</w:t>
            </w:r>
          </w:p>
        </w:tc>
        <w:tc>
          <w:tcPr>
            <w:tcW w:w="6360" w:type="dxa"/>
            <w:vAlign w:val="center"/>
          </w:tcPr>
          <w:p w14:paraId="14DA6786">
            <w:pPr>
              <w:pStyle w:val="9"/>
              <w:rPr>
                <w:rFonts w:hint="eastAsia" w:hAnsi="宋体" w:cs="Arial"/>
                <w:szCs w:val="21"/>
                <w:highlight w:val="none"/>
              </w:rPr>
            </w:pPr>
            <w:r>
              <w:rPr>
                <w:rFonts w:hint="eastAsia" w:hAnsi="宋体" w:cs="Arial"/>
                <w:b/>
                <w:bCs/>
                <w:szCs w:val="21"/>
                <w:highlight w:val="none"/>
                <w:lang w:val="en-US" w:eastAsia="zh-CN"/>
              </w:rPr>
              <w:t>463万元</w:t>
            </w:r>
          </w:p>
        </w:tc>
      </w:tr>
      <w:tr w14:paraId="0F23E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02" w:type="dxa"/>
            <w:vAlign w:val="center"/>
          </w:tcPr>
          <w:p w14:paraId="46934036">
            <w:pPr>
              <w:jc w:val="center"/>
              <w:rPr>
                <w:rFonts w:ascii="宋体" w:hAnsi="宋体"/>
                <w:highlight w:val="none"/>
              </w:rPr>
            </w:pPr>
            <w:r>
              <w:rPr>
                <w:rFonts w:hint="eastAsia" w:ascii="宋体" w:hAnsi="宋体"/>
                <w:highlight w:val="none"/>
              </w:rPr>
              <w:t>5</w:t>
            </w:r>
          </w:p>
        </w:tc>
        <w:tc>
          <w:tcPr>
            <w:tcW w:w="2006" w:type="dxa"/>
            <w:vAlign w:val="center"/>
          </w:tcPr>
          <w:p w14:paraId="23E5F51A">
            <w:pPr>
              <w:jc w:val="center"/>
              <w:rPr>
                <w:highlight w:val="none"/>
              </w:rPr>
            </w:pPr>
            <w:r>
              <w:rPr>
                <w:rFonts w:hint="eastAsia"/>
                <w:highlight w:val="none"/>
              </w:rPr>
              <w:t>交付时间</w:t>
            </w:r>
          </w:p>
        </w:tc>
        <w:tc>
          <w:tcPr>
            <w:tcW w:w="6360" w:type="dxa"/>
            <w:vAlign w:val="center"/>
          </w:tcPr>
          <w:p w14:paraId="1EF69919">
            <w:pPr>
              <w:rPr>
                <w:highlight w:val="none"/>
              </w:rPr>
            </w:pPr>
            <w:r>
              <w:rPr>
                <w:rFonts w:hint="eastAsia" w:ascii="宋体"/>
                <w:kern w:val="0"/>
                <w:szCs w:val="21"/>
                <w:highlight w:val="none"/>
              </w:rPr>
              <w:t>接采购人通知后</w:t>
            </w:r>
            <w:r>
              <w:rPr>
                <w:rFonts w:hint="eastAsia" w:ascii="宋体"/>
                <w:kern w:val="0"/>
                <w:szCs w:val="21"/>
                <w:highlight w:val="none"/>
                <w:lang w:eastAsia="zh-CN"/>
              </w:rPr>
              <w:t>30天内完成供货并通过现场验收</w:t>
            </w:r>
            <w:r>
              <w:rPr>
                <w:rFonts w:hint="eastAsia" w:ascii="宋体"/>
                <w:kern w:val="0"/>
                <w:szCs w:val="21"/>
                <w:highlight w:val="none"/>
              </w:rPr>
              <w:t>。</w:t>
            </w:r>
          </w:p>
        </w:tc>
      </w:tr>
      <w:tr w14:paraId="3921E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002" w:type="dxa"/>
            <w:vAlign w:val="center"/>
          </w:tcPr>
          <w:p w14:paraId="71222E54">
            <w:pPr>
              <w:jc w:val="center"/>
              <w:rPr>
                <w:rFonts w:ascii="宋体" w:hAnsi="宋体"/>
                <w:highlight w:val="none"/>
              </w:rPr>
            </w:pPr>
            <w:r>
              <w:rPr>
                <w:rFonts w:hint="eastAsia" w:ascii="宋体" w:hAnsi="宋体"/>
                <w:highlight w:val="none"/>
              </w:rPr>
              <w:t>6</w:t>
            </w:r>
          </w:p>
        </w:tc>
        <w:tc>
          <w:tcPr>
            <w:tcW w:w="2006" w:type="dxa"/>
            <w:vAlign w:val="center"/>
          </w:tcPr>
          <w:p w14:paraId="2CA80C1A">
            <w:pPr>
              <w:jc w:val="center"/>
              <w:rPr>
                <w:highlight w:val="none"/>
              </w:rPr>
            </w:pPr>
            <w:r>
              <w:rPr>
                <w:rFonts w:hint="eastAsia"/>
                <w:highlight w:val="none"/>
              </w:rPr>
              <w:t>是否接受联合体</w:t>
            </w:r>
          </w:p>
        </w:tc>
        <w:tc>
          <w:tcPr>
            <w:tcW w:w="6360" w:type="dxa"/>
            <w:vAlign w:val="center"/>
          </w:tcPr>
          <w:p w14:paraId="5FC7CC6B">
            <w:pPr>
              <w:rPr>
                <w:highlight w:val="none"/>
              </w:rPr>
            </w:pPr>
            <w:r>
              <w:rPr>
                <w:rFonts w:hint="eastAsia"/>
                <w:highlight w:val="none"/>
              </w:rPr>
              <w:t>否</w:t>
            </w:r>
          </w:p>
        </w:tc>
      </w:tr>
      <w:tr w14:paraId="3448E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002" w:type="dxa"/>
            <w:vAlign w:val="center"/>
          </w:tcPr>
          <w:p w14:paraId="612DF2C4">
            <w:pPr>
              <w:jc w:val="center"/>
              <w:rPr>
                <w:rFonts w:ascii="宋体" w:hAnsi="宋体"/>
                <w:highlight w:val="none"/>
              </w:rPr>
            </w:pPr>
            <w:r>
              <w:rPr>
                <w:rFonts w:hint="eastAsia" w:ascii="宋体" w:hAnsi="宋体"/>
                <w:highlight w:val="none"/>
              </w:rPr>
              <w:t>7</w:t>
            </w:r>
          </w:p>
        </w:tc>
        <w:tc>
          <w:tcPr>
            <w:tcW w:w="2006" w:type="dxa"/>
            <w:vAlign w:val="center"/>
          </w:tcPr>
          <w:p w14:paraId="402BBF0C">
            <w:pPr>
              <w:jc w:val="center"/>
              <w:rPr>
                <w:highlight w:val="none"/>
              </w:rPr>
            </w:pPr>
            <w:r>
              <w:rPr>
                <w:rFonts w:hint="eastAsia"/>
                <w:highlight w:val="none"/>
              </w:rPr>
              <w:t>是否允邮寄</w:t>
            </w:r>
          </w:p>
        </w:tc>
        <w:tc>
          <w:tcPr>
            <w:tcW w:w="6360" w:type="dxa"/>
            <w:vAlign w:val="center"/>
          </w:tcPr>
          <w:p w14:paraId="2676160F">
            <w:pPr>
              <w:rPr>
                <w:rFonts w:hint="eastAsia" w:eastAsia="宋体"/>
                <w:highlight w:val="none"/>
                <w:lang w:eastAsia="zh-CN"/>
              </w:rPr>
            </w:pPr>
            <w:r>
              <w:rPr>
                <w:rFonts w:hint="eastAsia"/>
                <w:highlight w:val="none"/>
                <w:lang w:val="en-US" w:eastAsia="zh-CN"/>
              </w:rPr>
              <w:t>否</w:t>
            </w:r>
          </w:p>
        </w:tc>
      </w:tr>
      <w:tr w14:paraId="0779A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02" w:type="dxa"/>
            <w:vAlign w:val="center"/>
          </w:tcPr>
          <w:p w14:paraId="2FCB2FD5">
            <w:pPr>
              <w:jc w:val="center"/>
              <w:rPr>
                <w:rFonts w:ascii="宋体" w:hAnsi="宋体"/>
                <w:highlight w:val="none"/>
              </w:rPr>
            </w:pPr>
            <w:r>
              <w:rPr>
                <w:rFonts w:hint="eastAsia" w:ascii="宋体" w:hAnsi="宋体"/>
                <w:highlight w:val="none"/>
              </w:rPr>
              <w:t>8</w:t>
            </w:r>
          </w:p>
        </w:tc>
        <w:tc>
          <w:tcPr>
            <w:tcW w:w="2006" w:type="dxa"/>
            <w:vAlign w:val="center"/>
          </w:tcPr>
          <w:p w14:paraId="2659B7B5">
            <w:pPr>
              <w:jc w:val="center"/>
              <w:rPr>
                <w:highlight w:val="none"/>
              </w:rPr>
            </w:pPr>
            <w:r>
              <w:rPr>
                <w:rFonts w:hint="eastAsia" w:ascii="宋体" w:hAnsi="宋体"/>
                <w:highlight w:val="none"/>
              </w:rPr>
              <w:t>现场踏勘</w:t>
            </w:r>
          </w:p>
        </w:tc>
        <w:tc>
          <w:tcPr>
            <w:tcW w:w="6360" w:type="dxa"/>
            <w:vAlign w:val="center"/>
          </w:tcPr>
          <w:p w14:paraId="0423CB15">
            <w:pPr>
              <w:rPr>
                <w:rFonts w:hAnsi="宋体"/>
                <w:szCs w:val="21"/>
                <w:highlight w:val="none"/>
              </w:rPr>
            </w:pPr>
            <w:r>
              <w:rPr>
                <w:rFonts w:hint="eastAsia" w:hAnsi="宋体"/>
                <w:szCs w:val="21"/>
                <w:highlight w:val="none"/>
              </w:rPr>
              <w:t>本项目如需踏勘现场的，投标人需要自行组织对现场及周围环境进行踏勘，以便投标人获取须自己负责的有关编制投标文件和签署合同所需的所有资料。踏勘现场所发生的费用由投标人自己承担。</w:t>
            </w:r>
          </w:p>
          <w:p w14:paraId="564E2872">
            <w:pPr>
              <w:rPr>
                <w:rFonts w:hAnsi="宋体"/>
                <w:szCs w:val="21"/>
                <w:highlight w:val="none"/>
              </w:rPr>
            </w:pPr>
            <w:r>
              <w:rPr>
                <w:rFonts w:hAnsi="宋体"/>
                <w:szCs w:val="21"/>
                <w:highlight w:val="none"/>
              </w:rPr>
              <w:t>采购人（或采购代理机构）</w:t>
            </w:r>
            <w:r>
              <w:rPr>
                <w:rFonts w:hint="eastAsia" w:hAnsi="宋体"/>
                <w:szCs w:val="21"/>
                <w:highlight w:val="none"/>
              </w:rPr>
              <w:t>向投标人提供的有关现场的资料数据，是</w:t>
            </w:r>
            <w:r>
              <w:rPr>
                <w:rFonts w:hAnsi="宋体"/>
                <w:szCs w:val="21"/>
                <w:highlight w:val="none"/>
              </w:rPr>
              <w:t>采购人（或采购代理机构）</w:t>
            </w:r>
            <w:r>
              <w:rPr>
                <w:rFonts w:hint="eastAsia" w:hAnsi="宋体"/>
                <w:szCs w:val="21"/>
                <w:highlight w:val="none"/>
              </w:rPr>
              <w:t>现有的能使投标人利用的资料。</w:t>
            </w:r>
            <w:r>
              <w:rPr>
                <w:rFonts w:hAnsi="宋体"/>
                <w:szCs w:val="21"/>
                <w:highlight w:val="none"/>
              </w:rPr>
              <w:t>采购人（或采购代理机构）</w:t>
            </w:r>
            <w:r>
              <w:rPr>
                <w:rFonts w:hint="eastAsia" w:hAnsi="宋体"/>
                <w:szCs w:val="21"/>
                <w:highlight w:val="none"/>
              </w:rPr>
              <w:t>对投标人由此而做出的推论、理解和结论概不负责。</w:t>
            </w:r>
          </w:p>
          <w:p w14:paraId="55D0F9AD">
            <w:pPr>
              <w:rPr>
                <w:highlight w:val="none"/>
              </w:rPr>
            </w:pPr>
            <w:r>
              <w:rPr>
                <w:rFonts w:hint="eastAsia" w:hAnsi="宋体"/>
                <w:szCs w:val="21"/>
                <w:highlight w:val="none"/>
              </w:rPr>
              <w:t>投标人及其人员经过</w:t>
            </w:r>
            <w:r>
              <w:rPr>
                <w:rFonts w:hAnsi="宋体"/>
                <w:szCs w:val="21"/>
                <w:highlight w:val="none"/>
              </w:rPr>
              <w:t>采购人（或采购代理机构）</w:t>
            </w:r>
            <w:r>
              <w:rPr>
                <w:rFonts w:hint="eastAsia" w:hAnsi="宋体"/>
                <w:szCs w:val="21"/>
                <w:highlight w:val="none"/>
              </w:rPr>
              <w:t>的允许，可为踏勘目的进入现场，但投标人及其人员不得因此使采购人及其人员承担有关的责任和蒙受损失。投标人应对由此次踏勘现场而造成的包括人身伤害、财产损失、损害以及任何其它损失、损害和引起的费用和开支承担责任。</w:t>
            </w:r>
          </w:p>
        </w:tc>
      </w:tr>
      <w:tr w14:paraId="23269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002" w:type="dxa"/>
            <w:vAlign w:val="center"/>
          </w:tcPr>
          <w:p w14:paraId="6A1F0493">
            <w:pPr>
              <w:jc w:val="center"/>
              <w:rPr>
                <w:rFonts w:ascii="宋体" w:hAnsi="宋体"/>
                <w:highlight w:val="none"/>
              </w:rPr>
            </w:pPr>
            <w:r>
              <w:rPr>
                <w:rFonts w:hint="eastAsia" w:ascii="宋体" w:hAnsi="宋体"/>
                <w:highlight w:val="none"/>
              </w:rPr>
              <w:t>9</w:t>
            </w:r>
          </w:p>
        </w:tc>
        <w:tc>
          <w:tcPr>
            <w:tcW w:w="2006" w:type="dxa"/>
            <w:vAlign w:val="center"/>
          </w:tcPr>
          <w:p w14:paraId="612B1F95">
            <w:pPr>
              <w:jc w:val="center"/>
              <w:rPr>
                <w:highlight w:val="none"/>
              </w:rPr>
            </w:pPr>
            <w:r>
              <w:rPr>
                <w:rFonts w:hint="eastAsia"/>
                <w:highlight w:val="none"/>
              </w:rPr>
              <w:t>投标截止时间和开标时间</w:t>
            </w:r>
          </w:p>
        </w:tc>
        <w:tc>
          <w:tcPr>
            <w:tcW w:w="6360" w:type="dxa"/>
            <w:vAlign w:val="center"/>
          </w:tcPr>
          <w:p w14:paraId="740A931F">
            <w:pPr>
              <w:rPr>
                <w:rFonts w:ascii="宋体" w:cs="Arial"/>
                <w:b/>
                <w:color w:val="000000"/>
                <w:kern w:val="0"/>
                <w:szCs w:val="21"/>
                <w:highlight w:val="none"/>
              </w:rPr>
            </w:pPr>
            <w:r>
              <w:rPr>
                <w:rFonts w:hint="eastAsia" w:ascii="宋体" w:cs="Arial"/>
                <w:b/>
                <w:color w:val="000000"/>
                <w:kern w:val="0"/>
                <w:szCs w:val="21"/>
                <w:highlight w:val="none"/>
              </w:rPr>
              <w:t>202</w:t>
            </w:r>
            <w:r>
              <w:rPr>
                <w:rFonts w:hint="eastAsia" w:ascii="宋体" w:cs="Arial"/>
                <w:b/>
                <w:color w:val="000000"/>
                <w:kern w:val="0"/>
                <w:szCs w:val="21"/>
                <w:highlight w:val="none"/>
                <w:lang w:val="en-US" w:eastAsia="zh-CN"/>
              </w:rPr>
              <w:t>5</w:t>
            </w:r>
            <w:r>
              <w:rPr>
                <w:rFonts w:hint="eastAsia" w:ascii="宋体" w:cs="Arial"/>
                <w:b/>
                <w:color w:val="000000"/>
                <w:kern w:val="0"/>
                <w:szCs w:val="21"/>
                <w:highlight w:val="none"/>
              </w:rPr>
              <w:t>年</w:t>
            </w:r>
            <w:r>
              <w:rPr>
                <w:rFonts w:hint="eastAsia" w:ascii="宋体" w:cs="Arial"/>
                <w:b/>
                <w:color w:val="000000"/>
                <w:kern w:val="0"/>
                <w:szCs w:val="21"/>
                <w:highlight w:val="none"/>
                <w:lang w:val="en-US" w:eastAsia="zh-CN"/>
              </w:rPr>
              <w:t>05</w:t>
            </w:r>
            <w:r>
              <w:rPr>
                <w:rFonts w:hint="eastAsia" w:ascii="宋体" w:cs="Arial"/>
                <w:b/>
                <w:color w:val="000000"/>
                <w:kern w:val="0"/>
                <w:szCs w:val="21"/>
                <w:highlight w:val="none"/>
              </w:rPr>
              <w:t>月</w:t>
            </w:r>
            <w:r>
              <w:rPr>
                <w:rFonts w:hint="eastAsia" w:ascii="宋体" w:cs="Arial"/>
                <w:b/>
                <w:color w:val="000000"/>
                <w:kern w:val="0"/>
                <w:szCs w:val="21"/>
                <w:highlight w:val="none"/>
                <w:lang w:val="en-US" w:eastAsia="zh-CN"/>
              </w:rPr>
              <w:t xml:space="preserve"> 14 </w:t>
            </w:r>
            <w:r>
              <w:rPr>
                <w:rFonts w:hint="eastAsia" w:ascii="宋体" w:cs="Arial"/>
                <w:b/>
                <w:color w:val="000000"/>
                <w:kern w:val="0"/>
                <w:szCs w:val="21"/>
                <w:highlight w:val="none"/>
              </w:rPr>
              <w:t>日 09时</w:t>
            </w:r>
            <w:r>
              <w:rPr>
                <w:rFonts w:hint="eastAsia" w:ascii="宋体" w:cs="Arial"/>
                <w:b/>
                <w:color w:val="000000"/>
                <w:kern w:val="0"/>
                <w:szCs w:val="21"/>
                <w:highlight w:val="none"/>
                <w:lang w:val="en-US" w:eastAsia="zh-CN"/>
              </w:rPr>
              <w:t>00</w:t>
            </w:r>
            <w:r>
              <w:rPr>
                <w:rFonts w:hint="eastAsia" w:ascii="宋体" w:cs="Arial"/>
                <w:b/>
                <w:color w:val="000000"/>
                <w:kern w:val="0"/>
                <w:szCs w:val="21"/>
                <w:highlight w:val="none"/>
              </w:rPr>
              <w:t>分</w:t>
            </w:r>
          </w:p>
          <w:p w14:paraId="647FB4E0">
            <w:pPr>
              <w:rPr>
                <w:highlight w:val="none"/>
              </w:rPr>
            </w:pPr>
            <w:r>
              <w:rPr>
                <w:rFonts w:hint="eastAsia"/>
                <w:color w:val="000000"/>
                <w:highlight w:val="none"/>
              </w:rPr>
              <w:t>本项目有关投标、开标时间以中心</w:t>
            </w:r>
            <w:r>
              <w:rPr>
                <w:rFonts w:hint="eastAsia"/>
                <w:color w:val="000000"/>
                <w:highlight w:val="none"/>
                <w:lang w:val="en-US" w:eastAsia="zh-CN"/>
              </w:rPr>
              <w:t>显示</w:t>
            </w:r>
            <w:r>
              <w:rPr>
                <w:rFonts w:hint="eastAsia"/>
                <w:color w:val="000000"/>
                <w:highlight w:val="none"/>
              </w:rPr>
              <w:t>器时间为准</w:t>
            </w:r>
            <w:r>
              <w:rPr>
                <w:rFonts w:hint="eastAsia"/>
                <w:highlight w:val="none"/>
              </w:rPr>
              <w:t>。</w:t>
            </w:r>
          </w:p>
        </w:tc>
      </w:tr>
      <w:tr w14:paraId="72E76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002" w:type="dxa"/>
            <w:vAlign w:val="center"/>
          </w:tcPr>
          <w:p w14:paraId="324F2B9A">
            <w:pPr>
              <w:jc w:val="center"/>
              <w:rPr>
                <w:rFonts w:ascii="宋体" w:hAnsi="宋体"/>
                <w:highlight w:val="none"/>
              </w:rPr>
            </w:pPr>
            <w:r>
              <w:rPr>
                <w:rFonts w:hint="eastAsia" w:ascii="宋体" w:hAnsi="宋体"/>
                <w:highlight w:val="none"/>
              </w:rPr>
              <w:t>10</w:t>
            </w:r>
          </w:p>
        </w:tc>
        <w:tc>
          <w:tcPr>
            <w:tcW w:w="2006" w:type="dxa"/>
            <w:vAlign w:val="center"/>
          </w:tcPr>
          <w:p w14:paraId="37749CC1">
            <w:pPr>
              <w:jc w:val="center"/>
              <w:rPr>
                <w:highlight w:val="none"/>
              </w:rPr>
            </w:pPr>
            <w:r>
              <w:rPr>
                <w:rFonts w:hint="eastAsia"/>
                <w:highlight w:val="none"/>
              </w:rPr>
              <w:t>递交投标文件和开标地点</w:t>
            </w:r>
          </w:p>
        </w:tc>
        <w:tc>
          <w:tcPr>
            <w:tcW w:w="6360" w:type="dxa"/>
            <w:vAlign w:val="center"/>
          </w:tcPr>
          <w:p w14:paraId="2D8E74A5">
            <w:pPr>
              <w:rPr>
                <w:highlight w:val="none"/>
              </w:rPr>
            </w:pPr>
            <w:r>
              <w:rPr>
                <w:rFonts w:hint="eastAsia" w:ascii="宋体" w:hAnsi="宋体" w:cs="Arial"/>
                <w:color w:val="auto"/>
                <w:szCs w:val="21"/>
                <w:highlight w:val="none"/>
                <w:lang w:eastAsia="zh-CN"/>
              </w:rPr>
              <w:t>乐采云平台（https://www.lecaiyun.com/）</w:t>
            </w:r>
          </w:p>
        </w:tc>
      </w:tr>
      <w:tr w14:paraId="69F52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1002" w:type="dxa"/>
            <w:vAlign w:val="center"/>
          </w:tcPr>
          <w:p w14:paraId="6649E11C">
            <w:pPr>
              <w:jc w:val="center"/>
              <w:rPr>
                <w:rFonts w:ascii="宋体" w:hAnsi="宋体"/>
                <w:highlight w:val="none"/>
              </w:rPr>
            </w:pPr>
            <w:r>
              <w:rPr>
                <w:rFonts w:hint="eastAsia" w:ascii="宋体" w:hAnsi="宋体"/>
                <w:highlight w:val="none"/>
              </w:rPr>
              <w:t>11</w:t>
            </w:r>
          </w:p>
        </w:tc>
        <w:tc>
          <w:tcPr>
            <w:tcW w:w="2006" w:type="dxa"/>
            <w:vAlign w:val="center"/>
          </w:tcPr>
          <w:p w14:paraId="1AD9E90B">
            <w:pPr>
              <w:jc w:val="center"/>
              <w:rPr>
                <w:highlight w:val="none"/>
              </w:rPr>
            </w:pPr>
            <w:r>
              <w:rPr>
                <w:rFonts w:hint="eastAsia"/>
                <w:highlight w:val="none"/>
              </w:rPr>
              <w:t>投标保证金额及交纳截止时间</w:t>
            </w:r>
          </w:p>
        </w:tc>
        <w:tc>
          <w:tcPr>
            <w:tcW w:w="6360" w:type="dxa"/>
            <w:vAlign w:val="center"/>
          </w:tcPr>
          <w:p w14:paraId="0B594F73">
            <w:pPr>
              <w:rPr>
                <w:highlight w:val="none"/>
              </w:rPr>
            </w:pPr>
            <w:r>
              <w:rPr>
                <w:rFonts w:hint="eastAsia"/>
                <w:highlight w:val="none"/>
              </w:rPr>
              <w:t>投标保证金：无</w:t>
            </w:r>
          </w:p>
        </w:tc>
      </w:tr>
      <w:tr w14:paraId="20814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trPr>
        <w:tc>
          <w:tcPr>
            <w:tcW w:w="1002" w:type="dxa"/>
            <w:vAlign w:val="center"/>
          </w:tcPr>
          <w:p w14:paraId="22702515">
            <w:pPr>
              <w:jc w:val="center"/>
              <w:rPr>
                <w:rFonts w:ascii="宋体" w:hAnsi="宋体"/>
                <w:highlight w:val="none"/>
              </w:rPr>
            </w:pPr>
            <w:r>
              <w:rPr>
                <w:rFonts w:hint="eastAsia" w:ascii="宋体" w:hAnsi="宋体"/>
                <w:highlight w:val="none"/>
              </w:rPr>
              <w:t>12</w:t>
            </w:r>
          </w:p>
        </w:tc>
        <w:tc>
          <w:tcPr>
            <w:tcW w:w="2006" w:type="dxa"/>
            <w:vAlign w:val="center"/>
          </w:tcPr>
          <w:p w14:paraId="450C2FDB">
            <w:pPr>
              <w:jc w:val="center"/>
              <w:rPr>
                <w:highlight w:val="none"/>
              </w:rPr>
            </w:pPr>
            <w:r>
              <w:rPr>
                <w:rFonts w:hint="eastAsia"/>
                <w:color w:val="auto"/>
                <w:highlight w:val="none"/>
              </w:rPr>
              <w:t>电子投标文件的制作、加密、传输递交</w:t>
            </w:r>
          </w:p>
        </w:tc>
        <w:tc>
          <w:tcPr>
            <w:tcW w:w="6360" w:type="dxa"/>
            <w:vAlign w:val="center"/>
          </w:tcPr>
          <w:p w14:paraId="27FCA523">
            <w:pPr>
              <w:rPr>
                <w:rFonts w:ascii="宋体" w:hAnsi="宋体"/>
                <w:szCs w:val="21"/>
                <w:highlight w:val="none"/>
              </w:rPr>
            </w:pPr>
            <w:r>
              <w:rPr>
                <w:rFonts w:hint="eastAsia"/>
                <w:color w:val="auto"/>
                <w:highlight w:val="none"/>
              </w:rPr>
              <w:t>按</w:t>
            </w:r>
            <w:r>
              <w:rPr>
                <w:rFonts w:hint="eastAsia" w:ascii="宋体" w:hAnsi="宋体" w:cs="Arial"/>
                <w:color w:val="auto"/>
                <w:kern w:val="2"/>
                <w:sz w:val="21"/>
                <w:szCs w:val="21"/>
                <w:highlight w:val="none"/>
              </w:rPr>
              <w:t>电子交易平台</w:t>
            </w:r>
            <w:r>
              <w:rPr>
                <w:rFonts w:hint="eastAsia"/>
                <w:color w:val="auto"/>
                <w:highlight w:val="none"/>
              </w:rPr>
              <w:t>及本招标文件要求制作、加密，电子投标文件中所须加盖公章部分均采用 CA 签章。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放弃投标。</w:t>
            </w:r>
          </w:p>
        </w:tc>
      </w:tr>
      <w:tr w14:paraId="25387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002" w:type="dxa"/>
            <w:vAlign w:val="center"/>
          </w:tcPr>
          <w:p w14:paraId="3EA70E74">
            <w:pPr>
              <w:jc w:val="center"/>
              <w:rPr>
                <w:rFonts w:hint="default" w:ascii="宋体" w:hAnsi="宋体" w:eastAsia="宋体"/>
                <w:highlight w:val="none"/>
                <w:lang w:val="en-US" w:eastAsia="zh-CN"/>
              </w:rPr>
            </w:pPr>
            <w:r>
              <w:rPr>
                <w:rFonts w:hint="eastAsia" w:ascii="宋体" w:hAnsi="宋体"/>
                <w:highlight w:val="none"/>
                <w:lang w:val="en-US" w:eastAsia="zh-CN"/>
              </w:rPr>
              <w:t>13</w:t>
            </w:r>
          </w:p>
        </w:tc>
        <w:tc>
          <w:tcPr>
            <w:tcW w:w="2006" w:type="dxa"/>
            <w:vAlign w:val="center"/>
          </w:tcPr>
          <w:p w14:paraId="7BC81AE0">
            <w:pPr>
              <w:jc w:val="center"/>
              <w:rPr>
                <w:rFonts w:hint="eastAsia"/>
                <w:color w:val="auto"/>
                <w:highlight w:val="none"/>
              </w:rPr>
            </w:pPr>
            <w:r>
              <w:rPr>
                <w:rFonts w:hint="eastAsia" w:ascii="宋体" w:hAnsi="宋体"/>
                <w:color w:val="auto"/>
                <w:szCs w:val="21"/>
                <w:highlight w:val="none"/>
              </w:rPr>
              <w:t>备份投标文件的制作</w:t>
            </w:r>
            <w:r>
              <w:rPr>
                <w:rFonts w:hint="eastAsia"/>
                <w:color w:val="auto"/>
                <w:highlight w:val="none"/>
              </w:rPr>
              <w:t>和盖章签字</w:t>
            </w:r>
          </w:p>
        </w:tc>
        <w:tc>
          <w:tcPr>
            <w:tcW w:w="6360" w:type="dxa"/>
            <w:vAlign w:val="center"/>
          </w:tcPr>
          <w:p w14:paraId="5B75C50A">
            <w:pP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备份投标文件：电子备份投标文件。</w:t>
            </w:r>
          </w:p>
          <w:p w14:paraId="7AFA5215">
            <w:pPr>
              <w:rPr>
                <w:rFonts w:hint="eastAsia"/>
                <w:color w:val="auto"/>
                <w:highlight w:val="none"/>
              </w:rPr>
            </w:pPr>
            <w:r>
              <w:rPr>
                <w:rFonts w:hint="eastAsia" w:ascii="Times New Roman" w:hAnsi="Times New Roman" w:eastAsia="宋体" w:cs="Times New Roman"/>
                <w:color w:val="auto"/>
                <w:highlight w:val="none"/>
              </w:rPr>
              <w:t>电子备份投标文件在投标截止时间前发送至</w:t>
            </w:r>
            <w:r>
              <w:rPr>
                <w:rFonts w:hint="eastAsia" w:cs="Times New Roman"/>
                <w:color w:val="auto"/>
                <w:highlight w:val="none"/>
                <w:lang w:val="en-US" w:eastAsia="zh-CN"/>
              </w:rPr>
              <w:t>524697272</w:t>
            </w:r>
            <w:r>
              <w:rPr>
                <w:rFonts w:hint="eastAsia" w:ascii="Times New Roman" w:hAnsi="Times New Roman" w:eastAsia="宋体" w:cs="Times New Roman"/>
                <w:color w:val="auto"/>
                <w:highlight w:val="none"/>
              </w:rPr>
              <w:t>@</w:t>
            </w:r>
            <w:r>
              <w:rPr>
                <w:rFonts w:hint="eastAsia" w:ascii="Times New Roman" w:hAnsi="Times New Roman" w:eastAsia="宋体" w:cs="Times New Roman"/>
                <w:color w:val="auto"/>
                <w:highlight w:val="none"/>
                <w:lang w:val="en-US" w:eastAsia="zh-CN"/>
              </w:rPr>
              <w:t>qq</w:t>
            </w:r>
            <w:r>
              <w:rPr>
                <w:rFonts w:hint="eastAsia" w:ascii="Times New Roman" w:hAnsi="Times New Roman" w:eastAsia="宋体" w:cs="Times New Roman"/>
                <w:color w:val="auto"/>
                <w:highlight w:val="none"/>
              </w:rPr>
              <w:t>.com。</w:t>
            </w:r>
          </w:p>
        </w:tc>
      </w:tr>
      <w:tr w14:paraId="43015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002" w:type="dxa"/>
            <w:vAlign w:val="center"/>
          </w:tcPr>
          <w:p w14:paraId="5C9900A5">
            <w:pPr>
              <w:jc w:val="center"/>
              <w:rPr>
                <w:rFonts w:hint="default" w:ascii="宋体" w:hAnsi="宋体" w:eastAsia="宋体"/>
                <w:highlight w:val="none"/>
                <w:lang w:val="en-US" w:eastAsia="zh-CN"/>
              </w:rPr>
            </w:pPr>
            <w:r>
              <w:rPr>
                <w:rFonts w:hint="eastAsia" w:ascii="宋体" w:hAnsi="宋体"/>
                <w:highlight w:val="none"/>
                <w:lang w:val="en-US" w:eastAsia="zh-CN"/>
              </w:rPr>
              <w:t>14</w:t>
            </w:r>
          </w:p>
        </w:tc>
        <w:tc>
          <w:tcPr>
            <w:tcW w:w="2006" w:type="dxa"/>
            <w:vAlign w:val="center"/>
          </w:tcPr>
          <w:p w14:paraId="28A3C247">
            <w:pPr>
              <w:jc w:val="center"/>
              <w:rPr>
                <w:highlight w:val="none"/>
              </w:rPr>
            </w:pPr>
            <w:r>
              <w:rPr>
                <w:rFonts w:hint="eastAsia"/>
                <w:highlight w:val="none"/>
              </w:rPr>
              <w:t>投标有效期</w:t>
            </w:r>
          </w:p>
        </w:tc>
        <w:tc>
          <w:tcPr>
            <w:tcW w:w="6360" w:type="dxa"/>
            <w:vAlign w:val="center"/>
          </w:tcPr>
          <w:p w14:paraId="47CBBDA6">
            <w:pPr>
              <w:rPr>
                <w:highlight w:val="none"/>
              </w:rPr>
            </w:pPr>
            <w:r>
              <w:rPr>
                <w:rFonts w:ascii="宋体" w:hAnsi="宋体"/>
                <w:szCs w:val="21"/>
                <w:highlight w:val="none"/>
              </w:rPr>
              <w:t>自投标截止日起</w:t>
            </w:r>
            <w:r>
              <w:rPr>
                <w:rFonts w:hint="eastAsia"/>
                <w:highlight w:val="none"/>
              </w:rPr>
              <w:t>90日历天</w:t>
            </w:r>
          </w:p>
        </w:tc>
      </w:tr>
      <w:tr w14:paraId="0BA3A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002" w:type="dxa"/>
            <w:vAlign w:val="center"/>
          </w:tcPr>
          <w:p w14:paraId="0460A058">
            <w:pPr>
              <w:jc w:val="center"/>
              <w:rPr>
                <w:rFonts w:hint="default" w:ascii="宋体" w:hAnsi="宋体" w:eastAsia="宋体"/>
                <w:highlight w:val="none"/>
                <w:lang w:val="en-US" w:eastAsia="zh-CN"/>
              </w:rPr>
            </w:pPr>
            <w:r>
              <w:rPr>
                <w:rFonts w:hint="eastAsia" w:ascii="宋体" w:hAnsi="宋体"/>
                <w:highlight w:val="none"/>
                <w:lang w:val="en-US" w:eastAsia="zh-CN"/>
              </w:rPr>
              <w:t>15</w:t>
            </w:r>
          </w:p>
        </w:tc>
        <w:tc>
          <w:tcPr>
            <w:tcW w:w="2006" w:type="dxa"/>
            <w:vAlign w:val="center"/>
          </w:tcPr>
          <w:p w14:paraId="392081A4">
            <w:pPr>
              <w:jc w:val="center"/>
              <w:rPr>
                <w:highlight w:val="none"/>
              </w:rPr>
            </w:pPr>
            <w:r>
              <w:rPr>
                <w:rFonts w:hint="eastAsia"/>
                <w:highlight w:val="none"/>
              </w:rPr>
              <w:t>参加开标人员和携带资料</w:t>
            </w:r>
          </w:p>
        </w:tc>
        <w:tc>
          <w:tcPr>
            <w:tcW w:w="6360" w:type="dxa"/>
            <w:vAlign w:val="center"/>
          </w:tcPr>
          <w:p w14:paraId="59D3B907">
            <w:pPr>
              <w:rPr>
                <w:rFonts w:ascii="宋体" w:hAnsi="宋体"/>
                <w:szCs w:val="21"/>
                <w:highlight w:val="none"/>
              </w:rPr>
            </w:pPr>
            <w:r>
              <w:rPr>
                <w:rFonts w:hint="eastAsia"/>
                <w:color w:val="auto"/>
                <w:szCs w:val="22"/>
                <w:highlight w:val="none"/>
              </w:rPr>
              <w:t>投标人代表无须参加现场开标。</w:t>
            </w:r>
          </w:p>
        </w:tc>
      </w:tr>
      <w:tr w14:paraId="10201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002" w:type="dxa"/>
            <w:vAlign w:val="center"/>
          </w:tcPr>
          <w:p w14:paraId="79BD7790">
            <w:pPr>
              <w:jc w:val="center"/>
              <w:rPr>
                <w:rFonts w:hint="default" w:ascii="宋体" w:hAnsi="宋体" w:eastAsia="宋体"/>
                <w:highlight w:val="none"/>
                <w:lang w:val="en-US" w:eastAsia="zh-CN"/>
              </w:rPr>
            </w:pPr>
            <w:r>
              <w:rPr>
                <w:rFonts w:hint="eastAsia" w:ascii="宋体" w:hAnsi="宋体"/>
                <w:highlight w:val="none"/>
                <w:lang w:val="en-US" w:eastAsia="zh-CN"/>
              </w:rPr>
              <w:t>16</w:t>
            </w:r>
          </w:p>
        </w:tc>
        <w:tc>
          <w:tcPr>
            <w:tcW w:w="2006" w:type="dxa"/>
            <w:vAlign w:val="center"/>
          </w:tcPr>
          <w:p w14:paraId="645512B4">
            <w:pPr>
              <w:jc w:val="center"/>
              <w:rPr>
                <w:highlight w:val="none"/>
              </w:rPr>
            </w:pPr>
            <w:r>
              <w:rPr>
                <w:rFonts w:hint="eastAsia" w:ascii="宋体" w:hAnsi="宋体"/>
                <w:highlight w:val="none"/>
              </w:rPr>
              <w:t>现场演示和讲解</w:t>
            </w:r>
          </w:p>
        </w:tc>
        <w:tc>
          <w:tcPr>
            <w:tcW w:w="6360" w:type="dxa"/>
            <w:vAlign w:val="center"/>
          </w:tcPr>
          <w:p w14:paraId="025EC592">
            <w:pPr>
              <w:rPr>
                <w:highlight w:val="none"/>
              </w:rPr>
            </w:pPr>
            <w:r>
              <w:rPr>
                <w:rFonts w:hint="eastAsia" w:ascii="宋体" w:hAnsi="宋体"/>
                <w:szCs w:val="21"/>
                <w:highlight w:val="none"/>
              </w:rPr>
              <w:t>否</w:t>
            </w:r>
          </w:p>
        </w:tc>
      </w:tr>
      <w:tr w14:paraId="69247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002" w:type="dxa"/>
            <w:vAlign w:val="center"/>
          </w:tcPr>
          <w:p w14:paraId="7E0DCD1A">
            <w:pPr>
              <w:jc w:val="center"/>
              <w:rPr>
                <w:rFonts w:hint="default" w:ascii="宋体" w:hAnsi="宋体" w:eastAsia="宋体"/>
                <w:highlight w:val="none"/>
                <w:lang w:val="en-US" w:eastAsia="zh-CN"/>
              </w:rPr>
            </w:pPr>
            <w:r>
              <w:rPr>
                <w:rFonts w:hint="eastAsia" w:ascii="宋体" w:hAnsi="宋体"/>
                <w:highlight w:val="none"/>
                <w:lang w:val="en-US" w:eastAsia="zh-CN"/>
              </w:rPr>
              <w:t>17</w:t>
            </w:r>
          </w:p>
        </w:tc>
        <w:tc>
          <w:tcPr>
            <w:tcW w:w="2006" w:type="dxa"/>
            <w:vAlign w:val="center"/>
          </w:tcPr>
          <w:p w14:paraId="541B6A7B">
            <w:pPr>
              <w:jc w:val="center"/>
              <w:rPr>
                <w:highlight w:val="none"/>
              </w:rPr>
            </w:pPr>
            <w:r>
              <w:rPr>
                <w:rFonts w:hint="eastAsia"/>
                <w:highlight w:val="none"/>
              </w:rPr>
              <w:t>评标办法及评分标准</w:t>
            </w:r>
          </w:p>
        </w:tc>
        <w:tc>
          <w:tcPr>
            <w:tcW w:w="6360" w:type="dxa"/>
            <w:vAlign w:val="center"/>
          </w:tcPr>
          <w:p w14:paraId="0B21817E">
            <w:pPr>
              <w:rPr>
                <w:highlight w:val="none"/>
              </w:rPr>
            </w:pPr>
            <w:r>
              <w:rPr>
                <w:rFonts w:hint="eastAsia"/>
                <w:highlight w:val="none"/>
              </w:rPr>
              <w:t>综合评分法，详见第四章</w:t>
            </w:r>
          </w:p>
        </w:tc>
      </w:tr>
      <w:tr w14:paraId="09398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002" w:type="dxa"/>
            <w:vAlign w:val="center"/>
          </w:tcPr>
          <w:p w14:paraId="28C495B1">
            <w:pPr>
              <w:jc w:val="center"/>
              <w:rPr>
                <w:rFonts w:hint="default" w:ascii="宋体" w:hAnsi="宋体" w:eastAsia="宋体"/>
                <w:highlight w:val="none"/>
                <w:lang w:val="en-US" w:eastAsia="zh-CN"/>
              </w:rPr>
            </w:pPr>
            <w:r>
              <w:rPr>
                <w:rFonts w:hint="eastAsia" w:ascii="宋体" w:hAnsi="宋体"/>
                <w:highlight w:val="none"/>
                <w:lang w:val="en-US" w:eastAsia="zh-CN"/>
              </w:rPr>
              <w:t>18</w:t>
            </w:r>
          </w:p>
        </w:tc>
        <w:tc>
          <w:tcPr>
            <w:tcW w:w="2006" w:type="dxa"/>
            <w:vAlign w:val="center"/>
          </w:tcPr>
          <w:p w14:paraId="4688D3B1">
            <w:pPr>
              <w:jc w:val="center"/>
              <w:rPr>
                <w:highlight w:val="none"/>
              </w:rPr>
            </w:pPr>
            <w:r>
              <w:rPr>
                <w:rFonts w:hint="eastAsia"/>
                <w:highlight w:val="none"/>
              </w:rPr>
              <w:t>履约保证金和质量保证金</w:t>
            </w:r>
          </w:p>
        </w:tc>
        <w:tc>
          <w:tcPr>
            <w:tcW w:w="6360" w:type="dxa"/>
            <w:vAlign w:val="center"/>
          </w:tcPr>
          <w:p w14:paraId="118F73BB">
            <w:pPr>
              <w:rPr>
                <w:rFonts w:hint="eastAsia" w:ascii="Times New Roman" w:hAnsi="Times New Roman" w:eastAsia="宋体" w:cs="Times New Roman"/>
                <w:b/>
                <w:bCs/>
                <w:szCs w:val="20"/>
                <w:highlight w:val="none"/>
              </w:rPr>
            </w:pPr>
            <w:r>
              <w:rPr>
                <w:rFonts w:hint="eastAsia" w:ascii="Times New Roman" w:hAnsi="Times New Roman" w:eastAsia="宋体" w:cs="Times New Roman"/>
                <w:b/>
                <w:bCs/>
                <w:szCs w:val="20"/>
                <w:highlight w:val="none"/>
              </w:rPr>
              <w:t xml:space="preserve">不设置履约保证金，项目竣工验收后剩 </w:t>
            </w:r>
            <w:r>
              <w:rPr>
                <w:rFonts w:hint="eastAsia" w:cs="Times New Roman"/>
                <w:b/>
                <w:bCs/>
                <w:szCs w:val="20"/>
                <w:highlight w:val="none"/>
                <w:lang w:val="en-US" w:eastAsia="zh-CN"/>
              </w:rPr>
              <w:t>3</w:t>
            </w:r>
            <w:r>
              <w:rPr>
                <w:rFonts w:hint="eastAsia" w:ascii="Times New Roman" w:hAnsi="Times New Roman" w:eastAsia="宋体" w:cs="Times New Roman"/>
                <w:b/>
                <w:bCs/>
                <w:szCs w:val="20"/>
                <w:highlight w:val="none"/>
              </w:rPr>
              <w:t xml:space="preserve"> %作为质量保证金。（质量保证金根据具体项目谈判后确定，金额不超过合同总货款的 </w:t>
            </w:r>
            <w:r>
              <w:rPr>
                <w:rFonts w:hint="eastAsia" w:cs="Times New Roman"/>
                <w:b/>
                <w:bCs/>
                <w:szCs w:val="20"/>
                <w:highlight w:val="none"/>
                <w:lang w:val="en-US" w:eastAsia="zh-CN"/>
              </w:rPr>
              <w:t>3</w:t>
            </w:r>
            <w:r>
              <w:rPr>
                <w:rFonts w:hint="eastAsia" w:ascii="Times New Roman" w:hAnsi="Times New Roman" w:eastAsia="宋体" w:cs="Times New Roman"/>
                <w:b/>
                <w:bCs/>
                <w:szCs w:val="20"/>
                <w:highlight w:val="none"/>
              </w:rPr>
              <w:t xml:space="preserve"> %）。</w:t>
            </w:r>
          </w:p>
          <w:p w14:paraId="157288BF">
            <w:pPr>
              <w:rPr>
                <w:highlight w:val="none"/>
              </w:rPr>
            </w:pPr>
            <w:r>
              <w:rPr>
                <w:rFonts w:hint="eastAsia" w:ascii="Times New Roman" w:hAnsi="Times New Roman" w:eastAsia="宋体" w:cs="Times New Roman"/>
                <w:szCs w:val="20"/>
                <w:highlight w:val="none"/>
                <w:lang w:val="en-US" w:eastAsia="zh-CN"/>
              </w:rPr>
              <w:t>项目质保期满后，无质量和售后服务问题的，由采购人向中标人支付剩余质量保证金（如有）。</w:t>
            </w:r>
          </w:p>
        </w:tc>
      </w:tr>
      <w:tr w14:paraId="62433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02" w:type="dxa"/>
            <w:vAlign w:val="center"/>
          </w:tcPr>
          <w:p w14:paraId="37F9D301">
            <w:pPr>
              <w:jc w:val="center"/>
              <w:rPr>
                <w:rFonts w:hint="default" w:ascii="宋体" w:hAnsi="宋体" w:eastAsia="宋体"/>
                <w:highlight w:val="none"/>
                <w:lang w:val="en-US" w:eastAsia="zh-CN"/>
              </w:rPr>
            </w:pPr>
            <w:r>
              <w:rPr>
                <w:rFonts w:hint="eastAsia" w:ascii="宋体" w:hAnsi="宋体"/>
                <w:highlight w:val="none"/>
                <w:lang w:val="en-US" w:eastAsia="zh-CN"/>
              </w:rPr>
              <w:t>19</w:t>
            </w:r>
          </w:p>
        </w:tc>
        <w:tc>
          <w:tcPr>
            <w:tcW w:w="2006" w:type="dxa"/>
            <w:vAlign w:val="center"/>
          </w:tcPr>
          <w:p w14:paraId="67AC3E86">
            <w:pPr>
              <w:jc w:val="center"/>
              <w:rPr>
                <w:highlight w:val="none"/>
              </w:rPr>
            </w:pPr>
            <w:r>
              <w:rPr>
                <w:rFonts w:hint="eastAsia" w:ascii="宋体" w:hAnsi="宋体"/>
                <w:szCs w:val="21"/>
                <w:highlight w:val="none"/>
              </w:rPr>
              <w:t>采购信息</w:t>
            </w:r>
            <w:r>
              <w:rPr>
                <w:rFonts w:hint="eastAsia"/>
                <w:highlight w:val="none"/>
              </w:rPr>
              <w:t>发布媒体</w:t>
            </w:r>
          </w:p>
        </w:tc>
        <w:tc>
          <w:tcPr>
            <w:tcW w:w="6360" w:type="dxa"/>
          </w:tcPr>
          <w:p w14:paraId="30177E99">
            <w:pPr>
              <w:rPr>
                <w:rFonts w:ascii="宋体" w:hAnsi="宋体"/>
                <w:color w:val="auto"/>
                <w:szCs w:val="21"/>
                <w:highlight w:val="none"/>
              </w:rPr>
            </w:pPr>
            <w:r>
              <w:rPr>
                <w:rFonts w:ascii="宋体" w:hAnsi="宋体"/>
                <w:color w:val="auto"/>
                <w:szCs w:val="21"/>
                <w:highlight w:val="none"/>
              </w:rPr>
              <w:t>zfcg.czt.zj.gov.cn</w:t>
            </w:r>
          </w:p>
          <w:p w14:paraId="0A884AF3">
            <w:pPr>
              <w:rPr>
                <w:rFonts w:ascii="宋体" w:hAnsi="宋体"/>
                <w:szCs w:val="21"/>
                <w:highlight w:val="none"/>
              </w:rPr>
            </w:pPr>
            <w:r>
              <w:rPr>
                <w:rFonts w:hint="eastAsia" w:ascii="宋体" w:hAnsi="宋体"/>
                <w:color w:val="auto"/>
                <w:szCs w:val="21"/>
                <w:highlight w:val="none"/>
                <w:lang w:eastAsia="zh-CN"/>
              </w:rPr>
              <w:t>jxszwsjb.jiaxing.gov.cn/col/col1229743950</w:t>
            </w:r>
            <w:r>
              <w:rPr>
                <w:rFonts w:hint="eastAsia" w:ascii="宋体" w:hAnsi="宋体"/>
                <w:color w:val="auto"/>
                <w:szCs w:val="21"/>
                <w:highlight w:val="none"/>
              </w:rPr>
              <w:t xml:space="preserve"> （如有变更公告，请及时了解和变更）</w:t>
            </w:r>
          </w:p>
        </w:tc>
      </w:tr>
      <w:tr w14:paraId="73A49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02" w:type="dxa"/>
            <w:vAlign w:val="center"/>
          </w:tcPr>
          <w:p w14:paraId="745B5B6F">
            <w:pPr>
              <w:jc w:val="center"/>
              <w:rPr>
                <w:rFonts w:hint="default" w:ascii="宋体" w:hAnsi="宋体" w:eastAsia="宋体"/>
                <w:highlight w:val="none"/>
                <w:lang w:val="en-US" w:eastAsia="zh-CN"/>
              </w:rPr>
            </w:pPr>
            <w:r>
              <w:rPr>
                <w:rFonts w:hint="eastAsia" w:ascii="宋体" w:hAnsi="宋体"/>
                <w:highlight w:val="none"/>
                <w:lang w:val="en-US" w:eastAsia="zh-CN"/>
              </w:rPr>
              <w:t>20</w:t>
            </w:r>
          </w:p>
        </w:tc>
        <w:tc>
          <w:tcPr>
            <w:tcW w:w="2006" w:type="dxa"/>
            <w:vAlign w:val="center"/>
          </w:tcPr>
          <w:p w14:paraId="3DDBE8DC">
            <w:pPr>
              <w:jc w:val="center"/>
              <w:rPr>
                <w:rFonts w:ascii="宋体" w:hAnsi="宋体"/>
                <w:szCs w:val="21"/>
                <w:highlight w:val="none"/>
              </w:rPr>
            </w:pPr>
            <w:r>
              <w:rPr>
                <w:rFonts w:hint="eastAsia" w:ascii="宋体" w:hAnsi="宋体"/>
                <w:szCs w:val="21"/>
                <w:highlight w:val="none"/>
              </w:rPr>
              <w:t>是否提供样品</w:t>
            </w:r>
          </w:p>
        </w:tc>
        <w:tc>
          <w:tcPr>
            <w:tcW w:w="6360" w:type="dxa"/>
            <w:vAlign w:val="center"/>
          </w:tcPr>
          <w:p w14:paraId="4661D3AB">
            <w:pPr>
              <w:jc w:val="left"/>
              <w:rPr>
                <w:rFonts w:ascii="宋体" w:hAnsi="宋体"/>
                <w:szCs w:val="21"/>
                <w:highlight w:val="none"/>
              </w:rPr>
            </w:pPr>
            <w:r>
              <w:rPr>
                <w:rFonts w:hint="eastAsia" w:ascii="宋体" w:hAnsi="宋体"/>
                <w:szCs w:val="21"/>
                <w:highlight w:val="none"/>
              </w:rPr>
              <w:t>是，</w:t>
            </w:r>
            <w:r>
              <w:rPr>
                <w:rFonts w:hint="eastAsia" w:ascii="宋体" w:hAnsi="宋体"/>
                <w:szCs w:val="21"/>
                <w:highlight w:val="none"/>
                <w:lang w:val="en-US" w:eastAsia="zh-CN"/>
              </w:rPr>
              <w:t>详见样品要求。</w:t>
            </w:r>
          </w:p>
        </w:tc>
      </w:tr>
      <w:tr w14:paraId="2C413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02" w:type="dxa"/>
            <w:vAlign w:val="center"/>
          </w:tcPr>
          <w:p w14:paraId="1EA07DA5">
            <w:pPr>
              <w:jc w:val="center"/>
              <w:rPr>
                <w:rFonts w:hint="default" w:ascii="宋体" w:hAnsi="宋体" w:eastAsia="宋体"/>
                <w:highlight w:val="none"/>
                <w:lang w:val="en-US" w:eastAsia="zh-CN"/>
              </w:rPr>
            </w:pPr>
            <w:r>
              <w:rPr>
                <w:rFonts w:hint="eastAsia" w:ascii="宋体" w:hAnsi="宋体"/>
                <w:highlight w:val="none"/>
                <w:lang w:val="en-US" w:eastAsia="zh-CN"/>
              </w:rPr>
              <w:t>21</w:t>
            </w:r>
          </w:p>
        </w:tc>
        <w:tc>
          <w:tcPr>
            <w:tcW w:w="2006" w:type="dxa"/>
            <w:vAlign w:val="center"/>
          </w:tcPr>
          <w:p w14:paraId="0F785BA1">
            <w:pPr>
              <w:jc w:val="center"/>
              <w:rPr>
                <w:rFonts w:ascii="宋体" w:hAnsi="宋体"/>
                <w:szCs w:val="21"/>
                <w:highlight w:val="none"/>
              </w:rPr>
            </w:pPr>
            <w:r>
              <w:rPr>
                <w:rFonts w:hint="eastAsia" w:ascii="宋体" w:hAnsi="宋体"/>
                <w:szCs w:val="21"/>
                <w:highlight w:val="none"/>
              </w:rPr>
              <w:t>付款手续和付款时间</w:t>
            </w:r>
          </w:p>
        </w:tc>
        <w:tc>
          <w:tcPr>
            <w:tcW w:w="6360" w:type="dxa"/>
            <w:vAlign w:val="center"/>
          </w:tcPr>
          <w:p w14:paraId="41C97506">
            <w:pPr>
              <w:rPr>
                <w:rFonts w:ascii="宋体" w:hAnsi="宋体"/>
                <w:szCs w:val="21"/>
                <w:highlight w:val="none"/>
              </w:rPr>
            </w:pPr>
            <w:r>
              <w:rPr>
                <w:rFonts w:hint="eastAsia" w:ascii="宋体" w:hAnsi="宋体"/>
                <w:szCs w:val="21"/>
                <w:highlight w:val="none"/>
              </w:rPr>
              <w:t>详见第五章。</w:t>
            </w:r>
          </w:p>
        </w:tc>
      </w:tr>
      <w:tr w14:paraId="482F3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02" w:type="dxa"/>
            <w:vAlign w:val="center"/>
          </w:tcPr>
          <w:p w14:paraId="6AF6FD55">
            <w:pPr>
              <w:jc w:val="center"/>
              <w:rPr>
                <w:rFonts w:hint="default" w:ascii="宋体" w:hAnsi="宋体" w:eastAsia="宋体"/>
                <w:highlight w:val="none"/>
                <w:lang w:val="en-US" w:eastAsia="zh-CN"/>
              </w:rPr>
            </w:pPr>
            <w:r>
              <w:rPr>
                <w:rFonts w:hint="eastAsia" w:ascii="宋体" w:hAnsi="宋体"/>
                <w:highlight w:val="none"/>
                <w:lang w:val="en-US" w:eastAsia="zh-CN"/>
              </w:rPr>
              <w:t>22</w:t>
            </w:r>
          </w:p>
        </w:tc>
        <w:tc>
          <w:tcPr>
            <w:tcW w:w="2006" w:type="dxa"/>
            <w:vAlign w:val="center"/>
          </w:tcPr>
          <w:p w14:paraId="737ACABD">
            <w:pPr>
              <w:jc w:val="center"/>
              <w:rPr>
                <w:rFonts w:ascii="宋体" w:hAnsi="宋体"/>
                <w:szCs w:val="21"/>
                <w:highlight w:val="none"/>
              </w:rPr>
            </w:pPr>
            <w:r>
              <w:rPr>
                <w:rFonts w:hint="eastAsia" w:ascii="宋体" w:hAnsi="宋体"/>
                <w:szCs w:val="21"/>
                <w:highlight w:val="none"/>
              </w:rPr>
              <w:t>招标文件解释权</w:t>
            </w:r>
          </w:p>
        </w:tc>
        <w:tc>
          <w:tcPr>
            <w:tcW w:w="6360" w:type="dxa"/>
            <w:vAlign w:val="center"/>
          </w:tcPr>
          <w:p w14:paraId="78E26E51">
            <w:pPr>
              <w:rPr>
                <w:rFonts w:ascii="宋体" w:hAnsi="宋体"/>
                <w:szCs w:val="21"/>
                <w:highlight w:val="none"/>
              </w:rPr>
            </w:pPr>
            <w:r>
              <w:rPr>
                <w:rFonts w:hint="eastAsia" w:ascii="宋体" w:hAnsi="宋体"/>
                <w:highlight w:val="none"/>
              </w:rPr>
              <w:t>属于采购人和</w:t>
            </w:r>
            <w:r>
              <w:rPr>
                <w:rFonts w:hint="eastAsia" w:ascii="宋体" w:hAnsi="宋体"/>
                <w:highlight w:val="none"/>
                <w:lang w:eastAsia="zh-CN"/>
              </w:rPr>
              <w:t>浙江国华工程管理有限公司</w:t>
            </w:r>
            <w:r>
              <w:rPr>
                <w:rFonts w:hint="eastAsia" w:ascii="宋体" w:hAnsi="宋体"/>
                <w:highlight w:val="none"/>
              </w:rPr>
              <w:t>。</w:t>
            </w:r>
          </w:p>
        </w:tc>
      </w:tr>
    </w:tbl>
    <w:p w14:paraId="301B2D71">
      <w:pPr>
        <w:pStyle w:val="9"/>
        <w:snapToGrid w:val="0"/>
        <w:spacing w:before="120" w:after="120" w:line="360" w:lineRule="auto"/>
        <w:jc w:val="center"/>
        <w:rPr>
          <w:rFonts w:hAnsi="宋体"/>
          <w:b/>
          <w:sz w:val="28"/>
          <w:szCs w:val="28"/>
          <w:highlight w:val="none"/>
        </w:rPr>
      </w:pPr>
      <w:r>
        <w:rPr>
          <w:rFonts w:hint="eastAsia" w:hAnsi="宋体"/>
          <w:b/>
          <w:sz w:val="28"/>
          <w:szCs w:val="28"/>
          <w:highlight w:val="none"/>
        </w:rPr>
        <w:t>一、总  则</w:t>
      </w:r>
    </w:p>
    <w:p w14:paraId="48C2C538">
      <w:pPr>
        <w:pStyle w:val="9"/>
        <w:snapToGrid w:val="0"/>
        <w:spacing w:line="360" w:lineRule="auto"/>
        <w:ind w:firstLine="422" w:firstLineChars="200"/>
        <w:rPr>
          <w:rFonts w:hAnsi="宋体"/>
          <w:b/>
          <w:szCs w:val="21"/>
          <w:highlight w:val="none"/>
        </w:rPr>
      </w:pPr>
      <w:r>
        <w:rPr>
          <w:rFonts w:hint="eastAsia" w:hAnsi="宋体"/>
          <w:b/>
          <w:szCs w:val="21"/>
          <w:highlight w:val="none"/>
        </w:rPr>
        <w:t>（一）</w:t>
      </w:r>
      <w:r>
        <w:rPr>
          <w:rFonts w:hAnsi="宋体"/>
          <w:b/>
          <w:szCs w:val="21"/>
          <w:highlight w:val="none"/>
        </w:rPr>
        <w:t xml:space="preserve"> 适用范围</w:t>
      </w:r>
    </w:p>
    <w:p w14:paraId="6D1F8B22">
      <w:pPr>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本招标文件适用于该项目的招标、投标、评标、定标、验收、合同履约、付款等行为（法律、法规另有规定的，从其规定）。</w:t>
      </w:r>
    </w:p>
    <w:p w14:paraId="715966C5">
      <w:pPr>
        <w:spacing w:line="360" w:lineRule="auto"/>
        <w:ind w:firstLine="422" w:firstLineChars="200"/>
        <w:rPr>
          <w:rFonts w:ascii="宋体" w:hAnsi="宋体"/>
          <w:b/>
          <w:szCs w:val="21"/>
          <w:highlight w:val="none"/>
        </w:rPr>
      </w:pPr>
      <w:r>
        <w:rPr>
          <w:rFonts w:hint="eastAsia" w:ascii="宋体" w:hAnsi="宋体"/>
          <w:b/>
          <w:szCs w:val="21"/>
          <w:highlight w:val="none"/>
        </w:rPr>
        <w:t>（二）定义</w:t>
      </w:r>
    </w:p>
    <w:p w14:paraId="20708BCA">
      <w:pPr>
        <w:spacing w:line="360" w:lineRule="auto"/>
        <w:ind w:firstLine="420" w:firstLineChars="200"/>
        <w:rPr>
          <w:rFonts w:ascii="宋体" w:hAnsi="宋体"/>
          <w:szCs w:val="21"/>
          <w:highlight w:val="none"/>
        </w:rPr>
      </w:pPr>
      <w:r>
        <w:rPr>
          <w:rFonts w:ascii="宋体" w:hAnsi="宋体"/>
          <w:szCs w:val="21"/>
          <w:highlight w:val="none"/>
        </w:rPr>
        <w:t>1</w:t>
      </w:r>
      <w:r>
        <w:rPr>
          <w:rFonts w:hint="eastAsia" w:ascii="宋体" w:hAnsi="宋体"/>
          <w:szCs w:val="21"/>
          <w:highlight w:val="none"/>
        </w:rPr>
        <w:t>.“采购代理机构”指组织本次招标活动的</w:t>
      </w:r>
      <w:r>
        <w:rPr>
          <w:rFonts w:hint="eastAsia" w:ascii="宋体" w:hAnsi="宋体"/>
          <w:szCs w:val="21"/>
          <w:highlight w:val="none"/>
          <w:lang w:eastAsia="zh-CN"/>
        </w:rPr>
        <w:t>浙江国华工程管理有限公司</w:t>
      </w:r>
      <w:r>
        <w:rPr>
          <w:rFonts w:hint="eastAsia" w:ascii="宋体" w:hAnsi="宋体"/>
          <w:szCs w:val="21"/>
          <w:highlight w:val="none"/>
        </w:rPr>
        <w:t>。</w:t>
      </w:r>
    </w:p>
    <w:p w14:paraId="6A85A2DF">
      <w:pPr>
        <w:spacing w:line="360" w:lineRule="auto"/>
        <w:ind w:firstLine="420" w:firstLineChars="200"/>
        <w:rPr>
          <w:rFonts w:ascii="宋体" w:hAnsi="宋体"/>
          <w:szCs w:val="21"/>
          <w:highlight w:val="none"/>
        </w:rPr>
      </w:pPr>
      <w:r>
        <w:rPr>
          <w:rFonts w:hint="eastAsia" w:ascii="宋体" w:hAnsi="宋体"/>
          <w:szCs w:val="21"/>
          <w:highlight w:val="none"/>
        </w:rPr>
        <w:t>2.“采购人”指海宁市城投物资贸易有限公司。</w:t>
      </w:r>
    </w:p>
    <w:p w14:paraId="2264D32B">
      <w:pPr>
        <w:spacing w:line="360" w:lineRule="auto"/>
        <w:ind w:firstLine="420" w:firstLineChars="200"/>
        <w:rPr>
          <w:rFonts w:ascii="宋体" w:hAnsi="宋体"/>
          <w:szCs w:val="21"/>
          <w:highlight w:val="none"/>
        </w:rPr>
      </w:pPr>
      <w:r>
        <w:rPr>
          <w:rFonts w:hint="eastAsia" w:ascii="宋体" w:hAnsi="宋体"/>
          <w:szCs w:val="21"/>
          <w:highlight w:val="none"/>
        </w:rPr>
        <w:t>3.“</w:t>
      </w:r>
      <w:r>
        <w:rPr>
          <w:rFonts w:ascii="宋体" w:hAnsi="宋体"/>
          <w:szCs w:val="21"/>
          <w:highlight w:val="none"/>
        </w:rPr>
        <w:t>投标人”系指向招标方提交投标文件的单位或个人。</w:t>
      </w:r>
    </w:p>
    <w:p w14:paraId="3A311EDA">
      <w:pPr>
        <w:spacing w:line="360" w:lineRule="auto"/>
        <w:ind w:firstLine="420" w:firstLineChars="200"/>
        <w:rPr>
          <w:rFonts w:ascii="宋体" w:hAnsi="宋体"/>
          <w:szCs w:val="21"/>
          <w:highlight w:val="none"/>
        </w:rPr>
      </w:pPr>
      <w:r>
        <w:rPr>
          <w:rFonts w:hint="eastAsia" w:ascii="宋体" w:hAnsi="宋体"/>
          <w:szCs w:val="21"/>
          <w:highlight w:val="none"/>
        </w:rPr>
        <w:t>4.“产品”系指招标文件规定投标人须向采购人提供的一切材料、设备、机械、仪器仪表、工具及其它有关技术资料和文字材料。</w:t>
      </w:r>
    </w:p>
    <w:p w14:paraId="467966A5">
      <w:pPr>
        <w:spacing w:line="360" w:lineRule="auto"/>
        <w:ind w:firstLine="420" w:firstLineChars="200"/>
        <w:rPr>
          <w:rFonts w:ascii="宋体" w:hAnsi="宋体"/>
          <w:szCs w:val="21"/>
          <w:highlight w:val="none"/>
        </w:rPr>
      </w:pPr>
      <w:r>
        <w:rPr>
          <w:rFonts w:hint="eastAsia" w:ascii="宋体" w:hAnsi="宋体"/>
          <w:szCs w:val="21"/>
          <w:highlight w:val="none"/>
        </w:rPr>
        <w:t>5.“服务”系指招标文件规定投标人须承担的劳务以及其他类似的义务。</w:t>
      </w:r>
    </w:p>
    <w:p w14:paraId="27898C9A">
      <w:pPr>
        <w:spacing w:line="360" w:lineRule="auto"/>
        <w:ind w:firstLine="420" w:firstLineChars="200"/>
        <w:rPr>
          <w:rFonts w:ascii="宋体" w:hAnsi="宋体"/>
          <w:szCs w:val="21"/>
          <w:highlight w:val="none"/>
        </w:rPr>
      </w:pPr>
      <w:r>
        <w:rPr>
          <w:rFonts w:hint="eastAsia" w:ascii="宋体" w:hAnsi="宋体"/>
          <w:szCs w:val="21"/>
          <w:highlight w:val="none"/>
        </w:rPr>
        <w:t>6.“项目”系指投标人按招标文件规定向采购人提供的需求总称。</w:t>
      </w:r>
    </w:p>
    <w:p w14:paraId="4066C756">
      <w:pPr>
        <w:spacing w:line="360" w:lineRule="auto"/>
        <w:ind w:firstLine="420" w:firstLineChars="200"/>
        <w:rPr>
          <w:rFonts w:ascii="宋体" w:hAnsi="宋体"/>
          <w:szCs w:val="21"/>
          <w:highlight w:val="none"/>
        </w:rPr>
      </w:pPr>
      <w:r>
        <w:rPr>
          <w:rFonts w:hint="eastAsia" w:ascii="宋体" w:hAnsi="宋体"/>
          <w:szCs w:val="21"/>
          <w:highlight w:val="none"/>
        </w:rPr>
        <w:t>7.</w:t>
      </w:r>
      <w:r>
        <w:rPr>
          <w:rFonts w:ascii="宋体" w:hAnsi="宋体"/>
          <w:szCs w:val="21"/>
          <w:highlight w:val="none"/>
        </w:rPr>
        <w:t>“书面形式”包括信函、传真等。</w:t>
      </w:r>
    </w:p>
    <w:p w14:paraId="18487B39">
      <w:pPr>
        <w:spacing w:line="360" w:lineRule="auto"/>
        <w:ind w:firstLine="422" w:firstLineChars="200"/>
        <w:rPr>
          <w:rFonts w:ascii="宋体" w:hAnsi="宋体"/>
          <w:szCs w:val="21"/>
          <w:highlight w:val="none"/>
        </w:rPr>
      </w:pPr>
      <w:r>
        <w:rPr>
          <w:rFonts w:hint="eastAsia" w:ascii="宋体" w:hAnsi="宋体"/>
          <w:b/>
          <w:szCs w:val="21"/>
          <w:highlight w:val="none"/>
        </w:rPr>
        <w:t>（三）招标方式</w:t>
      </w:r>
    </w:p>
    <w:p w14:paraId="403905BF">
      <w:pPr>
        <w:spacing w:line="360" w:lineRule="auto"/>
        <w:ind w:firstLine="420" w:firstLineChars="200"/>
        <w:rPr>
          <w:rFonts w:ascii="宋体" w:hAnsi="宋体"/>
          <w:szCs w:val="21"/>
          <w:highlight w:val="none"/>
        </w:rPr>
      </w:pPr>
      <w:r>
        <w:rPr>
          <w:rFonts w:ascii="宋体" w:hAnsi="宋体"/>
          <w:szCs w:val="21"/>
          <w:highlight w:val="none"/>
        </w:rPr>
        <w:t>本次招标采用公开招标方式进行。</w:t>
      </w:r>
    </w:p>
    <w:p w14:paraId="4FE68D91">
      <w:pPr>
        <w:spacing w:line="360" w:lineRule="auto"/>
        <w:ind w:firstLine="422" w:firstLineChars="200"/>
        <w:rPr>
          <w:rFonts w:ascii="宋体" w:hAnsi="宋体"/>
          <w:b/>
          <w:szCs w:val="21"/>
          <w:highlight w:val="none"/>
        </w:rPr>
      </w:pPr>
      <w:r>
        <w:rPr>
          <w:rFonts w:hint="eastAsia" w:ascii="宋体" w:hAnsi="宋体"/>
          <w:b/>
          <w:szCs w:val="21"/>
          <w:highlight w:val="none"/>
        </w:rPr>
        <w:t>（四）投标委托</w:t>
      </w:r>
    </w:p>
    <w:p w14:paraId="3262E1FF">
      <w:pPr>
        <w:spacing w:line="360" w:lineRule="auto"/>
        <w:ind w:firstLine="420" w:firstLineChars="200"/>
        <w:rPr>
          <w:rFonts w:ascii="宋体"/>
          <w:color w:val="000000"/>
          <w:szCs w:val="21"/>
          <w:highlight w:val="none"/>
        </w:rPr>
      </w:pPr>
      <w:r>
        <w:rPr>
          <w:rFonts w:ascii="宋体"/>
          <w:color w:val="000000"/>
          <w:szCs w:val="21"/>
          <w:highlight w:val="none"/>
        </w:rPr>
        <w:t>投标人代表须携带</w:t>
      </w:r>
      <w:r>
        <w:rPr>
          <w:rFonts w:hint="eastAsia" w:ascii="宋体"/>
          <w:color w:val="000000"/>
          <w:szCs w:val="21"/>
          <w:highlight w:val="none"/>
        </w:rPr>
        <w:t>有效</w:t>
      </w:r>
      <w:r>
        <w:rPr>
          <w:rFonts w:ascii="宋体"/>
          <w:color w:val="000000"/>
          <w:szCs w:val="21"/>
          <w:highlight w:val="none"/>
        </w:rPr>
        <w:t>身份证</w:t>
      </w:r>
      <w:r>
        <w:rPr>
          <w:rFonts w:hint="eastAsia" w:ascii="宋体"/>
          <w:color w:val="000000"/>
          <w:szCs w:val="21"/>
          <w:highlight w:val="none"/>
        </w:rPr>
        <w:t>件</w:t>
      </w:r>
      <w:r>
        <w:rPr>
          <w:rFonts w:ascii="宋体"/>
          <w:color w:val="000000"/>
          <w:szCs w:val="21"/>
          <w:highlight w:val="none"/>
        </w:rPr>
        <w:t>。如投标人代表不是法定代表人，须有法定代表人出具的授权委托书（正本用原件，副本用复印件，格式</w:t>
      </w:r>
      <w:r>
        <w:rPr>
          <w:rFonts w:hint="eastAsia" w:ascii="宋体"/>
          <w:color w:val="000000"/>
          <w:szCs w:val="21"/>
          <w:highlight w:val="none"/>
        </w:rPr>
        <w:t>详</w:t>
      </w:r>
      <w:r>
        <w:rPr>
          <w:rFonts w:ascii="宋体"/>
          <w:color w:val="000000"/>
          <w:szCs w:val="21"/>
          <w:highlight w:val="none"/>
        </w:rPr>
        <w:t>见第</w:t>
      </w:r>
      <w:r>
        <w:rPr>
          <w:rFonts w:hint="eastAsia" w:ascii="宋体"/>
          <w:color w:val="000000"/>
          <w:szCs w:val="21"/>
          <w:highlight w:val="none"/>
        </w:rPr>
        <w:t>六章</w:t>
      </w:r>
      <w:r>
        <w:rPr>
          <w:rFonts w:ascii="宋体"/>
          <w:color w:val="000000"/>
          <w:szCs w:val="21"/>
          <w:highlight w:val="none"/>
        </w:rPr>
        <w:t>）。</w:t>
      </w:r>
    </w:p>
    <w:p w14:paraId="286A8E60">
      <w:pPr>
        <w:spacing w:line="360" w:lineRule="auto"/>
        <w:ind w:firstLine="422" w:firstLineChars="200"/>
        <w:rPr>
          <w:rFonts w:ascii="宋体" w:hAnsi="宋体"/>
          <w:b/>
          <w:szCs w:val="21"/>
          <w:highlight w:val="none"/>
        </w:rPr>
      </w:pPr>
      <w:r>
        <w:rPr>
          <w:rFonts w:hint="eastAsia" w:ascii="宋体" w:hAnsi="宋体"/>
          <w:b/>
          <w:szCs w:val="21"/>
          <w:highlight w:val="none"/>
        </w:rPr>
        <w:t>（五）投标费用</w:t>
      </w:r>
    </w:p>
    <w:p w14:paraId="58099329">
      <w:pPr>
        <w:spacing w:line="360" w:lineRule="auto"/>
        <w:ind w:firstLine="420" w:firstLineChars="200"/>
        <w:rPr>
          <w:rFonts w:ascii="宋体" w:hAnsi="宋体"/>
          <w:szCs w:val="21"/>
          <w:highlight w:val="none"/>
        </w:rPr>
      </w:pPr>
      <w:r>
        <w:rPr>
          <w:rFonts w:hint="eastAsia" w:ascii="宋体" w:hAnsi="宋体"/>
          <w:szCs w:val="21"/>
          <w:highlight w:val="none"/>
        </w:rPr>
        <w:t>不论投标结果如何，投标人均应自行承担所有与投标有关的全部费用（招标文件有相反规定除外）。</w:t>
      </w:r>
    </w:p>
    <w:p w14:paraId="16E92789">
      <w:pPr>
        <w:spacing w:line="360" w:lineRule="auto"/>
        <w:ind w:firstLine="422" w:firstLineChars="200"/>
        <w:rPr>
          <w:rFonts w:ascii="宋体" w:hAnsi="宋体"/>
          <w:b/>
          <w:szCs w:val="21"/>
          <w:highlight w:val="none"/>
        </w:rPr>
      </w:pPr>
      <w:r>
        <w:rPr>
          <w:rFonts w:hint="eastAsia" w:ascii="宋体" w:hAnsi="宋体"/>
          <w:b/>
          <w:szCs w:val="21"/>
          <w:highlight w:val="none"/>
        </w:rPr>
        <w:t>（六）联合体投标</w:t>
      </w:r>
    </w:p>
    <w:p w14:paraId="368525A7">
      <w:pPr>
        <w:spacing w:line="360" w:lineRule="auto"/>
        <w:ind w:firstLine="420" w:firstLineChars="200"/>
        <w:rPr>
          <w:rFonts w:ascii="宋体" w:hAnsi="宋体" w:cs="Arial"/>
          <w:szCs w:val="21"/>
          <w:highlight w:val="none"/>
        </w:rPr>
      </w:pPr>
      <w:r>
        <w:rPr>
          <w:rFonts w:hint="eastAsia" w:ascii="宋体" w:hAnsi="宋体" w:cs="Arial"/>
          <w:szCs w:val="21"/>
          <w:highlight w:val="none"/>
        </w:rPr>
        <w:t>本项目不接受联合体投标。</w:t>
      </w:r>
    </w:p>
    <w:p w14:paraId="51494196">
      <w:pPr>
        <w:spacing w:line="360" w:lineRule="auto"/>
        <w:ind w:firstLine="422" w:firstLineChars="200"/>
        <w:rPr>
          <w:rFonts w:ascii="宋体" w:hAnsi="宋体"/>
          <w:b/>
          <w:szCs w:val="21"/>
          <w:highlight w:val="none"/>
        </w:rPr>
      </w:pPr>
      <w:r>
        <w:rPr>
          <w:rFonts w:hint="eastAsia" w:ascii="宋体" w:hAnsi="宋体"/>
          <w:b/>
          <w:szCs w:val="21"/>
          <w:highlight w:val="none"/>
        </w:rPr>
        <w:t>（七）转让与分包</w:t>
      </w:r>
    </w:p>
    <w:p w14:paraId="41ECE889">
      <w:pPr>
        <w:spacing w:line="360" w:lineRule="auto"/>
        <w:ind w:firstLine="420" w:firstLineChars="200"/>
        <w:rPr>
          <w:rFonts w:ascii="宋体" w:hAnsi="宋体"/>
          <w:szCs w:val="21"/>
          <w:highlight w:val="none"/>
        </w:rPr>
      </w:pPr>
      <w:r>
        <w:rPr>
          <w:rFonts w:ascii="宋体" w:hAnsi="宋体"/>
          <w:szCs w:val="21"/>
          <w:highlight w:val="none"/>
        </w:rPr>
        <w:t>1</w:t>
      </w:r>
      <w:r>
        <w:rPr>
          <w:rFonts w:hint="eastAsia" w:ascii="宋体" w:hAnsi="宋体"/>
          <w:szCs w:val="21"/>
          <w:highlight w:val="none"/>
        </w:rPr>
        <w:t>.</w:t>
      </w:r>
      <w:r>
        <w:rPr>
          <w:rFonts w:ascii="宋体" w:hAnsi="宋体"/>
          <w:szCs w:val="21"/>
          <w:highlight w:val="none"/>
        </w:rPr>
        <w:t>本项目不允许转包。</w:t>
      </w:r>
    </w:p>
    <w:p w14:paraId="1CC7D282">
      <w:pPr>
        <w:spacing w:line="360" w:lineRule="auto"/>
        <w:ind w:firstLine="420" w:firstLineChars="200"/>
        <w:rPr>
          <w:rFonts w:ascii="宋体" w:hAnsi="宋体"/>
          <w:szCs w:val="21"/>
          <w:highlight w:val="none"/>
        </w:rPr>
      </w:pPr>
      <w:r>
        <w:rPr>
          <w:rFonts w:ascii="宋体" w:hAnsi="宋体"/>
          <w:szCs w:val="21"/>
          <w:highlight w:val="none"/>
        </w:rPr>
        <w:t>2</w:t>
      </w:r>
      <w:r>
        <w:rPr>
          <w:rFonts w:hint="eastAsia" w:ascii="宋体" w:hAnsi="宋体"/>
          <w:szCs w:val="21"/>
          <w:highlight w:val="none"/>
        </w:rPr>
        <w:t>.</w:t>
      </w:r>
      <w:r>
        <w:rPr>
          <w:rFonts w:ascii="宋体" w:hAnsi="宋体"/>
          <w:szCs w:val="21"/>
          <w:highlight w:val="none"/>
        </w:rPr>
        <w:t>本项目不可以分包</w:t>
      </w:r>
      <w:r>
        <w:rPr>
          <w:rFonts w:hint="eastAsia" w:ascii="宋体" w:hAnsi="宋体"/>
          <w:szCs w:val="21"/>
          <w:highlight w:val="none"/>
        </w:rPr>
        <w:t>。</w:t>
      </w:r>
    </w:p>
    <w:p w14:paraId="2C896383">
      <w:pPr>
        <w:spacing w:line="360" w:lineRule="auto"/>
        <w:ind w:firstLine="422" w:firstLineChars="200"/>
        <w:rPr>
          <w:rFonts w:ascii="宋体" w:hAnsi="宋体"/>
          <w:b/>
          <w:szCs w:val="21"/>
          <w:highlight w:val="none"/>
        </w:rPr>
      </w:pPr>
      <w:r>
        <w:rPr>
          <w:rFonts w:hint="eastAsia" w:ascii="宋体" w:hAnsi="宋体"/>
          <w:b/>
          <w:szCs w:val="21"/>
          <w:highlight w:val="none"/>
        </w:rPr>
        <w:t>（八）特别说明：</w:t>
      </w:r>
    </w:p>
    <w:p w14:paraId="7580B1F6">
      <w:pPr>
        <w:spacing w:line="360" w:lineRule="auto"/>
        <w:ind w:firstLine="420" w:firstLineChars="200"/>
        <w:rPr>
          <w:rFonts w:ascii="宋体" w:hAnsi="宋体"/>
          <w:szCs w:val="21"/>
          <w:highlight w:val="none"/>
        </w:rPr>
      </w:pPr>
      <w:r>
        <w:rPr>
          <w:rFonts w:hint="eastAsia" w:ascii="宋体" w:hAnsi="宋体"/>
          <w:szCs w:val="21"/>
          <w:highlight w:val="none"/>
        </w:rPr>
        <w:t>1.使用综合评分法的采购项目，提供相同品牌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BE37076">
      <w:pPr>
        <w:spacing w:line="360" w:lineRule="auto"/>
        <w:ind w:firstLine="420" w:firstLineChars="200"/>
        <w:rPr>
          <w:rFonts w:ascii="宋体" w:hAnsi="宋体"/>
          <w:szCs w:val="21"/>
          <w:highlight w:val="none"/>
        </w:rPr>
      </w:pPr>
      <w:r>
        <w:rPr>
          <w:rFonts w:hint="eastAsia" w:ascii="宋体" w:hAnsi="宋体"/>
          <w:szCs w:val="21"/>
          <w:highlight w:val="none"/>
        </w:rPr>
        <w:t>2.投标人投标所使用的资格、信誉、荣誉、业绩与企业认证必须为本法人所拥有。投标人投标所使用的采购项目实施人员必须为本法人员工（或必须为本法人或控股公司正式员工）。</w:t>
      </w:r>
    </w:p>
    <w:p w14:paraId="58601928">
      <w:pPr>
        <w:spacing w:line="360" w:lineRule="auto"/>
        <w:ind w:firstLine="420" w:firstLineChars="200"/>
        <w:rPr>
          <w:rFonts w:ascii="宋体" w:hAnsi="宋体"/>
          <w:szCs w:val="21"/>
          <w:highlight w:val="none"/>
        </w:rPr>
      </w:pPr>
      <w:r>
        <w:rPr>
          <w:rFonts w:hint="eastAsia" w:ascii="宋体" w:hAnsi="宋体"/>
          <w:szCs w:val="21"/>
          <w:highlight w:val="none"/>
        </w:rPr>
        <w:t>3.以联合体形式参加政府采购活动的，联合体各方不得再单独参加或者与其他供应商另外组成联合体参加同一合同项下的采购活动。</w:t>
      </w:r>
    </w:p>
    <w:p w14:paraId="43DCF4C7">
      <w:pPr>
        <w:spacing w:line="360" w:lineRule="auto"/>
        <w:ind w:firstLine="420" w:firstLineChars="200"/>
        <w:rPr>
          <w:rFonts w:ascii="宋体" w:hAnsi="宋体"/>
          <w:szCs w:val="21"/>
          <w:highlight w:val="none"/>
        </w:rPr>
      </w:pPr>
      <w:r>
        <w:rPr>
          <w:rFonts w:hint="eastAsia" w:ascii="宋体" w:hAnsi="宋体"/>
          <w:szCs w:val="21"/>
          <w:highlight w:val="none"/>
        </w:rPr>
        <w:t>4.单位负责人为同一人或者存在直接控股、管理关系的不同供应商，不得参加同一合同项下的采购活动。</w:t>
      </w:r>
    </w:p>
    <w:p w14:paraId="193A55BA">
      <w:pPr>
        <w:spacing w:line="360" w:lineRule="auto"/>
        <w:ind w:firstLine="420" w:firstLineChars="200"/>
        <w:rPr>
          <w:rFonts w:ascii="宋体" w:hAnsi="宋体"/>
          <w:szCs w:val="21"/>
          <w:highlight w:val="none"/>
        </w:rPr>
      </w:pPr>
      <w:r>
        <w:rPr>
          <w:rFonts w:hint="eastAsia" w:ascii="宋体" w:hAnsi="宋体"/>
          <w:szCs w:val="21"/>
          <w:highlight w:val="none"/>
        </w:rPr>
        <w:t>5.投标人应仔细阅读招标文件的所有内容，按照招标文件的要求提交投标文件，并对所提供的全部资料的真实性承担法律责任。</w:t>
      </w:r>
    </w:p>
    <w:p w14:paraId="4AB6E38C">
      <w:pPr>
        <w:spacing w:line="360" w:lineRule="auto"/>
        <w:ind w:firstLine="420" w:firstLineChars="200"/>
        <w:rPr>
          <w:rFonts w:ascii="宋体" w:hAnsi="宋体"/>
          <w:szCs w:val="21"/>
          <w:highlight w:val="none"/>
        </w:rPr>
      </w:pPr>
      <w:r>
        <w:rPr>
          <w:rFonts w:hint="eastAsia" w:ascii="宋体" w:hAnsi="宋体"/>
          <w:szCs w:val="21"/>
          <w:highlight w:val="none"/>
        </w:rPr>
        <w:t>6.投标人在投标活动中提供任何虚假材料,其投标无效，并报监管部门查处；中标后发现的,中标人须依照《中华人民共和国消费者权益保护法》第55条之规定赔偿采购人，且民事赔偿并不免除违法投标人的行政与刑事责任</w:t>
      </w:r>
      <w:r>
        <w:rPr>
          <w:rFonts w:ascii="宋体" w:hAnsi="宋体"/>
          <w:szCs w:val="21"/>
          <w:highlight w:val="none"/>
        </w:rPr>
        <w:t>。</w:t>
      </w:r>
    </w:p>
    <w:p w14:paraId="3F6E39B0">
      <w:pPr>
        <w:spacing w:line="360" w:lineRule="auto"/>
        <w:ind w:firstLine="422" w:firstLineChars="200"/>
        <w:rPr>
          <w:rFonts w:ascii="宋体" w:hAnsi="宋体"/>
          <w:b/>
          <w:szCs w:val="21"/>
          <w:highlight w:val="none"/>
        </w:rPr>
      </w:pPr>
      <w:r>
        <w:rPr>
          <w:rFonts w:ascii="宋体" w:hAnsi="宋体"/>
          <w:b/>
          <w:szCs w:val="21"/>
          <w:highlight w:val="none"/>
        </w:rPr>
        <w:t>（</w:t>
      </w:r>
      <w:r>
        <w:rPr>
          <w:rFonts w:hint="eastAsia" w:ascii="宋体" w:hAnsi="宋体"/>
          <w:b/>
          <w:szCs w:val="21"/>
          <w:highlight w:val="none"/>
        </w:rPr>
        <w:t>九</w:t>
      </w:r>
      <w:r>
        <w:rPr>
          <w:rFonts w:ascii="宋体" w:hAnsi="宋体"/>
          <w:b/>
          <w:szCs w:val="21"/>
          <w:highlight w:val="none"/>
        </w:rPr>
        <w:t>）质疑</w:t>
      </w:r>
    </w:p>
    <w:p w14:paraId="2B56015C">
      <w:pPr>
        <w:spacing w:line="360" w:lineRule="auto"/>
        <w:ind w:firstLine="420" w:firstLineChars="200"/>
        <w:rPr>
          <w:rFonts w:ascii="宋体" w:hAnsi="宋体"/>
          <w:bCs/>
          <w:szCs w:val="21"/>
          <w:highlight w:val="none"/>
        </w:rPr>
      </w:pPr>
      <w:r>
        <w:rPr>
          <w:rFonts w:ascii="宋体" w:hAnsi="宋体"/>
          <w:bCs/>
          <w:szCs w:val="21"/>
          <w:highlight w:val="none"/>
        </w:rPr>
        <w:t>1</w:t>
      </w:r>
      <w:r>
        <w:rPr>
          <w:rFonts w:hint="eastAsia" w:ascii="宋体" w:hAnsi="宋体"/>
          <w:bCs/>
          <w:szCs w:val="21"/>
          <w:highlight w:val="none"/>
        </w:rPr>
        <w:t>.投标人认为招标文件、招标过程或中标结果使自己的合法权益受到损害的，应当在知道或者应知其权益受到损害之日起七个工作日内，以书面形式向采购人、采购代理机构提出质疑。</w:t>
      </w:r>
    </w:p>
    <w:p w14:paraId="03083AD2">
      <w:pPr>
        <w:spacing w:line="360" w:lineRule="auto"/>
        <w:ind w:firstLine="420" w:firstLineChars="200"/>
        <w:rPr>
          <w:rFonts w:ascii="宋体" w:hAnsi="宋体"/>
          <w:bCs/>
          <w:szCs w:val="21"/>
          <w:highlight w:val="none"/>
        </w:rPr>
      </w:pPr>
      <w:r>
        <w:rPr>
          <w:rFonts w:hint="eastAsia" w:ascii="宋体" w:hAnsi="宋体"/>
          <w:bCs/>
          <w:szCs w:val="21"/>
          <w:highlight w:val="none"/>
        </w:rPr>
        <w:t>2.质疑应当采用书面形式，质疑书应明确阐述招标文件、招标过程或中标结果中使自己合法权益受到损害的实质性内容，提供相关事实、依据和证据及其来源或线索，便于有关单位调查、答复和处理。</w:t>
      </w:r>
      <w:bookmarkStart w:id="12" w:name="_Toc406402987"/>
      <w:bookmarkStart w:id="13" w:name="_Toc406402943"/>
    </w:p>
    <w:p w14:paraId="07DAEDC6">
      <w:pPr>
        <w:spacing w:line="360" w:lineRule="auto"/>
        <w:ind w:firstLine="422" w:firstLineChars="200"/>
        <w:rPr>
          <w:rFonts w:ascii="宋体" w:hAnsi="宋体"/>
          <w:b/>
          <w:szCs w:val="21"/>
          <w:highlight w:val="none"/>
        </w:rPr>
      </w:pPr>
      <w:r>
        <w:rPr>
          <w:rFonts w:hint="eastAsia" w:ascii="宋体" w:hAnsi="宋体"/>
          <w:b/>
          <w:szCs w:val="21"/>
          <w:highlight w:val="none"/>
        </w:rPr>
        <w:t>（十）现场踏勘</w:t>
      </w:r>
    </w:p>
    <w:p w14:paraId="63983BF1">
      <w:pPr>
        <w:spacing w:line="360" w:lineRule="auto"/>
        <w:ind w:firstLine="420" w:firstLineChars="200"/>
        <w:rPr>
          <w:rFonts w:ascii="宋体" w:hAnsi="宋体"/>
          <w:szCs w:val="21"/>
          <w:highlight w:val="none"/>
        </w:rPr>
      </w:pPr>
      <w:r>
        <w:rPr>
          <w:rFonts w:hint="eastAsia" w:ascii="宋体" w:hAnsi="宋体"/>
          <w:szCs w:val="21"/>
          <w:highlight w:val="none"/>
        </w:rPr>
        <w:t>本项目如需踏勘现场的，投标人可自行组织对现场及周围环境进行踏勘，以便投标人获取须自己负责的有关编制投标文件和签署合同所需的所有资料。踏勘现场所发生的费用由投标人自己承担。</w:t>
      </w:r>
    </w:p>
    <w:p w14:paraId="486B2311">
      <w:pPr>
        <w:spacing w:line="360" w:lineRule="auto"/>
        <w:ind w:firstLine="420" w:firstLineChars="200"/>
        <w:rPr>
          <w:rFonts w:ascii="宋体" w:hAnsi="宋体"/>
          <w:szCs w:val="21"/>
          <w:highlight w:val="none"/>
        </w:rPr>
      </w:pPr>
      <w:r>
        <w:rPr>
          <w:rFonts w:hint="eastAsia" w:ascii="宋体" w:hAnsi="宋体"/>
          <w:szCs w:val="21"/>
          <w:highlight w:val="none"/>
        </w:rPr>
        <w:t>采购人（或采购代理机构）向投标人提供的有关现场的资料数据，是采购人（或采购代理机构）现有的能使投标人利用的资料。采购人（或采购代理机构）对投标人由此而做出的推论、理解和结论概不负责。</w:t>
      </w:r>
    </w:p>
    <w:p w14:paraId="62558FFC">
      <w:pPr>
        <w:spacing w:line="360" w:lineRule="auto"/>
        <w:ind w:firstLine="420" w:firstLineChars="200"/>
        <w:rPr>
          <w:rFonts w:ascii="宋体" w:hAnsi="宋体"/>
          <w:szCs w:val="21"/>
          <w:highlight w:val="none"/>
        </w:rPr>
      </w:pPr>
      <w:r>
        <w:rPr>
          <w:rFonts w:hint="eastAsia" w:ascii="宋体" w:hAnsi="宋体"/>
          <w:szCs w:val="21"/>
          <w:highlight w:val="none"/>
        </w:rPr>
        <w:t>投标人及其人员经过采购人（或采购代理机构）的允许，可为踏勘目的进入现场，但投标人及其人员不得因此使采购人及其人员承担有关的责任和蒙受损失。投标人应对由此次踏勘现场而造成的包括人身伤害、财产损失、损害以及任何其它损失、损害和引起的费用和开支承担责任。</w:t>
      </w:r>
    </w:p>
    <w:p w14:paraId="705F3495">
      <w:pPr>
        <w:spacing w:line="360" w:lineRule="auto"/>
        <w:ind w:firstLine="420" w:firstLineChars="200"/>
        <w:rPr>
          <w:rFonts w:hAnsi="宋体"/>
          <w:b/>
          <w:sz w:val="32"/>
          <w:szCs w:val="32"/>
          <w:highlight w:val="none"/>
        </w:rPr>
      </w:pPr>
      <w:r>
        <w:rPr>
          <w:rFonts w:hint="eastAsia" w:ascii="宋体" w:hAnsi="宋体"/>
          <w:szCs w:val="21"/>
          <w:highlight w:val="none"/>
        </w:rPr>
        <w:t>如果投标人认为需要再次进行现场踏勘，采购人（或采购代理机构）将予以支持，费用自理。</w:t>
      </w:r>
    </w:p>
    <w:p w14:paraId="14EDEC3C">
      <w:pPr>
        <w:spacing w:line="360" w:lineRule="auto"/>
        <w:ind w:firstLine="200"/>
        <w:jc w:val="center"/>
        <w:rPr>
          <w:rFonts w:hAnsi="宋体"/>
          <w:b/>
          <w:sz w:val="28"/>
          <w:szCs w:val="28"/>
          <w:highlight w:val="none"/>
        </w:rPr>
      </w:pPr>
      <w:r>
        <w:rPr>
          <w:rFonts w:hAnsi="宋体"/>
          <w:b/>
          <w:sz w:val="28"/>
          <w:szCs w:val="28"/>
          <w:highlight w:val="none"/>
        </w:rPr>
        <w:t>二</w:t>
      </w:r>
      <w:r>
        <w:rPr>
          <w:rFonts w:hint="eastAsia" w:hAnsi="宋体"/>
          <w:b/>
          <w:sz w:val="28"/>
          <w:szCs w:val="28"/>
          <w:highlight w:val="none"/>
        </w:rPr>
        <w:t>、</w:t>
      </w:r>
      <w:r>
        <w:rPr>
          <w:rFonts w:hAnsi="宋体"/>
          <w:b/>
          <w:sz w:val="28"/>
          <w:szCs w:val="28"/>
          <w:highlight w:val="none"/>
        </w:rPr>
        <w:t>招标文件</w:t>
      </w:r>
      <w:bookmarkEnd w:id="12"/>
      <w:bookmarkEnd w:id="13"/>
    </w:p>
    <w:p w14:paraId="721BD618">
      <w:pPr>
        <w:spacing w:line="360" w:lineRule="auto"/>
        <w:ind w:firstLine="422" w:firstLineChars="200"/>
        <w:rPr>
          <w:rFonts w:ascii="宋体" w:hAnsi="宋体"/>
          <w:b/>
          <w:szCs w:val="21"/>
          <w:highlight w:val="none"/>
        </w:rPr>
      </w:pPr>
      <w:r>
        <w:rPr>
          <w:rFonts w:hint="eastAsia" w:ascii="宋体" w:hAnsi="宋体"/>
          <w:b/>
          <w:szCs w:val="21"/>
          <w:highlight w:val="none"/>
        </w:rPr>
        <w:t>（一）招标文件的构成。本招标文件由以下部份组成：</w:t>
      </w:r>
    </w:p>
    <w:p w14:paraId="0160C151">
      <w:pPr>
        <w:spacing w:line="360" w:lineRule="auto"/>
        <w:ind w:firstLine="420" w:firstLineChars="200"/>
        <w:rPr>
          <w:rFonts w:ascii="宋体" w:hAnsi="宋体"/>
          <w:szCs w:val="21"/>
          <w:highlight w:val="none"/>
        </w:rPr>
      </w:pPr>
      <w:r>
        <w:rPr>
          <w:rFonts w:ascii="宋体" w:hAnsi="宋体"/>
          <w:szCs w:val="21"/>
          <w:highlight w:val="none"/>
        </w:rPr>
        <w:t>1</w:t>
      </w:r>
      <w:r>
        <w:rPr>
          <w:rFonts w:hint="eastAsia" w:ascii="宋体" w:hAnsi="宋体"/>
          <w:szCs w:val="21"/>
          <w:highlight w:val="none"/>
        </w:rPr>
        <w:t>.公开</w:t>
      </w:r>
      <w:r>
        <w:rPr>
          <w:rFonts w:ascii="宋体" w:hAnsi="宋体"/>
          <w:szCs w:val="21"/>
          <w:highlight w:val="none"/>
        </w:rPr>
        <w:t>招标</w:t>
      </w:r>
      <w:r>
        <w:rPr>
          <w:rFonts w:hint="eastAsia" w:ascii="宋体" w:hAnsi="宋体"/>
          <w:szCs w:val="21"/>
          <w:highlight w:val="none"/>
        </w:rPr>
        <w:t>采购</w:t>
      </w:r>
      <w:r>
        <w:rPr>
          <w:rFonts w:ascii="宋体" w:hAnsi="宋体"/>
          <w:szCs w:val="21"/>
          <w:highlight w:val="none"/>
        </w:rPr>
        <w:t>公告</w:t>
      </w:r>
    </w:p>
    <w:p w14:paraId="07C76687">
      <w:pPr>
        <w:spacing w:line="360" w:lineRule="auto"/>
        <w:ind w:firstLine="420" w:firstLineChars="200"/>
        <w:rPr>
          <w:rFonts w:ascii="宋体" w:hAnsi="宋体"/>
          <w:szCs w:val="21"/>
          <w:highlight w:val="none"/>
        </w:rPr>
      </w:pPr>
      <w:r>
        <w:rPr>
          <w:rFonts w:ascii="宋体" w:hAnsi="宋体"/>
          <w:szCs w:val="21"/>
          <w:highlight w:val="none"/>
        </w:rPr>
        <w:t>2</w:t>
      </w:r>
      <w:r>
        <w:rPr>
          <w:rFonts w:hint="eastAsia" w:ascii="宋体" w:hAnsi="宋体"/>
          <w:szCs w:val="21"/>
          <w:highlight w:val="none"/>
        </w:rPr>
        <w:t>.</w:t>
      </w:r>
      <w:r>
        <w:rPr>
          <w:rFonts w:ascii="宋体" w:hAnsi="宋体"/>
          <w:szCs w:val="21"/>
          <w:highlight w:val="none"/>
        </w:rPr>
        <w:t>招标需求</w:t>
      </w:r>
    </w:p>
    <w:p w14:paraId="5FE20C10">
      <w:pPr>
        <w:spacing w:line="360" w:lineRule="auto"/>
        <w:ind w:firstLine="420" w:firstLineChars="200"/>
        <w:rPr>
          <w:rFonts w:ascii="宋体" w:hAnsi="宋体"/>
          <w:szCs w:val="21"/>
          <w:highlight w:val="none"/>
        </w:rPr>
      </w:pPr>
      <w:r>
        <w:rPr>
          <w:rFonts w:ascii="宋体" w:hAnsi="宋体"/>
          <w:szCs w:val="21"/>
          <w:highlight w:val="none"/>
        </w:rPr>
        <w:t>3</w:t>
      </w:r>
      <w:r>
        <w:rPr>
          <w:rFonts w:hint="eastAsia" w:ascii="宋体" w:hAnsi="宋体"/>
          <w:szCs w:val="21"/>
          <w:highlight w:val="none"/>
        </w:rPr>
        <w:t>.</w:t>
      </w:r>
      <w:r>
        <w:rPr>
          <w:rFonts w:ascii="宋体" w:hAnsi="宋体"/>
          <w:szCs w:val="21"/>
          <w:highlight w:val="none"/>
        </w:rPr>
        <w:t>投标人须知</w:t>
      </w:r>
    </w:p>
    <w:p w14:paraId="7869F885">
      <w:pPr>
        <w:spacing w:line="360" w:lineRule="auto"/>
        <w:ind w:firstLine="420" w:firstLineChars="200"/>
        <w:rPr>
          <w:rFonts w:ascii="宋体" w:hAnsi="宋体"/>
          <w:szCs w:val="21"/>
          <w:highlight w:val="none"/>
        </w:rPr>
      </w:pPr>
      <w:r>
        <w:rPr>
          <w:rFonts w:ascii="宋体" w:hAnsi="宋体"/>
          <w:szCs w:val="21"/>
          <w:highlight w:val="none"/>
        </w:rPr>
        <w:t>4</w:t>
      </w:r>
      <w:r>
        <w:rPr>
          <w:rFonts w:hint="eastAsia" w:ascii="宋体" w:hAnsi="宋体"/>
          <w:szCs w:val="21"/>
          <w:highlight w:val="none"/>
        </w:rPr>
        <w:t>.</w:t>
      </w:r>
      <w:r>
        <w:rPr>
          <w:rFonts w:ascii="宋体" w:hAnsi="宋体"/>
          <w:szCs w:val="21"/>
          <w:highlight w:val="none"/>
        </w:rPr>
        <w:t>评标办法及标准</w:t>
      </w:r>
    </w:p>
    <w:p w14:paraId="0A6FBDB0">
      <w:pPr>
        <w:spacing w:line="360" w:lineRule="auto"/>
        <w:ind w:firstLine="420" w:firstLineChars="200"/>
        <w:rPr>
          <w:rFonts w:ascii="宋体" w:hAnsi="宋体"/>
          <w:szCs w:val="21"/>
          <w:highlight w:val="none"/>
        </w:rPr>
      </w:pPr>
      <w:r>
        <w:rPr>
          <w:rFonts w:ascii="宋体" w:hAnsi="宋体"/>
          <w:szCs w:val="21"/>
          <w:highlight w:val="none"/>
        </w:rPr>
        <w:t>5</w:t>
      </w:r>
      <w:r>
        <w:rPr>
          <w:rFonts w:hint="eastAsia" w:ascii="宋体" w:hAnsi="宋体"/>
          <w:szCs w:val="21"/>
          <w:highlight w:val="none"/>
        </w:rPr>
        <w:t>.货物、工程和服务采购合同（指引）</w:t>
      </w:r>
    </w:p>
    <w:p w14:paraId="3D28C507">
      <w:pPr>
        <w:spacing w:line="360" w:lineRule="auto"/>
        <w:ind w:firstLine="420" w:firstLineChars="200"/>
        <w:rPr>
          <w:rFonts w:ascii="宋体" w:hAnsi="宋体"/>
          <w:szCs w:val="21"/>
          <w:highlight w:val="none"/>
        </w:rPr>
      </w:pPr>
      <w:r>
        <w:rPr>
          <w:rFonts w:ascii="宋体" w:hAnsi="宋体"/>
          <w:szCs w:val="21"/>
          <w:highlight w:val="none"/>
        </w:rPr>
        <w:t>6</w:t>
      </w:r>
      <w:r>
        <w:rPr>
          <w:rFonts w:hint="eastAsia" w:ascii="宋体" w:hAnsi="宋体"/>
          <w:szCs w:val="21"/>
          <w:highlight w:val="none"/>
        </w:rPr>
        <w:t>.</w:t>
      </w:r>
      <w:r>
        <w:rPr>
          <w:rFonts w:ascii="宋体" w:hAnsi="宋体"/>
          <w:szCs w:val="21"/>
          <w:highlight w:val="none"/>
        </w:rPr>
        <w:t>投标格式</w:t>
      </w:r>
      <w:r>
        <w:rPr>
          <w:rFonts w:hint="eastAsia" w:ascii="宋体" w:hAnsi="宋体"/>
          <w:szCs w:val="21"/>
          <w:highlight w:val="none"/>
        </w:rPr>
        <w:t>及要求</w:t>
      </w:r>
    </w:p>
    <w:p w14:paraId="76078E82">
      <w:pPr>
        <w:spacing w:line="360" w:lineRule="auto"/>
        <w:ind w:firstLine="420" w:firstLineChars="200"/>
        <w:rPr>
          <w:rFonts w:ascii="宋体" w:hAnsi="宋体"/>
          <w:szCs w:val="21"/>
          <w:highlight w:val="none"/>
        </w:rPr>
      </w:pPr>
      <w:r>
        <w:rPr>
          <w:rFonts w:hint="eastAsia" w:ascii="宋体" w:hAnsi="宋体"/>
          <w:szCs w:val="21"/>
          <w:highlight w:val="none"/>
        </w:rPr>
        <w:t>7.本项目</w:t>
      </w:r>
      <w:r>
        <w:rPr>
          <w:rFonts w:ascii="宋体" w:hAnsi="宋体"/>
          <w:szCs w:val="21"/>
          <w:highlight w:val="none"/>
        </w:rPr>
        <w:t>招标文件</w:t>
      </w:r>
      <w:r>
        <w:rPr>
          <w:rFonts w:hint="eastAsia" w:ascii="宋体" w:hAnsi="宋体"/>
          <w:szCs w:val="21"/>
          <w:highlight w:val="none"/>
        </w:rPr>
        <w:t>的</w:t>
      </w:r>
      <w:r>
        <w:rPr>
          <w:rFonts w:ascii="宋体" w:hAnsi="宋体"/>
          <w:szCs w:val="21"/>
          <w:highlight w:val="none"/>
        </w:rPr>
        <w:t>澄清、答复、修改、补充的内容</w:t>
      </w:r>
    </w:p>
    <w:p w14:paraId="3813C531">
      <w:pPr>
        <w:spacing w:line="360" w:lineRule="auto"/>
        <w:ind w:firstLine="422" w:firstLineChars="200"/>
        <w:rPr>
          <w:rFonts w:ascii="宋体" w:hAnsi="宋体"/>
          <w:b/>
          <w:szCs w:val="21"/>
          <w:highlight w:val="none"/>
        </w:rPr>
      </w:pPr>
      <w:r>
        <w:rPr>
          <w:rFonts w:hint="eastAsia" w:ascii="宋体" w:hAnsi="宋体"/>
          <w:b/>
          <w:szCs w:val="21"/>
          <w:highlight w:val="none"/>
        </w:rPr>
        <w:t>（二）投标人的风险</w:t>
      </w:r>
    </w:p>
    <w:p w14:paraId="219F39AA">
      <w:pPr>
        <w:spacing w:line="400" w:lineRule="exact"/>
        <w:ind w:firstLine="346" w:firstLineChars="165"/>
        <w:rPr>
          <w:rFonts w:ascii="宋体" w:hAnsi="宋体"/>
          <w:b/>
          <w:szCs w:val="21"/>
          <w:highlight w:val="none"/>
        </w:rPr>
      </w:pPr>
      <w:r>
        <w:rPr>
          <w:rFonts w:hint="eastAsia" w:ascii="宋体" w:hAnsi="宋体"/>
          <w:szCs w:val="21"/>
          <w:highlight w:val="none"/>
        </w:rPr>
        <w:t>投标人没有按照招标文件要求提供全部资料，或者投标人没有对招标文件在各方面作出实质性响应是投标人的风险，并可能导致其投标为无效标。</w:t>
      </w:r>
    </w:p>
    <w:p w14:paraId="00D62B8E">
      <w:pPr>
        <w:spacing w:line="400" w:lineRule="exact"/>
        <w:ind w:firstLine="348" w:firstLineChars="165"/>
        <w:rPr>
          <w:rFonts w:ascii="宋体" w:hAnsi="宋体"/>
          <w:b/>
          <w:szCs w:val="21"/>
          <w:highlight w:val="none"/>
        </w:rPr>
      </w:pPr>
      <w:r>
        <w:rPr>
          <w:rFonts w:hint="eastAsia" w:ascii="宋体" w:hAnsi="宋体"/>
          <w:b/>
          <w:szCs w:val="21"/>
          <w:highlight w:val="none"/>
        </w:rPr>
        <w:t xml:space="preserve">（三）招标文件的澄清与修改 </w:t>
      </w:r>
    </w:p>
    <w:p w14:paraId="3C9639EB">
      <w:pPr>
        <w:spacing w:line="400" w:lineRule="exact"/>
        <w:ind w:firstLine="346" w:firstLineChars="165"/>
        <w:rPr>
          <w:rFonts w:ascii="宋体" w:hAnsi="宋体"/>
          <w:szCs w:val="21"/>
          <w:highlight w:val="none"/>
        </w:rPr>
      </w:pPr>
      <w:r>
        <w:rPr>
          <w:rFonts w:hint="eastAsia" w:ascii="宋体" w:hAnsi="宋体"/>
          <w:bCs/>
          <w:szCs w:val="21"/>
          <w:highlight w:val="none"/>
        </w:rPr>
        <w:t>1.投标人应认真阅读本招标文件，发现其中有误或有不合理要求的，可要求采购代理机构或采购人澄清。采购代理机构或采购人对已发</w:t>
      </w:r>
      <w:r>
        <w:rPr>
          <w:rFonts w:hint="eastAsia" w:ascii="宋体" w:hAnsi="宋体"/>
          <w:szCs w:val="21"/>
          <w:highlight w:val="none"/>
        </w:rPr>
        <w:t>出的招标文件进行必要澄清或者修改的，应当在指定的信息发布媒体上发布更正公告，该公告作为书面形式通知所有投标人。</w:t>
      </w:r>
    </w:p>
    <w:p w14:paraId="55977699">
      <w:pPr>
        <w:spacing w:line="400" w:lineRule="exact"/>
        <w:ind w:firstLine="346" w:firstLineChars="165"/>
        <w:rPr>
          <w:rFonts w:ascii="宋体" w:hAnsi="宋体"/>
          <w:szCs w:val="21"/>
          <w:highlight w:val="none"/>
        </w:rPr>
      </w:pPr>
      <w:r>
        <w:rPr>
          <w:rFonts w:hint="eastAsia" w:ascii="宋体" w:hAnsi="宋体"/>
          <w:szCs w:val="21"/>
          <w:highlight w:val="none"/>
        </w:rPr>
        <w:t>2.招标文件澄清或者修改的内容为招标文件的组成部分。当招标文件与澄清或者修改就同一内容的表述不一致时，以最后发出的公告为准。</w:t>
      </w:r>
    </w:p>
    <w:p w14:paraId="6D1032F6">
      <w:pPr>
        <w:spacing w:line="400" w:lineRule="exact"/>
        <w:ind w:firstLine="346" w:firstLineChars="165"/>
        <w:rPr>
          <w:rFonts w:ascii="宋体" w:hAnsi="宋体"/>
          <w:szCs w:val="21"/>
          <w:highlight w:val="none"/>
        </w:rPr>
      </w:pPr>
      <w:r>
        <w:rPr>
          <w:rFonts w:hint="eastAsia" w:ascii="宋体" w:hAnsi="宋体"/>
          <w:szCs w:val="21"/>
          <w:highlight w:val="none"/>
        </w:rPr>
        <w:t>3.对招标文件的澄清、答复、修改或补充都应该通过采购代理机构以法定形式发布，采购人非通过采购代理机构，不得擅自澄清、答复、修改或补充招标文件。</w:t>
      </w:r>
    </w:p>
    <w:p w14:paraId="4220F909">
      <w:pPr>
        <w:spacing w:line="400" w:lineRule="exact"/>
        <w:ind w:firstLine="348" w:firstLineChars="165"/>
        <w:rPr>
          <w:rFonts w:ascii="宋体" w:hAnsi="宋体"/>
          <w:b/>
          <w:szCs w:val="21"/>
          <w:highlight w:val="none"/>
        </w:rPr>
      </w:pPr>
      <w:r>
        <w:rPr>
          <w:rFonts w:hint="eastAsia" w:ascii="宋体" w:hAnsi="宋体"/>
          <w:b/>
          <w:szCs w:val="21"/>
          <w:highlight w:val="none"/>
        </w:rPr>
        <w:t>（四）投标保证金的交纳和退还</w:t>
      </w:r>
    </w:p>
    <w:p w14:paraId="5081B2F8">
      <w:pPr>
        <w:spacing w:line="400" w:lineRule="exact"/>
        <w:ind w:firstLine="420" w:firstLineChars="200"/>
        <w:rPr>
          <w:rFonts w:hAnsi="宋体"/>
          <w:b/>
          <w:sz w:val="32"/>
          <w:szCs w:val="32"/>
          <w:highlight w:val="none"/>
        </w:rPr>
      </w:pPr>
      <w:r>
        <w:rPr>
          <w:rFonts w:ascii="宋体" w:hAnsi="宋体"/>
          <w:szCs w:val="21"/>
          <w:highlight w:val="none"/>
        </w:rPr>
        <w:t>本项目不设置投标保证金。</w:t>
      </w:r>
    </w:p>
    <w:p w14:paraId="13F7A4F9">
      <w:pPr>
        <w:spacing w:line="360" w:lineRule="auto"/>
        <w:ind w:firstLine="200"/>
        <w:jc w:val="center"/>
        <w:rPr>
          <w:rFonts w:hAnsi="宋体"/>
          <w:b/>
          <w:sz w:val="28"/>
          <w:szCs w:val="28"/>
          <w:highlight w:val="none"/>
        </w:rPr>
      </w:pPr>
      <w:r>
        <w:rPr>
          <w:rFonts w:hAnsi="宋体"/>
          <w:b/>
          <w:sz w:val="28"/>
          <w:szCs w:val="28"/>
          <w:highlight w:val="none"/>
        </w:rPr>
        <w:t>三、投标文件的编制</w:t>
      </w:r>
    </w:p>
    <w:p w14:paraId="4B13E778">
      <w:pPr>
        <w:spacing w:line="360" w:lineRule="auto"/>
        <w:ind w:firstLine="422" w:firstLineChars="200"/>
        <w:rPr>
          <w:rFonts w:ascii="宋体" w:hAnsi="宋体"/>
          <w:b/>
          <w:szCs w:val="21"/>
          <w:highlight w:val="none"/>
        </w:rPr>
      </w:pPr>
      <w:r>
        <w:rPr>
          <w:rFonts w:hint="eastAsia" w:ascii="宋体" w:hAnsi="宋体"/>
          <w:b/>
          <w:szCs w:val="21"/>
          <w:highlight w:val="none"/>
        </w:rPr>
        <w:t>本项目所涉投标文件格式请详见第六章，未给出的格式请自拟。技术商务文件中不得出现报价，否则投标文件将被视为无效</w:t>
      </w:r>
    </w:p>
    <w:p w14:paraId="48DDD906">
      <w:pPr>
        <w:spacing w:line="360" w:lineRule="auto"/>
        <w:ind w:firstLine="422" w:firstLineChars="200"/>
        <w:rPr>
          <w:rFonts w:ascii="宋体" w:hAnsi="宋体"/>
          <w:b/>
          <w:szCs w:val="21"/>
          <w:highlight w:val="none"/>
        </w:rPr>
      </w:pPr>
      <w:bookmarkStart w:id="14" w:name="_Toc406402988"/>
      <w:bookmarkStart w:id="15" w:name="_Toc406402944"/>
      <w:r>
        <w:rPr>
          <w:rFonts w:hint="eastAsia" w:ascii="宋体" w:hAnsi="宋体"/>
          <w:b/>
          <w:szCs w:val="21"/>
          <w:highlight w:val="none"/>
        </w:rPr>
        <w:t>（一）投标文件的组成</w:t>
      </w:r>
      <w:bookmarkEnd w:id="14"/>
      <w:bookmarkEnd w:id="15"/>
    </w:p>
    <w:p w14:paraId="4EC37E35">
      <w:pPr>
        <w:spacing w:line="360" w:lineRule="auto"/>
        <w:ind w:firstLine="420" w:firstLineChars="200"/>
        <w:rPr>
          <w:rFonts w:ascii="宋体" w:hAnsi="宋体"/>
          <w:szCs w:val="21"/>
          <w:highlight w:val="none"/>
        </w:rPr>
      </w:pPr>
      <w:r>
        <w:rPr>
          <w:rFonts w:hint="eastAsia" w:ascii="宋体" w:hAnsi="宋体"/>
          <w:szCs w:val="21"/>
          <w:highlight w:val="none"/>
        </w:rPr>
        <w:t>投标文件由资格文件、技术商务文件和报价文件三部份组成。</w:t>
      </w:r>
    </w:p>
    <w:p w14:paraId="580DD587">
      <w:pPr>
        <w:spacing w:line="360" w:lineRule="auto"/>
        <w:ind w:firstLine="422" w:firstLineChars="200"/>
        <w:rPr>
          <w:rFonts w:ascii="宋体" w:hAnsi="宋体"/>
          <w:b/>
          <w:szCs w:val="21"/>
          <w:highlight w:val="none"/>
        </w:rPr>
      </w:pPr>
      <w:r>
        <w:rPr>
          <w:rFonts w:hint="eastAsia" w:ascii="宋体" w:hAnsi="宋体"/>
          <w:b/>
          <w:szCs w:val="21"/>
          <w:highlight w:val="none"/>
        </w:rPr>
        <w:t>1.资格文件：</w:t>
      </w:r>
    </w:p>
    <w:p w14:paraId="060655DE">
      <w:pPr>
        <w:spacing w:line="360" w:lineRule="auto"/>
        <w:ind w:firstLine="420" w:firstLineChars="200"/>
        <w:rPr>
          <w:rFonts w:ascii="宋体" w:hAnsi="宋体"/>
          <w:szCs w:val="21"/>
          <w:highlight w:val="none"/>
        </w:rPr>
      </w:pPr>
      <w:r>
        <w:rPr>
          <w:rFonts w:hint="eastAsia" w:ascii="宋体" w:hAnsi="宋体"/>
          <w:szCs w:val="21"/>
          <w:highlight w:val="none"/>
        </w:rPr>
        <w:t>1.1资格文件封面格式及目录（附件1）；</w:t>
      </w:r>
    </w:p>
    <w:p w14:paraId="2308EAEB">
      <w:pPr>
        <w:spacing w:line="360" w:lineRule="auto"/>
        <w:ind w:firstLine="420" w:firstLineChars="200"/>
        <w:rPr>
          <w:rFonts w:ascii="宋体" w:hAnsi="宋体"/>
          <w:szCs w:val="21"/>
          <w:highlight w:val="none"/>
        </w:rPr>
      </w:pPr>
      <w:r>
        <w:rPr>
          <w:rFonts w:hint="eastAsia" w:ascii="宋体" w:hAnsi="宋体"/>
          <w:szCs w:val="21"/>
          <w:highlight w:val="none"/>
        </w:rPr>
        <w:t>1.2投标人声明书（附件2）；</w:t>
      </w:r>
    </w:p>
    <w:p w14:paraId="504BD981">
      <w:pPr>
        <w:spacing w:line="360" w:lineRule="auto"/>
        <w:ind w:firstLine="420" w:firstLineChars="200"/>
        <w:rPr>
          <w:rFonts w:ascii="宋体" w:hAnsi="宋体"/>
          <w:szCs w:val="21"/>
          <w:highlight w:val="none"/>
        </w:rPr>
      </w:pPr>
      <w:r>
        <w:rPr>
          <w:rFonts w:hint="eastAsia" w:ascii="宋体" w:hAnsi="宋体"/>
          <w:szCs w:val="21"/>
          <w:highlight w:val="none"/>
        </w:rPr>
        <w:t>1.3营业(经营)执照正本或副本复印件（盖单位公章）（事业单位投标的则提供有效的《事业单位法人证书》副本复印件并加盖单位公章；自然人的，则提供有效的身份证复印件并签字）；</w:t>
      </w:r>
    </w:p>
    <w:p w14:paraId="5C4B30BA">
      <w:pPr>
        <w:spacing w:line="360" w:lineRule="auto"/>
        <w:ind w:firstLine="420" w:firstLineChars="200"/>
        <w:rPr>
          <w:rFonts w:ascii="宋体" w:hAnsi="宋体"/>
          <w:szCs w:val="21"/>
          <w:highlight w:val="none"/>
        </w:rPr>
      </w:pPr>
      <w:r>
        <w:rPr>
          <w:rFonts w:hint="eastAsia" w:ascii="宋体" w:hAnsi="宋体"/>
          <w:szCs w:val="21"/>
          <w:highlight w:val="none"/>
        </w:rPr>
        <w:t>1.4法定代表人、负责人、经营者（以下统称法定代表人）有效身份证件复印件；</w:t>
      </w:r>
    </w:p>
    <w:p w14:paraId="09C2257A">
      <w:pPr>
        <w:spacing w:line="360" w:lineRule="auto"/>
        <w:ind w:firstLine="420" w:firstLineChars="200"/>
        <w:rPr>
          <w:rFonts w:ascii="宋体" w:hAnsi="宋体"/>
          <w:szCs w:val="21"/>
          <w:highlight w:val="none"/>
        </w:rPr>
      </w:pPr>
      <w:r>
        <w:rPr>
          <w:rFonts w:hint="eastAsia" w:ascii="宋体" w:hAnsi="宋体"/>
          <w:szCs w:val="21"/>
          <w:highlight w:val="none"/>
        </w:rPr>
        <w:t>1.5法定代表人授权委托书（附件3）及授权代表有效身份证件复印件（授权代表签字确认的须提供）；</w:t>
      </w:r>
    </w:p>
    <w:p w14:paraId="3476389F">
      <w:pPr>
        <w:spacing w:line="360" w:lineRule="auto"/>
        <w:ind w:firstLine="420" w:firstLineChars="200"/>
        <w:rPr>
          <w:rFonts w:ascii="宋体" w:hAnsi="宋体"/>
          <w:szCs w:val="21"/>
          <w:highlight w:val="none"/>
        </w:rPr>
      </w:pPr>
      <w:r>
        <w:rPr>
          <w:rFonts w:hint="eastAsia" w:ascii="宋体" w:hAnsi="宋体"/>
          <w:szCs w:val="21"/>
          <w:highlight w:val="none"/>
        </w:rPr>
        <w:t>1.6提供采购公告中符合供应商特定资格要求（如有）的有效证明材料复印件（盖单位公章）。</w:t>
      </w:r>
    </w:p>
    <w:p w14:paraId="564A7E06">
      <w:pPr>
        <w:numPr>
          <w:ilvl w:val="0"/>
          <w:numId w:val="7"/>
        </w:numPr>
        <w:spacing w:line="360" w:lineRule="auto"/>
        <w:ind w:firstLine="422" w:firstLineChars="200"/>
        <w:rPr>
          <w:rFonts w:hint="eastAsia" w:ascii="宋体" w:hAnsi="宋体"/>
          <w:b/>
          <w:szCs w:val="21"/>
          <w:highlight w:val="none"/>
        </w:rPr>
      </w:pPr>
      <w:r>
        <w:rPr>
          <w:rFonts w:hint="eastAsia" w:ascii="宋体" w:hAnsi="宋体"/>
          <w:b/>
          <w:szCs w:val="21"/>
          <w:highlight w:val="none"/>
        </w:rPr>
        <w:t>技术商务文件：</w:t>
      </w:r>
    </w:p>
    <w:p w14:paraId="475115AE">
      <w:pPr>
        <w:spacing w:line="360" w:lineRule="auto"/>
        <w:ind w:firstLine="420" w:firstLineChars="200"/>
        <w:rPr>
          <w:rFonts w:ascii="宋体" w:hAnsi="宋体"/>
          <w:szCs w:val="21"/>
          <w:highlight w:val="none"/>
        </w:rPr>
      </w:pPr>
      <w:r>
        <w:rPr>
          <w:rFonts w:hint="eastAsia" w:ascii="宋体" w:hAnsi="宋体"/>
          <w:szCs w:val="21"/>
          <w:highlight w:val="none"/>
        </w:rPr>
        <w:t>2.1技术商务文件封面格式及目录（附件4）；</w:t>
      </w:r>
    </w:p>
    <w:p w14:paraId="4D29A597">
      <w:pPr>
        <w:spacing w:line="360" w:lineRule="auto"/>
        <w:ind w:firstLine="420" w:firstLineChars="200"/>
        <w:rPr>
          <w:rFonts w:ascii="宋体" w:hAnsi="宋体"/>
          <w:szCs w:val="21"/>
          <w:highlight w:val="none"/>
        </w:rPr>
      </w:pPr>
      <w:r>
        <w:rPr>
          <w:rFonts w:hint="eastAsia" w:ascii="宋体" w:hAnsi="宋体"/>
          <w:szCs w:val="21"/>
          <w:highlight w:val="none"/>
        </w:rPr>
        <w:t>2.2评分对应表（附件5）；</w:t>
      </w:r>
    </w:p>
    <w:p w14:paraId="051C474F">
      <w:pPr>
        <w:spacing w:line="360" w:lineRule="auto"/>
        <w:ind w:firstLine="420" w:firstLineChars="200"/>
        <w:rPr>
          <w:rFonts w:ascii="宋体" w:hAnsi="宋体"/>
          <w:szCs w:val="21"/>
          <w:highlight w:val="none"/>
        </w:rPr>
      </w:pPr>
      <w:r>
        <w:rPr>
          <w:rFonts w:hint="eastAsia" w:ascii="宋体" w:hAnsi="宋体"/>
          <w:szCs w:val="21"/>
          <w:highlight w:val="none"/>
        </w:rPr>
        <w:t>2.3投标人基本情况表（附件6）；</w:t>
      </w:r>
    </w:p>
    <w:p w14:paraId="0DCD4A69">
      <w:pPr>
        <w:spacing w:line="360" w:lineRule="auto"/>
        <w:ind w:firstLine="420" w:firstLineChars="200"/>
        <w:rPr>
          <w:rFonts w:ascii="宋体" w:hAnsi="宋体"/>
          <w:szCs w:val="21"/>
          <w:highlight w:val="none"/>
        </w:rPr>
      </w:pPr>
      <w:r>
        <w:rPr>
          <w:rFonts w:hint="eastAsia" w:ascii="宋体" w:hAnsi="宋体"/>
          <w:szCs w:val="21"/>
          <w:highlight w:val="none"/>
        </w:rPr>
        <w:t>2.4近三年（20</w:t>
      </w:r>
      <w:r>
        <w:rPr>
          <w:rFonts w:hint="eastAsia" w:ascii="宋体" w:hAnsi="宋体"/>
          <w:szCs w:val="21"/>
          <w:highlight w:val="none"/>
          <w:lang w:val="en-US" w:eastAsia="zh-CN"/>
        </w:rPr>
        <w:t>22</w:t>
      </w:r>
      <w:r>
        <w:rPr>
          <w:rFonts w:hint="eastAsia" w:ascii="宋体" w:hAnsi="宋体"/>
          <w:szCs w:val="21"/>
          <w:highlight w:val="none"/>
        </w:rPr>
        <w:t>年至20</w:t>
      </w:r>
      <w:r>
        <w:rPr>
          <w:rFonts w:hint="eastAsia" w:ascii="宋体" w:hAnsi="宋体"/>
          <w:szCs w:val="21"/>
          <w:highlight w:val="none"/>
          <w:lang w:val="en-US" w:eastAsia="zh-CN"/>
        </w:rPr>
        <w:t>24</w:t>
      </w:r>
      <w:r>
        <w:rPr>
          <w:rFonts w:hint="eastAsia" w:ascii="宋体" w:hAnsi="宋体"/>
          <w:szCs w:val="21"/>
          <w:highlight w:val="none"/>
        </w:rPr>
        <w:t>年）的财务审计报告；</w:t>
      </w:r>
    </w:p>
    <w:p w14:paraId="39DED9BC">
      <w:pPr>
        <w:spacing w:line="360" w:lineRule="auto"/>
        <w:ind w:firstLine="420" w:firstLineChars="200"/>
        <w:rPr>
          <w:rFonts w:ascii="宋体" w:hAnsi="宋体"/>
          <w:szCs w:val="21"/>
          <w:highlight w:val="none"/>
        </w:rPr>
      </w:pPr>
      <w:r>
        <w:rPr>
          <w:rFonts w:hint="eastAsia" w:ascii="宋体" w:hAnsi="宋体"/>
          <w:szCs w:val="21"/>
          <w:highlight w:val="none"/>
        </w:rPr>
        <w:t>2.5生产场地证明（提供租赁合同或房屋所有权证复印件）；</w:t>
      </w:r>
    </w:p>
    <w:p w14:paraId="45312496">
      <w:pPr>
        <w:spacing w:line="360" w:lineRule="auto"/>
        <w:ind w:firstLine="420" w:firstLineChars="200"/>
        <w:rPr>
          <w:rFonts w:ascii="宋体" w:hAnsi="宋体"/>
          <w:szCs w:val="21"/>
          <w:highlight w:val="none"/>
        </w:rPr>
      </w:pPr>
      <w:r>
        <w:rPr>
          <w:rFonts w:hint="eastAsia" w:ascii="宋体" w:hAnsi="宋体"/>
          <w:szCs w:val="21"/>
          <w:highlight w:val="none"/>
        </w:rPr>
        <w:t>2.6 ISO9001质量管理体系认证证书、ISO45001职业健康安全管理体系认证证书、ISO14001环境管理体系认证证书，提供资质证书复印件；</w:t>
      </w:r>
    </w:p>
    <w:p w14:paraId="127C4727">
      <w:pPr>
        <w:spacing w:line="360" w:lineRule="auto"/>
        <w:ind w:firstLine="420" w:firstLineChars="200"/>
        <w:rPr>
          <w:rFonts w:ascii="宋体" w:hAnsi="宋体"/>
          <w:szCs w:val="21"/>
          <w:highlight w:val="none"/>
        </w:rPr>
      </w:pPr>
      <w:r>
        <w:rPr>
          <w:rFonts w:hint="eastAsia" w:ascii="宋体" w:hAnsi="宋体"/>
          <w:szCs w:val="21"/>
          <w:highlight w:val="none"/>
        </w:rPr>
        <w:t>2.</w:t>
      </w:r>
      <w:r>
        <w:rPr>
          <w:rFonts w:hint="eastAsia" w:ascii="宋体" w:hAnsi="宋体"/>
          <w:szCs w:val="21"/>
          <w:highlight w:val="none"/>
          <w:lang w:val="en-US" w:eastAsia="zh-CN"/>
        </w:rPr>
        <w:t>7</w:t>
      </w:r>
      <w:r>
        <w:rPr>
          <w:rFonts w:hint="eastAsia" w:ascii="宋体" w:hAnsi="宋体"/>
          <w:szCs w:val="21"/>
          <w:highlight w:val="none"/>
        </w:rPr>
        <w:t>生产设备情况（提供生产线设备购买发票、实物照片等相关证明材料复印件）；</w:t>
      </w:r>
    </w:p>
    <w:p w14:paraId="2D15A195">
      <w:pPr>
        <w:spacing w:line="360" w:lineRule="auto"/>
        <w:ind w:firstLine="420" w:firstLineChars="200"/>
        <w:rPr>
          <w:rFonts w:ascii="宋体" w:hAnsi="宋体"/>
          <w:szCs w:val="21"/>
          <w:highlight w:val="none"/>
        </w:rPr>
      </w:pPr>
      <w:r>
        <w:rPr>
          <w:rFonts w:hint="eastAsia" w:ascii="宋体" w:hAnsi="宋体"/>
          <w:szCs w:val="21"/>
          <w:highlight w:val="none"/>
        </w:rPr>
        <w:t>2.</w:t>
      </w:r>
      <w:r>
        <w:rPr>
          <w:rFonts w:hint="eastAsia" w:ascii="宋体" w:hAnsi="宋体"/>
          <w:szCs w:val="21"/>
          <w:highlight w:val="none"/>
          <w:lang w:val="en-US" w:eastAsia="zh-CN"/>
        </w:rPr>
        <w:t>8</w:t>
      </w:r>
      <w:r>
        <w:rPr>
          <w:rFonts w:hint="eastAsia" w:ascii="宋体" w:hAnsi="宋体"/>
          <w:szCs w:val="21"/>
          <w:highlight w:val="none"/>
        </w:rPr>
        <w:t>类似项目业绩一览表（附件7）自20</w:t>
      </w:r>
      <w:r>
        <w:rPr>
          <w:rFonts w:hint="eastAsia" w:ascii="宋体" w:hAnsi="宋体"/>
          <w:szCs w:val="21"/>
          <w:highlight w:val="none"/>
          <w:lang w:val="en-US" w:eastAsia="zh-CN"/>
        </w:rPr>
        <w:t>22</w:t>
      </w:r>
      <w:r>
        <w:rPr>
          <w:rFonts w:hint="eastAsia" w:ascii="宋体" w:hAnsi="宋体"/>
          <w:szCs w:val="21"/>
          <w:highlight w:val="none"/>
        </w:rPr>
        <w:t>年1月以来同类项目合同复印件；</w:t>
      </w:r>
    </w:p>
    <w:p w14:paraId="5E625F49">
      <w:pPr>
        <w:spacing w:line="360" w:lineRule="auto"/>
        <w:ind w:firstLine="420" w:firstLineChars="200"/>
        <w:rPr>
          <w:rFonts w:ascii="宋体" w:hAnsi="宋体"/>
          <w:szCs w:val="21"/>
          <w:highlight w:val="none"/>
        </w:rPr>
      </w:pPr>
      <w:r>
        <w:rPr>
          <w:rFonts w:hint="eastAsia" w:ascii="宋体" w:hAnsi="宋体"/>
          <w:szCs w:val="21"/>
          <w:highlight w:val="none"/>
        </w:rPr>
        <w:t>2.</w:t>
      </w:r>
      <w:r>
        <w:rPr>
          <w:rFonts w:hint="eastAsia" w:ascii="宋体" w:hAnsi="宋体"/>
          <w:szCs w:val="21"/>
          <w:highlight w:val="none"/>
          <w:lang w:val="en-US" w:eastAsia="zh-CN"/>
        </w:rPr>
        <w:t>9</w:t>
      </w:r>
      <w:r>
        <w:rPr>
          <w:rFonts w:hint="eastAsia" w:ascii="宋体" w:hAnsi="宋体"/>
          <w:szCs w:val="21"/>
          <w:highlight w:val="none"/>
        </w:rPr>
        <w:t>实施方案：项目总体实施组织方案，备货供货、质量控制方案，后勤保障计划；</w:t>
      </w:r>
    </w:p>
    <w:p w14:paraId="4403C920">
      <w:pPr>
        <w:spacing w:line="360" w:lineRule="auto"/>
        <w:ind w:firstLine="420" w:firstLineChars="200"/>
        <w:rPr>
          <w:rFonts w:ascii="宋体" w:hAnsi="宋体"/>
          <w:szCs w:val="21"/>
          <w:highlight w:val="none"/>
        </w:rPr>
      </w:pPr>
      <w:r>
        <w:rPr>
          <w:rFonts w:hint="eastAsia" w:ascii="宋体" w:hAnsi="宋体"/>
          <w:szCs w:val="21"/>
          <w:highlight w:val="none"/>
        </w:rPr>
        <w:t>2.</w:t>
      </w:r>
      <w:r>
        <w:rPr>
          <w:rFonts w:hint="eastAsia" w:ascii="宋体" w:hAnsi="宋体"/>
          <w:szCs w:val="21"/>
          <w:highlight w:val="none"/>
          <w:lang w:val="en-US" w:eastAsia="zh-CN"/>
        </w:rPr>
        <w:t>10</w:t>
      </w:r>
      <w:r>
        <w:rPr>
          <w:rFonts w:hint="eastAsia" w:ascii="宋体" w:hAnsi="宋体"/>
          <w:szCs w:val="21"/>
          <w:highlight w:val="none"/>
        </w:rPr>
        <w:t>技术响应表（附件8）；</w:t>
      </w:r>
    </w:p>
    <w:p w14:paraId="1780D41C">
      <w:pPr>
        <w:spacing w:line="360" w:lineRule="auto"/>
        <w:ind w:firstLine="420" w:firstLineChars="200"/>
        <w:rPr>
          <w:rFonts w:ascii="宋体" w:hAnsi="宋体"/>
          <w:szCs w:val="21"/>
          <w:highlight w:val="none"/>
        </w:rPr>
      </w:pPr>
      <w:r>
        <w:rPr>
          <w:rFonts w:hint="eastAsia" w:ascii="宋体" w:hAnsi="宋体"/>
          <w:szCs w:val="21"/>
          <w:highlight w:val="none"/>
        </w:rPr>
        <w:t>2.1</w:t>
      </w:r>
      <w:r>
        <w:rPr>
          <w:rFonts w:hint="eastAsia" w:ascii="宋体" w:hAnsi="宋体"/>
          <w:szCs w:val="21"/>
          <w:highlight w:val="none"/>
          <w:lang w:val="en-US" w:eastAsia="zh-CN"/>
        </w:rPr>
        <w:t>1</w:t>
      </w:r>
      <w:r>
        <w:rPr>
          <w:rFonts w:hint="eastAsia" w:ascii="宋体" w:hAnsi="宋体"/>
          <w:szCs w:val="21"/>
          <w:highlight w:val="none"/>
        </w:rPr>
        <w:t>所投主要货物的品牌、型号、技术参数、性能、使用寿命等的详细描述等资料；</w:t>
      </w:r>
    </w:p>
    <w:p w14:paraId="7209E510">
      <w:pPr>
        <w:spacing w:line="360" w:lineRule="auto"/>
        <w:ind w:firstLine="420" w:firstLineChars="200"/>
        <w:rPr>
          <w:rFonts w:ascii="宋体" w:hAnsi="宋体"/>
          <w:szCs w:val="21"/>
          <w:highlight w:val="none"/>
        </w:rPr>
      </w:pPr>
      <w:r>
        <w:rPr>
          <w:rFonts w:hint="eastAsia" w:ascii="宋体" w:hAnsi="宋体"/>
          <w:szCs w:val="21"/>
          <w:highlight w:val="none"/>
        </w:rPr>
        <w:t>2.1</w:t>
      </w:r>
      <w:r>
        <w:rPr>
          <w:rFonts w:hint="eastAsia" w:ascii="宋体" w:hAnsi="宋体"/>
          <w:szCs w:val="21"/>
          <w:highlight w:val="none"/>
          <w:lang w:val="en-US" w:eastAsia="zh-CN"/>
        </w:rPr>
        <w:t>2</w:t>
      </w:r>
      <w:r>
        <w:rPr>
          <w:rFonts w:hint="eastAsia" w:ascii="宋体" w:hAnsi="宋体"/>
          <w:szCs w:val="21"/>
          <w:highlight w:val="none"/>
        </w:rPr>
        <w:t>服务承诺（附件</w:t>
      </w:r>
      <w:r>
        <w:rPr>
          <w:rFonts w:hint="eastAsia" w:ascii="宋体" w:hAnsi="宋体"/>
          <w:szCs w:val="21"/>
          <w:highlight w:val="none"/>
          <w:lang w:val="en-US" w:eastAsia="zh-CN"/>
        </w:rPr>
        <w:t>9</w:t>
      </w:r>
      <w:r>
        <w:rPr>
          <w:rFonts w:hint="eastAsia" w:ascii="宋体" w:hAnsi="宋体"/>
          <w:szCs w:val="21"/>
          <w:highlight w:val="none"/>
        </w:rPr>
        <w:t>）；</w:t>
      </w:r>
    </w:p>
    <w:p w14:paraId="042A14A2">
      <w:pPr>
        <w:spacing w:line="360" w:lineRule="auto"/>
        <w:ind w:firstLine="420" w:firstLineChars="200"/>
        <w:rPr>
          <w:rFonts w:ascii="宋体" w:hAnsi="宋体"/>
          <w:szCs w:val="21"/>
          <w:highlight w:val="none"/>
        </w:rPr>
      </w:pPr>
      <w:r>
        <w:rPr>
          <w:rFonts w:hint="eastAsia" w:ascii="宋体" w:hAnsi="宋体"/>
          <w:szCs w:val="21"/>
          <w:highlight w:val="none"/>
        </w:rPr>
        <w:t>2.1</w:t>
      </w:r>
      <w:r>
        <w:rPr>
          <w:rFonts w:hint="eastAsia" w:ascii="宋体" w:hAnsi="宋体"/>
          <w:szCs w:val="21"/>
          <w:highlight w:val="none"/>
          <w:lang w:val="en-US" w:eastAsia="zh-CN"/>
        </w:rPr>
        <w:t>3落地服务商</w:t>
      </w:r>
      <w:r>
        <w:rPr>
          <w:rFonts w:hint="eastAsia" w:ascii="宋体" w:hAnsi="宋体"/>
          <w:szCs w:val="21"/>
          <w:highlight w:val="none"/>
        </w:rPr>
        <w:t>（附件10）；</w:t>
      </w:r>
    </w:p>
    <w:p w14:paraId="42A64EC7">
      <w:pPr>
        <w:spacing w:line="360" w:lineRule="auto"/>
        <w:ind w:firstLine="420" w:firstLineChars="200"/>
        <w:rPr>
          <w:rFonts w:ascii="宋体" w:hAnsi="宋体"/>
          <w:szCs w:val="21"/>
          <w:highlight w:val="none"/>
        </w:rPr>
      </w:pPr>
      <w:r>
        <w:rPr>
          <w:rFonts w:hint="eastAsia" w:ascii="宋体" w:hAnsi="宋体"/>
          <w:szCs w:val="21"/>
          <w:highlight w:val="none"/>
        </w:rPr>
        <w:t>2.1</w:t>
      </w:r>
      <w:r>
        <w:rPr>
          <w:rFonts w:hint="eastAsia" w:ascii="宋体" w:hAnsi="宋体"/>
          <w:szCs w:val="21"/>
          <w:highlight w:val="none"/>
          <w:lang w:val="en-US" w:eastAsia="zh-CN"/>
        </w:rPr>
        <w:t>4</w:t>
      </w:r>
      <w:r>
        <w:rPr>
          <w:rFonts w:hint="eastAsia" w:ascii="宋体" w:hAnsi="宋体"/>
          <w:szCs w:val="21"/>
          <w:highlight w:val="none"/>
        </w:rPr>
        <w:t>招标文件需要的其他资料及投标人认为需要提供的其他内容。</w:t>
      </w:r>
    </w:p>
    <w:p w14:paraId="34DE1F73">
      <w:pPr>
        <w:spacing w:line="360" w:lineRule="auto"/>
        <w:ind w:firstLine="422" w:firstLineChars="200"/>
        <w:rPr>
          <w:rFonts w:ascii="宋体" w:hAnsi="宋体"/>
          <w:b/>
          <w:szCs w:val="21"/>
          <w:highlight w:val="none"/>
        </w:rPr>
      </w:pPr>
      <w:r>
        <w:rPr>
          <w:rFonts w:hint="eastAsia" w:ascii="宋体" w:hAnsi="宋体"/>
          <w:b/>
          <w:szCs w:val="21"/>
          <w:highlight w:val="none"/>
        </w:rPr>
        <w:t>3．报价文件：</w:t>
      </w:r>
    </w:p>
    <w:p w14:paraId="52108067">
      <w:pPr>
        <w:spacing w:line="360" w:lineRule="auto"/>
        <w:ind w:firstLine="420" w:firstLineChars="200"/>
        <w:rPr>
          <w:rFonts w:ascii="宋体" w:hAnsi="宋体"/>
          <w:szCs w:val="21"/>
          <w:highlight w:val="none"/>
        </w:rPr>
      </w:pPr>
      <w:bookmarkStart w:id="16" w:name="_Toc385854146"/>
      <w:bookmarkStart w:id="17" w:name="_Toc406402990"/>
      <w:bookmarkStart w:id="18" w:name="_Toc385854100"/>
      <w:bookmarkStart w:id="19" w:name="_Toc402963084"/>
      <w:bookmarkStart w:id="20" w:name="_Toc402963117"/>
      <w:bookmarkStart w:id="21" w:name="_Toc406402946"/>
      <w:r>
        <w:rPr>
          <w:rFonts w:hint="eastAsia" w:ascii="宋体" w:hAnsi="宋体"/>
          <w:szCs w:val="21"/>
          <w:highlight w:val="none"/>
        </w:rPr>
        <w:t>3.1报价文件封面及目录（附件11）；</w:t>
      </w:r>
    </w:p>
    <w:p w14:paraId="2315B8F8">
      <w:pPr>
        <w:spacing w:line="360" w:lineRule="auto"/>
        <w:ind w:firstLine="420" w:firstLineChars="200"/>
        <w:rPr>
          <w:rFonts w:ascii="宋体" w:hAnsi="宋体"/>
          <w:szCs w:val="21"/>
          <w:highlight w:val="none"/>
        </w:rPr>
      </w:pPr>
      <w:r>
        <w:rPr>
          <w:rFonts w:hint="eastAsia" w:ascii="宋体" w:hAnsi="宋体"/>
          <w:szCs w:val="21"/>
          <w:highlight w:val="none"/>
        </w:rPr>
        <w:t>3.2报价一览表（附件12）；</w:t>
      </w:r>
    </w:p>
    <w:p w14:paraId="2F649B41">
      <w:pPr>
        <w:spacing w:line="360" w:lineRule="auto"/>
        <w:ind w:firstLine="420" w:firstLineChars="200"/>
        <w:rPr>
          <w:rFonts w:hint="eastAsia" w:ascii="宋体" w:hAnsi="宋体"/>
          <w:szCs w:val="21"/>
          <w:highlight w:val="none"/>
        </w:rPr>
      </w:pPr>
      <w:r>
        <w:rPr>
          <w:rFonts w:hint="eastAsia" w:ascii="宋体" w:hAnsi="宋体"/>
          <w:szCs w:val="21"/>
          <w:highlight w:val="none"/>
        </w:rPr>
        <w:t>3.3报价明细表（附件13）。</w:t>
      </w:r>
    </w:p>
    <w:p w14:paraId="2499CEF1">
      <w:pPr>
        <w:spacing w:line="360" w:lineRule="auto"/>
        <w:ind w:firstLine="422" w:firstLineChars="200"/>
        <w:rPr>
          <w:rFonts w:hint="eastAsia" w:ascii="宋体" w:hAnsi="宋体"/>
          <w:b/>
          <w:sz w:val="21"/>
          <w:szCs w:val="21"/>
          <w:highlight w:val="none"/>
          <w:lang w:val="en-US" w:eastAsia="zh-CN"/>
        </w:rPr>
      </w:pPr>
      <w:r>
        <w:rPr>
          <w:rFonts w:hint="eastAsia" w:ascii="宋体" w:hAnsi="宋体"/>
          <w:b/>
          <w:sz w:val="21"/>
          <w:szCs w:val="21"/>
          <w:highlight w:val="none"/>
          <w:lang w:val="en-US" w:eastAsia="zh-CN"/>
        </w:rPr>
        <w:t>4.样品要求</w:t>
      </w:r>
    </w:p>
    <w:p w14:paraId="2D113274">
      <w:pPr>
        <w:pStyle w:val="19"/>
        <w:ind w:left="0" w:firstLine="632" w:firstLineChars="300"/>
        <w:rPr>
          <w:rFonts w:hint="default" w:ascii="宋体" w:hAnsi="宋体"/>
          <w:b/>
          <w:bCs/>
          <w:szCs w:val="21"/>
          <w:highlight w:val="none"/>
          <w:lang w:val="en-US" w:eastAsia="zh-CN"/>
        </w:rPr>
      </w:pPr>
      <w:r>
        <w:rPr>
          <w:rFonts w:hint="eastAsia" w:ascii="宋体" w:hAnsi="宋体"/>
          <w:b/>
          <w:bCs/>
          <w:sz w:val="21"/>
          <w:szCs w:val="21"/>
          <w:highlight w:val="none"/>
          <w:lang w:val="en-US" w:eastAsia="zh-CN"/>
        </w:rPr>
        <w:t>（1）样品及尺寸：</w:t>
      </w:r>
      <w:r>
        <w:rPr>
          <w:rFonts w:hint="eastAsia" w:ascii="宋体" w:hAnsi="宋体"/>
          <w:b/>
          <w:bCs/>
          <w:color w:val="auto"/>
          <w:sz w:val="21"/>
          <w:szCs w:val="21"/>
          <w:highlight w:val="none"/>
          <w:lang w:val="en-US" w:eastAsia="zh-CN"/>
        </w:rPr>
        <w:t>2.5mm厚单铝板，</w:t>
      </w:r>
      <w:r>
        <w:rPr>
          <w:rFonts w:hint="eastAsia" w:ascii="宋体" w:hAnsi="宋体"/>
          <w:b/>
          <w:bCs/>
          <w:szCs w:val="21"/>
          <w:highlight w:val="none"/>
          <w:lang w:val="en-US" w:eastAsia="zh-CN"/>
        </w:rPr>
        <w:t>曲面、平面铝板各一块（样品尺寸600mm*600mm），具体做法参照样品图纸。</w:t>
      </w:r>
    </w:p>
    <w:p w14:paraId="233A8A99">
      <w:pPr>
        <w:spacing w:line="360" w:lineRule="auto"/>
        <w:ind w:left="0" w:firstLine="632" w:firstLineChars="300"/>
        <w:rPr>
          <w:rFonts w:hint="default" w:ascii="宋体" w:hAnsi="宋体" w:eastAsia="宋体"/>
          <w:b/>
          <w:bCs/>
          <w:sz w:val="36"/>
          <w:szCs w:val="36"/>
          <w:highlight w:val="none"/>
          <w:lang w:val="en-US" w:eastAsia="zh-CN"/>
        </w:rPr>
      </w:pPr>
      <w:r>
        <w:rPr>
          <w:rFonts w:hint="eastAsia" w:ascii="宋体" w:hAnsi="宋体"/>
          <w:b/>
          <w:bCs/>
          <w:sz w:val="21"/>
          <w:szCs w:val="21"/>
          <w:highlight w:val="none"/>
          <w:lang w:val="en-US" w:eastAsia="zh-CN"/>
        </w:rPr>
        <w:t>（2）样品要求标记投标单位名称，并且请于2025年5月14日上午08时30分-09时00分将样品存放至</w:t>
      </w:r>
      <w:r>
        <w:rPr>
          <w:rFonts w:hint="eastAsia" w:ascii="宋体" w:hAnsi="宋体" w:cs="Arial"/>
          <w:b/>
          <w:bCs/>
          <w:kern w:val="2"/>
          <w:sz w:val="21"/>
          <w:szCs w:val="21"/>
          <w:highlight w:val="none"/>
        </w:rPr>
        <w:t>浙江江南要素交易中心</w:t>
      </w:r>
      <w:r>
        <w:rPr>
          <w:rFonts w:hint="eastAsia" w:ascii="宋体" w:hAnsi="宋体" w:cs="Arial"/>
          <w:b/>
          <w:bCs/>
          <w:kern w:val="2"/>
          <w:sz w:val="21"/>
          <w:szCs w:val="21"/>
          <w:highlight w:val="none"/>
          <w:lang w:val="en-US" w:eastAsia="zh-CN"/>
        </w:rPr>
        <w:t>2楼第4洽谈室逾期不予受理，联系人：马先生  联系电话：13575326528。</w:t>
      </w:r>
    </w:p>
    <w:p w14:paraId="753702AE">
      <w:pPr>
        <w:spacing w:line="360" w:lineRule="auto"/>
        <w:ind w:firstLine="422" w:firstLineChars="200"/>
        <w:rPr>
          <w:rFonts w:ascii="宋体" w:hAnsi="宋体"/>
          <w:b/>
          <w:bCs/>
          <w:szCs w:val="21"/>
          <w:highlight w:val="none"/>
        </w:rPr>
      </w:pPr>
      <w:r>
        <w:rPr>
          <w:rFonts w:hint="eastAsia" w:ascii="宋体" w:hAnsi="宋体"/>
          <w:b/>
          <w:bCs/>
          <w:szCs w:val="21"/>
          <w:highlight w:val="none"/>
        </w:rPr>
        <w:t>（二）投标文件的语言及计量</w:t>
      </w:r>
      <w:bookmarkEnd w:id="16"/>
      <w:bookmarkEnd w:id="17"/>
      <w:bookmarkEnd w:id="18"/>
      <w:bookmarkEnd w:id="19"/>
      <w:bookmarkEnd w:id="20"/>
      <w:bookmarkEnd w:id="21"/>
    </w:p>
    <w:p w14:paraId="41D54FAA">
      <w:pPr>
        <w:spacing w:line="360" w:lineRule="auto"/>
        <w:ind w:firstLine="420" w:firstLineChars="200"/>
        <w:rPr>
          <w:rFonts w:ascii="宋体" w:hAnsi="宋体"/>
          <w:szCs w:val="21"/>
          <w:highlight w:val="none"/>
        </w:rPr>
      </w:pPr>
      <w:r>
        <w:rPr>
          <w:rFonts w:ascii="宋体" w:hAnsi="宋体"/>
          <w:szCs w:val="21"/>
          <w:highlight w:val="none"/>
        </w:rPr>
        <w:t>1</w:t>
      </w:r>
      <w:r>
        <w:rPr>
          <w:rFonts w:hint="eastAsia" w:ascii="宋体" w:hAnsi="宋体"/>
          <w:szCs w:val="21"/>
          <w:highlight w:val="none"/>
        </w:rPr>
        <w:t>.</w:t>
      </w:r>
      <w:r>
        <w:rPr>
          <w:rFonts w:ascii="宋体" w:hAnsi="宋体"/>
          <w:szCs w:val="21"/>
          <w:highlight w:val="none"/>
        </w:rPr>
        <w:t>投标文件以及投标</w:t>
      </w:r>
      <w:r>
        <w:rPr>
          <w:rFonts w:hint="eastAsia" w:ascii="宋体" w:hAnsi="宋体"/>
          <w:szCs w:val="21"/>
          <w:highlight w:val="none"/>
        </w:rPr>
        <w:t>人</w:t>
      </w:r>
      <w:r>
        <w:rPr>
          <w:rFonts w:ascii="宋体" w:hAnsi="宋体"/>
          <w:szCs w:val="21"/>
          <w:highlight w:val="none"/>
        </w:rPr>
        <w:t>与采购代理机构就有关投标事宜的所有来往函电，均应以中文汉语书写。除签名、盖章、专用名称等特殊情形外，以中文汉语以外的文字表述的投标文件视同未提供。</w:t>
      </w:r>
    </w:p>
    <w:p w14:paraId="59B81445">
      <w:pPr>
        <w:spacing w:line="360" w:lineRule="auto"/>
        <w:ind w:firstLine="420" w:firstLineChars="200"/>
        <w:rPr>
          <w:rFonts w:ascii="宋体" w:hAnsi="宋体"/>
          <w:szCs w:val="21"/>
          <w:highlight w:val="none"/>
        </w:rPr>
      </w:pPr>
      <w:r>
        <w:rPr>
          <w:rFonts w:ascii="宋体" w:hAnsi="宋体"/>
          <w:szCs w:val="21"/>
          <w:highlight w:val="none"/>
        </w:rPr>
        <w:t>2</w:t>
      </w:r>
      <w:r>
        <w:rPr>
          <w:rFonts w:hint="eastAsia" w:ascii="宋体" w:hAnsi="宋体"/>
          <w:szCs w:val="21"/>
          <w:highlight w:val="none"/>
        </w:rPr>
        <w:t>.</w:t>
      </w:r>
      <w:r>
        <w:rPr>
          <w:rFonts w:ascii="宋体" w:hAnsi="宋体"/>
          <w:szCs w:val="21"/>
          <w:highlight w:val="none"/>
        </w:rPr>
        <w:t>投标计量单位，招标文件已有明确规定的，使用招标文件规定的计量单位；招标文件没有规定的，应采用中华人民共和国法定计量单位（货币单位：人民币元），否则视同未响应。</w:t>
      </w:r>
    </w:p>
    <w:p w14:paraId="31418E04">
      <w:pPr>
        <w:spacing w:line="360" w:lineRule="auto"/>
        <w:ind w:firstLine="422" w:firstLineChars="200"/>
        <w:rPr>
          <w:rFonts w:ascii="宋体" w:hAnsi="宋体"/>
          <w:b/>
          <w:szCs w:val="21"/>
          <w:highlight w:val="none"/>
        </w:rPr>
      </w:pPr>
      <w:bookmarkStart w:id="22" w:name="_Toc385854147"/>
      <w:bookmarkStart w:id="23" w:name="_Toc406402991"/>
      <w:bookmarkStart w:id="24" w:name="_Toc385854101"/>
      <w:bookmarkStart w:id="25" w:name="_Toc402963085"/>
      <w:bookmarkStart w:id="26" w:name="_Toc406402947"/>
      <w:bookmarkStart w:id="27" w:name="_Toc402963118"/>
      <w:r>
        <w:rPr>
          <w:rFonts w:hint="eastAsia" w:ascii="宋体" w:hAnsi="宋体"/>
          <w:b/>
          <w:szCs w:val="21"/>
          <w:highlight w:val="none"/>
        </w:rPr>
        <w:t>（三）投标报价</w:t>
      </w:r>
      <w:bookmarkEnd w:id="22"/>
      <w:bookmarkEnd w:id="23"/>
      <w:bookmarkEnd w:id="24"/>
      <w:bookmarkEnd w:id="25"/>
      <w:bookmarkEnd w:id="26"/>
      <w:bookmarkEnd w:id="27"/>
    </w:p>
    <w:p w14:paraId="09A6165E">
      <w:pPr>
        <w:spacing w:line="360" w:lineRule="auto"/>
        <w:ind w:firstLine="420" w:firstLineChars="200"/>
        <w:rPr>
          <w:rFonts w:ascii="宋体" w:hAnsi="宋体"/>
          <w:szCs w:val="21"/>
          <w:highlight w:val="none"/>
        </w:rPr>
      </w:pPr>
      <w:r>
        <w:rPr>
          <w:rFonts w:ascii="宋体" w:hAnsi="宋体"/>
          <w:szCs w:val="21"/>
          <w:highlight w:val="none"/>
        </w:rPr>
        <w:t>1</w:t>
      </w:r>
      <w:r>
        <w:rPr>
          <w:rFonts w:hint="eastAsia" w:ascii="宋体" w:hAnsi="宋体"/>
          <w:szCs w:val="21"/>
          <w:highlight w:val="none"/>
        </w:rPr>
        <w:t>.</w:t>
      </w:r>
      <w:r>
        <w:rPr>
          <w:rFonts w:ascii="宋体" w:hAnsi="宋体"/>
          <w:szCs w:val="21"/>
          <w:highlight w:val="none"/>
        </w:rPr>
        <w:t>投标报价应按招标文件中相关附表格式填写。</w:t>
      </w:r>
    </w:p>
    <w:p w14:paraId="799E8F0E">
      <w:pPr>
        <w:spacing w:line="360" w:lineRule="auto"/>
        <w:ind w:firstLine="420" w:firstLineChars="200"/>
        <w:rPr>
          <w:rFonts w:ascii="宋体" w:hAnsi="宋体"/>
          <w:szCs w:val="21"/>
          <w:highlight w:val="none"/>
        </w:rPr>
      </w:pPr>
      <w:r>
        <w:rPr>
          <w:rFonts w:ascii="宋体" w:hAnsi="宋体"/>
          <w:szCs w:val="21"/>
          <w:highlight w:val="none"/>
        </w:rPr>
        <w:t>2</w:t>
      </w:r>
      <w:r>
        <w:rPr>
          <w:rFonts w:hint="eastAsia" w:ascii="宋体" w:hAnsi="宋体"/>
          <w:szCs w:val="21"/>
          <w:highlight w:val="none"/>
        </w:rPr>
        <w:t>.请投标单位根据采购人提供的模拟清单进行报价</w:t>
      </w:r>
      <w:r>
        <w:rPr>
          <w:rFonts w:ascii="宋体" w:hAnsi="宋体"/>
          <w:szCs w:val="21"/>
          <w:highlight w:val="none"/>
        </w:rPr>
        <w:t>，</w:t>
      </w:r>
      <w:r>
        <w:rPr>
          <w:rFonts w:hint="eastAsia" w:ascii="宋体" w:hAnsi="宋体"/>
          <w:szCs w:val="21"/>
          <w:highlight w:val="none"/>
        </w:rPr>
        <w:t>报价应包括原材料购买费、生产加工费、包装费、知识产权费、</w:t>
      </w:r>
      <w:r>
        <w:rPr>
          <w:rFonts w:hint="eastAsia" w:ascii="宋体" w:hAnsi="宋体"/>
          <w:szCs w:val="21"/>
          <w:highlight w:val="none"/>
          <w:lang w:val="en-US" w:eastAsia="zh-CN"/>
        </w:rPr>
        <w:t>深化设计费（不含放样）、</w:t>
      </w:r>
      <w:r>
        <w:rPr>
          <w:rFonts w:hint="eastAsia" w:ascii="宋体" w:hAnsi="宋体"/>
          <w:szCs w:val="21"/>
          <w:highlight w:val="none"/>
        </w:rPr>
        <w:t>工业产权费、运输费、保险、税金、利润、产品出厂前的检验检测费等及将货送至采购人项目的指定工地现场（车辆可到达地点）并卸货、堆码（但不负责二次搬运费）等所有费用及相关技术服务、保修服务费用等，还包括实地测量、</w:t>
      </w:r>
      <w:r>
        <w:rPr>
          <w:rFonts w:hint="eastAsia" w:ascii="宋体" w:hAnsi="宋体"/>
          <w:szCs w:val="21"/>
          <w:highlight w:val="none"/>
          <w:lang w:eastAsia="zh-CN"/>
        </w:rPr>
        <w:t>现场协调、</w:t>
      </w:r>
      <w:r>
        <w:rPr>
          <w:rFonts w:hint="eastAsia" w:ascii="宋体" w:hAnsi="宋体"/>
          <w:szCs w:val="21"/>
          <w:highlight w:val="none"/>
        </w:rPr>
        <w:t>现场配合收货验收、因质量问题引起的维修和更换、技术指导和培训等费用，同时一个项目供应商负责一次当地政府质监部门要求的现场抽样检测费用（分期开发、验收的每一期单独算一个项目）。</w:t>
      </w:r>
    </w:p>
    <w:p w14:paraId="2D59B47A">
      <w:pPr>
        <w:spacing w:line="360" w:lineRule="auto"/>
        <w:ind w:firstLine="420" w:firstLineChars="200"/>
        <w:rPr>
          <w:rFonts w:ascii="宋体" w:hAnsi="宋体"/>
          <w:szCs w:val="21"/>
          <w:highlight w:val="none"/>
        </w:rPr>
      </w:pPr>
      <w:r>
        <w:rPr>
          <w:rFonts w:hint="eastAsia" w:ascii="宋体" w:hAnsi="宋体"/>
          <w:szCs w:val="21"/>
          <w:highlight w:val="none"/>
        </w:rPr>
        <w:t>3.本项目共</w:t>
      </w:r>
      <w:r>
        <w:rPr>
          <w:rFonts w:hint="eastAsia" w:ascii="宋体" w:hAnsi="宋体"/>
          <w:szCs w:val="21"/>
          <w:highlight w:val="none"/>
          <w:lang w:val="en-US" w:eastAsia="zh-CN"/>
        </w:rPr>
        <w:t>一</w:t>
      </w:r>
      <w:r>
        <w:rPr>
          <w:rFonts w:hint="eastAsia" w:ascii="宋体" w:hAnsi="宋体"/>
          <w:szCs w:val="21"/>
          <w:highlight w:val="none"/>
        </w:rPr>
        <w:t>个标项，投标人须对标项内的所有内容进行投标，且所投的内容只允许有一个报价，有选择的或有条件的报价将不予接受。</w:t>
      </w:r>
    </w:p>
    <w:p w14:paraId="5297119B">
      <w:pPr>
        <w:spacing w:line="360" w:lineRule="auto"/>
        <w:ind w:firstLine="422" w:firstLineChars="200"/>
        <w:rPr>
          <w:rFonts w:ascii="宋体" w:hAnsi="宋体"/>
          <w:b/>
          <w:szCs w:val="21"/>
          <w:highlight w:val="none"/>
        </w:rPr>
      </w:pPr>
      <w:r>
        <w:rPr>
          <w:rFonts w:hint="eastAsia" w:ascii="宋体" w:hAnsi="宋体"/>
          <w:b/>
          <w:szCs w:val="21"/>
          <w:highlight w:val="none"/>
        </w:rPr>
        <w:t>（四）投标文件的有效期</w:t>
      </w:r>
    </w:p>
    <w:p w14:paraId="20D7FE38">
      <w:pPr>
        <w:spacing w:line="360" w:lineRule="auto"/>
        <w:ind w:firstLine="420" w:firstLineChars="200"/>
        <w:rPr>
          <w:rFonts w:ascii="宋体" w:hAnsi="宋体"/>
          <w:szCs w:val="21"/>
          <w:highlight w:val="none"/>
        </w:rPr>
      </w:pPr>
      <w:r>
        <w:rPr>
          <w:rFonts w:ascii="宋体" w:hAnsi="宋体"/>
          <w:szCs w:val="21"/>
          <w:highlight w:val="none"/>
        </w:rPr>
        <w:t>1</w:t>
      </w:r>
      <w:r>
        <w:rPr>
          <w:rFonts w:hint="eastAsia" w:ascii="宋体" w:hAnsi="宋体"/>
          <w:szCs w:val="21"/>
          <w:highlight w:val="none"/>
        </w:rPr>
        <w:t>.</w:t>
      </w:r>
      <w:r>
        <w:rPr>
          <w:rFonts w:ascii="宋体" w:hAnsi="宋体"/>
          <w:szCs w:val="21"/>
          <w:highlight w:val="none"/>
        </w:rPr>
        <w:t>自投标截止日起</w:t>
      </w:r>
      <w:r>
        <w:rPr>
          <w:rFonts w:hint="eastAsia" w:ascii="宋体" w:hAnsi="宋体"/>
          <w:szCs w:val="21"/>
          <w:highlight w:val="none"/>
          <w:u w:val="single"/>
        </w:rPr>
        <w:t>90</w:t>
      </w:r>
      <w:r>
        <w:rPr>
          <w:rFonts w:ascii="宋体" w:hAnsi="宋体"/>
          <w:szCs w:val="21"/>
          <w:highlight w:val="none"/>
        </w:rPr>
        <w:t>天投标</w:t>
      </w:r>
      <w:r>
        <w:rPr>
          <w:rFonts w:hint="eastAsia" w:ascii="宋体" w:hAnsi="宋体"/>
          <w:szCs w:val="21"/>
          <w:highlight w:val="none"/>
        </w:rPr>
        <w:t>文件</w:t>
      </w:r>
      <w:r>
        <w:rPr>
          <w:rFonts w:ascii="宋体" w:hAnsi="宋体"/>
          <w:szCs w:val="21"/>
          <w:highlight w:val="none"/>
        </w:rPr>
        <w:t>应保持有效。有效期</w:t>
      </w:r>
      <w:r>
        <w:rPr>
          <w:rFonts w:hint="eastAsia" w:ascii="宋体" w:hAnsi="宋体"/>
          <w:szCs w:val="21"/>
          <w:highlight w:val="none"/>
        </w:rPr>
        <w:t>不足</w:t>
      </w:r>
      <w:r>
        <w:rPr>
          <w:rFonts w:ascii="宋体" w:hAnsi="宋体"/>
          <w:szCs w:val="21"/>
          <w:highlight w:val="none"/>
        </w:rPr>
        <w:t>的投标</w:t>
      </w:r>
      <w:r>
        <w:rPr>
          <w:rFonts w:hint="eastAsia" w:ascii="宋体" w:hAnsi="宋体"/>
          <w:szCs w:val="21"/>
          <w:highlight w:val="none"/>
        </w:rPr>
        <w:t>文件</w:t>
      </w:r>
      <w:r>
        <w:rPr>
          <w:rFonts w:ascii="宋体" w:hAnsi="宋体"/>
          <w:szCs w:val="21"/>
          <w:highlight w:val="none"/>
        </w:rPr>
        <w:t>将被拒绝。</w:t>
      </w:r>
    </w:p>
    <w:p w14:paraId="464464C5">
      <w:pPr>
        <w:spacing w:line="360" w:lineRule="auto"/>
        <w:ind w:firstLine="420" w:firstLineChars="200"/>
        <w:rPr>
          <w:rFonts w:ascii="宋体" w:hAnsi="宋体"/>
          <w:szCs w:val="21"/>
          <w:highlight w:val="none"/>
        </w:rPr>
      </w:pPr>
      <w:r>
        <w:rPr>
          <w:rFonts w:ascii="宋体" w:hAnsi="宋体"/>
          <w:szCs w:val="21"/>
          <w:highlight w:val="none"/>
        </w:rPr>
        <w:t>2</w:t>
      </w:r>
      <w:r>
        <w:rPr>
          <w:rFonts w:hint="eastAsia" w:ascii="宋体" w:hAnsi="宋体"/>
          <w:szCs w:val="21"/>
          <w:highlight w:val="none"/>
        </w:rPr>
        <w:t>.</w:t>
      </w:r>
      <w:r>
        <w:rPr>
          <w:rFonts w:ascii="宋体" w:hAnsi="宋体"/>
          <w:szCs w:val="21"/>
          <w:highlight w:val="none"/>
        </w:rPr>
        <w:t>在特殊情况下，采购代理机构可与投标人协商延长投标书的有效期，这种要求和答复均以书面形式进行。</w:t>
      </w:r>
    </w:p>
    <w:p w14:paraId="26334865">
      <w:pPr>
        <w:spacing w:line="360" w:lineRule="auto"/>
        <w:ind w:firstLine="420" w:firstLineChars="200"/>
        <w:rPr>
          <w:rFonts w:ascii="宋体" w:hAnsi="宋体"/>
          <w:szCs w:val="21"/>
          <w:highlight w:val="none"/>
        </w:rPr>
      </w:pPr>
      <w:bookmarkStart w:id="28" w:name="_Toc402963119"/>
      <w:bookmarkStart w:id="29" w:name="_Toc385854148"/>
      <w:bookmarkStart w:id="30" w:name="_Toc406402992"/>
      <w:bookmarkStart w:id="31" w:name="_Toc385854102"/>
      <w:bookmarkStart w:id="32" w:name="_Toc402963086"/>
      <w:bookmarkStart w:id="33" w:name="_Toc406402948"/>
      <w:r>
        <w:rPr>
          <w:rFonts w:ascii="宋体" w:hAnsi="宋体"/>
          <w:szCs w:val="21"/>
          <w:highlight w:val="none"/>
        </w:rPr>
        <w:t>3</w:t>
      </w:r>
      <w:r>
        <w:rPr>
          <w:rFonts w:hint="eastAsia" w:ascii="宋体" w:hAnsi="宋体"/>
          <w:szCs w:val="21"/>
          <w:highlight w:val="none"/>
        </w:rPr>
        <w:t>.</w:t>
      </w:r>
      <w:r>
        <w:rPr>
          <w:rFonts w:ascii="宋体" w:hAnsi="宋体"/>
          <w:szCs w:val="21"/>
          <w:highlight w:val="none"/>
        </w:rPr>
        <w:t>投标人可拒绝接受延期要求。同意延长有效期的投标人不能修改投标文件。</w:t>
      </w:r>
      <w:bookmarkEnd w:id="28"/>
      <w:bookmarkEnd w:id="29"/>
      <w:bookmarkEnd w:id="30"/>
      <w:bookmarkEnd w:id="31"/>
      <w:bookmarkEnd w:id="32"/>
      <w:bookmarkEnd w:id="33"/>
      <w:r>
        <w:rPr>
          <w:rFonts w:ascii="宋体" w:hAnsi="宋体"/>
          <w:szCs w:val="21"/>
          <w:highlight w:val="none"/>
        </w:rPr>
        <w:t xml:space="preserve"> </w:t>
      </w:r>
    </w:p>
    <w:p w14:paraId="509D565A">
      <w:pPr>
        <w:spacing w:line="360" w:lineRule="auto"/>
        <w:ind w:firstLine="420" w:firstLineChars="200"/>
        <w:rPr>
          <w:rFonts w:ascii="宋体" w:hAnsi="宋体"/>
          <w:szCs w:val="21"/>
          <w:highlight w:val="none"/>
        </w:rPr>
      </w:pPr>
      <w:bookmarkStart w:id="34" w:name="_Toc385854103"/>
      <w:bookmarkStart w:id="35" w:name="_Toc402963087"/>
      <w:bookmarkStart w:id="36" w:name="_Toc406402949"/>
      <w:bookmarkStart w:id="37" w:name="_Toc402963120"/>
      <w:bookmarkStart w:id="38" w:name="_Toc406402993"/>
      <w:bookmarkStart w:id="39" w:name="_Toc385854149"/>
      <w:r>
        <w:rPr>
          <w:rFonts w:ascii="宋体" w:hAnsi="宋体"/>
          <w:szCs w:val="21"/>
          <w:highlight w:val="none"/>
        </w:rPr>
        <w:t>4</w:t>
      </w:r>
      <w:r>
        <w:rPr>
          <w:rFonts w:hint="eastAsia" w:ascii="宋体" w:hAnsi="宋体"/>
          <w:szCs w:val="21"/>
          <w:highlight w:val="none"/>
        </w:rPr>
        <w:t>.</w:t>
      </w:r>
      <w:r>
        <w:rPr>
          <w:rFonts w:ascii="宋体" w:hAnsi="宋体"/>
          <w:szCs w:val="21"/>
          <w:highlight w:val="none"/>
        </w:rPr>
        <w:t>中标人的投标文件自开标之日起至合同履行完毕止均应保持有效。</w:t>
      </w:r>
      <w:bookmarkEnd w:id="34"/>
      <w:bookmarkEnd w:id="35"/>
      <w:bookmarkEnd w:id="36"/>
      <w:bookmarkEnd w:id="37"/>
      <w:bookmarkEnd w:id="38"/>
      <w:bookmarkEnd w:id="39"/>
    </w:p>
    <w:p w14:paraId="216D59D4">
      <w:pPr>
        <w:numPr>
          <w:ilvl w:val="0"/>
          <w:numId w:val="0"/>
        </w:numPr>
        <w:spacing w:line="360" w:lineRule="auto"/>
        <w:ind w:left="422" w:leftChars="0"/>
        <w:rPr>
          <w:rFonts w:ascii="宋体" w:hAnsi="宋体"/>
          <w:b/>
          <w:color w:val="auto"/>
          <w:szCs w:val="21"/>
          <w:highlight w:val="none"/>
        </w:rPr>
      </w:pPr>
      <w:bookmarkStart w:id="40" w:name="_Toc402963122"/>
      <w:bookmarkStart w:id="41" w:name="_Toc385854105"/>
      <w:bookmarkStart w:id="42" w:name="_Toc402963089"/>
      <w:bookmarkStart w:id="43" w:name="_Toc406402995"/>
      <w:bookmarkStart w:id="44" w:name="_Toc406402951"/>
      <w:bookmarkStart w:id="45" w:name="_Toc385854151"/>
      <w:r>
        <w:rPr>
          <w:rFonts w:hint="eastAsia" w:ascii="宋体" w:hAnsi="宋体"/>
          <w:b/>
          <w:szCs w:val="21"/>
          <w:highlight w:val="none"/>
        </w:rPr>
        <w:t>（五）</w:t>
      </w:r>
      <w:bookmarkEnd w:id="40"/>
      <w:bookmarkEnd w:id="41"/>
      <w:bookmarkEnd w:id="42"/>
      <w:bookmarkEnd w:id="43"/>
      <w:bookmarkEnd w:id="44"/>
      <w:bookmarkEnd w:id="45"/>
      <w:r>
        <w:rPr>
          <w:rFonts w:hint="eastAsia" w:ascii="宋体" w:hAnsi="宋体"/>
          <w:b/>
          <w:color w:val="auto"/>
          <w:szCs w:val="21"/>
          <w:highlight w:val="none"/>
        </w:rPr>
        <w:t>投标文件的编制及要求</w:t>
      </w:r>
    </w:p>
    <w:p w14:paraId="4A4E6B7C">
      <w:pPr>
        <w:tabs>
          <w:tab w:val="left" w:pos="2415"/>
        </w:tabs>
        <w:spacing w:line="360" w:lineRule="auto"/>
        <w:ind w:firstLine="420" w:firstLineChars="200"/>
        <w:rPr>
          <w:rFonts w:hint="default" w:ascii="宋体" w:hAnsi="宋体"/>
          <w:szCs w:val="21"/>
          <w:highlight w:val="none"/>
        </w:rPr>
      </w:pPr>
      <w:r>
        <w:rPr>
          <w:rFonts w:hint="default" w:ascii="宋体" w:hAnsi="宋体"/>
          <w:szCs w:val="21"/>
          <w:highlight w:val="none"/>
        </w:rPr>
        <w:t>投标人应在认真阅读招标文件所有内容的基础上，按照招标文件的要求编制完整的投标文件，投标文件应按照招标文件中规定的统一格式编制。具体要求如下：</w:t>
      </w:r>
    </w:p>
    <w:p w14:paraId="6EDC6341">
      <w:pPr>
        <w:tabs>
          <w:tab w:val="left" w:pos="2415"/>
        </w:tabs>
        <w:spacing w:line="360" w:lineRule="auto"/>
        <w:ind w:firstLine="420" w:firstLineChars="200"/>
        <w:rPr>
          <w:rFonts w:hint="default" w:ascii="宋体" w:hAnsi="宋体"/>
          <w:szCs w:val="21"/>
          <w:highlight w:val="none"/>
        </w:rPr>
      </w:pPr>
      <w:r>
        <w:rPr>
          <w:rFonts w:hint="default" w:ascii="宋体" w:hAnsi="宋体"/>
          <w:szCs w:val="21"/>
          <w:highlight w:val="none"/>
        </w:rPr>
        <w:t>1.电子投标文件</w:t>
      </w:r>
      <w:r>
        <w:rPr>
          <w:rFonts w:hint="default" w:ascii="宋体" w:hAnsi="宋体"/>
          <w:szCs w:val="21"/>
          <w:highlight w:val="none"/>
          <w:lang w:eastAsia="zh-CN"/>
        </w:rPr>
        <w:t>：</w:t>
      </w:r>
      <w:r>
        <w:rPr>
          <w:rFonts w:hint="default" w:ascii="宋体" w:hAnsi="宋体"/>
          <w:szCs w:val="21"/>
          <w:highlight w:val="none"/>
        </w:rPr>
        <w:t>按电子交易平台及本招标文件要求制作、加密，电子投标文件中所须加盖公章部分均采用 CA 签章。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放弃投标。</w:t>
      </w:r>
    </w:p>
    <w:p w14:paraId="1C831B50">
      <w:pPr>
        <w:tabs>
          <w:tab w:val="left" w:pos="2415"/>
        </w:tabs>
        <w:spacing w:line="360" w:lineRule="auto"/>
        <w:ind w:firstLine="420" w:firstLineChars="200"/>
        <w:rPr>
          <w:rFonts w:hint="default" w:ascii="宋体" w:hAnsi="宋体"/>
          <w:szCs w:val="21"/>
          <w:highlight w:val="none"/>
        </w:rPr>
      </w:pPr>
      <w:r>
        <w:rPr>
          <w:rFonts w:hint="default" w:ascii="宋体" w:hAnsi="宋体"/>
          <w:szCs w:val="21"/>
          <w:highlight w:val="none"/>
        </w:rPr>
        <w:t>2.电子备份投标文件：</w:t>
      </w:r>
      <w:r>
        <w:rPr>
          <w:rFonts w:hint="default" w:ascii="宋体" w:hAnsi="宋体"/>
          <w:szCs w:val="21"/>
          <w:highlight w:val="none"/>
        </w:rPr>
        <w:fldChar w:fldCharType="begin"/>
      </w:r>
      <w:r>
        <w:rPr>
          <w:rFonts w:hint="default" w:ascii="宋体" w:hAnsi="宋体"/>
          <w:szCs w:val="21"/>
          <w:highlight w:val="none"/>
        </w:rPr>
        <w:instrText xml:space="preserve"> HYPERLINK "mailto:供应商在电子交易平台传输提交投标文件后，将政采云平台上最后生成的具备电子签章的备份电子投标文件1份下载，在投标截止时间前发送至zdzfcg@126.com。" </w:instrText>
      </w:r>
      <w:r>
        <w:rPr>
          <w:rFonts w:hint="default" w:ascii="宋体" w:hAnsi="宋体"/>
          <w:szCs w:val="21"/>
          <w:highlight w:val="none"/>
        </w:rPr>
        <w:fldChar w:fldCharType="separate"/>
      </w:r>
      <w:r>
        <w:rPr>
          <w:rFonts w:hint="default" w:ascii="宋体" w:hAnsi="宋体"/>
          <w:szCs w:val="21"/>
          <w:highlight w:val="none"/>
        </w:rPr>
        <w:t>投标人在电子交易平台传输提交投标文件后，将电子交易平台上最后生成的具备电子签章的备份电子投标文件1份下载，在投标截止时间前发送至</w:t>
      </w:r>
      <w:r>
        <w:rPr>
          <w:rFonts w:hint="eastAsia" w:ascii="宋体" w:hAnsi="宋体"/>
          <w:szCs w:val="21"/>
          <w:highlight w:val="none"/>
          <w:lang w:val="en-US" w:eastAsia="zh-CN"/>
        </w:rPr>
        <w:t>524697272</w:t>
      </w:r>
      <w:r>
        <w:rPr>
          <w:rFonts w:hint="default" w:ascii="宋体" w:hAnsi="宋体"/>
          <w:szCs w:val="21"/>
          <w:highlight w:val="none"/>
          <w:lang w:val="en-US" w:eastAsia="zh-CN"/>
        </w:rPr>
        <w:t>@qq</w:t>
      </w:r>
      <w:r>
        <w:rPr>
          <w:rFonts w:hint="default" w:ascii="宋体" w:hAnsi="宋体"/>
          <w:szCs w:val="21"/>
          <w:highlight w:val="none"/>
        </w:rPr>
        <w:t>.com。</w:t>
      </w:r>
      <w:r>
        <w:rPr>
          <w:rFonts w:hint="default" w:ascii="宋体" w:hAnsi="宋体"/>
          <w:szCs w:val="21"/>
          <w:highlight w:val="none"/>
        </w:rPr>
        <w:fldChar w:fldCharType="end"/>
      </w:r>
    </w:p>
    <w:p w14:paraId="41E6A985">
      <w:pPr>
        <w:tabs>
          <w:tab w:val="left" w:pos="2415"/>
        </w:tabs>
        <w:spacing w:line="360" w:lineRule="auto"/>
        <w:ind w:firstLine="420" w:firstLineChars="200"/>
        <w:rPr>
          <w:rFonts w:hint="eastAsia" w:ascii="宋体" w:hAnsi="宋体"/>
          <w:szCs w:val="21"/>
          <w:highlight w:val="none"/>
        </w:rPr>
      </w:pPr>
      <w:r>
        <w:rPr>
          <w:rFonts w:hint="default" w:ascii="宋体" w:hAnsi="宋体"/>
          <w:szCs w:val="21"/>
          <w:highlight w:val="none"/>
        </w:rPr>
        <w:t>3.电子备份投标文件制作为非强制性，但如遇因投标人电子投标文件解密失败等情况造成投标无效，后果由投标人自负。</w:t>
      </w:r>
    </w:p>
    <w:p w14:paraId="1B83DE4A">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（六）采购过程中的异常情况及处理措施</w:t>
      </w:r>
    </w:p>
    <w:p w14:paraId="6B6A21C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采购过程中出现以下情形，导致电子交易平台无法正常运行，或者无法保证电子交易的公平、公正和安全时，招标人可中止电子交易活动：</w:t>
      </w:r>
    </w:p>
    <w:p w14:paraId="0CCB24BF">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1.电子交易平台发生故障而无法登录访问的；</w:t>
      </w:r>
    </w:p>
    <w:p w14:paraId="2C9A3AEA">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2.电子交易平台应用或数据库出现错误，不能进行正常操作的；</w:t>
      </w:r>
    </w:p>
    <w:p w14:paraId="2EDC63E4">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3.电子交易平台发现严重安全漏洞，有潜在泄密危险的；</w:t>
      </w:r>
    </w:p>
    <w:p w14:paraId="144862B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4.电子交易平台因病毒发作导致不能进行正常操作的；</w:t>
      </w:r>
    </w:p>
    <w:p w14:paraId="4142E03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5.其他无法保证电子交易的公平、公正和安全的情况。</w:t>
      </w:r>
    </w:p>
    <w:p w14:paraId="672CCA6F">
      <w:pPr>
        <w:spacing w:line="360" w:lineRule="auto"/>
        <w:ind w:firstLine="420" w:firstLineChars="200"/>
        <w:rPr>
          <w:rFonts w:ascii="宋体" w:hAnsi="宋体"/>
          <w:szCs w:val="21"/>
          <w:highlight w:val="none"/>
        </w:rPr>
      </w:pPr>
      <w:r>
        <w:rPr>
          <w:rFonts w:hint="eastAsia" w:ascii="宋体" w:hAnsi="宋体"/>
          <w:color w:val="auto"/>
          <w:szCs w:val="21"/>
          <w:highlight w:val="none"/>
        </w:rPr>
        <w:t>出现前款规定情形，不影响采购公平、公正性的，招标人可以待上述情形消除后继续组织电子交易活动；影响或可能影响采购公平、公正性的，应当重新采购。</w:t>
      </w:r>
    </w:p>
    <w:p w14:paraId="7CE348D3">
      <w:pPr>
        <w:spacing w:line="360" w:lineRule="auto"/>
        <w:ind w:firstLine="422" w:firstLineChars="200"/>
        <w:rPr>
          <w:rFonts w:ascii="宋体" w:hAnsi="宋体"/>
          <w:b/>
          <w:szCs w:val="21"/>
          <w:highlight w:val="none"/>
        </w:rPr>
      </w:pPr>
      <w:r>
        <w:rPr>
          <w:rFonts w:hint="eastAsia" w:ascii="宋体" w:hAnsi="宋体"/>
          <w:b/>
          <w:szCs w:val="21"/>
          <w:highlight w:val="none"/>
        </w:rPr>
        <w:t>（七）投标无效的情形</w:t>
      </w:r>
    </w:p>
    <w:p w14:paraId="5C290012">
      <w:pPr>
        <w:spacing w:line="360" w:lineRule="auto"/>
        <w:ind w:firstLine="420" w:firstLineChars="200"/>
        <w:rPr>
          <w:rFonts w:ascii="宋体" w:hAnsi="宋体"/>
          <w:bCs/>
          <w:szCs w:val="21"/>
          <w:highlight w:val="none"/>
        </w:rPr>
      </w:pPr>
      <w:r>
        <w:rPr>
          <w:rFonts w:hint="eastAsia" w:ascii="宋体" w:hAnsi="宋体"/>
          <w:bCs/>
          <w:szCs w:val="21"/>
          <w:highlight w:val="none"/>
        </w:rPr>
        <w:t>有下列情形之一的，视为投标人串通投标：</w:t>
      </w:r>
    </w:p>
    <w:p w14:paraId="27873403">
      <w:pPr>
        <w:spacing w:line="360" w:lineRule="auto"/>
        <w:ind w:firstLine="420" w:firstLineChars="200"/>
        <w:rPr>
          <w:rFonts w:ascii="宋体" w:hAnsi="宋体"/>
          <w:szCs w:val="21"/>
          <w:highlight w:val="none"/>
        </w:rPr>
      </w:pPr>
      <w:r>
        <w:rPr>
          <w:rFonts w:hint="eastAsia" w:ascii="宋体" w:hAnsi="宋体"/>
          <w:szCs w:val="21"/>
          <w:highlight w:val="none"/>
        </w:rPr>
        <w:t>（1）不同投标人的投标文件由同一单位或者个人编制；</w:t>
      </w:r>
    </w:p>
    <w:p w14:paraId="6496DD34">
      <w:pPr>
        <w:spacing w:line="360" w:lineRule="auto"/>
        <w:ind w:firstLine="420" w:firstLineChars="200"/>
        <w:rPr>
          <w:rFonts w:ascii="宋体" w:hAnsi="宋体"/>
          <w:szCs w:val="21"/>
          <w:highlight w:val="none"/>
        </w:rPr>
      </w:pPr>
      <w:r>
        <w:rPr>
          <w:rFonts w:hint="eastAsia" w:ascii="宋体" w:hAnsi="宋体"/>
          <w:szCs w:val="21"/>
          <w:highlight w:val="none"/>
        </w:rPr>
        <w:t>（2）不同投标人委托同一单位或者个人办理投标事宜；</w:t>
      </w:r>
    </w:p>
    <w:p w14:paraId="28D37AD7">
      <w:pPr>
        <w:spacing w:line="360" w:lineRule="auto"/>
        <w:ind w:firstLine="420" w:firstLineChars="200"/>
        <w:rPr>
          <w:rFonts w:ascii="宋体" w:hAnsi="宋体"/>
          <w:szCs w:val="21"/>
          <w:highlight w:val="none"/>
        </w:rPr>
      </w:pPr>
      <w:r>
        <w:rPr>
          <w:rFonts w:hint="eastAsia" w:ascii="宋体" w:hAnsi="宋体"/>
          <w:szCs w:val="21"/>
          <w:highlight w:val="none"/>
        </w:rPr>
        <w:t>（3）不同投标人的投标文件载明的项目管理成员或者联系人员为同一人；</w:t>
      </w:r>
    </w:p>
    <w:p w14:paraId="24EE7E33">
      <w:pPr>
        <w:spacing w:line="360" w:lineRule="auto"/>
        <w:ind w:firstLine="420" w:firstLineChars="200"/>
        <w:rPr>
          <w:rFonts w:ascii="宋体" w:hAnsi="宋体"/>
          <w:szCs w:val="21"/>
          <w:highlight w:val="none"/>
        </w:rPr>
      </w:pPr>
      <w:r>
        <w:rPr>
          <w:rFonts w:hint="eastAsia" w:ascii="宋体" w:hAnsi="宋体"/>
          <w:szCs w:val="21"/>
          <w:highlight w:val="none"/>
        </w:rPr>
        <w:t>（4）不同投标人的投标文件异常一致或者投标报价呈规律性差异；</w:t>
      </w:r>
    </w:p>
    <w:p w14:paraId="109E5E83">
      <w:pPr>
        <w:spacing w:line="360" w:lineRule="auto"/>
        <w:ind w:firstLine="420" w:firstLineChars="200"/>
        <w:rPr>
          <w:rFonts w:ascii="宋体" w:hAnsi="宋体"/>
          <w:szCs w:val="21"/>
          <w:highlight w:val="none"/>
        </w:rPr>
      </w:pPr>
      <w:r>
        <w:rPr>
          <w:rFonts w:hint="eastAsia" w:ascii="宋体" w:hAnsi="宋体"/>
          <w:szCs w:val="21"/>
          <w:highlight w:val="none"/>
        </w:rPr>
        <w:t>（5）不同投标人的投标文件相互混装；</w:t>
      </w:r>
    </w:p>
    <w:p w14:paraId="1CEAEBCD">
      <w:pPr>
        <w:spacing w:line="360" w:lineRule="auto"/>
        <w:ind w:firstLine="422" w:firstLineChars="200"/>
        <w:rPr>
          <w:rFonts w:ascii="宋体" w:hAnsi="宋体"/>
          <w:b/>
          <w:szCs w:val="21"/>
          <w:highlight w:val="none"/>
        </w:rPr>
      </w:pPr>
      <w:r>
        <w:rPr>
          <w:rFonts w:hint="eastAsia" w:ascii="宋体" w:hAnsi="宋体"/>
          <w:b/>
          <w:bCs/>
          <w:szCs w:val="21"/>
          <w:highlight w:val="none"/>
        </w:rPr>
        <w:t>1.</w:t>
      </w:r>
      <w:r>
        <w:rPr>
          <w:rFonts w:hint="eastAsia" w:ascii="宋体" w:hAnsi="宋体"/>
          <w:b/>
          <w:szCs w:val="21"/>
          <w:highlight w:val="none"/>
        </w:rPr>
        <w:t>采购人或采购代理机构按照投标人提供的资格文件按以下原则对投标人的资格符合性进行审查，</w:t>
      </w:r>
      <w:r>
        <w:rPr>
          <w:rFonts w:ascii="宋体" w:hAnsi="宋体"/>
          <w:b/>
          <w:bCs/>
          <w:szCs w:val="21"/>
          <w:highlight w:val="none"/>
        </w:rPr>
        <w:t>如发现下列情形之一的，投标文件将被视为无效：</w:t>
      </w:r>
    </w:p>
    <w:p w14:paraId="390326D9">
      <w:pPr>
        <w:spacing w:line="360" w:lineRule="auto"/>
        <w:ind w:firstLine="420" w:firstLineChars="200"/>
        <w:rPr>
          <w:rFonts w:ascii="宋体" w:hAnsi="宋体"/>
          <w:szCs w:val="21"/>
          <w:highlight w:val="none"/>
        </w:rPr>
      </w:pPr>
      <w:r>
        <w:rPr>
          <w:rFonts w:hint="eastAsia" w:ascii="宋体" w:hAnsi="宋体"/>
          <w:szCs w:val="21"/>
          <w:highlight w:val="none"/>
        </w:rPr>
        <w:t>1.1资格文件缺少规定份数或缺少招标文件中资格文件第1.2条至第1.6条所列内容之一的；</w:t>
      </w:r>
    </w:p>
    <w:p w14:paraId="53A98327">
      <w:pPr>
        <w:spacing w:line="360" w:lineRule="auto"/>
        <w:ind w:firstLine="420" w:firstLineChars="200"/>
        <w:rPr>
          <w:rFonts w:ascii="宋体" w:hAnsi="宋体"/>
          <w:szCs w:val="21"/>
          <w:highlight w:val="none"/>
        </w:rPr>
      </w:pPr>
      <w:r>
        <w:rPr>
          <w:rFonts w:hint="eastAsia" w:ascii="宋体" w:hAnsi="宋体"/>
          <w:szCs w:val="21"/>
          <w:highlight w:val="none"/>
        </w:rPr>
        <w:t>1.2投标人提供的有关资料被确认是不真实的；</w:t>
      </w:r>
    </w:p>
    <w:p w14:paraId="0EC8AD59">
      <w:pPr>
        <w:spacing w:line="360" w:lineRule="auto"/>
        <w:ind w:firstLine="420" w:firstLineChars="200"/>
        <w:rPr>
          <w:rFonts w:ascii="宋体" w:hAnsi="宋体"/>
          <w:szCs w:val="21"/>
          <w:highlight w:val="none"/>
        </w:rPr>
      </w:pPr>
      <w:r>
        <w:rPr>
          <w:rFonts w:hint="eastAsia" w:ascii="宋体" w:hAnsi="宋体"/>
          <w:szCs w:val="21"/>
          <w:highlight w:val="none"/>
        </w:rPr>
        <w:t>1.3投标人的资格文件有串通投标情形之一的；</w:t>
      </w:r>
    </w:p>
    <w:p w14:paraId="3E9CB64B">
      <w:pPr>
        <w:spacing w:line="360" w:lineRule="auto"/>
        <w:ind w:firstLine="420" w:firstLineChars="200"/>
        <w:rPr>
          <w:rFonts w:ascii="宋体" w:hAnsi="宋体"/>
          <w:szCs w:val="21"/>
          <w:highlight w:val="none"/>
        </w:rPr>
      </w:pPr>
      <w:r>
        <w:rPr>
          <w:rFonts w:hint="eastAsia" w:ascii="宋体" w:hAnsi="宋体"/>
          <w:szCs w:val="21"/>
          <w:highlight w:val="none"/>
        </w:rPr>
        <w:t>1.4资格文件未按招标文件规定要求进行签字或盖章的；</w:t>
      </w:r>
    </w:p>
    <w:p w14:paraId="5CEC60F9">
      <w:pPr>
        <w:spacing w:line="360" w:lineRule="auto"/>
        <w:ind w:firstLine="420" w:firstLineChars="200"/>
        <w:rPr>
          <w:rFonts w:ascii="宋体" w:hAnsi="宋体"/>
          <w:szCs w:val="21"/>
          <w:highlight w:val="none"/>
        </w:rPr>
      </w:pPr>
      <w:r>
        <w:rPr>
          <w:rFonts w:hint="eastAsia" w:ascii="宋体" w:hAnsi="宋体"/>
          <w:szCs w:val="21"/>
          <w:highlight w:val="none"/>
        </w:rPr>
        <w:t>1.5投标人有违法、违规行为影响本次采购公平、公正的；</w:t>
      </w:r>
    </w:p>
    <w:p w14:paraId="36349EBE">
      <w:pPr>
        <w:spacing w:line="360" w:lineRule="auto"/>
        <w:ind w:firstLine="420" w:firstLineChars="200"/>
        <w:rPr>
          <w:rFonts w:hint="eastAsia" w:ascii="宋体" w:hAnsi="宋体"/>
          <w:szCs w:val="21"/>
          <w:highlight w:val="none"/>
        </w:rPr>
      </w:pPr>
      <w:r>
        <w:rPr>
          <w:rFonts w:hint="eastAsia" w:ascii="宋体" w:hAnsi="宋体"/>
          <w:szCs w:val="21"/>
          <w:highlight w:val="none"/>
        </w:rPr>
        <w:t>1.6按照 “信用中国”网站（</w:t>
      </w:r>
      <w:r>
        <w:rPr>
          <w:highlight w:val="none"/>
        </w:rPr>
        <w:fldChar w:fldCharType="begin"/>
      </w:r>
      <w:r>
        <w:rPr>
          <w:highlight w:val="none"/>
        </w:rPr>
        <w:instrText xml:space="preserve"> HYPERLINK "http://www.creditchina.gov.cn/" </w:instrText>
      </w:r>
      <w:r>
        <w:rPr>
          <w:highlight w:val="none"/>
        </w:rPr>
        <w:fldChar w:fldCharType="separate"/>
      </w:r>
      <w:r>
        <w:rPr>
          <w:rFonts w:hint="eastAsia" w:ascii="宋体" w:hAnsi="宋体"/>
          <w:szCs w:val="21"/>
          <w:highlight w:val="none"/>
        </w:rPr>
        <w:t>www.creditchina.gov.cn</w:t>
      </w:r>
      <w:r>
        <w:rPr>
          <w:rFonts w:hint="eastAsia" w:ascii="宋体" w:hAnsi="宋体"/>
          <w:szCs w:val="21"/>
          <w:highlight w:val="none"/>
        </w:rPr>
        <w:fldChar w:fldCharType="end"/>
      </w:r>
      <w:r>
        <w:rPr>
          <w:rFonts w:hint="eastAsia" w:ascii="宋体" w:hAnsi="宋体"/>
          <w:szCs w:val="21"/>
          <w:highlight w:val="none"/>
        </w:rPr>
        <w:t>）、中国政府采购网（</w:t>
      </w:r>
      <w:r>
        <w:rPr>
          <w:highlight w:val="none"/>
        </w:rPr>
        <w:fldChar w:fldCharType="begin"/>
      </w:r>
      <w:r>
        <w:rPr>
          <w:highlight w:val="none"/>
        </w:rPr>
        <w:instrText xml:space="preserve"> HYPERLINK "http://www.ccgp.gov.cn/" </w:instrText>
      </w:r>
      <w:r>
        <w:rPr>
          <w:highlight w:val="none"/>
        </w:rPr>
        <w:fldChar w:fldCharType="separate"/>
      </w:r>
      <w:r>
        <w:rPr>
          <w:rFonts w:hint="eastAsia" w:ascii="宋体" w:hAnsi="宋体"/>
          <w:szCs w:val="21"/>
          <w:highlight w:val="none"/>
        </w:rPr>
        <w:t>www.ccgp.gov.cn</w:t>
      </w:r>
      <w:r>
        <w:rPr>
          <w:rFonts w:hint="eastAsia" w:ascii="宋体" w:hAnsi="宋体"/>
          <w:szCs w:val="21"/>
          <w:highlight w:val="none"/>
        </w:rPr>
        <w:fldChar w:fldCharType="end"/>
      </w:r>
      <w:r>
        <w:rPr>
          <w:rFonts w:hint="eastAsia" w:ascii="宋体" w:hAnsi="宋体"/>
          <w:szCs w:val="21"/>
          <w:highlight w:val="none"/>
        </w:rPr>
        <w:t xml:space="preserve">）两个网站信用信息记录查询，投标人有列入失信被执行人、重大税收违法案件当事人名单、政府采购严重违法失信行为记录名单情况的。 </w:t>
      </w:r>
    </w:p>
    <w:p w14:paraId="2B09AFD4">
      <w:pPr>
        <w:spacing w:line="360" w:lineRule="auto"/>
        <w:ind w:firstLine="422" w:firstLineChars="200"/>
        <w:rPr>
          <w:rFonts w:ascii="宋体" w:hAnsi="宋体"/>
          <w:b/>
          <w:bCs/>
          <w:szCs w:val="21"/>
          <w:highlight w:val="none"/>
        </w:rPr>
      </w:pPr>
      <w:r>
        <w:rPr>
          <w:rFonts w:hint="eastAsia" w:ascii="宋体" w:hAnsi="宋体"/>
          <w:b/>
          <w:bCs/>
          <w:szCs w:val="21"/>
          <w:highlight w:val="none"/>
        </w:rPr>
        <w:t>2.</w:t>
      </w:r>
      <w:r>
        <w:rPr>
          <w:rFonts w:ascii="宋体" w:hAnsi="宋体"/>
          <w:b/>
          <w:bCs/>
          <w:szCs w:val="21"/>
          <w:highlight w:val="none"/>
        </w:rPr>
        <w:t>在符合性审查和</w:t>
      </w:r>
      <w:r>
        <w:rPr>
          <w:rFonts w:hint="eastAsia" w:ascii="宋体" w:hAnsi="宋体"/>
          <w:b/>
          <w:bCs/>
          <w:szCs w:val="21"/>
          <w:highlight w:val="none"/>
        </w:rPr>
        <w:t>技术</w:t>
      </w:r>
      <w:r>
        <w:rPr>
          <w:rFonts w:ascii="宋体" w:hAnsi="宋体"/>
          <w:b/>
          <w:bCs/>
          <w:szCs w:val="21"/>
          <w:highlight w:val="none"/>
        </w:rPr>
        <w:t>商务评审时，如发现下列情形之一的，</w:t>
      </w:r>
      <w:r>
        <w:rPr>
          <w:rFonts w:hint="eastAsia" w:ascii="宋体" w:hAnsi="宋体"/>
          <w:b/>
          <w:bCs/>
          <w:szCs w:val="21"/>
          <w:highlight w:val="none"/>
        </w:rPr>
        <w:t>投标文件（或相关标项）将被视为无效</w:t>
      </w:r>
      <w:r>
        <w:rPr>
          <w:rFonts w:ascii="宋体" w:hAnsi="宋体"/>
          <w:b/>
          <w:bCs/>
          <w:szCs w:val="21"/>
          <w:highlight w:val="none"/>
        </w:rPr>
        <w:t>：</w:t>
      </w:r>
    </w:p>
    <w:p w14:paraId="38DA8FA0">
      <w:pPr>
        <w:spacing w:line="360" w:lineRule="auto"/>
        <w:ind w:firstLine="420" w:firstLineChars="200"/>
        <w:rPr>
          <w:rFonts w:ascii="宋体" w:hAnsi="宋体"/>
          <w:szCs w:val="21"/>
          <w:highlight w:val="none"/>
        </w:rPr>
      </w:pPr>
      <w:r>
        <w:rPr>
          <w:rFonts w:hint="eastAsia" w:ascii="宋体" w:hAnsi="宋体"/>
          <w:szCs w:val="21"/>
          <w:highlight w:val="none"/>
        </w:rPr>
        <w:t>2.1</w:t>
      </w:r>
      <w:r>
        <w:rPr>
          <w:rFonts w:hint="eastAsia"/>
          <w:szCs w:val="21"/>
          <w:highlight w:val="none"/>
        </w:rPr>
        <w:t>投标文件有下列情况之一的，其投标文件作无效处理：</w:t>
      </w:r>
    </w:p>
    <w:p w14:paraId="5BEC16F8">
      <w:pPr>
        <w:spacing w:line="360" w:lineRule="auto"/>
        <w:ind w:firstLine="420" w:firstLineChars="200"/>
        <w:rPr>
          <w:rFonts w:ascii="宋体" w:hAnsi="宋体"/>
          <w:szCs w:val="21"/>
          <w:highlight w:val="none"/>
        </w:rPr>
      </w:pPr>
      <w:r>
        <w:rPr>
          <w:rFonts w:hint="eastAsia" w:ascii="宋体" w:hAnsi="宋体"/>
          <w:szCs w:val="21"/>
          <w:highlight w:val="none"/>
        </w:rPr>
        <w:t xml:space="preserve">2.1.1在技术商务文件中出现报价的； </w:t>
      </w:r>
    </w:p>
    <w:p w14:paraId="2DBAAB7E">
      <w:pPr>
        <w:spacing w:line="360" w:lineRule="auto"/>
        <w:ind w:firstLine="420" w:firstLineChars="200"/>
        <w:rPr>
          <w:rFonts w:ascii="宋体" w:hAnsi="宋体"/>
          <w:szCs w:val="21"/>
          <w:highlight w:val="none"/>
        </w:rPr>
      </w:pPr>
      <w:r>
        <w:rPr>
          <w:rFonts w:hint="eastAsia" w:ascii="宋体" w:hAnsi="宋体"/>
          <w:szCs w:val="21"/>
          <w:highlight w:val="none"/>
        </w:rPr>
        <w:t>2.1.2投标人提供的有关资料被确认是不真实的；</w:t>
      </w:r>
    </w:p>
    <w:p w14:paraId="66CE158C">
      <w:pPr>
        <w:spacing w:line="360" w:lineRule="auto"/>
        <w:ind w:firstLine="420" w:firstLineChars="200"/>
        <w:rPr>
          <w:rFonts w:ascii="宋体" w:hAnsi="宋体"/>
          <w:szCs w:val="21"/>
          <w:highlight w:val="none"/>
        </w:rPr>
      </w:pPr>
      <w:r>
        <w:rPr>
          <w:rFonts w:hint="eastAsia" w:ascii="宋体" w:hAnsi="宋体"/>
          <w:szCs w:val="21"/>
          <w:highlight w:val="none"/>
        </w:rPr>
        <w:t>2.1.3投标人的技术商务文件有串通投标情形之一的。</w:t>
      </w:r>
    </w:p>
    <w:p w14:paraId="224AD4BF">
      <w:pPr>
        <w:spacing w:line="360" w:lineRule="auto"/>
        <w:ind w:firstLine="420" w:firstLineChars="200"/>
        <w:rPr>
          <w:rFonts w:ascii="宋体" w:hAnsi="宋体"/>
          <w:szCs w:val="21"/>
          <w:highlight w:val="none"/>
        </w:rPr>
      </w:pPr>
      <w:r>
        <w:rPr>
          <w:rFonts w:hint="eastAsia" w:ascii="宋体" w:hAnsi="宋体"/>
          <w:szCs w:val="21"/>
          <w:highlight w:val="none"/>
        </w:rPr>
        <w:t>2.2投标文件有下列情况之一的，其投标文件的相关标项作无效处理：</w:t>
      </w:r>
    </w:p>
    <w:p w14:paraId="0A195642">
      <w:pPr>
        <w:spacing w:line="360" w:lineRule="auto"/>
        <w:ind w:firstLine="420" w:firstLineChars="200"/>
        <w:rPr>
          <w:rFonts w:ascii="宋体" w:hAnsi="宋体"/>
          <w:szCs w:val="21"/>
          <w:highlight w:val="none"/>
        </w:rPr>
      </w:pPr>
      <w:r>
        <w:rPr>
          <w:rFonts w:hint="eastAsia" w:ascii="宋体" w:hAnsi="宋体"/>
          <w:szCs w:val="21"/>
          <w:highlight w:val="none"/>
        </w:rPr>
        <w:t>2.2.1投标人未对标项内的所有内容进行投标的；</w:t>
      </w:r>
    </w:p>
    <w:p w14:paraId="75CACC52">
      <w:pPr>
        <w:spacing w:line="360" w:lineRule="auto"/>
        <w:ind w:firstLine="420" w:firstLineChars="200"/>
        <w:rPr>
          <w:rFonts w:ascii="宋体" w:hAnsi="宋体"/>
          <w:szCs w:val="21"/>
          <w:highlight w:val="none"/>
        </w:rPr>
      </w:pPr>
      <w:r>
        <w:rPr>
          <w:rFonts w:hint="eastAsia" w:ascii="宋体" w:hAnsi="宋体"/>
          <w:szCs w:val="21"/>
          <w:highlight w:val="none"/>
        </w:rPr>
        <w:t>2.2.2技术商务文件缺少《技术响应表》的；</w:t>
      </w:r>
    </w:p>
    <w:p w14:paraId="0E45DABE">
      <w:pPr>
        <w:spacing w:line="360" w:lineRule="auto"/>
        <w:ind w:firstLine="420" w:firstLineChars="200"/>
        <w:rPr>
          <w:rFonts w:ascii="宋体" w:hAnsi="宋体"/>
          <w:szCs w:val="21"/>
          <w:highlight w:val="none"/>
        </w:rPr>
      </w:pPr>
      <w:r>
        <w:rPr>
          <w:rFonts w:hint="eastAsia" w:ascii="宋体" w:hAnsi="宋体"/>
          <w:szCs w:val="21"/>
          <w:highlight w:val="none"/>
        </w:rPr>
        <w:t>2.2.3投标人未在投标截止时间前提供齐全样品的；</w:t>
      </w:r>
    </w:p>
    <w:p w14:paraId="5ADD3F47">
      <w:pPr>
        <w:spacing w:line="360" w:lineRule="auto"/>
        <w:ind w:firstLine="420" w:firstLineChars="200"/>
        <w:rPr>
          <w:rFonts w:ascii="宋体" w:hAnsi="宋体"/>
          <w:szCs w:val="21"/>
          <w:highlight w:val="none"/>
        </w:rPr>
      </w:pPr>
      <w:r>
        <w:rPr>
          <w:rFonts w:hint="eastAsia" w:ascii="宋体" w:hAnsi="宋体"/>
          <w:szCs w:val="21"/>
          <w:highlight w:val="none"/>
        </w:rPr>
        <w:t>2.2.4技术商务文件未按招标文件规定要求进行签字或盖章的；</w:t>
      </w:r>
    </w:p>
    <w:p w14:paraId="09D3D310">
      <w:pPr>
        <w:spacing w:line="360" w:lineRule="auto"/>
        <w:ind w:firstLine="420" w:firstLineChars="200"/>
        <w:rPr>
          <w:rFonts w:ascii="宋体" w:hAnsi="宋体"/>
          <w:szCs w:val="21"/>
          <w:highlight w:val="none"/>
        </w:rPr>
      </w:pPr>
      <w:r>
        <w:rPr>
          <w:rFonts w:hint="eastAsia" w:ascii="宋体" w:hAnsi="宋体"/>
          <w:szCs w:val="21"/>
          <w:highlight w:val="none"/>
        </w:rPr>
        <w:t>2.2.5投标人未按招标文件更正公告编制投标文件的；</w:t>
      </w:r>
    </w:p>
    <w:p w14:paraId="450EFECA">
      <w:pPr>
        <w:spacing w:line="360" w:lineRule="auto"/>
        <w:ind w:firstLine="420" w:firstLineChars="200"/>
        <w:rPr>
          <w:rFonts w:hint="eastAsia" w:ascii="宋体" w:hAnsi="宋体"/>
          <w:szCs w:val="21"/>
          <w:highlight w:val="none"/>
        </w:rPr>
      </w:pPr>
      <w:r>
        <w:rPr>
          <w:rFonts w:hint="eastAsia" w:ascii="宋体" w:hAnsi="宋体"/>
          <w:szCs w:val="21"/>
          <w:highlight w:val="none"/>
        </w:rPr>
        <w:t>2.2.6经评标委员会审核，投标人所投内容不符合实质性采购要求的</w:t>
      </w:r>
      <w:r>
        <w:rPr>
          <w:rFonts w:hint="eastAsia" w:ascii="宋体" w:hAnsi="宋体"/>
          <w:szCs w:val="21"/>
          <w:highlight w:val="none"/>
          <w:lang w:eastAsia="zh-CN"/>
        </w:rPr>
        <w:t>；</w:t>
      </w:r>
    </w:p>
    <w:p w14:paraId="301C4614">
      <w:pPr>
        <w:spacing w:line="360" w:lineRule="auto"/>
        <w:ind w:firstLine="420" w:firstLineChars="200"/>
        <w:rPr>
          <w:rFonts w:hint="default" w:eastAsia="宋体"/>
          <w:highlight w:val="none"/>
          <w:lang w:val="en-US" w:eastAsia="zh-CN"/>
        </w:rPr>
      </w:pPr>
      <w:r>
        <w:rPr>
          <w:rFonts w:hint="eastAsia" w:ascii="宋体" w:hAnsi="宋体"/>
          <w:szCs w:val="21"/>
          <w:highlight w:val="none"/>
          <w:lang w:val="en-US" w:eastAsia="zh-CN"/>
        </w:rPr>
        <w:t>2.2.7</w:t>
      </w:r>
      <w:r>
        <w:rPr>
          <w:rFonts w:hint="eastAsia" w:ascii="宋体" w:hAnsi="Times New Roman" w:eastAsia="宋体" w:cs="Times New Roman"/>
          <w:b/>
          <w:bCs/>
          <w:szCs w:val="21"/>
          <w:highlight w:val="none"/>
          <w:lang w:val="en-US" w:eastAsia="zh-CN"/>
        </w:rPr>
        <w:t>不同投标人同时授权</w:t>
      </w:r>
      <w:r>
        <w:rPr>
          <w:rFonts w:hint="eastAsia" w:ascii="宋体" w:hAnsi="Times New Roman" w:eastAsia="宋体" w:cs="Times New Roman"/>
          <w:b/>
          <w:bCs/>
          <w:szCs w:val="21"/>
          <w:highlight w:val="none"/>
        </w:rPr>
        <w:t>同一落地服务商</w:t>
      </w:r>
      <w:r>
        <w:rPr>
          <w:rFonts w:hint="eastAsia" w:ascii="宋体" w:hAnsi="Times New Roman" w:eastAsia="宋体" w:cs="Times New Roman"/>
          <w:b/>
          <w:bCs/>
          <w:szCs w:val="21"/>
          <w:highlight w:val="none"/>
          <w:lang w:eastAsia="zh-CN"/>
        </w:rPr>
        <w:t>的。</w:t>
      </w:r>
    </w:p>
    <w:p w14:paraId="65172D04">
      <w:pPr>
        <w:spacing w:line="360" w:lineRule="auto"/>
        <w:ind w:firstLine="422" w:firstLineChars="200"/>
        <w:rPr>
          <w:rFonts w:ascii="宋体" w:hAnsi="宋体"/>
          <w:b/>
          <w:bCs/>
          <w:szCs w:val="21"/>
          <w:highlight w:val="none"/>
        </w:rPr>
      </w:pPr>
      <w:r>
        <w:rPr>
          <w:rFonts w:hint="eastAsia" w:ascii="宋体" w:hAnsi="宋体"/>
          <w:b/>
          <w:bCs/>
          <w:szCs w:val="21"/>
          <w:highlight w:val="none"/>
        </w:rPr>
        <w:t>3.</w:t>
      </w:r>
      <w:r>
        <w:rPr>
          <w:rFonts w:ascii="宋体" w:hAnsi="宋体"/>
          <w:b/>
          <w:bCs/>
          <w:szCs w:val="21"/>
          <w:highlight w:val="none"/>
        </w:rPr>
        <w:t>在技术评审时，如发现下列情形之一的，</w:t>
      </w:r>
      <w:r>
        <w:rPr>
          <w:rFonts w:hint="eastAsia" w:ascii="宋体" w:hAnsi="宋体"/>
          <w:b/>
          <w:bCs/>
          <w:szCs w:val="21"/>
          <w:highlight w:val="none"/>
        </w:rPr>
        <w:t>投标文件的相关标项将被视为无效</w:t>
      </w:r>
      <w:r>
        <w:rPr>
          <w:rFonts w:ascii="宋体" w:hAnsi="宋体"/>
          <w:b/>
          <w:bCs/>
          <w:szCs w:val="21"/>
          <w:highlight w:val="none"/>
        </w:rPr>
        <w:t>：</w:t>
      </w:r>
    </w:p>
    <w:p w14:paraId="770230AD">
      <w:pPr>
        <w:spacing w:line="360" w:lineRule="auto"/>
        <w:ind w:firstLine="420" w:firstLineChars="200"/>
        <w:rPr>
          <w:rFonts w:ascii="宋体" w:hAnsi="宋体"/>
          <w:szCs w:val="21"/>
          <w:highlight w:val="none"/>
        </w:rPr>
      </w:pPr>
      <w:r>
        <w:rPr>
          <w:rFonts w:hint="eastAsia" w:ascii="宋体" w:hAnsi="宋体"/>
          <w:szCs w:val="21"/>
          <w:highlight w:val="none"/>
        </w:rPr>
        <w:t>3.1</w:t>
      </w:r>
      <w:r>
        <w:rPr>
          <w:rFonts w:ascii="宋体" w:hAnsi="宋体"/>
          <w:szCs w:val="21"/>
          <w:highlight w:val="none"/>
        </w:rPr>
        <w:t>未提供或未如实提供投标货物的技术参数，或者投标文件标明的响应或偏离与事实不符或虚假投标的；</w:t>
      </w:r>
    </w:p>
    <w:p w14:paraId="7B331075">
      <w:pPr>
        <w:spacing w:line="360" w:lineRule="auto"/>
        <w:ind w:firstLine="420" w:firstLineChars="200"/>
        <w:rPr>
          <w:rFonts w:ascii="宋体" w:hAnsi="宋体"/>
          <w:szCs w:val="21"/>
          <w:highlight w:val="none"/>
        </w:rPr>
      </w:pPr>
      <w:r>
        <w:rPr>
          <w:rFonts w:hint="eastAsia" w:ascii="宋体" w:hAnsi="宋体"/>
          <w:szCs w:val="21"/>
          <w:highlight w:val="none"/>
        </w:rPr>
        <w:t>3.2经评标委员会审核，投标人所投内容不符合实质性采购要求的；</w:t>
      </w:r>
    </w:p>
    <w:p w14:paraId="70F15010">
      <w:pPr>
        <w:spacing w:line="360" w:lineRule="auto"/>
        <w:ind w:firstLine="420" w:firstLineChars="200"/>
        <w:rPr>
          <w:rFonts w:ascii="宋体" w:hAnsi="宋体"/>
          <w:szCs w:val="21"/>
          <w:highlight w:val="none"/>
        </w:rPr>
      </w:pPr>
      <w:r>
        <w:rPr>
          <w:rFonts w:hint="eastAsia" w:ascii="宋体" w:hAnsi="宋体"/>
          <w:szCs w:val="21"/>
          <w:highlight w:val="none"/>
        </w:rPr>
        <w:t>3.3</w:t>
      </w:r>
      <w:r>
        <w:rPr>
          <w:rFonts w:ascii="宋体" w:hAnsi="宋体"/>
          <w:szCs w:val="21"/>
          <w:highlight w:val="none"/>
        </w:rPr>
        <w:t>投标技术方案不明确，存在一个或一个以上备选（替代）投标方案的</w:t>
      </w:r>
      <w:r>
        <w:rPr>
          <w:rFonts w:hint="eastAsia" w:ascii="宋体" w:hAnsi="宋体"/>
          <w:szCs w:val="21"/>
          <w:highlight w:val="none"/>
        </w:rPr>
        <w:t>。</w:t>
      </w:r>
    </w:p>
    <w:p w14:paraId="1E8CAABC">
      <w:pPr>
        <w:spacing w:line="360" w:lineRule="auto"/>
        <w:ind w:firstLine="422" w:firstLineChars="200"/>
        <w:rPr>
          <w:rFonts w:ascii="宋体" w:hAnsi="宋体"/>
          <w:b/>
          <w:bCs/>
          <w:szCs w:val="21"/>
          <w:highlight w:val="none"/>
        </w:rPr>
      </w:pPr>
      <w:r>
        <w:rPr>
          <w:rFonts w:hint="eastAsia" w:ascii="宋体" w:hAnsi="宋体"/>
          <w:b/>
          <w:bCs/>
          <w:szCs w:val="21"/>
          <w:highlight w:val="none"/>
        </w:rPr>
        <w:t>4.</w:t>
      </w:r>
      <w:r>
        <w:rPr>
          <w:rFonts w:ascii="宋体" w:hAnsi="宋体"/>
          <w:b/>
          <w:bCs/>
          <w:szCs w:val="21"/>
          <w:highlight w:val="none"/>
        </w:rPr>
        <w:t>在报价评审时，如发现下列情形之一的，</w:t>
      </w:r>
      <w:r>
        <w:rPr>
          <w:rFonts w:hint="eastAsia" w:ascii="宋体" w:hAnsi="宋体"/>
          <w:b/>
          <w:bCs/>
          <w:szCs w:val="21"/>
          <w:highlight w:val="none"/>
        </w:rPr>
        <w:t>投标文件（或相关标项）将被视为无效</w:t>
      </w:r>
      <w:r>
        <w:rPr>
          <w:rFonts w:ascii="宋体" w:hAnsi="宋体"/>
          <w:b/>
          <w:bCs/>
          <w:szCs w:val="21"/>
          <w:highlight w:val="none"/>
        </w:rPr>
        <w:t>：</w:t>
      </w:r>
    </w:p>
    <w:p w14:paraId="7A2211CF">
      <w:pPr>
        <w:spacing w:line="360" w:lineRule="auto"/>
        <w:ind w:firstLine="420" w:firstLineChars="200"/>
        <w:rPr>
          <w:rFonts w:ascii="宋体" w:hAnsi="宋体"/>
          <w:szCs w:val="21"/>
          <w:highlight w:val="none"/>
        </w:rPr>
      </w:pPr>
      <w:r>
        <w:rPr>
          <w:rFonts w:hint="eastAsia" w:ascii="宋体" w:hAnsi="宋体"/>
          <w:szCs w:val="21"/>
          <w:highlight w:val="none"/>
        </w:rPr>
        <w:t>4.1投标文件有下列情况之一的，其投标文件作无效处理：</w:t>
      </w:r>
    </w:p>
    <w:p w14:paraId="27DC2DAB">
      <w:pPr>
        <w:spacing w:line="360" w:lineRule="auto"/>
        <w:ind w:firstLine="420" w:firstLineChars="200"/>
        <w:rPr>
          <w:rFonts w:ascii="宋体" w:hAnsi="宋体"/>
          <w:szCs w:val="21"/>
          <w:highlight w:val="none"/>
        </w:rPr>
      </w:pPr>
      <w:r>
        <w:rPr>
          <w:rFonts w:hint="eastAsia" w:ascii="宋体" w:hAnsi="宋体"/>
          <w:szCs w:val="21"/>
          <w:highlight w:val="none"/>
        </w:rPr>
        <w:t>4.1.1未采用人民币报价或者未按照招标文件标明的币种报价的；</w:t>
      </w:r>
    </w:p>
    <w:p w14:paraId="3A3489B1">
      <w:pPr>
        <w:spacing w:line="360" w:lineRule="auto"/>
        <w:ind w:firstLine="420" w:firstLineChars="200"/>
        <w:rPr>
          <w:rFonts w:ascii="宋体" w:hAnsi="宋体"/>
          <w:szCs w:val="21"/>
          <w:highlight w:val="none"/>
        </w:rPr>
      </w:pPr>
      <w:r>
        <w:rPr>
          <w:rFonts w:hint="eastAsia" w:ascii="宋体" w:hAnsi="宋体"/>
          <w:szCs w:val="21"/>
          <w:highlight w:val="none"/>
        </w:rPr>
        <w:t>4.1.2投标人的报价文件有串通投标情形之一的。</w:t>
      </w:r>
    </w:p>
    <w:p w14:paraId="239F2E31">
      <w:pPr>
        <w:spacing w:line="360" w:lineRule="auto"/>
        <w:ind w:firstLine="420" w:firstLineChars="200"/>
        <w:rPr>
          <w:rFonts w:ascii="宋体" w:hAnsi="宋体"/>
          <w:szCs w:val="21"/>
          <w:highlight w:val="none"/>
        </w:rPr>
      </w:pPr>
      <w:r>
        <w:rPr>
          <w:rFonts w:hint="eastAsia" w:ascii="宋体" w:hAnsi="宋体"/>
          <w:szCs w:val="21"/>
          <w:highlight w:val="none"/>
        </w:rPr>
        <w:t>4.2投标文件有下列情况之一的，其投标文件的相关标项作无效处理：</w:t>
      </w:r>
    </w:p>
    <w:p w14:paraId="690F5FD1">
      <w:pPr>
        <w:spacing w:line="360" w:lineRule="auto"/>
        <w:ind w:firstLine="420" w:firstLineChars="200"/>
        <w:rPr>
          <w:rFonts w:ascii="宋体" w:hAnsi="宋体"/>
          <w:szCs w:val="21"/>
          <w:highlight w:val="none"/>
        </w:rPr>
      </w:pPr>
      <w:r>
        <w:rPr>
          <w:rFonts w:hint="eastAsia" w:ascii="宋体" w:hAnsi="宋体"/>
          <w:szCs w:val="21"/>
          <w:highlight w:val="none"/>
        </w:rPr>
        <w:t>4.2.1投标人未对标项内的所有内容进行投标的；</w:t>
      </w:r>
    </w:p>
    <w:p w14:paraId="686EA7E2">
      <w:pPr>
        <w:spacing w:line="360" w:lineRule="auto"/>
        <w:ind w:firstLine="420" w:firstLineChars="200"/>
        <w:rPr>
          <w:rFonts w:ascii="宋体" w:hAnsi="宋体"/>
          <w:szCs w:val="21"/>
          <w:highlight w:val="none"/>
        </w:rPr>
      </w:pPr>
      <w:r>
        <w:rPr>
          <w:rFonts w:hint="eastAsia" w:ascii="宋体" w:hAnsi="宋体"/>
          <w:szCs w:val="21"/>
          <w:highlight w:val="none"/>
        </w:rPr>
        <w:t>4.2.2报价文件缺少《报价一览表》《报价明细表》的；</w:t>
      </w:r>
    </w:p>
    <w:p w14:paraId="62C3FEA0">
      <w:pPr>
        <w:spacing w:line="360" w:lineRule="auto"/>
        <w:ind w:firstLine="420" w:firstLineChars="200"/>
        <w:rPr>
          <w:rFonts w:ascii="宋体" w:hAnsi="宋体"/>
          <w:szCs w:val="21"/>
          <w:highlight w:val="none"/>
        </w:rPr>
      </w:pPr>
      <w:r>
        <w:rPr>
          <w:rFonts w:hint="eastAsia" w:ascii="宋体" w:hAnsi="宋体"/>
          <w:szCs w:val="21"/>
          <w:highlight w:val="none"/>
        </w:rPr>
        <w:t>4.2.3《报价一览表》《报价明细表》填写不完整或字迹不能辨认的；</w:t>
      </w:r>
    </w:p>
    <w:p w14:paraId="3189BF05">
      <w:pPr>
        <w:spacing w:line="360" w:lineRule="auto"/>
        <w:ind w:firstLine="420" w:firstLineChars="200"/>
        <w:rPr>
          <w:rFonts w:ascii="宋体" w:hAnsi="宋体"/>
          <w:szCs w:val="21"/>
          <w:highlight w:val="none"/>
        </w:rPr>
      </w:pPr>
      <w:r>
        <w:rPr>
          <w:rFonts w:hint="eastAsia" w:ascii="宋体" w:hAnsi="宋体"/>
          <w:szCs w:val="21"/>
          <w:highlight w:val="none"/>
        </w:rPr>
        <w:t>4.2.4报价文件未按招标文件规定要求进行签字或盖章的；</w:t>
      </w:r>
    </w:p>
    <w:p w14:paraId="4A729961">
      <w:pPr>
        <w:spacing w:line="360" w:lineRule="auto"/>
        <w:ind w:firstLine="420" w:firstLineChars="200"/>
        <w:rPr>
          <w:rFonts w:ascii="宋体" w:hAnsi="宋体"/>
          <w:szCs w:val="21"/>
          <w:highlight w:val="none"/>
        </w:rPr>
      </w:pPr>
      <w:r>
        <w:rPr>
          <w:rFonts w:hint="eastAsia" w:ascii="宋体" w:hAnsi="宋体"/>
          <w:szCs w:val="21"/>
          <w:highlight w:val="none"/>
        </w:rPr>
        <w:t>4.2.5评标委员会认为投标人的报价明显低于其他通过符合性审查投标人的报价，有可能影响产品（或服务）质量或者不能诚信履约，且不能证明其报价合理性的；</w:t>
      </w:r>
    </w:p>
    <w:p w14:paraId="6748FF4A">
      <w:pPr>
        <w:spacing w:line="360" w:lineRule="auto"/>
        <w:ind w:firstLine="420" w:firstLineChars="200"/>
        <w:rPr>
          <w:rFonts w:ascii="宋体" w:hAnsi="宋体"/>
          <w:szCs w:val="21"/>
          <w:highlight w:val="none"/>
        </w:rPr>
      </w:pPr>
      <w:r>
        <w:rPr>
          <w:rFonts w:hint="eastAsia" w:ascii="宋体" w:hAnsi="宋体"/>
          <w:szCs w:val="21"/>
          <w:highlight w:val="none"/>
        </w:rPr>
        <w:t>4.2.6投标人报价超过预算金额或</w:t>
      </w:r>
      <w:r>
        <w:rPr>
          <w:rFonts w:ascii="宋体" w:hAnsi="宋体"/>
          <w:szCs w:val="21"/>
          <w:highlight w:val="none"/>
        </w:rPr>
        <w:t>最高限价</w:t>
      </w:r>
      <w:r>
        <w:rPr>
          <w:rFonts w:hint="eastAsia" w:ascii="宋体" w:hAnsi="宋体"/>
          <w:szCs w:val="21"/>
          <w:highlight w:val="none"/>
        </w:rPr>
        <w:t>的；</w:t>
      </w:r>
    </w:p>
    <w:p w14:paraId="1423A59E">
      <w:pPr>
        <w:spacing w:line="360" w:lineRule="auto"/>
        <w:ind w:firstLine="420" w:firstLineChars="200"/>
        <w:rPr>
          <w:rFonts w:ascii="宋体" w:hAnsi="宋体"/>
          <w:szCs w:val="21"/>
          <w:highlight w:val="none"/>
        </w:rPr>
      </w:pPr>
      <w:r>
        <w:rPr>
          <w:rFonts w:hint="eastAsia" w:ascii="宋体" w:hAnsi="宋体"/>
          <w:szCs w:val="21"/>
          <w:highlight w:val="none"/>
        </w:rPr>
        <w:t>4.2.7投标人拒绝按招标文件</w:t>
      </w:r>
      <w:r>
        <w:rPr>
          <w:rFonts w:ascii="宋体" w:hAnsi="宋体"/>
          <w:szCs w:val="21"/>
          <w:highlight w:val="none"/>
        </w:rPr>
        <w:t>错误</w:t>
      </w:r>
      <w:r>
        <w:rPr>
          <w:rFonts w:hint="eastAsia" w:ascii="宋体" w:hAnsi="宋体"/>
          <w:szCs w:val="21"/>
          <w:highlight w:val="none"/>
        </w:rPr>
        <w:t>修正原则对投标文件进行修改的；</w:t>
      </w:r>
    </w:p>
    <w:p w14:paraId="0E7C8143">
      <w:pPr>
        <w:spacing w:line="360" w:lineRule="auto"/>
        <w:ind w:firstLine="420" w:firstLineChars="200"/>
        <w:rPr>
          <w:rFonts w:ascii="宋体" w:hAnsi="宋体"/>
          <w:szCs w:val="21"/>
          <w:highlight w:val="none"/>
        </w:rPr>
      </w:pPr>
      <w:r>
        <w:rPr>
          <w:rFonts w:hint="eastAsia" w:ascii="宋体" w:hAnsi="宋体"/>
          <w:szCs w:val="21"/>
          <w:highlight w:val="none"/>
        </w:rPr>
        <w:t xml:space="preserve">4.2.8经评标委员会审核，投标人所投内容不符合实质性采购要求的。                                                                                            </w:t>
      </w:r>
    </w:p>
    <w:p w14:paraId="34954269">
      <w:pPr>
        <w:spacing w:line="360" w:lineRule="auto"/>
        <w:ind w:firstLine="422" w:firstLineChars="200"/>
        <w:rPr>
          <w:rFonts w:ascii="宋体" w:hAnsi="宋体"/>
          <w:b/>
          <w:szCs w:val="21"/>
          <w:highlight w:val="none"/>
        </w:rPr>
      </w:pPr>
      <w:r>
        <w:rPr>
          <w:rFonts w:hint="eastAsia" w:ascii="宋体" w:hAnsi="宋体"/>
          <w:b/>
          <w:szCs w:val="21"/>
          <w:highlight w:val="none"/>
        </w:rPr>
        <w:t>5.</w:t>
      </w:r>
      <w:r>
        <w:rPr>
          <w:rFonts w:ascii="宋体" w:hAnsi="宋体"/>
          <w:b/>
          <w:szCs w:val="21"/>
          <w:highlight w:val="none"/>
        </w:rPr>
        <w:t>被拒绝的投标文件为无效。</w:t>
      </w:r>
    </w:p>
    <w:p w14:paraId="1EFB47DC">
      <w:pPr>
        <w:spacing w:line="360" w:lineRule="auto"/>
        <w:ind w:firstLine="200"/>
        <w:jc w:val="center"/>
        <w:rPr>
          <w:rFonts w:ascii="宋体" w:hAnsi="宋体"/>
          <w:b/>
          <w:snapToGrid w:val="0"/>
          <w:sz w:val="28"/>
          <w:szCs w:val="28"/>
          <w:highlight w:val="none"/>
        </w:rPr>
      </w:pPr>
      <w:r>
        <w:rPr>
          <w:rFonts w:hint="eastAsia" w:ascii="宋体" w:hAnsi="宋体"/>
          <w:b/>
          <w:sz w:val="28"/>
          <w:szCs w:val="28"/>
          <w:highlight w:val="none"/>
        </w:rPr>
        <w:t>四、开标</w:t>
      </w:r>
    </w:p>
    <w:p w14:paraId="032AF2D8">
      <w:pPr>
        <w:spacing w:line="360" w:lineRule="auto"/>
        <w:ind w:firstLine="422" w:firstLineChars="200"/>
        <w:rPr>
          <w:rFonts w:ascii="宋体" w:hAnsi="宋体"/>
          <w:b/>
          <w:szCs w:val="21"/>
          <w:highlight w:val="none"/>
        </w:rPr>
      </w:pPr>
      <w:r>
        <w:rPr>
          <w:rFonts w:ascii="宋体" w:hAnsi="宋体"/>
          <w:b/>
          <w:szCs w:val="21"/>
          <w:highlight w:val="none"/>
        </w:rPr>
        <w:t>（一）开标准备</w:t>
      </w:r>
    </w:p>
    <w:p w14:paraId="081964CB">
      <w:pPr>
        <w:spacing w:line="360" w:lineRule="auto"/>
        <w:ind w:firstLine="420" w:firstLineChars="200"/>
        <w:rPr>
          <w:rFonts w:ascii="宋体" w:hAnsi="宋体"/>
          <w:bCs/>
          <w:szCs w:val="21"/>
          <w:highlight w:val="none"/>
        </w:rPr>
      </w:pPr>
      <w:r>
        <w:rPr>
          <w:rFonts w:hint="eastAsia" w:ascii="宋体" w:hAnsi="宋体"/>
          <w:bCs/>
          <w:szCs w:val="21"/>
          <w:highlight w:val="none"/>
        </w:rPr>
        <w:t>采购代理机构</w:t>
      </w:r>
      <w:r>
        <w:rPr>
          <w:rFonts w:ascii="宋体" w:hAnsi="宋体"/>
          <w:bCs/>
          <w:szCs w:val="21"/>
          <w:highlight w:val="none"/>
        </w:rPr>
        <w:t>将在规定的时间和地点进行开标。</w:t>
      </w:r>
    </w:p>
    <w:p w14:paraId="26045ED3">
      <w:pPr>
        <w:spacing w:line="360" w:lineRule="auto"/>
        <w:ind w:firstLine="422" w:firstLineChars="200"/>
        <w:rPr>
          <w:rFonts w:ascii="宋体" w:hAnsi="宋体"/>
          <w:b/>
          <w:szCs w:val="21"/>
          <w:highlight w:val="none"/>
        </w:rPr>
      </w:pPr>
      <w:r>
        <w:rPr>
          <w:rFonts w:hint="eastAsia" w:ascii="宋体" w:hAnsi="宋体"/>
          <w:b/>
          <w:szCs w:val="21"/>
          <w:highlight w:val="none"/>
        </w:rPr>
        <w:t>(二)采购代理机构职责</w:t>
      </w:r>
    </w:p>
    <w:p w14:paraId="036D3D35">
      <w:pPr>
        <w:spacing w:line="360" w:lineRule="auto"/>
        <w:ind w:firstLine="420" w:firstLineChars="200"/>
        <w:rPr>
          <w:rFonts w:ascii="宋体" w:hAnsi="宋体"/>
          <w:bCs/>
          <w:szCs w:val="21"/>
          <w:highlight w:val="none"/>
        </w:rPr>
      </w:pPr>
      <w:r>
        <w:rPr>
          <w:rFonts w:hint="eastAsia" w:ascii="宋体" w:hAnsi="宋体"/>
          <w:bCs/>
          <w:szCs w:val="21"/>
          <w:highlight w:val="none"/>
        </w:rPr>
        <w:t>采购代理机构负责组织评标工作，并履行下列职责：</w:t>
      </w:r>
    </w:p>
    <w:p w14:paraId="61F2490D">
      <w:pPr>
        <w:spacing w:line="360" w:lineRule="auto"/>
        <w:ind w:firstLine="420" w:firstLineChars="200"/>
        <w:rPr>
          <w:rFonts w:ascii="宋体" w:hAnsi="宋体"/>
          <w:szCs w:val="21"/>
          <w:highlight w:val="none"/>
        </w:rPr>
      </w:pPr>
      <w:r>
        <w:rPr>
          <w:rFonts w:hint="eastAsia" w:ascii="宋体" w:hAnsi="宋体"/>
          <w:szCs w:val="21"/>
          <w:highlight w:val="none"/>
        </w:rPr>
        <w:t>1．核对评审专家身份和采购人代表授权函；</w:t>
      </w:r>
    </w:p>
    <w:p w14:paraId="53DF24C0">
      <w:pPr>
        <w:spacing w:line="360" w:lineRule="auto"/>
        <w:ind w:firstLine="420" w:firstLineChars="200"/>
        <w:rPr>
          <w:rFonts w:ascii="宋体" w:hAnsi="宋体"/>
          <w:szCs w:val="21"/>
          <w:highlight w:val="none"/>
        </w:rPr>
      </w:pPr>
      <w:r>
        <w:rPr>
          <w:rFonts w:hint="eastAsia" w:ascii="宋体" w:hAnsi="宋体"/>
          <w:szCs w:val="21"/>
          <w:highlight w:val="none"/>
        </w:rPr>
        <w:t>2．宣布评标纪律；</w:t>
      </w:r>
    </w:p>
    <w:p w14:paraId="0A1F27F5">
      <w:pPr>
        <w:spacing w:line="360" w:lineRule="auto"/>
        <w:ind w:firstLine="420" w:firstLineChars="200"/>
        <w:rPr>
          <w:rFonts w:ascii="宋体" w:hAnsi="宋体"/>
          <w:szCs w:val="21"/>
          <w:highlight w:val="none"/>
        </w:rPr>
      </w:pPr>
      <w:r>
        <w:rPr>
          <w:rFonts w:hint="eastAsia" w:ascii="宋体" w:hAnsi="宋体"/>
          <w:szCs w:val="21"/>
          <w:highlight w:val="none"/>
        </w:rPr>
        <w:t>3．公布投标人名单，告知评审专家应当回避的情形；</w:t>
      </w:r>
    </w:p>
    <w:p w14:paraId="75826896">
      <w:pPr>
        <w:spacing w:line="360" w:lineRule="auto"/>
        <w:ind w:firstLine="420" w:firstLineChars="200"/>
        <w:rPr>
          <w:rFonts w:ascii="宋体" w:hAnsi="宋体"/>
          <w:szCs w:val="21"/>
          <w:highlight w:val="none"/>
        </w:rPr>
      </w:pPr>
      <w:r>
        <w:rPr>
          <w:rFonts w:hint="eastAsia" w:ascii="宋体" w:hAnsi="宋体"/>
          <w:szCs w:val="21"/>
          <w:highlight w:val="none"/>
        </w:rPr>
        <w:t>4．组织评标委员会推选评标组长，采购人代表不得担任组长；</w:t>
      </w:r>
    </w:p>
    <w:p w14:paraId="32E51103">
      <w:pPr>
        <w:spacing w:line="360" w:lineRule="auto"/>
        <w:ind w:firstLine="420" w:firstLineChars="200"/>
        <w:rPr>
          <w:rFonts w:ascii="宋体" w:hAnsi="宋体"/>
          <w:szCs w:val="21"/>
          <w:highlight w:val="none"/>
        </w:rPr>
      </w:pPr>
      <w:r>
        <w:rPr>
          <w:rFonts w:hint="eastAsia" w:ascii="宋体" w:hAnsi="宋体"/>
          <w:szCs w:val="21"/>
          <w:highlight w:val="none"/>
        </w:rPr>
        <w:t>5．在评标期间采取必要的通讯管理措施，保证评标活动不受外界干扰；</w:t>
      </w:r>
    </w:p>
    <w:p w14:paraId="70A11175">
      <w:pPr>
        <w:spacing w:line="360" w:lineRule="auto"/>
        <w:ind w:firstLine="420" w:firstLineChars="200"/>
        <w:rPr>
          <w:rFonts w:ascii="宋体" w:hAnsi="宋体"/>
          <w:szCs w:val="21"/>
          <w:highlight w:val="none"/>
        </w:rPr>
      </w:pPr>
      <w:r>
        <w:rPr>
          <w:rFonts w:hint="eastAsia" w:ascii="宋体" w:hAnsi="宋体"/>
          <w:szCs w:val="21"/>
          <w:highlight w:val="none"/>
        </w:rPr>
        <w:t>6．根据评标委员会的要求介绍招标文件；</w:t>
      </w:r>
    </w:p>
    <w:p w14:paraId="64181027">
      <w:pPr>
        <w:spacing w:line="360" w:lineRule="auto"/>
        <w:ind w:firstLine="420" w:firstLineChars="200"/>
        <w:rPr>
          <w:rFonts w:ascii="宋体" w:hAnsi="宋体"/>
          <w:szCs w:val="21"/>
          <w:highlight w:val="none"/>
        </w:rPr>
      </w:pPr>
      <w:r>
        <w:rPr>
          <w:rFonts w:hint="eastAsia" w:ascii="宋体" w:hAnsi="宋体"/>
          <w:szCs w:val="21"/>
          <w:highlight w:val="none"/>
        </w:rPr>
        <w:t>7．维护评标秩序，监督评标委员会依照招标文件规定的评标程序、方法和标准进行独立评审，及时制止和纠正采购人代表、评审专家的倾向性言论或者违法违规行为；</w:t>
      </w:r>
    </w:p>
    <w:p w14:paraId="16158C48">
      <w:pPr>
        <w:spacing w:line="360" w:lineRule="auto"/>
        <w:ind w:firstLine="420" w:firstLineChars="200"/>
        <w:rPr>
          <w:rFonts w:ascii="宋体" w:hAnsi="宋体"/>
          <w:szCs w:val="21"/>
          <w:highlight w:val="none"/>
        </w:rPr>
      </w:pPr>
      <w:r>
        <w:rPr>
          <w:rFonts w:hint="eastAsia" w:ascii="宋体" w:hAnsi="宋体"/>
          <w:szCs w:val="21"/>
          <w:highlight w:val="none"/>
        </w:rPr>
        <w:t>8．核对评标结果，有以下规定情形的，要求评标委员会复核或者书面说明理由，评标委员会拒绝的，应予记录；</w:t>
      </w:r>
    </w:p>
    <w:p w14:paraId="2B4EC0C5">
      <w:pPr>
        <w:spacing w:line="360" w:lineRule="auto"/>
        <w:ind w:firstLine="420" w:firstLineChars="200"/>
        <w:rPr>
          <w:rFonts w:ascii="宋体" w:hAnsi="宋体"/>
          <w:szCs w:val="21"/>
          <w:highlight w:val="none"/>
        </w:rPr>
      </w:pPr>
      <w:r>
        <w:rPr>
          <w:rFonts w:hint="eastAsia" w:ascii="宋体" w:hAnsi="宋体"/>
          <w:szCs w:val="21"/>
          <w:highlight w:val="none"/>
        </w:rPr>
        <w:t>8.1分值汇总计算错误的；</w:t>
      </w:r>
    </w:p>
    <w:p w14:paraId="29AB29F8">
      <w:pPr>
        <w:spacing w:line="360" w:lineRule="auto"/>
        <w:ind w:firstLine="420" w:firstLineChars="200"/>
        <w:rPr>
          <w:rFonts w:ascii="宋体" w:hAnsi="宋体"/>
          <w:szCs w:val="21"/>
          <w:highlight w:val="none"/>
        </w:rPr>
      </w:pPr>
      <w:r>
        <w:rPr>
          <w:rFonts w:hint="eastAsia" w:ascii="宋体" w:hAnsi="宋体"/>
          <w:szCs w:val="21"/>
          <w:highlight w:val="none"/>
        </w:rPr>
        <w:t>8.2分项评分超出评分标准范围的；</w:t>
      </w:r>
    </w:p>
    <w:p w14:paraId="152E2E7B">
      <w:pPr>
        <w:spacing w:line="360" w:lineRule="auto"/>
        <w:ind w:firstLine="420" w:firstLineChars="200"/>
        <w:rPr>
          <w:rFonts w:ascii="宋体" w:hAnsi="宋体"/>
          <w:szCs w:val="21"/>
          <w:highlight w:val="none"/>
        </w:rPr>
      </w:pPr>
      <w:r>
        <w:rPr>
          <w:rFonts w:hint="eastAsia" w:ascii="宋体" w:hAnsi="宋体"/>
          <w:szCs w:val="21"/>
          <w:highlight w:val="none"/>
        </w:rPr>
        <w:t>8.3评标委员会成员对客观评审因素评分不一致的；</w:t>
      </w:r>
    </w:p>
    <w:p w14:paraId="4E34DCF8">
      <w:pPr>
        <w:spacing w:line="360" w:lineRule="auto"/>
        <w:ind w:firstLine="420" w:firstLineChars="200"/>
        <w:rPr>
          <w:rFonts w:ascii="宋体" w:hAnsi="宋体"/>
          <w:szCs w:val="21"/>
          <w:highlight w:val="none"/>
        </w:rPr>
      </w:pPr>
      <w:r>
        <w:rPr>
          <w:rFonts w:hint="eastAsia" w:ascii="宋体" w:hAnsi="宋体"/>
          <w:szCs w:val="21"/>
          <w:highlight w:val="none"/>
        </w:rPr>
        <w:t>8.4经评标委员会认定评分畸高、畸低的；</w:t>
      </w:r>
    </w:p>
    <w:p w14:paraId="64F4B4F0">
      <w:pPr>
        <w:spacing w:line="360" w:lineRule="auto"/>
        <w:ind w:firstLine="420" w:firstLineChars="200"/>
        <w:rPr>
          <w:rFonts w:ascii="宋体" w:hAnsi="宋体"/>
          <w:szCs w:val="21"/>
          <w:highlight w:val="none"/>
        </w:rPr>
      </w:pPr>
      <w:r>
        <w:rPr>
          <w:rFonts w:hint="eastAsia" w:ascii="宋体" w:hAnsi="宋体"/>
          <w:szCs w:val="21"/>
          <w:highlight w:val="none"/>
        </w:rPr>
        <w:t>9.处理与评标有关的其他事项。</w:t>
      </w:r>
    </w:p>
    <w:p w14:paraId="7F70463C">
      <w:pPr>
        <w:spacing w:line="360" w:lineRule="auto"/>
        <w:ind w:firstLine="422" w:firstLineChars="200"/>
        <w:rPr>
          <w:rFonts w:hint="eastAsia" w:ascii="宋体" w:hAnsi="宋体"/>
          <w:b/>
          <w:bCs/>
          <w:color w:val="auto"/>
          <w:szCs w:val="21"/>
          <w:highlight w:val="none"/>
        </w:rPr>
      </w:pPr>
      <w:r>
        <w:rPr>
          <w:rFonts w:ascii="宋体" w:hAnsi="宋体"/>
          <w:b/>
          <w:color w:val="auto"/>
          <w:szCs w:val="21"/>
          <w:highlight w:val="none"/>
        </w:rPr>
        <w:t>（</w:t>
      </w:r>
      <w:r>
        <w:rPr>
          <w:rFonts w:hint="eastAsia" w:ascii="宋体" w:hAnsi="宋体"/>
          <w:b/>
          <w:color w:val="auto"/>
          <w:szCs w:val="21"/>
          <w:highlight w:val="none"/>
        </w:rPr>
        <w:t>三</w:t>
      </w:r>
      <w:r>
        <w:rPr>
          <w:rFonts w:ascii="宋体" w:hAnsi="宋体"/>
          <w:b/>
          <w:color w:val="auto"/>
          <w:szCs w:val="21"/>
          <w:highlight w:val="none"/>
        </w:rPr>
        <w:t>）</w:t>
      </w:r>
      <w:r>
        <w:rPr>
          <w:rFonts w:hint="eastAsia" w:ascii="宋体" w:hAnsi="宋体"/>
          <w:b/>
          <w:bCs/>
          <w:color w:val="auto"/>
          <w:szCs w:val="21"/>
          <w:highlight w:val="none"/>
        </w:rPr>
        <w:t>开标</w:t>
      </w:r>
      <w:r>
        <w:rPr>
          <w:rFonts w:hint="eastAsia" w:ascii="宋体" w:hAnsi="宋体"/>
          <w:b/>
          <w:color w:val="auto"/>
          <w:szCs w:val="21"/>
          <w:highlight w:val="none"/>
        </w:rPr>
        <w:t>及评审</w:t>
      </w:r>
      <w:r>
        <w:rPr>
          <w:rFonts w:hint="eastAsia" w:ascii="宋体" w:hAnsi="宋体"/>
          <w:b/>
          <w:bCs/>
          <w:color w:val="auto"/>
          <w:szCs w:val="21"/>
          <w:highlight w:val="none"/>
        </w:rPr>
        <w:t>程序</w:t>
      </w:r>
    </w:p>
    <w:p w14:paraId="75112A3E">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1.本项目实行电子开评标，投标人无需到开标现场，但须准时在线参加，直至评审结束。</w:t>
      </w:r>
    </w:p>
    <w:p w14:paraId="000ED205">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2.电子开评标及评审程序</w:t>
      </w:r>
    </w:p>
    <w:p w14:paraId="2EEFE727">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2.1 投标截止时间后，投标人登录</w:t>
      </w:r>
      <w:r>
        <w:rPr>
          <w:rFonts w:hint="eastAsia" w:ascii="宋体" w:hAnsi="宋体" w:cs="Arial"/>
          <w:color w:val="auto"/>
          <w:kern w:val="2"/>
          <w:sz w:val="21"/>
          <w:szCs w:val="21"/>
          <w:highlight w:val="none"/>
        </w:rPr>
        <w:t>电子交易平台</w:t>
      </w:r>
      <w:r>
        <w:rPr>
          <w:rFonts w:hint="eastAsia" w:ascii="宋体" w:hAnsi="宋体"/>
          <w:bCs/>
          <w:color w:val="auto"/>
          <w:szCs w:val="21"/>
          <w:highlight w:val="none"/>
        </w:rPr>
        <w:t>，用“项目采购-开标评标”功能对电子投标文件进行在线解密。在线解密电子投标文件时间为开标时间起 30分钟内。</w:t>
      </w:r>
    </w:p>
    <w:p w14:paraId="6F01610E">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2.2 采购人对资格文件进行评审；</w:t>
      </w:r>
    </w:p>
    <w:p w14:paraId="75CA5B30">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2.3 评标委员会对商务技术文件进行评审；</w:t>
      </w:r>
    </w:p>
    <w:p w14:paraId="3DEDC011">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2.4 在系统上统一开启报价信息；</w:t>
      </w:r>
    </w:p>
    <w:p w14:paraId="1DC45EA8">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2.5 评标委员会对报价文件进行评审；</w:t>
      </w:r>
    </w:p>
    <w:p w14:paraId="3EC40871">
      <w:pPr>
        <w:spacing w:line="360" w:lineRule="auto"/>
        <w:ind w:firstLine="420" w:firstLineChars="200"/>
        <w:rPr>
          <w:highlight w:val="none"/>
        </w:rPr>
      </w:pPr>
      <w:r>
        <w:rPr>
          <w:rFonts w:hint="eastAsia" w:ascii="宋体" w:hAnsi="宋体"/>
          <w:bCs/>
          <w:color w:val="auto"/>
          <w:szCs w:val="21"/>
          <w:highlight w:val="none"/>
        </w:rPr>
        <w:t>2.6 评标委员会按评标原则推荐中标候选人同时起草评审报告。</w:t>
      </w:r>
    </w:p>
    <w:p w14:paraId="10DAB175">
      <w:pPr>
        <w:spacing w:line="360" w:lineRule="auto"/>
        <w:ind w:firstLine="200"/>
        <w:jc w:val="center"/>
        <w:rPr>
          <w:rFonts w:ascii="宋体" w:hAnsi="宋体"/>
          <w:b/>
          <w:sz w:val="28"/>
          <w:szCs w:val="28"/>
          <w:highlight w:val="none"/>
        </w:rPr>
      </w:pPr>
      <w:r>
        <w:rPr>
          <w:rFonts w:hint="eastAsia" w:ascii="宋体" w:hAnsi="宋体"/>
          <w:b/>
          <w:sz w:val="28"/>
          <w:szCs w:val="28"/>
          <w:highlight w:val="none"/>
        </w:rPr>
        <w:t>五、评标</w:t>
      </w:r>
    </w:p>
    <w:p w14:paraId="32B39024">
      <w:pPr>
        <w:spacing w:line="360" w:lineRule="auto"/>
        <w:ind w:firstLine="422" w:firstLineChars="200"/>
        <w:rPr>
          <w:rFonts w:ascii="宋体" w:hAnsi="宋体"/>
          <w:b/>
          <w:szCs w:val="21"/>
          <w:highlight w:val="none"/>
        </w:rPr>
      </w:pPr>
      <w:r>
        <w:rPr>
          <w:rFonts w:ascii="宋体" w:hAnsi="宋体"/>
          <w:b/>
          <w:szCs w:val="21"/>
          <w:highlight w:val="none"/>
        </w:rPr>
        <w:t>（一）组建评标委员会</w:t>
      </w:r>
    </w:p>
    <w:p w14:paraId="7EA43255">
      <w:pPr>
        <w:spacing w:line="360" w:lineRule="auto"/>
        <w:ind w:firstLine="420" w:firstLineChars="200"/>
        <w:rPr>
          <w:rFonts w:ascii="宋体" w:hAnsi="宋体"/>
          <w:szCs w:val="21"/>
          <w:highlight w:val="none"/>
        </w:rPr>
      </w:pPr>
      <w:r>
        <w:rPr>
          <w:rFonts w:hint="eastAsia" w:ascii="宋体" w:hAnsi="宋体"/>
          <w:szCs w:val="21"/>
          <w:highlight w:val="none"/>
        </w:rPr>
        <w:t>评标委员会由五人及以上单数的采购人代表和评审专家组成。</w:t>
      </w:r>
    </w:p>
    <w:p w14:paraId="3E2646CE">
      <w:pPr>
        <w:spacing w:line="360" w:lineRule="auto"/>
        <w:ind w:firstLine="420" w:firstLineChars="200"/>
        <w:rPr>
          <w:rFonts w:ascii="宋体" w:hAnsi="宋体"/>
          <w:szCs w:val="21"/>
          <w:highlight w:val="none"/>
        </w:rPr>
      </w:pPr>
      <w:r>
        <w:rPr>
          <w:rFonts w:hint="eastAsia" w:ascii="宋体" w:hAnsi="宋体"/>
          <w:szCs w:val="21"/>
          <w:highlight w:val="none"/>
        </w:rPr>
        <w:t>评标委员会负责具体评标事务，并独立履行下列职责：</w:t>
      </w:r>
    </w:p>
    <w:p w14:paraId="2374BAC7">
      <w:pPr>
        <w:spacing w:line="360" w:lineRule="auto"/>
        <w:ind w:firstLine="420" w:firstLineChars="200"/>
        <w:rPr>
          <w:rFonts w:ascii="宋体" w:hAnsi="宋体"/>
          <w:szCs w:val="21"/>
          <w:highlight w:val="none"/>
        </w:rPr>
      </w:pPr>
      <w:r>
        <w:rPr>
          <w:rFonts w:hint="eastAsia" w:ascii="宋体" w:hAnsi="宋体"/>
          <w:szCs w:val="21"/>
          <w:highlight w:val="none"/>
        </w:rPr>
        <w:t>1.审查、评价投标文件是否符合招标文件的技术、商务等实质性要求；</w:t>
      </w:r>
    </w:p>
    <w:p w14:paraId="04231C80">
      <w:pPr>
        <w:spacing w:line="360" w:lineRule="auto"/>
        <w:ind w:firstLine="420" w:firstLineChars="200"/>
        <w:rPr>
          <w:rFonts w:ascii="宋体" w:hAnsi="宋体"/>
          <w:szCs w:val="21"/>
          <w:highlight w:val="none"/>
        </w:rPr>
      </w:pPr>
      <w:r>
        <w:rPr>
          <w:rFonts w:hint="eastAsia" w:ascii="宋体" w:hAnsi="宋体"/>
          <w:szCs w:val="21"/>
          <w:highlight w:val="none"/>
        </w:rPr>
        <w:t>2.要求投标人对投标文件有关事项作出澄清或者说明；</w:t>
      </w:r>
    </w:p>
    <w:p w14:paraId="74D9BB4C">
      <w:pPr>
        <w:spacing w:line="360" w:lineRule="auto"/>
        <w:ind w:firstLine="420" w:firstLineChars="200"/>
        <w:rPr>
          <w:rFonts w:ascii="宋体" w:hAnsi="宋体"/>
          <w:szCs w:val="21"/>
          <w:highlight w:val="none"/>
        </w:rPr>
      </w:pPr>
      <w:r>
        <w:rPr>
          <w:rFonts w:hint="eastAsia" w:ascii="宋体" w:hAnsi="宋体"/>
          <w:szCs w:val="21"/>
          <w:highlight w:val="none"/>
        </w:rPr>
        <w:t>3.对投标文件进行比较和评价；</w:t>
      </w:r>
    </w:p>
    <w:p w14:paraId="6CBD4B68">
      <w:pPr>
        <w:spacing w:line="360" w:lineRule="auto"/>
        <w:ind w:firstLine="420" w:firstLineChars="200"/>
        <w:rPr>
          <w:rFonts w:ascii="宋体" w:hAnsi="宋体"/>
          <w:szCs w:val="21"/>
          <w:highlight w:val="none"/>
        </w:rPr>
      </w:pPr>
      <w:r>
        <w:rPr>
          <w:rFonts w:hint="eastAsia" w:ascii="宋体" w:hAnsi="宋体"/>
          <w:szCs w:val="21"/>
          <w:highlight w:val="none"/>
        </w:rPr>
        <w:t>4.确定中标候选人名单；</w:t>
      </w:r>
    </w:p>
    <w:p w14:paraId="1AB10C18">
      <w:pPr>
        <w:spacing w:line="360" w:lineRule="auto"/>
        <w:ind w:firstLine="420" w:firstLineChars="200"/>
        <w:rPr>
          <w:rFonts w:ascii="宋体" w:hAnsi="宋体"/>
          <w:szCs w:val="21"/>
          <w:highlight w:val="none"/>
        </w:rPr>
      </w:pPr>
      <w:r>
        <w:rPr>
          <w:rFonts w:hint="eastAsia" w:ascii="宋体" w:hAnsi="宋体"/>
          <w:szCs w:val="21"/>
          <w:highlight w:val="none"/>
        </w:rPr>
        <w:t>5.向采购人、采购代理机构报告评标中发现的违法行为。</w:t>
      </w:r>
    </w:p>
    <w:p w14:paraId="10B76492">
      <w:pPr>
        <w:spacing w:line="360" w:lineRule="auto"/>
        <w:ind w:firstLine="420" w:firstLineChars="200"/>
        <w:rPr>
          <w:rFonts w:ascii="宋体" w:hAnsi="宋体"/>
          <w:szCs w:val="21"/>
          <w:highlight w:val="none"/>
        </w:rPr>
      </w:pPr>
      <w:r>
        <w:rPr>
          <w:rFonts w:hint="eastAsia" w:ascii="宋体" w:hAnsi="宋体"/>
          <w:szCs w:val="21"/>
          <w:highlight w:val="none"/>
        </w:rPr>
        <w:t>除采购人代表、评标现场组织人员外，采购人的其他工作人员以及与评标工作无关的人员不得进入评标现场。</w:t>
      </w:r>
    </w:p>
    <w:p w14:paraId="16F567C2">
      <w:pPr>
        <w:spacing w:line="360" w:lineRule="auto"/>
        <w:ind w:firstLine="422" w:firstLineChars="200"/>
        <w:rPr>
          <w:rFonts w:ascii="宋体" w:hAnsi="宋体"/>
          <w:b/>
          <w:szCs w:val="21"/>
          <w:highlight w:val="none"/>
        </w:rPr>
      </w:pPr>
      <w:r>
        <w:rPr>
          <w:rFonts w:ascii="宋体" w:hAnsi="宋体"/>
          <w:b/>
          <w:szCs w:val="21"/>
          <w:highlight w:val="none"/>
        </w:rPr>
        <w:t>（二）评标的方式</w:t>
      </w:r>
    </w:p>
    <w:p w14:paraId="1E314F4B">
      <w:pPr>
        <w:spacing w:line="360" w:lineRule="auto"/>
        <w:ind w:firstLine="420" w:firstLineChars="200"/>
        <w:rPr>
          <w:rFonts w:ascii="宋体" w:hAnsi="宋体"/>
          <w:szCs w:val="21"/>
          <w:highlight w:val="none"/>
        </w:rPr>
      </w:pPr>
      <w:r>
        <w:rPr>
          <w:rFonts w:ascii="宋体" w:hAnsi="宋体"/>
          <w:szCs w:val="21"/>
          <w:highlight w:val="none"/>
        </w:rPr>
        <w:t>本项目采用不公开方式评标，评标的依据为招标文件和投标文件。</w:t>
      </w:r>
    </w:p>
    <w:p w14:paraId="22573ABE">
      <w:pPr>
        <w:spacing w:line="360" w:lineRule="auto"/>
        <w:ind w:firstLine="422" w:firstLineChars="200"/>
        <w:rPr>
          <w:rFonts w:ascii="宋体" w:hAnsi="宋体"/>
          <w:b/>
          <w:szCs w:val="21"/>
          <w:highlight w:val="none"/>
        </w:rPr>
      </w:pPr>
      <w:r>
        <w:rPr>
          <w:rFonts w:ascii="宋体" w:hAnsi="宋体"/>
          <w:b/>
          <w:szCs w:val="21"/>
          <w:highlight w:val="none"/>
        </w:rPr>
        <w:t>（三）评标程序</w:t>
      </w:r>
    </w:p>
    <w:p w14:paraId="3FA2E766">
      <w:pPr>
        <w:spacing w:line="360" w:lineRule="auto"/>
        <w:ind w:firstLine="420" w:firstLineChars="200"/>
        <w:rPr>
          <w:rFonts w:ascii="宋体" w:hAnsi="宋体"/>
          <w:bCs/>
          <w:szCs w:val="21"/>
          <w:highlight w:val="none"/>
        </w:rPr>
      </w:pPr>
      <w:r>
        <w:rPr>
          <w:rFonts w:hint="eastAsia" w:ascii="宋体" w:hAnsi="宋体"/>
          <w:bCs/>
          <w:szCs w:val="21"/>
          <w:highlight w:val="none"/>
        </w:rPr>
        <w:t>采购人可以在评标前说明项目背景和采购需求，说明内容不得含有歧视性、倾向性意见，不得超出招标文件所述范围。</w:t>
      </w:r>
    </w:p>
    <w:p w14:paraId="48ACBF38">
      <w:pPr>
        <w:spacing w:line="360" w:lineRule="auto"/>
        <w:ind w:firstLine="422" w:firstLineChars="200"/>
        <w:rPr>
          <w:rFonts w:ascii="宋体" w:hAnsi="宋体"/>
          <w:b/>
          <w:bCs/>
          <w:szCs w:val="21"/>
          <w:highlight w:val="none"/>
        </w:rPr>
      </w:pPr>
      <w:r>
        <w:rPr>
          <w:rFonts w:hint="eastAsia" w:ascii="宋体" w:hAnsi="宋体"/>
          <w:b/>
          <w:bCs/>
          <w:szCs w:val="21"/>
          <w:highlight w:val="none"/>
        </w:rPr>
        <w:t>1.符合性审查</w:t>
      </w:r>
    </w:p>
    <w:p w14:paraId="31B8D992">
      <w:pPr>
        <w:spacing w:line="360" w:lineRule="auto"/>
        <w:ind w:firstLine="420" w:firstLineChars="200"/>
        <w:rPr>
          <w:rFonts w:ascii="宋体" w:hAnsi="宋体"/>
          <w:bCs/>
          <w:szCs w:val="21"/>
          <w:highlight w:val="none"/>
        </w:rPr>
      </w:pPr>
      <w:r>
        <w:rPr>
          <w:rFonts w:ascii="宋体" w:hAnsi="宋体"/>
          <w:bCs/>
          <w:szCs w:val="21"/>
          <w:highlight w:val="none"/>
        </w:rPr>
        <w:t>1</w:t>
      </w:r>
      <w:r>
        <w:rPr>
          <w:rFonts w:hint="eastAsia" w:ascii="宋体" w:hAnsi="宋体"/>
          <w:bCs/>
          <w:szCs w:val="21"/>
          <w:highlight w:val="none"/>
        </w:rPr>
        <w:t>.1形式审查</w:t>
      </w:r>
    </w:p>
    <w:p w14:paraId="37119FAF">
      <w:pPr>
        <w:spacing w:line="360" w:lineRule="auto"/>
        <w:ind w:firstLine="420" w:firstLineChars="200"/>
        <w:rPr>
          <w:rFonts w:ascii="宋体" w:hAnsi="宋体"/>
          <w:bCs/>
          <w:szCs w:val="21"/>
          <w:highlight w:val="none"/>
        </w:rPr>
      </w:pPr>
      <w:r>
        <w:rPr>
          <w:rFonts w:hint="eastAsia" w:ascii="宋体" w:hAnsi="宋体"/>
          <w:bCs/>
          <w:szCs w:val="21"/>
          <w:highlight w:val="none"/>
        </w:rPr>
        <w:t>形式审查指对投标人的投标文件的完整性、合法性等进行审查。投标文件形式审查未通过的投标人，其投标文件将不再评审。</w:t>
      </w:r>
    </w:p>
    <w:p w14:paraId="4C21BBD3">
      <w:pPr>
        <w:spacing w:line="360" w:lineRule="auto"/>
        <w:ind w:firstLine="420" w:firstLineChars="200"/>
        <w:rPr>
          <w:rFonts w:ascii="宋体" w:hAnsi="宋体"/>
          <w:bCs/>
          <w:szCs w:val="21"/>
          <w:highlight w:val="none"/>
        </w:rPr>
      </w:pPr>
      <w:r>
        <w:rPr>
          <w:rFonts w:hint="eastAsia" w:ascii="宋体" w:hAnsi="宋体"/>
          <w:bCs/>
          <w:szCs w:val="21"/>
          <w:highlight w:val="none"/>
        </w:rPr>
        <w:t>1.2实质性审查</w:t>
      </w:r>
    </w:p>
    <w:p w14:paraId="0A337013">
      <w:pPr>
        <w:spacing w:line="360" w:lineRule="auto"/>
        <w:ind w:firstLine="420" w:firstLineChars="200"/>
        <w:rPr>
          <w:rFonts w:ascii="宋体" w:hAnsi="宋体"/>
          <w:bCs/>
          <w:szCs w:val="21"/>
          <w:highlight w:val="none"/>
        </w:rPr>
      </w:pPr>
      <w:r>
        <w:rPr>
          <w:rFonts w:hint="eastAsia" w:ascii="宋体" w:hAnsi="宋体"/>
          <w:bCs/>
          <w:szCs w:val="21"/>
          <w:highlight w:val="none"/>
        </w:rPr>
        <w:t>1.2.1评标委员会审查投标文件的实质性内容是否符合招标文件的实质性要求。</w:t>
      </w:r>
    </w:p>
    <w:p w14:paraId="64566362">
      <w:pPr>
        <w:spacing w:line="360" w:lineRule="auto"/>
        <w:ind w:firstLine="420" w:firstLineChars="200"/>
        <w:rPr>
          <w:rFonts w:ascii="宋体" w:hAnsi="宋体"/>
          <w:szCs w:val="21"/>
          <w:highlight w:val="none"/>
        </w:rPr>
      </w:pPr>
      <w:r>
        <w:rPr>
          <w:rFonts w:hint="eastAsia" w:ascii="宋体" w:hAnsi="宋体"/>
          <w:bCs/>
          <w:szCs w:val="21"/>
          <w:highlight w:val="none"/>
        </w:rPr>
        <w:t>1.2.2对招标文件推荐品牌以外的所投货物进行审查，不能满足本项目技术需求且性能与推荐品牌不相当的货物，予以淘汰</w:t>
      </w:r>
      <w:r>
        <w:rPr>
          <w:rFonts w:hint="eastAsia" w:ascii="宋体" w:hAnsi="宋体"/>
          <w:szCs w:val="21"/>
          <w:highlight w:val="none"/>
        </w:rPr>
        <w:t>。</w:t>
      </w:r>
    </w:p>
    <w:p w14:paraId="4570CBFD">
      <w:pPr>
        <w:spacing w:line="360" w:lineRule="auto"/>
        <w:ind w:firstLine="422" w:firstLineChars="200"/>
        <w:rPr>
          <w:rFonts w:ascii="宋体" w:hAnsi="宋体"/>
          <w:b/>
          <w:szCs w:val="21"/>
          <w:highlight w:val="none"/>
        </w:rPr>
      </w:pPr>
      <w:r>
        <w:rPr>
          <w:rFonts w:hint="eastAsia" w:ascii="宋体" w:hAnsi="宋体"/>
          <w:b/>
          <w:szCs w:val="21"/>
          <w:highlight w:val="none"/>
        </w:rPr>
        <w:t>2.比较与评价</w:t>
      </w:r>
    </w:p>
    <w:p w14:paraId="609DEDB8">
      <w:pPr>
        <w:spacing w:line="360" w:lineRule="auto"/>
        <w:ind w:firstLine="420" w:firstLineChars="200"/>
        <w:rPr>
          <w:rFonts w:ascii="宋体" w:hAnsi="宋体"/>
          <w:szCs w:val="21"/>
          <w:highlight w:val="none"/>
        </w:rPr>
      </w:pPr>
      <w:r>
        <w:rPr>
          <w:rFonts w:hint="eastAsia" w:ascii="宋体" w:hAnsi="宋体"/>
          <w:szCs w:val="21"/>
          <w:highlight w:val="none"/>
        </w:rPr>
        <w:t>2.1评标委员会按评标办法和评分标准，对有效投标文件进行技术商务和报价综合比较与评价。</w:t>
      </w:r>
    </w:p>
    <w:p w14:paraId="3A071D8C">
      <w:pPr>
        <w:spacing w:line="360" w:lineRule="auto"/>
        <w:ind w:firstLine="420" w:firstLineChars="200"/>
        <w:rPr>
          <w:rFonts w:ascii="宋体" w:hAnsi="宋体"/>
          <w:szCs w:val="21"/>
          <w:highlight w:val="none"/>
        </w:rPr>
      </w:pPr>
      <w:r>
        <w:rPr>
          <w:rFonts w:hint="eastAsia" w:ascii="宋体" w:hAnsi="宋体"/>
          <w:szCs w:val="21"/>
          <w:highlight w:val="none"/>
        </w:rPr>
        <w:t>2.2各投标人的技术商务分按照评标委员会成员的独立评分结果汇总后的算术平均分计算。</w:t>
      </w:r>
    </w:p>
    <w:p w14:paraId="6F201713">
      <w:pPr>
        <w:spacing w:line="360" w:lineRule="auto"/>
        <w:ind w:firstLine="420" w:firstLineChars="200"/>
        <w:rPr>
          <w:rFonts w:ascii="宋体" w:hAnsi="宋体"/>
          <w:szCs w:val="21"/>
          <w:highlight w:val="none"/>
        </w:rPr>
      </w:pPr>
      <w:r>
        <w:rPr>
          <w:rFonts w:hint="eastAsia" w:ascii="宋体" w:hAnsi="宋体"/>
          <w:szCs w:val="21"/>
          <w:highlight w:val="none"/>
        </w:rPr>
        <w:t>2.3评标委员会根据本项目的评分标准计算各投标人的报价得分。</w:t>
      </w:r>
    </w:p>
    <w:p w14:paraId="44D7E16E">
      <w:pPr>
        <w:spacing w:line="360" w:lineRule="auto"/>
        <w:ind w:firstLine="420" w:firstLineChars="200"/>
        <w:rPr>
          <w:rFonts w:ascii="宋体" w:hAnsi="宋体"/>
          <w:szCs w:val="21"/>
          <w:highlight w:val="none"/>
        </w:rPr>
      </w:pPr>
      <w:r>
        <w:rPr>
          <w:rFonts w:hint="eastAsia" w:ascii="宋体" w:hAnsi="宋体"/>
          <w:szCs w:val="21"/>
          <w:highlight w:val="none"/>
        </w:rPr>
        <w:t>2.4评标委员会完成评标后,对各部分得分汇总,计算出本项目综合得分。评标委员会按评标原则推荐中标候选人同时起草评标报告</w:t>
      </w:r>
      <w:r>
        <w:rPr>
          <w:rFonts w:ascii="宋体" w:hAnsi="宋体"/>
          <w:szCs w:val="21"/>
          <w:highlight w:val="none"/>
        </w:rPr>
        <w:t>。</w:t>
      </w:r>
    </w:p>
    <w:p w14:paraId="689D303A">
      <w:pPr>
        <w:spacing w:line="360" w:lineRule="auto"/>
        <w:ind w:firstLine="422" w:firstLineChars="200"/>
        <w:rPr>
          <w:rFonts w:ascii="宋体" w:hAnsi="宋体"/>
          <w:b/>
          <w:szCs w:val="21"/>
          <w:highlight w:val="none"/>
        </w:rPr>
      </w:pPr>
      <w:r>
        <w:rPr>
          <w:rFonts w:hint="eastAsia" w:ascii="宋体" w:hAnsi="宋体"/>
          <w:b/>
          <w:szCs w:val="21"/>
          <w:highlight w:val="none"/>
        </w:rPr>
        <w:t>（四）澄清问题</w:t>
      </w:r>
    </w:p>
    <w:p w14:paraId="5E58D4F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对于投标文件中含义不明确、同类问题表述不一致或者有明显文字和计算错误的内容，评标委员会应当以书面形式要求投标人作出必要的澄清、说明或者补正。</w:t>
      </w:r>
    </w:p>
    <w:p w14:paraId="0C12DF9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1.评标委员会可以在</w:t>
      </w:r>
      <w:r>
        <w:rPr>
          <w:rFonts w:hint="eastAsia" w:ascii="宋体" w:hAnsi="宋体" w:eastAsia="宋体" w:cs="Times New Roman"/>
          <w:color w:val="auto"/>
          <w:szCs w:val="21"/>
          <w:highlight w:val="none"/>
        </w:rPr>
        <w:t>电子交易平台</w:t>
      </w:r>
      <w:r>
        <w:rPr>
          <w:rFonts w:hint="eastAsia" w:ascii="宋体" w:hAnsi="宋体"/>
          <w:color w:val="auto"/>
          <w:szCs w:val="21"/>
          <w:highlight w:val="none"/>
        </w:rPr>
        <w:t>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但不得超出投标文件的范围或改变投标文件的实质性内容。</w:t>
      </w:r>
    </w:p>
    <w:p w14:paraId="08974356">
      <w:pPr>
        <w:spacing w:line="360" w:lineRule="auto"/>
        <w:ind w:firstLine="420" w:firstLineChars="200"/>
        <w:rPr>
          <w:rFonts w:ascii="宋体" w:hAnsi="宋体"/>
          <w:szCs w:val="21"/>
          <w:highlight w:val="none"/>
        </w:rPr>
      </w:pPr>
      <w:r>
        <w:rPr>
          <w:rFonts w:hint="eastAsia" w:ascii="宋体" w:hAnsi="宋体"/>
          <w:color w:val="auto"/>
          <w:szCs w:val="21"/>
          <w:highlight w:val="none"/>
        </w:rPr>
        <w:t>2.如果投标人代表拒绝或未按评标委员会要求在</w:t>
      </w:r>
      <w:r>
        <w:rPr>
          <w:rFonts w:hint="eastAsia" w:ascii="宋体" w:hAnsi="宋体" w:eastAsia="宋体" w:cs="Times New Roman"/>
          <w:color w:val="auto"/>
          <w:szCs w:val="21"/>
          <w:highlight w:val="none"/>
        </w:rPr>
        <w:t>电子交易平台</w:t>
      </w:r>
      <w:r>
        <w:rPr>
          <w:rFonts w:hint="eastAsia" w:ascii="宋体" w:hAnsi="宋体"/>
          <w:color w:val="auto"/>
          <w:szCs w:val="21"/>
          <w:highlight w:val="none"/>
        </w:rPr>
        <w:t>作出在线回复且无其他有效回复方式的，评标委员会有权作出不利于该投标人的评审意见</w:t>
      </w:r>
      <w:r>
        <w:rPr>
          <w:rFonts w:hint="eastAsia" w:ascii="宋体" w:hAnsi="宋体"/>
          <w:szCs w:val="21"/>
          <w:highlight w:val="none"/>
        </w:rPr>
        <w:t>。</w:t>
      </w:r>
    </w:p>
    <w:p w14:paraId="64C1319B">
      <w:pPr>
        <w:spacing w:line="360" w:lineRule="auto"/>
        <w:ind w:firstLine="422" w:firstLineChars="200"/>
        <w:rPr>
          <w:rFonts w:ascii="宋体" w:hAnsi="宋体"/>
          <w:b/>
          <w:szCs w:val="21"/>
          <w:highlight w:val="none"/>
        </w:rPr>
      </w:pPr>
      <w:r>
        <w:rPr>
          <w:rFonts w:ascii="宋体" w:hAnsi="宋体"/>
          <w:b/>
          <w:szCs w:val="21"/>
          <w:highlight w:val="none"/>
        </w:rPr>
        <w:t>（五）错误修正</w:t>
      </w:r>
    </w:p>
    <w:p w14:paraId="609BAC91">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1.电子交易平台客户端里开标一览表录入的投标报价信息与扫描上传的报价文件不一致的，以扫描上传的报价文件为准。</w:t>
      </w:r>
    </w:p>
    <w:p w14:paraId="29FF1A42">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2.投标文件报价出现前后不一致的，按照下列规定修正：</w:t>
      </w:r>
    </w:p>
    <w:p w14:paraId="46483F71">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2.1投标文件中开标一览表(报价表)内容与投标文件中相应内容不一致的，以开标一览表(报价表)为准；</w:t>
      </w:r>
    </w:p>
    <w:p w14:paraId="327D9082">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2.2大写金额和小写金额不一致的，以大写金额为准；</w:t>
      </w:r>
    </w:p>
    <w:p w14:paraId="14A9A88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2.3单价金额小数点或者百分比有明显错位的，以开标一览表的总价为准，并修改单价；</w:t>
      </w:r>
    </w:p>
    <w:p w14:paraId="7174A9F3">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2.4总价金额与按单价汇总金额不一致的，以单价金额计算结果为准。</w:t>
      </w:r>
    </w:p>
    <w:p w14:paraId="6ADA086C">
      <w:pPr>
        <w:spacing w:line="360" w:lineRule="auto"/>
        <w:ind w:firstLine="420" w:firstLineChars="200"/>
        <w:rPr>
          <w:rFonts w:ascii="宋体" w:hAnsi="宋体"/>
          <w:szCs w:val="21"/>
          <w:highlight w:val="none"/>
        </w:rPr>
      </w:pPr>
      <w:r>
        <w:rPr>
          <w:rFonts w:hint="eastAsia" w:ascii="宋体" w:hAnsi="宋体" w:eastAsia="宋体" w:cs="Times New Roman"/>
          <w:color w:val="auto"/>
          <w:szCs w:val="21"/>
          <w:highlight w:val="none"/>
        </w:rPr>
        <w:t>同时出现两种以上不一致的，按照前款规定的顺序修正。修正后的报价按照本招标文件第三章第五（四）条澄清问题的第二款规定经投标人确认后产生约束力，投标人不确认的，其投标无效</w:t>
      </w:r>
      <w:r>
        <w:rPr>
          <w:rFonts w:ascii="宋体" w:hAnsi="宋体"/>
          <w:szCs w:val="21"/>
          <w:highlight w:val="none"/>
        </w:rPr>
        <w:t>。</w:t>
      </w:r>
    </w:p>
    <w:p w14:paraId="65810F2E">
      <w:pPr>
        <w:spacing w:line="360" w:lineRule="auto"/>
        <w:ind w:firstLine="422" w:firstLineChars="200"/>
        <w:rPr>
          <w:rFonts w:ascii="宋体" w:hAnsi="宋体"/>
          <w:b/>
          <w:szCs w:val="21"/>
          <w:highlight w:val="none"/>
        </w:rPr>
      </w:pPr>
      <w:r>
        <w:rPr>
          <w:rFonts w:ascii="宋体" w:hAnsi="宋体"/>
          <w:b/>
          <w:szCs w:val="21"/>
          <w:highlight w:val="none"/>
        </w:rPr>
        <w:t>（六）评标原则和评标办法</w:t>
      </w:r>
    </w:p>
    <w:p w14:paraId="27A740BB">
      <w:pPr>
        <w:spacing w:line="360" w:lineRule="auto"/>
        <w:ind w:firstLine="420" w:firstLineChars="200"/>
        <w:rPr>
          <w:rFonts w:ascii="宋体" w:hAnsi="宋体"/>
          <w:szCs w:val="21"/>
          <w:highlight w:val="none"/>
        </w:rPr>
      </w:pPr>
      <w:r>
        <w:rPr>
          <w:rFonts w:ascii="宋体" w:hAnsi="宋体"/>
          <w:szCs w:val="21"/>
          <w:highlight w:val="none"/>
        </w:rPr>
        <w:t>1</w:t>
      </w:r>
      <w:r>
        <w:rPr>
          <w:rFonts w:hint="eastAsia" w:ascii="宋体" w:hAnsi="宋体"/>
          <w:szCs w:val="21"/>
          <w:highlight w:val="none"/>
        </w:rPr>
        <w:t>.</w:t>
      </w:r>
      <w:r>
        <w:rPr>
          <w:rFonts w:ascii="宋体" w:hAnsi="宋体"/>
          <w:szCs w:val="21"/>
          <w:highlight w:val="none"/>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42C8FE68">
      <w:pPr>
        <w:spacing w:line="360" w:lineRule="auto"/>
        <w:ind w:firstLine="420" w:firstLineChars="200"/>
        <w:rPr>
          <w:rFonts w:ascii="宋体" w:hAnsi="宋体"/>
          <w:szCs w:val="21"/>
          <w:highlight w:val="none"/>
        </w:rPr>
      </w:pPr>
      <w:r>
        <w:rPr>
          <w:rFonts w:ascii="宋体" w:hAnsi="宋体"/>
          <w:szCs w:val="21"/>
          <w:highlight w:val="none"/>
        </w:rPr>
        <w:t>2</w:t>
      </w:r>
      <w:r>
        <w:rPr>
          <w:rFonts w:hint="eastAsia" w:ascii="宋体" w:hAnsi="宋体"/>
          <w:szCs w:val="21"/>
          <w:highlight w:val="none"/>
        </w:rPr>
        <w:t>.</w:t>
      </w:r>
      <w:r>
        <w:rPr>
          <w:rFonts w:ascii="宋体" w:hAnsi="宋体"/>
          <w:szCs w:val="21"/>
          <w:highlight w:val="none"/>
        </w:rPr>
        <w:t>评标办法。本项目评标办法是</w:t>
      </w:r>
      <w:r>
        <w:rPr>
          <w:rFonts w:hint="eastAsia" w:ascii="宋体" w:hAnsi="宋体"/>
          <w:szCs w:val="21"/>
          <w:highlight w:val="none"/>
        </w:rPr>
        <w:t>综合评分法</w:t>
      </w:r>
      <w:r>
        <w:rPr>
          <w:rFonts w:ascii="宋体" w:hAnsi="宋体"/>
          <w:szCs w:val="21"/>
          <w:highlight w:val="none"/>
        </w:rPr>
        <w:t xml:space="preserve"> ，具体评标内容及评分标准等详见《第四章：评标办法及评分标准》。</w:t>
      </w:r>
    </w:p>
    <w:p w14:paraId="7765B933">
      <w:pPr>
        <w:spacing w:line="360" w:lineRule="auto"/>
        <w:ind w:firstLine="422" w:firstLineChars="200"/>
        <w:rPr>
          <w:rFonts w:ascii="宋体" w:hAnsi="宋体"/>
          <w:b/>
          <w:szCs w:val="21"/>
          <w:highlight w:val="none"/>
        </w:rPr>
      </w:pPr>
      <w:r>
        <w:rPr>
          <w:rFonts w:ascii="宋体" w:hAnsi="宋体"/>
          <w:b/>
          <w:szCs w:val="21"/>
          <w:highlight w:val="none"/>
        </w:rPr>
        <w:t>（七）评标过程的监控</w:t>
      </w:r>
    </w:p>
    <w:p w14:paraId="05F92B78">
      <w:pPr>
        <w:spacing w:line="360" w:lineRule="auto"/>
        <w:ind w:firstLine="420" w:firstLineChars="200"/>
        <w:rPr>
          <w:rFonts w:hAnsi="宋体"/>
          <w:b/>
          <w:sz w:val="28"/>
          <w:szCs w:val="28"/>
          <w:highlight w:val="none"/>
        </w:rPr>
      </w:pPr>
      <w:r>
        <w:rPr>
          <w:rFonts w:hint="eastAsia" w:ascii="宋体" w:hAnsi="宋体"/>
          <w:szCs w:val="21"/>
          <w:highlight w:val="none"/>
        </w:rPr>
        <w:t>本项目评标过程实行全程录音、录像监控。投标人在评标过程中所进行的试图影响评标结果的不公正活动，可能导致其投标被拒绝</w:t>
      </w:r>
      <w:r>
        <w:rPr>
          <w:rFonts w:ascii="宋体" w:hAnsi="宋体"/>
          <w:szCs w:val="21"/>
          <w:highlight w:val="none"/>
        </w:rPr>
        <w:t>。</w:t>
      </w:r>
    </w:p>
    <w:p w14:paraId="7CEFDC79">
      <w:pPr>
        <w:spacing w:line="360" w:lineRule="auto"/>
        <w:ind w:firstLine="200"/>
        <w:jc w:val="center"/>
        <w:rPr>
          <w:rFonts w:hAnsi="宋体"/>
          <w:b/>
          <w:sz w:val="28"/>
          <w:szCs w:val="28"/>
          <w:highlight w:val="none"/>
        </w:rPr>
      </w:pPr>
      <w:r>
        <w:rPr>
          <w:rFonts w:hint="eastAsia" w:hAnsi="宋体"/>
          <w:b/>
          <w:sz w:val="28"/>
          <w:szCs w:val="28"/>
          <w:highlight w:val="none"/>
        </w:rPr>
        <w:t>六、定标</w:t>
      </w:r>
    </w:p>
    <w:p w14:paraId="2B257F1F">
      <w:pPr>
        <w:spacing w:line="360" w:lineRule="auto"/>
        <w:ind w:firstLine="422" w:firstLineChars="200"/>
        <w:rPr>
          <w:rFonts w:ascii="宋体" w:hAnsi="宋体"/>
          <w:b/>
          <w:szCs w:val="21"/>
          <w:highlight w:val="none"/>
        </w:rPr>
      </w:pPr>
      <w:r>
        <w:rPr>
          <w:rFonts w:hint="eastAsia" w:ascii="宋体" w:hAnsi="宋体"/>
          <w:b/>
          <w:szCs w:val="21"/>
          <w:highlight w:val="none"/>
        </w:rPr>
        <w:t>（一）确定中标人。</w:t>
      </w:r>
    </w:p>
    <w:p w14:paraId="1E83CDBC">
      <w:pPr>
        <w:spacing w:line="360" w:lineRule="auto"/>
        <w:ind w:firstLine="420" w:firstLineChars="200"/>
        <w:jc w:val="left"/>
        <w:rPr>
          <w:rFonts w:ascii="宋体" w:hAnsi="宋体"/>
          <w:szCs w:val="21"/>
          <w:highlight w:val="none"/>
        </w:rPr>
      </w:pPr>
      <w:r>
        <w:rPr>
          <w:rFonts w:hint="eastAsia" w:ascii="宋体" w:hAnsi="宋体"/>
          <w:szCs w:val="21"/>
          <w:highlight w:val="none"/>
        </w:rPr>
        <w:t>1.评标结束后，采购代理机构当场宣布评审结果或通过电子邮件方式向各投标人公布评审结果。</w:t>
      </w:r>
    </w:p>
    <w:p w14:paraId="02D2DA04">
      <w:pPr>
        <w:spacing w:line="360" w:lineRule="auto"/>
        <w:ind w:firstLine="420" w:firstLineChars="200"/>
        <w:jc w:val="left"/>
        <w:rPr>
          <w:rFonts w:ascii="宋体" w:hAnsi="宋体"/>
          <w:szCs w:val="21"/>
          <w:highlight w:val="none"/>
        </w:rPr>
      </w:pPr>
      <w:r>
        <w:rPr>
          <w:rFonts w:hint="eastAsia" w:ascii="宋体" w:hAnsi="宋体"/>
          <w:szCs w:val="21"/>
          <w:highlight w:val="none"/>
        </w:rPr>
        <w:t>2.采购人将委托代理机构对采购结果进行公示，公示期间采购人将对</w:t>
      </w:r>
      <w:r>
        <w:rPr>
          <w:rFonts w:hint="eastAsia" w:ascii="宋体" w:hAnsi="宋体"/>
          <w:szCs w:val="21"/>
          <w:highlight w:val="none"/>
          <w:lang w:eastAsia="zh-CN"/>
        </w:rPr>
        <w:t>入围</w:t>
      </w:r>
      <w:r>
        <w:rPr>
          <w:rFonts w:hint="eastAsia" w:ascii="宋体" w:hAnsi="宋体"/>
          <w:szCs w:val="21"/>
          <w:highlight w:val="none"/>
        </w:rPr>
        <w:t>供应商进行现场核实，如</w:t>
      </w:r>
      <w:r>
        <w:rPr>
          <w:rFonts w:hint="eastAsia" w:ascii="宋体" w:hAnsi="宋体"/>
          <w:szCs w:val="21"/>
          <w:highlight w:val="none"/>
          <w:lang w:eastAsia="zh-CN"/>
        </w:rPr>
        <w:t>入围</w:t>
      </w:r>
      <w:r>
        <w:rPr>
          <w:rFonts w:hint="eastAsia" w:ascii="宋体" w:hAnsi="宋体"/>
          <w:szCs w:val="21"/>
          <w:highlight w:val="none"/>
        </w:rPr>
        <w:t>供应商提供的资料有虚假的将取消</w:t>
      </w:r>
      <w:r>
        <w:rPr>
          <w:rFonts w:hint="eastAsia" w:ascii="宋体" w:hAnsi="宋体"/>
          <w:szCs w:val="21"/>
          <w:highlight w:val="none"/>
          <w:lang w:eastAsia="zh-CN"/>
        </w:rPr>
        <w:t>入围</w:t>
      </w:r>
      <w:r>
        <w:rPr>
          <w:rFonts w:hint="eastAsia" w:ascii="宋体" w:hAnsi="宋体"/>
          <w:szCs w:val="21"/>
          <w:highlight w:val="none"/>
        </w:rPr>
        <w:t>资格。评审结果经采购人确认后，采购代理机构向</w:t>
      </w:r>
      <w:r>
        <w:rPr>
          <w:rFonts w:hint="eastAsia" w:ascii="宋体" w:hAnsi="宋体"/>
          <w:szCs w:val="21"/>
          <w:highlight w:val="none"/>
          <w:lang w:eastAsia="zh-CN"/>
        </w:rPr>
        <w:t>入围</w:t>
      </w:r>
      <w:r>
        <w:rPr>
          <w:rFonts w:hint="eastAsia" w:ascii="宋体" w:hAnsi="宋体"/>
          <w:szCs w:val="21"/>
          <w:highlight w:val="none"/>
        </w:rPr>
        <w:t>供应商签发《</w:t>
      </w:r>
      <w:r>
        <w:rPr>
          <w:rFonts w:hint="eastAsia"/>
          <w:highlight w:val="none"/>
        </w:rPr>
        <w:t>中标（</w:t>
      </w:r>
      <w:r>
        <w:rPr>
          <w:rFonts w:hint="eastAsia"/>
          <w:highlight w:val="none"/>
          <w:lang w:eastAsia="zh-CN"/>
        </w:rPr>
        <w:t>入围</w:t>
      </w:r>
      <w:r>
        <w:rPr>
          <w:rFonts w:hint="eastAsia"/>
          <w:highlight w:val="none"/>
        </w:rPr>
        <w:t>）通知书</w:t>
      </w:r>
      <w:r>
        <w:rPr>
          <w:rFonts w:hint="eastAsia" w:ascii="宋体" w:hAnsi="宋体"/>
          <w:szCs w:val="21"/>
          <w:highlight w:val="none"/>
        </w:rPr>
        <w:t>》，同时在指定媒体上公告采购结果，该采购结果公告作为向投标人发出的书面通知。如有投标人对评审结果提出质疑的，采购人可在质疑处理完毕后确定</w:t>
      </w:r>
      <w:r>
        <w:rPr>
          <w:rFonts w:hint="eastAsia" w:ascii="宋体" w:hAnsi="宋体"/>
          <w:szCs w:val="21"/>
          <w:highlight w:val="none"/>
          <w:lang w:eastAsia="zh-CN"/>
        </w:rPr>
        <w:t>入围</w:t>
      </w:r>
      <w:r>
        <w:rPr>
          <w:rFonts w:hint="eastAsia" w:ascii="宋体" w:hAnsi="宋体"/>
          <w:szCs w:val="21"/>
          <w:highlight w:val="none"/>
        </w:rPr>
        <w:t>供应商；如在质疑期内查实候选</w:t>
      </w:r>
      <w:r>
        <w:rPr>
          <w:rFonts w:hint="eastAsia" w:ascii="宋体" w:hAnsi="宋体"/>
          <w:szCs w:val="21"/>
          <w:highlight w:val="none"/>
          <w:lang w:eastAsia="zh-CN"/>
        </w:rPr>
        <w:t>入围</w:t>
      </w:r>
      <w:r>
        <w:rPr>
          <w:rFonts w:hint="eastAsia" w:ascii="宋体" w:hAnsi="宋体"/>
          <w:szCs w:val="21"/>
          <w:highlight w:val="none"/>
        </w:rPr>
        <w:t>供应商有违反有关法律法规和本项目招标文件规定和要求的，则取消该投标人该标项的</w:t>
      </w:r>
      <w:r>
        <w:rPr>
          <w:rFonts w:hint="eastAsia" w:ascii="宋体" w:hAnsi="宋体"/>
          <w:szCs w:val="21"/>
          <w:highlight w:val="none"/>
          <w:lang w:eastAsia="zh-CN"/>
        </w:rPr>
        <w:t>入围</w:t>
      </w:r>
      <w:r>
        <w:rPr>
          <w:rFonts w:hint="eastAsia" w:ascii="宋体" w:hAnsi="宋体"/>
          <w:szCs w:val="21"/>
          <w:highlight w:val="none"/>
        </w:rPr>
        <w:t>资格，</w:t>
      </w:r>
      <w:r>
        <w:rPr>
          <w:rFonts w:hint="eastAsia" w:ascii="宋体" w:hAnsi="宋体"/>
          <w:szCs w:val="21"/>
          <w:highlight w:val="none"/>
          <w:lang w:eastAsia="zh-CN"/>
        </w:rPr>
        <w:t>入围</w:t>
      </w:r>
      <w:r>
        <w:rPr>
          <w:rFonts w:hint="eastAsia" w:ascii="宋体" w:hAnsi="宋体"/>
          <w:szCs w:val="21"/>
          <w:highlight w:val="none"/>
        </w:rPr>
        <w:t>供应商改为排名其后的投标人，或重新组织采购。</w:t>
      </w:r>
    </w:p>
    <w:p w14:paraId="224F693B">
      <w:pPr>
        <w:spacing w:line="360" w:lineRule="auto"/>
        <w:ind w:firstLine="562" w:firstLineChars="200"/>
        <w:jc w:val="center"/>
        <w:rPr>
          <w:rFonts w:hAnsi="宋体"/>
          <w:b/>
          <w:sz w:val="28"/>
          <w:szCs w:val="28"/>
          <w:highlight w:val="none"/>
        </w:rPr>
      </w:pPr>
      <w:r>
        <w:rPr>
          <w:rFonts w:hint="eastAsia" w:hAnsi="宋体"/>
          <w:b/>
          <w:sz w:val="28"/>
          <w:szCs w:val="28"/>
          <w:highlight w:val="none"/>
        </w:rPr>
        <w:t>七、合同（协议）授予</w:t>
      </w:r>
    </w:p>
    <w:p w14:paraId="748C3C2A">
      <w:pPr>
        <w:spacing w:line="360" w:lineRule="auto"/>
        <w:ind w:firstLine="422" w:firstLineChars="200"/>
        <w:rPr>
          <w:rFonts w:ascii="宋体" w:hAnsi="宋体"/>
          <w:b/>
          <w:szCs w:val="21"/>
          <w:highlight w:val="none"/>
        </w:rPr>
      </w:pPr>
      <w:r>
        <w:rPr>
          <w:rFonts w:hint="eastAsia" w:ascii="宋体" w:hAnsi="宋体"/>
          <w:b/>
          <w:szCs w:val="21"/>
          <w:highlight w:val="none"/>
        </w:rPr>
        <w:t>（一）签订合同（协议）</w:t>
      </w:r>
    </w:p>
    <w:p w14:paraId="4FBBE4F4">
      <w:pPr>
        <w:spacing w:line="360" w:lineRule="auto"/>
        <w:ind w:firstLine="420" w:firstLineChars="200"/>
        <w:rPr>
          <w:rFonts w:hint="eastAsia" w:ascii="宋体" w:hAnsi="宋体"/>
          <w:szCs w:val="21"/>
          <w:highlight w:val="none"/>
        </w:rPr>
      </w:pPr>
      <w:r>
        <w:rPr>
          <w:rFonts w:ascii="宋体" w:hAnsi="宋体"/>
          <w:szCs w:val="21"/>
          <w:highlight w:val="none"/>
        </w:rPr>
        <w:t>1</w:t>
      </w:r>
      <w:r>
        <w:rPr>
          <w:rFonts w:hint="eastAsia" w:ascii="宋体" w:hAnsi="宋体"/>
          <w:szCs w:val="21"/>
          <w:highlight w:val="none"/>
        </w:rPr>
        <w:t>.</w:t>
      </w:r>
      <w:r>
        <w:rPr>
          <w:rFonts w:hint="eastAsia"/>
          <w:highlight w:val="none"/>
        </w:rPr>
        <w:t>本次</w:t>
      </w:r>
      <w:r>
        <w:rPr>
          <w:rFonts w:hint="eastAsia"/>
          <w:highlight w:val="none"/>
          <w:lang w:eastAsia="zh-CN"/>
        </w:rPr>
        <w:t>入围</w:t>
      </w:r>
      <w:r>
        <w:rPr>
          <w:rFonts w:hint="eastAsia"/>
          <w:highlight w:val="none"/>
        </w:rPr>
        <w:t>供应商授予中标（</w:t>
      </w:r>
      <w:r>
        <w:rPr>
          <w:rFonts w:hint="eastAsia"/>
          <w:highlight w:val="none"/>
          <w:lang w:eastAsia="zh-CN"/>
        </w:rPr>
        <w:t>入围</w:t>
      </w:r>
      <w:r>
        <w:rPr>
          <w:rFonts w:hint="eastAsia"/>
          <w:highlight w:val="none"/>
        </w:rPr>
        <w:t>）通知书</w:t>
      </w:r>
      <w:r>
        <w:rPr>
          <w:rFonts w:hint="eastAsia"/>
          <w:highlight w:val="none"/>
          <w:lang w:val="en-US" w:eastAsia="zh-CN"/>
        </w:rPr>
        <w:t>，</w:t>
      </w:r>
      <w:r>
        <w:rPr>
          <w:rFonts w:hint="eastAsia"/>
          <w:highlight w:val="none"/>
        </w:rPr>
        <w:t>不授予具体合同（协议），</w:t>
      </w:r>
      <w:r>
        <w:rPr>
          <w:rFonts w:hint="eastAsia"/>
          <w:highlight w:val="none"/>
          <w:lang w:val="en-US" w:eastAsia="zh-CN"/>
        </w:rPr>
        <w:t>根据双方协商确定签订框架协议，</w:t>
      </w:r>
      <w:r>
        <w:rPr>
          <w:rFonts w:hint="eastAsia"/>
          <w:highlight w:val="none"/>
        </w:rPr>
        <w:t>中标人成为合格供方备选</w:t>
      </w:r>
      <w:r>
        <w:rPr>
          <w:rFonts w:hint="eastAsia"/>
          <w:highlight w:val="none"/>
          <w:lang w:eastAsia="zh-CN"/>
        </w:rPr>
        <w:t>入围</w:t>
      </w:r>
      <w:r>
        <w:rPr>
          <w:rFonts w:hint="eastAsia"/>
          <w:highlight w:val="none"/>
        </w:rPr>
        <w:t>供应商</w:t>
      </w:r>
    </w:p>
    <w:p w14:paraId="186490EE">
      <w:pPr>
        <w:spacing w:line="360" w:lineRule="auto"/>
        <w:ind w:firstLine="420" w:firstLineChars="200"/>
        <w:rPr>
          <w:rFonts w:ascii="宋体" w:hAnsi="宋体"/>
          <w:szCs w:val="21"/>
          <w:highlight w:val="none"/>
        </w:rPr>
      </w:pPr>
      <w:r>
        <w:rPr>
          <w:rFonts w:hint="eastAsia" w:ascii="宋体" w:hAnsi="宋体"/>
          <w:szCs w:val="21"/>
          <w:highlight w:val="none"/>
          <w:lang w:val="en-US" w:eastAsia="zh-CN"/>
        </w:rPr>
        <w:t>2.</w:t>
      </w:r>
      <w:r>
        <w:rPr>
          <w:rFonts w:hint="eastAsia" w:ascii="宋体" w:hAnsi="宋体"/>
          <w:szCs w:val="21"/>
          <w:highlight w:val="none"/>
        </w:rPr>
        <w:t>采购人在其项目需要采购</w:t>
      </w:r>
      <w:r>
        <w:rPr>
          <w:rFonts w:hint="eastAsia" w:ascii="宋体" w:hAnsi="宋体"/>
          <w:szCs w:val="21"/>
          <w:highlight w:val="none"/>
          <w:lang w:eastAsia="zh-CN"/>
        </w:rPr>
        <w:t>铝板幕墙</w:t>
      </w:r>
      <w:r>
        <w:rPr>
          <w:rFonts w:hint="eastAsia" w:ascii="宋体" w:hAnsi="宋体"/>
          <w:szCs w:val="21"/>
          <w:highlight w:val="none"/>
        </w:rPr>
        <w:t>时，对此次</w:t>
      </w:r>
      <w:r>
        <w:rPr>
          <w:rFonts w:hint="eastAsia" w:ascii="宋体" w:hAnsi="宋体"/>
          <w:szCs w:val="21"/>
          <w:highlight w:val="none"/>
          <w:lang w:eastAsia="zh-CN"/>
        </w:rPr>
        <w:t>入围</w:t>
      </w:r>
      <w:r>
        <w:rPr>
          <w:rFonts w:hint="eastAsia" w:ascii="宋体" w:hAnsi="宋体"/>
          <w:szCs w:val="21"/>
          <w:highlight w:val="none"/>
        </w:rPr>
        <w:t>单</w:t>
      </w:r>
      <w:r>
        <w:rPr>
          <w:rFonts w:hint="eastAsia" w:ascii="宋体" w:hAnsi="宋体" w:eastAsia="宋体"/>
          <w:szCs w:val="21"/>
          <w:highlight w:val="none"/>
        </w:rPr>
        <w:t>位发出该批次的报价需求，</w:t>
      </w:r>
      <w:r>
        <w:rPr>
          <w:rFonts w:hint="eastAsia" w:ascii="宋体" w:hAnsi="宋体" w:eastAsia="宋体"/>
          <w:b w:val="0"/>
          <w:bCs w:val="0"/>
          <w:szCs w:val="21"/>
          <w:highlight w:val="none"/>
          <w:shd w:val="clear"/>
        </w:rPr>
        <w:t>具体项目通过项目公司或其委托的第三方谈判后确定</w:t>
      </w:r>
      <w:r>
        <w:rPr>
          <w:rFonts w:hint="eastAsia" w:ascii="宋体" w:hAnsi="宋体" w:eastAsia="宋体"/>
          <w:szCs w:val="21"/>
          <w:highlight w:val="none"/>
        </w:rPr>
        <w:t>该批次项目的中标人，并</w:t>
      </w:r>
      <w:r>
        <w:rPr>
          <w:rFonts w:hint="eastAsia" w:ascii="宋体" w:hAnsi="宋体"/>
          <w:szCs w:val="21"/>
          <w:highlight w:val="none"/>
        </w:rPr>
        <w:t>发出该批次项目的中标通知书，中标人接到该批次项目中标通知书后按项目进度签署单个项目合同。</w:t>
      </w:r>
    </w:p>
    <w:p w14:paraId="5AD7F138">
      <w:pPr>
        <w:spacing w:line="360" w:lineRule="auto"/>
        <w:ind w:firstLine="420" w:firstLineChars="200"/>
        <w:rPr>
          <w:rFonts w:ascii="宋体" w:hAnsi="宋体"/>
          <w:szCs w:val="21"/>
          <w:highlight w:val="none"/>
        </w:rPr>
      </w:pPr>
      <w:r>
        <w:rPr>
          <w:rFonts w:hint="eastAsia" w:ascii="宋体" w:hAnsi="宋体"/>
          <w:szCs w:val="21"/>
          <w:highlight w:val="none"/>
          <w:lang w:val="en-US" w:eastAsia="zh-CN"/>
        </w:rPr>
        <w:t>3</w:t>
      </w:r>
      <w:r>
        <w:rPr>
          <w:rFonts w:hint="eastAsia" w:ascii="宋体" w:hAnsi="宋体"/>
          <w:szCs w:val="21"/>
          <w:highlight w:val="none"/>
        </w:rPr>
        <w:t>.《</w:t>
      </w:r>
      <w:r>
        <w:rPr>
          <w:rFonts w:hint="eastAsia"/>
          <w:highlight w:val="none"/>
        </w:rPr>
        <w:t>中标（</w:t>
      </w:r>
      <w:r>
        <w:rPr>
          <w:rFonts w:hint="eastAsia"/>
          <w:highlight w:val="none"/>
          <w:lang w:eastAsia="zh-CN"/>
        </w:rPr>
        <w:t>入围</w:t>
      </w:r>
      <w:r>
        <w:rPr>
          <w:rFonts w:hint="eastAsia"/>
          <w:highlight w:val="none"/>
        </w:rPr>
        <w:t>）通知书</w:t>
      </w:r>
      <w:r>
        <w:rPr>
          <w:rFonts w:hint="eastAsia" w:ascii="宋体" w:hAnsi="宋体"/>
          <w:szCs w:val="21"/>
          <w:highlight w:val="none"/>
        </w:rPr>
        <w:t>》、招标文件、投标文件</w:t>
      </w:r>
      <w:r>
        <w:rPr>
          <w:rFonts w:hint="eastAsia" w:ascii="宋体" w:hAnsi="宋体"/>
          <w:szCs w:val="21"/>
          <w:highlight w:val="none"/>
          <w:lang w:eastAsia="zh-CN"/>
        </w:rPr>
        <w:t>、</w:t>
      </w:r>
      <w:r>
        <w:rPr>
          <w:rFonts w:hint="eastAsia" w:ascii="宋体" w:hAnsi="宋体"/>
          <w:szCs w:val="21"/>
          <w:highlight w:val="none"/>
          <w:lang w:val="en-US" w:eastAsia="zh-CN"/>
        </w:rPr>
        <w:t>框架协议</w:t>
      </w:r>
      <w:r>
        <w:rPr>
          <w:rFonts w:hint="eastAsia" w:ascii="宋体" w:hAnsi="宋体"/>
          <w:szCs w:val="21"/>
          <w:highlight w:val="none"/>
        </w:rPr>
        <w:t>等采购文件将作为签订合同的依据。</w:t>
      </w:r>
    </w:p>
    <w:p w14:paraId="0BB8FB09">
      <w:pPr>
        <w:spacing w:line="360" w:lineRule="auto"/>
        <w:ind w:firstLine="420" w:firstLineChars="200"/>
        <w:rPr>
          <w:rFonts w:ascii="宋体" w:hAnsi="宋体"/>
          <w:szCs w:val="21"/>
          <w:highlight w:val="none"/>
        </w:rPr>
      </w:pPr>
      <w:r>
        <w:rPr>
          <w:rFonts w:hint="eastAsia" w:ascii="宋体" w:hAnsi="宋体"/>
          <w:szCs w:val="21"/>
          <w:highlight w:val="none"/>
          <w:lang w:val="en-US" w:eastAsia="zh-CN"/>
        </w:rPr>
        <w:t>4</w:t>
      </w:r>
      <w:r>
        <w:rPr>
          <w:rFonts w:hint="eastAsia" w:ascii="宋体" w:hAnsi="宋体"/>
          <w:szCs w:val="21"/>
          <w:highlight w:val="none"/>
        </w:rPr>
        <w:t>.中标人拒交履约保证金、拒签合同或放弃中标的，将被取消该标项的中标资格并追究其法律责任，中标人改为排名其后的中标候选人，或重新组织采购</w:t>
      </w:r>
      <w:r>
        <w:rPr>
          <w:rFonts w:ascii="宋体" w:hAnsi="宋体"/>
          <w:szCs w:val="21"/>
          <w:highlight w:val="none"/>
        </w:rPr>
        <w:t>。</w:t>
      </w:r>
    </w:p>
    <w:p w14:paraId="6DD4E380">
      <w:pPr>
        <w:spacing w:line="360" w:lineRule="auto"/>
        <w:ind w:firstLine="420" w:firstLineChars="200"/>
        <w:rPr>
          <w:b/>
          <w:bCs/>
          <w:highlight w:val="none"/>
        </w:rPr>
      </w:pPr>
      <w:r>
        <w:rPr>
          <w:rFonts w:hint="eastAsia" w:ascii="宋体"/>
          <w:color w:val="auto"/>
          <w:szCs w:val="21"/>
          <w:highlight w:val="none"/>
          <w:lang w:val="en-US" w:eastAsia="zh-CN"/>
        </w:rPr>
        <w:t>5.</w:t>
      </w:r>
      <w:r>
        <w:rPr>
          <w:rFonts w:hint="eastAsia" w:ascii="宋体"/>
          <w:b/>
          <w:bCs/>
          <w:color w:val="auto"/>
          <w:szCs w:val="21"/>
          <w:highlight w:val="none"/>
          <w:lang w:val="en-US" w:eastAsia="zh-CN"/>
        </w:rPr>
        <w:t>入围单位入围期间根据采购人供应商考核管理办法不合格的或不履行框架协议（或合同）约定的，采购人有权取消其入围资格，并选择后续单位递补入围。</w:t>
      </w:r>
    </w:p>
    <w:p w14:paraId="622CF4CB">
      <w:pPr>
        <w:spacing w:line="360" w:lineRule="auto"/>
        <w:ind w:firstLine="422" w:firstLineChars="200"/>
        <w:rPr>
          <w:rFonts w:ascii="宋体" w:hAnsi="宋体"/>
          <w:b/>
          <w:szCs w:val="21"/>
          <w:highlight w:val="none"/>
        </w:rPr>
      </w:pPr>
      <w:r>
        <w:rPr>
          <w:rFonts w:ascii="宋体" w:hAnsi="宋体"/>
          <w:b/>
          <w:szCs w:val="21"/>
          <w:highlight w:val="none"/>
        </w:rPr>
        <w:t>（二）履约保证金及质量保</w:t>
      </w:r>
      <w:r>
        <w:rPr>
          <w:rFonts w:hint="eastAsia" w:ascii="宋体" w:hAnsi="宋体"/>
          <w:b/>
          <w:szCs w:val="21"/>
          <w:highlight w:val="none"/>
        </w:rPr>
        <w:t>证</w:t>
      </w:r>
      <w:r>
        <w:rPr>
          <w:rFonts w:ascii="宋体" w:hAnsi="宋体"/>
          <w:b/>
          <w:szCs w:val="21"/>
          <w:highlight w:val="none"/>
        </w:rPr>
        <w:t>金</w:t>
      </w:r>
    </w:p>
    <w:p w14:paraId="140DAD6E">
      <w:pPr>
        <w:spacing w:line="360" w:lineRule="auto"/>
        <w:ind w:firstLine="422" w:firstLineChars="200"/>
        <w:rPr>
          <w:rFonts w:hint="eastAsia" w:ascii="宋体" w:hAnsi="宋体" w:eastAsia="宋体" w:cs="Times New Roman"/>
          <w:b/>
          <w:bCs/>
          <w:szCs w:val="21"/>
          <w:highlight w:val="none"/>
        </w:rPr>
      </w:pPr>
      <w:bookmarkStart w:id="46" w:name="_Toc406402996"/>
      <w:r>
        <w:rPr>
          <w:rFonts w:hint="eastAsia" w:ascii="宋体" w:hAnsi="宋体"/>
          <w:b/>
          <w:bCs/>
          <w:szCs w:val="21"/>
          <w:highlight w:val="none"/>
        </w:rPr>
        <w:t>1.</w:t>
      </w:r>
      <w:r>
        <w:rPr>
          <w:rFonts w:hint="eastAsia" w:ascii="宋体" w:hAnsi="宋体" w:eastAsia="宋体" w:cs="Times New Roman"/>
          <w:b/>
          <w:bCs/>
          <w:szCs w:val="21"/>
          <w:highlight w:val="none"/>
        </w:rPr>
        <w:t>不设置履约保证金，</w:t>
      </w:r>
      <w:r>
        <w:rPr>
          <w:rFonts w:hint="eastAsia" w:ascii="宋体" w:hAnsi="Times New Roman" w:eastAsia="宋体" w:cs="Times New Roman"/>
          <w:b/>
          <w:bCs/>
          <w:color w:val="auto"/>
          <w:szCs w:val="21"/>
          <w:highlight w:val="none"/>
          <w:lang w:val="en-US" w:eastAsia="zh-CN"/>
        </w:rPr>
        <w:t>质量保证金根据具体项目谈判后确定，金额不超过项目合同</w:t>
      </w:r>
      <w:r>
        <w:rPr>
          <w:rFonts w:hint="eastAsia" w:ascii="宋体" w:hAnsi="Times New Roman" w:eastAsia="宋体" w:cs="Times New Roman"/>
          <w:b/>
          <w:bCs/>
          <w:caps w:val="0"/>
          <w:color w:val="auto"/>
          <w:kern w:val="2"/>
          <w:sz w:val="21"/>
          <w:szCs w:val="21"/>
          <w:highlight w:val="none"/>
          <w:vertAlign w:val="baseline"/>
          <w:lang w:val="en-US" w:eastAsia="zh-CN" w:bidi="ar"/>
        </w:rPr>
        <w:t>总货款</w:t>
      </w:r>
      <w:r>
        <w:rPr>
          <w:rFonts w:hint="eastAsia" w:ascii="宋体" w:hAnsi="Times New Roman" w:eastAsia="宋体" w:cs="Times New Roman"/>
          <w:b/>
          <w:bCs/>
          <w:color w:val="auto"/>
          <w:szCs w:val="21"/>
          <w:highlight w:val="none"/>
          <w:lang w:val="en-US" w:eastAsia="zh-CN"/>
        </w:rPr>
        <w:t>的</w:t>
      </w:r>
      <w:r>
        <w:rPr>
          <w:rFonts w:hint="eastAsia" w:ascii="宋体" w:cs="Times New Roman"/>
          <w:b/>
          <w:bCs/>
          <w:color w:val="auto"/>
          <w:szCs w:val="21"/>
          <w:highlight w:val="none"/>
          <w:lang w:val="en-US" w:eastAsia="zh-CN"/>
        </w:rPr>
        <w:t>3</w:t>
      </w:r>
      <w:r>
        <w:rPr>
          <w:rFonts w:hint="eastAsia" w:ascii="宋体" w:hAnsi="Times New Roman" w:eastAsia="宋体" w:cs="Times New Roman"/>
          <w:b/>
          <w:bCs/>
          <w:color w:val="auto"/>
          <w:szCs w:val="21"/>
          <w:highlight w:val="none"/>
          <w:lang w:val="en-US" w:eastAsia="zh-CN"/>
        </w:rPr>
        <w:t>%</w:t>
      </w:r>
      <w:r>
        <w:rPr>
          <w:rFonts w:hint="eastAsia" w:ascii="宋体" w:hAnsi="宋体" w:eastAsia="宋体" w:cs="Times New Roman"/>
          <w:b/>
          <w:bCs/>
          <w:szCs w:val="21"/>
          <w:highlight w:val="none"/>
        </w:rPr>
        <w:t>。</w:t>
      </w:r>
    </w:p>
    <w:p w14:paraId="75CC07BD">
      <w:pPr>
        <w:spacing w:line="360" w:lineRule="auto"/>
        <w:ind w:firstLine="420" w:firstLineChars="200"/>
        <w:rPr>
          <w:rFonts w:ascii="宋体" w:hAnsi="宋体"/>
          <w:szCs w:val="21"/>
          <w:highlight w:val="none"/>
        </w:rPr>
      </w:pPr>
      <w:r>
        <w:rPr>
          <w:rFonts w:hint="eastAsia" w:ascii="宋体" w:hAnsi="宋体"/>
          <w:szCs w:val="21"/>
          <w:highlight w:val="none"/>
        </w:rPr>
        <w:t>2.</w:t>
      </w:r>
      <w:r>
        <w:rPr>
          <w:rFonts w:hint="eastAsia"/>
          <w:color w:val="auto"/>
          <w:szCs w:val="21"/>
          <w:highlight w:val="none"/>
          <w:lang w:val="en-US" w:eastAsia="zh-CN"/>
        </w:rPr>
        <w:t>质量保证金（如有）</w:t>
      </w:r>
      <w:r>
        <w:rPr>
          <w:rFonts w:hint="eastAsia" w:ascii="宋体" w:hAnsi="宋体" w:eastAsia="宋体" w:cs="宋体"/>
          <w:color w:val="auto"/>
          <w:sz w:val="21"/>
          <w:szCs w:val="21"/>
          <w:highlight w:val="none"/>
          <w:lang w:val="en-US" w:eastAsia="zh-CN"/>
        </w:rPr>
        <w:t>在质量保修期满</w:t>
      </w:r>
      <w:r>
        <w:rPr>
          <w:rFonts w:hint="eastAsia"/>
          <w:color w:val="auto"/>
          <w:szCs w:val="21"/>
          <w:highlight w:val="none"/>
          <w:lang w:val="en-US" w:eastAsia="zh-CN"/>
        </w:rPr>
        <w:t>后</w:t>
      </w:r>
      <w:r>
        <w:rPr>
          <w:rFonts w:hint="eastAsia" w:ascii="宋体"/>
          <w:color w:val="auto"/>
          <w:szCs w:val="21"/>
          <w:highlight w:val="none"/>
        </w:rPr>
        <w:t>，无质量和售后服务问题的，由</w:t>
      </w:r>
      <w:r>
        <w:rPr>
          <w:rFonts w:hint="eastAsia" w:ascii="宋体"/>
          <w:color w:val="auto"/>
          <w:szCs w:val="21"/>
          <w:highlight w:val="none"/>
          <w:lang w:val="en-US" w:eastAsia="zh-CN"/>
        </w:rPr>
        <w:t>采购人</w:t>
      </w:r>
      <w:r>
        <w:rPr>
          <w:rFonts w:hint="eastAsia" w:ascii="宋体"/>
          <w:color w:val="auto"/>
          <w:szCs w:val="21"/>
          <w:highlight w:val="none"/>
        </w:rPr>
        <w:t>凭</w:t>
      </w:r>
      <w:r>
        <w:rPr>
          <w:rFonts w:hint="eastAsia" w:ascii="宋体"/>
          <w:color w:val="auto"/>
          <w:szCs w:val="21"/>
          <w:highlight w:val="none"/>
          <w:lang w:val="en-US" w:eastAsia="zh-CN"/>
        </w:rPr>
        <w:t>中标人</w:t>
      </w:r>
      <w:r>
        <w:rPr>
          <w:rFonts w:hint="eastAsia" w:ascii="宋体"/>
          <w:color w:val="auto"/>
          <w:szCs w:val="21"/>
          <w:highlight w:val="none"/>
        </w:rPr>
        <w:t>的合法收据不计息退还质量保证金。</w:t>
      </w:r>
    </w:p>
    <w:p w14:paraId="2CB94DB6">
      <w:pPr>
        <w:spacing w:line="360" w:lineRule="auto"/>
        <w:ind w:firstLine="420" w:firstLineChars="200"/>
        <w:rPr>
          <w:rFonts w:ascii="宋体" w:hAnsi="宋体"/>
          <w:szCs w:val="21"/>
          <w:highlight w:val="none"/>
        </w:rPr>
      </w:pPr>
      <w:r>
        <w:rPr>
          <w:rFonts w:hint="eastAsia" w:ascii="宋体" w:hAnsi="宋体"/>
          <w:szCs w:val="21"/>
          <w:highlight w:val="none"/>
        </w:rPr>
        <w:t>3.中标人必须严格按照《合同（协议）》规定履行义务，为采购人提供优质服务。发现下列情况之一的，将依法没收质量保证金，情节严重的，采购人有权提前终止合同，并追究违约中标人的经济责任：</w:t>
      </w:r>
    </w:p>
    <w:p w14:paraId="1E7BEFE9">
      <w:pPr>
        <w:spacing w:line="360" w:lineRule="auto"/>
        <w:ind w:firstLine="420" w:firstLineChars="200"/>
        <w:rPr>
          <w:rFonts w:ascii="宋体" w:hAnsi="宋体"/>
          <w:szCs w:val="21"/>
          <w:highlight w:val="none"/>
        </w:rPr>
      </w:pPr>
      <w:r>
        <w:rPr>
          <w:rFonts w:hint="eastAsia" w:ascii="宋体" w:hAnsi="宋体"/>
          <w:szCs w:val="21"/>
          <w:highlight w:val="none"/>
        </w:rPr>
        <w:t>3.1 违反《合同（协议）》和招标文件规定，违章操作，损害采购人利益的；</w:t>
      </w:r>
    </w:p>
    <w:p w14:paraId="0A45B1BD">
      <w:pPr>
        <w:spacing w:line="360" w:lineRule="auto"/>
        <w:ind w:firstLine="420" w:firstLineChars="200"/>
        <w:rPr>
          <w:rFonts w:ascii="宋体" w:hAnsi="宋体"/>
          <w:szCs w:val="21"/>
          <w:highlight w:val="none"/>
        </w:rPr>
      </w:pPr>
      <w:r>
        <w:rPr>
          <w:rFonts w:hint="eastAsia" w:ascii="宋体" w:hAnsi="宋体"/>
          <w:szCs w:val="21"/>
          <w:highlight w:val="none"/>
        </w:rPr>
        <w:t>3.2采购人二次以上投诉，经查实责任在于中标人的；</w:t>
      </w:r>
    </w:p>
    <w:p w14:paraId="1A520F1A">
      <w:pPr>
        <w:spacing w:line="360" w:lineRule="auto"/>
        <w:ind w:firstLine="420" w:firstLineChars="200"/>
        <w:rPr>
          <w:rFonts w:ascii="宋体" w:hAnsi="宋体"/>
          <w:szCs w:val="21"/>
          <w:highlight w:val="none"/>
        </w:rPr>
      </w:pPr>
      <w:r>
        <w:rPr>
          <w:rFonts w:hint="eastAsia" w:ascii="宋体" w:hAnsi="宋体"/>
          <w:szCs w:val="21"/>
          <w:highlight w:val="none"/>
        </w:rPr>
        <w:t>3.3中标人提供货物（服务）的质量、规格不符合国家规定和招标文件要求及投标文件承诺标准的。</w:t>
      </w:r>
    </w:p>
    <w:p w14:paraId="174C2F77">
      <w:pPr>
        <w:pStyle w:val="2"/>
        <w:spacing w:before="240" w:after="240" w:line="500" w:lineRule="exact"/>
        <w:jc w:val="center"/>
        <w:rPr>
          <w:sz w:val="28"/>
          <w:szCs w:val="28"/>
          <w:highlight w:val="none"/>
        </w:rPr>
      </w:pPr>
      <w:r>
        <w:rPr>
          <w:rFonts w:eastAsia="楷体_GB2312"/>
          <w:bCs w:val="0"/>
          <w:kern w:val="2"/>
          <w:sz w:val="32"/>
          <w:szCs w:val="32"/>
          <w:highlight w:val="none"/>
        </w:rPr>
        <w:br w:type="page"/>
      </w:r>
      <w:bookmarkStart w:id="47" w:name="_Toc23534"/>
      <w:r>
        <w:rPr>
          <w:rFonts w:hint="eastAsia" w:eastAsia="楷体_GB2312"/>
          <w:bCs w:val="0"/>
          <w:kern w:val="2"/>
          <w:sz w:val="32"/>
          <w:szCs w:val="32"/>
          <w:highlight w:val="none"/>
        </w:rPr>
        <w:t>第四章  评标办法及评分标准</w:t>
      </w:r>
      <w:bookmarkEnd w:id="46"/>
      <w:bookmarkEnd w:id="47"/>
    </w:p>
    <w:p w14:paraId="496CCB24">
      <w:pPr>
        <w:spacing w:before="120" w:beforeLines="50" w:after="120" w:afterLines="50" w:line="360" w:lineRule="auto"/>
        <w:ind w:firstLine="422" w:firstLineChars="200"/>
        <w:rPr>
          <w:rFonts w:ascii="宋体" w:hAnsi="宋体"/>
          <w:b/>
          <w:szCs w:val="21"/>
          <w:highlight w:val="none"/>
        </w:rPr>
      </w:pPr>
      <w:bookmarkStart w:id="48" w:name="_Toc357584969"/>
      <w:bookmarkStart w:id="49" w:name="_Toc401844727"/>
      <w:r>
        <w:rPr>
          <w:rFonts w:hint="eastAsia" w:ascii="宋体" w:hAnsi="宋体"/>
          <w:b/>
          <w:szCs w:val="21"/>
          <w:highlight w:val="none"/>
        </w:rPr>
        <w:t>一 、总则</w:t>
      </w:r>
    </w:p>
    <w:p w14:paraId="1CDC3BD6">
      <w:pPr>
        <w:spacing w:before="120" w:beforeLines="50" w:after="120" w:afterLines="50" w:line="360" w:lineRule="auto"/>
        <w:ind w:firstLine="420" w:firstLineChars="200"/>
        <w:rPr>
          <w:highlight w:val="none"/>
        </w:rPr>
      </w:pPr>
      <w:r>
        <w:rPr>
          <w:rFonts w:hint="eastAsia" w:ascii="宋体" w:hAnsi="宋体"/>
          <w:szCs w:val="21"/>
          <w:highlight w:val="none"/>
        </w:rPr>
        <w:t>本次评标采用综合评分法。总分为100分（报价分30分，技术商务分70分；）合格投标人的评标综合得分为价格分和技术商务分的总和，中标候选资格分标项按评标综合得分由高到低顺序排列，得分相同的，按投标报价由低到高顺序排列；得分且投标报价相同的，按技术商务分序号</w:t>
      </w:r>
      <w:r>
        <w:rPr>
          <w:rFonts w:hint="eastAsia" w:ascii="宋体" w:hAnsi="宋体"/>
          <w:szCs w:val="21"/>
          <w:highlight w:val="none"/>
          <w:lang w:val="en-US" w:eastAsia="zh-CN"/>
        </w:rPr>
        <w:t>4</w:t>
      </w:r>
      <w:r>
        <w:rPr>
          <w:rFonts w:hint="eastAsia" w:ascii="宋体" w:hAnsi="宋体" w:cs="宋体"/>
          <w:kern w:val="0"/>
          <w:szCs w:val="21"/>
          <w:highlight w:val="none"/>
        </w:rPr>
        <w:t>同类项目业绩</w:t>
      </w:r>
      <w:r>
        <w:rPr>
          <w:rFonts w:hint="eastAsia" w:ascii="宋体" w:hAnsi="宋体"/>
          <w:szCs w:val="21"/>
          <w:highlight w:val="none"/>
        </w:rPr>
        <w:t>得分由高到低顺序排列，仍不能分出前后的，则抽签确定。评分过程中采用四舍五入法，并保留小数2位，不计负分。</w:t>
      </w:r>
    </w:p>
    <w:p w14:paraId="3BA12DB9">
      <w:pPr>
        <w:spacing w:before="120" w:beforeLines="50" w:after="120" w:afterLines="50" w:line="360" w:lineRule="auto"/>
        <w:ind w:firstLine="422" w:firstLineChars="200"/>
        <w:rPr>
          <w:rFonts w:ascii="宋体" w:hAnsi="宋体"/>
          <w:szCs w:val="21"/>
          <w:highlight w:val="none"/>
        </w:rPr>
      </w:pPr>
      <w:r>
        <w:rPr>
          <w:rFonts w:hint="eastAsia" w:ascii="宋体" w:hAnsi="宋体" w:cs="Arial"/>
          <w:b/>
          <w:bCs w:val="0"/>
          <w:highlight w:val="none"/>
          <w:lang w:eastAsia="zh-CN"/>
        </w:rPr>
        <w:t>入围</w:t>
      </w:r>
      <w:r>
        <w:rPr>
          <w:rFonts w:hint="eastAsia" w:ascii="宋体" w:hAnsi="宋体" w:cs="Arial"/>
          <w:b/>
          <w:bCs w:val="0"/>
          <w:highlight w:val="none"/>
        </w:rPr>
        <w:t>数量最多入围</w:t>
      </w:r>
      <w:r>
        <w:rPr>
          <w:rFonts w:hint="eastAsia" w:ascii="宋体" w:hAnsi="宋体" w:cs="Arial"/>
          <w:b/>
          <w:bCs w:val="0"/>
          <w:highlight w:val="none"/>
          <w:lang w:val="en-US" w:eastAsia="zh-CN"/>
        </w:rPr>
        <w:t>5</w:t>
      </w:r>
      <w:r>
        <w:rPr>
          <w:rFonts w:hint="eastAsia" w:ascii="宋体" w:hAnsi="宋体" w:cs="Arial"/>
          <w:b/>
          <w:bCs w:val="0"/>
          <w:highlight w:val="none"/>
        </w:rPr>
        <w:t>家，当有效投标数量</w:t>
      </w:r>
      <w:r>
        <w:rPr>
          <w:rFonts w:hint="eastAsia" w:ascii="宋体" w:hAnsi="宋体" w:cs="Arial"/>
          <w:b/>
          <w:bCs w:val="0"/>
          <w:highlight w:val="none"/>
          <w:lang w:val="en-US" w:eastAsia="zh-CN"/>
        </w:rPr>
        <w:t>≤5</w:t>
      </w:r>
      <w:r>
        <w:rPr>
          <w:rFonts w:hint="eastAsia" w:ascii="宋体" w:hAnsi="宋体" w:cs="Arial"/>
          <w:b/>
          <w:bCs w:val="0"/>
          <w:highlight w:val="none"/>
        </w:rPr>
        <w:t>家时，直接入围，当有效投标供应商数量＜3家时，重新组织招标</w:t>
      </w:r>
      <w:r>
        <w:rPr>
          <w:rFonts w:hint="eastAsia" w:ascii="宋体" w:hAnsi="宋体" w:cs="Arial"/>
          <w:bCs/>
          <w:highlight w:val="none"/>
        </w:rPr>
        <w:t>。</w:t>
      </w:r>
    </w:p>
    <w:p w14:paraId="1A1C59E4">
      <w:pPr>
        <w:spacing w:before="120" w:beforeLines="50" w:after="120" w:afterLines="50" w:line="360" w:lineRule="auto"/>
        <w:ind w:firstLine="420" w:firstLineChars="200"/>
        <w:rPr>
          <w:rFonts w:ascii="宋体" w:hAnsi="宋体"/>
          <w:szCs w:val="21"/>
          <w:highlight w:val="none"/>
        </w:rPr>
      </w:pPr>
      <w:r>
        <w:rPr>
          <w:rFonts w:hint="eastAsia" w:ascii="宋体" w:hAnsi="宋体"/>
          <w:szCs w:val="21"/>
          <w:highlight w:val="none"/>
        </w:rPr>
        <w:t>投标人评标综合得分=价格分+技术商务分</w:t>
      </w:r>
    </w:p>
    <w:p w14:paraId="3637A64F">
      <w:pPr>
        <w:spacing w:before="120" w:beforeLines="50" w:after="120" w:afterLines="50" w:line="360" w:lineRule="auto"/>
        <w:ind w:firstLine="422" w:firstLineChars="200"/>
        <w:rPr>
          <w:rFonts w:ascii="宋体" w:hAnsi="宋体"/>
          <w:b/>
          <w:szCs w:val="21"/>
          <w:highlight w:val="none"/>
        </w:rPr>
      </w:pPr>
      <w:r>
        <w:rPr>
          <w:rFonts w:hint="eastAsia" w:ascii="宋体" w:hAnsi="宋体"/>
          <w:b/>
          <w:szCs w:val="21"/>
          <w:highlight w:val="none"/>
        </w:rPr>
        <w:t>二</w:t>
      </w:r>
      <w:r>
        <w:rPr>
          <w:rFonts w:ascii="宋体" w:hAnsi="宋体"/>
          <w:b/>
          <w:szCs w:val="21"/>
          <w:highlight w:val="none"/>
        </w:rPr>
        <w:t xml:space="preserve"> </w:t>
      </w:r>
      <w:r>
        <w:rPr>
          <w:rFonts w:hint="eastAsia" w:ascii="宋体" w:hAnsi="宋体"/>
          <w:b/>
          <w:szCs w:val="21"/>
          <w:highlight w:val="none"/>
        </w:rPr>
        <w:t xml:space="preserve">、评标内容及标准 </w:t>
      </w:r>
    </w:p>
    <w:p w14:paraId="103E13D8">
      <w:pPr>
        <w:spacing w:before="120" w:beforeLines="50" w:after="120" w:afterLines="50" w:line="360" w:lineRule="auto"/>
        <w:ind w:firstLine="422" w:firstLineChars="200"/>
        <w:rPr>
          <w:rFonts w:ascii="宋体" w:hAnsi="宋体"/>
          <w:b/>
          <w:szCs w:val="21"/>
          <w:highlight w:val="none"/>
        </w:rPr>
      </w:pPr>
      <w:r>
        <w:rPr>
          <w:rFonts w:hint="eastAsia" w:ascii="宋体" w:hAnsi="宋体"/>
          <w:b/>
          <w:szCs w:val="21"/>
          <w:highlight w:val="none"/>
          <w:lang w:val="en-US" w:eastAsia="zh-CN"/>
        </w:rPr>
        <w:t>1.</w:t>
      </w:r>
      <w:r>
        <w:rPr>
          <w:rFonts w:ascii="宋体" w:hAnsi="宋体"/>
          <w:b/>
          <w:szCs w:val="21"/>
          <w:highlight w:val="none"/>
        </w:rPr>
        <w:t>价格分（</w:t>
      </w:r>
      <w:r>
        <w:rPr>
          <w:rFonts w:hint="eastAsia" w:ascii="宋体" w:hAnsi="宋体"/>
          <w:b/>
          <w:szCs w:val="21"/>
          <w:highlight w:val="none"/>
        </w:rPr>
        <w:t>30分）</w:t>
      </w:r>
    </w:p>
    <w:p w14:paraId="01EE87B7">
      <w:pPr>
        <w:pageBreakBefore w:val="0"/>
        <w:kinsoku/>
        <w:wordWrap/>
        <w:overflowPunct/>
        <w:topLinePunct w:val="0"/>
        <w:bidi w:val="0"/>
        <w:adjustRightInd w:val="0"/>
        <w:snapToGrid w:val="0"/>
        <w:spacing w:line="38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投标报价在采购人公布的预算金额或最高限价以下、在各阶段评审中未被定为无效投标文件或废标，其投标人的投标报价为有效投标报价。</w:t>
      </w:r>
    </w:p>
    <w:p w14:paraId="3A98BA32">
      <w:pPr>
        <w:pageBreakBefore w:val="0"/>
        <w:kinsoku/>
        <w:wordWrap/>
        <w:overflowPunct/>
        <w:topLinePunct w:val="0"/>
        <w:bidi w:val="0"/>
        <w:adjustRightInd w:val="0"/>
        <w:snapToGrid w:val="0"/>
        <w:spacing w:line="38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1.1评标基准价=有效报价的算术平均值（四舍五入，保留2位小数）。</w:t>
      </w:r>
    </w:p>
    <w:p w14:paraId="0891BEB2">
      <w:pPr>
        <w:pageBreakBefore w:val="0"/>
        <w:kinsoku/>
        <w:wordWrap/>
        <w:overflowPunct/>
        <w:topLinePunct w:val="0"/>
        <w:bidi w:val="0"/>
        <w:adjustRightInd w:val="0"/>
        <w:snapToGrid w:val="0"/>
        <w:spacing w:line="38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1.2各投标供应商的报价等于评标基准价时报价分得满分；高于评标基准价时，每高1％扣1分；低于评标基准价时，每低1％扣0.5分；以此求出各投标供应商的报价得分。（保留两位小数，不计负分。）</w:t>
      </w:r>
    </w:p>
    <w:p w14:paraId="758861EE">
      <w:pPr>
        <w:pStyle w:val="8"/>
        <w:spacing w:before="120" w:beforeLines="50" w:after="120" w:afterLines="50" w:line="360" w:lineRule="auto"/>
        <w:ind w:firstLine="422" w:firstLineChars="200"/>
        <w:rPr>
          <w:rFonts w:hAnsi="宋体"/>
          <w:b/>
          <w:bCs/>
          <w:sz w:val="21"/>
          <w:szCs w:val="21"/>
          <w:highlight w:val="none"/>
        </w:rPr>
      </w:pPr>
      <w:r>
        <w:rPr>
          <w:rFonts w:hint="eastAsia" w:hAnsi="宋体"/>
          <w:b/>
          <w:bCs/>
          <w:sz w:val="21"/>
          <w:szCs w:val="21"/>
          <w:highlight w:val="none"/>
        </w:rPr>
        <w:t>高于评标基准价的投标报价得分=30-（投标报价/评标基准价-1）/1%*1</w:t>
      </w:r>
    </w:p>
    <w:p w14:paraId="47A3B0F4">
      <w:pPr>
        <w:pStyle w:val="8"/>
        <w:spacing w:before="120" w:beforeLines="50" w:after="120" w:afterLines="50" w:line="360" w:lineRule="auto"/>
        <w:ind w:firstLine="422" w:firstLineChars="200"/>
        <w:rPr>
          <w:rFonts w:hint="eastAsia"/>
          <w:highlight w:val="none"/>
        </w:rPr>
      </w:pPr>
      <w:r>
        <w:rPr>
          <w:rFonts w:hint="eastAsia" w:hAnsi="宋体"/>
          <w:b/>
          <w:bCs/>
          <w:sz w:val="21"/>
          <w:szCs w:val="21"/>
          <w:highlight w:val="none"/>
        </w:rPr>
        <w:t>低于评标基准价的投标报价得分=30-（1-投标报价/评标基准价）/1%*0.5</w:t>
      </w:r>
    </w:p>
    <w:p w14:paraId="3CA02AE5">
      <w:pPr>
        <w:pageBreakBefore w:val="0"/>
        <w:kinsoku/>
        <w:wordWrap/>
        <w:overflowPunct/>
        <w:topLinePunct w:val="0"/>
        <w:bidi w:val="0"/>
        <w:adjustRightInd w:val="0"/>
        <w:snapToGrid w:val="0"/>
        <w:spacing w:line="380" w:lineRule="exact"/>
        <w:ind w:firstLine="420" w:firstLineChars="200"/>
        <w:rPr>
          <w:rFonts w:cs="宋体"/>
          <w:color w:val="000000"/>
          <w:szCs w:val="21"/>
          <w:highlight w:val="none"/>
        </w:rPr>
      </w:pPr>
      <w:r>
        <w:rPr>
          <w:rFonts w:hint="eastAsia" w:ascii="宋体" w:hAnsi="宋体" w:eastAsia="宋体" w:cs="Times New Roman"/>
          <w:szCs w:val="21"/>
          <w:highlight w:val="none"/>
          <w:lang w:val="en-US" w:eastAsia="zh-CN"/>
        </w:rPr>
        <w:t xml:space="preserve">1.3评标委员会认为投标供应商的报价明显低于其他通过符合性审查投标供应商的报价，有可能影响服务质量或者不能诚信履约的，应当要求其在评标现场合理的时间内提供说明，必要时提交相关证明材料，投标供应商不能证明其报价合理性的，评标委员会应有权将其作为无效报价处理。          </w:t>
      </w:r>
      <w:r>
        <w:rPr>
          <w:rFonts w:hint="eastAsia" w:ascii="宋体" w:hAnsi="宋体"/>
          <w:szCs w:val="21"/>
          <w:highlight w:val="none"/>
          <w:lang w:val="en-US" w:eastAsia="zh-CN"/>
        </w:rPr>
        <w:t xml:space="preserve">    </w:t>
      </w:r>
    </w:p>
    <w:p w14:paraId="1D7FD8C4">
      <w:pPr>
        <w:spacing w:before="120" w:beforeLines="50" w:after="120" w:afterLines="50" w:line="360" w:lineRule="auto"/>
        <w:ind w:firstLine="422" w:firstLineChars="200"/>
        <w:rPr>
          <w:rFonts w:ascii="宋体" w:hAnsi="宋体"/>
          <w:b/>
          <w:szCs w:val="21"/>
          <w:highlight w:val="none"/>
        </w:rPr>
      </w:pPr>
      <w:r>
        <w:rPr>
          <w:rFonts w:hint="eastAsia" w:ascii="宋体" w:hAnsi="宋体"/>
          <w:b/>
          <w:szCs w:val="21"/>
          <w:highlight w:val="none"/>
        </w:rPr>
        <w:t>2.技术商务分（70分）：</w:t>
      </w:r>
    </w:p>
    <w:p w14:paraId="507259F0">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各投标人的技术商务得分为评标委员会各成员评分的平均值。</w:t>
      </w:r>
    </w:p>
    <w:bookmarkEnd w:id="48"/>
    <w:bookmarkEnd w:id="49"/>
    <w:tbl>
      <w:tblPr>
        <w:tblStyle w:val="20"/>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332"/>
        <w:gridCol w:w="7191"/>
        <w:gridCol w:w="640"/>
      </w:tblGrid>
      <w:tr w14:paraId="42197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674" w:type="dxa"/>
            <w:vAlign w:val="center"/>
          </w:tcPr>
          <w:p w14:paraId="566299EE">
            <w:pPr>
              <w:jc w:val="center"/>
              <w:rPr>
                <w:rFonts w:ascii="宋体" w:hAnsi="宋体" w:cs="宋体"/>
                <w:szCs w:val="21"/>
                <w:highlight w:val="none"/>
              </w:rPr>
            </w:pPr>
            <w:r>
              <w:rPr>
                <w:rFonts w:hint="eastAsia" w:ascii="宋体" w:hAnsi="宋体" w:cs="宋体"/>
                <w:szCs w:val="21"/>
                <w:highlight w:val="none"/>
              </w:rPr>
              <w:t>序号</w:t>
            </w:r>
          </w:p>
        </w:tc>
        <w:tc>
          <w:tcPr>
            <w:tcW w:w="1332" w:type="dxa"/>
            <w:vAlign w:val="center"/>
          </w:tcPr>
          <w:p w14:paraId="6C7058B2">
            <w:pPr>
              <w:jc w:val="center"/>
              <w:rPr>
                <w:rFonts w:ascii="宋体" w:hAnsi="宋体" w:cs="宋体"/>
                <w:szCs w:val="21"/>
                <w:highlight w:val="none"/>
              </w:rPr>
            </w:pPr>
            <w:r>
              <w:rPr>
                <w:rFonts w:hint="eastAsia" w:ascii="宋体" w:hAnsi="宋体" w:cs="宋体"/>
                <w:szCs w:val="21"/>
                <w:highlight w:val="none"/>
              </w:rPr>
              <w:t>评分项目</w:t>
            </w:r>
          </w:p>
        </w:tc>
        <w:tc>
          <w:tcPr>
            <w:tcW w:w="7191" w:type="dxa"/>
            <w:vAlign w:val="center"/>
          </w:tcPr>
          <w:p w14:paraId="0968E034">
            <w:pPr>
              <w:jc w:val="center"/>
              <w:rPr>
                <w:rFonts w:ascii="宋体" w:hAnsi="宋体" w:cs="宋体"/>
                <w:szCs w:val="21"/>
                <w:highlight w:val="none"/>
              </w:rPr>
            </w:pPr>
            <w:r>
              <w:rPr>
                <w:rFonts w:hint="eastAsia" w:ascii="宋体" w:hAnsi="宋体" w:cs="宋体"/>
                <w:szCs w:val="21"/>
                <w:highlight w:val="none"/>
              </w:rPr>
              <w:t>评审标准</w:t>
            </w:r>
          </w:p>
        </w:tc>
        <w:tc>
          <w:tcPr>
            <w:tcW w:w="640" w:type="dxa"/>
            <w:vAlign w:val="center"/>
          </w:tcPr>
          <w:p w14:paraId="538A8169">
            <w:pPr>
              <w:jc w:val="center"/>
              <w:rPr>
                <w:rFonts w:ascii="宋体" w:hAnsi="宋体" w:cs="宋体"/>
                <w:szCs w:val="21"/>
                <w:highlight w:val="none"/>
              </w:rPr>
            </w:pPr>
            <w:r>
              <w:rPr>
                <w:rFonts w:hint="eastAsia" w:ascii="宋体" w:hAnsi="宋体" w:cs="宋体"/>
                <w:szCs w:val="21"/>
                <w:highlight w:val="none"/>
                <w:lang w:val="en-US" w:eastAsia="zh-CN"/>
              </w:rPr>
              <w:t>最高</w:t>
            </w:r>
            <w:r>
              <w:rPr>
                <w:rFonts w:hint="eastAsia" w:ascii="宋体" w:hAnsi="宋体" w:cs="宋体"/>
                <w:szCs w:val="21"/>
                <w:highlight w:val="none"/>
              </w:rPr>
              <w:t>分值</w:t>
            </w:r>
          </w:p>
        </w:tc>
      </w:tr>
      <w:tr w14:paraId="6951C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674" w:type="dxa"/>
            <w:vMerge w:val="restart"/>
            <w:vAlign w:val="center"/>
          </w:tcPr>
          <w:p w14:paraId="56CFB17E">
            <w:pPr>
              <w:jc w:val="center"/>
              <w:rPr>
                <w:rFonts w:ascii="宋体" w:hAnsi="宋体" w:cs="宋体"/>
                <w:szCs w:val="21"/>
                <w:highlight w:val="none"/>
              </w:rPr>
            </w:pPr>
            <w:r>
              <w:rPr>
                <w:rFonts w:hint="eastAsia" w:ascii="宋体" w:hAnsi="宋体" w:cs="宋体"/>
                <w:szCs w:val="21"/>
                <w:highlight w:val="none"/>
              </w:rPr>
              <w:t>1</w:t>
            </w:r>
          </w:p>
        </w:tc>
        <w:tc>
          <w:tcPr>
            <w:tcW w:w="1332" w:type="dxa"/>
            <w:vMerge w:val="restart"/>
            <w:vAlign w:val="center"/>
          </w:tcPr>
          <w:p w14:paraId="10069F1C">
            <w:pPr>
              <w:jc w:val="center"/>
              <w:rPr>
                <w:rFonts w:ascii="宋体" w:hAnsi="宋体" w:cs="宋体"/>
                <w:szCs w:val="21"/>
                <w:highlight w:val="none"/>
              </w:rPr>
            </w:pPr>
            <w:r>
              <w:rPr>
                <w:rFonts w:hint="eastAsia" w:ascii="宋体" w:hAnsi="宋体" w:cs="宋体"/>
                <w:szCs w:val="21"/>
                <w:highlight w:val="none"/>
              </w:rPr>
              <w:t>企业实力</w:t>
            </w:r>
          </w:p>
        </w:tc>
        <w:tc>
          <w:tcPr>
            <w:tcW w:w="7191" w:type="dxa"/>
            <w:vAlign w:val="center"/>
          </w:tcPr>
          <w:p w14:paraId="6370720F">
            <w:pPr>
              <w:rPr>
                <w:highlight w:val="none"/>
              </w:rPr>
            </w:pPr>
            <w:r>
              <w:rPr>
                <w:rFonts w:hint="eastAsia" w:ascii="宋体"/>
                <w:color w:val="000000" w:themeColor="text1"/>
                <w:szCs w:val="21"/>
                <w:highlight w:val="none"/>
                <w14:textFill>
                  <w14:solidFill>
                    <w14:schemeClr w14:val="tx1"/>
                  </w14:solidFill>
                </w14:textFill>
              </w:rPr>
              <w:t>根据投标人所投的</w:t>
            </w:r>
            <w:r>
              <w:rPr>
                <w:rFonts w:ascii="宋体"/>
                <w:color w:val="000000" w:themeColor="text1"/>
                <w:szCs w:val="21"/>
                <w:highlight w:val="none"/>
                <w14:textFill>
                  <w14:solidFill>
                    <w14:schemeClr w14:val="tx1"/>
                  </w14:solidFill>
                </w14:textFill>
              </w:rPr>
              <w:t>品牌知名度、</w:t>
            </w:r>
            <w:r>
              <w:rPr>
                <w:rFonts w:hint="eastAsia" w:ascii="宋体"/>
                <w:color w:val="000000" w:themeColor="text1"/>
                <w:szCs w:val="21"/>
                <w:highlight w:val="none"/>
                <w14:textFill>
                  <w14:solidFill>
                    <w14:schemeClr w14:val="tx1"/>
                  </w14:solidFill>
                </w14:textFill>
              </w:rPr>
              <w:t>企业规模、实力、</w:t>
            </w:r>
            <w:r>
              <w:rPr>
                <w:rFonts w:hint="eastAsia" w:ascii="宋体" w:hAnsi="宋体" w:cs="宋体"/>
                <w:color w:val="000000" w:themeColor="text1"/>
                <w:kern w:val="0"/>
                <w:szCs w:val="21"/>
                <w:highlight w:val="none"/>
                <w14:textFill>
                  <w14:solidFill>
                    <w14:schemeClr w14:val="tx1"/>
                  </w14:solidFill>
                </w14:textFill>
              </w:rPr>
              <w:t>荣誉、信誉、资质</w:t>
            </w:r>
            <w:r>
              <w:rPr>
                <w:rFonts w:hint="eastAsia" w:ascii="宋体"/>
                <w:color w:val="000000" w:themeColor="text1"/>
                <w:szCs w:val="21"/>
                <w:highlight w:val="none"/>
                <w14:textFill>
                  <w14:solidFill>
                    <w14:schemeClr w14:val="tx1"/>
                  </w14:solidFill>
                </w14:textFill>
              </w:rPr>
              <w:t>等方面酌情打分</w:t>
            </w:r>
            <w:r>
              <w:rPr>
                <w:rFonts w:hint="eastAsia" w:ascii="宋体"/>
                <w:color w:val="000000" w:themeColor="text1"/>
                <w:szCs w:val="21"/>
                <w:highlight w:val="none"/>
                <w:lang w:eastAsia="zh-CN"/>
                <w14:textFill>
                  <w14:solidFill>
                    <w14:schemeClr w14:val="tx1"/>
                  </w14:solidFill>
                </w14:textFill>
              </w:rPr>
              <w:t>，</w:t>
            </w:r>
            <w:r>
              <w:rPr>
                <w:rFonts w:hint="eastAsia" w:ascii="宋体"/>
                <w:color w:val="000000" w:themeColor="text1"/>
                <w:szCs w:val="21"/>
                <w:highlight w:val="none"/>
                <w:lang w:val="en-US" w:eastAsia="zh-CN"/>
                <w14:textFill>
                  <w14:solidFill>
                    <w14:schemeClr w14:val="tx1"/>
                  </w14:solidFill>
                </w14:textFill>
              </w:rPr>
              <w:t>最高得5分</w:t>
            </w:r>
            <w:r>
              <w:rPr>
                <w:rFonts w:hint="eastAsia" w:ascii="宋体"/>
                <w:color w:val="000000" w:themeColor="text1"/>
                <w:szCs w:val="21"/>
                <w:highlight w:val="none"/>
                <w14:textFill>
                  <w14:solidFill>
                    <w14:schemeClr w14:val="tx1"/>
                  </w14:solidFill>
                </w14:textFill>
              </w:rPr>
              <w:t>（需提供相应的证明材料</w:t>
            </w:r>
            <w:r>
              <w:rPr>
                <w:rFonts w:hint="eastAsia" w:ascii="宋体" w:hAnsi="宋体"/>
                <w:color w:val="000000" w:themeColor="text1"/>
                <w:szCs w:val="21"/>
                <w:highlight w:val="none"/>
                <w14:textFill>
                  <w14:solidFill>
                    <w14:schemeClr w14:val="tx1"/>
                  </w14:solidFill>
                </w14:textFill>
              </w:rPr>
              <w:t>并加盖投标人单位公章</w:t>
            </w:r>
            <w:r>
              <w:rPr>
                <w:rFonts w:hint="eastAsia" w:ascii="宋体"/>
                <w:color w:val="000000" w:themeColor="text1"/>
                <w:szCs w:val="21"/>
                <w:highlight w:val="none"/>
                <w14:textFill>
                  <w14:solidFill>
                    <w14:schemeClr w14:val="tx1"/>
                  </w14:solidFill>
                </w14:textFill>
              </w:rPr>
              <w:t>，不提供不得分）。</w:t>
            </w:r>
          </w:p>
        </w:tc>
        <w:tc>
          <w:tcPr>
            <w:tcW w:w="640" w:type="dxa"/>
            <w:vAlign w:val="center"/>
          </w:tcPr>
          <w:p w14:paraId="193FA007">
            <w:pPr>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5</w:t>
            </w:r>
          </w:p>
        </w:tc>
      </w:tr>
      <w:tr w14:paraId="68E70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674" w:type="dxa"/>
            <w:vMerge w:val="continue"/>
            <w:vAlign w:val="center"/>
          </w:tcPr>
          <w:p w14:paraId="1F09A2BF">
            <w:pPr>
              <w:jc w:val="center"/>
              <w:rPr>
                <w:rFonts w:ascii="宋体" w:hAnsi="宋体" w:cs="宋体"/>
                <w:szCs w:val="21"/>
                <w:highlight w:val="none"/>
              </w:rPr>
            </w:pPr>
          </w:p>
        </w:tc>
        <w:tc>
          <w:tcPr>
            <w:tcW w:w="1332" w:type="dxa"/>
            <w:vMerge w:val="continue"/>
            <w:vAlign w:val="center"/>
          </w:tcPr>
          <w:p w14:paraId="3A54E449">
            <w:pPr>
              <w:jc w:val="center"/>
              <w:rPr>
                <w:rFonts w:ascii="宋体" w:hAnsi="宋体" w:cs="宋体"/>
                <w:szCs w:val="21"/>
                <w:highlight w:val="none"/>
              </w:rPr>
            </w:pPr>
          </w:p>
        </w:tc>
        <w:tc>
          <w:tcPr>
            <w:tcW w:w="7191" w:type="dxa"/>
            <w:vAlign w:val="center"/>
          </w:tcPr>
          <w:p w14:paraId="67D5016A">
            <w:pPr>
              <w:pStyle w:val="9"/>
              <w:rPr>
                <w:rFonts w:hAnsi="宋体"/>
                <w:szCs w:val="21"/>
                <w:highlight w:val="none"/>
              </w:rPr>
            </w:pPr>
            <w:r>
              <w:rPr>
                <w:rFonts w:hint="eastAsia" w:ascii="Times New Roman"/>
                <w:highlight w:val="none"/>
              </w:rPr>
              <w:t>1.投标人</w:t>
            </w:r>
            <w:r>
              <w:rPr>
                <w:rFonts w:hint="eastAsia" w:hAnsi="宋体"/>
                <w:szCs w:val="21"/>
                <w:highlight w:val="none"/>
              </w:rPr>
              <w:t>具备ISO9001质量管理体系认证证书，得</w:t>
            </w:r>
            <w:r>
              <w:rPr>
                <w:rFonts w:hint="eastAsia" w:hAnsi="宋体"/>
                <w:szCs w:val="21"/>
                <w:highlight w:val="none"/>
                <w:lang w:val="en-US" w:eastAsia="zh-CN"/>
              </w:rPr>
              <w:t>1</w:t>
            </w:r>
            <w:r>
              <w:rPr>
                <w:rFonts w:hint="eastAsia" w:hAnsi="宋体"/>
                <w:szCs w:val="21"/>
                <w:highlight w:val="none"/>
              </w:rPr>
              <w:t>分；</w:t>
            </w:r>
          </w:p>
          <w:p w14:paraId="66D3ACA3">
            <w:pPr>
              <w:pStyle w:val="9"/>
              <w:rPr>
                <w:rFonts w:hAnsi="宋体"/>
                <w:szCs w:val="21"/>
                <w:highlight w:val="none"/>
              </w:rPr>
            </w:pPr>
            <w:r>
              <w:rPr>
                <w:rFonts w:hint="eastAsia" w:ascii="Times New Roman"/>
                <w:highlight w:val="none"/>
              </w:rPr>
              <w:t>2.投标人</w:t>
            </w:r>
            <w:r>
              <w:rPr>
                <w:rFonts w:hint="eastAsia" w:hAnsi="宋体"/>
                <w:szCs w:val="21"/>
                <w:highlight w:val="none"/>
              </w:rPr>
              <w:t>具备ISO45001职业健康安全管理体系认证证书，得</w:t>
            </w:r>
            <w:r>
              <w:rPr>
                <w:rFonts w:hint="eastAsia" w:hAnsi="宋体"/>
                <w:szCs w:val="21"/>
                <w:highlight w:val="none"/>
                <w:lang w:val="en-US" w:eastAsia="zh-CN"/>
              </w:rPr>
              <w:t>1</w:t>
            </w:r>
            <w:r>
              <w:rPr>
                <w:rFonts w:hint="eastAsia" w:hAnsi="宋体"/>
                <w:szCs w:val="21"/>
                <w:highlight w:val="none"/>
              </w:rPr>
              <w:t>分；</w:t>
            </w:r>
          </w:p>
          <w:p w14:paraId="00E7978F">
            <w:pPr>
              <w:pStyle w:val="9"/>
              <w:rPr>
                <w:rFonts w:hAnsi="宋体"/>
                <w:szCs w:val="21"/>
                <w:highlight w:val="none"/>
              </w:rPr>
            </w:pPr>
            <w:r>
              <w:rPr>
                <w:rFonts w:hint="eastAsia" w:ascii="Times New Roman"/>
                <w:highlight w:val="none"/>
              </w:rPr>
              <w:t>3.投标人</w:t>
            </w:r>
            <w:r>
              <w:rPr>
                <w:rFonts w:hint="eastAsia" w:hAnsi="宋体"/>
                <w:szCs w:val="21"/>
                <w:highlight w:val="none"/>
              </w:rPr>
              <w:t>具备ISO14001环境管理体系认证证书，得</w:t>
            </w:r>
            <w:r>
              <w:rPr>
                <w:rFonts w:hint="eastAsia" w:hAnsi="宋体"/>
                <w:szCs w:val="21"/>
                <w:highlight w:val="none"/>
                <w:lang w:val="en-US" w:eastAsia="zh-CN"/>
              </w:rPr>
              <w:t>1</w:t>
            </w:r>
            <w:r>
              <w:rPr>
                <w:rFonts w:hint="eastAsia" w:hAnsi="宋体"/>
                <w:szCs w:val="21"/>
                <w:highlight w:val="none"/>
              </w:rPr>
              <w:t>分；</w:t>
            </w:r>
          </w:p>
          <w:p w14:paraId="63A76397">
            <w:pPr>
              <w:rPr>
                <w:rFonts w:ascii="宋体" w:hAnsi="宋体"/>
                <w:szCs w:val="21"/>
                <w:highlight w:val="none"/>
              </w:rPr>
            </w:pPr>
            <w:r>
              <w:rPr>
                <w:rFonts w:hint="eastAsia" w:hAnsi="宋体"/>
                <w:szCs w:val="21"/>
                <w:highlight w:val="none"/>
              </w:rPr>
              <w:t>注：提供资质证书复印件，不提供不得分。</w:t>
            </w:r>
          </w:p>
        </w:tc>
        <w:tc>
          <w:tcPr>
            <w:tcW w:w="640" w:type="dxa"/>
            <w:vAlign w:val="center"/>
          </w:tcPr>
          <w:p w14:paraId="55C9E0F1">
            <w:pPr>
              <w:jc w:val="center"/>
              <w:rPr>
                <w:rFonts w:hint="eastAsia" w:ascii="宋体" w:hAnsi="宋体" w:eastAsia="宋体"/>
                <w:szCs w:val="21"/>
                <w:highlight w:val="none"/>
                <w:lang w:eastAsia="zh-CN"/>
              </w:rPr>
            </w:pPr>
            <w:r>
              <w:rPr>
                <w:rFonts w:hint="eastAsia" w:ascii="宋体" w:hAnsi="宋体"/>
                <w:szCs w:val="21"/>
                <w:highlight w:val="none"/>
                <w:lang w:val="en-US" w:eastAsia="zh-CN"/>
              </w:rPr>
              <w:t>3</w:t>
            </w:r>
          </w:p>
        </w:tc>
      </w:tr>
      <w:tr w14:paraId="05F0E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74" w:type="dxa"/>
            <w:vAlign w:val="center"/>
          </w:tcPr>
          <w:p w14:paraId="0F4CD51E">
            <w:pPr>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2</w:t>
            </w:r>
          </w:p>
        </w:tc>
        <w:tc>
          <w:tcPr>
            <w:tcW w:w="1332" w:type="dxa"/>
            <w:vAlign w:val="center"/>
          </w:tcPr>
          <w:p w14:paraId="7A7C5F80">
            <w:pPr>
              <w:jc w:val="center"/>
              <w:rPr>
                <w:rFonts w:hint="eastAsia" w:eastAsia="宋体"/>
                <w:highlight w:val="none"/>
                <w:lang w:val="en-US" w:eastAsia="zh-CN"/>
              </w:rPr>
            </w:pPr>
            <w:r>
              <w:rPr>
                <w:rFonts w:hint="eastAsia" w:ascii="宋体" w:hAnsi="宋体" w:cs="宋体"/>
                <w:szCs w:val="21"/>
                <w:highlight w:val="none"/>
              </w:rPr>
              <w:t>发明专利</w:t>
            </w:r>
            <w:r>
              <w:rPr>
                <w:rFonts w:hint="eastAsia" w:ascii="宋体" w:hAnsi="宋体" w:cs="宋体"/>
                <w:szCs w:val="21"/>
                <w:highlight w:val="none"/>
                <w:lang w:val="en-US" w:eastAsia="zh-CN"/>
              </w:rPr>
              <w:t>证书</w:t>
            </w:r>
          </w:p>
        </w:tc>
        <w:tc>
          <w:tcPr>
            <w:tcW w:w="7191" w:type="dxa"/>
            <w:vAlign w:val="center"/>
          </w:tcPr>
          <w:p w14:paraId="2F579A54">
            <w:pPr>
              <w:jc w:val="left"/>
              <w:rPr>
                <w:rFonts w:hint="eastAsia" w:ascii="宋体" w:hAnsi="宋体" w:eastAsia="宋体" w:cs="宋体"/>
                <w:color w:val="000000"/>
                <w:kern w:val="0"/>
                <w:szCs w:val="21"/>
                <w:highlight w:val="none"/>
                <w:lang w:bidi="ar"/>
              </w:rPr>
            </w:pPr>
            <w:r>
              <w:rPr>
                <w:rFonts w:hint="eastAsia" w:ascii="宋体" w:hAnsi="宋体" w:cs="宋体"/>
                <w:szCs w:val="21"/>
                <w:highlight w:val="none"/>
              </w:rPr>
              <w:t>每提供1项得1分，最高得</w:t>
            </w:r>
            <w:r>
              <w:rPr>
                <w:rFonts w:hint="eastAsia" w:ascii="宋体" w:hAnsi="宋体" w:cs="宋体"/>
                <w:szCs w:val="21"/>
                <w:highlight w:val="none"/>
                <w:lang w:val="en-US" w:eastAsia="zh-CN"/>
              </w:rPr>
              <w:t>6</w:t>
            </w:r>
            <w:r>
              <w:rPr>
                <w:rFonts w:hint="eastAsia" w:ascii="宋体" w:hAnsi="宋体" w:cs="宋体"/>
                <w:szCs w:val="21"/>
                <w:highlight w:val="none"/>
              </w:rPr>
              <w:t>分，</w:t>
            </w:r>
            <w:r>
              <w:rPr>
                <w:rFonts w:hint="eastAsia"/>
                <w:highlight w:val="none"/>
              </w:rPr>
              <w:t>提供证明材料复印件。</w:t>
            </w:r>
          </w:p>
        </w:tc>
        <w:tc>
          <w:tcPr>
            <w:tcW w:w="640" w:type="dxa"/>
            <w:vAlign w:val="center"/>
          </w:tcPr>
          <w:p w14:paraId="75D08696">
            <w:pPr>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6</w:t>
            </w:r>
          </w:p>
        </w:tc>
      </w:tr>
      <w:tr w14:paraId="6A3ED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74" w:type="dxa"/>
            <w:vAlign w:val="center"/>
          </w:tcPr>
          <w:p w14:paraId="3578D853">
            <w:pPr>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3</w:t>
            </w:r>
          </w:p>
        </w:tc>
        <w:tc>
          <w:tcPr>
            <w:tcW w:w="1332" w:type="dxa"/>
            <w:vAlign w:val="center"/>
          </w:tcPr>
          <w:p w14:paraId="436F4744">
            <w:pPr>
              <w:jc w:val="center"/>
              <w:rPr>
                <w:rFonts w:ascii="宋体" w:hAnsi="宋体" w:cs="宋体"/>
                <w:szCs w:val="21"/>
                <w:highlight w:val="none"/>
              </w:rPr>
            </w:pPr>
            <w:r>
              <w:rPr>
                <w:rFonts w:hint="eastAsia"/>
                <w:highlight w:val="none"/>
              </w:rPr>
              <w:t>生产设备</w:t>
            </w:r>
          </w:p>
        </w:tc>
        <w:tc>
          <w:tcPr>
            <w:tcW w:w="7191" w:type="dxa"/>
            <w:vAlign w:val="center"/>
          </w:tcPr>
          <w:p w14:paraId="3E521C23">
            <w:pPr>
              <w:widowControl/>
              <w:numPr>
                <w:ilvl w:val="0"/>
                <w:numId w:val="0"/>
              </w:numPr>
              <w:spacing w:after="0" w:line="240" w:lineRule="auto"/>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根据投标人提供的生产加工</w:t>
            </w:r>
            <w:r>
              <w:rPr>
                <w:rFonts w:hint="eastAsia" w:ascii="宋体" w:hAnsi="宋体" w:cs="宋体"/>
                <w:color w:val="000000"/>
                <w:kern w:val="0"/>
                <w:szCs w:val="21"/>
                <w:highlight w:val="none"/>
                <w:lang w:val="en-US" w:eastAsia="zh-CN" w:bidi="ar"/>
              </w:rPr>
              <w:t>主要</w:t>
            </w:r>
            <w:r>
              <w:rPr>
                <w:rFonts w:hint="eastAsia" w:ascii="宋体" w:hAnsi="宋体" w:eastAsia="宋体" w:cs="宋体"/>
                <w:color w:val="000000"/>
                <w:kern w:val="0"/>
                <w:szCs w:val="21"/>
                <w:highlight w:val="none"/>
                <w:lang w:bidi="ar"/>
              </w:rPr>
              <w:t>设备采购发票复印件(要求发票日期在招标公告发布之日前)及设备现场照片</w:t>
            </w:r>
            <w:r>
              <w:rPr>
                <w:rFonts w:hint="eastAsia" w:ascii="宋体" w:hAnsi="宋体" w:cs="宋体"/>
                <w:color w:val="000000"/>
                <w:kern w:val="0"/>
                <w:szCs w:val="21"/>
                <w:highlight w:val="none"/>
                <w:lang w:val="en-US" w:eastAsia="zh-CN" w:bidi="ar"/>
              </w:rPr>
              <w:t>对比后</w:t>
            </w:r>
            <w:r>
              <w:rPr>
                <w:rFonts w:hint="eastAsia" w:ascii="宋体" w:hAnsi="宋体" w:eastAsia="宋体" w:cs="宋体"/>
                <w:color w:val="000000"/>
                <w:kern w:val="0"/>
                <w:szCs w:val="21"/>
                <w:highlight w:val="none"/>
                <w:lang w:bidi="ar"/>
              </w:rPr>
              <w:t>打分;</w:t>
            </w:r>
          </w:p>
          <w:p w14:paraId="21220BD1">
            <w:pPr>
              <w:jc w:val="left"/>
              <w:rPr>
                <w:rFonts w:ascii="宋体" w:hAnsi="宋体" w:cs="宋体"/>
                <w:szCs w:val="21"/>
                <w:highlight w:val="none"/>
              </w:rPr>
            </w:pPr>
            <w:r>
              <w:rPr>
                <w:rFonts w:hint="eastAsia" w:ascii="宋体" w:hAnsi="宋体" w:eastAsia="宋体" w:cs="宋体"/>
                <w:color w:val="000000"/>
                <w:kern w:val="0"/>
                <w:szCs w:val="21"/>
                <w:highlight w:val="none"/>
                <w:lang w:bidi="ar"/>
              </w:rPr>
              <w:t>备注:</w:t>
            </w:r>
            <w:r>
              <w:rPr>
                <w:rFonts w:hint="eastAsia" w:ascii="宋体" w:hAnsi="宋体" w:cs="宋体"/>
                <w:color w:val="000000"/>
                <w:kern w:val="0"/>
                <w:szCs w:val="21"/>
                <w:highlight w:val="none"/>
                <w:lang w:val="en-US" w:eastAsia="zh-CN" w:bidi="ar"/>
              </w:rPr>
              <w:t>主要设备包括</w:t>
            </w:r>
            <w:r>
              <w:rPr>
                <w:rFonts w:hint="eastAsia" w:ascii="宋体" w:hAnsi="宋体" w:eastAsia="宋体" w:cs="宋体"/>
                <w:color w:val="000000"/>
                <w:kern w:val="0"/>
                <w:szCs w:val="21"/>
                <w:highlight w:val="none"/>
                <w:lang w:bidi="ar"/>
              </w:rPr>
              <w:t>数控塔冲、立式开槽机、全自动卷板机、数控板料折弯机、雕刻机、数控剪板机、激光切割机、自动喷涂流水线</w:t>
            </w:r>
            <w:r>
              <w:rPr>
                <w:rFonts w:hint="eastAsia" w:ascii="宋体" w:hAnsi="宋体" w:cs="宋体"/>
                <w:color w:val="000000"/>
                <w:kern w:val="0"/>
                <w:szCs w:val="21"/>
                <w:highlight w:val="none"/>
                <w:lang w:val="en-US" w:eastAsia="zh-CN" w:bidi="ar"/>
              </w:rPr>
              <w:t>等</w:t>
            </w:r>
            <w:r>
              <w:rPr>
                <w:rFonts w:hint="eastAsia" w:ascii="宋体" w:hAnsi="宋体" w:eastAsia="宋体" w:cs="宋体"/>
                <w:color w:val="000000"/>
                <w:kern w:val="0"/>
                <w:szCs w:val="21"/>
                <w:highlight w:val="none"/>
                <w:lang w:bidi="ar"/>
              </w:rPr>
              <w:t>。</w:t>
            </w:r>
          </w:p>
        </w:tc>
        <w:tc>
          <w:tcPr>
            <w:tcW w:w="640" w:type="dxa"/>
            <w:vAlign w:val="center"/>
          </w:tcPr>
          <w:p w14:paraId="59397AE3">
            <w:pPr>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8</w:t>
            </w:r>
          </w:p>
        </w:tc>
      </w:tr>
      <w:tr w14:paraId="0933B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674" w:type="dxa"/>
            <w:vAlign w:val="center"/>
          </w:tcPr>
          <w:p w14:paraId="02A3B151">
            <w:pPr>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4</w:t>
            </w:r>
          </w:p>
        </w:tc>
        <w:tc>
          <w:tcPr>
            <w:tcW w:w="1332" w:type="dxa"/>
            <w:vAlign w:val="center"/>
          </w:tcPr>
          <w:p w14:paraId="5AE36FA2">
            <w:pPr>
              <w:jc w:val="center"/>
              <w:rPr>
                <w:rFonts w:ascii="宋体" w:hAnsi="宋体" w:cs="宋体"/>
                <w:szCs w:val="21"/>
                <w:highlight w:val="none"/>
              </w:rPr>
            </w:pPr>
            <w:r>
              <w:rPr>
                <w:rFonts w:hint="eastAsia" w:ascii="宋体" w:hAnsi="宋体" w:cs="宋体"/>
                <w:kern w:val="0"/>
                <w:szCs w:val="21"/>
                <w:highlight w:val="none"/>
              </w:rPr>
              <w:t>同类项目业绩</w:t>
            </w:r>
          </w:p>
        </w:tc>
        <w:tc>
          <w:tcPr>
            <w:tcW w:w="7191" w:type="dxa"/>
            <w:vAlign w:val="center"/>
          </w:tcPr>
          <w:p w14:paraId="00304EE0">
            <w:pPr>
              <w:pStyle w:val="9"/>
              <w:rPr>
                <w:rFonts w:hint="eastAsia" w:eastAsia="宋体"/>
                <w:highlight w:val="none"/>
                <w:lang w:eastAsia="zh-CN"/>
              </w:rPr>
            </w:pPr>
            <w:r>
              <w:rPr>
                <w:rFonts w:hint="eastAsia" w:ascii="宋体" w:hAnsi="宋体" w:eastAsia="宋体" w:cs="宋体"/>
                <w:color w:val="000000"/>
                <w:kern w:val="0"/>
                <w:szCs w:val="21"/>
                <w:highlight w:val="none"/>
                <w:lang w:bidi="ar"/>
              </w:rPr>
              <w:t>投标人提供2022年1月1日(以合同签订时间或中标通知书时间在后的为准)以来承担过</w:t>
            </w:r>
            <w:r>
              <w:rPr>
                <w:rFonts w:hint="eastAsia" w:ascii="宋体" w:hAnsi="宋体" w:eastAsia="宋体" w:cs="宋体"/>
                <w:b/>
                <w:bCs/>
                <w:color w:val="000000"/>
                <w:kern w:val="0"/>
                <w:szCs w:val="21"/>
                <w:highlight w:val="none"/>
                <w:lang w:bidi="ar"/>
              </w:rPr>
              <w:t>800万元或40000平米以上铝板业绩</w:t>
            </w:r>
            <w:r>
              <w:rPr>
                <w:rFonts w:hint="eastAsia" w:hAnsi="宋体" w:cs="宋体"/>
                <w:b/>
                <w:bCs/>
                <w:color w:val="000000"/>
                <w:kern w:val="0"/>
                <w:szCs w:val="21"/>
                <w:highlight w:val="none"/>
                <w:lang w:eastAsia="zh-CN" w:bidi="ar"/>
              </w:rPr>
              <w:t>，</w:t>
            </w:r>
            <w:r>
              <w:rPr>
                <w:rFonts w:hint="eastAsia" w:ascii="宋体" w:hAnsi="宋体" w:eastAsia="宋体" w:cs="宋体"/>
                <w:color w:val="000000"/>
                <w:kern w:val="0"/>
                <w:szCs w:val="21"/>
                <w:highlight w:val="none"/>
                <w:lang w:bidi="ar"/>
              </w:rPr>
              <w:t>每个得2分，最高得</w:t>
            </w:r>
            <w:r>
              <w:rPr>
                <w:rFonts w:hint="eastAsia" w:hAnsi="宋体" w:cs="宋体"/>
                <w:color w:val="000000"/>
                <w:kern w:val="0"/>
                <w:szCs w:val="21"/>
                <w:highlight w:val="none"/>
                <w:lang w:val="en-US" w:eastAsia="zh-CN" w:bidi="ar"/>
              </w:rPr>
              <w:t>8</w:t>
            </w:r>
            <w:r>
              <w:rPr>
                <w:rFonts w:hint="eastAsia" w:ascii="宋体" w:hAnsi="宋体" w:eastAsia="宋体" w:cs="宋体"/>
                <w:color w:val="000000"/>
                <w:kern w:val="0"/>
                <w:szCs w:val="21"/>
                <w:highlight w:val="none"/>
                <w:lang w:bidi="ar"/>
              </w:rPr>
              <w:t>分。(提供合同复印件、材料发票复印件佐证，加盖公章</w:t>
            </w:r>
            <w:r>
              <w:rPr>
                <w:rFonts w:hint="eastAsia" w:hAnsi="宋体" w:cs="宋体"/>
                <w:color w:val="000000"/>
                <w:kern w:val="0"/>
                <w:szCs w:val="21"/>
                <w:highlight w:val="none"/>
                <w:lang w:eastAsia="zh-CN" w:bidi="ar"/>
              </w:rPr>
              <w:t>，</w:t>
            </w:r>
            <w:r>
              <w:rPr>
                <w:rFonts w:hint="eastAsia" w:hAnsi="宋体" w:cs="宋体"/>
                <w:color w:val="000000"/>
                <w:kern w:val="0"/>
                <w:szCs w:val="21"/>
                <w:highlight w:val="none"/>
                <w:lang w:val="en-US" w:eastAsia="zh-CN" w:bidi="ar"/>
              </w:rPr>
              <w:t>不提供不得分</w:t>
            </w:r>
            <w:r>
              <w:rPr>
                <w:rFonts w:hint="eastAsia" w:ascii="宋体" w:hAnsi="宋体" w:eastAsia="宋体" w:cs="宋体"/>
                <w:color w:val="000000"/>
                <w:kern w:val="0"/>
                <w:szCs w:val="21"/>
                <w:highlight w:val="none"/>
                <w:lang w:bidi="ar"/>
              </w:rPr>
              <w:t>)。</w:t>
            </w:r>
          </w:p>
        </w:tc>
        <w:tc>
          <w:tcPr>
            <w:tcW w:w="640" w:type="dxa"/>
            <w:vAlign w:val="center"/>
          </w:tcPr>
          <w:p w14:paraId="61709584">
            <w:pPr>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8</w:t>
            </w:r>
          </w:p>
        </w:tc>
      </w:tr>
      <w:tr w14:paraId="7B8CF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674" w:type="dxa"/>
            <w:vAlign w:val="center"/>
          </w:tcPr>
          <w:p w14:paraId="1D235016">
            <w:pPr>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5</w:t>
            </w:r>
          </w:p>
        </w:tc>
        <w:tc>
          <w:tcPr>
            <w:tcW w:w="1332" w:type="dxa"/>
            <w:vAlign w:val="center"/>
          </w:tcPr>
          <w:p w14:paraId="198EB264">
            <w:pPr>
              <w:jc w:val="center"/>
              <w:rPr>
                <w:rFonts w:ascii="宋体" w:hAnsi="宋体" w:cs="宋体"/>
                <w:szCs w:val="21"/>
                <w:highlight w:val="none"/>
              </w:rPr>
            </w:pPr>
            <w:r>
              <w:rPr>
                <w:rFonts w:hint="eastAsia" w:ascii="宋体" w:hAnsi="宋体" w:cs="宋体"/>
                <w:szCs w:val="21"/>
                <w:highlight w:val="none"/>
              </w:rPr>
              <w:t>实施方案</w:t>
            </w:r>
          </w:p>
        </w:tc>
        <w:tc>
          <w:tcPr>
            <w:tcW w:w="7191" w:type="dxa"/>
            <w:vAlign w:val="center"/>
          </w:tcPr>
          <w:p w14:paraId="0457DA91">
            <w:pPr>
              <w:jc w:val="left"/>
              <w:rPr>
                <w:rFonts w:ascii="宋体" w:hAnsi="宋体" w:cs="宋体"/>
                <w:szCs w:val="21"/>
                <w:highlight w:val="none"/>
              </w:rPr>
            </w:pPr>
            <w:r>
              <w:rPr>
                <w:rFonts w:hint="eastAsia"/>
                <w:color w:val="000000" w:themeColor="text1"/>
                <w:highlight w:val="none"/>
                <w14:textFill>
                  <w14:solidFill>
                    <w14:schemeClr w14:val="tx1"/>
                  </w14:solidFill>
                </w14:textFill>
              </w:rPr>
              <w:t>根据投标人</w:t>
            </w:r>
            <w:r>
              <w:rPr>
                <w:rFonts w:hint="eastAsia"/>
                <w:color w:val="000000" w:themeColor="text1"/>
                <w:highlight w:val="none"/>
                <w:lang w:val="en-US" w:eastAsia="zh-CN"/>
                <w14:textFill>
                  <w14:solidFill>
                    <w14:schemeClr w14:val="tx1"/>
                  </w14:solidFill>
                </w14:textFill>
              </w:rPr>
              <w:t>提供的项目施工组织方案</w:t>
            </w:r>
            <w:r>
              <w:rPr>
                <w:rFonts w:hint="eastAsia"/>
                <w:color w:val="000000" w:themeColor="text1"/>
                <w:highlight w:val="none"/>
                <w14:textFill>
                  <w14:solidFill>
                    <w14:schemeClr w14:val="tx1"/>
                  </w14:solidFill>
                </w14:textFill>
              </w:rPr>
              <w:t>，包括施工的组织安排、</w:t>
            </w:r>
            <w:r>
              <w:rPr>
                <w:rFonts w:hint="eastAsia"/>
                <w:color w:val="000000" w:themeColor="text1"/>
                <w:highlight w:val="none"/>
                <w:lang w:val="en-US" w:eastAsia="zh-CN"/>
                <w14:textFill>
                  <w14:solidFill>
                    <w14:schemeClr w14:val="tx1"/>
                  </w14:solidFill>
                </w14:textFill>
              </w:rPr>
              <w:t>备货供货、质量控制、后勤保障</w:t>
            </w:r>
            <w:r>
              <w:rPr>
                <w:rFonts w:hint="eastAsia"/>
                <w:color w:val="000000" w:themeColor="text1"/>
                <w:highlight w:val="none"/>
                <w14:textFill>
                  <w14:solidFill>
                    <w14:schemeClr w14:val="tx1"/>
                  </w14:solidFill>
                </w14:textFill>
              </w:rPr>
              <w:t>等；</w:t>
            </w:r>
            <w:r>
              <w:rPr>
                <w:rFonts w:hint="eastAsia" w:hAnsi="宋体"/>
                <w:color w:val="000000" w:themeColor="text1"/>
                <w:szCs w:val="21"/>
                <w:highlight w:val="none"/>
                <w14:textFill>
                  <w14:solidFill>
                    <w14:schemeClr w14:val="tx1"/>
                  </w14:solidFill>
                </w14:textFill>
              </w:rPr>
              <w:t>对批次项目的供货计划方案明确、科学、可行，针对性强，配送实力，</w:t>
            </w:r>
            <w:r>
              <w:rPr>
                <w:rFonts w:hint="eastAsia"/>
                <w:color w:val="000000" w:themeColor="text1"/>
                <w:highlight w:val="none"/>
                <w14:textFill>
                  <w14:solidFill>
                    <w14:schemeClr w14:val="tx1"/>
                  </w14:solidFill>
                </w14:textFill>
              </w:rPr>
              <w:t>备品备件、易损耗件等配置</w:t>
            </w:r>
            <w:r>
              <w:rPr>
                <w:rFonts w:hint="eastAsia" w:ascii="宋体" w:hAnsi="宋体"/>
                <w:color w:val="000000" w:themeColor="text1"/>
                <w:szCs w:val="21"/>
                <w:highlight w:val="none"/>
                <w14:textFill>
                  <w14:solidFill>
                    <w14:schemeClr w14:val="tx1"/>
                  </w14:solidFill>
                </w14:textFill>
              </w:rPr>
              <w:t>情况</w:t>
            </w:r>
            <w:r>
              <w:rPr>
                <w:rFonts w:hint="eastAsia" w:ascii="宋体" w:hAnsi="宋体"/>
                <w:color w:val="000000" w:themeColor="text1"/>
                <w:szCs w:val="21"/>
                <w:highlight w:val="none"/>
                <w:lang w:val="en-US" w:eastAsia="zh-CN"/>
                <w14:textFill>
                  <w14:solidFill>
                    <w14:schemeClr w14:val="tx1"/>
                  </w14:solidFill>
                </w14:textFill>
              </w:rPr>
              <w:t>综合对比</w:t>
            </w:r>
            <w:r>
              <w:rPr>
                <w:rFonts w:hint="eastAsia" w:ascii="宋体" w:hAnsi="宋体"/>
                <w:color w:val="000000" w:themeColor="text1"/>
                <w:szCs w:val="21"/>
                <w:highlight w:val="none"/>
                <w14:textFill>
                  <w14:solidFill>
                    <w14:schemeClr w14:val="tx1"/>
                  </w14:solidFill>
                </w14:textFill>
              </w:rPr>
              <w:t>评分</w:t>
            </w:r>
            <w:r>
              <w:rPr>
                <w:rFonts w:hint="eastAsia" w:hAnsi="宋体"/>
                <w:color w:val="000000" w:themeColor="text1"/>
                <w:szCs w:val="21"/>
                <w:highlight w:val="none"/>
                <w14:textFill>
                  <w14:solidFill>
                    <w14:schemeClr w14:val="tx1"/>
                  </w14:solidFill>
                </w14:textFill>
              </w:rPr>
              <w:t>。</w:t>
            </w:r>
            <w:r>
              <w:rPr>
                <w:rFonts w:hint="eastAsia"/>
                <w:color w:val="000000" w:themeColor="text1"/>
                <w:highlight w:val="none"/>
                <w14:textFill>
                  <w14:solidFill>
                    <w14:schemeClr w14:val="tx1"/>
                  </w14:solidFill>
                </w14:textFill>
              </w:rPr>
              <w:t>提供相应证明材料复印件</w:t>
            </w:r>
            <w:r>
              <w:rPr>
                <w:rFonts w:hint="eastAsia" w:ascii="宋体" w:hAnsi="宋体"/>
                <w:color w:val="000000" w:themeColor="text1"/>
                <w:szCs w:val="21"/>
                <w:highlight w:val="none"/>
                <w14:textFill>
                  <w14:solidFill>
                    <w14:schemeClr w14:val="tx1"/>
                  </w14:solidFill>
                </w14:textFill>
              </w:rPr>
              <w:t>并加盖投标人单位公章</w:t>
            </w:r>
            <w:r>
              <w:rPr>
                <w:rFonts w:hint="eastAsia"/>
                <w:color w:val="000000" w:themeColor="text1"/>
                <w:highlight w:val="none"/>
                <w14:textFill>
                  <w14:solidFill>
                    <w14:schemeClr w14:val="tx1"/>
                  </w14:solidFill>
                </w14:textFill>
              </w:rPr>
              <w:t>。</w:t>
            </w:r>
          </w:p>
        </w:tc>
        <w:tc>
          <w:tcPr>
            <w:tcW w:w="640" w:type="dxa"/>
            <w:vAlign w:val="center"/>
          </w:tcPr>
          <w:p w14:paraId="717FBAC7">
            <w:pPr>
              <w:ind w:left="420" w:hanging="42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8</w:t>
            </w:r>
          </w:p>
        </w:tc>
      </w:tr>
      <w:tr w14:paraId="5234C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674" w:type="dxa"/>
            <w:vAlign w:val="center"/>
          </w:tcPr>
          <w:p w14:paraId="6EBBA79E">
            <w:pPr>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6</w:t>
            </w:r>
          </w:p>
        </w:tc>
        <w:tc>
          <w:tcPr>
            <w:tcW w:w="1332" w:type="dxa"/>
            <w:vAlign w:val="center"/>
          </w:tcPr>
          <w:p w14:paraId="26A14998">
            <w:pPr>
              <w:jc w:val="center"/>
              <w:rPr>
                <w:rFonts w:ascii="宋体" w:hAnsi="宋体" w:cs="宋体"/>
                <w:szCs w:val="21"/>
                <w:highlight w:val="none"/>
              </w:rPr>
            </w:pPr>
            <w:r>
              <w:rPr>
                <w:rFonts w:hint="eastAsia" w:ascii="宋体" w:hAnsi="宋体" w:cs="宋体"/>
                <w:kern w:val="2"/>
                <w:szCs w:val="21"/>
                <w:highlight w:val="none"/>
                <w:lang w:bidi="ar"/>
              </w:rPr>
              <w:t>产能及人员配备情况</w:t>
            </w:r>
          </w:p>
        </w:tc>
        <w:tc>
          <w:tcPr>
            <w:tcW w:w="7191" w:type="dxa"/>
            <w:vAlign w:val="center"/>
          </w:tcPr>
          <w:p w14:paraId="5F7DEC80">
            <w:pPr>
              <w:widowControl/>
              <w:numPr>
                <w:ilvl w:val="-1"/>
                <w:numId w:val="0"/>
              </w:numPr>
              <w:spacing w:after="0" w:line="240" w:lineRule="auto"/>
              <w:jc w:val="both"/>
              <w:textAlignment w:val="auto"/>
              <w:rPr>
                <w:rFonts w:ascii="宋体" w:hAnsi="宋体" w:cs="宋体"/>
                <w:szCs w:val="21"/>
                <w:highlight w:val="none"/>
              </w:rPr>
            </w:pPr>
            <w:r>
              <w:rPr>
                <w:rFonts w:hint="eastAsia" w:ascii="Times New Roman" w:hAnsi="宋体" w:eastAsia="宋体" w:cs="Times New Roman"/>
                <w:color w:val="000000" w:themeColor="text1"/>
                <w:kern w:val="2"/>
                <w:szCs w:val="21"/>
                <w:highlight w:val="none"/>
                <w:lang w:bidi="ar"/>
                <w14:textFill>
                  <w14:solidFill>
                    <w14:schemeClr w14:val="tx1"/>
                  </w14:solidFill>
                </w14:textFill>
              </w:rPr>
              <w:t>根据</w:t>
            </w:r>
            <w:r>
              <w:rPr>
                <w:rFonts w:hint="eastAsia" w:ascii="Times New Roman" w:hAnsi="宋体" w:cs="Times New Roman"/>
                <w:color w:val="000000" w:themeColor="text1"/>
                <w:kern w:val="2"/>
                <w:szCs w:val="21"/>
                <w:highlight w:val="none"/>
                <w:lang w:eastAsia="zh-CN" w:bidi="ar"/>
                <w14:textFill>
                  <w14:solidFill>
                    <w14:schemeClr w14:val="tx1"/>
                  </w14:solidFill>
                </w14:textFill>
              </w:rPr>
              <w:t>投标人</w:t>
            </w:r>
            <w:r>
              <w:rPr>
                <w:rFonts w:hint="eastAsia" w:ascii="Times New Roman" w:hAnsi="宋体" w:eastAsia="宋体" w:cs="Times New Roman"/>
                <w:color w:val="000000" w:themeColor="text1"/>
                <w:kern w:val="2"/>
                <w:szCs w:val="21"/>
                <w:highlight w:val="none"/>
                <w:lang w:bidi="ar"/>
                <w14:textFill>
                  <w14:solidFill>
                    <w14:schemeClr w14:val="tx1"/>
                  </w14:solidFill>
                </w14:textFill>
              </w:rPr>
              <w:t>提供的每日产品产能情况及加工厂房人员配备情况对比打分，最高得</w:t>
            </w:r>
            <w:r>
              <w:rPr>
                <w:rFonts w:hint="eastAsia" w:hAnsi="宋体" w:cs="Times New Roman"/>
                <w:color w:val="000000" w:themeColor="text1"/>
                <w:kern w:val="2"/>
                <w:szCs w:val="21"/>
                <w:highlight w:val="none"/>
                <w:lang w:val="en-US" w:eastAsia="zh-CN" w:bidi="ar"/>
                <w14:textFill>
                  <w14:solidFill>
                    <w14:schemeClr w14:val="tx1"/>
                  </w14:solidFill>
                </w14:textFill>
              </w:rPr>
              <w:t>6</w:t>
            </w:r>
            <w:r>
              <w:rPr>
                <w:rFonts w:hint="eastAsia" w:ascii="Times New Roman" w:hAnsi="宋体" w:eastAsia="宋体" w:cs="Times New Roman"/>
                <w:color w:val="000000" w:themeColor="text1"/>
                <w:kern w:val="2"/>
                <w:szCs w:val="21"/>
                <w:highlight w:val="none"/>
                <w:lang w:bidi="ar"/>
                <w14:textFill>
                  <w14:solidFill>
                    <w14:schemeClr w14:val="tx1"/>
                  </w14:solidFill>
                </w14:textFill>
              </w:rPr>
              <w:t>分。（提供每日产品产能情况证明资料、加工厂房人员近3个月社保证明等材料并盖公章，不提供不得分。）</w:t>
            </w:r>
          </w:p>
        </w:tc>
        <w:tc>
          <w:tcPr>
            <w:tcW w:w="640" w:type="dxa"/>
            <w:vAlign w:val="center"/>
          </w:tcPr>
          <w:p w14:paraId="7D4D7449">
            <w:pPr>
              <w:ind w:left="420" w:hanging="42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6</w:t>
            </w:r>
          </w:p>
        </w:tc>
      </w:tr>
      <w:tr w14:paraId="330B4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674" w:type="dxa"/>
            <w:vAlign w:val="center"/>
          </w:tcPr>
          <w:p w14:paraId="5AE527AB">
            <w:pPr>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7</w:t>
            </w:r>
          </w:p>
        </w:tc>
        <w:tc>
          <w:tcPr>
            <w:tcW w:w="1332" w:type="dxa"/>
            <w:vAlign w:val="center"/>
          </w:tcPr>
          <w:p w14:paraId="53418D6F">
            <w:pPr>
              <w:jc w:val="center"/>
              <w:rPr>
                <w:rFonts w:hint="eastAsia" w:ascii="宋体" w:hAnsi="宋体" w:eastAsia="宋体" w:cs="宋体"/>
                <w:kern w:val="2"/>
                <w:szCs w:val="21"/>
                <w:highlight w:val="none"/>
                <w:lang w:val="en-US" w:eastAsia="zh-CN" w:bidi="ar"/>
              </w:rPr>
            </w:pPr>
            <w:r>
              <w:rPr>
                <w:rFonts w:hint="eastAsia" w:ascii="宋体" w:hAnsi="宋体" w:cs="宋体"/>
                <w:kern w:val="2"/>
                <w:szCs w:val="21"/>
                <w:highlight w:val="none"/>
                <w:lang w:val="en-US" w:eastAsia="zh-CN" w:bidi="ar"/>
              </w:rPr>
              <w:t>技术响应情况</w:t>
            </w:r>
          </w:p>
        </w:tc>
        <w:tc>
          <w:tcPr>
            <w:tcW w:w="7191" w:type="dxa"/>
            <w:vAlign w:val="center"/>
          </w:tcPr>
          <w:p w14:paraId="73071B1C">
            <w:pPr>
              <w:widowControl/>
              <w:numPr>
                <w:ilvl w:val="-1"/>
                <w:numId w:val="0"/>
              </w:numPr>
              <w:spacing w:after="0" w:line="240" w:lineRule="auto"/>
              <w:jc w:val="both"/>
              <w:textAlignment w:val="auto"/>
              <w:rPr>
                <w:rFonts w:hint="eastAsia" w:ascii="Times New Roman" w:hAnsi="宋体" w:eastAsia="宋体" w:cs="Times New Roman"/>
                <w:color w:val="000000" w:themeColor="text1"/>
                <w:kern w:val="2"/>
                <w:szCs w:val="21"/>
                <w:highlight w:val="none"/>
                <w:lang w:bidi="ar"/>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根据投标人投产品技术参数及辅件推荐品牌响应情况对比打分（详见附件8技术响应表及附件9辅件品牌推荐表），完全响应的得8分，不响应的，每个扣1分，本项扣完为止。</w:t>
            </w:r>
          </w:p>
        </w:tc>
        <w:tc>
          <w:tcPr>
            <w:tcW w:w="640" w:type="dxa"/>
            <w:vAlign w:val="center"/>
          </w:tcPr>
          <w:p w14:paraId="018B3C6C">
            <w:pPr>
              <w:ind w:left="420" w:hanging="420"/>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8</w:t>
            </w:r>
          </w:p>
        </w:tc>
      </w:tr>
      <w:tr w14:paraId="12AF3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674" w:type="dxa"/>
            <w:vMerge w:val="restart"/>
            <w:vAlign w:val="center"/>
          </w:tcPr>
          <w:p w14:paraId="438952F3">
            <w:pPr>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8</w:t>
            </w:r>
          </w:p>
        </w:tc>
        <w:tc>
          <w:tcPr>
            <w:tcW w:w="1332" w:type="dxa"/>
            <w:vMerge w:val="restart"/>
            <w:vAlign w:val="center"/>
          </w:tcPr>
          <w:p w14:paraId="64F00FBC">
            <w:pPr>
              <w:jc w:val="center"/>
              <w:rPr>
                <w:rFonts w:hint="eastAsia" w:ascii="宋体" w:hAnsi="宋体" w:eastAsia="宋体"/>
                <w:szCs w:val="21"/>
                <w:highlight w:val="none"/>
                <w:lang w:eastAsia="zh-CN"/>
              </w:rPr>
            </w:pPr>
            <w:r>
              <w:rPr>
                <w:rFonts w:hint="eastAsia" w:ascii="宋体" w:hAnsi="宋体" w:cs="宋体"/>
                <w:szCs w:val="21"/>
                <w:highlight w:val="none"/>
                <w:lang w:val="en-US" w:eastAsia="zh-CN"/>
              </w:rPr>
              <w:t>服务承诺</w:t>
            </w:r>
          </w:p>
        </w:tc>
        <w:tc>
          <w:tcPr>
            <w:tcW w:w="7191" w:type="dxa"/>
            <w:vAlign w:val="center"/>
          </w:tcPr>
          <w:p w14:paraId="09B42F36">
            <w:pPr>
              <w:jc w:val="left"/>
              <w:rPr>
                <w:rFonts w:hint="eastAsia" w:ascii="宋体" w:hAnsi="宋体" w:eastAsia="宋体" w:cs="宋体"/>
                <w:color w:val="000000"/>
                <w:kern w:val="0"/>
                <w:szCs w:val="21"/>
                <w:highlight w:val="none"/>
                <w:lang w:bidi="ar"/>
              </w:rPr>
            </w:pPr>
            <w:r>
              <w:rPr>
                <w:rFonts w:hint="eastAsia" w:ascii="宋体" w:hAnsi="宋体"/>
                <w:color w:val="000000" w:themeColor="text1"/>
                <w:szCs w:val="21"/>
                <w:highlight w:val="none"/>
                <w14:textFill>
                  <w14:solidFill>
                    <w14:schemeClr w14:val="tx1"/>
                  </w14:solidFill>
                </w14:textFill>
              </w:rPr>
              <w:t>根据供应商</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附件10</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服务承诺响应情况及其他</w:t>
            </w:r>
            <w:r>
              <w:rPr>
                <w:rFonts w:hint="eastAsia" w:ascii="宋体" w:hAnsi="宋体"/>
                <w:color w:val="000000" w:themeColor="text1"/>
                <w:szCs w:val="21"/>
                <w:highlight w:val="none"/>
                <w14:textFill>
                  <w14:solidFill>
                    <w14:schemeClr w14:val="tx1"/>
                  </w14:solidFill>
                </w14:textFill>
              </w:rPr>
              <w:t>售后服务方案、人</w:t>
            </w:r>
            <w:r>
              <w:rPr>
                <w:rFonts w:ascii="宋体" w:hAnsi="宋体"/>
                <w:color w:val="000000" w:themeColor="text1"/>
                <w:szCs w:val="21"/>
                <w:highlight w:val="none"/>
                <w14:textFill>
                  <w14:solidFill>
                    <w14:schemeClr w14:val="tx1"/>
                  </w14:solidFill>
                </w14:textFill>
              </w:rPr>
              <w:t>员配备、</w:t>
            </w:r>
            <w:r>
              <w:rPr>
                <w:rFonts w:hint="eastAsia" w:ascii="宋体" w:hAnsi="宋体"/>
                <w:color w:val="000000" w:themeColor="text1"/>
                <w:szCs w:val="21"/>
                <w:highlight w:val="none"/>
                <w14:textFill>
                  <w14:solidFill>
                    <w14:schemeClr w14:val="tx1"/>
                  </w14:solidFill>
                </w14:textFill>
              </w:rPr>
              <w:t>维修服务的响应时间、解决维修的时间、定期巡检等情况酌情打分（需提供证明材料，并加盖投标人单位公章）。</w:t>
            </w:r>
          </w:p>
        </w:tc>
        <w:tc>
          <w:tcPr>
            <w:tcW w:w="640" w:type="dxa"/>
            <w:vAlign w:val="center"/>
          </w:tcPr>
          <w:p w14:paraId="464A1D65">
            <w:pPr>
              <w:ind w:left="420" w:hanging="420"/>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4</w:t>
            </w:r>
          </w:p>
        </w:tc>
      </w:tr>
      <w:tr w14:paraId="456B2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674" w:type="dxa"/>
            <w:vMerge w:val="continue"/>
            <w:vAlign w:val="center"/>
          </w:tcPr>
          <w:p w14:paraId="1F74D987">
            <w:pPr>
              <w:jc w:val="center"/>
              <w:rPr>
                <w:rFonts w:hint="eastAsia" w:ascii="宋体" w:hAnsi="宋体" w:cs="宋体"/>
                <w:szCs w:val="21"/>
                <w:highlight w:val="none"/>
                <w:lang w:val="en-US" w:eastAsia="zh-CN"/>
              </w:rPr>
            </w:pPr>
          </w:p>
        </w:tc>
        <w:tc>
          <w:tcPr>
            <w:tcW w:w="1332" w:type="dxa"/>
            <w:vMerge w:val="continue"/>
            <w:vAlign w:val="center"/>
          </w:tcPr>
          <w:p w14:paraId="469DEF96">
            <w:pPr>
              <w:jc w:val="center"/>
              <w:rPr>
                <w:rFonts w:hint="eastAsia" w:ascii="宋体" w:hAnsi="宋体" w:eastAsia="宋体" w:cs="宋体"/>
                <w:color w:val="000000"/>
                <w:kern w:val="0"/>
                <w:szCs w:val="21"/>
                <w:highlight w:val="none"/>
                <w:lang w:bidi="ar"/>
              </w:rPr>
            </w:pPr>
          </w:p>
        </w:tc>
        <w:tc>
          <w:tcPr>
            <w:tcW w:w="7191" w:type="dxa"/>
            <w:vAlign w:val="center"/>
          </w:tcPr>
          <w:p w14:paraId="771A34D8">
            <w:pPr>
              <w:jc w:val="left"/>
              <w:rPr>
                <w:rFonts w:hint="eastAsia" w:ascii="宋体" w:hAnsi="宋体" w:eastAsia="宋体" w:cs="宋体"/>
                <w:color w:val="000000"/>
                <w:kern w:val="0"/>
                <w:szCs w:val="21"/>
                <w:highlight w:val="none"/>
                <w:lang w:bidi="ar"/>
              </w:rPr>
            </w:pPr>
            <w:r>
              <w:rPr>
                <w:rFonts w:hint="eastAsia"/>
                <w:color w:val="000000" w:themeColor="text1"/>
                <w:highlight w:val="none"/>
                <w14:textFill>
                  <w14:solidFill>
                    <w14:schemeClr w14:val="tx1"/>
                  </w14:solidFill>
                </w14:textFill>
              </w:rPr>
              <w:t>投标人在</w:t>
            </w:r>
            <w:r>
              <w:rPr>
                <w:rFonts w:hint="eastAsia"/>
                <w:color w:val="000000" w:themeColor="text1"/>
                <w:highlight w:val="none"/>
                <w:lang w:eastAsia="zh-CN"/>
                <w14:textFill>
                  <w14:solidFill>
                    <w14:schemeClr w14:val="tx1"/>
                  </w14:solidFill>
                </w14:textFill>
              </w:rPr>
              <w:t>附近</w:t>
            </w:r>
            <w:r>
              <w:rPr>
                <w:rFonts w:hint="eastAsia"/>
                <w:color w:val="000000" w:themeColor="text1"/>
                <w:highlight w:val="none"/>
                <w14:textFill>
                  <w14:solidFill>
                    <w14:schemeClr w14:val="tx1"/>
                  </w14:solidFill>
                </w14:textFill>
              </w:rPr>
              <w:t>设有服务网点的得</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分，承诺中标</w:t>
            </w:r>
            <w:r>
              <w:rPr>
                <w:rFonts w:hint="eastAsia"/>
                <w:color w:val="000000" w:themeColor="text1"/>
                <w:highlight w:val="none"/>
                <w:lang w:val="en-US" w:eastAsia="zh-CN"/>
                <w14:textFill>
                  <w14:solidFill>
                    <w14:schemeClr w14:val="tx1"/>
                  </w14:solidFill>
                </w14:textFill>
              </w:rPr>
              <w:t>入围</w:t>
            </w:r>
            <w:r>
              <w:rPr>
                <w:rFonts w:hint="eastAsia"/>
                <w:color w:val="000000" w:themeColor="text1"/>
                <w:highlight w:val="none"/>
                <w14:textFill>
                  <w14:solidFill>
                    <w14:schemeClr w14:val="tx1"/>
                  </w14:solidFill>
                </w14:textFill>
              </w:rPr>
              <w:t>后设立服务网点的得</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分，</w:t>
            </w:r>
            <w:r>
              <w:rPr>
                <w:rFonts w:hint="eastAsia" w:ascii="宋体" w:hAnsi="宋体"/>
                <w:color w:val="000000" w:themeColor="text1"/>
                <w:szCs w:val="21"/>
                <w:highlight w:val="none"/>
                <w14:textFill>
                  <w14:solidFill>
                    <w14:schemeClr w14:val="tx1"/>
                  </w14:solidFill>
                </w14:textFill>
              </w:rPr>
              <w:t>本项</w:t>
            </w:r>
            <w:r>
              <w:rPr>
                <w:rFonts w:hint="eastAsia"/>
                <w:color w:val="000000" w:themeColor="text1"/>
                <w:highlight w:val="none"/>
                <w14:textFill>
                  <w14:solidFill>
                    <w14:schemeClr w14:val="tx1"/>
                  </w14:solidFill>
                </w14:textFill>
              </w:rPr>
              <w:t>最高得</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分。提供相应证明材料</w:t>
            </w:r>
            <w:r>
              <w:rPr>
                <w:rFonts w:hint="eastAsia" w:ascii="宋体" w:hAnsi="宋体"/>
                <w:color w:val="000000" w:themeColor="text1"/>
                <w:szCs w:val="21"/>
                <w:highlight w:val="none"/>
                <w14:textFill>
                  <w14:solidFill>
                    <w14:schemeClr w14:val="tx1"/>
                  </w14:solidFill>
                </w14:textFill>
              </w:rPr>
              <w:t>并加盖投标人单位公章</w:t>
            </w:r>
            <w:r>
              <w:rPr>
                <w:rFonts w:hint="eastAsia"/>
                <w:color w:val="000000" w:themeColor="text1"/>
                <w:highlight w:val="none"/>
                <w14:textFill>
                  <w14:solidFill>
                    <w14:schemeClr w14:val="tx1"/>
                  </w14:solidFill>
                </w14:textFill>
              </w:rPr>
              <w:t>，不提供不得分。</w:t>
            </w:r>
          </w:p>
        </w:tc>
        <w:tc>
          <w:tcPr>
            <w:tcW w:w="640" w:type="dxa"/>
            <w:vAlign w:val="center"/>
          </w:tcPr>
          <w:p w14:paraId="68778AEC">
            <w:pPr>
              <w:ind w:left="420" w:hanging="420"/>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2</w:t>
            </w:r>
          </w:p>
        </w:tc>
      </w:tr>
      <w:tr w14:paraId="657B0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674" w:type="dxa"/>
            <w:vMerge w:val="restart"/>
            <w:vAlign w:val="center"/>
          </w:tcPr>
          <w:p w14:paraId="5D304415">
            <w:pPr>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9</w:t>
            </w:r>
          </w:p>
        </w:tc>
        <w:tc>
          <w:tcPr>
            <w:tcW w:w="1332" w:type="dxa"/>
            <w:vMerge w:val="restart"/>
            <w:vAlign w:val="center"/>
          </w:tcPr>
          <w:p w14:paraId="5AC4A01E">
            <w:pPr>
              <w:jc w:val="center"/>
              <w:rPr>
                <w:rFonts w:hint="eastAsia" w:ascii="宋体" w:hAnsi="宋体" w:eastAsia="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样品</w:t>
            </w:r>
          </w:p>
        </w:tc>
        <w:tc>
          <w:tcPr>
            <w:tcW w:w="7191" w:type="dxa"/>
            <w:vAlign w:val="center"/>
          </w:tcPr>
          <w:p w14:paraId="47073B70">
            <w:pPr>
              <w:jc w:val="left"/>
              <w:rPr>
                <w:rFonts w:hint="eastAsia"/>
                <w:color w:val="000000" w:themeColor="text1"/>
                <w:highlight w:val="none"/>
                <w14:textFill>
                  <w14:solidFill>
                    <w14:schemeClr w14:val="tx1"/>
                  </w14:solidFill>
                </w14:textFill>
              </w:rPr>
            </w:pPr>
            <w:r>
              <w:rPr>
                <w:rFonts w:hint="eastAsia" w:ascii="宋体" w:hAnsi="宋体" w:eastAsia="宋体" w:cs="宋体"/>
                <w:i w:val="0"/>
                <w:iCs w:val="0"/>
                <w:color w:val="000000"/>
                <w:kern w:val="0"/>
                <w:sz w:val="21"/>
                <w:szCs w:val="21"/>
                <w:highlight w:val="none"/>
                <w:u w:val="none"/>
                <w:lang w:val="en-US" w:eastAsia="zh-CN" w:bidi="ar"/>
              </w:rPr>
              <w:t>投标人提供样</w:t>
            </w:r>
            <w:r>
              <w:rPr>
                <w:rFonts w:hint="eastAsia" w:ascii="宋体" w:hAnsi="宋体" w:cs="宋体"/>
                <w:b/>
                <w:bCs/>
                <w:i w:val="0"/>
                <w:iCs w:val="0"/>
                <w:color w:val="000000"/>
                <w:kern w:val="0"/>
                <w:sz w:val="21"/>
                <w:szCs w:val="21"/>
                <w:highlight w:val="none"/>
                <w:u w:val="none"/>
                <w:lang w:val="en-US" w:eastAsia="zh-CN" w:bidi="ar"/>
              </w:rPr>
              <w:t>平面铝板</w:t>
            </w:r>
            <w:r>
              <w:rPr>
                <w:rFonts w:hint="eastAsia" w:ascii="宋体" w:hAnsi="宋体" w:eastAsia="宋体" w:cs="宋体"/>
                <w:i w:val="0"/>
                <w:iCs w:val="0"/>
                <w:color w:val="000000"/>
                <w:kern w:val="0"/>
                <w:sz w:val="21"/>
                <w:szCs w:val="21"/>
                <w:highlight w:val="none"/>
                <w:u w:val="none"/>
                <w:lang w:val="en-US" w:eastAsia="zh-CN" w:bidi="ar"/>
              </w:rPr>
              <w:t>（综合对比后打分），不提供样品或不按招标文件规定要求提供样品的此项不得分（所提供样品为二次竞价、供货、验货依据之一）。</w:t>
            </w:r>
          </w:p>
        </w:tc>
        <w:tc>
          <w:tcPr>
            <w:tcW w:w="640" w:type="dxa"/>
            <w:vAlign w:val="center"/>
          </w:tcPr>
          <w:p w14:paraId="135DAA6E">
            <w:pPr>
              <w:ind w:left="420" w:hanging="420"/>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5</w:t>
            </w:r>
          </w:p>
        </w:tc>
      </w:tr>
      <w:tr w14:paraId="39963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674" w:type="dxa"/>
            <w:vMerge w:val="continue"/>
            <w:vAlign w:val="center"/>
          </w:tcPr>
          <w:p w14:paraId="4EBFD7F6">
            <w:pPr>
              <w:jc w:val="center"/>
              <w:rPr>
                <w:rFonts w:hint="eastAsia" w:ascii="宋体" w:hAnsi="宋体" w:cs="宋体"/>
                <w:szCs w:val="21"/>
                <w:highlight w:val="none"/>
                <w:lang w:val="en-US" w:eastAsia="zh-CN"/>
              </w:rPr>
            </w:pPr>
          </w:p>
        </w:tc>
        <w:tc>
          <w:tcPr>
            <w:tcW w:w="1332" w:type="dxa"/>
            <w:vMerge w:val="continue"/>
            <w:vAlign w:val="center"/>
          </w:tcPr>
          <w:p w14:paraId="15C75504">
            <w:pPr>
              <w:jc w:val="center"/>
              <w:rPr>
                <w:rFonts w:hint="eastAsia" w:ascii="宋体" w:hAnsi="宋体" w:cs="宋体"/>
                <w:color w:val="000000"/>
                <w:kern w:val="0"/>
                <w:szCs w:val="21"/>
                <w:highlight w:val="none"/>
                <w:lang w:val="en-US" w:eastAsia="zh-CN" w:bidi="ar"/>
              </w:rPr>
            </w:pPr>
          </w:p>
        </w:tc>
        <w:tc>
          <w:tcPr>
            <w:tcW w:w="7191" w:type="dxa"/>
            <w:vAlign w:val="center"/>
          </w:tcPr>
          <w:p w14:paraId="2F3F7F12">
            <w:pPr>
              <w:jc w:val="left"/>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投标人提供样</w:t>
            </w:r>
            <w:r>
              <w:rPr>
                <w:rFonts w:hint="eastAsia"/>
                <w:b/>
                <w:bCs/>
                <w:highlight w:val="none"/>
                <w:lang w:val="en-US" w:eastAsia="zh-CN"/>
              </w:rPr>
              <w:t>曲面</w:t>
            </w:r>
            <w:r>
              <w:rPr>
                <w:rFonts w:hint="eastAsia" w:ascii="宋体" w:hAnsi="宋体" w:cs="宋体"/>
                <w:b/>
                <w:bCs/>
                <w:i w:val="0"/>
                <w:iCs w:val="0"/>
                <w:color w:val="000000"/>
                <w:kern w:val="0"/>
                <w:sz w:val="21"/>
                <w:szCs w:val="21"/>
                <w:highlight w:val="none"/>
                <w:u w:val="none"/>
                <w:lang w:val="en-US" w:eastAsia="zh-CN" w:bidi="ar"/>
              </w:rPr>
              <w:t>铝板</w:t>
            </w:r>
            <w:r>
              <w:rPr>
                <w:rFonts w:hint="eastAsia" w:ascii="宋体" w:hAnsi="宋体" w:eastAsia="宋体" w:cs="宋体"/>
                <w:i w:val="0"/>
                <w:iCs w:val="0"/>
                <w:color w:val="000000"/>
                <w:kern w:val="0"/>
                <w:sz w:val="21"/>
                <w:szCs w:val="21"/>
                <w:highlight w:val="none"/>
                <w:u w:val="none"/>
                <w:lang w:val="en-US" w:eastAsia="zh-CN" w:bidi="ar"/>
              </w:rPr>
              <w:t>（综合对比后打分），不提供样品或不按招标文件规定要求提供样品的此项不得分（所提供样品为二次竞价、供货、验货依据之一）。</w:t>
            </w:r>
          </w:p>
        </w:tc>
        <w:tc>
          <w:tcPr>
            <w:tcW w:w="640" w:type="dxa"/>
            <w:vAlign w:val="center"/>
          </w:tcPr>
          <w:p w14:paraId="7025CE5F">
            <w:pPr>
              <w:ind w:left="420" w:hanging="420"/>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5</w:t>
            </w:r>
          </w:p>
        </w:tc>
      </w:tr>
      <w:tr w14:paraId="08482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674" w:type="dxa"/>
            <w:vAlign w:val="center"/>
          </w:tcPr>
          <w:p w14:paraId="06DD3650">
            <w:pPr>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10</w:t>
            </w:r>
          </w:p>
        </w:tc>
        <w:tc>
          <w:tcPr>
            <w:tcW w:w="1332" w:type="dxa"/>
            <w:vAlign w:val="center"/>
          </w:tcPr>
          <w:p w14:paraId="3D66DA4F">
            <w:pPr>
              <w:jc w:val="center"/>
              <w:rPr>
                <w:rFonts w:hint="default" w:ascii="宋体" w:hAnsi="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检测报告</w:t>
            </w:r>
          </w:p>
        </w:tc>
        <w:tc>
          <w:tcPr>
            <w:tcW w:w="7191" w:type="dxa"/>
            <w:vAlign w:val="center"/>
          </w:tcPr>
          <w:p w14:paraId="1D494157">
            <w:pPr>
              <w:jc w:val="left"/>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根据投标人提供的所投产品对应的检测报告打分，每个1分，最高得2分，不提供的不得分（提供产品检测报告复印件）</w:t>
            </w:r>
          </w:p>
        </w:tc>
        <w:tc>
          <w:tcPr>
            <w:tcW w:w="640" w:type="dxa"/>
            <w:vAlign w:val="center"/>
          </w:tcPr>
          <w:p w14:paraId="07F5ACF8">
            <w:pPr>
              <w:ind w:left="420" w:hanging="420"/>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2</w:t>
            </w:r>
          </w:p>
        </w:tc>
      </w:tr>
    </w:tbl>
    <w:p w14:paraId="4B90B34C">
      <w:pPr>
        <w:spacing w:before="0" w:beforeLines="0" w:after="0" w:afterLines="0" w:line="360" w:lineRule="exact"/>
        <w:ind w:firstLine="422" w:firstLineChars="200"/>
        <w:rPr>
          <w:rFonts w:hint="eastAsia" w:ascii="Times New Roman" w:hAnsi="Times New Roman"/>
          <w:b/>
          <w:bCs/>
          <w:color w:val="000000" w:themeColor="text1"/>
          <w:szCs w:val="21"/>
          <w:highlight w:val="none"/>
          <w:u w:val="single"/>
          <w14:textFill>
            <w14:solidFill>
              <w14:schemeClr w14:val="tx1"/>
            </w14:solidFill>
          </w14:textFill>
        </w:rPr>
      </w:pPr>
      <w:r>
        <w:rPr>
          <w:rFonts w:hint="eastAsia" w:ascii="Times New Roman" w:hAnsi="Times New Roman"/>
          <w:b/>
          <w:bCs/>
          <w:color w:val="000000" w:themeColor="text1"/>
          <w:szCs w:val="21"/>
          <w:highlight w:val="none"/>
          <w:u w:val="single"/>
          <w14:textFill>
            <w14:solidFill>
              <w14:schemeClr w14:val="tx1"/>
            </w14:solidFill>
          </w14:textFill>
        </w:rPr>
        <w:t>注：</w:t>
      </w:r>
      <w:r>
        <w:rPr>
          <w:rFonts w:hint="eastAsia" w:ascii="Times New Roman" w:hAnsi="Times New Roman"/>
          <w:b/>
          <w:bCs/>
          <w:color w:val="000000" w:themeColor="text1"/>
          <w:szCs w:val="21"/>
          <w:highlight w:val="none"/>
          <w:u w:val="single"/>
          <w:lang w:val="en-US" w:eastAsia="zh-CN"/>
          <w14:textFill>
            <w14:solidFill>
              <w14:schemeClr w14:val="tx1"/>
            </w14:solidFill>
          </w14:textFill>
        </w:rPr>
        <w:t>1.</w:t>
      </w:r>
      <w:r>
        <w:rPr>
          <w:rFonts w:hint="eastAsia" w:ascii="Times New Roman" w:hAnsi="Times New Roman"/>
          <w:b/>
          <w:bCs/>
          <w:color w:val="000000" w:themeColor="text1"/>
          <w:szCs w:val="21"/>
          <w:highlight w:val="none"/>
          <w:u w:val="single"/>
          <w14:textFill>
            <w14:solidFill>
              <w14:schemeClr w14:val="tx1"/>
            </w14:solidFill>
          </w14:textFill>
        </w:rPr>
        <w:t>要求提供的证书、合同等材料复印件均须加盖公章。</w:t>
      </w:r>
    </w:p>
    <w:p w14:paraId="7E8FE925">
      <w:pPr>
        <w:spacing w:line="360" w:lineRule="exact"/>
        <w:ind w:firstLine="843" w:firstLineChars="400"/>
        <w:rPr>
          <w:rFonts w:hint="eastAsia" w:ascii="宋体" w:hAnsi="宋体"/>
          <w:b/>
          <w:sz w:val="24"/>
          <w:szCs w:val="24"/>
          <w:highlight w:val="none"/>
          <w:u w:val="single"/>
        </w:rPr>
      </w:pPr>
      <w:r>
        <w:rPr>
          <w:rFonts w:hint="eastAsia"/>
          <w:b/>
          <w:szCs w:val="21"/>
          <w:highlight w:val="none"/>
          <w:u w:val="single"/>
          <w:lang w:val="en-US" w:eastAsia="zh-CN"/>
        </w:rPr>
        <w:t>2</w:t>
      </w:r>
      <w:r>
        <w:rPr>
          <w:rFonts w:hint="eastAsia"/>
          <w:b/>
          <w:szCs w:val="21"/>
          <w:highlight w:val="none"/>
          <w:u w:val="single"/>
          <w:lang w:eastAsia="zh-CN"/>
        </w:rPr>
        <w:t>.</w:t>
      </w:r>
      <w:r>
        <w:rPr>
          <w:rFonts w:hint="eastAsia"/>
          <w:b/>
          <w:szCs w:val="21"/>
          <w:highlight w:val="none"/>
          <w:u w:val="single"/>
        </w:rPr>
        <w:t>请将评审标准中要求的资料、参数、指标等内容</w:t>
      </w:r>
      <w:r>
        <w:rPr>
          <w:rFonts w:hint="eastAsia" w:ascii="宋体" w:hAnsi="宋体"/>
          <w:b/>
          <w:szCs w:val="21"/>
          <w:highlight w:val="none"/>
          <w:u w:val="single"/>
        </w:rPr>
        <w:t>在投标文件</w:t>
      </w:r>
      <w:r>
        <w:rPr>
          <w:rFonts w:hint="eastAsia"/>
          <w:b/>
          <w:szCs w:val="21"/>
          <w:highlight w:val="none"/>
          <w:u w:val="single"/>
        </w:rPr>
        <w:t>相关证明材料中用醒目的红色线框标记，以便</w:t>
      </w:r>
      <w:r>
        <w:rPr>
          <w:rFonts w:ascii="宋体" w:hAnsi="宋体"/>
          <w:b/>
          <w:szCs w:val="21"/>
          <w:highlight w:val="none"/>
          <w:u w:val="single"/>
        </w:rPr>
        <w:t>评标委员会</w:t>
      </w:r>
      <w:r>
        <w:rPr>
          <w:rFonts w:hint="eastAsia"/>
          <w:b/>
          <w:szCs w:val="21"/>
          <w:highlight w:val="none"/>
          <w:u w:val="single"/>
        </w:rPr>
        <w:t>查找数据。并在第六章的附件5：评分对应表的</w:t>
      </w:r>
      <w:r>
        <w:rPr>
          <w:rFonts w:hint="eastAsia" w:ascii="宋体" w:hAnsi="宋体"/>
          <w:b/>
          <w:szCs w:val="21"/>
          <w:highlight w:val="none"/>
          <w:u w:val="single"/>
        </w:rPr>
        <w:t>“投标文件页码”列中准确注明页码。</w:t>
      </w:r>
      <w:r>
        <w:rPr>
          <w:rFonts w:hint="eastAsia" w:ascii="宋体" w:hAnsi="宋体"/>
          <w:b/>
          <w:sz w:val="24"/>
          <w:szCs w:val="24"/>
          <w:highlight w:val="none"/>
          <w:u w:val="single"/>
        </w:rPr>
        <w:t xml:space="preserve"> </w:t>
      </w:r>
    </w:p>
    <w:p w14:paraId="7A0CBAF0">
      <w:pPr>
        <w:rPr>
          <w:highlight w:val="none"/>
        </w:rPr>
      </w:pPr>
      <w:r>
        <w:rPr>
          <w:highlight w:val="none"/>
        </w:rPr>
        <w:br w:type="page"/>
      </w:r>
    </w:p>
    <w:p w14:paraId="73D7D17D">
      <w:pPr>
        <w:pStyle w:val="2"/>
        <w:numPr>
          <w:ilvl w:val="0"/>
          <w:numId w:val="8"/>
        </w:numPr>
        <w:spacing w:before="240" w:after="240" w:line="360" w:lineRule="auto"/>
        <w:jc w:val="center"/>
        <w:rPr>
          <w:rFonts w:eastAsia="楷体_GB2312"/>
          <w:bCs w:val="0"/>
          <w:kern w:val="2"/>
          <w:sz w:val="32"/>
          <w:szCs w:val="32"/>
          <w:highlight w:val="none"/>
        </w:rPr>
      </w:pPr>
      <w:r>
        <w:rPr>
          <w:rFonts w:hint="eastAsia" w:eastAsia="楷体_GB2312"/>
          <w:bCs w:val="0"/>
          <w:kern w:val="2"/>
          <w:sz w:val="32"/>
          <w:szCs w:val="32"/>
          <w:highlight w:val="none"/>
        </w:rPr>
        <w:t xml:space="preserve"> </w:t>
      </w:r>
      <w:bookmarkStart w:id="50" w:name="_Toc24459"/>
      <w:r>
        <w:rPr>
          <w:rFonts w:hint="eastAsia" w:eastAsia="楷体_GB2312"/>
          <w:bCs w:val="0"/>
          <w:kern w:val="2"/>
          <w:sz w:val="32"/>
          <w:szCs w:val="32"/>
          <w:highlight w:val="none"/>
        </w:rPr>
        <w:t>采购合同格式</w:t>
      </w:r>
      <w:bookmarkEnd w:id="50"/>
    </w:p>
    <w:p w14:paraId="4E64332E">
      <w:pPr>
        <w:autoSpaceDE w:val="0"/>
        <w:spacing w:line="360" w:lineRule="exact"/>
        <w:ind w:right="210" w:rightChars="100"/>
        <w:jc w:val="center"/>
        <w:rPr>
          <w:rFonts w:ascii="仿宋" w:hAnsi="仿宋" w:eastAsia="仿宋"/>
          <w:b/>
          <w:bCs/>
          <w:sz w:val="32"/>
          <w:szCs w:val="32"/>
          <w:highlight w:val="none"/>
        </w:rPr>
      </w:pPr>
      <w:r>
        <w:rPr>
          <w:rFonts w:hint="eastAsia" w:ascii="宋体" w:hAnsi="宋体"/>
          <w:b/>
          <w:bCs/>
          <w:kern w:val="0"/>
          <w:sz w:val="32"/>
          <w:szCs w:val="32"/>
          <w:highlight w:val="none"/>
          <w:lang w:val="en-US" w:eastAsia="zh-CN"/>
        </w:rPr>
        <w:t>幕墙铝板材料</w:t>
      </w:r>
      <w:r>
        <w:rPr>
          <w:rFonts w:hint="eastAsia" w:ascii="宋体" w:hAnsi="宋体"/>
          <w:b/>
          <w:bCs/>
          <w:sz w:val="32"/>
          <w:szCs w:val="32"/>
          <w:highlight w:val="none"/>
        </w:rPr>
        <w:t>釆购框架协议</w:t>
      </w:r>
    </w:p>
    <w:p w14:paraId="29B36B42">
      <w:pPr>
        <w:pStyle w:val="6"/>
        <w:rPr>
          <w:rFonts w:hint="eastAsia" w:ascii="宋体" w:hAnsi="宋体"/>
          <w:szCs w:val="28"/>
          <w:highlight w:val="none"/>
        </w:rPr>
      </w:pPr>
      <w:r>
        <w:rPr>
          <w:rFonts w:hint="eastAsia" w:ascii="宋体" w:hAnsi="宋体"/>
          <w:highlight w:val="none"/>
        </w:rPr>
        <w:t xml:space="preserve"> </w:t>
      </w:r>
    </w:p>
    <w:p w14:paraId="43F45FA2">
      <w:pPr>
        <w:keepNext w:val="0"/>
        <w:keepLines w:val="0"/>
        <w:pageBreakBefore w:val="0"/>
        <w:widowControl w:val="0"/>
        <w:kinsoku/>
        <w:wordWrap/>
        <w:overflowPunct/>
        <w:topLinePunct w:val="0"/>
        <w:autoSpaceDE/>
        <w:autoSpaceDN/>
        <w:bidi w:val="0"/>
        <w:adjustRightInd/>
        <w:snapToGrid/>
        <w:spacing w:line="480" w:lineRule="exact"/>
        <w:ind w:right="210" w:rightChars="100"/>
        <w:jc w:val="righ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合同编号：</w:t>
      </w:r>
    </w:p>
    <w:p w14:paraId="0ABD27E6">
      <w:pPr>
        <w:keepNext w:val="0"/>
        <w:keepLines w:val="0"/>
        <w:pageBreakBefore w:val="0"/>
        <w:widowControl w:val="0"/>
        <w:kinsoku/>
        <w:wordWrap/>
        <w:overflowPunct/>
        <w:topLinePunct w:val="0"/>
        <w:autoSpaceDE/>
        <w:autoSpaceDN/>
        <w:bidi w:val="0"/>
        <w:adjustRightInd/>
        <w:snapToGrid/>
        <w:spacing w:line="480" w:lineRule="exact"/>
        <w:ind w:right="88" w:rightChars="4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（以下简称甲方）</w:t>
      </w:r>
    </w:p>
    <w:p w14:paraId="1D7C95EB">
      <w:pPr>
        <w:keepNext w:val="0"/>
        <w:keepLines w:val="0"/>
        <w:pageBreakBefore w:val="0"/>
        <w:widowControl w:val="0"/>
        <w:kinsoku/>
        <w:wordWrap/>
        <w:overflowPunct/>
        <w:topLinePunct w:val="0"/>
        <w:autoSpaceDE/>
        <w:autoSpaceDN/>
        <w:bidi w:val="0"/>
        <w:adjustRightInd/>
        <w:snapToGrid/>
        <w:spacing w:line="480" w:lineRule="exact"/>
        <w:ind w:right="88" w:rightChars="4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（以下简称乙方）</w:t>
      </w:r>
    </w:p>
    <w:p w14:paraId="3FCE553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甲乙双方经友好协商，就甲方确定乙方为海宁市城投物资贸易有限公司关于海宁市城市发展投资集团有限公司品牌优选目录幕墙铝板材料品牌入围供应商事宜,达成如下协议：</w:t>
      </w:r>
    </w:p>
    <w:p w14:paraId="5BE06C32">
      <w:pPr>
        <w:pStyle w:val="30"/>
        <w:keepNext w:val="0"/>
        <w:keepLines w:val="0"/>
        <w:pageBreakBefore w:val="0"/>
        <w:widowControl w:val="0"/>
        <w:numPr>
          <w:ilvl w:val="0"/>
          <w:numId w:val="0"/>
        </w:numPr>
        <w:kinsoku/>
        <w:wordWrap/>
        <w:overflowPunct/>
        <w:topLinePunct w:val="0"/>
        <w:autoSpaceDE/>
        <w:autoSpaceDN/>
        <w:bidi w:val="0"/>
        <w:adjustRightInd/>
        <w:snapToGrid/>
        <w:spacing w:beforeLines="50" w:line="480" w:lineRule="exact"/>
        <w:ind w:leftChars="0" w:right="88" w:rightChars="42"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合作范围</w:t>
      </w:r>
    </w:p>
    <w:p w14:paraId="20207088">
      <w:pPr>
        <w:pStyle w:val="30"/>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480" w:lineRule="exact"/>
        <w:ind w:right="88" w:rightChars="42"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bidi="en-US"/>
        </w:rPr>
        <w:t>1.</w:t>
      </w:r>
      <w:r>
        <w:rPr>
          <w:rFonts w:hint="eastAsia" w:ascii="宋体" w:hAnsi="宋体" w:eastAsia="宋体" w:cs="宋体"/>
          <w:color w:val="auto"/>
          <w:sz w:val="24"/>
          <w:szCs w:val="24"/>
          <w:highlight w:val="none"/>
          <w:lang w:val="en-US" w:eastAsia="zh-CN"/>
        </w:rPr>
        <w:t>海宁市城市发展投资集团有限公司及其下属公司或部门、海宁市潮升科技产业投资集团有限公司及其下属公司或部门承建、代建、联合开发等形式开发，甲方提供乙方品牌（</w:t>
      </w:r>
      <w:r>
        <w:rPr>
          <w:rFonts w:hint="eastAsia" w:ascii="宋体" w:hAnsi="宋体" w:eastAsia="宋体" w:cs="宋体"/>
          <w:color w:val="auto"/>
          <w:sz w:val="24"/>
          <w:szCs w:val="24"/>
          <w:highlight w:val="none"/>
          <w:u w:val="single"/>
          <w:lang w:val="en-US" w:eastAsia="zh-CN"/>
        </w:rPr>
        <w:t>XX品牌名</w:t>
      </w:r>
      <w:r>
        <w:rPr>
          <w:rFonts w:hint="eastAsia" w:ascii="宋体" w:hAnsi="宋体" w:eastAsia="宋体" w:cs="宋体"/>
          <w:color w:val="auto"/>
          <w:sz w:val="24"/>
          <w:szCs w:val="24"/>
          <w:highlight w:val="none"/>
          <w:lang w:val="en-US" w:eastAsia="zh-CN"/>
        </w:rPr>
        <w:t>）进入项目品牌库的</w:t>
      </w:r>
      <w:r>
        <w:rPr>
          <w:rFonts w:hint="eastAsia" w:ascii="宋体" w:hAnsi="宋体" w:eastAsia="宋体" w:cs="宋体"/>
          <w:color w:val="auto"/>
          <w:sz w:val="24"/>
          <w:szCs w:val="24"/>
          <w:highlight w:val="none"/>
        </w:rPr>
        <w:t>所有项目；</w:t>
      </w:r>
    </w:p>
    <w:p w14:paraId="30E1CE3E">
      <w:pPr>
        <w:pStyle w:val="30"/>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480" w:lineRule="exact"/>
        <w:ind w:right="88" w:rightChars="42"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en-US"/>
        </w:rPr>
        <w:t>2.</w:t>
      </w:r>
      <w:r>
        <w:rPr>
          <w:rFonts w:hint="eastAsia" w:ascii="宋体" w:hAnsi="宋体" w:eastAsia="宋体" w:cs="宋体"/>
          <w:color w:val="auto"/>
          <w:sz w:val="24"/>
          <w:szCs w:val="24"/>
          <w:highlight w:val="none"/>
        </w:rPr>
        <w:t>海宁</w:t>
      </w:r>
      <w:r>
        <w:rPr>
          <w:rFonts w:hint="eastAsia" w:ascii="宋体" w:hAnsi="宋体" w:eastAsia="宋体" w:cs="宋体"/>
          <w:color w:val="auto"/>
          <w:sz w:val="24"/>
          <w:szCs w:val="24"/>
          <w:highlight w:val="none"/>
          <w:lang w:val="en-US" w:eastAsia="zh-CN"/>
        </w:rPr>
        <w:t>市</w:t>
      </w:r>
      <w:r>
        <w:rPr>
          <w:rFonts w:hint="eastAsia" w:ascii="宋体" w:hAnsi="宋体" w:eastAsia="宋体" w:cs="宋体"/>
          <w:color w:val="auto"/>
          <w:sz w:val="24"/>
          <w:szCs w:val="24"/>
          <w:highlight w:val="none"/>
        </w:rPr>
        <w:t>区域内其它</w:t>
      </w:r>
      <w:r>
        <w:rPr>
          <w:rFonts w:hint="eastAsia" w:ascii="宋体" w:hAnsi="宋体" w:eastAsia="宋体" w:cs="宋体"/>
          <w:color w:val="auto"/>
          <w:sz w:val="24"/>
          <w:szCs w:val="24"/>
          <w:highlight w:val="none"/>
          <w:lang w:val="en-US" w:eastAsia="zh-CN"/>
        </w:rPr>
        <w:t>企事业</w:t>
      </w:r>
      <w:r>
        <w:rPr>
          <w:rFonts w:hint="eastAsia" w:ascii="宋体" w:hAnsi="宋体" w:eastAsia="宋体" w:cs="宋体"/>
          <w:color w:val="auto"/>
          <w:sz w:val="24"/>
          <w:szCs w:val="24"/>
          <w:highlight w:val="none"/>
        </w:rPr>
        <w:t>单位邀请甲方</w:t>
      </w:r>
      <w:r>
        <w:rPr>
          <w:rFonts w:hint="eastAsia" w:ascii="宋体" w:hAnsi="宋体" w:eastAsia="宋体" w:cs="宋体"/>
          <w:color w:val="auto"/>
          <w:sz w:val="24"/>
          <w:szCs w:val="24"/>
          <w:highlight w:val="none"/>
          <w:lang w:val="en-US" w:eastAsia="zh-CN"/>
        </w:rPr>
        <w:t>提供乙方品牌（</w:t>
      </w:r>
      <w:r>
        <w:rPr>
          <w:rFonts w:hint="eastAsia" w:ascii="宋体" w:hAnsi="宋体" w:eastAsia="宋体" w:cs="宋体"/>
          <w:color w:val="auto"/>
          <w:sz w:val="24"/>
          <w:szCs w:val="24"/>
          <w:highlight w:val="none"/>
          <w:u w:val="single"/>
          <w:lang w:val="en-US" w:eastAsia="zh-CN"/>
        </w:rPr>
        <w:t>XX品牌名</w:t>
      </w:r>
      <w:r>
        <w:rPr>
          <w:rFonts w:hint="eastAsia" w:ascii="宋体" w:hAnsi="宋体" w:eastAsia="宋体" w:cs="宋体"/>
          <w:color w:val="auto"/>
          <w:sz w:val="24"/>
          <w:szCs w:val="24"/>
          <w:highlight w:val="none"/>
          <w:lang w:val="en-US" w:eastAsia="zh-CN"/>
        </w:rPr>
        <w:t>）进入项目品牌库的</w:t>
      </w:r>
      <w:r>
        <w:rPr>
          <w:rFonts w:hint="eastAsia" w:ascii="宋体" w:hAnsi="宋体" w:eastAsia="宋体" w:cs="宋体"/>
          <w:color w:val="auto"/>
          <w:sz w:val="24"/>
          <w:szCs w:val="24"/>
          <w:highlight w:val="none"/>
        </w:rPr>
        <w:t>所有项目；</w:t>
      </w:r>
    </w:p>
    <w:p w14:paraId="65F63E21">
      <w:pPr>
        <w:pStyle w:val="30"/>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480" w:lineRule="exact"/>
        <w:ind w:right="88" w:rightChars="42"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bidi="en-US"/>
        </w:rPr>
        <w:t>3.</w:t>
      </w:r>
      <w:r>
        <w:rPr>
          <w:rFonts w:hint="eastAsia" w:ascii="宋体" w:hAnsi="宋体" w:eastAsia="宋体" w:cs="宋体"/>
          <w:color w:val="auto"/>
          <w:sz w:val="24"/>
          <w:szCs w:val="24"/>
          <w:highlight w:val="none"/>
        </w:rPr>
        <w:t>甲供或甲指乙供及EPC大总包各类采购形式</w:t>
      </w:r>
      <w:r>
        <w:rPr>
          <w:rFonts w:hint="eastAsia" w:ascii="宋体" w:hAnsi="宋体" w:eastAsia="宋体" w:cs="宋体"/>
          <w:color w:val="auto"/>
          <w:sz w:val="24"/>
          <w:szCs w:val="24"/>
          <w:highlight w:val="none"/>
          <w:lang w:eastAsia="zh-CN"/>
        </w:rPr>
        <w:t>。</w:t>
      </w:r>
    </w:p>
    <w:p w14:paraId="2FDBD307">
      <w:pPr>
        <w:pStyle w:val="30"/>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480" w:lineRule="exact"/>
        <w:ind w:right="88" w:rightChars="42"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授权承诺</w:t>
      </w:r>
    </w:p>
    <w:p w14:paraId="55A71ECB">
      <w:pPr>
        <w:pStyle w:val="30"/>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88" w:rightChars="42"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en-US"/>
        </w:rPr>
        <w:t>1.</w:t>
      </w:r>
      <w:r>
        <w:rPr>
          <w:rFonts w:hint="eastAsia" w:ascii="宋体" w:hAnsi="宋体" w:eastAsia="宋体" w:cs="宋体"/>
          <w:color w:val="auto"/>
          <w:sz w:val="24"/>
          <w:szCs w:val="24"/>
          <w:highlight w:val="none"/>
        </w:rPr>
        <w:t>合作期限内乙方承诺在双方约定的合作范围内，</w:t>
      </w:r>
      <w:r>
        <w:rPr>
          <w:rFonts w:hint="eastAsia" w:ascii="宋体" w:hAnsi="宋体" w:eastAsia="宋体" w:cs="宋体"/>
          <w:color w:val="auto"/>
          <w:sz w:val="24"/>
          <w:szCs w:val="24"/>
          <w:highlight w:val="none"/>
          <w:lang w:val="en-US" w:eastAsia="zh-CN"/>
        </w:rPr>
        <w:t>甲方作为乙方的独家经销商，</w:t>
      </w:r>
      <w:r>
        <w:rPr>
          <w:rFonts w:hint="eastAsia" w:ascii="宋体" w:hAnsi="宋体" w:eastAsia="宋体" w:cs="宋体"/>
          <w:color w:val="auto"/>
          <w:sz w:val="24"/>
          <w:szCs w:val="24"/>
          <w:highlight w:val="none"/>
        </w:rPr>
        <w:t>由乙方直接向甲方供货；</w:t>
      </w:r>
    </w:p>
    <w:p w14:paraId="5B285761">
      <w:pPr>
        <w:pStyle w:val="30"/>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88" w:rightChars="42"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bidi="en-US"/>
        </w:rPr>
        <w:t>2.</w:t>
      </w:r>
      <w:r>
        <w:rPr>
          <w:rFonts w:hint="eastAsia" w:ascii="宋体" w:hAnsi="宋体" w:eastAsia="宋体" w:cs="宋体"/>
          <w:color w:val="auto"/>
          <w:sz w:val="24"/>
          <w:szCs w:val="24"/>
          <w:highlight w:val="none"/>
          <w:lang w:val="en-US" w:eastAsia="zh-CN"/>
        </w:rPr>
        <w:t>合作期限外乙方承</w:t>
      </w:r>
      <w:r>
        <w:rPr>
          <w:rFonts w:hint="eastAsia" w:ascii="宋体" w:hAnsi="宋体" w:cs="宋体"/>
          <w:color w:val="auto"/>
          <w:sz w:val="24"/>
          <w:szCs w:val="24"/>
          <w:highlight w:val="none"/>
          <w:lang w:val="en-US" w:eastAsia="zh-CN"/>
        </w:rPr>
        <w:t>诺</w:t>
      </w:r>
      <w:r>
        <w:rPr>
          <w:rFonts w:hint="eastAsia" w:ascii="宋体" w:hAnsi="宋体" w:eastAsia="宋体" w:cs="宋体"/>
          <w:color w:val="auto"/>
          <w:sz w:val="24"/>
          <w:szCs w:val="24"/>
          <w:highlight w:val="none"/>
          <w:lang w:val="en-US" w:eastAsia="zh-CN"/>
        </w:rPr>
        <w:t>如甲方已在合作期内把乙方品牌放入合作范围内的项目，甲方作为乙方的独家经销商，由乙方直接向甲方供货</w:t>
      </w:r>
      <w:r>
        <w:rPr>
          <w:rFonts w:hint="eastAsia" w:ascii="宋体" w:hAnsi="宋体" w:eastAsia="宋体" w:cs="宋体"/>
          <w:color w:val="auto"/>
          <w:sz w:val="24"/>
          <w:szCs w:val="24"/>
          <w:highlight w:val="none"/>
          <w:lang w:eastAsia="zh-CN"/>
        </w:rPr>
        <w:t>。</w:t>
      </w:r>
    </w:p>
    <w:p w14:paraId="4E823F9F">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三、保留声明</w:t>
      </w:r>
    </w:p>
    <w:p w14:paraId="5F627B9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本协议有效期内，甲方可促使需方在同等条件下优先采购乙方提供的本协议约定的产品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详见海宁市城投物资贸易有限公司关于海宁市城市发展投资集团有限公司品牌优选目录幕墙铝板材料品牌入围公开招标文件（项目编号：</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，但保留因当地行业主管、垄断部门或其他需要而向第三方采购产品的权利，及以更有利的商务条件向第三方采购产品的权利，乙方对此无任何异议。</w:t>
      </w:r>
    </w:p>
    <w:p w14:paraId="4EE5FD85">
      <w:pPr>
        <w:pStyle w:val="6"/>
        <w:numPr>
          <w:ilvl w:val="-1"/>
          <w:numId w:val="0"/>
        </w:numPr>
        <w:spacing w:line="480" w:lineRule="exact"/>
        <w:ind w:firstLine="482" w:firstLineChars="200"/>
        <w:jc w:val="both"/>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四、</w:t>
      </w:r>
      <w:r>
        <w:rPr>
          <w:rFonts w:hint="eastAsia" w:ascii="宋体" w:hAnsi="宋体" w:cs="宋体"/>
          <w:b/>
          <w:bCs/>
          <w:color w:val="auto"/>
          <w:sz w:val="24"/>
          <w:szCs w:val="24"/>
          <w:highlight w:val="none"/>
        </w:rPr>
        <w:t>履约保证金</w:t>
      </w:r>
    </w:p>
    <w:p w14:paraId="159B4F52">
      <w:pPr>
        <w:pStyle w:val="6"/>
        <w:numPr>
          <w:ilvl w:val="-1"/>
          <w:numId w:val="0"/>
        </w:numPr>
        <w:spacing w:line="480" w:lineRule="exact"/>
        <w:ind w:firstLine="480" w:firstLineChars="200"/>
        <w:jc w:val="both"/>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rPr>
        <w:t>应于收到入库中标通知书后5个工作日内向</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交纳</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履约保证金（或银行出具的履约保函），待入库服务期满后无质量和售后服务问题的，由</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凭</w:t>
      </w: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rPr>
        <w:t>的合法收据不计息无息退还。</w:t>
      </w:r>
    </w:p>
    <w:p w14:paraId="7B512C4D">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val="en-US" w:eastAsia="zh-CN"/>
        </w:rPr>
        <w:t>、双方权利义务</w:t>
      </w:r>
    </w:p>
    <w:p w14:paraId="66E23B47">
      <w:pPr>
        <w:pStyle w:val="30"/>
        <w:spacing w:line="480" w:lineRule="exact"/>
        <w:ind w:right="88"/>
        <w:rPr>
          <w:rFonts w:hint="eastAsia" w:ascii="宋体" w:hAnsi="宋体" w:eastAsia="宋体" w:cs="宋体"/>
          <w:color w:val="auto"/>
          <w:sz w:val="24"/>
          <w:szCs w:val="24"/>
          <w:highlight w:val="none"/>
          <w:lang w:val="en-US" w:eastAsia="zh-CN" w:bidi="en-US"/>
        </w:rPr>
      </w:pPr>
      <w:r>
        <w:rPr>
          <w:rFonts w:hint="eastAsia" w:ascii="宋体" w:hAnsi="宋体" w:eastAsia="宋体" w:cs="宋体"/>
          <w:color w:val="auto"/>
          <w:sz w:val="24"/>
          <w:szCs w:val="24"/>
          <w:highlight w:val="none"/>
          <w:lang w:val="en-US" w:eastAsia="zh-CN" w:bidi="en-US"/>
        </w:rPr>
        <w:t>1.甲方根据《海宁市城投物资贸易有限公司集采入围库供应商考核办法（试行）》定期对乙方进行考核。乙方下辖经销商发生合作范围内的项目对需方进行书面、口头或其它形式报价的行为，</w:t>
      </w:r>
      <w:r>
        <w:rPr>
          <w:rFonts w:hint="eastAsia" w:ascii="宋体" w:hAnsi="宋体" w:eastAsia="宋体" w:cs="宋体"/>
          <w:color w:val="auto"/>
          <w:sz w:val="24"/>
          <w:szCs w:val="24"/>
          <w:highlight w:val="none"/>
          <w:lang w:bidi="en-US"/>
        </w:rPr>
        <w:t>甲方</w:t>
      </w:r>
      <w:r>
        <w:rPr>
          <w:rFonts w:hint="eastAsia" w:ascii="宋体" w:hAnsi="宋体" w:eastAsia="宋体" w:cs="宋体"/>
          <w:color w:val="auto"/>
          <w:sz w:val="24"/>
          <w:szCs w:val="24"/>
          <w:highlight w:val="none"/>
          <w:lang w:val="en-US" w:eastAsia="zh-CN" w:bidi="en-US"/>
        </w:rPr>
        <w:t>将计入战略合作供应商考核，甲方对项目的严重情况有权</w:t>
      </w:r>
      <w:r>
        <w:rPr>
          <w:rFonts w:hint="eastAsia" w:ascii="宋体" w:hAnsi="宋体" w:eastAsia="宋体" w:cs="宋体"/>
          <w:color w:val="auto"/>
          <w:sz w:val="24"/>
          <w:szCs w:val="24"/>
          <w:highlight w:val="none"/>
          <w:lang w:bidi="en-US"/>
        </w:rPr>
        <w:t>暂停</w:t>
      </w:r>
      <w:r>
        <w:rPr>
          <w:rFonts w:hint="eastAsia" w:ascii="宋体" w:hAnsi="宋体" w:eastAsia="宋体" w:cs="宋体"/>
          <w:color w:val="auto"/>
          <w:sz w:val="24"/>
          <w:szCs w:val="24"/>
          <w:highlight w:val="none"/>
          <w:lang w:val="en-US" w:eastAsia="zh-CN" w:bidi="en-US"/>
        </w:rPr>
        <w:t>战略合作、解除项目合同、另行选择产品供应商。</w:t>
      </w:r>
    </w:p>
    <w:p w14:paraId="7D2DB111">
      <w:pPr>
        <w:pStyle w:val="30"/>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88" w:rightChars="42"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bidi="en-US"/>
        </w:rPr>
        <w:t>2.</w:t>
      </w:r>
      <w:r>
        <w:rPr>
          <w:rFonts w:hint="eastAsia" w:ascii="宋体" w:hAnsi="宋体" w:eastAsia="宋体" w:cs="宋体"/>
          <w:color w:val="auto"/>
          <w:sz w:val="24"/>
          <w:szCs w:val="24"/>
          <w:highlight w:val="none"/>
        </w:rPr>
        <w:t>甲方定期将合作范围内项目的信息推送给乙方，以便乙方进行商务对接</w:t>
      </w:r>
      <w:r>
        <w:rPr>
          <w:rFonts w:hint="eastAsia" w:ascii="宋体" w:hAnsi="宋体" w:eastAsia="宋体" w:cs="宋体"/>
          <w:color w:val="auto"/>
          <w:sz w:val="24"/>
          <w:szCs w:val="24"/>
          <w:highlight w:val="none"/>
          <w:lang w:eastAsia="zh-CN"/>
        </w:rPr>
        <w:t>。</w:t>
      </w:r>
    </w:p>
    <w:p w14:paraId="3F01FA5F">
      <w:pPr>
        <w:pStyle w:val="30"/>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88" w:rightChars="42"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bidi="en-US"/>
        </w:rPr>
        <w:t>3.</w:t>
      </w:r>
      <w:r>
        <w:rPr>
          <w:rFonts w:hint="eastAsia" w:ascii="宋体" w:hAnsi="宋体" w:eastAsia="宋体" w:cs="宋体"/>
          <w:color w:val="auto"/>
          <w:sz w:val="24"/>
          <w:szCs w:val="24"/>
          <w:highlight w:val="none"/>
        </w:rPr>
        <w:t>甲方积极协助乙方项目的签约，但对项目是否最终选择乙方产品不做承诺</w:t>
      </w:r>
      <w:r>
        <w:rPr>
          <w:rFonts w:hint="eastAsia" w:ascii="宋体" w:hAnsi="宋体" w:eastAsia="宋体" w:cs="宋体"/>
          <w:color w:val="auto"/>
          <w:sz w:val="24"/>
          <w:szCs w:val="24"/>
          <w:highlight w:val="none"/>
          <w:lang w:eastAsia="zh-CN"/>
        </w:rPr>
        <w:t>。</w:t>
      </w:r>
    </w:p>
    <w:p w14:paraId="1460D61C">
      <w:pPr>
        <w:pStyle w:val="30"/>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88" w:rightChars="42"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4.甲方应当按时履行付款义务。</w:t>
      </w:r>
    </w:p>
    <w:p w14:paraId="7BEB179D">
      <w:pPr>
        <w:pStyle w:val="30"/>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88" w:rightChars="42"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甲方向乙方提供</w:t>
      </w:r>
      <w:r>
        <w:rPr>
          <w:rFonts w:hint="default" w:ascii="宋体" w:hAnsi="宋体" w:cs="宋体"/>
          <w:b w:val="0"/>
          <w:bCs w:val="0"/>
          <w:color w:val="auto"/>
          <w:sz w:val="24"/>
          <w:szCs w:val="24"/>
          <w:highlight w:val="none"/>
          <w:woUserID w:val="1"/>
        </w:rPr>
        <w:t>合作范围内项目所需资料</w:t>
      </w:r>
      <w:r>
        <w:rPr>
          <w:rFonts w:hint="eastAsia" w:ascii="宋体" w:hAnsi="宋体" w:eastAsia="宋体" w:cs="宋体"/>
          <w:b w:val="0"/>
          <w:bCs w:val="0"/>
          <w:color w:val="auto"/>
          <w:sz w:val="24"/>
          <w:szCs w:val="24"/>
          <w:highlight w:val="none"/>
        </w:rPr>
        <w:t>，乙方需做好</w:t>
      </w:r>
      <w:r>
        <w:rPr>
          <w:rFonts w:hint="default" w:ascii="宋体" w:hAnsi="宋体" w:cs="宋体"/>
          <w:b w:val="0"/>
          <w:bCs w:val="0"/>
          <w:color w:val="auto"/>
          <w:sz w:val="24"/>
          <w:szCs w:val="24"/>
          <w:highlight w:val="none"/>
          <w:woUserID w:val="1"/>
        </w:rPr>
        <w:t>项目</w:t>
      </w:r>
      <w:r>
        <w:rPr>
          <w:rFonts w:hint="eastAsia" w:ascii="宋体" w:hAnsi="宋体" w:eastAsia="宋体" w:cs="宋体"/>
          <w:b w:val="0"/>
          <w:bCs w:val="0"/>
          <w:color w:val="auto"/>
          <w:sz w:val="24"/>
          <w:szCs w:val="24"/>
          <w:highlight w:val="none"/>
        </w:rPr>
        <w:t>报备保护工作及</w:t>
      </w:r>
      <w:r>
        <w:rPr>
          <w:rFonts w:hint="default" w:ascii="宋体" w:hAnsi="宋体" w:cs="宋体"/>
          <w:b w:val="0"/>
          <w:bCs w:val="0"/>
          <w:color w:val="auto"/>
          <w:sz w:val="24"/>
          <w:szCs w:val="24"/>
          <w:highlight w:val="none"/>
          <w:woUserID w:val="1"/>
        </w:rPr>
        <w:t>资料</w:t>
      </w:r>
      <w:r>
        <w:rPr>
          <w:rFonts w:hint="eastAsia" w:ascii="宋体" w:hAnsi="宋体" w:eastAsia="宋体" w:cs="宋体"/>
          <w:b w:val="0"/>
          <w:bCs w:val="0"/>
          <w:color w:val="auto"/>
          <w:sz w:val="24"/>
          <w:szCs w:val="24"/>
          <w:highlight w:val="none"/>
        </w:rPr>
        <w:t>保密工作，严禁向任何人及单位泄露甲方项目清单及相关资料。禁止</w:t>
      </w:r>
      <w:r>
        <w:rPr>
          <w:rFonts w:hint="eastAsia" w:ascii="宋体" w:hAnsi="宋体" w:eastAsia="宋体" w:cs="宋体"/>
          <w:b w:val="0"/>
          <w:bCs w:val="0"/>
          <w:color w:val="auto"/>
          <w:sz w:val="24"/>
          <w:szCs w:val="24"/>
          <w:highlight w:val="none"/>
          <w:lang w:val="en-US" w:eastAsia="zh-CN"/>
        </w:rPr>
        <w:t>乙方</w:t>
      </w:r>
      <w:r>
        <w:rPr>
          <w:rFonts w:hint="eastAsia" w:ascii="宋体" w:hAnsi="宋体" w:eastAsia="宋体" w:cs="宋体"/>
          <w:b w:val="0"/>
          <w:bCs w:val="0"/>
          <w:color w:val="auto"/>
          <w:sz w:val="24"/>
          <w:szCs w:val="24"/>
          <w:highlight w:val="none"/>
        </w:rPr>
        <w:t>未经过甲方同意私自向</w:t>
      </w:r>
      <w:r>
        <w:rPr>
          <w:rFonts w:hint="eastAsia" w:ascii="宋体" w:hAnsi="宋体" w:eastAsia="宋体" w:cs="宋体"/>
          <w:b w:val="0"/>
          <w:bCs w:val="0"/>
          <w:color w:val="auto"/>
          <w:sz w:val="24"/>
          <w:szCs w:val="24"/>
          <w:highlight w:val="none"/>
          <w:lang w:val="en-US" w:eastAsia="zh-CN"/>
        </w:rPr>
        <w:t>合作范围内的</w:t>
      </w:r>
      <w:r>
        <w:rPr>
          <w:rFonts w:hint="eastAsia" w:ascii="宋体" w:hAnsi="宋体" w:eastAsia="宋体" w:cs="宋体"/>
          <w:b w:val="0"/>
          <w:bCs w:val="0"/>
          <w:color w:val="auto"/>
          <w:sz w:val="24"/>
          <w:szCs w:val="24"/>
          <w:highlight w:val="none"/>
        </w:rPr>
        <w:t>项目总包方提供货物。</w:t>
      </w:r>
      <w:r>
        <w:rPr>
          <w:rFonts w:hint="eastAsia" w:ascii="宋体" w:hAnsi="宋体" w:eastAsia="宋体" w:cs="宋体"/>
          <w:b/>
          <w:bCs/>
          <w:color w:val="auto"/>
          <w:sz w:val="24"/>
          <w:szCs w:val="24"/>
          <w:highlight w:val="none"/>
        </w:rPr>
        <w:t>一经发现，如有违反，甲方有权单方面解除或者终止</w:t>
      </w:r>
      <w:r>
        <w:rPr>
          <w:rFonts w:hint="default" w:ascii="宋体" w:hAnsi="宋体" w:cs="宋体"/>
          <w:b/>
          <w:bCs/>
          <w:color w:val="auto"/>
          <w:sz w:val="24"/>
          <w:szCs w:val="24"/>
          <w:highlight w:val="none"/>
          <w:woUserID w:val="1"/>
        </w:rPr>
        <w:t>框架协议</w:t>
      </w:r>
      <w:r>
        <w:rPr>
          <w:rFonts w:hint="eastAsia" w:ascii="宋体" w:hAnsi="宋体" w:eastAsia="宋体" w:cs="宋体"/>
          <w:b/>
          <w:bCs/>
          <w:color w:val="auto"/>
          <w:sz w:val="24"/>
          <w:szCs w:val="24"/>
          <w:highlight w:val="none"/>
        </w:rPr>
        <w:t>并没收全部履约保证金，取消乙方本次入库资格，并要求乙方支付</w:t>
      </w:r>
      <w:r>
        <w:rPr>
          <w:rFonts w:hint="eastAsia" w:ascii="宋体" w:hAnsi="宋体" w:cs="宋体"/>
          <w:b/>
          <w:bCs/>
          <w:color w:val="auto"/>
          <w:sz w:val="24"/>
          <w:szCs w:val="24"/>
          <w:highlight w:val="none"/>
          <w:lang w:val="en-US" w:eastAsia="zh-CN"/>
        </w:rPr>
        <w:t>其违约项目建筑安装工程费中</w:t>
      </w:r>
      <w:r>
        <w:rPr>
          <w:rFonts w:hint="eastAsia" w:ascii="宋体" w:hAnsi="宋体" w:cs="宋体"/>
          <w:b/>
          <w:bCs/>
          <w:color w:val="auto"/>
          <w:spacing w:val="0"/>
          <w:sz w:val="24"/>
          <w:szCs w:val="24"/>
          <w:highlight w:val="none"/>
          <w:u w:val="single"/>
          <w:lang w:val="en-US" w:eastAsia="zh-CN"/>
        </w:rPr>
        <w:t>幕墙铝板</w:t>
      </w:r>
      <w:r>
        <w:rPr>
          <w:rFonts w:hint="eastAsia" w:ascii="宋体" w:hAnsi="宋体" w:cs="宋体"/>
          <w:b/>
          <w:bCs/>
          <w:color w:val="auto"/>
          <w:sz w:val="24"/>
          <w:szCs w:val="24"/>
          <w:highlight w:val="none"/>
          <w:u w:val="single"/>
          <w:lang w:val="en-US" w:eastAsia="zh-CN"/>
        </w:rPr>
        <w:t>材料费</w:t>
      </w:r>
      <w:r>
        <w:rPr>
          <w:rFonts w:hint="eastAsia" w:ascii="宋体" w:hAnsi="宋体" w:eastAsia="宋体" w:cs="宋体"/>
          <w:b/>
          <w:bCs/>
          <w:color w:val="auto"/>
          <w:sz w:val="24"/>
          <w:szCs w:val="24"/>
          <w:highlight w:val="none"/>
        </w:rPr>
        <w:t>总额</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rPr>
        <w:t>0</w:t>
      </w:r>
      <w:r>
        <w:rPr>
          <w:rFonts w:hint="eastAsia" w:ascii="宋体" w:hAnsi="宋体" w:eastAsia="宋体" w:cs="宋体"/>
          <w:b/>
          <w:bCs/>
          <w:color w:val="auto"/>
          <w:sz w:val="24"/>
          <w:szCs w:val="24"/>
          <w:highlight w:val="none"/>
        </w:rPr>
        <w:t>%的违约金，若违约金不足以弥补甲方损失的，乙方应赔偿全部损失（包括赔偿金、公证费、仲裁费、保全费、诉讼费、律师费、差旅费等）</w:t>
      </w:r>
      <w:r>
        <w:rPr>
          <w:rFonts w:hint="eastAsia" w:ascii="宋体" w:hAnsi="宋体" w:eastAsia="宋体" w:cs="宋体"/>
          <w:b/>
          <w:bCs/>
          <w:color w:val="auto"/>
          <w:sz w:val="24"/>
          <w:szCs w:val="24"/>
          <w:highlight w:val="none"/>
          <w:lang w:eastAsia="zh-CN"/>
        </w:rPr>
        <w:t>。</w:t>
      </w:r>
    </w:p>
    <w:p w14:paraId="13FD1358">
      <w:pPr>
        <w:pStyle w:val="30"/>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88" w:rightChars="42" w:firstLine="480" w:firstLineChars="200"/>
        <w:textAlignment w:val="auto"/>
        <w:rPr>
          <w:rFonts w:hint="default" w:ascii="宋体" w:hAnsi="宋体" w:eastAsia="宋体" w:cs="宋体"/>
          <w:b w:val="0"/>
          <w:bCs w:val="0"/>
          <w:color w:val="auto"/>
          <w:sz w:val="24"/>
          <w:szCs w:val="24"/>
          <w:highlight w:val="none"/>
          <w:lang w:eastAsia="zh-CN"/>
          <w:woUserID w:val="1"/>
        </w:rPr>
      </w:pPr>
      <w:r>
        <w:rPr>
          <w:rFonts w:hint="default" w:ascii="宋体" w:hAnsi="宋体" w:eastAsia="宋体" w:cs="宋体"/>
          <w:color w:val="auto"/>
          <w:kern w:val="2"/>
          <w:sz w:val="24"/>
          <w:szCs w:val="24"/>
          <w:highlight w:val="none"/>
          <w:lang w:eastAsia="zh-CN" w:bidi="ar"/>
          <w:woUserID w:val="1"/>
        </w:rPr>
        <w:t>6.乙方严格遵守甲方及</w:t>
      </w:r>
      <w:r>
        <w:rPr>
          <w:rFonts w:hint="eastAsia" w:ascii="宋体" w:hAnsi="宋体" w:eastAsia="宋体" w:cs="宋体"/>
          <w:color w:val="auto"/>
          <w:kern w:val="2"/>
          <w:sz w:val="24"/>
          <w:szCs w:val="24"/>
          <w:highlight w:val="none"/>
          <w:lang w:val="en-US" w:eastAsia="zh-CN" w:bidi="ar"/>
          <w:woUserID w:val="1"/>
        </w:rPr>
        <w:t>海宁市城市发展投资集团有限公司、海宁市潮升科技产业投资集团制定的供应商管理办法</w:t>
      </w:r>
      <w:r>
        <w:rPr>
          <w:rFonts w:hint="default" w:ascii="宋体" w:hAnsi="宋体" w:eastAsia="宋体" w:cs="宋体"/>
          <w:color w:val="auto"/>
          <w:kern w:val="2"/>
          <w:sz w:val="24"/>
          <w:szCs w:val="24"/>
          <w:highlight w:val="none"/>
          <w:lang w:eastAsia="zh-CN" w:bidi="ar"/>
          <w:woUserID w:val="1"/>
        </w:rPr>
        <w:t>。一经发现，如有违反的，甲方有权视项目损失的严重情况暂停或终止与乙方的战略合作，造成的损失由乙方承担。</w:t>
      </w:r>
    </w:p>
    <w:p w14:paraId="2B33A4A9">
      <w:pPr>
        <w:pStyle w:val="30"/>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88" w:rightChars="42" w:firstLine="480" w:firstLineChars="200"/>
        <w:textAlignment w:val="auto"/>
        <w:rPr>
          <w:rFonts w:hint="eastAsia" w:ascii="宋体" w:hAnsi="宋体" w:eastAsia="宋体" w:cs="宋体"/>
          <w:color w:val="auto"/>
          <w:sz w:val="24"/>
          <w:szCs w:val="24"/>
          <w:highlight w:val="none"/>
          <w:lang w:eastAsia="zh-CN"/>
        </w:rPr>
      </w:pPr>
      <w:r>
        <w:rPr>
          <w:rFonts w:hint="default" w:ascii="宋体" w:hAnsi="宋体" w:cs="宋体"/>
          <w:color w:val="auto"/>
          <w:sz w:val="24"/>
          <w:szCs w:val="24"/>
          <w:highlight w:val="none"/>
          <w:lang w:eastAsia="zh-CN" w:bidi="en-US"/>
          <w:woUserID w:val="1"/>
        </w:rPr>
        <w:t>7</w:t>
      </w:r>
      <w:r>
        <w:rPr>
          <w:rFonts w:hint="eastAsia" w:ascii="宋体" w:hAnsi="宋体" w:eastAsia="宋体" w:cs="宋体"/>
          <w:color w:val="auto"/>
          <w:sz w:val="24"/>
          <w:szCs w:val="24"/>
          <w:highlight w:val="none"/>
          <w:lang w:val="en-US" w:eastAsia="zh-CN" w:bidi="en-US"/>
        </w:rPr>
        <w:t>.</w:t>
      </w:r>
      <w:r>
        <w:rPr>
          <w:rFonts w:hint="eastAsia" w:ascii="宋体" w:hAnsi="宋体" w:eastAsia="宋体" w:cs="宋体"/>
          <w:color w:val="auto"/>
          <w:sz w:val="24"/>
          <w:szCs w:val="24"/>
          <w:highlight w:val="none"/>
        </w:rPr>
        <w:t>乙方指定专人或唯一落地服务商对接以上合作范围内的各个项目，并及时将信息反馈给甲方</w:t>
      </w:r>
      <w:r>
        <w:rPr>
          <w:rFonts w:hint="eastAsia" w:ascii="宋体" w:hAnsi="宋体" w:eastAsia="宋体" w:cs="宋体"/>
          <w:color w:val="auto"/>
          <w:sz w:val="24"/>
          <w:szCs w:val="24"/>
          <w:highlight w:val="none"/>
          <w:lang w:eastAsia="zh-CN"/>
        </w:rPr>
        <w:t>。</w:t>
      </w:r>
    </w:p>
    <w:p w14:paraId="459D836E">
      <w:pPr>
        <w:pStyle w:val="30"/>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88" w:rightChars="42" w:firstLine="480" w:firstLineChars="200"/>
        <w:textAlignment w:val="auto"/>
        <w:rPr>
          <w:rFonts w:hint="eastAsia" w:ascii="宋体" w:hAnsi="宋体" w:eastAsia="宋体" w:cs="宋体"/>
          <w:color w:val="auto"/>
          <w:sz w:val="24"/>
          <w:szCs w:val="24"/>
          <w:highlight w:val="none"/>
          <w:lang w:eastAsia="zh-CN"/>
        </w:rPr>
      </w:pPr>
      <w:r>
        <w:rPr>
          <w:rFonts w:hint="default" w:ascii="宋体" w:hAnsi="宋体" w:cs="宋体"/>
          <w:color w:val="auto"/>
          <w:sz w:val="24"/>
          <w:szCs w:val="24"/>
          <w:highlight w:val="none"/>
          <w:lang w:eastAsia="zh-CN" w:bidi="en-US"/>
          <w:woUserID w:val="1"/>
        </w:rPr>
        <w:t>8</w:t>
      </w:r>
      <w:r>
        <w:rPr>
          <w:rFonts w:hint="eastAsia" w:ascii="宋体" w:hAnsi="宋体" w:eastAsia="宋体" w:cs="宋体"/>
          <w:color w:val="auto"/>
          <w:sz w:val="24"/>
          <w:szCs w:val="24"/>
          <w:highlight w:val="none"/>
          <w:lang w:val="en-US" w:eastAsia="zh-CN" w:bidi="en-US"/>
        </w:rPr>
        <w:t>.</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en-US" w:eastAsia="zh-CN"/>
        </w:rPr>
        <w:t>承诺以</w:t>
      </w:r>
      <w:r>
        <w:rPr>
          <w:rFonts w:hint="eastAsia" w:ascii="宋体" w:hAnsi="宋体" w:eastAsia="宋体" w:cs="宋体"/>
          <w:color w:val="auto"/>
          <w:sz w:val="24"/>
          <w:szCs w:val="24"/>
          <w:highlight w:val="none"/>
        </w:rPr>
        <w:t>最优惠价格提供给合作范围内的所有项目</w:t>
      </w:r>
      <w:r>
        <w:rPr>
          <w:rFonts w:hint="eastAsia" w:ascii="宋体" w:hAnsi="宋体" w:eastAsia="宋体" w:cs="宋体"/>
          <w:color w:val="auto"/>
          <w:sz w:val="24"/>
          <w:szCs w:val="24"/>
          <w:highlight w:val="none"/>
          <w:lang w:eastAsia="zh-CN"/>
        </w:rPr>
        <w:t>。</w:t>
      </w:r>
    </w:p>
    <w:p w14:paraId="5CC6C101">
      <w:pPr>
        <w:pStyle w:val="30"/>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88" w:rightChars="42" w:firstLine="480" w:firstLineChars="200"/>
        <w:textAlignment w:val="auto"/>
        <w:rPr>
          <w:rFonts w:hint="eastAsia" w:ascii="宋体" w:hAnsi="宋体" w:eastAsia="宋体" w:cs="宋体"/>
          <w:color w:val="auto"/>
          <w:sz w:val="24"/>
          <w:szCs w:val="24"/>
          <w:highlight w:val="none"/>
          <w:lang w:val="en-US" w:eastAsia="zh-CN"/>
        </w:rPr>
      </w:pPr>
      <w:r>
        <w:rPr>
          <w:rFonts w:hint="default" w:ascii="宋体" w:hAnsi="宋体" w:cs="宋体"/>
          <w:color w:val="auto"/>
          <w:sz w:val="24"/>
          <w:szCs w:val="24"/>
          <w:highlight w:val="none"/>
          <w:lang w:eastAsia="zh-CN" w:bidi="en-US"/>
          <w:woUserID w:val="1"/>
        </w:rPr>
        <w:t>9</w:t>
      </w:r>
      <w:r>
        <w:rPr>
          <w:rFonts w:hint="eastAsia" w:ascii="宋体" w:hAnsi="宋体" w:eastAsia="宋体" w:cs="宋体"/>
          <w:color w:val="auto"/>
          <w:sz w:val="24"/>
          <w:szCs w:val="24"/>
          <w:highlight w:val="none"/>
          <w:lang w:val="en-US" w:eastAsia="zh-CN" w:bidi="en-US"/>
        </w:rPr>
        <w:t>.</w:t>
      </w:r>
      <w:r>
        <w:rPr>
          <w:rFonts w:hint="eastAsia" w:ascii="宋体" w:hAnsi="宋体" w:eastAsia="宋体" w:cs="宋体"/>
          <w:color w:val="auto"/>
          <w:sz w:val="24"/>
          <w:szCs w:val="24"/>
          <w:highlight w:val="none"/>
          <w:lang w:val="en-US" w:eastAsia="zh-CN"/>
        </w:rPr>
        <w:t>乙方如要调整对接人，需</w:t>
      </w:r>
      <w:r>
        <w:rPr>
          <w:rFonts w:hint="eastAsia" w:ascii="宋体" w:hAnsi="宋体" w:eastAsia="宋体" w:cs="宋体"/>
          <w:color w:val="auto"/>
          <w:sz w:val="24"/>
          <w:szCs w:val="24"/>
          <w:highlight w:val="none"/>
          <w:lang w:eastAsia="zh-CN"/>
        </w:rPr>
        <w:t>提前3个工作日</w:t>
      </w:r>
      <w:r>
        <w:rPr>
          <w:rFonts w:hint="eastAsia" w:ascii="宋体" w:hAnsi="宋体" w:eastAsia="宋体" w:cs="宋体"/>
          <w:color w:val="auto"/>
          <w:sz w:val="24"/>
          <w:szCs w:val="24"/>
          <w:highlight w:val="none"/>
          <w:lang w:val="en-US" w:eastAsia="zh-CN"/>
        </w:rPr>
        <w:t>通知甲方。</w:t>
      </w:r>
    </w:p>
    <w:p w14:paraId="527D20A4">
      <w:pPr>
        <w:pStyle w:val="30"/>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88" w:rightChars="42" w:firstLine="480" w:firstLineChars="200"/>
        <w:textAlignment w:val="auto"/>
        <w:rPr>
          <w:rFonts w:hint="eastAsia" w:ascii="宋体" w:hAnsi="宋体" w:eastAsia="宋体" w:cs="宋体"/>
          <w:color w:val="auto"/>
          <w:sz w:val="24"/>
          <w:szCs w:val="24"/>
          <w:highlight w:val="none"/>
          <w:lang w:val="en-US" w:eastAsia="zh-CN"/>
        </w:rPr>
      </w:pPr>
      <w:r>
        <w:rPr>
          <w:rFonts w:hint="default" w:ascii="宋体" w:hAnsi="宋体" w:cs="宋体"/>
          <w:color w:val="auto"/>
          <w:sz w:val="24"/>
          <w:szCs w:val="24"/>
          <w:highlight w:val="none"/>
          <w:lang w:eastAsia="zh-CN"/>
          <w:woUserID w:val="1"/>
        </w:rPr>
        <w:t>10</w:t>
      </w:r>
      <w:r>
        <w:rPr>
          <w:rFonts w:hint="eastAsia" w:ascii="宋体" w:hAnsi="宋体" w:eastAsia="宋体" w:cs="宋体"/>
          <w:color w:val="auto"/>
          <w:sz w:val="24"/>
          <w:szCs w:val="24"/>
          <w:highlight w:val="none"/>
          <w:lang w:val="en-US" w:eastAsia="zh-CN"/>
        </w:rPr>
        <w:t>.乙方应当</w:t>
      </w:r>
      <w:r>
        <w:rPr>
          <w:rFonts w:hint="eastAsia" w:ascii="宋体" w:hAnsi="宋体" w:eastAsia="宋体" w:cs="宋体"/>
          <w:color w:val="auto"/>
          <w:sz w:val="24"/>
          <w:szCs w:val="24"/>
          <w:highlight w:val="none"/>
          <w:lang w:eastAsia="zh-CN"/>
        </w:rPr>
        <w:t>按入库招标文件</w:t>
      </w:r>
      <w:r>
        <w:rPr>
          <w:rFonts w:hint="default" w:ascii="宋体" w:hAnsi="宋体" w:cs="宋体"/>
          <w:color w:val="auto"/>
          <w:sz w:val="24"/>
          <w:szCs w:val="24"/>
          <w:highlight w:val="none"/>
          <w:lang w:eastAsia="zh-CN"/>
          <w:woUserID w:val="1"/>
        </w:rPr>
        <w:t>及乙方投标承诺</w:t>
      </w:r>
      <w:r>
        <w:rPr>
          <w:rFonts w:hint="eastAsia" w:ascii="宋体" w:hAnsi="宋体" w:eastAsia="宋体" w:cs="宋体"/>
          <w:color w:val="auto"/>
          <w:sz w:val="24"/>
          <w:szCs w:val="24"/>
          <w:highlight w:val="none"/>
          <w:lang w:eastAsia="zh-CN"/>
        </w:rPr>
        <w:t>要求响应并</w:t>
      </w:r>
      <w:r>
        <w:rPr>
          <w:rFonts w:hint="eastAsia" w:ascii="宋体" w:hAnsi="宋体" w:eastAsia="宋体" w:cs="宋体"/>
          <w:color w:val="auto"/>
          <w:sz w:val="24"/>
          <w:szCs w:val="24"/>
          <w:highlight w:val="none"/>
          <w:lang w:val="en-US" w:eastAsia="zh-CN"/>
        </w:rPr>
        <w:t>按时履行供货义务。</w:t>
      </w:r>
    </w:p>
    <w:p w14:paraId="5E392E28">
      <w:pPr>
        <w:pStyle w:val="30"/>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88" w:rightChars="42"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default" w:ascii="宋体" w:hAnsi="宋体" w:cs="宋体"/>
          <w:color w:val="auto"/>
          <w:sz w:val="24"/>
          <w:szCs w:val="24"/>
          <w:highlight w:val="none"/>
          <w:lang w:eastAsia="zh-CN"/>
          <w:woUserID w:val="1"/>
        </w:rPr>
        <w:t>1</w:t>
      </w:r>
      <w:r>
        <w:rPr>
          <w:rFonts w:hint="eastAsia" w:ascii="宋体" w:hAnsi="宋体" w:eastAsia="宋体" w:cs="宋体"/>
          <w:color w:val="auto"/>
          <w:sz w:val="24"/>
          <w:szCs w:val="24"/>
          <w:highlight w:val="none"/>
          <w:lang w:val="en-US" w:eastAsia="zh-CN"/>
        </w:rPr>
        <w:t>.合作范围内的项目，在双方认可甲方与其下游合作单位的材料价格后，同意在该价格基础上下浮</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％作为甲乙双方签订的单体《项目采购合同》的材料价格。</w:t>
      </w:r>
    </w:p>
    <w:p w14:paraId="374711DA">
      <w:pPr>
        <w:pStyle w:val="30"/>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88" w:rightChars="42"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合作期限</w:t>
      </w:r>
    </w:p>
    <w:p w14:paraId="08C2A0D0">
      <w:pPr>
        <w:pStyle w:val="30"/>
        <w:keepNext w:val="0"/>
        <w:keepLines w:val="0"/>
        <w:pageBreakBefore w:val="0"/>
        <w:widowControl w:val="0"/>
        <w:kinsoku/>
        <w:wordWrap/>
        <w:overflowPunct/>
        <w:topLinePunct w:val="0"/>
        <w:autoSpaceDE/>
        <w:autoSpaceDN/>
        <w:bidi w:val="0"/>
        <w:adjustRightInd/>
        <w:snapToGrid/>
        <w:spacing w:line="480" w:lineRule="exact"/>
        <w:ind w:left="0" w:leftChars="0" w:right="210" w:rightChars="10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日至</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093233C4">
      <w:pPr>
        <w:pStyle w:val="30"/>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88" w:rightChars="42"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其他</w:t>
      </w:r>
      <w:bookmarkStart w:id="51" w:name="bookmark33"/>
    </w:p>
    <w:bookmarkEnd w:id="51"/>
    <w:p w14:paraId="6897533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en-US"/>
        </w:rPr>
        <w:t>1.</w:t>
      </w:r>
      <w:r>
        <w:rPr>
          <w:rFonts w:hint="eastAsia" w:ascii="宋体" w:hAnsi="宋体" w:eastAsia="宋体" w:cs="宋体"/>
          <w:color w:val="auto"/>
          <w:sz w:val="24"/>
          <w:szCs w:val="24"/>
          <w:highlight w:val="none"/>
        </w:rPr>
        <w:t>本协议为</w:t>
      </w:r>
      <w:r>
        <w:rPr>
          <w:rFonts w:hint="eastAsia" w:ascii="宋体" w:hAnsi="宋体" w:eastAsia="宋体" w:cs="宋体"/>
          <w:color w:val="auto"/>
          <w:sz w:val="24"/>
          <w:szCs w:val="24"/>
          <w:highlight w:val="none"/>
          <w:lang w:val="en-US" w:eastAsia="zh-CN"/>
        </w:rPr>
        <w:t>战略</w:t>
      </w:r>
      <w:r>
        <w:rPr>
          <w:rFonts w:hint="eastAsia" w:ascii="宋体" w:hAnsi="宋体" w:eastAsia="宋体" w:cs="宋体"/>
          <w:color w:val="auto"/>
          <w:sz w:val="24"/>
          <w:szCs w:val="24"/>
          <w:highlight w:val="none"/>
        </w:rPr>
        <w:t>合作框架协议，具体合作事宜以甲乙双方签订的《项目采购合同》为准。</w:t>
      </w:r>
    </w:p>
    <w:p w14:paraId="0895B866">
      <w:pPr>
        <w:pStyle w:val="30"/>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88" w:rightChars="42"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en-US"/>
        </w:rPr>
        <w:t>2.</w:t>
      </w:r>
      <w:r>
        <w:rPr>
          <w:rFonts w:hint="eastAsia" w:ascii="宋体" w:hAnsi="宋体" w:eastAsia="宋体" w:cs="宋体"/>
          <w:color w:val="auto"/>
          <w:sz w:val="24"/>
          <w:szCs w:val="24"/>
          <w:highlight w:val="none"/>
        </w:rPr>
        <w:t>本协议自双方法定代表人或授权委托人签字并加盖公章或者合同专用章之日起生效，签订地点为甲方住所地。</w:t>
      </w:r>
    </w:p>
    <w:p w14:paraId="50DAD2EE">
      <w:pPr>
        <w:pStyle w:val="30"/>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88" w:rightChars="42"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en-US"/>
        </w:rPr>
        <w:t>3.</w:t>
      </w:r>
      <w:r>
        <w:rPr>
          <w:rFonts w:hint="eastAsia" w:ascii="宋体" w:hAnsi="宋体" w:eastAsia="宋体" w:cs="宋体"/>
          <w:color w:val="auto"/>
          <w:sz w:val="24"/>
          <w:szCs w:val="24"/>
          <w:highlight w:val="none"/>
        </w:rPr>
        <w:t>本协议一式</w:t>
      </w:r>
      <w:r>
        <w:rPr>
          <w:rFonts w:hint="eastAsia" w:ascii="宋体" w:hAnsi="宋体" w:eastAsia="宋体" w:cs="宋体"/>
          <w:color w:val="auto"/>
          <w:sz w:val="24"/>
          <w:szCs w:val="24"/>
          <w:highlight w:val="none"/>
          <w:u w:val="single"/>
        </w:rPr>
        <w:t>肆份</w:t>
      </w:r>
      <w:r>
        <w:rPr>
          <w:rFonts w:hint="eastAsia" w:ascii="宋体" w:hAnsi="宋体" w:eastAsia="宋体" w:cs="宋体"/>
          <w:color w:val="auto"/>
          <w:sz w:val="24"/>
          <w:szCs w:val="24"/>
          <w:highlight w:val="none"/>
        </w:rPr>
        <w:t>，双方各执</w:t>
      </w:r>
      <w:r>
        <w:rPr>
          <w:rFonts w:hint="eastAsia" w:ascii="宋体" w:hAnsi="宋体" w:eastAsia="宋体" w:cs="宋体"/>
          <w:color w:val="auto"/>
          <w:sz w:val="24"/>
          <w:szCs w:val="24"/>
          <w:highlight w:val="none"/>
          <w:u w:val="single"/>
        </w:rPr>
        <w:t>贰份</w:t>
      </w:r>
      <w:r>
        <w:rPr>
          <w:rFonts w:hint="eastAsia" w:ascii="宋体" w:hAnsi="宋体" w:eastAsia="宋体" w:cs="宋体"/>
          <w:color w:val="auto"/>
          <w:sz w:val="24"/>
          <w:szCs w:val="24"/>
          <w:highlight w:val="none"/>
        </w:rPr>
        <w:t>，具同等效力，未尽事宜，协商解决。</w:t>
      </w:r>
    </w:p>
    <w:p w14:paraId="1695CACA">
      <w:pPr>
        <w:pStyle w:val="30"/>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88" w:rightChars="42"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en-US"/>
        </w:rPr>
        <w:t>4.</w:t>
      </w:r>
      <w:r>
        <w:rPr>
          <w:rFonts w:hint="eastAsia" w:ascii="宋体" w:hAnsi="宋体" w:eastAsia="宋体" w:cs="宋体"/>
          <w:color w:val="auto"/>
          <w:sz w:val="24"/>
          <w:szCs w:val="24"/>
          <w:highlight w:val="none"/>
        </w:rPr>
        <w:t>凡因本协议引起的或与本协议有关的争议，双方应当协商解决，可以和解或要求主管部门调解。当事人不愿和解、调解或和解、调解不成时，向甲方所在地人民法院提起诉讼。</w:t>
      </w:r>
    </w:p>
    <w:p w14:paraId="6D01699B">
      <w:pPr>
        <w:pStyle w:val="30"/>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88" w:rightChars="42"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en-US"/>
        </w:rPr>
        <w:t xml:space="preserve">5. </w:t>
      </w:r>
      <w:r>
        <w:rPr>
          <w:rFonts w:hint="eastAsia" w:ascii="宋体" w:hAnsi="宋体" w:eastAsia="宋体" w:cs="宋体"/>
          <w:color w:val="auto"/>
          <w:sz w:val="24"/>
          <w:szCs w:val="24"/>
          <w:highlight w:val="none"/>
        </w:rPr>
        <w:t>联系人：</w:t>
      </w:r>
    </w:p>
    <w:p w14:paraId="3E0847C4">
      <w:pPr>
        <w:pStyle w:val="30"/>
        <w:keepNext w:val="0"/>
        <w:keepLines w:val="0"/>
        <w:pageBreakBefore w:val="0"/>
        <w:widowControl w:val="0"/>
        <w:kinsoku/>
        <w:wordWrap/>
        <w:overflowPunct/>
        <w:topLinePunct w:val="0"/>
        <w:autoSpaceDE/>
        <w:autoSpaceDN/>
        <w:bidi w:val="0"/>
        <w:adjustRightInd/>
        <w:snapToGrid/>
        <w:spacing w:line="480" w:lineRule="exact"/>
        <w:ind w:right="88" w:rightChars="4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甲方负责人：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516B3EE5">
      <w:pPr>
        <w:pStyle w:val="30"/>
        <w:keepNext w:val="0"/>
        <w:keepLines w:val="0"/>
        <w:pageBreakBefore w:val="0"/>
        <w:widowControl w:val="0"/>
        <w:kinsoku/>
        <w:wordWrap/>
        <w:overflowPunct/>
        <w:topLinePunct w:val="0"/>
        <w:autoSpaceDE/>
        <w:autoSpaceDN/>
        <w:bidi w:val="0"/>
        <w:adjustRightInd/>
        <w:snapToGrid/>
        <w:spacing w:line="480" w:lineRule="exact"/>
        <w:ind w:right="88" w:rightChars="4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乙方负责人：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0FC35ED1">
      <w:pPr>
        <w:keepNext w:val="0"/>
        <w:keepLines w:val="0"/>
        <w:pageBreakBefore w:val="0"/>
        <w:widowControl w:val="0"/>
        <w:kinsoku/>
        <w:wordWrap/>
        <w:overflowPunct/>
        <w:topLinePunct w:val="0"/>
        <w:autoSpaceDE/>
        <w:autoSpaceDN/>
        <w:bidi w:val="0"/>
        <w:adjustRightInd/>
        <w:snapToGrid/>
        <w:spacing w:line="480" w:lineRule="exact"/>
        <w:ind w:right="210" w:right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（以下无正文）</w:t>
      </w:r>
    </w:p>
    <w:p w14:paraId="1083E232">
      <w:pPr>
        <w:pStyle w:val="6"/>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lang w:eastAsia="zh-CN"/>
        </w:rPr>
      </w:pPr>
    </w:p>
    <w:p w14:paraId="4647DA2F">
      <w:pPr>
        <w:pStyle w:val="7"/>
        <w:rPr>
          <w:rFonts w:hint="eastAsia"/>
          <w:highlight w:val="none"/>
          <w:lang w:eastAsia="zh-CN"/>
        </w:rPr>
      </w:pPr>
    </w:p>
    <w:p w14:paraId="6245DAA5">
      <w:pPr>
        <w:keepNext w:val="0"/>
        <w:keepLines w:val="0"/>
        <w:pageBreakBefore w:val="0"/>
        <w:widowControl w:val="0"/>
        <w:tabs>
          <w:tab w:val="left" w:pos="4200"/>
        </w:tabs>
        <w:kinsoku/>
        <w:wordWrap/>
        <w:overflowPunct/>
        <w:topLinePunct w:val="0"/>
        <w:autoSpaceDE/>
        <w:autoSpaceDN/>
        <w:bidi w:val="0"/>
        <w:adjustRightInd/>
        <w:snapToGrid/>
        <w:spacing w:line="480" w:lineRule="exact"/>
        <w:ind w:left="6160" w:right="210" w:rightChars="100" w:hanging="5280" w:hangingChars="220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甲方：</w:t>
      </w:r>
      <w:r>
        <w:rPr>
          <w:rFonts w:hint="eastAsia" w:ascii="宋体" w:hAnsi="宋体" w:eastAsia="宋体" w:cs="宋体"/>
          <w:color w:val="auto"/>
          <w:sz w:val="24"/>
          <w:szCs w:val="24"/>
          <w:highlight w:val="none"/>
          <w:lang w:val="en-US" w:eastAsia="zh-CN" w:bidi="ar-SA"/>
        </w:rPr>
        <w:t xml:space="preserve">                        </w:t>
      </w:r>
      <w:r>
        <w:rPr>
          <w:rFonts w:hint="eastAsia" w:ascii="宋体" w:hAnsi="宋体" w:cs="宋体"/>
          <w:color w:val="auto"/>
          <w:sz w:val="24"/>
          <w:szCs w:val="24"/>
          <w:highlight w:val="none"/>
          <w:lang w:val="en-US" w:eastAsia="zh-CN" w:bidi="ar-SA"/>
        </w:rPr>
        <w:tab/>
      </w:r>
      <w:r>
        <w:rPr>
          <w:rFonts w:hint="eastAsia" w:ascii="宋体" w:hAnsi="宋体" w:eastAsia="宋体" w:cs="宋体"/>
          <w:color w:val="auto"/>
          <w:sz w:val="24"/>
          <w:szCs w:val="24"/>
          <w:highlight w:val="none"/>
          <w:lang w:bidi="ar-SA"/>
        </w:rPr>
        <w:t>乙方：</w:t>
      </w:r>
    </w:p>
    <w:p w14:paraId="4A4DF233">
      <w:pPr>
        <w:keepNext w:val="0"/>
        <w:keepLines w:val="0"/>
        <w:pageBreakBefore w:val="0"/>
        <w:widowControl w:val="0"/>
        <w:tabs>
          <w:tab w:val="left" w:pos="4200"/>
        </w:tabs>
        <w:kinsoku/>
        <w:wordWrap/>
        <w:overflowPunct/>
        <w:topLinePunct w:val="0"/>
        <w:autoSpaceDE/>
        <w:autoSpaceDN/>
        <w:bidi w:val="0"/>
        <w:adjustRightInd/>
        <w:snapToGrid/>
        <w:spacing w:line="480" w:lineRule="exact"/>
        <w:ind w:right="210" w:rightChars="10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 xml:space="preserve">地址：                        </w:t>
      </w:r>
      <w:r>
        <w:rPr>
          <w:rFonts w:hint="eastAsia" w:ascii="宋体" w:hAnsi="宋体" w:cs="宋体"/>
          <w:color w:val="auto"/>
          <w:sz w:val="24"/>
          <w:szCs w:val="24"/>
          <w:highlight w:val="none"/>
          <w:lang w:val="en-US" w:eastAsia="zh-CN" w:bidi="ar-SA"/>
        </w:rPr>
        <w:tab/>
      </w:r>
      <w:r>
        <w:rPr>
          <w:rFonts w:hint="eastAsia" w:ascii="宋体" w:hAnsi="宋体" w:eastAsia="宋体" w:cs="宋体"/>
          <w:color w:val="auto"/>
          <w:sz w:val="24"/>
          <w:szCs w:val="24"/>
          <w:highlight w:val="none"/>
          <w:lang w:bidi="ar-SA"/>
        </w:rPr>
        <w:t>地址：</w:t>
      </w:r>
    </w:p>
    <w:p w14:paraId="2445F073">
      <w:pPr>
        <w:keepNext w:val="0"/>
        <w:keepLines w:val="0"/>
        <w:pageBreakBefore w:val="0"/>
        <w:widowControl w:val="0"/>
        <w:tabs>
          <w:tab w:val="left" w:pos="4200"/>
        </w:tabs>
        <w:kinsoku/>
        <w:wordWrap/>
        <w:overflowPunct/>
        <w:topLinePunct w:val="0"/>
        <w:autoSpaceDE/>
        <w:autoSpaceDN/>
        <w:bidi w:val="0"/>
        <w:adjustRightInd/>
        <w:snapToGrid/>
        <w:spacing w:line="480" w:lineRule="exact"/>
        <w:ind w:right="210" w:rightChars="10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 xml:space="preserve">法定代表人（或授权委托人）：   </w:t>
      </w:r>
      <w:r>
        <w:rPr>
          <w:rFonts w:hint="eastAsia" w:ascii="宋体" w:hAnsi="宋体" w:cs="宋体"/>
          <w:color w:val="auto"/>
          <w:sz w:val="24"/>
          <w:szCs w:val="24"/>
          <w:highlight w:val="none"/>
          <w:lang w:val="en-US" w:eastAsia="zh-CN" w:bidi="ar-SA"/>
        </w:rPr>
        <w:tab/>
      </w:r>
      <w:r>
        <w:rPr>
          <w:rFonts w:hint="eastAsia" w:ascii="宋体" w:hAnsi="宋体" w:eastAsia="宋体" w:cs="宋体"/>
          <w:color w:val="auto"/>
          <w:sz w:val="24"/>
          <w:szCs w:val="24"/>
          <w:highlight w:val="none"/>
          <w:lang w:bidi="ar-SA"/>
        </w:rPr>
        <w:t>法定代表人（或授权委托人）：</w:t>
      </w:r>
    </w:p>
    <w:p w14:paraId="56554432">
      <w:pPr>
        <w:keepNext w:val="0"/>
        <w:keepLines w:val="0"/>
        <w:pageBreakBefore w:val="0"/>
        <w:widowControl w:val="0"/>
        <w:tabs>
          <w:tab w:val="left" w:pos="4200"/>
        </w:tabs>
        <w:kinsoku/>
        <w:wordWrap/>
        <w:overflowPunct/>
        <w:topLinePunct w:val="0"/>
        <w:autoSpaceDE/>
        <w:autoSpaceDN/>
        <w:bidi w:val="0"/>
        <w:adjustRightInd/>
        <w:snapToGrid/>
        <w:spacing w:line="480" w:lineRule="exact"/>
        <w:ind w:right="210" w:rightChars="100" w:firstLine="480"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 xml:space="preserve">年  月  日               </w:t>
      </w:r>
      <w:r>
        <w:rPr>
          <w:rFonts w:hint="eastAsia" w:ascii="宋体" w:hAnsi="宋体" w:cs="宋体"/>
          <w:color w:val="auto"/>
          <w:sz w:val="24"/>
          <w:szCs w:val="24"/>
          <w:highlight w:val="none"/>
          <w:lang w:val="en-US" w:eastAsia="zh-CN" w:bidi="ar-SA"/>
        </w:rPr>
        <w:tab/>
      </w:r>
      <w:r>
        <w:rPr>
          <w:rFonts w:hint="eastAsia" w:ascii="宋体" w:hAnsi="宋体" w:cs="宋体"/>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bidi="ar-SA"/>
        </w:rPr>
        <w:t>年  月  日</w:t>
      </w:r>
    </w:p>
    <w:p w14:paraId="17BB28D6">
      <w:pPr>
        <w:keepNext w:val="0"/>
        <w:keepLines w:val="0"/>
        <w:pageBreakBefore w:val="0"/>
        <w:widowControl w:val="0"/>
        <w:kinsoku/>
        <w:wordWrap/>
        <w:overflowPunct/>
        <w:topLinePunct w:val="0"/>
        <w:autoSpaceDE/>
        <w:autoSpaceDN/>
        <w:bidi w:val="0"/>
        <w:adjustRightInd/>
        <w:snapToGrid/>
        <w:spacing w:line="480" w:lineRule="exact"/>
        <w:textAlignment w:val="auto"/>
        <w:rPr>
          <w:sz w:val="24"/>
          <w:szCs w:val="24"/>
          <w:highlight w:val="none"/>
        </w:rPr>
      </w:pPr>
    </w:p>
    <w:p w14:paraId="2AA3723B">
      <w:pPr>
        <w:rPr>
          <w:highlight w:val="none"/>
        </w:rPr>
      </w:pPr>
    </w:p>
    <w:p w14:paraId="6F04AF32">
      <w:pPr>
        <w:rPr>
          <w:highlight w:val="none"/>
        </w:rPr>
      </w:pPr>
      <w:r>
        <w:rPr>
          <w:highlight w:val="none"/>
        </w:rPr>
        <w:br w:type="page"/>
      </w:r>
    </w:p>
    <w:p w14:paraId="35B05CCB">
      <w:pPr>
        <w:pStyle w:val="3"/>
        <w:rPr>
          <w:rFonts w:hint="eastAsia" w:ascii="宋体" w:hAnsi="宋体" w:eastAsia="宋体"/>
          <w:bCs w:val="0"/>
          <w:sz w:val="24"/>
          <w:highlight w:val="none"/>
        </w:rPr>
      </w:pPr>
      <w:bookmarkStart w:id="52" w:name="_Toc186711118"/>
      <w:r>
        <w:rPr>
          <w:rFonts w:ascii="宋体" w:hAnsi="宋体" w:eastAsia="宋体"/>
          <w:bCs w:val="0"/>
          <w:sz w:val="24"/>
          <w:highlight w:val="none"/>
        </w:rPr>
        <w:t>附件</w:t>
      </w:r>
      <w:r>
        <w:rPr>
          <w:rFonts w:hint="eastAsia" w:ascii="宋体" w:hAnsi="宋体" w:eastAsia="宋体"/>
          <w:bCs w:val="0"/>
          <w:sz w:val="24"/>
          <w:highlight w:val="none"/>
        </w:rPr>
        <w:t>二：廉政合同</w:t>
      </w:r>
      <w:bookmarkEnd w:id="52"/>
    </w:p>
    <w:p w14:paraId="034623DA">
      <w:pPr>
        <w:spacing w:line="360" w:lineRule="auto"/>
        <w:jc w:val="center"/>
        <w:rPr>
          <w:rFonts w:ascii="宋体" w:cs="宋体"/>
          <w:b/>
          <w:sz w:val="36"/>
          <w:szCs w:val="36"/>
          <w:highlight w:val="none"/>
        </w:rPr>
      </w:pPr>
      <w:r>
        <w:rPr>
          <w:rFonts w:hint="eastAsia" w:ascii="宋体" w:cs="宋体"/>
          <w:b/>
          <w:sz w:val="36"/>
          <w:szCs w:val="36"/>
          <w:highlight w:val="none"/>
        </w:rPr>
        <w:t>廉政合同</w:t>
      </w:r>
    </w:p>
    <w:p w14:paraId="58B1380C">
      <w:pPr>
        <w:spacing w:line="360" w:lineRule="auto"/>
        <w:ind w:firstLine="422" w:firstLineChars="200"/>
        <w:rPr>
          <w:rFonts w:ascii="宋体" w:cs="宋体"/>
          <w:b/>
          <w:szCs w:val="21"/>
          <w:highlight w:val="none"/>
        </w:rPr>
      </w:pPr>
    </w:p>
    <w:p w14:paraId="648FFFDC">
      <w:pPr>
        <w:spacing w:line="360" w:lineRule="auto"/>
        <w:ind w:firstLine="422" w:firstLineChars="200"/>
        <w:rPr>
          <w:rFonts w:ascii="宋体" w:cs="宋体"/>
          <w:szCs w:val="21"/>
          <w:highlight w:val="none"/>
        </w:rPr>
      </w:pPr>
      <w:r>
        <w:rPr>
          <w:rFonts w:hint="eastAsia" w:ascii="宋体" w:cs="宋体"/>
          <w:b/>
          <w:szCs w:val="21"/>
          <w:highlight w:val="none"/>
        </w:rPr>
        <w:t>甲方</w:t>
      </w:r>
      <w:r>
        <w:rPr>
          <w:rFonts w:hint="eastAsia" w:ascii="宋体" w:cs="宋体"/>
          <w:szCs w:val="21"/>
          <w:highlight w:val="none"/>
        </w:rPr>
        <w:t>：</w:t>
      </w:r>
      <w:r>
        <w:rPr>
          <w:rFonts w:hint="eastAsia" w:ascii="宋体" w:cs="宋体"/>
          <w:szCs w:val="21"/>
          <w:highlight w:val="none"/>
          <w:u w:val="single"/>
        </w:rPr>
        <w:t xml:space="preserve">                    </w:t>
      </w:r>
    </w:p>
    <w:p w14:paraId="229D0EB5">
      <w:pPr>
        <w:spacing w:line="360" w:lineRule="auto"/>
        <w:ind w:firstLine="422" w:firstLineChars="200"/>
        <w:rPr>
          <w:rFonts w:ascii="宋体" w:cs="宋体"/>
          <w:szCs w:val="21"/>
          <w:highlight w:val="none"/>
        </w:rPr>
      </w:pPr>
      <w:r>
        <w:rPr>
          <w:rFonts w:hint="eastAsia" w:ascii="宋体" w:cs="宋体"/>
          <w:b/>
          <w:szCs w:val="21"/>
          <w:highlight w:val="none"/>
        </w:rPr>
        <w:t>乙方</w:t>
      </w:r>
      <w:r>
        <w:rPr>
          <w:rFonts w:hint="eastAsia" w:ascii="宋体" w:cs="宋体"/>
          <w:szCs w:val="21"/>
          <w:highlight w:val="none"/>
        </w:rPr>
        <w:t>：</w:t>
      </w:r>
      <w:r>
        <w:rPr>
          <w:rFonts w:hint="eastAsia" w:ascii="宋体"/>
          <w:color w:val="000000"/>
          <w:szCs w:val="21"/>
          <w:highlight w:val="none"/>
          <w:u w:val="single"/>
        </w:rPr>
        <w:t xml:space="preserve">                    </w:t>
      </w:r>
    </w:p>
    <w:p w14:paraId="365351DA">
      <w:pPr>
        <w:spacing w:line="360" w:lineRule="auto"/>
        <w:ind w:firstLine="420" w:firstLineChars="200"/>
        <w:rPr>
          <w:rFonts w:ascii="宋体" w:cs="宋体"/>
          <w:szCs w:val="21"/>
          <w:highlight w:val="none"/>
        </w:rPr>
      </w:pPr>
      <w:r>
        <w:rPr>
          <w:rFonts w:hint="eastAsia" w:ascii="宋体" w:cs="宋体"/>
          <w:szCs w:val="21"/>
          <w:highlight w:val="none"/>
        </w:rPr>
        <w:t>为促进甲乙双方在业务活动中优质、高效、有序地合作，促使甲乙双方工作人员廉洁从业，经甲、乙双方同意签订本廉政合同，并作为甲、乙双方共同遵守的行为准则。</w:t>
      </w:r>
    </w:p>
    <w:p w14:paraId="4A6CF0A8">
      <w:pPr>
        <w:spacing w:line="360" w:lineRule="auto"/>
        <w:ind w:firstLine="422" w:firstLineChars="200"/>
        <w:rPr>
          <w:rFonts w:ascii="宋体" w:cs="宋体"/>
          <w:b/>
          <w:szCs w:val="21"/>
          <w:highlight w:val="none"/>
        </w:rPr>
      </w:pPr>
      <w:r>
        <w:rPr>
          <w:rFonts w:hint="eastAsia" w:ascii="宋体" w:cs="宋体"/>
          <w:b/>
          <w:szCs w:val="21"/>
          <w:highlight w:val="none"/>
        </w:rPr>
        <w:t>第一条 甲、乙双方的权利和义务</w:t>
      </w:r>
    </w:p>
    <w:p w14:paraId="5A40A5B3">
      <w:pPr>
        <w:widowControl/>
        <w:numPr>
          <w:ilvl w:val="0"/>
          <w:numId w:val="9"/>
        </w:numPr>
        <w:tabs>
          <w:tab w:val="left" w:pos="6180"/>
          <w:tab w:val="clear" w:pos="0"/>
        </w:tabs>
        <w:spacing w:line="360" w:lineRule="auto"/>
        <w:ind w:firstLineChars="200"/>
        <w:rPr>
          <w:rFonts w:ascii="宋体" w:cs="宋体"/>
          <w:szCs w:val="21"/>
          <w:highlight w:val="none"/>
        </w:rPr>
      </w:pPr>
      <w:r>
        <w:rPr>
          <w:rFonts w:hint="eastAsia" w:ascii="宋体" w:cs="宋体"/>
          <w:szCs w:val="21"/>
          <w:highlight w:val="none"/>
        </w:rPr>
        <w:t>严格遵守党的方针、政策和国家相关法律、法规的规定。</w:t>
      </w:r>
    </w:p>
    <w:p w14:paraId="46D55A9F">
      <w:pPr>
        <w:widowControl/>
        <w:numPr>
          <w:ilvl w:val="0"/>
          <w:numId w:val="9"/>
        </w:numPr>
        <w:tabs>
          <w:tab w:val="left" w:pos="6180"/>
          <w:tab w:val="clear" w:pos="0"/>
        </w:tabs>
        <w:spacing w:line="360" w:lineRule="auto"/>
        <w:ind w:firstLineChars="200"/>
        <w:rPr>
          <w:rFonts w:ascii="宋体" w:cs="宋体"/>
          <w:szCs w:val="21"/>
          <w:highlight w:val="none"/>
        </w:rPr>
      </w:pPr>
      <w:r>
        <w:rPr>
          <w:rFonts w:hint="eastAsia" w:ascii="宋体" w:cs="宋体"/>
          <w:szCs w:val="21"/>
          <w:highlight w:val="none"/>
        </w:rPr>
        <w:t>严格执行</w:t>
      </w:r>
      <w:r>
        <w:rPr>
          <w:rFonts w:ascii="宋体" w:cs="宋体"/>
          <w:szCs w:val="21"/>
          <w:highlight w:val="none"/>
          <w:u w:val="single"/>
        </w:rPr>
        <w:t>《</w:t>
      </w:r>
      <w:r>
        <w:rPr>
          <w:rFonts w:hint="eastAsia" w:ascii="宋体"/>
          <w:szCs w:val="21"/>
          <w:highlight w:val="none"/>
          <w:u w:val="single"/>
        </w:rPr>
        <w:t xml:space="preserve">                      </w:t>
      </w:r>
      <w:r>
        <w:rPr>
          <w:rFonts w:ascii="宋体" w:cs="宋体"/>
          <w:szCs w:val="21"/>
          <w:highlight w:val="none"/>
          <w:u w:val="single"/>
        </w:rPr>
        <w:t>》</w:t>
      </w:r>
      <w:r>
        <w:rPr>
          <w:rFonts w:hint="eastAsia" w:ascii="宋体" w:cs="宋体"/>
          <w:szCs w:val="21"/>
          <w:highlight w:val="none"/>
        </w:rPr>
        <w:t>的合同文件，自觉按合同办事。</w:t>
      </w:r>
    </w:p>
    <w:p w14:paraId="67078ED3">
      <w:pPr>
        <w:widowControl/>
        <w:numPr>
          <w:ilvl w:val="0"/>
          <w:numId w:val="9"/>
        </w:numPr>
        <w:spacing w:line="360" w:lineRule="auto"/>
        <w:ind w:firstLineChars="200"/>
        <w:rPr>
          <w:rFonts w:ascii="宋体" w:cs="宋体"/>
          <w:szCs w:val="21"/>
          <w:highlight w:val="none"/>
        </w:rPr>
      </w:pPr>
      <w:r>
        <w:rPr>
          <w:rFonts w:hint="eastAsia" w:ascii="宋体" w:cs="宋体"/>
          <w:szCs w:val="21"/>
          <w:highlight w:val="none"/>
        </w:rPr>
        <w:t>双方的业务活动坚持公开、公正、诚信、透明的原则（除法律认定的商业秘密和合同文件另有规定之外），不得损害国家和集体利益，违反工程建设管理规章制度。</w:t>
      </w:r>
    </w:p>
    <w:p w14:paraId="2AC1D57B">
      <w:pPr>
        <w:widowControl/>
        <w:numPr>
          <w:ilvl w:val="0"/>
          <w:numId w:val="9"/>
        </w:numPr>
        <w:spacing w:line="360" w:lineRule="auto"/>
        <w:ind w:firstLineChars="200"/>
        <w:rPr>
          <w:rFonts w:ascii="宋体" w:cs="宋体"/>
          <w:szCs w:val="21"/>
          <w:highlight w:val="none"/>
        </w:rPr>
      </w:pPr>
      <w:r>
        <w:rPr>
          <w:rFonts w:hint="eastAsia" w:ascii="宋体" w:cs="宋体"/>
          <w:szCs w:val="21"/>
          <w:highlight w:val="none"/>
        </w:rPr>
        <w:t>建立健全的廉政制度，开展廉政教育，设立廉政告示牌，公布举报电话，监督并认真查处违法违纪行为。</w:t>
      </w:r>
    </w:p>
    <w:p w14:paraId="4F1CCEDD">
      <w:pPr>
        <w:widowControl/>
        <w:numPr>
          <w:ilvl w:val="0"/>
          <w:numId w:val="9"/>
        </w:numPr>
        <w:spacing w:line="360" w:lineRule="auto"/>
        <w:ind w:firstLineChars="200"/>
        <w:rPr>
          <w:rFonts w:ascii="宋体" w:cs="宋体"/>
          <w:szCs w:val="21"/>
          <w:highlight w:val="none"/>
        </w:rPr>
      </w:pPr>
      <w:r>
        <w:rPr>
          <w:rFonts w:hint="eastAsia" w:ascii="宋体" w:cs="宋体"/>
          <w:szCs w:val="21"/>
          <w:highlight w:val="none"/>
        </w:rPr>
        <w:t>发现对方在业务活动中有违反廉政规定的行为，有及时提醒该方纠正的权利和义务。</w:t>
      </w:r>
    </w:p>
    <w:p w14:paraId="210A13C0">
      <w:pPr>
        <w:widowControl/>
        <w:numPr>
          <w:ilvl w:val="0"/>
          <w:numId w:val="9"/>
        </w:numPr>
        <w:spacing w:line="360" w:lineRule="auto"/>
        <w:ind w:firstLineChars="200"/>
        <w:rPr>
          <w:rFonts w:ascii="宋体" w:cs="宋体"/>
          <w:szCs w:val="21"/>
          <w:highlight w:val="none"/>
        </w:rPr>
      </w:pPr>
      <w:r>
        <w:rPr>
          <w:rFonts w:hint="eastAsia" w:ascii="宋体" w:cs="宋体"/>
          <w:szCs w:val="21"/>
          <w:highlight w:val="none"/>
        </w:rPr>
        <w:t>发现对方在业务活动中有不廉洁行为时，应及时采取措施予以制止，有严重违反本合同义务条款的行为，应向上级有关部门或纪检监察、司法等有关机关举报。</w:t>
      </w:r>
    </w:p>
    <w:p w14:paraId="250D744B">
      <w:pPr>
        <w:spacing w:line="360" w:lineRule="auto"/>
        <w:ind w:firstLine="422" w:firstLineChars="200"/>
        <w:rPr>
          <w:rFonts w:ascii="宋体" w:cs="宋体"/>
          <w:b/>
          <w:szCs w:val="21"/>
          <w:highlight w:val="none"/>
        </w:rPr>
      </w:pPr>
      <w:r>
        <w:rPr>
          <w:rFonts w:hint="eastAsia" w:ascii="宋体" w:cs="宋体"/>
          <w:b/>
          <w:szCs w:val="21"/>
          <w:highlight w:val="none"/>
        </w:rPr>
        <w:t>第二条 甲方廉政管理的义务</w:t>
      </w:r>
      <w:r>
        <w:rPr>
          <w:rFonts w:hint="eastAsia" w:ascii="宋体" w:cs="宋体"/>
          <w:szCs w:val="21"/>
          <w:highlight w:val="none"/>
        </w:rPr>
        <w:t xml:space="preserve">  </w:t>
      </w:r>
    </w:p>
    <w:p w14:paraId="0557BC6E">
      <w:pPr>
        <w:spacing w:line="360" w:lineRule="auto"/>
        <w:ind w:firstLine="315" w:firstLineChars="150"/>
        <w:rPr>
          <w:rFonts w:ascii="宋体" w:cs="宋体"/>
          <w:szCs w:val="21"/>
          <w:highlight w:val="none"/>
        </w:rPr>
      </w:pPr>
      <w:r>
        <w:rPr>
          <w:rFonts w:hint="eastAsia" w:ascii="宋体" w:cs="宋体"/>
          <w:szCs w:val="21"/>
          <w:highlight w:val="none"/>
        </w:rPr>
        <w:t>（一）甲方有责任向乙方介绍本单位有关廉政管理的各项制度和规定；</w:t>
      </w:r>
    </w:p>
    <w:p w14:paraId="33DA5355">
      <w:pPr>
        <w:spacing w:line="360" w:lineRule="auto"/>
        <w:rPr>
          <w:rFonts w:ascii="宋体" w:cs="宋体"/>
          <w:szCs w:val="21"/>
          <w:highlight w:val="none"/>
        </w:rPr>
      </w:pPr>
      <w:r>
        <w:rPr>
          <w:rFonts w:hint="eastAsia" w:ascii="宋体" w:cs="宋体"/>
          <w:szCs w:val="21"/>
          <w:highlight w:val="none"/>
        </w:rPr>
        <w:t xml:space="preserve">   （二）甲方有责任对本单位工作人员进行廉政教育。</w:t>
      </w:r>
    </w:p>
    <w:p w14:paraId="5CAA5995">
      <w:pPr>
        <w:spacing w:line="360" w:lineRule="auto"/>
        <w:rPr>
          <w:rFonts w:ascii="宋体" w:cs="宋体"/>
          <w:szCs w:val="21"/>
          <w:highlight w:val="none"/>
        </w:rPr>
      </w:pPr>
      <w:r>
        <w:rPr>
          <w:rFonts w:hint="eastAsia" w:ascii="宋体" w:cs="宋体"/>
          <w:szCs w:val="21"/>
          <w:highlight w:val="none"/>
        </w:rPr>
        <w:t xml:space="preserve">   （三）甲方工作人员应严格执行本单位制定的廉政管理和廉洁自律等有关规定，如违反规定，除给予当事人批评教育外，视情节轻重，后果大小，给予相应的经济处罚或纪律处分。 </w:t>
      </w:r>
    </w:p>
    <w:p w14:paraId="199485E3">
      <w:pPr>
        <w:spacing w:line="360" w:lineRule="auto"/>
        <w:ind w:firstLine="315" w:firstLineChars="150"/>
        <w:rPr>
          <w:rFonts w:ascii="宋体" w:cs="宋体"/>
          <w:szCs w:val="21"/>
          <w:highlight w:val="none"/>
        </w:rPr>
      </w:pPr>
      <w:r>
        <w:rPr>
          <w:rFonts w:hint="eastAsia" w:ascii="宋体" w:cs="宋体"/>
          <w:szCs w:val="21"/>
          <w:highlight w:val="none"/>
        </w:rPr>
        <w:t>（四）甲方工作人员及其配偶、子女等亲属和其他特定关系人</w:t>
      </w:r>
      <w:r>
        <w:rPr>
          <w:rFonts w:hint="eastAsia" w:ascii="宋体" w:cs="宋体"/>
          <w:b/>
          <w:szCs w:val="21"/>
          <w:highlight w:val="none"/>
        </w:rPr>
        <w:t>不准</w:t>
      </w:r>
      <w:r>
        <w:rPr>
          <w:rFonts w:hint="eastAsia" w:ascii="宋体" w:cs="宋体"/>
          <w:szCs w:val="21"/>
          <w:highlight w:val="none"/>
        </w:rPr>
        <w:t>接受乙方安排的宴请、旅游、健身、娱乐等活动；</w:t>
      </w:r>
      <w:r>
        <w:rPr>
          <w:rFonts w:hint="eastAsia" w:ascii="宋体" w:cs="宋体"/>
          <w:b/>
          <w:szCs w:val="21"/>
          <w:highlight w:val="none"/>
        </w:rPr>
        <w:t>不准</w:t>
      </w:r>
      <w:r>
        <w:rPr>
          <w:rFonts w:hint="eastAsia" w:ascii="宋体" w:cs="宋体"/>
          <w:szCs w:val="21"/>
          <w:highlight w:val="none"/>
        </w:rPr>
        <w:t>接受乙方赠送的礼品、礼金、消费卡等；</w:t>
      </w:r>
      <w:r>
        <w:rPr>
          <w:rFonts w:hint="eastAsia" w:ascii="宋体" w:cs="宋体"/>
          <w:b/>
          <w:spacing w:val="-10"/>
          <w:szCs w:val="21"/>
          <w:highlight w:val="none"/>
        </w:rPr>
        <w:t>不准</w:t>
      </w:r>
      <w:r>
        <w:rPr>
          <w:rFonts w:hint="eastAsia" w:ascii="宋体" w:cs="宋体"/>
          <w:spacing w:val="-10"/>
          <w:szCs w:val="21"/>
          <w:highlight w:val="none"/>
        </w:rPr>
        <w:t>接受</w:t>
      </w:r>
      <w:r>
        <w:rPr>
          <w:rFonts w:hint="eastAsia" w:ascii="宋体" w:cs="宋体"/>
          <w:szCs w:val="21"/>
          <w:highlight w:val="none"/>
        </w:rPr>
        <w:t>乙方</w:t>
      </w:r>
      <w:r>
        <w:rPr>
          <w:rFonts w:hint="eastAsia" w:ascii="宋体" w:cs="宋体"/>
          <w:spacing w:val="-10"/>
          <w:szCs w:val="21"/>
          <w:highlight w:val="none"/>
        </w:rPr>
        <w:t>提供的通讯工具、交通工具</w:t>
      </w:r>
      <w:r>
        <w:rPr>
          <w:rFonts w:hint="eastAsia" w:ascii="宋体" w:cs="宋体"/>
          <w:szCs w:val="21"/>
          <w:highlight w:val="none"/>
        </w:rPr>
        <w:t>或私房建设、住房装修人工、材料和相关服务；</w:t>
      </w:r>
      <w:r>
        <w:rPr>
          <w:rFonts w:hint="eastAsia" w:ascii="宋体" w:cs="宋体"/>
          <w:b/>
          <w:spacing w:val="-10"/>
          <w:szCs w:val="21"/>
          <w:highlight w:val="none"/>
        </w:rPr>
        <w:t>不准</w:t>
      </w:r>
      <w:r>
        <w:rPr>
          <w:rFonts w:hint="eastAsia" w:ascii="宋体" w:cs="宋体"/>
          <w:spacing w:val="-10"/>
          <w:szCs w:val="21"/>
          <w:highlight w:val="none"/>
        </w:rPr>
        <w:t>利用职权</w:t>
      </w:r>
      <w:r>
        <w:rPr>
          <w:rFonts w:hint="eastAsia" w:ascii="宋体" w:cs="宋体"/>
          <w:szCs w:val="21"/>
          <w:highlight w:val="none"/>
        </w:rPr>
        <w:t>向乙方介绍或为配偶、子女、亲属和其他特定关系人参与同甲方项目工程有关的设备、材料、工程分包、劳务等经济活动；</w:t>
      </w:r>
      <w:r>
        <w:rPr>
          <w:rFonts w:hint="eastAsia" w:ascii="宋体" w:cs="宋体"/>
          <w:b/>
          <w:spacing w:val="-10"/>
          <w:szCs w:val="21"/>
          <w:highlight w:val="none"/>
        </w:rPr>
        <w:t>不准</w:t>
      </w:r>
      <w:r>
        <w:rPr>
          <w:rFonts w:hint="eastAsia" w:ascii="宋体" w:cs="宋体"/>
          <w:spacing w:val="-10"/>
          <w:szCs w:val="21"/>
          <w:highlight w:val="none"/>
        </w:rPr>
        <w:t>以任何名义向乙方借款</w:t>
      </w:r>
      <w:r>
        <w:rPr>
          <w:rFonts w:hint="eastAsia" w:ascii="宋体" w:cs="宋体"/>
          <w:szCs w:val="21"/>
          <w:highlight w:val="none"/>
        </w:rPr>
        <w:t>；</w:t>
      </w:r>
      <w:r>
        <w:rPr>
          <w:rFonts w:hint="eastAsia" w:ascii="宋体" w:cs="宋体"/>
          <w:b/>
          <w:szCs w:val="21"/>
          <w:highlight w:val="none"/>
        </w:rPr>
        <w:t>不准</w:t>
      </w:r>
      <w:r>
        <w:rPr>
          <w:rFonts w:hint="eastAsia" w:ascii="宋体" w:cs="宋体"/>
          <w:szCs w:val="21"/>
          <w:highlight w:val="none"/>
        </w:rPr>
        <w:t>在乙方报销任何应由甲方或甲方工作人员个人支付</w:t>
      </w:r>
      <w:r>
        <w:rPr>
          <w:rFonts w:hint="eastAsia" w:ascii="宋体" w:cs="宋体"/>
          <w:spacing w:val="-7"/>
          <w:szCs w:val="21"/>
          <w:highlight w:val="none"/>
        </w:rPr>
        <w:t>的费用</w:t>
      </w:r>
      <w:r>
        <w:rPr>
          <w:rFonts w:hint="eastAsia" w:ascii="宋体" w:cs="宋体"/>
          <w:szCs w:val="21"/>
          <w:highlight w:val="none"/>
        </w:rPr>
        <w:t>；</w:t>
      </w:r>
      <w:r>
        <w:rPr>
          <w:rFonts w:hint="eastAsia" w:ascii="宋体" w:cs="宋体"/>
          <w:b/>
          <w:szCs w:val="21"/>
          <w:highlight w:val="none"/>
        </w:rPr>
        <w:t>不准</w:t>
      </w:r>
      <w:r>
        <w:rPr>
          <w:rFonts w:hint="eastAsia" w:ascii="宋体" w:cs="宋体"/>
          <w:szCs w:val="21"/>
          <w:highlight w:val="none"/>
        </w:rPr>
        <w:t>将配偶、子女等亲属和其他特定关系人安排到乙方兼职；不准和乙方合股经营或参与管理工作有关的其他任何业务。</w:t>
      </w:r>
    </w:p>
    <w:p w14:paraId="1A09AFBD">
      <w:pPr>
        <w:spacing w:line="360" w:lineRule="auto"/>
        <w:ind w:firstLine="422" w:firstLineChars="200"/>
        <w:rPr>
          <w:rFonts w:ascii="宋体" w:cs="宋体"/>
          <w:b/>
          <w:szCs w:val="21"/>
          <w:highlight w:val="none"/>
        </w:rPr>
      </w:pPr>
      <w:r>
        <w:rPr>
          <w:rFonts w:hint="eastAsia" w:ascii="宋体" w:cs="宋体"/>
          <w:b/>
          <w:szCs w:val="21"/>
          <w:highlight w:val="none"/>
        </w:rPr>
        <w:t>第三条 乙方廉政管理的义务</w:t>
      </w:r>
    </w:p>
    <w:p w14:paraId="0769487C">
      <w:pPr>
        <w:spacing w:line="360" w:lineRule="auto"/>
        <w:ind w:firstLine="315" w:firstLineChars="150"/>
        <w:rPr>
          <w:rFonts w:ascii="宋体" w:cs="宋体"/>
          <w:szCs w:val="21"/>
          <w:highlight w:val="none"/>
        </w:rPr>
      </w:pPr>
      <w:r>
        <w:rPr>
          <w:rFonts w:hint="eastAsia" w:ascii="宋体" w:cs="宋体"/>
          <w:szCs w:val="21"/>
          <w:highlight w:val="none"/>
        </w:rPr>
        <w:t>（一）乙方应当了解甲方有关廉政管理方面的各项制度和规定，并遵守执行。</w:t>
      </w:r>
    </w:p>
    <w:p w14:paraId="5ED64A21">
      <w:pPr>
        <w:spacing w:line="360" w:lineRule="auto"/>
        <w:ind w:firstLine="315" w:firstLineChars="150"/>
        <w:rPr>
          <w:rFonts w:ascii="宋体" w:cs="宋体"/>
          <w:szCs w:val="21"/>
          <w:highlight w:val="none"/>
        </w:rPr>
      </w:pPr>
      <w:r>
        <w:rPr>
          <w:rFonts w:hint="eastAsia" w:ascii="宋体" w:cs="宋体"/>
          <w:szCs w:val="21"/>
          <w:highlight w:val="none"/>
        </w:rPr>
        <w:t>（二）乙方应当对本单位工作人员进行廉政教育，按时出席甲方召集的廉政管理会议。</w:t>
      </w:r>
    </w:p>
    <w:p w14:paraId="7263C374">
      <w:pPr>
        <w:spacing w:line="360" w:lineRule="auto"/>
        <w:ind w:firstLine="315" w:firstLineChars="150"/>
        <w:rPr>
          <w:rFonts w:ascii="宋体" w:cs="宋体"/>
          <w:szCs w:val="21"/>
          <w:highlight w:val="none"/>
        </w:rPr>
      </w:pPr>
      <w:r>
        <w:rPr>
          <w:rFonts w:hint="eastAsia" w:ascii="宋体" w:cs="宋体"/>
          <w:szCs w:val="21"/>
          <w:highlight w:val="none"/>
        </w:rPr>
        <w:t>（三）乙方</w:t>
      </w:r>
      <w:r>
        <w:rPr>
          <w:rFonts w:hint="eastAsia" w:ascii="宋体" w:cs="宋体"/>
          <w:b/>
          <w:szCs w:val="21"/>
          <w:highlight w:val="none"/>
        </w:rPr>
        <w:t>不得</w:t>
      </w:r>
      <w:r>
        <w:rPr>
          <w:rFonts w:hint="eastAsia" w:ascii="宋体" w:cs="宋体"/>
          <w:szCs w:val="21"/>
          <w:highlight w:val="none"/>
        </w:rPr>
        <w:t>在业务活动中以获得不正当利益为目的而安排甲方工作人员及其配偶、子女等亲属和其他特定关系人宴请、旅游、健身、娱乐等活动；</w:t>
      </w:r>
      <w:r>
        <w:rPr>
          <w:rFonts w:hint="eastAsia" w:ascii="宋体" w:cs="宋体"/>
          <w:b/>
          <w:szCs w:val="21"/>
          <w:highlight w:val="none"/>
        </w:rPr>
        <w:t>不得</w:t>
      </w:r>
      <w:r>
        <w:rPr>
          <w:rFonts w:hint="eastAsia" w:ascii="宋体" w:cs="宋体"/>
          <w:szCs w:val="21"/>
          <w:highlight w:val="none"/>
        </w:rPr>
        <w:t>以任何名义赠送甲方工作人员及其配偶、子女等亲属和其他特定关系人礼品、礼金、消费卡；</w:t>
      </w:r>
      <w:r>
        <w:rPr>
          <w:rFonts w:hint="eastAsia" w:ascii="宋体" w:cs="宋体"/>
          <w:b/>
          <w:szCs w:val="21"/>
          <w:highlight w:val="none"/>
        </w:rPr>
        <w:t>不得</w:t>
      </w:r>
      <w:r>
        <w:rPr>
          <w:rFonts w:hint="eastAsia" w:ascii="宋体" w:cs="宋体"/>
          <w:szCs w:val="21"/>
          <w:highlight w:val="none"/>
        </w:rPr>
        <w:t>向甲方工作人员及其配偶、子女等亲属和其他特定关系人</w:t>
      </w:r>
      <w:r>
        <w:rPr>
          <w:rFonts w:hint="eastAsia" w:ascii="宋体" w:cs="宋体"/>
          <w:spacing w:val="-10"/>
          <w:szCs w:val="21"/>
          <w:highlight w:val="none"/>
        </w:rPr>
        <w:t>提供通讯工具、交通工具</w:t>
      </w:r>
      <w:r>
        <w:rPr>
          <w:rFonts w:hint="eastAsia" w:ascii="宋体" w:cs="宋体"/>
          <w:szCs w:val="21"/>
          <w:highlight w:val="none"/>
        </w:rPr>
        <w:t>或私房建设、住房装修人工、材料和相关服务；</w:t>
      </w:r>
      <w:r>
        <w:rPr>
          <w:rFonts w:hint="eastAsia" w:ascii="宋体" w:cs="宋体"/>
          <w:b/>
          <w:spacing w:val="-10"/>
          <w:szCs w:val="21"/>
          <w:highlight w:val="none"/>
        </w:rPr>
        <w:t>不得</w:t>
      </w:r>
      <w:r>
        <w:rPr>
          <w:rFonts w:hint="eastAsia" w:ascii="宋体" w:cs="宋体"/>
          <w:spacing w:val="-10"/>
          <w:szCs w:val="21"/>
          <w:highlight w:val="none"/>
        </w:rPr>
        <w:t>为</w:t>
      </w:r>
      <w:r>
        <w:rPr>
          <w:rFonts w:hint="eastAsia" w:ascii="宋体" w:cs="宋体"/>
          <w:szCs w:val="21"/>
          <w:highlight w:val="none"/>
        </w:rPr>
        <w:t>甲方工作人员及其配偶、子女等亲属和其他特定关系人报销任何应由甲方或甲方工作人员个人支付</w:t>
      </w:r>
      <w:r>
        <w:rPr>
          <w:rFonts w:hint="eastAsia" w:ascii="宋体" w:cs="宋体"/>
          <w:spacing w:val="-7"/>
          <w:szCs w:val="21"/>
          <w:highlight w:val="none"/>
        </w:rPr>
        <w:t>的费用</w:t>
      </w:r>
      <w:r>
        <w:rPr>
          <w:rFonts w:hint="eastAsia" w:ascii="宋体" w:cs="宋体"/>
          <w:szCs w:val="21"/>
          <w:highlight w:val="none"/>
        </w:rPr>
        <w:t>。</w:t>
      </w:r>
    </w:p>
    <w:p w14:paraId="744005A2">
      <w:pPr>
        <w:spacing w:line="360" w:lineRule="auto"/>
        <w:ind w:firstLine="315" w:firstLineChars="150"/>
        <w:rPr>
          <w:szCs w:val="21"/>
          <w:highlight w:val="none"/>
        </w:rPr>
      </w:pPr>
      <w:r>
        <w:rPr>
          <w:rFonts w:hint="eastAsia" w:ascii="宋体" w:cs="宋体"/>
          <w:szCs w:val="21"/>
          <w:highlight w:val="none"/>
        </w:rPr>
        <w:t>（四）工程结束后，乙方自觉接受监督部门对其在施工期间有关费用开支情况的监督检查。</w:t>
      </w:r>
    </w:p>
    <w:p w14:paraId="2D6B15E6">
      <w:pPr>
        <w:spacing w:line="360" w:lineRule="auto"/>
        <w:ind w:firstLine="315" w:firstLineChars="150"/>
        <w:rPr>
          <w:rFonts w:hint="eastAsia" w:ascii="宋体" w:hAnsi="宋体" w:cs="宋体"/>
          <w:szCs w:val="21"/>
          <w:highlight w:val="none"/>
        </w:rPr>
      </w:pPr>
      <w:r>
        <w:rPr>
          <w:rFonts w:hint="eastAsia" w:ascii="宋体" w:cs="宋体"/>
          <w:szCs w:val="21"/>
          <w:highlight w:val="none"/>
        </w:rPr>
        <w:t>（五）</w:t>
      </w:r>
      <w:r>
        <w:rPr>
          <w:rFonts w:hint="eastAsia" w:ascii="宋体" w:hAnsi="宋体" w:cs="宋体"/>
          <w:b/>
          <w:bCs/>
          <w:szCs w:val="21"/>
          <w:highlight w:val="none"/>
        </w:rPr>
        <w:t>乙方承诺</w:t>
      </w:r>
      <w:r>
        <w:rPr>
          <w:rFonts w:hint="eastAsia" w:ascii="宋体" w:hAnsi="宋体" w:cs="宋体"/>
          <w:szCs w:val="21"/>
          <w:highlight w:val="none"/>
        </w:rPr>
        <w:t>：乙方应当通过正当途径开展相关业务，不得为谋求交易机会、竞争优势、合同利益、商业秘密或其他合作利益，向甲方人员给予或承诺给予任何不正当利益。</w:t>
      </w:r>
    </w:p>
    <w:p w14:paraId="696C909E">
      <w:pPr>
        <w:spacing w:line="360" w:lineRule="auto"/>
        <w:ind w:firstLine="315" w:firstLineChars="150"/>
        <w:rPr>
          <w:rFonts w:ascii="宋体" w:cs="宋体"/>
          <w:szCs w:val="21"/>
          <w:highlight w:val="none"/>
        </w:rPr>
      </w:pPr>
      <w:r>
        <w:rPr>
          <w:rFonts w:hint="eastAsia" w:ascii="宋体" w:cs="宋体"/>
          <w:szCs w:val="21"/>
          <w:highlight w:val="none"/>
        </w:rPr>
        <w:t>（六）若遇到甲方人员向乙方索要财物和其他利益的，乙方应当立即向甲方检举、揭发。</w:t>
      </w:r>
    </w:p>
    <w:p w14:paraId="3F8D1B9C">
      <w:pPr>
        <w:spacing w:before="120" w:beforeLines="50" w:after="120" w:afterLines="50" w:line="360" w:lineRule="auto"/>
        <w:ind w:firstLine="420" w:firstLineChars="200"/>
        <w:rPr>
          <w:rFonts w:ascii="宋体" w:cs="宋体"/>
          <w:szCs w:val="21"/>
          <w:highlight w:val="none"/>
          <w:u w:val="single"/>
        </w:rPr>
      </w:pPr>
      <w:r>
        <w:rPr>
          <w:rFonts w:hint="eastAsia" w:ascii="宋体" w:cs="宋体"/>
          <w:szCs w:val="21"/>
          <w:highlight w:val="none"/>
        </w:rPr>
        <w:t>甲方投诉举报专用邮箱：</w:t>
      </w:r>
      <w:r>
        <w:rPr>
          <w:rFonts w:hint="eastAsia" w:ascii="宋体" w:cs="宋体"/>
          <w:szCs w:val="21"/>
          <w:highlight w:val="none"/>
          <w:u w:val="single"/>
        </w:rPr>
        <w:t xml:space="preserve"> ctwzztb@ctwzgs.com </w:t>
      </w:r>
    </w:p>
    <w:p w14:paraId="2AE39329">
      <w:pPr>
        <w:spacing w:before="120" w:beforeLines="50" w:after="120" w:afterLines="50" w:line="360" w:lineRule="auto"/>
        <w:ind w:firstLine="420" w:firstLineChars="200"/>
        <w:rPr>
          <w:rFonts w:ascii="宋体" w:cs="宋体"/>
          <w:szCs w:val="21"/>
          <w:highlight w:val="none"/>
          <w:u w:val="single"/>
        </w:rPr>
      </w:pPr>
      <w:r>
        <w:rPr>
          <w:rFonts w:hint="eastAsia" w:ascii="宋体" w:cs="宋体"/>
          <w:szCs w:val="21"/>
          <w:highlight w:val="none"/>
        </w:rPr>
        <w:t>甲方投诉联系电话：</w:t>
      </w:r>
      <w:r>
        <w:rPr>
          <w:rFonts w:hint="eastAsia" w:ascii="宋体" w:cs="宋体"/>
          <w:szCs w:val="21"/>
          <w:highlight w:val="none"/>
          <w:u w:val="single"/>
        </w:rPr>
        <w:t xml:space="preserve"> 0573-87020911  </w:t>
      </w:r>
    </w:p>
    <w:p w14:paraId="1F90BE25">
      <w:pPr>
        <w:spacing w:line="360" w:lineRule="auto"/>
        <w:ind w:firstLine="315" w:firstLineChars="150"/>
        <w:rPr>
          <w:rFonts w:ascii="宋体" w:cs="宋体"/>
          <w:szCs w:val="21"/>
          <w:highlight w:val="none"/>
        </w:rPr>
      </w:pPr>
      <w:r>
        <w:rPr>
          <w:rFonts w:hint="eastAsia" w:ascii="宋体" w:cs="宋体"/>
          <w:szCs w:val="21"/>
          <w:highlight w:val="none"/>
        </w:rPr>
        <w:t>（七）乙方应当积极配合甲方有关商业贿赂行为的调查。甲方启动反商业贿赂等调查时，需要乙方配合协助的，乙方应当无条件接受，对调查给予最大的协助、配合与支持。</w:t>
      </w:r>
    </w:p>
    <w:p w14:paraId="58DCBCDC">
      <w:pPr>
        <w:spacing w:line="360" w:lineRule="auto"/>
        <w:ind w:firstLine="315" w:firstLineChars="150"/>
        <w:rPr>
          <w:szCs w:val="21"/>
          <w:highlight w:val="none"/>
        </w:rPr>
      </w:pPr>
      <w:r>
        <w:rPr>
          <w:rFonts w:hint="eastAsia" w:ascii="宋体" w:cs="宋体"/>
          <w:szCs w:val="21"/>
          <w:highlight w:val="none"/>
        </w:rPr>
        <w:t>（八）乙方无正当理由，拒不配合、拖延配合或有提供虚假材料、销毁隐匿相关材料等阻挠、妨碍调查的其他行为，或者泄露甲方调查信息的，视为乙方承认出现了违反本协议的商业贿赂行为，甲方可以直接要求乙方承担相应的违约责任。</w:t>
      </w:r>
    </w:p>
    <w:p w14:paraId="6FDB3034">
      <w:pPr>
        <w:spacing w:line="360" w:lineRule="auto"/>
        <w:ind w:firstLine="422" w:firstLineChars="200"/>
        <w:rPr>
          <w:rFonts w:ascii="宋体" w:cs="宋体"/>
          <w:b/>
          <w:szCs w:val="21"/>
          <w:highlight w:val="none"/>
        </w:rPr>
      </w:pPr>
      <w:r>
        <w:rPr>
          <w:rFonts w:hint="eastAsia" w:ascii="宋体" w:cs="宋体"/>
          <w:b/>
          <w:szCs w:val="21"/>
          <w:highlight w:val="none"/>
        </w:rPr>
        <w:t>第四条 违约责任</w:t>
      </w:r>
    </w:p>
    <w:p w14:paraId="0972A51D">
      <w:pPr>
        <w:widowControl/>
        <w:numPr>
          <w:ilvl w:val="0"/>
          <w:numId w:val="10"/>
        </w:numPr>
        <w:spacing w:line="360" w:lineRule="auto"/>
        <w:rPr>
          <w:rFonts w:ascii="宋体" w:cs="宋体"/>
          <w:szCs w:val="21"/>
          <w:highlight w:val="none"/>
        </w:rPr>
      </w:pPr>
      <w:r>
        <w:rPr>
          <w:rFonts w:hint="eastAsia" w:ascii="宋体" w:cs="宋体"/>
          <w:szCs w:val="21"/>
          <w:highlight w:val="none"/>
        </w:rPr>
        <w:t>甲方及其工作人员违反本合同第一、二条，按管理权限依据有关规定给予党纪、政纪或组织处理；涉嫌犯罪的，移交司法机关追究刑事责任。</w:t>
      </w:r>
    </w:p>
    <w:p w14:paraId="65B579A3">
      <w:pPr>
        <w:widowControl/>
        <w:numPr>
          <w:ilvl w:val="0"/>
          <w:numId w:val="10"/>
        </w:numPr>
        <w:spacing w:line="360" w:lineRule="auto"/>
        <w:rPr>
          <w:szCs w:val="21"/>
          <w:highlight w:val="none"/>
        </w:rPr>
      </w:pPr>
      <w:r>
        <w:rPr>
          <w:rFonts w:hint="eastAsia" w:ascii="宋体" w:cs="宋体"/>
          <w:szCs w:val="21"/>
          <w:highlight w:val="none"/>
        </w:rPr>
        <w:t>乙方及其工作人员违反本合同第一、三条的，按管理权限，依据有关规定给予党纪、政纪或组织处理；给甲方单位造成经济损失的，应予以赔偿，用不正当的手段获得的非法利益由有关部门予以追缴；贿赂甲方工作人员，被纪检监察机关或司法机关立案查处的，甲方有权更换有关人员或终止合同；情节严重的，甲方建议工程建设主管部门给予乙方一至三年内不得进入其主管的工程建设市场的处罚；涉嫌犯罪的，移交司法机关追究刑事责任。</w:t>
      </w:r>
    </w:p>
    <w:p w14:paraId="41A3E5FC">
      <w:pPr>
        <w:widowControl/>
        <w:numPr>
          <w:ilvl w:val="0"/>
          <w:numId w:val="10"/>
        </w:numPr>
        <w:spacing w:line="360" w:lineRule="auto"/>
        <w:rPr>
          <w:rFonts w:ascii="宋体" w:cs="宋体"/>
          <w:szCs w:val="21"/>
          <w:highlight w:val="none"/>
        </w:rPr>
      </w:pPr>
      <w:r>
        <w:rPr>
          <w:rFonts w:hint="eastAsia" w:ascii="宋体" w:cs="宋体"/>
          <w:szCs w:val="21"/>
          <w:highlight w:val="none"/>
        </w:rPr>
        <w:t>乙方及其工作人员违反前述约定的，甲方有权要求乙方按双方之间全部合同交易额的20%向甲方支付违约金。同时，甲方有权对尚未结算的货款暂停支付，若因乙方商业贿赂等行为造成甲方经济损失的，乙方应当承担甲方的全部经济损失，甲方有权从应付款或乙方保证金中直接扣除。经调查后根据乙方及其工作人员违约的实际情况，甲方有权解除双方之间的任何一份或多份甚至全部合同，且无需承担任何违约责任。</w:t>
      </w:r>
    </w:p>
    <w:p w14:paraId="5AB752D4">
      <w:pPr>
        <w:widowControl/>
        <w:numPr>
          <w:ilvl w:val="0"/>
          <w:numId w:val="10"/>
        </w:numPr>
        <w:spacing w:line="360" w:lineRule="auto"/>
        <w:rPr>
          <w:rFonts w:ascii="宋体" w:cs="宋体"/>
          <w:szCs w:val="21"/>
          <w:highlight w:val="none"/>
        </w:rPr>
      </w:pPr>
      <w:r>
        <w:rPr>
          <w:rFonts w:hint="eastAsia" w:ascii="宋体" w:cs="宋体"/>
          <w:szCs w:val="21"/>
          <w:highlight w:val="none"/>
        </w:rPr>
        <w:t>乙方及其工作人员违反前述约定时，甲方为调查处理乙方商业贿赂行为所发生的调查费用、审计费用、律师费用、差旅费用、诉讼费用等全部费用由乙方承担。</w:t>
      </w:r>
    </w:p>
    <w:p w14:paraId="2A9E1A9F">
      <w:pPr>
        <w:spacing w:line="360" w:lineRule="auto"/>
        <w:ind w:firstLine="422" w:firstLineChars="200"/>
        <w:rPr>
          <w:rFonts w:ascii="宋体" w:cs="宋体"/>
          <w:b/>
          <w:szCs w:val="21"/>
          <w:highlight w:val="none"/>
        </w:rPr>
      </w:pPr>
      <w:r>
        <w:rPr>
          <w:rFonts w:hint="eastAsia" w:ascii="宋体" w:cs="宋体"/>
          <w:b/>
          <w:szCs w:val="21"/>
          <w:highlight w:val="none"/>
        </w:rPr>
        <w:t>第五条 双方约定</w:t>
      </w:r>
    </w:p>
    <w:p w14:paraId="65A662E5">
      <w:pPr>
        <w:spacing w:after="120" w:line="360" w:lineRule="auto"/>
        <w:ind w:left="420" w:leftChars="200" w:firstLine="422" w:firstLineChars="200"/>
        <w:rPr>
          <w:rFonts w:ascii="宋体" w:cs="宋体"/>
          <w:b/>
          <w:szCs w:val="21"/>
          <w:highlight w:val="none"/>
        </w:rPr>
      </w:pPr>
      <w:r>
        <w:rPr>
          <w:rFonts w:hint="eastAsia" w:ascii="宋体" w:cs="宋体"/>
          <w:b/>
          <w:szCs w:val="21"/>
          <w:highlight w:val="none"/>
        </w:rPr>
        <w:t>本合同由双方或双方上级单位的纪检监察机关负责监督。由甲方或甲方上级单位的纪检监察部门对本合同履行情况进行检查。</w:t>
      </w:r>
    </w:p>
    <w:p w14:paraId="02F577F4">
      <w:pPr>
        <w:spacing w:line="360" w:lineRule="auto"/>
        <w:ind w:firstLine="422" w:firstLineChars="200"/>
        <w:rPr>
          <w:rFonts w:ascii="宋体" w:cs="宋体"/>
          <w:szCs w:val="21"/>
          <w:highlight w:val="none"/>
        </w:rPr>
      </w:pPr>
      <w:r>
        <w:rPr>
          <w:rFonts w:hint="eastAsia" w:ascii="宋体" w:cs="宋体"/>
          <w:b/>
          <w:szCs w:val="21"/>
          <w:highlight w:val="none"/>
        </w:rPr>
        <w:t xml:space="preserve">第六条 </w:t>
      </w:r>
      <w:r>
        <w:rPr>
          <w:rFonts w:hint="eastAsia" w:ascii="宋体" w:cs="宋体"/>
          <w:szCs w:val="21"/>
          <w:highlight w:val="none"/>
        </w:rPr>
        <w:t>本合同作为</w:t>
      </w:r>
      <w:r>
        <w:rPr>
          <w:rFonts w:ascii="宋体" w:cs="宋体"/>
          <w:szCs w:val="21"/>
          <w:highlight w:val="none"/>
          <w:u w:val="single"/>
        </w:rPr>
        <w:t>《</w:t>
      </w:r>
      <w:r>
        <w:rPr>
          <w:rFonts w:hint="eastAsia" w:ascii="宋体"/>
          <w:szCs w:val="21"/>
          <w:highlight w:val="none"/>
          <w:u w:val="single"/>
        </w:rPr>
        <w:t xml:space="preserve">                         </w:t>
      </w:r>
      <w:r>
        <w:rPr>
          <w:rFonts w:ascii="宋体" w:cs="宋体"/>
          <w:szCs w:val="21"/>
          <w:highlight w:val="none"/>
          <w:u w:val="single"/>
        </w:rPr>
        <w:t>》</w:t>
      </w:r>
      <w:r>
        <w:rPr>
          <w:rFonts w:hint="eastAsia" w:ascii="宋体" w:cs="宋体"/>
          <w:szCs w:val="21"/>
          <w:highlight w:val="none"/>
        </w:rPr>
        <w:t>的附件</w:t>
      </w:r>
      <w:r>
        <w:rPr>
          <w:rFonts w:hint="eastAsia" w:ascii="宋体" w:cs="宋体"/>
          <w:b/>
          <w:szCs w:val="21"/>
          <w:highlight w:val="none"/>
        </w:rPr>
        <w:t>，</w:t>
      </w:r>
      <w:r>
        <w:rPr>
          <w:rFonts w:hint="eastAsia" w:ascii="宋体" w:cs="宋体"/>
          <w:szCs w:val="21"/>
          <w:highlight w:val="none"/>
        </w:rPr>
        <w:t>与该承包合同具有同等的法律效力，经双方签署后立即生效。</w:t>
      </w:r>
    </w:p>
    <w:p w14:paraId="3DACEE69">
      <w:pPr>
        <w:spacing w:line="360" w:lineRule="auto"/>
        <w:ind w:firstLine="422" w:firstLineChars="200"/>
        <w:rPr>
          <w:rFonts w:ascii="宋体" w:cs="宋体"/>
          <w:szCs w:val="21"/>
          <w:highlight w:val="none"/>
        </w:rPr>
      </w:pPr>
      <w:r>
        <w:rPr>
          <w:rFonts w:hint="eastAsia" w:ascii="宋体" w:cs="宋体"/>
          <w:b/>
          <w:szCs w:val="21"/>
          <w:highlight w:val="none"/>
        </w:rPr>
        <w:t>第七条</w:t>
      </w:r>
      <w:r>
        <w:rPr>
          <w:rFonts w:hint="eastAsia" w:ascii="宋体" w:cs="宋体"/>
          <w:szCs w:val="21"/>
          <w:highlight w:val="none"/>
        </w:rPr>
        <w:t xml:space="preserve"> 未尽事宜由双方另行协商决定。本合同一式</w:t>
      </w:r>
      <w:r>
        <w:rPr>
          <w:rFonts w:hint="eastAsia" w:ascii="宋体" w:cs="宋体"/>
          <w:szCs w:val="21"/>
          <w:highlight w:val="none"/>
          <w:u w:val="single"/>
        </w:rPr>
        <w:t xml:space="preserve"> 贰 </w:t>
      </w:r>
      <w:r>
        <w:rPr>
          <w:rFonts w:hint="eastAsia" w:ascii="宋体" w:cs="宋体"/>
          <w:szCs w:val="21"/>
          <w:highlight w:val="none"/>
        </w:rPr>
        <w:t>份，双方各执</w:t>
      </w:r>
      <w:r>
        <w:rPr>
          <w:rFonts w:hint="eastAsia" w:ascii="宋体" w:cs="宋体"/>
          <w:szCs w:val="21"/>
          <w:highlight w:val="none"/>
          <w:u w:val="single"/>
        </w:rPr>
        <w:t xml:space="preserve"> 壹 </w:t>
      </w:r>
      <w:r>
        <w:rPr>
          <w:rFonts w:hint="eastAsia" w:ascii="宋体" w:cs="宋体"/>
          <w:szCs w:val="21"/>
          <w:highlight w:val="none"/>
        </w:rPr>
        <w:t>份。</w:t>
      </w:r>
    </w:p>
    <w:p w14:paraId="5C06730B">
      <w:pPr>
        <w:spacing w:line="360" w:lineRule="auto"/>
        <w:ind w:firstLine="422" w:firstLineChars="200"/>
        <w:rPr>
          <w:rFonts w:ascii="宋体" w:cs="宋体"/>
          <w:szCs w:val="21"/>
          <w:highlight w:val="none"/>
        </w:rPr>
      </w:pPr>
      <w:r>
        <w:rPr>
          <w:rFonts w:hint="eastAsia" w:ascii="宋体" w:cs="宋体"/>
          <w:b/>
          <w:szCs w:val="21"/>
          <w:highlight w:val="none"/>
        </w:rPr>
        <w:t>第八条</w:t>
      </w:r>
      <w:r>
        <w:rPr>
          <w:rFonts w:hint="eastAsia" w:ascii="宋体" w:cs="宋体"/>
          <w:szCs w:val="21"/>
          <w:highlight w:val="none"/>
        </w:rPr>
        <w:t xml:space="preserve">  其他约定</w:t>
      </w:r>
    </w:p>
    <w:p w14:paraId="5B04E59A">
      <w:pPr>
        <w:spacing w:line="360" w:lineRule="auto"/>
        <w:ind w:firstLine="420" w:firstLineChars="200"/>
        <w:rPr>
          <w:rFonts w:ascii="宋体" w:cs="宋体"/>
          <w:szCs w:val="21"/>
          <w:highlight w:val="none"/>
        </w:rPr>
      </w:pPr>
      <w:r>
        <w:rPr>
          <w:rFonts w:hint="eastAsia" w:ascii="宋体" w:cs="宋体"/>
          <w:szCs w:val="21"/>
          <w:highlight w:val="none"/>
        </w:rPr>
        <w:t>根据廉政合同签订对象不同，选择以下第</w:t>
      </w:r>
      <w:r>
        <w:rPr>
          <w:rFonts w:hint="eastAsia" w:ascii="宋体" w:cs="宋体"/>
          <w:szCs w:val="21"/>
          <w:highlight w:val="none"/>
          <w:u w:val="single"/>
        </w:rPr>
        <w:t xml:space="preserve"> （</w:t>
      </w:r>
      <w:r>
        <w:rPr>
          <w:rFonts w:ascii="宋体" w:cs="宋体"/>
          <w:szCs w:val="21"/>
          <w:highlight w:val="none"/>
          <w:u w:val="single"/>
        </w:rPr>
        <w:t>二</w:t>
      </w:r>
      <w:r>
        <w:rPr>
          <w:rFonts w:hint="eastAsia" w:ascii="宋体" w:cs="宋体"/>
          <w:szCs w:val="21"/>
          <w:highlight w:val="none"/>
          <w:u w:val="single"/>
        </w:rPr>
        <w:t xml:space="preserve">） </w:t>
      </w:r>
      <w:r>
        <w:rPr>
          <w:rFonts w:hint="eastAsia" w:ascii="宋体" w:cs="宋体"/>
          <w:szCs w:val="21"/>
          <w:highlight w:val="none"/>
        </w:rPr>
        <w:t>方式，组织廉政管理会议：</w:t>
      </w:r>
    </w:p>
    <w:p w14:paraId="5D61051D">
      <w:pPr>
        <w:spacing w:line="360" w:lineRule="auto"/>
        <w:ind w:firstLine="420" w:firstLineChars="200"/>
        <w:rPr>
          <w:rFonts w:ascii="宋体" w:cs="宋体"/>
          <w:szCs w:val="21"/>
          <w:highlight w:val="none"/>
        </w:rPr>
      </w:pPr>
      <w:r>
        <w:rPr>
          <w:rFonts w:hint="eastAsia" w:ascii="宋体" w:cs="宋体"/>
          <w:szCs w:val="21"/>
          <w:highlight w:val="none"/>
        </w:rPr>
        <w:t>（一）签订对象为施工、监理、全过程咨询单位的，由甲方每月召开一次甲、乙双方参加的廉政会议；</w:t>
      </w:r>
    </w:p>
    <w:p w14:paraId="797477EE">
      <w:pPr>
        <w:spacing w:line="360" w:lineRule="auto"/>
        <w:ind w:firstLine="420" w:firstLineChars="200"/>
        <w:rPr>
          <w:rFonts w:ascii="宋体" w:cs="宋体"/>
          <w:szCs w:val="21"/>
          <w:highlight w:val="none"/>
        </w:rPr>
      </w:pPr>
      <w:r>
        <w:rPr>
          <w:rFonts w:hint="eastAsia" w:ascii="宋体" w:cs="宋体"/>
          <w:szCs w:val="21"/>
          <w:highlight w:val="none"/>
        </w:rPr>
        <w:t>（二）如签订对象为勘察、设计、招标代理、材料设备采购及其他服务类单位的，由甲方定期召开甲、乙双方参加的廉政会议。</w:t>
      </w:r>
    </w:p>
    <w:p w14:paraId="12C5BCE7">
      <w:pPr>
        <w:spacing w:line="360" w:lineRule="auto"/>
        <w:ind w:firstLine="420" w:firstLineChars="200"/>
        <w:rPr>
          <w:rFonts w:ascii="宋体" w:cs="宋体"/>
          <w:szCs w:val="21"/>
          <w:highlight w:val="none"/>
        </w:rPr>
      </w:pPr>
    </w:p>
    <w:p w14:paraId="5BCBD2E0">
      <w:pPr>
        <w:pStyle w:val="31"/>
        <w:rPr>
          <w:highlight w:val="none"/>
        </w:rPr>
      </w:pPr>
    </w:p>
    <w:p w14:paraId="008C5948">
      <w:pPr>
        <w:pStyle w:val="31"/>
        <w:rPr>
          <w:highlight w:val="none"/>
        </w:rPr>
      </w:pPr>
    </w:p>
    <w:p w14:paraId="23D9F4A1">
      <w:pPr>
        <w:spacing w:before="120" w:beforeLines="50" w:after="120" w:afterLines="50" w:line="360" w:lineRule="auto"/>
        <w:rPr>
          <w:rFonts w:ascii="宋体" w:cs="宋体"/>
          <w:szCs w:val="21"/>
          <w:highlight w:val="none"/>
        </w:rPr>
      </w:pPr>
      <w:r>
        <w:rPr>
          <w:rFonts w:hint="eastAsia" w:ascii="宋体" w:cs="宋体"/>
          <w:szCs w:val="21"/>
          <w:highlight w:val="none"/>
        </w:rPr>
        <w:t>甲方：                                        乙方：</w:t>
      </w:r>
      <w:r>
        <w:rPr>
          <w:rFonts w:hint="eastAsia" w:ascii="宋体"/>
          <w:color w:val="000000"/>
          <w:szCs w:val="21"/>
          <w:highlight w:val="none"/>
        </w:rPr>
        <w:t xml:space="preserve"> </w:t>
      </w:r>
      <w:r>
        <w:rPr>
          <w:rFonts w:hint="eastAsia" w:ascii="宋体" w:cs="宋体"/>
          <w:szCs w:val="21"/>
          <w:highlight w:val="none"/>
        </w:rPr>
        <w:t xml:space="preserve">          </w:t>
      </w:r>
    </w:p>
    <w:p w14:paraId="176608BD">
      <w:pPr>
        <w:spacing w:before="120" w:beforeLines="50" w:after="120" w:afterLines="50" w:line="360" w:lineRule="auto"/>
        <w:rPr>
          <w:rFonts w:ascii="宋体" w:cs="宋体"/>
          <w:szCs w:val="21"/>
          <w:highlight w:val="none"/>
        </w:rPr>
      </w:pPr>
      <w:r>
        <w:rPr>
          <w:rFonts w:hint="eastAsia" w:ascii="宋体" w:cs="宋体"/>
          <w:szCs w:val="21"/>
          <w:highlight w:val="none"/>
        </w:rPr>
        <w:t xml:space="preserve">法定代表人（或授权委托人）：                  法定代表人（或授权委托人）：              </w:t>
      </w:r>
    </w:p>
    <w:p w14:paraId="4054229E">
      <w:pPr>
        <w:pStyle w:val="7"/>
        <w:rPr>
          <w:highlight w:val="none"/>
        </w:rPr>
        <w:sectPr>
          <w:footerReference r:id="rId5" w:type="default"/>
          <w:pgSz w:w="11907" w:h="16840"/>
          <w:pgMar w:top="1134" w:right="1134" w:bottom="1134" w:left="1134" w:header="851" w:footer="851" w:gutter="0"/>
          <w:cols w:space="720" w:num="1"/>
          <w:docGrid w:linePitch="312" w:charSpace="0"/>
        </w:sectPr>
      </w:pPr>
      <w:r>
        <w:rPr>
          <w:rFonts w:hint="eastAsia" w:ascii="宋体" w:cs="宋体"/>
          <w:szCs w:val="21"/>
          <w:highlight w:val="none"/>
        </w:rPr>
        <w:t xml:space="preserve"> 年   月   日                                    年   月   日</w:t>
      </w:r>
    </w:p>
    <w:p w14:paraId="57135288">
      <w:pPr>
        <w:pStyle w:val="2"/>
        <w:spacing w:before="240" w:after="240" w:line="500" w:lineRule="exact"/>
        <w:ind w:firstLine="643" w:firstLineChars="200"/>
        <w:jc w:val="center"/>
        <w:rPr>
          <w:rFonts w:eastAsia="楷体_GB2312"/>
          <w:bCs w:val="0"/>
          <w:kern w:val="2"/>
          <w:sz w:val="28"/>
          <w:szCs w:val="20"/>
          <w:highlight w:val="none"/>
        </w:rPr>
      </w:pPr>
      <w:bookmarkStart w:id="53" w:name="_Toc178668983"/>
      <w:bookmarkStart w:id="54" w:name="_Toc424545665"/>
      <w:bookmarkStart w:id="55" w:name="_Toc12168"/>
      <w:r>
        <w:rPr>
          <w:rFonts w:hint="eastAsia" w:eastAsia="楷体_GB2312"/>
          <w:bCs w:val="0"/>
          <w:kern w:val="2"/>
          <w:sz w:val="32"/>
          <w:szCs w:val="32"/>
          <w:highlight w:val="none"/>
        </w:rPr>
        <w:t>第六章  投标格式</w:t>
      </w:r>
      <w:bookmarkEnd w:id="53"/>
      <w:r>
        <w:rPr>
          <w:rFonts w:hint="eastAsia" w:eastAsia="楷体_GB2312"/>
          <w:bCs w:val="0"/>
          <w:kern w:val="2"/>
          <w:sz w:val="32"/>
          <w:szCs w:val="32"/>
          <w:highlight w:val="none"/>
        </w:rPr>
        <w:t>及要求</w:t>
      </w:r>
      <w:bookmarkEnd w:id="54"/>
      <w:bookmarkEnd w:id="55"/>
    </w:p>
    <w:p w14:paraId="28C42FE4">
      <w:pPr>
        <w:pStyle w:val="3"/>
        <w:spacing w:line="320" w:lineRule="exact"/>
        <w:rPr>
          <w:rFonts w:ascii="仿宋_GB2312" w:eastAsia="仿宋_GB2312"/>
          <w:sz w:val="24"/>
          <w:highlight w:val="none"/>
        </w:rPr>
      </w:pPr>
      <w:bookmarkStart w:id="56" w:name="_Toc424545666"/>
      <w:bookmarkStart w:id="57" w:name="_Toc29888"/>
      <w:bookmarkStart w:id="58" w:name="_Toc178668984"/>
      <w:r>
        <w:rPr>
          <w:rFonts w:hint="eastAsia" w:ascii="仿宋_GB2312" w:eastAsia="仿宋_GB2312"/>
          <w:sz w:val="24"/>
          <w:highlight w:val="none"/>
        </w:rPr>
        <w:t>附件1： 资格文件封面格式及目录</w:t>
      </w:r>
      <w:bookmarkEnd w:id="56"/>
      <w:bookmarkEnd w:id="57"/>
    </w:p>
    <w:p w14:paraId="7AC3997B">
      <w:pPr>
        <w:pStyle w:val="9"/>
        <w:snapToGrid w:val="0"/>
        <w:spacing w:before="295" w:after="295"/>
        <w:rPr>
          <w:rFonts w:hAnsi="宋体"/>
          <w:sz w:val="30"/>
          <w:szCs w:val="30"/>
          <w:highlight w:val="none"/>
        </w:rPr>
      </w:pPr>
      <w:r>
        <w:rPr>
          <w:rFonts w:hint="eastAsia" w:hAnsi="宋体"/>
          <w:bCs/>
          <w:sz w:val="30"/>
          <w:szCs w:val="30"/>
          <w:highlight w:val="none"/>
        </w:rPr>
        <w:t xml:space="preserve">                                              正本或副本</w:t>
      </w:r>
    </w:p>
    <w:p w14:paraId="752035FD">
      <w:pPr>
        <w:ind w:right="-110"/>
        <w:jc w:val="center"/>
        <w:rPr>
          <w:rFonts w:ascii="宋体" w:hAnsi="宋体"/>
          <w:spacing w:val="40"/>
          <w:sz w:val="52"/>
          <w:szCs w:val="52"/>
          <w:highlight w:val="none"/>
        </w:rPr>
      </w:pPr>
      <w:r>
        <w:rPr>
          <w:rFonts w:hint="eastAsia" w:ascii="宋体" w:hAnsi="宋体"/>
          <w:spacing w:val="40"/>
          <w:sz w:val="52"/>
          <w:szCs w:val="52"/>
          <w:highlight w:val="none"/>
        </w:rPr>
        <w:t>项目名称：×××</w:t>
      </w:r>
    </w:p>
    <w:p w14:paraId="6E8E0BCE">
      <w:pPr>
        <w:spacing w:before="240" w:beforeLines="100" w:line="240" w:lineRule="atLeast"/>
        <w:ind w:right="-108"/>
        <w:jc w:val="center"/>
        <w:rPr>
          <w:rFonts w:ascii="宋体" w:hAnsi="宋体"/>
          <w:sz w:val="36"/>
          <w:szCs w:val="36"/>
          <w:highlight w:val="none"/>
        </w:rPr>
      </w:pPr>
      <w:r>
        <w:rPr>
          <w:rFonts w:hint="eastAsia" w:ascii="宋体" w:hAnsi="宋体"/>
          <w:sz w:val="36"/>
          <w:szCs w:val="36"/>
          <w:highlight w:val="none"/>
        </w:rPr>
        <w:t>项目编号：</w:t>
      </w:r>
      <w:r>
        <w:rPr>
          <w:rFonts w:hint="eastAsia" w:ascii="宋体" w:hAnsi="宋体"/>
          <w:sz w:val="36"/>
          <w:szCs w:val="36"/>
          <w:highlight w:val="none"/>
          <w:lang w:eastAsia="zh-CN"/>
        </w:rPr>
        <w:t>GHGC202</w:t>
      </w:r>
      <w:r>
        <w:rPr>
          <w:rFonts w:hint="eastAsia" w:ascii="宋体" w:hAnsi="宋体"/>
          <w:sz w:val="36"/>
          <w:szCs w:val="36"/>
          <w:highlight w:val="none"/>
        </w:rPr>
        <w:t xml:space="preserve"> ××××</w:t>
      </w:r>
    </w:p>
    <w:p w14:paraId="5A66F3E9">
      <w:pPr>
        <w:spacing w:after="100" w:afterAutospacing="1" w:line="800" w:lineRule="exact"/>
        <w:ind w:right="-108"/>
        <w:jc w:val="center"/>
        <w:rPr>
          <w:rFonts w:ascii="黑体" w:hAnsi="宋体" w:eastAsia="黑体"/>
          <w:b/>
          <w:spacing w:val="40"/>
          <w:sz w:val="84"/>
          <w:szCs w:val="84"/>
          <w:highlight w:val="none"/>
        </w:rPr>
      </w:pPr>
    </w:p>
    <w:p w14:paraId="627DEAE5">
      <w:pPr>
        <w:spacing w:after="100" w:afterAutospacing="1" w:line="360" w:lineRule="auto"/>
        <w:ind w:right="-108"/>
        <w:jc w:val="center"/>
        <w:rPr>
          <w:rFonts w:ascii="宋体" w:hAnsi="宋体"/>
          <w:b/>
          <w:spacing w:val="40"/>
          <w:sz w:val="84"/>
          <w:szCs w:val="84"/>
          <w:highlight w:val="none"/>
        </w:rPr>
      </w:pPr>
      <w:r>
        <w:rPr>
          <w:rFonts w:hint="eastAsia" w:ascii="宋体" w:hAnsi="宋体"/>
          <w:b/>
          <w:spacing w:val="40"/>
          <w:sz w:val="84"/>
          <w:szCs w:val="84"/>
          <w:highlight w:val="none"/>
        </w:rPr>
        <w:t>资</w:t>
      </w:r>
    </w:p>
    <w:p w14:paraId="3F6DF8B7">
      <w:pPr>
        <w:spacing w:after="100" w:afterAutospacing="1" w:line="360" w:lineRule="auto"/>
        <w:ind w:right="-108"/>
        <w:jc w:val="center"/>
        <w:rPr>
          <w:rFonts w:ascii="宋体" w:hAnsi="宋体"/>
          <w:b/>
          <w:spacing w:val="40"/>
          <w:sz w:val="84"/>
          <w:szCs w:val="84"/>
          <w:highlight w:val="none"/>
        </w:rPr>
      </w:pPr>
      <w:r>
        <w:rPr>
          <w:rFonts w:hint="eastAsia" w:ascii="宋体" w:hAnsi="宋体"/>
          <w:b/>
          <w:spacing w:val="40"/>
          <w:sz w:val="84"/>
          <w:szCs w:val="84"/>
          <w:highlight w:val="none"/>
        </w:rPr>
        <w:t>格</w:t>
      </w:r>
    </w:p>
    <w:p w14:paraId="6B0C643A">
      <w:pPr>
        <w:spacing w:after="100" w:afterAutospacing="1" w:line="360" w:lineRule="auto"/>
        <w:ind w:right="-108"/>
        <w:jc w:val="center"/>
        <w:rPr>
          <w:rFonts w:ascii="宋体" w:hAnsi="宋体"/>
          <w:b/>
          <w:spacing w:val="40"/>
          <w:sz w:val="84"/>
          <w:szCs w:val="84"/>
          <w:highlight w:val="none"/>
        </w:rPr>
      </w:pPr>
      <w:r>
        <w:rPr>
          <w:rFonts w:hint="eastAsia" w:ascii="宋体" w:hAnsi="宋体"/>
          <w:b/>
          <w:spacing w:val="40"/>
          <w:sz w:val="84"/>
          <w:szCs w:val="84"/>
          <w:highlight w:val="none"/>
        </w:rPr>
        <w:t>文</w:t>
      </w:r>
    </w:p>
    <w:p w14:paraId="620F7D22">
      <w:pPr>
        <w:spacing w:after="100" w:afterAutospacing="1" w:line="360" w:lineRule="auto"/>
        <w:ind w:right="-108"/>
        <w:jc w:val="center"/>
        <w:rPr>
          <w:rFonts w:ascii="宋体" w:hAnsi="宋体"/>
          <w:b/>
          <w:spacing w:val="40"/>
          <w:sz w:val="84"/>
          <w:szCs w:val="84"/>
          <w:highlight w:val="none"/>
        </w:rPr>
      </w:pPr>
      <w:r>
        <w:rPr>
          <w:rFonts w:hint="eastAsia" w:ascii="宋体" w:hAnsi="宋体"/>
          <w:b/>
          <w:spacing w:val="40"/>
          <w:sz w:val="84"/>
          <w:szCs w:val="84"/>
          <w:highlight w:val="none"/>
        </w:rPr>
        <w:t>件</w:t>
      </w:r>
    </w:p>
    <w:p w14:paraId="6C5CC9C9">
      <w:pPr>
        <w:spacing w:line="500" w:lineRule="exact"/>
        <w:ind w:right="532" w:firstLine="720" w:firstLineChars="200"/>
        <w:rPr>
          <w:rFonts w:ascii="宋体" w:hAnsi="宋体"/>
          <w:sz w:val="36"/>
          <w:szCs w:val="36"/>
          <w:highlight w:val="none"/>
        </w:rPr>
      </w:pPr>
      <w:r>
        <w:rPr>
          <w:rFonts w:hint="eastAsia" w:ascii="宋体" w:hAnsi="宋体"/>
          <w:sz w:val="36"/>
          <w:szCs w:val="36"/>
          <w:highlight w:val="none"/>
        </w:rPr>
        <w:t>投标人全称（公章）：</w:t>
      </w:r>
    </w:p>
    <w:p w14:paraId="0CE4B860">
      <w:pPr>
        <w:wordWrap w:val="0"/>
        <w:spacing w:line="500" w:lineRule="exact"/>
        <w:ind w:right="-108" w:firstLine="720" w:firstLineChars="200"/>
        <w:rPr>
          <w:rFonts w:ascii="宋体" w:hAnsi="宋体"/>
          <w:sz w:val="36"/>
          <w:szCs w:val="36"/>
          <w:highlight w:val="none"/>
        </w:rPr>
      </w:pPr>
      <w:r>
        <w:rPr>
          <w:rFonts w:hint="eastAsia" w:ascii="宋体" w:hAnsi="宋体"/>
          <w:sz w:val="36"/>
          <w:szCs w:val="36"/>
          <w:highlight w:val="none"/>
        </w:rPr>
        <w:t>地    址：</w:t>
      </w:r>
    </w:p>
    <w:p w14:paraId="3F0FF0E2">
      <w:pPr>
        <w:wordWrap w:val="0"/>
        <w:spacing w:line="500" w:lineRule="exact"/>
        <w:ind w:right="-108" w:firstLine="720" w:firstLineChars="200"/>
        <w:rPr>
          <w:rFonts w:ascii="宋体" w:hAnsi="宋体"/>
          <w:sz w:val="36"/>
          <w:szCs w:val="36"/>
          <w:highlight w:val="none"/>
        </w:rPr>
      </w:pPr>
      <w:r>
        <w:rPr>
          <w:rFonts w:hint="eastAsia" w:ascii="宋体" w:hAnsi="宋体"/>
          <w:sz w:val="36"/>
          <w:szCs w:val="36"/>
          <w:highlight w:val="none"/>
        </w:rPr>
        <w:t>时    间：</w:t>
      </w:r>
    </w:p>
    <w:p w14:paraId="6D481ABF">
      <w:pPr>
        <w:wordWrap w:val="0"/>
        <w:spacing w:line="500" w:lineRule="exact"/>
        <w:ind w:right="-108" w:firstLine="720" w:firstLineChars="200"/>
        <w:rPr>
          <w:rFonts w:ascii="宋体" w:hAnsi="宋体"/>
          <w:sz w:val="36"/>
          <w:szCs w:val="36"/>
          <w:highlight w:val="none"/>
        </w:rPr>
      </w:pPr>
    </w:p>
    <w:p w14:paraId="08CAD372">
      <w:pPr>
        <w:pStyle w:val="10"/>
        <w:snapToGrid w:val="0"/>
        <w:rPr>
          <w:rFonts w:ascii="仿宋_GB2312" w:hAnsi="宋体" w:eastAsia="仿宋_GB2312"/>
          <w:sz w:val="36"/>
          <w:szCs w:val="36"/>
          <w:highlight w:val="none"/>
        </w:rPr>
      </w:pPr>
    </w:p>
    <w:p w14:paraId="30DB9DF1">
      <w:pPr>
        <w:pStyle w:val="10"/>
        <w:snapToGrid w:val="0"/>
        <w:ind w:firstLine="542" w:firstLineChars="150"/>
        <w:jc w:val="center"/>
        <w:rPr>
          <w:rFonts w:ascii="仿宋_GB2312" w:hAnsi="宋体" w:eastAsia="仿宋_GB2312"/>
          <w:b/>
          <w:sz w:val="36"/>
          <w:szCs w:val="36"/>
          <w:highlight w:val="none"/>
        </w:rPr>
      </w:pPr>
      <w:r>
        <w:rPr>
          <w:rFonts w:hint="eastAsia" w:ascii="仿宋_GB2312" w:hAnsi="宋体" w:eastAsia="仿宋_GB2312"/>
          <w:b/>
          <w:sz w:val="36"/>
          <w:szCs w:val="36"/>
          <w:highlight w:val="none"/>
        </w:rPr>
        <w:t>资格文件目录</w:t>
      </w:r>
    </w:p>
    <w:p w14:paraId="46BB00A4">
      <w:pPr>
        <w:spacing w:line="400" w:lineRule="exact"/>
        <w:rPr>
          <w:rFonts w:ascii="宋体" w:hAnsi="宋体"/>
          <w:szCs w:val="21"/>
          <w:highlight w:val="none"/>
        </w:rPr>
      </w:pPr>
    </w:p>
    <w:p w14:paraId="19BCCDA5">
      <w:pPr>
        <w:spacing w:line="360" w:lineRule="auto"/>
        <w:ind w:firstLine="420" w:firstLineChars="200"/>
        <w:rPr>
          <w:rFonts w:ascii="宋体" w:hAnsi="宋体"/>
          <w:szCs w:val="21"/>
          <w:highlight w:val="none"/>
        </w:rPr>
      </w:pPr>
      <w:r>
        <w:rPr>
          <w:rFonts w:hint="eastAsia" w:ascii="宋体" w:hAnsi="宋体"/>
          <w:szCs w:val="21"/>
          <w:highlight w:val="none"/>
        </w:rPr>
        <w:t>1投标人声明书（附件2）；</w:t>
      </w:r>
    </w:p>
    <w:p w14:paraId="3206C1CB">
      <w:pPr>
        <w:spacing w:line="360" w:lineRule="auto"/>
        <w:ind w:firstLine="420" w:firstLineChars="200"/>
        <w:rPr>
          <w:rFonts w:ascii="宋体" w:hAnsi="宋体"/>
          <w:szCs w:val="21"/>
          <w:highlight w:val="none"/>
        </w:rPr>
      </w:pPr>
      <w:r>
        <w:rPr>
          <w:rFonts w:hint="eastAsia" w:ascii="宋体" w:hAnsi="宋体"/>
          <w:szCs w:val="21"/>
          <w:highlight w:val="none"/>
        </w:rPr>
        <w:t>2营业(经营)执照正本或副本复印件（盖单位公章）（事业单位投标的则提供有效的《事业单位法人证书》副本复印件并加盖单位公章；自然人的，则提供有效的身份证复印件并签字）；</w:t>
      </w:r>
    </w:p>
    <w:p w14:paraId="5C8E8F54">
      <w:pPr>
        <w:spacing w:line="360" w:lineRule="auto"/>
        <w:ind w:firstLine="420" w:firstLineChars="200"/>
        <w:rPr>
          <w:rFonts w:ascii="宋体" w:hAnsi="宋体"/>
          <w:szCs w:val="21"/>
          <w:highlight w:val="none"/>
        </w:rPr>
      </w:pPr>
      <w:r>
        <w:rPr>
          <w:rFonts w:hint="eastAsia" w:ascii="宋体" w:hAnsi="宋体"/>
          <w:szCs w:val="21"/>
          <w:highlight w:val="none"/>
        </w:rPr>
        <w:t>3法定代表人、负责人、经营者（以下统称法定代表人）有效身份证件复印件；</w:t>
      </w:r>
    </w:p>
    <w:p w14:paraId="2EF0A174">
      <w:pPr>
        <w:spacing w:line="360" w:lineRule="auto"/>
        <w:ind w:firstLine="420" w:firstLineChars="200"/>
        <w:rPr>
          <w:rFonts w:ascii="宋体" w:hAnsi="宋体"/>
          <w:szCs w:val="21"/>
          <w:highlight w:val="none"/>
        </w:rPr>
      </w:pPr>
      <w:r>
        <w:rPr>
          <w:rFonts w:hint="eastAsia" w:ascii="宋体" w:hAnsi="宋体"/>
          <w:szCs w:val="21"/>
          <w:highlight w:val="none"/>
        </w:rPr>
        <w:t>4法定代表人授权委托书（附件3）及授权代表有效身份证件复印件（授权代表签字确认的须提供）；</w:t>
      </w:r>
    </w:p>
    <w:p w14:paraId="6BABB9B7">
      <w:pPr>
        <w:spacing w:line="360" w:lineRule="auto"/>
        <w:ind w:firstLine="420" w:firstLineChars="200"/>
        <w:rPr>
          <w:rFonts w:ascii="宋体" w:hAnsi="宋体"/>
          <w:szCs w:val="21"/>
          <w:highlight w:val="none"/>
        </w:rPr>
      </w:pPr>
      <w:r>
        <w:rPr>
          <w:rFonts w:hint="eastAsia" w:ascii="宋体" w:hAnsi="宋体"/>
          <w:szCs w:val="21"/>
          <w:highlight w:val="none"/>
        </w:rPr>
        <w:t>5提供采购公告中符合供应商特定资格要求（如有）的有效证明材料复印件（盖单位公章）。</w:t>
      </w:r>
    </w:p>
    <w:p w14:paraId="708B97E6">
      <w:pPr>
        <w:spacing w:line="360" w:lineRule="auto"/>
        <w:ind w:firstLine="420" w:firstLineChars="200"/>
        <w:rPr>
          <w:rFonts w:ascii="宋体" w:hAnsi="宋体"/>
          <w:szCs w:val="21"/>
          <w:highlight w:val="none"/>
        </w:rPr>
      </w:pPr>
    </w:p>
    <w:p w14:paraId="1FC414C5">
      <w:pPr>
        <w:spacing w:line="400" w:lineRule="exact"/>
        <w:ind w:left="735"/>
        <w:rPr>
          <w:highlight w:val="none"/>
        </w:rPr>
      </w:pPr>
    </w:p>
    <w:p w14:paraId="39C8EB0D">
      <w:pPr>
        <w:rPr>
          <w:highlight w:val="none"/>
        </w:rPr>
      </w:pPr>
    </w:p>
    <w:p w14:paraId="7FADF926">
      <w:pPr>
        <w:rPr>
          <w:highlight w:val="none"/>
        </w:rPr>
      </w:pPr>
    </w:p>
    <w:p w14:paraId="6E3C7FD6">
      <w:pPr>
        <w:rPr>
          <w:highlight w:val="none"/>
        </w:rPr>
      </w:pPr>
    </w:p>
    <w:p w14:paraId="4014E485">
      <w:pPr>
        <w:rPr>
          <w:highlight w:val="none"/>
        </w:rPr>
      </w:pPr>
    </w:p>
    <w:p w14:paraId="78BD72FE">
      <w:pPr>
        <w:rPr>
          <w:highlight w:val="none"/>
        </w:rPr>
      </w:pPr>
    </w:p>
    <w:p w14:paraId="29A2A66C">
      <w:pPr>
        <w:rPr>
          <w:highlight w:val="none"/>
        </w:rPr>
      </w:pPr>
    </w:p>
    <w:p w14:paraId="084641E0">
      <w:pPr>
        <w:rPr>
          <w:highlight w:val="none"/>
        </w:rPr>
      </w:pPr>
    </w:p>
    <w:p w14:paraId="12A414C5">
      <w:pPr>
        <w:rPr>
          <w:highlight w:val="none"/>
        </w:rPr>
      </w:pPr>
    </w:p>
    <w:p w14:paraId="0A0DB59A">
      <w:pPr>
        <w:rPr>
          <w:highlight w:val="none"/>
        </w:rPr>
      </w:pPr>
    </w:p>
    <w:p w14:paraId="404F0553">
      <w:pPr>
        <w:rPr>
          <w:highlight w:val="none"/>
        </w:rPr>
      </w:pPr>
    </w:p>
    <w:p w14:paraId="5F4B984C">
      <w:pPr>
        <w:rPr>
          <w:highlight w:val="none"/>
        </w:rPr>
      </w:pPr>
    </w:p>
    <w:p w14:paraId="282AD619">
      <w:pPr>
        <w:rPr>
          <w:highlight w:val="none"/>
        </w:rPr>
      </w:pPr>
    </w:p>
    <w:p w14:paraId="5F218666">
      <w:pPr>
        <w:rPr>
          <w:highlight w:val="none"/>
        </w:rPr>
      </w:pPr>
    </w:p>
    <w:p w14:paraId="23669DB5">
      <w:pPr>
        <w:rPr>
          <w:highlight w:val="none"/>
        </w:rPr>
      </w:pPr>
    </w:p>
    <w:p w14:paraId="2ECFB529">
      <w:pPr>
        <w:rPr>
          <w:highlight w:val="none"/>
        </w:rPr>
      </w:pPr>
    </w:p>
    <w:p w14:paraId="1D39DD6C">
      <w:pPr>
        <w:rPr>
          <w:highlight w:val="none"/>
        </w:rPr>
      </w:pPr>
    </w:p>
    <w:p w14:paraId="27FA36DD">
      <w:pPr>
        <w:rPr>
          <w:highlight w:val="none"/>
        </w:rPr>
      </w:pPr>
    </w:p>
    <w:p w14:paraId="06286CB0">
      <w:pPr>
        <w:rPr>
          <w:highlight w:val="none"/>
        </w:rPr>
      </w:pPr>
    </w:p>
    <w:p w14:paraId="3E163751">
      <w:pPr>
        <w:rPr>
          <w:highlight w:val="none"/>
        </w:rPr>
      </w:pPr>
    </w:p>
    <w:p w14:paraId="77FB9974">
      <w:pPr>
        <w:rPr>
          <w:highlight w:val="none"/>
        </w:rPr>
      </w:pPr>
    </w:p>
    <w:p w14:paraId="37993C86">
      <w:pPr>
        <w:rPr>
          <w:highlight w:val="none"/>
        </w:rPr>
      </w:pPr>
    </w:p>
    <w:p w14:paraId="4592EE97">
      <w:pPr>
        <w:rPr>
          <w:highlight w:val="none"/>
        </w:rPr>
      </w:pPr>
      <w:r>
        <w:rPr>
          <w:rFonts w:hint="eastAsia" w:hAnsi="宋体"/>
          <w:sz w:val="30"/>
          <w:szCs w:val="30"/>
          <w:highlight w:val="none"/>
        </w:rPr>
        <w:t xml:space="preserve">                                                 </w:t>
      </w:r>
      <w:bookmarkEnd w:id="58"/>
      <w:bookmarkStart w:id="59" w:name="_Toc417633389"/>
    </w:p>
    <w:p w14:paraId="5585BB38">
      <w:pPr>
        <w:pStyle w:val="3"/>
        <w:spacing w:line="320" w:lineRule="exact"/>
        <w:rPr>
          <w:highlight w:val="none"/>
        </w:rPr>
      </w:pPr>
      <w:r>
        <w:rPr>
          <w:rFonts w:ascii="仿宋_GB2312" w:eastAsia="仿宋_GB2312"/>
          <w:sz w:val="24"/>
          <w:highlight w:val="none"/>
        </w:rPr>
        <w:br w:type="page"/>
      </w:r>
      <w:bookmarkStart w:id="60" w:name="_Toc29820"/>
      <w:r>
        <w:rPr>
          <w:rFonts w:hint="eastAsia" w:ascii="仿宋_GB2312" w:eastAsia="仿宋_GB2312"/>
          <w:sz w:val="24"/>
          <w:highlight w:val="none"/>
        </w:rPr>
        <w:t>附件2： 投标人声明书</w:t>
      </w:r>
      <w:bookmarkEnd w:id="60"/>
    </w:p>
    <w:p w14:paraId="7A80E67E">
      <w:pPr>
        <w:pStyle w:val="17"/>
        <w:spacing w:line="432" w:lineRule="auto"/>
        <w:rPr>
          <w:rFonts w:ascii="ˎ̥" w:hAnsi="ˎ̥"/>
          <w:b/>
          <w:bCs/>
          <w:sz w:val="36"/>
          <w:szCs w:val="36"/>
          <w:highlight w:val="none"/>
        </w:rPr>
      </w:pPr>
      <w:r>
        <w:rPr>
          <w:rFonts w:hint="eastAsia"/>
          <w:highlight w:val="none"/>
        </w:rPr>
        <w:t xml:space="preserve">                           </w:t>
      </w:r>
      <w:r>
        <w:rPr>
          <w:rFonts w:hint="eastAsia"/>
          <w:sz w:val="44"/>
          <w:szCs w:val="44"/>
          <w:highlight w:val="none"/>
        </w:rPr>
        <w:t xml:space="preserve"> </w:t>
      </w:r>
      <w:r>
        <w:rPr>
          <w:rFonts w:ascii="ˎ̥" w:hAnsi="ˎ̥"/>
          <w:b/>
          <w:bCs/>
          <w:sz w:val="36"/>
          <w:szCs w:val="36"/>
          <w:highlight w:val="none"/>
        </w:rPr>
        <w:t>投标人声明书</w:t>
      </w:r>
    </w:p>
    <w:p w14:paraId="7B5CF52B">
      <w:pPr>
        <w:widowControl/>
        <w:spacing w:before="100" w:beforeAutospacing="1" w:after="100" w:afterAutospacing="1" w:line="432" w:lineRule="auto"/>
        <w:jc w:val="left"/>
        <w:rPr>
          <w:rFonts w:ascii="宋体" w:hAnsi="宋体" w:cs="宋体"/>
          <w:kern w:val="0"/>
          <w:sz w:val="24"/>
          <w:highlight w:val="none"/>
        </w:rPr>
      </w:pPr>
      <w:r>
        <w:rPr>
          <w:rFonts w:hint="eastAsia" w:ascii="宋体" w:hAnsi="宋体" w:cs="宋体"/>
          <w:kern w:val="0"/>
          <w:sz w:val="24"/>
          <w:highlight w:val="none"/>
          <w:lang w:eastAsia="zh-CN"/>
        </w:rPr>
        <w:t>浙江国华工程管理有限公司</w:t>
      </w:r>
      <w:r>
        <w:rPr>
          <w:rFonts w:ascii="宋体" w:hAnsi="宋体" w:cs="宋体"/>
          <w:kern w:val="0"/>
          <w:sz w:val="24"/>
          <w:highlight w:val="none"/>
        </w:rPr>
        <w:t>：</w:t>
      </w:r>
    </w:p>
    <w:p w14:paraId="0A7B1777">
      <w:pPr>
        <w:spacing w:line="360" w:lineRule="auto"/>
        <w:ind w:firstLine="480" w:firstLineChars="200"/>
        <w:rPr>
          <w:rFonts w:ascii="宋体" w:hAnsi="宋体"/>
          <w:sz w:val="24"/>
          <w:szCs w:val="24"/>
          <w:highlight w:val="none"/>
        </w:rPr>
      </w:pPr>
      <w:r>
        <w:rPr>
          <w:rFonts w:hint="eastAsia" w:ascii="宋体" w:hAnsi="宋体"/>
          <w:sz w:val="24"/>
          <w:szCs w:val="24"/>
          <w:highlight w:val="none"/>
          <w:u w:val="single"/>
        </w:rPr>
        <w:t xml:space="preserve">                                </w:t>
      </w:r>
      <w:r>
        <w:rPr>
          <w:rFonts w:hint="eastAsia" w:ascii="宋体" w:hAnsi="宋体"/>
          <w:sz w:val="24"/>
          <w:szCs w:val="24"/>
          <w:highlight w:val="none"/>
        </w:rPr>
        <w:t>（投标人名称）系中华人民共和国合法企业，经营地址</w:t>
      </w:r>
      <w:r>
        <w:rPr>
          <w:rFonts w:hint="eastAsia" w:ascii="宋体" w:hAnsi="宋体"/>
          <w:sz w:val="24"/>
          <w:szCs w:val="24"/>
          <w:highlight w:val="none"/>
          <w:u w:val="single"/>
        </w:rPr>
        <w:t xml:space="preserve">                        </w:t>
      </w:r>
      <w:r>
        <w:rPr>
          <w:rFonts w:hint="eastAsia" w:ascii="宋体" w:hAnsi="宋体"/>
          <w:sz w:val="24"/>
          <w:szCs w:val="24"/>
          <w:highlight w:val="none"/>
        </w:rPr>
        <w:t>。</w:t>
      </w:r>
    </w:p>
    <w:p w14:paraId="168A1326">
      <w:pPr>
        <w:pStyle w:val="26"/>
        <w:overflowPunct w:val="0"/>
        <w:spacing w:line="360" w:lineRule="auto"/>
        <w:ind w:firstLine="420" w:firstLineChars="200"/>
        <w:rPr>
          <w:rFonts w:ascii="宋体" w:hAnsi="宋体"/>
          <w:sz w:val="24"/>
          <w:szCs w:val="24"/>
          <w:highlight w:val="none"/>
        </w:rPr>
      </w:pPr>
      <w:r>
        <w:rPr>
          <w:rFonts w:hint="eastAsia"/>
          <w:highlight w:val="none"/>
        </w:rPr>
        <w:t>我</w:t>
      </w:r>
      <w:r>
        <w:rPr>
          <w:rFonts w:hint="eastAsia"/>
          <w:highlight w:val="none"/>
          <w:u w:val="single"/>
        </w:rPr>
        <w:t xml:space="preserve">        </w:t>
      </w:r>
      <w:r>
        <w:rPr>
          <w:rFonts w:hint="eastAsia"/>
          <w:highlight w:val="none"/>
        </w:rPr>
        <w:t xml:space="preserve">（姓名）系 </w:t>
      </w:r>
      <w:r>
        <w:rPr>
          <w:rFonts w:hint="eastAsia"/>
          <w:highlight w:val="none"/>
          <w:u w:val="single"/>
        </w:rPr>
        <w:t xml:space="preserve">                 </w:t>
      </w:r>
      <w:r>
        <w:rPr>
          <w:rFonts w:hint="eastAsia"/>
          <w:highlight w:val="none"/>
        </w:rPr>
        <w:t>（投标人名称）的</w:t>
      </w:r>
      <w:r>
        <w:rPr>
          <w:rFonts w:hint="eastAsia" w:ascii="宋体" w:hAnsi="宋体"/>
          <w:sz w:val="24"/>
          <w:szCs w:val="24"/>
          <w:highlight w:val="none"/>
        </w:rPr>
        <w:t>法定代表人。我方愿意参加贵方组织的</w:t>
      </w:r>
      <w:r>
        <w:rPr>
          <w:rFonts w:hint="eastAsia" w:ascii="宋体" w:hAnsi="宋体"/>
          <w:sz w:val="24"/>
          <w:szCs w:val="24"/>
          <w:highlight w:val="none"/>
          <w:u w:val="single"/>
        </w:rPr>
        <w:t xml:space="preserve">                         </w:t>
      </w:r>
      <w:r>
        <w:rPr>
          <w:rFonts w:hint="eastAsia" w:ascii="宋体" w:hAnsi="宋体"/>
          <w:sz w:val="24"/>
          <w:szCs w:val="24"/>
          <w:highlight w:val="none"/>
        </w:rPr>
        <w:t>（项目名称）（编号：</w:t>
      </w:r>
      <w:r>
        <w:rPr>
          <w:rFonts w:hint="eastAsia" w:ascii="宋体" w:hAnsi="宋体"/>
          <w:sz w:val="24"/>
          <w:szCs w:val="24"/>
          <w:highlight w:val="none"/>
          <w:lang w:eastAsia="zh-CN"/>
        </w:rPr>
        <w:t>GHCG2025010</w:t>
      </w:r>
      <w:r>
        <w:rPr>
          <w:rFonts w:hint="eastAsia" w:ascii="宋体" w:hAnsi="宋体"/>
          <w:sz w:val="24"/>
          <w:szCs w:val="24"/>
          <w:highlight w:val="none"/>
        </w:rPr>
        <w:t>）的投标，为此，我方就本次投标有关事项郑重声明如下：</w:t>
      </w:r>
    </w:p>
    <w:p w14:paraId="50C0E1A3">
      <w:pPr>
        <w:pStyle w:val="26"/>
        <w:overflowPunct w:val="0"/>
        <w:spacing w:line="360" w:lineRule="auto"/>
        <w:ind w:firstLine="480" w:firstLineChars="200"/>
        <w:rPr>
          <w:rFonts w:ascii="宋体" w:hAnsi="宋体"/>
          <w:sz w:val="24"/>
          <w:szCs w:val="24"/>
          <w:highlight w:val="none"/>
        </w:rPr>
      </w:pPr>
      <w:r>
        <w:rPr>
          <w:rFonts w:hint="eastAsia" w:ascii="宋体" w:hAnsi="宋体"/>
          <w:sz w:val="24"/>
          <w:szCs w:val="24"/>
          <w:highlight w:val="none"/>
        </w:rPr>
        <w:t>1、我方已详细审查全部招标文件，同意招标文件的各项要求。</w:t>
      </w:r>
    </w:p>
    <w:p w14:paraId="3AC35413">
      <w:pPr>
        <w:pStyle w:val="26"/>
        <w:overflowPunct w:val="0"/>
        <w:spacing w:line="360" w:lineRule="auto"/>
        <w:ind w:firstLine="480" w:firstLineChars="200"/>
        <w:rPr>
          <w:rFonts w:ascii="宋体" w:hAnsi="宋体"/>
          <w:sz w:val="24"/>
          <w:szCs w:val="24"/>
          <w:highlight w:val="none"/>
        </w:rPr>
      </w:pPr>
      <w:r>
        <w:rPr>
          <w:rFonts w:hint="eastAsia" w:ascii="宋体" w:hAnsi="宋体"/>
          <w:sz w:val="24"/>
          <w:szCs w:val="24"/>
          <w:highlight w:val="none"/>
        </w:rPr>
        <w:t>2、我方向贵方提交的所有投标文件、资料都是准确的和真实的。</w:t>
      </w:r>
    </w:p>
    <w:p w14:paraId="0000698F">
      <w:pPr>
        <w:pStyle w:val="26"/>
        <w:overflowPunct w:val="0"/>
        <w:spacing w:line="360" w:lineRule="auto"/>
        <w:ind w:firstLine="480" w:firstLineChars="200"/>
        <w:rPr>
          <w:rFonts w:ascii="宋体" w:hAnsi="宋体"/>
          <w:sz w:val="24"/>
          <w:szCs w:val="24"/>
          <w:highlight w:val="none"/>
        </w:rPr>
      </w:pPr>
      <w:r>
        <w:rPr>
          <w:rFonts w:hint="eastAsia" w:ascii="宋体" w:hAnsi="宋体"/>
          <w:sz w:val="24"/>
          <w:szCs w:val="24"/>
          <w:highlight w:val="none"/>
        </w:rPr>
        <w:t>3、若中标，我方将按招标文件规定履行合同责任和义务。</w:t>
      </w:r>
    </w:p>
    <w:p w14:paraId="58C377ED">
      <w:pPr>
        <w:pStyle w:val="26"/>
        <w:overflowPunct w:val="0"/>
        <w:spacing w:line="360" w:lineRule="auto"/>
        <w:ind w:firstLine="480" w:firstLineChars="200"/>
        <w:rPr>
          <w:rFonts w:ascii="宋体" w:hAnsi="宋体"/>
          <w:sz w:val="24"/>
          <w:szCs w:val="24"/>
          <w:highlight w:val="none"/>
        </w:rPr>
      </w:pPr>
      <w:r>
        <w:rPr>
          <w:rFonts w:hint="eastAsia" w:ascii="宋体" w:hAnsi="宋体"/>
          <w:sz w:val="24"/>
          <w:szCs w:val="24"/>
          <w:highlight w:val="none"/>
        </w:rPr>
        <w:t>4、我方不是采购人的附属机构；在获知本项目采购信息后，与采购人聘请的为此项目提</w:t>
      </w:r>
    </w:p>
    <w:p w14:paraId="335DD046">
      <w:pPr>
        <w:pStyle w:val="26"/>
        <w:overflowPunct w:val="0"/>
        <w:spacing w:line="360" w:lineRule="auto"/>
        <w:ind w:firstLine="480" w:firstLineChars="200"/>
        <w:rPr>
          <w:rFonts w:ascii="宋体" w:hAnsi="宋体"/>
          <w:sz w:val="24"/>
          <w:szCs w:val="24"/>
          <w:highlight w:val="none"/>
        </w:rPr>
      </w:pPr>
      <w:r>
        <w:rPr>
          <w:rFonts w:hint="eastAsia" w:ascii="宋体" w:hAnsi="宋体"/>
          <w:sz w:val="24"/>
          <w:szCs w:val="24"/>
          <w:highlight w:val="none"/>
        </w:rPr>
        <w:t>供咨询服务的公司及其附属机构没有任何联系。</w:t>
      </w:r>
    </w:p>
    <w:p w14:paraId="6A71982F">
      <w:pPr>
        <w:pStyle w:val="26"/>
        <w:overflowPunct w:val="0"/>
        <w:spacing w:line="360" w:lineRule="auto"/>
        <w:ind w:firstLine="480" w:firstLineChars="200"/>
        <w:rPr>
          <w:rFonts w:ascii="宋体" w:hAnsi="宋体"/>
          <w:sz w:val="24"/>
          <w:szCs w:val="24"/>
          <w:highlight w:val="none"/>
        </w:rPr>
      </w:pPr>
      <w:r>
        <w:rPr>
          <w:rFonts w:hint="eastAsia" w:ascii="宋体" w:hAnsi="宋体"/>
          <w:sz w:val="24"/>
          <w:szCs w:val="24"/>
          <w:highlight w:val="none"/>
        </w:rPr>
        <w:t>5、投标文件自开标日起有效期为90天。</w:t>
      </w:r>
    </w:p>
    <w:p w14:paraId="0F142589">
      <w:pPr>
        <w:pStyle w:val="26"/>
        <w:overflowPunct w:val="0"/>
        <w:spacing w:line="360" w:lineRule="auto"/>
        <w:ind w:firstLine="482" w:firstLineChars="200"/>
        <w:rPr>
          <w:rFonts w:ascii="宋体" w:hAnsi="宋体"/>
          <w:b/>
          <w:bCs/>
          <w:sz w:val="24"/>
          <w:szCs w:val="24"/>
          <w:highlight w:val="none"/>
        </w:rPr>
      </w:pPr>
      <w:r>
        <w:rPr>
          <w:rFonts w:hint="eastAsia" w:ascii="宋体" w:hAnsi="宋体"/>
          <w:b/>
          <w:bCs/>
          <w:sz w:val="24"/>
          <w:szCs w:val="24"/>
          <w:highlight w:val="none"/>
        </w:rPr>
        <w:t>6、我方承诺已经具备参与采购活动的资格条件并且没有税收缴纳、社会保障等方面的失信记录。</w:t>
      </w:r>
    </w:p>
    <w:p w14:paraId="03E8A5B2">
      <w:pPr>
        <w:pStyle w:val="26"/>
        <w:overflowPunct w:val="0"/>
        <w:spacing w:line="360" w:lineRule="auto"/>
        <w:ind w:firstLine="480" w:firstLineChars="200"/>
        <w:rPr>
          <w:rFonts w:ascii="宋体" w:hAnsi="宋体"/>
          <w:sz w:val="24"/>
          <w:szCs w:val="24"/>
          <w:highlight w:val="none"/>
        </w:rPr>
      </w:pPr>
      <w:r>
        <w:rPr>
          <w:rFonts w:hint="eastAsia" w:ascii="宋体" w:hAnsi="宋体"/>
          <w:sz w:val="24"/>
          <w:szCs w:val="24"/>
          <w:highlight w:val="none"/>
        </w:rPr>
        <w:t>7、我方通过“信用中国”网站（www.creditchina.gov.cn）、中国政府采购网（www.ccgp.gov.cn）查询，未被列入失信被执行人、重大税收违法案件当事人名单、政府采</w:t>
      </w:r>
    </w:p>
    <w:p w14:paraId="12D5A95A">
      <w:pPr>
        <w:pStyle w:val="26"/>
        <w:overflowPunct w:val="0"/>
        <w:spacing w:line="360" w:lineRule="auto"/>
        <w:rPr>
          <w:rFonts w:ascii="宋体" w:hAnsi="宋体"/>
          <w:sz w:val="24"/>
          <w:szCs w:val="24"/>
          <w:highlight w:val="none"/>
        </w:rPr>
      </w:pPr>
      <w:r>
        <w:rPr>
          <w:rFonts w:hint="eastAsia" w:ascii="宋体" w:hAnsi="宋体"/>
          <w:sz w:val="24"/>
          <w:szCs w:val="24"/>
          <w:highlight w:val="none"/>
        </w:rPr>
        <w:t>购严重违法失信行为记录名单。</w:t>
      </w:r>
    </w:p>
    <w:p w14:paraId="490ACC68">
      <w:pPr>
        <w:pStyle w:val="26"/>
        <w:overflowPunct w:val="0"/>
        <w:spacing w:line="360" w:lineRule="auto"/>
        <w:ind w:firstLine="480" w:firstLineChars="200"/>
        <w:rPr>
          <w:rFonts w:ascii="宋体" w:hAnsi="宋体"/>
          <w:sz w:val="24"/>
          <w:szCs w:val="24"/>
          <w:highlight w:val="none"/>
        </w:rPr>
      </w:pPr>
      <w:r>
        <w:rPr>
          <w:rFonts w:hint="eastAsia" w:ascii="宋体" w:hAnsi="宋体"/>
          <w:sz w:val="24"/>
          <w:szCs w:val="24"/>
          <w:highlight w:val="none"/>
        </w:rPr>
        <w:t>8、以上事项如有虚假或隐瞒，我方愿意承担一切后果，并不再寻求任何旨在减轻或免除</w:t>
      </w:r>
    </w:p>
    <w:p w14:paraId="76BB934A">
      <w:pPr>
        <w:pStyle w:val="26"/>
        <w:overflowPunct w:val="0"/>
        <w:spacing w:line="360" w:lineRule="auto"/>
        <w:rPr>
          <w:rFonts w:ascii="宋体" w:hAnsi="宋体"/>
          <w:sz w:val="24"/>
          <w:szCs w:val="24"/>
          <w:highlight w:val="none"/>
        </w:rPr>
      </w:pPr>
      <w:r>
        <w:rPr>
          <w:rFonts w:hint="eastAsia" w:ascii="宋体" w:hAnsi="宋体"/>
          <w:sz w:val="24"/>
          <w:szCs w:val="24"/>
          <w:highlight w:val="none"/>
        </w:rPr>
        <w:t>法律责任的辩解。</w:t>
      </w:r>
    </w:p>
    <w:p w14:paraId="3997C75D">
      <w:pPr>
        <w:spacing w:line="320" w:lineRule="exact"/>
        <w:rPr>
          <w:rFonts w:ascii="宋体" w:hAnsi="宋体"/>
          <w:b/>
          <w:sz w:val="24"/>
          <w:highlight w:val="none"/>
        </w:rPr>
      </w:pPr>
    </w:p>
    <w:p w14:paraId="7DBB5ECF">
      <w:pPr>
        <w:spacing w:line="320" w:lineRule="exact"/>
        <w:rPr>
          <w:rFonts w:ascii="宋体" w:hAnsi="宋体"/>
          <w:b/>
          <w:sz w:val="24"/>
          <w:highlight w:val="none"/>
        </w:rPr>
      </w:pPr>
    </w:p>
    <w:p w14:paraId="6542C64F">
      <w:pPr>
        <w:spacing w:line="320" w:lineRule="exact"/>
        <w:rPr>
          <w:rFonts w:ascii="宋体" w:hAnsi="宋体"/>
          <w:b/>
          <w:sz w:val="24"/>
          <w:highlight w:val="none"/>
        </w:rPr>
      </w:pPr>
    </w:p>
    <w:p w14:paraId="759A73A8">
      <w:pPr>
        <w:spacing w:line="320" w:lineRule="exact"/>
        <w:rPr>
          <w:rFonts w:ascii="宋体" w:hAnsi="宋体"/>
          <w:b/>
          <w:sz w:val="24"/>
          <w:highlight w:val="none"/>
        </w:rPr>
      </w:pPr>
      <w:r>
        <w:rPr>
          <w:rFonts w:hint="eastAsia" w:ascii="宋体" w:hAnsi="宋体"/>
          <w:b/>
          <w:sz w:val="24"/>
          <w:highlight w:val="none"/>
        </w:rPr>
        <w:t>投标人（公章）：</w:t>
      </w:r>
      <w:r>
        <w:rPr>
          <w:rFonts w:ascii="宋体" w:hAnsi="宋体"/>
          <w:b/>
          <w:sz w:val="24"/>
          <w:highlight w:val="none"/>
        </w:rPr>
        <w:t xml:space="preserve">                   </w:t>
      </w:r>
    </w:p>
    <w:p w14:paraId="427E1091">
      <w:pPr>
        <w:spacing w:line="320" w:lineRule="exact"/>
        <w:rPr>
          <w:rFonts w:ascii="宋体" w:hAnsi="宋体"/>
          <w:b/>
          <w:sz w:val="24"/>
          <w:highlight w:val="none"/>
        </w:rPr>
      </w:pPr>
    </w:p>
    <w:p w14:paraId="489BAAA7">
      <w:pPr>
        <w:spacing w:line="320" w:lineRule="exact"/>
        <w:rPr>
          <w:rFonts w:ascii="宋体" w:hAnsi="宋体"/>
          <w:sz w:val="24"/>
          <w:highlight w:val="none"/>
        </w:rPr>
      </w:pPr>
      <w:r>
        <w:rPr>
          <w:rFonts w:hint="eastAsia" w:ascii="宋体" w:hAnsi="宋体"/>
          <w:b/>
          <w:sz w:val="24"/>
          <w:highlight w:val="none"/>
        </w:rPr>
        <w:t xml:space="preserve">法定代表人或授权代表（签字或盖章）： </w:t>
      </w:r>
    </w:p>
    <w:p w14:paraId="06E33F2A">
      <w:pPr>
        <w:spacing w:line="320" w:lineRule="exact"/>
        <w:rPr>
          <w:rFonts w:ascii="宋体" w:hAnsi="宋体"/>
          <w:b/>
          <w:sz w:val="24"/>
          <w:highlight w:val="none"/>
        </w:rPr>
      </w:pPr>
    </w:p>
    <w:p w14:paraId="33BB87D4">
      <w:pPr>
        <w:spacing w:line="480" w:lineRule="auto"/>
        <w:rPr>
          <w:rFonts w:ascii="宋体" w:hAnsi="宋体"/>
          <w:b/>
          <w:sz w:val="24"/>
          <w:highlight w:val="none"/>
        </w:rPr>
      </w:pPr>
      <w:r>
        <w:rPr>
          <w:rFonts w:hint="eastAsia" w:ascii="宋体" w:hAnsi="宋体"/>
          <w:b/>
          <w:sz w:val="24"/>
          <w:highlight w:val="none"/>
        </w:rPr>
        <w:t>日期：  　年　</w:t>
      </w:r>
      <w:r>
        <w:rPr>
          <w:rFonts w:ascii="宋体" w:hAnsi="宋体"/>
          <w:b/>
          <w:sz w:val="24"/>
          <w:highlight w:val="none"/>
        </w:rPr>
        <w:t xml:space="preserve"> </w:t>
      </w:r>
      <w:r>
        <w:rPr>
          <w:rFonts w:hint="eastAsia" w:ascii="宋体" w:hAnsi="宋体"/>
          <w:b/>
          <w:sz w:val="24"/>
          <w:highlight w:val="none"/>
        </w:rPr>
        <w:t>月　</w:t>
      </w:r>
      <w:r>
        <w:rPr>
          <w:rFonts w:ascii="宋体" w:hAnsi="宋体"/>
          <w:b/>
          <w:sz w:val="24"/>
          <w:highlight w:val="none"/>
        </w:rPr>
        <w:t xml:space="preserve">  </w:t>
      </w:r>
      <w:r>
        <w:rPr>
          <w:rFonts w:hint="eastAsia" w:ascii="宋体" w:hAnsi="宋体"/>
          <w:b/>
          <w:sz w:val="24"/>
          <w:highlight w:val="none"/>
        </w:rPr>
        <w:t>日</w:t>
      </w:r>
    </w:p>
    <w:p w14:paraId="370B29D0">
      <w:pPr>
        <w:spacing w:line="320" w:lineRule="exact"/>
        <w:rPr>
          <w:rFonts w:ascii="仿宋_GB2312" w:eastAsia="仿宋_GB2312"/>
          <w:b/>
          <w:sz w:val="24"/>
          <w:highlight w:val="none"/>
        </w:rPr>
      </w:pPr>
    </w:p>
    <w:p w14:paraId="2CCCF006">
      <w:pPr>
        <w:pStyle w:val="3"/>
        <w:spacing w:line="320" w:lineRule="exact"/>
        <w:rPr>
          <w:rFonts w:ascii="仿宋_GB2312" w:eastAsia="仿宋_GB2312"/>
          <w:sz w:val="24"/>
          <w:highlight w:val="none"/>
        </w:rPr>
      </w:pPr>
      <w:bookmarkStart w:id="61" w:name="_Toc417633391"/>
      <w:bookmarkStart w:id="62" w:name="_Toc31310"/>
      <w:bookmarkStart w:id="63" w:name="_Toc178668986"/>
      <w:r>
        <w:rPr>
          <w:rFonts w:hint="eastAsia" w:ascii="仿宋_GB2312" w:eastAsia="仿宋_GB2312"/>
          <w:sz w:val="24"/>
          <w:highlight w:val="none"/>
        </w:rPr>
        <w:t>附件3： 法定代表人授权委托书</w:t>
      </w:r>
      <w:bookmarkEnd w:id="61"/>
      <w:bookmarkEnd w:id="62"/>
      <w:bookmarkEnd w:id="63"/>
      <w:r>
        <w:rPr>
          <w:rFonts w:hint="eastAsia" w:ascii="仿宋_GB2312" w:eastAsia="仿宋_GB2312"/>
          <w:sz w:val="24"/>
          <w:highlight w:val="none"/>
        </w:rPr>
        <w:t xml:space="preserve">                       </w:t>
      </w:r>
    </w:p>
    <w:p w14:paraId="32DB1FF7">
      <w:pPr>
        <w:overflowPunct w:val="0"/>
        <w:spacing w:line="320" w:lineRule="exact"/>
        <w:jc w:val="center"/>
        <w:rPr>
          <w:rFonts w:ascii="楷体_GB2312" w:eastAsia="楷体_GB2312"/>
          <w:b/>
          <w:bCs/>
          <w:sz w:val="36"/>
          <w:highlight w:val="none"/>
        </w:rPr>
      </w:pPr>
    </w:p>
    <w:p w14:paraId="5DED6CE9">
      <w:pPr>
        <w:widowControl/>
        <w:spacing w:line="400" w:lineRule="exact"/>
        <w:jc w:val="center"/>
        <w:rPr>
          <w:rFonts w:ascii="楷体_GB2312" w:eastAsia="楷体_GB2312"/>
          <w:b/>
          <w:sz w:val="36"/>
          <w:szCs w:val="36"/>
          <w:highlight w:val="none"/>
        </w:rPr>
      </w:pPr>
      <w:r>
        <w:rPr>
          <w:rFonts w:hint="eastAsia" w:ascii="楷体_GB2312" w:eastAsia="楷体_GB2312"/>
          <w:b/>
          <w:sz w:val="36"/>
          <w:szCs w:val="36"/>
          <w:highlight w:val="none"/>
        </w:rPr>
        <w:t>法定代表人授权委托书</w:t>
      </w:r>
    </w:p>
    <w:p w14:paraId="44DA7121">
      <w:pPr>
        <w:overflowPunct w:val="0"/>
        <w:spacing w:line="320" w:lineRule="exact"/>
        <w:jc w:val="center"/>
        <w:rPr>
          <w:sz w:val="28"/>
          <w:highlight w:val="none"/>
        </w:rPr>
      </w:pPr>
    </w:p>
    <w:p w14:paraId="0AF9994B">
      <w:pPr>
        <w:spacing w:line="320" w:lineRule="exact"/>
        <w:ind w:firstLine="480"/>
        <w:rPr>
          <w:rFonts w:ascii="宋体" w:hAnsi="宋体"/>
          <w:sz w:val="24"/>
          <w:highlight w:val="none"/>
        </w:rPr>
      </w:pPr>
    </w:p>
    <w:p w14:paraId="2390654E">
      <w:pPr>
        <w:spacing w:line="400" w:lineRule="exact"/>
        <w:rPr>
          <w:rFonts w:ascii="宋体" w:hAnsi="宋体"/>
          <w:sz w:val="24"/>
          <w:szCs w:val="24"/>
          <w:highlight w:val="none"/>
        </w:rPr>
      </w:pPr>
      <w:r>
        <w:rPr>
          <w:rFonts w:hint="eastAsia" w:ascii="宋体" w:hAnsi="宋体"/>
          <w:sz w:val="24"/>
          <w:szCs w:val="24"/>
          <w:highlight w:val="none"/>
        </w:rPr>
        <w:t>致</w:t>
      </w:r>
      <w:r>
        <w:rPr>
          <w:rFonts w:hint="eastAsia" w:ascii="宋体" w:hAnsi="宋体"/>
          <w:sz w:val="24"/>
          <w:szCs w:val="24"/>
          <w:highlight w:val="none"/>
          <w:lang w:eastAsia="zh-CN"/>
        </w:rPr>
        <w:t>浙江国华工程管理有限公司</w:t>
      </w:r>
      <w:r>
        <w:rPr>
          <w:rFonts w:hint="eastAsia" w:ascii="宋体" w:hAnsi="宋体"/>
          <w:sz w:val="24"/>
          <w:szCs w:val="24"/>
          <w:highlight w:val="none"/>
        </w:rPr>
        <w:t>：</w:t>
      </w:r>
    </w:p>
    <w:p w14:paraId="63E744DD">
      <w:pPr>
        <w:spacing w:line="600" w:lineRule="exact"/>
        <w:ind w:firstLine="482"/>
        <w:rPr>
          <w:rFonts w:ascii="宋体" w:hAnsi="宋体"/>
          <w:sz w:val="24"/>
          <w:szCs w:val="24"/>
          <w:highlight w:val="none"/>
        </w:rPr>
      </w:pPr>
      <w:r>
        <w:rPr>
          <w:rFonts w:hint="eastAsia" w:ascii="宋体" w:hAnsi="宋体"/>
          <w:sz w:val="24"/>
          <w:szCs w:val="24"/>
          <w:highlight w:val="none"/>
        </w:rPr>
        <w:t>我</w:t>
      </w:r>
      <w:r>
        <w:rPr>
          <w:rFonts w:hint="eastAsia" w:ascii="宋体" w:hAnsi="宋体"/>
          <w:sz w:val="24"/>
          <w:szCs w:val="24"/>
          <w:highlight w:val="none"/>
          <w:u w:val="single"/>
        </w:rPr>
        <w:t>_____ __</w:t>
      </w:r>
      <w:r>
        <w:rPr>
          <w:rFonts w:hint="eastAsia" w:ascii="宋体" w:hAnsi="宋体"/>
          <w:sz w:val="24"/>
          <w:szCs w:val="24"/>
          <w:highlight w:val="none"/>
        </w:rPr>
        <w:t>（姓名）系_</w:t>
      </w:r>
      <w:r>
        <w:rPr>
          <w:rFonts w:hint="eastAsia" w:ascii="宋体" w:hAnsi="宋体"/>
          <w:sz w:val="24"/>
          <w:szCs w:val="24"/>
          <w:highlight w:val="none"/>
          <w:u w:val="single"/>
        </w:rPr>
        <w:t>_____      _       __</w:t>
      </w:r>
      <w:r>
        <w:rPr>
          <w:rFonts w:hint="eastAsia" w:ascii="宋体" w:hAnsi="宋体"/>
          <w:sz w:val="24"/>
          <w:szCs w:val="24"/>
          <w:highlight w:val="none"/>
        </w:rPr>
        <w:t>（投标人名称）的法定代表人，现授权委托本单位在职职工</w:t>
      </w:r>
      <w:r>
        <w:rPr>
          <w:rFonts w:hint="eastAsia" w:ascii="宋体" w:hAnsi="宋体"/>
          <w:sz w:val="24"/>
          <w:szCs w:val="24"/>
          <w:highlight w:val="none"/>
          <w:u w:val="single"/>
        </w:rPr>
        <w:t xml:space="preserve">                </w:t>
      </w:r>
      <w:r>
        <w:rPr>
          <w:rFonts w:hint="eastAsia" w:ascii="宋体" w:hAnsi="宋体"/>
          <w:sz w:val="24"/>
          <w:szCs w:val="24"/>
          <w:highlight w:val="none"/>
        </w:rPr>
        <w:t>（姓名）以我方的名义参加</w:t>
      </w:r>
      <w:r>
        <w:rPr>
          <w:rFonts w:hint="eastAsia" w:ascii="宋体" w:hAnsi="宋体"/>
          <w:sz w:val="24"/>
          <w:szCs w:val="24"/>
          <w:highlight w:val="none"/>
          <w:u w:val="single"/>
        </w:rPr>
        <w:t xml:space="preserve">           </w:t>
      </w:r>
      <w:r>
        <w:rPr>
          <w:rFonts w:hint="eastAsia" w:ascii="宋体" w:hAnsi="宋体"/>
          <w:sz w:val="24"/>
          <w:szCs w:val="24"/>
          <w:highlight w:val="none"/>
        </w:rPr>
        <w:t>（项目编号）</w:t>
      </w:r>
    </w:p>
    <w:p w14:paraId="5D502D4F">
      <w:pPr>
        <w:spacing w:line="600" w:lineRule="exact"/>
        <w:rPr>
          <w:rFonts w:ascii="宋体" w:hAnsi="宋体"/>
          <w:sz w:val="24"/>
          <w:szCs w:val="24"/>
          <w:highlight w:val="none"/>
          <w:u w:val="single"/>
        </w:rPr>
      </w:pPr>
      <w:r>
        <w:rPr>
          <w:rFonts w:hint="eastAsia" w:ascii="宋体" w:hAnsi="宋体"/>
          <w:sz w:val="24"/>
          <w:szCs w:val="24"/>
          <w:highlight w:val="none"/>
          <w:u w:val="single"/>
        </w:rPr>
        <w:t xml:space="preserve">                                          </w:t>
      </w:r>
      <w:r>
        <w:rPr>
          <w:rFonts w:hint="eastAsia" w:ascii="宋体" w:hAnsi="宋体"/>
          <w:sz w:val="24"/>
          <w:szCs w:val="24"/>
          <w:highlight w:val="none"/>
        </w:rPr>
        <w:t>(项目名称)的投标活动，并代表我方全权办理针对上述项目的投标、开标、评标、签约等具体事务和签署相关文件。</w:t>
      </w:r>
    </w:p>
    <w:p w14:paraId="15110025">
      <w:pPr>
        <w:spacing w:line="600" w:lineRule="exact"/>
        <w:ind w:firstLine="482"/>
        <w:rPr>
          <w:rFonts w:ascii="宋体" w:hAnsi="宋体"/>
          <w:sz w:val="24"/>
          <w:szCs w:val="24"/>
          <w:highlight w:val="none"/>
        </w:rPr>
      </w:pPr>
      <w:r>
        <w:rPr>
          <w:rFonts w:hint="eastAsia" w:ascii="宋体" w:hAnsi="宋体"/>
          <w:sz w:val="24"/>
          <w:szCs w:val="24"/>
          <w:highlight w:val="none"/>
        </w:rPr>
        <w:t>我方对被授权人的签名事项负全部责任。</w:t>
      </w:r>
    </w:p>
    <w:p w14:paraId="5CD8C74E">
      <w:pPr>
        <w:spacing w:line="600" w:lineRule="exact"/>
        <w:ind w:firstLine="480" w:firstLineChars="200"/>
        <w:rPr>
          <w:rFonts w:ascii="宋体" w:hAnsi="宋体"/>
          <w:sz w:val="24"/>
          <w:szCs w:val="24"/>
          <w:highlight w:val="none"/>
        </w:rPr>
      </w:pPr>
      <w:r>
        <w:rPr>
          <w:rFonts w:hint="eastAsia" w:ascii="宋体" w:hAnsi="宋体"/>
          <w:sz w:val="24"/>
          <w:szCs w:val="24"/>
          <w:highlight w:val="none"/>
        </w:rPr>
        <w:t>在撤销授权的书面通知以前，本授权书一直有效。被授权人在授权书有效期内签署的所有文件不因授权的撤销而失效。</w:t>
      </w:r>
    </w:p>
    <w:p w14:paraId="74726DF2">
      <w:pPr>
        <w:spacing w:line="600" w:lineRule="exact"/>
        <w:ind w:firstLine="482"/>
        <w:rPr>
          <w:rFonts w:ascii="宋体" w:hAnsi="宋体"/>
          <w:sz w:val="24"/>
          <w:szCs w:val="24"/>
          <w:highlight w:val="none"/>
        </w:rPr>
      </w:pPr>
      <w:r>
        <w:rPr>
          <w:rFonts w:hint="eastAsia" w:ascii="宋体" w:hAnsi="宋体"/>
          <w:sz w:val="24"/>
          <w:szCs w:val="24"/>
          <w:highlight w:val="none"/>
        </w:rPr>
        <w:t>被授权人无转委托权，特此委托。</w:t>
      </w:r>
    </w:p>
    <w:p w14:paraId="5051942D">
      <w:pPr>
        <w:spacing w:line="400" w:lineRule="exact"/>
        <w:ind w:firstLine="480"/>
        <w:rPr>
          <w:rFonts w:ascii="宋体" w:hAnsi="宋体"/>
          <w:sz w:val="24"/>
          <w:szCs w:val="24"/>
          <w:highlight w:val="none"/>
        </w:rPr>
      </w:pPr>
      <w:r>
        <w:rPr>
          <w:rFonts w:hint="eastAsia" w:ascii="宋体" w:hAnsi="宋体"/>
          <w:sz w:val="24"/>
          <w:szCs w:val="24"/>
          <w:highlight w:val="none"/>
        </w:rPr>
        <w:t xml:space="preserve"> </w:t>
      </w:r>
    </w:p>
    <w:p w14:paraId="237ED37E">
      <w:pPr>
        <w:spacing w:line="600" w:lineRule="exact"/>
        <w:ind w:firstLine="482"/>
        <w:rPr>
          <w:rFonts w:ascii="宋体" w:hAnsi="宋体"/>
          <w:sz w:val="24"/>
          <w:szCs w:val="24"/>
          <w:highlight w:val="none"/>
        </w:rPr>
      </w:pPr>
      <w:r>
        <w:rPr>
          <w:rFonts w:hint="eastAsia" w:ascii="宋体" w:hAnsi="宋体"/>
          <w:sz w:val="24"/>
          <w:szCs w:val="24"/>
          <w:highlight w:val="none"/>
        </w:rPr>
        <w:t xml:space="preserve">被授权人（签字或盖章）：                   法定代表人(签字或盖章)：    </w:t>
      </w:r>
    </w:p>
    <w:p w14:paraId="411C48DD">
      <w:pPr>
        <w:spacing w:line="600" w:lineRule="exact"/>
        <w:ind w:firstLine="482"/>
        <w:rPr>
          <w:rFonts w:ascii="宋体" w:hAnsi="宋体"/>
          <w:sz w:val="24"/>
          <w:szCs w:val="24"/>
          <w:highlight w:val="none"/>
        </w:rPr>
      </w:pPr>
      <w:r>
        <w:rPr>
          <w:rFonts w:hint="eastAsia" w:ascii="宋体" w:hAnsi="宋体"/>
          <w:sz w:val="24"/>
          <w:szCs w:val="24"/>
          <w:highlight w:val="none"/>
        </w:rPr>
        <w:t xml:space="preserve">职务：                                    职务：           </w:t>
      </w:r>
    </w:p>
    <w:p w14:paraId="64FA9BA5">
      <w:pPr>
        <w:spacing w:line="600" w:lineRule="exact"/>
        <w:ind w:firstLine="482"/>
        <w:rPr>
          <w:rFonts w:ascii="宋体" w:hAnsi="宋体"/>
          <w:sz w:val="24"/>
          <w:szCs w:val="24"/>
          <w:highlight w:val="none"/>
        </w:rPr>
      </w:pPr>
      <w:r>
        <w:rPr>
          <w:rFonts w:hint="eastAsia" w:ascii="宋体" w:hAnsi="宋体"/>
          <w:sz w:val="24"/>
          <w:szCs w:val="24"/>
          <w:highlight w:val="none"/>
        </w:rPr>
        <w:t xml:space="preserve">被授权人身份证号码：                                            </w:t>
      </w:r>
    </w:p>
    <w:p w14:paraId="0F19A369">
      <w:pPr>
        <w:spacing w:line="600" w:lineRule="exact"/>
        <w:ind w:firstLine="480"/>
        <w:rPr>
          <w:rFonts w:ascii="宋体" w:hAnsi="宋体"/>
          <w:sz w:val="24"/>
          <w:szCs w:val="24"/>
          <w:highlight w:val="none"/>
        </w:rPr>
      </w:pPr>
      <w:r>
        <w:rPr>
          <w:rFonts w:hint="eastAsia" w:ascii="宋体" w:hAnsi="宋体"/>
          <w:sz w:val="24"/>
          <w:szCs w:val="24"/>
          <w:highlight w:val="none"/>
        </w:rPr>
        <w:t>手机：</w:t>
      </w:r>
    </w:p>
    <w:p w14:paraId="66F7CDF7">
      <w:pPr>
        <w:spacing w:line="320" w:lineRule="exact"/>
        <w:ind w:firstLine="480"/>
        <w:rPr>
          <w:rFonts w:ascii="宋体" w:hAnsi="宋体"/>
          <w:sz w:val="24"/>
          <w:szCs w:val="24"/>
          <w:highlight w:val="none"/>
        </w:rPr>
      </w:pPr>
      <w:r>
        <w:rPr>
          <w:rFonts w:hint="eastAsia" w:ascii="宋体" w:hAnsi="宋体"/>
          <w:sz w:val="24"/>
          <w:szCs w:val="24"/>
          <w:highlight w:val="none"/>
        </w:rPr>
        <w:t xml:space="preserve"> </w:t>
      </w:r>
    </w:p>
    <w:p w14:paraId="6CFA332A">
      <w:pPr>
        <w:spacing w:line="320" w:lineRule="exact"/>
        <w:ind w:firstLine="480"/>
        <w:rPr>
          <w:rFonts w:ascii="宋体" w:hAnsi="宋体"/>
          <w:sz w:val="24"/>
          <w:szCs w:val="24"/>
          <w:highlight w:val="none"/>
        </w:rPr>
      </w:pPr>
      <w:r>
        <w:rPr>
          <w:rFonts w:hint="eastAsia" w:ascii="宋体" w:hAnsi="宋体"/>
          <w:sz w:val="24"/>
          <w:szCs w:val="24"/>
          <w:highlight w:val="none"/>
        </w:rPr>
        <w:t xml:space="preserve"> </w:t>
      </w:r>
    </w:p>
    <w:p w14:paraId="24023074">
      <w:pPr>
        <w:spacing w:line="320" w:lineRule="exact"/>
        <w:ind w:firstLine="480"/>
        <w:rPr>
          <w:rFonts w:ascii="宋体" w:hAnsi="宋体"/>
          <w:sz w:val="24"/>
          <w:szCs w:val="24"/>
          <w:highlight w:val="none"/>
        </w:rPr>
      </w:pPr>
      <w:r>
        <w:rPr>
          <w:rFonts w:hint="eastAsia" w:ascii="宋体" w:hAnsi="宋体"/>
          <w:sz w:val="24"/>
          <w:szCs w:val="24"/>
          <w:highlight w:val="none"/>
        </w:rPr>
        <w:t xml:space="preserve"> </w:t>
      </w:r>
    </w:p>
    <w:p w14:paraId="4A8E0769">
      <w:pPr>
        <w:spacing w:line="320" w:lineRule="exact"/>
        <w:ind w:firstLine="480"/>
        <w:rPr>
          <w:rFonts w:ascii="宋体" w:hAnsi="宋体"/>
          <w:sz w:val="24"/>
          <w:szCs w:val="24"/>
          <w:highlight w:val="none"/>
        </w:rPr>
      </w:pPr>
      <w:r>
        <w:rPr>
          <w:rFonts w:hint="eastAsia" w:ascii="宋体" w:hAnsi="宋体"/>
          <w:sz w:val="24"/>
          <w:szCs w:val="24"/>
          <w:highlight w:val="none"/>
        </w:rPr>
        <w:t xml:space="preserve"> </w:t>
      </w:r>
    </w:p>
    <w:p w14:paraId="69212AA7">
      <w:pPr>
        <w:spacing w:line="320" w:lineRule="exact"/>
        <w:rPr>
          <w:rFonts w:ascii="宋体" w:hAnsi="宋体"/>
          <w:b/>
          <w:bCs/>
          <w:sz w:val="24"/>
          <w:szCs w:val="24"/>
          <w:highlight w:val="none"/>
        </w:rPr>
      </w:pPr>
      <w:r>
        <w:rPr>
          <w:rFonts w:hint="eastAsia" w:ascii="宋体" w:hAnsi="宋体"/>
          <w:b/>
          <w:bCs/>
          <w:sz w:val="24"/>
          <w:szCs w:val="24"/>
          <w:highlight w:val="none"/>
        </w:rPr>
        <w:t>投标人（公章）：</w:t>
      </w:r>
    </w:p>
    <w:p w14:paraId="4728260C">
      <w:pPr>
        <w:spacing w:line="320" w:lineRule="exact"/>
        <w:ind w:firstLine="480"/>
        <w:rPr>
          <w:rFonts w:ascii="宋体" w:hAnsi="宋体"/>
          <w:b/>
          <w:bCs/>
          <w:sz w:val="24"/>
          <w:szCs w:val="24"/>
          <w:highlight w:val="none"/>
        </w:rPr>
      </w:pPr>
      <w:r>
        <w:rPr>
          <w:rFonts w:hint="eastAsia" w:ascii="宋体" w:hAnsi="宋体"/>
          <w:b/>
          <w:bCs/>
          <w:sz w:val="24"/>
          <w:szCs w:val="24"/>
          <w:highlight w:val="none"/>
        </w:rPr>
        <w:t xml:space="preserve"> </w:t>
      </w:r>
    </w:p>
    <w:p w14:paraId="5C1AE03C">
      <w:pPr>
        <w:spacing w:line="320" w:lineRule="exact"/>
        <w:rPr>
          <w:rFonts w:ascii="宋体" w:hAnsi="宋体"/>
          <w:b/>
          <w:bCs/>
          <w:sz w:val="24"/>
          <w:szCs w:val="24"/>
          <w:highlight w:val="none"/>
        </w:rPr>
      </w:pPr>
      <w:r>
        <w:rPr>
          <w:rFonts w:hint="eastAsia" w:ascii="宋体" w:hAnsi="宋体"/>
          <w:b/>
          <w:bCs/>
          <w:sz w:val="24"/>
          <w:szCs w:val="24"/>
          <w:highlight w:val="none"/>
        </w:rPr>
        <w:t xml:space="preserve"> </w:t>
      </w:r>
    </w:p>
    <w:p w14:paraId="1527909A">
      <w:pPr>
        <w:spacing w:line="320" w:lineRule="exact"/>
        <w:rPr>
          <w:rFonts w:ascii="宋体" w:hAnsi="宋体"/>
          <w:b/>
          <w:bCs/>
          <w:sz w:val="24"/>
          <w:szCs w:val="24"/>
          <w:highlight w:val="none"/>
        </w:rPr>
      </w:pPr>
      <w:r>
        <w:rPr>
          <w:rFonts w:hint="eastAsia" w:ascii="宋体" w:hAnsi="宋体"/>
          <w:b/>
          <w:bCs/>
          <w:sz w:val="24"/>
          <w:szCs w:val="24"/>
          <w:highlight w:val="none"/>
        </w:rPr>
        <w:t xml:space="preserve"> </w:t>
      </w:r>
    </w:p>
    <w:p w14:paraId="1B9A7E5D">
      <w:pPr>
        <w:spacing w:line="320" w:lineRule="exact"/>
        <w:rPr>
          <w:rFonts w:ascii="宋体" w:hAnsi="宋体"/>
          <w:b/>
          <w:bCs/>
          <w:sz w:val="24"/>
          <w:szCs w:val="24"/>
          <w:highlight w:val="none"/>
        </w:rPr>
      </w:pPr>
      <w:r>
        <w:rPr>
          <w:rFonts w:hint="eastAsia" w:ascii="宋体" w:hAnsi="宋体"/>
          <w:b/>
          <w:bCs/>
          <w:sz w:val="24"/>
          <w:szCs w:val="24"/>
          <w:highlight w:val="none"/>
        </w:rPr>
        <w:t>日期：    年    月    日</w:t>
      </w:r>
    </w:p>
    <w:p w14:paraId="27EAA035">
      <w:pPr>
        <w:spacing w:line="320" w:lineRule="exact"/>
        <w:rPr>
          <w:rFonts w:ascii="宋体" w:hAnsi="宋体"/>
          <w:b/>
          <w:sz w:val="24"/>
          <w:highlight w:val="none"/>
        </w:rPr>
      </w:pPr>
    </w:p>
    <w:p w14:paraId="2550193B">
      <w:pPr>
        <w:spacing w:line="320" w:lineRule="exact"/>
        <w:rPr>
          <w:rFonts w:ascii="宋体" w:hAnsi="宋体"/>
          <w:b/>
          <w:sz w:val="24"/>
          <w:highlight w:val="none"/>
        </w:rPr>
      </w:pPr>
    </w:p>
    <w:p w14:paraId="2C9C6D91">
      <w:pPr>
        <w:spacing w:line="320" w:lineRule="exact"/>
        <w:rPr>
          <w:rFonts w:ascii="宋体" w:hAnsi="宋体"/>
          <w:b/>
          <w:sz w:val="24"/>
          <w:szCs w:val="24"/>
          <w:highlight w:val="none"/>
        </w:rPr>
      </w:pPr>
    </w:p>
    <w:p w14:paraId="47335DB1">
      <w:pPr>
        <w:pStyle w:val="3"/>
        <w:spacing w:line="320" w:lineRule="exact"/>
        <w:rPr>
          <w:rFonts w:ascii="仿宋_GB2312" w:eastAsia="仿宋_GB2312"/>
          <w:sz w:val="24"/>
          <w:szCs w:val="24"/>
          <w:highlight w:val="none"/>
        </w:rPr>
      </w:pPr>
      <w:r>
        <w:rPr>
          <w:rFonts w:ascii="宋体" w:hAnsi="宋体"/>
          <w:b w:val="0"/>
          <w:sz w:val="24"/>
          <w:szCs w:val="24"/>
          <w:highlight w:val="none"/>
        </w:rPr>
        <w:br w:type="page"/>
      </w:r>
      <w:bookmarkStart w:id="64" w:name="_Toc16437"/>
      <w:r>
        <w:rPr>
          <w:rFonts w:hint="eastAsia" w:ascii="仿宋_GB2312" w:eastAsia="仿宋_GB2312"/>
          <w:sz w:val="24"/>
          <w:szCs w:val="24"/>
          <w:highlight w:val="none"/>
        </w:rPr>
        <w:t>附件4： 技术商务文件封面格式及目录</w:t>
      </w:r>
      <w:bookmarkEnd w:id="64"/>
    </w:p>
    <w:p w14:paraId="7E3E3F05">
      <w:pPr>
        <w:pStyle w:val="9"/>
        <w:snapToGrid w:val="0"/>
        <w:spacing w:before="295" w:after="295"/>
        <w:jc w:val="right"/>
        <w:rPr>
          <w:rFonts w:hAnsi="宋体"/>
          <w:bCs/>
          <w:sz w:val="30"/>
          <w:szCs w:val="30"/>
          <w:highlight w:val="none"/>
        </w:rPr>
      </w:pPr>
      <w:r>
        <w:rPr>
          <w:rFonts w:hint="eastAsia" w:hAnsi="宋体"/>
          <w:bCs/>
          <w:sz w:val="30"/>
          <w:szCs w:val="30"/>
          <w:highlight w:val="none"/>
        </w:rPr>
        <w:t>正本或副本</w:t>
      </w:r>
    </w:p>
    <w:p w14:paraId="6A81593B">
      <w:pPr>
        <w:snapToGrid w:val="0"/>
        <w:spacing w:before="120" w:beforeLines="50" w:after="50"/>
        <w:rPr>
          <w:rFonts w:ascii="宋体" w:hAnsi="宋体"/>
          <w:bCs/>
          <w:sz w:val="30"/>
          <w:szCs w:val="30"/>
          <w:highlight w:val="none"/>
        </w:rPr>
      </w:pPr>
      <w:r>
        <w:rPr>
          <w:rFonts w:ascii="宋体" w:hAnsi="宋体"/>
          <w:sz w:val="30"/>
          <w:szCs w:val="30"/>
          <w:highlight w:val="none"/>
        </w:rPr>
        <w:t xml:space="preserve">                                            </w:t>
      </w:r>
    </w:p>
    <w:p w14:paraId="4B1A018C">
      <w:pPr>
        <w:ind w:right="-110"/>
        <w:jc w:val="center"/>
        <w:rPr>
          <w:rFonts w:ascii="宋体" w:hAnsi="宋体"/>
          <w:spacing w:val="40"/>
          <w:sz w:val="52"/>
          <w:szCs w:val="52"/>
          <w:highlight w:val="none"/>
        </w:rPr>
      </w:pPr>
      <w:r>
        <w:rPr>
          <w:rFonts w:hint="eastAsia" w:ascii="宋体" w:hAnsi="宋体"/>
          <w:spacing w:val="40"/>
          <w:sz w:val="52"/>
          <w:szCs w:val="52"/>
          <w:highlight w:val="none"/>
        </w:rPr>
        <w:t>项目名称：×××</w:t>
      </w:r>
    </w:p>
    <w:p w14:paraId="071583CE">
      <w:pPr>
        <w:spacing w:before="240" w:beforeLines="100" w:line="240" w:lineRule="atLeast"/>
        <w:ind w:right="-108"/>
        <w:jc w:val="center"/>
        <w:rPr>
          <w:rFonts w:ascii="宋体" w:hAnsi="宋体"/>
          <w:sz w:val="36"/>
          <w:szCs w:val="36"/>
          <w:highlight w:val="none"/>
        </w:rPr>
      </w:pPr>
      <w:r>
        <w:rPr>
          <w:rFonts w:hint="eastAsia" w:ascii="宋体" w:hAnsi="宋体"/>
          <w:sz w:val="36"/>
          <w:szCs w:val="36"/>
          <w:highlight w:val="none"/>
        </w:rPr>
        <w:t>项目编号：</w:t>
      </w:r>
      <w:r>
        <w:rPr>
          <w:rFonts w:hint="eastAsia" w:ascii="宋体" w:hAnsi="宋体"/>
          <w:sz w:val="36"/>
          <w:szCs w:val="36"/>
          <w:highlight w:val="none"/>
          <w:lang w:eastAsia="zh-CN"/>
        </w:rPr>
        <w:t>GHGC202</w:t>
      </w:r>
      <w:r>
        <w:rPr>
          <w:rFonts w:hint="eastAsia" w:ascii="宋体" w:hAnsi="宋体"/>
          <w:sz w:val="36"/>
          <w:szCs w:val="36"/>
          <w:highlight w:val="none"/>
        </w:rPr>
        <w:t xml:space="preserve"> ××××</w:t>
      </w:r>
    </w:p>
    <w:p w14:paraId="40B61376">
      <w:pPr>
        <w:spacing w:after="100" w:afterAutospacing="1" w:line="800" w:lineRule="exact"/>
        <w:ind w:right="-108"/>
        <w:jc w:val="center"/>
        <w:rPr>
          <w:rFonts w:ascii="黑体" w:hAnsi="宋体" w:eastAsia="黑体"/>
          <w:b/>
          <w:spacing w:val="40"/>
          <w:sz w:val="84"/>
          <w:szCs w:val="84"/>
          <w:highlight w:val="none"/>
        </w:rPr>
      </w:pPr>
    </w:p>
    <w:p w14:paraId="420EEDCB">
      <w:pPr>
        <w:spacing w:after="100" w:afterAutospacing="1" w:line="800" w:lineRule="exact"/>
        <w:ind w:right="-108"/>
        <w:jc w:val="center"/>
        <w:rPr>
          <w:rFonts w:ascii="黑体" w:hAnsi="宋体" w:eastAsia="黑体"/>
          <w:b/>
          <w:spacing w:val="40"/>
          <w:sz w:val="84"/>
          <w:szCs w:val="84"/>
          <w:highlight w:val="none"/>
        </w:rPr>
      </w:pPr>
    </w:p>
    <w:p w14:paraId="450181BA">
      <w:pPr>
        <w:spacing w:after="100" w:afterAutospacing="1" w:line="700" w:lineRule="exact"/>
        <w:ind w:right="-108"/>
        <w:jc w:val="center"/>
        <w:rPr>
          <w:rFonts w:ascii="宋体" w:hAnsi="宋体"/>
          <w:b/>
          <w:spacing w:val="40"/>
          <w:sz w:val="72"/>
          <w:szCs w:val="72"/>
          <w:highlight w:val="none"/>
        </w:rPr>
      </w:pPr>
      <w:r>
        <w:rPr>
          <w:rFonts w:hint="eastAsia" w:ascii="宋体" w:hAnsi="宋体"/>
          <w:b/>
          <w:spacing w:val="40"/>
          <w:sz w:val="72"/>
          <w:szCs w:val="72"/>
          <w:highlight w:val="none"/>
        </w:rPr>
        <w:t>技</w:t>
      </w:r>
    </w:p>
    <w:p w14:paraId="5D3C8694">
      <w:pPr>
        <w:spacing w:after="100" w:afterAutospacing="1" w:line="700" w:lineRule="exact"/>
        <w:ind w:right="-108"/>
        <w:jc w:val="center"/>
        <w:rPr>
          <w:rFonts w:ascii="宋体" w:hAnsi="宋体"/>
          <w:b/>
          <w:spacing w:val="40"/>
          <w:sz w:val="72"/>
          <w:szCs w:val="72"/>
          <w:highlight w:val="none"/>
        </w:rPr>
      </w:pPr>
      <w:r>
        <w:rPr>
          <w:rFonts w:hint="eastAsia" w:ascii="宋体" w:hAnsi="宋体"/>
          <w:b/>
          <w:spacing w:val="40"/>
          <w:sz w:val="72"/>
          <w:szCs w:val="72"/>
          <w:highlight w:val="none"/>
        </w:rPr>
        <w:t>术</w:t>
      </w:r>
    </w:p>
    <w:p w14:paraId="37D5A4B6">
      <w:pPr>
        <w:spacing w:after="100" w:afterAutospacing="1" w:line="700" w:lineRule="exact"/>
        <w:ind w:right="-108"/>
        <w:jc w:val="center"/>
        <w:rPr>
          <w:rFonts w:ascii="宋体" w:hAnsi="宋体"/>
          <w:b/>
          <w:spacing w:val="40"/>
          <w:sz w:val="72"/>
          <w:szCs w:val="72"/>
          <w:highlight w:val="none"/>
        </w:rPr>
      </w:pPr>
      <w:r>
        <w:rPr>
          <w:rFonts w:hint="eastAsia" w:ascii="宋体" w:hAnsi="宋体"/>
          <w:b/>
          <w:spacing w:val="40"/>
          <w:sz w:val="72"/>
          <w:szCs w:val="72"/>
          <w:highlight w:val="none"/>
        </w:rPr>
        <w:t>商</w:t>
      </w:r>
    </w:p>
    <w:p w14:paraId="0689FC6D">
      <w:pPr>
        <w:spacing w:after="100" w:afterAutospacing="1" w:line="700" w:lineRule="exact"/>
        <w:ind w:right="-108"/>
        <w:jc w:val="center"/>
        <w:rPr>
          <w:rFonts w:ascii="宋体" w:hAnsi="宋体"/>
          <w:b/>
          <w:spacing w:val="40"/>
          <w:sz w:val="72"/>
          <w:szCs w:val="72"/>
          <w:highlight w:val="none"/>
        </w:rPr>
      </w:pPr>
      <w:r>
        <w:rPr>
          <w:rFonts w:hint="eastAsia" w:ascii="宋体" w:hAnsi="宋体"/>
          <w:b/>
          <w:spacing w:val="40"/>
          <w:sz w:val="72"/>
          <w:szCs w:val="72"/>
          <w:highlight w:val="none"/>
        </w:rPr>
        <w:t>务</w:t>
      </w:r>
    </w:p>
    <w:p w14:paraId="51D63494">
      <w:pPr>
        <w:spacing w:after="100" w:afterAutospacing="1" w:line="700" w:lineRule="exact"/>
        <w:ind w:right="-108"/>
        <w:jc w:val="center"/>
        <w:rPr>
          <w:rFonts w:ascii="宋体" w:hAnsi="宋体"/>
          <w:b/>
          <w:spacing w:val="40"/>
          <w:sz w:val="72"/>
          <w:szCs w:val="72"/>
          <w:highlight w:val="none"/>
        </w:rPr>
      </w:pPr>
      <w:r>
        <w:rPr>
          <w:rFonts w:hint="eastAsia" w:ascii="宋体" w:hAnsi="宋体"/>
          <w:b/>
          <w:spacing w:val="40"/>
          <w:sz w:val="72"/>
          <w:szCs w:val="72"/>
          <w:highlight w:val="none"/>
        </w:rPr>
        <w:t>文</w:t>
      </w:r>
    </w:p>
    <w:p w14:paraId="19F52365">
      <w:pPr>
        <w:spacing w:after="100" w:afterAutospacing="1" w:line="700" w:lineRule="exact"/>
        <w:ind w:right="-108"/>
        <w:jc w:val="center"/>
        <w:rPr>
          <w:rFonts w:ascii="宋体" w:hAnsi="宋体"/>
          <w:b/>
          <w:spacing w:val="40"/>
          <w:sz w:val="72"/>
          <w:szCs w:val="72"/>
          <w:highlight w:val="none"/>
        </w:rPr>
      </w:pPr>
      <w:r>
        <w:rPr>
          <w:rFonts w:hint="eastAsia" w:ascii="宋体" w:hAnsi="宋体"/>
          <w:b/>
          <w:spacing w:val="40"/>
          <w:sz w:val="72"/>
          <w:szCs w:val="72"/>
          <w:highlight w:val="none"/>
        </w:rPr>
        <w:t>件</w:t>
      </w:r>
    </w:p>
    <w:p w14:paraId="2A227F96">
      <w:pPr>
        <w:spacing w:line="600" w:lineRule="exact"/>
        <w:ind w:right="532" w:firstLine="720" w:firstLineChars="200"/>
        <w:rPr>
          <w:rFonts w:ascii="宋体" w:hAnsi="宋体"/>
          <w:sz w:val="36"/>
          <w:szCs w:val="36"/>
          <w:highlight w:val="none"/>
        </w:rPr>
      </w:pPr>
    </w:p>
    <w:p w14:paraId="61E2716E">
      <w:pPr>
        <w:spacing w:line="600" w:lineRule="exact"/>
        <w:ind w:right="532" w:firstLine="720" w:firstLineChars="200"/>
        <w:rPr>
          <w:rFonts w:ascii="宋体" w:hAnsi="宋体"/>
          <w:sz w:val="36"/>
          <w:szCs w:val="36"/>
          <w:highlight w:val="none"/>
        </w:rPr>
      </w:pPr>
    </w:p>
    <w:p w14:paraId="0D2122E7">
      <w:pPr>
        <w:spacing w:line="600" w:lineRule="exact"/>
        <w:ind w:right="532" w:firstLine="720" w:firstLineChars="200"/>
        <w:rPr>
          <w:rFonts w:ascii="宋体" w:hAnsi="宋体"/>
          <w:sz w:val="36"/>
          <w:szCs w:val="36"/>
          <w:highlight w:val="none"/>
        </w:rPr>
      </w:pPr>
      <w:r>
        <w:rPr>
          <w:rFonts w:hint="eastAsia" w:ascii="宋体" w:hAnsi="宋体"/>
          <w:sz w:val="36"/>
          <w:szCs w:val="36"/>
          <w:highlight w:val="none"/>
        </w:rPr>
        <w:t>投标人全称（公章）：</w:t>
      </w:r>
    </w:p>
    <w:p w14:paraId="6BCDF585">
      <w:pPr>
        <w:spacing w:line="600" w:lineRule="exact"/>
        <w:ind w:right="532" w:firstLine="720" w:firstLineChars="200"/>
        <w:rPr>
          <w:rFonts w:ascii="宋体" w:hAnsi="宋体"/>
          <w:sz w:val="36"/>
          <w:szCs w:val="36"/>
          <w:highlight w:val="none"/>
        </w:rPr>
      </w:pPr>
      <w:r>
        <w:rPr>
          <w:rFonts w:hint="eastAsia" w:ascii="宋体" w:hAnsi="宋体"/>
          <w:sz w:val="36"/>
          <w:szCs w:val="36"/>
          <w:highlight w:val="none"/>
        </w:rPr>
        <w:t>地    址：</w:t>
      </w:r>
    </w:p>
    <w:p w14:paraId="7BBE96D7">
      <w:pPr>
        <w:spacing w:line="600" w:lineRule="exact"/>
        <w:ind w:right="532" w:firstLine="720" w:firstLineChars="200"/>
        <w:rPr>
          <w:rFonts w:ascii="宋体" w:hAnsi="宋体"/>
          <w:sz w:val="36"/>
          <w:szCs w:val="36"/>
          <w:highlight w:val="none"/>
        </w:rPr>
      </w:pPr>
      <w:r>
        <w:rPr>
          <w:rFonts w:hint="eastAsia" w:ascii="宋体" w:hAnsi="宋体"/>
          <w:sz w:val="36"/>
          <w:szCs w:val="36"/>
          <w:highlight w:val="none"/>
        </w:rPr>
        <w:t>时    间：</w:t>
      </w:r>
    </w:p>
    <w:p w14:paraId="3C6A95EC">
      <w:pPr>
        <w:spacing w:line="600" w:lineRule="exact"/>
        <w:ind w:right="532" w:firstLine="720" w:firstLineChars="200"/>
        <w:rPr>
          <w:rFonts w:ascii="宋体" w:hAnsi="宋体"/>
          <w:sz w:val="36"/>
          <w:szCs w:val="36"/>
          <w:highlight w:val="none"/>
        </w:rPr>
      </w:pPr>
    </w:p>
    <w:p w14:paraId="0A83B16C">
      <w:pPr>
        <w:snapToGrid w:val="0"/>
        <w:spacing w:before="50" w:after="50"/>
        <w:jc w:val="center"/>
        <w:rPr>
          <w:rFonts w:ascii="宋体" w:hAnsi="宋体"/>
          <w:szCs w:val="21"/>
          <w:highlight w:val="none"/>
        </w:rPr>
      </w:pPr>
      <w:r>
        <w:rPr>
          <w:rFonts w:hint="eastAsia" w:ascii="宋体" w:hAnsi="宋体"/>
          <w:b/>
          <w:bCs/>
          <w:sz w:val="36"/>
          <w:szCs w:val="36"/>
          <w:highlight w:val="none"/>
        </w:rPr>
        <w:t>技术商务文件目录</w:t>
      </w:r>
    </w:p>
    <w:p w14:paraId="24E712AB">
      <w:pPr>
        <w:spacing w:line="360" w:lineRule="auto"/>
        <w:ind w:firstLine="420" w:firstLineChars="200"/>
        <w:rPr>
          <w:rFonts w:ascii="宋体" w:hAnsi="宋体"/>
          <w:szCs w:val="21"/>
          <w:highlight w:val="none"/>
        </w:rPr>
      </w:pPr>
      <w:bookmarkStart w:id="65" w:name="_Toc427154795"/>
      <w:r>
        <w:rPr>
          <w:rFonts w:hint="eastAsia" w:ascii="宋体" w:hAnsi="宋体"/>
          <w:szCs w:val="21"/>
          <w:highlight w:val="none"/>
        </w:rPr>
        <w:t>1技术商务文件封面格式及目录（附件4）；</w:t>
      </w:r>
    </w:p>
    <w:p w14:paraId="7E035662">
      <w:pPr>
        <w:spacing w:line="360" w:lineRule="auto"/>
        <w:ind w:firstLine="420" w:firstLineChars="200"/>
        <w:rPr>
          <w:rFonts w:ascii="宋体" w:hAnsi="宋体"/>
          <w:szCs w:val="21"/>
          <w:highlight w:val="none"/>
        </w:rPr>
      </w:pPr>
      <w:r>
        <w:rPr>
          <w:rFonts w:hint="eastAsia" w:ascii="宋体" w:hAnsi="宋体"/>
          <w:szCs w:val="21"/>
          <w:highlight w:val="none"/>
        </w:rPr>
        <w:t>2评分对应表（附件5）；</w:t>
      </w:r>
    </w:p>
    <w:p w14:paraId="5EFC29BC">
      <w:pPr>
        <w:spacing w:line="360" w:lineRule="auto"/>
        <w:ind w:firstLine="420" w:firstLineChars="200"/>
        <w:rPr>
          <w:rFonts w:ascii="宋体" w:hAnsi="宋体"/>
          <w:szCs w:val="21"/>
          <w:highlight w:val="none"/>
        </w:rPr>
      </w:pPr>
      <w:r>
        <w:rPr>
          <w:rFonts w:hint="eastAsia" w:ascii="宋体" w:hAnsi="宋体"/>
          <w:szCs w:val="21"/>
          <w:highlight w:val="none"/>
        </w:rPr>
        <w:t>3投标人基本情况表（附件6）；</w:t>
      </w:r>
    </w:p>
    <w:p w14:paraId="6F861505">
      <w:pPr>
        <w:spacing w:line="360" w:lineRule="auto"/>
        <w:ind w:firstLine="420" w:firstLineChars="200"/>
        <w:rPr>
          <w:rFonts w:ascii="宋体" w:hAnsi="宋体"/>
          <w:szCs w:val="21"/>
          <w:highlight w:val="none"/>
        </w:rPr>
      </w:pPr>
      <w:r>
        <w:rPr>
          <w:rFonts w:hint="eastAsia" w:ascii="宋体" w:hAnsi="宋体"/>
          <w:szCs w:val="21"/>
          <w:highlight w:val="none"/>
        </w:rPr>
        <w:t>4近三年（20</w:t>
      </w:r>
      <w:r>
        <w:rPr>
          <w:rFonts w:hint="eastAsia" w:ascii="宋体" w:hAnsi="宋体"/>
          <w:szCs w:val="21"/>
          <w:highlight w:val="none"/>
          <w:lang w:val="en-US" w:eastAsia="zh-CN"/>
        </w:rPr>
        <w:t>22</w:t>
      </w:r>
      <w:r>
        <w:rPr>
          <w:rFonts w:hint="eastAsia" w:ascii="宋体" w:hAnsi="宋体"/>
          <w:szCs w:val="21"/>
          <w:highlight w:val="none"/>
        </w:rPr>
        <w:t>年至20</w:t>
      </w:r>
      <w:r>
        <w:rPr>
          <w:rFonts w:hint="eastAsia" w:ascii="宋体" w:hAnsi="宋体"/>
          <w:szCs w:val="21"/>
          <w:highlight w:val="none"/>
          <w:lang w:val="en-US" w:eastAsia="zh-CN"/>
        </w:rPr>
        <w:t>24</w:t>
      </w:r>
      <w:r>
        <w:rPr>
          <w:rFonts w:hint="eastAsia" w:ascii="宋体" w:hAnsi="宋体"/>
          <w:szCs w:val="21"/>
          <w:highlight w:val="none"/>
        </w:rPr>
        <w:t>年）的财务审计报告；</w:t>
      </w:r>
    </w:p>
    <w:p w14:paraId="7F156C8A">
      <w:pPr>
        <w:spacing w:line="360" w:lineRule="auto"/>
        <w:ind w:firstLine="420" w:firstLineChars="200"/>
        <w:rPr>
          <w:rFonts w:ascii="宋体" w:hAnsi="宋体"/>
          <w:szCs w:val="21"/>
          <w:highlight w:val="none"/>
        </w:rPr>
      </w:pPr>
      <w:r>
        <w:rPr>
          <w:rFonts w:hint="eastAsia" w:ascii="宋体" w:hAnsi="宋体"/>
          <w:szCs w:val="21"/>
          <w:highlight w:val="none"/>
        </w:rPr>
        <w:t>5生产场地证明（提供租赁合同或房屋所有权证复印件）；</w:t>
      </w:r>
    </w:p>
    <w:p w14:paraId="4829E345">
      <w:pPr>
        <w:spacing w:line="360" w:lineRule="auto"/>
        <w:ind w:firstLine="420" w:firstLineChars="200"/>
        <w:rPr>
          <w:rFonts w:ascii="宋体" w:hAnsi="宋体"/>
          <w:szCs w:val="21"/>
          <w:highlight w:val="none"/>
        </w:rPr>
      </w:pPr>
      <w:r>
        <w:rPr>
          <w:rFonts w:hint="eastAsia" w:ascii="宋体" w:hAnsi="宋体"/>
          <w:szCs w:val="21"/>
          <w:highlight w:val="none"/>
        </w:rPr>
        <w:t>6 ISO9001质量管理体系认证证书、ISO45001职业健康安全管理体系认证证书、ISO14001环境管理体系认证证书，提供资质证书复印件；</w:t>
      </w:r>
    </w:p>
    <w:p w14:paraId="73C08599">
      <w:pPr>
        <w:spacing w:line="360" w:lineRule="auto"/>
        <w:ind w:firstLine="420" w:firstLineChars="200"/>
        <w:rPr>
          <w:rFonts w:ascii="宋体" w:hAnsi="宋体"/>
          <w:szCs w:val="21"/>
          <w:highlight w:val="none"/>
        </w:rPr>
      </w:pPr>
      <w:r>
        <w:rPr>
          <w:rFonts w:hint="eastAsia" w:ascii="宋体" w:hAnsi="宋体"/>
          <w:szCs w:val="21"/>
          <w:highlight w:val="none"/>
          <w:lang w:val="en-US" w:eastAsia="zh-CN"/>
        </w:rPr>
        <w:t>7</w:t>
      </w:r>
      <w:r>
        <w:rPr>
          <w:rFonts w:hint="eastAsia" w:ascii="宋体" w:hAnsi="宋体"/>
          <w:szCs w:val="21"/>
          <w:highlight w:val="none"/>
        </w:rPr>
        <w:t>生产设备情况（提供生产线设备购买发票、实物照片等相关证明材料复印件）；</w:t>
      </w:r>
    </w:p>
    <w:p w14:paraId="728B2CC5">
      <w:pPr>
        <w:spacing w:line="360" w:lineRule="auto"/>
        <w:ind w:firstLine="420" w:firstLineChars="200"/>
        <w:rPr>
          <w:rFonts w:ascii="宋体" w:hAnsi="宋体"/>
          <w:szCs w:val="21"/>
          <w:highlight w:val="none"/>
        </w:rPr>
      </w:pPr>
      <w:r>
        <w:rPr>
          <w:rFonts w:hint="eastAsia" w:ascii="宋体" w:hAnsi="宋体"/>
          <w:szCs w:val="21"/>
          <w:highlight w:val="none"/>
          <w:lang w:val="en-US" w:eastAsia="zh-CN"/>
        </w:rPr>
        <w:t>8</w:t>
      </w:r>
      <w:r>
        <w:rPr>
          <w:rFonts w:hint="eastAsia" w:ascii="宋体" w:hAnsi="宋体"/>
          <w:szCs w:val="21"/>
          <w:highlight w:val="none"/>
        </w:rPr>
        <w:t>类似项目业绩一览表（附件7）自20</w:t>
      </w:r>
      <w:r>
        <w:rPr>
          <w:rFonts w:hint="eastAsia" w:ascii="宋体" w:hAnsi="宋体"/>
          <w:szCs w:val="21"/>
          <w:highlight w:val="none"/>
          <w:lang w:val="en-US" w:eastAsia="zh-CN"/>
        </w:rPr>
        <w:t>22</w:t>
      </w:r>
      <w:r>
        <w:rPr>
          <w:rFonts w:hint="eastAsia" w:ascii="宋体" w:hAnsi="宋体"/>
          <w:szCs w:val="21"/>
          <w:highlight w:val="none"/>
        </w:rPr>
        <w:t>年1月以来同类项目合同复印件；</w:t>
      </w:r>
    </w:p>
    <w:p w14:paraId="76CFE80A">
      <w:pPr>
        <w:spacing w:line="360" w:lineRule="auto"/>
        <w:ind w:firstLine="420" w:firstLineChars="200"/>
        <w:rPr>
          <w:rFonts w:ascii="宋体" w:hAnsi="宋体"/>
          <w:szCs w:val="21"/>
          <w:highlight w:val="none"/>
        </w:rPr>
      </w:pPr>
      <w:r>
        <w:rPr>
          <w:rFonts w:hint="eastAsia" w:ascii="宋体" w:hAnsi="宋体"/>
          <w:szCs w:val="21"/>
          <w:highlight w:val="none"/>
          <w:lang w:val="en-US" w:eastAsia="zh-CN"/>
        </w:rPr>
        <w:t>9</w:t>
      </w:r>
      <w:r>
        <w:rPr>
          <w:rFonts w:hint="eastAsia" w:ascii="宋体" w:hAnsi="宋体"/>
          <w:szCs w:val="21"/>
          <w:highlight w:val="none"/>
        </w:rPr>
        <w:t>实施方案：项目总体实施组织方案，备货供货、质量控制方案，后勤保障计划；</w:t>
      </w:r>
    </w:p>
    <w:p w14:paraId="3FEE26EC">
      <w:pPr>
        <w:spacing w:line="360" w:lineRule="auto"/>
        <w:ind w:firstLine="420" w:firstLineChars="200"/>
        <w:rPr>
          <w:rFonts w:ascii="宋体" w:hAnsi="宋体"/>
          <w:szCs w:val="21"/>
          <w:highlight w:val="none"/>
        </w:rPr>
      </w:pPr>
      <w:r>
        <w:rPr>
          <w:rFonts w:hint="eastAsia" w:ascii="宋体" w:hAnsi="宋体"/>
          <w:szCs w:val="21"/>
          <w:highlight w:val="none"/>
          <w:lang w:val="en-US" w:eastAsia="zh-CN"/>
        </w:rPr>
        <w:t>10</w:t>
      </w:r>
      <w:r>
        <w:rPr>
          <w:rFonts w:hint="eastAsia" w:ascii="宋体" w:hAnsi="宋体"/>
          <w:szCs w:val="21"/>
          <w:highlight w:val="none"/>
        </w:rPr>
        <w:t>技术响应表（附件8）；</w:t>
      </w:r>
    </w:p>
    <w:p w14:paraId="3F8448E8">
      <w:pPr>
        <w:spacing w:line="360" w:lineRule="auto"/>
        <w:ind w:firstLine="420" w:firstLineChars="200"/>
        <w:rPr>
          <w:rFonts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1</w:t>
      </w:r>
      <w:r>
        <w:rPr>
          <w:rFonts w:hint="eastAsia" w:ascii="宋体" w:hAnsi="宋体"/>
          <w:szCs w:val="21"/>
          <w:highlight w:val="none"/>
        </w:rPr>
        <w:t>所投主要货物的品牌、型号、技术参数、性能、使用寿命等的详细描述等资料；</w:t>
      </w:r>
    </w:p>
    <w:p w14:paraId="044ADBB9">
      <w:pPr>
        <w:spacing w:line="360" w:lineRule="auto"/>
        <w:ind w:firstLine="420" w:firstLineChars="200"/>
        <w:rPr>
          <w:rFonts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2</w:t>
      </w:r>
      <w:r>
        <w:rPr>
          <w:rFonts w:hint="eastAsia" w:ascii="宋体" w:hAnsi="宋体"/>
          <w:szCs w:val="21"/>
          <w:highlight w:val="none"/>
        </w:rPr>
        <w:t>服务承诺（附件</w:t>
      </w:r>
      <w:r>
        <w:rPr>
          <w:rFonts w:hint="eastAsia" w:ascii="宋体" w:hAnsi="宋体"/>
          <w:szCs w:val="21"/>
          <w:highlight w:val="none"/>
          <w:lang w:val="en-US" w:eastAsia="zh-CN"/>
        </w:rPr>
        <w:t>9</w:t>
      </w:r>
      <w:r>
        <w:rPr>
          <w:rFonts w:hint="eastAsia" w:ascii="宋体" w:hAnsi="宋体"/>
          <w:szCs w:val="21"/>
          <w:highlight w:val="none"/>
        </w:rPr>
        <w:t>）；</w:t>
      </w:r>
    </w:p>
    <w:p w14:paraId="42F8B694">
      <w:pPr>
        <w:spacing w:line="360" w:lineRule="auto"/>
        <w:ind w:firstLine="420" w:firstLineChars="200"/>
        <w:rPr>
          <w:rFonts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3落地服务商</w:t>
      </w:r>
      <w:r>
        <w:rPr>
          <w:rFonts w:hint="eastAsia" w:ascii="宋体" w:hAnsi="宋体"/>
          <w:szCs w:val="21"/>
          <w:highlight w:val="none"/>
        </w:rPr>
        <w:t>（附件10）；</w:t>
      </w:r>
    </w:p>
    <w:p w14:paraId="68E22E26">
      <w:pPr>
        <w:spacing w:line="360" w:lineRule="auto"/>
        <w:ind w:firstLine="420" w:firstLineChars="200"/>
        <w:rPr>
          <w:rFonts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4</w:t>
      </w:r>
      <w:r>
        <w:rPr>
          <w:rFonts w:hint="eastAsia" w:ascii="宋体" w:hAnsi="宋体"/>
          <w:szCs w:val="21"/>
          <w:highlight w:val="none"/>
        </w:rPr>
        <w:t>招标文件需要的其他资料及投标人认为需要提供的其他内容。</w:t>
      </w:r>
    </w:p>
    <w:p w14:paraId="400248FF">
      <w:pPr>
        <w:spacing w:line="360" w:lineRule="auto"/>
        <w:ind w:firstLine="422" w:firstLineChars="200"/>
        <w:rPr>
          <w:rFonts w:hint="eastAsia" w:ascii="宋体" w:hAnsi="宋体"/>
          <w:b/>
          <w:bCs/>
          <w:szCs w:val="21"/>
          <w:highlight w:val="none"/>
        </w:rPr>
      </w:pPr>
    </w:p>
    <w:p w14:paraId="6FF14BDD">
      <w:pPr>
        <w:spacing w:line="360" w:lineRule="auto"/>
        <w:ind w:firstLine="422" w:firstLineChars="200"/>
        <w:rPr>
          <w:rFonts w:hint="eastAsia" w:ascii="宋体" w:hAnsi="宋体"/>
          <w:b/>
          <w:bCs/>
          <w:szCs w:val="21"/>
          <w:highlight w:val="none"/>
        </w:rPr>
      </w:pPr>
    </w:p>
    <w:p w14:paraId="21D98BF2">
      <w:pPr>
        <w:spacing w:line="360" w:lineRule="auto"/>
        <w:ind w:firstLine="422" w:firstLineChars="200"/>
        <w:rPr>
          <w:rFonts w:hint="eastAsia" w:ascii="宋体" w:hAnsi="宋体"/>
          <w:b/>
          <w:bCs/>
          <w:szCs w:val="21"/>
          <w:highlight w:val="none"/>
        </w:rPr>
      </w:pPr>
    </w:p>
    <w:p w14:paraId="77B71365">
      <w:pPr>
        <w:spacing w:line="360" w:lineRule="auto"/>
        <w:ind w:firstLine="422" w:firstLineChars="200"/>
        <w:rPr>
          <w:rFonts w:hint="eastAsia" w:ascii="宋体" w:hAnsi="宋体"/>
          <w:b/>
          <w:bCs/>
          <w:szCs w:val="21"/>
          <w:highlight w:val="none"/>
        </w:rPr>
      </w:pPr>
    </w:p>
    <w:p w14:paraId="152D8C9D">
      <w:pPr>
        <w:spacing w:line="360" w:lineRule="auto"/>
        <w:ind w:firstLine="422" w:firstLineChars="200"/>
        <w:rPr>
          <w:rFonts w:hint="eastAsia" w:ascii="宋体" w:hAnsi="宋体"/>
          <w:b/>
          <w:bCs/>
          <w:szCs w:val="21"/>
          <w:highlight w:val="none"/>
        </w:rPr>
      </w:pPr>
    </w:p>
    <w:p w14:paraId="1E52A22A">
      <w:pPr>
        <w:spacing w:line="360" w:lineRule="auto"/>
        <w:ind w:firstLine="422" w:firstLineChars="200"/>
        <w:rPr>
          <w:rFonts w:hint="eastAsia" w:ascii="宋体" w:hAnsi="宋体"/>
          <w:b/>
          <w:bCs/>
          <w:szCs w:val="21"/>
          <w:highlight w:val="none"/>
        </w:rPr>
      </w:pPr>
    </w:p>
    <w:p w14:paraId="29B78277">
      <w:pPr>
        <w:spacing w:line="360" w:lineRule="auto"/>
        <w:ind w:firstLine="422" w:firstLineChars="200"/>
        <w:rPr>
          <w:rFonts w:hint="eastAsia" w:ascii="宋体" w:hAnsi="宋体"/>
          <w:b/>
          <w:bCs/>
          <w:szCs w:val="21"/>
          <w:highlight w:val="none"/>
        </w:rPr>
      </w:pPr>
    </w:p>
    <w:p w14:paraId="07F1B8E6">
      <w:pPr>
        <w:spacing w:line="360" w:lineRule="auto"/>
        <w:ind w:firstLine="422" w:firstLineChars="200"/>
        <w:rPr>
          <w:rFonts w:hint="eastAsia" w:ascii="宋体" w:hAnsi="宋体"/>
          <w:b/>
          <w:bCs/>
          <w:szCs w:val="21"/>
          <w:highlight w:val="none"/>
        </w:rPr>
      </w:pPr>
    </w:p>
    <w:p w14:paraId="151C6E1C">
      <w:pPr>
        <w:spacing w:line="360" w:lineRule="auto"/>
        <w:ind w:firstLine="422" w:firstLineChars="200"/>
        <w:rPr>
          <w:rFonts w:hint="eastAsia" w:ascii="宋体" w:hAnsi="宋体"/>
          <w:b/>
          <w:bCs/>
          <w:szCs w:val="21"/>
          <w:highlight w:val="none"/>
        </w:rPr>
      </w:pPr>
    </w:p>
    <w:p w14:paraId="5025EE21">
      <w:pPr>
        <w:spacing w:line="360" w:lineRule="auto"/>
        <w:ind w:firstLine="422" w:firstLineChars="200"/>
        <w:rPr>
          <w:rFonts w:hint="eastAsia" w:ascii="宋体" w:hAnsi="宋体"/>
          <w:b/>
          <w:bCs/>
          <w:szCs w:val="21"/>
          <w:highlight w:val="none"/>
        </w:rPr>
      </w:pPr>
    </w:p>
    <w:p w14:paraId="3E7F3237">
      <w:pPr>
        <w:spacing w:line="360" w:lineRule="auto"/>
        <w:ind w:firstLine="422" w:firstLineChars="200"/>
        <w:rPr>
          <w:rFonts w:hint="eastAsia" w:ascii="宋体" w:hAnsi="宋体"/>
          <w:b/>
          <w:bCs/>
          <w:szCs w:val="21"/>
          <w:highlight w:val="none"/>
        </w:rPr>
      </w:pPr>
    </w:p>
    <w:p w14:paraId="272F1832">
      <w:pPr>
        <w:spacing w:line="360" w:lineRule="auto"/>
        <w:ind w:firstLine="422" w:firstLineChars="200"/>
        <w:rPr>
          <w:rFonts w:hint="eastAsia" w:ascii="宋体" w:hAnsi="宋体"/>
          <w:b/>
          <w:bCs/>
          <w:szCs w:val="21"/>
          <w:highlight w:val="none"/>
        </w:rPr>
      </w:pPr>
    </w:p>
    <w:p w14:paraId="3385FAA7">
      <w:pPr>
        <w:spacing w:line="360" w:lineRule="auto"/>
        <w:ind w:firstLine="422" w:firstLineChars="200"/>
        <w:rPr>
          <w:rFonts w:hint="eastAsia" w:ascii="宋体" w:hAnsi="宋体"/>
          <w:b/>
          <w:bCs/>
          <w:szCs w:val="21"/>
          <w:highlight w:val="none"/>
        </w:rPr>
      </w:pPr>
    </w:p>
    <w:p w14:paraId="2E496CFA">
      <w:pPr>
        <w:spacing w:line="360" w:lineRule="auto"/>
        <w:ind w:firstLine="422" w:firstLineChars="200"/>
        <w:rPr>
          <w:rFonts w:hint="eastAsia" w:ascii="宋体" w:hAnsi="宋体"/>
          <w:b/>
          <w:bCs/>
          <w:szCs w:val="21"/>
          <w:highlight w:val="none"/>
        </w:rPr>
      </w:pPr>
    </w:p>
    <w:p w14:paraId="38857E4C">
      <w:pPr>
        <w:spacing w:line="360" w:lineRule="auto"/>
        <w:ind w:firstLine="422" w:firstLineChars="200"/>
        <w:rPr>
          <w:rFonts w:hint="eastAsia" w:ascii="宋体" w:hAnsi="宋体"/>
          <w:b/>
          <w:bCs/>
          <w:szCs w:val="21"/>
          <w:highlight w:val="none"/>
        </w:rPr>
      </w:pPr>
    </w:p>
    <w:p w14:paraId="74C95B96">
      <w:pPr>
        <w:spacing w:line="360" w:lineRule="auto"/>
        <w:ind w:firstLine="422" w:firstLineChars="200"/>
        <w:rPr>
          <w:rFonts w:hint="eastAsia" w:ascii="宋体" w:hAnsi="宋体"/>
          <w:b/>
          <w:bCs/>
          <w:szCs w:val="21"/>
          <w:highlight w:val="none"/>
        </w:rPr>
      </w:pPr>
    </w:p>
    <w:p w14:paraId="1FEDC6F0">
      <w:pPr>
        <w:keepNext/>
        <w:keepLines/>
        <w:spacing w:before="260" w:after="260" w:line="320" w:lineRule="exact"/>
        <w:outlineLvl w:val="1"/>
        <w:rPr>
          <w:rFonts w:ascii="仿宋_GB2312" w:hAnsi="Arial" w:eastAsia="仿宋_GB2312"/>
          <w:b/>
          <w:bCs/>
          <w:sz w:val="24"/>
          <w:szCs w:val="32"/>
          <w:highlight w:val="none"/>
        </w:rPr>
      </w:pPr>
      <w:bookmarkStart w:id="66" w:name="_Toc29981"/>
      <w:r>
        <w:rPr>
          <w:rFonts w:hint="eastAsia" w:ascii="仿宋_GB2312" w:hAnsi="Arial" w:eastAsia="仿宋_GB2312"/>
          <w:b/>
          <w:bCs/>
          <w:sz w:val="24"/>
          <w:szCs w:val="32"/>
          <w:highlight w:val="none"/>
        </w:rPr>
        <w:t>附件5： 评分对应表</w:t>
      </w:r>
      <w:bookmarkEnd w:id="66"/>
    </w:p>
    <w:p w14:paraId="05DE7472">
      <w:pPr>
        <w:widowControl/>
        <w:spacing w:line="400" w:lineRule="exact"/>
        <w:jc w:val="center"/>
        <w:rPr>
          <w:rFonts w:ascii="楷体_GB2312" w:eastAsia="楷体_GB2312"/>
          <w:b/>
          <w:sz w:val="36"/>
          <w:szCs w:val="36"/>
          <w:highlight w:val="none"/>
        </w:rPr>
      </w:pPr>
      <w:r>
        <w:rPr>
          <w:rFonts w:hint="eastAsia" w:ascii="楷体_GB2312" w:eastAsia="楷体_GB2312"/>
          <w:b/>
          <w:sz w:val="36"/>
          <w:szCs w:val="36"/>
          <w:highlight w:val="none"/>
        </w:rPr>
        <w:t>评分对应表</w:t>
      </w:r>
    </w:p>
    <w:tbl>
      <w:tblPr>
        <w:tblStyle w:val="20"/>
        <w:tblW w:w="9328"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3390"/>
        <w:gridCol w:w="3390"/>
        <w:gridCol w:w="1549"/>
      </w:tblGrid>
      <w:tr w14:paraId="0480C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999" w:type="dxa"/>
          </w:tcPr>
          <w:p w14:paraId="5F4CAC1B">
            <w:pPr>
              <w:spacing w:before="240" w:after="240"/>
              <w:jc w:val="center"/>
              <w:rPr>
                <w:rFonts w:ascii="宋体" w:hAnsi="宋体"/>
                <w:szCs w:val="21"/>
                <w:highlight w:val="none"/>
              </w:rPr>
            </w:pPr>
            <w:r>
              <w:rPr>
                <w:rFonts w:hint="eastAsia" w:ascii="宋体" w:hAnsi="宋体"/>
                <w:szCs w:val="21"/>
                <w:highlight w:val="none"/>
              </w:rPr>
              <w:t>序号</w:t>
            </w:r>
          </w:p>
        </w:tc>
        <w:tc>
          <w:tcPr>
            <w:tcW w:w="3390" w:type="dxa"/>
          </w:tcPr>
          <w:p w14:paraId="162FAD59">
            <w:pPr>
              <w:spacing w:before="240" w:after="240"/>
              <w:jc w:val="center"/>
              <w:rPr>
                <w:rFonts w:ascii="宋体" w:hAnsi="宋体"/>
                <w:szCs w:val="21"/>
                <w:highlight w:val="none"/>
              </w:rPr>
            </w:pPr>
            <w:r>
              <w:rPr>
                <w:rFonts w:hint="eastAsia" w:ascii="宋体" w:hAnsi="宋体"/>
                <w:szCs w:val="21"/>
                <w:highlight w:val="none"/>
              </w:rPr>
              <w:t>评分项目</w:t>
            </w:r>
          </w:p>
        </w:tc>
        <w:tc>
          <w:tcPr>
            <w:tcW w:w="3390" w:type="dxa"/>
          </w:tcPr>
          <w:p w14:paraId="16102210">
            <w:pPr>
              <w:spacing w:before="240" w:after="240"/>
              <w:jc w:val="center"/>
              <w:rPr>
                <w:rFonts w:ascii="宋体" w:hAnsi="宋体"/>
                <w:szCs w:val="21"/>
                <w:highlight w:val="none"/>
              </w:rPr>
            </w:pPr>
            <w:r>
              <w:rPr>
                <w:rFonts w:hint="eastAsia" w:ascii="宋体" w:hAnsi="宋体"/>
                <w:szCs w:val="21"/>
                <w:highlight w:val="none"/>
              </w:rPr>
              <w:t>投标文件对应资源</w:t>
            </w:r>
          </w:p>
        </w:tc>
        <w:tc>
          <w:tcPr>
            <w:tcW w:w="1549" w:type="dxa"/>
          </w:tcPr>
          <w:p w14:paraId="27F4BC9F">
            <w:pPr>
              <w:spacing w:before="240" w:after="240"/>
              <w:jc w:val="center"/>
              <w:rPr>
                <w:rFonts w:ascii="宋体" w:hAnsi="宋体"/>
                <w:szCs w:val="21"/>
                <w:highlight w:val="none"/>
              </w:rPr>
            </w:pPr>
            <w:r>
              <w:rPr>
                <w:rFonts w:hint="eastAsia" w:ascii="宋体" w:hAnsi="宋体"/>
                <w:szCs w:val="21"/>
                <w:highlight w:val="none"/>
              </w:rPr>
              <w:t>投标文件页码</w:t>
            </w:r>
          </w:p>
        </w:tc>
      </w:tr>
      <w:tr w14:paraId="1846D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999" w:type="dxa"/>
            <w:vAlign w:val="center"/>
          </w:tcPr>
          <w:p w14:paraId="53D1C6FA">
            <w:pPr>
              <w:spacing w:before="240" w:after="240"/>
              <w:jc w:val="center"/>
              <w:rPr>
                <w:rFonts w:ascii="宋体" w:hAnsi="宋体"/>
                <w:szCs w:val="21"/>
                <w:highlight w:val="none"/>
              </w:rPr>
            </w:pPr>
            <w:r>
              <w:rPr>
                <w:rFonts w:hint="eastAsia" w:ascii="宋体" w:hAnsi="宋体"/>
                <w:szCs w:val="21"/>
                <w:highlight w:val="none"/>
              </w:rPr>
              <w:t>1</w:t>
            </w:r>
          </w:p>
        </w:tc>
        <w:tc>
          <w:tcPr>
            <w:tcW w:w="3390" w:type="dxa"/>
            <w:vAlign w:val="center"/>
          </w:tcPr>
          <w:p w14:paraId="48C4047A">
            <w:pPr>
              <w:spacing w:before="240" w:after="240"/>
              <w:jc w:val="center"/>
              <w:rPr>
                <w:rFonts w:ascii="宋体" w:hAnsi="宋体"/>
                <w:szCs w:val="21"/>
                <w:highlight w:val="none"/>
              </w:rPr>
            </w:pPr>
            <w:r>
              <w:rPr>
                <w:rFonts w:hint="eastAsia" w:ascii="宋体" w:hAnsi="宋体"/>
                <w:szCs w:val="21"/>
                <w:highlight w:val="none"/>
              </w:rPr>
              <w:t>对应第四章评标办法及评分标准</w:t>
            </w:r>
          </w:p>
          <w:p w14:paraId="69AC417A">
            <w:pPr>
              <w:spacing w:before="240" w:after="240"/>
              <w:jc w:val="center"/>
              <w:rPr>
                <w:rFonts w:ascii="宋体" w:hAnsi="宋体"/>
                <w:szCs w:val="21"/>
                <w:highlight w:val="none"/>
              </w:rPr>
            </w:pPr>
            <w:r>
              <w:rPr>
                <w:rFonts w:hint="eastAsia" w:ascii="宋体" w:hAnsi="宋体"/>
                <w:szCs w:val="21"/>
                <w:highlight w:val="none"/>
              </w:rPr>
              <w:t>（报价除外）</w:t>
            </w:r>
          </w:p>
        </w:tc>
        <w:tc>
          <w:tcPr>
            <w:tcW w:w="3390" w:type="dxa"/>
            <w:vAlign w:val="center"/>
          </w:tcPr>
          <w:p w14:paraId="25F74888">
            <w:pPr>
              <w:spacing w:before="240" w:after="240"/>
              <w:jc w:val="center"/>
              <w:rPr>
                <w:rFonts w:ascii="宋体" w:hAnsi="宋体"/>
                <w:szCs w:val="21"/>
                <w:highlight w:val="none"/>
              </w:rPr>
            </w:pPr>
          </w:p>
        </w:tc>
        <w:tc>
          <w:tcPr>
            <w:tcW w:w="1549" w:type="dxa"/>
            <w:vAlign w:val="center"/>
          </w:tcPr>
          <w:p w14:paraId="15CDF531">
            <w:pPr>
              <w:spacing w:before="240" w:after="240"/>
              <w:jc w:val="center"/>
              <w:rPr>
                <w:rFonts w:ascii="宋体" w:hAnsi="宋体"/>
                <w:szCs w:val="21"/>
                <w:highlight w:val="none"/>
              </w:rPr>
            </w:pPr>
          </w:p>
        </w:tc>
      </w:tr>
      <w:tr w14:paraId="63EDC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999" w:type="dxa"/>
            <w:vAlign w:val="center"/>
          </w:tcPr>
          <w:p w14:paraId="19834304">
            <w:pPr>
              <w:spacing w:before="240" w:after="240"/>
              <w:jc w:val="center"/>
              <w:rPr>
                <w:rFonts w:ascii="宋体" w:hAnsi="宋体"/>
                <w:szCs w:val="21"/>
                <w:highlight w:val="none"/>
              </w:rPr>
            </w:pPr>
            <w:r>
              <w:rPr>
                <w:rFonts w:hint="eastAsia" w:ascii="宋体" w:hAnsi="宋体"/>
                <w:szCs w:val="21"/>
                <w:highlight w:val="none"/>
              </w:rPr>
              <w:t>2</w:t>
            </w:r>
          </w:p>
        </w:tc>
        <w:tc>
          <w:tcPr>
            <w:tcW w:w="3390" w:type="dxa"/>
            <w:vAlign w:val="center"/>
          </w:tcPr>
          <w:p w14:paraId="4219D315">
            <w:pPr>
              <w:spacing w:before="240" w:after="240"/>
              <w:jc w:val="center"/>
              <w:rPr>
                <w:rFonts w:ascii="宋体" w:hAnsi="宋体"/>
                <w:szCs w:val="21"/>
                <w:highlight w:val="none"/>
              </w:rPr>
            </w:pPr>
            <w:r>
              <w:rPr>
                <w:rFonts w:hint="eastAsia" w:ascii="宋体" w:hAnsi="宋体"/>
                <w:szCs w:val="21"/>
                <w:highlight w:val="none"/>
              </w:rPr>
              <w:t>……</w:t>
            </w:r>
          </w:p>
        </w:tc>
        <w:tc>
          <w:tcPr>
            <w:tcW w:w="3390" w:type="dxa"/>
            <w:vAlign w:val="center"/>
          </w:tcPr>
          <w:p w14:paraId="1E21E001">
            <w:pPr>
              <w:spacing w:before="240" w:after="240"/>
              <w:jc w:val="center"/>
              <w:rPr>
                <w:rFonts w:ascii="宋体" w:hAnsi="宋体"/>
                <w:szCs w:val="21"/>
                <w:highlight w:val="none"/>
              </w:rPr>
            </w:pPr>
          </w:p>
        </w:tc>
        <w:tc>
          <w:tcPr>
            <w:tcW w:w="1549" w:type="dxa"/>
            <w:vAlign w:val="center"/>
          </w:tcPr>
          <w:p w14:paraId="36E70FDC">
            <w:pPr>
              <w:spacing w:before="240" w:after="240"/>
              <w:jc w:val="center"/>
              <w:rPr>
                <w:rFonts w:ascii="宋体" w:hAnsi="宋体"/>
                <w:szCs w:val="21"/>
                <w:highlight w:val="none"/>
              </w:rPr>
            </w:pPr>
          </w:p>
        </w:tc>
      </w:tr>
      <w:tr w14:paraId="0206A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999" w:type="dxa"/>
            <w:vAlign w:val="center"/>
          </w:tcPr>
          <w:p w14:paraId="7AE6C24A">
            <w:pPr>
              <w:spacing w:before="240" w:after="240"/>
              <w:jc w:val="center"/>
              <w:rPr>
                <w:rFonts w:ascii="宋体" w:hAnsi="宋体"/>
                <w:szCs w:val="21"/>
                <w:highlight w:val="none"/>
              </w:rPr>
            </w:pPr>
          </w:p>
        </w:tc>
        <w:tc>
          <w:tcPr>
            <w:tcW w:w="3390" w:type="dxa"/>
            <w:vAlign w:val="center"/>
          </w:tcPr>
          <w:p w14:paraId="13515AD6">
            <w:pPr>
              <w:spacing w:before="240" w:after="240"/>
              <w:jc w:val="center"/>
              <w:rPr>
                <w:rFonts w:ascii="宋体" w:hAnsi="宋体"/>
                <w:szCs w:val="21"/>
                <w:highlight w:val="none"/>
              </w:rPr>
            </w:pPr>
          </w:p>
        </w:tc>
        <w:tc>
          <w:tcPr>
            <w:tcW w:w="3390" w:type="dxa"/>
            <w:vAlign w:val="center"/>
          </w:tcPr>
          <w:p w14:paraId="6657156E">
            <w:pPr>
              <w:spacing w:before="240" w:after="240"/>
              <w:jc w:val="center"/>
              <w:rPr>
                <w:rFonts w:ascii="宋体" w:hAnsi="宋体"/>
                <w:szCs w:val="21"/>
                <w:highlight w:val="none"/>
              </w:rPr>
            </w:pPr>
          </w:p>
        </w:tc>
        <w:tc>
          <w:tcPr>
            <w:tcW w:w="1549" w:type="dxa"/>
            <w:vAlign w:val="center"/>
          </w:tcPr>
          <w:p w14:paraId="158FED13">
            <w:pPr>
              <w:spacing w:before="240" w:after="240"/>
              <w:jc w:val="center"/>
              <w:rPr>
                <w:rFonts w:ascii="宋体" w:hAnsi="宋体"/>
                <w:szCs w:val="21"/>
                <w:highlight w:val="none"/>
              </w:rPr>
            </w:pPr>
          </w:p>
        </w:tc>
      </w:tr>
      <w:tr w14:paraId="2DE33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999" w:type="dxa"/>
            <w:vAlign w:val="center"/>
          </w:tcPr>
          <w:p w14:paraId="0A1A5BDA">
            <w:pPr>
              <w:spacing w:before="240" w:after="240"/>
              <w:jc w:val="center"/>
              <w:rPr>
                <w:rFonts w:ascii="宋体" w:hAnsi="宋体"/>
                <w:szCs w:val="21"/>
                <w:highlight w:val="none"/>
              </w:rPr>
            </w:pPr>
          </w:p>
        </w:tc>
        <w:tc>
          <w:tcPr>
            <w:tcW w:w="3390" w:type="dxa"/>
            <w:vAlign w:val="center"/>
          </w:tcPr>
          <w:p w14:paraId="53F2C2C1">
            <w:pPr>
              <w:spacing w:before="240" w:after="240"/>
              <w:jc w:val="center"/>
              <w:rPr>
                <w:rFonts w:ascii="宋体" w:hAnsi="宋体"/>
                <w:szCs w:val="21"/>
                <w:highlight w:val="none"/>
              </w:rPr>
            </w:pPr>
          </w:p>
        </w:tc>
        <w:tc>
          <w:tcPr>
            <w:tcW w:w="3390" w:type="dxa"/>
            <w:vAlign w:val="center"/>
          </w:tcPr>
          <w:p w14:paraId="4A357870">
            <w:pPr>
              <w:spacing w:before="240" w:after="240"/>
              <w:jc w:val="center"/>
              <w:rPr>
                <w:rFonts w:ascii="宋体" w:hAnsi="宋体"/>
                <w:szCs w:val="21"/>
                <w:highlight w:val="none"/>
              </w:rPr>
            </w:pPr>
          </w:p>
        </w:tc>
        <w:tc>
          <w:tcPr>
            <w:tcW w:w="1549" w:type="dxa"/>
            <w:vAlign w:val="center"/>
          </w:tcPr>
          <w:p w14:paraId="67A0DAE8">
            <w:pPr>
              <w:spacing w:before="240" w:after="240"/>
              <w:jc w:val="center"/>
              <w:rPr>
                <w:rFonts w:ascii="宋体" w:hAnsi="宋体"/>
                <w:szCs w:val="21"/>
                <w:highlight w:val="none"/>
              </w:rPr>
            </w:pPr>
          </w:p>
        </w:tc>
      </w:tr>
      <w:tr w14:paraId="1ECE5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999" w:type="dxa"/>
            <w:vAlign w:val="center"/>
          </w:tcPr>
          <w:p w14:paraId="2268DBC2">
            <w:pPr>
              <w:spacing w:before="240" w:after="240"/>
              <w:jc w:val="center"/>
              <w:rPr>
                <w:rFonts w:ascii="宋体" w:hAnsi="宋体"/>
                <w:szCs w:val="21"/>
                <w:highlight w:val="none"/>
              </w:rPr>
            </w:pPr>
          </w:p>
        </w:tc>
        <w:tc>
          <w:tcPr>
            <w:tcW w:w="3390" w:type="dxa"/>
            <w:vAlign w:val="center"/>
          </w:tcPr>
          <w:p w14:paraId="43897215">
            <w:pPr>
              <w:spacing w:before="240" w:after="240"/>
              <w:jc w:val="center"/>
              <w:rPr>
                <w:rFonts w:ascii="宋体" w:hAnsi="宋体"/>
                <w:szCs w:val="21"/>
                <w:highlight w:val="none"/>
              </w:rPr>
            </w:pPr>
          </w:p>
        </w:tc>
        <w:tc>
          <w:tcPr>
            <w:tcW w:w="3390" w:type="dxa"/>
            <w:vAlign w:val="center"/>
          </w:tcPr>
          <w:p w14:paraId="0DB2F9BE">
            <w:pPr>
              <w:spacing w:before="240" w:after="240"/>
              <w:jc w:val="center"/>
              <w:rPr>
                <w:rFonts w:ascii="宋体" w:hAnsi="宋体"/>
                <w:szCs w:val="21"/>
                <w:highlight w:val="none"/>
              </w:rPr>
            </w:pPr>
          </w:p>
        </w:tc>
        <w:tc>
          <w:tcPr>
            <w:tcW w:w="1549" w:type="dxa"/>
            <w:vAlign w:val="center"/>
          </w:tcPr>
          <w:p w14:paraId="69E458C1">
            <w:pPr>
              <w:spacing w:before="240" w:after="240"/>
              <w:jc w:val="center"/>
              <w:rPr>
                <w:rFonts w:ascii="宋体" w:hAnsi="宋体"/>
                <w:szCs w:val="21"/>
                <w:highlight w:val="none"/>
              </w:rPr>
            </w:pPr>
          </w:p>
        </w:tc>
      </w:tr>
    </w:tbl>
    <w:p w14:paraId="34CB50B8">
      <w:pPr>
        <w:spacing w:line="320" w:lineRule="exact"/>
        <w:ind w:firstLine="90"/>
        <w:rPr>
          <w:sz w:val="18"/>
          <w:szCs w:val="18"/>
          <w:highlight w:val="none"/>
        </w:rPr>
      </w:pPr>
      <w:r>
        <w:rPr>
          <w:rFonts w:hint="eastAsia"/>
          <w:sz w:val="18"/>
          <w:szCs w:val="18"/>
          <w:highlight w:val="none"/>
        </w:rPr>
        <w:t>注：表格不够，可按同样格式扩展，并分别填写。</w:t>
      </w:r>
    </w:p>
    <w:p w14:paraId="55367EA5">
      <w:pPr>
        <w:spacing w:line="320" w:lineRule="exact"/>
        <w:rPr>
          <w:rFonts w:ascii="仿宋_GB2312" w:eastAsia="仿宋_GB2312"/>
          <w:b/>
          <w:sz w:val="24"/>
          <w:highlight w:val="none"/>
        </w:rPr>
      </w:pPr>
    </w:p>
    <w:p w14:paraId="41008705">
      <w:pPr>
        <w:spacing w:line="320" w:lineRule="exact"/>
        <w:rPr>
          <w:rFonts w:ascii="仿宋_GB2312" w:eastAsia="仿宋_GB2312"/>
          <w:b/>
          <w:sz w:val="24"/>
          <w:highlight w:val="none"/>
        </w:rPr>
      </w:pPr>
    </w:p>
    <w:p w14:paraId="4E100BF6">
      <w:pPr>
        <w:bidi w:val="0"/>
        <w:rPr>
          <w:highlight w:val="none"/>
        </w:rPr>
      </w:pPr>
    </w:p>
    <w:p w14:paraId="7F764931">
      <w:pPr>
        <w:bidi w:val="0"/>
        <w:rPr>
          <w:highlight w:val="none"/>
        </w:rPr>
      </w:pPr>
    </w:p>
    <w:p w14:paraId="47208A80">
      <w:pPr>
        <w:bidi w:val="0"/>
        <w:rPr>
          <w:highlight w:val="none"/>
        </w:rPr>
      </w:pPr>
    </w:p>
    <w:p w14:paraId="673475AB">
      <w:pPr>
        <w:bidi w:val="0"/>
        <w:rPr>
          <w:highlight w:val="none"/>
        </w:rPr>
      </w:pPr>
    </w:p>
    <w:p w14:paraId="529601D4">
      <w:pPr>
        <w:bidi w:val="0"/>
        <w:rPr>
          <w:highlight w:val="none"/>
        </w:rPr>
      </w:pPr>
    </w:p>
    <w:p w14:paraId="47359F94">
      <w:pPr>
        <w:rPr>
          <w:highlight w:val="none"/>
        </w:rPr>
      </w:pPr>
      <w:r>
        <w:rPr>
          <w:highlight w:val="none"/>
        </w:rPr>
        <w:br w:type="page"/>
      </w:r>
    </w:p>
    <w:p w14:paraId="0D0D7DC7">
      <w:pPr>
        <w:pStyle w:val="3"/>
        <w:spacing w:line="320" w:lineRule="exact"/>
        <w:rPr>
          <w:rFonts w:ascii="仿宋_GB2312" w:eastAsia="仿宋_GB2312"/>
          <w:sz w:val="24"/>
          <w:highlight w:val="none"/>
        </w:rPr>
      </w:pPr>
      <w:bookmarkStart w:id="67" w:name="_Toc23676"/>
      <w:r>
        <w:rPr>
          <w:rFonts w:hint="eastAsia" w:ascii="仿宋_GB2312" w:eastAsia="仿宋_GB2312"/>
          <w:sz w:val="24"/>
          <w:highlight w:val="none"/>
        </w:rPr>
        <w:t>附件6： 投标人基本情况表</w:t>
      </w:r>
      <w:bookmarkEnd w:id="67"/>
    </w:p>
    <w:p w14:paraId="08319ABB">
      <w:pPr>
        <w:widowControl/>
        <w:spacing w:line="400" w:lineRule="exact"/>
        <w:jc w:val="center"/>
        <w:rPr>
          <w:rFonts w:ascii="楷体_GB2312" w:eastAsia="楷体_GB2312"/>
          <w:b/>
          <w:sz w:val="36"/>
          <w:szCs w:val="36"/>
          <w:highlight w:val="none"/>
        </w:rPr>
      </w:pPr>
      <w:r>
        <w:rPr>
          <w:rFonts w:hint="eastAsia" w:ascii="楷体_GB2312" w:eastAsia="楷体_GB2312"/>
          <w:b/>
          <w:sz w:val="36"/>
          <w:szCs w:val="36"/>
          <w:highlight w:val="none"/>
        </w:rPr>
        <w:t>投标人基本情况表</w:t>
      </w:r>
    </w:p>
    <w:tbl>
      <w:tblPr>
        <w:tblStyle w:val="20"/>
        <w:tblW w:w="924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3"/>
        <w:gridCol w:w="1434"/>
        <w:gridCol w:w="1423"/>
        <w:gridCol w:w="1431"/>
        <w:gridCol w:w="1533"/>
        <w:gridCol w:w="308"/>
        <w:gridCol w:w="1571"/>
      </w:tblGrid>
      <w:tr w14:paraId="44ADEA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24025E97">
            <w:pPr>
              <w:spacing w:line="320" w:lineRule="exact"/>
              <w:jc w:val="center"/>
              <w:rPr>
                <w:rFonts w:ascii="宋体" w:hAnsi="宋体"/>
                <w:bCs/>
                <w:szCs w:val="21"/>
                <w:highlight w:val="none"/>
              </w:rPr>
            </w:pPr>
            <w:r>
              <w:rPr>
                <w:rFonts w:hint="eastAsia" w:ascii="宋体" w:hAnsi="宋体"/>
                <w:bCs/>
                <w:szCs w:val="21"/>
                <w:highlight w:val="none"/>
              </w:rPr>
              <w:t>投标人名称</w:t>
            </w:r>
          </w:p>
        </w:tc>
        <w:tc>
          <w:tcPr>
            <w:tcW w:w="7700" w:type="dxa"/>
            <w:gridSpan w:val="6"/>
            <w:tcBorders>
              <w:top w:val="single" w:color="auto" w:sz="4" w:space="0"/>
              <w:left w:val="single" w:color="auto" w:sz="4" w:space="0"/>
              <w:bottom w:val="single" w:color="auto" w:sz="4" w:space="0"/>
              <w:right w:val="single" w:color="auto" w:sz="4" w:space="0"/>
            </w:tcBorders>
            <w:vAlign w:val="center"/>
          </w:tcPr>
          <w:p w14:paraId="60586707">
            <w:pPr>
              <w:spacing w:line="240" w:lineRule="exact"/>
              <w:rPr>
                <w:rFonts w:ascii="宋体" w:hAnsi="宋体"/>
                <w:szCs w:val="21"/>
                <w:highlight w:val="none"/>
              </w:rPr>
            </w:pPr>
          </w:p>
        </w:tc>
      </w:tr>
      <w:tr w14:paraId="7BEE9F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52B7BBF8">
            <w:pPr>
              <w:spacing w:line="320" w:lineRule="exact"/>
              <w:ind w:left="-38" w:leftChars="-51" w:right="-107" w:rightChars="-51" w:hanging="69" w:hangingChars="33"/>
              <w:jc w:val="center"/>
              <w:rPr>
                <w:rFonts w:ascii="宋体" w:hAnsi="宋体"/>
                <w:bCs/>
                <w:szCs w:val="21"/>
                <w:highlight w:val="none"/>
              </w:rPr>
            </w:pPr>
            <w:r>
              <w:rPr>
                <w:rFonts w:hint="eastAsia" w:ascii="宋体" w:hAnsi="宋体"/>
                <w:bCs/>
                <w:szCs w:val="21"/>
                <w:highlight w:val="none"/>
              </w:rPr>
              <w:t>法定代表人</w:t>
            </w:r>
          </w:p>
        </w:tc>
        <w:tc>
          <w:tcPr>
            <w:tcW w:w="1434" w:type="dxa"/>
            <w:tcBorders>
              <w:top w:val="single" w:color="auto" w:sz="4" w:space="0"/>
              <w:left w:val="single" w:color="auto" w:sz="4" w:space="0"/>
              <w:bottom w:val="single" w:color="auto" w:sz="4" w:space="0"/>
              <w:right w:val="single" w:color="auto" w:sz="4" w:space="0"/>
            </w:tcBorders>
            <w:vAlign w:val="center"/>
          </w:tcPr>
          <w:p w14:paraId="4261CBED">
            <w:pPr>
              <w:spacing w:line="240" w:lineRule="exact"/>
              <w:jc w:val="center"/>
              <w:rPr>
                <w:rFonts w:ascii="宋体" w:hAnsi="宋体"/>
                <w:bCs/>
                <w:szCs w:val="21"/>
                <w:highlight w:val="none"/>
              </w:rPr>
            </w:pPr>
          </w:p>
        </w:tc>
        <w:tc>
          <w:tcPr>
            <w:tcW w:w="1423" w:type="dxa"/>
            <w:tcBorders>
              <w:top w:val="single" w:color="auto" w:sz="4" w:space="0"/>
              <w:left w:val="single" w:color="auto" w:sz="4" w:space="0"/>
              <w:bottom w:val="single" w:color="auto" w:sz="4" w:space="0"/>
              <w:right w:val="single" w:color="auto" w:sz="4" w:space="0"/>
            </w:tcBorders>
            <w:vAlign w:val="center"/>
          </w:tcPr>
          <w:p w14:paraId="3D037957">
            <w:pPr>
              <w:spacing w:line="320" w:lineRule="exact"/>
              <w:ind w:left="-38" w:leftChars="-51" w:right="-107" w:rightChars="-51" w:hanging="69" w:hangingChars="33"/>
              <w:jc w:val="center"/>
              <w:rPr>
                <w:rFonts w:ascii="宋体" w:hAnsi="宋体"/>
                <w:bCs/>
                <w:szCs w:val="21"/>
                <w:highlight w:val="none"/>
              </w:rPr>
            </w:pPr>
            <w:r>
              <w:rPr>
                <w:rFonts w:hint="eastAsia" w:ascii="宋体" w:hAnsi="宋体"/>
                <w:bCs/>
                <w:szCs w:val="21"/>
                <w:highlight w:val="none"/>
              </w:rPr>
              <w:t>授权代表人</w:t>
            </w:r>
          </w:p>
        </w:tc>
        <w:tc>
          <w:tcPr>
            <w:tcW w:w="1431" w:type="dxa"/>
            <w:tcBorders>
              <w:top w:val="single" w:color="auto" w:sz="4" w:space="0"/>
              <w:left w:val="single" w:color="auto" w:sz="4" w:space="0"/>
              <w:bottom w:val="single" w:color="auto" w:sz="4" w:space="0"/>
              <w:right w:val="single" w:color="auto" w:sz="4" w:space="0"/>
            </w:tcBorders>
            <w:vAlign w:val="center"/>
          </w:tcPr>
          <w:p w14:paraId="435D4644">
            <w:pPr>
              <w:spacing w:line="240" w:lineRule="exact"/>
              <w:jc w:val="center"/>
              <w:rPr>
                <w:rFonts w:ascii="宋体" w:hAnsi="宋体"/>
                <w:bCs/>
                <w:szCs w:val="21"/>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14:paraId="0976E468">
            <w:pPr>
              <w:spacing w:line="320" w:lineRule="exact"/>
              <w:jc w:val="center"/>
              <w:rPr>
                <w:rFonts w:ascii="宋体" w:hAnsi="宋体"/>
                <w:bCs/>
                <w:szCs w:val="21"/>
                <w:highlight w:val="none"/>
              </w:rPr>
            </w:pPr>
            <w:r>
              <w:rPr>
                <w:rFonts w:hint="eastAsia" w:ascii="宋体" w:hAnsi="宋体"/>
                <w:bCs/>
                <w:szCs w:val="21"/>
                <w:highlight w:val="none"/>
              </w:rPr>
              <w:t>营业（经营）执照号码</w:t>
            </w:r>
          </w:p>
        </w:tc>
        <w:tc>
          <w:tcPr>
            <w:tcW w:w="1879" w:type="dxa"/>
            <w:gridSpan w:val="2"/>
            <w:tcBorders>
              <w:top w:val="single" w:color="auto" w:sz="4" w:space="0"/>
              <w:left w:val="single" w:color="auto" w:sz="4" w:space="0"/>
              <w:bottom w:val="single" w:color="auto" w:sz="4" w:space="0"/>
              <w:right w:val="single" w:color="auto" w:sz="4" w:space="0"/>
            </w:tcBorders>
            <w:vAlign w:val="center"/>
          </w:tcPr>
          <w:p w14:paraId="49E4686E">
            <w:pPr>
              <w:spacing w:line="240" w:lineRule="exact"/>
              <w:rPr>
                <w:rFonts w:ascii="宋体" w:hAnsi="宋体"/>
                <w:bCs/>
                <w:szCs w:val="21"/>
                <w:highlight w:val="none"/>
              </w:rPr>
            </w:pPr>
          </w:p>
        </w:tc>
      </w:tr>
      <w:tr w14:paraId="0BC304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0C60F3DD">
            <w:pPr>
              <w:spacing w:line="320" w:lineRule="exact"/>
              <w:jc w:val="center"/>
              <w:rPr>
                <w:rFonts w:ascii="宋体" w:hAnsi="宋体"/>
                <w:bCs/>
                <w:szCs w:val="21"/>
                <w:highlight w:val="none"/>
              </w:rPr>
            </w:pPr>
            <w:r>
              <w:rPr>
                <w:rFonts w:hint="eastAsia" w:ascii="宋体" w:hAnsi="宋体"/>
                <w:bCs/>
                <w:szCs w:val="21"/>
                <w:highlight w:val="none"/>
              </w:rPr>
              <w:t>职工人数</w:t>
            </w:r>
          </w:p>
        </w:tc>
        <w:tc>
          <w:tcPr>
            <w:tcW w:w="1434" w:type="dxa"/>
            <w:tcBorders>
              <w:top w:val="single" w:color="auto" w:sz="4" w:space="0"/>
              <w:left w:val="single" w:color="auto" w:sz="4" w:space="0"/>
              <w:bottom w:val="single" w:color="auto" w:sz="4" w:space="0"/>
              <w:right w:val="single" w:color="auto" w:sz="4" w:space="0"/>
            </w:tcBorders>
            <w:vAlign w:val="center"/>
          </w:tcPr>
          <w:p w14:paraId="4D775142">
            <w:pPr>
              <w:spacing w:line="240" w:lineRule="exact"/>
              <w:jc w:val="center"/>
              <w:rPr>
                <w:rFonts w:ascii="宋体" w:hAnsi="宋体"/>
                <w:bCs/>
                <w:szCs w:val="21"/>
                <w:highlight w:val="none"/>
              </w:rPr>
            </w:pPr>
          </w:p>
        </w:tc>
        <w:tc>
          <w:tcPr>
            <w:tcW w:w="1423" w:type="dxa"/>
            <w:tcBorders>
              <w:top w:val="single" w:color="auto" w:sz="4" w:space="0"/>
              <w:left w:val="single" w:color="auto" w:sz="4" w:space="0"/>
              <w:bottom w:val="single" w:color="auto" w:sz="4" w:space="0"/>
              <w:right w:val="single" w:color="auto" w:sz="4" w:space="0"/>
            </w:tcBorders>
            <w:vAlign w:val="center"/>
          </w:tcPr>
          <w:p w14:paraId="030DF2E1">
            <w:pPr>
              <w:spacing w:line="320" w:lineRule="exact"/>
              <w:jc w:val="center"/>
              <w:rPr>
                <w:rFonts w:ascii="宋体" w:hAnsi="宋体"/>
                <w:bCs/>
                <w:szCs w:val="21"/>
                <w:highlight w:val="none"/>
              </w:rPr>
            </w:pPr>
            <w:r>
              <w:rPr>
                <w:rFonts w:hint="eastAsia" w:ascii="宋体" w:hAnsi="宋体"/>
                <w:bCs/>
                <w:szCs w:val="21"/>
                <w:highlight w:val="none"/>
              </w:rPr>
              <w:t>注册时间</w:t>
            </w:r>
          </w:p>
        </w:tc>
        <w:tc>
          <w:tcPr>
            <w:tcW w:w="1431" w:type="dxa"/>
            <w:tcBorders>
              <w:top w:val="single" w:color="auto" w:sz="4" w:space="0"/>
              <w:left w:val="single" w:color="auto" w:sz="4" w:space="0"/>
              <w:bottom w:val="single" w:color="auto" w:sz="4" w:space="0"/>
              <w:right w:val="single" w:color="auto" w:sz="4" w:space="0"/>
            </w:tcBorders>
            <w:vAlign w:val="center"/>
          </w:tcPr>
          <w:p w14:paraId="3861A09D">
            <w:pPr>
              <w:spacing w:line="240" w:lineRule="exact"/>
              <w:ind w:right="-89"/>
              <w:jc w:val="center"/>
              <w:rPr>
                <w:rFonts w:ascii="宋体" w:hAnsi="宋体"/>
                <w:bCs/>
                <w:szCs w:val="21"/>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14:paraId="3BE56760">
            <w:pPr>
              <w:spacing w:line="320" w:lineRule="exact"/>
              <w:ind w:left="-38" w:leftChars="-51" w:hanging="69" w:hangingChars="33"/>
              <w:jc w:val="center"/>
              <w:rPr>
                <w:rFonts w:ascii="宋体" w:hAnsi="宋体"/>
                <w:bCs/>
                <w:szCs w:val="21"/>
                <w:highlight w:val="none"/>
              </w:rPr>
            </w:pPr>
            <w:r>
              <w:rPr>
                <w:rFonts w:hint="eastAsia" w:ascii="宋体" w:hAnsi="宋体"/>
                <w:bCs/>
                <w:szCs w:val="21"/>
                <w:highlight w:val="none"/>
              </w:rPr>
              <w:t>注册资金</w:t>
            </w:r>
          </w:p>
        </w:tc>
        <w:tc>
          <w:tcPr>
            <w:tcW w:w="1879" w:type="dxa"/>
            <w:gridSpan w:val="2"/>
            <w:tcBorders>
              <w:top w:val="single" w:color="auto" w:sz="4" w:space="0"/>
              <w:left w:val="single" w:color="auto" w:sz="4" w:space="0"/>
              <w:bottom w:val="single" w:color="auto" w:sz="4" w:space="0"/>
              <w:right w:val="single" w:color="auto" w:sz="4" w:space="0"/>
            </w:tcBorders>
            <w:vAlign w:val="center"/>
          </w:tcPr>
          <w:p w14:paraId="5EEB0532">
            <w:pPr>
              <w:spacing w:line="320" w:lineRule="exact"/>
              <w:rPr>
                <w:rFonts w:ascii="宋体" w:hAnsi="宋体"/>
                <w:bCs/>
                <w:szCs w:val="21"/>
                <w:highlight w:val="none"/>
              </w:rPr>
            </w:pPr>
            <w:r>
              <w:rPr>
                <w:rFonts w:ascii="宋体" w:hAnsi="宋体"/>
                <w:bCs/>
                <w:szCs w:val="21"/>
                <w:highlight w:val="none"/>
              </w:rPr>
              <w:t xml:space="preserve">      </w:t>
            </w:r>
            <w:r>
              <w:rPr>
                <w:rFonts w:hint="eastAsia" w:ascii="宋体" w:hAnsi="宋体"/>
                <w:bCs/>
                <w:szCs w:val="21"/>
                <w:highlight w:val="none"/>
              </w:rPr>
              <w:t>万元</w:t>
            </w:r>
          </w:p>
        </w:tc>
      </w:tr>
      <w:tr w14:paraId="777EFA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350213F7">
            <w:pPr>
              <w:spacing w:line="320" w:lineRule="exact"/>
              <w:jc w:val="center"/>
              <w:rPr>
                <w:rFonts w:ascii="宋体" w:hAnsi="宋体"/>
                <w:bCs/>
                <w:szCs w:val="21"/>
                <w:highlight w:val="none"/>
              </w:rPr>
            </w:pPr>
            <w:r>
              <w:rPr>
                <w:rFonts w:hint="eastAsia" w:ascii="宋体" w:hAnsi="宋体"/>
                <w:bCs/>
                <w:szCs w:val="21"/>
                <w:highlight w:val="none"/>
              </w:rPr>
              <w:t>地   址</w:t>
            </w:r>
          </w:p>
        </w:tc>
        <w:tc>
          <w:tcPr>
            <w:tcW w:w="7700" w:type="dxa"/>
            <w:gridSpan w:val="6"/>
            <w:tcBorders>
              <w:top w:val="single" w:color="auto" w:sz="4" w:space="0"/>
              <w:left w:val="single" w:color="auto" w:sz="4" w:space="0"/>
              <w:bottom w:val="single" w:color="auto" w:sz="4" w:space="0"/>
              <w:right w:val="single" w:color="auto" w:sz="4" w:space="0"/>
            </w:tcBorders>
            <w:vAlign w:val="center"/>
          </w:tcPr>
          <w:p w14:paraId="268E4F87">
            <w:pPr>
              <w:spacing w:line="240" w:lineRule="exact"/>
              <w:jc w:val="center"/>
              <w:rPr>
                <w:rFonts w:ascii="宋体" w:hAnsi="宋体"/>
                <w:bCs/>
                <w:szCs w:val="21"/>
                <w:highlight w:val="none"/>
              </w:rPr>
            </w:pPr>
          </w:p>
        </w:tc>
      </w:tr>
      <w:tr w14:paraId="603654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restart"/>
            <w:tcBorders>
              <w:top w:val="single" w:color="auto" w:sz="4" w:space="0"/>
              <w:left w:val="single" w:color="auto" w:sz="4" w:space="0"/>
              <w:right w:val="single" w:color="auto" w:sz="4" w:space="0"/>
            </w:tcBorders>
            <w:vAlign w:val="center"/>
          </w:tcPr>
          <w:p w14:paraId="52BDDF92">
            <w:pPr>
              <w:spacing w:line="320" w:lineRule="exact"/>
              <w:jc w:val="center"/>
              <w:rPr>
                <w:rFonts w:ascii="宋体" w:hAnsi="宋体"/>
                <w:szCs w:val="21"/>
                <w:highlight w:val="none"/>
              </w:rPr>
            </w:pPr>
            <w:r>
              <w:rPr>
                <w:rFonts w:hint="eastAsia" w:ascii="宋体" w:hAnsi="宋体"/>
                <w:szCs w:val="21"/>
                <w:highlight w:val="none"/>
              </w:rPr>
              <w:t>所获资质</w:t>
            </w:r>
          </w:p>
          <w:p w14:paraId="07301769">
            <w:pPr>
              <w:spacing w:line="320" w:lineRule="exact"/>
              <w:jc w:val="center"/>
              <w:rPr>
                <w:rFonts w:ascii="宋体" w:hAnsi="宋体"/>
                <w:szCs w:val="21"/>
                <w:highlight w:val="none"/>
              </w:rPr>
            </w:pPr>
            <w:r>
              <w:rPr>
                <w:rFonts w:hint="eastAsia" w:ascii="宋体" w:hAnsi="宋体"/>
                <w:szCs w:val="21"/>
                <w:highlight w:val="none"/>
              </w:rPr>
              <w:t>或认证</w:t>
            </w:r>
          </w:p>
        </w:tc>
        <w:tc>
          <w:tcPr>
            <w:tcW w:w="1434" w:type="dxa"/>
            <w:tcBorders>
              <w:top w:val="single" w:color="auto" w:sz="4" w:space="0"/>
              <w:left w:val="single" w:color="auto" w:sz="4" w:space="0"/>
              <w:bottom w:val="single" w:color="auto" w:sz="4" w:space="0"/>
              <w:right w:val="single" w:color="auto" w:sz="4" w:space="0"/>
            </w:tcBorders>
            <w:vAlign w:val="center"/>
          </w:tcPr>
          <w:p w14:paraId="3D1300CF">
            <w:pPr>
              <w:spacing w:line="320" w:lineRule="exact"/>
              <w:jc w:val="center"/>
              <w:rPr>
                <w:rFonts w:ascii="宋体" w:hAnsi="宋体"/>
                <w:bCs/>
                <w:szCs w:val="21"/>
                <w:highlight w:val="none"/>
              </w:rPr>
            </w:pPr>
            <w:r>
              <w:rPr>
                <w:rFonts w:hint="eastAsia" w:ascii="宋体" w:hAnsi="宋体"/>
                <w:bCs/>
                <w:szCs w:val="21"/>
                <w:highlight w:val="none"/>
              </w:rPr>
              <w:t>证书或证件名称及等级</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437DBF98">
            <w:pPr>
              <w:widowControl/>
              <w:spacing w:line="320" w:lineRule="exact"/>
              <w:jc w:val="center"/>
              <w:rPr>
                <w:rFonts w:ascii="宋体" w:hAnsi="宋体"/>
                <w:bCs/>
                <w:szCs w:val="21"/>
                <w:highlight w:val="none"/>
              </w:rPr>
            </w:pPr>
            <w:r>
              <w:rPr>
                <w:rFonts w:hint="eastAsia" w:ascii="宋体" w:hAnsi="宋体"/>
                <w:bCs/>
                <w:szCs w:val="21"/>
                <w:highlight w:val="none"/>
              </w:rPr>
              <w:t>颁发部门</w:t>
            </w: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46AC1541">
            <w:pPr>
              <w:widowControl/>
              <w:spacing w:line="320" w:lineRule="exact"/>
              <w:jc w:val="center"/>
              <w:rPr>
                <w:rFonts w:ascii="宋体" w:hAnsi="宋体"/>
                <w:bCs/>
                <w:szCs w:val="21"/>
                <w:highlight w:val="none"/>
              </w:rPr>
            </w:pPr>
            <w:r>
              <w:rPr>
                <w:rFonts w:hint="eastAsia" w:ascii="宋体" w:hAnsi="宋体"/>
                <w:bCs/>
                <w:szCs w:val="21"/>
                <w:highlight w:val="none"/>
              </w:rPr>
              <w:t>颁发时间</w:t>
            </w:r>
          </w:p>
        </w:tc>
        <w:tc>
          <w:tcPr>
            <w:tcW w:w="1571" w:type="dxa"/>
            <w:tcBorders>
              <w:top w:val="single" w:color="auto" w:sz="4" w:space="0"/>
              <w:left w:val="single" w:color="auto" w:sz="4" w:space="0"/>
              <w:bottom w:val="single" w:color="auto" w:sz="4" w:space="0"/>
              <w:right w:val="single" w:color="auto" w:sz="4" w:space="0"/>
            </w:tcBorders>
            <w:vAlign w:val="center"/>
          </w:tcPr>
          <w:p w14:paraId="23D7EA65">
            <w:pPr>
              <w:widowControl/>
              <w:spacing w:line="320" w:lineRule="exact"/>
              <w:jc w:val="center"/>
              <w:rPr>
                <w:rFonts w:ascii="宋体" w:hAnsi="宋体"/>
                <w:bCs/>
                <w:szCs w:val="21"/>
                <w:highlight w:val="none"/>
              </w:rPr>
            </w:pPr>
            <w:r>
              <w:rPr>
                <w:rFonts w:hint="eastAsia" w:ascii="宋体" w:hAnsi="宋体"/>
                <w:bCs/>
                <w:szCs w:val="21"/>
                <w:highlight w:val="none"/>
              </w:rPr>
              <w:t>有效期</w:t>
            </w:r>
          </w:p>
        </w:tc>
      </w:tr>
      <w:tr w14:paraId="79D187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14:paraId="480E5D33">
            <w:pPr>
              <w:spacing w:line="240" w:lineRule="exact"/>
              <w:jc w:val="center"/>
              <w:rPr>
                <w:rFonts w:ascii="宋体" w:hAnsi="宋体"/>
                <w:szCs w:val="21"/>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2B976B28">
            <w:pPr>
              <w:spacing w:line="240" w:lineRule="exact"/>
              <w:rPr>
                <w:rFonts w:ascii="宋体" w:hAnsi="宋体"/>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5B948615">
            <w:pPr>
              <w:spacing w:line="240" w:lineRule="exact"/>
              <w:rPr>
                <w:rFonts w:ascii="宋体" w:hAnsi="宋体"/>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55CFAE67">
            <w:pPr>
              <w:spacing w:line="240" w:lineRule="exact"/>
              <w:rPr>
                <w:rFonts w:ascii="宋体" w:hAnsi="宋体"/>
                <w:szCs w:val="21"/>
                <w:highlight w:val="none"/>
                <w:u w:val="single"/>
              </w:rPr>
            </w:pPr>
          </w:p>
        </w:tc>
        <w:tc>
          <w:tcPr>
            <w:tcW w:w="1571" w:type="dxa"/>
            <w:tcBorders>
              <w:top w:val="single" w:color="auto" w:sz="4" w:space="0"/>
              <w:left w:val="single" w:color="auto" w:sz="4" w:space="0"/>
              <w:bottom w:val="single" w:color="auto" w:sz="4" w:space="0"/>
              <w:right w:val="single" w:color="auto" w:sz="4" w:space="0"/>
            </w:tcBorders>
            <w:vAlign w:val="center"/>
          </w:tcPr>
          <w:p w14:paraId="004CE8C2">
            <w:pPr>
              <w:spacing w:line="240" w:lineRule="exact"/>
              <w:rPr>
                <w:rFonts w:ascii="宋体" w:hAnsi="宋体"/>
                <w:szCs w:val="21"/>
                <w:highlight w:val="none"/>
                <w:u w:val="single"/>
              </w:rPr>
            </w:pPr>
          </w:p>
        </w:tc>
      </w:tr>
      <w:tr w14:paraId="48DA20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14:paraId="3BBE6B4F">
            <w:pPr>
              <w:spacing w:line="240" w:lineRule="exact"/>
              <w:jc w:val="center"/>
              <w:rPr>
                <w:rFonts w:ascii="宋体" w:hAnsi="宋体"/>
                <w:szCs w:val="21"/>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206B1F03">
            <w:pPr>
              <w:spacing w:line="240" w:lineRule="exact"/>
              <w:rPr>
                <w:rFonts w:ascii="宋体" w:hAnsi="宋体"/>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5901C28F">
            <w:pPr>
              <w:spacing w:line="240" w:lineRule="exact"/>
              <w:rPr>
                <w:rFonts w:ascii="宋体" w:hAnsi="宋体"/>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0596DAC6">
            <w:pPr>
              <w:spacing w:line="240" w:lineRule="exact"/>
              <w:rPr>
                <w:rFonts w:ascii="宋体" w:hAnsi="宋体"/>
                <w:szCs w:val="21"/>
                <w:highlight w:val="none"/>
                <w:u w:val="single"/>
              </w:rPr>
            </w:pPr>
          </w:p>
        </w:tc>
        <w:tc>
          <w:tcPr>
            <w:tcW w:w="1571" w:type="dxa"/>
            <w:tcBorders>
              <w:top w:val="single" w:color="auto" w:sz="4" w:space="0"/>
              <w:left w:val="single" w:color="auto" w:sz="4" w:space="0"/>
              <w:bottom w:val="single" w:color="auto" w:sz="4" w:space="0"/>
              <w:right w:val="single" w:color="auto" w:sz="4" w:space="0"/>
            </w:tcBorders>
            <w:vAlign w:val="center"/>
          </w:tcPr>
          <w:p w14:paraId="012B2CD2">
            <w:pPr>
              <w:spacing w:line="240" w:lineRule="exact"/>
              <w:rPr>
                <w:rFonts w:ascii="宋体" w:hAnsi="宋体"/>
                <w:szCs w:val="21"/>
                <w:highlight w:val="none"/>
                <w:u w:val="single"/>
              </w:rPr>
            </w:pPr>
          </w:p>
        </w:tc>
      </w:tr>
      <w:tr w14:paraId="5C0552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14:paraId="59B51F01">
            <w:pPr>
              <w:spacing w:line="240" w:lineRule="exact"/>
              <w:jc w:val="center"/>
              <w:rPr>
                <w:rFonts w:ascii="宋体" w:hAnsi="宋体"/>
                <w:szCs w:val="21"/>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654EF2E7">
            <w:pPr>
              <w:spacing w:line="240" w:lineRule="exact"/>
              <w:rPr>
                <w:rFonts w:ascii="宋体" w:hAnsi="宋体"/>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13C85313">
            <w:pPr>
              <w:spacing w:line="240" w:lineRule="exact"/>
              <w:rPr>
                <w:rFonts w:ascii="宋体" w:hAnsi="宋体"/>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7435A796">
            <w:pPr>
              <w:spacing w:line="240" w:lineRule="exact"/>
              <w:rPr>
                <w:rFonts w:ascii="宋体" w:hAnsi="宋体"/>
                <w:szCs w:val="21"/>
                <w:highlight w:val="none"/>
                <w:u w:val="single"/>
              </w:rPr>
            </w:pPr>
          </w:p>
        </w:tc>
        <w:tc>
          <w:tcPr>
            <w:tcW w:w="1571" w:type="dxa"/>
            <w:tcBorders>
              <w:top w:val="single" w:color="auto" w:sz="4" w:space="0"/>
              <w:left w:val="single" w:color="auto" w:sz="4" w:space="0"/>
              <w:bottom w:val="single" w:color="auto" w:sz="4" w:space="0"/>
              <w:right w:val="single" w:color="auto" w:sz="4" w:space="0"/>
            </w:tcBorders>
            <w:vAlign w:val="center"/>
          </w:tcPr>
          <w:p w14:paraId="52E79256">
            <w:pPr>
              <w:spacing w:line="240" w:lineRule="exact"/>
              <w:rPr>
                <w:rFonts w:ascii="宋体" w:hAnsi="宋体"/>
                <w:szCs w:val="21"/>
                <w:highlight w:val="none"/>
                <w:u w:val="single"/>
              </w:rPr>
            </w:pPr>
          </w:p>
        </w:tc>
      </w:tr>
      <w:tr w14:paraId="27F2A0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14:paraId="1F58FCCF">
            <w:pPr>
              <w:spacing w:line="240" w:lineRule="exact"/>
              <w:jc w:val="center"/>
              <w:rPr>
                <w:rFonts w:ascii="宋体" w:hAnsi="宋体"/>
                <w:szCs w:val="21"/>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09B51281">
            <w:pPr>
              <w:spacing w:line="240" w:lineRule="exact"/>
              <w:rPr>
                <w:rFonts w:ascii="宋体" w:hAnsi="宋体"/>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4FA882E2">
            <w:pPr>
              <w:spacing w:line="240" w:lineRule="exact"/>
              <w:rPr>
                <w:rFonts w:ascii="宋体" w:hAnsi="宋体"/>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6E232C81">
            <w:pPr>
              <w:spacing w:line="240" w:lineRule="exact"/>
              <w:rPr>
                <w:rFonts w:ascii="宋体" w:hAnsi="宋体"/>
                <w:szCs w:val="21"/>
                <w:highlight w:val="none"/>
                <w:u w:val="single"/>
              </w:rPr>
            </w:pPr>
          </w:p>
        </w:tc>
        <w:tc>
          <w:tcPr>
            <w:tcW w:w="1571" w:type="dxa"/>
            <w:tcBorders>
              <w:top w:val="single" w:color="auto" w:sz="4" w:space="0"/>
              <w:left w:val="single" w:color="auto" w:sz="4" w:space="0"/>
              <w:bottom w:val="single" w:color="auto" w:sz="4" w:space="0"/>
              <w:right w:val="single" w:color="auto" w:sz="4" w:space="0"/>
            </w:tcBorders>
            <w:vAlign w:val="center"/>
          </w:tcPr>
          <w:p w14:paraId="2E2346E0">
            <w:pPr>
              <w:spacing w:line="240" w:lineRule="exact"/>
              <w:rPr>
                <w:rFonts w:ascii="宋体" w:hAnsi="宋体"/>
                <w:szCs w:val="21"/>
                <w:highlight w:val="none"/>
                <w:u w:val="single"/>
              </w:rPr>
            </w:pPr>
          </w:p>
        </w:tc>
      </w:tr>
      <w:tr w14:paraId="66EA57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restart"/>
            <w:tcBorders>
              <w:top w:val="single" w:color="auto" w:sz="4" w:space="0"/>
              <w:left w:val="single" w:color="auto" w:sz="4" w:space="0"/>
              <w:right w:val="single" w:color="auto" w:sz="4" w:space="0"/>
            </w:tcBorders>
            <w:vAlign w:val="center"/>
          </w:tcPr>
          <w:p w14:paraId="6D8B5AF1">
            <w:pPr>
              <w:spacing w:line="320" w:lineRule="exact"/>
              <w:jc w:val="center"/>
              <w:rPr>
                <w:rFonts w:ascii="宋体" w:hAnsi="宋体"/>
                <w:szCs w:val="21"/>
                <w:highlight w:val="none"/>
              </w:rPr>
            </w:pPr>
            <w:r>
              <w:rPr>
                <w:rFonts w:hint="eastAsia" w:ascii="宋体" w:hAnsi="宋体"/>
                <w:bCs/>
                <w:szCs w:val="21"/>
                <w:highlight w:val="none"/>
              </w:rPr>
              <w:t>所获荣誉</w:t>
            </w:r>
          </w:p>
        </w:tc>
        <w:tc>
          <w:tcPr>
            <w:tcW w:w="1434" w:type="dxa"/>
            <w:tcBorders>
              <w:top w:val="single" w:color="auto" w:sz="4" w:space="0"/>
              <w:left w:val="single" w:color="auto" w:sz="4" w:space="0"/>
              <w:bottom w:val="single" w:color="auto" w:sz="4" w:space="0"/>
              <w:right w:val="single" w:color="auto" w:sz="4" w:space="0"/>
            </w:tcBorders>
            <w:vAlign w:val="center"/>
          </w:tcPr>
          <w:p w14:paraId="350ED938">
            <w:pPr>
              <w:spacing w:line="320" w:lineRule="exact"/>
              <w:jc w:val="center"/>
              <w:rPr>
                <w:rFonts w:ascii="宋体" w:hAnsi="宋体"/>
                <w:bCs/>
                <w:szCs w:val="21"/>
                <w:highlight w:val="none"/>
              </w:rPr>
            </w:pPr>
            <w:r>
              <w:rPr>
                <w:rFonts w:hint="eastAsia" w:ascii="宋体" w:hAnsi="宋体"/>
                <w:bCs/>
                <w:szCs w:val="21"/>
                <w:highlight w:val="none"/>
              </w:rPr>
              <w:t>荣誉名称</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2DB22A8E">
            <w:pPr>
              <w:widowControl/>
              <w:spacing w:line="320" w:lineRule="exact"/>
              <w:jc w:val="center"/>
              <w:rPr>
                <w:rFonts w:ascii="宋体" w:hAnsi="宋体"/>
                <w:bCs/>
                <w:szCs w:val="21"/>
                <w:highlight w:val="none"/>
              </w:rPr>
            </w:pPr>
            <w:r>
              <w:rPr>
                <w:rFonts w:hint="eastAsia" w:ascii="宋体" w:hAnsi="宋体"/>
                <w:bCs/>
                <w:szCs w:val="21"/>
                <w:highlight w:val="none"/>
              </w:rPr>
              <w:t>颁发部门</w:t>
            </w: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777DE52B">
            <w:pPr>
              <w:widowControl/>
              <w:spacing w:line="320" w:lineRule="exact"/>
              <w:jc w:val="center"/>
              <w:rPr>
                <w:rFonts w:ascii="宋体" w:hAnsi="宋体"/>
                <w:bCs/>
                <w:szCs w:val="21"/>
                <w:highlight w:val="none"/>
              </w:rPr>
            </w:pPr>
            <w:r>
              <w:rPr>
                <w:rFonts w:hint="eastAsia" w:ascii="宋体" w:hAnsi="宋体"/>
                <w:bCs/>
                <w:szCs w:val="21"/>
                <w:highlight w:val="none"/>
              </w:rPr>
              <w:t>颁发时间</w:t>
            </w:r>
          </w:p>
        </w:tc>
        <w:tc>
          <w:tcPr>
            <w:tcW w:w="1571" w:type="dxa"/>
            <w:tcBorders>
              <w:top w:val="single" w:color="auto" w:sz="4" w:space="0"/>
              <w:left w:val="single" w:color="auto" w:sz="4" w:space="0"/>
              <w:bottom w:val="single" w:color="auto" w:sz="4" w:space="0"/>
              <w:right w:val="single" w:color="auto" w:sz="4" w:space="0"/>
            </w:tcBorders>
            <w:vAlign w:val="center"/>
          </w:tcPr>
          <w:p w14:paraId="083871E8">
            <w:pPr>
              <w:widowControl/>
              <w:spacing w:line="320" w:lineRule="exact"/>
              <w:jc w:val="center"/>
              <w:rPr>
                <w:rFonts w:ascii="宋体" w:hAnsi="宋体"/>
                <w:bCs/>
                <w:szCs w:val="21"/>
                <w:highlight w:val="none"/>
              </w:rPr>
            </w:pPr>
            <w:r>
              <w:rPr>
                <w:rFonts w:hint="eastAsia" w:ascii="宋体" w:hAnsi="宋体"/>
                <w:bCs/>
                <w:szCs w:val="21"/>
                <w:highlight w:val="none"/>
              </w:rPr>
              <w:t>有效期</w:t>
            </w:r>
          </w:p>
        </w:tc>
      </w:tr>
      <w:tr w14:paraId="087605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14:paraId="32D6DB07">
            <w:pPr>
              <w:spacing w:line="240" w:lineRule="exact"/>
              <w:jc w:val="center"/>
              <w:rPr>
                <w:rFonts w:ascii="宋体" w:hAnsi="宋体"/>
                <w:szCs w:val="21"/>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4005CE63">
            <w:pPr>
              <w:spacing w:line="240" w:lineRule="exact"/>
              <w:rPr>
                <w:rFonts w:ascii="宋体" w:hAnsi="宋体"/>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170B3680">
            <w:pPr>
              <w:spacing w:line="240" w:lineRule="exact"/>
              <w:rPr>
                <w:rFonts w:ascii="宋体" w:hAnsi="宋体"/>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3C7DF8B6">
            <w:pPr>
              <w:spacing w:line="240" w:lineRule="exact"/>
              <w:rPr>
                <w:rFonts w:ascii="宋体" w:hAnsi="宋体"/>
                <w:szCs w:val="21"/>
                <w:highlight w:val="none"/>
                <w:u w:val="single"/>
              </w:rPr>
            </w:pPr>
          </w:p>
        </w:tc>
        <w:tc>
          <w:tcPr>
            <w:tcW w:w="1571" w:type="dxa"/>
            <w:tcBorders>
              <w:top w:val="single" w:color="auto" w:sz="4" w:space="0"/>
              <w:left w:val="single" w:color="auto" w:sz="4" w:space="0"/>
              <w:bottom w:val="single" w:color="auto" w:sz="4" w:space="0"/>
              <w:right w:val="single" w:color="auto" w:sz="4" w:space="0"/>
            </w:tcBorders>
            <w:vAlign w:val="center"/>
          </w:tcPr>
          <w:p w14:paraId="142819EA">
            <w:pPr>
              <w:spacing w:line="240" w:lineRule="exact"/>
              <w:rPr>
                <w:rFonts w:ascii="宋体" w:hAnsi="宋体"/>
                <w:szCs w:val="21"/>
                <w:highlight w:val="none"/>
                <w:u w:val="single"/>
              </w:rPr>
            </w:pPr>
          </w:p>
        </w:tc>
      </w:tr>
      <w:tr w14:paraId="199756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14:paraId="75DE0639">
            <w:pPr>
              <w:spacing w:line="240" w:lineRule="exact"/>
              <w:jc w:val="center"/>
              <w:rPr>
                <w:rFonts w:ascii="宋体" w:hAnsi="宋体"/>
                <w:szCs w:val="21"/>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209CE97E">
            <w:pPr>
              <w:spacing w:line="240" w:lineRule="exact"/>
              <w:rPr>
                <w:rFonts w:ascii="宋体" w:hAnsi="宋体"/>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796705FA">
            <w:pPr>
              <w:spacing w:line="240" w:lineRule="exact"/>
              <w:rPr>
                <w:rFonts w:ascii="宋体" w:hAnsi="宋体"/>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4A12F91B">
            <w:pPr>
              <w:spacing w:line="240" w:lineRule="exact"/>
              <w:rPr>
                <w:rFonts w:ascii="宋体" w:hAnsi="宋体"/>
                <w:szCs w:val="21"/>
                <w:highlight w:val="none"/>
                <w:u w:val="single"/>
              </w:rPr>
            </w:pPr>
          </w:p>
        </w:tc>
        <w:tc>
          <w:tcPr>
            <w:tcW w:w="1571" w:type="dxa"/>
            <w:tcBorders>
              <w:top w:val="single" w:color="auto" w:sz="4" w:space="0"/>
              <w:left w:val="single" w:color="auto" w:sz="4" w:space="0"/>
              <w:bottom w:val="single" w:color="auto" w:sz="4" w:space="0"/>
              <w:right w:val="single" w:color="auto" w:sz="4" w:space="0"/>
            </w:tcBorders>
            <w:vAlign w:val="center"/>
          </w:tcPr>
          <w:p w14:paraId="4BDC8B65">
            <w:pPr>
              <w:spacing w:line="240" w:lineRule="exact"/>
              <w:rPr>
                <w:rFonts w:ascii="宋体" w:hAnsi="宋体"/>
                <w:szCs w:val="21"/>
                <w:highlight w:val="none"/>
                <w:u w:val="single"/>
              </w:rPr>
            </w:pPr>
          </w:p>
        </w:tc>
      </w:tr>
      <w:tr w14:paraId="76BF48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bottom w:val="single" w:color="auto" w:sz="4" w:space="0"/>
              <w:right w:val="single" w:color="auto" w:sz="4" w:space="0"/>
            </w:tcBorders>
            <w:vAlign w:val="center"/>
          </w:tcPr>
          <w:p w14:paraId="17431330">
            <w:pPr>
              <w:spacing w:line="240" w:lineRule="exact"/>
              <w:jc w:val="center"/>
              <w:rPr>
                <w:rFonts w:ascii="宋体" w:hAnsi="宋体"/>
                <w:szCs w:val="21"/>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28B8BDCD">
            <w:pPr>
              <w:spacing w:line="240" w:lineRule="exact"/>
              <w:rPr>
                <w:rFonts w:ascii="宋体" w:hAnsi="宋体"/>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1CC44D58">
            <w:pPr>
              <w:spacing w:line="240" w:lineRule="exact"/>
              <w:rPr>
                <w:rFonts w:ascii="宋体" w:hAnsi="宋体"/>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51A41E8B">
            <w:pPr>
              <w:spacing w:line="240" w:lineRule="exact"/>
              <w:rPr>
                <w:rFonts w:ascii="宋体" w:hAnsi="宋体"/>
                <w:szCs w:val="21"/>
                <w:highlight w:val="none"/>
                <w:u w:val="single"/>
              </w:rPr>
            </w:pPr>
          </w:p>
        </w:tc>
        <w:tc>
          <w:tcPr>
            <w:tcW w:w="1571" w:type="dxa"/>
            <w:tcBorders>
              <w:top w:val="single" w:color="auto" w:sz="4" w:space="0"/>
              <w:left w:val="single" w:color="auto" w:sz="4" w:space="0"/>
              <w:bottom w:val="single" w:color="auto" w:sz="4" w:space="0"/>
              <w:right w:val="single" w:color="auto" w:sz="4" w:space="0"/>
            </w:tcBorders>
            <w:vAlign w:val="center"/>
          </w:tcPr>
          <w:p w14:paraId="195C14F0">
            <w:pPr>
              <w:spacing w:line="240" w:lineRule="exact"/>
              <w:rPr>
                <w:rFonts w:ascii="宋体" w:hAnsi="宋体"/>
                <w:szCs w:val="21"/>
                <w:highlight w:val="none"/>
                <w:u w:val="single"/>
              </w:rPr>
            </w:pPr>
          </w:p>
        </w:tc>
      </w:tr>
      <w:tr w14:paraId="72BEA4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34B1020E">
            <w:pPr>
              <w:spacing w:line="320" w:lineRule="exact"/>
              <w:jc w:val="center"/>
              <w:rPr>
                <w:rFonts w:ascii="宋体" w:hAnsi="宋体"/>
                <w:bCs/>
                <w:szCs w:val="21"/>
                <w:highlight w:val="none"/>
              </w:rPr>
            </w:pPr>
            <w:r>
              <w:rPr>
                <w:rFonts w:hint="eastAsia" w:ascii="宋体" w:hAnsi="宋体"/>
                <w:bCs/>
                <w:szCs w:val="21"/>
                <w:highlight w:val="none"/>
              </w:rPr>
              <w:t>经营范围</w:t>
            </w:r>
          </w:p>
        </w:tc>
        <w:tc>
          <w:tcPr>
            <w:tcW w:w="7700" w:type="dxa"/>
            <w:gridSpan w:val="6"/>
            <w:tcBorders>
              <w:top w:val="single" w:color="auto" w:sz="4" w:space="0"/>
              <w:left w:val="single" w:color="auto" w:sz="4" w:space="0"/>
              <w:bottom w:val="single" w:color="auto" w:sz="4" w:space="0"/>
              <w:right w:val="single" w:color="auto" w:sz="4" w:space="0"/>
            </w:tcBorders>
            <w:vAlign w:val="center"/>
          </w:tcPr>
          <w:p w14:paraId="039D93E2">
            <w:pPr>
              <w:pStyle w:val="8"/>
              <w:tabs>
                <w:tab w:val="left" w:pos="1800"/>
                <w:tab w:val="left" w:pos="1980"/>
              </w:tabs>
              <w:spacing w:line="240" w:lineRule="exact"/>
              <w:ind w:firstLine="0"/>
              <w:rPr>
                <w:rFonts w:hAnsi="宋体"/>
                <w:sz w:val="21"/>
                <w:szCs w:val="21"/>
                <w:highlight w:val="none"/>
              </w:rPr>
            </w:pPr>
          </w:p>
        </w:tc>
      </w:tr>
      <w:tr w14:paraId="2E96DB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9"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06E9E7BE">
            <w:pPr>
              <w:spacing w:line="320" w:lineRule="exact"/>
              <w:jc w:val="center"/>
              <w:rPr>
                <w:rFonts w:ascii="宋体" w:hAnsi="宋体"/>
                <w:bCs/>
                <w:szCs w:val="21"/>
                <w:highlight w:val="none"/>
              </w:rPr>
            </w:pPr>
            <w:r>
              <w:rPr>
                <w:rFonts w:hint="eastAsia" w:ascii="宋体" w:hAnsi="宋体"/>
                <w:bCs/>
                <w:szCs w:val="21"/>
                <w:highlight w:val="none"/>
              </w:rPr>
              <w:t>其他</w:t>
            </w:r>
          </w:p>
        </w:tc>
        <w:tc>
          <w:tcPr>
            <w:tcW w:w="7700" w:type="dxa"/>
            <w:gridSpan w:val="6"/>
            <w:tcBorders>
              <w:top w:val="single" w:color="auto" w:sz="4" w:space="0"/>
              <w:left w:val="single" w:color="auto" w:sz="4" w:space="0"/>
              <w:bottom w:val="single" w:color="auto" w:sz="4" w:space="0"/>
              <w:right w:val="single" w:color="auto" w:sz="4" w:space="0"/>
            </w:tcBorders>
            <w:vAlign w:val="center"/>
          </w:tcPr>
          <w:p w14:paraId="785A6A79">
            <w:pPr>
              <w:spacing w:line="240" w:lineRule="exact"/>
              <w:rPr>
                <w:rFonts w:ascii="宋体" w:hAnsi="宋体"/>
                <w:bCs/>
                <w:szCs w:val="21"/>
                <w:highlight w:val="none"/>
              </w:rPr>
            </w:pPr>
          </w:p>
        </w:tc>
      </w:tr>
    </w:tbl>
    <w:p w14:paraId="57DA9C20">
      <w:pPr>
        <w:spacing w:line="320" w:lineRule="exact"/>
        <w:ind w:firstLine="90"/>
        <w:rPr>
          <w:sz w:val="18"/>
          <w:szCs w:val="18"/>
          <w:highlight w:val="none"/>
        </w:rPr>
      </w:pPr>
      <w:r>
        <w:rPr>
          <w:rFonts w:hint="eastAsia"/>
          <w:sz w:val="18"/>
          <w:szCs w:val="18"/>
          <w:highlight w:val="none"/>
        </w:rPr>
        <w:t>注：1、表格内容不够,可另附页。</w:t>
      </w:r>
    </w:p>
    <w:p w14:paraId="05350B0A">
      <w:pPr>
        <w:spacing w:line="320" w:lineRule="exact"/>
        <w:ind w:firstLine="435"/>
        <w:rPr>
          <w:sz w:val="18"/>
          <w:szCs w:val="18"/>
          <w:highlight w:val="none"/>
        </w:rPr>
      </w:pPr>
      <w:r>
        <w:rPr>
          <w:rFonts w:hint="eastAsia"/>
          <w:sz w:val="18"/>
          <w:szCs w:val="18"/>
          <w:highlight w:val="none"/>
        </w:rPr>
        <w:t>2、所获认证证书、荣誉资料的复印件附后。</w:t>
      </w:r>
    </w:p>
    <w:p w14:paraId="5C0E2894">
      <w:pPr>
        <w:spacing w:line="320" w:lineRule="exact"/>
        <w:rPr>
          <w:rFonts w:ascii="仿宋_GB2312" w:eastAsia="仿宋_GB2312"/>
          <w:b/>
          <w:sz w:val="24"/>
          <w:highlight w:val="none"/>
        </w:rPr>
      </w:pPr>
    </w:p>
    <w:p w14:paraId="28E58208">
      <w:pPr>
        <w:spacing w:line="320" w:lineRule="exact"/>
        <w:rPr>
          <w:rFonts w:ascii="仿宋_GB2312" w:eastAsia="仿宋_GB2312"/>
          <w:b/>
          <w:sz w:val="24"/>
          <w:highlight w:val="none"/>
        </w:rPr>
      </w:pPr>
    </w:p>
    <w:p w14:paraId="2ADF35AF">
      <w:pPr>
        <w:spacing w:line="320" w:lineRule="exact"/>
        <w:rPr>
          <w:rFonts w:ascii="仿宋_GB2312" w:eastAsia="仿宋_GB2312"/>
          <w:b/>
          <w:sz w:val="24"/>
          <w:highlight w:val="none"/>
        </w:rPr>
      </w:pPr>
    </w:p>
    <w:p w14:paraId="38C506D0">
      <w:pPr>
        <w:spacing w:line="320" w:lineRule="exact"/>
        <w:ind w:firstLine="480"/>
        <w:rPr>
          <w:rFonts w:ascii="宋体" w:hAnsi="宋体"/>
          <w:b/>
          <w:sz w:val="24"/>
          <w:szCs w:val="24"/>
          <w:highlight w:val="none"/>
        </w:rPr>
      </w:pPr>
      <w:r>
        <w:rPr>
          <w:rFonts w:hint="eastAsia" w:ascii="宋体" w:hAnsi="宋体"/>
          <w:b/>
          <w:sz w:val="24"/>
          <w:szCs w:val="24"/>
          <w:highlight w:val="none"/>
        </w:rPr>
        <w:t>投标人（公章）：</w:t>
      </w:r>
      <w:r>
        <w:rPr>
          <w:rFonts w:ascii="宋体" w:hAnsi="宋体"/>
          <w:b/>
          <w:sz w:val="24"/>
          <w:szCs w:val="24"/>
          <w:highlight w:val="none"/>
        </w:rPr>
        <w:t xml:space="preserve">                   </w:t>
      </w:r>
    </w:p>
    <w:p w14:paraId="3B8782AA">
      <w:pPr>
        <w:spacing w:line="320" w:lineRule="exact"/>
        <w:ind w:firstLine="480"/>
        <w:rPr>
          <w:rFonts w:ascii="宋体" w:hAnsi="宋体"/>
          <w:b/>
          <w:sz w:val="24"/>
          <w:szCs w:val="24"/>
          <w:highlight w:val="none"/>
        </w:rPr>
      </w:pPr>
    </w:p>
    <w:p w14:paraId="5EF1E4DE">
      <w:pPr>
        <w:spacing w:line="320" w:lineRule="exact"/>
        <w:ind w:firstLine="480"/>
        <w:rPr>
          <w:rFonts w:ascii="宋体" w:hAnsi="宋体"/>
          <w:b/>
          <w:sz w:val="24"/>
          <w:szCs w:val="24"/>
          <w:highlight w:val="none"/>
        </w:rPr>
      </w:pPr>
      <w:r>
        <w:rPr>
          <w:rFonts w:hint="eastAsia" w:ascii="宋体" w:hAnsi="宋体"/>
          <w:b/>
          <w:sz w:val="24"/>
          <w:szCs w:val="24"/>
          <w:highlight w:val="none"/>
        </w:rPr>
        <w:t xml:space="preserve">法定代表人或授权代表（签字或盖章）： </w:t>
      </w:r>
    </w:p>
    <w:p w14:paraId="683B3CF1">
      <w:pPr>
        <w:spacing w:line="320" w:lineRule="exact"/>
        <w:ind w:firstLine="480"/>
        <w:rPr>
          <w:rFonts w:ascii="宋体" w:hAnsi="宋体"/>
          <w:b/>
          <w:sz w:val="24"/>
          <w:szCs w:val="24"/>
          <w:highlight w:val="none"/>
        </w:rPr>
      </w:pPr>
    </w:p>
    <w:p w14:paraId="7F073E0F">
      <w:pPr>
        <w:spacing w:line="320" w:lineRule="exact"/>
        <w:ind w:firstLine="480"/>
        <w:rPr>
          <w:rFonts w:ascii="宋体" w:hAnsi="宋体"/>
          <w:b/>
          <w:sz w:val="24"/>
          <w:szCs w:val="24"/>
          <w:highlight w:val="none"/>
        </w:rPr>
      </w:pPr>
      <w:r>
        <w:rPr>
          <w:rFonts w:hint="eastAsia" w:ascii="宋体" w:hAnsi="宋体"/>
          <w:b/>
          <w:sz w:val="24"/>
          <w:szCs w:val="24"/>
          <w:highlight w:val="none"/>
        </w:rPr>
        <w:t>日期：  　年　</w:t>
      </w:r>
      <w:r>
        <w:rPr>
          <w:rFonts w:ascii="宋体" w:hAnsi="宋体"/>
          <w:b/>
          <w:sz w:val="24"/>
          <w:szCs w:val="24"/>
          <w:highlight w:val="none"/>
        </w:rPr>
        <w:t xml:space="preserve"> </w:t>
      </w:r>
      <w:r>
        <w:rPr>
          <w:rFonts w:hint="eastAsia" w:ascii="宋体" w:hAnsi="宋体"/>
          <w:b/>
          <w:sz w:val="24"/>
          <w:szCs w:val="24"/>
          <w:highlight w:val="none"/>
        </w:rPr>
        <w:t>月　</w:t>
      </w:r>
      <w:r>
        <w:rPr>
          <w:rFonts w:ascii="宋体" w:hAnsi="宋体"/>
          <w:b/>
          <w:sz w:val="24"/>
          <w:szCs w:val="24"/>
          <w:highlight w:val="none"/>
        </w:rPr>
        <w:t xml:space="preserve">  </w:t>
      </w:r>
      <w:r>
        <w:rPr>
          <w:rFonts w:hint="eastAsia" w:ascii="宋体" w:hAnsi="宋体"/>
          <w:b/>
          <w:sz w:val="24"/>
          <w:szCs w:val="24"/>
          <w:highlight w:val="none"/>
        </w:rPr>
        <w:t>日</w:t>
      </w:r>
    </w:p>
    <w:p w14:paraId="2E6702AB">
      <w:pPr>
        <w:pStyle w:val="9"/>
        <w:rPr>
          <w:rFonts w:hAnsi="宋体"/>
          <w:b/>
          <w:sz w:val="24"/>
          <w:szCs w:val="24"/>
          <w:highlight w:val="none"/>
        </w:rPr>
      </w:pPr>
    </w:p>
    <w:p w14:paraId="32708615">
      <w:pPr>
        <w:pStyle w:val="9"/>
        <w:rPr>
          <w:rFonts w:hAnsi="宋体"/>
          <w:b/>
          <w:sz w:val="24"/>
          <w:szCs w:val="24"/>
          <w:highlight w:val="none"/>
        </w:rPr>
      </w:pPr>
    </w:p>
    <w:p w14:paraId="753151DC">
      <w:pPr>
        <w:pStyle w:val="9"/>
        <w:rPr>
          <w:rFonts w:hAnsi="宋体"/>
          <w:b/>
          <w:sz w:val="24"/>
          <w:szCs w:val="24"/>
          <w:highlight w:val="none"/>
        </w:rPr>
      </w:pPr>
    </w:p>
    <w:p w14:paraId="002B6CDE">
      <w:pPr>
        <w:keepNext/>
        <w:keepLines/>
        <w:spacing w:before="260" w:after="260" w:line="320" w:lineRule="exact"/>
        <w:outlineLvl w:val="1"/>
        <w:rPr>
          <w:rFonts w:ascii="仿宋_GB2312" w:hAnsi="Arial" w:eastAsia="仿宋_GB2312"/>
          <w:b/>
          <w:bCs/>
          <w:sz w:val="24"/>
          <w:szCs w:val="32"/>
          <w:highlight w:val="none"/>
        </w:rPr>
      </w:pPr>
      <w:bookmarkStart w:id="68" w:name="_Toc1612"/>
      <w:bookmarkStart w:id="69" w:name="_Toc511046360"/>
      <w:r>
        <w:rPr>
          <w:rFonts w:hint="eastAsia" w:ascii="仿宋_GB2312" w:hAnsi="Arial" w:eastAsia="仿宋_GB2312"/>
          <w:b/>
          <w:bCs/>
          <w:sz w:val="24"/>
          <w:szCs w:val="32"/>
          <w:highlight w:val="none"/>
        </w:rPr>
        <w:t>附件7： 类似项目业绩一览表</w:t>
      </w:r>
      <w:bookmarkEnd w:id="68"/>
    </w:p>
    <w:p w14:paraId="10159F09">
      <w:pPr>
        <w:autoSpaceDE w:val="0"/>
        <w:autoSpaceDN w:val="0"/>
        <w:spacing w:line="440" w:lineRule="exact"/>
        <w:jc w:val="center"/>
        <w:rPr>
          <w:rFonts w:ascii="宋体" w:hAnsi="宋体"/>
          <w:b/>
          <w:sz w:val="28"/>
          <w:szCs w:val="28"/>
          <w:highlight w:val="none"/>
        </w:rPr>
      </w:pPr>
      <w:r>
        <w:rPr>
          <w:rFonts w:hint="eastAsia" w:ascii="宋体" w:hAnsi="宋体"/>
          <w:b/>
          <w:sz w:val="28"/>
          <w:szCs w:val="28"/>
          <w:highlight w:val="none"/>
        </w:rPr>
        <w:t>类似项目业绩一览表</w:t>
      </w:r>
    </w:p>
    <w:p w14:paraId="698AA2D0">
      <w:pPr>
        <w:spacing w:line="320" w:lineRule="exact"/>
        <w:rPr>
          <w:rFonts w:ascii="宋体" w:hAnsi="宋体"/>
          <w:szCs w:val="21"/>
          <w:highlight w:val="none"/>
        </w:rPr>
      </w:pPr>
      <w:r>
        <w:rPr>
          <w:rFonts w:hint="eastAsia" w:ascii="宋体" w:hAnsi="Courier New"/>
          <w:highlight w:val="none"/>
        </w:rPr>
        <w:t xml:space="preserve"> </w:t>
      </w:r>
    </w:p>
    <w:tbl>
      <w:tblPr>
        <w:tblStyle w:val="20"/>
        <w:tblW w:w="94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649"/>
        <w:gridCol w:w="1744"/>
        <w:gridCol w:w="1260"/>
        <w:gridCol w:w="1800"/>
        <w:gridCol w:w="2325"/>
      </w:tblGrid>
      <w:tr w14:paraId="36E63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675" w:type="dxa"/>
            <w:tcBorders>
              <w:top w:val="single" w:color="auto" w:sz="4" w:space="0"/>
              <w:left w:val="single" w:color="auto" w:sz="4" w:space="0"/>
              <w:bottom w:val="single" w:color="auto" w:sz="4" w:space="0"/>
              <w:right w:val="single" w:color="auto" w:sz="4" w:space="0"/>
            </w:tcBorders>
            <w:vAlign w:val="center"/>
          </w:tcPr>
          <w:p w14:paraId="56AD3867">
            <w:pPr>
              <w:spacing w:before="120" w:after="120"/>
              <w:jc w:val="center"/>
              <w:rPr>
                <w:rFonts w:ascii="宋体" w:hAnsi="宋体"/>
                <w:b/>
                <w:bCs/>
                <w:kern w:val="0"/>
                <w:szCs w:val="21"/>
                <w:highlight w:val="none"/>
              </w:rPr>
            </w:pPr>
            <w:r>
              <w:rPr>
                <w:rFonts w:hint="eastAsia" w:ascii="宋体" w:hAnsi="宋体"/>
                <w:bCs/>
                <w:kern w:val="0"/>
                <w:szCs w:val="21"/>
                <w:highlight w:val="none"/>
              </w:rPr>
              <w:t>序号</w:t>
            </w:r>
          </w:p>
        </w:tc>
        <w:tc>
          <w:tcPr>
            <w:tcW w:w="1649" w:type="dxa"/>
            <w:tcBorders>
              <w:top w:val="single" w:color="auto" w:sz="4" w:space="0"/>
              <w:left w:val="single" w:color="auto" w:sz="4" w:space="0"/>
              <w:bottom w:val="single" w:color="auto" w:sz="4" w:space="0"/>
              <w:right w:val="single" w:color="auto" w:sz="4" w:space="0"/>
            </w:tcBorders>
            <w:vAlign w:val="center"/>
          </w:tcPr>
          <w:p w14:paraId="02128DF6">
            <w:pPr>
              <w:spacing w:before="120" w:after="120"/>
              <w:jc w:val="center"/>
              <w:rPr>
                <w:rFonts w:ascii="宋体" w:hAnsi="宋体"/>
                <w:b/>
                <w:bCs/>
                <w:kern w:val="0"/>
                <w:szCs w:val="21"/>
                <w:highlight w:val="none"/>
              </w:rPr>
            </w:pPr>
            <w:r>
              <w:rPr>
                <w:rFonts w:hint="eastAsia" w:ascii="宋体" w:hAnsi="宋体"/>
                <w:bCs/>
                <w:kern w:val="0"/>
                <w:szCs w:val="21"/>
                <w:highlight w:val="none"/>
              </w:rPr>
              <w:t>项目名称</w:t>
            </w:r>
          </w:p>
        </w:tc>
        <w:tc>
          <w:tcPr>
            <w:tcW w:w="1744" w:type="dxa"/>
            <w:tcBorders>
              <w:top w:val="single" w:color="auto" w:sz="4" w:space="0"/>
              <w:left w:val="single" w:color="auto" w:sz="4" w:space="0"/>
              <w:bottom w:val="single" w:color="auto" w:sz="4" w:space="0"/>
              <w:right w:val="single" w:color="auto" w:sz="4" w:space="0"/>
            </w:tcBorders>
            <w:vAlign w:val="center"/>
          </w:tcPr>
          <w:p w14:paraId="62278949">
            <w:pPr>
              <w:spacing w:before="120" w:after="120"/>
              <w:jc w:val="center"/>
              <w:rPr>
                <w:rFonts w:ascii="宋体" w:hAnsi="宋体"/>
                <w:b/>
                <w:bCs/>
                <w:kern w:val="0"/>
                <w:szCs w:val="21"/>
                <w:highlight w:val="none"/>
              </w:rPr>
            </w:pPr>
            <w:r>
              <w:rPr>
                <w:rFonts w:hint="eastAsia" w:ascii="宋体" w:hAnsi="宋体"/>
                <w:bCs/>
                <w:kern w:val="0"/>
                <w:szCs w:val="21"/>
                <w:highlight w:val="none"/>
              </w:rPr>
              <w:t>业主单位</w:t>
            </w:r>
          </w:p>
        </w:tc>
        <w:tc>
          <w:tcPr>
            <w:tcW w:w="1260" w:type="dxa"/>
            <w:tcBorders>
              <w:top w:val="single" w:color="auto" w:sz="4" w:space="0"/>
              <w:left w:val="single" w:color="auto" w:sz="4" w:space="0"/>
              <w:bottom w:val="single" w:color="auto" w:sz="4" w:space="0"/>
              <w:right w:val="single" w:color="auto" w:sz="4" w:space="0"/>
            </w:tcBorders>
            <w:vAlign w:val="center"/>
          </w:tcPr>
          <w:p w14:paraId="4731A60E">
            <w:pPr>
              <w:spacing w:before="120" w:after="120"/>
              <w:jc w:val="center"/>
              <w:rPr>
                <w:rFonts w:ascii="宋体" w:hAnsi="宋体"/>
                <w:b/>
                <w:bCs/>
                <w:kern w:val="0"/>
                <w:szCs w:val="21"/>
                <w:highlight w:val="none"/>
              </w:rPr>
            </w:pPr>
            <w:r>
              <w:rPr>
                <w:rFonts w:hint="eastAsia" w:ascii="宋体" w:hAnsi="宋体"/>
                <w:bCs/>
                <w:kern w:val="0"/>
                <w:szCs w:val="21"/>
                <w:highlight w:val="none"/>
              </w:rPr>
              <w:t>合同金额</w:t>
            </w:r>
          </w:p>
        </w:tc>
        <w:tc>
          <w:tcPr>
            <w:tcW w:w="1800" w:type="dxa"/>
            <w:tcBorders>
              <w:top w:val="single" w:color="auto" w:sz="4" w:space="0"/>
              <w:left w:val="single" w:color="auto" w:sz="4" w:space="0"/>
              <w:bottom w:val="single" w:color="auto" w:sz="4" w:space="0"/>
              <w:right w:val="single" w:color="auto" w:sz="4" w:space="0"/>
            </w:tcBorders>
            <w:vAlign w:val="center"/>
          </w:tcPr>
          <w:p w14:paraId="2FC64EDE">
            <w:pPr>
              <w:spacing w:before="120" w:after="120"/>
              <w:jc w:val="center"/>
              <w:rPr>
                <w:rFonts w:ascii="宋体" w:hAnsi="宋体"/>
                <w:b/>
                <w:bCs/>
                <w:kern w:val="0"/>
                <w:szCs w:val="21"/>
                <w:highlight w:val="none"/>
              </w:rPr>
            </w:pPr>
            <w:r>
              <w:rPr>
                <w:rFonts w:hint="eastAsia" w:ascii="宋体" w:hAnsi="宋体"/>
                <w:bCs/>
                <w:kern w:val="0"/>
                <w:szCs w:val="21"/>
                <w:highlight w:val="none"/>
              </w:rPr>
              <w:t>合同签订时间</w:t>
            </w:r>
          </w:p>
        </w:tc>
        <w:tc>
          <w:tcPr>
            <w:tcW w:w="2325" w:type="dxa"/>
            <w:tcBorders>
              <w:top w:val="single" w:color="auto" w:sz="4" w:space="0"/>
              <w:left w:val="single" w:color="auto" w:sz="4" w:space="0"/>
              <w:bottom w:val="single" w:color="auto" w:sz="4" w:space="0"/>
              <w:right w:val="single" w:color="auto" w:sz="4" w:space="0"/>
            </w:tcBorders>
            <w:vAlign w:val="center"/>
          </w:tcPr>
          <w:p w14:paraId="40F15EB9">
            <w:pPr>
              <w:spacing w:before="120" w:after="120"/>
              <w:jc w:val="center"/>
              <w:rPr>
                <w:rFonts w:ascii="宋体" w:hAnsi="宋体"/>
                <w:b/>
                <w:bCs/>
                <w:kern w:val="0"/>
                <w:szCs w:val="21"/>
                <w:highlight w:val="none"/>
              </w:rPr>
            </w:pPr>
            <w:r>
              <w:rPr>
                <w:rFonts w:hint="eastAsia" w:ascii="宋体" w:hAnsi="宋体"/>
                <w:bCs/>
                <w:kern w:val="0"/>
                <w:szCs w:val="21"/>
                <w:highlight w:val="none"/>
              </w:rPr>
              <w:t>联系人/电话</w:t>
            </w:r>
          </w:p>
        </w:tc>
      </w:tr>
      <w:tr w14:paraId="27140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tcBorders>
              <w:top w:val="single" w:color="auto" w:sz="4" w:space="0"/>
              <w:left w:val="single" w:color="auto" w:sz="4" w:space="0"/>
              <w:bottom w:val="single" w:color="auto" w:sz="4" w:space="0"/>
              <w:right w:val="single" w:color="auto" w:sz="4" w:space="0"/>
            </w:tcBorders>
            <w:vAlign w:val="center"/>
          </w:tcPr>
          <w:p w14:paraId="31847E5A">
            <w:pPr>
              <w:spacing w:before="120" w:after="120"/>
              <w:rPr>
                <w:rFonts w:ascii="宋体" w:hAnsi="宋体"/>
                <w:b/>
                <w:kern w:val="0"/>
                <w:szCs w:val="21"/>
                <w:highlight w:val="none"/>
              </w:rPr>
            </w:pPr>
          </w:p>
        </w:tc>
        <w:tc>
          <w:tcPr>
            <w:tcW w:w="1649" w:type="dxa"/>
            <w:tcBorders>
              <w:top w:val="single" w:color="auto" w:sz="4" w:space="0"/>
              <w:left w:val="single" w:color="auto" w:sz="4" w:space="0"/>
              <w:bottom w:val="single" w:color="auto" w:sz="4" w:space="0"/>
              <w:right w:val="single" w:color="auto" w:sz="4" w:space="0"/>
            </w:tcBorders>
            <w:vAlign w:val="center"/>
          </w:tcPr>
          <w:p w14:paraId="70FB1422">
            <w:pPr>
              <w:spacing w:before="120" w:after="120"/>
              <w:rPr>
                <w:rFonts w:ascii="宋体" w:hAnsi="宋体"/>
                <w:b/>
                <w:kern w:val="0"/>
                <w:szCs w:val="21"/>
                <w:highlight w:val="none"/>
              </w:rPr>
            </w:pPr>
          </w:p>
        </w:tc>
        <w:tc>
          <w:tcPr>
            <w:tcW w:w="1744" w:type="dxa"/>
            <w:tcBorders>
              <w:top w:val="single" w:color="auto" w:sz="4" w:space="0"/>
              <w:left w:val="single" w:color="auto" w:sz="4" w:space="0"/>
              <w:bottom w:val="single" w:color="auto" w:sz="4" w:space="0"/>
              <w:right w:val="single" w:color="auto" w:sz="4" w:space="0"/>
            </w:tcBorders>
            <w:vAlign w:val="center"/>
          </w:tcPr>
          <w:p w14:paraId="2FE3927C">
            <w:pPr>
              <w:spacing w:before="120" w:after="120"/>
              <w:rPr>
                <w:rFonts w:ascii="宋体" w:hAnsi="宋体"/>
                <w:b/>
                <w:kern w:val="0"/>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C18126F">
            <w:pPr>
              <w:spacing w:before="120" w:after="120"/>
              <w:rPr>
                <w:rFonts w:ascii="宋体" w:hAnsi="宋体"/>
                <w:b/>
                <w:kern w:val="0"/>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7DE65AD6">
            <w:pPr>
              <w:spacing w:before="120" w:after="120"/>
              <w:rPr>
                <w:rFonts w:ascii="宋体" w:hAnsi="宋体"/>
                <w:b/>
                <w:kern w:val="0"/>
                <w:szCs w:val="21"/>
                <w:highlight w:val="none"/>
              </w:rPr>
            </w:pPr>
          </w:p>
        </w:tc>
        <w:tc>
          <w:tcPr>
            <w:tcW w:w="2325" w:type="dxa"/>
            <w:tcBorders>
              <w:top w:val="single" w:color="auto" w:sz="4" w:space="0"/>
              <w:left w:val="single" w:color="auto" w:sz="4" w:space="0"/>
              <w:bottom w:val="single" w:color="auto" w:sz="4" w:space="0"/>
              <w:right w:val="single" w:color="auto" w:sz="4" w:space="0"/>
            </w:tcBorders>
            <w:vAlign w:val="center"/>
          </w:tcPr>
          <w:p w14:paraId="6F73FCBD">
            <w:pPr>
              <w:spacing w:before="120" w:after="120"/>
              <w:rPr>
                <w:rFonts w:ascii="宋体" w:hAnsi="宋体"/>
                <w:b/>
                <w:kern w:val="0"/>
                <w:szCs w:val="21"/>
                <w:highlight w:val="none"/>
              </w:rPr>
            </w:pPr>
          </w:p>
        </w:tc>
      </w:tr>
      <w:tr w14:paraId="1FD54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tcBorders>
              <w:top w:val="single" w:color="auto" w:sz="4" w:space="0"/>
              <w:left w:val="single" w:color="auto" w:sz="4" w:space="0"/>
              <w:bottom w:val="single" w:color="auto" w:sz="4" w:space="0"/>
              <w:right w:val="single" w:color="auto" w:sz="4" w:space="0"/>
            </w:tcBorders>
            <w:vAlign w:val="center"/>
          </w:tcPr>
          <w:p w14:paraId="72DBAD95">
            <w:pPr>
              <w:spacing w:before="120" w:after="120"/>
              <w:rPr>
                <w:rFonts w:ascii="宋体" w:hAnsi="宋体"/>
                <w:b/>
                <w:kern w:val="0"/>
                <w:szCs w:val="21"/>
                <w:highlight w:val="none"/>
              </w:rPr>
            </w:pPr>
          </w:p>
        </w:tc>
        <w:tc>
          <w:tcPr>
            <w:tcW w:w="1649" w:type="dxa"/>
            <w:tcBorders>
              <w:top w:val="single" w:color="auto" w:sz="4" w:space="0"/>
              <w:left w:val="single" w:color="auto" w:sz="4" w:space="0"/>
              <w:bottom w:val="single" w:color="auto" w:sz="4" w:space="0"/>
              <w:right w:val="single" w:color="auto" w:sz="4" w:space="0"/>
            </w:tcBorders>
            <w:vAlign w:val="center"/>
          </w:tcPr>
          <w:p w14:paraId="5F970260">
            <w:pPr>
              <w:spacing w:before="120" w:after="120"/>
              <w:rPr>
                <w:rFonts w:ascii="宋体" w:hAnsi="宋体"/>
                <w:b/>
                <w:kern w:val="0"/>
                <w:szCs w:val="21"/>
                <w:highlight w:val="none"/>
              </w:rPr>
            </w:pPr>
          </w:p>
        </w:tc>
        <w:tc>
          <w:tcPr>
            <w:tcW w:w="1744" w:type="dxa"/>
            <w:tcBorders>
              <w:top w:val="single" w:color="auto" w:sz="4" w:space="0"/>
              <w:left w:val="single" w:color="auto" w:sz="4" w:space="0"/>
              <w:bottom w:val="single" w:color="auto" w:sz="4" w:space="0"/>
              <w:right w:val="single" w:color="auto" w:sz="4" w:space="0"/>
            </w:tcBorders>
            <w:vAlign w:val="center"/>
          </w:tcPr>
          <w:p w14:paraId="109B634F">
            <w:pPr>
              <w:spacing w:before="120" w:after="120"/>
              <w:rPr>
                <w:rFonts w:ascii="宋体" w:hAnsi="宋体"/>
                <w:b/>
                <w:kern w:val="0"/>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0F3F480">
            <w:pPr>
              <w:spacing w:before="120" w:after="120"/>
              <w:rPr>
                <w:rFonts w:ascii="宋体" w:hAnsi="宋体"/>
                <w:b/>
                <w:kern w:val="0"/>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24781E8D">
            <w:pPr>
              <w:spacing w:before="120" w:after="120"/>
              <w:rPr>
                <w:rFonts w:ascii="宋体" w:hAnsi="宋体"/>
                <w:b/>
                <w:kern w:val="0"/>
                <w:szCs w:val="21"/>
                <w:highlight w:val="none"/>
              </w:rPr>
            </w:pPr>
          </w:p>
        </w:tc>
        <w:tc>
          <w:tcPr>
            <w:tcW w:w="2325" w:type="dxa"/>
            <w:tcBorders>
              <w:top w:val="single" w:color="auto" w:sz="4" w:space="0"/>
              <w:left w:val="single" w:color="auto" w:sz="4" w:space="0"/>
              <w:bottom w:val="single" w:color="auto" w:sz="4" w:space="0"/>
              <w:right w:val="single" w:color="auto" w:sz="4" w:space="0"/>
            </w:tcBorders>
            <w:vAlign w:val="center"/>
          </w:tcPr>
          <w:p w14:paraId="478CAA9D">
            <w:pPr>
              <w:spacing w:before="120" w:after="120"/>
              <w:rPr>
                <w:rFonts w:ascii="宋体" w:hAnsi="宋体"/>
                <w:b/>
                <w:kern w:val="0"/>
                <w:szCs w:val="21"/>
                <w:highlight w:val="none"/>
              </w:rPr>
            </w:pPr>
          </w:p>
        </w:tc>
      </w:tr>
      <w:tr w14:paraId="395CB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tcBorders>
              <w:top w:val="single" w:color="auto" w:sz="4" w:space="0"/>
              <w:left w:val="single" w:color="auto" w:sz="4" w:space="0"/>
              <w:bottom w:val="single" w:color="auto" w:sz="4" w:space="0"/>
              <w:right w:val="single" w:color="auto" w:sz="4" w:space="0"/>
            </w:tcBorders>
            <w:vAlign w:val="center"/>
          </w:tcPr>
          <w:p w14:paraId="14D7B85C">
            <w:pPr>
              <w:spacing w:before="120" w:after="120"/>
              <w:rPr>
                <w:rFonts w:ascii="宋体" w:hAnsi="宋体"/>
                <w:b/>
                <w:kern w:val="0"/>
                <w:szCs w:val="21"/>
                <w:highlight w:val="none"/>
              </w:rPr>
            </w:pPr>
          </w:p>
        </w:tc>
        <w:tc>
          <w:tcPr>
            <w:tcW w:w="1649" w:type="dxa"/>
            <w:tcBorders>
              <w:top w:val="single" w:color="auto" w:sz="4" w:space="0"/>
              <w:left w:val="single" w:color="auto" w:sz="4" w:space="0"/>
              <w:bottom w:val="single" w:color="auto" w:sz="4" w:space="0"/>
              <w:right w:val="single" w:color="auto" w:sz="4" w:space="0"/>
            </w:tcBorders>
            <w:vAlign w:val="center"/>
          </w:tcPr>
          <w:p w14:paraId="529F32D4">
            <w:pPr>
              <w:spacing w:before="120" w:after="120"/>
              <w:rPr>
                <w:rFonts w:ascii="宋体" w:hAnsi="宋体"/>
                <w:b/>
                <w:kern w:val="0"/>
                <w:szCs w:val="21"/>
                <w:highlight w:val="none"/>
              </w:rPr>
            </w:pPr>
          </w:p>
        </w:tc>
        <w:tc>
          <w:tcPr>
            <w:tcW w:w="1744" w:type="dxa"/>
            <w:tcBorders>
              <w:top w:val="single" w:color="auto" w:sz="4" w:space="0"/>
              <w:left w:val="single" w:color="auto" w:sz="4" w:space="0"/>
              <w:bottom w:val="single" w:color="auto" w:sz="4" w:space="0"/>
              <w:right w:val="single" w:color="auto" w:sz="4" w:space="0"/>
            </w:tcBorders>
            <w:vAlign w:val="center"/>
          </w:tcPr>
          <w:p w14:paraId="620A4226">
            <w:pPr>
              <w:spacing w:before="120" w:after="120"/>
              <w:rPr>
                <w:rFonts w:ascii="宋体" w:hAnsi="宋体"/>
                <w:b/>
                <w:kern w:val="0"/>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2E6F848">
            <w:pPr>
              <w:spacing w:before="120" w:after="120"/>
              <w:rPr>
                <w:rFonts w:ascii="宋体" w:hAnsi="宋体"/>
                <w:b/>
                <w:kern w:val="0"/>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3C621151">
            <w:pPr>
              <w:spacing w:before="120" w:after="120"/>
              <w:rPr>
                <w:rFonts w:ascii="宋体" w:hAnsi="宋体"/>
                <w:b/>
                <w:kern w:val="0"/>
                <w:szCs w:val="21"/>
                <w:highlight w:val="none"/>
              </w:rPr>
            </w:pPr>
          </w:p>
        </w:tc>
        <w:tc>
          <w:tcPr>
            <w:tcW w:w="2325" w:type="dxa"/>
            <w:tcBorders>
              <w:top w:val="single" w:color="auto" w:sz="4" w:space="0"/>
              <w:left w:val="single" w:color="auto" w:sz="4" w:space="0"/>
              <w:bottom w:val="single" w:color="auto" w:sz="4" w:space="0"/>
              <w:right w:val="single" w:color="auto" w:sz="4" w:space="0"/>
            </w:tcBorders>
            <w:vAlign w:val="center"/>
          </w:tcPr>
          <w:p w14:paraId="659D65F4">
            <w:pPr>
              <w:spacing w:before="120" w:after="120"/>
              <w:rPr>
                <w:rFonts w:ascii="宋体" w:hAnsi="宋体"/>
                <w:b/>
                <w:kern w:val="0"/>
                <w:szCs w:val="21"/>
                <w:highlight w:val="none"/>
              </w:rPr>
            </w:pPr>
          </w:p>
        </w:tc>
      </w:tr>
      <w:tr w14:paraId="225E7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tcBorders>
              <w:top w:val="single" w:color="auto" w:sz="4" w:space="0"/>
              <w:left w:val="single" w:color="auto" w:sz="4" w:space="0"/>
              <w:bottom w:val="single" w:color="auto" w:sz="4" w:space="0"/>
              <w:right w:val="single" w:color="auto" w:sz="4" w:space="0"/>
            </w:tcBorders>
            <w:vAlign w:val="center"/>
          </w:tcPr>
          <w:p w14:paraId="44351ED8">
            <w:pPr>
              <w:spacing w:before="120" w:after="120"/>
              <w:rPr>
                <w:rFonts w:ascii="宋体" w:hAnsi="宋体"/>
                <w:b/>
                <w:kern w:val="0"/>
                <w:szCs w:val="21"/>
                <w:highlight w:val="none"/>
              </w:rPr>
            </w:pPr>
          </w:p>
        </w:tc>
        <w:tc>
          <w:tcPr>
            <w:tcW w:w="1649" w:type="dxa"/>
            <w:tcBorders>
              <w:top w:val="single" w:color="auto" w:sz="4" w:space="0"/>
              <w:left w:val="single" w:color="auto" w:sz="4" w:space="0"/>
              <w:bottom w:val="single" w:color="auto" w:sz="4" w:space="0"/>
              <w:right w:val="single" w:color="auto" w:sz="4" w:space="0"/>
            </w:tcBorders>
            <w:vAlign w:val="center"/>
          </w:tcPr>
          <w:p w14:paraId="57B6C32C">
            <w:pPr>
              <w:spacing w:before="120" w:after="120"/>
              <w:rPr>
                <w:rFonts w:ascii="宋体" w:hAnsi="宋体"/>
                <w:b/>
                <w:kern w:val="0"/>
                <w:szCs w:val="21"/>
                <w:highlight w:val="none"/>
              </w:rPr>
            </w:pPr>
          </w:p>
        </w:tc>
        <w:tc>
          <w:tcPr>
            <w:tcW w:w="1744" w:type="dxa"/>
            <w:tcBorders>
              <w:top w:val="single" w:color="auto" w:sz="4" w:space="0"/>
              <w:left w:val="single" w:color="auto" w:sz="4" w:space="0"/>
              <w:bottom w:val="single" w:color="auto" w:sz="4" w:space="0"/>
              <w:right w:val="single" w:color="auto" w:sz="4" w:space="0"/>
            </w:tcBorders>
            <w:vAlign w:val="center"/>
          </w:tcPr>
          <w:p w14:paraId="748CA9A1">
            <w:pPr>
              <w:spacing w:before="120" w:after="120"/>
              <w:rPr>
                <w:rFonts w:ascii="宋体" w:hAnsi="宋体"/>
                <w:b/>
                <w:kern w:val="0"/>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42209BE">
            <w:pPr>
              <w:spacing w:before="120" w:after="120"/>
              <w:rPr>
                <w:rFonts w:ascii="宋体" w:hAnsi="宋体"/>
                <w:b/>
                <w:kern w:val="0"/>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49D4969C">
            <w:pPr>
              <w:spacing w:before="120" w:after="120"/>
              <w:rPr>
                <w:rFonts w:ascii="宋体" w:hAnsi="宋体"/>
                <w:b/>
                <w:kern w:val="0"/>
                <w:szCs w:val="21"/>
                <w:highlight w:val="none"/>
              </w:rPr>
            </w:pPr>
          </w:p>
        </w:tc>
        <w:tc>
          <w:tcPr>
            <w:tcW w:w="2325" w:type="dxa"/>
            <w:tcBorders>
              <w:top w:val="single" w:color="auto" w:sz="4" w:space="0"/>
              <w:left w:val="single" w:color="auto" w:sz="4" w:space="0"/>
              <w:bottom w:val="single" w:color="auto" w:sz="4" w:space="0"/>
              <w:right w:val="single" w:color="auto" w:sz="4" w:space="0"/>
            </w:tcBorders>
            <w:vAlign w:val="center"/>
          </w:tcPr>
          <w:p w14:paraId="6429C17F">
            <w:pPr>
              <w:spacing w:before="120" w:after="120"/>
              <w:rPr>
                <w:rFonts w:ascii="宋体" w:hAnsi="宋体"/>
                <w:b/>
                <w:kern w:val="0"/>
                <w:szCs w:val="21"/>
                <w:highlight w:val="none"/>
              </w:rPr>
            </w:pPr>
          </w:p>
        </w:tc>
      </w:tr>
      <w:tr w14:paraId="59C41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tcBorders>
              <w:top w:val="single" w:color="auto" w:sz="4" w:space="0"/>
              <w:left w:val="single" w:color="auto" w:sz="4" w:space="0"/>
              <w:bottom w:val="single" w:color="auto" w:sz="4" w:space="0"/>
              <w:right w:val="single" w:color="auto" w:sz="4" w:space="0"/>
            </w:tcBorders>
            <w:vAlign w:val="center"/>
          </w:tcPr>
          <w:p w14:paraId="5027B61F">
            <w:pPr>
              <w:spacing w:before="120" w:after="120"/>
              <w:rPr>
                <w:rFonts w:ascii="宋体" w:hAnsi="宋体"/>
                <w:b/>
                <w:kern w:val="0"/>
                <w:szCs w:val="21"/>
                <w:highlight w:val="none"/>
              </w:rPr>
            </w:pPr>
          </w:p>
        </w:tc>
        <w:tc>
          <w:tcPr>
            <w:tcW w:w="1649" w:type="dxa"/>
            <w:tcBorders>
              <w:top w:val="single" w:color="auto" w:sz="4" w:space="0"/>
              <w:left w:val="single" w:color="auto" w:sz="4" w:space="0"/>
              <w:bottom w:val="single" w:color="auto" w:sz="4" w:space="0"/>
              <w:right w:val="single" w:color="auto" w:sz="4" w:space="0"/>
            </w:tcBorders>
            <w:vAlign w:val="center"/>
          </w:tcPr>
          <w:p w14:paraId="0C2EAAA8">
            <w:pPr>
              <w:spacing w:before="120" w:after="120"/>
              <w:rPr>
                <w:rFonts w:ascii="宋体" w:hAnsi="宋体"/>
                <w:b/>
                <w:kern w:val="0"/>
                <w:szCs w:val="21"/>
                <w:highlight w:val="none"/>
              </w:rPr>
            </w:pPr>
          </w:p>
        </w:tc>
        <w:tc>
          <w:tcPr>
            <w:tcW w:w="1744" w:type="dxa"/>
            <w:tcBorders>
              <w:top w:val="single" w:color="auto" w:sz="4" w:space="0"/>
              <w:left w:val="single" w:color="auto" w:sz="4" w:space="0"/>
              <w:bottom w:val="single" w:color="auto" w:sz="4" w:space="0"/>
              <w:right w:val="single" w:color="auto" w:sz="4" w:space="0"/>
            </w:tcBorders>
            <w:vAlign w:val="center"/>
          </w:tcPr>
          <w:p w14:paraId="154F583C">
            <w:pPr>
              <w:spacing w:before="120" w:after="120"/>
              <w:rPr>
                <w:rFonts w:ascii="宋体" w:hAnsi="宋体"/>
                <w:b/>
                <w:kern w:val="0"/>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3A65124">
            <w:pPr>
              <w:spacing w:before="120" w:after="120"/>
              <w:rPr>
                <w:rFonts w:ascii="宋体" w:hAnsi="宋体"/>
                <w:b/>
                <w:kern w:val="0"/>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3E7DC031">
            <w:pPr>
              <w:spacing w:before="120" w:after="120"/>
              <w:rPr>
                <w:rFonts w:ascii="宋体" w:hAnsi="宋体"/>
                <w:b/>
                <w:kern w:val="0"/>
                <w:szCs w:val="21"/>
                <w:highlight w:val="none"/>
              </w:rPr>
            </w:pPr>
          </w:p>
        </w:tc>
        <w:tc>
          <w:tcPr>
            <w:tcW w:w="2325" w:type="dxa"/>
            <w:tcBorders>
              <w:top w:val="single" w:color="auto" w:sz="4" w:space="0"/>
              <w:left w:val="single" w:color="auto" w:sz="4" w:space="0"/>
              <w:bottom w:val="single" w:color="auto" w:sz="4" w:space="0"/>
              <w:right w:val="single" w:color="auto" w:sz="4" w:space="0"/>
            </w:tcBorders>
            <w:vAlign w:val="center"/>
          </w:tcPr>
          <w:p w14:paraId="77A82931">
            <w:pPr>
              <w:spacing w:before="120" w:after="120"/>
              <w:rPr>
                <w:rFonts w:ascii="宋体" w:hAnsi="宋体"/>
                <w:b/>
                <w:kern w:val="0"/>
                <w:szCs w:val="21"/>
                <w:highlight w:val="none"/>
              </w:rPr>
            </w:pPr>
          </w:p>
        </w:tc>
      </w:tr>
      <w:tr w14:paraId="6889D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tcBorders>
              <w:top w:val="single" w:color="auto" w:sz="4" w:space="0"/>
              <w:left w:val="single" w:color="auto" w:sz="4" w:space="0"/>
              <w:bottom w:val="single" w:color="auto" w:sz="4" w:space="0"/>
              <w:right w:val="single" w:color="auto" w:sz="4" w:space="0"/>
            </w:tcBorders>
            <w:vAlign w:val="center"/>
          </w:tcPr>
          <w:p w14:paraId="21EBFE2E">
            <w:pPr>
              <w:spacing w:before="120" w:after="120"/>
              <w:rPr>
                <w:rFonts w:ascii="宋体" w:hAnsi="宋体"/>
                <w:b/>
                <w:kern w:val="0"/>
                <w:szCs w:val="21"/>
                <w:highlight w:val="none"/>
              </w:rPr>
            </w:pPr>
          </w:p>
        </w:tc>
        <w:tc>
          <w:tcPr>
            <w:tcW w:w="1649" w:type="dxa"/>
            <w:tcBorders>
              <w:top w:val="single" w:color="auto" w:sz="4" w:space="0"/>
              <w:left w:val="single" w:color="auto" w:sz="4" w:space="0"/>
              <w:bottom w:val="single" w:color="auto" w:sz="4" w:space="0"/>
              <w:right w:val="single" w:color="auto" w:sz="4" w:space="0"/>
            </w:tcBorders>
            <w:vAlign w:val="center"/>
          </w:tcPr>
          <w:p w14:paraId="538DDCD5">
            <w:pPr>
              <w:spacing w:before="120" w:after="120"/>
              <w:rPr>
                <w:rFonts w:ascii="宋体" w:hAnsi="宋体"/>
                <w:b/>
                <w:kern w:val="0"/>
                <w:szCs w:val="21"/>
                <w:highlight w:val="none"/>
              </w:rPr>
            </w:pPr>
          </w:p>
        </w:tc>
        <w:tc>
          <w:tcPr>
            <w:tcW w:w="1744" w:type="dxa"/>
            <w:tcBorders>
              <w:top w:val="single" w:color="auto" w:sz="4" w:space="0"/>
              <w:left w:val="single" w:color="auto" w:sz="4" w:space="0"/>
              <w:bottom w:val="single" w:color="auto" w:sz="4" w:space="0"/>
              <w:right w:val="single" w:color="auto" w:sz="4" w:space="0"/>
            </w:tcBorders>
            <w:vAlign w:val="center"/>
          </w:tcPr>
          <w:p w14:paraId="1EB4E5C9">
            <w:pPr>
              <w:spacing w:before="120" w:after="120"/>
              <w:rPr>
                <w:rFonts w:ascii="宋体" w:hAnsi="宋体"/>
                <w:b/>
                <w:kern w:val="0"/>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6D0305E">
            <w:pPr>
              <w:spacing w:before="120" w:after="120"/>
              <w:rPr>
                <w:rFonts w:ascii="宋体" w:hAnsi="宋体"/>
                <w:b/>
                <w:kern w:val="0"/>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60C87F5D">
            <w:pPr>
              <w:spacing w:before="120" w:after="120"/>
              <w:rPr>
                <w:rFonts w:ascii="宋体" w:hAnsi="宋体"/>
                <w:b/>
                <w:kern w:val="0"/>
                <w:szCs w:val="21"/>
                <w:highlight w:val="none"/>
              </w:rPr>
            </w:pPr>
          </w:p>
        </w:tc>
        <w:tc>
          <w:tcPr>
            <w:tcW w:w="2325" w:type="dxa"/>
            <w:tcBorders>
              <w:top w:val="single" w:color="auto" w:sz="4" w:space="0"/>
              <w:left w:val="single" w:color="auto" w:sz="4" w:space="0"/>
              <w:bottom w:val="single" w:color="auto" w:sz="4" w:space="0"/>
              <w:right w:val="single" w:color="auto" w:sz="4" w:space="0"/>
            </w:tcBorders>
            <w:vAlign w:val="center"/>
          </w:tcPr>
          <w:p w14:paraId="1C29BE23">
            <w:pPr>
              <w:spacing w:before="120" w:after="120"/>
              <w:rPr>
                <w:rFonts w:ascii="宋体" w:hAnsi="宋体"/>
                <w:b/>
                <w:kern w:val="0"/>
                <w:szCs w:val="21"/>
                <w:highlight w:val="none"/>
              </w:rPr>
            </w:pPr>
          </w:p>
        </w:tc>
      </w:tr>
      <w:tr w14:paraId="2AC2A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tcBorders>
              <w:top w:val="single" w:color="auto" w:sz="4" w:space="0"/>
              <w:left w:val="single" w:color="auto" w:sz="4" w:space="0"/>
              <w:bottom w:val="single" w:color="auto" w:sz="4" w:space="0"/>
              <w:right w:val="single" w:color="auto" w:sz="4" w:space="0"/>
            </w:tcBorders>
            <w:vAlign w:val="center"/>
          </w:tcPr>
          <w:p w14:paraId="7E0E7B0F">
            <w:pPr>
              <w:spacing w:before="120" w:after="120"/>
              <w:rPr>
                <w:rFonts w:ascii="宋体" w:hAnsi="宋体"/>
                <w:b/>
                <w:kern w:val="0"/>
                <w:szCs w:val="21"/>
                <w:highlight w:val="none"/>
              </w:rPr>
            </w:pPr>
          </w:p>
        </w:tc>
        <w:tc>
          <w:tcPr>
            <w:tcW w:w="1649" w:type="dxa"/>
            <w:tcBorders>
              <w:top w:val="single" w:color="auto" w:sz="4" w:space="0"/>
              <w:left w:val="single" w:color="auto" w:sz="4" w:space="0"/>
              <w:bottom w:val="single" w:color="auto" w:sz="4" w:space="0"/>
              <w:right w:val="single" w:color="auto" w:sz="4" w:space="0"/>
            </w:tcBorders>
            <w:vAlign w:val="center"/>
          </w:tcPr>
          <w:p w14:paraId="4638CC13">
            <w:pPr>
              <w:spacing w:before="120" w:after="120"/>
              <w:rPr>
                <w:rFonts w:ascii="宋体" w:hAnsi="宋体"/>
                <w:b/>
                <w:kern w:val="0"/>
                <w:szCs w:val="21"/>
                <w:highlight w:val="none"/>
              </w:rPr>
            </w:pPr>
          </w:p>
        </w:tc>
        <w:tc>
          <w:tcPr>
            <w:tcW w:w="1744" w:type="dxa"/>
            <w:tcBorders>
              <w:top w:val="single" w:color="auto" w:sz="4" w:space="0"/>
              <w:left w:val="single" w:color="auto" w:sz="4" w:space="0"/>
              <w:bottom w:val="single" w:color="auto" w:sz="4" w:space="0"/>
              <w:right w:val="single" w:color="auto" w:sz="4" w:space="0"/>
            </w:tcBorders>
            <w:vAlign w:val="center"/>
          </w:tcPr>
          <w:p w14:paraId="0039D032">
            <w:pPr>
              <w:spacing w:before="120" w:after="120"/>
              <w:rPr>
                <w:rFonts w:ascii="宋体" w:hAnsi="宋体"/>
                <w:b/>
                <w:kern w:val="0"/>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F6DB4F2">
            <w:pPr>
              <w:spacing w:before="120" w:after="120"/>
              <w:rPr>
                <w:rFonts w:ascii="宋体" w:hAnsi="宋体"/>
                <w:b/>
                <w:kern w:val="0"/>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4C0FBF03">
            <w:pPr>
              <w:spacing w:before="120" w:after="120"/>
              <w:rPr>
                <w:rFonts w:ascii="宋体" w:hAnsi="宋体"/>
                <w:b/>
                <w:kern w:val="0"/>
                <w:szCs w:val="21"/>
                <w:highlight w:val="none"/>
              </w:rPr>
            </w:pPr>
          </w:p>
        </w:tc>
        <w:tc>
          <w:tcPr>
            <w:tcW w:w="2325" w:type="dxa"/>
            <w:tcBorders>
              <w:top w:val="single" w:color="auto" w:sz="4" w:space="0"/>
              <w:left w:val="single" w:color="auto" w:sz="4" w:space="0"/>
              <w:bottom w:val="single" w:color="auto" w:sz="4" w:space="0"/>
              <w:right w:val="single" w:color="auto" w:sz="4" w:space="0"/>
            </w:tcBorders>
            <w:vAlign w:val="center"/>
          </w:tcPr>
          <w:p w14:paraId="773700E2">
            <w:pPr>
              <w:spacing w:before="120" w:after="120"/>
              <w:rPr>
                <w:rFonts w:ascii="宋体" w:hAnsi="宋体"/>
                <w:b/>
                <w:kern w:val="0"/>
                <w:szCs w:val="21"/>
                <w:highlight w:val="none"/>
              </w:rPr>
            </w:pPr>
          </w:p>
        </w:tc>
      </w:tr>
      <w:tr w14:paraId="05AAD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675" w:type="dxa"/>
            <w:tcBorders>
              <w:top w:val="single" w:color="auto" w:sz="4" w:space="0"/>
              <w:left w:val="single" w:color="auto" w:sz="4" w:space="0"/>
              <w:bottom w:val="single" w:color="auto" w:sz="4" w:space="0"/>
              <w:right w:val="single" w:color="auto" w:sz="4" w:space="0"/>
            </w:tcBorders>
            <w:vAlign w:val="center"/>
          </w:tcPr>
          <w:p w14:paraId="7D7A3158">
            <w:pPr>
              <w:spacing w:before="120" w:after="120"/>
              <w:rPr>
                <w:rFonts w:ascii="宋体" w:hAnsi="宋体"/>
                <w:b/>
                <w:kern w:val="0"/>
                <w:szCs w:val="21"/>
                <w:highlight w:val="none"/>
              </w:rPr>
            </w:pPr>
          </w:p>
        </w:tc>
        <w:tc>
          <w:tcPr>
            <w:tcW w:w="1649" w:type="dxa"/>
            <w:tcBorders>
              <w:top w:val="single" w:color="auto" w:sz="4" w:space="0"/>
              <w:left w:val="single" w:color="auto" w:sz="4" w:space="0"/>
              <w:bottom w:val="single" w:color="auto" w:sz="4" w:space="0"/>
              <w:right w:val="single" w:color="auto" w:sz="4" w:space="0"/>
            </w:tcBorders>
            <w:vAlign w:val="center"/>
          </w:tcPr>
          <w:p w14:paraId="69273BD5">
            <w:pPr>
              <w:spacing w:before="120" w:after="120"/>
              <w:rPr>
                <w:rFonts w:ascii="宋体" w:hAnsi="宋体"/>
                <w:b/>
                <w:kern w:val="0"/>
                <w:szCs w:val="21"/>
                <w:highlight w:val="none"/>
              </w:rPr>
            </w:pPr>
          </w:p>
        </w:tc>
        <w:tc>
          <w:tcPr>
            <w:tcW w:w="1744" w:type="dxa"/>
            <w:tcBorders>
              <w:top w:val="single" w:color="auto" w:sz="4" w:space="0"/>
              <w:left w:val="single" w:color="auto" w:sz="4" w:space="0"/>
              <w:bottom w:val="single" w:color="auto" w:sz="4" w:space="0"/>
              <w:right w:val="single" w:color="auto" w:sz="4" w:space="0"/>
            </w:tcBorders>
            <w:vAlign w:val="center"/>
          </w:tcPr>
          <w:p w14:paraId="1FDB5A17">
            <w:pPr>
              <w:spacing w:before="120" w:after="120"/>
              <w:rPr>
                <w:rFonts w:ascii="宋体" w:hAnsi="宋体"/>
                <w:b/>
                <w:kern w:val="0"/>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48067F9">
            <w:pPr>
              <w:spacing w:before="120" w:after="120"/>
              <w:rPr>
                <w:rFonts w:ascii="宋体" w:hAnsi="宋体"/>
                <w:b/>
                <w:kern w:val="0"/>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3B2C8B90">
            <w:pPr>
              <w:spacing w:before="120" w:after="120"/>
              <w:rPr>
                <w:rFonts w:ascii="宋体" w:hAnsi="宋体"/>
                <w:b/>
                <w:kern w:val="0"/>
                <w:szCs w:val="21"/>
                <w:highlight w:val="none"/>
              </w:rPr>
            </w:pPr>
          </w:p>
        </w:tc>
        <w:tc>
          <w:tcPr>
            <w:tcW w:w="2325" w:type="dxa"/>
            <w:tcBorders>
              <w:top w:val="single" w:color="auto" w:sz="4" w:space="0"/>
              <w:left w:val="single" w:color="auto" w:sz="4" w:space="0"/>
              <w:bottom w:val="single" w:color="auto" w:sz="4" w:space="0"/>
              <w:right w:val="single" w:color="auto" w:sz="4" w:space="0"/>
            </w:tcBorders>
            <w:vAlign w:val="center"/>
          </w:tcPr>
          <w:p w14:paraId="3C7ED437">
            <w:pPr>
              <w:spacing w:before="120" w:after="120"/>
              <w:rPr>
                <w:rFonts w:ascii="宋体" w:hAnsi="宋体"/>
                <w:b/>
                <w:kern w:val="0"/>
                <w:szCs w:val="21"/>
                <w:highlight w:val="none"/>
              </w:rPr>
            </w:pPr>
          </w:p>
        </w:tc>
      </w:tr>
    </w:tbl>
    <w:p w14:paraId="3EE83854">
      <w:pPr>
        <w:spacing w:line="240" w:lineRule="atLeast"/>
        <w:rPr>
          <w:rFonts w:ascii="宋体" w:hAnsi="宋体"/>
          <w:b/>
          <w:bCs/>
          <w:kern w:val="0"/>
          <w:sz w:val="18"/>
          <w:szCs w:val="18"/>
          <w:highlight w:val="none"/>
        </w:rPr>
      </w:pPr>
      <w:r>
        <w:rPr>
          <w:rFonts w:hint="eastAsia" w:ascii="宋体" w:hAnsi="宋体"/>
          <w:bCs/>
          <w:kern w:val="0"/>
          <w:sz w:val="18"/>
          <w:szCs w:val="18"/>
          <w:highlight w:val="none"/>
        </w:rPr>
        <w:t>注：1.表中业绩参照“第四章 评标办法及评分标准”中要求提供，并附上每个业绩相关材料。</w:t>
      </w:r>
    </w:p>
    <w:p w14:paraId="7771D5C6">
      <w:pPr>
        <w:spacing w:line="240" w:lineRule="atLeast"/>
        <w:ind w:firstLine="360" w:firstLineChars="200"/>
        <w:rPr>
          <w:rFonts w:hAnsi="Calibri"/>
          <w:sz w:val="18"/>
          <w:szCs w:val="18"/>
          <w:highlight w:val="none"/>
        </w:rPr>
      </w:pPr>
      <w:r>
        <w:rPr>
          <w:rFonts w:hint="eastAsia" w:cs="Calibri"/>
          <w:bCs/>
          <w:kern w:val="0"/>
          <w:sz w:val="18"/>
          <w:szCs w:val="18"/>
          <w:highlight w:val="none"/>
        </w:rPr>
        <w:t>2.投标人</w:t>
      </w:r>
      <w:r>
        <w:rPr>
          <w:rFonts w:hint="eastAsia" w:ascii="宋体" w:hAnsi="宋体"/>
          <w:bCs/>
          <w:kern w:val="0"/>
          <w:sz w:val="18"/>
          <w:szCs w:val="18"/>
          <w:highlight w:val="none"/>
        </w:rPr>
        <w:t>承诺提供的上述业绩相关材料真实不假，否则作为响应文件提供虚假材料，按照采购文件相关条款处理，承担一切责任。</w:t>
      </w:r>
    </w:p>
    <w:p w14:paraId="4B0B1051">
      <w:pPr>
        <w:spacing w:line="480" w:lineRule="auto"/>
        <w:rPr>
          <w:rFonts w:ascii="宋体" w:hAnsi="宋体"/>
          <w:b/>
          <w:sz w:val="24"/>
          <w:highlight w:val="none"/>
        </w:rPr>
      </w:pPr>
    </w:p>
    <w:p w14:paraId="2F785443">
      <w:pPr>
        <w:spacing w:line="320" w:lineRule="exact"/>
        <w:ind w:firstLine="480"/>
        <w:rPr>
          <w:rFonts w:ascii="宋体" w:hAnsi="宋体"/>
          <w:b/>
          <w:sz w:val="24"/>
          <w:szCs w:val="24"/>
          <w:highlight w:val="none"/>
        </w:rPr>
      </w:pPr>
      <w:r>
        <w:rPr>
          <w:rFonts w:hint="eastAsia" w:ascii="宋体" w:hAnsi="宋体"/>
          <w:b/>
          <w:sz w:val="24"/>
          <w:szCs w:val="24"/>
          <w:highlight w:val="none"/>
        </w:rPr>
        <w:t>投标人（公章）：</w:t>
      </w:r>
      <w:r>
        <w:rPr>
          <w:rFonts w:ascii="宋体" w:hAnsi="宋体"/>
          <w:b/>
          <w:sz w:val="24"/>
          <w:szCs w:val="24"/>
          <w:highlight w:val="none"/>
        </w:rPr>
        <w:t xml:space="preserve">                   </w:t>
      </w:r>
    </w:p>
    <w:p w14:paraId="27F68932">
      <w:pPr>
        <w:spacing w:line="320" w:lineRule="exact"/>
        <w:ind w:firstLine="480"/>
        <w:rPr>
          <w:rFonts w:ascii="宋体" w:hAnsi="宋体"/>
          <w:b/>
          <w:sz w:val="24"/>
          <w:szCs w:val="24"/>
          <w:highlight w:val="none"/>
        </w:rPr>
      </w:pPr>
    </w:p>
    <w:p w14:paraId="5896149C">
      <w:pPr>
        <w:spacing w:line="320" w:lineRule="exact"/>
        <w:ind w:firstLine="480"/>
        <w:rPr>
          <w:rFonts w:ascii="宋体" w:hAnsi="宋体"/>
          <w:b/>
          <w:sz w:val="24"/>
          <w:szCs w:val="24"/>
          <w:highlight w:val="none"/>
        </w:rPr>
      </w:pPr>
      <w:r>
        <w:rPr>
          <w:rFonts w:hint="eastAsia" w:ascii="宋体" w:hAnsi="宋体"/>
          <w:b/>
          <w:sz w:val="24"/>
          <w:szCs w:val="24"/>
          <w:highlight w:val="none"/>
        </w:rPr>
        <w:t xml:space="preserve">法定代表人或授权代表（签字或盖章）： </w:t>
      </w:r>
    </w:p>
    <w:p w14:paraId="68248307">
      <w:pPr>
        <w:spacing w:line="320" w:lineRule="exact"/>
        <w:ind w:firstLine="480"/>
        <w:rPr>
          <w:rFonts w:ascii="宋体" w:hAnsi="宋体"/>
          <w:b/>
          <w:sz w:val="24"/>
          <w:szCs w:val="24"/>
          <w:highlight w:val="none"/>
        </w:rPr>
      </w:pPr>
    </w:p>
    <w:p w14:paraId="22C2F4EE">
      <w:pPr>
        <w:spacing w:line="320" w:lineRule="exact"/>
        <w:ind w:firstLine="480"/>
        <w:rPr>
          <w:rFonts w:ascii="宋体" w:hAnsi="宋体"/>
          <w:b/>
          <w:sz w:val="24"/>
          <w:szCs w:val="24"/>
          <w:highlight w:val="none"/>
        </w:rPr>
      </w:pPr>
      <w:r>
        <w:rPr>
          <w:rFonts w:hint="eastAsia" w:ascii="宋体" w:hAnsi="宋体"/>
          <w:b/>
          <w:sz w:val="24"/>
          <w:szCs w:val="24"/>
          <w:highlight w:val="none"/>
        </w:rPr>
        <w:t>日期：  　年　</w:t>
      </w:r>
      <w:r>
        <w:rPr>
          <w:rFonts w:ascii="宋体" w:hAnsi="宋体"/>
          <w:b/>
          <w:sz w:val="24"/>
          <w:szCs w:val="24"/>
          <w:highlight w:val="none"/>
        </w:rPr>
        <w:t xml:space="preserve"> </w:t>
      </w:r>
      <w:r>
        <w:rPr>
          <w:rFonts w:hint="eastAsia" w:ascii="宋体" w:hAnsi="宋体"/>
          <w:b/>
          <w:sz w:val="24"/>
          <w:szCs w:val="24"/>
          <w:highlight w:val="none"/>
        </w:rPr>
        <w:t>月　</w:t>
      </w:r>
      <w:r>
        <w:rPr>
          <w:rFonts w:ascii="宋体" w:hAnsi="宋体"/>
          <w:b/>
          <w:sz w:val="24"/>
          <w:szCs w:val="24"/>
          <w:highlight w:val="none"/>
        </w:rPr>
        <w:t xml:space="preserve">  </w:t>
      </w:r>
      <w:r>
        <w:rPr>
          <w:rFonts w:hint="eastAsia" w:ascii="宋体" w:hAnsi="宋体"/>
          <w:b/>
          <w:sz w:val="24"/>
          <w:szCs w:val="24"/>
          <w:highlight w:val="none"/>
        </w:rPr>
        <w:t>日</w:t>
      </w:r>
    </w:p>
    <w:p w14:paraId="47172AB1">
      <w:pPr>
        <w:rPr>
          <w:rFonts w:ascii="仿宋_GB2312" w:eastAsia="仿宋_GB2312"/>
          <w:b/>
          <w:sz w:val="24"/>
          <w:highlight w:val="none"/>
        </w:rPr>
      </w:pPr>
      <w:r>
        <w:rPr>
          <w:highlight w:val="none"/>
        </w:rPr>
        <w:br w:type="page"/>
      </w:r>
      <w:bookmarkEnd w:id="69"/>
    </w:p>
    <w:p w14:paraId="1D00A6AE">
      <w:pPr>
        <w:keepNext/>
        <w:keepLines/>
        <w:spacing w:before="260" w:after="260" w:line="320" w:lineRule="exact"/>
        <w:outlineLvl w:val="1"/>
        <w:rPr>
          <w:rFonts w:ascii="仿宋_GB2312" w:hAnsi="Arial" w:eastAsia="仿宋_GB2312"/>
          <w:b/>
          <w:bCs/>
          <w:sz w:val="24"/>
          <w:szCs w:val="32"/>
          <w:highlight w:val="none"/>
        </w:rPr>
      </w:pPr>
      <w:bookmarkStart w:id="70" w:name="_Toc21128"/>
      <w:r>
        <w:rPr>
          <w:rFonts w:hint="eastAsia" w:ascii="仿宋_GB2312" w:hAnsi="Arial" w:eastAsia="仿宋_GB2312"/>
          <w:b/>
          <w:bCs/>
          <w:sz w:val="24"/>
          <w:szCs w:val="32"/>
          <w:highlight w:val="none"/>
        </w:rPr>
        <w:t>附件8： 技术响应表</w:t>
      </w:r>
      <w:bookmarkEnd w:id="70"/>
    </w:p>
    <w:p w14:paraId="477E198B">
      <w:pPr>
        <w:widowControl/>
        <w:spacing w:line="400" w:lineRule="exact"/>
        <w:jc w:val="center"/>
        <w:rPr>
          <w:rFonts w:hint="eastAsia" w:ascii="楷体_GB2312" w:eastAsia="楷体_GB2312"/>
          <w:b/>
          <w:sz w:val="36"/>
          <w:szCs w:val="36"/>
          <w:highlight w:val="none"/>
        </w:rPr>
      </w:pPr>
      <w:r>
        <w:rPr>
          <w:rFonts w:hint="eastAsia" w:ascii="楷体_GB2312" w:eastAsia="楷体_GB2312"/>
          <w:b/>
          <w:sz w:val="36"/>
          <w:szCs w:val="36"/>
          <w:highlight w:val="none"/>
        </w:rPr>
        <w:t>技术响应表</w:t>
      </w:r>
    </w:p>
    <w:tbl>
      <w:tblPr>
        <w:tblStyle w:val="20"/>
        <w:tblW w:w="970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7"/>
        <w:gridCol w:w="1396"/>
        <w:gridCol w:w="3630"/>
        <w:gridCol w:w="1821"/>
        <w:gridCol w:w="850"/>
        <w:gridCol w:w="1358"/>
      </w:tblGrid>
      <w:tr w14:paraId="50A637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647" w:type="dxa"/>
            <w:tcBorders>
              <w:top w:val="single" w:color="auto" w:sz="4" w:space="0"/>
              <w:left w:val="single" w:color="auto" w:sz="4" w:space="0"/>
              <w:bottom w:val="single" w:color="auto" w:sz="4" w:space="0"/>
              <w:right w:val="single" w:color="auto" w:sz="4" w:space="0"/>
            </w:tcBorders>
            <w:vAlign w:val="center"/>
          </w:tcPr>
          <w:p w14:paraId="14FAD193">
            <w:pPr>
              <w:spacing w:line="360" w:lineRule="auto"/>
              <w:ind w:firstLine="0" w:firstLineChars="0"/>
              <w:jc w:val="center"/>
              <w:textAlignment w:val="auto"/>
              <w:rPr>
                <w:rFonts w:hAnsi="宋体"/>
                <w:szCs w:val="21"/>
                <w:highlight w:val="none"/>
              </w:rPr>
            </w:pPr>
            <w:r>
              <w:rPr>
                <w:rFonts w:hint="eastAsia" w:ascii="宋体" w:hAnsi="宋体" w:cs="宋体"/>
                <w:b/>
                <w:i w:val="0"/>
                <w:iCs w:val="0"/>
                <w:kern w:val="2"/>
                <w:sz w:val="21"/>
                <w:szCs w:val="21"/>
                <w:highlight w:val="none"/>
                <w:u w:val="none"/>
                <w:lang w:val="en-US" w:eastAsia="zh-CN" w:bidi="ar"/>
              </w:rPr>
              <w:t>序号</w:t>
            </w:r>
          </w:p>
        </w:tc>
        <w:tc>
          <w:tcPr>
            <w:tcW w:w="1396" w:type="dxa"/>
            <w:tcBorders>
              <w:top w:val="single" w:color="auto" w:sz="4" w:space="0"/>
              <w:left w:val="single" w:color="auto" w:sz="4" w:space="0"/>
              <w:bottom w:val="single" w:color="auto" w:sz="4" w:space="0"/>
              <w:right w:val="single" w:color="auto" w:sz="4" w:space="0"/>
            </w:tcBorders>
            <w:vAlign w:val="center"/>
          </w:tcPr>
          <w:p w14:paraId="0E8DB169">
            <w:pPr>
              <w:keepNext w:val="0"/>
              <w:keepLines w:val="0"/>
              <w:widowControl/>
              <w:suppressLineNumbers w:val="0"/>
              <w:spacing w:line="360" w:lineRule="auto"/>
              <w:ind w:firstLine="0" w:firstLineChars="0"/>
              <w:jc w:val="center"/>
              <w:textAlignment w:val="auto"/>
              <w:rPr>
                <w:rFonts w:hint="eastAsia" w:ascii="宋体" w:hAnsi="宋体" w:cs="宋体"/>
                <w:szCs w:val="21"/>
                <w:highlight w:val="none"/>
              </w:rPr>
            </w:pPr>
            <w:r>
              <w:rPr>
                <w:rFonts w:hint="eastAsia" w:ascii="宋体" w:hAnsi="宋体" w:cs="宋体"/>
                <w:b/>
                <w:i w:val="0"/>
                <w:iCs w:val="0"/>
                <w:kern w:val="2"/>
                <w:sz w:val="21"/>
                <w:szCs w:val="21"/>
                <w:highlight w:val="none"/>
                <w:u w:val="none"/>
                <w:lang w:val="en-US" w:eastAsia="zh-CN" w:bidi="ar"/>
              </w:rPr>
              <w:t>名称</w:t>
            </w:r>
          </w:p>
        </w:tc>
        <w:tc>
          <w:tcPr>
            <w:tcW w:w="3630" w:type="dxa"/>
            <w:tcBorders>
              <w:top w:val="single" w:color="auto" w:sz="4" w:space="0"/>
              <w:left w:val="single" w:color="auto" w:sz="4" w:space="0"/>
              <w:bottom w:val="single" w:color="auto" w:sz="4" w:space="0"/>
              <w:right w:val="single" w:color="auto" w:sz="4" w:space="0"/>
            </w:tcBorders>
            <w:vAlign w:val="center"/>
          </w:tcPr>
          <w:p w14:paraId="6F6DC3D8">
            <w:pPr>
              <w:jc w:val="center"/>
              <w:rPr>
                <w:rFonts w:hint="default" w:hAnsi="宋体" w:eastAsia="宋体"/>
                <w:szCs w:val="21"/>
                <w:highlight w:val="none"/>
                <w:lang w:val="en-US" w:eastAsia="zh-CN"/>
              </w:rPr>
            </w:pPr>
            <w:r>
              <w:rPr>
                <w:rFonts w:hint="eastAsia" w:hAnsi="宋体"/>
                <w:szCs w:val="21"/>
                <w:highlight w:val="none"/>
                <w:lang w:val="en-US" w:eastAsia="zh-CN"/>
              </w:rPr>
              <w:t>招标文件要求</w:t>
            </w:r>
          </w:p>
        </w:tc>
        <w:tc>
          <w:tcPr>
            <w:tcW w:w="1821" w:type="dxa"/>
            <w:tcBorders>
              <w:top w:val="single" w:color="auto" w:sz="4" w:space="0"/>
              <w:left w:val="single" w:color="auto" w:sz="4" w:space="0"/>
              <w:bottom w:val="single" w:color="auto" w:sz="4" w:space="0"/>
              <w:right w:val="single" w:color="auto" w:sz="4" w:space="0"/>
            </w:tcBorders>
            <w:vAlign w:val="center"/>
          </w:tcPr>
          <w:p w14:paraId="2F5F1130">
            <w:pPr>
              <w:jc w:val="center"/>
              <w:rPr>
                <w:rFonts w:hint="default" w:hAnsi="宋体" w:eastAsia="宋体"/>
                <w:szCs w:val="21"/>
                <w:highlight w:val="none"/>
                <w:lang w:val="en-US" w:eastAsia="zh-CN"/>
              </w:rPr>
            </w:pPr>
            <w:r>
              <w:rPr>
                <w:rFonts w:hint="eastAsia" w:hAnsi="宋体"/>
                <w:szCs w:val="21"/>
                <w:highlight w:val="none"/>
                <w:lang w:val="en-US" w:eastAsia="zh-CN"/>
              </w:rPr>
              <w:t>投标人响应程度</w:t>
            </w:r>
          </w:p>
        </w:tc>
        <w:tc>
          <w:tcPr>
            <w:tcW w:w="850" w:type="dxa"/>
            <w:tcBorders>
              <w:top w:val="single" w:color="auto" w:sz="4" w:space="0"/>
              <w:left w:val="single" w:color="auto" w:sz="4" w:space="0"/>
              <w:bottom w:val="single" w:color="auto" w:sz="4" w:space="0"/>
              <w:right w:val="single" w:color="auto" w:sz="4" w:space="0"/>
            </w:tcBorders>
            <w:vAlign w:val="center"/>
          </w:tcPr>
          <w:p w14:paraId="09DAF5A6">
            <w:pPr>
              <w:jc w:val="center"/>
              <w:rPr>
                <w:rFonts w:hint="eastAsia" w:hAnsi="宋体"/>
                <w:szCs w:val="21"/>
                <w:highlight w:val="none"/>
                <w:lang w:val="en-US" w:eastAsia="zh-CN"/>
              </w:rPr>
            </w:pPr>
            <w:r>
              <w:rPr>
                <w:rFonts w:hint="eastAsia" w:hAnsi="宋体"/>
                <w:szCs w:val="21"/>
                <w:highlight w:val="none"/>
                <w:lang w:val="en-US" w:eastAsia="zh-CN"/>
              </w:rPr>
              <w:t>是否</w:t>
            </w:r>
          </w:p>
          <w:p w14:paraId="7E470890">
            <w:pPr>
              <w:jc w:val="center"/>
              <w:rPr>
                <w:rFonts w:hint="default" w:hAnsi="宋体" w:eastAsia="宋体"/>
                <w:szCs w:val="21"/>
                <w:highlight w:val="none"/>
                <w:lang w:val="en-US" w:eastAsia="zh-CN"/>
              </w:rPr>
            </w:pPr>
            <w:r>
              <w:rPr>
                <w:rFonts w:hint="eastAsia" w:hAnsi="宋体"/>
                <w:szCs w:val="21"/>
                <w:highlight w:val="none"/>
                <w:lang w:val="en-US" w:eastAsia="zh-CN"/>
              </w:rPr>
              <w:t>偏离</w:t>
            </w:r>
          </w:p>
        </w:tc>
        <w:tc>
          <w:tcPr>
            <w:tcW w:w="1358" w:type="dxa"/>
            <w:tcBorders>
              <w:top w:val="single" w:color="auto" w:sz="4" w:space="0"/>
              <w:left w:val="single" w:color="auto" w:sz="4" w:space="0"/>
              <w:bottom w:val="single" w:color="auto" w:sz="4" w:space="0"/>
              <w:right w:val="single" w:color="auto" w:sz="4" w:space="0"/>
            </w:tcBorders>
            <w:vAlign w:val="center"/>
          </w:tcPr>
          <w:p w14:paraId="07127018">
            <w:pPr>
              <w:jc w:val="center"/>
              <w:rPr>
                <w:rFonts w:hint="eastAsia" w:hAnsi="宋体" w:eastAsia="宋体"/>
                <w:szCs w:val="21"/>
                <w:highlight w:val="none"/>
                <w:lang w:val="en-US" w:eastAsia="zh-CN"/>
              </w:rPr>
            </w:pPr>
            <w:r>
              <w:rPr>
                <w:rFonts w:hint="eastAsia" w:hAnsi="宋体"/>
                <w:szCs w:val="21"/>
                <w:highlight w:val="none"/>
                <w:lang w:val="en-US" w:eastAsia="zh-CN"/>
              </w:rPr>
              <w:t>备注</w:t>
            </w:r>
          </w:p>
        </w:tc>
      </w:tr>
      <w:tr w14:paraId="317D1A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647" w:type="dxa"/>
            <w:tcBorders>
              <w:top w:val="single" w:color="auto" w:sz="4" w:space="0"/>
              <w:left w:val="single" w:color="auto" w:sz="4" w:space="0"/>
              <w:bottom w:val="single" w:color="auto" w:sz="4" w:space="0"/>
              <w:right w:val="single" w:color="auto" w:sz="4" w:space="0"/>
            </w:tcBorders>
            <w:vAlign w:val="center"/>
          </w:tcPr>
          <w:p w14:paraId="5E3F4ECE">
            <w:pPr>
              <w:widowControl/>
              <w:spacing w:line="360" w:lineRule="auto"/>
              <w:ind w:firstLine="422" w:firstLineChars="200"/>
              <w:jc w:val="center"/>
              <w:textAlignment w:val="auto"/>
              <w:rPr>
                <w:rFonts w:hint="eastAsia" w:ascii="宋体" w:hAnsi="宋体" w:eastAsia="宋体" w:cs="宋体"/>
                <w:b/>
                <w:i w:val="0"/>
                <w:iCs w:val="0"/>
                <w:kern w:val="2"/>
                <w:sz w:val="21"/>
                <w:szCs w:val="21"/>
                <w:highlight w:val="none"/>
                <w:u w:val="none"/>
                <w:lang w:val="en-US" w:eastAsia="zh-CN" w:bidi="ar"/>
              </w:rPr>
            </w:pPr>
            <w:r>
              <w:rPr>
                <w:rFonts w:hint="eastAsia" w:ascii="宋体" w:hAnsi="宋体" w:eastAsia="宋体" w:cs="宋体"/>
                <w:b/>
                <w:i w:val="0"/>
                <w:iCs w:val="0"/>
                <w:kern w:val="2"/>
                <w:sz w:val="21"/>
                <w:szCs w:val="21"/>
                <w:highlight w:val="none"/>
                <w:u w:val="none"/>
                <w:lang w:val="en-US" w:eastAsia="zh-CN" w:bidi="ar"/>
              </w:rPr>
              <w:t>1</w:t>
            </w:r>
          </w:p>
        </w:tc>
        <w:tc>
          <w:tcPr>
            <w:tcW w:w="1396" w:type="dxa"/>
            <w:tcBorders>
              <w:top w:val="single" w:color="auto" w:sz="4" w:space="0"/>
              <w:left w:val="single" w:color="auto" w:sz="4" w:space="0"/>
              <w:bottom w:val="single" w:color="auto" w:sz="4" w:space="0"/>
              <w:right w:val="single" w:color="auto" w:sz="4" w:space="0"/>
            </w:tcBorders>
            <w:vAlign w:val="center"/>
          </w:tcPr>
          <w:p w14:paraId="592B7A56">
            <w:pPr>
              <w:pStyle w:val="17"/>
              <w:keepNext w:val="0"/>
              <w:keepLines w:val="0"/>
              <w:widowControl/>
              <w:suppressLineNumbers w:val="0"/>
              <w:spacing w:before="0" w:beforeAutospacing="0" w:after="0" w:afterAutospacing="0" w:line="240" w:lineRule="auto"/>
              <w:ind w:firstLine="0" w:firstLineChars="0"/>
              <w:jc w:val="center"/>
              <w:textAlignment w:val="auto"/>
              <w:rPr>
                <w:rFonts w:hint="eastAsia" w:ascii="宋体" w:hAnsi="宋体" w:eastAsia="宋体" w:cs="宋体"/>
                <w:b/>
                <w:i w:val="0"/>
                <w:iCs w:val="0"/>
                <w:kern w:val="2"/>
                <w:sz w:val="21"/>
                <w:szCs w:val="21"/>
                <w:highlight w:val="none"/>
                <w:u w:val="none"/>
                <w:lang w:val="en-US" w:eastAsia="zh-CN" w:bidi="ar"/>
              </w:rPr>
            </w:pPr>
            <w:r>
              <w:rPr>
                <w:rFonts w:hint="eastAsia"/>
                <w:highlight w:val="none"/>
                <w:lang w:val="en-US" w:eastAsia="zh-CN"/>
              </w:rPr>
              <w:t>幕墙铝板1</w:t>
            </w:r>
          </w:p>
        </w:tc>
        <w:tc>
          <w:tcPr>
            <w:tcW w:w="3630" w:type="dxa"/>
            <w:tcBorders>
              <w:top w:val="single" w:color="auto" w:sz="4" w:space="0"/>
              <w:left w:val="single" w:color="auto" w:sz="4" w:space="0"/>
              <w:bottom w:val="single" w:color="auto" w:sz="4" w:space="0"/>
              <w:right w:val="single" w:color="auto" w:sz="4" w:space="0"/>
            </w:tcBorders>
            <w:shd w:val="clear" w:color="auto" w:fill="auto"/>
            <w:vAlign w:val="center"/>
          </w:tcPr>
          <w:p w14:paraId="1CE8BD5B">
            <w:pPr>
              <w:pStyle w:val="17"/>
              <w:keepNext w:val="0"/>
              <w:keepLines w:val="0"/>
              <w:widowControl/>
              <w:numPr>
                <w:ilvl w:val="0"/>
                <w:numId w:val="0"/>
              </w:numPr>
              <w:suppressLineNumbers w:val="0"/>
              <w:spacing w:before="0" w:beforeAutospacing="0" w:after="0" w:afterAutospacing="0"/>
              <w:ind w:leftChars="0" w:right="0" w:rightChars="0"/>
              <w:rPr>
                <w:rFonts w:hint="eastAsia" w:eastAsia="宋体"/>
                <w:sz w:val="22"/>
                <w:szCs w:val="18"/>
                <w:highlight w:val="none"/>
                <w:lang w:eastAsia="zh-CN"/>
              </w:rPr>
            </w:pPr>
            <w:r>
              <w:rPr>
                <w:rFonts w:hint="eastAsia"/>
                <w:sz w:val="22"/>
                <w:szCs w:val="18"/>
                <w:highlight w:val="none"/>
                <w:lang w:val="en-US" w:eastAsia="zh-CN"/>
              </w:rPr>
              <w:t>1、</w:t>
            </w:r>
            <w:r>
              <w:rPr>
                <w:b/>
                <w:bCs/>
                <w:sz w:val="22"/>
                <w:szCs w:val="18"/>
                <w:highlight w:val="none"/>
              </w:rPr>
              <w:t>3.0mm单层铝板</w:t>
            </w:r>
            <w:r>
              <w:rPr>
                <w:rFonts w:hint="eastAsia"/>
                <w:sz w:val="22"/>
                <w:szCs w:val="18"/>
                <w:highlight w:val="none"/>
                <w:lang w:eastAsia="zh-CN"/>
              </w:rPr>
              <w:t>；</w:t>
            </w:r>
          </w:p>
          <w:p w14:paraId="4C7E20DB">
            <w:pPr>
              <w:pStyle w:val="17"/>
              <w:keepNext w:val="0"/>
              <w:keepLines w:val="0"/>
              <w:widowControl/>
              <w:numPr>
                <w:ilvl w:val="0"/>
                <w:numId w:val="0"/>
              </w:numPr>
              <w:suppressLineNumbers w:val="0"/>
              <w:spacing w:before="0" w:beforeAutospacing="0" w:after="0" w:afterAutospacing="0"/>
              <w:ind w:leftChars="0" w:right="0" w:rightChars="0"/>
              <w:rPr>
                <w:rFonts w:hint="eastAsia" w:eastAsia="宋体"/>
                <w:sz w:val="22"/>
                <w:szCs w:val="18"/>
                <w:highlight w:val="none"/>
                <w:lang w:eastAsia="zh-CN"/>
              </w:rPr>
            </w:pPr>
            <w:r>
              <w:rPr>
                <w:rFonts w:hint="eastAsia"/>
                <w:sz w:val="22"/>
                <w:szCs w:val="18"/>
                <w:highlight w:val="none"/>
                <w:lang w:val="en-US" w:eastAsia="zh-CN"/>
              </w:rPr>
              <w:t>2、</w:t>
            </w:r>
            <w:r>
              <w:rPr>
                <w:sz w:val="22"/>
                <w:szCs w:val="18"/>
                <w:highlight w:val="none"/>
              </w:rPr>
              <w:t>表面为</w:t>
            </w:r>
            <w:r>
              <w:rPr>
                <w:b/>
                <w:bCs/>
                <w:sz w:val="22"/>
                <w:szCs w:val="18"/>
                <w:highlight w:val="none"/>
              </w:rPr>
              <w:t>氟碳喷漆(三涂两烤)处</w:t>
            </w:r>
            <w:r>
              <w:rPr>
                <w:sz w:val="22"/>
                <w:szCs w:val="18"/>
                <w:highlight w:val="none"/>
              </w:rPr>
              <w:t>理,最小平均膜厚大于40μm</w:t>
            </w:r>
            <w:r>
              <w:rPr>
                <w:rFonts w:hint="eastAsia"/>
                <w:sz w:val="22"/>
                <w:szCs w:val="18"/>
                <w:highlight w:val="none"/>
                <w:lang w:eastAsia="zh-CN"/>
              </w:rPr>
              <w:t>；</w:t>
            </w:r>
          </w:p>
          <w:p w14:paraId="3C5E8130">
            <w:pPr>
              <w:pStyle w:val="17"/>
              <w:keepNext w:val="0"/>
              <w:keepLines w:val="0"/>
              <w:widowControl/>
              <w:numPr>
                <w:ilvl w:val="0"/>
                <w:numId w:val="0"/>
              </w:numPr>
              <w:suppressLineNumbers w:val="0"/>
              <w:spacing w:before="0" w:beforeAutospacing="0" w:after="0" w:afterAutospacing="0"/>
              <w:ind w:leftChars="0" w:right="0" w:rightChars="0"/>
              <w:rPr>
                <w:rFonts w:hint="eastAsia" w:eastAsia="宋体"/>
                <w:sz w:val="22"/>
                <w:szCs w:val="18"/>
                <w:highlight w:val="none"/>
                <w:lang w:eastAsia="zh-CN"/>
              </w:rPr>
            </w:pPr>
            <w:r>
              <w:rPr>
                <w:rFonts w:hint="eastAsia"/>
                <w:sz w:val="22"/>
                <w:szCs w:val="18"/>
                <w:highlight w:val="none"/>
                <w:lang w:val="en-US" w:eastAsia="zh-CN"/>
              </w:rPr>
              <w:t>3、</w:t>
            </w:r>
            <w:r>
              <w:rPr>
                <w:sz w:val="22"/>
                <w:szCs w:val="18"/>
                <w:highlight w:val="none"/>
              </w:rPr>
              <w:t>颜色及安装方式符合设计要求</w:t>
            </w:r>
            <w:r>
              <w:rPr>
                <w:rFonts w:hint="eastAsia"/>
                <w:sz w:val="22"/>
                <w:szCs w:val="18"/>
                <w:highlight w:val="none"/>
                <w:lang w:eastAsia="zh-CN"/>
              </w:rPr>
              <w:t>；</w:t>
            </w:r>
          </w:p>
          <w:p w14:paraId="5D4F7A43">
            <w:pPr>
              <w:pStyle w:val="17"/>
              <w:keepNext w:val="0"/>
              <w:keepLines w:val="0"/>
              <w:widowControl/>
              <w:suppressLineNumbers w:val="0"/>
              <w:spacing w:before="0" w:beforeAutospacing="0" w:after="0" w:afterAutospacing="0" w:line="240" w:lineRule="auto"/>
              <w:ind w:firstLine="0" w:firstLineChars="0"/>
              <w:jc w:val="left"/>
              <w:textAlignment w:val="auto"/>
              <w:rPr>
                <w:rFonts w:hint="default" w:ascii="宋体" w:hAnsi="宋体" w:eastAsia="宋体" w:cs="宋体"/>
                <w:b/>
                <w:i w:val="0"/>
                <w:iCs w:val="0"/>
                <w:kern w:val="2"/>
                <w:sz w:val="21"/>
                <w:szCs w:val="21"/>
                <w:highlight w:val="none"/>
                <w:u w:val="none"/>
                <w:lang w:val="en-US" w:eastAsia="zh-CN" w:bidi="ar"/>
              </w:rPr>
            </w:pPr>
            <w:r>
              <w:rPr>
                <w:rFonts w:hint="eastAsia"/>
                <w:sz w:val="22"/>
                <w:szCs w:val="18"/>
                <w:highlight w:val="none"/>
                <w:lang w:val="en-US" w:eastAsia="zh-CN"/>
              </w:rPr>
              <w:t>4、</w:t>
            </w:r>
            <w:r>
              <w:rPr>
                <w:sz w:val="22"/>
                <w:szCs w:val="18"/>
                <w:highlight w:val="none"/>
              </w:rPr>
              <w:t>报价含铝板折边、滴水檐等</w:t>
            </w:r>
            <w:r>
              <w:rPr>
                <w:rFonts w:hint="eastAsia"/>
                <w:sz w:val="22"/>
                <w:szCs w:val="18"/>
                <w:highlight w:val="none"/>
                <w:lang w:eastAsia="zh-CN"/>
              </w:rPr>
              <w:t>；</w:t>
            </w:r>
          </w:p>
        </w:tc>
        <w:tc>
          <w:tcPr>
            <w:tcW w:w="1821" w:type="dxa"/>
            <w:tcBorders>
              <w:top w:val="single" w:color="auto" w:sz="4" w:space="0"/>
              <w:left w:val="single" w:color="auto" w:sz="4" w:space="0"/>
              <w:bottom w:val="single" w:color="auto" w:sz="4" w:space="0"/>
              <w:right w:val="single" w:color="auto" w:sz="4" w:space="0"/>
            </w:tcBorders>
            <w:vAlign w:val="center"/>
          </w:tcPr>
          <w:p w14:paraId="3ACCD2CA">
            <w:pPr>
              <w:jc w:val="center"/>
              <w:rPr>
                <w:rFonts w:hAnsi="宋体"/>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035E2735">
            <w:pPr>
              <w:jc w:val="center"/>
              <w:rPr>
                <w:rFonts w:hAnsi="宋体"/>
                <w:szCs w:val="21"/>
                <w:highlight w:val="none"/>
              </w:rPr>
            </w:pPr>
          </w:p>
        </w:tc>
        <w:tc>
          <w:tcPr>
            <w:tcW w:w="1358" w:type="dxa"/>
            <w:tcBorders>
              <w:top w:val="single" w:color="auto" w:sz="4" w:space="0"/>
              <w:left w:val="single" w:color="auto" w:sz="4" w:space="0"/>
              <w:bottom w:val="single" w:color="auto" w:sz="4" w:space="0"/>
              <w:right w:val="single" w:color="auto" w:sz="4" w:space="0"/>
            </w:tcBorders>
            <w:vAlign w:val="center"/>
          </w:tcPr>
          <w:p w14:paraId="5CA29785">
            <w:pPr>
              <w:jc w:val="center"/>
              <w:rPr>
                <w:rFonts w:hint="default" w:hAnsi="宋体" w:eastAsia="宋体"/>
                <w:szCs w:val="21"/>
                <w:highlight w:val="none"/>
                <w:lang w:val="en-US" w:eastAsia="zh-CN"/>
              </w:rPr>
            </w:pPr>
            <w:r>
              <w:rPr>
                <w:highlight w:val="none"/>
              </w:rPr>
              <w:t>板</w:t>
            </w:r>
            <w:r>
              <w:rPr>
                <w:rFonts w:hint="eastAsia"/>
                <w:highlight w:val="none"/>
                <w:lang w:val="en-US" w:eastAsia="zh-CN"/>
              </w:rPr>
              <w:t>厚允许误差</w:t>
            </w:r>
            <w:r>
              <w:rPr>
                <w:rFonts w:hint="eastAsia"/>
                <w:highlight w:val="none"/>
                <w:u w:val="single"/>
                <w:lang w:val="en-US" w:eastAsia="zh-CN"/>
              </w:rPr>
              <w:t>±0.02mm</w:t>
            </w:r>
          </w:p>
        </w:tc>
      </w:tr>
      <w:tr w14:paraId="30A46A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647" w:type="dxa"/>
            <w:tcBorders>
              <w:top w:val="single" w:color="auto" w:sz="4" w:space="0"/>
              <w:left w:val="single" w:color="auto" w:sz="4" w:space="0"/>
              <w:bottom w:val="single" w:color="auto" w:sz="4" w:space="0"/>
              <w:right w:val="single" w:color="auto" w:sz="4" w:space="0"/>
            </w:tcBorders>
            <w:vAlign w:val="center"/>
          </w:tcPr>
          <w:p w14:paraId="2A244C07">
            <w:pPr>
              <w:spacing w:line="360" w:lineRule="auto"/>
              <w:ind w:firstLine="422" w:firstLineChars="200"/>
              <w:jc w:val="center"/>
              <w:textAlignment w:val="auto"/>
              <w:rPr>
                <w:rFonts w:hAnsi="宋体"/>
                <w:szCs w:val="21"/>
                <w:highlight w:val="none"/>
              </w:rPr>
            </w:pPr>
            <w:r>
              <w:rPr>
                <w:rFonts w:hint="eastAsia" w:ascii="宋体" w:hAnsi="宋体" w:eastAsia="宋体" w:cs="宋体"/>
                <w:b/>
                <w:i w:val="0"/>
                <w:iCs w:val="0"/>
                <w:kern w:val="2"/>
                <w:sz w:val="21"/>
                <w:szCs w:val="21"/>
                <w:highlight w:val="none"/>
                <w:u w:val="none"/>
                <w:lang w:val="en-US" w:eastAsia="zh-CN" w:bidi="ar"/>
              </w:rPr>
              <w:t>2</w:t>
            </w:r>
          </w:p>
        </w:tc>
        <w:tc>
          <w:tcPr>
            <w:tcW w:w="1396" w:type="dxa"/>
            <w:tcBorders>
              <w:top w:val="single" w:color="auto" w:sz="4" w:space="0"/>
              <w:left w:val="single" w:color="auto" w:sz="4" w:space="0"/>
              <w:bottom w:val="single" w:color="auto" w:sz="4" w:space="0"/>
              <w:right w:val="single" w:color="auto" w:sz="4" w:space="0"/>
            </w:tcBorders>
            <w:vAlign w:val="center"/>
          </w:tcPr>
          <w:p w14:paraId="67BF8936">
            <w:pPr>
              <w:pStyle w:val="17"/>
              <w:keepNext w:val="0"/>
              <w:keepLines w:val="0"/>
              <w:widowControl/>
              <w:suppressLineNumbers w:val="0"/>
              <w:spacing w:before="0" w:beforeAutospacing="0" w:after="0" w:afterAutospacing="0" w:line="240" w:lineRule="auto"/>
              <w:ind w:firstLine="0" w:firstLineChars="0"/>
              <w:jc w:val="center"/>
              <w:textAlignment w:val="auto"/>
              <w:rPr>
                <w:rFonts w:hint="eastAsia" w:ascii="宋体" w:hAnsi="宋体" w:cs="宋体"/>
                <w:szCs w:val="21"/>
                <w:highlight w:val="none"/>
              </w:rPr>
            </w:pPr>
            <w:r>
              <w:rPr>
                <w:rFonts w:hint="eastAsia"/>
                <w:highlight w:val="none"/>
                <w:lang w:val="en-US" w:eastAsia="zh-CN"/>
              </w:rPr>
              <w:t>幕墙铝板2（弧形）</w:t>
            </w:r>
          </w:p>
        </w:tc>
        <w:tc>
          <w:tcPr>
            <w:tcW w:w="3630" w:type="dxa"/>
            <w:tcBorders>
              <w:top w:val="single" w:color="auto" w:sz="4" w:space="0"/>
              <w:left w:val="single" w:color="auto" w:sz="4" w:space="0"/>
              <w:bottom w:val="single" w:color="auto" w:sz="4" w:space="0"/>
              <w:right w:val="single" w:color="auto" w:sz="4" w:space="0"/>
            </w:tcBorders>
            <w:shd w:val="clear" w:color="auto" w:fill="auto"/>
            <w:vAlign w:val="center"/>
          </w:tcPr>
          <w:p w14:paraId="5CD8AD8E">
            <w:pPr>
              <w:pStyle w:val="17"/>
              <w:keepNext w:val="0"/>
              <w:keepLines w:val="0"/>
              <w:widowControl/>
              <w:numPr>
                <w:ilvl w:val="0"/>
                <w:numId w:val="0"/>
              </w:numPr>
              <w:suppressLineNumbers w:val="0"/>
              <w:spacing w:before="0" w:beforeAutospacing="0" w:after="0" w:afterAutospacing="0"/>
              <w:ind w:leftChars="0" w:right="0" w:rightChars="0"/>
              <w:rPr>
                <w:rFonts w:hint="eastAsia"/>
                <w:sz w:val="22"/>
                <w:szCs w:val="18"/>
                <w:highlight w:val="none"/>
                <w:lang w:val="en-US" w:eastAsia="zh-CN"/>
              </w:rPr>
            </w:pPr>
            <w:r>
              <w:rPr>
                <w:rFonts w:hint="eastAsia"/>
                <w:sz w:val="22"/>
                <w:szCs w:val="18"/>
                <w:highlight w:val="none"/>
                <w:lang w:val="en-US" w:eastAsia="zh-CN"/>
              </w:rPr>
              <w:t>1、</w:t>
            </w:r>
            <w:r>
              <w:rPr>
                <w:rFonts w:hint="eastAsia"/>
                <w:b/>
                <w:bCs/>
                <w:sz w:val="22"/>
                <w:szCs w:val="18"/>
                <w:highlight w:val="none"/>
                <w:lang w:val="en-US" w:eastAsia="zh-CN"/>
              </w:rPr>
              <w:t>3.0mm单层铝板</w:t>
            </w:r>
            <w:r>
              <w:rPr>
                <w:rFonts w:hint="eastAsia"/>
                <w:sz w:val="22"/>
                <w:szCs w:val="18"/>
                <w:highlight w:val="none"/>
                <w:lang w:val="en-US" w:eastAsia="zh-CN"/>
              </w:rPr>
              <w:t>；</w:t>
            </w:r>
          </w:p>
          <w:p w14:paraId="68BA726F">
            <w:pPr>
              <w:pStyle w:val="17"/>
              <w:keepNext w:val="0"/>
              <w:keepLines w:val="0"/>
              <w:widowControl/>
              <w:numPr>
                <w:ilvl w:val="0"/>
                <w:numId w:val="11"/>
              </w:numPr>
              <w:suppressLineNumbers w:val="0"/>
              <w:spacing w:before="0" w:beforeAutospacing="0" w:after="0" w:afterAutospacing="0"/>
              <w:ind w:leftChars="0" w:right="0" w:rightChars="0"/>
              <w:rPr>
                <w:rFonts w:hint="eastAsia"/>
                <w:sz w:val="22"/>
                <w:szCs w:val="18"/>
                <w:highlight w:val="none"/>
                <w:lang w:val="en-US" w:eastAsia="zh-CN"/>
              </w:rPr>
            </w:pPr>
            <w:r>
              <w:rPr>
                <w:rFonts w:hint="eastAsia"/>
                <w:sz w:val="22"/>
                <w:szCs w:val="18"/>
                <w:highlight w:val="none"/>
                <w:lang w:val="en-US" w:eastAsia="zh-CN"/>
              </w:rPr>
              <w:t>表面为</w:t>
            </w:r>
            <w:r>
              <w:rPr>
                <w:rFonts w:hint="eastAsia"/>
                <w:b/>
                <w:bCs/>
                <w:sz w:val="22"/>
                <w:szCs w:val="18"/>
                <w:highlight w:val="none"/>
                <w:lang w:val="en-US" w:eastAsia="zh-CN"/>
              </w:rPr>
              <w:t>氟碳喷漆(三涂两烤)处</w:t>
            </w:r>
            <w:r>
              <w:rPr>
                <w:rFonts w:hint="eastAsia"/>
                <w:sz w:val="22"/>
                <w:szCs w:val="18"/>
                <w:highlight w:val="none"/>
                <w:lang w:val="en-US" w:eastAsia="zh-CN"/>
              </w:rPr>
              <w:t>理,最小平均膜厚大于40μm；</w:t>
            </w:r>
          </w:p>
          <w:p w14:paraId="260EFD35">
            <w:pPr>
              <w:pStyle w:val="17"/>
              <w:keepNext w:val="0"/>
              <w:keepLines w:val="0"/>
              <w:widowControl/>
              <w:numPr>
                <w:ilvl w:val="0"/>
                <w:numId w:val="11"/>
              </w:numPr>
              <w:suppressLineNumbers w:val="0"/>
              <w:spacing w:before="0" w:beforeAutospacing="0" w:after="0" w:afterAutospacing="0"/>
              <w:ind w:leftChars="0" w:right="0" w:rightChars="0"/>
              <w:rPr>
                <w:sz w:val="22"/>
                <w:szCs w:val="18"/>
                <w:highlight w:val="none"/>
              </w:rPr>
            </w:pPr>
            <w:r>
              <w:rPr>
                <w:rFonts w:hint="eastAsia"/>
                <w:sz w:val="22"/>
                <w:szCs w:val="18"/>
                <w:highlight w:val="none"/>
                <w:lang w:val="en-US" w:eastAsia="zh-CN"/>
              </w:rPr>
              <w:t>颜色及安装方式符合设计要求；</w:t>
            </w:r>
          </w:p>
          <w:p w14:paraId="50B38BD4">
            <w:pPr>
              <w:pStyle w:val="17"/>
              <w:keepNext w:val="0"/>
              <w:keepLines w:val="0"/>
              <w:widowControl/>
              <w:numPr>
                <w:ilvl w:val="0"/>
                <w:numId w:val="11"/>
              </w:numPr>
              <w:suppressLineNumbers w:val="0"/>
              <w:spacing w:before="0" w:beforeAutospacing="0" w:after="0" w:afterAutospacing="0"/>
              <w:ind w:left="0" w:leftChars="0" w:right="0" w:rightChars="0"/>
              <w:rPr>
                <w:rFonts w:hint="eastAsia" w:ascii="宋体" w:hAnsi="宋体" w:eastAsia="宋体" w:cs="宋体"/>
                <w:kern w:val="0"/>
                <w:sz w:val="24"/>
                <w:szCs w:val="21"/>
                <w:highlight w:val="none"/>
                <w:lang w:val="en-US" w:eastAsia="zh-CN" w:bidi="ar-SA"/>
              </w:rPr>
            </w:pPr>
            <w:r>
              <w:rPr>
                <w:rFonts w:hint="eastAsia"/>
                <w:sz w:val="22"/>
                <w:szCs w:val="18"/>
                <w:highlight w:val="none"/>
                <w:lang w:val="en-US" w:eastAsia="zh-CN"/>
              </w:rPr>
              <w:t>报价含铝板折边、加劲肋、滴水檐、</w:t>
            </w:r>
            <w:r>
              <w:rPr>
                <w:rFonts w:hint="eastAsia"/>
                <w:b/>
                <w:bCs/>
                <w:sz w:val="22"/>
                <w:szCs w:val="18"/>
                <w:highlight w:val="none"/>
                <w:lang w:val="en-US" w:eastAsia="zh-CN"/>
              </w:rPr>
              <w:t>弧形造型费</w:t>
            </w:r>
            <w:r>
              <w:rPr>
                <w:rFonts w:hint="eastAsia"/>
                <w:sz w:val="22"/>
                <w:szCs w:val="18"/>
                <w:highlight w:val="none"/>
                <w:lang w:val="en-US" w:eastAsia="zh-CN"/>
              </w:rPr>
              <w:t>等；</w:t>
            </w:r>
          </w:p>
        </w:tc>
        <w:tc>
          <w:tcPr>
            <w:tcW w:w="1821" w:type="dxa"/>
            <w:tcBorders>
              <w:top w:val="single" w:color="auto" w:sz="4" w:space="0"/>
              <w:left w:val="single" w:color="auto" w:sz="4" w:space="0"/>
              <w:bottom w:val="single" w:color="auto" w:sz="4" w:space="0"/>
              <w:right w:val="single" w:color="auto" w:sz="4" w:space="0"/>
            </w:tcBorders>
            <w:vAlign w:val="center"/>
          </w:tcPr>
          <w:p w14:paraId="2782F192">
            <w:pPr>
              <w:jc w:val="center"/>
              <w:rPr>
                <w:rFonts w:hAnsi="宋体"/>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59BF76C4">
            <w:pPr>
              <w:jc w:val="center"/>
              <w:rPr>
                <w:rFonts w:hAnsi="宋体"/>
                <w:szCs w:val="21"/>
                <w:highlight w:val="none"/>
              </w:rPr>
            </w:pPr>
          </w:p>
        </w:tc>
        <w:tc>
          <w:tcPr>
            <w:tcW w:w="1358" w:type="dxa"/>
            <w:tcBorders>
              <w:top w:val="single" w:color="auto" w:sz="4" w:space="0"/>
              <w:left w:val="single" w:color="auto" w:sz="4" w:space="0"/>
              <w:bottom w:val="single" w:color="auto" w:sz="4" w:space="0"/>
              <w:right w:val="single" w:color="auto" w:sz="4" w:space="0"/>
            </w:tcBorders>
            <w:vAlign w:val="center"/>
          </w:tcPr>
          <w:p w14:paraId="3D1623E4">
            <w:pPr>
              <w:jc w:val="center"/>
              <w:rPr>
                <w:rFonts w:hAnsi="宋体"/>
                <w:szCs w:val="21"/>
                <w:highlight w:val="none"/>
              </w:rPr>
            </w:pPr>
            <w:r>
              <w:rPr>
                <w:highlight w:val="none"/>
              </w:rPr>
              <w:t>板</w:t>
            </w:r>
            <w:r>
              <w:rPr>
                <w:rFonts w:hint="eastAsia"/>
                <w:highlight w:val="none"/>
                <w:lang w:val="en-US" w:eastAsia="zh-CN"/>
              </w:rPr>
              <w:t>厚允许误差</w:t>
            </w:r>
            <w:r>
              <w:rPr>
                <w:rFonts w:hint="eastAsia"/>
                <w:highlight w:val="none"/>
                <w:u w:val="single"/>
                <w:lang w:val="en-US" w:eastAsia="zh-CN"/>
              </w:rPr>
              <w:t>±0.02mm</w:t>
            </w:r>
          </w:p>
        </w:tc>
      </w:tr>
      <w:tr w14:paraId="2F9033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647" w:type="dxa"/>
            <w:tcBorders>
              <w:top w:val="single" w:color="auto" w:sz="4" w:space="0"/>
              <w:left w:val="single" w:color="auto" w:sz="4" w:space="0"/>
              <w:bottom w:val="single" w:color="auto" w:sz="4" w:space="0"/>
              <w:right w:val="single" w:color="auto" w:sz="4" w:space="0"/>
            </w:tcBorders>
            <w:vAlign w:val="center"/>
          </w:tcPr>
          <w:p w14:paraId="3D8C2DDB">
            <w:pPr>
              <w:spacing w:line="360" w:lineRule="auto"/>
              <w:ind w:firstLine="422" w:firstLineChars="200"/>
              <w:jc w:val="center"/>
              <w:textAlignment w:val="auto"/>
              <w:rPr>
                <w:rFonts w:hAnsi="宋体"/>
                <w:szCs w:val="21"/>
                <w:highlight w:val="none"/>
              </w:rPr>
            </w:pPr>
            <w:r>
              <w:rPr>
                <w:rFonts w:hint="eastAsia" w:ascii="宋体" w:hAnsi="宋体" w:eastAsia="宋体" w:cs="宋体"/>
                <w:b/>
                <w:i w:val="0"/>
                <w:iCs w:val="0"/>
                <w:kern w:val="2"/>
                <w:sz w:val="21"/>
                <w:szCs w:val="21"/>
                <w:highlight w:val="none"/>
                <w:u w:val="none"/>
                <w:lang w:val="en-US" w:eastAsia="zh-CN" w:bidi="ar"/>
              </w:rPr>
              <w:t>3</w:t>
            </w:r>
          </w:p>
        </w:tc>
        <w:tc>
          <w:tcPr>
            <w:tcW w:w="1396" w:type="dxa"/>
            <w:tcBorders>
              <w:top w:val="single" w:color="auto" w:sz="4" w:space="0"/>
              <w:left w:val="single" w:color="auto" w:sz="4" w:space="0"/>
              <w:bottom w:val="single" w:color="auto" w:sz="4" w:space="0"/>
              <w:right w:val="single" w:color="auto" w:sz="4" w:space="0"/>
            </w:tcBorders>
            <w:vAlign w:val="center"/>
          </w:tcPr>
          <w:p w14:paraId="2C8ED410">
            <w:pPr>
              <w:pStyle w:val="17"/>
              <w:keepNext w:val="0"/>
              <w:keepLines w:val="0"/>
              <w:widowControl/>
              <w:suppressLineNumbers w:val="0"/>
              <w:spacing w:before="0" w:beforeAutospacing="0" w:after="0" w:afterAutospacing="0" w:line="240" w:lineRule="auto"/>
              <w:ind w:firstLine="0" w:firstLineChars="0"/>
              <w:jc w:val="center"/>
              <w:textAlignment w:val="auto"/>
              <w:rPr>
                <w:rFonts w:hint="eastAsia" w:ascii="宋体" w:hAnsi="宋体" w:cs="宋体"/>
                <w:szCs w:val="21"/>
                <w:highlight w:val="none"/>
              </w:rPr>
            </w:pPr>
            <w:r>
              <w:rPr>
                <w:rFonts w:hint="eastAsia"/>
                <w:highlight w:val="none"/>
                <w:lang w:val="en-US" w:eastAsia="zh-CN"/>
              </w:rPr>
              <w:t>幕墙铝板3</w:t>
            </w:r>
          </w:p>
        </w:tc>
        <w:tc>
          <w:tcPr>
            <w:tcW w:w="3630" w:type="dxa"/>
            <w:tcBorders>
              <w:top w:val="single" w:color="auto" w:sz="4" w:space="0"/>
              <w:left w:val="single" w:color="auto" w:sz="4" w:space="0"/>
              <w:bottom w:val="single" w:color="auto" w:sz="4" w:space="0"/>
              <w:right w:val="single" w:color="auto" w:sz="4" w:space="0"/>
            </w:tcBorders>
            <w:shd w:val="clear" w:color="auto" w:fill="auto"/>
            <w:vAlign w:val="center"/>
          </w:tcPr>
          <w:p w14:paraId="79DCB876">
            <w:pPr>
              <w:pStyle w:val="17"/>
              <w:keepNext w:val="0"/>
              <w:keepLines w:val="0"/>
              <w:widowControl/>
              <w:suppressLineNumbers w:val="0"/>
              <w:spacing w:before="0" w:beforeAutospacing="0" w:after="0" w:afterAutospacing="0"/>
              <w:ind w:left="0" w:right="0" w:firstLine="0"/>
              <w:rPr>
                <w:rFonts w:hint="eastAsia" w:eastAsia="宋体"/>
                <w:sz w:val="22"/>
                <w:szCs w:val="18"/>
                <w:highlight w:val="none"/>
                <w:lang w:eastAsia="zh-CN"/>
              </w:rPr>
            </w:pPr>
            <w:r>
              <w:rPr>
                <w:rFonts w:hint="eastAsia"/>
                <w:sz w:val="22"/>
                <w:szCs w:val="18"/>
                <w:highlight w:val="none"/>
                <w:lang w:val="en-US" w:eastAsia="zh-CN"/>
              </w:rPr>
              <w:t>1、</w:t>
            </w:r>
            <w:r>
              <w:rPr>
                <w:b/>
                <w:bCs/>
                <w:sz w:val="22"/>
                <w:szCs w:val="18"/>
                <w:highlight w:val="none"/>
              </w:rPr>
              <w:t>2.5mm单层铝板</w:t>
            </w:r>
            <w:r>
              <w:rPr>
                <w:rFonts w:hint="eastAsia"/>
                <w:sz w:val="22"/>
                <w:szCs w:val="18"/>
                <w:highlight w:val="none"/>
                <w:lang w:eastAsia="zh-CN"/>
              </w:rPr>
              <w:t>；</w:t>
            </w:r>
          </w:p>
          <w:p w14:paraId="2242654C">
            <w:pPr>
              <w:pStyle w:val="17"/>
              <w:keepNext w:val="0"/>
              <w:keepLines w:val="0"/>
              <w:widowControl/>
              <w:numPr>
                <w:ilvl w:val="0"/>
                <w:numId w:val="12"/>
              </w:numPr>
              <w:suppressLineNumbers w:val="0"/>
              <w:spacing w:before="0" w:beforeAutospacing="0" w:after="0" w:afterAutospacing="0"/>
              <w:ind w:left="0" w:right="0" w:firstLine="0"/>
              <w:rPr>
                <w:rFonts w:hint="eastAsia"/>
                <w:sz w:val="22"/>
                <w:szCs w:val="18"/>
                <w:highlight w:val="none"/>
                <w:lang w:eastAsia="zh-CN"/>
              </w:rPr>
            </w:pPr>
            <w:r>
              <w:rPr>
                <w:sz w:val="22"/>
                <w:szCs w:val="18"/>
                <w:highlight w:val="none"/>
              </w:rPr>
              <w:t>表面为</w:t>
            </w:r>
            <w:r>
              <w:rPr>
                <w:b/>
                <w:bCs/>
                <w:sz w:val="22"/>
                <w:szCs w:val="18"/>
                <w:highlight w:val="none"/>
              </w:rPr>
              <w:t>氟碳喷漆(三涂两烤)</w:t>
            </w:r>
            <w:r>
              <w:rPr>
                <w:sz w:val="22"/>
                <w:szCs w:val="18"/>
                <w:highlight w:val="none"/>
              </w:rPr>
              <w:t>处理,最小平均膜厚大于40μm</w:t>
            </w:r>
            <w:r>
              <w:rPr>
                <w:rFonts w:hint="eastAsia"/>
                <w:sz w:val="22"/>
                <w:szCs w:val="18"/>
                <w:highlight w:val="none"/>
                <w:lang w:eastAsia="zh-CN"/>
              </w:rPr>
              <w:t>；</w:t>
            </w:r>
          </w:p>
          <w:p w14:paraId="53F20075">
            <w:pPr>
              <w:pStyle w:val="17"/>
              <w:keepNext w:val="0"/>
              <w:keepLines w:val="0"/>
              <w:widowControl/>
              <w:numPr>
                <w:ilvl w:val="0"/>
                <w:numId w:val="12"/>
              </w:numPr>
              <w:suppressLineNumbers w:val="0"/>
              <w:spacing w:before="0" w:beforeAutospacing="0" w:after="0" w:afterAutospacing="0"/>
              <w:ind w:left="0" w:right="0" w:firstLine="0"/>
              <w:rPr>
                <w:sz w:val="22"/>
                <w:szCs w:val="18"/>
                <w:highlight w:val="none"/>
              </w:rPr>
            </w:pPr>
            <w:r>
              <w:rPr>
                <w:sz w:val="22"/>
                <w:szCs w:val="18"/>
                <w:highlight w:val="none"/>
              </w:rPr>
              <w:t>颜色及安装方式符合设计要求</w:t>
            </w:r>
            <w:r>
              <w:rPr>
                <w:rFonts w:hint="eastAsia"/>
                <w:sz w:val="22"/>
                <w:szCs w:val="18"/>
                <w:highlight w:val="none"/>
                <w:lang w:eastAsia="zh-CN"/>
              </w:rPr>
              <w:t>；</w:t>
            </w:r>
          </w:p>
          <w:p w14:paraId="79EABB53">
            <w:pPr>
              <w:pStyle w:val="17"/>
              <w:keepNext w:val="0"/>
              <w:keepLines w:val="0"/>
              <w:widowControl/>
              <w:numPr>
                <w:ilvl w:val="0"/>
                <w:numId w:val="12"/>
              </w:numPr>
              <w:suppressLineNumbers w:val="0"/>
              <w:spacing w:before="0" w:beforeAutospacing="0" w:after="0" w:afterAutospacing="0"/>
              <w:ind w:left="0" w:leftChars="0" w:right="0" w:rightChars="0" w:firstLine="0" w:firstLineChars="0"/>
              <w:rPr>
                <w:rFonts w:hint="eastAsia" w:ascii="宋体" w:hAnsi="宋体" w:eastAsia="宋体" w:cs="宋体"/>
                <w:kern w:val="0"/>
                <w:sz w:val="24"/>
                <w:szCs w:val="21"/>
                <w:highlight w:val="none"/>
                <w:lang w:val="en-US" w:eastAsia="zh-CN" w:bidi="ar-SA"/>
              </w:rPr>
            </w:pPr>
            <w:r>
              <w:rPr>
                <w:sz w:val="22"/>
                <w:szCs w:val="18"/>
                <w:highlight w:val="none"/>
              </w:rPr>
              <w:t>报价含铝板折边、滴水檐等</w:t>
            </w:r>
            <w:r>
              <w:rPr>
                <w:rFonts w:hint="eastAsia"/>
                <w:sz w:val="22"/>
                <w:szCs w:val="18"/>
                <w:highlight w:val="none"/>
                <w:lang w:eastAsia="zh-CN"/>
              </w:rPr>
              <w:t>；</w:t>
            </w:r>
          </w:p>
        </w:tc>
        <w:tc>
          <w:tcPr>
            <w:tcW w:w="1821" w:type="dxa"/>
            <w:tcBorders>
              <w:top w:val="single" w:color="auto" w:sz="4" w:space="0"/>
              <w:left w:val="single" w:color="auto" w:sz="4" w:space="0"/>
              <w:bottom w:val="single" w:color="auto" w:sz="4" w:space="0"/>
              <w:right w:val="single" w:color="auto" w:sz="4" w:space="0"/>
            </w:tcBorders>
            <w:vAlign w:val="center"/>
          </w:tcPr>
          <w:p w14:paraId="1E4AD068">
            <w:pPr>
              <w:jc w:val="center"/>
              <w:rPr>
                <w:rFonts w:hAnsi="宋体"/>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40AD42F0">
            <w:pPr>
              <w:jc w:val="center"/>
              <w:rPr>
                <w:rFonts w:hAnsi="宋体"/>
                <w:szCs w:val="21"/>
                <w:highlight w:val="none"/>
              </w:rPr>
            </w:pPr>
          </w:p>
        </w:tc>
        <w:tc>
          <w:tcPr>
            <w:tcW w:w="1358" w:type="dxa"/>
            <w:tcBorders>
              <w:top w:val="single" w:color="auto" w:sz="4" w:space="0"/>
              <w:left w:val="single" w:color="auto" w:sz="4" w:space="0"/>
              <w:bottom w:val="single" w:color="auto" w:sz="4" w:space="0"/>
              <w:right w:val="single" w:color="auto" w:sz="4" w:space="0"/>
            </w:tcBorders>
            <w:vAlign w:val="center"/>
          </w:tcPr>
          <w:p w14:paraId="795A6F4F">
            <w:pPr>
              <w:jc w:val="center"/>
              <w:rPr>
                <w:rFonts w:hAnsi="宋体"/>
                <w:szCs w:val="21"/>
                <w:highlight w:val="none"/>
              </w:rPr>
            </w:pPr>
            <w:r>
              <w:rPr>
                <w:highlight w:val="none"/>
              </w:rPr>
              <w:t>板</w:t>
            </w:r>
            <w:r>
              <w:rPr>
                <w:rFonts w:hint="eastAsia"/>
                <w:highlight w:val="none"/>
                <w:lang w:val="en-US" w:eastAsia="zh-CN"/>
              </w:rPr>
              <w:t>厚允许误差</w:t>
            </w:r>
            <w:r>
              <w:rPr>
                <w:rFonts w:hint="eastAsia"/>
                <w:highlight w:val="none"/>
                <w:u w:val="single"/>
                <w:lang w:val="en-US" w:eastAsia="zh-CN"/>
              </w:rPr>
              <w:t>±0.02mm</w:t>
            </w:r>
          </w:p>
        </w:tc>
      </w:tr>
      <w:tr w14:paraId="379534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647" w:type="dxa"/>
            <w:tcBorders>
              <w:top w:val="single" w:color="auto" w:sz="4" w:space="0"/>
              <w:left w:val="single" w:color="auto" w:sz="4" w:space="0"/>
              <w:bottom w:val="single" w:color="auto" w:sz="4" w:space="0"/>
              <w:right w:val="single" w:color="auto" w:sz="4" w:space="0"/>
            </w:tcBorders>
            <w:vAlign w:val="center"/>
          </w:tcPr>
          <w:p w14:paraId="65A46C2E">
            <w:pPr>
              <w:keepNext w:val="0"/>
              <w:keepLines w:val="0"/>
              <w:widowControl/>
              <w:suppressLineNumbers w:val="0"/>
              <w:spacing w:line="360" w:lineRule="auto"/>
              <w:ind w:firstLine="422" w:firstLineChars="200"/>
              <w:jc w:val="center"/>
              <w:textAlignment w:val="auto"/>
              <w:rPr>
                <w:rFonts w:hAnsi="宋体"/>
                <w:szCs w:val="21"/>
                <w:highlight w:val="none"/>
              </w:rPr>
            </w:pPr>
            <w:r>
              <w:rPr>
                <w:rFonts w:hint="eastAsia" w:ascii="宋体" w:hAnsi="宋体" w:eastAsia="宋体" w:cs="宋体"/>
                <w:b/>
                <w:i w:val="0"/>
                <w:iCs w:val="0"/>
                <w:kern w:val="2"/>
                <w:sz w:val="21"/>
                <w:szCs w:val="21"/>
                <w:highlight w:val="none"/>
                <w:u w:val="none"/>
                <w:lang w:val="en-US" w:eastAsia="zh-CN" w:bidi="ar"/>
              </w:rPr>
              <w:t>4</w:t>
            </w:r>
          </w:p>
        </w:tc>
        <w:tc>
          <w:tcPr>
            <w:tcW w:w="1396" w:type="dxa"/>
            <w:tcBorders>
              <w:top w:val="single" w:color="auto" w:sz="4" w:space="0"/>
              <w:left w:val="single" w:color="auto" w:sz="4" w:space="0"/>
              <w:bottom w:val="single" w:color="auto" w:sz="4" w:space="0"/>
              <w:right w:val="single" w:color="auto" w:sz="4" w:space="0"/>
            </w:tcBorders>
            <w:vAlign w:val="center"/>
          </w:tcPr>
          <w:p w14:paraId="5FA513F4">
            <w:pPr>
              <w:pStyle w:val="17"/>
              <w:keepNext w:val="0"/>
              <w:keepLines w:val="0"/>
              <w:widowControl/>
              <w:suppressLineNumbers w:val="0"/>
              <w:spacing w:before="0" w:beforeAutospacing="0" w:after="0" w:afterAutospacing="0" w:line="240" w:lineRule="auto"/>
              <w:ind w:firstLine="0" w:firstLineChars="0"/>
              <w:jc w:val="center"/>
              <w:textAlignment w:val="auto"/>
              <w:rPr>
                <w:rFonts w:hint="eastAsia"/>
                <w:highlight w:val="none"/>
                <w:lang w:val="en-US" w:eastAsia="zh-CN"/>
              </w:rPr>
            </w:pPr>
            <w:r>
              <w:rPr>
                <w:rFonts w:hint="eastAsia"/>
                <w:highlight w:val="none"/>
                <w:lang w:val="en-US" w:eastAsia="zh-CN"/>
              </w:rPr>
              <w:t>幕墙铝板4</w:t>
            </w:r>
          </w:p>
          <w:p w14:paraId="4AD351E2">
            <w:pPr>
              <w:pStyle w:val="17"/>
              <w:keepNext w:val="0"/>
              <w:keepLines w:val="0"/>
              <w:widowControl/>
              <w:suppressLineNumbers w:val="0"/>
              <w:spacing w:before="0" w:beforeAutospacing="0" w:after="0" w:afterAutospacing="0" w:line="240" w:lineRule="auto"/>
              <w:ind w:firstLine="0" w:firstLineChars="0"/>
              <w:jc w:val="center"/>
              <w:textAlignment w:val="auto"/>
              <w:rPr>
                <w:rFonts w:hint="eastAsia" w:ascii="宋体" w:hAnsi="宋体" w:cs="宋体"/>
                <w:szCs w:val="21"/>
                <w:highlight w:val="none"/>
              </w:rPr>
            </w:pPr>
            <w:r>
              <w:rPr>
                <w:rFonts w:hint="eastAsia"/>
                <w:highlight w:val="none"/>
                <w:lang w:val="en-US" w:eastAsia="zh-CN"/>
              </w:rPr>
              <w:t>（弧形）</w:t>
            </w:r>
          </w:p>
        </w:tc>
        <w:tc>
          <w:tcPr>
            <w:tcW w:w="3630" w:type="dxa"/>
            <w:tcBorders>
              <w:top w:val="single" w:color="auto" w:sz="4" w:space="0"/>
              <w:left w:val="single" w:color="auto" w:sz="4" w:space="0"/>
              <w:bottom w:val="single" w:color="auto" w:sz="4" w:space="0"/>
              <w:right w:val="single" w:color="auto" w:sz="4" w:space="0"/>
            </w:tcBorders>
            <w:shd w:val="clear" w:color="auto" w:fill="auto"/>
            <w:vAlign w:val="center"/>
          </w:tcPr>
          <w:p w14:paraId="5E019E47">
            <w:pPr>
              <w:pStyle w:val="17"/>
              <w:keepNext w:val="0"/>
              <w:keepLines w:val="0"/>
              <w:widowControl/>
              <w:suppressLineNumbers w:val="0"/>
              <w:spacing w:before="0" w:beforeAutospacing="0" w:after="0" w:afterAutospacing="0"/>
              <w:ind w:left="0" w:right="0" w:firstLine="0"/>
              <w:rPr>
                <w:rFonts w:hint="eastAsia" w:eastAsia="宋体"/>
                <w:sz w:val="22"/>
                <w:szCs w:val="18"/>
                <w:highlight w:val="none"/>
                <w:lang w:eastAsia="zh-CN"/>
              </w:rPr>
            </w:pPr>
            <w:r>
              <w:rPr>
                <w:rFonts w:hint="eastAsia"/>
                <w:sz w:val="22"/>
                <w:szCs w:val="18"/>
                <w:highlight w:val="none"/>
                <w:lang w:val="en-US" w:eastAsia="zh-CN"/>
              </w:rPr>
              <w:t>1、</w:t>
            </w:r>
            <w:r>
              <w:rPr>
                <w:b/>
                <w:bCs/>
                <w:sz w:val="22"/>
                <w:szCs w:val="18"/>
                <w:highlight w:val="none"/>
              </w:rPr>
              <w:t>2.5mm单层铝板</w:t>
            </w:r>
            <w:r>
              <w:rPr>
                <w:rFonts w:hint="eastAsia"/>
                <w:sz w:val="22"/>
                <w:szCs w:val="18"/>
                <w:highlight w:val="none"/>
                <w:lang w:eastAsia="zh-CN"/>
              </w:rPr>
              <w:t>；</w:t>
            </w:r>
          </w:p>
          <w:p w14:paraId="2B7FC424">
            <w:pPr>
              <w:pStyle w:val="17"/>
              <w:keepNext w:val="0"/>
              <w:keepLines w:val="0"/>
              <w:widowControl/>
              <w:numPr>
                <w:ilvl w:val="0"/>
                <w:numId w:val="13"/>
              </w:numPr>
              <w:suppressLineNumbers w:val="0"/>
              <w:spacing w:before="0" w:beforeAutospacing="0" w:after="0" w:afterAutospacing="0"/>
              <w:ind w:left="0" w:right="0" w:firstLine="0"/>
              <w:rPr>
                <w:sz w:val="22"/>
                <w:szCs w:val="18"/>
                <w:highlight w:val="none"/>
              </w:rPr>
            </w:pPr>
            <w:r>
              <w:rPr>
                <w:sz w:val="22"/>
                <w:szCs w:val="18"/>
                <w:highlight w:val="none"/>
              </w:rPr>
              <w:t>表面为</w:t>
            </w:r>
            <w:r>
              <w:rPr>
                <w:b/>
                <w:bCs/>
                <w:sz w:val="22"/>
                <w:szCs w:val="18"/>
                <w:highlight w:val="none"/>
              </w:rPr>
              <w:t>氟碳喷漆(三涂两烤)</w:t>
            </w:r>
            <w:r>
              <w:rPr>
                <w:sz w:val="22"/>
                <w:szCs w:val="18"/>
                <w:highlight w:val="none"/>
              </w:rPr>
              <w:t>处理,最小平均膜厚大于40μm</w:t>
            </w:r>
            <w:r>
              <w:rPr>
                <w:rFonts w:hint="eastAsia"/>
                <w:sz w:val="22"/>
                <w:szCs w:val="18"/>
                <w:highlight w:val="none"/>
                <w:lang w:eastAsia="zh-CN"/>
              </w:rPr>
              <w:t>；</w:t>
            </w:r>
          </w:p>
          <w:p w14:paraId="6399738E">
            <w:pPr>
              <w:pStyle w:val="17"/>
              <w:keepNext w:val="0"/>
              <w:keepLines w:val="0"/>
              <w:widowControl/>
              <w:numPr>
                <w:ilvl w:val="0"/>
                <w:numId w:val="13"/>
              </w:numPr>
              <w:suppressLineNumbers w:val="0"/>
              <w:spacing w:before="0" w:beforeAutospacing="0" w:after="0" w:afterAutospacing="0"/>
              <w:ind w:left="0" w:right="0" w:firstLine="0"/>
              <w:rPr>
                <w:rFonts w:hint="eastAsia"/>
                <w:sz w:val="22"/>
                <w:szCs w:val="18"/>
                <w:highlight w:val="none"/>
              </w:rPr>
            </w:pPr>
            <w:r>
              <w:rPr>
                <w:sz w:val="22"/>
                <w:szCs w:val="18"/>
                <w:highlight w:val="none"/>
              </w:rPr>
              <w:t>颜色及安装方式符合设计要求</w:t>
            </w:r>
            <w:r>
              <w:rPr>
                <w:rFonts w:hint="eastAsia"/>
                <w:sz w:val="22"/>
                <w:szCs w:val="18"/>
                <w:highlight w:val="none"/>
                <w:lang w:eastAsia="zh-CN"/>
              </w:rPr>
              <w:t>；</w:t>
            </w:r>
          </w:p>
          <w:p w14:paraId="53A4D011">
            <w:pPr>
              <w:pStyle w:val="17"/>
              <w:keepNext w:val="0"/>
              <w:keepLines w:val="0"/>
              <w:widowControl/>
              <w:numPr>
                <w:ilvl w:val="0"/>
                <w:numId w:val="13"/>
              </w:numPr>
              <w:suppressLineNumbers w:val="0"/>
              <w:spacing w:before="0" w:beforeAutospacing="0" w:after="0" w:afterAutospacing="0"/>
              <w:ind w:left="0" w:leftChars="0" w:right="0" w:rightChars="0" w:firstLine="0" w:firstLineChars="0"/>
              <w:rPr>
                <w:rFonts w:hint="eastAsia" w:ascii="宋体" w:hAnsi="宋体" w:eastAsia="宋体" w:cs="宋体"/>
                <w:kern w:val="0"/>
                <w:sz w:val="24"/>
                <w:szCs w:val="21"/>
                <w:highlight w:val="none"/>
                <w:lang w:val="en-US" w:eastAsia="zh-CN" w:bidi="ar-SA"/>
              </w:rPr>
            </w:pPr>
            <w:r>
              <w:rPr>
                <w:sz w:val="22"/>
                <w:szCs w:val="18"/>
                <w:highlight w:val="none"/>
              </w:rPr>
              <w:t>报价含铝板折边、加劲肋、滴水檐、</w:t>
            </w:r>
            <w:r>
              <w:rPr>
                <w:b/>
                <w:bCs/>
                <w:sz w:val="22"/>
                <w:szCs w:val="18"/>
                <w:highlight w:val="none"/>
              </w:rPr>
              <w:t>弧形造型费</w:t>
            </w:r>
            <w:r>
              <w:rPr>
                <w:sz w:val="22"/>
                <w:szCs w:val="18"/>
                <w:highlight w:val="none"/>
              </w:rPr>
              <w:t>等</w:t>
            </w:r>
            <w:r>
              <w:rPr>
                <w:rFonts w:hint="eastAsia"/>
                <w:sz w:val="22"/>
                <w:szCs w:val="18"/>
                <w:highlight w:val="none"/>
                <w:lang w:eastAsia="zh-CN"/>
              </w:rPr>
              <w:t>；</w:t>
            </w:r>
          </w:p>
        </w:tc>
        <w:tc>
          <w:tcPr>
            <w:tcW w:w="1821" w:type="dxa"/>
            <w:tcBorders>
              <w:top w:val="single" w:color="auto" w:sz="4" w:space="0"/>
              <w:left w:val="single" w:color="auto" w:sz="4" w:space="0"/>
              <w:bottom w:val="single" w:color="auto" w:sz="4" w:space="0"/>
              <w:right w:val="single" w:color="auto" w:sz="4" w:space="0"/>
            </w:tcBorders>
            <w:vAlign w:val="center"/>
          </w:tcPr>
          <w:p w14:paraId="5B1383AA">
            <w:pPr>
              <w:jc w:val="center"/>
              <w:rPr>
                <w:rFonts w:hAnsi="宋体"/>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2089B0FC">
            <w:pPr>
              <w:jc w:val="center"/>
              <w:rPr>
                <w:rFonts w:hAnsi="宋体"/>
                <w:szCs w:val="21"/>
                <w:highlight w:val="none"/>
              </w:rPr>
            </w:pPr>
          </w:p>
        </w:tc>
        <w:tc>
          <w:tcPr>
            <w:tcW w:w="1358" w:type="dxa"/>
            <w:tcBorders>
              <w:top w:val="single" w:color="auto" w:sz="4" w:space="0"/>
              <w:left w:val="single" w:color="auto" w:sz="4" w:space="0"/>
              <w:bottom w:val="single" w:color="auto" w:sz="4" w:space="0"/>
              <w:right w:val="single" w:color="auto" w:sz="4" w:space="0"/>
            </w:tcBorders>
            <w:vAlign w:val="center"/>
          </w:tcPr>
          <w:p w14:paraId="0E1889FB">
            <w:pPr>
              <w:jc w:val="center"/>
              <w:rPr>
                <w:rFonts w:hAnsi="宋体"/>
                <w:szCs w:val="21"/>
                <w:highlight w:val="none"/>
              </w:rPr>
            </w:pPr>
            <w:r>
              <w:rPr>
                <w:highlight w:val="none"/>
              </w:rPr>
              <w:t>板</w:t>
            </w:r>
            <w:r>
              <w:rPr>
                <w:rFonts w:hint="eastAsia"/>
                <w:highlight w:val="none"/>
                <w:lang w:val="en-US" w:eastAsia="zh-CN"/>
              </w:rPr>
              <w:t>厚允许误差</w:t>
            </w:r>
            <w:r>
              <w:rPr>
                <w:rFonts w:hint="eastAsia"/>
                <w:highlight w:val="none"/>
                <w:u w:val="single"/>
                <w:lang w:val="en-US" w:eastAsia="zh-CN"/>
              </w:rPr>
              <w:t>±0.02mm</w:t>
            </w:r>
          </w:p>
        </w:tc>
      </w:tr>
      <w:tr w14:paraId="0B7139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647" w:type="dxa"/>
            <w:tcBorders>
              <w:top w:val="single" w:color="auto" w:sz="4" w:space="0"/>
              <w:left w:val="single" w:color="auto" w:sz="4" w:space="0"/>
              <w:bottom w:val="single" w:color="auto" w:sz="4" w:space="0"/>
              <w:right w:val="single" w:color="auto" w:sz="4" w:space="0"/>
            </w:tcBorders>
            <w:vAlign w:val="center"/>
          </w:tcPr>
          <w:p w14:paraId="31B44CD4">
            <w:pPr>
              <w:keepNext w:val="0"/>
              <w:keepLines w:val="0"/>
              <w:widowControl/>
              <w:suppressLineNumbers w:val="0"/>
              <w:spacing w:line="360" w:lineRule="auto"/>
              <w:ind w:firstLine="422" w:firstLineChars="200"/>
              <w:jc w:val="center"/>
              <w:textAlignment w:val="auto"/>
              <w:rPr>
                <w:rFonts w:hint="default" w:ascii="宋体" w:hAnsi="宋体" w:eastAsia="宋体" w:cs="宋体"/>
                <w:b/>
                <w:i w:val="0"/>
                <w:iCs w:val="0"/>
                <w:kern w:val="2"/>
                <w:sz w:val="21"/>
                <w:szCs w:val="21"/>
                <w:highlight w:val="none"/>
                <w:u w:val="none"/>
                <w:lang w:val="en-US" w:eastAsia="zh-CN" w:bidi="ar"/>
              </w:rPr>
            </w:pPr>
            <w:r>
              <w:rPr>
                <w:rFonts w:hint="eastAsia" w:ascii="宋体" w:hAnsi="宋体" w:cs="宋体"/>
                <w:b/>
                <w:i w:val="0"/>
                <w:iCs w:val="0"/>
                <w:kern w:val="2"/>
                <w:sz w:val="21"/>
                <w:szCs w:val="21"/>
                <w:highlight w:val="none"/>
                <w:u w:val="none"/>
                <w:lang w:val="en-US" w:eastAsia="zh-CN" w:bidi="ar"/>
              </w:rPr>
              <w:t>5</w:t>
            </w:r>
          </w:p>
        </w:tc>
        <w:tc>
          <w:tcPr>
            <w:tcW w:w="1396" w:type="dxa"/>
            <w:tcBorders>
              <w:top w:val="single" w:color="auto" w:sz="4" w:space="0"/>
              <w:left w:val="single" w:color="auto" w:sz="4" w:space="0"/>
              <w:bottom w:val="single" w:color="auto" w:sz="4" w:space="0"/>
              <w:right w:val="single" w:color="auto" w:sz="4" w:space="0"/>
            </w:tcBorders>
            <w:vAlign w:val="center"/>
          </w:tcPr>
          <w:p w14:paraId="5B3DDDE3">
            <w:pPr>
              <w:pStyle w:val="17"/>
              <w:keepNext w:val="0"/>
              <w:keepLines w:val="0"/>
              <w:widowControl/>
              <w:suppressLineNumbers w:val="0"/>
              <w:spacing w:before="0" w:beforeAutospacing="0" w:after="0" w:afterAutospacing="0" w:line="240" w:lineRule="auto"/>
              <w:ind w:firstLine="0" w:firstLineChars="0"/>
              <w:jc w:val="center"/>
              <w:textAlignment w:val="auto"/>
              <w:rPr>
                <w:rFonts w:hint="eastAsia"/>
                <w:highlight w:val="none"/>
                <w:lang w:val="en-US" w:eastAsia="zh-CN"/>
              </w:rPr>
            </w:pPr>
            <w:r>
              <w:rPr>
                <w:rFonts w:hint="eastAsia"/>
                <w:highlight w:val="none"/>
                <w:lang w:val="en-US" w:eastAsia="zh-CN"/>
              </w:rPr>
              <w:t>幕墙铝板5</w:t>
            </w:r>
          </w:p>
          <w:p w14:paraId="3BC781BE">
            <w:pPr>
              <w:pStyle w:val="17"/>
              <w:keepNext w:val="0"/>
              <w:keepLines w:val="0"/>
              <w:widowControl/>
              <w:suppressLineNumbers w:val="0"/>
              <w:spacing w:before="0" w:beforeAutospacing="0" w:after="0" w:afterAutospacing="0" w:line="240" w:lineRule="auto"/>
              <w:ind w:firstLine="0" w:firstLineChars="0"/>
              <w:jc w:val="center"/>
              <w:textAlignment w:val="auto"/>
              <w:rPr>
                <w:highlight w:val="none"/>
              </w:rPr>
            </w:pPr>
            <w:r>
              <w:rPr>
                <w:rFonts w:hint="eastAsia"/>
                <w:highlight w:val="none"/>
                <w:lang w:val="en-US" w:eastAsia="zh-CN"/>
              </w:rPr>
              <w:t>（弧形）</w:t>
            </w:r>
          </w:p>
        </w:tc>
        <w:tc>
          <w:tcPr>
            <w:tcW w:w="3630" w:type="dxa"/>
            <w:tcBorders>
              <w:top w:val="single" w:color="auto" w:sz="4" w:space="0"/>
              <w:left w:val="single" w:color="auto" w:sz="4" w:space="0"/>
              <w:bottom w:val="single" w:color="auto" w:sz="4" w:space="0"/>
              <w:right w:val="single" w:color="auto" w:sz="4" w:space="0"/>
            </w:tcBorders>
            <w:shd w:val="clear" w:color="auto" w:fill="auto"/>
            <w:vAlign w:val="center"/>
          </w:tcPr>
          <w:p w14:paraId="296C9A64">
            <w:pPr>
              <w:pStyle w:val="17"/>
              <w:keepNext w:val="0"/>
              <w:keepLines w:val="0"/>
              <w:widowControl/>
              <w:numPr>
                <w:ilvl w:val="-1"/>
                <w:numId w:val="0"/>
              </w:numPr>
              <w:suppressLineNumbers w:val="0"/>
              <w:spacing w:before="0" w:beforeAutospacing="0" w:after="0" w:afterAutospacing="0"/>
              <w:ind w:left="0" w:right="0" w:firstLine="0"/>
              <w:rPr>
                <w:b/>
                <w:bCs/>
                <w:sz w:val="22"/>
                <w:szCs w:val="18"/>
                <w:highlight w:val="none"/>
              </w:rPr>
            </w:pPr>
            <w:r>
              <w:rPr>
                <w:b/>
                <w:bCs/>
                <w:sz w:val="22"/>
                <w:szCs w:val="18"/>
                <w:highlight w:val="none"/>
              </w:rPr>
              <w:t>2</w:t>
            </w:r>
            <w:r>
              <w:rPr>
                <w:rFonts w:hint="eastAsia"/>
                <w:b/>
                <w:bCs/>
                <w:sz w:val="22"/>
                <w:szCs w:val="18"/>
                <w:highlight w:val="none"/>
                <w:lang w:eastAsia="zh-CN"/>
              </w:rPr>
              <w:t>.</w:t>
            </w:r>
            <w:r>
              <w:rPr>
                <w:rFonts w:hint="eastAsia"/>
                <w:b/>
                <w:bCs/>
                <w:sz w:val="22"/>
                <w:szCs w:val="18"/>
                <w:highlight w:val="none"/>
                <w:lang w:val="en-US" w:eastAsia="zh-CN"/>
              </w:rPr>
              <w:t>0</w:t>
            </w:r>
            <w:r>
              <w:rPr>
                <w:b/>
                <w:bCs/>
                <w:sz w:val="22"/>
                <w:szCs w:val="18"/>
                <w:highlight w:val="none"/>
              </w:rPr>
              <w:t>mm厚铝单板</w:t>
            </w:r>
          </w:p>
          <w:p w14:paraId="491FABE2">
            <w:pPr>
              <w:pStyle w:val="17"/>
              <w:keepNext w:val="0"/>
              <w:keepLines w:val="0"/>
              <w:widowControl/>
              <w:numPr>
                <w:ilvl w:val="-1"/>
                <w:numId w:val="0"/>
              </w:numPr>
              <w:suppressLineNumbers w:val="0"/>
              <w:spacing w:before="0" w:beforeAutospacing="0" w:after="0" w:afterAutospacing="0"/>
              <w:ind w:left="0" w:right="0" w:firstLine="0"/>
              <w:rPr>
                <w:b/>
                <w:bCs/>
                <w:sz w:val="22"/>
                <w:szCs w:val="18"/>
                <w:highlight w:val="none"/>
              </w:rPr>
            </w:pPr>
            <w:r>
              <w:rPr>
                <w:rFonts w:hint="eastAsia"/>
                <w:sz w:val="22"/>
                <w:szCs w:val="18"/>
                <w:highlight w:val="none"/>
                <w:lang w:val="en-US" w:eastAsia="zh-CN"/>
              </w:rPr>
              <w:t>2、</w:t>
            </w:r>
            <w:r>
              <w:rPr>
                <w:sz w:val="22"/>
                <w:szCs w:val="18"/>
                <w:highlight w:val="none"/>
              </w:rPr>
              <w:t>表面为</w:t>
            </w:r>
            <w:r>
              <w:rPr>
                <w:b/>
                <w:bCs/>
                <w:sz w:val="22"/>
                <w:szCs w:val="18"/>
                <w:highlight w:val="none"/>
              </w:rPr>
              <w:t>粉末喷涂</w:t>
            </w:r>
            <w:r>
              <w:rPr>
                <w:rFonts w:hint="eastAsia"/>
                <w:b/>
                <w:bCs/>
                <w:sz w:val="22"/>
                <w:szCs w:val="18"/>
                <w:highlight w:val="none"/>
                <w:lang w:eastAsia="zh-CN"/>
              </w:rPr>
              <w:t>；</w:t>
            </w:r>
          </w:p>
          <w:p w14:paraId="7C0B438D">
            <w:pPr>
              <w:pStyle w:val="17"/>
              <w:keepNext w:val="0"/>
              <w:keepLines w:val="0"/>
              <w:widowControl/>
              <w:numPr>
                <w:ilvl w:val="0"/>
                <w:numId w:val="0"/>
              </w:numPr>
              <w:suppressLineNumbers w:val="0"/>
              <w:spacing w:before="0" w:beforeAutospacing="0" w:after="0" w:afterAutospacing="0" w:line="240" w:lineRule="auto"/>
              <w:ind w:firstLine="0" w:firstLineChars="0"/>
              <w:jc w:val="left"/>
              <w:textAlignment w:val="auto"/>
              <w:rPr>
                <w:rFonts w:hint="eastAsia"/>
                <w:sz w:val="22"/>
                <w:szCs w:val="18"/>
                <w:highlight w:val="none"/>
                <w:lang w:eastAsia="zh-CN"/>
              </w:rPr>
            </w:pPr>
            <w:r>
              <w:rPr>
                <w:rFonts w:hint="eastAsia"/>
                <w:sz w:val="22"/>
                <w:szCs w:val="18"/>
                <w:highlight w:val="none"/>
                <w:lang w:val="en-US" w:eastAsia="zh-CN"/>
              </w:rPr>
              <w:t>3、</w:t>
            </w:r>
            <w:r>
              <w:rPr>
                <w:sz w:val="22"/>
                <w:szCs w:val="18"/>
                <w:highlight w:val="none"/>
              </w:rPr>
              <w:t>颜色及安装方式符合设计要求</w:t>
            </w:r>
            <w:r>
              <w:rPr>
                <w:rFonts w:hint="eastAsia"/>
                <w:sz w:val="22"/>
                <w:szCs w:val="18"/>
                <w:highlight w:val="none"/>
                <w:lang w:eastAsia="zh-CN"/>
              </w:rPr>
              <w:t>；</w:t>
            </w:r>
          </w:p>
          <w:p w14:paraId="5AF35B32">
            <w:pPr>
              <w:pStyle w:val="17"/>
              <w:keepNext w:val="0"/>
              <w:keepLines w:val="0"/>
              <w:widowControl/>
              <w:numPr>
                <w:ilvl w:val="-1"/>
                <w:numId w:val="0"/>
              </w:numPr>
              <w:suppressLineNumbers w:val="0"/>
              <w:spacing w:before="0" w:beforeAutospacing="0" w:after="0" w:afterAutospacing="0"/>
              <w:ind w:left="0" w:leftChars="0" w:right="0" w:rightChars="0" w:firstLine="0" w:firstLineChars="0"/>
              <w:rPr>
                <w:highlight w:val="none"/>
              </w:rPr>
            </w:pPr>
            <w:r>
              <w:rPr>
                <w:rFonts w:hint="eastAsia"/>
                <w:sz w:val="22"/>
                <w:szCs w:val="18"/>
                <w:highlight w:val="none"/>
                <w:lang w:val="en-US" w:eastAsia="zh-CN"/>
              </w:rPr>
              <w:t>4、</w:t>
            </w:r>
            <w:r>
              <w:rPr>
                <w:sz w:val="22"/>
                <w:szCs w:val="18"/>
                <w:highlight w:val="none"/>
              </w:rPr>
              <w:t>报价含铝板折边、加劲肋、滴水檐、</w:t>
            </w:r>
            <w:r>
              <w:rPr>
                <w:b/>
                <w:bCs/>
                <w:sz w:val="22"/>
                <w:szCs w:val="18"/>
                <w:highlight w:val="none"/>
              </w:rPr>
              <w:t>弧形造型费</w:t>
            </w:r>
            <w:r>
              <w:rPr>
                <w:sz w:val="22"/>
                <w:szCs w:val="18"/>
                <w:highlight w:val="none"/>
              </w:rPr>
              <w:t>等</w:t>
            </w:r>
            <w:r>
              <w:rPr>
                <w:rFonts w:hint="eastAsia"/>
                <w:sz w:val="22"/>
                <w:szCs w:val="18"/>
                <w:highlight w:val="none"/>
                <w:lang w:eastAsia="zh-CN"/>
              </w:rPr>
              <w:t>；</w:t>
            </w:r>
          </w:p>
        </w:tc>
        <w:tc>
          <w:tcPr>
            <w:tcW w:w="1821" w:type="dxa"/>
            <w:tcBorders>
              <w:top w:val="single" w:color="auto" w:sz="4" w:space="0"/>
              <w:left w:val="single" w:color="auto" w:sz="4" w:space="0"/>
              <w:bottom w:val="single" w:color="auto" w:sz="4" w:space="0"/>
              <w:right w:val="single" w:color="auto" w:sz="4" w:space="0"/>
            </w:tcBorders>
            <w:vAlign w:val="center"/>
          </w:tcPr>
          <w:p w14:paraId="69A7279F">
            <w:pPr>
              <w:jc w:val="center"/>
              <w:rPr>
                <w:rFonts w:hAnsi="宋体"/>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7D0E624F">
            <w:pPr>
              <w:jc w:val="center"/>
              <w:rPr>
                <w:rFonts w:hAnsi="宋体"/>
                <w:szCs w:val="21"/>
                <w:highlight w:val="none"/>
              </w:rPr>
            </w:pPr>
          </w:p>
        </w:tc>
        <w:tc>
          <w:tcPr>
            <w:tcW w:w="1358" w:type="dxa"/>
            <w:tcBorders>
              <w:top w:val="single" w:color="auto" w:sz="4" w:space="0"/>
              <w:left w:val="single" w:color="auto" w:sz="4" w:space="0"/>
              <w:bottom w:val="single" w:color="auto" w:sz="4" w:space="0"/>
              <w:right w:val="single" w:color="auto" w:sz="4" w:space="0"/>
            </w:tcBorders>
            <w:vAlign w:val="center"/>
          </w:tcPr>
          <w:p w14:paraId="6F0AB9BD">
            <w:pPr>
              <w:jc w:val="center"/>
              <w:rPr>
                <w:rFonts w:hAnsi="宋体"/>
                <w:szCs w:val="21"/>
                <w:highlight w:val="none"/>
              </w:rPr>
            </w:pPr>
            <w:r>
              <w:rPr>
                <w:highlight w:val="none"/>
              </w:rPr>
              <w:t>板</w:t>
            </w:r>
            <w:r>
              <w:rPr>
                <w:rFonts w:hint="eastAsia"/>
                <w:highlight w:val="none"/>
                <w:lang w:val="en-US" w:eastAsia="zh-CN"/>
              </w:rPr>
              <w:t>厚允许误差</w:t>
            </w:r>
            <w:r>
              <w:rPr>
                <w:rFonts w:hint="eastAsia"/>
                <w:highlight w:val="none"/>
                <w:u w:val="single"/>
                <w:lang w:val="en-US" w:eastAsia="zh-CN"/>
              </w:rPr>
              <w:t>±0.02mm</w:t>
            </w:r>
          </w:p>
        </w:tc>
      </w:tr>
      <w:tr w14:paraId="348C6F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647" w:type="dxa"/>
            <w:tcBorders>
              <w:top w:val="single" w:color="auto" w:sz="4" w:space="0"/>
              <w:left w:val="single" w:color="auto" w:sz="4" w:space="0"/>
              <w:bottom w:val="single" w:color="auto" w:sz="4" w:space="0"/>
              <w:right w:val="single" w:color="auto" w:sz="4" w:space="0"/>
            </w:tcBorders>
            <w:vAlign w:val="center"/>
          </w:tcPr>
          <w:p w14:paraId="4953CD34">
            <w:pPr>
              <w:keepNext w:val="0"/>
              <w:keepLines w:val="0"/>
              <w:widowControl/>
              <w:suppressLineNumbers w:val="0"/>
              <w:spacing w:line="360" w:lineRule="auto"/>
              <w:ind w:firstLine="422" w:firstLineChars="200"/>
              <w:jc w:val="center"/>
              <w:textAlignment w:val="auto"/>
              <w:rPr>
                <w:rFonts w:hint="default" w:ascii="宋体" w:hAnsi="宋体" w:eastAsia="宋体" w:cs="宋体"/>
                <w:b/>
                <w:i w:val="0"/>
                <w:iCs w:val="0"/>
                <w:kern w:val="2"/>
                <w:sz w:val="21"/>
                <w:szCs w:val="21"/>
                <w:highlight w:val="none"/>
                <w:u w:val="none"/>
                <w:lang w:val="en-US" w:eastAsia="zh-CN" w:bidi="ar"/>
              </w:rPr>
            </w:pPr>
            <w:r>
              <w:rPr>
                <w:rFonts w:hint="eastAsia" w:ascii="宋体" w:hAnsi="宋体" w:cs="宋体"/>
                <w:b/>
                <w:i w:val="0"/>
                <w:iCs w:val="0"/>
                <w:kern w:val="2"/>
                <w:sz w:val="21"/>
                <w:szCs w:val="21"/>
                <w:highlight w:val="none"/>
                <w:u w:val="none"/>
                <w:lang w:val="en-US" w:eastAsia="zh-CN" w:bidi="ar"/>
              </w:rPr>
              <w:t>6</w:t>
            </w:r>
          </w:p>
        </w:tc>
        <w:tc>
          <w:tcPr>
            <w:tcW w:w="1396" w:type="dxa"/>
            <w:tcBorders>
              <w:top w:val="single" w:color="auto" w:sz="4" w:space="0"/>
              <w:left w:val="single" w:color="auto" w:sz="4" w:space="0"/>
              <w:bottom w:val="single" w:color="auto" w:sz="4" w:space="0"/>
              <w:right w:val="single" w:color="auto" w:sz="4" w:space="0"/>
            </w:tcBorders>
            <w:vAlign w:val="center"/>
          </w:tcPr>
          <w:p w14:paraId="21984F21">
            <w:pPr>
              <w:pStyle w:val="17"/>
              <w:keepNext w:val="0"/>
              <w:keepLines w:val="0"/>
              <w:widowControl/>
              <w:suppressLineNumbers w:val="0"/>
              <w:spacing w:before="0" w:beforeAutospacing="0" w:after="0" w:afterAutospacing="0" w:line="240" w:lineRule="auto"/>
              <w:ind w:firstLine="0" w:firstLineChars="0"/>
              <w:jc w:val="center"/>
              <w:textAlignment w:val="auto"/>
              <w:rPr>
                <w:rFonts w:hint="eastAsia"/>
                <w:highlight w:val="none"/>
                <w:lang w:val="en-US" w:eastAsia="zh-CN"/>
              </w:rPr>
            </w:pPr>
            <w:r>
              <w:rPr>
                <w:rFonts w:hint="eastAsia"/>
                <w:highlight w:val="none"/>
                <w:lang w:val="en-US" w:eastAsia="zh-CN"/>
              </w:rPr>
              <w:t>幕墙铝板6</w:t>
            </w:r>
          </w:p>
          <w:p w14:paraId="0B39D736">
            <w:pPr>
              <w:pStyle w:val="17"/>
              <w:keepNext w:val="0"/>
              <w:keepLines w:val="0"/>
              <w:widowControl/>
              <w:suppressLineNumbers w:val="0"/>
              <w:spacing w:before="0" w:beforeAutospacing="0" w:after="0" w:afterAutospacing="0" w:line="240" w:lineRule="auto"/>
              <w:ind w:firstLine="0" w:firstLineChars="0"/>
              <w:jc w:val="center"/>
              <w:textAlignment w:val="auto"/>
              <w:rPr>
                <w:highlight w:val="none"/>
              </w:rPr>
            </w:pPr>
            <w:r>
              <w:rPr>
                <w:rFonts w:hint="eastAsia"/>
                <w:highlight w:val="none"/>
                <w:lang w:val="en-US" w:eastAsia="zh-CN"/>
              </w:rPr>
              <w:t>（弧形）</w:t>
            </w:r>
          </w:p>
        </w:tc>
        <w:tc>
          <w:tcPr>
            <w:tcW w:w="3630" w:type="dxa"/>
            <w:tcBorders>
              <w:top w:val="single" w:color="auto" w:sz="4" w:space="0"/>
              <w:left w:val="single" w:color="auto" w:sz="4" w:space="0"/>
              <w:bottom w:val="single" w:color="auto" w:sz="4" w:space="0"/>
              <w:right w:val="single" w:color="auto" w:sz="4" w:space="0"/>
            </w:tcBorders>
            <w:shd w:val="clear" w:color="auto" w:fill="auto"/>
            <w:vAlign w:val="center"/>
          </w:tcPr>
          <w:p w14:paraId="0875086B">
            <w:pPr>
              <w:pStyle w:val="17"/>
              <w:keepNext w:val="0"/>
              <w:keepLines w:val="0"/>
              <w:widowControl/>
              <w:suppressLineNumbers w:val="0"/>
              <w:spacing w:before="0" w:beforeAutospacing="0" w:after="0" w:afterAutospacing="0"/>
              <w:ind w:left="0" w:right="0" w:firstLine="0"/>
              <w:rPr>
                <w:rFonts w:hint="eastAsia" w:eastAsia="宋体"/>
                <w:sz w:val="22"/>
                <w:szCs w:val="18"/>
                <w:highlight w:val="none"/>
                <w:lang w:eastAsia="zh-CN"/>
              </w:rPr>
            </w:pPr>
            <w:r>
              <w:rPr>
                <w:rFonts w:hint="eastAsia"/>
                <w:sz w:val="22"/>
                <w:szCs w:val="18"/>
                <w:highlight w:val="none"/>
                <w:lang w:val="en-US" w:eastAsia="zh-CN"/>
              </w:rPr>
              <w:t>1、</w:t>
            </w:r>
            <w:r>
              <w:rPr>
                <w:b/>
                <w:bCs/>
                <w:sz w:val="22"/>
                <w:szCs w:val="18"/>
                <w:highlight w:val="none"/>
              </w:rPr>
              <w:t>2.0mm单层铝板</w:t>
            </w:r>
            <w:r>
              <w:rPr>
                <w:rFonts w:hint="eastAsia"/>
                <w:sz w:val="22"/>
                <w:szCs w:val="18"/>
                <w:highlight w:val="none"/>
                <w:lang w:eastAsia="zh-CN"/>
              </w:rPr>
              <w:t>；</w:t>
            </w:r>
          </w:p>
          <w:p w14:paraId="564E5864">
            <w:pPr>
              <w:pStyle w:val="17"/>
              <w:keepNext w:val="0"/>
              <w:keepLines w:val="0"/>
              <w:widowControl/>
              <w:numPr>
                <w:ilvl w:val="0"/>
                <w:numId w:val="14"/>
              </w:numPr>
              <w:suppressLineNumbers w:val="0"/>
              <w:spacing w:before="0" w:beforeAutospacing="0" w:after="0" w:afterAutospacing="0"/>
              <w:ind w:left="0" w:right="0" w:firstLine="0"/>
              <w:rPr>
                <w:sz w:val="22"/>
                <w:szCs w:val="18"/>
                <w:highlight w:val="none"/>
              </w:rPr>
            </w:pPr>
            <w:r>
              <w:rPr>
                <w:sz w:val="22"/>
                <w:szCs w:val="18"/>
                <w:highlight w:val="none"/>
              </w:rPr>
              <w:t>表面为</w:t>
            </w:r>
            <w:r>
              <w:rPr>
                <w:b/>
                <w:bCs/>
                <w:sz w:val="22"/>
                <w:szCs w:val="18"/>
                <w:highlight w:val="none"/>
              </w:rPr>
              <w:t>铬化处理</w:t>
            </w:r>
            <w:r>
              <w:rPr>
                <w:rFonts w:hint="eastAsia"/>
                <w:sz w:val="22"/>
                <w:szCs w:val="18"/>
                <w:highlight w:val="none"/>
                <w:lang w:eastAsia="zh-CN"/>
              </w:rPr>
              <w:t>；</w:t>
            </w:r>
          </w:p>
          <w:p w14:paraId="4550AB5D">
            <w:pPr>
              <w:pStyle w:val="17"/>
              <w:keepNext w:val="0"/>
              <w:keepLines w:val="0"/>
              <w:widowControl/>
              <w:numPr>
                <w:ilvl w:val="0"/>
                <w:numId w:val="14"/>
              </w:numPr>
              <w:suppressLineNumbers w:val="0"/>
              <w:spacing w:before="0" w:beforeAutospacing="0" w:after="0" w:afterAutospacing="0"/>
              <w:ind w:left="0" w:right="0" w:firstLine="0"/>
              <w:rPr>
                <w:rFonts w:hint="eastAsia"/>
                <w:sz w:val="22"/>
                <w:szCs w:val="18"/>
                <w:highlight w:val="none"/>
                <w:lang w:val="en-US" w:eastAsia="zh-CN"/>
              </w:rPr>
            </w:pPr>
            <w:r>
              <w:rPr>
                <w:sz w:val="22"/>
                <w:szCs w:val="18"/>
                <w:highlight w:val="none"/>
              </w:rPr>
              <w:t>颜色及安装方式符合设计要求</w:t>
            </w:r>
            <w:r>
              <w:rPr>
                <w:rFonts w:hint="eastAsia"/>
                <w:sz w:val="22"/>
                <w:szCs w:val="18"/>
                <w:highlight w:val="none"/>
                <w:lang w:eastAsia="zh-CN"/>
              </w:rPr>
              <w:t>；</w:t>
            </w:r>
          </w:p>
          <w:p w14:paraId="6DA236AB">
            <w:pPr>
              <w:pStyle w:val="17"/>
              <w:keepNext w:val="0"/>
              <w:keepLines w:val="0"/>
              <w:widowControl/>
              <w:numPr>
                <w:ilvl w:val="0"/>
                <w:numId w:val="14"/>
              </w:numPr>
              <w:suppressLineNumbers w:val="0"/>
              <w:spacing w:before="0" w:beforeAutospacing="0" w:after="0" w:afterAutospacing="0"/>
              <w:ind w:left="0" w:leftChars="0" w:right="0" w:rightChars="0" w:firstLine="0" w:firstLineChars="0"/>
              <w:rPr>
                <w:highlight w:val="none"/>
              </w:rPr>
            </w:pPr>
            <w:r>
              <w:rPr>
                <w:sz w:val="22"/>
                <w:szCs w:val="18"/>
                <w:highlight w:val="none"/>
              </w:rPr>
              <w:t>报价含铝板折边、加劲肋、滴水檐、</w:t>
            </w:r>
            <w:r>
              <w:rPr>
                <w:b/>
                <w:bCs/>
                <w:sz w:val="22"/>
                <w:szCs w:val="18"/>
                <w:highlight w:val="none"/>
              </w:rPr>
              <w:t>弧形造型费</w:t>
            </w:r>
            <w:r>
              <w:rPr>
                <w:sz w:val="22"/>
                <w:szCs w:val="18"/>
                <w:highlight w:val="none"/>
              </w:rPr>
              <w:t>等</w:t>
            </w:r>
            <w:r>
              <w:rPr>
                <w:rFonts w:hint="eastAsia"/>
                <w:sz w:val="22"/>
                <w:szCs w:val="18"/>
                <w:highlight w:val="none"/>
                <w:lang w:eastAsia="zh-CN"/>
              </w:rPr>
              <w:t>；</w:t>
            </w:r>
          </w:p>
        </w:tc>
        <w:tc>
          <w:tcPr>
            <w:tcW w:w="1821" w:type="dxa"/>
            <w:tcBorders>
              <w:top w:val="single" w:color="auto" w:sz="4" w:space="0"/>
              <w:left w:val="single" w:color="auto" w:sz="4" w:space="0"/>
              <w:bottom w:val="single" w:color="auto" w:sz="4" w:space="0"/>
              <w:right w:val="single" w:color="auto" w:sz="4" w:space="0"/>
            </w:tcBorders>
            <w:vAlign w:val="center"/>
          </w:tcPr>
          <w:p w14:paraId="5E35B103">
            <w:pPr>
              <w:jc w:val="center"/>
              <w:rPr>
                <w:rFonts w:hAnsi="宋体"/>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3C8CE0B9">
            <w:pPr>
              <w:jc w:val="center"/>
              <w:rPr>
                <w:rFonts w:hAnsi="宋体"/>
                <w:szCs w:val="21"/>
                <w:highlight w:val="none"/>
              </w:rPr>
            </w:pPr>
          </w:p>
        </w:tc>
        <w:tc>
          <w:tcPr>
            <w:tcW w:w="1358" w:type="dxa"/>
            <w:tcBorders>
              <w:top w:val="single" w:color="auto" w:sz="4" w:space="0"/>
              <w:left w:val="single" w:color="auto" w:sz="4" w:space="0"/>
              <w:bottom w:val="single" w:color="auto" w:sz="4" w:space="0"/>
              <w:right w:val="single" w:color="auto" w:sz="4" w:space="0"/>
            </w:tcBorders>
            <w:vAlign w:val="center"/>
          </w:tcPr>
          <w:p w14:paraId="73798DF0">
            <w:pPr>
              <w:jc w:val="center"/>
              <w:rPr>
                <w:rFonts w:hAnsi="宋体"/>
                <w:szCs w:val="21"/>
                <w:highlight w:val="none"/>
              </w:rPr>
            </w:pPr>
            <w:r>
              <w:rPr>
                <w:highlight w:val="none"/>
              </w:rPr>
              <w:t>板</w:t>
            </w:r>
            <w:r>
              <w:rPr>
                <w:rFonts w:hint="eastAsia"/>
                <w:highlight w:val="none"/>
                <w:lang w:val="en-US" w:eastAsia="zh-CN"/>
              </w:rPr>
              <w:t>厚允许误差</w:t>
            </w:r>
            <w:r>
              <w:rPr>
                <w:rFonts w:hint="eastAsia"/>
                <w:highlight w:val="none"/>
                <w:u w:val="single"/>
                <w:lang w:val="en-US" w:eastAsia="zh-CN"/>
              </w:rPr>
              <w:t>±0.02mm</w:t>
            </w:r>
          </w:p>
        </w:tc>
      </w:tr>
      <w:tr w14:paraId="345B79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647" w:type="dxa"/>
            <w:tcBorders>
              <w:top w:val="single" w:color="auto" w:sz="4" w:space="0"/>
              <w:left w:val="single" w:color="auto" w:sz="4" w:space="0"/>
              <w:bottom w:val="single" w:color="auto" w:sz="4" w:space="0"/>
              <w:right w:val="single" w:color="auto" w:sz="4" w:space="0"/>
            </w:tcBorders>
            <w:vAlign w:val="center"/>
          </w:tcPr>
          <w:p w14:paraId="3ACE2F0E">
            <w:pPr>
              <w:keepNext w:val="0"/>
              <w:keepLines w:val="0"/>
              <w:widowControl/>
              <w:suppressLineNumbers w:val="0"/>
              <w:spacing w:line="360" w:lineRule="auto"/>
              <w:ind w:firstLine="422" w:firstLineChars="200"/>
              <w:jc w:val="center"/>
              <w:textAlignment w:val="auto"/>
              <w:rPr>
                <w:rFonts w:hint="default" w:ascii="宋体" w:hAnsi="宋体" w:eastAsia="宋体" w:cs="宋体"/>
                <w:b/>
                <w:i w:val="0"/>
                <w:iCs w:val="0"/>
                <w:kern w:val="2"/>
                <w:sz w:val="21"/>
                <w:szCs w:val="21"/>
                <w:highlight w:val="none"/>
                <w:u w:val="none"/>
                <w:lang w:val="en-US" w:eastAsia="zh-CN" w:bidi="ar"/>
              </w:rPr>
            </w:pPr>
            <w:r>
              <w:rPr>
                <w:rFonts w:hint="eastAsia" w:ascii="宋体" w:hAnsi="宋体" w:cs="宋体"/>
                <w:b/>
                <w:i w:val="0"/>
                <w:iCs w:val="0"/>
                <w:kern w:val="2"/>
                <w:sz w:val="21"/>
                <w:szCs w:val="21"/>
                <w:highlight w:val="none"/>
                <w:u w:val="none"/>
                <w:lang w:val="en-US" w:eastAsia="zh-CN" w:bidi="ar"/>
              </w:rPr>
              <w:t>7</w:t>
            </w:r>
          </w:p>
        </w:tc>
        <w:tc>
          <w:tcPr>
            <w:tcW w:w="1396" w:type="dxa"/>
            <w:tcBorders>
              <w:top w:val="single" w:color="auto" w:sz="4" w:space="0"/>
              <w:left w:val="single" w:color="auto" w:sz="4" w:space="0"/>
              <w:bottom w:val="single" w:color="auto" w:sz="4" w:space="0"/>
              <w:right w:val="single" w:color="auto" w:sz="4" w:space="0"/>
            </w:tcBorders>
            <w:vAlign w:val="center"/>
          </w:tcPr>
          <w:p w14:paraId="683BABB2">
            <w:pPr>
              <w:pStyle w:val="17"/>
              <w:keepNext w:val="0"/>
              <w:keepLines w:val="0"/>
              <w:widowControl/>
              <w:suppressLineNumbers w:val="0"/>
              <w:spacing w:before="0" w:beforeAutospacing="0" w:after="0" w:afterAutospacing="0" w:line="240" w:lineRule="auto"/>
              <w:ind w:firstLine="0" w:firstLineChars="0"/>
              <w:jc w:val="center"/>
              <w:textAlignment w:val="auto"/>
              <w:rPr>
                <w:highlight w:val="none"/>
              </w:rPr>
            </w:pPr>
            <w:r>
              <w:rPr>
                <w:rFonts w:hint="eastAsia"/>
                <w:highlight w:val="none"/>
                <w:lang w:val="en-US" w:eastAsia="zh-CN"/>
              </w:rPr>
              <w:t>幕墙铝板7（弧形）</w:t>
            </w:r>
          </w:p>
        </w:tc>
        <w:tc>
          <w:tcPr>
            <w:tcW w:w="3630" w:type="dxa"/>
            <w:tcBorders>
              <w:top w:val="single" w:color="auto" w:sz="4" w:space="0"/>
              <w:left w:val="single" w:color="auto" w:sz="4" w:space="0"/>
              <w:bottom w:val="single" w:color="auto" w:sz="4" w:space="0"/>
              <w:right w:val="single" w:color="auto" w:sz="4" w:space="0"/>
            </w:tcBorders>
            <w:shd w:val="clear" w:color="auto" w:fill="auto"/>
            <w:vAlign w:val="center"/>
          </w:tcPr>
          <w:p w14:paraId="787D3D21">
            <w:pPr>
              <w:pStyle w:val="17"/>
              <w:keepNext w:val="0"/>
              <w:keepLines w:val="0"/>
              <w:widowControl/>
              <w:suppressLineNumbers w:val="0"/>
              <w:spacing w:before="0" w:beforeAutospacing="0" w:after="0" w:afterAutospacing="0"/>
              <w:ind w:left="0" w:right="0" w:firstLine="0"/>
              <w:rPr>
                <w:rFonts w:hint="eastAsia"/>
                <w:b/>
                <w:bCs/>
                <w:sz w:val="22"/>
                <w:szCs w:val="18"/>
                <w:highlight w:val="none"/>
                <w:lang w:eastAsia="zh-CN"/>
              </w:rPr>
            </w:pPr>
            <w:r>
              <w:rPr>
                <w:rFonts w:hint="eastAsia"/>
                <w:sz w:val="22"/>
                <w:szCs w:val="18"/>
                <w:highlight w:val="none"/>
                <w:lang w:val="en-US" w:eastAsia="zh-CN"/>
              </w:rPr>
              <w:t>1、</w:t>
            </w:r>
            <w:r>
              <w:rPr>
                <w:b/>
                <w:bCs/>
                <w:sz w:val="22"/>
                <w:szCs w:val="18"/>
                <w:highlight w:val="none"/>
              </w:rPr>
              <w:t>2</w:t>
            </w:r>
            <w:r>
              <w:rPr>
                <w:rFonts w:hint="eastAsia"/>
                <w:b/>
                <w:bCs/>
                <w:sz w:val="22"/>
                <w:szCs w:val="18"/>
                <w:highlight w:val="none"/>
                <w:lang w:val="en-US" w:eastAsia="zh-CN"/>
              </w:rPr>
              <w:t>.00</w:t>
            </w:r>
            <w:r>
              <w:rPr>
                <w:b/>
                <w:bCs/>
                <w:sz w:val="22"/>
                <w:szCs w:val="18"/>
                <w:highlight w:val="none"/>
              </w:rPr>
              <w:t>mm单层铝板</w:t>
            </w:r>
            <w:r>
              <w:rPr>
                <w:rFonts w:hint="eastAsia"/>
                <w:b/>
                <w:bCs/>
                <w:sz w:val="22"/>
                <w:szCs w:val="18"/>
                <w:highlight w:val="none"/>
                <w:lang w:eastAsia="zh-CN"/>
              </w:rPr>
              <w:t>；</w:t>
            </w:r>
          </w:p>
          <w:p w14:paraId="296382F0">
            <w:pPr>
              <w:pStyle w:val="17"/>
              <w:keepNext w:val="0"/>
              <w:keepLines w:val="0"/>
              <w:widowControl/>
              <w:numPr>
                <w:ilvl w:val="0"/>
                <w:numId w:val="15"/>
              </w:numPr>
              <w:suppressLineNumbers w:val="0"/>
              <w:spacing w:before="0" w:beforeAutospacing="0" w:after="0" w:afterAutospacing="0"/>
              <w:ind w:left="0" w:right="0" w:firstLine="0"/>
              <w:rPr>
                <w:sz w:val="22"/>
                <w:szCs w:val="18"/>
                <w:highlight w:val="none"/>
              </w:rPr>
            </w:pPr>
            <w:r>
              <w:rPr>
                <w:sz w:val="22"/>
                <w:szCs w:val="18"/>
                <w:highlight w:val="none"/>
              </w:rPr>
              <w:t>表面为</w:t>
            </w:r>
            <w:r>
              <w:rPr>
                <w:b/>
                <w:bCs/>
                <w:sz w:val="22"/>
                <w:szCs w:val="18"/>
                <w:highlight w:val="none"/>
              </w:rPr>
              <w:t>氟碳喷漆(三涂两烤)</w:t>
            </w:r>
            <w:r>
              <w:rPr>
                <w:sz w:val="22"/>
                <w:szCs w:val="18"/>
                <w:highlight w:val="none"/>
              </w:rPr>
              <w:t>处理,最小平均膜厚大于40μm</w:t>
            </w:r>
            <w:r>
              <w:rPr>
                <w:rFonts w:hint="eastAsia"/>
                <w:sz w:val="22"/>
                <w:szCs w:val="18"/>
                <w:highlight w:val="none"/>
                <w:lang w:eastAsia="zh-CN"/>
              </w:rPr>
              <w:t>；</w:t>
            </w:r>
          </w:p>
          <w:p w14:paraId="22CBA18A">
            <w:pPr>
              <w:pStyle w:val="17"/>
              <w:keepNext w:val="0"/>
              <w:keepLines w:val="0"/>
              <w:widowControl/>
              <w:numPr>
                <w:ilvl w:val="0"/>
                <w:numId w:val="15"/>
              </w:numPr>
              <w:suppressLineNumbers w:val="0"/>
              <w:spacing w:before="0" w:beforeAutospacing="0" w:after="0" w:afterAutospacing="0"/>
              <w:ind w:left="0" w:right="0" w:firstLine="0"/>
              <w:rPr>
                <w:sz w:val="22"/>
                <w:szCs w:val="18"/>
                <w:highlight w:val="none"/>
              </w:rPr>
            </w:pPr>
            <w:r>
              <w:rPr>
                <w:sz w:val="22"/>
                <w:szCs w:val="18"/>
                <w:highlight w:val="none"/>
              </w:rPr>
              <w:t>颜色及安装方式符合设计要求</w:t>
            </w:r>
            <w:r>
              <w:rPr>
                <w:rFonts w:hint="eastAsia"/>
                <w:sz w:val="22"/>
                <w:szCs w:val="18"/>
                <w:highlight w:val="none"/>
                <w:lang w:eastAsia="zh-CN"/>
              </w:rPr>
              <w:t>；</w:t>
            </w:r>
          </w:p>
          <w:p w14:paraId="53C2CBDE">
            <w:pPr>
              <w:pStyle w:val="17"/>
              <w:keepNext w:val="0"/>
              <w:keepLines w:val="0"/>
              <w:widowControl/>
              <w:numPr>
                <w:ilvl w:val="0"/>
                <w:numId w:val="15"/>
              </w:numPr>
              <w:suppressLineNumbers w:val="0"/>
              <w:spacing w:before="0" w:beforeAutospacing="0" w:after="0" w:afterAutospacing="0"/>
              <w:ind w:left="0" w:leftChars="0" w:right="0" w:rightChars="0" w:firstLine="0" w:firstLineChars="0"/>
              <w:rPr>
                <w:highlight w:val="none"/>
              </w:rPr>
            </w:pPr>
            <w:r>
              <w:rPr>
                <w:sz w:val="22"/>
                <w:szCs w:val="18"/>
                <w:highlight w:val="none"/>
              </w:rPr>
              <w:t>报价含报价含铝板折边、加劲肋、滴水檐、</w:t>
            </w:r>
            <w:r>
              <w:rPr>
                <w:b/>
                <w:bCs/>
                <w:sz w:val="22"/>
                <w:szCs w:val="18"/>
                <w:highlight w:val="none"/>
              </w:rPr>
              <w:t>弧形造型费</w:t>
            </w:r>
            <w:r>
              <w:rPr>
                <w:sz w:val="22"/>
                <w:szCs w:val="18"/>
                <w:highlight w:val="none"/>
              </w:rPr>
              <w:t>等</w:t>
            </w:r>
            <w:r>
              <w:rPr>
                <w:rFonts w:hint="eastAsia"/>
                <w:sz w:val="22"/>
                <w:szCs w:val="18"/>
                <w:highlight w:val="none"/>
                <w:lang w:eastAsia="zh-CN"/>
              </w:rPr>
              <w:t>；</w:t>
            </w:r>
          </w:p>
        </w:tc>
        <w:tc>
          <w:tcPr>
            <w:tcW w:w="1821" w:type="dxa"/>
            <w:tcBorders>
              <w:top w:val="single" w:color="auto" w:sz="4" w:space="0"/>
              <w:left w:val="single" w:color="auto" w:sz="4" w:space="0"/>
              <w:bottom w:val="single" w:color="auto" w:sz="4" w:space="0"/>
              <w:right w:val="single" w:color="auto" w:sz="4" w:space="0"/>
            </w:tcBorders>
            <w:vAlign w:val="center"/>
          </w:tcPr>
          <w:p w14:paraId="31A08D19">
            <w:pPr>
              <w:jc w:val="center"/>
              <w:rPr>
                <w:rFonts w:hAnsi="宋体"/>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6B3B7DE0">
            <w:pPr>
              <w:jc w:val="center"/>
              <w:rPr>
                <w:rFonts w:hAnsi="宋体"/>
                <w:szCs w:val="21"/>
                <w:highlight w:val="none"/>
              </w:rPr>
            </w:pPr>
          </w:p>
        </w:tc>
        <w:tc>
          <w:tcPr>
            <w:tcW w:w="1358" w:type="dxa"/>
            <w:tcBorders>
              <w:top w:val="single" w:color="auto" w:sz="4" w:space="0"/>
              <w:left w:val="single" w:color="auto" w:sz="4" w:space="0"/>
              <w:bottom w:val="single" w:color="auto" w:sz="4" w:space="0"/>
              <w:right w:val="single" w:color="auto" w:sz="4" w:space="0"/>
            </w:tcBorders>
            <w:vAlign w:val="center"/>
          </w:tcPr>
          <w:p w14:paraId="516C3CE2">
            <w:pPr>
              <w:jc w:val="center"/>
              <w:rPr>
                <w:rFonts w:hAnsi="宋体"/>
                <w:szCs w:val="21"/>
                <w:highlight w:val="none"/>
              </w:rPr>
            </w:pPr>
            <w:r>
              <w:rPr>
                <w:highlight w:val="none"/>
              </w:rPr>
              <w:t>板</w:t>
            </w:r>
            <w:r>
              <w:rPr>
                <w:rFonts w:hint="eastAsia"/>
                <w:highlight w:val="none"/>
                <w:lang w:val="en-US" w:eastAsia="zh-CN"/>
              </w:rPr>
              <w:t>厚允许误差</w:t>
            </w:r>
            <w:r>
              <w:rPr>
                <w:rFonts w:hint="eastAsia"/>
                <w:highlight w:val="none"/>
                <w:u w:val="single"/>
                <w:lang w:val="en-US" w:eastAsia="zh-CN"/>
              </w:rPr>
              <w:t>±0.02mm</w:t>
            </w:r>
          </w:p>
        </w:tc>
      </w:tr>
    </w:tbl>
    <w:p w14:paraId="5CAC11C2">
      <w:pPr>
        <w:rPr>
          <w:highlight w:val="none"/>
          <w:u w:val="single"/>
        </w:rPr>
      </w:pPr>
      <w:r>
        <w:rPr>
          <w:rFonts w:hint="eastAsia"/>
          <w:b/>
          <w:highlight w:val="none"/>
          <w:u w:val="single"/>
        </w:rPr>
        <w:t>注：1.</w:t>
      </w:r>
      <w:r>
        <w:rPr>
          <w:b/>
          <w:highlight w:val="none"/>
          <w:u w:val="single"/>
        </w:rPr>
        <w:t>详细技术参数要求详见第二章“招标需求”，请按照“招标需求”中的逐条填写投标文件响应情况</w:t>
      </w:r>
      <w:r>
        <w:rPr>
          <w:highlight w:val="none"/>
          <w:u w:val="single"/>
        </w:rPr>
        <w:t>，“偏离情况”一栏中填写，如无偏离则不填。</w:t>
      </w:r>
    </w:p>
    <w:p w14:paraId="6558287F">
      <w:pPr>
        <w:spacing w:line="360" w:lineRule="auto"/>
        <w:rPr>
          <w:rFonts w:ascii="宋体" w:hAnsi="宋体"/>
          <w:b/>
          <w:sz w:val="24"/>
          <w:highlight w:val="none"/>
        </w:rPr>
      </w:pPr>
      <w:r>
        <w:rPr>
          <w:rFonts w:hint="eastAsia" w:ascii="宋体" w:hAnsi="宋体"/>
          <w:b/>
          <w:sz w:val="24"/>
          <w:highlight w:val="none"/>
        </w:rPr>
        <w:t>投标人（公章）：</w:t>
      </w:r>
      <w:r>
        <w:rPr>
          <w:rFonts w:ascii="宋体" w:hAnsi="宋体"/>
          <w:b/>
          <w:sz w:val="24"/>
          <w:highlight w:val="none"/>
        </w:rPr>
        <w:t xml:space="preserve">                   </w:t>
      </w:r>
    </w:p>
    <w:p w14:paraId="7BE3BF35">
      <w:pPr>
        <w:spacing w:line="360" w:lineRule="auto"/>
        <w:rPr>
          <w:rFonts w:ascii="宋体" w:hAnsi="宋体"/>
          <w:sz w:val="24"/>
          <w:highlight w:val="none"/>
        </w:rPr>
      </w:pPr>
      <w:r>
        <w:rPr>
          <w:rFonts w:hint="eastAsia" w:ascii="宋体" w:hAnsi="宋体"/>
          <w:b/>
          <w:sz w:val="24"/>
          <w:highlight w:val="none"/>
        </w:rPr>
        <w:t xml:space="preserve">法定代表人或授权代表（签字或盖章）： </w:t>
      </w:r>
    </w:p>
    <w:p w14:paraId="1199C5C0">
      <w:pPr>
        <w:spacing w:line="360" w:lineRule="auto"/>
        <w:rPr>
          <w:rFonts w:hint="eastAsia" w:ascii="宋体" w:hAnsi="宋体"/>
          <w:b/>
          <w:sz w:val="24"/>
          <w:highlight w:val="none"/>
        </w:rPr>
      </w:pPr>
      <w:r>
        <w:rPr>
          <w:rFonts w:hint="eastAsia" w:ascii="宋体" w:hAnsi="宋体"/>
          <w:b/>
          <w:sz w:val="24"/>
          <w:highlight w:val="none"/>
        </w:rPr>
        <w:t>日期：  　年　</w:t>
      </w:r>
      <w:r>
        <w:rPr>
          <w:rFonts w:ascii="宋体" w:hAnsi="宋体"/>
          <w:b/>
          <w:sz w:val="24"/>
          <w:highlight w:val="none"/>
        </w:rPr>
        <w:t xml:space="preserve"> </w:t>
      </w:r>
      <w:r>
        <w:rPr>
          <w:rFonts w:hint="eastAsia" w:ascii="宋体" w:hAnsi="宋体"/>
          <w:b/>
          <w:sz w:val="24"/>
          <w:highlight w:val="none"/>
        </w:rPr>
        <w:t>月　</w:t>
      </w:r>
      <w:r>
        <w:rPr>
          <w:rFonts w:ascii="宋体" w:hAnsi="宋体"/>
          <w:b/>
          <w:sz w:val="24"/>
          <w:highlight w:val="none"/>
        </w:rPr>
        <w:t xml:space="preserve">  </w:t>
      </w:r>
      <w:r>
        <w:rPr>
          <w:rFonts w:hint="eastAsia" w:ascii="宋体" w:hAnsi="宋体"/>
          <w:b/>
          <w:sz w:val="24"/>
          <w:highlight w:val="none"/>
        </w:rPr>
        <w:t>日</w:t>
      </w:r>
    </w:p>
    <w:p w14:paraId="5ADBF29B">
      <w:pPr>
        <w:pStyle w:val="3"/>
        <w:spacing w:line="320" w:lineRule="exact"/>
        <w:rPr>
          <w:rFonts w:hint="eastAsia" w:ascii="宋体" w:hAnsi="宋体" w:eastAsia="宋体" w:cs="宋体"/>
          <w:kern w:val="0"/>
          <w:sz w:val="24"/>
          <w:szCs w:val="28"/>
          <w:highlight w:val="none"/>
        </w:rPr>
      </w:pPr>
      <w:bookmarkStart w:id="71" w:name="_Toc16586"/>
      <w:r>
        <w:rPr>
          <w:rFonts w:hint="eastAsia" w:ascii="仿宋_GB2312" w:hAnsi="Arial" w:eastAsia="仿宋_GB2312" w:cs="Times New Roman"/>
          <w:b/>
          <w:bCs/>
          <w:sz w:val="24"/>
          <w:highlight w:val="none"/>
        </w:rPr>
        <w:t>附件</w:t>
      </w:r>
      <w:r>
        <w:rPr>
          <w:rFonts w:hint="eastAsia" w:ascii="仿宋_GB2312" w:eastAsia="仿宋_GB2312" w:cs="Times New Roman"/>
          <w:b/>
          <w:bCs/>
          <w:sz w:val="24"/>
          <w:highlight w:val="none"/>
          <w:lang w:val="en-US" w:eastAsia="zh-CN"/>
        </w:rPr>
        <w:t>9</w:t>
      </w:r>
      <w:r>
        <w:rPr>
          <w:rFonts w:hint="eastAsia" w:ascii="仿宋_GB2312" w:hAnsi="Arial" w:eastAsia="仿宋_GB2312" w:cs="Times New Roman"/>
          <w:b/>
          <w:bCs/>
          <w:sz w:val="24"/>
          <w:highlight w:val="none"/>
        </w:rPr>
        <w:t>：</w:t>
      </w:r>
      <w:r>
        <w:rPr>
          <w:rFonts w:hint="eastAsia" w:ascii="仿宋_GB2312" w:hAnsi="Arial" w:eastAsia="仿宋_GB2312" w:cs="Times New Roman"/>
          <w:b/>
          <w:bCs/>
          <w:sz w:val="24"/>
          <w:highlight w:val="none"/>
          <w:lang w:val="en-US" w:eastAsia="zh-CN"/>
        </w:rPr>
        <w:t xml:space="preserve"> </w:t>
      </w:r>
      <w:r>
        <w:rPr>
          <w:rFonts w:hint="eastAsia" w:ascii="仿宋_GB2312" w:hAnsi="Arial" w:eastAsia="仿宋_GB2312" w:cs="Times New Roman"/>
          <w:b/>
          <w:bCs/>
          <w:sz w:val="24"/>
          <w:highlight w:val="none"/>
        </w:rPr>
        <w:t>辅件品牌推荐表</w:t>
      </w:r>
      <w:bookmarkEnd w:id="71"/>
    </w:p>
    <w:p w14:paraId="667B2CD8">
      <w:pPr>
        <w:widowControl/>
        <w:spacing w:after="120" w:line="0" w:lineRule="atLeast"/>
        <w:jc w:val="center"/>
        <w:rPr>
          <w:rFonts w:hint="eastAsia" w:ascii="宋体" w:hAnsi="宋体" w:cs="宋体"/>
          <w:b/>
          <w:sz w:val="36"/>
          <w:szCs w:val="36"/>
          <w:highlight w:val="none"/>
        </w:rPr>
      </w:pPr>
      <w:r>
        <w:rPr>
          <w:rFonts w:ascii="宋体" w:hAnsi="宋体" w:cs="宋体"/>
          <w:b/>
          <w:sz w:val="36"/>
          <w:szCs w:val="36"/>
          <w:highlight w:val="none"/>
        </w:rPr>
        <w:t>辅件品牌推荐表</w:t>
      </w:r>
    </w:p>
    <w:tbl>
      <w:tblPr>
        <w:tblStyle w:val="20"/>
        <w:tblW w:w="100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4"/>
        <w:gridCol w:w="2168"/>
        <w:gridCol w:w="3135"/>
        <w:gridCol w:w="3922"/>
      </w:tblGrid>
      <w:tr w14:paraId="7BB4A4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73" w:hRule="atLeast"/>
          <w:jc w:val="center"/>
        </w:trPr>
        <w:tc>
          <w:tcPr>
            <w:tcW w:w="6137" w:type="dxa"/>
            <w:gridSpan w:val="3"/>
            <w:noWrap w:val="0"/>
            <w:vAlign w:val="center"/>
          </w:tcPr>
          <w:p w14:paraId="5E940070">
            <w:pPr>
              <w:widowControl/>
              <w:jc w:val="center"/>
              <w:rPr>
                <w:rFonts w:ascii="宋体" w:hAnsi="宋体"/>
                <w:kern w:val="0"/>
                <w:sz w:val="24"/>
                <w:szCs w:val="21"/>
                <w:highlight w:val="none"/>
              </w:rPr>
            </w:pPr>
            <w:r>
              <w:rPr>
                <w:rFonts w:hint="eastAsia" w:ascii="宋体" w:hAnsi="宋体"/>
                <w:kern w:val="0"/>
                <w:sz w:val="24"/>
                <w:szCs w:val="21"/>
                <w:highlight w:val="none"/>
              </w:rPr>
              <w:t>招标文件要求</w:t>
            </w:r>
          </w:p>
        </w:tc>
        <w:tc>
          <w:tcPr>
            <w:tcW w:w="3922" w:type="dxa"/>
            <w:noWrap w:val="0"/>
            <w:vAlign w:val="center"/>
          </w:tcPr>
          <w:p w14:paraId="4A24F435">
            <w:pPr>
              <w:widowControl/>
              <w:jc w:val="center"/>
              <w:rPr>
                <w:rFonts w:hint="eastAsia" w:ascii="宋体" w:hAnsi="宋体" w:eastAsia="宋体"/>
                <w:kern w:val="0"/>
                <w:sz w:val="24"/>
                <w:szCs w:val="21"/>
                <w:highlight w:val="none"/>
                <w:lang w:val="en-US" w:eastAsia="zh-CN"/>
              </w:rPr>
            </w:pPr>
            <w:r>
              <w:rPr>
                <w:rFonts w:hint="eastAsia" w:ascii="宋体" w:hAnsi="宋体"/>
                <w:kern w:val="0"/>
                <w:sz w:val="24"/>
                <w:szCs w:val="21"/>
                <w:highlight w:val="none"/>
                <w:lang w:val="en-US" w:eastAsia="zh-CN"/>
              </w:rPr>
              <w:t>投标单位响应</w:t>
            </w:r>
          </w:p>
        </w:tc>
      </w:tr>
      <w:tr w14:paraId="3C8E22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76" w:hRule="atLeast"/>
          <w:jc w:val="center"/>
        </w:trPr>
        <w:tc>
          <w:tcPr>
            <w:tcW w:w="834" w:type="dxa"/>
            <w:noWrap w:val="0"/>
            <w:vAlign w:val="center"/>
          </w:tcPr>
          <w:p w14:paraId="5CE9C5FC">
            <w:pPr>
              <w:widowControl/>
              <w:jc w:val="center"/>
              <w:rPr>
                <w:rFonts w:ascii="宋体" w:hAnsi="宋体"/>
                <w:kern w:val="0"/>
                <w:sz w:val="24"/>
                <w:szCs w:val="21"/>
                <w:highlight w:val="none"/>
              </w:rPr>
            </w:pPr>
            <w:r>
              <w:rPr>
                <w:rFonts w:hint="eastAsia" w:ascii="宋体" w:hAnsi="宋体"/>
                <w:kern w:val="0"/>
                <w:sz w:val="24"/>
                <w:szCs w:val="21"/>
                <w:highlight w:val="none"/>
              </w:rPr>
              <w:t>序号</w:t>
            </w:r>
          </w:p>
        </w:tc>
        <w:tc>
          <w:tcPr>
            <w:tcW w:w="2168" w:type="dxa"/>
            <w:noWrap w:val="0"/>
            <w:vAlign w:val="center"/>
          </w:tcPr>
          <w:p w14:paraId="430C78BA">
            <w:pPr>
              <w:widowControl/>
              <w:jc w:val="center"/>
              <w:rPr>
                <w:rFonts w:hint="eastAsia" w:ascii="宋体" w:hAnsi="宋体"/>
                <w:kern w:val="0"/>
                <w:sz w:val="24"/>
                <w:szCs w:val="21"/>
                <w:highlight w:val="none"/>
              </w:rPr>
            </w:pPr>
            <w:r>
              <w:rPr>
                <w:rFonts w:hint="eastAsia" w:ascii="宋体" w:hAnsi="宋体"/>
                <w:kern w:val="0"/>
                <w:sz w:val="24"/>
                <w:szCs w:val="21"/>
                <w:highlight w:val="none"/>
              </w:rPr>
              <w:t>名称</w:t>
            </w:r>
          </w:p>
        </w:tc>
        <w:tc>
          <w:tcPr>
            <w:tcW w:w="3135" w:type="dxa"/>
            <w:noWrap w:val="0"/>
            <w:vAlign w:val="center"/>
          </w:tcPr>
          <w:p w14:paraId="3CD40E29">
            <w:pPr>
              <w:widowControl/>
              <w:jc w:val="center"/>
              <w:rPr>
                <w:rFonts w:ascii="宋体" w:hAnsi="宋体"/>
                <w:kern w:val="0"/>
                <w:sz w:val="24"/>
                <w:szCs w:val="21"/>
                <w:highlight w:val="none"/>
              </w:rPr>
            </w:pPr>
            <w:r>
              <w:rPr>
                <w:rFonts w:hint="eastAsia" w:ascii="宋体" w:hAnsi="宋体"/>
                <w:kern w:val="0"/>
                <w:sz w:val="24"/>
                <w:szCs w:val="21"/>
                <w:highlight w:val="none"/>
                <w:lang w:val="en-US" w:eastAsia="zh-CN"/>
              </w:rPr>
              <w:t>推荐</w:t>
            </w:r>
            <w:r>
              <w:rPr>
                <w:rFonts w:hint="eastAsia" w:ascii="宋体" w:hAnsi="宋体"/>
                <w:kern w:val="0"/>
                <w:sz w:val="24"/>
                <w:szCs w:val="21"/>
                <w:highlight w:val="none"/>
              </w:rPr>
              <w:t>品牌</w:t>
            </w:r>
          </w:p>
        </w:tc>
        <w:tc>
          <w:tcPr>
            <w:tcW w:w="3922" w:type="dxa"/>
            <w:noWrap w:val="0"/>
            <w:vAlign w:val="center"/>
          </w:tcPr>
          <w:p w14:paraId="0C8D6553">
            <w:pPr>
              <w:widowControl/>
              <w:jc w:val="center"/>
              <w:rPr>
                <w:rFonts w:hint="eastAsia" w:ascii="宋体" w:hAnsi="宋体" w:cs="Times New Roman"/>
                <w:kern w:val="0"/>
                <w:sz w:val="24"/>
                <w:szCs w:val="21"/>
                <w:highlight w:val="none"/>
              </w:rPr>
            </w:pPr>
            <w:r>
              <w:rPr>
                <w:rFonts w:hint="eastAsia" w:ascii="宋体" w:hAnsi="宋体" w:cs="Times New Roman"/>
                <w:kern w:val="0"/>
                <w:sz w:val="24"/>
                <w:szCs w:val="21"/>
                <w:highlight w:val="none"/>
                <w:lang w:val="en-US" w:eastAsia="zh-CN"/>
              </w:rPr>
              <w:t>响应</w:t>
            </w:r>
            <w:r>
              <w:rPr>
                <w:rFonts w:hint="eastAsia" w:ascii="宋体" w:hAnsi="宋体" w:cs="Times New Roman"/>
                <w:kern w:val="0"/>
                <w:sz w:val="24"/>
                <w:szCs w:val="21"/>
                <w:highlight w:val="none"/>
              </w:rPr>
              <w:t>品牌</w:t>
            </w:r>
          </w:p>
          <w:p w14:paraId="0944C60D">
            <w:pPr>
              <w:widowControl/>
              <w:jc w:val="center"/>
              <w:rPr>
                <w:rFonts w:hint="eastAsia" w:ascii="宋体" w:hAnsi="宋体" w:eastAsia="宋体"/>
                <w:kern w:val="0"/>
                <w:sz w:val="24"/>
                <w:szCs w:val="21"/>
                <w:highlight w:val="none"/>
                <w:lang w:eastAsia="zh-CN"/>
              </w:rPr>
            </w:pPr>
            <w:r>
              <w:rPr>
                <w:rFonts w:hint="eastAsia" w:ascii="宋体" w:hAnsi="宋体" w:cs="Times New Roman"/>
                <w:kern w:val="0"/>
                <w:sz w:val="24"/>
                <w:szCs w:val="21"/>
                <w:highlight w:val="none"/>
                <w:lang w:eastAsia="zh-CN"/>
              </w:rPr>
              <w:t>（</w:t>
            </w:r>
            <w:r>
              <w:rPr>
                <w:rFonts w:hint="eastAsia" w:ascii="宋体" w:hAnsi="宋体" w:cs="Times New Roman"/>
                <w:kern w:val="0"/>
                <w:sz w:val="24"/>
                <w:szCs w:val="21"/>
                <w:highlight w:val="none"/>
                <w:lang w:val="en-US" w:eastAsia="zh-CN"/>
              </w:rPr>
              <w:t>可多选</w:t>
            </w:r>
            <w:r>
              <w:rPr>
                <w:rFonts w:hint="eastAsia" w:ascii="宋体" w:hAnsi="宋体" w:cs="Times New Roman"/>
                <w:kern w:val="0"/>
                <w:sz w:val="24"/>
                <w:szCs w:val="21"/>
                <w:highlight w:val="none"/>
                <w:lang w:eastAsia="zh-CN"/>
              </w:rPr>
              <w:t>）</w:t>
            </w:r>
          </w:p>
        </w:tc>
      </w:tr>
      <w:tr w14:paraId="30556A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50" w:hRule="atLeast"/>
          <w:jc w:val="center"/>
        </w:trPr>
        <w:tc>
          <w:tcPr>
            <w:tcW w:w="834" w:type="dxa"/>
            <w:noWrap w:val="0"/>
            <w:vAlign w:val="center"/>
          </w:tcPr>
          <w:p w14:paraId="2F5169C2">
            <w:pPr>
              <w:widowControl/>
              <w:jc w:val="center"/>
              <w:rPr>
                <w:rFonts w:hint="eastAsia" w:eastAsia="宋体"/>
                <w:kern w:val="0"/>
                <w:sz w:val="24"/>
                <w:szCs w:val="24"/>
                <w:highlight w:val="none"/>
                <w:lang w:val="en-US" w:eastAsia="zh-CN"/>
              </w:rPr>
            </w:pPr>
            <w:r>
              <w:rPr>
                <w:rFonts w:hint="eastAsia"/>
                <w:kern w:val="0"/>
                <w:sz w:val="24"/>
                <w:szCs w:val="24"/>
                <w:highlight w:val="none"/>
                <w:lang w:val="en-US" w:eastAsia="zh-CN"/>
              </w:rPr>
              <w:t>1</w:t>
            </w:r>
          </w:p>
        </w:tc>
        <w:tc>
          <w:tcPr>
            <w:tcW w:w="2168" w:type="dxa"/>
            <w:noWrap w:val="0"/>
            <w:vAlign w:val="center"/>
          </w:tcPr>
          <w:p w14:paraId="53F24475">
            <w:pPr>
              <w:widowControl/>
              <w:jc w:val="center"/>
              <w:rPr>
                <w:rFonts w:hint="default" w:ascii="宋体" w:hAnsi="宋体" w:eastAsia="宋体"/>
                <w:kern w:val="0"/>
                <w:sz w:val="24"/>
                <w:szCs w:val="21"/>
                <w:highlight w:val="none"/>
                <w:lang w:val="en-US" w:eastAsia="zh-CN"/>
              </w:rPr>
            </w:pPr>
            <w:r>
              <w:rPr>
                <w:rFonts w:hint="eastAsia" w:ascii="宋体" w:hAnsi="宋体"/>
                <w:kern w:val="0"/>
                <w:sz w:val="24"/>
                <w:szCs w:val="21"/>
                <w:highlight w:val="none"/>
                <w:lang w:val="en-US" w:eastAsia="zh-CN"/>
              </w:rPr>
              <w:t>氟碳漆</w:t>
            </w:r>
          </w:p>
        </w:tc>
        <w:tc>
          <w:tcPr>
            <w:tcW w:w="3135" w:type="dxa"/>
            <w:noWrap w:val="0"/>
            <w:vAlign w:val="center"/>
          </w:tcPr>
          <w:p w14:paraId="3FAF6B2C">
            <w:pPr>
              <w:widowControl/>
              <w:jc w:val="center"/>
              <w:rPr>
                <w:rFonts w:hint="eastAsia" w:ascii="宋体" w:hAnsi="宋体" w:eastAsia="宋体"/>
                <w:kern w:val="0"/>
                <w:sz w:val="24"/>
                <w:szCs w:val="21"/>
                <w:highlight w:val="none"/>
                <w:lang w:eastAsia="zh-CN"/>
              </w:rPr>
            </w:pPr>
            <w:r>
              <w:rPr>
                <w:rFonts w:hint="eastAsia" w:ascii="宋体" w:hAnsi="宋体" w:eastAsia="宋体" w:cs="Times New Roman"/>
                <w:b w:val="0"/>
                <w:bCs w:val="0"/>
                <w:spacing w:val="0"/>
                <w:kern w:val="0"/>
                <w:sz w:val="24"/>
                <w:szCs w:val="21"/>
                <w:highlight w:val="none"/>
                <w:u w:val="none"/>
                <w:shd w:val="clear"/>
                <w:lang w:val="en-US" w:eastAsia="zh-CN" w:bidi="ar"/>
              </w:rPr>
              <w:t>“</w:t>
            </w:r>
            <w:r>
              <w:rPr>
                <w:rFonts w:hint="eastAsia" w:ascii="宋体" w:hAnsi="宋体" w:eastAsia="宋体" w:cs="Times New Roman"/>
                <w:b w:val="0"/>
                <w:bCs w:val="0"/>
                <w:spacing w:val="0"/>
                <w:kern w:val="0"/>
                <w:sz w:val="24"/>
                <w:szCs w:val="21"/>
                <w:highlight w:val="none"/>
                <w:u w:val="none"/>
                <w:shd w:val="clear"/>
                <w:lang w:bidi="ar"/>
              </w:rPr>
              <w:t>金高丽</w:t>
            </w:r>
            <w:r>
              <w:rPr>
                <w:rFonts w:hint="eastAsia" w:ascii="宋体" w:hAnsi="宋体" w:eastAsia="宋体" w:cs="Times New Roman"/>
                <w:b w:val="0"/>
                <w:bCs w:val="0"/>
                <w:spacing w:val="0"/>
                <w:kern w:val="0"/>
                <w:sz w:val="24"/>
                <w:szCs w:val="21"/>
                <w:highlight w:val="none"/>
                <w:u w:val="none"/>
                <w:shd w:val="clear"/>
                <w:lang w:val="en-US" w:eastAsia="zh-CN" w:bidi="ar"/>
              </w:rPr>
              <w:t>”、“</w:t>
            </w:r>
            <w:r>
              <w:rPr>
                <w:rFonts w:hint="eastAsia" w:ascii="宋体" w:hAnsi="宋体" w:eastAsia="宋体" w:cs="Times New Roman"/>
                <w:b w:val="0"/>
                <w:bCs w:val="0"/>
                <w:spacing w:val="0"/>
                <w:kern w:val="0"/>
                <w:sz w:val="24"/>
                <w:szCs w:val="21"/>
                <w:highlight w:val="none"/>
                <w:u w:val="none"/>
                <w:shd w:val="clear"/>
                <w:lang w:bidi="ar"/>
              </w:rPr>
              <w:t>蓝天</w:t>
            </w:r>
            <w:r>
              <w:rPr>
                <w:rFonts w:hint="eastAsia" w:ascii="宋体" w:hAnsi="宋体" w:eastAsia="宋体" w:cs="Times New Roman"/>
                <w:b w:val="0"/>
                <w:bCs w:val="0"/>
                <w:spacing w:val="0"/>
                <w:kern w:val="0"/>
                <w:sz w:val="24"/>
                <w:szCs w:val="21"/>
                <w:highlight w:val="none"/>
                <w:u w:val="none"/>
                <w:shd w:val="clear"/>
                <w:lang w:val="en-US" w:eastAsia="zh-CN" w:bidi="ar"/>
              </w:rPr>
              <w:t>”、“</w:t>
            </w:r>
            <w:r>
              <w:rPr>
                <w:rFonts w:hint="eastAsia" w:ascii="宋体" w:hAnsi="宋体" w:eastAsia="宋体" w:cs="Times New Roman"/>
                <w:b w:val="0"/>
                <w:bCs w:val="0"/>
                <w:spacing w:val="0"/>
                <w:kern w:val="0"/>
                <w:sz w:val="24"/>
                <w:szCs w:val="21"/>
                <w:highlight w:val="none"/>
                <w:u w:val="none"/>
                <w:shd w:val="clear"/>
                <w:lang w:bidi="ar"/>
              </w:rPr>
              <w:t>考普乐</w:t>
            </w:r>
            <w:r>
              <w:rPr>
                <w:rFonts w:hint="eastAsia" w:ascii="宋体" w:hAnsi="宋体" w:eastAsia="宋体" w:cs="Times New Roman"/>
                <w:b w:val="0"/>
                <w:bCs w:val="0"/>
                <w:spacing w:val="0"/>
                <w:kern w:val="0"/>
                <w:sz w:val="24"/>
                <w:szCs w:val="21"/>
                <w:highlight w:val="none"/>
                <w:u w:val="none"/>
                <w:shd w:val="clear"/>
                <w:lang w:val="en-US" w:eastAsia="zh-CN" w:bidi="ar"/>
              </w:rPr>
              <w:t>”</w:t>
            </w:r>
          </w:p>
        </w:tc>
        <w:tc>
          <w:tcPr>
            <w:tcW w:w="3922" w:type="dxa"/>
            <w:noWrap w:val="0"/>
            <w:vAlign w:val="center"/>
          </w:tcPr>
          <w:p w14:paraId="6E3A6806">
            <w:pPr>
              <w:widowControl/>
              <w:jc w:val="center"/>
              <w:rPr>
                <w:rFonts w:ascii="宋体" w:hAnsi="宋体"/>
                <w:kern w:val="0"/>
                <w:sz w:val="24"/>
                <w:szCs w:val="21"/>
                <w:highlight w:val="none"/>
              </w:rPr>
            </w:pPr>
          </w:p>
        </w:tc>
      </w:tr>
      <w:tr w14:paraId="4BE647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94" w:hRule="atLeast"/>
          <w:jc w:val="center"/>
        </w:trPr>
        <w:tc>
          <w:tcPr>
            <w:tcW w:w="834" w:type="dxa"/>
            <w:noWrap w:val="0"/>
            <w:vAlign w:val="center"/>
          </w:tcPr>
          <w:p w14:paraId="3D79F839">
            <w:pPr>
              <w:widowControl/>
              <w:jc w:val="center"/>
              <w:rPr>
                <w:rFonts w:hint="eastAsia" w:ascii="宋体" w:hAnsi="宋体" w:eastAsia="等线"/>
                <w:kern w:val="0"/>
                <w:sz w:val="24"/>
                <w:szCs w:val="21"/>
                <w:highlight w:val="none"/>
                <w:lang w:val="en-US" w:eastAsia="zh-CN"/>
              </w:rPr>
            </w:pPr>
            <w:r>
              <w:rPr>
                <w:rFonts w:hint="eastAsia" w:ascii="宋体" w:hAnsi="宋体" w:eastAsia="等线"/>
                <w:kern w:val="0"/>
                <w:sz w:val="24"/>
                <w:szCs w:val="21"/>
                <w:highlight w:val="none"/>
                <w:lang w:val="en-US" w:eastAsia="zh-CN"/>
              </w:rPr>
              <w:t>2</w:t>
            </w:r>
          </w:p>
        </w:tc>
        <w:tc>
          <w:tcPr>
            <w:tcW w:w="2168" w:type="dxa"/>
            <w:noWrap w:val="0"/>
            <w:vAlign w:val="center"/>
          </w:tcPr>
          <w:p w14:paraId="2766B422">
            <w:pPr>
              <w:widowControl/>
              <w:jc w:val="center"/>
              <w:rPr>
                <w:rFonts w:hint="default" w:ascii="宋体" w:hAnsi="宋体" w:eastAsia="宋体"/>
                <w:kern w:val="0"/>
                <w:sz w:val="24"/>
                <w:szCs w:val="21"/>
                <w:highlight w:val="none"/>
                <w:lang w:val="en-US" w:eastAsia="zh-CN"/>
              </w:rPr>
            </w:pPr>
            <w:r>
              <w:rPr>
                <w:rFonts w:hint="eastAsia" w:ascii="宋体" w:hAnsi="宋体"/>
                <w:kern w:val="0"/>
                <w:sz w:val="24"/>
                <w:szCs w:val="21"/>
                <w:highlight w:val="none"/>
                <w:lang w:val="en-US" w:eastAsia="zh-CN"/>
              </w:rPr>
              <w:t>铝板基材</w:t>
            </w:r>
          </w:p>
        </w:tc>
        <w:tc>
          <w:tcPr>
            <w:tcW w:w="3135" w:type="dxa"/>
            <w:noWrap w:val="0"/>
            <w:vAlign w:val="center"/>
          </w:tcPr>
          <w:p w14:paraId="71D36106">
            <w:pPr>
              <w:widowControl/>
              <w:jc w:val="center"/>
              <w:rPr>
                <w:rFonts w:hint="eastAsia" w:ascii="宋体" w:hAnsi="宋体"/>
                <w:kern w:val="0"/>
                <w:sz w:val="24"/>
                <w:szCs w:val="21"/>
                <w:highlight w:val="none"/>
              </w:rPr>
            </w:pPr>
            <w:r>
              <w:rPr>
                <w:rFonts w:hint="eastAsia" w:ascii="宋体" w:hAnsi="宋体" w:eastAsia="宋体" w:cs="Times New Roman"/>
                <w:b w:val="0"/>
                <w:bCs w:val="0"/>
                <w:spacing w:val="0"/>
                <w:kern w:val="0"/>
                <w:sz w:val="24"/>
                <w:szCs w:val="21"/>
                <w:highlight w:val="none"/>
                <w:u w:val="none"/>
                <w:shd w:val="clear"/>
                <w:lang w:val="en-US" w:eastAsia="zh-CN" w:bidi="ar"/>
              </w:rPr>
              <w:t>“信通”</w:t>
            </w:r>
            <w:r>
              <w:rPr>
                <w:rFonts w:hint="eastAsia" w:ascii="宋体" w:hAnsi="宋体" w:cs="Times New Roman"/>
                <w:b w:val="0"/>
                <w:bCs w:val="0"/>
                <w:spacing w:val="0"/>
                <w:kern w:val="0"/>
                <w:sz w:val="24"/>
                <w:szCs w:val="21"/>
                <w:highlight w:val="none"/>
                <w:u w:val="none"/>
                <w:shd w:val="clear"/>
                <w:lang w:val="en-US" w:eastAsia="zh-CN" w:bidi="ar"/>
              </w:rPr>
              <w:t>、“</w:t>
            </w:r>
            <w:r>
              <w:rPr>
                <w:rFonts w:hint="eastAsia" w:ascii="宋体" w:hAnsi="宋体" w:eastAsia="宋体" w:cs="Times New Roman"/>
                <w:b w:val="0"/>
                <w:bCs w:val="0"/>
                <w:spacing w:val="0"/>
                <w:kern w:val="0"/>
                <w:sz w:val="24"/>
                <w:szCs w:val="21"/>
                <w:highlight w:val="none"/>
                <w:u w:val="none"/>
                <w:shd w:val="clear"/>
                <w:lang w:val="en-US" w:eastAsia="zh-CN" w:bidi="ar"/>
              </w:rPr>
              <w:t>万通</w:t>
            </w:r>
            <w:r>
              <w:rPr>
                <w:rFonts w:hint="eastAsia" w:ascii="宋体" w:hAnsi="宋体" w:cs="Times New Roman"/>
                <w:b w:val="0"/>
                <w:bCs w:val="0"/>
                <w:spacing w:val="0"/>
                <w:kern w:val="0"/>
                <w:sz w:val="24"/>
                <w:szCs w:val="21"/>
                <w:highlight w:val="none"/>
                <w:u w:val="none"/>
                <w:shd w:val="clear"/>
                <w:lang w:val="en-US" w:eastAsia="zh-CN" w:bidi="ar"/>
              </w:rPr>
              <w:t>”</w:t>
            </w:r>
            <w:r>
              <w:rPr>
                <w:rFonts w:hint="eastAsia" w:ascii="宋体" w:hAnsi="宋体" w:eastAsia="宋体" w:cs="Times New Roman"/>
                <w:b w:val="0"/>
                <w:bCs w:val="0"/>
                <w:spacing w:val="0"/>
                <w:kern w:val="0"/>
                <w:sz w:val="24"/>
                <w:szCs w:val="21"/>
                <w:highlight w:val="none"/>
                <w:u w:val="none"/>
                <w:shd w:val="clear"/>
                <w:lang w:val="en-US" w:eastAsia="zh-CN" w:bidi="ar"/>
              </w:rPr>
              <w:t xml:space="preserve"> </w:t>
            </w:r>
            <w:r>
              <w:rPr>
                <w:rFonts w:hint="eastAsia" w:ascii="宋体" w:hAnsi="宋体" w:cs="Times New Roman"/>
                <w:b w:val="0"/>
                <w:bCs w:val="0"/>
                <w:spacing w:val="0"/>
                <w:kern w:val="0"/>
                <w:sz w:val="24"/>
                <w:szCs w:val="21"/>
                <w:highlight w:val="none"/>
                <w:u w:val="none"/>
                <w:shd w:val="clear"/>
                <w:lang w:val="en-US" w:eastAsia="zh-CN" w:bidi="ar"/>
              </w:rPr>
              <w:t>、“</w:t>
            </w:r>
            <w:r>
              <w:rPr>
                <w:rFonts w:hint="eastAsia" w:ascii="宋体" w:hAnsi="宋体" w:eastAsia="宋体" w:cs="Times New Roman"/>
                <w:b w:val="0"/>
                <w:bCs w:val="0"/>
                <w:spacing w:val="0"/>
                <w:kern w:val="0"/>
                <w:sz w:val="24"/>
                <w:szCs w:val="21"/>
                <w:highlight w:val="none"/>
                <w:u w:val="none"/>
                <w:shd w:val="clear"/>
                <w:lang w:val="en-US" w:eastAsia="zh-CN" w:bidi="ar"/>
              </w:rPr>
              <w:t>佑丰</w:t>
            </w:r>
            <w:r>
              <w:rPr>
                <w:rFonts w:hint="eastAsia" w:ascii="宋体" w:hAnsi="宋体" w:cs="Times New Roman"/>
                <w:b w:val="0"/>
                <w:bCs w:val="0"/>
                <w:spacing w:val="0"/>
                <w:kern w:val="0"/>
                <w:sz w:val="24"/>
                <w:szCs w:val="21"/>
                <w:highlight w:val="none"/>
                <w:u w:val="none"/>
                <w:shd w:val="clear"/>
                <w:lang w:val="en-US" w:eastAsia="zh-CN" w:bidi="ar"/>
              </w:rPr>
              <w:t>”、</w:t>
            </w:r>
            <w:r>
              <w:rPr>
                <w:rFonts w:hint="eastAsia" w:ascii="宋体" w:hAnsi="宋体" w:eastAsia="宋体" w:cs="Times New Roman"/>
                <w:b w:val="0"/>
                <w:bCs w:val="0"/>
                <w:spacing w:val="0"/>
                <w:kern w:val="0"/>
                <w:sz w:val="24"/>
                <w:szCs w:val="21"/>
                <w:highlight w:val="none"/>
                <w:u w:val="none"/>
                <w:shd w:val="clear"/>
                <w:lang w:val="en-US" w:eastAsia="zh-CN" w:bidi="ar"/>
              </w:rPr>
              <w:t xml:space="preserve"> </w:t>
            </w:r>
            <w:r>
              <w:rPr>
                <w:rFonts w:hint="eastAsia" w:ascii="宋体" w:hAnsi="宋体" w:cs="Times New Roman"/>
                <w:b w:val="0"/>
                <w:bCs w:val="0"/>
                <w:spacing w:val="0"/>
                <w:kern w:val="0"/>
                <w:sz w:val="24"/>
                <w:szCs w:val="21"/>
                <w:highlight w:val="none"/>
                <w:u w:val="none"/>
                <w:shd w:val="clear"/>
                <w:lang w:val="en-US" w:eastAsia="zh-CN" w:bidi="ar"/>
              </w:rPr>
              <w:t>“</w:t>
            </w:r>
            <w:r>
              <w:rPr>
                <w:rFonts w:hint="eastAsia" w:ascii="宋体" w:hAnsi="宋体" w:eastAsia="宋体" w:cs="Times New Roman"/>
                <w:b w:val="0"/>
                <w:bCs w:val="0"/>
                <w:spacing w:val="0"/>
                <w:kern w:val="0"/>
                <w:sz w:val="24"/>
                <w:szCs w:val="21"/>
                <w:highlight w:val="none"/>
                <w:u w:val="none"/>
                <w:shd w:val="clear"/>
                <w:lang w:val="en-US" w:eastAsia="zh-CN" w:bidi="ar"/>
              </w:rPr>
              <w:t>佑泰</w:t>
            </w:r>
            <w:r>
              <w:rPr>
                <w:rFonts w:hint="eastAsia" w:ascii="宋体" w:hAnsi="宋体" w:cs="Times New Roman"/>
                <w:b w:val="0"/>
                <w:bCs w:val="0"/>
                <w:spacing w:val="0"/>
                <w:kern w:val="0"/>
                <w:sz w:val="24"/>
                <w:szCs w:val="21"/>
                <w:highlight w:val="none"/>
                <w:u w:val="none"/>
                <w:shd w:val="clear"/>
                <w:lang w:val="en-US" w:eastAsia="zh-CN" w:bidi="ar"/>
              </w:rPr>
              <w:t>”</w:t>
            </w:r>
            <w:r>
              <w:rPr>
                <w:rFonts w:hint="eastAsia" w:ascii="宋体" w:hAnsi="宋体" w:eastAsia="宋体" w:cs="Times New Roman"/>
                <w:b w:val="0"/>
                <w:bCs w:val="0"/>
                <w:spacing w:val="0"/>
                <w:kern w:val="0"/>
                <w:sz w:val="24"/>
                <w:szCs w:val="21"/>
                <w:highlight w:val="none"/>
                <w:u w:val="none"/>
                <w:shd w:val="clear"/>
                <w:lang w:val="en-US" w:eastAsia="zh-CN" w:bidi="ar"/>
              </w:rPr>
              <w:t xml:space="preserve"> </w:t>
            </w:r>
            <w:r>
              <w:rPr>
                <w:rFonts w:hint="eastAsia" w:ascii="宋体" w:hAnsi="宋体" w:cs="Times New Roman"/>
                <w:b w:val="0"/>
                <w:bCs w:val="0"/>
                <w:spacing w:val="0"/>
                <w:kern w:val="0"/>
                <w:sz w:val="24"/>
                <w:szCs w:val="21"/>
                <w:highlight w:val="none"/>
                <w:u w:val="none"/>
                <w:shd w:val="clear"/>
                <w:lang w:val="en-US" w:eastAsia="zh-CN" w:bidi="ar"/>
              </w:rPr>
              <w:t>、“桐昆”。</w:t>
            </w:r>
            <w:r>
              <w:rPr>
                <w:rFonts w:hint="eastAsia" w:ascii="宋体" w:hAnsi="宋体" w:eastAsia="宋体" w:cs="Times New Roman"/>
                <w:b w:val="0"/>
                <w:bCs w:val="0"/>
                <w:spacing w:val="0"/>
                <w:kern w:val="0"/>
                <w:sz w:val="24"/>
                <w:szCs w:val="21"/>
                <w:highlight w:val="none"/>
                <w:u w:val="none"/>
                <w:shd w:val="clear"/>
                <w:lang w:val="en-US" w:eastAsia="zh-CN" w:bidi="ar"/>
              </w:rPr>
              <w:t xml:space="preserve"> </w:t>
            </w:r>
          </w:p>
        </w:tc>
        <w:tc>
          <w:tcPr>
            <w:tcW w:w="3922" w:type="dxa"/>
            <w:noWrap w:val="0"/>
            <w:vAlign w:val="center"/>
          </w:tcPr>
          <w:p w14:paraId="7CF5CB6B">
            <w:pPr>
              <w:widowControl/>
              <w:jc w:val="center"/>
              <w:rPr>
                <w:rFonts w:ascii="宋体" w:hAnsi="宋体"/>
                <w:kern w:val="0"/>
                <w:sz w:val="24"/>
                <w:szCs w:val="21"/>
                <w:highlight w:val="none"/>
              </w:rPr>
            </w:pPr>
          </w:p>
        </w:tc>
      </w:tr>
      <w:tr w14:paraId="5B67E2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861" w:hRule="atLeast"/>
          <w:jc w:val="center"/>
        </w:trPr>
        <w:tc>
          <w:tcPr>
            <w:tcW w:w="834" w:type="dxa"/>
            <w:noWrap w:val="0"/>
            <w:vAlign w:val="center"/>
          </w:tcPr>
          <w:p w14:paraId="5D80E2F5">
            <w:pPr>
              <w:widowControl/>
              <w:jc w:val="center"/>
              <w:rPr>
                <w:rFonts w:hint="eastAsia" w:ascii="宋体" w:hAnsi="宋体"/>
                <w:kern w:val="0"/>
                <w:sz w:val="24"/>
                <w:szCs w:val="21"/>
                <w:highlight w:val="none"/>
              </w:rPr>
            </w:pPr>
          </w:p>
        </w:tc>
        <w:tc>
          <w:tcPr>
            <w:tcW w:w="2168" w:type="dxa"/>
            <w:noWrap w:val="0"/>
            <w:vAlign w:val="center"/>
          </w:tcPr>
          <w:p w14:paraId="6ED9B38E">
            <w:pPr>
              <w:widowControl/>
              <w:jc w:val="center"/>
              <w:rPr>
                <w:rFonts w:hint="eastAsia" w:ascii="宋体" w:hAnsi="宋体" w:cs="宋体"/>
                <w:kern w:val="0"/>
                <w:szCs w:val="21"/>
                <w:highlight w:val="none"/>
              </w:rPr>
            </w:pPr>
          </w:p>
        </w:tc>
        <w:tc>
          <w:tcPr>
            <w:tcW w:w="3135" w:type="dxa"/>
            <w:noWrap w:val="0"/>
            <w:vAlign w:val="center"/>
          </w:tcPr>
          <w:p w14:paraId="551EEE65">
            <w:pPr>
              <w:widowControl/>
              <w:jc w:val="center"/>
              <w:rPr>
                <w:rFonts w:hint="eastAsia" w:ascii="宋体" w:hAnsi="宋体" w:cs="宋体"/>
                <w:color w:val="000000"/>
                <w:kern w:val="0"/>
                <w:szCs w:val="21"/>
                <w:highlight w:val="none"/>
              </w:rPr>
            </w:pPr>
          </w:p>
        </w:tc>
        <w:tc>
          <w:tcPr>
            <w:tcW w:w="3922" w:type="dxa"/>
            <w:noWrap w:val="0"/>
            <w:vAlign w:val="center"/>
          </w:tcPr>
          <w:p w14:paraId="40DCEC54">
            <w:pPr>
              <w:widowControl/>
              <w:jc w:val="center"/>
              <w:rPr>
                <w:rFonts w:ascii="宋体" w:hAnsi="宋体"/>
                <w:kern w:val="0"/>
                <w:sz w:val="24"/>
                <w:szCs w:val="21"/>
                <w:highlight w:val="none"/>
              </w:rPr>
            </w:pPr>
          </w:p>
        </w:tc>
      </w:tr>
    </w:tbl>
    <w:p w14:paraId="0EA5898C">
      <w:pPr>
        <w:widowControl/>
        <w:jc w:val="left"/>
        <w:textAlignment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注：1.供应商在指定品牌中选择其一进行报价</w:t>
      </w:r>
      <w:r>
        <w:rPr>
          <w:rFonts w:hint="eastAsia" w:ascii="宋体" w:hAnsi="宋体" w:cs="宋体"/>
          <w:color w:val="000000"/>
          <w:kern w:val="0"/>
          <w:sz w:val="20"/>
          <w:highlight w:val="none"/>
          <w:lang w:eastAsia="zh-CN"/>
        </w:rPr>
        <w:t>（</w:t>
      </w:r>
      <w:r>
        <w:rPr>
          <w:rFonts w:hint="eastAsia" w:ascii="宋体" w:hAnsi="宋体" w:cs="宋体"/>
          <w:color w:val="000000"/>
          <w:kern w:val="0"/>
          <w:sz w:val="20"/>
          <w:highlight w:val="none"/>
          <w:lang w:val="en-US" w:eastAsia="zh-CN"/>
        </w:rPr>
        <w:t>可多选，按综合考虑</w:t>
      </w:r>
      <w:r>
        <w:rPr>
          <w:rFonts w:hint="eastAsia" w:ascii="宋体" w:hAnsi="宋体" w:cs="宋体"/>
          <w:color w:val="000000"/>
          <w:kern w:val="0"/>
          <w:sz w:val="20"/>
          <w:highlight w:val="none"/>
          <w:lang w:eastAsia="zh-CN"/>
        </w:rPr>
        <w:t>）</w:t>
      </w:r>
      <w:r>
        <w:rPr>
          <w:rFonts w:hint="eastAsia" w:ascii="宋体" w:hAnsi="宋体" w:cs="宋体"/>
          <w:color w:val="000000"/>
          <w:kern w:val="0"/>
          <w:sz w:val="20"/>
          <w:highlight w:val="none"/>
        </w:rPr>
        <w:t>，当实际采购制作时选定的品牌因厂方停产或供货不能满足施工需要时，由</w:t>
      </w:r>
      <w:r>
        <w:rPr>
          <w:rFonts w:hint="eastAsia" w:ascii="宋体" w:hAnsi="宋体" w:cs="宋体"/>
          <w:color w:val="000000"/>
          <w:kern w:val="0"/>
          <w:sz w:val="20"/>
          <w:highlight w:val="none"/>
          <w:lang w:eastAsia="zh-CN"/>
        </w:rPr>
        <w:t>中标</w:t>
      </w:r>
      <w:r>
        <w:rPr>
          <w:rFonts w:hint="eastAsia" w:ascii="宋体" w:hAnsi="宋体" w:cs="宋体"/>
          <w:color w:val="000000"/>
          <w:kern w:val="0"/>
          <w:sz w:val="20"/>
          <w:highlight w:val="none"/>
        </w:rPr>
        <w:t>供应商提出申请（需提供品牌商无法供货说明）并报采购人批准后可在采购人推荐的品牌中进行替换（更换品牌结算价格不做调整）。</w:t>
      </w:r>
    </w:p>
    <w:p w14:paraId="1D47FE66">
      <w:pPr>
        <w:rPr>
          <w:rFonts w:hint="eastAsia" w:ascii="宋体" w:hAnsi="宋体"/>
          <w:b/>
          <w:sz w:val="24"/>
          <w:highlight w:val="none"/>
        </w:rPr>
      </w:pPr>
      <w:r>
        <w:rPr>
          <w:rFonts w:hint="eastAsia" w:ascii="宋体" w:hAnsi="宋体"/>
          <w:b/>
          <w:sz w:val="24"/>
          <w:highlight w:val="none"/>
        </w:rPr>
        <w:br w:type="page"/>
      </w:r>
    </w:p>
    <w:bookmarkEnd w:id="59"/>
    <w:bookmarkEnd w:id="65"/>
    <w:p w14:paraId="6FD0B9E3">
      <w:pPr>
        <w:pStyle w:val="3"/>
        <w:spacing w:line="320" w:lineRule="exact"/>
        <w:rPr>
          <w:rFonts w:ascii="仿宋_GB2312" w:eastAsia="仿宋_GB2312"/>
          <w:sz w:val="24"/>
          <w:highlight w:val="none"/>
        </w:rPr>
      </w:pPr>
      <w:bookmarkStart w:id="72" w:name="_Toc156101628"/>
      <w:bookmarkStart w:id="73" w:name="_Toc256155374"/>
      <w:bookmarkStart w:id="74" w:name="_Toc178668988"/>
      <w:bookmarkStart w:id="75" w:name="_Toc417633394"/>
      <w:bookmarkStart w:id="76" w:name="_Toc202174500"/>
      <w:bookmarkStart w:id="77" w:name="_Toc3991"/>
      <w:bookmarkStart w:id="78" w:name="_Toc146533811"/>
      <w:r>
        <w:rPr>
          <w:rFonts w:hint="eastAsia" w:ascii="仿宋_GB2312" w:eastAsia="仿宋_GB2312"/>
          <w:sz w:val="24"/>
          <w:highlight w:val="none"/>
        </w:rPr>
        <w:t>附件</w:t>
      </w:r>
      <w:r>
        <w:rPr>
          <w:rFonts w:hint="eastAsia" w:ascii="仿宋_GB2312" w:eastAsia="仿宋_GB2312"/>
          <w:sz w:val="24"/>
          <w:highlight w:val="none"/>
          <w:lang w:val="en-US" w:eastAsia="zh-CN"/>
        </w:rPr>
        <w:t>10</w:t>
      </w:r>
      <w:r>
        <w:rPr>
          <w:rFonts w:hint="eastAsia" w:ascii="仿宋_GB2312" w:eastAsia="仿宋_GB2312"/>
          <w:sz w:val="24"/>
          <w:highlight w:val="none"/>
        </w:rPr>
        <w:t>： 服务</w:t>
      </w:r>
      <w:bookmarkEnd w:id="72"/>
      <w:r>
        <w:rPr>
          <w:rFonts w:hint="eastAsia" w:ascii="仿宋_GB2312" w:eastAsia="仿宋_GB2312"/>
          <w:sz w:val="24"/>
          <w:highlight w:val="none"/>
        </w:rPr>
        <w:t>承诺</w:t>
      </w:r>
      <w:bookmarkEnd w:id="73"/>
      <w:bookmarkEnd w:id="74"/>
      <w:bookmarkEnd w:id="75"/>
      <w:bookmarkEnd w:id="76"/>
      <w:bookmarkEnd w:id="77"/>
    </w:p>
    <w:bookmarkEnd w:id="78"/>
    <w:p w14:paraId="7590594E">
      <w:pPr>
        <w:jc w:val="center"/>
        <w:rPr>
          <w:rFonts w:hint="eastAsia" w:eastAsia="楷体_GB2312"/>
          <w:b/>
          <w:bCs/>
          <w:sz w:val="36"/>
          <w:szCs w:val="36"/>
          <w:highlight w:val="none"/>
        </w:rPr>
      </w:pPr>
      <w:r>
        <w:rPr>
          <w:rFonts w:hint="eastAsia" w:eastAsia="楷体_GB2312"/>
          <w:b/>
          <w:bCs/>
          <w:sz w:val="36"/>
          <w:szCs w:val="36"/>
          <w:highlight w:val="none"/>
        </w:rPr>
        <w:t>服务承诺</w:t>
      </w:r>
    </w:p>
    <w:p w14:paraId="305D0F39">
      <w:pPr>
        <w:pStyle w:val="19"/>
        <w:rPr>
          <w:highlight w:val="none"/>
        </w:rPr>
      </w:pPr>
    </w:p>
    <w:p w14:paraId="40D53595">
      <w:pPr>
        <w:tabs>
          <w:tab w:val="left" w:pos="525"/>
        </w:tabs>
        <w:spacing w:after="0" w:line="440" w:lineRule="exact"/>
        <w:ind w:firstLine="422" w:firstLineChars="200"/>
        <w:rPr>
          <w:rFonts w:eastAsia="宋体"/>
          <w:b/>
          <w:bCs/>
          <w:szCs w:val="21"/>
          <w:highlight w:val="none"/>
        </w:rPr>
      </w:pPr>
      <w:r>
        <w:rPr>
          <w:rFonts w:hint="eastAsia" w:eastAsia="宋体"/>
          <w:b/>
          <w:bCs/>
          <w:szCs w:val="21"/>
          <w:highlight w:val="none"/>
        </w:rPr>
        <w:t>1、</w:t>
      </w:r>
      <w:r>
        <w:rPr>
          <w:rFonts w:eastAsia="宋体"/>
          <w:b/>
          <w:bCs/>
          <w:szCs w:val="21"/>
          <w:highlight w:val="none"/>
        </w:rPr>
        <w:t>我方承诺</w:t>
      </w:r>
      <w:r>
        <w:rPr>
          <w:rFonts w:hint="eastAsia" w:eastAsia="宋体"/>
          <w:b/>
          <w:bCs/>
          <w:szCs w:val="21"/>
          <w:highlight w:val="none"/>
        </w:rPr>
        <w:t>，我方报名本项</w:t>
      </w:r>
      <w:r>
        <w:rPr>
          <w:rFonts w:hint="eastAsia" w:eastAsia="宋体"/>
          <w:b/>
          <w:bCs/>
          <w:szCs w:val="21"/>
          <w:highlight w:val="none"/>
          <w:lang w:val="en-US" w:eastAsia="zh-CN"/>
        </w:rPr>
        <w:t>招标</w:t>
      </w:r>
      <w:r>
        <w:rPr>
          <w:rFonts w:hint="eastAsia" w:eastAsia="宋体"/>
          <w:b/>
          <w:bCs/>
          <w:szCs w:val="21"/>
          <w:highlight w:val="none"/>
        </w:rPr>
        <w:t>入围活动视为认可本项目</w:t>
      </w:r>
      <w:r>
        <w:rPr>
          <w:rFonts w:hint="eastAsia" w:eastAsia="宋体"/>
          <w:b/>
          <w:bCs/>
          <w:szCs w:val="21"/>
          <w:highlight w:val="none"/>
          <w:lang w:val="en-US" w:eastAsia="zh-CN"/>
        </w:rPr>
        <w:t>招标入围</w:t>
      </w:r>
      <w:r>
        <w:rPr>
          <w:rFonts w:hint="eastAsia" w:eastAsia="宋体"/>
          <w:b/>
          <w:bCs/>
          <w:szCs w:val="21"/>
          <w:highlight w:val="none"/>
        </w:rPr>
        <w:t>方式。</w:t>
      </w:r>
    </w:p>
    <w:p w14:paraId="3A194805">
      <w:pPr>
        <w:tabs>
          <w:tab w:val="left" w:pos="525"/>
        </w:tabs>
        <w:spacing w:after="0" w:line="440" w:lineRule="exact"/>
        <w:ind w:firstLine="420" w:firstLineChars="200"/>
        <w:rPr>
          <w:rFonts w:eastAsia="宋体"/>
          <w:szCs w:val="21"/>
          <w:highlight w:val="none"/>
        </w:rPr>
      </w:pPr>
      <w:r>
        <w:rPr>
          <w:rFonts w:hint="eastAsia" w:eastAsia="宋体"/>
          <w:szCs w:val="21"/>
          <w:highlight w:val="none"/>
        </w:rPr>
        <w:t>2、</w:t>
      </w:r>
      <w:r>
        <w:rPr>
          <w:rFonts w:eastAsia="宋体"/>
          <w:szCs w:val="21"/>
          <w:highlight w:val="none"/>
        </w:rPr>
        <w:t>我方承诺，</w:t>
      </w:r>
      <w:r>
        <w:rPr>
          <w:rFonts w:hint="eastAsia" w:eastAsia="宋体"/>
          <w:szCs w:val="21"/>
          <w:highlight w:val="none"/>
        </w:rPr>
        <w:t>在评审结束后、合同签订前，</w:t>
      </w:r>
      <w:r>
        <w:rPr>
          <w:rFonts w:hint="eastAsia" w:eastAsia="宋体"/>
          <w:szCs w:val="21"/>
          <w:highlight w:val="none"/>
          <w:lang w:val="en-US" w:eastAsia="zh-CN"/>
        </w:rPr>
        <w:t>招标</w:t>
      </w:r>
      <w:r>
        <w:rPr>
          <w:rFonts w:eastAsia="宋体"/>
          <w:szCs w:val="21"/>
          <w:highlight w:val="none"/>
        </w:rPr>
        <w:t>方</w:t>
      </w:r>
      <w:r>
        <w:rPr>
          <w:rFonts w:hint="eastAsia" w:eastAsia="宋体"/>
          <w:szCs w:val="21"/>
          <w:highlight w:val="none"/>
        </w:rPr>
        <w:t>、</w:t>
      </w:r>
      <w:r>
        <w:rPr>
          <w:rFonts w:hint="eastAsia" w:eastAsia="宋体"/>
          <w:szCs w:val="21"/>
          <w:highlight w:val="none"/>
          <w:lang w:val="en-US" w:eastAsia="zh-CN"/>
        </w:rPr>
        <w:t>招标</w:t>
      </w:r>
      <w:r>
        <w:rPr>
          <w:rFonts w:hint="eastAsia" w:eastAsia="宋体"/>
          <w:szCs w:val="21"/>
          <w:highlight w:val="none"/>
        </w:rPr>
        <w:t>代理机构</w:t>
      </w:r>
      <w:r>
        <w:rPr>
          <w:rFonts w:eastAsia="宋体"/>
          <w:szCs w:val="21"/>
          <w:highlight w:val="none"/>
        </w:rPr>
        <w:t>有权</w:t>
      </w:r>
      <w:r>
        <w:rPr>
          <w:rFonts w:hint="eastAsia" w:eastAsia="宋体"/>
          <w:szCs w:val="21"/>
          <w:highlight w:val="none"/>
        </w:rPr>
        <w:t>通过网站查询、原件核对等方式对</w:t>
      </w:r>
      <w:r>
        <w:rPr>
          <w:rFonts w:eastAsia="宋体"/>
          <w:szCs w:val="21"/>
          <w:highlight w:val="none"/>
        </w:rPr>
        <w:t>我方</w:t>
      </w:r>
      <w:r>
        <w:rPr>
          <w:rFonts w:hint="eastAsia" w:eastAsia="宋体"/>
          <w:szCs w:val="21"/>
          <w:highlight w:val="none"/>
        </w:rPr>
        <w:t>在</w:t>
      </w:r>
      <w:r>
        <w:rPr>
          <w:rFonts w:hint="eastAsia" w:eastAsia="宋体"/>
          <w:szCs w:val="21"/>
          <w:highlight w:val="none"/>
          <w:lang w:eastAsia="zh-CN"/>
        </w:rPr>
        <w:t>招</w:t>
      </w:r>
      <w:r>
        <w:rPr>
          <w:rFonts w:hint="eastAsia" w:eastAsia="宋体"/>
          <w:szCs w:val="21"/>
          <w:highlight w:val="none"/>
          <w:lang w:val="en-US" w:eastAsia="zh-CN"/>
        </w:rPr>
        <w:t>投标</w:t>
      </w:r>
      <w:r>
        <w:rPr>
          <w:rFonts w:hint="eastAsia" w:eastAsia="宋体"/>
          <w:szCs w:val="21"/>
          <w:highlight w:val="none"/>
        </w:rPr>
        <w:t>文件中涉及客观分评审内容的检测报告、认证证书等资料的真实性进行复核，复核情况详细记录，并纳入</w:t>
      </w:r>
      <w:r>
        <w:rPr>
          <w:rFonts w:eastAsia="宋体"/>
          <w:szCs w:val="21"/>
          <w:highlight w:val="none"/>
        </w:rPr>
        <w:t>评审</w:t>
      </w:r>
      <w:r>
        <w:rPr>
          <w:rFonts w:hint="eastAsia" w:eastAsia="宋体"/>
          <w:szCs w:val="21"/>
          <w:highlight w:val="none"/>
        </w:rPr>
        <w:t>档案。</w:t>
      </w:r>
      <w:r>
        <w:rPr>
          <w:rFonts w:eastAsia="宋体"/>
          <w:szCs w:val="21"/>
          <w:highlight w:val="none"/>
        </w:rPr>
        <w:t>如</w:t>
      </w:r>
      <w:r>
        <w:rPr>
          <w:rFonts w:hint="eastAsia" w:eastAsia="宋体"/>
          <w:szCs w:val="21"/>
          <w:highlight w:val="none"/>
        </w:rPr>
        <w:t>发现</w:t>
      </w:r>
      <w:r>
        <w:rPr>
          <w:rFonts w:eastAsia="宋体"/>
          <w:szCs w:val="21"/>
          <w:highlight w:val="none"/>
        </w:rPr>
        <w:t>我方（含</w:t>
      </w:r>
      <w:r>
        <w:rPr>
          <w:rFonts w:hint="eastAsia" w:eastAsia="宋体"/>
          <w:szCs w:val="21"/>
          <w:highlight w:val="none"/>
        </w:rPr>
        <w:t>落地服务商</w:t>
      </w:r>
      <w:r>
        <w:rPr>
          <w:rFonts w:eastAsia="宋体"/>
          <w:szCs w:val="21"/>
          <w:highlight w:val="none"/>
        </w:rPr>
        <w:t>）</w:t>
      </w:r>
      <w:r>
        <w:rPr>
          <w:rFonts w:hint="eastAsia" w:eastAsia="宋体"/>
          <w:szCs w:val="21"/>
          <w:highlight w:val="none"/>
        </w:rPr>
        <w:t>提供虚假材料的，</w:t>
      </w:r>
      <w:r>
        <w:rPr>
          <w:rFonts w:hint="eastAsia" w:eastAsia="宋体"/>
          <w:szCs w:val="21"/>
          <w:highlight w:val="none"/>
          <w:lang w:val="en-US" w:eastAsia="zh-CN"/>
        </w:rPr>
        <w:t>招标</w:t>
      </w:r>
      <w:r>
        <w:rPr>
          <w:rFonts w:eastAsia="宋体"/>
          <w:szCs w:val="21"/>
          <w:highlight w:val="none"/>
        </w:rPr>
        <w:t>方或</w:t>
      </w:r>
      <w:r>
        <w:rPr>
          <w:rFonts w:hint="eastAsia" w:eastAsia="宋体"/>
          <w:szCs w:val="21"/>
          <w:highlight w:val="none"/>
          <w:lang w:val="en-US" w:eastAsia="zh-CN"/>
        </w:rPr>
        <w:t>招标</w:t>
      </w:r>
      <w:r>
        <w:rPr>
          <w:rFonts w:eastAsia="宋体"/>
          <w:szCs w:val="21"/>
          <w:highlight w:val="none"/>
        </w:rPr>
        <w:t>代理机构有权</w:t>
      </w:r>
      <w:r>
        <w:rPr>
          <w:rFonts w:hint="eastAsia" w:eastAsia="宋体"/>
          <w:szCs w:val="21"/>
          <w:highlight w:val="none"/>
        </w:rPr>
        <w:t>书面报告</w:t>
      </w:r>
      <w:r>
        <w:rPr>
          <w:rFonts w:eastAsia="宋体"/>
          <w:szCs w:val="21"/>
          <w:highlight w:val="none"/>
        </w:rPr>
        <w:t>相关执行</w:t>
      </w:r>
      <w:r>
        <w:rPr>
          <w:rFonts w:hint="eastAsia" w:eastAsia="宋体"/>
          <w:szCs w:val="21"/>
          <w:highlight w:val="none"/>
        </w:rPr>
        <w:t>部门</w:t>
      </w:r>
      <w:r>
        <w:rPr>
          <w:rFonts w:eastAsia="宋体"/>
          <w:szCs w:val="21"/>
          <w:highlight w:val="none"/>
        </w:rPr>
        <w:t>，取消我方中标入围资格</w:t>
      </w:r>
      <w:r>
        <w:rPr>
          <w:rFonts w:hint="eastAsia" w:eastAsia="宋体"/>
          <w:szCs w:val="21"/>
          <w:highlight w:val="none"/>
        </w:rPr>
        <w:t>。</w:t>
      </w:r>
    </w:p>
    <w:p w14:paraId="3B475223">
      <w:pPr>
        <w:tabs>
          <w:tab w:val="left" w:pos="525"/>
        </w:tabs>
        <w:spacing w:after="0" w:line="440" w:lineRule="exact"/>
        <w:ind w:firstLine="420" w:firstLineChars="200"/>
        <w:rPr>
          <w:rFonts w:eastAsia="宋体"/>
          <w:szCs w:val="21"/>
          <w:highlight w:val="none"/>
        </w:rPr>
      </w:pPr>
      <w:r>
        <w:rPr>
          <w:rFonts w:hint="eastAsia" w:eastAsia="宋体"/>
          <w:szCs w:val="21"/>
          <w:highlight w:val="none"/>
        </w:rPr>
        <w:t>3、我方承诺，一旦我方中标入围，我方</w:t>
      </w:r>
      <w:r>
        <w:rPr>
          <w:rFonts w:eastAsia="宋体"/>
          <w:szCs w:val="21"/>
          <w:highlight w:val="none"/>
        </w:rPr>
        <w:t>（含</w:t>
      </w:r>
      <w:r>
        <w:rPr>
          <w:rFonts w:hint="eastAsia" w:eastAsia="宋体"/>
          <w:szCs w:val="21"/>
          <w:highlight w:val="none"/>
        </w:rPr>
        <w:t>落地服务商</w:t>
      </w:r>
      <w:r>
        <w:rPr>
          <w:rFonts w:eastAsia="宋体"/>
          <w:szCs w:val="21"/>
          <w:highlight w:val="none"/>
        </w:rPr>
        <w:t>）</w:t>
      </w:r>
      <w:r>
        <w:rPr>
          <w:rFonts w:hint="eastAsia" w:eastAsia="宋体"/>
          <w:szCs w:val="21"/>
          <w:highlight w:val="none"/>
        </w:rPr>
        <w:t>将根据</w:t>
      </w:r>
      <w:r>
        <w:rPr>
          <w:rFonts w:hint="eastAsia" w:eastAsia="宋体"/>
          <w:szCs w:val="21"/>
          <w:highlight w:val="none"/>
          <w:lang w:val="en-US" w:eastAsia="zh-CN"/>
        </w:rPr>
        <w:t>招标</w:t>
      </w:r>
      <w:r>
        <w:rPr>
          <w:rFonts w:hint="eastAsia" w:eastAsia="宋体"/>
          <w:szCs w:val="21"/>
          <w:highlight w:val="none"/>
        </w:rPr>
        <w:t>文件的规定，提供不低于</w:t>
      </w:r>
      <w:r>
        <w:rPr>
          <w:rFonts w:hint="eastAsia" w:eastAsia="宋体"/>
          <w:szCs w:val="21"/>
          <w:highlight w:val="none"/>
          <w:lang w:val="en-US" w:eastAsia="zh-CN"/>
        </w:rPr>
        <w:t>招标</w:t>
      </w:r>
      <w:r>
        <w:rPr>
          <w:rFonts w:hint="eastAsia" w:eastAsia="宋体"/>
          <w:szCs w:val="21"/>
          <w:highlight w:val="none"/>
        </w:rPr>
        <w:t>文件和相关规定要求的服务。</w:t>
      </w:r>
    </w:p>
    <w:p w14:paraId="5F0AF821">
      <w:pPr>
        <w:tabs>
          <w:tab w:val="left" w:pos="525"/>
        </w:tabs>
        <w:spacing w:after="0" w:line="440" w:lineRule="exact"/>
        <w:ind w:firstLine="420" w:firstLineChars="200"/>
        <w:rPr>
          <w:highlight w:val="none"/>
        </w:rPr>
      </w:pPr>
      <w:r>
        <w:rPr>
          <w:rFonts w:hint="eastAsia" w:eastAsia="宋体"/>
          <w:szCs w:val="21"/>
          <w:highlight w:val="none"/>
        </w:rPr>
        <w:t>4、我方承诺，一旦我方中标入围，</w:t>
      </w:r>
      <w:r>
        <w:rPr>
          <w:rFonts w:hint="eastAsia"/>
          <w:szCs w:val="21"/>
          <w:highlight w:val="none"/>
          <w:lang w:val="en-US" w:eastAsia="zh-CN"/>
        </w:rPr>
        <w:t>如</w:t>
      </w:r>
      <w:r>
        <w:rPr>
          <w:rFonts w:hint="eastAsia" w:eastAsia="宋体"/>
          <w:szCs w:val="21"/>
          <w:highlight w:val="none"/>
        </w:rPr>
        <w:t>本项目</w:t>
      </w:r>
      <w:r>
        <w:rPr>
          <w:rFonts w:hint="eastAsia" w:eastAsia="宋体"/>
          <w:szCs w:val="21"/>
          <w:highlight w:val="none"/>
          <w:lang w:val="en-US" w:eastAsia="zh-CN"/>
        </w:rPr>
        <w:t>招标</w:t>
      </w:r>
      <w:r>
        <w:rPr>
          <w:rFonts w:hint="eastAsia" w:eastAsia="宋体"/>
          <w:szCs w:val="21"/>
          <w:highlight w:val="none"/>
        </w:rPr>
        <w:t>品类产品作为甲供材料的，</w:t>
      </w:r>
      <w:r>
        <w:rPr>
          <w:rFonts w:hint="eastAsia" w:eastAsia="宋体"/>
          <w:szCs w:val="21"/>
          <w:highlight w:val="none"/>
          <w:lang w:val="en-US" w:eastAsia="zh-CN"/>
        </w:rPr>
        <w:t>招标</w:t>
      </w:r>
      <w:r>
        <w:rPr>
          <w:rFonts w:hint="eastAsia" w:eastAsia="宋体"/>
          <w:szCs w:val="21"/>
          <w:highlight w:val="none"/>
        </w:rPr>
        <w:t>方有权根据我方本次产品报价作为后续具体项目竞价的参考单价。</w:t>
      </w:r>
    </w:p>
    <w:p w14:paraId="15A3038B">
      <w:pPr>
        <w:tabs>
          <w:tab w:val="left" w:pos="525"/>
        </w:tabs>
        <w:spacing w:after="0" w:line="440" w:lineRule="exact"/>
        <w:ind w:firstLine="420" w:firstLineChars="200"/>
        <w:rPr>
          <w:rFonts w:eastAsia="宋体"/>
          <w:szCs w:val="21"/>
          <w:highlight w:val="none"/>
        </w:rPr>
      </w:pPr>
      <w:r>
        <w:rPr>
          <w:rFonts w:hint="eastAsia" w:eastAsia="宋体"/>
          <w:szCs w:val="21"/>
          <w:highlight w:val="none"/>
        </w:rPr>
        <w:t>5、我方承诺，一旦我方中标入围，我方</w:t>
      </w:r>
      <w:r>
        <w:rPr>
          <w:rFonts w:eastAsia="宋体"/>
          <w:szCs w:val="21"/>
          <w:highlight w:val="none"/>
        </w:rPr>
        <w:t>（含</w:t>
      </w:r>
      <w:r>
        <w:rPr>
          <w:rFonts w:hint="eastAsia" w:eastAsia="宋体"/>
          <w:szCs w:val="21"/>
          <w:highlight w:val="none"/>
        </w:rPr>
        <w:t>落地服务商</w:t>
      </w:r>
      <w:r>
        <w:rPr>
          <w:rFonts w:eastAsia="宋体"/>
          <w:szCs w:val="21"/>
          <w:highlight w:val="none"/>
        </w:rPr>
        <w:t>）</w:t>
      </w:r>
      <w:r>
        <w:rPr>
          <w:rFonts w:hint="eastAsia" w:eastAsia="宋体"/>
          <w:szCs w:val="21"/>
          <w:highlight w:val="none"/>
        </w:rPr>
        <w:t>将严格遵守</w:t>
      </w:r>
      <w:r>
        <w:rPr>
          <w:rFonts w:hint="eastAsia" w:eastAsia="宋体"/>
          <w:szCs w:val="21"/>
          <w:highlight w:val="none"/>
          <w:lang w:val="en-US" w:eastAsia="zh-CN"/>
        </w:rPr>
        <w:t>招标</w:t>
      </w:r>
      <w:r>
        <w:rPr>
          <w:rFonts w:hint="eastAsia" w:eastAsia="宋体"/>
          <w:szCs w:val="21"/>
          <w:highlight w:val="none"/>
        </w:rPr>
        <w:t>方及</w:t>
      </w:r>
      <w:r>
        <w:rPr>
          <w:rFonts w:eastAsia="宋体"/>
          <w:szCs w:val="21"/>
          <w:highlight w:val="none"/>
        </w:rPr>
        <w:t>海宁市城市发展投资集团有限公司、</w:t>
      </w:r>
      <w:r>
        <w:rPr>
          <w:rFonts w:hint="eastAsia" w:eastAsia="宋体"/>
          <w:szCs w:val="21"/>
          <w:highlight w:val="none"/>
        </w:rPr>
        <w:t>海宁市潮升科技产业投资集团制定的供应商管理办法，</w:t>
      </w:r>
      <w:r>
        <w:rPr>
          <w:rFonts w:hint="eastAsia" w:eastAsia="宋体"/>
          <w:szCs w:val="21"/>
          <w:highlight w:val="none"/>
          <w:lang w:val="en-US" w:eastAsia="zh-CN"/>
        </w:rPr>
        <w:t>招标</w:t>
      </w:r>
      <w:r>
        <w:rPr>
          <w:rFonts w:hint="eastAsia" w:eastAsia="宋体"/>
          <w:szCs w:val="21"/>
          <w:highlight w:val="none"/>
        </w:rPr>
        <w:t>方将有权根据供应商管理办法定期对我方</w:t>
      </w:r>
      <w:r>
        <w:rPr>
          <w:rFonts w:eastAsia="宋体"/>
          <w:szCs w:val="21"/>
          <w:highlight w:val="none"/>
        </w:rPr>
        <w:t>（含</w:t>
      </w:r>
      <w:r>
        <w:rPr>
          <w:rFonts w:hint="eastAsia" w:eastAsia="宋体"/>
          <w:szCs w:val="21"/>
          <w:highlight w:val="none"/>
        </w:rPr>
        <w:t>落地服务商</w:t>
      </w:r>
      <w:r>
        <w:rPr>
          <w:rFonts w:eastAsia="宋体"/>
          <w:szCs w:val="21"/>
          <w:highlight w:val="none"/>
        </w:rPr>
        <w:t>）</w:t>
      </w:r>
      <w:r>
        <w:rPr>
          <w:rFonts w:hint="eastAsia" w:eastAsia="宋体"/>
          <w:szCs w:val="21"/>
          <w:highlight w:val="none"/>
        </w:rPr>
        <w:t>进行现场产品抽样检查、质量监督、供货监督等监督管理。</w:t>
      </w:r>
    </w:p>
    <w:p w14:paraId="41D47436">
      <w:pPr>
        <w:tabs>
          <w:tab w:val="left" w:pos="525"/>
        </w:tabs>
        <w:spacing w:after="0" w:line="440" w:lineRule="exact"/>
        <w:ind w:firstLine="420" w:firstLineChars="200"/>
        <w:rPr>
          <w:rFonts w:eastAsia="宋体"/>
          <w:szCs w:val="21"/>
          <w:highlight w:val="none"/>
        </w:rPr>
      </w:pPr>
      <w:r>
        <w:rPr>
          <w:rFonts w:hint="eastAsia" w:eastAsia="宋体"/>
          <w:szCs w:val="21"/>
          <w:highlight w:val="none"/>
        </w:rPr>
        <w:t>6、</w:t>
      </w:r>
      <w:r>
        <w:rPr>
          <w:rFonts w:eastAsia="宋体"/>
          <w:szCs w:val="21"/>
          <w:highlight w:val="none"/>
        </w:rPr>
        <w:t>我方承诺，</w:t>
      </w:r>
      <w:r>
        <w:rPr>
          <w:rFonts w:hint="eastAsia" w:eastAsia="宋体"/>
          <w:szCs w:val="21"/>
          <w:highlight w:val="none"/>
          <w:lang w:val="en-US" w:eastAsia="zh-CN"/>
        </w:rPr>
        <w:t>招标</w:t>
      </w:r>
      <w:r>
        <w:rPr>
          <w:rFonts w:eastAsia="宋体"/>
          <w:szCs w:val="21"/>
          <w:highlight w:val="none"/>
        </w:rPr>
        <w:t>方有权对具体采购项目进行验收，在履约验收环节对我方（含</w:t>
      </w:r>
      <w:r>
        <w:rPr>
          <w:rFonts w:hint="eastAsia" w:eastAsia="宋体"/>
          <w:szCs w:val="21"/>
          <w:highlight w:val="none"/>
        </w:rPr>
        <w:t>落地服务商</w:t>
      </w:r>
      <w:r>
        <w:rPr>
          <w:rFonts w:eastAsia="宋体"/>
          <w:szCs w:val="21"/>
          <w:highlight w:val="none"/>
        </w:rPr>
        <w:t>）提供的产品或服务进行抽查检测，必要时可委托取得相关资质的第三方机构对其进行检测、认证。如因检测、认证涉及生产过程或检测时间长等原因，不能在验收过程中开展检测、认证的，</w:t>
      </w:r>
      <w:r>
        <w:rPr>
          <w:rFonts w:hint="eastAsia" w:eastAsia="宋体"/>
          <w:szCs w:val="21"/>
          <w:highlight w:val="none"/>
          <w:lang w:eastAsia="zh-CN"/>
        </w:rPr>
        <w:t>招标</w:t>
      </w:r>
      <w:r>
        <w:rPr>
          <w:rFonts w:eastAsia="宋体"/>
          <w:szCs w:val="21"/>
          <w:highlight w:val="none"/>
        </w:rPr>
        <w:t>方有权要求我方（含</w:t>
      </w:r>
      <w:r>
        <w:rPr>
          <w:rFonts w:hint="eastAsia" w:eastAsia="宋体"/>
          <w:szCs w:val="21"/>
          <w:highlight w:val="none"/>
        </w:rPr>
        <w:t>落地服务商</w:t>
      </w:r>
      <w:r>
        <w:rPr>
          <w:rFonts w:eastAsia="宋体"/>
          <w:szCs w:val="21"/>
          <w:highlight w:val="none"/>
        </w:rPr>
        <w:t>）在验收阶段提供相关检测报告、认证报告。如我方（含</w:t>
      </w:r>
      <w:r>
        <w:rPr>
          <w:rFonts w:hint="eastAsia" w:eastAsia="宋体"/>
          <w:szCs w:val="21"/>
          <w:highlight w:val="none"/>
        </w:rPr>
        <w:t>落地服务商</w:t>
      </w:r>
      <w:r>
        <w:rPr>
          <w:rFonts w:eastAsia="宋体"/>
          <w:szCs w:val="21"/>
          <w:highlight w:val="none"/>
        </w:rPr>
        <w:t>）未按合同约定提供产品或服务的，</w:t>
      </w:r>
      <w:r>
        <w:rPr>
          <w:rFonts w:hint="eastAsia" w:eastAsia="宋体"/>
          <w:szCs w:val="21"/>
          <w:highlight w:val="none"/>
          <w:lang w:eastAsia="zh-CN"/>
        </w:rPr>
        <w:t>招标</w:t>
      </w:r>
      <w:r>
        <w:rPr>
          <w:rFonts w:eastAsia="宋体"/>
          <w:szCs w:val="21"/>
          <w:highlight w:val="none"/>
        </w:rPr>
        <w:t>方有权依法追究其违约责任。如我方（含</w:t>
      </w:r>
      <w:r>
        <w:rPr>
          <w:rFonts w:hint="eastAsia" w:eastAsia="宋体"/>
          <w:szCs w:val="21"/>
          <w:highlight w:val="none"/>
        </w:rPr>
        <w:t>落地服务商</w:t>
      </w:r>
      <w:r>
        <w:rPr>
          <w:rFonts w:eastAsia="宋体"/>
          <w:szCs w:val="21"/>
          <w:highlight w:val="none"/>
        </w:rPr>
        <w:t>）存在提供虚假材料谋取中标、成交的或者提供假冒伪劣产品的情况的，</w:t>
      </w:r>
      <w:r>
        <w:rPr>
          <w:rFonts w:hint="eastAsia" w:eastAsia="宋体"/>
          <w:szCs w:val="21"/>
          <w:highlight w:val="none"/>
          <w:lang w:eastAsia="zh-CN"/>
        </w:rPr>
        <w:t>招标</w:t>
      </w:r>
      <w:r>
        <w:rPr>
          <w:rFonts w:eastAsia="宋体"/>
          <w:szCs w:val="21"/>
          <w:highlight w:val="none"/>
        </w:rPr>
        <w:t>有权依法予以处理。</w:t>
      </w:r>
    </w:p>
    <w:p w14:paraId="5F0A84D7">
      <w:pPr>
        <w:tabs>
          <w:tab w:val="left" w:pos="525"/>
        </w:tabs>
        <w:spacing w:after="0" w:line="440" w:lineRule="exact"/>
        <w:ind w:firstLine="420" w:firstLineChars="200"/>
        <w:rPr>
          <w:rFonts w:eastAsia="宋体"/>
          <w:szCs w:val="21"/>
          <w:highlight w:val="none"/>
        </w:rPr>
      </w:pPr>
      <w:r>
        <w:rPr>
          <w:rFonts w:hint="eastAsia" w:eastAsia="宋体"/>
          <w:szCs w:val="21"/>
          <w:highlight w:val="none"/>
        </w:rPr>
        <w:t>7、</w:t>
      </w:r>
      <w:r>
        <w:rPr>
          <w:rFonts w:eastAsia="宋体"/>
          <w:szCs w:val="21"/>
          <w:highlight w:val="none"/>
        </w:rPr>
        <w:t>我方承诺，</w:t>
      </w:r>
      <w:r>
        <w:rPr>
          <w:rFonts w:hint="eastAsia" w:eastAsia="宋体"/>
          <w:szCs w:val="21"/>
          <w:highlight w:val="none"/>
        </w:rPr>
        <w:t>如我方</w:t>
      </w:r>
      <w:r>
        <w:rPr>
          <w:rFonts w:eastAsia="宋体"/>
          <w:szCs w:val="21"/>
          <w:highlight w:val="none"/>
        </w:rPr>
        <w:t>（含</w:t>
      </w:r>
      <w:r>
        <w:rPr>
          <w:rFonts w:hint="eastAsia" w:eastAsia="宋体"/>
          <w:szCs w:val="21"/>
          <w:highlight w:val="none"/>
        </w:rPr>
        <w:t>落地服务商</w:t>
      </w:r>
      <w:r>
        <w:rPr>
          <w:rFonts w:eastAsia="宋体"/>
          <w:szCs w:val="21"/>
          <w:highlight w:val="none"/>
        </w:rPr>
        <w:t>）</w:t>
      </w:r>
      <w:r>
        <w:rPr>
          <w:rFonts w:hint="eastAsia" w:eastAsia="宋体"/>
          <w:szCs w:val="21"/>
          <w:highlight w:val="none"/>
        </w:rPr>
        <w:t>存在违反供应商管理办法的行为、供货产品存在质量问题、存在合同违约、不履行或消极履行职责等情形之一的，</w:t>
      </w:r>
      <w:r>
        <w:rPr>
          <w:rFonts w:hint="eastAsia" w:eastAsia="宋体"/>
          <w:szCs w:val="21"/>
          <w:highlight w:val="none"/>
          <w:lang w:eastAsia="zh-CN"/>
        </w:rPr>
        <w:t>招标</w:t>
      </w:r>
      <w:r>
        <w:rPr>
          <w:rFonts w:hint="eastAsia" w:eastAsia="宋体"/>
          <w:szCs w:val="21"/>
          <w:highlight w:val="none"/>
        </w:rPr>
        <w:t>方有权根据项目损失的严重情况暂停与我方的战略合作，并取消我方的入围资格，</w:t>
      </w:r>
      <w:r>
        <w:rPr>
          <w:rFonts w:hint="eastAsia" w:eastAsia="宋体"/>
          <w:szCs w:val="21"/>
          <w:highlight w:val="none"/>
          <w:lang w:eastAsia="zh-CN"/>
        </w:rPr>
        <w:t>招标</w:t>
      </w:r>
      <w:r>
        <w:rPr>
          <w:rFonts w:eastAsia="宋体"/>
          <w:szCs w:val="21"/>
          <w:highlight w:val="none"/>
        </w:rPr>
        <w:t>方及城投集团、产投集团所属建设项目</w:t>
      </w:r>
      <w:r>
        <w:rPr>
          <w:rFonts w:hint="eastAsia" w:eastAsia="宋体"/>
          <w:szCs w:val="21"/>
          <w:highlight w:val="none"/>
        </w:rPr>
        <w:t>有权解除与我方</w:t>
      </w:r>
      <w:r>
        <w:rPr>
          <w:rFonts w:eastAsia="宋体"/>
          <w:szCs w:val="21"/>
          <w:highlight w:val="none"/>
        </w:rPr>
        <w:t>（含</w:t>
      </w:r>
      <w:r>
        <w:rPr>
          <w:rFonts w:hint="eastAsia" w:eastAsia="宋体"/>
          <w:szCs w:val="21"/>
          <w:highlight w:val="none"/>
        </w:rPr>
        <w:t>落地服务商</w:t>
      </w:r>
      <w:r>
        <w:rPr>
          <w:rFonts w:eastAsia="宋体"/>
          <w:szCs w:val="21"/>
          <w:highlight w:val="none"/>
        </w:rPr>
        <w:t>）</w:t>
      </w:r>
      <w:r>
        <w:rPr>
          <w:rFonts w:hint="eastAsia" w:eastAsia="宋体"/>
          <w:szCs w:val="21"/>
          <w:highlight w:val="none"/>
        </w:rPr>
        <w:t>的项目合同</w:t>
      </w:r>
      <w:r>
        <w:rPr>
          <w:rFonts w:eastAsia="宋体"/>
          <w:szCs w:val="21"/>
          <w:highlight w:val="none"/>
        </w:rPr>
        <w:t>并</w:t>
      </w:r>
      <w:r>
        <w:rPr>
          <w:rFonts w:hint="eastAsia" w:eastAsia="宋体"/>
          <w:szCs w:val="21"/>
          <w:highlight w:val="none"/>
        </w:rPr>
        <w:t>另行选择产品供应商</w:t>
      </w:r>
      <w:r>
        <w:rPr>
          <w:rFonts w:eastAsia="宋体"/>
          <w:szCs w:val="21"/>
          <w:highlight w:val="none"/>
        </w:rPr>
        <w:t>，造成的损失由我方承担</w:t>
      </w:r>
      <w:r>
        <w:rPr>
          <w:rFonts w:hint="eastAsia" w:eastAsia="宋体"/>
          <w:szCs w:val="21"/>
          <w:highlight w:val="none"/>
        </w:rPr>
        <w:t>。</w:t>
      </w:r>
    </w:p>
    <w:p w14:paraId="0B066BE0">
      <w:pPr>
        <w:tabs>
          <w:tab w:val="left" w:pos="525"/>
        </w:tabs>
        <w:spacing w:line="440" w:lineRule="exact"/>
        <w:ind w:firstLine="420" w:firstLineChars="200"/>
        <w:rPr>
          <w:szCs w:val="21"/>
          <w:highlight w:val="none"/>
        </w:rPr>
      </w:pPr>
      <w:r>
        <w:rPr>
          <w:rFonts w:hint="eastAsia"/>
          <w:szCs w:val="21"/>
          <w:highlight w:val="none"/>
          <w:lang w:val="en-US" w:eastAsia="zh-CN"/>
        </w:rPr>
        <w:t>8</w:t>
      </w:r>
      <w:r>
        <w:rPr>
          <w:rFonts w:hint="eastAsia"/>
          <w:szCs w:val="21"/>
          <w:highlight w:val="none"/>
        </w:rPr>
        <w:t>、其他服务承诺：</w:t>
      </w:r>
    </w:p>
    <w:p w14:paraId="2CA0D9CE">
      <w:pPr>
        <w:spacing w:line="440" w:lineRule="exact"/>
        <w:ind w:firstLine="561"/>
        <w:rPr>
          <w:sz w:val="24"/>
          <w:highlight w:val="none"/>
        </w:rPr>
      </w:pPr>
      <w:r>
        <w:rPr>
          <w:rFonts w:hint="eastAsia" w:ascii="Times New Roman" w:hAnsi="Times New Roman" w:eastAsia="宋体" w:cs="Times New Roman"/>
          <w:szCs w:val="21"/>
          <w:highlight w:val="none"/>
          <w:lang w:val="en-US" w:eastAsia="zh-CN"/>
        </w:rPr>
        <w:t>（质保期、</w:t>
      </w:r>
      <w:r>
        <w:rPr>
          <w:rFonts w:hint="eastAsia" w:ascii="Times New Roman" w:hAnsi="Times New Roman" w:eastAsia="宋体" w:cs="Times New Roman"/>
          <w:szCs w:val="21"/>
          <w:highlight w:val="none"/>
        </w:rPr>
        <w:t>质保期内和质保期限后的服务内容、服务的保证措施、</w:t>
      </w:r>
      <w:r>
        <w:rPr>
          <w:rFonts w:hint="eastAsia" w:ascii="Times New Roman" w:hAnsi="Times New Roman" w:eastAsia="宋体" w:cs="Times New Roman"/>
          <w:szCs w:val="21"/>
          <w:highlight w:val="none"/>
          <w:lang w:val="en-US" w:eastAsia="zh-CN"/>
        </w:rPr>
        <w:t>就近服务网点</w:t>
      </w:r>
      <w:r>
        <w:rPr>
          <w:rFonts w:hint="eastAsia" w:ascii="Times New Roman" w:hAnsi="Times New Roman" w:eastAsia="宋体" w:cs="Times New Roman"/>
          <w:szCs w:val="21"/>
          <w:highlight w:val="none"/>
        </w:rPr>
        <w:t>、后续技术支持和维护能力情况</w:t>
      </w:r>
      <w:r>
        <w:rPr>
          <w:rFonts w:hint="eastAsia" w:ascii="宋体" w:hAnsi="宋体" w:eastAsia="宋体" w:cs="Times New Roman"/>
          <w:highlight w:val="none"/>
          <w:lang w:val="en-US" w:eastAsia="zh-CN"/>
        </w:rPr>
        <w:t>等等，</w:t>
      </w:r>
      <w:r>
        <w:rPr>
          <w:rFonts w:hint="eastAsia" w:ascii="宋体" w:hAnsi="宋体" w:eastAsia="宋体" w:cs="Times New Roman"/>
          <w:b/>
          <w:bCs/>
          <w:highlight w:val="none"/>
          <w:lang w:val="en-US" w:eastAsia="zh-CN"/>
        </w:rPr>
        <w:t>投标人自行补充）</w:t>
      </w:r>
      <w:r>
        <w:rPr>
          <w:rFonts w:hint="eastAsia"/>
          <w:highlight w:val="none"/>
          <w:lang w:val="en-US" w:eastAsia="zh-CN"/>
        </w:rPr>
        <w:t>.</w:t>
      </w:r>
    </w:p>
    <w:p w14:paraId="3C5D3FFE">
      <w:pPr>
        <w:spacing w:line="600" w:lineRule="exact"/>
        <w:rPr>
          <w:rFonts w:ascii="宋体" w:hAnsi="宋体"/>
          <w:b/>
          <w:sz w:val="24"/>
          <w:highlight w:val="none"/>
        </w:rPr>
      </w:pPr>
      <w:r>
        <w:rPr>
          <w:rFonts w:hint="eastAsia" w:ascii="宋体" w:hAnsi="宋体"/>
          <w:b/>
          <w:sz w:val="24"/>
          <w:highlight w:val="none"/>
        </w:rPr>
        <w:t>投标人（公章）：</w:t>
      </w:r>
    </w:p>
    <w:p w14:paraId="33571DE2">
      <w:pPr>
        <w:spacing w:line="600" w:lineRule="exact"/>
        <w:rPr>
          <w:rFonts w:ascii="宋体" w:hAnsi="宋体"/>
          <w:b/>
          <w:sz w:val="24"/>
          <w:highlight w:val="none"/>
        </w:rPr>
      </w:pPr>
      <w:r>
        <w:rPr>
          <w:rFonts w:hint="eastAsia" w:ascii="宋体" w:hAnsi="宋体"/>
          <w:b/>
          <w:sz w:val="24"/>
          <w:highlight w:val="none"/>
        </w:rPr>
        <w:t xml:space="preserve">法定代表人或授权代表（签字或盖章）：         </w:t>
      </w:r>
    </w:p>
    <w:p w14:paraId="64B6825B">
      <w:pPr>
        <w:spacing w:line="600" w:lineRule="exact"/>
        <w:ind w:left="0" w:leftChars="0" w:right="0" w:rightChars="0" w:firstLine="0" w:firstLineChars="0"/>
        <w:rPr>
          <w:rFonts w:hint="eastAsia" w:ascii="宋体" w:hAnsi="宋体"/>
          <w:sz w:val="24"/>
          <w:highlight w:val="none"/>
        </w:rPr>
      </w:pPr>
      <w:r>
        <w:rPr>
          <w:rFonts w:hint="eastAsia" w:ascii="宋体" w:hAnsi="宋体"/>
          <w:b/>
          <w:sz w:val="24"/>
          <w:highlight w:val="none"/>
        </w:rPr>
        <w:t>日  期：  年　 月　 日</w:t>
      </w:r>
      <w:bookmarkStart w:id="79" w:name="_Toc489018074"/>
      <w:bookmarkStart w:id="80" w:name="_Toc352057559"/>
      <w:bookmarkStart w:id="81" w:name="_Toc405387544"/>
      <w:bookmarkStart w:id="82" w:name="_Toc458517280"/>
      <w:bookmarkStart w:id="83" w:name="_Toc487203856"/>
      <w:r>
        <w:rPr>
          <w:rFonts w:hint="eastAsia" w:ascii="宋体" w:hAnsi="宋体"/>
          <w:sz w:val="24"/>
          <w:highlight w:val="none"/>
        </w:rPr>
        <w:t xml:space="preserve">                                               </w:t>
      </w:r>
    </w:p>
    <w:p w14:paraId="2C57F10B">
      <w:pPr>
        <w:rPr>
          <w:rFonts w:hint="eastAsia" w:ascii="宋体" w:hAnsi="宋体"/>
          <w:sz w:val="24"/>
          <w:highlight w:val="none"/>
        </w:rPr>
      </w:pPr>
      <w:r>
        <w:rPr>
          <w:rFonts w:hint="eastAsia" w:ascii="宋体" w:hAnsi="宋体"/>
          <w:sz w:val="24"/>
          <w:highlight w:val="none"/>
        </w:rPr>
        <w:br w:type="page"/>
      </w:r>
    </w:p>
    <w:p w14:paraId="2EEDD740">
      <w:pPr>
        <w:pStyle w:val="3"/>
        <w:spacing w:line="320" w:lineRule="exact"/>
        <w:ind w:left="210"/>
        <w:rPr>
          <w:rFonts w:ascii="仿宋_GB2312" w:eastAsia="仿宋_GB2312"/>
          <w:color w:val="000000"/>
          <w:sz w:val="24"/>
          <w:highlight w:val="none"/>
        </w:rPr>
      </w:pPr>
      <w:bookmarkStart w:id="84" w:name="_Toc107344423"/>
      <w:bookmarkStart w:id="85" w:name="_Toc186711130"/>
      <w:r>
        <w:rPr>
          <w:rFonts w:hint="eastAsia" w:ascii="仿宋_GB2312" w:eastAsia="仿宋_GB2312"/>
          <w:color w:val="000000"/>
          <w:sz w:val="24"/>
          <w:highlight w:val="none"/>
        </w:rPr>
        <w:t>附件</w:t>
      </w:r>
      <w:r>
        <w:rPr>
          <w:rFonts w:hint="eastAsia" w:ascii="仿宋_GB2312" w:eastAsia="仿宋_GB2312"/>
          <w:color w:val="000000"/>
          <w:sz w:val="24"/>
          <w:highlight w:val="none"/>
          <w:lang w:val="en-US" w:eastAsia="zh-CN"/>
        </w:rPr>
        <w:t>11</w:t>
      </w:r>
      <w:r>
        <w:rPr>
          <w:rFonts w:hint="eastAsia" w:ascii="仿宋_GB2312" w:eastAsia="仿宋_GB2312"/>
          <w:color w:val="000000"/>
          <w:sz w:val="24"/>
          <w:highlight w:val="none"/>
        </w:rPr>
        <w:t xml:space="preserve">： </w:t>
      </w:r>
      <w:bookmarkEnd w:id="84"/>
      <w:r>
        <w:rPr>
          <w:rFonts w:hint="eastAsia" w:ascii="仿宋_GB2312" w:eastAsia="仿宋_GB2312"/>
          <w:color w:val="000000"/>
          <w:sz w:val="24"/>
          <w:highlight w:val="none"/>
        </w:rPr>
        <w:t>落地服务商授权书</w:t>
      </w:r>
      <w:bookmarkEnd w:id="85"/>
    </w:p>
    <w:p w14:paraId="40697144">
      <w:pPr>
        <w:spacing w:line="312" w:lineRule="auto"/>
        <w:jc w:val="center"/>
        <w:rPr>
          <w:color w:val="000000"/>
          <w:sz w:val="32"/>
          <w:szCs w:val="32"/>
          <w:highlight w:val="none"/>
        </w:rPr>
      </w:pPr>
      <w:r>
        <w:rPr>
          <w:rFonts w:hint="eastAsia" w:ascii="楷体_GB2312" w:eastAsia="楷体_GB2312"/>
          <w:b/>
          <w:sz w:val="36"/>
          <w:szCs w:val="36"/>
          <w:highlight w:val="none"/>
        </w:rPr>
        <w:t>落地服务商授权书（如需）</w:t>
      </w:r>
    </w:p>
    <w:p w14:paraId="3E76FF82">
      <w:pPr>
        <w:spacing w:after="120"/>
        <w:rPr>
          <w:rFonts w:ascii="宋体"/>
          <w:color w:val="000000"/>
          <w:kern w:val="0"/>
          <w:sz w:val="24"/>
          <w:szCs w:val="24"/>
          <w:highlight w:val="none"/>
        </w:rPr>
      </w:pPr>
    </w:p>
    <w:p w14:paraId="3AF0AC94">
      <w:pPr>
        <w:spacing w:after="120"/>
        <w:rPr>
          <w:rFonts w:ascii="宋体"/>
          <w:color w:val="000000"/>
          <w:kern w:val="0"/>
          <w:sz w:val="24"/>
          <w:szCs w:val="24"/>
          <w:highlight w:val="none"/>
        </w:rPr>
      </w:pPr>
      <w:r>
        <w:rPr>
          <w:rFonts w:hint="eastAsia" w:ascii="宋体"/>
          <w:color w:val="000000"/>
          <w:kern w:val="0"/>
          <w:sz w:val="24"/>
          <w:szCs w:val="24"/>
          <w:highlight w:val="none"/>
        </w:rPr>
        <w:t>致：海宁市城投物资贸易有限公司</w:t>
      </w:r>
    </w:p>
    <w:p w14:paraId="3341B5ED">
      <w:pPr>
        <w:pStyle w:val="4"/>
        <w:rPr>
          <w:highlight w:val="none"/>
        </w:rPr>
      </w:pPr>
    </w:p>
    <w:p w14:paraId="486D3A18">
      <w:pPr>
        <w:pStyle w:val="32"/>
        <w:spacing w:line="480" w:lineRule="auto"/>
        <w:ind w:firstLine="560"/>
        <w:rPr>
          <w:rFonts w:ascii="宋体"/>
          <w:color w:val="000000"/>
          <w:kern w:val="0"/>
          <w:sz w:val="24"/>
          <w:highlight w:val="none"/>
        </w:rPr>
      </w:pPr>
      <w:r>
        <w:rPr>
          <w:rFonts w:hint="eastAsia" w:ascii="宋体"/>
          <w:color w:val="000000"/>
          <w:kern w:val="0"/>
          <w:sz w:val="24"/>
          <w:highlight w:val="none"/>
          <w:u w:val="single"/>
        </w:rPr>
        <w:t xml:space="preserve">  （被授权单位）  </w:t>
      </w:r>
      <w:r>
        <w:rPr>
          <w:rFonts w:hint="eastAsia" w:ascii="宋体"/>
          <w:color w:val="000000"/>
          <w:kern w:val="0"/>
          <w:sz w:val="24"/>
          <w:highlight w:val="none"/>
        </w:rPr>
        <w:t>为我司指定授权落地服务商，为负责我司中标</w:t>
      </w:r>
      <w:r>
        <w:rPr>
          <w:rFonts w:hint="eastAsia" w:ascii="宋体"/>
          <w:color w:val="000000"/>
          <w:kern w:val="0"/>
          <w:sz w:val="24"/>
          <w:highlight w:val="none"/>
          <w:lang w:eastAsia="zh-CN"/>
        </w:rPr>
        <w:t>入围</w:t>
      </w:r>
      <w:r>
        <w:rPr>
          <w:rFonts w:hint="eastAsia" w:ascii="宋体"/>
          <w:color w:val="000000"/>
          <w:kern w:val="0"/>
          <w:sz w:val="24"/>
          <w:highlight w:val="none"/>
        </w:rPr>
        <w:t>后各项目</w:t>
      </w:r>
      <w:r>
        <w:rPr>
          <w:rFonts w:hint="eastAsia" w:ascii="宋体"/>
          <w:b/>
          <w:bCs/>
          <w:color w:val="000000"/>
          <w:kern w:val="0"/>
          <w:sz w:val="24"/>
          <w:highlight w:val="none"/>
          <w:lang w:val="en-US" w:eastAsia="zh-CN"/>
        </w:rPr>
        <w:t>铝板幕墙材料</w:t>
      </w:r>
      <w:r>
        <w:rPr>
          <w:rFonts w:hint="eastAsia" w:ascii="宋体"/>
          <w:color w:val="000000"/>
          <w:kern w:val="0"/>
          <w:sz w:val="24"/>
          <w:highlight w:val="none"/>
          <w:u w:val="single"/>
        </w:rPr>
        <w:t xml:space="preserve"> 供货 </w:t>
      </w:r>
      <w:r>
        <w:rPr>
          <w:rFonts w:hint="eastAsia" w:ascii="宋体"/>
          <w:color w:val="000000"/>
          <w:kern w:val="0"/>
          <w:sz w:val="24"/>
          <w:highlight w:val="none"/>
        </w:rPr>
        <w:t>服务单位，由</w:t>
      </w:r>
      <w:r>
        <w:rPr>
          <w:rFonts w:hint="eastAsia" w:ascii="宋体"/>
          <w:color w:val="000000"/>
          <w:kern w:val="0"/>
          <w:sz w:val="24"/>
          <w:highlight w:val="none"/>
          <w:u w:val="single"/>
        </w:rPr>
        <w:t xml:space="preserve">  （被授权单位）  </w:t>
      </w:r>
      <w:r>
        <w:rPr>
          <w:rFonts w:hint="eastAsia" w:ascii="宋体"/>
          <w:color w:val="000000"/>
          <w:kern w:val="0"/>
          <w:sz w:val="24"/>
          <w:highlight w:val="none"/>
        </w:rPr>
        <w:t>具体经办服务过程中相关职责，签约具体项目合同，并对合同约定的各项事宜负责，我司对</w:t>
      </w:r>
      <w:r>
        <w:rPr>
          <w:rFonts w:hint="eastAsia" w:ascii="宋体"/>
          <w:color w:val="000000"/>
          <w:kern w:val="0"/>
          <w:sz w:val="24"/>
          <w:highlight w:val="none"/>
          <w:u w:val="single"/>
        </w:rPr>
        <w:t xml:space="preserve">  （被授权单位）  </w:t>
      </w:r>
      <w:r>
        <w:rPr>
          <w:rFonts w:hint="eastAsia" w:ascii="宋体"/>
          <w:color w:val="000000"/>
          <w:kern w:val="0"/>
          <w:sz w:val="24"/>
          <w:highlight w:val="none"/>
        </w:rPr>
        <w:t>公司及其雇员在合同签订、履行、变更等环节发生的一切事宜承担无限连带责任。</w:t>
      </w:r>
    </w:p>
    <w:p w14:paraId="78624A83">
      <w:pPr>
        <w:pStyle w:val="32"/>
        <w:spacing w:line="480" w:lineRule="auto"/>
        <w:ind w:firstLine="560"/>
        <w:rPr>
          <w:rFonts w:ascii="宋体"/>
          <w:color w:val="000000"/>
          <w:kern w:val="0"/>
          <w:sz w:val="24"/>
          <w:highlight w:val="none"/>
        </w:rPr>
      </w:pPr>
      <w:r>
        <w:rPr>
          <w:rFonts w:hint="eastAsia" w:ascii="宋体"/>
          <w:color w:val="000000"/>
          <w:kern w:val="0"/>
          <w:sz w:val="24"/>
          <w:highlight w:val="none"/>
        </w:rPr>
        <w:t>我司承诺，</w:t>
      </w:r>
      <w:r>
        <w:rPr>
          <w:rFonts w:hint="eastAsia" w:ascii="宋体"/>
          <w:color w:val="000000"/>
          <w:kern w:val="0"/>
          <w:sz w:val="24"/>
          <w:highlight w:val="none"/>
          <w:u w:val="single"/>
        </w:rPr>
        <w:t xml:space="preserve">  （被授权单位）  </w:t>
      </w:r>
      <w:r>
        <w:rPr>
          <w:rFonts w:hint="eastAsia" w:ascii="宋体"/>
          <w:color w:val="000000"/>
          <w:kern w:val="0"/>
          <w:sz w:val="24"/>
          <w:highlight w:val="none"/>
        </w:rPr>
        <w:t>公司被授权期间大于与贵司合作期间（含质保期），未经贵司同意不变更授权的公司以及授权的范围。如服务期间，</w:t>
      </w:r>
      <w:r>
        <w:rPr>
          <w:rFonts w:hint="eastAsia" w:ascii="宋体"/>
          <w:color w:val="000000"/>
          <w:kern w:val="0"/>
          <w:sz w:val="24"/>
          <w:highlight w:val="none"/>
          <w:u w:val="single"/>
        </w:rPr>
        <w:t xml:space="preserve">  （被授权单位）  </w:t>
      </w:r>
      <w:r>
        <w:rPr>
          <w:rFonts w:hint="eastAsia" w:ascii="宋体"/>
          <w:color w:val="000000"/>
          <w:kern w:val="0"/>
          <w:sz w:val="24"/>
          <w:highlight w:val="none"/>
        </w:rPr>
        <w:t>未达到贵司项目要求的，我司承诺，贵司有权要求更换落地服务商。</w:t>
      </w:r>
    </w:p>
    <w:p w14:paraId="3D04110D">
      <w:pPr>
        <w:pStyle w:val="32"/>
        <w:ind w:firstLine="560"/>
        <w:rPr>
          <w:rFonts w:ascii="宋体"/>
          <w:color w:val="000000"/>
          <w:kern w:val="0"/>
          <w:sz w:val="24"/>
          <w:highlight w:val="none"/>
        </w:rPr>
      </w:pPr>
    </w:p>
    <w:p w14:paraId="42FA1810">
      <w:pPr>
        <w:pStyle w:val="32"/>
        <w:ind w:firstLine="560"/>
        <w:rPr>
          <w:rFonts w:ascii="宋体"/>
          <w:color w:val="000000"/>
          <w:kern w:val="0"/>
          <w:sz w:val="24"/>
          <w:highlight w:val="none"/>
        </w:rPr>
      </w:pPr>
    </w:p>
    <w:p w14:paraId="711862C6">
      <w:pPr>
        <w:pStyle w:val="32"/>
        <w:ind w:firstLine="560"/>
        <w:rPr>
          <w:rFonts w:ascii="宋体"/>
          <w:color w:val="000000"/>
          <w:kern w:val="0"/>
          <w:sz w:val="24"/>
          <w:highlight w:val="none"/>
        </w:rPr>
      </w:pPr>
    </w:p>
    <w:p w14:paraId="6A044985">
      <w:pPr>
        <w:pStyle w:val="32"/>
        <w:ind w:firstLine="560"/>
        <w:rPr>
          <w:rFonts w:ascii="宋体"/>
          <w:color w:val="000000"/>
          <w:kern w:val="0"/>
          <w:sz w:val="24"/>
          <w:highlight w:val="none"/>
        </w:rPr>
      </w:pPr>
    </w:p>
    <w:p w14:paraId="48E6AA3F">
      <w:pPr>
        <w:spacing w:line="480" w:lineRule="auto"/>
        <w:ind w:left="84" w:leftChars="40" w:firstLine="480" w:firstLineChars="200"/>
        <w:rPr>
          <w:rFonts w:ascii="宋体"/>
          <w:color w:val="000000"/>
          <w:sz w:val="24"/>
          <w:szCs w:val="24"/>
          <w:highlight w:val="none"/>
          <w:u w:val="single"/>
        </w:rPr>
      </w:pPr>
      <w:r>
        <w:rPr>
          <w:rFonts w:hint="eastAsia" w:ascii="宋体"/>
          <w:color w:val="000000"/>
          <w:sz w:val="24"/>
          <w:szCs w:val="24"/>
          <w:highlight w:val="none"/>
        </w:rPr>
        <w:t>投标单位（盖公章）：</w:t>
      </w:r>
      <w:r>
        <w:rPr>
          <w:rFonts w:hint="eastAsia" w:ascii="宋体"/>
          <w:color w:val="000000"/>
          <w:sz w:val="24"/>
          <w:szCs w:val="24"/>
          <w:highlight w:val="none"/>
          <w:u w:val="single"/>
        </w:rPr>
        <w:t xml:space="preserve">                               </w:t>
      </w:r>
    </w:p>
    <w:p w14:paraId="4DF45801">
      <w:pPr>
        <w:spacing w:line="480" w:lineRule="auto"/>
        <w:ind w:left="84" w:leftChars="40" w:firstLine="480" w:firstLineChars="200"/>
        <w:rPr>
          <w:rFonts w:ascii="宋体"/>
          <w:color w:val="000000"/>
          <w:sz w:val="24"/>
          <w:szCs w:val="24"/>
          <w:highlight w:val="none"/>
          <w:u w:val="single"/>
        </w:rPr>
      </w:pPr>
      <w:r>
        <w:rPr>
          <w:rFonts w:hint="eastAsia" w:ascii="宋体"/>
          <w:color w:val="000000"/>
          <w:sz w:val="24"/>
          <w:szCs w:val="24"/>
          <w:highlight w:val="none"/>
        </w:rPr>
        <w:t>被授权单位（盖公章）：</w:t>
      </w:r>
      <w:r>
        <w:rPr>
          <w:rFonts w:hint="eastAsia" w:ascii="宋体"/>
          <w:color w:val="000000"/>
          <w:sz w:val="24"/>
          <w:szCs w:val="24"/>
          <w:highlight w:val="none"/>
          <w:u w:val="single"/>
        </w:rPr>
        <w:t xml:space="preserve">                             </w:t>
      </w:r>
    </w:p>
    <w:p w14:paraId="59AEAFCB">
      <w:pPr>
        <w:spacing w:line="480" w:lineRule="auto"/>
        <w:ind w:left="84" w:leftChars="40" w:firstLine="480" w:firstLineChars="200"/>
        <w:rPr>
          <w:rFonts w:ascii="宋体"/>
          <w:color w:val="000000"/>
          <w:sz w:val="24"/>
          <w:szCs w:val="24"/>
          <w:highlight w:val="none"/>
        </w:rPr>
      </w:pPr>
      <w:r>
        <w:rPr>
          <w:rFonts w:hint="eastAsia" w:ascii="宋体"/>
          <w:color w:val="000000"/>
          <w:sz w:val="24"/>
          <w:szCs w:val="24"/>
          <w:highlight w:val="none"/>
        </w:rPr>
        <w:t>被授权代理人（签字）：</w:t>
      </w:r>
      <w:r>
        <w:rPr>
          <w:rFonts w:hint="eastAsia" w:ascii="宋体"/>
          <w:color w:val="000000"/>
          <w:sz w:val="24"/>
          <w:szCs w:val="24"/>
          <w:highlight w:val="none"/>
          <w:u w:val="single"/>
        </w:rPr>
        <w:t xml:space="preserve">                             </w:t>
      </w:r>
      <w:r>
        <w:rPr>
          <w:rFonts w:ascii="宋体"/>
          <w:color w:val="000000"/>
          <w:sz w:val="24"/>
          <w:szCs w:val="24"/>
          <w:highlight w:val="none"/>
        </w:rPr>
        <w:t xml:space="preserve"> </w:t>
      </w:r>
    </w:p>
    <w:p w14:paraId="0EC26633">
      <w:pPr>
        <w:spacing w:line="480" w:lineRule="auto"/>
        <w:ind w:left="84" w:leftChars="40" w:firstLine="480" w:firstLineChars="200"/>
        <w:rPr>
          <w:rFonts w:ascii="宋体"/>
          <w:color w:val="000000"/>
          <w:sz w:val="24"/>
          <w:szCs w:val="24"/>
          <w:highlight w:val="none"/>
        </w:rPr>
      </w:pPr>
      <w:r>
        <w:rPr>
          <w:rFonts w:hint="eastAsia" w:ascii="宋体"/>
          <w:color w:val="000000"/>
          <w:sz w:val="24"/>
          <w:szCs w:val="24"/>
          <w:highlight w:val="none"/>
        </w:rPr>
        <w:t>授权委托日期：        年       月       日</w:t>
      </w:r>
    </w:p>
    <w:p w14:paraId="586D4DA5">
      <w:pPr>
        <w:pStyle w:val="19"/>
        <w:rPr>
          <w:highlight w:val="none"/>
        </w:rPr>
        <w:sectPr>
          <w:footerReference r:id="rId6" w:type="default"/>
          <w:pgSz w:w="11907" w:h="16840"/>
          <w:pgMar w:top="1134" w:right="1134" w:bottom="1134" w:left="1134" w:header="851" w:footer="851" w:gutter="0"/>
          <w:cols w:space="720" w:num="1"/>
          <w:docGrid w:linePitch="312" w:charSpace="0"/>
        </w:sectPr>
      </w:pPr>
    </w:p>
    <w:bookmarkEnd w:id="79"/>
    <w:bookmarkEnd w:id="80"/>
    <w:bookmarkEnd w:id="81"/>
    <w:bookmarkEnd w:id="82"/>
    <w:bookmarkEnd w:id="83"/>
    <w:p w14:paraId="6B987177">
      <w:pPr>
        <w:pStyle w:val="3"/>
        <w:spacing w:line="320" w:lineRule="exact"/>
        <w:rPr>
          <w:highlight w:val="none"/>
        </w:rPr>
      </w:pPr>
      <w:bookmarkStart w:id="86" w:name="_Toc31890"/>
      <w:r>
        <w:rPr>
          <w:rFonts w:hint="eastAsia" w:ascii="仿宋_GB2312" w:eastAsia="仿宋_GB2312"/>
          <w:sz w:val="24"/>
          <w:highlight w:val="none"/>
        </w:rPr>
        <w:t>附件</w:t>
      </w:r>
      <w:r>
        <w:rPr>
          <w:rFonts w:hint="eastAsia" w:ascii="仿宋_GB2312" w:eastAsia="仿宋_GB2312"/>
          <w:sz w:val="24"/>
          <w:highlight w:val="none"/>
          <w:lang w:val="en-US" w:eastAsia="zh-CN"/>
        </w:rPr>
        <w:t>12</w:t>
      </w:r>
      <w:r>
        <w:rPr>
          <w:rFonts w:hint="eastAsia" w:ascii="仿宋_GB2312" w:eastAsia="仿宋_GB2312"/>
          <w:sz w:val="24"/>
          <w:highlight w:val="none"/>
        </w:rPr>
        <w:t>： 报价文件封面格式及目录</w:t>
      </w:r>
      <w:bookmarkEnd w:id="86"/>
    </w:p>
    <w:p w14:paraId="4BA83FE3">
      <w:pPr>
        <w:pStyle w:val="9"/>
        <w:snapToGrid w:val="0"/>
        <w:spacing w:before="295" w:after="295"/>
        <w:rPr>
          <w:rFonts w:hAnsi="宋体"/>
          <w:sz w:val="30"/>
          <w:szCs w:val="30"/>
          <w:highlight w:val="none"/>
        </w:rPr>
      </w:pPr>
      <w:r>
        <w:rPr>
          <w:rFonts w:hint="eastAsia" w:hAnsi="宋体"/>
          <w:bCs/>
          <w:sz w:val="30"/>
          <w:szCs w:val="30"/>
          <w:highlight w:val="none"/>
        </w:rPr>
        <w:t xml:space="preserve">                                            正本或副本</w:t>
      </w:r>
    </w:p>
    <w:p w14:paraId="3DB9B2D4">
      <w:pPr>
        <w:ind w:right="-110"/>
        <w:jc w:val="center"/>
        <w:rPr>
          <w:rFonts w:ascii="宋体" w:hAnsi="宋体"/>
          <w:spacing w:val="40"/>
          <w:sz w:val="52"/>
          <w:szCs w:val="52"/>
          <w:highlight w:val="none"/>
        </w:rPr>
      </w:pPr>
      <w:r>
        <w:rPr>
          <w:rFonts w:hint="eastAsia" w:ascii="宋体" w:hAnsi="宋体"/>
          <w:spacing w:val="40"/>
          <w:sz w:val="52"/>
          <w:szCs w:val="52"/>
          <w:highlight w:val="none"/>
        </w:rPr>
        <w:t>项目名称：×××</w:t>
      </w:r>
    </w:p>
    <w:p w14:paraId="5B5660E7">
      <w:pPr>
        <w:spacing w:before="312" w:beforeLines="100" w:line="240" w:lineRule="atLeast"/>
        <w:ind w:right="-108"/>
        <w:jc w:val="center"/>
        <w:rPr>
          <w:rFonts w:ascii="宋体" w:hAnsi="宋体"/>
          <w:sz w:val="36"/>
          <w:szCs w:val="36"/>
          <w:highlight w:val="none"/>
        </w:rPr>
      </w:pPr>
      <w:r>
        <w:rPr>
          <w:rFonts w:hint="eastAsia" w:ascii="宋体" w:hAnsi="宋体"/>
          <w:sz w:val="36"/>
          <w:szCs w:val="36"/>
          <w:highlight w:val="none"/>
        </w:rPr>
        <w:t>项目编号：</w:t>
      </w:r>
      <w:r>
        <w:rPr>
          <w:rFonts w:hint="eastAsia" w:ascii="宋体" w:hAnsi="宋体"/>
          <w:sz w:val="36"/>
          <w:szCs w:val="36"/>
          <w:highlight w:val="none"/>
          <w:lang w:eastAsia="zh-CN"/>
        </w:rPr>
        <w:t>GHGC202</w:t>
      </w:r>
      <w:r>
        <w:rPr>
          <w:rFonts w:hint="eastAsia" w:ascii="宋体" w:hAnsi="宋体"/>
          <w:sz w:val="36"/>
          <w:szCs w:val="36"/>
          <w:highlight w:val="none"/>
        </w:rPr>
        <w:t xml:space="preserve"> ××××</w:t>
      </w:r>
    </w:p>
    <w:p w14:paraId="34642758">
      <w:pPr>
        <w:spacing w:after="100" w:afterAutospacing="1" w:line="800" w:lineRule="exact"/>
        <w:ind w:right="-108"/>
        <w:jc w:val="center"/>
        <w:rPr>
          <w:rFonts w:ascii="黑体" w:hAnsi="宋体" w:eastAsia="黑体"/>
          <w:b/>
          <w:spacing w:val="40"/>
          <w:sz w:val="84"/>
          <w:szCs w:val="84"/>
          <w:highlight w:val="none"/>
        </w:rPr>
      </w:pPr>
    </w:p>
    <w:p w14:paraId="77746390">
      <w:pPr>
        <w:spacing w:after="100" w:afterAutospacing="1" w:line="360" w:lineRule="auto"/>
        <w:ind w:right="-108"/>
        <w:jc w:val="center"/>
        <w:rPr>
          <w:rFonts w:ascii="宋体" w:hAnsi="宋体"/>
          <w:b/>
          <w:spacing w:val="40"/>
          <w:sz w:val="84"/>
          <w:szCs w:val="84"/>
          <w:highlight w:val="none"/>
        </w:rPr>
      </w:pPr>
      <w:r>
        <w:rPr>
          <w:rFonts w:hint="eastAsia" w:ascii="宋体" w:hAnsi="宋体"/>
          <w:b/>
          <w:spacing w:val="40"/>
          <w:sz w:val="84"/>
          <w:szCs w:val="84"/>
          <w:highlight w:val="none"/>
        </w:rPr>
        <w:t>报</w:t>
      </w:r>
    </w:p>
    <w:p w14:paraId="086E324C">
      <w:pPr>
        <w:spacing w:after="100" w:afterAutospacing="1" w:line="360" w:lineRule="auto"/>
        <w:ind w:right="-108"/>
        <w:jc w:val="center"/>
        <w:rPr>
          <w:rFonts w:ascii="宋体" w:hAnsi="宋体"/>
          <w:b/>
          <w:spacing w:val="40"/>
          <w:sz w:val="84"/>
          <w:szCs w:val="84"/>
          <w:highlight w:val="none"/>
        </w:rPr>
      </w:pPr>
      <w:r>
        <w:rPr>
          <w:rFonts w:hint="eastAsia" w:ascii="宋体" w:hAnsi="宋体"/>
          <w:b/>
          <w:spacing w:val="40"/>
          <w:sz w:val="84"/>
          <w:szCs w:val="84"/>
          <w:highlight w:val="none"/>
        </w:rPr>
        <w:t>价</w:t>
      </w:r>
    </w:p>
    <w:p w14:paraId="7A9C036C">
      <w:pPr>
        <w:spacing w:after="100" w:afterAutospacing="1" w:line="360" w:lineRule="auto"/>
        <w:ind w:right="-108"/>
        <w:jc w:val="center"/>
        <w:rPr>
          <w:rFonts w:ascii="宋体" w:hAnsi="宋体"/>
          <w:b/>
          <w:spacing w:val="40"/>
          <w:sz w:val="84"/>
          <w:szCs w:val="84"/>
          <w:highlight w:val="none"/>
        </w:rPr>
      </w:pPr>
      <w:r>
        <w:rPr>
          <w:rFonts w:hint="eastAsia" w:ascii="宋体" w:hAnsi="宋体"/>
          <w:b/>
          <w:spacing w:val="40"/>
          <w:sz w:val="84"/>
          <w:szCs w:val="84"/>
          <w:highlight w:val="none"/>
        </w:rPr>
        <w:t>文</w:t>
      </w:r>
    </w:p>
    <w:p w14:paraId="10C0416F">
      <w:pPr>
        <w:spacing w:after="100" w:afterAutospacing="1" w:line="360" w:lineRule="auto"/>
        <w:ind w:right="-108"/>
        <w:jc w:val="center"/>
        <w:rPr>
          <w:rFonts w:ascii="宋体" w:hAnsi="宋体"/>
          <w:b/>
          <w:spacing w:val="40"/>
          <w:sz w:val="84"/>
          <w:szCs w:val="84"/>
          <w:highlight w:val="none"/>
        </w:rPr>
      </w:pPr>
      <w:r>
        <w:rPr>
          <w:rFonts w:hint="eastAsia" w:ascii="宋体" w:hAnsi="宋体"/>
          <w:b/>
          <w:spacing w:val="40"/>
          <w:sz w:val="84"/>
          <w:szCs w:val="84"/>
          <w:highlight w:val="none"/>
        </w:rPr>
        <w:t>件</w:t>
      </w:r>
    </w:p>
    <w:p w14:paraId="4375B334">
      <w:pPr>
        <w:spacing w:line="500" w:lineRule="exact"/>
        <w:ind w:right="532" w:firstLine="720" w:firstLineChars="200"/>
        <w:rPr>
          <w:rFonts w:ascii="宋体" w:hAnsi="宋体"/>
          <w:sz w:val="36"/>
          <w:szCs w:val="36"/>
          <w:highlight w:val="none"/>
        </w:rPr>
      </w:pPr>
      <w:r>
        <w:rPr>
          <w:rFonts w:hint="eastAsia" w:ascii="宋体" w:hAnsi="宋体"/>
          <w:sz w:val="36"/>
          <w:szCs w:val="36"/>
          <w:highlight w:val="none"/>
        </w:rPr>
        <w:t>投标人全称（公章）：</w:t>
      </w:r>
    </w:p>
    <w:p w14:paraId="185F6C83">
      <w:pPr>
        <w:wordWrap w:val="0"/>
        <w:spacing w:line="500" w:lineRule="exact"/>
        <w:ind w:right="-108" w:firstLine="720" w:firstLineChars="200"/>
        <w:rPr>
          <w:rFonts w:ascii="宋体" w:hAnsi="宋体"/>
          <w:sz w:val="36"/>
          <w:szCs w:val="36"/>
          <w:highlight w:val="none"/>
        </w:rPr>
      </w:pPr>
      <w:r>
        <w:rPr>
          <w:rFonts w:hint="eastAsia" w:ascii="宋体" w:hAnsi="宋体"/>
          <w:sz w:val="36"/>
          <w:szCs w:val="36"/>
          <w:highlight w:val="none"/>
        </w:rPr>
        <w:t>地    址：</w:t>
      </w:r>
    </w:p>
    <w:p w14:paraId="2ACF26F7">
      <w:pPr>
        <w:wordWrap w:val="0"/>
        <w:spacing w:line="500" w:lineRule="exact"/>
        <w:ind w:right="-108" w:firstLine="720" w:firstLineChars="200"/>
        <w:rPr>
          <w:rFonts w:ascii="宋体" w:hAnsi="宋体"/>
          <w:sz w:val="36"/>
          <w:szCs w:val="36"/>
          <w:highlight w:val="none"/>
        </w:rPr>
      </w:pPr>
      <w:r>
        <w:rPr>
          <w:rFonts w:hint="eastAsia" w:ascii="宋体" w:hAnsi="宋体"/>
          <w:sz w:val="36"/>
          <w:szCs w:val="36"/>
          <w:highlight w:val="none"/>
        </w:rPr>
        <w:t>时    间：</w:t>
      </w:r>
    </w:p>
    <w:p w14:paraId="703FF6E5">
      <w:pPr>
        <w:wordWrap w:val="0"/>
        <w:spacing w:line="500" w:lineRule="exact"/>
        <w:ind w:right="-108" w:firstLine="720" w:firstLineChars="200"/>
        <w:rPr>
          <w:rFonts w:ascii="宋体" w:hAnsi="宋体"/>
          <w:sz w:val="36"/>
          <w:szCs w:val="36"/>
          <w:highlight w:val="none"/>
        </w:rPr>
      </w:pPr>
    </w:p>
    <w:p w14:paraId="014A3C6B">
      <w:pPr>
        <w:pStyle w:val="10"/>
        <w:snapToGrid w:val="0"/>
        <w:rPr>
          <w:rFonts w:ascii="仿宋_GB2312" w:hAnsi="宋体" w:eastAsia="仿宋_GB2312"/>
          <w:sz w:val="36"/>
          <w:szCs w:val="36"/>
          <w:highlight w:val="none"/>
        </w:rPr>
      </w:pPr>
    </w:p>
    <w:p w14:paraId="5FBFD0A5">
      <w:pPr>
        <w:rPr>
          <w:highlight w:val="none"/>
        </w:rPr>
      </w:pPr>
    </w:p>
    <w:p w14:paraId="0F4229A2">
      <w:pPr>
        <w:pStyle w:val="9"/>
        <w:rPr>
          <w:highlight w:val="none"/>
        </w:rPr>
      </w:pPr>
    </w:p>
    <w:p w14:paraId="3641C8AE">
      <w:pPr>
        <w:pStyle w:val="10"/>
        <w:snapToGrid w:val="0"/>
        <w:ind w:firstLine="542" w:firstLineChars="150"/>
        <w:jc w:val="center"/>
        <w:rPr>
          <w:rFonts w:ascii="仿宋_GB2312" w:hAnsi="宋体" w:eastAsia="仿宋_GB2312"/>
          <w:b/>
          <w:sz w:val="36"/>
          <w:szCs w:val="36"/>
          <w:highlight w:val="none"/>
        </w:rPr>
      </w:pPr>
      <w:r>
        <w:rPr>
          <w:rFonts w:hint="eastAsia" w:ascii="仿宋_GB2312" w:hAnsi="宋体" w:eastAsia="仿宋_GB2312"/>
          <w:b/>
          <w:sz w:val="36"/>
          <w:szCs w:val="36"/>
          <w:highlight w:val="none"/>
        </w:rPr>
        <w:t>报价文件目录</w:t>
      </w:r>
    </w:p>
    <w:p w14:paraId="649B34EB">
      <w:pPr>
        <w:rPr>
          <w:rFonts w:ascii="仿宋" w:hAnsi="仿宋" w:eastAsia="仿宋"/>
          <w:highlight w:val="none"/>
        </w:rPr>
      </w:pPr>
    </w:p>
    <w:p w14:paraId="4D891DBC">
      <w:pPr>
        <w:spacing w:line="400" w:lineRule="exact"/>
        <w:ind w:firstLine="420" w:firstLineChars="200"/>
        <w:rPr>
          <w:rFonts w:ascii="宋体" w:hAnsi="宋体"/>
          <w:szCs w:val="21"/>
          <w:highlight w:val="none"/>
        </w:rPr>
      </w:pPr>
    </w:p>
    <w:p w14:paraId="1ADF18C2">
      <w:pPr>
        <w:spacing w:line="360" w:lineRule="auto"/>
        <w:ind w:firstLine="420" w:firstLineChars="200"/>
        <w:rPr>
          <w:rFonts w:ascii="宋体" w:hAnsi="宋体"/>
          <w:szCs w:val="21"/>
          <w:highlight w:val="none"/>
        </w:rPr>
      </w:pPr>
      <w:r>
        <w:rPr>
          <w:rFonts w:hint="eastAsia" w:ascii="宋体" w:hAnsi="宋体"/>
          <w:szCs w:val="21"/>
          <w:highlight w:val="none"/>
        </w:rPr>
        <w:t>1报价一览表（附件12）；</w:t>
      </w:r>
    </w:p>
    <w:p w14:paraId="3D3C3A5A">
      <w:pPr>
        <w:spacing w:line="360" w:lineRule="auto"/>
        <w:ind w:firstLine="420" w:firstLineChars="200"/>
        <w:rPr>
          <w:rFonts w:ascii="宋体" w:hAnsi="宋体"/>
          <w:szCs w:val="21"/>
          <w:highlight w:val="none"/>
        </w:rPr>
      </w:pPr>
      <w:r>
        <w:rPr>
          <w:rFonts w:hint="eastAsia" w:ascii="宋体" w:hAnsi="宋体"/>
          <w:szCs w:val="21"/>
          <w:highlight w:val="none"/>
        </w:rPr>
        <w:t>2报价明细表（附件13）。</w:t>
      </w:r>
    </w:p>
    <w:p w14:paraId="30560108">
      <w:pPr>
        <w:spacing w:line="360" w:lineRule="auto"/>
        <w:ind w:firstLine="420" w:firstLineChars="200"/>
        <w:rPr>
          <w:rFonts w:ascii="宋体" w:hAnsi="宋体"/>
          <w:szCs w:val="21"/>
          <w:highlight w:val="none"/>
        </w:rPr>
      </w:pPr>
    </w:p>
    <w:p w14:paraId="183FB953">
      <w:pPr>
        <w:pStyle w:val="9"/>
        <w:snapToGrid w:val="0"/>
        <w:spacing w:before="295" w:after="295"/>
        <w:rPr>
          <w:rFonts w:hAnsi="宋体"/>
          <w:sz w:val="30"/>
          <w:szCs w:val="30"/>
          <w:highlight w:val="none"/>
        </w:rPr>
      </w:pPr>
    </w:p>
    <w:p w14:paraId="0B2668CE">
      <w:pPr>
        <w:pStyle w:val="9"/>
        <w:snapToGrid w:val="0"/>
        <w:spacing w:before="295" w:after="295"/>
        <w:rPr>
          <w:rFonts w:hAnsi="宋体"/>
          <w:sz w:val="30"/>
          <w:szCs w:val="30"/>
          <w:highlight w:val="none"/>
        </w:rPr>
      </w:pPr>
    </w:p>
    <w:p w14:paraId="5560ED9D">
      <w:pPr>
        <w:pStyle w:val="9"/>
        <w:snapToGrid w:val="0"/>
        <w:spacing w:before="295" w:after="295"/>
        <w:rPr>
          <w:rFonts w:hAnsi="宋体"/>
          <w:sz w:val="30"/>
          <w:szCs w:val="30"/>
          <w:highlight w:val="none"/>
        </w:rPr>
      </w:pPr>
    </w:p>
    <w:p w14:paraId="5BAC5D2E">
      <w:pPr>
        <w:pStyle w:val="9"/>
        <w:snapToGrid w:val="0"/>
        <w:spacing w:before="295" w:after="295"/>
        <w:rPr>
          <w:rFonts w:hAnsi="宋体"/>
          <w:sz w:val="30"/>
          <w:szCs w:val="30"/>
          <w:highlight w:val="none"/>
        </w:rPr>
      </w:pPr>
    </w:p>
    <w:p w14:paraId="239E73F1">
      <w:pPr>
        <w:pStyle w:val="9"/>
        <w:snapToGrid w:val="0"/>
        <w:spacing w:before="295" w:after="295"/>
        <w:rPr>
          <w:rFonts w:hAnsi="宋体"/>
          <w:sz w:val="30"/>
          <w:szCs w:val="30"/>
          <w:highlight w:val="none"/>
        </w:rPr>
      </w:pPr>
    </w:p>
    <w:p w14:paraId="70A5E71B">
      <w:pPr>
        <w:pStyle w:val="9"/>
        <w:snapToGrid w:val="0"/>
        <w:spacing w:before="295" w:after="295"/>
        <w:rPr>
          <w:rFonts w:hAnsi="宋体"/>
          <w:sz w:val="30"/>
          <w:szCs w:val="30"/>
          <w:highlight w:val="none"/>
        </w:rPr>
      </w:pPr>
    </w:p>
    <w:p w14:paraId="6974CE01">
      <w:pPr>
        <w:rPr>
          <w:highlight w:val="none"/>
        </w:rPr>
      </w:pPr>
    </w:p>
    <w:p w14:paraId="588CA07F">
      <w:pPr>
        <w:rPr>
          <w:highlight w:val="none"/>
        </w:rPr>
      </w:pPr>
    </w:p>
    <w:p w14:paraId="063C5D1F">
      <w:pPr>
        <w:rPr>
          <w:highlight w:val="none"/>
        </w:rPr>
      </w:pPr>
    </w:p>
    <w:p w14:paraId="1CDA7B81">
      <w:pPr>
        <w:rPr>
          <w:highlight w:val="none"/>
        </w:rPr>
      </w:pPr>
    </w:p>
    <w:p w14:paraId="56EE0628">
      <w:pPr>
        <w:rPr>
          <w:highlight w:val="none"/>
        </w:rPr>
      </w:pPr>
    </w:p>
    <w:p w14:paraId="397D1FA1">
      <w:pPr>
        <w:rPr>
          <w:highlight w:val="none"/>
        </w:rPr>
      </w:pPr>
    </w:p>
    <w:p w14:paraId="013AA2F4">
      <w:pPr>
        <w:rPr>
          <w:highlight w:val="none"/>
        </w:rPr>
      </w:pPr>
    </w:p>
    <w:p w14:paraId="59F9E855">
      <w:pPr>
        <w:rPr>
          <w:highlight w:val="none"/>
        </w:rPr>
      </w:pPr>
    </w:p>
    <w:p w14:paraId="6E0D2D9D">
      <w:pPr>
        <w:rPr>
          <w:highlight w:val="none"/>
        </w:rPr>
      </w:pPr>
    </w:p>
    <w:p w14:paraId="099DEAA5">
      <w:pPr>
        <w:rPr>
          <w:highlight w:val="none"/>
        </w:rPr>
      </w:pPr>
    </w:p>
    <w:p w14:paraId="070A2068">
      <w:pPr>
        <w:rPr>
          <w:highlight w:val="none"/>
        </w:rPr>
      </w:pPr>
    </w:p>
    <w:p w14:paraId="3E250AE8">
      <w:pPr>
        <w:rPr>
          <w:highlight w:val="none"/>
        </w:rPr>
      </w:pPr>
    </w:p>
    <w:p w14:paraId="1C62971E">
      <w:pPr>
        <w:rPr>
          <w:highlight w:val="none"/>
        </w:rPr>
      </w:pPr>
    </w:p>
    <w:p w14:paraId="17A4C427">
      <w:pPr>
        <w:rPr>
          <w:highlight w:val="none"/>
        </w:rPr>
      </w:pPr>
    </w:p>
    <w:p w14:paraId="3358837F">
      <w:pPr>
        <w:rPr>
          <w:highlight w:val="none"/>
        </w:rPr>
      </w:pPr>
    </w:p>
    <w:p w14:paraId="5DB2838F">
      <w:pPr>
        <w:rPr>
          <w:highlight w:val="none"/>
        </w:rPr>
      </w:pPr>
    </w:p>
    <w:p w14:paraId="46F69FC4">
      <w:pPr>
        <w:rPr>
          <w:highlight w:val="none"/>
        </w:rPr>
      </w:pPr>
    </w:p>
    <w:p w14:paraId="5A1DCEDE">
      <w:pPr>
        <w:rPr>
          <w:highlight w:val="none"/>
        </w:rPr>
      </w:pPr>
    </w:p>
    <w:p w14:paraId="2C300D7B">
      <w:pPr>
        <w:rPr>
          <w:highlight w:val="none"/>
        </w:rPr>
      </w:pPr>
    </w:p>
    <w:p w14:paraId="492F10EF">
      <w:pPr>
        <w:rPr>
          <w:highlight w:val="none"/>
        </w:rPr>
      </w:pPr>
    </w:p>
    <w:p w14:paraId="7C29FE17">
      <w:pPr>
        <w:rPr>
          <w:highlight w:val="none"/>
        </w:rPr>
        <w:sectPr>
          <w:pgSz w:w="11906" w:h="16838"/>
          <w:pgMar w:top="1440" w:right="1800" w:bottom="1440" w:left="1800" w:header="851" w:footer="992" w:gutter="0"/>
          <w:cols w:space="425" w:num="1"/>
          <w:docGrid w:type="lines" w:linePitch="312" w:charSpace="0"/>
        </w:sectPr>
      </w:pPr>
    </w:p>
    <w:p w14:paraId="2DA33807">
      <w:pPr>
        <w:pStyle w:val="3"/>
        <w:spacing w:line="320" w:lineRule="exact"/>
        <w:rPr>
          <w:rFonts w:ascii="仿宋_GB2312" w:eastAsia="仿宋_GB2312"/>
          <w:sz w:val="24"/>
          <w:highlight w:val="none"/>
        </w:rPr>
      </w:pPr>
      <w:bookmarkStart w:id="87" w:name="_Toc30508"/>
      <w:r>
        <w:rPr>
          <w:rFonts w:hint="eastAsia" w:ascii="仿宋_GB2312" w:eastAsia="仿宋_GB2312"/>
          <w:sz w:val="24"/>
          <w:highlight w:val="none"/>
        </w:rPr>
        <w:t>附件</w:t>
      </w:r>
      <w:r>
        <w:rPr>
          <w:rFonts w:hint="eastAsia" w:ascii="仿宋_GB2312" w:eastAsia="仿宋_GB2312"/>
          <w:sz w:val="24"/>
          <w:highlight w:val="none"/>
          <w:lang w:val="en-US" w:eastAsia="zh-CN"/>
        </w:rPr>
        <w:t>13</w:t>
      </w:r>
      <w:r>
        <w:rPr>
          <w:rFonts w:hint="eastAsia" w:ascii="仿宋_GB2312" w:eastAsia="仿宋_GB2312"/>
          <w:sz w:val="24"/>
          <w:highlight w:val="none"/>
        </w:rPr>
        <w:t>： 报价一览表</w:t>
      </w:r>
      <w:bookmarkEnd w:id="87"/>
    </w:p>
    <w:p w14:paraId="45271FDC">
      <w:pPr>
        <w:jc w:val="center"/>
        <w:rPr>
          <w:rFonts w:ascii="楷体_GB2312" w:eastAsia="楷体_GB2312"/>
          <w:b/>
          <w:sz w:val="36"/>
          <w:szCs w:val="36"/>
          <w:highlight w:val="none"/>
        </w:rPr>
      </w:pPr>
      <w:r>
        <w:rPr>
          <w:rFonts w:hint="eastAsia" w:ascii="楷体_GB2312" w:eastAsia="楷体_GB2312"/>
          <w:b/>
          <w:sz w:val="36"/>
          <w:szCs w:val="36"/>
          <w:highlight w:val="none"/>
        </w:rPr>
        <w:t>报价一览表</w:t>
      </w:r>
    </w:p>
    <w:p w14:paraId="0C463DD1">
      <w:pPr>
        <w:spacing w:line="240" w:lineRule="exact"/>
        <w:jc w:val="right"/>
        <w:rPr>
          <w:rFonts w:ascii="楷体_GB2312" w:eastAsia="楷体_GB2312"/>
          <w:b/>
          <w:bCs/>
          <w:sz w:val="28"/>
          <w:szCs w:val="28"/>
          <w:highlight w:val="none"/>
        </w:rPr>
      </w:pPr>
      <w:r>
        <w:rPr>
          <w:rFonts w:hint="eastAsia" w:ascii="宋体" w:hAnsi="宋体"/>
          <w:kern w:val="0"/>
          <w:sz w:val="18"/>
          <w:szCs w:val="18"/>
          <w:highlight w:val="none"/>
        </w:rPr>
        <w:t>单位：人民币元</w:t>
      </w:r>
    </w:p>
    <w:tbl>
      <w:tblPr>
        <w:tblStyle w:val="20"/>
        <w:tblpPr w:leftFromText="180" w:rightFromText="180" w:vertAnchor="text" w:horzAnchor="page" w:tblpX="1907" w:tblpY="253"/>
        <w:tblOverlap w:val="never"/>
        <w:tblW w:w="8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3420"/>
        <w:gridCol w:w="995"/>
        <w:gridCol w:w="1064"/>
        <w:gridCol w:w="2128"/>
      </w:tblGrid>
      <w:tr w14:paraId="11A9A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0" w:hRule="atLeast"/>
        </w:trPr>
        <w:tc>
          <w:tcPr>
            <w:tcW w:w="795" w:type="dxa"/>
            <w:vAlign w:val="center"/>
          </w:tcPr>
          <w:p w14:paraId="3662D8CD">
            <w:pPr>
              <w:spacing w:line="360" w:lineRule="auto"/>
              <w:jc w:val="center"/>
              <w:rPr>
                <w:b/>
                <w:highlight w:val="none"/>
              </w:rPr>
            </w:pPr>
            <w:r>
              <w:rPr>
                <w:rFonts w:hint="eastAsia" w:ascii="宋体" w:hAnsi="宋体" w:cs="宋体"/>
                <w:b/>
                <w:kern w:val="0"/>
                <w:szCs w:val="21"/>
                <w:highlight w:val="none"/>
              </w:rPr>
              <w:t>序号</w:t>
            </w:r>
          </w:p>
        </w:tc>
        <w:tc>
          <w:tcPr>
            <w:tcW w:w="3420" w:type="dxa"/>
            <w:vAlign w:val="center"/>
          </w:tcPr>
          <w:p w14:paraId="51FF5324">
            <w:pPr>
              <w:jc w:val="center"/>
              <w:rPr>
                <w:b/>
                <w:highlight w:val="none"/>
              </w:rPr>
            </w:pPr>
            <w:r>
              <w:rPr>
                <w:rFonts w:hint="eastAsia" w:ascii="宋体" w:hAnsi="宋体" w:cs="宋体"/>
                <w:b/>
                <w:kern w:val="0"/>
                <w:szCs w:val="21"/>
                <w:highlight w:val="none"/>
              </w:rPr>
              <w:t>采购内容</w:t>
            </w:r>
          </w:p>
        </w:tc>
        <w:tc>
          <w:tcPr>
            <w:tcW w:w="995" w:type="dxa"/>
            <w:vAlign w:val="center"/>
          </w:tcPr>
          <w:p w14:paraId="4AA1DBA3">
            <w:pPr>
              <w:jc w:val="center"/>
              <w:rPr>
                <w:b/>
                <w:highlight w:val="none"/>
              </w:rPr>
            </w:pPr>
            <w:r>
              <w:rPr>
                <w:rFonts w:hint="eastAsia" w:ascii="宋体" w:hAnsi="宋体" w:cs="宋体"/>
                <w:b/>
                <w:kern w:val="0"/>
                <w:szCs w:val="21"/>
                <w:highlight w:val="none"/>
              </w:rPr>
              <w:t>单位</w:t>
            </w:r>
          </w:p>
        </w:tc>
        <w:tc>
          <w:tcPr>
            <w:tcW w:w="1064" w:type="dxa"/>
            <w:vAlign w:val="center"/>
          </w:tcPr>
          <w:p w14:paraId="56A87828">
            <w:pPr>
              <w:widowControl/>
              <w:jc w:val="center"/>
              <w:rPr>
                <w:b/>
                <w:highlight w:val="none"/>
              </w:rPr>
            </w:pPr>
            <w:r>
              <w:rPr>
                <w:rFonts w:hint="eastAsia" w:ascii="宋体" w:hAnsi="宋体" w:cs="宋体"/>
                <w:b/>
                <w:kern w:val="0"/>
                <w:szCs w:val="21"/>
                <w:highlight w:val="none"/>
              </w:rPr>
              <w:t>数量</w:t>
            </w:r>
          </w:p>
        </w:tc>
        <w:tc>
          <w:tcPr>
            <w:tcW w:w="2128" w:type="dxa"/>
            <w:vAlign w:val="center"/>
          </w:tcPr>
          <w:p w14:paraId="77B979F9">
            <w:pPr>
              <w:widowControl/>
              <w:jc w:val="center"/>
              <w:rPr>
                <w:rFonts w:ascii="宋体" w:hAnsi="宋体" w:cs="宋体"/>
                <w:b/>
                <w:kern w:val="0"/>
                <w:szCs w:val="21"/>
                <w:highlight w:val="none"/>
              </w:rPr>
            </w:pPr>
            <w:r>
              <w:rPr>
                <w:rFonts w:hint="eastAsia" w:ascii="宋体" w:hAnsi="宋体" w:cs="宋体"/>
                <w:b/>
                <w:kern w:val="0"/>
                <w:szCs w:val="21"/>
                <w:highlight w:val="none"/>
                <w:lang w:val="en-US" w:eastAsia="zh-CN"/>
              </w:rPr>
              <w:t>含税</w:t>
            </w:r>
            <w:r>
              <w:rPr>
                <w:rFonts w:hint="eastAsia" w:ascii="宋体" w:hAnsi="宋体" w:cs="宋体"/>
                <w:b/>
                <w:kern w:val="0"/>
                <w:szCs w:val="21"/>
                <w:highlight w:val="none"/>
              </w:rPr>
              <w:t>金额</w:t>
            </w:r>
          </w:p>
        </w:tc>
      </w:tr>
      <w:tr w14:paraId="2E0E3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95" w:type="dxa"/>
            <w:vAlign w:val="center"/>
          </w:tcPr>
          <w:p w14:paraId="5E22415B">
            <w:pPr>
              <w:spacing w:line="320" w:lineRule="exact"/>
              <w:jc w:val="center"/>
              <w:rPr>
                <w:rFonts w:ascii="宋体" w:hAnsi="宋体" w:cs="Arial"/>
                <w:bCs/>
                <w:szCs w:val="21"/>
                <w:highlight w:val="none"/>
              </w:rPr>
            </w:pPr>
            <w:r>
              <w:rPr>
                <w:rFonts w:hint="eastAsia" w:ascii="宋体" w:hAnsi="宋体" w:cs="Arial"/>
                <w:bCs/>
                <w:szCs w:val="21"/>
                <w:highlight w:val="none"/>
              </w:rPr>
              <w:t>1</w:t>
            </w:r>
          </w:p>
        </w:tc>
        <w:tc>
          <w:tcPr>
            <w:tcW w:w="3420" w:type="dxa"/>
            <w:vAlign w:val="center"/>
          </w:tcPr>
          <w:p w14:paraId="63406063">
            <w:pPr>
              <w:spacing w:line="320" w:lineRule="exact"/>
              <w:jc w:val="center"/>
              <w:rPr>
                <w:rFonts w:hint="default" w:ascii="宋体" w:hAnsi="宋体" w:eastAsia="宋体" w:cs="Arial"/>
                <w:bCs/>
                <w:szCs w:val="21"/>
                <w:highlight w:val="none"/>
                <w:lang w:val="en-US" w:eastAsia="zh-CN"/>
              </w:rPr>
            </w:pPr>
            <w:r>
              <w:rPr>
                <w:rFonts w:hint="eastAsia" w:ascii="宋体" w:hAnsi="宋体" w:cs="Arial"/>
                <w:b/>
                <w:szCs w:val="21"/>
                <w:highlight w:val="none"/>
                <w:lang w:eastAsia="zh-CN"/>
              </w:rPr>
              <w:t>幕墙铝板材料</w:t>
            </w:r>
          </w:p>
        </w:tc>
        <w:tc>
          <w:tcPr>
            <w:tcW w:w="995" w:type="dxa"/>
            <w:vAlign w:val="center"/>
          </w:tcPr>
          <w:p w14:paraId="6CAF8B9C">
            <w:pPr>
              <w:spacing w:line="320" w:lineRule="exact"/>
              <w:jc w:val="center"/>
              <w:rPr>
                <w:rFonts w:ascii="宋体" w:hAnsi="宋体" w:cs="Arial"/>
                <w:bCs/>
                <w:szCs w:val="21"/>
                <w:highlight w:val="none"/>
              </w:rPr>
            </w:pPr>
            <w:r>
              <w:rPr>
                <w:rFonts w:hint="eastAsia" w:ascii="宋体" w:hAnsi="宋体" w:cs="Arial"/>
                <w:bCs/>
                <w:szCs w:val="21"/>
                <w:highlight w:val="none"/>
              </w:rPr>
              <w:t>批</w:t>
            </w:r>
          </w:p>
        </w:tc>
        <w:tc>
          <w:tcPr>
            <w:tcW w:w="1064" w:type="dxa"/>
            <w:vAlign w:val="center"/>
          </w:tcPr>
          <w:p w14:paraId="6D7D55FA">
            <w:pPr>
              <w:spacing w:line="320" w:lineRule="exact"/>
              <w:jc w:val="center"/>
              <w:rPr>
                <w:rFonts w:ascii="宋体" w:hAnsi="宋体" w:cs="Arial"/>
                <w:bCs/>
                <w:szCs w:val="21"/>
                <w:highlight w:val="none"/>
              </w:rPr>
            </w:pPr>
            <w:r>
              <w:rPr>
                <w:rFonts w:hint="eastAsia" w:ascii="宋体" w:hAnsi="宋体" w:cs="Arial"/>
                <w:bCs/>
                <w:szCs w:val="21"/>
                <w:highlight w:val="none"/>
              </w:rPr>
              <w:t>1</w:t>
            </w:r>
          </w:p>
        </w:tc>
        <w:tc>
          <w:tcPr>
            <w:tcW w:w="2128" w:type="dxa"/>
            <w:vAlign w:val="center"/>
          </w:tcPr>
          <w:p w14:paraId="5D10E91B">
            <w:pPr>
              <w:spacing w:line="320" w:lineRule="exact"/>
              <w:jc w:val="center"/>
              <w:rPr>
                <w:rFonts w:ascii="宋体" w:hAnsi="宋体" w:cs="Arial"/>
                <w:bCs/>
                <w:szCs w:val="21"/>
                <w:highlight w:val="none"/>
              </w:rPr>
            </w:pPr>
          </w:p>
        </w:tc>
      </w:tr>
      <w:tr w14:paraId="32417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402" w:type="dxa"/>
            <w:gridSpan w:val="5"/>
            <w:vAlign w:val="center"/>
          </w:tcPr>
          <w:p w14:paraId="5043BDD3">
            <w:pPr>
              <w:widowControl/>
              <w:jc w:val="center"/>
              <w:textAlignment w:val="center"/>
              <w:rPr>
                <w:rFonts w:ascii="宋体" w:hAnsi="宋体" w:cs="宋体"/>
                <w:color w:val="000000"/>
                <w:kern w:val="0"/>
                <w:sz w:val="24"/>
                <w:szCs w:val="24"/>
                <w:highlight w:val="none"/>
                <w:lang w:bidi="ar"/>
              </w:rPr>
            </w:pPr>
            <w:r>
              <w:rPr>
                <w:rFonts w:hint="eastAsia" w:ascii="宋体" w:hAnsi="宋体" w:cs="宋体"/>
                <w:color w:val="000000"/>
                <w:kern w:val="0"/>
                <w:sz w:val="20"/>
                <w:highlight w:val="none"/>
                <w:lang w:bidi="ar"/>
              </w:rPr>
              <w:t>合计  人民币（大写）：</w:t>
            </w:r>
            <w:r>
              <w:rPr>
                <w:rFonts w:hint="eastAsia" w:ascii="宋体" w:hAnsi="宋体" w:cs="宋体"/>
                <w:color w:val="000000"/>
                <w:kern w:val="0"/>
                <w:sz w:val="20"/>
                <w:highlight w:val="none"/>
                <w:u w:val="single"/>
                <w:lang w:bidi="ar"/>
              </w:rPr>
              <w:t xml:space="preserve">               </w:t>
            </w:r>
            <w:r>
              <w:rPr>
                <w:rFonts w:hint="eastAsia" w:ascii="宋体" w:hAnsi="宋体" w:cs="宋体"/>
                <w:color w:val="000000"/>
                <w:kern w:val="0"/>
                <w:sz w:val="20"/>
                <w:highlight w:val="none"/>
                <w:lang w:bidi="ar"/>
              </w:rPr>
              <w:t>元整  （小写）</w:t>
            </w:r>
            <w:r>
              <w:rPr>
                <w:rFonts w:hint="eastAsia" w:ascii="宋体" w:hAnsi="宋体" w:cs="宋体"/>
                <w:color w:val="000000"/>
                <w:kern w:val="0"/>
                <w:sz w:val="20"/>
                <w:highlight w:val="none"/>
                <w:u w:val="single"/>
                <w:lang w:bidi="ar"/>
              </w:rPr>
              <w:t xml:space="preserve">             </w:t>
            </w:r>
            <w:r>
              <w:rPr>
                <w:rFonts w:hint="eastAsia" w:ascii="宋体" w:hAnsi="宋体" w:cs="宋体"/>
                <w:color w:val="000000"/>
                <w:kern w:val="0"/>
                <w:sz w:val="20"/>
                <w:highlight w:val="none"/>
                <w:lang w:bidi="ar"/>
              </w:rPr>
              <w:t>元</w:t>
            </w:r>
          </w:p>
        </w:tc>
      </w:tr>
    </w:tbl>
    <w:p w14:paraId="0ECBEFFE">
      <w:pPr>
        <w:widowControl/>
        <w:spacing w:line="360" w:lineRule="auto"/>
        <w:jc w:val="left"/>
        <w:rPr>
          <w:rFonts w:hint="eastAsia" w:ascii="宋体" w:hAnsi="宋体" w:cs="宋体"/>
          <w:kern w:val="0"/>
          <w:sz w:val="18"/>
          <w:szCs w:val="18"/>
          <w:highlight w:val="none"/>
        </w:rPr>
      </w:pPr>
      <w:r>
        <w:rPr>
          <w:rFonts w:hint="eastAsia" w:ascii="宋体" w:hAnsi="宋体" w:cs="宋体"/>
          <w:kern w:val="0"/>
          <w:sz w:val="18"/>
          <w:szCs w:val="18"/>
          <w:highlight w:val="none"/>
        </w:rPr>
        <w:t>注：</w:t>
      </w:r>
      <w:r>
        <w:rPr>
          <w:rFonts w:hint="eastAsia" w:ascii="宋体" w:hAnsi="宋体" w:cs="宋体"/>
          <w:b/>
          <w:bCs/>
          <w:kern w:val="0"/>
          <w:sz w:val="18"/>
          <w:szCs w:val="18"/>
          <w:highlight w:val="none"/>
        </w:rPr>
        <w:t>1.最高</w:t>
      </w:r>
      <w:r>
        <w:rPr>
          <w:rFonts w:hint="eastAsia" w:ascii="宋体" w:hAnsi="宋体" w:cs="宋体"/>
          <w:b/>
          <w:bCs/>
          <w:kern w:val="0"/>
          <w:sz w:val="18"/>
          <w:szCs w:val="18"/>
          <w:highlight w:val="none"/>
          <w:lang w:val="en-US" w:eastAsia="zh-CN"/>
        </w:rPr>
        <w:t>预算金额</w:t>
      </w:r>
      <w:r>
        <w:rPr>
          <w:rFonts w:hint="eastAsia" w:ascii="宋体" w:hAnsi="宋体" w:cs="宋体"/>
          <w:b/>
          <w:bCs/>
          <w:kern w:val="0"/>
          <w:sz w:val="18"/>
          <w:szCs w:val="18"/>
          <w:highlight w:val="none"/>
        </w:rPr>
        <w:t>为</w:t>
      </w:r>
      <w:r>
        <w:rPr>
          <w:rFonts w:hint="eastAsia" w:ascii="宋体" w:hAnsi="宋体" w:cs="宋体"/>
          <w:b/>
          <w:bCs/>
          <w:kern w:val="0"/>
          <w:sz w:val="18"/>
          <w:szCs w:val="18"/>
          <w:highlight w:val="none"/>
          <w:lang w:val="en-US" w:eastAsia="zh-CN"/>
        </w:rPr>
        <w:t>463万</w:t>
      </w:r>
      <w:r>
        <w:rPr>
          <w:rFonts w:hint="eastAsia" w:ascii="宋体" w:hAnsi="宋体" w:cs="宋体"/>
          <w:b/>
          <w:bCs/>
          <w:kern w:val="0"/>
          <w:sz w:val="18"/>
          <w:szCs w:val="18"/>
          <w:highlight w:val="none"/>
        </w:rPr>
        <w:t>元。</w:t>
      </w:r>
    </w:p>
    <w:p w14:paraId="32F44076">
      <w:pPr>
        <w:widowControl/>
        <w:spacing w:line="240" w:lineRule="auto"/>
        <w:ind w:firstLine="360" w:firstLineChars="200"/>
        <w:jc w:val="left"/>
        <w:rPr>
          <w:rFonts w:ascii="宋体" w:hAnsi="宋体" w:cs="宋体"/>
          <w:kern w:val="0"/>
          <w:sz w:val="18"/>
          <w:szCs w:val="18"/>
          <w:highlight w:val="none"/>
        </w:rPr>
      </w:pPr>
      <w:r>
        <w:rPr>
          <w:rFonts w:hint="eastAsia" w:ascii="宋体" w:hAnsi="宋体" w:cs="宋体"/>
          <w:kern w:val="0"/>
          <w:sz w:val="18"/>
          <w:szCs w:val="18"/>
          <w:highlight w:val="none"/>
        </w:rPr>
        <w:t>2.投标报价包括</w:t>
      </w:r>
      <w:r>
        <w:rPr>
          <w:rFonts w:hint="eastAsia" w:ascii="宋体" w:hAnsi="宋体" w:eastAsia="宋体" w:cs="宋体"/>
          <w:kern w:val="0"/>
          <w:sz w:val="18"/>
          <w:szCs w:val="18"/>
          <w:highlight w:val="none"/>
        </w:rPr>
        <w:t>原材料购买费、生产加工费、包装费、知识产权费、</w:t>
      </w:r>
      <w:r>
        <w:rPr>
          <w:rFonts w:hint="eastAsia" w:ascii="宋体" w:hAnsi="宋体" w:eastAsia="宋体" w:cs="宋体"/>
          <w:kern w:val="0"/>
          <w:sz w:val="18"/>
          <w:szCs w:val="18"/>
          <w:highlight w:val="none"/>
          <w:lang w:val="en-US" w:eastAsia="zh-CN"/>
        </w:rPr>
        <w:t>深化设计费（不含放样）、</w:t>
      </w:r>
      <w:r>
        <w:rPr>
          <w:rFonts w:hint="eastAsia" w:ascii="宋体" w:hAnsi="宋体" w:eastAsia="宋体" w:cs="宋体"/>
          <w:kern w:val="0"/>
          <w:sz w:val="18"/>
          <w:szCs w:val="18"/>
          <w:highlight w:val="none"/>
        </w:rPr>
        <w:t>工业产权费、运输费、保险、税金、利润、产品出厂前的检验检测费等及将货送至采购人项目的指定工地现场（车辆可到达地点）并卸货、堆码（但不负责二次搬运费）等所有费用及相关技术服务、保修服务费用等，还包括实地测量、</w:t>
      </w:r>
      <w:r>
        <w:rPr>
          <w:rFonts w:hint="eastAsia" w:ascii="宋体" w:hAnsi="宋体" w:eastAsia="宋体" w:cs="宋体"/>
          <w:kern w:val="0"/>
          <w:sz w:val="18"/>
          <w:szCs w:val="18"/>
          <w:highlight w:val="none"/>
          <w:lang w:eastAsia="zh-CN"/>
        </w:rPr>
        <w:t>现场协调、</w:t>
      </w:r>
      <w:r>
        <w:rPr>
          <w:rFonts w:hint="eastAsia" w:ascii="宋体" w:hAnsi="宋体" w:eastAsia="宋体" w:cs="宋体"/>
          <w:kern w:val="0"/>
          <w:sz w:val="18"/>
          <w:szCs w:val="18"/>
          <w:highlight w:val="none"/>
        </w:rPr>
        <w:t>现场配合收货验收、因质量问题引起的维修和更换、技术指导和培训等费用，同时一个项目供应商负责一次当地政府质监部门要求的现场抽样检测费用（分期开发、验收的每一期单独算一个项目）</w:t>
      </w:r>
    </w:p>
    <w:p w14:paraId="52379AC3">
      <w:pPr>
        <w:widowControl/>
        <w:spacing w:line="360" w:lineRule="auto"/>
        <w:jc w:val="left"/>
        <w:rPr>
          <w:rFonts w:hint="eastAsia" w:ascii="宋体" w:hAnsi="宋体" w:cs="宋体"/>
          <w:kern w:val="0"/>
          <w:sz w:val="18"/>
          <w:szCs w:val="18"/>
          <w:highlight w:val="none"/>
          <w:lang w:eastAsia="zh-CN"/>
        </w:rPr>
      </w:pPr>
      <w:r>
        <w:rPr>
          <w:rFonts w:hint="eastAsia" w:ascii="宋体" w:hAnsi="宋体" w:cs="宋体"/>
          <w:kern w:val="0"/>
          <w:sz w:val="18"/>
          <w:szCs w:val="18"/>
          <w:highlight w:val="none"/>
        </w:rPr>
        <w:t>3.报价明细详见《报价明细表》</w:t>
      </w:r>
    </w:p>
    <w:p w14:paraId="6A784C29">
      <w:pPr>
        <w:rPr>
          <w:highlight w:val="none"/>
        </w:rPr>
      </w:pPr>
    </w:p>
    <w:p w14:paraId="6F0152D3">
      <w:pPr>
        <w:spacing w:line="600" w:lineRule="exact"/>
        <w:rPr>
          <w:rFonts w:hint="eastAsia" w:ascii="宋体" w:hAnsi="宋体"/>
          <w:b/>
          <w:sz w:val="24"/>
          <w:highlight w:val="none"/>
        </w:rPr>
      </w:pPr>
    </w:p>
    <w:p w14:paraId="2A9FCE31">
      <w:pPr>
        <w:spacing w:line="600" w:lineRule="exact"/>
        <w:rPr>
          <w:rFonts w:ascii="宋体" w:hAnsi="宋体"/>
          <w:b/>
          <w:sz w:val="24"/>
          <w:highlight w:val="none"/>
        </w:rPr>
      </w:pPr>
      <w:r>
        <w:rPr>
          <w:rFonts w:hint="eastAsia" w:ascii="宋体" w:hAnsi="宋体"/>
          <w:b/>
          <w:sz w:val="24"/>
          <w:highlight w:val="none"/>
        </w:rPr>
        <w:t>投标人（公章）：</w:t>
      </w:r>
    </w:p>
    <w:p w14:paraId="1647B912">
      <w:pPr>
        <w:spacing w:line="600" w:lineRule="exact"/>
        <w:rPr>
          <w:rFonts w:ascii="宋体" w:hAnsi="宋体"/>
          <w:b/>
          <w:sz w:val="24"/>
          <w:highlight w:val="none"/>
        </w:rPr>
      </w:pPr>
      <w:r>
        <w:rPr>
          <w:rFonts w:hint="eastAsia" w:ascii="宋体" w:hAnsi="宋体"/>
          <w:b/>
          <w:sz w:val="24"/>
          <w:highlight w:val="none"/>
        </w:rPr>
        <w:t xml:space="preserve">法定代表人或授权代表（签字或盖章）：         </w:t>
      </w:r>
    </w:p>
    <w:p w14:paraId="2F2B2FE8">
      <w:pPr>
        <w:spacing w:line="600" w:lineRule="exact"/>
        <w:rPr>
          <w:rFonts w:ascii="宋体" w:hAnsi="宋体"/>
          <w:b/>
          <w:sz w:val="24"/>
          <w:highlight w:val="none"/>
        </w:rPr>
      </w:pPr>
      <w:r>
        <w:rPr>
          <w:rFonts w:hint="eastAsia" w:ascii="宋体" w:hAnsi="宋体"/>
          <w:b/>
          <w:sz w:val="24"/>
          <w:highlight w:val="none"/>
        </w:rPr>
        <w:t>日  期：  年　 月　 日</w:t>
      </w:r>
    </w:p>
    <w:p w14:paraId="294D2BC7">
      <w:pPr>
        <w:spacing w:line="240" w:lineRule="auto"/>
        <w:rPr>
          <w:rFonts w:ascii="宋体" w:hAnsi="宋体"/>
          <w:b/>
          <w:sz w:val="24"/>
          <w:highlight w:val="none"/>
        </w:rPr>
      </w:pPr>
      <w:r>
        <w:rPr>
          <w:rFonts w:ascii="宋体" w:hAnsi="宋体"/>
          <w:b/>
          <w:sz w:val="24"/>
          <w:highlight w:val="none"/>
        </w:rPr>
        <w:br w:type="page"/>
      </w:r>
    </w:p>
    <w:p w14:paraId="60331A84">
      <w:pPr>
        <w:keepNext/>
        <w:keepLines/>
        <w:spacing w:before="260" w:after="260" w:line="320" w:lineRule="exact"/>
        <w:outlineLvl w:val="1"/>
        <w:rPr>
          <w:rFonts w:ascii="仿宋_GB2312" w:hAnsi="Arial" w:eastAsia="仿宋_GB2312"/>
          <w:b/>
          <w:bCs/>
          <w:sz w:val="24"/>
          <w:szCs w:val="32"/>
          <w:highlight w:val="none"/>
        </w:rPr>
      </w:pPr>
      <w:bookmarkStart w:id="88" w:name="_Toc28015"/>
      <w:r>
        <w:rPr>
          <w:rFonts w:hint="eastAsia" w:ascii="仿宋_GB2312" w:hAnsi="Arial" w:eastAsia="仿宋_GB2312"/>
          <w:b/>
          <w:bCs/>
          <w:sz w:val="24"/>
          <w:szCs w:val="32"/>
          <w:highlight w:val="none"/>
        </w:rPr>
        <w:t>附件</w:t>
      </w:r>
      <w:r>
        <w:rPr>
          <w:rFonts w:hint="eastAsia" w:ascii="仿宋_GB2312" w:hAnsi="Arial" w:eastAsia="仿宋_GB2312"/>
          <w:b/>
          <w:bCs/>
          <w:sz w:val="24"/>
          <w:szCs w:val="32"/>
          <w:highlight w:val="none"/>
          <w:lang w:val="en-US" w:eastAsia="zh-CN"/>
        </w:rPr>
        <w:t>14</w:t>
      </w:r>
      <w:r>
        <w:rPr>
          <w:rFonts w:hint="eastAsia" w:ascii="仿宋_GB2312" w:hAnsi="Arial" w:eastAsia="仿宋_GB2312"/>
          <w:b/>
          <w:bCs/>
          <w:sz w:val="24"/>
          <w:szCs w:val="32"/>
          <w:highlight w:val="none"/>
        </w:rPr>
        <w:t>： 报价明细表</w:t>
      </w:r>
      <w:bookmarkEnd w:id="88"/>
    </w:p>
    <w:p w14:paraId="5924D2DA">
      <w:pPr>
        <w:jc w:val="center"/>
        <w:rPr>
          <w:rFonts w:hint="eastAsia" w:ascii="楷体_GB2312" w:eastAsia="楷体_GB2312"/>
          <w:b/>
          <w:sz w:val="36"/>
          <w:szCs w:val="36"/>
          <w:highlight w:val="none"/>
        </w:rPr>
      </w:pPr>
      <w:r>
        <w:rPr>
          <w:rFonts w:hint="eastAsia" w:ascii="楷体_GB2312" w:eastAsia="楷体_GB2312"/>
          <w:b/>
          <w:sz w:val="36"/>
          <w:szCs w:val="36"/>
          <w:highlight w:val="none"/>
        </w:rPr>
        <w:t>报价明细表</w:t>
      </w:r>
    </w:p>
    <w:p w14:paraId="5BE2B9EF">
      <w:pPr>
        <w:jc w:val="center"/>
        <w:rPr>
          <w:rFonts w:ascii="楷体_GB2312" w:eastAsia="楷体_GB2312"/>
          <w:b/>
          <w:sz w:val="36"/>
          <w:szCs w:val="36"/>
          <w:highlight w:val="none"/>
        </w:rPr>
      </w:pPr>
      <w:r>
        <w:rPr>
          <w:rFonts w:hint="eastAsia" w:ascii="楷体_GB2312" w:eastAsia="楷体_GB2312"/>
          <w:b/>
          <w:sz w:val="36"/>
          <w:szCs w:val="36"/>
          <w:highlight w:val="none"/>
          <w:lang w:val="en-US" w:eastAsia="zh-CN"/>
        </w:rPr>
        <w:t>模拟清单</w:t>
      </w:r>
      <w:r>
        <w:rPr>
          <w:rFonts w:hint="eastAsia" w:ascii="楷体_GB2312" w:eastAsia="楷体_GB2312"/>
          <w:b/>
          <w:sz w:val="28"/>
          <w:szCs w:val="28"/>
          <w:highlight w:val="none"/>
        </w:rPr>
        <w:t xml:space="preserve">                                       </w:t>
      </w:r>
    </w:p>
    <w:p w14:paraId="2D260F3E">
      <w:pPr>
        <w:spacing w:line="240" w:lineRule="exact"/>
        <w:rPr>
          <w:rFonts w:ascii="宋体" w:hAnsi="宋体"/>
          <w:kern w:val="0"/>
          <w:sz w:val="18"/>
          <w:szCs w:val="18"/>
          <w:highlight w:val="none"/>
        </w:rPr>
      </w:pPr>
      <w:r>
        <w:rPr>
          <w:rFonts w:hint="eastAsia" w:ascii="楷体_GB2312" w:eastAsia="楷体_GB2312"/>
          <w:b/>
          <w:sz w:val="28"/>
          <w:szCs w:val="28"/>
          <w:highlight w:val="none"/>
        </w:rPr>
        <w:t xml:space="preserve">                                                  </w:t>
      </w:r>
      <w:r>
        <w:rPr>
          <w:rFonts w:hint="eastAsia" w:ascii="宋体" w:hAnsi="宋体"/>
          <w:kern w:val="0"/>
          <w:sz w:val="18"/>
          <w:szCs w:val="18"/>
          <w:highlight w:val="none"/>
        </w:rPr>
        <w:t>单位：人民币元</w:t>
      </w:r>
    </w:p>
    <w:tbl>
      <w:tblPr>
        <w:tblStyle w:val="20"/>
        <w:tblW w:w="9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1374"/>
        <w:gridCol w:w="2309"/>
        <w:gridCol w:w="895"/>
        <w:gridCol w:w="950"/>
        <w:gridCol w:w="983"/>
        <w:gridCol w:w="1191"/>
        <w:gridCol w:w="1016"/>
      </w:tblGrid>
      <w:tr w14:paraId="2EC37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559" w:type="dxa"/>
            <w:vAlign w:val="center"/>
          </w:tcPr>
          <w:p w14:paraId="6C3992DB">
            <w:pPr>
              <w:jc w:val="both"/>
              <w:rPr>
                <w:highlight w:val="none"/>
              </w:rPr>
            </w:pPr>
            <w:r>
              <w:rPr>
                <w:highlight w:val="none"/>
              </w:rPr>
              <w:t>序号</w:t>
            </w:r>
          </w:p>
        </w:tc>
        <w:tc>
          <w:tcPr>
            <w:tcW w:w="1374" w:type="dxa"/>
            <w:vAlign w:val="center"/>
          </w:tcPr>
          <w:p w14:paraId="3E848298">
            <w:pPr>
              <w:keepNext w:val="0"/>
              <w:keepLines w:val="0"/>
              <w:widowControl/>
              <w:suppressLineNumbers w:val="0"/>
              <w:spacing w:line="360" w:lineRule="auto"/>
              <w:jc w:val="center"/>
              <w:textAlignment w:val="auto"/>
              <w:rPr>
                <w:rFonts w:ascii="宋体" w:hAnsi="宋体" w:cs="宋体"/>
                <w:szCs w:val="21"/>
                <w:highlight w:val="none"/>
              </w:rPr>
            </w:pPr>
            <w:r>
              <w:rPr>
                <w:rFonts w:hint="eastAsia" w:ascii="宋体" w:hAnsi="宋体" w:cs="宋体"/>
                <w:b/>
                <w:i w:val="0"/>
                <w:iCs w:val="0"/>
                <w:kern w:val="2"/>
                <w:sz w:val="21"/>
                <w:szCs w:val="21"/>
                <w:highlight w:val="none"/>
                <w:u w:val="none"/>
                <w:lang w:val="en-US" w:eastAsia="zh-CN" w:bidi="ar"/>
              </w:rPr>
              <w:t>产品名称</w:t>
            </w:r>
          </w:p>
        </w:tc>
        <w:tc>
          <w:tcPr>
            <w:tcW w:w="2309" w:type="dxa"/>
            <w:vAlign w:val="center"/>
          </w:tcPr>
          <w:p w14:paraId="4A68CC1B">
            <w:pPr>
              <w:keepNext w:val="0"/>
              <w:keepLines w:val="0"/>
              <w:widowControl/>
              <w:suppressLineNumbers w:val="0"/>
              <w:spacing w:line="360" w:lineRule="auto"/>
              <w:jc w:val="center"/>
              <w:textAlignment w:val="auto"/>
              <w:rPr>
                <w:rFonts w:hint="eastAsia"/>
                <w:highlight w:val="none"/>
              </w:rPr>
            </w:pPr>
            <w:r>
              <w:rPr>
                <w:rFonts w:hint="eastAsia" w:ascii="宋体" w:hAnsi="宋体" w:eastAsia="宋体" w:cs="宋体"/>
                <w:b/>
                <w:i w:val="0"/>
                <w:iCs w:val="0"/>
                <w:kern w:val="2"/>
                <w:sz w:val="21"/>
                <w:szCs w:val="21"/>
                <w:highlight w:val="none"/>
                <w:u w:val="none"/>
                <w:lang w:val="en-US" w:eastAsia="zh-CN" w:bidi="ar"/>
              </w:rPr>
              <w:t>内容</w:t>
            </w:r>
          </w:p>
        </w:tc>
        <w:tc>
          <w:tcPr>
            <w:tcW w:w="895" w:type="dxa"/>
            <w:vAlign w:val="center"/>
          </w:tcPr>
          <w:p w14:paraId="7079D4BE">
            <w:pPr>
              <w:jc w:val="center"/>
              <w:rPr>
                <w:highlight w:val="none"/>
              </w:rPr>
            </w:pPr>
            <w:r>
              <w:rPr>
                <w:rFonts w:hint="eastAsia"/>
                <w:highlight w:val="none"/>
              </w:rPr>
              <w:t>单位</w:t>
            </w:r>
          </w:p>
        </w:tc>
        <w:tc>
          <w:tcPr>
            <w:tcW w:w="950" w:type="dxa"/>
            <w:vAlign w:val="center"/>
          </w:tcPr>
          <w:p w14:paraId="3BA79774">
            <w:pPr>
              <w:jc w:val="center"/>
              <w:rPr>
                <w:rFonts w:ascii="宋体" w:hAnsi="宋体" w:cs="宋体"/>
                <w:szCs w:val="21"/>
                <w:highlight w:val="none"/>
              </w:rPr>
            </w:pPr>
            <w:r>
              <w:rPr>
                <w:rFonts w:hint="eastAsia" w:ascii="宋体" w:hAnsi="宋体" w:cs="宋体"/>
                <w:szCs w:val="21"/>
                <w:highlight w:val="none"/>
              </w:rPr>
              <w:t>数量</w:t>
            </w:r>
          </w:p>
        </w:tc>
        <w:tc>
          <w:tcPr>
            <w:tcW w:w="983" w:type="dxa"/>
            <w:vAlign w:val="center"/>
          </w:tcPr>
          <w:p w14:paraId="25B6405E">
            <w:pPr>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含税</w:t>
            </w:r>
          </w:p>
          <w:p w14:paraId="5EDCF4F2">
            <w:pPr>
              <w:jc w:val="center"/>
              <w:rPr>
                <w:rFonts w:ascii="宋体" w:hAnsi="宋体" w:cs="宋体"/>
                <w:szCs w:val="21"/>
                <w:highlight w:val="none"/>
              </w:rPr>
            </w:pPr>
            <w:r>
              <w:rPr>
                <w:rFonts w:hint="eastAsia" w:ascii="宋体" w:hAnsi="宋体" w:cs="宋体"/>
                <w:szCs w:val="21"/>
                <w:highlight w:val="none"/>
              </w:rPr>
              <w:t>单价</w:t>
            </w:r>
          </w:p>
        </w:tc>
        <w:tc>
          <w:tcPr>
            <w:tcW w:w="1191" w:type="dxa"/>
            <w:vAlign w:val="center"/>
          </w:tcPr>
          <w:p w14:paraId="34FA21D2">
            <w:pPr>
              <w:jc w:val="center"/>
              <w:rPr>
                <w:rFonts w:ascii="宋体" w:hAnsi="宋体" w:cs="宋体"/>
                <w:szCs w:val="21"/>
                <w:highlight w:val="none"/>
              </w:rPr>
            </w:pPr>
            <w:r>
              <w:rPr>
                <w:rFonts w:hint="eastAsia" w:ascii="宋体" w:hAnsi="宋体" w:cs="宋体"/>
                <w:szCs w:val="21"/>
                <w:highlight w:val="none"/>
                <w:lang w:val="en-US" w:eastAsia="zh-CN"/>
              </w:rPr>
              <w:t>含税</w:t>
            </w:r>
            <w:r>
              <w:rPr>
                <w:rFonts w:hint="eastAsia" w:ascii="宋体" w:hAnsi="宋体" w:cs="宋体"/>
                <w:szCs w:val="21"/>
                <w:highlight w:val="none"/>
              </w:rPr>
              <w:t>总价</w:t>
            </w:r>
          </w:p>
        </w:tc>
        <w:tc>
          <w:tcPr>
            <w:tcW w:w="1016" w:type="dxa"/>
            <w:vAlign w:val="center"/>
          </w:tcPr>
          <w:p w14:paraId="676339C7">
            <w:pPr>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含税单价限价</w:t>
            </w:r>
          </w:p>
        </w:tc>
      </w:tr>
      <w:tr w14:paraId="5AB97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7" w:hRule="atLeast"/>
          <w:jc w:val="center"/>
        </w:trPr>
        <w:tc>
          <w:tcPr>
            <w:tcW w:w="559" w:type="dxa"/>
            <w:vAlign w:val="center"/>
          </w:tcPr>
          <w:p w14:paraId="5449876A">
            <w:pPr>
              <w:widowControl/>
              <w:spacing w:line="360" w:lineRule="auto"/>
              <w:ind w:firstLine="0" w:firstLineChars="0"/>
              <w:jc w:val="center"/>
              <w:textAlignment w:val="auto"/>
              <w:rPr>
                <w:rFonts w:ascii="宋体" w:hAnsi="宋体" w:cs="宋体"/>
                <w:kern w:val="0"/>
                <w:sz w:val="24"/>
                <w:highlight w:val="none"/>
              </w:rPr>
            </w:pPr>
            <w:r>
              <w:rPr>
                <w:rFonts w:hint="default" w:ascii="宋体" w:hAnsi="宋体" w:eastAsia="宋体" w:cs="宋体"/>
                <w:b w:val="0"/>
                <w:i w:val="0"/>
                <w:iCs w:val="0"/>
                <w:kern w:val="0"/>
                <w:sz w:val="24"/>
                <w:szCs w:val="20"/>
                <w:highlight w:val="none"/>
                <w:u w:val="none"/>
                <w:lang w:val="en-US" w:eastAsia="zh-CN" w:bidi="ar-SA"/>
              </w:rPr>
              <w:t>1</w:t>
            </w:r>
          </w:p>
        </w:tc>
        <w:tc>
          <w:tcPr>
            <w:tcW w:w="1374" w:type="dxa"/>
            <w:vAlign w:val="center"/>
          </w:tcPr>
          <w:p w14:paraId="3F60F044">
            <w:pPr>
              <w:pStyle w:val="17"/>
              <w:keepNext w:val="0"/>
              <w:keepLines w:val="0"/>
              <w:widowControl/>
              <w:suppressLineNumbers w:val="0"/>
              <w:spacing w:before="0" w:beforeAutospacing="0" w:after="0" w:afterAutospacing="0" w:line="240" w:lineRule="auto"/>
              <w:ind w:firstLine="0" w:firstLineChars="0"/>
              <w:jc w:val="center"/>
              <w:textAlignment w:val="auto"/>
              <w:rPr>
                <w:rFonts w:ascii="宋体" w:hAnsi="宋体" w:cs="宋体"/>
                <w:szCs w:val="21"/>
                <w:highlight w:val="none"/>
              </w:rPr>
            </w:pPr>
            <w:r>
              <w:rPr>
                <w:rFonts w:hint="eastAsia"/>
                <w:highlight w:val="none"/>
                <w:lang w:val="en-US" w:eastAsia="zh-CN"/>
              </w:rPr>
              <w:t>幕墙铝板1</w:t>
            </w:r>
          </w:p>
        </w:tc>
        <w:tc>
          <w:tcPr>
            <w:tcW w:w="2309" w:type="dxa"/>
            <w:vAlign w:val="center"/>
          </w:tcPr>
          <w:p w14:paraId="2B1ED19A">
            <w:pPr>
              <w:pStyle w:val="17"/>
              <w:keepNext w:val="0"/>
              <w:keepLines w:val="0"/>
              <w:widowControl/>
              <w:numPr>
                <w:ilvl w:val="0"/>
                <w:numId w:val="0"/>
              </w:numPr>
              <w:suppressLineNumbers w:val="0"/>
              <w:spacing w:before="0" w:beforeAutospacing="0" w:after="0" w:afterAutospacing="0"/>
              <w:ind w:leftChars="0" w:right="0" w:rightChars="0"/>
              <w:rPr>
                <w:rFonts w:hint="eastAsia" w:eastAsia="宋体"/>
                <w:sz w:val="22"/>
                <w:szCs w:val="18"/>
                <w:highlight w:val="none"/>
                <w:lang w:eastAsia="zh-CN"/>
              </w:rPr>
            </w:pPr>
            <w:r>
              <w:rPr>
                <w:rFonts w:hint="eastAsia"/>
                <w:sz w:val="22"/>
                <w:szCs w:val="18"/>
                <w:highlight w:val="none"/>
                <w:lang w:val="en-US" w:eastAsia="zh-CN"/>
              </w:rPr>
              <w:t>1、</w:t>
            </w:r>
            <w:r>
              <w:rPr>
                <w:b/>
                <w:bCs/>
                <w:sz w:val="22"/>
                <w:szCs w:val="18"/>
                <w:highlight w:val="none"/>
              </w:rPr>
              <w:t>3.0mm单层铝板</w:t>
            </w:r>
            <w:r>
              <w:rPr>
                <w:rFonts w:hint="eastAsia"/>
                <w:sz w:val="22"/>
                <w:szCs w:val="18"/>
                <w:highlight w:val="none"/>
                <w:lang w:eastAsia="zh-CN"/>
              </w:rPr>
              <w:t>；</w:t>
            </w:r>
          </w:p>
          <w:p w14:paraId="7C106808">
            <w:pPr>
              <w:pStyle w:val="17"/>
              <w:keepNext w:val="0"/>
              <w:keepLines w:val="0"/>
              <w:widowControl/>
              <w:numPr>
                <w:ilvl w:val="0"/>
                <w:numId w:val="0"/>
              </w:numPr>
              <w:suppressLineNumbers w:val="0"/>
              <w:spacing w:before="0" w:beforeAutospacing="0" w:after="0" w:afterAutospacing="0"/>
              <w:ind w:leftChars="0" w:right="0" w:rightChars="0"/>
              <w:rPr>
                <w:rFonts w:hint="eastAsia" w:eastAsia="宋体"/>
                <w:sz w:val="22"/>
                <w:szCs w:val="18"/>
                <w:highlight w:val="none"/>
                <w:lang w:eastAsia="zh-CN"/>
              </w:rPr>
            </w:pPr>
            <w:r>
              <w:rPr>
                <w:rFonts w:hint="eastAsia"/>
                <w:sz w:val="22"/>
                <w:szCs w:val="18"/>
                <w:highlight w:val="none"/>
                <w:lang w:val="en-US" w:eastAsia="zh-CN"/>
              </w:rPr>
              <w:t>2、</w:t>
            </w:r>
            <w:r>
              <w:rPr>
                <w:sz w:val="22"/>
                <w:szCs w:val="18"/>
                <w:highlight w:val="none"/>
              </w:rPr>
              <w:t>表面为</w:t>
            </w:r>
            <w:r>
              <w:rPr>
                <w:b/>
                <w:bCs/>
                <w:sz w:val="22"/>
                <w:szCs w:val="18"/>
                <w:highlight w:val="none"/>
              </w:rPr>
              <w:t>氟碳喷漆(三涂两烤)处</w:t>
            </w:r>
            <w:r>
              <w:rPr>
                <w:sz w:val="22"/>
                <w:szCs w:val="18"/>
                <w:highlight w:val="none"/>
              </w:rPr>
              <w:t>理,最小平均膜厚大于40μm</w:t>
            </w:r>
            <w:r>
              <w:rPr>
                <w:rFonts w:hint="eastAsia"/>
                <w:sz w:val="22"/>
                <w:szCs w:val="18"/>
                <w:highlight w:val="none"/>
                <w:lang w:eastAsia="zh-CN"/>
              </w:rPr>
              <w:t>；</w:t>
            </w:r>
          </w:p>
          <w:p w14:paraId="22013F31">
            <w:pPr>
              <w:pStyle w:val="17"/>
              <w:keepNext w:val="0"/>
              <w:keepLines w:val="0"/>
              <w:widowControl/>
              <w:numPr>
                <w:ilvl w:val="0"/>
                <w:numId w:val="0"/>
              </w:numPr>
              <w:suppressLineNumbers w:val="0"/>
              <w:spacing w:before="0" w:beforeAutospacing="0" w:after="0" w:afterAutospacing="0"/>
              <w:ind w:leftChars="0" w:right="0" w:rightChars="0"/>
              <w:rPr>
                <w:rFonts w:hint="eastAsia" w:eastAsia="宋体"/>
                <w:sz w:val="22"/>
                <w:szCs w:val="18"/>
                <w:highlight w:val="none"/>
                <w:lang w:eastAsia="zh-CN"/>
              </w:rPr>
            </w:pPr>
            <w:r>
              <w:rPr>
                <w:rFonts w:hint="eastAsia"/>
                <w:sz w:val="22"/>
                <w:szCs w:val="18"/>
                <w:highlight w:val="none"/>
                <w:lang w:val="en-US" w:eastAsia="zh-CN"/>
              </w:rPr>
              <w:t>3、</w:t>
            </w:r>
            <w:r>
              <w:rPr>
                <w:sz w:val="22"/>
                <w:szCs w:val="18"/>
                <w:highlight w:val="none"/>
              </w:rPr>
              <w:t>颜色及安装方式符合设计要求</w:t>
            </w:r>
            <w:r>
              <w:rPr>
                <w:rFonts w:hint="eastAsia"/>
                <w:sz w:val="22"/>
                <w:szCs w:val="18"/>
                <w:highlight w:val="none"/>
                <w:lang w:eastAsia="zh-CN"/>
              </w:rPr>
              <w:t>；</w:t>
            </w:r>
          </w:p>
          <w:p w14:paraId="7B1FB584">
            <w:pPr>
              <w:pStyle w:val="17"/>
              <w:keepNext w:val="0"/>
              <w:keepLines w:val="0"/>
              <w:widowControl/>
              <w:suppressLineNumbers w:val="0"/>
              <w:spacing w:before="0" w:beforeAutospacing="0" w:after="0" w:afterAutospacing="0" w:line="240" w:lineRule="auto"/>
              <w:ind w:firstLine="0" w:firstLineChars="0"/>
              <w:jc w:val="left"/>
              <w:textAlignment w:val="auto"/>
              <w:rPr>
                <w:rFonts w:hint="eastAsia" w:ascii="宋体" w:hAnsi="宋体" w:eastAsia="宋体" w:cs="宋体"/>
                <w:b/>
                <w:i w:val="0"/>
                <w:iCs w:val="0"/>
                <w:kern w:val="2"/>
                <w:sz w:val="21"/>
                <w:szCs w:val="21"/>
                <w:highlight w:val="none"/>
                <w:u w:val="none"/>
                <w:lang w:val="en-US" w:eastAsia="zh-CN" w:bidi="ar"/>
              </w:rPr>
            </w:pPr>
            <w:r>
              <w:rPr>
                <w:rFonts w:hint="eastAsia"/>
                <w:sz w:val="22"/>
                <w:szCs w:val="18"/>
                <w:highlight w:val="none"/>
                <w:lang w:val="en-US" w:eastAsia="zh-CN"/>
              </w:rPr>
              <w:t>4、</w:t>
            </w:r>
            <w:r>
              <w:rPr>
                <w:sz w:val="22"/>
                <w:szCs w:val="18"/>
                <w:highlight w:val="none"/>
              </w:rPr>
              <w:t>报价含铝板折边、滴水檐等</w:t>
            </w:r>
            <w:r>
              <w:rPr>
                <w:rFonts w:hint="eastAsia"/>
                <w:sz w:val="22"/>
                <w:szCs w:val="18"/>
                <w:highlight w:val="none"/>
                <w:lang w:eastAsia="zh-CN"/>
              </w:rPr>
              <w:t>；</w:t>
            </w:r>
          </w:p>
        </w:tc>
        <w:tc>
          <w:tcPr>
            <w:tcW w:w="895" w:type="dxa"/>
            <w:vAlign w:val="center"/>
          </w:tcPr>
          <w:p w14:paraId="75FE109D">
            <w:pPr>
              <w:keepNext w:val="0"/>
              <w:keepLines w:val="0"/>
              <w:widowControl/>
              <w:suppressLineNumbers w:val="0"/>
              <w:spacing w:line="360" w:lineRule="auto"/>
              <w:ind w:firstLine="0" w:firstLineChars="0"/>
              <w:jc w:val="center"/>
              <w:textAlignment w:val="auto"/>
              <w:rPr>
                <w:highlight w:val="none"/>
              </w:rPr>
            </w:pPr>
            <w:r>
              <w:rPr>
                <w:rFonts w:hint="eastAsia" w:ascii="宋体" w:hAnsi="宋体" w:eastAsia="宋体" w:cs="宋体"/>
                <w:b/>
                <w:i w:val="0"/>
                <w:iCs w:val="0"/>
                <w:kern w:val="2"/>
                <w:sz w:val="21"/>
                <w:szCs w:val="21"/>
                <w:highlight w:val="none"/>
                <w:u w:val="none"/>
                <w:lang w:val="en-US" w:eastAsia="zh-CN" w:bidi="ar"/>
              </w:rPr>
              <w:t>m2</w:t>
            </w:r>
          </w:p>
        </w:tc>
        <w:tc>
          <w:tcPr>
            <w:tcW w:w="950" w:type="dxa"/>
            <w:vAlign w:val="center"/>
          </w:tcPr>
          <w:p w14:paraId="53DAA0D9">
            <w:pPr>
              <w:spacing w:line="360" w:lineRule="auto"/>
              <w:jc w:val="center"/>
              <w:rPr>
                <w:rFonts w:ascii="宋体" w:hAnsi="宋体" w:cs="宋体"/>
                <w:szCs w:val="21"/>
                <w:highlight w:val="none"/>
              </w:rPr>
            </w:pPr>
            <w:r>
              <w:rPr>
                <w:rFonts w:hint="eastAsia" w:ascii="宋体" w:hAnsi="宋体" w:cs="宋体"/>
                <w:b/>
                <w:i w:val="0"/>
                <w:iCs w:val="0"/>
                <w:kern w:val="2"/>
                <w:sz w:val="21"/>
                <w:szCs w:val="21"/>
                <w:highlight w:val="none"/>
                <w:u w:val="none"/>
                <w:lang w:val="en-US" w:eastAsia="zh-CN" w:bidi="ar"/>
              </w:rPr>
              <w:t>4745</w:t>
            </w:r>
          </w:p>
        </w:tc>
        <w:tc>
          <w:tcPr>
            <w:tcW w:w="983" w:type="dxa"/>
            <w:vAlign w:val="center"/>
          </w:tcPr>
          <w:p w14:paraId="421AB60E">
            <w:pPr>
              <w:widowControl/>
              <w:jc w:val="center"/>
              <w:textAlignment w:val="center"/>
              <w:rPr>
                <w:rFonts w:ascii="宋体" w:hAnsi="宋体" w:cs="宋体"/>
                <w:color w:val="000000"/>
                <w:kern w:val="0"/>
                <w:szCs w:val="21"/>
                <w:highlight w:val="none"/>
                <w:lang w:bidi="ar"/>
              </w:rPr>
            </w:pPr>
          </w:p>
        </w:tc>
        <w:tc>
          <w:tcPr>
            <w:tcW w:w="1191" w:type="dxa"/>
            <w:vAlign w:val="center"/>
          </w:tcPr>
          <w:p w14:paraId="4A9B32C6">
            <w:pPr>
              <w:widowControl/>
              <w:jc w:val="center"/>
              <w:textAlignment w:val="center"/>
              <w:rPr>
                <w:rFonts w:ascii="宋体" w:hAnsi="宋体" w:cs="宋体"/>
                <w:color w:val="000000"/>
                <w:kern w:val="0"/>
                <w:szCs w:val="21"/>
                <w:highlight w:val="none"/>
                <w:lang w:bidi="ar"/>
              </w:rPr>
            </w:pPr>
          </w:p>
        </w:tc>
        <w:tc>
          <w:tcPr>
            <w:tcW w:w="1016" w:type="dxa"/>
            <w:vAlign w:val="center"/>
          </w:tcPr>
          <w:p w14:paraId="49ADDB8A">
            <w:pPr>
              <w:keepNext w:val="0"/>
              <w:keepLines w:val="0"/>
              <w:widowControl/>
              <w:suppressLineNumbers w:val="0"/>
              <w:jc w:val="center"/>
              <w:textAlignment w:val="center"/>
              <w:rPr>
                <w:rFonts w:ascii="宋体" w:hAnsi="宋体" w:cs="宋体"/>
                <w:color w:val="000000"/>
                <w:kern w:val="0"/>
                <w:szCs w:val="21"/>
                <w:highlight w:val="none"/>
                <w:lang w:bidi="ar"/>
              </w:rPr>
            </w:pPr>
            <w:r>
              <w:rPr>
                <w:rFonts w:hint="eastAsia" w:ascii="宋体" w:hAnsi="宋体" w:eastAsia="宋体" w:cs="宋体"/>
                <w:b/>
                <w:bCs/>
                <w:i w:val="0"/>
                <w:iCs w:val="0"/>
                <w:color w:val="FF0000"/>
                <w:kern w:val="0"/>
                <w:sz w:val="24"/>
                <w:szCs w:val="24"/>
                <w:highlight w:val="none"/>
                <w:u w:val="none"/>
                <w:lang w:val="en-US" w:eastAsia="zh-CN" w:bidi="ar"/>
              </w:rPr>
              <w:t>290</w:t>
            </w:r>
          </w:p>
        </w:tc>
      </w:tr>
      <w:tr w14:paraId="381BD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9" w:hRule="atLeast"/>
          <w:jc w:val="center"/>
        </w:trPr>
        <w:tc>
          <w:tcPr>
            <w:tcW w:w="559" w:type="dxa"/>
            <w:vAlign w:val="center"/>
          </w:tcPr>
          <w:p w14:paraId="08D51F40">
            <w:pPr>
              <w:spacing w:line="360" w:lineRule="auto"/>
              <w:ind w:firstLine="0" w:firstLineChars="0"/>
              <w:jc w:val="center"/>
              <w:textAlignment w:val="auto"/>
              <w:rPr>
                <w:rFonts w:ascii="宋体" w:hAnsi="宋体" w:cs="宋体"/>
                <w:kern w:val="0"/>
                <w:sz w:val="24"/>
                <w:highlight w:val="none"/>
              </w:rPr>
            </w:pPr>
            <w:r>
              <w:rPr>
                <w:rFonts w:hint="default" w:ascii="宋体" w:hAnsi="宋体" w:eastAsia="宋体" w:cs="宋体"/>
                <w:b w:val="0"/>
                <w:i w:val="0"/>
                <w:iCs w:val="0"/>
                <w:kern w:val="0"/>
                <w:sz w:val="24"/>
                <w:szCs w:val="20"/>
                <w:highlight w:val="none"/>
                <w:u w:val="none"/>
                <w:lang w:val="en-US" w:eastAsia="zh-CN" w:bidi="ar-SA"/>
              </w:rPr>
              <w:t>2</w:t>
            </w:r>
          </w:p>
        </w:tc>
        <w:tc>
          <w:tcPr>
            <w:tcW w:w="1374" w:type="dxa"/>
            <w:vAlign w:val="center"/>
          </w:tcPr>
          <w:p w14:paraId="0E1F6F28">
            <w:pPr>
              <w:pStyle w:val="17"/>
              <w:keepNext w:val="0"/>
              <w:keepLines w:val="0"/>
              <w:widowControl/>
              <w:suppressLineNumbers w:val="0"/>
              <w:spacing w:before="0" w:beforeAutospacing="0" w:after="0" w:afterAutospacing="0" w:line="240" w:lineRule="auto"/>
              <w:ind w:firstLine="0" w:firstLineChars="0"/>
              <w:jc w:val="center"/>
              <w:textAlignment w:val="auto"/>
              <w:rPr>
                <w:rFonts w:ascii="宋体" w:hAnsi="宋体" w:cs="宋体"/>
                <w:szCs w:val="21"/>
                <w:highlight w:val="none"/>
              </w:rPr>
            </w:pPr>
            <w:r>
              <w:rPr>
                <w:rFonts w:hint="eastAsia"/>
                <w:highlight w:val="none"/>
                <w:lang w:val="en-US" w:eastAsia="zh-CN"/>
              </w:rPr>
              <w:t>幕墙铝板2（弧形）</w:t>
            </w:r>
          </w:p>
        </w:tc>
        <w:tc>
          <w:tcPr>
            <w:tcW w:w="2309" w:type="dxa"/>
            <w:vAlign w:val="center"/>
          </w:tcPr>
          <w:p w14:paraId="5A56AAEC">
            <w:pPr>
              <w:pStyle w:val="17"/>
              <w:keepNext w:val="0"/>
              <w:keepLines w:val="0"/>
              <w:widowControl/>
              <w:numPr>
                <w:ilvl w:val="0"/>
                <w:numId w:val="0"/>
              </w:numPr>
              <w:suppressLineNumbers w:val="0"/>
              <w:spacing w:before="0" w:beforeAutospacing="0" w:after="0" w:afterAutospacing="0"/>
              <w:ind w:leftChars="0" w:right="0" w:rightChars="0"/>
              <w:rPr>
                <w:rFonts w:hint="eastAsia"/>
                <w:sz w:val="22"/>
                <w:szCs w:val="18"/>
                <w:highlight w:val="none"/>
                <w:lang w:val="en-US" w:eastAsia="zh-CN"/>
              </w:rPr>
            </w:pPr>
            <w:r>
              <w:rPr>
                <w:rFonts w:hint="eastAsia"/>
                <w:sz w:val="22"/>
                <w:szCs w:val="18"/>
                <w:highlight w:val="none"/>
                <w:lang w:val="en-US" w:eastAsia="zh-CN"/>
              </w:rPr>
              <w:t>1、</w:t>
            </w:r>
            <w:r>
              <w:rPr>
                <w:rFonts w:hint="eastAsia"/>
                <w:b/>
                <w:bCs/>
                <w:sz w:val="22"/>
                <w:szCs w:val="18"/>
                <w:highlight w:val="none"/>
                <w:lang w:val="en-US" w:eastAsia="zh-CN"/>
              </w:rPr>
              <w:t>3.0mm单层铝板</w:t>
            </w:r>
            <w:r>
              <w:rPr>
                <w:rFonts w:hint="eastAsia"/>
                <w:sz w:val="22"/>
                <w:szCs w:val="18"/>
                <w:highlight w:val="none"/>
                <w:lang w:val="en-US" w:eastAsia="zh-CN"/>
              </w:rPr>
              <w:t>；</w:t>
            </w:r>
          </w:p>
          <w:p w14:paraId="29536224">
            <w:pPr>
              <w:pStyle w:val="17"/>
              <w:keepNext w:val="0"/>
              <w:keepLines w:val="0"/>
              <w:widowControl/>
              <w:numPr>
                <w:ilvl w:val="0"/>
                <w:numId w:val="1"/>
              </w:numPr>
              <w:suppressLineNumbers w:val="0"/>
              <w:spacing w:before="0" w:beforeAutospacing="0" w:after="0" w:afterAutospacing="0"/>
              <w:ind w:leftChars="0" w:right="0" w:rightChars="0"/>
              <w:rPr>
                <w:rFonts w:hint="eastAsia"/>
                <w:sz w:val="22"/>
                <w:szCs w:val="18"/>
                <w:highlight w:val="none"/>
                <w:lang w:val="en-US" w:eastAsia="zh-CN"/>
              </w:rPr>
            </w:pPr>
            <w:r>
              <w:rPr>
                <w:rFonts w:hint="eastAsia"/>
                <w:sz w:val="22"/>
                <w:szCs w:val="18"/>
                <w:highlight w:val="none"/>
                <w:lang w:val="en-US" w:eastAsia="zh-CN"/>
              </w:rPr>
              <w:t>表面为</w:t>
            </w:r>
            <w:r>
              <w:rPr>
                <w:rFonts w:hint="eastAsia"/>
                <w:b/>
                <w:bCs/>
                <w:sz w:val="22"/>
                <w:szCs w:val="18"/>
                <w:highlight w:val="none"/>
                <w:lang w:val="en-US" w:eastAsia="zh-CN"/>
              </w:rPr>
              <w:t>氟碳喷漆(三涂两烤)处</w:t>
            </w:r>
            <w:r>
              <w:rPr>
                <w:rFonts w:hint="eastAsia"/>
                <w:sz w:val="22"/>
                <w:szCs w:val="18"/>
                <w:highlight w:val="none"/>
                <w:lang w:val="en-US" w:eastAsia="zh-CN"/>
              </w:rPr>
              <w:t>理,最小平均膜厚大于40μm；</w:t>
            </w:r>
          </w:p>
          <w:p w14:paraId="56E055D1">
            <w:pPr>
              <w:pStyle w:val="17"/>
              <w:keepNext w:val="0"/>
              <w:keepLines w:val="0"/>
              <w:widowControl/>
              <w:numPr>
                <w:ilvl w:val="0"/>
                <w:numId w:val="1"/>
              </w:numPr>
              <w:suppressLineNumbers w:val="0"/>
              <w:spacing w:before="0" w:beforeAutospacing="0" w:after="0" w:afterAutospacing="0"/>
              <w:ind w:leftChars="0" w:right="0" w:rightChars="0"/>
              <w:rPr>
                <w:sz w:val="22"/>
                <w:szCs w:val="18"/>
                <w:highlight w:val="none"/>
              </w:rPr>
            </w:pPr>
            <w:r>
              <w:rPr>
                <w:rFonts w:hint="eastAsia"/>
                <w:sz w:val="22"/>
                <w:szCs w:val="18"/>
                <w:highlight w:val="none"/>
                <w:lang w:val="en-US" w:eastAsia="zh-CN"/>
              </w:rPr>
              <w:t>颜色及安装方式符合设计要求；</w:t>
            </w:r>
          </w:p>
          <w:p w14:paraId="011D0225">
            <w:pPr>
              <w:pStyle w:val="17"/>
              <w:keepNext w:val="0"/>
              <w:keepLines w:val="0"/>
              <w:widowControl/>
              <w:numPr>
                <w:ilvl w:val="0"/>
                <w:numId w:val="1"/>
              </w:numPr>
              <w:suppressLineNumbers w:val="0"/>
              <w:spacing w:before="0" w:beforeAutospacing="0" w:after="0" w:afterAutospacing="0"/>
              <w:ind w:left="0" w:leftChars="0" w:right="0" w:rightChars="0"/>
              <w:rPr>
                <w:rFonts w:hint="eastAsia" w:ascii="宋体" w:hAnsi="宋体" w:eastAsia="宋体" w:cs="宋体"/>
                <w:b/>
                <w:i w:val="0"/>
                <w:iCs w:val="0"/>
                <w:kern w:val="2"/>
                <w:sz w:val="21"/>
                <w:szCs w:val="21"/>
                <w:highlight w:val="none"/>
                <w:u w:val="none"/>
                <w:lang w:val="en-US" w:eastAsia="zh-CN" w:bidi="ar"/>
              </w:rPr>
            </w:pPr>
            <w:r>
              <w:rPr>
                <w:rFonts w:hint="eastAsia"/>
                <w:sz w:val="22"/>
                <w:szCs w:val="18"/>
                <w:highlight w:val="none"/>
                <w:lang w:val="en-US" w:eastAsia="zh-CN"/>
              </w:rPr>
              <w:t>报价含铝板折边、加劲肋、滴水檐、</w:t>
            </w:r>
            <w:r>
              <w:rPr>
                <w:rFonts w:hint="eastAsia"/>
                <w:b/>
                <w:bCs/>
                <w:sz w:val="22"/>
                <w:szCs w:val="18"/>
                <w:highlight w:val="none"/>
                <w:lang w:val="en-US" w:eastAsia="zh-CN"/>
              </w:rPr>
              <w:t>弧形造型费</w:t>
            </w:r>
            <w:r>
              <w:rPr>
                <w:rFonts w:hint="eastAsia"/>
                <w:sz w:val="22"/>
                <w:szCs w:val="18"/>
                <w:highlight w:val="none"/>
                <w:lang w:val="en-US" w:eastAsia="zh-CN"/>
              </w:rPr>
              <w:t>等；</w:t>
            </w:r>
          </w:p>
        </w:tc>
        <w:tc>
          <w:tcPr>
            <w:tcW w:w="895" w:type="dxa"/>
            <w:vAlign w:val="center"/>
          </w:tcPr>
          <w:p w14:paraId="74AB6927">
            <w:pPr>
              <w:keepNext w:val="0"/>
              <w:keepLines w:val="0"/>
              <w:widowControl/>
              <w:suppressLineNumbers w:val="0"/>
              <w:spacing w:line="360" w:lineRule="auto"/>
              <w:ind w:firstLine="0" w:firstLineChars="0"/>
              <w:jc w:val="center"/>
              <w:textAlignment w:val="auto"/>
              <w:rPr>
                <w:highlight w:val="none"/>
              </w:rPr>
            </w:pPr>
            <w:r>
              <w:rPr>
                <w:rFonts w:hint="eastAsia" w:ascii="宋体" w:hAnsi="宋体" w:eastAsia="宋体" w:cs="宋体"/>
                <w:b/>
                <w:i w:val="0"/>
                <w:iCs w:val="0"/>
                <w:kern w:val="2"/>
                <w:sz w:val="21"/>
                <w:szCs w:val="21"/>
                <w:highlight w:val="none"/>
                <w:u w:val="none"/>
                <w:lang w:val="en-US" w:eastAsia="zh-CN" w:bidi="ar"/>
              </w:rPr>
              <w:t>m2</w:t>
            </w:r>
          </w:p>
        </w:tc>
        <w:tc>
          <w:tcPr>
            <w:tcW w:w="950" w:type="dxa"/>
            <w:vAlign w:val="center"/>
          </w:tcPr>
          <w:p w14:paraId="631A1DDD">
            <w:pPr>
              <w:spacing w:line="360" w:lineRule="auto"/>
              <w:jc w:val="center"/>
              <w:rPr>
                <w:rFonts w:ascii="宋体" w:hAnsi="宋体" w:cs="宋体"/>
                <w:szCs w:val="21"/>
                <w:highlight w:val="none"/>
              </w:rPr>
            </w:pPr>
            <w:r>
              <w:rPr>
                <w:rFonts w:hint="eastAsia" w:ascii="宋体" w:hAnsi="宋体" w:cs="宋体"/>
                <w:b/>
                <w:i w:val="0"/>
                <w:iCs w:val="0"/>
                <w:kern w:val="2"/>
                <w:sz w:val="21"/>
                <w:szCs w:val="21"/>
                <w:highlight w:val="none"/>
                <w:u w:val="none"/>
                <w:lang w:val="en-US" w:eastAsia="zh-CN" w:bidi="ar"/>
              </w:rPr>
              <w:t>4745</w:t>
            </w:r>
          </w:p>
        </w:tc>
        <w:tc>
          <w:tcPr>
            <w:tcW w:w="983" w:type="dxa"/>
            <w:vAlign w:val="center"/>
          </w:tcPr>
          <w:p w14:paraId="6F28336D">
            <w:pPr>
              <w:widowControl/>
              <w:jc w:val="center"/>
              <w:textAlignment w:val="center"/>
              <w:rPr>
                <w:rFonts w:ascii="宋体" w:hAnsi="宋体" w:cs="宋体"/>
                <w:color w:val="000000"/>
                <w:kern w:val="0"/>
                <w:szCs w:val="21"/>
                <w:highlight w:val="none"/>
                <w:lang w:bidi="ar"/>
              </w:rPr>
            </w:pPr>
          </w:p>
        </w:tc>
        <w:tc>
          <w:tcPr>
            <w:tcW w:w="1191" w:type="dxa"/>
            <w:vAlign w:val="center"/>
          </w:tcPr>
          <w:p w14:paraId="3810E501">
            <w:pPr>
              <w:widowControl/>
              <w:jc w:val="center"/>
              <w:textAlignment w:val="center"/>
              <w:rPr>
                <w:rFonts w:ascii="宋体" w:hAnsi="宋体" w:cs="宋体"/>
                <w:color w:val="000000"/>
                <w:kern w:val="0"/>
                <w:szCs w:val="21"/>
                <w:highlight w:val="none"/>
                <w:lang w:bidi="ar"/>
              </w:rPr>
            </w:pPr>
          </w:p>
        </w:tc>
        <w:tc>
          <w:tcPr>
            <w:tcW w:w="1016" w:type="dxa"/>
            <w:vAlign w:val="center"/>
          </w:tcPr>
          <w:p w14:paraId="085BF45D">
            <w:pPr>
              <w:keepNext w:val="0"/>
              <w:keepLines w:val="0"/>
              <w:widowControl/>
              <w:suppressLineNumbers w:val="0"/>
              <w:jc w:val="center"/>
              <w:textAlignment w:val="center"/>
              <w:rPr>
                <w:rFonts w:ascii="宋体" w:hAnsi="宋体" w:cs="宋体"/>
                <w:color w:val="000000"/>
                <w:kern w:val="0"/>
                <w:szCs w:val="21"/>
                <w:highlight w:val="none"/>
                <w:lang w:bidi="ar"/>
              </w:rPr>
            </w:pPr>
            <w:r>
              <w:rPr>
                <w:rFonts w:hint="eastAsia" w:ascii="宋体" w:hAnsi="宋体" w:eastAsia="宋体" w:cs="宋体"/>
                <w:b/>
                <w:bCs/>
                <w:i w:val="0"/>
                <w:iCs w:val="0"/>
                <w:color w:val="FF0000"/>
                <w:kern w:val="0"/>
                <w:sz w:val="24"/>
                <w:szCs w:val="24"/>
                <w:highlight w:val="none"/>
                <w:u w:val="none"/>
                <w:lang w:val="en-US" w:eastAsia="zh-CN" w:bidi="ar"/>
              </w:rPr>
              <w:t>300</w:t>
            </w:r>
          </w:p>
        </w:tc>
      </w:tr>
      <w:tr w14:paraId="782B6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7" w:hRule="atLeast"/>
          <w:jc w:val="center"/>
        </w:trPr>
        <w:tc>
          <w:tcPr>
            <w:tcW w:w="559" w:type="dxa"/>
            <w:vAlign w:val="center"/>
          </w:tcPr>
          <w:p w14:paraId="3456FD94">
            <w:pPr>
              <w:spacing w:line="360" w:lineRule="auto"/>
              <w:ind w:firstLine="0" w:firstLineChars="0"/>
              <w:jc w:val="center"/>
              <w:textAlignment w:val="auto"/>
              <w:rPr>
                <w:rFonts w:ascii="宋体" w:hAnsi="宋体" w:cs="宋体"/>
                <w:kern w:val="0"/>
                <w:sz w:val="24"/>
                <w:highlight w:val="none"/>
              </w:rPr>
            </w:pPr>
            <w:r>
              <w:rPr>
                <w:rFonts w:hint="default" w:ascii="宋体" w:hAnsi="宋体" w:eastAsia="宋体" w:cs="宋体"/>
                <w:b w:val="0"/>
                <w:i w:val="0"/>
                <w:iCs w:val="0"/>
                <w:kern w:val="0"/>
                <w:sz w:val="24"/>
                <w:szCs w:val="20"/>
                <w:highlight w:val="none"/>
                <w:u w:val="none"/>
                <w:lang w:val="en-US" w:eastAsia="zh-CN" w:bidi="ar-SA"/>
              </w:rPr>
              <w:t>3</w:t>
            </w:r>
          </w:p>
        </w:tc>
        <w:tc>
          <w:tcPr>
            <w:tcW w:w="1374" w:type="dxa"/>
            <w:vAlign w:val="center"/>
          </w:tcPr>
          <w:p w14:paraId="22250C58">
            <w:pPr>
              <w:pStyle w:val="17"/>
              <w:keepNext w:val="0"/>
              <w:keepLines w:val="0"/>
              <w:widowControl/>
              <w:suppressLineNumbers w:val="0"/>
              <w:spacing w:before="0" w:beforeAutospacing="0" w:after="0" w:afterAutospacing="0" w:line="240" w:lineRule="auto"/>
              <w:ind w:firstLine="0" w:firstLineChars="0"/>
              <w:jc w:val="center"/>
              <w:textAlignment w:val="auto"/>
              <w:rPr>
                <w:rFonts w:ascii="宋体" w:hAnsi="宋体" w:cs="宋体"/>
                <w:szCs w:val="21"/>
                <w:highlight w:val="none"/>
              </w:rPr>
            </w:pPr>
            <w:r>
              <w:rPr>
                <w:rFonts w:hint="eastAsia"/>
                <w:highlight w:val="none"/>
                <w:lang w:val="en-US" w:eastAsia="zh-CN"/>
              </w:rPr>
              <w:t>幕墙铝板3</w:t>
            </w:r>
          </w:p>
        </w:tc>
        <w:tc>
          <w:tcPr>
            <w:tcW w:w="2309" w:type="dxa"/>
            <w:vAlign w:val="center"/>
          </w:tcPr>
          <w:p w14:paraId="2AAC2F9F">
            <w:pPr>
              <w:pStyle w:val="17"/>
              <w:keepNext w:val="0"/>
              <w:keepLines w:val="0"/>
              <w:widowControl/>
              <w:suppressLineNumbers w:val="0"/>
              <w:spacing w:before="0" w:beforeAutospacing="0" w:after="0" w:afterAutospacing="0"/>
              <w:ind w:left="0" w:right="0" w:firstLine="0"/>
              <w:rPr>
                <w:rFonts w:hint="eastAsia" w:eastAsia="宋体"/>
                <w:sz w:val="22"/>
                <w:szCs w:val="18"/>
                <w:highlight w:val="none"/>
                <w:lang w:eastAsia="zh-CN"/>
              </w:rPr>
            </w:pPr>
            <w:r>
              <w:rPr>
                <w:rFonts w:hint="eastAsia"/>
                <w:sz w:val="22"/>
                <w:szCs w:val="18"/>
                <w:highlight w:val="none"/>
                <w:lang w:val="en-US" w:eastAsia="zh-CN"/>
              </w:rPr>
              <w:t>1、</w:t>
            </w:r>
            <w:r>
              <w:rPr>
                <w:b/>
                <w:bCs/>
                <w:sz w:val="22"/>
                <w:szCs w:val="18"/>
                <w:highlight w:val="none"/>
              </w:rPr>
              <w:t>2.5mm单层铝板</w:t>
            </w:r>
            <w:r>
              <w:rPr>
                <w:rFonts w:hint="eastAsia"/>
                <w:sz w:val="22"/>
                <w:szCs w:val="18"/>
                <w:highlight w:val="none"/>
                <w:lang w:eastAsia="zh-CN"/>
              </w:rPr>
              <w:t>；</w:t>
            </w:r>
          </w:p>
          <w:p w14:paraId="78675012">
            <w:pPr>
              <w:pStyle w:val="17"/>
              <w:keepNext w:val="0"/>
              <w:keepLines w:val="0"/>
              <w:widowControl/>
              <w:numPr>
                <w:ilvl w:val="0"/>
                <w:numId w:val="2"/>
              </w:numPr>
              <w:suppressLineNumbers w:val="0"/>
              <w:spacing w:before="0" w:beforeAutospacing="0" w:after="0" w:afterAutospacing="0"/>
              <w:ind w:left="0" w:right="0" w:firstLine="0"/>
              <w:rPr>
                <w:rFonts w:hint="eastAsia"/>
                <w:sz w:val="22"/>
                <w:szCs w:val="18"/>
                <w:highlight w:val="none"/>
                <w:lang w:eastAsia="zh-CN"/>
              </w:rPr>
            </w:pPr>
            <w:r>
              <w:rPr>
                <w:sz w:val="22"/>
                <w:szCs w:val="18"/>
                <w:highlight w:val="none"/>
              </w:rPr>
              <w:t>表面为</w:t>
            </w:r>
            <w:r>
              <w:rPr>
                <w:b/>
                <w:bCs/>
                <w:sz w:val="22"/>
                <w:szCs w:val="18"/>
                <w:highlight w:val="none"/>
              </w:rPr>
              <w:t>氟碳喷漆(三涂两烤)</w:t>
            </w:r>
            <w:r>
              <w:rPr>
                <w:sz w:val="22"/>
                <w:szCs w:val="18"/>
                <w:highlight w:val="none"/>
              </w:rPr>
              <w:t>处理,最小平均膜厚大于40μm</w:t>
            </w:r>
            <w:r>
              <w:rPr>
                <w:rFonts w:hint="eastAsia"/>
                <w:sz w:val="22"/>
                <w:szCs w:val="18"/>
                <w:highlight w:val="none"/>
                <w:lang w:eastAsia="zh-CN"/>
              </w:rPr>
              <w:t>；</w:t>
            </w:r>
          </w:p>
          <w:p w14:paraId="60FAC30A">
            <w:pPr>
              <w:pStyle w:val="17"/>
              <w:keepNext w:val="0"/>
              <w:keepLines w:val="0"/>
              <w:widowControl/>
              <w:numPr>
                <w:ilvl w:val="0"/>
                <w:numId w:val="2"/>
              </w:numPr>
              <w:suppressLineNumbers w:val="0"/>
              <w:spacing w:before="0" w:beforeAutospacing="0" w:after="0" w:afterAutospacing="0"/>
              <w:ind w:left="0" w:right="0" w:firstLine="0"/>
              <w:rPr>
                <w:sz w:val="22"/>
                <w:szCs w:val="18"/>
                <w:highlight w:val="none"/>
              </w:rPr>
            </w:pPr>
            <w:r>
              <w:rPr>
                <w:sz w:val="22"/>
                <w:szCs w:val="18"/>
                <w:highlight w:val="none"/>
              </w:rPr>
              <w:t>颜色及安装方式符合设计要求</w:t>
            </w:r>
            <w:r>
              <w:rPr>
                <w:rFonts w:hint="eastAsia"/>
                <w:sz w:val="22"/>
                <w:szCs w:val="18"/>
                <w:highlight w:val="none"/>
                <w:lang w:eastAsia="zh-CN"/>
              </w:rPr>
              <w:t>；</w:t>
            </w:r>
          </w:p>
          <w:p w14:paraId="092E81E4">
            <w:pPr>
              <w:pStyle w:val="17"/>
              <w:keepNext w:val="0"/>
              <w:keepLines w:val="0"/>
              <w:widowControl/>
              <w:numPr>
                <w:ilvl w:val="0"/>
                <w:numId w:val="2"/>
              </w:numPr>
              <w:suppressLineNumbers w:val="0"/>
              <w:spacing w:before="0" w:beforeAutospacing="0" w:after="0" w:afterAutospacing="0"/>
              <w:ind w:left="0" w:leftChars="0" w:right="0" w:rightChars="0" w:firstLine="0" w:firstLineChars="0"/>
              <w:rPr>
                <w:rFonts w:hint="eastAsia" w:ascii="宋体" w:hAnsi="宋体" w:eastAsia="宋体" w:cs="宋体"/>
                <w:b/>
                <w:i w:val="0"/>
                <w:iCs w:val="0"/>
                <w:kern w:val="2"/>
                <w:sz w:val="21"/>
                <w:szCs w:val="21"/>
                <w:highlight w:val="none"/>
                <w:u w:val="none"/>
                <w:lang w:val="en-US" w:eastAsia="zh-CN" w:bidi="ar"/>
              </w:rPr>
            </w:pPr>
            <w:r>
              <w:rPr>
                <w:sz w:val="22"/>
                <w:szCs w:val="18"/>
                <w:highlight w:val="none"/>
              </w:rPr>
              <w:t>报价含铝板折边、滴水檐等</w:t>
            </w:r>
            <w:r>
              <w:rPr>
                <w:rFonts w:hint="eastAsia"/>
                <w:sz w:val="22"/>
                <w:szCs w:val="18"/>
                <w:highlight w:val="none"/>
                <w:lang w:eastAsia="zh-CN"/>
              </w:rPr>
              <w:t>；</w:t>
            </w:r>
          </w:p>
        </w:tc>
        <w:tc>
          <w:tcPr>
            <w:tcW w:w="895" w:type="dxa"/>
            <w:vAlign w:val="center"/>
          </w:tcPr>
          <w:p w14:paraId="33F95D48">
            <w:pPr>
              <w:keepNext w:val="0"/>
              <w:keepLines w:val="0"/>
              <w:widowControl/>
              <w:suppressLineNumbers w:val="0"/>
              <w:spacing w:line="360" w:lineRule="auto"/>
              <w:ind w:firstLine="0" w:firstLineChars="0"/>
              <w:jc w:val="center"/>
              <w:textAlignment w:val="auto"/>
              <w:rPr>
                <w:highlight w:val="none"/>
              </w:rPr>
            </w:pPr>
            <w:r>
              <w:rPr>
                <w:rFonts w:hint="eastAsia" w:ascii="宋体" w:hAnsi="宋体" w:eastAsia="宋体" w:cs="宋体"/>
                <w:b/>
                <w:i w:val="0"/>
                <w:iCs w:val="0"/>
                <w:kern w:val="2"/>
                <w:sz w:val="21"/>
                <w:szCs w:val="21"/>
                <w:highlight w:val="none"/>
                <w:u w:val="none"/>
                <w:lang w:val="en-US" w:eastAsia="zh-CN" w:bidi="ar"/>
              </w:rPr>
              <w:t>m2</w:t>
            </w:r>
          </w:p>
        </w:tc>
        <w:tc>
          <w:tcPr>
            <w:tcW w:w="950" w:type="dxa"/>
            <w:vAlign w:val="center"/>
          </w:tcPr>
          <w:p w14:paraId="2AF72BF1">
            <w:pPr>
              <w:spacing w:line="360" w:lineRule="auto"/>
              <w:jc w:val="center"/>
              <w:rPr>
                <w:rFonts w:ascii="宋体" w:hAnsi="宋体" w:cs="宋体"/>
                <w:szCs w:val="21"/>
                <w:highlight w:val="none"/>
              </w:rPr>
            </w:pPr>
            <w:r>
              <w:rPr>
                <w:rFonts w:hint="eastAsia" w:ascii="宋体" w:hAnsi="宋体" w:cs="宋体"/>
                <w:b/>
                <w:i w:val="0"/>
                <w:iCs w:val="0"/>
                <w:kern w:val="2"/>
                <w:sz w:val="21"/>
                <w:szCs w:val="21"/>
                <w:highlight w:val="none"/>
                <w:u w:val="none"/>
                <w:lang w:val="en-US" w:eastAsia="zh-CN" w:bidi="ar"/>
              </w:rPr>
              <w:t>3368</w:t>
            </w:r>
          </w:p>
        </w:tc>
        <w:tc>
          <w:tcPr>
            <w:tcW w:w="983" w:type="dxa"/>
            <w:vAlign w:val="center"/>
          </w:tcPr>
          <w:p w14:paraId="2C8792EE">
            <w:pPr>
              <w:widowControl/>
              <w:jc w:val="center"/>
              <w:textAlignment w:val="center"/>
              <w:rPr>
                <w:rFonts w:ascii="宋体" w:hAnsi="宋体" w:cs="宋体"/>
                <w:color w:val="000000"/>
                <w:kern w:val="0"/>
                <w:szCs w:val="21"/>
                <w:highlight w:val="none"/>
                <w:lang w:bidi="ar"/>
              </w:rPr>
            </w:pPr>
          </w:p>
        </w:tc>
        <w:tc>
          <w:tcPr>
            <w:tcW w:w="1191" w:type="dxa"/>
            <w:vAlign w:val="center"/>
          </w:tcPr>
          <w:p w14:paraId="26CEB735">
            <w:pPr>
              <w:widowControl/>
              <w:jc w:val="center"/>
              <w:textAlignment w:val="center"/>
              <w:rPr>
                <w:rFonts w:ascii="宋体" w:hAnsi="宋体" w:cs="宋体"/>
                <w:color w:val="000000"/>
                <w:kern w:val="0"/>
                <w:szCs w:val="21"/>
                <w:highlight w:val="none"/>
                <w:lang w:bidi="ar"/>
              </w:rPr>
            </w:pPr>
          </w:p>
        </w:tc>
        <w:tc>
          <w:tcPr>
            <w:tcW w:w="1016" w:type="dxa"/>
            <w:vAlign w:val="center"/>
          </w:tcPr>
          <w:p w14:paraId="62FDEC45">
            <w:pPr>
              <w:keepNext w:val="0"/>
              <w:keepLines w:val="0"/>
              <w:widowControl/>
              <w:suppressLineNumbers w:val="0"/>
              <w:jc w:val="center"/>
              <w:textAlignment w:val="center"/>
              <w:rPr>
                <w:rFonts w:ascii="宋体" w:hAnsi="宋体" w:cs="宋体"/>
                <w:color w:val="000000"/>
                <w:kern w:val="0"/>
                <w:szCs w:val="21"/>
                <w:highlight w:val="none"/>
                <w:lang w:bidi="ar"/>
              </w:rPr>
            </w:pPr>
            <w:r>
              <w:rPr>
                <w:rFonts w:hint="eastAsia" w:ascii="宋体" w:hAnsi="宋体" w:eastAsia="宋体" w:cs="宋体"/>
                <w:b/>
                <w:bCs/>
                <w:i w:val="0"/>
                <w:iCs w:val="0"/>
                <w:color w:val="FF0000"/>
                <w:kern w:val="0"/>
                <w:sz w:val="24"/>
                <w:szCs w:val="24"/>
                <w:highlight w:val="none"/>
                <w:u w:val="none"/>
                <w:lang w:val="en-US" w:eastAsia="zh-CN" w:bidi="ar"/>
              </w:rPr>
              <w:t>250</w:t>
            </w:r>
          </w:p>
        </w:tc>
      </w:tr>
      <w:tr w14:paraId="54A02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9" w:hRule="atLeast"/>
          <w:jc w:val="center"/>
        </w:trPr>
        <w:tc>
          <w:tcPr>
            <w:tcW w:w="559" w:type="dxa"/>
            <w:vAlign w:val="center"/>
          </w:tcPr>
          <w:p w14:paraId="75BE2213">
            <w:pPr>
              <w:keepNext w:val="0"/>
              <w:keepLines w:val="0"/>
              <w:widowControl/>
              <w:suppressLineNumbers w:val="0"/>
              <w:spacing w:line="360" w:lineRule="auto"/>
              <w:ind w:firstLine="0" w:firstLineChars="0"/>
              <w:jc w:val="center"/>
              <w:textAlignment w:val="auto"/>
              <w:rPr>
                <w:rFonts w:ascii="宋体" w:hAnsi="宋体" w:cs="宋体"/>
                <w:kern w:val="0"/>
                <w:sz w:val="24"/>
                <w:highlight w:val="none"/>
              </w:rPr>
            </w:pPr>
            <w:r>
              <w:rPr>
                <w:rFonts w:hint="default" w:ascii="宋体" w:hAnsi="宋体" w:eastAsia="宋体" w:cs="宋体"/>
                <w:b w:val="0"/>
                <w:i w:val="0"/>
                <w:iCs w:val="0"/>
                <w:kern w:val="0"/>
                <w:sz w:val="24"/>
                <w:szCs w:val="20"/>
                <w:highlight w:val="none"/>
                <w:u w:val="none"/>
                <w:lang w:val="en-US" w:eastAsia="zh-CN" w:bidi="ar-SA"/>
              </w:rPr>
              <w:t>4</w:t>
            </w:r>
          </w:p>
        </w:tc>
        <w:tc>
          <w:tcPr>
            <w:tcW w:w="1374" w:type="dxa"/>
            <w:vAlign w:val="center"/>
          </w:tcPr>
          <w:p w14:paraId="7E5C7606">
            <w:pPr>
              <w:pStyle w:val="17"/>
              <w:keepNext w:val="0"/>
              <w:keepLines w:val="0"/>
              <w:widowControl/>
              <w:suppressLineNumbers w:val="0"/>
              <w:spacing w:before="0" w:beforeAutospacing="0" w:after="0" w:afterAutospacing="0" w:line="240" w:lineRule="auto"/>
              <w:ind w:firstLine="0" w:firstLineChars="0"/>
              <w:jc w:val="center"/>
              <w:textAlignment w:val="auto"/>
              <w:rPr>
                <w:rFonts w:hint="eastAsia"/>
                <w:highlight w:val="none"/>
                <w:lang w:val="en-US" w:eastAsia="zh-CN"/>
              </w:rPr>
            </w:pPr>
            <w:r>
              <w:rPr>
                <w:rFonts w:hint="eastAsia"/>
                <w:highlight w:val="none"/>
                <w:lang w:val="en-US" w:eastAsia="zh-CN"/>
              </w:rPr>
              <w:t>幕墙铝板4</w:t>
            </w:r>
          </w:p>
          <w:p w14:paraId="79F5B122">
            <w:pPr>
              <w:pStyle w:val="17"/>
              <w:keepNext w:val="0"/>
              <w:keepLines w:val="0"/>
              <w:widowControl/>
              <w:suppressLineNumbers w:val="0"/>
              <w:spacing w:before="0" w:beforeAutospacing="0" w:after="0" w:afterAutospacing="0" w:line="240" w:lineRule="auto"/>
              <w:ind w:firstLine="0" w:firstLineChars="0"/>
              <w:jc w:val="center"/>
              <w:textAlignment w:val="auto"/>
              <w:rPr>
                <w:rFonts w:ascii="宋体" w:hAnsi="宋体" w:cs="宋体"/>
                <w:color w:val="000000"/>
                <w:kern w:val="0"/>
                <w:szCs w:val="21"/>
                <w:highlight w:val="none"/>
                <w:lang w:bidi="ar"/>
              </w:rPr>
            </w:pPr>
            <w:r>
              <w:rPr>
                <w:rFonts w:hint="eastAsia"/>
                <w:highlight w:val="none"/>
                <w:lang w:val="en-US" w:eastAsia="zh-CN"/>
              </w:rPr>
              <w:t>（弧形）</w:t>
            </w:r>
          </w:p>
        </w:tc>
        <w:tc>
          <w:tcPr>
            <w:tcW w:w="2309" w:type="dxa"/>
            <w:vAlign w:val="center"/>
          </w:tcPr>
          <w:p w14:paraId="032CCBA4">
            <w:pPr>
              <w:pStyle w:val="17"/>
              <w:keepNext w:val="0"/>
              <w:keepLines w:val="0"/>
              <w:widowControl/>
              <w:suppressLineNumbers w:val="0"/>
              <w:spacing w:before="0" w:beforeAutospacing="0" w:after="0" w:afterAutospacing="0"/>
              <w:ind w:left="0" w:right="0" w:firstLine="0"/>
              <w:rPr>
                <w:rFonts w:hint="eastAsia" w:eastAsia="宋体"/>
                <w:sz w:val="22"/>
                <w:szCs w:val="18"/>
                <w:highlight w:val="none"/>
                <w:lang w:eastAsia="zh-CN"/>
              </w:rPr>
            </w:pPr>
            <w:r>
              <w:rPr>
                <w:rFonts w:hint="eastAsia"/>
                <w:sz w:val="22"/>
                <w:szCs w:val="18"/>
                <w:highlight w:val="none"/>
                <w:lang w:val="en-US" w:eastAsia="zh-CN"/>
              </w:rPr>
              <w:t>1、</w:t>
            </w:r>
            <w:r>
              <w:rPr>
                <w:b/>
                <w:bCs/>
                <w:sz w:val="22"/>
                <w:szCs w:val="18"/>
                <w:highlight w:val="none"/>
              </w:rPr>
              <w:t>2.5mm单层铝板</w:t>
            </w:r>
            <w:r>
              <w:rPr>
                <w:rFonts w:hint="eastAsia"/>
                <w:sz w:val="22"/>
                <w:szCs w:val="18"/>
                <w:highlight w:val="none"/>
                <w:lang w:eastAsia="zh-CN"/>
              </w:rPr>
              <w:t>；</w:t>
            </w:r>
          </w:p>
          <w:p w14:paraId="25321B85">
            <w:pPr>
              <w:pStyle w:val="17"/>
              <w:keepNext w:val="0"/>
              <w:keepLines w:val="0"/>
              <w:widowControl/>
              <w:numPr>
                <w:ilvl w:val="0"/>
                <w:numId w:val="3"/>
              </w:numPr>
              <w:suppressLineNumbers w:val="0"/>
              <w:spacing w:before="0" w:beforeAutospacing="0" w:after="0" w:afterAutospacing="0"/>
              <w:ind w:left="0" w:right="0" w:firstLine="0"/>
              <w:rPr>
                <w:sz w:val="22"/>
                <w:szCs w:val="18"/>
                <w:highlight w:val="none"/>
              </w:rPr>
            </w:pPr>
            <w:r>
              <w:rPr>
                <w:sz w:val="22"/>
                <w:szCs w:val="18"/>
                <w:highlight w:val="none"/>
              </w:rPr>
              <w:t>表面为</w:t>
            </w:r>
            <w:r>
              <w:rPr>
                <w:b/>
                <w:bCs/>
                <w:sz w:val="22"/>
                <w:szCs w:val="18"/>
                <w:highlight w:val="none"/>
              </w:rPr>
              <w:t>氟碳喷漆(三涂两烤)</w:t>
            </w:r>
            <w:r>
              <w:rPr>
                <w:sz w:val="22"/>
                <w:szCs w:val="18"/>
                <w:highlight w:val="none"/>
              </w:rPr>
              <w:t>处理,最小平均膜厚大于40μm</w:t>
            </w:r>
            <w:r>
              <w:rPr>
                <w:rFonts w:hint="eastAsia"/>
                <w:sz w:val="22"/>
                <w:szCs w:val="18"/>
                <w:highlight w:val="none"/>
                <w:lang w:eastAsia="zh-CN"/>
              </w:rPr>
              <w:t>；</w:t>
            </w:r>
          </w:p>
          <w:p w14:paraId="237A0144">
            <w:pPr>
              <w:pStyle w:val="17"/>
              <w:keepNext w:val="0"/>
              <w:keepLines w:val="0"/>
              <w:widowControl/>
              <w:numPr>
                <w:ilvl w:val="0"/>
                <w:numId w:val="3"/>
              </w:numPr>
              <w:suppressLineNumbers w:val="0"/>
              <w:spacing w:before="0" w:beforeAutospacing="0" w:after="0" w:afterAutospacing="0"/>
              <w:ind w:left="0" w:right="0" w:firstLine="0"/>
              <w:rPr>
                <w:rFonts w:hint="eastAsia"/>
                <w:sz w:val="22"/>
                <w:szCs w:val="18"/>
                <w:highlight w:val="none"/>
              </w:rPr>
            </w:pPr>
            <w:r>
              <w:rPr>
                <w:sz w:val="22"/>
                <w:szCs w:val="18"/>
                <w:highlight w:val="none"/>
              </w:rPr>
              <w:t>颜色及安装方式符合设计要求</w:t>
            </w:r>
            <w:r>
              <w:rPr>
                <w:rFonts w:hint="eastAsia"/>
                <w:sz w:val="22"/>
                <w:szCs w:val="18"/>
                <w:highlight w:val="none"/>
                <w:lang w:eastAsia="zh-CN"/>
              </w:rPr>
              <w:t>；</w:t>
            </w:r>
          </w:p>
          <w:p w14:paraId="3BE8C1B2">
            <w:pPr>
              <w:pStyle w:val="17"/>
              <w:keepNext w:val="0"/>
              <w:keepLines w:val="0"/>
              <w:widowControl/>
              <w:numPr>
                <w:ilvl w:val="0"/>
                <w:numId w:val="3"/>
              </w:numPr>
              <w:suppressLineNumbers w:val="0"/>
              <w:spacing w:before="0" w:beforeAutospacing="0" w:after="0" w:afterAutospacing="0"/>
              <w:ind w:left="0" w:leftChars="0" w:right="0" w:rightChars="0" w:firstLine="0" w:firstLineChars="0"/>
              <w:rPr>
                <w:rFonts w:hint="eastAsia" w:ascii="宋体" w:hAnsi="宋体" w:eastAsia="宋体" w:cs="宋体"/>
                <w:b/>
                <w:i w:val="0"/>
                <w:iCs w:val="0"/>
                <w:kern w:val="2"/>
                <w:sz w:val="21"/>
                <w:szCs w:val="21"/>
                <w:highlight w:val="none"/>
                <w:u w:val="none"/>
                <w:lang w:val="en-US" w:eastAsia="zh-CN" w:bidi="ar"/>
              </w:rPr>
            </w:pPr>
            <w:r>
              <w:rPr>
                <w:sz w:val="22"/>
                <w:szCs w:val="18"/>
                <w:highlight w:val="none"/>
              </w:rPr>
              <w:t>报价含铝板折边、加劲肋、滴水檐、</w:t>
            </w:r>
            <w:r>
              <w:rPr>
                <w:b/>
                <w:bCs/>
                <w:sz w:val="22"/>
                <w:szCs w:val="18"/>
                <w:highlight w:val="none"/>
              </w:rPr>
              <w:t>弧形造型费</w:t>
            </w:r>
            <w:r>
              <w:rPr>
                <w:sz w:val="22"/>
                <w:szCs w:val="18"/>
                <w:highlight w:val="none"/>
              </w:rPr>
              <w:t>等</w:t>
            </w:r>
            <w:r>
              <w:rPr>
                <w:rFonts w:hint="eastAsia"/>
                <w:sz w:val="22"/>
                <w:szCs w:val="18"/>
                <w:highlight w:val="none"/>
                <w:lang w:eastAsia="zh-CN"/>
              </w:rPr>
              <w:t>；</w:t>
            </w:r>
          </w:p>
        </w:tc>
        <w:tc>
          <w:tcPr>
            <w:tcW w:w="895" w:type="dxa"/>
            <w:vAlign w:val="center"/>
          </w:tcPr>
          <w:p w14:paraId="48796192">
            <w:pPr>
              <w:keepNext w:val="0"/>
              <w:keepLines w:val="0"/>
              <w:widowControl/>
              <w:suppressLineNumbers w:val="0"/>
              <w:spacing w:line="360" w:lineRule="auto"/>
              <w:ind w:firstLine="0" w:firstLineChars="0"/>
              <w:jc w:val="center"/>
              <w:textAlignment w:val="auto"/>
              <w:rPr>
                <w:highlight w:val="none"/>
              </w:rPr>
            </w:pPr>
            <w:r>
              <w:rPr>
                <w:rFonts w:hint="eastAsia" w:ascii="宋体" w:hAnsi="宋体" w:eastAsia="宋体" w:cs="宋体"/>
                <w:b/>
                <w:i w:val="0"/>
                <w:iCs w:val="0"/>
                <w:kern w:val="2"/>
                <w:sz w:val="21"/>
                <w:szCs w:val="21"/>
                <w:highlight w:val="none"/>
                <w:u w:val="none"/>
                <w:lang w:val="en-US" w:eastAsia="zh-CN" w:bidi="ar"/>
              </w:rPr>
              <w:t>m2</w:t>
            </w:r>
          </w:p>
        </w:tc>
        <w:tc>
          <w:tcPr>
            <w:tcW w:w="950" w:type="dxa"/>
            <w:vAlign w:val="center"/>
          </w:tcPr>
          <w:p w14:paraId="62320BE7">
            <w:pPr>
              <w:spacing w:line="360" w:lineRule="auto"/>
              <w:jc w:val="center"/>
              <w:rPr>
                <w:rFonts w:ascii="宋体" w:hAnsi="宋体" w:cs="宋体"/>
                <w:szCs w:val="21"/>
                <w:highlight w:val="none"/>
              </w:rPr>
            </w:pPr>
            <w:r>
              <w:rPr>
                <w:rFonts w:hint="eastAsia" w:ascii="宋体" w:hAnsi="宋体" w:cs="宋体"/>
                <w:b/>
                <w:i w:val="0"/>
                <w:iCs w:val="0"/>
                <w:kern w:val="2"/>
                <w:sz w:val="21"/>
                <w:szCs w:val="21"/>
                <w:highlight w:val="none"/>
                <w:u w:val="none"/>
                <w:lang w:val="en-US" w:eastAsia="zh-CN" w:bidi="ar"/>
              </w:rPr>
              <w:t>3368</w:t>
            </w:r>
          </w:p>
        </w:tc>
        <w:tc>
          <w:tcPr>
            <w:tcW w:w="983" w:type="dxa"/>
            <w:vAlign w:val="center"/>
          </w:tcPr>
          <w:p w14:paraId="22CFE132">
            <w:pPr>
              <w:widowControl/>
              <w:jc w:val="center"/>
              <w:textAlignment w:val="center"/>
              <w:rPr>
                <w:rFonts w:ascii="宋体" w:hAnsi="宋体" w:cs="宋体"/>
                <w:color w:val="000000"/>
                <w:kern w:val="0"/>
                <w:szCs w:val="21"/>
                <w:highlight w:val="none"/>
                <w:lang w:bidi="ar"/>
              </w:rPr>
            </w:pPr>
          </w:p>
        </w:tc>
        <w:tc>
          <w:tcPr>
            <w:tcW w:w="1191" w:type="dxa"/>
            <w:vAlign w:val="center"/>
          </w:tcPr>
          <w:p w14:paraId="26AAF9E6">
            <w:pPr>
              <w:widowControl/>
              <w:jc w:val="center"/>
              <w:textAlignment w:val="center"/>
              <w:rPr>
                <w:rFonts w:ascii="宋体" w:hAnsi="宋体" w:cs="宋体"/>
                <w:color w:val="000000"/>
                <w:kern w:val="0"/>
                <w:szCs w:val="21"/>
                <w:highlight w:val="none"/>
                <w:lang w:bidi="ar"/>
              </w:rPr>
            </w:pPr>
          </w:p>
        </w:tc>
        <w:tc>
          <w:tcPr>
            <w:tcW w:w="1016" w:type="dxa"/>
            <w:vAlign w:val="center"/>
          </w:tcPr>
          <w:p w14:paraId="453CB181">
            <w:pPr>
              <w:keepNext w:val="0"/>
              <w:keepLines w:val="0"/>
              <w:widowControl/>
              <w:suppressLineNumbers w:val="0"/>
              <w:jc w:val="center"/>
              <w:textAlignment w:val="center"/>
              <w:rPr>
                <w:rFonts w:ascii="宋体" w:hAnsi="宋体" w:cs="宋体"/>
                <w:color w:val="000000"/>
                <w:kern w:val="0"/>
                <w:szCs w:val="21"/>
                <w:highlight w:val="none"/>
                <w:lang w:bidi="ar"/>
              </w:rPr>
            </w:pPr>
            <w:r>
              <w:rPr>
                <w:rFonts w:hint="eastAsia" w:ascii="宋体" w:hAnsi="宋体" w:eastAsia="宋体" w:cs="宋体"/>
                <w:b/>
                <w:bCs/>
                <w:i w:val="0"/>
                <w:iCs w:val="0"/>
                <w:color w:val="FF0000"/>
                <w:kern w:val="0"/>
                <w:sz w:val="24"/>
                <w:szCs w:val="24"/>
                <w:highlight w:val="none"/>
                <w:u w:val="none"/>
                <w:lang w:val="en-US" w:eastAsia="zh-CN" w:bidi="ar"/>
              </w:rPr>
              <w:t>265</w:t>
            </w:r>
          </w:p>
        </w:tc>
      </w:tr>
      <w:tr w14:paraId="028EC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59" w:type="dxa"/>
            <w:vAlign w:val="center"/>
          </w:tcPr>
          <w:p w14:paraId="7ACA4309">
            <w:pPr>
              <w:keepNext w:val="0"/>
              <w:keepLines w:val="0"/>
              <w:widowControl/>
              <w:suppressLineNumbers w:val="0"/>
              <w:spacing w:line="360" w:lineRule="auto"/>
              <w:ind w:firstLine="0" w:firstLineChars="0"/>
              <w:jc w:val="center"/>
              <w:textAlignment w:val="auto"/>
              <w:rPr>
                <w:rFonts w:ascii="宋体" w:hAnsi="宋体" w:cs="宋体"/>
                <w:kern w:val="0"/>
                <w:sz w:val="24"/>
                <w:highlight w:val="none"/>
              </w:rPr>
            </w:pPr>
            <w:r>
              <w:rPr>
                <w:rFonts w:hint="default" w:ascii="宋体" w:hAnsi="宋体" w:cs="宋体"/>
                <w:b w:val="0"/>
                <w:i w:val="0"/>
                <w:iCs w:val="0"/>
                <w:kern w:val="0"/>
                <w:sz w:val="24"/>
                <w:szCs w:val="20"/>
                <w:highlight w:val="none"/>
                <w:u w:val="none"/>
                <w:lang w:val="en-US" w:eastAsia="zh-CN" w:bidi="ar-SA"/>
              </w:rPr>
              <w:t>5</w:t>
            </w:r>
          </w:p>
        </w:tc>
        <w:tc>
          <w:tcPr>
            <w:tcW w:w="1374" w:type="dxa"/>
            <w:vAlign w:val="center"/>
          </w:tcPr>
          <w:p w14:paraId="131CF456">
            <w:pPr>
              <w:pStyle w:val="17"/>
              <w:keepNext w:val="0"/>
              <w:keepLines w:val="0"/>
              <w:widowControl/>
              <w:suppressLineNumbers w:val="0"/>
              <w:spacing w:before="0" w:beforeAutospacing="0" w:after="0" w:afterAutospacing="0" w:line="240" w:lineRule="auto"/>
              <w:ind w:firstLine="0" w:firstLineChars="0"/>
              <w:jc w:val="center"/>
              <w:textAlignment w:val="auto"/>
              <w:rPr>
                <w:rFonts w:hint="eastAsia"/>
                <w:highlight w:val="none"/>
                <w:lang w:val="en-US" w:eastAsia="zh-CN"/>
              </w:rPr>
            </w:pPr>
            <w:r>
              <w:rPr>
                <w:rFonts w:hint="eastAsia"/>
                <w:highlight w:val="none"/>
                <w:lang w:val="en-US" w:eastAsia="zh-CN"/>
              </w:rPr>
              <w:t>幕墙铝板5</w:t>
            </w:r>
          </w:p>
          <w:p w14:paraId="3C34453A">
            <w:pPr>
              <w:pStyle w:val="17"/>
              <w:keepNext w:val="0"/>
              <w:keepLines w:val="0"/>
              <w:widowControl/>
              <w:suppressLineNumbers w:val="0"/>
              <w:spacing w:before="0" w:beforeAutospacing="0" w:after="0" w:afterAutospacing="0" w:line="240" w:lineRule="auto"/>
              <w:ind w:firstLine="0" w:firstLineChars="0"/>
              <w:jc w:val="center"/>
              <w:textAlignment w:val="auto"/>
              <w:rPr>
                <w:highlight w:val="none"/>
              </w:rPr>
            </w:pPr>
            <w:r>
              <w:rPr>
                <w:rFonts w:hint="eastAsia"/>
                <w:highlight w:val="none"/>
                <w:lang w:val="en-US" w:eastAsia="zh-CN"/>
              </w:rPr>
              <w:t>（弧形）</w:t>
            </w:r>
          </w:p>
        </w:tc>
        <w:tc>
          <w:tcPr>
            <w:tcW w:w="2309" w:type="dxa"/>
            <w:vAlign w:val="center"/>
          </w:tcPr>
          <w:p w14:paraId="0B5A128F">
            <w:pPr>
              <w:pStyle w:val="17"/>
              <w:keepNext w:val="0"/>
              <w:keepLines w:val="0"/>
              <w:widowControl/>
              <w:numPr>
                <w:ilvl w:val="0"/>
                <w:numId w:val="4"/>
              </w:numPr>
              <w:suppressLineNumbers w:val="0"/>
              <w:spacing w:before="0" w:beforeAutospacing="0" w:after="0" w:afterAutospacing="0"/>
              <w:ind w:left="0" w:right="0" w:firstLine="0"/>
              <w:rPr>
                <w:b/>
                <w:bCs/>
                <w:sz w:val="22"/>
                <w:szCs w:val="18"/>
                <w:highlight w:val="none"/>
              </w:rPr>
            </w:pPr>
            <w:r>
              <w:rPr>
                <w:b/>
                <w:bCs/>
                <w:sz w:val="22"/>
                <w:szCs w:val="18"/>
                <w:highlight w:val="none"/>
              </w:rPr>
              <w:t>2</w:t>
            </w:r>
            <w:r>
              <w:rPr>
                <w:rFonts w:hint="eastAsia"/>
                <w:b/>
                <w:bCs/>
                <w:sz w:val="22"/>
                <w:szCs w:val="18"/>
                <w:highlight w:val="none"/>
                <w:lang w:eastAsia="zh-CN"/>
              </w:rPr>
              <w:t>.</w:t>
            </w:r>
            <w:r>
              <w:rPr>
                <w:rFonts w:hint="eastAsia"/>
                <w:b/>
                <w:bCs/>
                <w:sz w:val="22"/>
                <w:szCs w:val="18"/>
                <w:highlight w:val="none"/>
                <w:lang w:val="en-US" w:eastAsia="zh-CN"/>
              </w:rPr>
              <w:t>0</w:t>
            </w:r>
            <w:r>
              <w:rPr>
                <w:b/>
                <w:bCs/>
                <w:sz w:val="22"/>
                <w:szCs w:val="18"/>
                <w:highlight w:val="none"/>
              </w:rPr>
              <w:t>mm厚铝单板</w:t>
            </w:r>
          </w:p>
          <w:p w14:paraId="051E991F">
            <w:pPr>
              <w:pStyle w:val="17"/>
              <w:keepNext w:val="0"/>
              <w:keepLines w:val="0"/>
              <w:widowControl/>
              <w:numPr>
                <w:ilvl w:val="0"/>
                <w:numId w:val="4"/>
              </w:numPr>
              <w:suppressLineNumbers w:val="0"/>
              <w:spacing w:before="0" w:beforeAutospacing="0" w:after="0" w:afterAutospacing="0"/>
              <w:ind w:left="0" w:right="0" w:firstLine="0"/>
              <w:rPr>
                <w:b/>
                <w:bCs/>
                <w:sz w:val="22"/>
                <w:szCs w:val="18"/>
                <w:highlight w:val="none"/>
              </w:rPr>
            </w:pPr>
            <w:r>
              <w:rPr>
                <w:sz w:val="22"/>
                <w:szCs w:val="18"/>
                <w:highlight w:val="none"/>
              </w:rPr>
              <w:t>表面为</w:t>
            </w:r>
            <w:r>
              <w:rPr>
                <w:b/>
                <w:bCs/>
                <w:sz w:val="22"/>
                <w:szCs w:val="18"/>
                <w:highlight w:val="none"/>
              </w:rPr>
              <w:t>粉末喷涂</w:t>
            </w:r>
            <w:r>
              <w:rPr>
                <w:rFonts w:hint="eastAsia"/>
                <w:b/>
                <w:bCs/>
                <w:sz w:val="22"/>
                <w:szCs w:val="18"/>
                <w:highlight w:val="none"/>
                <w:lang w:eastAsia="zh-CN"/>
              </w:rPr>
              <w:t>；</w:t>
            </w:r>
          </w:p>
          <w:p w14:paraId="6D68ECD1">
            <w:pPr>
              <w:pStyle w:val="17"/>
              <w:keepNext w:val="0"/>
              <w:keepLines w:val="0"/>
              <w:widowControl/>
              <w:numPr>
                <w:ilvl w:val="0"/>
                <w:numId w:val="4"/>
              </w:numPr>
              <w:suppressLineNumbers w:val="0"/>
              <w:spacing w:before="0" w:beforeAutospacing="0" w:after="0" w:afterAutospacing="0"/>
              <w:ind w:left="0" w:right="0" w:firstLine="0"/>
              <w:rPr>
                <w:rFonts w:hint="eastAsia"/>
                <w:sz w:val="22"/>
                <w:szCs w:val="18"/>
                <w:highlight w:val="none"/>
                <w:lang w:val="en-US" w:eastAsia="zh-CN"/>
              </w:rPr>
            </w:pPr>
            <w:r>
              <w:rPr>
                <w:sz w:val="22"/>
                <w:szCs w:val="18"/>
                <w:highlight w:val="none"/>
              </w:rPr>
              <w:t>颜色及安装方式符合设计要求</w:t>
            </w:r>
            <w:r>
              <w:rPr>
                <w:rFonts w:hint="eastAsia"/>
                <w:sz w:val="22"/>
                <w:szCs w:val="18"/>
                <w:highlight w:val="none"/>
                <w:lang w:eastAsia="zh-CN"/>
              </w:rPr>
              <w:t>；</w:t>
            </w:r>
          </w:p>
          <w:p w14:paraId="2530E9A6">
            <w:pPr>
              <w:pStyle w:val="17"/>
              <w:keepNext w:val="0"/>
              <w:keepLines w:val="0"/>
              <w:widowControl/>
              <w:numPr>
                <w:ilvl w:val="0"/>
                <w:numId w:val="4"/>
              </w:numPr>
              <w:suppressLineNumbers w:val="0"/>
              <w:spacing w:before="0" w:beforeAutospacing="0" w:after="0" w:afterAutospacing="0"/>
              <w:ind w:left="0" w:leftChars="0" w:right="0" w:rightChars="0" w:firstLine="0" w:firstLineChars="0"/>
              <w:rPr>
                <w:rFonts w:hint="eastAsia" w:ascii="宋体" w:hAnsi="宋体" w:eastAsia="宋体" w:cs="宋体"/>
                <w:b/>
                <w:i w:val="0"/>
                <w:iCs w:val="0"/>
                <w:kern w:val="2"/>
                <w:sz w:val="21"/>
                <w:szCs w:val="21"/>
                <w:highlight w:val="none"/>
                <w:u w:val="none"/>
                <w:lang w:val="en-US" w:eastAsia="zh-CN" w:bidi="ar"/>
              </w:rPr>
            </w:pPr>
            <w:r>
              <w:rPr>
                <w:sz w:val="22"/>
                <w:szCs w:val="18"/>
                <w:highlight w:val="none"/>
              </w:rPr>
              <w:t>报价含铝板折边、加劲肋、滴水檐、</w:t>
            </w:r>
            <w:r>
              <w:rPr>
                <w:b/>
                <w:bCs/>
                <w:sz w:val="22"/>
                <w:szCs w:val="18"/>
                <w:highlight w:val="none"/>
              </w:rPr>
              <w:t>弧形造型费</w:t>
            </w:r>
            <w:r>
              <w:rPr>
                <w:sz w:val="22"/>
                <w:szCs w:val="18"/>
                <w:highlight w:val="none"/>
              </w:rPr>
              <w:t>等</w:t>
            </w:r>
            <w:r>
              <w:rPr>
                <w:rFonts w:hint="eastAsia"/>
                <w:sz w:val="22"/>
                <w:szCs w:val="18"/>
                <w:highlight w:val="none"/>
                <w:lang w:eastAsia="zh-CN"/>
              </w:rPr>
              <w:t>；</w:t>
            </w:r>
          </w:p>
        </w:tc>
        <w:tc>
          <w:tcPr>
            <w:tcW w:w="895" w:type="dxa"/>
            <w:vAlign w:val="center"/>
          </w:tcPr>
          <w:p w14:paraId="398FFC9B">
            <w:pPr>
              <w:keepNext w:val="0"/>
              <w:keepLines w:val="0"/>
              <w:widowControl/>
              <w:suppressLineNumbers w:val="0"/>
              <w:spacing w:line="360" w:lineRule="auto"/>
              <w:ind w:firstLine="0" w:firstLineChars="0"/>
              <w:jc w:val="center"/>
              <w:textAlignment w:val="auto"/>
              <w:rPr>
                <w:rFonts w:hint="eastAsia" w:ascii="宋体" w:hAnsi="宋体" w:eastAsia="宋体" w:cs="宋体"/>
                <w:b/>
                <w:i w:val="0"/>
                <w:iCs w:val="0"/>
                <w:kern w:val="2"/>
                <w:sz w:val="21"/>
                <w:szCs w:val="21"/>
                <w:highlight w:val="none"/>
                <w:u w:val="none"/>
                <w:lang w:val="en-US" w:eastAsia="zh-CN" w:bidi="ar"/>
              </w:rPr>
            </w:pPr>
            <w:r>
              <w:rPr>
                <w:rFonts w:hint="eastAsia" w:ascii="宋体" w:hAnsi="宋体" w:eastAsia="宋体" w:cs="宋体"/>
                <w:b/>
                <w:i w:val="0"/>
                <w:iCs w:val="0"/>
                <w:kern w:val="2"/>
                <w:sz w:val="21"/>
                <w:szCs w:val="21"/>
                <w:highlight w:val="none"/>
                <w:u w:val="none"/>
                <w:lang w:val="en-US" w:eastAsia="zh-CN" w:bidi="ar"/>
              </w:rPr>
              <w:t>m2</w:t>
            </w:r>
          </w:p>
        </w:tc>
        <w:tc>
          <w:tcPr>
            <w:tcW w:w="950" w:type="dxa"/>
            <w:vAlign w:val="center"/>
          </w:tcPr>
          <w:p w14:paraId="2AB42DBF">
            <w:pPr>
              <w:spacing w:line="360" w:lineRule="auto"/>
              <w:jc w:val="center"/>
              <w:rPr>
                <w:rFonts w:hint="eastAsia" w:ascii="宋体" w:hAnsi="宋体" w:cs="宋体"/>
                <w:b/>
                <w:i w:val="0"/>
                <w:iCs w:val="0"/>
                <w:kern w:val="2"/>
                <w:sz w:val="21"/>
                <w:szCs w:val="21"/>
                <w:highlight w:val="none"/>
                <w:u w:val="none"/>
                <w:lang w:val="en-US" w:eastAsia="zh-CN" w:bidi="ar"/>
              </w:rPr>
            </w:pPr>
            <w:r>
              <w:rPr>
                <w:rFonts w:hint="eastAsia" w:ascii="宋体" w:hAnsi="宋体" w:cs="宋体"/>
                <w:b/>
                <w:i w:val="0"/>
                <w:iCs w:val="0"/>
                <w:kern w:val="2"/>
                <w:sz w:val="21"/>
                <w:szCs w:val="21"/>
                <w:highlight w:val="none"/>
                <w:u w:val="none"/>
                <w:lang w:val="en-US" w:eastAsia="zh-CN" w:bidi="ar"/>
              </w:rPr>
              <w:t>207</w:t>
            </w:r>
          </w:p>
        </w:tc>
        <w:tc>
          <w:tcPr>
            <w:tcW w:w="983" w:type="dxa"/>
            <w:vAlign w:val="center"/>
          </w:tcPr>
          <w:p w14:paraId="24C8139C">
            <w:pPr>
              <w:widowControl/>
              <w:jc w:val="center"/>
              <w:textAlignment w:val="center"/>
              <w:rPr>
                <w:rFonts w:ascii="宋体" w:hAnsi="宋体" w:cs="宋体"/>
                <w:color w:val="000000"/>
                <w:kern w:val="0"/>
                <w:szCs w:val="21"/>
                <w:highlight w:val="none"/>
                <w:lang w:bidi="ar"/>
              </w:rPr>
            </w:pPr>
          </w:p>
        </w:tc>
        <w:tc>
          <w:tcPr>
            <w:tcW w:w="1191" w:type="dxa"/>
            <w:vAlign w:val="center"/>
          </w:tcPr>
          <w:p w14:paraId="02C1E044">
            <w:pPr>
              <w:widowControl/>
              <w:jc w:val="center"/>
              <w:textAlignment w:val="center"/>
              <w:rPr>
                <w:rFonts w:ascii="宋体" w:hAnsi="宋体" w:cs="宋体"/>
                <w:color w:val="000000"/>
                <w:kern w:val="0"/>
                <w:szCs w:val="21"/>
                <w:highlight w:val="none"/>
                <w:lang w:bidi="ar"/>
              </w:rPr>
            </w:pPr>
          </w:p>
        </w:tc>
        <w:tc>
          <w:tcPr>
            <w:tcW w:w="1016" w:type="dxa"/>
            <w:vAlign w:val="center"/>
          </w:tcPr>
          <w:p w14:paraId="3A1E9743">
            <w:pPr>
              <w:keepNext w:val="0"/>
              <w:keepLines w:val="0"/>
              <w:widowControl/>
              <w:suppressLineNumbers w:val="0"/>
              <w:jc w:val="center"/>
              <w:textAlignment w:val="center"/>
              <w:rPr>
                <w:rFonts w:ascii="宋体" w:hAnsi="宋体" w:cs="宋体"/>
                <w:color w:val="000000"/>
                <w:kern w:val="0"/>
                <w:szCs w:val="21"/>
                <w:highlight w:val="none"/>
                <w:lang w:bidi="ar"/>
              </w:rPr>
            </w:pPr>
            <w:r>
              <w:rPr>
                <w:rFonts w:hint="eastAsia" w:ascii="宋体" w:hAnsi="宋体" w:eastAsia="宋体" w:cs="宋体"/>
                <w:b/>
                <w:bCs/>
                <w:i w:val="0"/>
                <w:iCs w:val="0"/>
                <w:color w:val="FF0000"/>
                <w:kern w:val="0"/>
                <w:sz w:val="24"/>
                <w:szCs w:val="24"/>
                <w:highlight w:val="none"/>
                <w:u w:val="none"/>
                <w:lang w:val="en-US" w:eastAsia="zh-CN" w:bidi="ar"/>
              </w:rPr>
              <w:t>200</w:t>
            </w:r>
          </w:p>
        </w:tc>
      </w:tr>
      <w:tr w14:paraId="15A02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jc w:val="center"/>
        </w:trPr>
        <w:tc>
          <w:tcPr>
            <w:tcW w:w="559" w:type="dxa"/>
            <w:vAlign w:val="center"/>
          </w:tcPr>
          <w:p w14:paraId="642A587B">
            <w:pPr>
              <w:keepNext w:val="0"/>
              <w:keepLines w:val="0"/>
              <w:widowControl/>
              <w:suppressLineNumbers w:val="0"/>
              <w:spacing w:line="360" w:lineRule="auto"/>
              <w:ind w:firstLine="0" w:firstLineChars="0"/>
              <w:jc w:val="center"/>
              <w:textAlignment w:val="auto"/>
              <w:rPr>
                <w:rFonts w:ascii="宋体" w:hAnsi="宋体" w:cs="宋体"/>
                <w:kern w:val="0"/>
                <w:sz w:val="24"/>
                <w:highlight w:val="none"/>
              </w:rPr>
            </w:pPr>
            <w:r>
              <w:rPr>
                <w:rFonts w:hint="default" w:ascii="宋体" w:hAnsi="宋体" w:cs="宋体"/>
                <w:b w:val="0"/>
                <w:i w:val="0"/>
                <w:iCs w:val="0"/>
                <w:kern w:val="0"/>
                <w:sz w:val="24"/>
                <w:szCs w:val="20"/>
                <w:highlight w:val="none"/>
                <w:u w:val="none"/>
                <w:lang w:val="en-US" w:eastAsia="zh-CN" w:bidi="ar-SA"/>
              </w:rPr>
              <w:t>6</w:t>
            </w:r>
          </w:p>
        </w:tc>
        <w:tc>
          <w:tcPr>
            <w:tcW w:w="1374" w:type="dxa"/>
            <w:vAlign w:val="center"/>
          </w:tcPr>
          <w:p w14:paraId="29AC7E50">
            <w:pPr>
              <w:pStyle w:val="17"/>
              <w:keepNext w:val="0"/>
              <w:keepLines w:val="0"/>
              <w:widowControl/>
              <w:suppressLineNumbers w:val="0"/>
              <w:spacing w:before="0" w:beforeAutospacing="0" w:after="0" w:afterAutospacing="0" w:line="240" w:lineRule="auto"/>
              <w:ind w:firstLine="0" w:firstLineChars="0"/>
              <w:jc w:val="center"/>
              <w:textAlignment w:val="auto"/>
              <w:rPr>
                <w:rFonts w:hint="eastAsia"/>
                <w:highlight w:val="none"/>
                <w:lang w:val="en-US" w:eastAsia="zh-CN"/>
              </w:rPr>
            </w:pPr>
            <w:r>
              <w:rPr>
                <w:rFonts w:hint="eastAsia"/>
                <w:highlight w:val="none"/>
                <w:lang w:val="en-US" w:eastAsia="zh-CN"/>
              </w:rPr>
              <w:t>幕墙铝板6</w:t>
            </w:r>
          </w:p>
          <w:p w14:paraId="4F0E086C">
            <w:pPr>
              <w:pStyle w:val="17"/>
              <w:keepNext w:val="0"/>
              <w:keepLines w:val="0"/>
              <w:widowControl/>
              <w:suppressLineNumbers w:val="0"/>
              <w:spacing w:before="0" w:beforeAutospacing="0" w:after="0" w:afterAutospacing="0" w:line="240" w:lineRule="auto"/>
              <w:ind w:firstLine="0" w:firstLineChars="0"/>
              <w:jc w:val="center"/>
              <w:textAlignment w:val="auto"/>
              <w:rPr>
                <w:highlight w:val="none"/>
              </w:rPr>
            </w:pPr>
            <w:r>
              <w:rPr>
                <w:rFonts w:hint="eastAsia"/>
                <w:highlight w:val="none"/>
                <w:lang w:val="en-US" w:eastAsia="zh-CN"/>
              </w:rPr>
              <w:t>（弧形）</w:t>
            </w:r>
          </w:p>
        </w:tc>
        <w:tc>
          <w:tcPr>
            <w:tcW w:w="2309" w:type="dxa"/>
            <w:vAlign w:val="center"/>
          </w:tcPr>
          <w:p w14:paraId="428BB843">
            <w:pPr>
              <w:pStyle w:val="17"/>
              <w:keepNext w:val="0"/>
              <w:keepLines w:val="0"/>
              <w:widowControl/>
              <w:suppressLineNumbers w:val="0"/>
              <w:spacing w:before="0" w:beforeAutospacing="0" w:after="0" w:afterAutospacing="0"/>
              <w:ind w:left="0" w:right="0" w:firstLine="0"/>
              <w:rPr>
                <w:rFonts w:hint="eastAsia" w:eastAsia="宋体"/>
                <w:sz w:val="22"/>
                <w:szCs w:val="18"/>
                <w:highlight w:val="none"/>
                <w:lang w:eastAsia="zh-CN"/>
              </w:rPr>
            </w:pPr>
            <w:r>
              <w:rPr>
                <w:rFonts w:hint="eastAsia"/>
                <w:sz w:val="22"/>
                <w:szCs w:val="18"/>
                <w:highlight w:val="none"/>
                <w:lang w:val="en-US" w:eastAsia="zh-CN"/>
              </w:rPr>
              <w:t>1、</w:t>
            </w:r>
            <w:r>
              <w:rPr>
                <w:b/>
                <w:bCs/>
                <w:sz w:val="22"/>
                <w:szCs w:val="18"/>
                <w:highlight w:val="none"/>
              </w:rPr>
              <w:t>2.0mm单层铝板</w:t>
            </w:r>
            <w:r>
              <w:rPr>
                <w:rFonts w:hint="eastAsia"/>
                <w:sz w:val="22"/>
                <w:szCs w:val="18"/>
                <w:highlight w:val="none"/>
                <w:lang w:eastAsia="zh-CN"/>
              </w:rPr>
              <w:t>；</w:t>
            </w:r>
          </w:p>
          <w:p w14:paraId="1215540D">
            <w:pPr>
              <w:pStyle w:val="17"/>
              <w:keepNext w:val="0"/>
              <w:keepLines w:val="0"/>
              <w:widowControl/>
              <w:numPr>
                <w:ilvl w:val="0"/>
                <w:numId w:val="5"/>
              </w:numPr>
              <w:suppressLineNumbers w:val="0"/>
              <w:spacing w:before="0" w:beforeAutospacing="0" w:after="0" w:afterAutospacing="0"/>
              <w:ind w:left="0" w:right="0" w:firstLine="0"/>
              <w:rPr>
                <w:sz w:val="22"/>
                <w:szCs w:val="18"/>
                <w:highlight w:val="none"/>
              </w:rPr>
            </w:pPr>
            <w:r>
              <w:rPr>
                <w:sz w:val="22"/>
                <w:szCs w:val="18"/>
                <w:highlight w:val="none"/>
              </w:rPr>
              <w:t>表面为</w:t>
            </w:r>
            <w:r>
              <w:rPr>
                <w:b/>
                <w:bCs/>
                <w:sz w:val="22"/>
                <w:szCs w:val="18"/>
                <w:highlight w:val="none"/>
              </w:rPr>
              <w:t>铬化处理</w:t>
            </w:r>
            <w:r>
              <w:rPr>
                <w:rFonts w:hint="eastAsia"/>
                <w:sz w:val="22"/>
                <w:szCs w:val="18"/>
                <w:highlight w:val="none"/>
                <w:lang w:eastAsia="zh-CN"/>
              </w:rPr>
              <w:t>；</w:t>
            </w:r>
          </w:p>
          <w:p w14:paraId="31CEF290">
            <w:pPr>
              <w:pStyle w:val="17"/>
              <w:keepNext w:val="0"/>
              <w:keepLines w:val="0"/>
              <w:widowControl/>
              <w:numPr>
                <w:ilvl w:val="0"/>
                <w:numId w:val="5"/>
              </w:numPr>
              <w:suppressLineNumbers w:val="0"/>
              <w:spacing w:before="0" w:beforeAutospacing="0" w:after="0" w:afterAutospacing="0"/>
              <w:ind w:left="0" w:right="0" w:firstLine="0"/>
              <w:rPr>
                <w:rFonts w:hint="eastAsia"/>
                <w:sz w:val="22"/>
                <w:szCs w:val="18"/>
                <w:highlight w:val="none"/>
                <w:lang w:val="en-US" w:eastAsia="zh-CN"/>
              </w:rPr>
            </w:pPr>
            <w:r>
              <w:rPr>
                <w:sz w:val="22"/>
                <w:szCs w:val="18"/>
                <w:highlight w:val="none"/>
              </w:rPr>
              <w:t>颜色及安装方式符合设计要求</w:t>
            </w:r>
            <w:r>
              <w:rPr>
                <w:rFonts w:hint="eastAsia"/>
                <w:sz w:val="22"/>
                <w:szCs w:val="18"/>
                <w:highlight w:val="none"/>
                <w:lang w:eastAsia="zh-CN"/>
              </w:rPr>
              <w:t>；</w:t>
            </w:r>
          </w:p>
          <w:p w14:paraId="6FA2B455">
            <w:pPr>
              <w:pStyle w:val="17"/>
              <w:keepNext w:val="0"/>
              <w:keepLines w:val="0"/>
              <w:widowControl/>
              <w:numPr>
                <w:ilvl w:val="0"/>
                <w:numId w:val="5"/>
              </w:numPr>
              <w:suppressLineNumbers w:val="0"/>
              <w:spacing w:before="0" w:beforeAutospacing="0" w:after="0" w:afterAutospacing="0"/>
              <w:ind w:left="0" w:leftChars="0" w:right="0" w:rightChars="0" w:firstLine="0" w:firstLineChars="0"/>
              <w:rPr>
                <w:rFonts w:hint="eastAsia" w:ascii="宋体" w:hAnsi="宋体" w:eastAsia="宋体" w:cs="宋体"/>
                <w:b/>
                <w:i w:val="0"/>
                <w:iCs w:val="0"/>
                <w:kern w:val="2"/>
                <w:sz w:val="21"/>
                <w:szCs w:val="21"/>
                <w:highlight w:val="none"/>
                <w:u w:val="none"/>
                <w:lang w:val="en-US" w:eastAsia="zh-CN" w:bidi="ar"/>
              </w:rPr>
            </w:pPr>
            <w:r>
              <w:rPr>
                <w:sz w:val="22"/>
                <w:szCs w:val="18"/>
                <w:highlight w:val="none"/>
              </w:rPr>
              <w:t>报价含铝板折边、加劲肋、滴水檐、</w:t>
            </w:r>
            <w:r>
              <w:rPr>
                <w:b/>
                <w:bCs/>
                <w:sz w:val="22"/>
                <w:szCs w:val="18"/>
                <w:highlight w:val="none"/>
              </w:rPr>
              <w:t>弧形造型费</w:t>
            </w:r>
            <w:r>
              <w:rPr>
                <w:sz w:val="22"/>
                <w:szCs w:val="18"/>
                <w:highlight w:val="none"/>
              </w:rPr>
              <w:t>等</w:t>
            </w:r>
            <w:r>
              <w:rPr>
                <w:rFonts w:hint="eastAsia"/>
                <w:sz w:val="22"/>
                <w:szCs w:val="18"/>
                <w:highlight w:val="none"/>
                <w:lang w:eastAsia="zh-CN"/>
              </w:rPr>
              <w:t>；</w:t>
            </w:r>
          </w:p>
        </w:tc>
        <w:tc>
          <w:tcPr>
            <w:tcW w:w="895" w:type="dxa"/>
            <w:vAlign w:val="center"/>
          </w:tcPr>
          <w:p w14:paraId="7F8D1626">
            <w:pPr>
              <w:keepNext w:val="0"/>
              <w:keepLines w:val="0"/>
              <w:widowControl/>
              <w:suppressLineNumbers w:val="0"/>
              <w:spacing w:line="360" w:lineRule="auto"/>
              <w:ind w:firstLine="0" w:firstLineChars="0"/>
              <w:jc w:val="center"/>
              <w:textAlignment w:val="auto"/>
              <w:rPr>
                <w:rFonts w:hint="eastAsia" w:ascii="宋体" w:hAnsi="宋体" w:eastAsia="宋体" w:cs="宋体"/>
                <w:b/>
                <w:i w:val="0"/>
                <w:iCs w:val="0"/>
                <w:kern w:val="2"/>
                <w:sz w:val="21"/>
                <w:szCs w:val="21"/>
                <w:highlight w:val="none"/>
                <w:u w:val="none"/>
                <w:lang w:val="en-US" w:eastAsia="zh-CN" w:bidi="ar"/>
              </w:rPr>
            </w:pPr>
            <w:r>
              <w:rPr>
                <w:rFonts w:hint="eastAsia" w:ascii="宋体" w:hAnsi="宋体" w:eastAsia="宋体" w:cs="宋体"/>
                <w:b/>
                <w:i w:val="0"/>
                <w:iCs w:val="0"/>
                <w:kern w:val="2"/>
                <w:sz w:val="21"/>
                <w:szCs w:val="21"/>
                <w:highlight w:val="none"/>
                <w:u w:val="none"/>
                <w:lang w:val="en-US" w:eastAsia="zh-CN" w:bidi="ar"/>
              </w:rPr>
              <w:t>m2</w:t>
            </w:r>
          </w:p>
        </w:tc>
        <w:tc>
          <w:tcPr>
            <w:tcW w:w="950" w:type="dxa"/>
            <w:vAlign w:val="center"/>
          </w:tcPr>
          <w:p w14:paraId="2331CDB4">
            <w:pPr>
              <w:spacing w:line="360" w:lineRule="auto"/>
              <w:jc w:val="center"/>
              <w:rPr>
                <w:rFonts w:hint="eastAsia" w:ascii="宋体" w:hAnsi="宋体" w:cs="宋体"/>
                <w:b/>
                <w:i w:val="0"/>
                <w:iCs w:val="0"/>
                <w:kern w:val="2"/>
                <w:sz w:val="21"/>
                <w:szCs w:val="21"/>
                <w:highlight w:val="none"/>
                <w:u w:val="none"/>
                <w:lang w:val="en-US" w:eastAsia="zh-CN" w:bidi="ar"/>
              </w:rPr>
            </w:pPr>
            <w:r>
              <w:rPr>
                <w:rFonts w:hint="eastAsia" w:ascii="宋体" w:hAnsi="宋体" w:cs="宋体"/>
                <w:b/>
                <w:i w:val="0"/>
                <w:iCs w:val="0"/>
                <w:kern w:val="2"/>
                <w:sz w:val="21"/>
                <w:szCs w:val="21"/>
                <w:highlight w:val="none"/>
                <w:u w:val="none"/>
                <w:lang w:val="en-US" w:eastAsia="zh-CN" w:bidi="ar"/>
              </w:rPr>
              <w:t>33.56</w:t>
            </w:r>
          </w:p>
        </w:tc>
        <w:tc>
          <w:tcPr>
            <w:tcW w:w="983" w:type="dxa"/>
            <w:vAlign w:val="center"/>
          </w:tcPr>
          <w:p w14:paraId="773523C5">
            <w:pPr>
              <w:widowControl/>
              <w:jc w:val="center"/>
              <w:textAlignment w:val="center"/>
              <w:rPr>
                <w:rFonts w:ascii="宋体" w:hAnsi="宋体" w:cs="宋体"/>
                <w:color w:val="000000"/>
                <w:kern w:val="0"/>
                <w:szCs w:val="21"/>
                <w:highlight w:val="none"/>
                <w:lang w:bidi="ar"/>
              </w:rPr>
            </w:pPr>
          </w:p>
        </w:tc>
        <w:tc>
          <w:tcPr>
            <w:tcW w:w="1191" w:type="dxa"/>
            <w:vAlign w:val="center"/>
          </w:tcPr>
          <w:p w14:paraId="3F703B2E">
            <w:pPr>
              <w:widowControl/>
              <w:jc w:val="center"/>
              <w:textAlignment w:val="center"/>
              <w:rPr>
                <w:rFonts w:ascii="宋体" w:hAnsi="宋体" w:cs="宋体"/>
                <w:color w:val="000000"/>
                <w:kern w:val="0"/>
                <w:szCs w:val="21"/>
                <w:highlight w:val="none"/>
                <w:lang w:bidi="ar"/>
              </w:rPr>
            </w:pPr>
          </w:p>
        </w:tc>
        <w:tc>
          <w:tcPr>
            <w:tcW w:w="1016" w:type="dxa"/>
            <w:vAlign w:val="center"/>
          </w:tcPr>
          <w:p w14:paraId="7FD5ED38">
            <w:pPr>
              <w:keepNext w:val="0"/>
              <w:keepLines w:val="0"/>
              <w:widowControl/>
              <w:suppressLineNumbers w:val="0"/>
              <w:jc w:val="center"/>
              <w:textAlignment w:val="center"/>
              <w:rPr>
                <w:rFonts w:ascii="宋体" w:hAnsi="宋体" w:cs="宋体"/>
                <w:color w:val="000000"/>
                <w:kern w:val="0"/>
                <w:szCs w:val="21"/>
                <w:highlight w:val="none"/>
                <w:lang w:bidi="ar"/>
              </w:rPr>
            </w:pPr>
            <w:r>
              <w:rPr>
                <w:rFonts w:hint="eastAsia" w:ascii="宋体" w:hAnsi="宋体" w:eastAsia="宋体" w:cs="宋体"/>
                <w:b/>
                <w:bCs/>
                <w:i w:val="0"/>
                <w:iCs w:val="0"/>
                <w:color w:val="FF0000"/>
                <w:kern w:val="0"/>
                <w:sz w:val="24"/>
                <w:szCs w:val="24"/>
                <w:highlight w:val="none"/>
                <w:u w:val="none"/>
                <w:lang w:val="en-US" w:eastAsia="zh-CN" w:bidi="ar"/>
              </w:rPr>
              <w:t>285</w:t>
            </w:r>
          </w:p>
        </w:tc>
      </w:tr>
      <w:tr w14:paraId="111AC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9" w:hRule="atLeast"/>
          <w:jc w:val="center"/>
        </w:trPr>
        <w:tc>
          <w:tcPr>
            <w:tcW w:w="559" w:type="dxa"/>
            <w:vAlign w:val="center"/>
          </w:tcPr>
          <w:p w14:paraId="63A19C93">
            <w:pPr>
              <w:keepNext w:val="0"/>
              <w:keepLines w:val="0"/>
              <w:widowControl/>
              <w:suppressLineNumbers w:val="0"/>
              <w:spacing w:line="360" w:lineRule="auto"/>
              <w:ind w:firstLine="0" w:firstLineChars="0"/>
              <w:jc w:val="center"/>
              <w:textAlignment w:val="auto"/>
              <w:rPr>
                <w:rFonts w:ascii="宋体" w:hAnsi="宋体" w:cs="宋体"/>
                <w:kern w:val="0"/>
                <w:sz w:val="24"/>
                <w:highlight w:val="none"/>
              </w:rPr>
            </w:pPr>
            <w:r>
              <w:rPr>
                <w:rFonts w:hint="default" w:ascii="宋体" w:hAnsi="宋体" w:cs="宋体"/>
                <w:b w:val="0"/>
                <w:i w:val="0"/>
                <w:iCs w:val="0"/>
                <w:kern w:val="0"/>
                <w:sz w:val="24"/>
                <w:szCs w:val="20"/>
                <w:highlight w:val="none"/>
                <w:u w:val="none"/>
                <w:lang w:val="en-US" w:eastAsia="zh-CN" w:bidi="ar-SA"/>
              </w:rPr>
              <w:t>7</w:t>
            </w:r>
          </w:p>
        </w:tc>
        <w:tc>
          <w:tcPr>
            <w:tcW w:w="1374" w:type="dxa"/>
            <w:vAlign w:val="center"/>
          </w:tcPr>
          <w:p w14:paraId="6D052892">
            <w:pPr>
              <w:pStyle w:val="17"/>
              <w:keepNext w:val="0"/>
              <w:keepLines w:val="0"/>
              <w:widowControl/>
              <w:suppressLineNumbers w:val="0"/>
              <w:spacing w:before="0" w:beforeAutospacing="0" w:after="0" w:afterAutospacing="0" w:line="240" w:lineRule="auto"/>
              <w:ind w:firstLine="0" w:firstLineChars="0"/>
              <w:jc w:val="center"/>
              <w:textAlignment w:val="auto"/>
              <w:rPr>
                <w:highlight w:val="none"/>
              </w:rPr>
            </w:pPr>
            <w:r>
              <w:rPr>
                <w:rFonts w:hint="eastAsia"/>
                <w:highlight w:val="none"/>
                <w:lang w:val="en-US" w:eastAsia="zh-CN"/>
              </w:rPr>
              <w:t>幕墙铝板7（弧形）</w:t>
            </w:r>
          </w:p>
        </w:tc>
        <w:tc>
          <w:tcPr>
            <w:tcW w:w="2309" w:type="dxa"/>
            <w:vAlign w:val="center"/>
          </w:tcPr>
          <w:p w14:paraId="0B44B1FA">
            <w:pPr>
              <w:pStyle w:val="17"/>
              <w:keepNext w:val="0"/>
              <w:keepLines w:val="0"/>
              <w:widowControl/>
              <w:suppressLineNumbers w:val="0"/>
              <w:spacing w:before="0" w:beforeAutospacing="0" w:after="0" w:afterAutospacing="0"/>
              <w:ind w:left="0" w:right="0" w:firstLine="0"/>
              <w:rPr>
                <w:rFonts w:hint="eastAsia"/>
                <w:b/>
                <w:bCs/>
                <w:sz w:val="22"/>
                <w:szCs w:val="18"/>
                <w:highlight w:val="none"/>
                <w:lang w:eastAsia="zh-CN"/>
              </w:rPr>
            </w:pPr>
            <w:r>
              <w:rPr>
                <w:rFonts w:hint="eastAsia"/>
                <w:sz w:val="22"/>
                <w:szCs w:val="18"/>
                <w:highlight w:val="none"/>
                <w:lang w:val="en-US" w:eastAsia="zh-CN"/>
              </w:rPr>
              <w:t>1、</w:t>
            </w:r>
            <w:r>
              <w:rPr>
                <w:b/>
                <w:bCs/>
                <w:sz w:val="22"/>
                <w:szCs w:val="18"/>
                <w:highlight w:val="none"/>
              </w:rPr>
              <w:t>2</w:t>
            </w:r>
            <w:r>
              <w:rPr>
                <w:rFonts w:hint="eastAsia"/>
                <w:b/>
                <w:bCs/>
                <w:sz w:val="22"/>
                <w:szCs w:val="18"/>
                <w:highlight w:val="none"/>
                <w:lang w:val="en-US" w:eastAsia="zh-CN"/>
              </w:rPr>
              <w:t>.00</w:t>
            </w:r>
            <w:r>
              <w:rPr>
                <w:b/>
                <w:bCs/>
                <w:sz w:val="22"/>
                <w:szCs w:val="18"/>
                <w:highlight w:val="none"/>
              </w:rPr>
              <w:t>mm单层铝板</w:t>
            </w:r>
            <w:r>
              <w:rPr>
                <w:rFonts w:hint="eastAsia"/>
                <w:b/>
                <w:bCs/>
                <w:sz w:val="22"/>
                <w:szCs w:val="18"/>
                <w:highlight w:val="none"/>
                <w:lang w:eastAsia="zh-CN"/>
              </w:rPr>
              <w:t>；</w:t>
            </w:r>
          </w:p>
          <w:p w14:paraId="230B01A8">
            <w:pPr>
              <w:pStyle w:val="17"/>
              <w:keepNext w:val="0"/>
              <w:keepLines w:val="0"/>
              <w:widowControl/>
              <w:numPr>
                <w:ilvl w:val="0"/>
                <w:numId w:val="6"/>
              </w:numPr>
              <w:suppressLineNumbers w:val="0"/>
              <w:spacing w:before="0" w:beforeAutospacing="0" w:after="0" w:afterAutospacing="0"/>
              <w:ind w:left="0" w:right="0" w:firstLine="0"/>
              <w:rPr>
                <w:sz w:val="22"/>
                <w:szCs w:val="18"/>
                <w:highlight w:val="none"/>
              </w:rPr>
            </w:pPr>
            <w:r>
              <w:rPr>
                <w:sz w:val="22"/>
                <w:szCs w:val="18"/>
                <w:highlight w:val="none"/>
              </w:rPr>
              <w:t>表面为</w:t>
            </w:r>
            <w:r>
              <w:rPr>
                <w:b/>
                <w:bCs/>
                <w:sz w:val="22"/>
                <w:szCs w:val="18"/>
                <w:highlight w:val="none"/>
              </w:rPr>
              <w:t>氟碳喷漆(三涂两烤)</w:t>
            </w:r>
            <w:r>
              <w:rPr>
                <w:sz w:val="22"/>
                <w:szCs w:val="18"/>
                <w:highlight w:val="none"/>
              </w:rPr>
              <w:t>处理,最小平均膜厚大于40μm</w:t>
            </w:r>
            <w:r>
              <w:rPr>
                <w:rFonts w:hint="eastAsia"/>
                <w:sz w:val="22"/>
                <w:szCs w:val="18"/>
                <w:highlight w:val="none"/>
                <w:lang w:eastAsia="zh-CN"/>
              </w:rPr>
              <w:t>；</w:t>
            </w:r>
          </w:p>
          <w:p w14:paraId="2A6B706D">
            <w:pPr>
              <w:pStyle w:val="17"/>
              <w:keepNext w:val="0"/>
              <w:keepLines w:val="0"/>
              <w:widowControl/>
              <w:numPr>
                <w:ilvl w:val="0"/>
                <w:numId w:val="6"/>
              </w:numPr>
              <w:suppressLineNumbers w:val="0"/>
              <w:spacing w:before="0" w:beforeAutospacing="0" w:after="0" w:afterAutospacing="0"/>
              <w:ind w:left="0" w:right="0" w:firstLine="0"/>
              <w:rPr>
                <w:sz w:val="22"/>
                <w:szCs w:val="18"/>
                <w:highlight w:val="none"/>
              </w:rPr>
            </w:pPr>
            <w:r>
              <w:rPr>
                <w:sz w:val="22"/>
                <w:szCs w:val="18"/>
                <w:highlight w:val="none"/>
              </w:rPr>
              <w:t>颜色及安装方式符合设计要求</w:t>
            </w:r>
            <w:r>
              <w:rPr>
                <w:rFonts w:hint="eastAsia"/>
                <w:sz w:val="22"/>
                <w:szCs w:val="18"/>
                <w:highlight w:val="none"/>
                <w:lang w:eastAsia="zh-CN"/>
              </w:rPr>
              <w:t>；</w:t>
            </w:r>
          </w:p>
          <w:p w14:paraId="369261F0">
            <w:pPr>
              <w:pStyle w:val="17"/>
              <w:keepNext w:val="0"/>
              <w:keepLines w:val="0"/>
              <w:widowControl/>
              <w:numPr>
                <w:ilvl w:val="0"/>
                <w:numId w:val="6"/>
              </w:numPr>
              <w:suppressLineNumbers w:val="0"/>
              <w:spacing w:before="0" w:beforeAutospacing="0" w:after="0" w:afterAutospacing="0"/>
              <w:ind w:left="0" w:leftChars="0" w:right="0" w:rightChars="0" w:firstLine="0" w:firstLineChars="0"/>
              <w:rPr>
                <w:rFonts w:hint="eastAsia" w:ascii="宋体" w:hAnsi="宋体" w:eastAsia="宋体" w:cs="宋体"/>
                <w:b/>
                <w:i w:val="0"/>
                <w:iCs w:val="0"/>
                <w:kern w:val="2"/>
                <w:sz w:val="21"/>
                <w:szCs w:val="21"/>
                <w:highlight w:val="none"/>
                <w:u w:val="none"/>
                <w:lang w:val="en-US" w:eastAsia="zh-CN" w:bidi="ar"/>
              </w:rPr>
            </w:pPr>
            <w:r>
              <w:rPr>
                <w:sz w:val="22"/>
                <w:szCs w:val="18"/>
                <w:highlight w:val="none"/>
              </w:rPr>
              <w:t>报价含报价含铝板折边、加劲肋、滴水檐、</w:t>
            </w:r>
            <w:r>
              <w:rPr>
                <w:b/>
                <w:bCs/>
                <w:sz w:val="22"/>
                <w:szCs w:val="18"/>
                <w:highlight w:val="none"/>
              </w:rPr>
              <w:t>弧形造型费</w:t>
            </w:r>
            <w:r>
              <w:rPr>
                <w:sz w:val="22"/>
                <w:szCs w:val="18"/>
                <w:highlight w:val="none"/>
              </w:rPr>
              <w:t>等</w:t>
            </w:r>
            <w:r>
              <w:rPr>
                <w:rFonts w:hint="eastAsia"/>
                <w:sz w:val="22"/>
                <w:szCs w:val="18"/>
                <w:highlight w:val="none"/>
                <w:lang w:eastAsia="zh-CN"/>
              </w:rPr>
              <w:t>；</w:t>
            </w:r>
          </w:p>
        </w:tc>
        <w:tc>
          <w:tcPr>
            <w:tcW w:w="895" w:type="dxa"/>
            <w:vAlign w:val="center"/>
          </w:tcPr>
          <w:p w14:paraId="6434403A">
            <w:pPr>
              <w:keepNext w:val="0"/>
              <w:keepLines w:val="0"/>
              <w:widowControl/>
              <w:suppressLineNumbers w:val="0"/>
              <w:spacing w:line="360" w:lineRule="auto"/>
              <w:ind w:firstLine="0" w:firstLineChars="0"/>
              <w:jc w:val="center"/>
              <w:textAlignment w:val="auto"/>
              <w:rPr>
                <w:rFonts w:hint="eastAsia" w:ascii="宋体" w:hAnsi="宋体" w:eastAsia="宋体" w:cs="宋体"/>
                <w:b/>
                <w:i w:val="0"/>
                <w:iCs w:val="0"/>
                <w:kern w:val="2"/>
                <w:sz w:val="21"/>
                <w:szCs w:val="21"/>
                <w:highlight w:val="none"/>
                <w:u w:val="none"/>
                <w:lang w:val="en-US" w:eastAsia="zh-CN" w:bidi="ar"/>
              </w:rPr>
            </w:pPr>
            <w:r>
              <w:rPr>
                <w:rFonts w:hint="eastAsia" w:ascii="宋体" w:hAnsi="宋体" w:eastAsia="宋体" w:cs="宋体"/>
                <w:b/>
                <w:i w:val="0"/>
                <w:iCs w:val="0"/>
                <w:kern w:val="2"/>
                <w:sz w:val="21"/>
                <w:szCs w:val="21"/>
                <w:highlight w:val="none"/>
                <w:u w:val="none"/>
                <w:lang w:val="en-US" w:eastAsia="zh-CN" w:bidi="ar"/>
              </w:rPr>
              <w:t>m2</w:t>
            </w:r>
          </w:p>
        </w:tc>
        <w:tc>
          <w:tcPr>
            <w:tcW w:w="950" w:type="dxa"/>
            <w:vAlign w:val="center"/>
          </w:tcPr>
          <w:p w14:paraId="715D63A3">
            <w:pPr>
              <w:spacing w:line="360" w:lineRule="auto"/>
              <w:jc w:val="center"/>
              <w:rPr>
                <w:rFonts w:hint="eastAsia" w:ascii="宋体" w:hAnsi="宋体" w:cs="宋体"/>
                <w:b/>
                <w:i w:val="0"/>
                <w:iCs w:val="0"/>
                <w:kern w:val="2"/>
                <w:sz w:val="21"/>
                <w:szCs w:val="21"/>
                <w:highlight w:val="none"/>
                <w:u w:val="none"/>
                <w:lang w:val="en-US" w:eastAsia="zh-CN" w:bidi="ar"/>
              </w:rPr>
            </w:pPr>
            <w:r>
              <w:rPr>
                <w:rFonts w:hint="eastAsia" w:ascii="宋体" w:hAnsi="宋体" w:cs="宋体"/>
                <w:b/>
                <w:i w:val="0"/>
                <w:iCs w:val="0"/>
                <w:kern w:val="2"/>
                <w:sz w:val="21"/>
                <w:szCs w:val="21"/>
                <w:highlight w:val="none"/>
                <w:u w:val="none"/>
                <w:lang w:val="en-US" w:eastAsia="zh-CN" w:bidi="ar"/>
              </w:rPr>
              <w:t>207</w:t>
            </w:r>
          </w:p>
        </w:tc>
        <w:tc>
          <w:tcPr>
            <w:tcW w:w="983" w:type="dxa"/>
            <w:vAlign w:val="center"/>
          </w:tcPr>
          <w:p w14:paraId="432CF01E">
            <w:pPr>
              <w:widowControl/>
              <w:jc w:val="center"/>
              <w:textAlignment w:val="center"/>
              <w:rPr>
                <w:rFonts w:ascii="宋体" w:hAnsi="宋体" w:cs="宋体"/>
                <w:color w:val="000000"/>
                <w:kern w:val="0"/>
                <w:szCs w:val="21"/>
                <w:highlight w:val="none"/>
                <w:lang w:bidi="ar"/>
              </w:rPr>
            </w:pPr>
          </w:p>
        </w:tc>
        <w:tc>
          <w:tcPr>
            <w:tcW w:w="1191" w:type="dxa"/>
            <w:vAlign w:val="center"/>
          </w:tcPr>
          <w:p w14:paraId="3917A6D7">
            <w:pPr>
              <w:widowControl/>
              <w:jc w:val="center"/>
              <w:textAlignment w:val="center"/>
              <w:rPr>
                <w:rFonts w:ascii="宋体" w:hAnsi="宋体" w:cs="宋体"/>
                <w:color w:val="000000"/>
                <w:kern w:val="0"/>
                <w:szCs w:val="21"/>
                <w:highlight w:val="none"/>
                <w:lang w:bidi="ar"/>
              </w:rPr>
            </w:pPr>
          </w:p>
        </w:tc>
        <w:tc>
          <w:tcPr>
            <w:tcW w:w="1016" w:type="dxa"/>
            <w:vAlign w:val="center"/>
          </w:tcPr>
          <w:p w14:paraId="332EDB9C">
            <w:pPr>
              <w:keepNext w:val="0"/>
              <w:keepLines w:val="0"/>
              <w:widowControl/>
              <w:suppressLineNumbers w:val="0"/>
              <w:jc w:val="center"/>
              <w:textAlignment w:val="center"/>
              <w:rPr>
                <w:rFonts w:ascii="宋体" w:hAnsi="宋体" w:cs="宋体"/>
                <w:color w:val="000000"/>
                <w:kern w:val="0"/>
                <w:szCs w:val="21"/>
                <w:highlight w:val="none"/>
                <w:lang w:bidi="ar"/>
              </w:rPr>
            </w:pPr>
            <w:r>
              <w:rPr>
                <w:rFonts w:hint="eastAsia" w:ascii="宋体" w:hAnsi="宋体" w:eastAsia="宋体" w:cs="宋体"/>
                <w:b/>
                <w:bCs/>
                <w:i w:val="0"/>
                <w:iCs w:val="0"/>
                <w:color w:val="FF0000"/>
                <w:kern w:val="0"/>
                <w:sz w:val="24"/>
                <w:szCs w:val="24"/>
                <w:highlight w:val="none"/>
                <w:u w:val="none"/>
                <w:lang w:val="en-US" w:eastAsia="zh-CN" w:bidi="ar"/>
              </w:rPr>
              <w:t>225</w:t>
            </w:r>
          </w:p>
        </w:tc>
      </w:tr>
      <w:tr w14:paraId="0D2FB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070" w:type="dxa"/>
            <w:gridSpan w:val="6"/>
            <w:vAlign w:val="center"/>
          </w:tcPr>
          <w:p w14:paraId="316B50E2">
            <w:pPr>
              <w:widowControl/>
              <w:jc w:val="center"/>
              <w:textAlignment w:val="center"/>
              <w:rPr>
                <w:rFonts w:ascii="宋体" w:hAnsi="宋体" w:cs="宋体"/>
                <w:color w:val="000000"/>
                <w:kern w:val="0"/>
                <w:szCs w:val="21"/>
                <w:highlight w:val="none"/>
                <w:lang w:bidi="ar"/>
              </w:rPr>
            </w:pPr>
            <w:r>
              <w:rPr>
                <w:rFonts w:hint="eastAsia" w:ascii="宋体" w:hAnsi="宋体" w:cs="宋体"/>
                <w:kern w:val="0"/>
                <w:sz w:val="22"/>
                <w:szCs w:val="22"/>
                <w:highlight w:val="none"/>
                <w:lang w:val="en-US" w:eastAsia="zh-CN" w:bidi="ar"/>
              </w:rPr>
              <w:t>合计</w:t>
            </w:r>
          </w:p>
        </w:tc>
        <w:tc>
          <w:tcPr>
            <w:tcW w:w="1191" w:type="dxa"/>
            <w:vAlign w:val="center"/>
          </w:tcPr>
          <w:p w14:paraId="396C8305">
            <w:pPr>
              <w:widowControl/>
              <w:jc w:val="center"/>
              <w:textAlignment w:val="center"/>
              <w:rPr>
                <w:rFonts w:ascii="宋体" w:hAnsi="宋体" w:cs="宋体"/>
                <w:color w:val="000000"/>
                <w:kern w:val="0"/>
                <w:szCs w:val="21"/>
                <w:highlight w:val="none"/>
                <w:lang w:bidi="ar"/>
              </w:rPr>
            </w:pPr>
          </w:p>
        </w:tc>
        <w:tc>
          <w:tcPr>
            <w:tcW w:w="1016" w:type="dxa"/>
            <w:vAlign w:val="center"/>
          </w:tcPr>
          <w:p w14:paraId="562F9737">
            <w:pPr>
              <w:widowControl/>
              <w:jc w:val="center"/>
              <w:textAlignment w:val="center"/>
              <w:rPr>
                <w:rFonts w:ascii="宋体" w:hAnsi="宋体" w:cs="宋体"/>
                <w:color w:val="000000"/>
                <w:kern w:val="0"/>
                <w:szCs w:val="21"/>
                <w:highlight w:val="none"/>
                <w:lang w:bidi="ar"/>
              </w:rPr>
            </w:pPr>
          </w:p>
        </w:tc>
      </w:tr>
    </w:tbl>
    <w:p w14:paraId="2A80D77C">
      <w:pPr>
        <w:widowControl/>
        <w:spacing w:line="240" w:lineRule="auto"/>
        <w:jc w:val="left"/>
        <w:rPr>
          <w:rFonts w:hint="eastAsia" w:ascii="宋体" w:hAnsi="宋体" w:cs="宋体"/>
          <w:b w:val="0"/>
          <w:bCs w:val="0"/>
          <w:spacing w:val="0"/>
          <w:kern w:val="0"/>
          <w:sz w:val="18"/>
          <w:szCs w:val="18"/>
          <w:highlight w:val="none"/>
          <w:lang w:val="en-US" w:eastAsia="zh-CN"/>
        </w:rPr>
      </w:pPr>
      <w:r>
        <w:rPr>
          <w:rFonts w:hint="eastAsia" w:ascii="宋体" w:hAnsi="宋体" w:cs="宋体"/>
          <w:kern w:val="0"/>
          <w:sz w:val="18"/>
          <w:szCs w:val="18"/>
          <w:highlight w:val="none"/>
        </w:rPr>
        <w:t>注：</w:t>
      </w:r>
      <w:r>
        <w:rPr>
          <w:rFonts w:hint="eastAsia" w:ascii="宋体" w:hAnsi="宋体" w:cs="宋体"/>
          <w:b w:val="0"/>
          <w:bCs w:val="0"/>
          <w:spacing w:val="0"/>
          <w:kern w:val="0"/>
          <w:sz w:val="18"/>
          <w:szCs w:val="18"/>
          <w:highlight w:val="none"/>
          <w:lang w:val="en-US" w:eastAsia="zh-CN"/>
        </w:rPr>
        <w:t>1、本次模拟清单产品采用3系板报价</w:t>
      </w:r>
      <w:r>
        <w:rPr>
          <w:rFonts w:hint="eastAsia" w:ascii="宋体" w:hAnsi="宋体" w:cs="宋体"/>
          <w:spacing w:val="0"/>
          <w:kern w:val="0"/>
          <w:sz w:val="18"/>
          <w:szCs w:val="18"/>
          <w:highlight w:val="none"/>
          <w:lang w:val="en-US" w:eastAsia="zh-CN"/>
        </w:rPr>
        <w:t>，</w:t>
      </w:r>
      <w:r>
        <w:rPr>
          <w:rFonts w:hint="eastAsia" w:ascii="宋体" w:hAnsi="宋体" w:eastAsia="宋体" w:cs="宋体"/>
          <w:b w:val="0"/>
          <w:bCs w:val="0"/>
          <w:spacing w:val="0"/>
          <w:kern w:val="0"/>
          <w:sz w:val="18"/>
          <w:szCs w:val="18"/>
          <w:highlight w:val="none"/>
          <w:lang w:eastAsia="zh-CN"/>
          <w:woUserID w:val="0"/>
        </w:rPr>
        <w:t>常规</w:t>
      </w:r>
      <w:r>
        <w:rPr>
          <w:rFonts w:hint="eastAsia" w:ascii="宋体" w:hAnsi="宋体" w:eastAsia="宋体" w:cs="宋体"/>
          <w:spacing w:val="0"/>
          <w:kern w:val="0"/>
          <w:sz w:val="18"/>
          <w:szCs w:val="18"/>
          <w:highlight w:val="none"/>
          <w:lang w:val="en-US" w:eastAsia="zh-CN"/>
        </w:rPr>
        <w:t>表面为氟碳喷漆(三涂两烤)处理,最小平均膜厚大于40μm，颜色及安装方式则按设计要求为准</w:t>
      </w:r>
      <w:r>
        <w:rPr>
          <w:rFonts w:hint="eastAsia" w:ascii="宋体" w:hAnsi="宋体" w:cs="宋体"/>
          <w:spacing w:val="0"/>
          <w:kern w:val="0"/>
          <w:sz w:val="18"/>
          <w:szCs w:val="18"/>
          <w:highlight w:val="none"/>
          <w:lang w:val="en-US" w:eastAsia="zh-CN"/>
        </w:rPr>
        <w:t>；</w:t>
      </w:r>
    </w:p>
    <w:p w14:paraId="45EA58A9">
      <w:pPr>
        <w:widowControl/>
        <w:spacing w:line="240" w:lineRule="auto"/>
        <w:jc w:val="left"/>
        <w:rPr>
          <w:rFonts w:hint="eastAsia" w:ascii="宋体" w:hAnsi="宋体" w:cs="宋体"/>
          <w:b w:val="0"/>
          <w:kern w:val="0"/>
          <w:sz w:val="18"/>
          <w:szCs w:val="18"/>
          <w:highlight w:val="none"/>
        </w:rPr>
      </w:pPr>
      <w:r>
        <w:rPr>
          <w:rFonts w:hint="eastAsia" w:ascii="宋体" w:hAnsi="宋体" w:cs="宋体"/>
          <w:b w:val="0"/>
          <w:bCs w:val="0"/>
          <w:spacing w:val="0"/>
          <w:kern w:val="0"/>
          <w:sz w:val="18"/>
          <w:szCs w:val="18"/>
          <w:highlight w:val="none"/>
          <w:lang w:val="en-US" w:eastAsia="zh-CN"/>
        </w:rPr>
        <w:t>2、本次模拟清单</w:t>
      </w:r>
      <w:r>
        <w:rPr>
          <w:rFonts w:hint="eastAsia" w:ascii="宋体" w:hAnsi="宋体" w:cs="宋体"/>
          <w:b w:val="0"/>
          <w:bCs w:val="0"/>
          <w:spacing w:val="0"/>
          <w:kern w:val="0"/>
          <w:sz w:val="18"/>
          <w:szCs w:val="18"/>
          <w:highlight w:val="none"/>
        </w:rPr>
        <w:t>铝锭价格</w:t>
      </w:r>
      <w:r>
        <w:rPr>
          <w:rFonts w:hint="eastAsia" w:ascii="宋体" w:hAnsi="宋体" w:cs="宋体"/>
          <w:b w:val="0"/>
          <w:bCs w:val="0"/>
          <w:spacing w:val="0"/>
          <w:kern w:val="0"/>
          <w:sz w:val="18"/>
          <w:szCs w:val="18"/>
          <w:highlight w:val="none"/>
          <w:lang w:val="en-US" w:eastAsia="zh-CN"/>
        </w:rPr>
        <w:t>以</w:t>
      </w:r>
      <w:r>
        <w:rPr>
          <w:rFonts w:hint="eastAsia" w:ascii="宋体" w:hAnsi="宋体" w:eastAsia="宋体" w:cs="宋体"/>
          <w:b w:val="0"/>
          <w:bCs w:val="0"/>
          <w:i w:val="0"/>
          <w:iCs w:val="0"/>
          <w:caps w:val="0"/>
          <w:spacing w:val="0"/>
          <w:kern w:val="0"/>
          <w:sz w:val="18"/>
          <w:szCs w:val="18"/>
          <w:highlight w:val="none"/>
          <w:shd w:val="clear"/>
        </w:rPr>
        <w:t>20000元/吨</w:t>
      </w:r>
      <w:r>
        <w:rPr>
          <w:rFonts w:hint="eastAsia" w:ascii="宋体" w:hAnsi="宋体" w:cs="宋体"/>
          <w:b w:val="0"/>
          <w:bCs w:val="0"/>
          <w:i w:val="0"/>
          <w:iCs w:val="0"/>
          <w:caps w:val="0"/>
          <w:spacing w:val="0"/>
          <w:kern w:val="0"/>
          <w:sz w:val="18"/>
          <w:szCs w:val="18"/>
          <w:highlight w:val="none"/>
          <w:shd w:val="clear"/>
          <w:lang w:val="en-US" w:eastAsia="zh-CN"/>
        </w:rPr>
        <w:t>为投标</w:t>
      </w:r>
      <w:r>
        <w:rPr>
          <w:rFonts w:hint="eastAsia" w:ascii="宋体" w:hAnsi="宋体" w:eastAsia="宋体" w:cs="宋体"/>
          <w:b w:val="0"/>
          <w:bCs w:val="0"/>
          <w:i w:val="0"/>
          <w:iCs w:val="0"/>
          <w:caps w:val="0"/>
          <w:spacing w:val="0"/>
          <w:kern w:val="0"/>
          <w:sz w:val="18"/>
          <w:szCs w:val="18"/>
          <w:highlight w:val="none"/>
          <w:shd w:val="clear"/>
        </w:rPr>
        <w:t>报价</w:t>
      </w:r>
      <w:r>
        <w:rPr>
          <w:rFonts w:hint="eastAsia" w:ascii="宋体" w:hAnsi="宋体" w:cs="宋体"/>
          <w:b w:val="0"/>
          <w:bCs w:val="0"/>
          <w:i w:val="0"/>
          <w:iCs w:val="0"/>
          <w:caps w:val="0"/>
          <w:spacing w:val="0"/>
          <w:kern w:val="0"/>
          <w:sz w:val="18"/>
          <w:szCs w:val="18"/>
          <w:highlight w:val="none"/>
          <w:shd w:val="clear"/>
          <w:lang w:val="en-US" w:eastAsia="zh-CN"/>
        </w:rPr>
        <w:t>基准价</w:t>
      </w:r>
      <w:r>
        <w:rPr>
          <w:rFonts w:hint="eastAsia" w:ascii="宋体" w:hAnsi="宋体" w:cs="宋体"/>
          <w:b w:val="0"/>
          <w:bCs w:val="0"/>
          <w:i w:val="0"/>
          <w:iCs w:val="0"/>
          <w:caps w:val="0"/>
          <w:spacing w:val="0"/>
          <w:kern w:val="0"/>
          <w:sz w:val="18"/>
          <w:szCs w:val="18"/>
          <w:highlight w:val="none"/>
          <w:shd w:val="clear"/>
          <w:lang w:eastAsia="zh-CN"/>
        </w:rPr>
        <w:t>，</w:t>
      </w:r>
      <w:r>
        <w:rPr>
          <w:rFonts w:hint="eastAsia" w:ascii="宋体" w:hAnsi="宋体" w:cs="宋体"/>
          <w:b w:val="0"/>
          <w:bCs w:val="0"/>
          <w:i w:val="0"/>
          <w:iCs w:val="0"/>
          <w:caps w:val="0"/>
          <w:spacing w:val="0"/>
          <w:kern w:val="0"/>
          <w:sz w:val="18"/>
          <w:szCs w:val="18"/>
          <w:highlight w:val="none"/>
          <w:shd w:val="clear"/>
          <w:lang w:val="en-US" w:eastAsia="zh-CN"/>
        </w:rPr>
        <w:t>中标单位入围后</w:t>
      </w:r>
      <w:r>
        <w:rPr>
          <w:rFonts w:hint="eastAsia" w:ascii="宋体" w:hAnsi="宋体" w:cs="宋体"/>
          <w:b w:val="0"/>
          <w:bCs w:val="0"/>
          <w:spacing w:val="0"/>
          <w:kern w:val="0"/>
          <w:sz w:val="18"/>
          <w:szCs w:val="18"/>
          <w:highlight w:val="none"/>
        </w:rPr>
        <w:t>二次</w:t>
      </w:r>
      <w:r>
        <w:rPr>
          <w:rFonts w:hint="eastAsia" w:ascii="宋体" w:hAnsi="宋体" w:cs="宋体"/>
          <w:b w:val="0"/>
          <w:bCs w:val="0"/>
          <w:spacing w:val="0"/>
          <w:kern w:val="0"/>
          <w:sz w:val="18"/>
          <w:szCs w:val="18"/>
          <w:highlight w:val="none"/>
          <w:lang w:val="en-US" w:eastAsia="zh-CN"/>
        </w:rPr>
        <w:t>竞</w:t>
      </w:r>
      <w:r>
        <w:rPr>
          <w:rFonts w:hint="eastAsia" w:ascii="宋体" w:hAnsi="宋体" w:cs="宋体"/>
          <w:b w:val="0"/>
          <w:bCs w:val="0"/>
          <w:spacing w:val="0"/>
          <w:kern w:val="0"/>
          <w:sz w:val="18"/>
          <w:szCs w:val="18"/>
          <w:highlight w:val="none"/>
        </w:rPr>
        <w:t>价</w:t>
      </w:r>
      <w:r>
        <w:rPr>
          <w:rFonts w:hint="eastAsia" w:ascii="宋体" w:hAnsi="宋体" w:cs="宋体"/>
          <w:b w:val="0"/>
          <w:bCs w:val="0"/>
          <w:spacing w:val="0"/>
          <w:kern w:val="0"/>
          <w:sz w:val="18"/>
          <w:szCs w:val="18"/>
          <w:highlight w:val="none"/>
          <w:lang w:val="en-US" w:eastAsia="zh-CN"/>
        </w:rPr>
        <w:t>项目</w:t>
      </w:r>
      <w:r>
        <w:rPr>
          <w:rFonts w:hint="eastAsia" w:ascii="宋体" w:hAnsi="宋体" w:cs="宋体"/>
          <w:b w:val="0"/>
          <w:bCs w:val="0"/>
          <w:spacing w:val="0"/>
          <w:kern w:val="0"/>
          <w:sz w:val="18"/>
          <w:szCs w:val="18"/>
          <w:highlight w:val="none"/>
        </w:rPr>
        <w:t>将按</w:t>
      </w:r>
      <w:r>
        <w:rPr>
          <w:rFonts w:hint="eastAsia" w:ascii="宋体" w:hAnsi="宋体" w:cs="宋体"/>
          <w:b w:val="0"/>
          <w:bCs w:val="0"/>
          <w:spacing w:val="0"/>
          <w:kern w:val="0"/>
          <w:sz w:val="18"/>
          <w:szCs w:val="18"/>
          <w:highlight w:val="none"/>
          <w:lang w:val="en-US" w:eastAsia="zh-CN"/>
        </w:rPr>
        <w:t>二次竞价文件中所明确的</w:t>
      </w:r>
      <w:r>
        <w:rPr>
          <w:rFonts w:hint="eastAsia" w:ascii="宋体" w:hAnsi="宋体" w:cs="宋体"/>
          <w:b w:val="0"/>
          <w:bCs w:val="0"/>
          <w:spacing w:val="0"/>
          <w:kern w:val="0"/>
          <w:sz w:val="18"/>
          <w:szCs w:val="18"/>
          <w:highlight w:val="none"/>
        </w:rPr>
        <w:t>长江现货公布</w:t>
      </w:r>
      <w:r>
        <w:rPr>
          <w:rFonts w:hint="eastAsia" w:ascii="宋体" w:hAnsi="宋体" w:cs="宋体"/>
          <w:b w:val="0"/>
          <w:bCs w:val="0"/>
          <w:spacing w:val="0"/>
          <w:kern w:val="0"/>
          <w:sz w:val="18"/>
          <w:szCs w:val="18"/>
          <w:highlight w:val="none"/>
          <w:lang w:val="en-US" w:eastAsia="zh-CN"/>
        </w:rPr>
        <w:t>日期</w:t>
      </w:r>
      <w:r>
        <w:rPr>
          <w:rFonts w:hint="eastAsia" w:ascii="宋体" w:hAnsi="宋体" w:cs="宋体"/>
          <w:b w:val="0"/>
          <w:bCs w:val="0"/>
          <w:spacing w:val="0"/>
          <w:kern w:val="0"/>
          <w:sz w:val="18"/>
          <w:szCs w:val="18"/>
          <w:highlight w:val="none"/>
        </w:rPr>
        <w:t>的铝锭价与</w:t>
      </w:r>
      <w:r>
        <w:rPr>
          <w:rFonts w:hint="eastAsia" w:ascii="宋体" w:hAnsi="宋体" w:cs="宋体"/>
          <w:b w:val="0"/>
          <w:bCs w:val="0"/>
          <w:spacing w:val="0"/>
          <w:kern w:val="0"/>
          <w:sz w:val="18"/>
          <w:szCs w:val="18"/>
          <w:highlight w:val="none"/>
          <w:lang w:val="en-US" w:eastAsia="zh-CN"/>
        </w:rPr>
        <w:t>入围投标报价铝锭基准</w:t>
      </w:r>
      <w:r>
        <w:rPr>
          <w:rFonts w:hint="eastAsia" w:ascii="宋体" w:hAnsi="宋体" w:cs="宋体"/>
          <w:b w:val="0"/>
          <w:bCs w:val="0"/>
          <w:spacing w:val="0"/>
          <w:kern w:val="0"/>
          <w:sz w:val="18"/>
          <w:szCs w:val="18"/>
          <w:highlight w:val="none"/>
        </w:rPr>
        <w:t>价同比例折算</w:t>
      </w:r>
      <w:r>
        <w:rPr>
          <w:rFonts w:hint="eastAsia" w:ascii="宋体" w:hAnsi="宋体" w:cs="宋体"/>
          <w:b w:val="0"/>
          <w:bCs w:val="0"/>
          <w:spacing w:val="0"/>
          <w:kern w:val="0"/>
          <w:sz w:val="18"/>
          <w:szCs w:val="18"/>
          <w:highlight w:val="none"/>
          <w:lang w:eastAsia="zh-CN"/>
        </w:rPr>
        <w:t>；</w:t>
      </w:r>
    </w:p>
    <w:p w14:paraId="1DC73DE6">
      <w:pPr>
        <w:widowControl/>
        <w:spacing w:line="240" w:lineRule="auto"/>
        <w:jc w:val="left"/>
        <w:rPr>
          <w:rFonts w:hint="eastAsia" w:ascii="宋体" w:hAnsi="宋体"/>
          <w:b/>
          <w:sz w:val="24"/>
          <w:highlight w:val="none"/>
        </w:rPr>
      </w:pPr>
      <w:r>
        <w:rPr>
          <w:rFonts w:hint="eastAsia" w:ascii="宋体" w:hAnsi="宋体" w:cs="宋体"/>
          <w:kern w:val="0"/>
          <w:sz w:val="18"/>
          <w:szCs w:val="18"/>
          <w:highlight w:val="none"/>
          <w:lang w:val="en-US" w:eastAsia="zh-CN"/>
        </w:rPr>
        <w:t>3、</w:t>
      </w:r>
      <w:r>
        <w:rPr>
          <w:rFonts w:hint="eastAsia" w:ascii="宋体" w:hAnsi="宋体" w:cs="宋体"/>
          <w:kern w:val="0"/>
          <w:sz w:val="18"/>
          <w:szCs w:val="18"/>
          <w:highlight w:val="none"/>
        </w:rPr>
        <w:t>此表的合计金额须与《报价一览表》中报价相一致</w:t>
      </w:r>
      <w:r>
        <w:rPr>
          <w:rFonts w:hint="eastAsia" w:ascii="宋体" w:hAnsi="宋体" w:cs="宋体"/>
          <w:kern w:val="0"/>
          <w:sz w:val="18"/>
          <w:szCs w:val="18"/>
          <w:highlight w:val="none"/>
          <w:lang w:eastAsia="zh-CN"/>
        </w:rPr>
        <w:t>；</w:t>
      </w:r>
    </w:p>
    <w:p w14:paraId="15E95265">
      <w:pPr>
        <w:spacing w:line="440" w:lineRule="exact"/>
        <w:rPr>
          <w:rFonts w:hint="eastAsia" w:ascii="宋体" w:hAnsi="宋体"/>
          <w:b/>
          <w:sz w:val="24"/>
          <w:highlight w:val="none"/>
        </w:rPr>
      </w:pPr>
    </w:p>
    <w:p w14:paraId="3B641CDC">
      <w:pPr>
        <w:spacing w:line="440" w:lineRule="exact"/>
        <w:rPr>
          <w:rFonts w:hint="eastAsia" w:ascii="宋体" w:hAnsi="宋体" w:eastAsia="宋体"/>
          <w:b/>
          <w:sz w:val="24"/>
          <w:highlight w:val="none"/>
          <w:lang w:eastAsia="zh-CN"/>
        </w:rPr>
      </w:pPr>
      <w:r>
        <w:rPr>
          <w:rFonts w:hint="eastAsia" w:ascii="宋体" w:hAnsi="宋体"/>
          <w:b/>
          <w:sz w:val="24"/>
          <w:highlight w:val="none"/>
        </w:rPr>
        <w:t>投标人（公章）：</w:t>
      </w:r>
    </w:p>
    <w:p w14:paraId="3B9BA5C5">
      <w:pPr>
        <w:spacing w:line="440" w:lineRule="exact"/>
        <w:rPr>
          <w:rFonts w:ascii="宋体" w:hAnsi="宋体"/>
          <w:b/>
          <w:sz w:val="24"/>
          <w:highlight w:val="none"/>
        </w:rPr>
      </w:pPr>
      <w:r>
        <w:rPr>
          <w:rFonts w:hint="eastAsia" w:ascii="宋体" w:hAnsi="宋体"/>
          <w:b/>
          <w:sz w:val="24"/>
          <w:highlight w:val="none"/>
        </w:rPr>
        <w:t xml:space="preserve">法定代表人或授权代表（签字或盖章）：         </w:t>
      </w:r>
    </w:p>
    <w:p w14:paraId="4238F2B2">
      <w:pPr>
        <w:spacing w:line="440" w:lineRule="exact"/>
        <w:rPr>
          <w:rFonts w:ascii="宋体" w:hAnsi="宋体"/>
          <w:b/>
          <w:sz w:val="24"/>
          <w:highlight w:val="none"/>
        </w:rPr>
      </w:pPr>
      <w:r>
        <w:rPr>
          <w:rFonts w:hint="eastAsia" w:ascii="宋体" w:hAnsi="宋体"/>
          <w:b/>
          <w:sz w:val="24"/>
          <w:highlight w:val="none"/>
        </w:rPr>
        <w:t>日  期：  年　 月　 日</w:t>
      </w:r>
    </w:p>
    <w:p w14:paraId="491D2C44">
      <w:pPr>
        <w:spacing w:line="440" w:lineRule="exact"/>
        <w:rPr>
          <w:highlight w:val="none"/>
        </w:rPr>
      </w:pPr>
    </w:p>
    <w:p w14:paraId="71AB3F16">
      <w:pPr>
        <w:rPr>
          <w:highlight w:val="none"/>
        </w:rPr>
      </w:pPr>
    </w:p>
    <w:p w14:paraId="2E02FDCD">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4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ˎ̥">
    <w:altName w:val="微软雅黑"/>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3BD56">
    <w:pPr>
      <w:pStyle w:val="12"/>
      <w:jc w:val="center"/>
    </w:pPr>
    <w:r>
      <w:rPr>
        <w:rFonts w:hint="eastAsia"/>
      </w:rPr>
      <w:t>第</w:t>
    </w:r>
    <w:r>
      <w:fldChar w:fldCharType="begin"/>
    </w:r>
    <w:r>
      <w:rPr>
        <w:rStyle w:val="22"/>
      </w:rPr>
      <w:instrText xml:space="preserve"> PAGE </w:instrText>
    </w:r>
    <w:r>
      <w:fldChar w:fldCharType="separate"/>
    </w:r>
    <w:r>
      <w:rPr>
        <w:rStyle w:val="22"/>
      </w:rPr>
      <w:t>4</w:t>
    </w:r>
    <w:r>
      <w:fldChar w:fldCharType="end"/>
    </w:r>
    <w:r>
      <w:rPr>
        <w:rStyle w:val="22"/>
        <w:rFonts w:hint="eastAsia"/>
      </w:rPr>
      <w:t>页  共</w:t>
    </w:r>
    <w:r>
      <w:fldChar w:fldCharType="begin"/>
    </w:r>
    <w:r>
      <w:rPr>
        <w:rStyle w:val="22"/>
      </w:rPr>
      <w:instrText xml:space="preserve"> NUMPAGES </w:instrText>
    </w:r>
    <w:r>
      <w:fldChar w:fldCharType="separate"/>
    </w:r>
    <w:r>
      <w:rPr>
        <w:rStyle w:val="22"/>
      </w:rPr>
      <w:t>23</w:t>
    </w:r>
    <w:r>
      <w:fldChar w:fldCharType="end"/>
    </w:r>
    <w:r>
      <w:rPr>
        <w:rStyle w:val="22"/>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66F6F">
    <w:pPr>
      <w:pStyle w:val="12"/>
      <w:ind w:firstLine="36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46</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73</w:t>
    </w:r>
    <w:r>
      <w:rPr>
        <w:kern w:val="0"/>
        <w:szCs w:val="21"/>
      </w:rPr>
      <w:fldChar w:fldCharType="end"/>
    </w:r>
    <w:r>
      <w:rPr>
        <w:rFonts w:hint="eastAsia"/>
        <w:kern w:val="0"/>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2253D">
    <w:pPr>
      <w:pStyle w:val="12"/>
      <w:jc w:val="center"/>
    </w:pPr>
    <w:r>
      <w:rPr>
        <w:rFonts w:hint="eastAsia"/>
      </w:rPr>
      <w:t>第</w:t>
    </w:r>
    <w:r>
      <w:fldChar w:fldCharType="begin"/>
    </w:r>
    <w:r>
      <w:rPr>
        <w:rStyle w:val="22"/>
      </w:rPr>
      <w:instrText xml:space="preserve"> PAGE </w:instrText>
    </w:r>
    <w:r>
      <w:fldChar w:fldCharType="separate"/>
    </w:r>
    <w:r>
      <w:rPr>
        <w:rStyle w:val="22"/>
      </w:rPr>
      <w:t>73</w:t>
    </w:r>
    <w:r>
      <w:fldChar w:fldCharType="end"/>
    </w:r>
    <w:r>
      <w:rPr>
        <w:rStyle w:val="22"/>
        <w:rFonts w:hint="eastAsia"/>
      </w:rPr>
      <w:t>页  共</w:t>
    </w:r>
    <w:r>
      <w:fldChar w:fldCharType="begin"/>
    </w:r>
    <w:r>
      <w:rPr>
        <w:rStyle w:val="22"/>
      </w:rPr>
      <w:instrText xml:space="preserve"> NUMPAGES </w:instrText>
    </w:r>
    <w:r>
      <w:fldChar w:fldCharType="separate"/>
    </w:r>
    <w:r>
      <w:rPr>
        <w:rStyle w:val="22"/>
      </w:rPr>
      <w:t>73</w:t>
    </w:r>
    <w:r>
      <w:fldChar w:fldCharType="end"/>
    </w:r>
    <w:r>
      <w:rPr>
        <w:rStyle w:val="22"/>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A4470">
    <w:pPr>
      <w:pStyle w:val="13"/>
      <w:wordWrap w:val="0"/>
      <w:jc w:val="right"/>
      <w:rPr>
        <w:rFonts w:hint="eastAsia" w:ascii="宋体" w:hAnsi="宋体" w:eastAsia="宋体"/>
        <w:lang w:eastAsia="zh-CN"/>
      </w:rPr>
    </w:pPr>
    <w:r>
      <w:rPr>
        <w:rFonts w:hint="eastAsia" w:ascii="宋体" w:hAnsi="宋体"/>
      </w:rPr>
      <w:t xml:space="preserve">       </w:t>
    </w:r>
    <w:r>
      <w:rPr>
        <w:rFonts w:hint="eastAsia" w:ascii="宋体" w:hAnsi="宋体"/>
        <w:lang w:eastAsia="zh-CN"/>
      </w:rPr>
      <w:t>浙江国华工程管理有限公司</w:t>
    </w:r>
    <w:r>
      <w:rPr>
        <w:rFonts w:hint="eastAsia" w:ascii="宋体" w:hAnsi="宋体"/>
      </w:rPr>
      <w:t>采购文件                  项目编号：</w:t>
    </w:r>
    <w:r>
      <w:rPr>
        <w:rFonts w:hint="eastAsia" w:ascii="宋体" w:hAnsi="宋体" w:cs="Arial"/>
        <w:szCs w:val="21"/>
        <w:lang w:eastAsia="zh-CN"/>
      </w:rPr>
      <w:t>GHCG2025010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970A6C"/>
    <w:multiLevelType w:val="singleLevel"/>
    <w:tmpl w:val="85970A6C"/>
    <w:lvl w:ilvl="0" w:tentative="0">
      <w:start w:val="2"/>
      <w:numFmt w:val="decimal"/>
      <w:suff w:val="nothing"/>
      <w:lvlText w:val="%1、"/>
      <w:lvlJc w:val="left"/>
    </w:lvl>
  </w:abstractNum>
  <w:abstractNum w:abstractNumId="1">
    <w:nsid w:val="87EE9607"/>
    <w:multiLevelType w:val="singleLevel"/>
    <w:tmpl w:val="87EE9607"/>
    <w:lvl w:ilvl="0" w:tentative="0">
      <w:start w:val="2"/>
      <w:numFmt w:val="decimal"/>
      <w:suff w:val="nothing"/>
      <w:lvlText w:val="%1、"/>
      <w:lvlJc w:val="left"/>
    </w:lvl>
  </w:abstractNum>
  <w:abstractNum w:abstractNumId="2">
    <w:nsid w:val="A5D3510E"/>
    <w:multiLevelType w:val="singleLevel"/>
    <w:tmpl w:val="A5D3510E"/>
    <w:lvl w:ilvl="0" w:tentative="0">
      <w:start w:val="5"/>
      <w:numFmt w:val="chineseCounting"/>
      <w:suff w:val="space"/>
      <w:lvlText w:val="第%1章"/>
      <w:lvlJc w:val="left"/>
      <w:rPr>
        <w:rFonts w:hint="eastAsia"/>
      </w:rPr>
    </w:lvl>
  </w:abstractNum>
  <w:abstractNum w:abstractNumId="3">
    <w:nsid w:val="E6244C58"/>
    <w:multiLevelType w:val="singleLevel"/>
    <w:tmpl w:val="E6244C58"/>
    <w:lvl w:ilvl="0" w:tentative="0">
      <w:start w:val="2"/>
      <w:numFmt w:val="decimal"/>
      <w:suff w:val="nothing"/>
      <w:lvlText w:val="%1、"/>
      <w:lvlJc w:val="left"/>
    </w:lvl>
  </w:abstractNum>
  <w:abstractNum w:abstractNumId="4">
    <w:nsid w:val="E7C54BD8"/>
    <w:multiLevelType w:val="singleLevel"/>
    <w:tmpl w:val="E7C54BD8"/>
    <w:lvl w:ilvl="0" w:tentative="0">
      <w:start w:val="2"/>
      <w:numFmt w:val="decimal"/>
      <w:suff w:val="nothing"/>
      <w:lvlText w:val="%1、"/>
      <w:lvlJc w:val="left"/>
    </w:lvl>
  </w:abstractNum>
  <w:abstractNum w:abstractNumId="5">
    <w:nsid w:val="0111747F"/>
    <w:multiLevelType w:val="singleLevel"/>
    <w:tmpl w:val="0111747F"/>
    <w:lvl w:ilvl="0" w:tentative="0">
      <w:start w:val="2"/>
      <w:numFmt w:val="decimal"/>
      <w:suff w:val="nothing"/>
      <w:lvlText w:val="%1、"/>
      <w:lvlJc w:val="left"/>
    </w:lvl>
  </w:abstractNum>
  <w:abstractNum w:abstractNumId="6">
    <w:nsid w:val="0C851679"/>
    <w:multiLevelType w:val="singleLevel"/>
    <w:tmpl w:val="0C851679"/>
    <w:lvl w:ilvl="0" w:tentative="0">
      <w:start w:val="2"/>
      <w:numFmt w:val="decimal"/>
      <w:suff w:val="nothing"/>
      <w:lvlText w:val="%1、"/>
      <w:lvlJc w:val="left"/>
    </w:lvl>
  </w:abstractNum>
  <w:abstractNum w:abstractNumId="7">
    <w:nsid w:val="196549AF"/>
    <w:multiLevelType w:val="multilevel"/>
    <w:tmpl w:val="196549AF"/>
    <w:lvl w:ilvl="0" w:tentative="0">
      <w:start w:val="1"/>
      <w:numFmt w:val="chineseCounting"/>
      <w:suff w:val="nothing"/>
      <w:lvlText w:val="（%1）"/>
      <w:lvlJc w:val="left"/>
      <w:pPr>
        <w:tabs>
          <w:tab w:val="left" w:pos="0"/>
        </w:tabs>
        <w:ind w:left="0" w:firstLine="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230B2B60"/>
    <w:multiLevelType w:val="singleLevel"/>
    <w:tmpl w:val="230B2B60"/>
    <w:lvl w:ilvl="0" w:tentative="0">
      <w:start w:val="2"/>
      <w:numFmt w:val="decimal"/>
      <w:suff w:val="nothing"/>
      <w:lvlText w:val="%1．"/>
      <w:lvlJc w:val="left"/>
    </w:lvl>
  </w:abstractNum>
  <w:abstractNum w:abstractNumId="9">
    <w:nsid w:val="26759B1C"/>
    <w:multiLevelType w:val="multilevel"/>
    <w:tmpl w:val="26759B1C"/>
    <w:lvl w:ilvl="0" w:tentative="0">
      <w:start w:val="1"/>
      <w:numFmt w:val="chineseCounting"/>
      <w:suff w:val="nothing"/>
      <w:lvlText w:val="（%1）"/>
      <w:lvlJc w:val="left"/>
      <w:pPr>
        <w:tabs>
          <w:tab w:val="left" w:pos="0"/>
        </w:tabs>
        <w:ind w:left="0" w:firstLine="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2DBEF50D"/>
    <w:multiLevelType w:val="singleLevel"/>
    <w:tmpl w:val="2DBEF50D"/>
    <w:lvl w:ilvl="0" w:tentative="0">
      <w:start w:val="1"/>
      <w:numFmt w:val="decimal"/>
      <w:suff w:val="nothing"/>
      <w:lvlText w:val="%1、"/>
      <w:lvlJc w:val="left"/>
    </w:lvl>
  </w:abstractNum>
  <w:abstractNum w:abstractNumId="11">
    <w:nsid w:val="42DFC4C2"/>
    <w:multiLevelType w:val="singleLevel"/>
    <w:tmpl w:val="42DFC4C2"/>
    <w:lvl w:ilvl="0" w:tentative="0">
      <w:start w:val="2"/>
      <w:numFmt w:val="decimal"/>
      <w:suff w:val="nothing"/>
      <w:lvlText w:val="%1、"/>
      <w:lvlJc w:val="left"/>
    </w:lvl>
  </w:abstractNum>
  <w:abstractNum w:abstractNumId="12">
    <w:nsid w:val="4FE4A923"/>
    <w:multiLevelType w:val="singleLevel"/>
    <w:tmpl w:val="4FE4A923"/>
    <w:lvl w:ilvl="0" w:tentative="0">
      <w:start w:val="2"/>
      <w:numFmt w:val="decimal"/>
      <w:suff w:val="nothing"/>
      <w:lvlText w:val="%1、"/>
      <w:lvlJc w:val="left"/>
    </w:lvl>
  </w:abstractNum>
  <w:abstractNum w:abstractNumId="13">
    <w:nsid w:val="76926ACA"/>
    <w:multiLevelType w:val="singleLevel"/>
    <w:tmpl w:val="76926ACA"/>
    <w:lvl w:ilvl="0" w:tentative="0">
      <w:start w:val="2"/>
      <w:numFmt w:val="decimal"/>
      <w:suff w:val="nothing"/>
      <w:lvlText w:val="%1、"/>
      <w:lvlJc w:val="left"/>
    </w:lvl>
  </w:abstractNum>
  <w:abstractNum w:abstractNumId="14">
    <w:nsid w:val="7F2F6E2A"/>
    <w:multiLevelType w:val="singleLevel"/>
    <w:tmpl w:val="7F2F6E2A"/>
    <w:lvl w:ilvl="0" w:tentative="0">
      <w:start w:val="2"/>
      <w:numFmt w:val="decimal"/>
      <w:suff w:val="nothing"/>
      <w:lvlText w:val="%1、"/>
      <w:lvlJc w:val="left"/>
    </w:lvl>
  </w:abstractNum>
  <w:num w:numId="1">
    <w:abstractNumId w:val="3"/>
  </w:num>
  <w:num w:numId="2">
    <w:abstractNumId w:val="6"/>
  </w:num>
  <w:num w:numId="3">
    <w:abstractNumId w:val="4"/>
  </w:num>
  <w:num w:numId="4">
    <w:abstractNumId w:val="10"/>
  </w:num>
  <w:num w:numId="5">
    <w:abstractNumId w:val="12"/>
  </w:num>
  <w:num w:numId="6">
    <w:abstractNumId w:val="0"/>
  </w:num>
  <w:num w:numId="7">
    <w:abstractNumId w:val="8"/>
  </w:num>
  <w:num w:numId="8">
    <w:abstractNumId w:val="2"/>
  </w:num>
  <w:num w:numId="9">
    <w:abstractNumId w:val="7"/>
  </w:num>
  <w:num w:numId="10">
    <w:abstractNumId w:val="9"/>
  </w:num>
  <w:num w:numId="11">
    <w:abstractNumId w:val="5"/>
  </w:num>
  <w:num w:numId="12">
    <w:abstractNumId w:val="11"/>
  </w:num>
  <w:num w:numId="13">
    <w:abstractNumId w:val="1"/>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0ZmIwYTQ3NzlmZGUxZmU3Zjk0M2IyZTNmM2IxNjAifQ=="/>
  </w:docVars>
  <w:rsids>
    <w:rsidRoot w:val="46926DD4"/>
    <w:rsid w:val="00022517"/>
    <w:rsid w:val="00023F75"/>
    <w:rsid w:val="00030BAD"/>
    <w:rsid w:val="000311A7"/>
    <w:rsid w:val="0003265F"/>
    <w:rsid w:val="00032A94"/>
    <w:rsid w:val="00036E1E"/>
    <w:rsid w:val="0004507D"/>
    <w:rsid w:val="00055DBF"/>
    <w:rsid w:val="00061501"/>
    <w:rsid w:val="000A48DA"/>
    <w:rsid w:val="000B18A9"/>
    <w:rsid w:val="000B2EAC"/>
    <w:rsid w:val="000B38D6"/>
    <w:rsid w:val="000C38C2"/>
    <w:rsid w:val="000E0D2A"/>
    <w:rsid w:val="000F202C"/>
    <w:rsid w:val="000F4376"/>
    <w:rsid w:val="00105F1A"/>
    <w:rsid w:val="00111E97"/>
    <w:rsid w:val="00113464"/>
    <w:rsid w:val="00114237"/>
    <w:rsid w:val="001161CF"/>
    <w:rsid w:val="001317D1"/>
    <w:rsid w:val="00132363"/>
    <w:rsid w:val="00135135"/>
    <w:rsid w:val="0014559B"/>
    <w:rsid w:val="00145807"/>
    <w:rsid w:val="0015035A"/>
    <w:rsid w:val="00153A84"/>
    <w:rsid w:val="0015639B"/>
    <w:rsid w:val="00164C15"/>
    <w:rsid w:val="00180F19"/>
    <w:rsid w:val="0018495F"/>
    <w:rsid w:val="00191A2F"/>
    <w:rsid w:val="001A131D"/>
    <w:rsid w:val="001F52EA"/>
    <w:rsid w:val="001F7294"/>
    <w:rsid w:val="002029E4"/>
    <w:rsid w:val="002231C8"/>
    <w:rsid w:val="00224277"/>
    <w:rsid w:val="00226DBE"/>
    <w:rsid w:val="002373ED"/>
    <w:rsid w:val="00237472"/>
    <w:rsid w:val="002524A5"/>
    <w:rsid w:val="002570DB"/>
    <w:rsid w:val="002607EE"/>
    <w:rsid w:val="0026084B"/>
    <w:rsid w:val="002767FD"/>
    <w:rsid w:val="00276946"/>
    <w:rsid w:val="00276C5F"/>
    <w:rsid w:val="002B0EA9"/>
    <w:rsid w:val="002C42CE"/>
    <w:rsid w:val="002D0949"/>
    <w:rsid w:val="002D61A6"/>
    <w:rsid w:val="002E038A"/>
    <w:rsid w:val="002F6232"/>
    <w:rsid w:val="002F6E3B"/>
    <w:rsid w:val="0030355E"/>
    <w:rsid w:val="00306840"/>
    <w:rsid w:val="00312B6A"/>
    <w:rsid w:val="003140A4"/>
    <w:rsid w:val="00321E5B"/>
    <w:rsid w:val="00327C87"/>
    <w:rsid w:val="00333D07"/>
    <w:rsid w:val="00361374"/>
    <w:rsid w:val="00372C43"/>
    <w:rsid w:val="00394C15"/>
    <w:rsid w:val="003B12D0"/>
    <w:rsid w:val="003B1FC1"/>
    <w:rsid w:val="003B363F"/>
    <w:rsid w:val="003C4D8F"/>
    <w:rsid w:val="003C6856"/>
    <w:rsid w:val="003D27D5"/>
    <w:rsid w:val="003D3672"/>
    <w:rsid w:val="003E26DC"/>
    <w:rsid w:val="003F13FC"/>
    <w:rsid w:val="003F2E7E"/>
    <w:rsid w:val="00422153"/>
    <w:rsid w:val="0042546E"/>
    <w:rsid w:val="004374AC"/>
    <w:rsid w:val="00454E69"/>
    <w:rsid w:val="0045563F"/>
    <w:rsid w:val="00483FD6"/>
    <w:rsid w:val="004A1E84"/>
    <w:rsid w:val="004C505F"/>
    <w:rsid w:val="004C7125"/>
    <w:rsid w:val="004D26A4"/>
    <w:rsid w:val="004E0527"/>
    <w:rsid w:val="004E2335"/>
    <w:rsid w:val="004E36D8"/>
    <w:rsid w:val="004E5243"/>
    <w:rsid w:val="004F68C7"/>
    <w:rsid w:val="00511FAC"/>
    <w:rsid w:val="005126C4"/>
    <w:rsid w:val="0051401B"/>
    <w:rsid w:val="00517A14"/>
    <w:rsid w:val="0052338A"/>
    <w:rsid w:val="005249D1"/>
    <w:rsid w:val="00526548"/>
    <w:rsid w:val="00526A22"/>
    <w:rsid w:val="00532020"/>
    <w:rsid w:val="00536A32"/>
    <w:rsid w:val="00537229"/>
    <w:rsid w:val="005662FC"/>
    <w:rsid w:val="00581CF1"/>
    <w:rsid w:val="00584E7B"/>
    <w:rsid w:val="005B1785"/>
    <w:rsid w:val="005B4781"/>
    <w:rsid w:val="005B6CE0"/>
    <w:rsid w:val="005C0C1C"/>
    <w:rsid w:val="005D3712"/>
    <w:rsid w:val="005E4905"/>
    <w:rsid w:val="005E5DCA"/>
    <w:rsid w:val="005F1EE3"/>
    <w:rsid w:val="00620FFA"/>
    <w:rsid w:val="00622801"/>
    <w:rsid w:val="00625031"/>
    <w:rsid w:val="00635F58"/>
    <w:rsid w:val="006524EB"/>
    <w:rsid w:val="006569C4"/>
    <w:rsid w:val="00662CDE"/>
    <w:rsid w:val="00666A78"/>
    <w:rsid w:val="0067177C"/>
    <w:rsid w:val="0067662B"/>
    <w:rsid w:val="00680996"/>
    <w:rsid w:val="006830D1"/>
    <w:rsid w:val="00687977"/>
    <w:rsid w:val="006A6BFD"/>
    <w:rsid w:val="006C6536"/>
    <w:rsid w:val="006D6D3E"/>
    <w:rsid w:val="006E2C3A"/>
    <w:rsid w:val="006E484F"/>
    <w:rsid w:val="007046D6"/>
    <w:rsid w:val="007141E6"/>
    <w:rsid w:val="0071755E"/>
    <w:rsid w:val="007306C6"/>
    <w:rsid w:val="00731681"/>
    <w:rsid w:val="007349F5"/>
    <w:rsid w:val="00747FEA"/>
    <w:rsid w:val="00762391"/>
    <w:rsid w:val="00790D71"/>
    <w:rsid w:val="00795E8A"/>
    <w:rsid w:val="007B03EC"/>
    <w:rsid w:val="007B7BB1"/>
    <w:rsid w:val="007C13AA"/>
    <w:rsid w:val="007C5F2F"/>
    <w:rsid w:val="0081467C"/>
    <w:rsid w:val="00815FBD"/>
    <w:rsid w:val="00824CC6"/>
    <w:rsid w:val="0083157A"/>
    <w:rsid w:val="00837676"/>
    <w:rsid w:val="00843C26"/>
    <w:rsid w:val="00844B1F"/>
    <w:rsid w:val="008556B4"/>
    <w:rsid w:val="0086030E"/>
    <w:rsid w:val="00890DA5"/>
    <w:rsid w:val="008926DE"/>
    <w:rsid w:val="00895725"/>
    <w:rsid w:val="008A42F5"/>
    <w:rsid w:val="008B79B8"/>
    <w:rsid w:val="008D0BDA"/>
    <w:rsid w:val="008E78F0"/>
    <w:rsid w:val="008F7865"/>
    <w:rsid w:val="00900B1F"/>
    <w:rsid w:val="009242B3"/>
    <w:rsid w:val="009253E9"/>
    <w:rsid w:val="00925477"/>
    <w:rsid w:val="009445E8"/>
    <w:rsid w:val="00977813"/>
    <w:rsid w:val="00982FC6"/>
    <w:rsid w:val="00985B63"/>
    <w:rsid w:val="0099263E"/>
    <w:rsid w:val="00993D2F"/>
    <w:rsid w:val="009B67A3"/>
    <w:rsid w:val="009D354D"/>
    <w:rsid w:val="009E176A"/>
    <w:rsid w:val="009E4A0E"/>
    <w:rsid w:val="00A00875"/>
    <w:rsid w:val="00A03073"/>
    <w:rsid w:val="00A26D12"/>
    <w:rsid w:val="00A3335C"/>
    <w:rsid w:val="00A34C35"/>
    <w:rsid w:val="00A408FC"/>
    <w:rsid w:val="00A53A90"/>
    <w:rsid w:val="00A73A36"/>
    <w:rsid w:val="00A80104"/>
    <w:rsid w:val="00A8510C"/>
    <w:rsid w:val="00A85C4A"/>
    <w:rsid w:val="00A954D2"/>
    <w:rsid w:val="00AB223D"/>
    <w:rsid w:val="00AB7A64"/>
    <w:rsid w:val="00AC17C7"/>
    <w:rsid w:val="00AC532C"/>
    <w:rsid w:val="00B41950"/>
    <w:rsid w:val="00B5166E"/>
    <w:rsid w:val="00B66982"/>
    <w:rsid w:val="00B70949"/>
    <w:rsid w:val="00B71F65"/>
    <w:rsid w:val="00B81BAF"/>
    <w:rsid w:val="00B95097"/>
    <w:rsid w:val="00BA7F25"/>
    <w:rsid w:val="00BC5D4D"/>
    <w:rsid w:val="00BD6F79"/>
    <w:rsid w:val="00BF180C"/>
    <w:rsid w:val="00BF1E14"/>
    <w:rsid w:val="00BF3C2E"/>
    <w:rsid w:val="00C019DA"/>
    <w:rsid w:val="00C045DE"/>
    <w:rsid w:val="00C21FB0"/>
    <w:rsid w:val="00C23F9F"/>
    <w:rsid w:val="00C2734E"/>
    <w:rsid w:val="00C40532"/>
    <w:rsid w:val="00C47918"/>
    <w:rsid w:val="00C61280"/>
    <w:rsid w:val="00C64125"/>
    <w:rsid w:val="00C77D58"/>
    <w:rsid w:val="00C84923"/>
    <w:rsid w:val="00C85988"/>
    <w:rsid w:val="00C86B2A"/>
    <w:rsid w:val="00C95792"/>
    <w:rsid w:val="00C9646C"/>
    <w:rsid w:val="00C96875"/>
    <w:rsid w:val="00C96C3E"/>
    <w:rsid w:val="00CB37D3"/>
    <w:rsid w:val="00CC084B"/>
    <w:rsid w:val="00CD26B5"/>
    <w:rsid w:val="00CD52CF"/>
    <w:rsid w:val="00CF1A84"/>
    <w:rsid w:val="00D10AE5"/>
    <w:rsid w:val="00D14F43"/>
    <w:rsid w:val="00D16C85"/>
    <w:rsid w:val="00D32A00"/>
    <w:rsid w:val="00D36F83"/>
    <w:rsid w:val="00D47E7E"/>
    <w:rsid w:val="00D55A7B"/>
    <w:rsid w:val="00D57102"/>
    <w:rsid w:val="00D67EE9"/>
    <w:rsid w:val="00D70AA8"/>
    <w:rsid w:val="00D737C8"/>
    <w:rsid w:val="00DB35DB"/>
    <w:rsid w:val="00DB5C21"/>
    <w:rsid w:val="00DB61AA"/>
    <w:rsid w:val="00DC1A79"/>
    <w:rsid w:val="00DD7407"/>
    <w:rsid w:val="00DE37D9"/>
    <w:rsid w:val="00DE5C93"/>
    <w:rsid w:val="00E01094"/>
    <w:rsid w:val="00E02C5D"/>
    <w:rsid w:val="00E0302D"/>
    <w:rsid w:val="00E35CF2"/>
    <w:rsid w:val="00E60AFE"/>
    <w:rsid w:val="00E729CF"/>
    <w:rsid w:val="00E8073D"/>
    <w:rsid w:val="00E82762"/>
    <w:rsid w:val="00E867B6"/>
    <w:rsid w:val="00E927FD"/>
    <w:rsid w:val="00EA7204"/>
    <w:rsid w:val="00EE3DA9"/>
    <w:rsid w:val="00EF65CA"/>
    <w:rsid w:val="00F107F9"/>
    <w:rsid w:val="00F34298"/>
    <w:rsid w:val="00F56E21"/>
    <w:rsid w:val="00F66633"/>
    <w:rsid w:val="00F74257"/>
    <w:rsid w:val="00F76899"/>
    <w:rsid w:val="00F92CFE"/>
    <w:rsid w:val="00F93CBB"/>
    <w:rsid w:val="00FA49A6"/>
    <w:rsid w:val="00FA7EFE"/>
    <w:rsid w:val="00FE2562"/>
    <w:rsid w:val="00FE2A49"/>
    <w:rsid w:val="00FF57C0"/>
    <w:rsid w:val="01613449"/>
    <w:rsid w:val="01AF0E8E"/>
    <w:rsid w:val="01CC285C"/>
    <w:rsid w:val="01E9010F"/>
    <w:rsid w:val="026A61C4"/>
    <w:rsid w:val="027E4B1E"/>
    <w:rsid w:val="02D768EE"/>
    <w:rsid w:val="031C2985"/>
    <w:rsid w:val="037759DB"/>
    <w:rsid w:val="03B66504"/>
    <w:rsid w:val="0450192A"/>
    <w:rsid w:val="04644D0D"/>
    <w:rsid w:val="056305FD"/>
    <w:rsid w:val="05B44CC5"/>
    <w:rsid w:val="068A3C77"/>
    <w:rsid w:val="074309F6"/>
    <w:rsid w:val="075F6EB2"/>
    <w:rsid w:val="07D57174"/>
    <w:rsid w:val="087C32C1"/>
    <w:rsid w:val="088C017B"/>
    <w:rsid w:val="09375354"/>
    <w:rsid w:val="095531B4"/>
    <w:rsid w:val="0A7B1837"/>
    <w:rsid w:val="0A9A2927"/>
    <w:rsid w:val="0AD35BED"/>
    <w:rsid w:val="0AFE1226"/>
    <w:rsid w:val="0C266DA5"/>
    <w:rsid w:val="0CFA1C03"/>
    <w:rsid w:val="0D1C6BE1"/>
    <w:rsid w:val="0DF540CC"/>
    <w:rsid w:val="10120F66"/>
    <w:rsid w:val="10C41A24"/>
    <w:rsid w:val="11124F95"/>
    <w:rsid w:val="11343D2F"/>
    <w:rsid w:val="114A0BD3"/>
    <w:rsid w:val="11586E4C"/>
    <w:rsid w:val="118B5DC3"/>
    <w:rsid w:val="11D4727D"/>
    <w:rsid w:val="12794265"/>
    <w:rsid w:val="12DC585B"/>
    <w:rsid w:val="13693596"/>
    <w:rsid w:val="14343141"/>
    <w:rsid w:val="14495172"/>
    <w:rsid w:val="14C86476"/>
    <w:rsid w:val="15BD40D0"/>
    <w:rsid w:val="15C076B6"/>
    <w:rsid w:val="15E43E77"/>
    <w:rsid w:val="162349B5"/>
    <w:rsid w:val="162E0AC3"/>
    <w:rsid w:val="168310BE"/>
    <w:rsid w:val="16CE195E"/>
    <w:rsid w:val="17C92852"/>
    <w:rsid w:val="17EC02EE"/>
    <w:rsid w:val="18023FB5"/>
    <w:rsid w:val="18426D0B"/>
    <w:rsid w:val="18A20C83"/>
    <w:rsid w:val="18C63235"/>
    <w:rsid w:val="18EC1959"/>
    <w:rsid w:val="19662322"/>
    <w:rsid w:val="1AAB3C87"/>
    <w:rsid w:val="1AC769DE"/>
    <w:rsid w:val="1BCB121E"/>
    <w:rsid w:val="1BE063BC"/>
    <w:rsid w:val="1C7D1E5D"/>
    <w:rsid w:val="1D526E45"/>
    <w:rsid w:val="1D796AC8"/>
    <w:rsid w:val="1E3B1FCF"/>
    <w:rsid w:val="1E8C282B"/>
    <w:rsid w:val="1ED34B7F"/>
    <w:rsid w:val="1F884DA0"/>
    <w:rsid w:val="20F52909"/>
    <w:rsid w:val="213D4D94"/>
    <w:rsid w:val="2149055F"/>
    <w:rsid w:val="21505077"/>
    <w:rsid w:val="21812E7A"/>
    <w:rsid w:val="227A2CFF"/>
    <w:rsid w:val="22C92FDD"/>
    <w:rsid w:val="23586C07"/>
    <w:rsid w:val="239D2DE4"/>
    <w:rsid w:val="23FC3FAF"/>
    <w:rsid w:val="242A7B6D"/>
    <w:rsid w:val="248A2742"/>
    <w:rsid w:val="249E0BC2"/>
    <w:rsid w:val="24D00531"/>
    <w:rsid w:val="25686DE2"/>
    <w:rsid w:val="25755DC7"/>
    <w:rsid w:val="25F74939"/>
    <w:rsid w:val="2691367D"/>
    <w:rsid w:val="282E6D6F"/>
    <w:rsid w:val="29231FDE"/>
    <w:rsid w:val="29A408D9"/>
    <w:rsid w:val="2A342FBE"/>
    <w:rsid w:val="2A871915"/>
    <w:rsid w:val="2AC62C21"/>
    <w:rsid w:val="2ACD66F0"/>
    <w:rsid w:val="2B0B298E"/>
    <w:rsid w:val="2B2A3A34"/>
    <w:rsid w:val="2BC74049"/>
    <w:rsid w:val="2BF832AE"/>
    <w:rsid w:val="2C04518F"/>
    <w:rsid w:val="2C074843"/>
    <w:rsid w:val="2C54492C"/>
    <w:rsid w:val="2C732934"/>
    <w:rsid w:val="2D340315"/>
    <w:rsid w:val="2DE76033"/>
    <w:rsid w:val="2DE97352"/>
    <w:rsid w:val="2EAF0B64"/>
    <w:rsid w:val="2F60122C"/>
    <w:rsid w:val="30035D56"/>
    <w:rsid w:val="304E5B92"/>
    <w:rsid w:val="31083F93"/>
    <w:rsid w:val="311E5564"/>
    <w:rsid w:val="3161392C"/>
    <w:rsid w:val="31905D36"/>
    <w:rsid w:val="319A0963"/>
    <w:rsid w:val="31BC4D7D"/>
    <w:rsid w:val="321139E0"/>
    <w:rsid w:val="328E04C8"/>
    <w:rsid w:val="33B357C4"/>
    <w:rsid w:val="34192013"/>
    <w:rsid w:val="34376DF5"/>
    <w:rsid w:val="34711E4F"/>
    <w:rsid w:val="34AC1BA5"/>
    <w:rsid w:val="35496928"/>
    <w:rsid w:val="36343134"/>
    <w:rsid w:val="364B703C"/>
    <w:rsid w:val="36D16BD5"/>
    <w:rsid w:val="36D466C5"/>
    <w:rsid w:val="37212493"/>
    <w:rsid w:val="374B2E2B"/>
    <w:rsid w:val="38353194"/>
    <w:rsid w:val="385950D4"/>
    <w:rsid w:val="38EA5D00"/>
    <w:rsid w:val="394C2E8B"/>
    <w:rsid w:val="39694227"/>
    <w:rsid w:val="39820FA3"/>
    <w:rsid w:val="399A1E48"/>
    <w:rsid w:val="39AD1B7B"/>
    <w:rsid w:val="39B62371"/>
    <w:rsid w:val="3C720E5A"/>
    <w:rsid w:val="3D78594E"/>
    <w:rsid w:val="3E925D6B"/>
    <w:rsid w:val="3F220916"/>
    <w:rsid w:val="3FA1675D"/>
    <w:rsid w:val="3FF676AC"/>
    <w:rsid w:val="403E177F"/>
    <w:rsid w:val="40A64E76"/>
    <w:rsid w:val="40A936BD"/>
    <w:rsid w:val="40B3559D"/>
    <w:rsid w:val="40E90FBF"/>
    <w:rsid w:val="41FB3B6D"/>
    <w:rsid w:val="42185BBC"/>
    <w:rsid w:val="43047E91"/>
    <w:rsid w:val="43EF5EF8"/>
    <w:rsid w:val="445826E4"/>
    <w:rsid w:val="447D32AE"/>
    <w:rsid w:val="450F36EA"/>
    <w:rsid w:val="45303661"/>
    <w:rsid w:val="454533E9"/>
    <w:rsid w:val="45736F75"/>
    <w:rsid w:val="457E3D37"/>
    <w:rsid w:val="45C53298"/>
    <w:rsid w:val="466730B2"/>
    <w:rsid w:val="46926DD4"/>
    <w:rsid w:val="469A63C1"/>
    <w:rsid w:val="46B61944"/>
    <w:rsid w:val="47CF0F0F"/>
    <w:rsid w:val="48DA6428"/>
    <w:rsid w:val="49557B3A"/>
    <w:rsid w:val="496658A3"/>
    <w:rsid w:val="497F6965"/>
    <w:rsid w:val="49FE1F7F"/>
    <w:rsid w:val="4AB50890"/>
    <w:rsid w:val="4AD128C0"/>
    <w:rsid w:val="4B447E66"/>
    <w:rsid w:val="4BCF5981"/>
    <w:rsid w:val="4C30384B"/>
    <w:rsid w:val="4CCE3E8B"/>
    <w:rsid w:val="4DA90765"/>
    <w:rsid w:val="4DC67027"/>
    <w:rsid w:val="4E094A4F"/>
    <w:rsid w:val="507E7976"/>
    <w:rsid w:val="50944B46"/>
    <w:rsid w:val="51584678"/>
    <w:rsid w:val="51B86EB8"/>
    <w:rsid w:val="51BB4921"/>
    <w:rsid w:val="51D82423"/>
    <w:rsid w:val="52235B2E"/>
    <w:rsid w:val="524A5592"/>
    <w:rsid w:val="52636E23"/>
    <w:rsid w:val="52984E4A"/>
    <w:rsid w:val="52BF729E"/>
    <w:rsid w:val="5303431E"/>
    <w:rsid w:val="541F6D7A"/>
    <w:rsid w:val="54422A68"/>
    <w:rsid w:val="545E1DD2"/>
    <w:rsid w:val="5488491F"/>
    <w:rsid w:val="54C66E1D"/>
    <w:rsid w:val="54FE2E33"/>
    <w:rsid w:val="554274FD"/>
    <w:rsid w:val="55855303"/>
    <w:rsid w:val="56024BA5"/>
    <w:rsid w:val="562B4DF0"/>
    <w:rsid w:val="56E83D9B"/>
    <w:rsid w:val="56FC15F5"/>
    <w:rsid w:val="57284198"/>
    <w:rsid w:val="57454D4A"/>
    <w:rsid w:val="5790570A"/>
    <w:rsid w:val="57996E43"/>
    <w:rsid w:val="579B2413"/>
    <w:rsid w:val="57AE6D93"/>
    <w:rsid w:val="589C308F"/>
    <w:rsid w:val="58B303D9"/>
    <w:rsid w:val="58DF2F7C"/>
    <w:rsid w:val="59594ADC"/>
    <w:rsid w:val="59FA62BF"/>
    <w:rsid w:val="5A236E98"/>
    <w:rsid w:val="5A7122F9"/>
    <w:rsid w:val="5B745B6C"/>
    <w:rsid w:val="5BC61958"/>
    <w:rsid w:val="5BE663CF"/>
    <w:rsid w:val="5D240D0D"/>
    <w:rsid w:val="5D50522D"/>
    <w:rsid w:val="5DB9023F"/>
    <w:rsid w:val="5E3A6594"/>
    <w:rsid w:val="5E7B2465"/>
    <w:rsid w:val="5E7B72A3"/>
    <w:rsid w:val="5E874984"/>
    <w:rsid w:val="5F001485"/>
    <w:rsid w:val="5F1871E8"/>
    <w:rsid w:val="5F3A0F0C"/>
    <w:rsid w:val="5F6B37BB"/>
    <w:rsid w:val="5FA56CCD"/>
    <w:rsid w:val="60DA0BF8"/>
    <w:rsid w:val="611F696A"/>
    <w:rsid w:val="615A7643"/>
    <w:rsid w:val="61A66D2D"/>
    <w:rsid w:val="6256605D"/>
    <w:rsid w:val="62620EA5"/>
    <w:rsid w:val="626C5880"/>
    <w:rsid w:val="62EF0F71"/>
    <w:rsid w:val="63626C83"/>
    <w:rsid w:val="63F41FD1"/>
    <w:rsid w:val="63FD741D"/>
    <w:rsid w:val="640B10C9"/>
    <w:rsid w:val="641014F3"/>
    <w:rsid w:val="64A7699B"/>
    <w:rsid w:val="65A11CE5"/>
    <w:rsid w:val="66155F92"/>
    <w:rsid w:val="67304973"/>
    <w:rsid w:val="675E3286"/>
    <w:rsid w:val="67BD041E"/>
    <w:rsid w:val="67E57504"/>
    <w:rsid w:val="67F54323"/>
    <w:rsid w:val="685C1EF3"/>
    <w:rsid w:val="689C09B0"/>
    <w:rsid w:val="691E1E82"/>
    <w:rsid w:val="696F20FA"/>
    <w:rsid w:val="69C06CFE"/>
    <w:rsid w:val="6A260A0B"/>
    <w:rsid w:val="6A8D0A8A"/>
    <w:rsid w:val="6A971908"/>
    <w:rsid w:val="6ADC731B"/>
    <w:rsid w:val="6BA73DCD"/>
    <w:rsid w:val="6BDB6D26"/>
    <w:rsid w:val="6C5C4853"/>
    <w:rsid w:val="6D0D5EB2"/>
    <w:rsid w:val="6D107750"/>
    <w:rsid w:val="6DB63E53"/>
    <w:rsid w:val="6E9248C1"/>
    <w:rsid w:val="6EEF1D13"/>
    <w:rsid w:val="6F215C44"/>
    <w:rsid w:val="70077FA5"/>
    <w:rsid w:val="70514307"/>
    <w:rsid w:val="70622071"/>
    <w:rsid w:val="70C25B12"/>
    <w:rsid w:val="70FC4273"/>
    <w:rsid w:val="711A0B9D"/>
    <w:rsid w:val="712D08D1"/>
    <w:rsid w:val="714C44AD"/>
    <w:rsid w:val="71B82128"/>
    <w:rsid w:val="722E25B6"/>
    <w:rsid w:val="72607A28"/>
    <w:rsid w:val="72BB0EC2"/>
    <w:rsid w:val="72F64917"/>
    <w:rsid w:val="73D2750D"/>
    <w:rsid w:val="74213FF1"/>
    <w:rsid w:val="747B1953"/>
    <w:rsid w:val="75263D25"/>
    <w:rsid w:val="754E3901"/>
    <w:rsid w:val="75562773"/>
    <w:rsid w:val="755E374E"/>
    <w:rsid w:val="756D1BE3"/>
    <w:rsid w:val="75BC74F0"/>
    <w:rsid w:val="75E17EDC"/>
    <w:rsid w:val="768A6E35"/>
    <w:rsid w:val="772A140E"/>
    <w:rsid w:val="7765258F"/>
    <w:rsid w:val="77DB72D8"/>
    <w:rsid w:val="78214DA5"/>
    <w:rsid w:val="78680440"/>
    <w:rsid w:val="786C0A22"/>
    <w:rsid w:val="79202AC9"/>
    <w:rsid w:val="795C5C17"/>
    <w:rsid w:val="7B590514"/>
    <w:rsid w:val="7BC97448"/>
    <w:rsid w:val="7DA737B9"/>
    <w:rsid w:val="7DA921F9"/>
    <w:rsid w:val="7E1F3C97"/>
    <w:rsid w:val="7F2D4191"/>
    <w:rsid w:val="E77F4A1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annotation text"/>
    <w:basedOn w:val="1"/>
    <w:link w:val="28"/>
    <w:semiHidden/>
    <w:qFormat/>
    <w:uiPriority w:val="0"/>
    <w:pPr>
      <w:jc w:val="left"/>
    </w:pPr>
  </w:style>
  <w:style w:type="paragraph" w:styleId="6">
    <w:name w:val="Body Text"/>
    <w:basedOn w:val="1"/>
    <w:next w:val="7"/>
    <w:qFormat/>
    <w:uiPriority w:val="0"/>
    <w:pPr>
      <w:jc w:val="center"/>
    </w:pPr>
    <w:rPr>
      <w:sz w:val="28"/>
    </w:rPr>
  </w:style>
  <w:style w:type="paragraph" w:styleId="7">
    <w:name w:val="Body Text First Indent"/>
    <w:basedOn w:val="6"/>
    <w:next w:val="1"/>
    <w:qFormat/>
    <w:uiPriority w:val="0"/>
    <w:pPr>
      <w:spacing w:after="120"/>
      <w:ind w:firstLine="420"/>
      <w:jc w:val="both"/>
    </w:pPr>
    <w:rPr>
      <w:sz w:val="21"/>
    </w:rPr>
  </w:style>
  <w:style w:type="paragraph" w:styleId="8">
    <w:name w:val="Body Text Indent"/>
    <w:basedOn w:val="1"/>
    <w:qFormat/>
    <w:uiPriority w:val="99"/>
    <w:pPr>
      <w:ind w:firstLine="540"/>
    </w:pPr>
    <w:rPr>
      <w:rFonts w:ascii="宋体"/>
      <w:sz w:val="28"/>
    </w:rPr>
  </w:style>
  <w:style w:type="paragraph" w:styleId="9">
    <w:name w:val="Plain Text"/>
    <w:basedOn w:val="1"/>
    <w:qFormat/>
    <w:uiPriority w:val="0"/>
    <w:rPr>
      <w:rFonts w:ascii="宋体" w:hAnsi="Courier New"/>
    </w:rPr>
  </w:style>
  <w:style w:type="paragraph" w:styleId="10">
    <w:name w:val="Date"/>
    <w:basedOn w:val="1"/>
    <w:next w:val="1"/>
    <w:qFormat/>
    <w:uiPriority w:val="0"/>
  </w:style>
  <w:style w:type="paragraph" w:styleId="11">
    <w:name w:val="Balloon Text"/>
    <w:basedOn w:val="1"/>
    <w:link w:val="27"/>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styleId="14">
    <w:name w:val="toc 1"/>
    <w:basedOn w:val="1"/>
    <w:next w:val="1"/>
    <w:qFormat/>
    <w:uiPriority w:val="39"/>
    <w:pPr>
      <w:tabs>
        <w:tab w:val="right" w:leader="dot" w:pos="9629"/>
      </w:tabs>
      <w:spacing w:before="120" w:after="120" w:line="480" w:lineRule="auto"/>
      <w:jc w:val="left"/>
    </w:pPr>
    <w:rPr>
      <w:rFonts w:eastAsia="楷体_GB2312"/>
      <w:b/>
      <w:bCs/>
      <w:caps/>
      <w:sz w:val="20"/>
    </w:rPr>
  </w:style>
  <w:style w:type="paragraph" w:styleId="15">
    <w:name w:val="toc 6"/>
    <w:basedOn w:val="1"/>
    <w:next w:val="1"/>
    <w:qFormat/>
    <w:uiPriority w:val="0"/>
    <w:pPr>
      <w:ind w:left="1050"/>
      <w:jc w:val="left"/>
    </w:pPr>
    <w:rPr>
      <w:rFonts w:ascii="Calibri" w:hAnsi="Calibri"/>
      <w:sz w:val="18"/>
      <w:szCs w:val="18"/>
    </w:rPr>
  </w:style>
  <w:style w:type="paragraph" w:styleId="16">
    <w:name w:val="toc 2"/>
    <w:basedOn w:val="1"/>
    <w:next w:val="1"/>
    <w:qFormat/>
    <w:uiPriority w:val="39"/>
    <w:pPr>
      <w:ind w:left="210"/>
      <w:jc w:val="left"/>
    </w:pPr>
    <w:rPr>
      <w:smallCaps/>
      <w:sz w:val="20"/>
    </w:rPr>
  </w:style>
  <w:style w:type="paragraph" w:styleId="1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8">
    <w:name w:val="annotation subject"/>
    <w:basedOn w:val="5"/>
    <w:next w:val="5"/>
    <w:link w:val="29"/>
    <w:qFormat/>
    <w:uiPriority w:val="0"/>
    <w:rPr>
      <w:b/>
      <w:bCs/>
    </w:rPr>
  </w:style>
  <w:style w:type="paragraph" w:styleId="19">
    <w:name w:val="Body Text First Indent 2"/>
    <w:basedOn w:val="8"/>
    <w:qFormat/>
    <w:uiPriority w:val="99"/>
    <w:pPr>
      <w:spacing w:after="120" w:afterLines="0"/>
      <w:ind w:left="420" w:firstLine="420"/>
    </w:pPr>
    <w:rPr>
      <w:rFonts w:ascii="Times New Roman" w:hAnsi="Times New Roman"/>
      <w:sz w:val="21"/>
    </w:rPr>
  </w:style>
  <w:style w:type="character" w:styleId="22">
    <w:name w:val="page number"/>
    <w:qFormat/>
    <w:uiPriority w:val="0"/>
  </w:style>
  <w:style w:type="character" w:styleId="23">
    <w:name w:val="Hyperlink"/>
    <w:basedOn w:val="21"/>
    <w:unhideWhenUsed/>
    <w:qFormat/>
    <w:uiPriority w:val="99"/>
    <w:rPr>
      <w:color w:val="0563C1" w:themeColor="hyperlink"/>
      <w:u w:val="single"/>
      <w14:textFill>
        <w14:solidFill>
          <w14:schemeClr w14:val="hlink"/>
        </w14:solidFill>
      </w14:textFill>
    </w:rPr>
  </w:style>
  <w:style w:type="character" w:styleId="24">
    <w:name w:val="annotation reference"/>
    <w:basedOn w:val="21"/>
    <w:qFormat/>
    <w:uiPriority w:val="0"/>
    <w:rPr>
      <w:sz w:val="21"/>
      <w:szCs w:val="21"/>
    </w:rPr>
  </w:style>
  <w:style w:type="paragraph" w:customStyle="1" w:styleId="25">
    <w:name w:val="正文段"/>
    <w:basedOn w:val="1"/>
    <w:qFormat/>
    <w:uiPriority w:val="0"/>
    <w:pPr>
      <w:widowControl/>
      <w:snapToGrid w:val="0"/>
      <w:spacing w:after="50" w:afterLines="50"/>
      <w:ind w:firstLine="200" w:firstLineChars="200"/>
    </w:pPr>
    <w:rPr>
      <w:kern w:val="0"/>
      <w:sz w:val="24"/>
    </w:rPr>
  </w:style>
  <w:style w:type="paragraph" w:customStyle="1" w:styleId="26">
    <w:name w:val="简单回函地址"/>
    <w:basedOn w:val="1"/>
    <w:qFormat/>
    <w:uiPriority w:val="0"/>
  </w:style>
  <w:style w:type="character" w:customStyle="1" w:styleId="27">
    <w:name w:val="批注框文本 Char"/>
    <w:basedOn w:val="21"/>
    <w:link w:val="11"/>
    <w:qFormat/>
    <w:uiPriority w:val="0"/>
    <w:rPr>
      <w:kern w:val="2"/>
      <w:sz w:val="18"/>
      <w:szCs w:val="18"/>
    </w:rPr>
  </w:style>
  <w:style w:type="character" w:customStyle="1" w:styleId="28">
    <w:name w:val="批注文字 Char"/>
    <w:basedOn w:val="21"/>
    <w:link w:val="5"/>
    <w:semiHidden/>
    <w:qFormat/>
    <w:uiPriority w:val="0"/>
    <w:rPr>
      <w:kern w:val="2"/>
      <w:sz w:val="21"/>
    </w:rPr>
  </w:style>
  <w:style w:type="character" w:customStyle="1" w:styleId="29">
    <w:name w:val="批注主题 Char"/>
    <w:basedOn w:val="28"/>
    <w:link w:val="18"/>
    <w:qFormat/>
    <w:uiPriority w:val="0"/>
    <w:rPr>
      <w:b/>
      <w:bCs/>
      <w:kern w:val="2"/>
      <w:sz w:val="21"/>
    </w:rPr>
  </w:style>
  <w:style w:type="paragraph" w:styleId="30">
    <w:name w:val="List Paragraph"/>
    <w:basedOn w:val="1"/>
    <w:unhideWhenUsed/>
    <w:qFormat/>
    <w:uiPriority w:val="99"/>
    <w:pPr>
      <w:ind w:firstLine="420" w:firstLineChars="200"/>
    </w:pPr>
  </w:style>
  <w:style w:type="paragraph" w:customStyle="1" w:styleId="31">
    <w:name w:val="_Style 3"/>
    <w:basedOn w:val="1"/>
    <w:qFormat/>
    <w:uiPriority w:val="0"/>
  </w:style>
  <w:style w:type="paragraph" w:customStyle="1" w:styleId="32">
    <w:name w:val="_Style 7"/>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46</Pages>
  <Words>20522</Words>
  <Characters>21950</Characters>
  <Lines>364</Lines>
  <Paragraphs>102</Paragraphs>
  <TotalTime>12</TotalTime>
  <ScaleCrop>false</ScaleCrop>
  <LinksUpToDate>false</LinksUpToDate>
  <CharactersWithSpaces>22994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2022-10-17T14:32:00Z</dcterms:created>
  <dc:creator>DELL</dc:creator>
  <cp:lastModifiedBy>马陈杰</cp:lastModifiedBy>
  <cp:lastPrinted>2025-04-01T05:05:00Z</cp:lastPrinted>
  <dcterms:modified xsi:type="dcterms:W3CDTF">2025-04-28T08:33:09Z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3F83C121B1D24F57BEC1C2ADE04545DF_13</vt:lpwstr>
  </property>
  <property fmtid="{D5CDD505-2E9C-101B-9397-08002B2CF9AE}" pid="4" name="KSOTemplateDocerSaveRecord">
    <vt:lpwstr>eyJoZGlkIjoiMThiMGUyMTE0OWMwYjQwZDVmN2M1MjY2ODkxOGEwOGYiLCJ1c2VySWQiOiIzNDU1NDMyNDYifQ==</vt:lpwstr>
  </property>
</Properties>
</file>