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CF0E7">
      <w:pPr>
        <w:spacing w:after="120"/>
        <w:jc w:val="both"/>
        <w:rPr>
          <w:rFonts w:ascii="宋体" w:hAnsi="宋体"/>
          <w:b/>
          <w:color w:val="auto"/>
          <w:sz w:val="72"/>
          <w:highlight w:val="none"/>
        </w:rPr>
      </w:pPr>
      <w:bookmarkStart w:id="22" w:name="_GoBack"/>
    </w:p>
    <w:p w14:paraId="35A4219C">
      <w:pPr>
        <w:spacing w:after="120"/>
        <w:jc w:val="center"/>
        <w:rPr>
          <w:rFonts w:ascii="宋体" w:hAnsi="宋体" w:cs="宋体"/>
          <w:b/>
          <w:color w:val="auto"/>
          <w:sz w:val="72"/>
          <w:highlight w:val="none"/>
        </w:rPr>
      </w:pPr>
    </w:p>
    <w:p w14:paraId="70978450">
      <w:pPr>
        <w:spacing w:after="120"/>
        <w:jc w:val="center"/>
        <w:outlineLvl w:val="9"/>
        <w:rPr>
          <w:rFonts w:hint="eastAsia" w:ascii="宋体" w:hAnsi="宋体" w:eastAsia="宋体" w:cs="宋体"/>
          <w:b/>
          <w:color w:val="auto"/>
          <w:sz w:val="72"/>
          <w:highlight w:val="none"/>
          <w:lang w:eastAsia="zh-CN"/>
        </w:rPr>
      </w:pPr>
      <w:bookmarkStart w:id="0" w:name="_Toc9029"/>
      <w:r>
        <w:rPr>
          <w:rFonts w:hint="eastAsia" w:ascii="宋体" w:hAnsi="宋体" w:cs="宋体"/>
          <w:b/>
          <w:color w:val="auto"/>
          <w:sz w:val="72"/>
          <w:highlight w:val="none"/>
          <w:lang w:eastAsia="zh-CN"/>
        </w:rPr>
        <w:t>竞争性磋商</w:t>
      </w:r>
      <w:r>
        <w:rPr>
          <w:rFonts w:hint="eastAsia" w:ascii="宋体" w:hAnsi="宋体" w:cs="宋体"/>
          <w:b/>
          <w:color w:val="auto"/>
          <w:sz w:val="72"/>
          <w:highlight w:val="none"/>
        </w:rPr>
        <w:t>文件</w:t>
      </w:r>
      <w:bookmarkEnd w:id="0"/>
      <w:r>
        <w:rPr>
          <w:rFonts w:hint="eastAsia" w:ascii="宋体" w:hAnsi="宋体" w:eastAsia="宋体" w:cs="宋体"/>
          <w:b/>
          <w:color w:val="auto"/>
          <w:sz w:val="72"/>
          <w:highlight w:val="none"/>
          <w:lang w:eastAsia="zh-CN"/>
        </w:rPr>
        <w:drawing>
          <wp:anchor distT="0" distB="0" distL="114300" distR="114300" simplePos="0" relativeHeight="251660288" behindDoc="0" locked="0" layoutInCell="1" allowOverlap="1">
            <wp:simplePos x="0" y="0"/>
            <wp:positionH relativeFrom="column">
              <wp:posOffset>2540</wp:posOffset>
            </wp:positionH>
            <wp:positionV relativeFrom="paragraph">
              <wp:posOffset>-1337945</wp:posOffset>
            </wp:positionV>
            <wp:extent cx="6113145" cy="8641715"/>
            <wp:effectExtent l="0" t="0" r="1905" b="6985"/>
            <wp:wrapNone/>
            <wp:docPr id="3" name="图片 3"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封面"/>
                    <pic:cNvPicPr>
                      <a:picLocks noChangeAspect="1"/>
                    </pic:cNvPicPr>
                  </pic:nvPicPr>
                  <pic:blipFill>
                    <a:blip r:embed="rId19"/>
                    <a:stretch>
                      <a:fillRect/>
                    </a:stretch>
                  </pic:blipFill>
                  <pic:spPr>
                    <a:xfrm>
                      <a:off x="0" y="0"/>
                      <a:ext cx="6113145" cy="8641715"/>
                    </a:xfrm>
                    <a:prstGeom prst="rect">
                      <a:avLst/>
                    </a:prstGeom>
                  </pic:spPr>
                </pic:pic>
              </a:graphicData>
            </a:graphic>
          </wp:anchor>
        </w:drawing>
      </w:r>
    </w:p>
    <w:p w14:paraId="0E4E4FE8">
      <w:pPr>
        <w:rPr>
          <w:rFonts w:ascii="宋体" w:hAnsi="宋体" w:cs="宋体"/>
          <w:b/>
          <w:color w:val="auto"/>
          <w:sz w:val="44"/>
          <w:highlight w:val="none"/>
        </w:rPr>
      </w:pPr>
    </w:p>
    <w:p w14:paraId="5A43F5E5">
      <w:pPr>
        <w:rPr>
          <w:rFonts w:ascii="宋体" w:hAnsi="宋体" w:cs="宋体"/>
          <w:b/>
          <w:color w:val="auto"/>
          <w:sz w:val="44"/>
          <w:highlight w:val="none"/>
        </w:rPr>
      </w:pPr>
    </w:p>
    <w:p w14:paraId="2675D38B">
      <w:pPr>
        <w:rPr>
          <w:rFonts w:ascii="宋体" w:hAnsi="宋体" w:cs="宋体"/>
          <w:b/>
          <w:color w:val="auto"/>
          <w:sz w:val="44"/>
          <w:highlight w:val="none"/>
        </w:rPr>
      </w:pPr>
    </w:p>
    <w:p w14:paraId="17019ABA">
      <w:pPr>
        <w:rPr>
          <w:rFonts w:ascii="宋体" w:hAnsi="宋体" w:cs="宋体"/>
          <w:b/>
          <w:color w:val="auto"/>
          <w:sz w:val="44"/>
          <w:highlight w:val="none"/>
        </w:rPr>
      </w:pPr>
    </w:p>
    <w:p w14:paraId="78D1940B">
      <w:pPr>
        <w:pStyle w:val="39"/>
        <w:rPr>
          <w:rFonts w:hAnsi="宋体" w:cs="宋体"/>
          <w:b/>
          <w:color w:val="auto"/>
          <w:sz w:val="44"/>
          <w:highlight w:val="none"/>
        </w:rPr>
      </w:pPr>
    </w:p>
    <w:p w14:paraId="6EDFDBAA">
      <w:pPr>
        <w:pStyle w:val="39"/>
        <w:ind w:left="0" w:firstLine="0"/>
        <w:rPr>
          <w:color w:val="auto"/>
          <w:highlight w:val="none"/>
        </w:rPr>
      </w:pPr>
    </w:p>
    <w:p w14:paraId="4ADA4174">
      <w:pPr>
        <w:pStyle w:val="39"/>
        <w:ind w:left="0" w:firstLine="0"/>
        <w:rPr>
          <w:color w:val="auto"/>
          <w:highlight w:val="none"/>
        </w:rPr>
      </w:pPr>
    </w:p>
    <w:p w14:paraId="506A6893">
      <w:pPr>
        <w:rPr>
          <w:rFonts w:ascii="宋体" w:hAnsi="宋体" w:cs="宋体"/>
          <w:b/>
          <w:color w:val="auto"/>
          <w:sz w:val="44"/>
          <w:highlight w:val="none"/>
        </w:rPr>
      </w:pPr>
    </w:p>
    <w:p w14:paraId="54CECE06">
      <w:pPr>
        <w:pStyle w:val="39"/>
        <w:rPr>
          <w:color w:val="auto"/>
          <w:highlight w:val="none"/>
        </w:rPr>
      </w:pPr>
    </w:p>
    <w:p w14:paraId="73E1E723">
      <w:pPr>
        <w:rPr>
          <w:rFonts w:ascii="宋体" w:hAnsi="宋体" w:cs="宋体"/>
          <w:b/>
          <w:color w:val="auto"/>
          <w:sz w:val="44"/>
          <w:highlight w:val="none"/>
        </w:rPr>
      </w:pPr>
    </w:p>
    <w:p w14:paraId="79745929">
      <w:pPr>
        <w:snapToGrid w:val="0"/>
        <w:spacing w:line="800" w:lineRule="exact"/>
        <w:ind w:firstLine="602" w:firstLineChars="200"/>
        <w:jc w:val="left"/>
        <w:rPr>
          <w:rFonts w:hint="default"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lang w:val="zh-CN"/>
        </w:rPr>
        <w:t>采购编号：科信建代字[2025]100023号</w:t>
      </w:r>
    </w:p>
    <w:p w14:paraId="063F519B">
      <w:pPr>
        <w:snapToGrid w:val="0"/>
        <w:spacing w:line="800" w:lineRule="exact"/>
        <w:ind w:left="2102" w:leftChars="284" w:hanging="1506" w:hangingChars="500"/>
        <w:jc w:val="left"/>
        <w:rPr>
          <w:rFonts w:hint="eastAsia" w:ascii="宋体" w:hAnsi="宋体" w:cs="宋体"/>
          <w:b/>
          <w:bCs/>
          <w:color w:val="auto"/>
          <w:sz w:val="30"/>
          <w:szCs w:val="30"/>
          <w:highlight w:val="none"/>
          <w:lang w:val="en-US" w:eastAsia="zh-CN"/>
        </w:rPr>
      </w:pPr>
      <w:r>
        <w:rPr>
          <w:rFonts w:hint="eastAsia" w:ascii="宋体" w:hAnsi="宋体" w:cs="宋体"/>
          <w:b/>
          <w:bCs/>
          <w:color w:val="auto"/>
          <w:sz w:val="30"/>
          <w:szCs w:val="30"/>
          <w:highlight w:val="none"/>
          <w:lang w:val="zh-CN"/>
        </w:rPr>
        <w:t>项目名称：</w:t>
      </w:r>
      <w:r>
        <w:rPr>
          <w:rFonts w:hint="eastAsia" w:ascii="宋体" w:hAnsi="宋体" w:cs="宋体"/>
          <w:b/>
          <w:bCs/>
          <w:color w:val="auto"/>
          <w:sz w:val="30"/>
          <w:szCs w:val="30"/>
          <w:highlight w:val="none"/>
          <w:lang w:val="en-US" w:eastAsia="zh-CN"/>
        </w:rPr>
        <w:t>西店镇滨海工业园区二期保障性租赁用房1#、2#楼装修工程卫生洁具采购及安装项目</w:t>
      </w:r>
    </w:p>
    <w:p w14:paraId="7178A6A3">
      <w:pPr>
        <w:spacing w:line="800" w:lineRule="exact"/>
        <w:ind w:firstLine="602" w:firstLineChars="200"/>
        <w:outlineLvl w:val="9"/>
        <w:rPr>
          <w:rFonts w:hint="eastAsia" w:ascii="宋体" w:hAnsi="宋体" w:cs="宋体"/>
          <w:b/>
          <w:bCs/>
          <w:color w:val="auto"/>
          <w:sz w:val="30"/>
          <w:szCs w:val="30"/>
          <w:highlight w:val="none"/>
          <w:lang w:val="en-US" w:eastAsia="zh-CN"/>
        </w:rPr>
      </w:pPr>
      <w:bookmarkStart w:id="1" w:name="_Toc23836"/>
      <w:r>
        <w:rPr>
          <w:rFonts w:hint="eastAsia" w:ascii="宋体" w:hAnsi="宋体" w:cs="宋体"/>
          <w:b/>
          <w:bCs/>
          <w:color w:val="auto"/>
          <w:sz w:val="30"/>
          <w:szCs w:val="30"/>
          <w:highlight w:val="none"/>
          <w:lang w:val="zh-CN"/>
        </w:rPr>
        <w:t>采购单位：</w:t>
      </w:r>
      <w:r>
        <w:rPr>
          <w:rFonts w:hint="eastAsia" w:ascii="宋体" w:hAnsi="宋体" w:cs="宋体"/>
          <w:b/>
          <w:bCs/>
          <w:color w:val="auto"/>
          <w:sz w:val="30"/>
          <w:szCs w:val="30"/>
          <w:highlight w:val="none"/>
          <w:lang w:val="en-US" w:eastAsia="zh-CN"/>
        </w:rPr>
        <w:t>宁海县西店园区建设有限公司</w:t>
      </w:r>
      <w:bookmarkEnd w:id="1"/>
      <w:r>
        <w:rPr>
          <w:rFonts w:hint="eastAsia" w:ascii="宋体" w:hAnsi="宋体" w:cs="宋体"/>
          <w:b/>
          <w:bCs/>
          <w:color w:val="auto"/>
          <w:sz w:val="30"/>
          <w:szCs w:val="30"/>
          <w:highlight w:val="none"/>
          <w:lang w:val="en-US" w:eastAsia="zh-CN"/>
        </w:rPr>
        <w:t xml:space="preserve"> </w:t>
      </w:r>
    </w:p>
    <w:p w14:paraId="296F44F7">
      <w:pPr>
        <w:spacing w:line="800" w:lineRule="exact"/>
        <w:ind w:firstLine="602" w:firstLineChars="200"/>
        <w:outlineLvl w:val="9"/>
        <w:rPr>
          <w:rFonts w:ascii="宋体" w:hAnsi="宋体" w:cs="宋体"/>
          <w:b/>
          <w:bCs/>
          <w:color w:val="auto"/>
          <w:sz w:val="30"/>
          <w:szCs w:val="30"/>
          <w:highlight w:val="none"/>
          <w:lang w:val="zh-CN"/>
        </w:rPr>
      </w:pPr>
      <w:bookmarkStart w:id="2" w:name="_Toc30536"/>
      <w:r>
        <w:rPr>
          <w:rFonts w:hint="eastAsia" w:ascii="宋体" w:hAnsi="宋体" w:cs="宋体"/>
          <w:b/>
          <w:bCs/>
          <w:color w:val="auto"/>
          <w:sz w:val="30"/>
          <w:szCs w:val="30"/>
          <w:highlight w:val="none"/>
          <w:lang w:val="zh-CN"/>
        </w:rPr>
        <w:t>代理机构：科信联合工程咨询有限公司</w:t>
      </w:r>
      <w:bookmarkEnd w:id="2"/>
    </w:p>
    <w:p w14:paraId="1EE1B513">
      <w:pPr>
        <w:jc w:val="both"/>
        <w:rPr>
          <w:rFonts w:ascii="宋体" w:hAnsi="宋体" w:cs="宋体"/>
          <w:b/>
          <w:color w:val="auto"/>
          <w:sz w:val="34"/>
          <w:highlight w:val="none"/>
        </w:rPr>
      </w:pPr>
    </w:p>
    <w:p w14:paraId="52E7FA4A">
      <w:pPr>
        <w:jc w:val="center"/>
        <w:rPr>
          <w:rFonts w:hint="eastAsia" w:ascii="宋体" w:hAnsi="宋体" w:cs="宋体"/>
          <w:b/>
          <w:color w:val="auto"/>
          <w:sz w:val="36"/>
          <w:szCs w:val="36"/>
          <w:highlight w:val="none"/>
        </w:rPr>
      </w:pPr>
    </w:p>
    <w:p w14:paraId="32693EA3">
      <w:pPr>
        <w:jc w:val="center"/>
        <w:rPr>
          <w:rFonts w:ascii="宋体" w:hAnsi="宋体" w:cs="宋体"/>
          <w:b/>
          <w:color w:val="auto"/>
          <w:sz w:val="36"/>
          <w:szCs w:val="36"/>
          <w:highlight w:val="none"/>
        </w:rPr>
      </w:pPr>
      <w:r>
        <w:rPr>
          <w:rFonts w:hint="eastAsia" w:ascii="宋体" w:hAnsi="宋体" w:cs="宋体"/>
          <w:b/>
          <w:color w:val="auto"/>
          <w:sz w:val="36"/>
          <w:szCs w:val="36"/>
          <w:highlight w:val="none"/>
        </w:rPr>
        <w:t>20</w:t>
      </w:r>
      <w:r>
        <w:rPr>
          <w:rFonts w:hint="eastAsia" w:ascii="宋体" w:hAnsi="宋体" w:cs="宋体"/>
          <w:b/>
          <w:color w:val="auto"/>
          <w:sz w:val="36"/>
          <w:szCs w:val="36"/>
          <w:highlight w:val="none"/>
          <w:lang w:val="en-US" w:eastAsia="zh-CN"/>
        </w:rPr>
        <w:t>25</w:t>
      </w:r>
      <w:r>
        <w:rPr>
          <w:rFonts w:hint="eastAsia" w:ascii="宋体" w:hAnsi="宋体" w:cs="宋体"/>
          <w:b/>
          <w:color w:val="auto"/>
          <w:sz w:val="36"/>
          <w:szCs w:val="36"/>
          <w:highlight w:val="none"/>
        </w:rPr>
        <w:t>年</w:t>
      </w:r>
      <w:r>
        <w:rPr>
          <w:rFonts w:hint="eastAsia" w:ascii="宋体" w:hAnsi="宋体" w:cs="宋体"/>
          <w:b/>
          <w:color w:val="auto"/>
          <w:sz w:val="36"/>
          <w:szCs w:val="36"/>
          <w:highlight w:val="none"/>
          <w:lang w:val="en-US" w:eastAsia="zh-CN"/>
        </w:rPr>
        <w:t>1</w:t>
      </w:r>
      <w:r>
        <w:rPr>
          <w:rFonts w:hint="eastAsia" w:ascii="宋体" w:hAnsi="宋体" w:cs="宋体"/>
          <w:b/>
          <w:color w:val="auto"/>
          <w:sz w:val="36"/>
          <w:szCs w:val="36"/>
          <w:highlight w:val="none"/>
        </w:rPr>
        <w:t>月</w:t>
      </w:r>
    </w:p>
    <w:p w14:paraId="4FCECE5D">
      <w:pPr>
        <w:pStyle w:val="16"/>
        <w:spacing w:beforeLines="0" w:after="120" w:line="360" w:lineRule="auto"/>
        <w:rPr>
          <w:rFonts w:hAnsi="宋体" w:cs="宋体"/>
          <w:color w:val="auto"/>
          <w:sz w:val="36"/>
          <w:szCs w:val="36"/>
          <w:highlight w:val="none"/>
        </w:rPr>
        <w:sectPr>
          <w:headerReference r:id="rId3" w:type="default"/>
          <w:footerReference r:id="rId5" w:type="default"/>
          <w:headerReference r:id="rId4" w:type="even"/>
          <w:footerReference r:id="rId6" w:type="even"/>
          <w:pgSz w:w="11906" w:h="16838"/>
          <w:pgMar w:top="1474" w:right="1134" w:bottom="1247" w:left="1134" w:header="851" w:footer="851" w:gutter="0"/>
          <w:pgBorders>
            <w:top w:val="none" w:sz="0" w:space="0"/>
            <w:left w:val="none" w:sz="0" w:space="0"/>
            <w:bottom w:val="none" w:sz="0" w:space="0"/>
            <w:right w:val="none" w:sz="0" w:space="0"/>
          </w:pgBorders>
          <w:cols w:space="720" w:num="1"/>
          <w:titlePg/>
          <w:docGrid w:linePitch="312" w:charSpace="0"/>
        </w:sectPr>
      </w:pPr>
    </w:p>
    <w:p w14:paraId="234CEF21">
      <w:pPr>
        <w:pStyle w:val="25"/>
        <w:tabs>
          <w:tab w:val="right" w:leader="dot" w:pos="8959"/>
        </w:tabs>
        <w:snapToGrid w:val="0"/>
        <w:ind w:left="0" w:leftChars="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"1-3" \h \u </w:instrText>
      </w:r>
      <w:r>
        <w:rPr>
          <w:rFonts w:hint="eastAsia" w:ascii="宋体" w:hAnsi="宋体" w:cs="宋体"/>
          <w:b/>
          <w:bCs/>
          <w:color w:val="auto"/>
          <w:sz w:val="32"/>
          <w:szCs w:val="32"/>
          <w:highlight w:val="none"/>
        </w:rPr>
        <w:fldChar w:fldCharType="separate"/>
      </w:r>
    </w:p>
    <w:sdt>
      <w:sdtPr>
        <w:rPr>
          <w:rFonts w:ascii="宋体" w:hAnsi="宋体" w:eastAsia="宋体" w:cs="黑体"/>
          <w:color w:val="auto"/>
          <w:kern w:val="2"/>
          <w:sz w:val="21"/>
          <w:szCs w:val="24"/>
          <w:highlight w:val="none"/>
          <w:lang w:val="en-US" w:eastAsia="zh-CN" w:bidi="ar-SA"/>
        </w:rPr>
        <w:id w:val="147471767"/>
        <w15:color w:val="DBDBDB"/>
        <w:docPartObj>
          <w:docPartGallery w:val="Table of Contents"/>
          <w:docPartUnique/>
        </w:docPartObj>
      </w:sdtPr>
      <w:sdtEndPr>
        <w:rPr>
          <w:rFonts w:hint="default" w:ascii="Calibri" w:hAnsi="Calibri" w:eastAsia="宋体" w:cs="黑体"/>
          <w:color w:val="auto"/>
          <w:kern w:val="2"/>
          <w:sz w:val="21"/>
          <w:szCs w:val="24"/>
          <w:highlight w:val="none"/>
          <w:lang w:val="en-US" w:eastAsia="zh-CN" w:bidi="ar-SA"/>
        </w:rPr>
      </w:sdtEndPr>
      <w:sdtContent>
        <w:p w14:paraId="21A6DF11">
          <w:pPr>
            <w:spacing w:before="0" w:beforeLines="0" w:after="0" w:afterLines="0" w:line="360" w:lineRule="auto"/>
            <w:ind w:left="0" w:leftChars="0" w:right="0" w:rightChars="0" w:firstLine="0" w:firstLineChars="0"/>
            <w:jc w:val="center"/>
            <w:rPr>
              <w:b/>
              <w:bCs/>
              <w:color w:val="auto"/>
              <w:sz w:val="36"/>
              <w:szCs w:val="44"/>
              <w:highlight w:val="none"/>
            </w:rPr>
          </w:pPr>
          <w:r>
            <w:rPr>
              <w:rFonts w:ascii="宋体" w:hAnsi="宋体" w:eastAsia="宋体"/>
              <w:b/>
              <w:bCs/>
              <w:color w:val="auto"/>
              <w:sz w:val="36"/>
              <w:szCs w:val="44"/>
              <w:highlight w:val="none"/>
            </w:rPr>
            <w:t>目录</w:t>
          </w:r>
          <w:r>
            <w:rPr>
              <w:rFonts w:hint="default"/>
              <w:b/>
              <w:bCs/>
              <w:color w:val="auto"/>
              <w:sz w:val="36"/>
              <w:szCs w:val="44"/>
              <w:highlight w:val="none"/>
              <w:lang w:val="en-US" w:eastAsia="zh-CN"/>
            </w:rPr>
            <w:fldChar w:fldCharType="begin"/>
          </w:r>
          <w:r>
            <w:rPr>
              <w:rFonts w:hint="default"/>
              <w:b/>
              <w:bCs/>
              <w:color w:val="auto"/>
              <w:sz w:val="36"/>
              <w:szCs w:val="44"/>
              <w:highlight w:val="none"/>
              <w:lang w:val="en-US" w:eastAsia="zh-CN"/>
            </w:rPr>
            <w:instrText xml:space="preserve">TOC \o "1-1" \h \u </w:instrText>
          </w:r>
          <w:r>
            <w:rPr>
              <w:rFonts w:hint="default"/>
              <w:b/>
              <w:bCs/>
              <w:color w:val="auto"/>
              <w:sz w:val="36"/>
              <w:szCs w:val="44"/>
              <w:highlight w:val="none"/>
              <w:lang w:val="en-US" w:eastAsia="zh-CN"/>
            </w:rPr>
            <w:fldChar w:fldCharType="separate"/>
          </w:r>
        </w:p>
        <w:p w14:paraId="4069A0F0">
          <w:pPr>
            <w:pStyle w:val="75"/>
            <w:tabs>
              <w:tab w:val="right" w:leader="dot" w:pos="8959"/>
            </w:tabs>
            <w:spacing w:line="360" w:lineRule="auto"/>
            <w:rPr>
              <w:b/>
              <w:bCs/>
              <w:color w:val="auto"/>
              <w:sz w:val="32"/>
              <w:szCs w:val="32"/>
              <w:highlight w:val="none"/>
            </w:rPr>
          </w:pPr>
          <w:r>
            <w:rPr>
              <w:rFonts w:hint="default"/>
              <w:b/>
              <w:bCs/>
              <w:color w:val="auto"/>
              <w:sz w:val="32"/>
              <w:szCs w:val="32"/>
              <w:highlight w:val="none"/>
              <w:lang w:val="en-US" w:eastAsia="zh-CN"/>
            </w:rPr>
            <w:fldChar w:fldCharType="begin"/>
          </w:r>
          <w:r>
            <w:rPr>
              <w:rFonts w:hint="default"/>
              <w:b/>
              <w:bCs/>
              <w:color w:val="auto"/>
              <w:sz w:val="32"/>
              <w:szCs w:val="32"/>
              <w:highlight w:val="none"/>
              <w:lang w:val="en-US" w:eastAsia="zh-CN"/>
            </w:rPr>
            <w:instrText xml:space="preserve"> HYPERLINK \l _Toc27294 </w:instrText>
          </w:r>
          <w:r>
            <w:rPr>
              <w:rFonts w:hint="default"/>
              <w:b/>
              <w:bCs/>
              <w:color w:val="auto"/>
              <w:sz w:val="32"/>
              <w:szCs w:val="32"/>
              <w:highlight w:val="none"/>
              <w:lang w:val="en-US" w:eastAsia="zh-CN"/>
            </w:rPr>
            <w:fldChar w:fldCharType="separate"/>
          </w:r>
          <w:r>
            <w:rPr>
              <w:rFonts w:hint="eastAsia" w:hAnsi="宋体" w:cs="宋体"/>
              <w:b/>
              <w:bCs/>
              <w:color w:val="auto"/>
              <w:sz w:val="32"/>
              <w:szCs w:val="48"/>
              <w:highlight w:val="none"/>
            </w:rPr>
            <w:t xml:space="preserve">第一章  </w:t>
          </w:r>
          <w:r>
            <w:rPr>
              <w:rFonts w:hint="eastAsia" w:hAnsi="宋体" w:cs="宋体"/>
              <w:b/>
              <w:bCs/>
              <w:color w:val="auto"/>
              <w:sz w:val="32"/>
              <w:szCs w:val="48"/>
              <w:highlight w:val="none"/>
              <w:lang w:eastAsia="zh-CN"/>
            </w:rPr>
            <w:t>采购</w:t>
          </w:r>
          <w:r>
            <w:rPr>
              <w:rFonts w:hint="eastAsia" w:hAnsi="宋体" w:cs="宋体"/>
              <w:b/>
              <w:bCs/>
              <w:color w:val="auto"/>
              <w:sz w:val="32"/>
              <w:szCs w:val="48"/>
              <w:highlight w:val="none"/>
            </w:rPr>
            <w:t>公告</w:t>
          </w:r>
          <w:r>
            <w:rPr>
              <w:b/>
              <w:bCs/>
              <w:color w:val="auto"/>
              <w:sz w:val="32"/>
              <w:szCs w:val="32"/>
              <w:highlight w:val="none"/>
            </w:rPr>
            <w:tab/>
          </w:r>
          <w:r>
            <w:rPr>
              <w:b/>
              <w:bCs/>
              <w:color w:val="auto"/>
              <w:sz w:val="32"/>
              <w:szCs w:val="32"/>
              <w:highlight w:val="none"/>
            </w:rPr>
            <w:fldChar w:fldCharType="begin"/>
          </w:r>
          <w:r>
            <w:rPr>
              <w:b/>
              <w:bCs/>
              <w:color w:val="auto"/>
              <w:sz w:val="32"/>
              <w:szCs w:val="32"/>
              <w:highlight w:val="none"/>
            </w:rPr>
            <w:instrText xml:space="preserve"> PAGEREF _Toc27294 \h </w:instrText>
          </w:r>
          <w:r>
            <w:rPr>
              <w:b/>
              <w:bCs/>
              <w:color w:val="auto"/>
              <w:sz w:val="32"/>
              <w:szCs w:val="32"/>
              <w:highlight w:val="none"/>
            </w:rPr>
            <w:fldChar w:fldCharType="separate"/>
          </w:r>
          <w:r>
            <w:rPr>
              <w:b/>
              <w:bCs/>
              <w:color w:val="auto"/>
              <w:sz w:val="32"/>
              <w:szCs w:val="32"/>
              <w:highlight w:val="none"/>
            </w:rPr>
            <w:t>1</w:t>
          </w:r>
          <w:r>
            <w:rPr>
              <w:b/>
              <w:bCs/>
              <w:color w:val="auto"/>
              <w:sz w:val="32"/>
              <w:szCs w:val="32"/>
              <w:highlight w:val="none"/>
            </w:rPr>
            <w:fldChar w:fldCharType="end"/>
          </w:r>
          <w:r>
            <w:rPr>
              <w:rFonts w:hint="default"/>
              <w:b/>
              <w:bCs/>
              <w:color w:val="auto"/>
              <w:sz w:val="32"/>
              <w:szCs w:val="32"/>
              <w:highlight w:val="none"/>
              <w:lang w:val="en-US" w:eastAsia="zh-CN"/>
            </w:rPr>
            <w:fldChar w:fldCharType="end"/>
          </w:r>
        </w:p>
        <w:p w14:paraId="2BBD61B3">
          <w:pPr>
            <w:pStyle w:val="75"/>
            <w:tabs>
              <w:tab w:val="right" w:leader="dot" w:pos="8959"/>
            </w:tabs>
            <w:spacing w:line="360" w:lineRule="auto"/>
            <w:rPr>
              <w:b/>
              <w:bCs/>
              <w:color w:val="auto"/>
              <w:sz w:val="32"/>
              <w:szCs w:val="32"/>
              <w:highlight w:val="none"/>
            </w:rPr>
          </w:pPr>
          <w:r>
            <w:rPr>
              <w:rFonts w:hint="default"/>
              <w:b/>
              <w:bCs/>
              <w:color w:val="auto"/>
              <w:sz w:val="32"/>
              <w:szCs w:val="32"/>
              <w:highlight w:val="none"/>
              <w:lang w:val="en-US" w:eastAsia="zh-CN"/>
            </w:rPr>
            <w:fldChar w:fldCharType="begin"/>
          </w:r>
          <w:r>
            <w:rPr>
              <w:rFonts w:hint="default"/>
              <w:b/>
              <w:bCs/>
              <w:color w:val="auto"/>
              <w:sz w:val="32"/>
              <w:szCs w:val="32"/>
              <w:highlight w:val="none"/>
              <w:lang w:val="en-US" w:eastAsia="zh-CN"/>
            </w:rPr>
            <w:instrText xml:space="preserve"> HYPERLINK \l _Toc16443 </w:instrText>
          </w:r>
          <w:r>
            <w:rPr>
              <w:rFonts w:hint="default"/>
              <w:b/>
              <w:bCs/>
              <w:color w:val="auto"/>
              <w:sz w:val="32"/>
              <w:szCs w:val="32"/>
              <w:highlight w:val="none"/>
              <w:lang w:val="en-US" w:eastAsia="zh-CN"/>
            </w:rPr>
            <w:fldChar w:fldCharType="separate"/>
          </w:r>
          <w:r>
            <w:rPr>
              <w:rFonts w:hint="eastAsia" w:hAnsi="宋体" w:cs="宋体"/>
              <w:b/>
              <w:bCs/>
              <w:color w:val="auto"/>
              <w:sz w:val="32"/>
              <w:szCs w:val="48"/>
              <w:highlight w:val="none"/>
              <w:lang w:eastAsia="zh-CN"/>
            </w:rPr>
            <w:t>第二章</w:t>
          </w:r>
          <w:r>
            <w:rPr>
              <w:rFonts w:hint="eastAsia" w:hAnsi="宋体" w:cs="宋体"/>
              <w:b/>
              <w:bCs/>
              <w:color w:val="auto"/>
              <w:sz w:val="32"/>
              <w:szCs w:val="48"/>
              <w:highlight w:val="none"/>
              <w:lang w:val="en-US" w:eastAsia="zh-CN"/>
            </w:rPr>
            <w:t xml:space="preserve">  </w:t>
          </w:r>
          <w:r>
            <w:rPr>
              <w:rFonts w:hint="eastAsia" w:hAnsi="宋体" w:cs="宋体"/>
              <w:b/>
              <w:bCs/>
              <w:color w:val="auto"/>
              <w:sz w:val="32"/>
              <w:szCs w:val="48"/>
              <w:highlight w:val="none"/>
            </w:rPr>
            <w:t>招标需求</w:t>
          </w:r>
          <w:r>
            <w:rPr>
              <w:b/>
              <w:bCs/>
              <w:color w:val="auto"/>
              <w:sz w:val="32"/>
              <w:szCs w:val="32"/>
              <w:highlight w:val="none"/>
            </w:rPr>
            <w:tab/>
          </w:r>
          <w:r>
            <w:rPr>
              <w:b/>
              <w:bCs/>
              <w:color w:val="auto"/>
              <w:sz w:val="32"/>
              <w:szCs w:val="32"/>
              <w:highlight w:val="none"/>
            </w:rPr>
            <w:fldChar w:fldCharType="begin"/>
          </w:r>
          <w:r>
            <w:rPr>
              <w:b/>
              <w:bCs/>
              <w:color w:val="auto"/>
              <w:sz w:val="32"/>
              <w:szCs w:val="32"/>
              <w:highlight w:val="none"/>
            </w:rPr>
            <w:instrText xml:space="preserve"> PAGEREF _Toc16443 \h </w:instrText>
          </w:r>
          <w:r>
            <w:rPr>
              <w:b/>
              <w:bCs/>
              <w:color w:val="auto"/>
              <w:sz w:val="32"/>
              <w:szCs w:val="32"/>
              <w:highlight w:val="none"/>
            </w:rPr>
            <w:fldChar w:fldCharType="separate"/>
          </w:r>
          <w:r>
            <w:rPr>
              <w:b/>
              <w:bCs/>
              <w:color w:val="auto"/>
              <w:sz w:val="32"/>
              <w:szCs w:val="32"/>
              <w:highlight w:val="none"/>
            </w:rPr>
            <w:t>4</w:t>
          </w:r>
          <w:r>
            <w:rPr>
              <w:b/>
              <w:bCs/>
              <w:color w:val="auto"/>
              <w:sz w:val="32"/>
              <w:szCs w:val="32"/>
              <w:highlight w:val="none"/>
            </w:rPr>
            <w:fldChar w:fldCharType="end"/>
          </w:r>
          <w:r>
            <w:rPr>
              <w:rFonts w:hint="default"/>
              <w:b/>
              <w:bCs/>
              <w:color w:val="auto"/>
              <w:sz w:val="32"/>
              <w:szCs w:val="32"/>
              <w:highlight w:val="none"/>
              <w:lang w:val="en-US" w:eastAsia="zh-CN"/>
            </w:rPr>
            <w:fldChar w:fldCharType="end"/>
          </w:r>
        </w:p>
        <w:p w14:paraId="7B223911">
          <w:pPr>
            <w:pStyle w:val="75"/>
            <w:tabs>
              <w:tab w:val="right" w:leader="dot" w:pos="8959"/>
            </w:tabs>
            <w:spacing w:line="360" w:lineRule="auto"/>
            <w:rPr>
              <w:b/>
              <w:bCs/>
              <w:color w:val="auto"/>
              <w:sz w:val="32"/>
              <w:szCs w:val="32"/>
              <w:highlight w:val="none"/>
            </w:rPr>
          </w:pPr>
          <w:r>
            <w:rPr>
              <w:rFonts w:hint="default"/>
              <w:b/>
              <w:bCs/>
              <w:color w:val="auto"/>
              <w:sz w:val="32"/>
              <w:szCs w:val="32"/>
              <w:highlight w:val="none"/>
              <w:lang w:val="en-US" w:eastAsia="zh-CN"/>
            </w:rPr>
            <w:fldChar w:fldCharType="begin"/>
          </w:r>
          <w:r>
            <w:rPr>
              <w:rFonts w:hint="default"/>
              <w:b/>
              <w:bCs/>
              <w:color w:val="auto"/>
              <w:sz w:val="32"/>
              <w:szCs w:val="32"/>
              <w:highlight w:val="none"/>
              <w:lang w:val="en-US" w:eastAsia="zh-CN"/>
            </w:rPr>
            <w:instrText xml:space="preserve"> HYPERLINK \l _Toc4346 </w:instrText>
          </w:r>
          <w:r>
            <w:rPr>
              <w:rFonts w:hint="default"/>
              <w:b/>
              <w:bCs/>
              <w:color w:val="auto"/>
              <w:sz w:val="32"/>
              <w:szCs w:val="32"/>
              <w:highlight w:val="none"/>
              <w:lang w:val="en-US" w:eastAsia="zh-CN"/>
            </w:rPr>
            <w:fldChar w:fldCharType="separate"/>
          </w:r>
          <w:r>
            <w:rPr>
              <w:rFonts w:hint="eastAsia" w:hAnsi="宋体" w:cs="宋体"/>
              <w:b/>
              <w:bCs/>
              <w:color w:val="auto"/>
              <w:sz w:val="32"/>
              <w:szCs w:val="48"/>
              <w:highlight w:val="none"/>
            </w:rPr>
            <w:t xml:space="preserve">第三章  </w:t>
          </w:r>
          <w:r>
            <w:rPr>
              <w:rFonts w:hint="eastAsia" w:hAnsi="宋体" w:cs="宋体"/>
              <w:b/>
              <w:bCs/>
              <w:color w:val="auto"/>
              <w:sz w:val="32"/>
              <w:szCs w:val="48"/>
              <w:highlight w:val="none"/>
              <w:lang w:eastAsia="zh-CN"/>
            </w:rPr>
            <w:t>供应商</w:t>
          </w:r>
          <w:r>
            <w:rPr>
              <w:rFonts w:hint="eastAsia" w:hAnsi="宋体" w:cs="宋体"/>
              <w:b/>
              <w:bCs/>
              <w:color w:val="auto"/>
              <w:sz w:val="32"/>
              <w:szCs w:val="48"/>
              <w:highlight w:val="none"/>
            </w:rPr>
            <w:t>须知</w:t>
          </w:r>
          <w:r>
            <w:rPr>
              <w:b/>
              <w:bCs/>
              <w:color w:val="auto"/>
              <w:sz w:val="32"/>
              <w:szCs w:val="32"/>
              <w:highlight w:val="none"/>
            </w:rPr>
            <w:tab/>
          </w:r>
          <w:r>
            <w:rPr>
              <w:b/>
              <w:bCs/>
              <w:color w:val="auto"/>
              <w:sz w:val="32"/>
              <w:szCs w:val="32"/>
              <w:highlight w:val="none"/>
            </w:rPr>
            <w:fldChar w:fldCharType="begin"/>
          </w:r>
          <w:r>
            <w:rPr>
              <w:b/>
              <w:bCs/>
              <w:color w:val="auto"/>
              <w:sz w:val="32"/>
              <w:szCs w:val="32"/>
              <w:highlight w:val="none"/>
            </w:rPr>
            <w:instrText xml:space="preserve"> PAGEREF _Toc4346 \h </w:instrText>
          </w:r>
          <w:r>
            <w:rPr>
              <w:b/>
              <w:bCs/>
              <w:color w:val="auto"/>
              <w:sz w:val="32"/>
              <w:szCs w:val="32"/>
              <w:highlight w:val="none"/>
            </w:rPr>
            <w:fldChar w:fldCharType="separate"/>
          </w:r>
          <w:r>
            <w:rPr>
              <w:b/>
              <w:bCs/>
              <w:color w:val="auto"/>
              <w:sz w:val="32"/>
              <w:szCs w:val="32"/>
              <w:highlight w:val="none"/>
            </w:rPr>
            <w:t>7</w:t>
          </w:r>
          <w:r>
            <w:rPr>
              <w:b/>
              <w:bCs/>
              <w:color w:val="auto"/>
              <w:sz w:val="32"/>
              <w:szCs w:val="32"/>
              <w:highlight w:val="none"/>
            </w:rPr>
            <w:fldChar w:fldCharType="end"/>
          </w:r>
          <w:r>
            <w:rPr>
              <w:rFonts w:hint="default"/>
              <w:b/>
              <w:bCs/>
              <w:color w:val="auto"/>
              <w:sz w:val="32"/>
              <w:szCs w:val="32"/>
              <w:highlight w:val="none"/>
              <w:lang w:val="en-US" w:eastAsia="zh-CN"/>
            </w:rPr>
            <w:fldChar w:fldCharType="end"/>
          </w:r>
        </w:p>
        <w:p w14:paraId="7463F348">
          <w:pPr>
            <w:pStyle w:val="75"/>
            <w:tabs>
              <w:tab w:val="right" w:leader="dot" w:pos="8959"/>
            </w:tabs>
            <w:spacing w:line="360" w:lineRule="auto"/>
            <w:rPr>
              <w:b/>
              <w:bCs/>
              <w:color w:val="auto"/>
              <w:sz w:val="32"/>
              <w:szCs w:val="32"/>
              <w:highlight w:val="none"/>
            </w:rPr>
          </w:pPr>
          <w:r>
            <w:rPr>
              <w:rFonts w:hint="default"/>
              <w:b/>
              <w:bCs/>
              <w:color w:val="auto"/>
              <w:sz w:val="32"/>
              <w:szCs w:val="32"/>
              <w:highlight w:val="none"/>
              <w:lang w:val="en-US" w:eastAsia="zh-CN"/>
            </w:rPr>
            <w:fldChar w:fldCharType="begin"/>
          </w:r>
          <w:r>
            <w:rPr>
              <w:rFonts w:hint="default"/>
              <w:b/>
              <w:bCs/>
              <w:color w:val="auto"/>
              <w:sz w:val="32"/>
              <w:szCs w:val="32"/>
              <w:highlight w:val="none"/>
              <w:lang w:val="en-US" w:eastAsia="zh-CN"/>
            </w:rPr>
            <w:instrText xml:space="preserve"> HYPERLINK \l _Toc18599 </w:instrText>
          </w:r>
          <w:r>
            <w:rPr>
              <w:rFonts w:hint="default"/>
              <w:b/>
              <w:bCs/>
              <w:color w:val="auto"/>
              <w:sz w:val="32"/>
              <w:szCs w:val="32"/>
              <w:highlight w:val="none"/>
              <w:lang w:val="en-US" w:eastAsia="zh-CN"/>
            </w:rPr>
            <w:fldChar w:fldCharType="separate"/>
          </w:r>
          <w:r>
            <w:rPr>
              <w:rFonts w:hint="eastAsia" w:hAnsi="宋体" w:cs="宋体"/>
              <w:b/>
              <w:bCs/>
              <w:color w:val="auto"/>
              <w:sz w:val="32"/>
              <w:szCs w:val="48"/>
              <w:highlight w:val="none"/>
            </w:rPr>
            <w:t>第四章  评标办法及评分标准</w:t>
          </w:r>
          <w:r>
            <w:rPr>
              <w:b/>
              <w:bCs/>
              <w:color w:val="auto"/>
              <w:sz w:val="32"/>
              <w:szCs w:val="32"/>
              <w:highlight w:val="none"/>
            </w:rPr>
            <w:tab/>
          </w:r>
          <w:r>
            <w:rPr>
              <w:b/>
              <w:bCs/>
              <w:color w:val="auto"/>
              <w:sz w:val="32"/>
              <w:szCs w:val="32"/>
              <w:highlight w:val="none"/>
            </w:rPr>
            <w:fldChar w:fldCharType="begin"/>
          </w:r>
          <w:r>
            <w:rPr>
              <w:b/>
              <w:bCs/>
              <w:color w:val="auto"/>
              <w:sz w:val="32"/>
              <w:szCs w:val="32"/>
              <w:highlight w:val="none"/>
            </w:rPr>
            <w:instrText xml:space="preserve"> PAGEREF _Toc18599 \h </w:instrText>
          </w:r>
          <w:r>
            <w:rPr>
              <w:b/>
              <w:bCs/>
              <w:color w:val="auto"/>
              <w:sz w:val="32"/>
              <w:szCs w:val="32"/>
              <w:highlight w:val="none"/>
            </w:rPr>
            <w:fldChar w:fldCharType="separate"/>
          </w:r>
          <w:r>
            <w:rPr>
              <w:b/>
              <w:bCs/>
              <w:color w:val="auto"/>
              <w:sz w:val="32"/>
              <w:szCs w:val="32"/>
              <w:highlight w:val="none"/>
            </w:rPr>
            <w:t>18</w:t>
          </w:r>
          <w:r>
            <w:rPr>
              <w:b/>
              <w:bCs/>
              <w:color w:val="auto"/>
              <w:sz w:val="32"/>
              <w:szCs w:val="32"/>
              <w:highlight w:val="none"/>
            </w:rPr>
            <w:fldChar w:fldCharType="end"/>
          </w:r>
          <w:r>
            <w:rPr>
              <w:rFonts w:hint="default"/>
              <w:b/>
              <w:bCs/>
              <w:color w:val="auto"/>
              <w:sz w:val="32"/>
              <w:szCs w:val="32"/>
              <w:highlight w:val="none"/>
              <w:lang w:val="en-US" w:eastAsia="zh-CN"/>
            </w:rPr>
            <w:fldChar w:fldCharType="end"/>
          </w:r>
        </w:p>
        <w:p w14:paraId="53FDFA53">
          <w:pPr>
            <w:pStyle w:val="75"/>
            <w:tabs>
              <w:tab w:val="right" w:leader="dot" w:pos="8959"/>
            </w:tabs>
            <w:spacing w:line="360" w:lineRule="auto"/>
            <w:rPr>
              <w:b/>
              <w:bCs/>
              <w:color w:val="auto"/>
              <w:sz w:val="32"/>
              <w:szCs w:val="32"/>
              <w:highlight w:val="none"/>
            </w:rPr>
          </w:pPr>
          <w:r>
            <w:rPr>
              <w:rFonts w:hint="default"/>
              <w:b/>
              <w:bCs/>
              <w:color w:val="auto"/>
              <w:sz w:val="32"/>
              <w:szCs w:val="32"/>
              <w:highlight w:val="none"/>
              <w:lang w:val="en-US" w:eastAsia="zh-CN"/>
            </w:rPr>
            <w:fldChar w:fldCharType="begin"/>
          </w:r>
          <w:r>
            <w:rPr>
              <w:rFonts w:hint="default"/>
              <w:b/>
              <w:bCs/>
              <w:color w:val="auto"/>
              <w:sz w:val="32"/>
              <w:szCs w:val="32"/>
              <w:highlight w:val="none"/>
              <w:lang w:val="en-US" w:eastAsia="zh-CN"/>
            </w:rPr>
            <w:instrText xml:space="preserve"> HYPERLINK \l _Toc2008 </w:instrText>
          </w:r>
          <w:r>
            <w:rPr>
              <w:rFonts w:hint="default"/>
              <w:b/>
              <w:bCs/>
              <w:color w:val="auto"/>
              <w:sz w:val="32"/>
              <w:szCs w:val="32"/>
              <w:highlight w:val="none"/>
              <w:lang w:val="en-US" w:eastAsia="zh-CN"/>
            </w:rPr>
            <w:fldChar w:fldCharType="separate"/>
          </w:r>
          <w:r>
            <w:rPr>
              <w:rFonts w:hint="eastAsia" w:hAnsi="宋体" w:cs="宋体"/>
              <w:b/>
              <w:bCs/>
              <w:color w:val="auto"/>
              <w:sz w:val="32"/>
              <w:szCs w:val="48"/>
              <w:highlight w:val="none"/>
            </w:rPr>
            <w:t>第五章　投标文件格式</w:t>
          </w:r>
          <w:r>
            <w:rPr>
              <w:b/>
              <w:bCs/>
              <w:color w:val="auto"/>
              <w:sz w:val="32"/>
              <w:szCs w:val="32"/>
              <w:highlight w:val="none"/>
            </w:rPr>
            <w:tab/>
          </w:r>
          <w:r>
            <w:rPr>
              <w:b/>
              <w:bCs/>
              <w:color w:val="auto"/>
              <w:sz w:val="32"/>
              <w:szCs w:val="32"/>
              <w:highlight w:val="none"/>
            </w:rPr>
            <w:fldChar w:fldCharType="begin"/>
          </w:r>
          <w:r>
            <w:rPr>
              <w:b/>
              <w:bCs/>
              <w:color w:val="auto"/>
              <w:sz w:val="32"/>
              <w:szCs w:val="32"/>
              <w:highlight w:val="none"/>
            </w:rPr>
            <w:instrText xml:space="preserve"> PAGEREF _Toc2008 \h </w:instrText>
          </w:r>
          <w:r>
            <w:rPr>
              <w:b/>
              <w:bCs/>
              <w:color w:val="auto"/>
              <w:sz w:val="32"/>
              <w:szCs w:val="32"/>
              <w:highlight w:val="none"/>
            </w:rPr>
            <w:fldChar w:fldCharType="separate"/>
          </w:r>
          <w:r>
            <w:rPr>
              <w:b/>
              <w:bCs/>
              <w:color w:val="auto"/>
              <w:sz w:val="32"/>
              <w:szCs w:val="32"/>
              <w:highlight w:val="none"/>
            </w:rPr>
            <w:t>21</w:t>
          </w:r>
          <w:r>
            <w:rPr>
              <w:b/>
              <w:bCs/>
              <w:color w:val="auto"/>
              <w:sz w:val="32"/>
              <w:szCs w:val="32"/>
              <w:highlight w:val="none"/>
            </w:rPr>
            <w:fldChar w:fldCharType="end"/>
          </w:r>
          <w:r>
            <w:rPr>
              <w:rFonts w:hint="default"/>
              <w:b/>
              <w:bCs/>
              <w:color w:val="auto"/>
              <w:sz w:val="32"/>
              <w:szCs w:val="32"/>
              <w:highlight w:val="none"/>
              <w:lang w:val="en-US" w:eastAsia="zh-CN"/>
            </w:rPr>
            <w:fldChar w:fldCharType="end"/>
          </w:r>
        </w:p>
        <w:p w14:paraId="734263FD">
          <w:pPr>
            <w:pStyle w:val="75"/>
            <w:tabs>
              <w:tab w:val="right" w:leader="dot" w:pos="8959"/>
            </w:tabs>
            <w:spacing w:line="360" w:lineRule="auto"/>
            <w:rPr>
              <w:b/>
              <w:bCs/>
              <w:color w:val="auto"/>
              <w:sz w:val="32"/>
              <w:szCs w:val="32"/>
              <w:highlight w:val="none"/>
            </w:rPr>
          </w:pPr>
          <w:r>
            <w:rPr>
              <w:rFonts w:hint="default"/>
              <w:b/>
              <w:bCs/>
              <w:color w:val="auto"/>
              <w:sz w:val="32"/>
              <w:szCs w:val="32"/>
              <w:highlight w:val="none"/>
              <w:lang w:val="en-US" w:eastAsia="zh-CN"/>
            </w:rPr>
            <w:fldChar w:fldCharType="begin"/>
          </w:r>
          <w:r>
            <w:rPr>
              <w:rFonts w:hint="default"/>
              <w:b/>
              <w:bCs/>
              <w:color w:val="auto"/>
              <w:sz w:val="32"/>
              <w:szCs w:val="32"/>
              <w:highlight w:val="none"/>
              <w:lang w:val="en-US" w:eastAsia="zh-CN"/>
            </w:rPr>
            <w:instrText xml:space="preserve"> HYPERLINK \l _Toc11214 </w:instrText>
          </w:r>
          <w:r>
            <w:rPr>
              <w:rFonts w:hint="default"/>
              <w:b/>
              <w:bCs/>
              <w:color w:val="auto"/>
              <w:sz w:val="32"/>
              <w:szCs w:val="32"/>
              <w:highlight w:val="none"/>
              <w:lang w:val="en-US" w:eastAsia="zh-CN"/>
            </w:rPr>
            <w:fldChar w:fldCharType="separate"/>
          </w:r>
          <w:r>
            <w:rPr>
              <w:rFonts w:hAnsi="宋体"/>
              <w:b/>
              <w:bCs/>
              <w:color w:val="auto"/>
              <w:sz w:val="32"/>
              <w:szCs w:val="32"/>
              <w:highlight w:val="none"/>
            </w:rPr>
            <w:t xml:space="preserve">第六章 </w:t>
          </w:r>
          <w:r>
            <w:rPr>
              <w:rFonts w:hint="eastAsia" w:hAnsi="宋体"/>
              <w:b/>
              <w:bCs/>
              <w:color w:val="auto"/>
              <w:sz w:val="32"/>
              <w:szCs w:val="32"/>
              <w:highlight w:val="none"/>
              <w:lang w:val="en-US" w:eastAsia="zh-CN"/>
            </w:rPr>
            <w:t xml:space="preserve"> </w:t>
          </w:r>
          <w:r>
            <w:rPr>
              <w:rFonts w:hint="eastAsia" w:hAnsi="宋体"/>
              <w:b/>
              <w:bCs/>
              <w:color w:val="auto"/>
              <w:sz w:val="32"/>
              <w:szCs w:val="32"/>
              <w:highlight w:val="none"/>
            </w:rPr>
            <w:t>合同样本</w:t>
          </w:r>
          <w:r>
            <w:rPr>
              <w:b/>
              <w:bCs/>
              <w:color w:val="auto"/>
              <w:sz w:val="32"/>
              <w:szCs w:val="32"/>
              <w:highlight w:val="none"/>
            </w:rPr>
            <w:tab/>
          </w:r>
          <w:r>
            <w:rPr>
              <w:b/>
              <w:bCs/>
              <w:color w:val="auto"/>
              <w:sz w:val="32"/>
              <w:szCs w:val="32"/>
              <w:highlight w:val="none"/>
            </w:rPr>
            <w:fldChar w:fldCharType="begin"/>
          </w:r>
          <w:r>
            <w:rPr>
              <w:b/>
              <w:bCs/>
              <w:color w:val="auto"/>
              <w:sz w:val="32"/>
              <w:szCs w:val="32"/>
              <w:highlight w:val="none"/>
            </w:rPr>
            <w:instrText xml:space="preserve"> PAGEREF _Toc11214 \h </w:instrText>
          </w:r>
          <w:r>
            <w:rPr>
              <w:b/>
              <w:bCs/>
              <w:color w:val="auto"/>
              <w:sz w:val="32"/>
              <w:szCs w:val="32"/>
              <w:highlight w:val="none"/>
            </w:rPr>
            <w:fldChar w:fldCharType="separate"/>
          </w:r>
          <w:r>
            <w:rPr>
              <w:b/>
              <w:bCs/>
              <w:color w:val="auto"/>
              <w:sz w:val="32"/>
              <w:szCs w:val="32"/>
              <w:highlight w:val="none"/>
            </w:rPr>
            <w:t>40</w:t>
          </w:r>
          <w:r>
            <w:rPr>
              <w:b/>
              <w:bCs/>
              <w:color w:val="auto"/>
              <w:sz w:val="32"/>
              <w:szCs w:val="32"/>
              <w:highlight w:val="none"/>
            </w:rPr>
            <w:fldChar w:fldCharType="end"/>
          </w:r>
          <w:r>
            <w:rPr>
              <w:rFonts w:hint="default"/>
              <w:b/>
              <w:bCs/>
              <w:color w:val="auto"/>
              <w:sz w:val="32"/>
              <w:szCs w:val="32"/>
              <w:highlight w:val="none"/>
              <w:lang w:val="en-US" w:eastAsia="zh-CN"/>
            </w:rPr>
            <w:fldChar w:fldCharType="end"/>
          </w:r>
        </w:p>
        <w:p w14:paraId="06F384EB">
          <w:pPr>
            <w:spacing w:line="360" w:lineRule="auto"/>
            <w:rPr>
              <w:rFonts w:hint="default" w:ascii="Calibri" w:hAnsi="Calibri" w:eastAsia="宋体" w:cs="黑体"/>
              <w:color w:val="auto"/>
              <w:kern w:val="2"/>
              <w:sz w:val="21"/>
              <w:szCs w:val="24"/>
              <w:highlight w:val="none"/>
              <w:lang w:val="en-US" w:eastAsia="zh-CN" w:bidi="ar-SA"/>
            </w:rPr>
          </w:pPr>
          <w:r>
            <w:rPr>
              <w:rFonts w:hint="default"/>
              <w:b/>
              <w:bCs/>
              <w:color w:val="auto"/>
              <w:sz w:val="36"/>
              <w:szCs w:val="44"/>
              <w:highlight w:val="none"/>
              <w:lang w:val="en-US" w:eastAsia="zh-CN"/>
            </w:rPr>
            <w:fldChar w:fldCharType="end"/>
          </w:r>
        </w:p>
      </w:sdtContent>
    </w:sdt>
    <w:p w14:paraId="3B17082A">
      <w:pPr>
        <w:rPr>
          <w:rFonts w:hint="default" w:ascii="Calibri" w:hAnsi="Calibri" w:eastAsia="宋体" w:cs="黑体"/>
          <w:color w:val="auto"/>
          <w:kern w:val="2"/>
          <w:sz w:val="21"/>
          <w:szCs w:val="24"/>
          <w:highlight w:val="none"/>
          <w:lang w:val="en-US" w:eastAsia="zh-CN" w:bidi="ar-SA"/>
        </w:rPr>
      </w:pPr>
    </w:p>
    <w:p w14:paraId="6CDF7735">
      <w:pPr>
        <w:pStyle w:val="25"/>
        <w:tabs>
          <w:tab w:val="right" w:leader="dot" w:pos="8959"/>
        </w:tabs>
        <w:snapToGrid w:val="0"/>
        <w:ind w:left="0" w:leftChars="0"/>
        <w:rPr>
          <w:rFonts w:ascii="宋体" w:hAnsi="宋体" w:cs="宋体"/>
          <w:b/>
          <w:bCs/>
          <w:color w:val="auto"/>
          <w:sz w:val="32"/>
          <w:szCs w:val="32"/>
          <w:highlight w:val="none"/>
        </w:rPr>
      </w:pPr>
    </w:p>
    <w:p w14:paraId="0B414CA6">
      <w:pPr>
        <w:pStyle w:val="25"/>
        <w:tabs>
          <w:tab w:val="right" w:leader="dot" w:pos="8959"/>
        </w:tabs>
        <w:snapToGrid w:val="0"/>
        <w:ind w:left="0" w:leftChars="0"/>
        <w:rPr>
          <w:rFonts w:ascii="宋体" w:hAnsi="宋体" w:cs="宋体"/>
          <w:b/>
          <w:bCs/>
          <w:color w:val="auto"/>
          <w:sz w:val="32"/>
          <w:szCs w:val="32"/>
          <w:highlight w:val="none"/>
        </w:rPr>
      </w:pPr>
    </w:p>
    <w:p w14:paraId="3C36F7B3">
      <w:pPr>
        <w:pStyle w:val="22"/>
        <w:tabs>
          <w:tab w:val="right" w:leader="dot" w:pos="8959"/>
        </w:tabs>
        <w:snapToGrid w:val="0"/>
        <w:rPr>
          <w:rFonts w:ascii="宋体" w:hAnsi="宋体" w:cs="宋体"/>
          <w:color w:val="auto"/>
          <w:sz w:val="44"/>
          <w:szCs w:val="44"/>
          <w:highlight w:val="none"/>
        </w:rPr>
      </w:pPr>
      <w:r>
        <w:rPr>
          <w:rFonts w:hint="eastAsia" w:ascii="宋体" w:hAnsi="宋体" w:cs="宋体"/>
          <w:b/>
          <w:bCs/>
          <w:color w:val="auto"/>
          <w:sz w:val="32"/>
          <w:szCs w:val="32"/>
          <w:highlight w:val="none"/>
        </w:rPr>
        <w:fldChar w:fldCharType="end"/>
      </w:r>
    </w:p>
    <w:p w14:paraId="5A0B1F21">
      <w:pPr>
        <w:pStyle w:val="16"/>
        <w:tabs>
          <w:tab w:val="left" w:pos="795"/>
          <w:tab w:val="center" w:pos="4539"/>
        </w:tabs>
        <w:snapToGrid w:val="0"/>
        <w:spacing w:beforeLines="0" w:after="120"/>
        <w:jc w:val="left"/>
        <w:rPr>
          <w:rFonts w:hAnsi="宋体" w:cs="宋体"/>
          <w:color w:val="auto"/>
          <w:highlight w:val="none"/>
        </w:rPr>
      </w:pPr>
      <w:bookmarkStart w:id="3" w:name="_Toc9329"/>
    </w:p>
    <w:p w14:paraId="18CD10AD">
      <w:pPr>
        <w:pStyle w:val="16"/>
        <w:tabs>
          <w:tab w:val="left" w:pos="795"/>
          <w:tab w:val="center" w:pos="4539"/>
        </w:tabs>
        <w:snapToGrid w:val="0"/>
        <w:spacing w:beforeLines="0" w:after="120"/>
        <w:jc w:val="left"/>
        <w:rPr>
          <w:rFonts w:hAnsi="宋体" w:cs="宋体"/>
          <w:color w:val="auto"/>
          <w:highlight w:val="none"/>
        </w:rPr>
      </w:pPr>
    </w:p>
    <w:p w14:paraId="0EE79632">
      <w:pPr>
        <w:pStyle w:val="16"/>
        <w:tabs>
          <w:tab w:val="left" w:pos="795"/>
          <w:tab w:val="center" w:pos="4539"/>
        </w:tabs>
        <w:snapToGrid w:val="0"/>
        <w:spacing w:beforeLines="0" w:after="120"/>
        <w:jc w:val="left"/>
        <w:rPr>
          <w:rFonts w:hAnsi="宋体" w:cs="宋体"/>
          <w:color w:val="auto"/>
          <w:highlight w:val="none"/>
        </w:rPr>
      </w:pPr>
    </w:p>
    <w:p w14:paraId="48C1F315">
      <w:pPr>
        <w:pStyle w:val="16"/>
        <w:tabs>
          <w:tab w:val="left" w:pos="795"/>
          <w:tab w:val="center" w:pos="4539"/>
        </w:tabs>
        <w:snapToGrid w:val="0"/>
        <w:spacing w:beforeLines="0" w:after="120"/>
        <w:jc w:val="left"/>
        <w:rPr>
          <w:rFonts w:hAnsi="宋体" w:cs="宋体"/>
          <w:color w:val="auto"/>
          <w:highlight w:val="none"/>
        </w:rPr>
      </w:pPr>
    </w:p>
    <w:p w14:paraId="7AAFB866">
      <w:pPr>
        <w:pStyle w:val="16"/>
        <w:tabs>
          <w:tab w:val="left" w:pos="795"/>
          <w:tab w:val="center" w:pos="4539"/>
        </w:tabs>
        <w:snapToGrid w:val="0"/>
        <w:spacing w:beforeLines="0" w:after="120"/>
        <w:jc w:val="left"/>
        <w:rPr>
          <w:rFonts w:hAnsi="宋体" w:cs="宋体"/>
          <w:color w:val="auto"/>
          <w:highlight w:val="none"/>
        </w:rPr>
      </w:pPr>
    </w:p>
    <w:p w14:paraId="4C665C30">
      <w:pPr>
        <w:pStyle w:val="16"/>
        <w:tabs>
          <w:tab w:val="left" w:pos="795"/>
          <w:tab w:val="center" w:pos="4539"/>
        </w:tabs>
        <w:snapToGrid w:val="0"/>
        <w:spacing w:beforeLines="0" w:after="120"/>
        <w:jc w:val="left"/>
        <w:rPr>
          <w:rFonts w:hAnsi="宋体" w:cs="宋体"/>
          <w:color w:val="auto"/>
          <w:highlight w:val="none"/>
        </w:rPr>
      </w:pPr>
    </w:p>
    <w:p w14:paraId="4AF54C53">
      <w:pPr>
        <w:pStyle w:val="16"/>
        <w:tabs>
          <w:tab w:val="left" w:pos="795"/>
          <w:tab w:val="center" w:pos="4539"/>
        </w:tabs>
        <w:snapToGrid w:val="0"/>
        <w:spacing w:beforeLines="0" w:after="120"/>
        <w:jc w:val="left"/>
        <w:rPr>
          <w:rFonts w:hAnsi="宋体" w:cs="宋体"/>
          <w:color w:val="auto"/>
          <w:highlight w:val="none"/>
        </w:rPr>
      </w:pPr>
    </w:p>
    <w:p w14:paraId="2862F0C0">
      <w:pPr>
        <w:pStyle w:val="16"/>
        <w:tabs>
          <w:tab w:val="left" w:pos="795"/>
          <w:tab w:val="center" w:pos="4539"/>
        </w:tabs>
        <w:snapToGrid w:val="0"/>
        <w:spacing w:beforeLines="0" w:after="120"/>
        <w:jc w:val="left"/>
        <w:rPr>
          <w:rFonts w:hAnsi="宋体" w:cs="宋体"/>
          <w:color w:val="auto"/>
          <w:highlight w:val="none"/>
        </w:rPr>
      </w:pPr>
    </w:p>
    <w:p w14:paraId="21419E5E">
      <w:pPr>
        <w:pStyle w:val="16"/>
        <w:tabs>
          <w:tab w:val="left" w:pos="795"/>
          <w:tab w:val="center" w:pos="4539"/>
        </w:tabs>
        <w:snapToGrid w:val="0"/>
        <w:spacing w:beforeLines="0" w:after="120"/>
        <w:jc w:val="left"/>
        <w:rPr>
          <w:rFonts w:hAnsi="宋体" w:cs="宋体"/>
          <w:color w:val="auto"/>
          <w:highlight w:val="none"/>
        </w:rPr>
      </w:pPr>
    </w:p>
    <w:p w14:paraId="428C313E">
      <w:pPr>
        <w:pStyle w:val="16"/>
        <w:tabs>
          <w:tab w:val="left" w:pos="795"/>
          <w:tab w:val="center" w:pos="4539"/>
        </w:tabs>
        <w:snapToGrid w:val="0"/>
        <w:spacing w:beforeLines="0" w:after="120"/>
        <w:jc w:val="left"/>
        <w:rPr>
          <w:rFonts w:hAnsi="宋体" w:cs="宋体"/>
          <w:color w:val="auto"/>
          <w:highlight w:val="none"/>
        </w:rPr>
      </w:pPr>
    </w:p>
    <w:p w14:paraId="0362DF48">
      <w:pPr>
        <w:pStyle w:val="16"/>
        <w:tabs>
          <w:tab w:val="left" w:pos="795"/>
          <w:tab w:val="center" w:pos="4539"/>
        </w:tabs>
        <w:snapToGrid w:val="0"/>
        <w:spacing w:beforeLines="0" w:after="120"/>
        <w:jc w:val="left"/>
        <w:rPr>
          <w:rFonts w:hAnsi="宋体" w:cs="宋体"/>
          <w:color w:val="auto"/>
          <w:highlight w:val="none"/>
        </w:rPr>
      </w:pPr>
    </w:p>
    <w:p w14:paraId="130AD954">
      <w:pPr>
        <w:pStyle w:val="16"/>
        <w:tabs>
          <w:tab w:val="left" w:pos="795"/>
          <w:tab w:val="center" w:pos="4539"/>
        </w:tabs>
        <w:snapToGrid w:val="0"/>
        <w:spacing w:beforeLines="0" w:after="120"/>
        <w:jc w:val="left"/>
        <w:outlineLvl w:val="9"/>
        <w:rPr>
          <w:rFonts w:hAnsi="宋体" w:cs="宋体"/>
          <w:color w:val="auto"/>
          <w:highlight w:val="none"/>
        </w:rPr>
        <w:sectPr>
          <w:footerReference r:id="rId8" w:type="first"/>
          <w:footerReference r:id="rId7" w:type="default"/>
          <w:pgSz w:w="11907" w:h="16840"/>
          <w:pgMar w:top="1701" w:right="1474" w:bottom="1701" w:left="1474" w:header="851" w:footer="992" w:gutter="0"/>
          <w:pgBorders>
            <w:top w:val="none" w:sz="0" w:space="0"/>
            <w:left w:val="none" w:sz="0" w:space="0"/>
            <w:bottom w:val="none" w:sz="0" w:space="0"/>
            <w:right w:val="none" w:sz="0" w:space="0"/>
          </w:pgBorders>
          <w:cols w:space="720" w:num="1"/>
          <w:titlePg/>
          <w:docGrid w:linePitch="312" w:charSpace="0"/>
        </w:sectPr>
      </w:pPr>
    </w:p>
    <w:p w14:paraId="32541691">
      <w:pPr>
        <w:pStyle w:val="16"/>
        <w:snapToGrid w:val="0"/>
        <w:spacing w:beforeLines="0" w:after="120" w:line="360" w:lineRule="auto"/>
        <w:jc w:val="center"/>
        <w:outlineLvl w:val="0"/>
        <w:rPr>
          <w:rFonts w:hAnsi="宋体" w:cs="宋体"/>
          <w:b/>
          <w:color w:val="auto"/>
          <w:sz w:val="30"/>
          <w:szCs w:val="30"/>
          <w:highlight w:val="none"/>
        </w:rPr>
      </w:pPr>
      <w:bookmarkStart w:id="4" w:name="_Toc27294"/>
      <w:r>
        <w:rPr>
          <w:rFonts w:hint="eastAsia" w:hAnsi="宋体" w:cs="宋体"/>
          <w:b/>
          <w:color w:val="auto"/>
          <w:sz w:val="30"/>
          <w:szCs w:val="30"/>
          <w:highlight w:val="none"/>
        </w:rPr>
        <w:t xml:space="preserve">第一章  </w:t>
      </w:r>
      <w:r>
        <w:rPr>
          <w:rFonts w:hint="eastAsia" w:hAnsi="宋体" w:cs="宋体"/>
          <w:b/>
          <w:color w:val="auto"/>
          <w:sz w:val="30"/>
          <w:szCs w:val="30"/>
          <w:highlight w:val="none"/>
          <w:lang w:eastAsia="zh-CN"/>
        </w:rPr>
        <w:t>采购</w:t>
      </w:r>
      <w:r>
        <w:rPr>
          <w:rFonts w:hint="eastAsia" w:hAnsi="宋体" w:cs="宋体"/>
          <w:b/>
          <w:color w:val="auto"/>
          <w:sz w:val="30"/>
          <w:szCs w:val="30"/>
          <w:highlight w:val="none"/>
        </w:rPr>
        <w:t>公告</w:t>
      </w:r>
      <w:bookmarkEnd w:id="3"/>
      <w:bookmarkEnd w:id="4"/>
    </w:p>
    <w:p w14:paraId="7297156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w:t>
      </w:r>
      <w:r>
        <w:rPr>
          <w:rFonts w:hint="eastAsia" w:ascii="宋体" w:hAnsi="宋体" w:cs="宋体"/>
          <w:color w:val="auto"/>
          <w:szCs w:val="21"/>
          <w:highlight w:val="none"/>
          <w:lang w:eastAsia="zh-CN"/>
        </w:rPr>
        <w:t>招投标</w:t>
      </w:r>
      <w:r>
        <w:rPr>
          <w:rFonts w:hint="eastAsia" w:ascii="宋体" w:hAnsi="宋体" w:cs="宋体"/>
          <w:color w:val="auto"/>
          <w:szCs w:val="21"/>
          <w:highlight w:val="none"/>
        </w:rPr>
        <w:t>法》等有关规定，本公司</w:t>
      </w:r>
      <w:r>
        <w:rPr>
          <w:rFonts w:hint="eastAsia" w:ascii="宋体" w:hAnsi="宋体" w:cs="宋体"/>
          <w:color w:val="auto"/>
          <w:szCs w:val="21"/>
          <w:highlight w:val="none"/>
          <w:lang w:eastAsia="zh-CN"/>
        </w:rPr>
        <w:t>受</w:t>
      </w:r>
      <w:r>
        <w:rPr>
          <w:rFonts w:hint="eastAsia" w:ascii="宋体" w:hAnsi="宋体" w:cs="宋体"/>
          <w:b/>
          <w:bCs/>
          <w:color w:val="auto"/>
          <w:szCs w:val="21"/>
          <w:highlight w:val="none"/>
          <w:u w:val="single"/>
          <w:lang w:eastAsia="zh-CN"/>
        </w:rPr>
        <w:t>宁海县西店园区建设有限公司</w:t>
      </w:r>
      <w:r>
        <w:rPr>
          <w:rFonts w:hint="eastAsia" w:ascii="宋体" w:hAnsi="宋体" w:cs="宋体"/>
          <w:color w:val="auto"/>
          <w:highlight w:val="none"/>
          <w:lang w:eastAsia="zh-CN"/>
        </w:rPr>
        <w:t>委托</w:t>
      </w:r>
      <w:r>
        <w:rPr>
          <w:rFonts w:hint="eastAsia" w:ascii="宋体" w:hAnsi="宋体" w:cs="宋体"/>
          <w:color w:val="auto"/>
          <w:szCs w:val="21"/>
          <w:highlight w:val="none"/>
        </w:rPr>
        <w:t>对</w:t>
      </w:r>
      <w:r>
        <w:rPr>
          <w:rFonts w:hint="eastAsia" w:ascii="宋体" w:hAnsi="宋体" w:cs="宋体"/>
          <w:b/>
          <w:bCs/>
          <w:color w:val="auto"/>
          <w:szCs w:val="21"/>
          <w:highlight w:val="none"/>
          <w:u w:val="single"/>
          <w:lang w:eastAsia="zh-CN"/>
        </w:rPr>
        <w:t>西店镇滨海工业园区二期保障性租赁用房1#、2#楼装修工程卫生洁具采购安装</w:t>
      </w:r>
      <w:r>
        <w:rPr>
          <w:rFonts w:hint="eastAsia" w:ascii="宋体" w:hAnsi="宋体" w:cs="宋体"/>
          <w:color w:val="auto"/>
          <w:szCs w:val="21"/>
          <w:highlight w:val="none"/>
        </w:rPr>
        <w:t>进行</w:t>
      </w:r>
      <w:r>
        <w:rPr>
          <w:rFonts w:hint="eastAsia" w:ascii="宋体" w:hAnsi="宋体" w:cs="宋体"/>
          <w:color w:val="auto"/>
          <w:szCs w:val="21"/>
          <w:highlight w:val="none"/>
          <w:lang w:eastAsia="zh-CN"/>
        </w:rPr>
        <w:t>竞争性磋商</w:t>
      </w:r>
      <w:r>
        <w:rPr>
          <w:rFonts w:hint="eastAsia" w:ascii="宋体" w:hAnsi="宋体" w:cs="宋体"/>
          <w:color w:val="auto"/>
          <w:szCs w:val="21"/>
          <w:highlight w:val="none"/>
        </w:rPr>
        <w:t>，欢迎合格的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参加投标。</w:t>
      </w:r>
    </w:p>
    <w:p w14:paraId="7B8FDDF3">
      <w:pPr>
        <w:numPr>
          <w:ilvl w:val="0"/>
          <w:numId w:val="3"/>
        </w:numPr>
        <w:tabs>
          <w:tab w:val="left" w:pos="363"/>
        </w:tabs>
        <w:adjustRightInd w:val="0"/>
        <w:snapToGrid w:val="0"/>
        <w:spacing w:line="360" w:lineRule="auto"/>
        <w:ind w:left="3" w:firstLine="421"/>
        <w:rPr>
          <w:rFonts w:hint="eastAsia" w:ascii="宋体" w:hAnsi="宋体" w:cs="宋体"/>
          <w:bCs/>
          <w:color w:val="auto"/>
          <w:kern w:val="0"/>
          <w:szCs w:val="21"/>
          <w:highlight w:val="none"/>
        </w:rPr>
      </w:pPr>
      <w:r>
        <w:rPr>
          <w:rFonts w:hint="eastAsia" w:ascii="宋体" w:hAnsi="宋体" w:cs="宋体"/>
          <w:b/>
          <w:color w:val="auto"/>
          <w:szCs w:val="21"/>
          <w:highlight w:val="none"/>
        </w:rPr>
        <w:t>项目编号</w:t>
      </w:r>
      <w:r>
        <w:rPr>
          <w:rFonts w:hint="eastAsia" w:ascii="宋体" w:hAnsi="宋体" w:cs="宋体"/>
          <w:color w:val="auto"/>
          <w:szCs w:val="21"/>
          <w:highlight w:val="none"/>
        </w:rPr>
        <w:t>：科信建代字[2025]100023号</w:t>
      </w:r>
    </w:p>
    <w:p w14:paraId="4314F838">
      <w:pPr>
        <w:numPr>
          <w:ilvl w:val="0"/>
          <w:numId w:val="0"/>
        </w:numPr>
        <w:tabs>
          <w:tab w:val="left" w:pos="363"/>
        </w:tabs>
        <w:adjustRightInd w:val="0"/>
        <w:snapToGrid w:val="0"/>
        <w:spacing w:line="360" w:lineRule="auto"/>
        <w:ind w:left="424" w:leftChars="0"/>
        <w:rPr>
          <w:rFonts w:ascii="宋体" w:hAnsi="宋体" w:cs="宋体"/>
          <w:color w:val="auto"/>
          <w:szCs w:val="21"/>
          <w:highlight w:val="none"/>
        </w:rPr>
      </w:pPr>
      <w:r>
        <w:rPr>
          <w:rFonts w:hint="eastAsia" w:ascii="宋体" w:hAnsi="宋体" w:cs="宋体"/>
          <w:b/>
          <w:color w:val="auto"/>
          <w:szCs w:val="21"/>
          <w:highlight w:val="none"/>
        </w:rPr>
        <w:t>二、采购组织类型</w:t>
      </w:r>
      <w:r>
        <w:rPr>
          <w:rFonts w:hint="eastAsia" w:ascii="宋体" w:hAnsi="宋体" w:cs="宋体"/>
          <w:color w:val="auto"/>
          <w:szCs w:val="21"/>
          <w:highlight w:val="none"/>
        </w:rPr>
        <w:t>：</w:t>
      </w:r>
      <w:r>
        <w:rPr>
          <w:rFonts w:hint="eastAsia" w:ascii="宋体" w:hAnsi="宋体" w:cs="宋体"/>
          <w:color w:val="auto"/>
          <w:szCs w:val="21"/>
          <w:highlight w:val="none"/>
          <w:lang w:eastAsia="zh-CN"/>
        </w:rPr>
        <w:t>国企</w:t>
      </w:r>
      <w:r>
        <w:rPr>
          <w:rFonts w:hint="eastAsia" w:ascii="宋体" w:hAnsi="宋体" w:cs="宋体"/>
          <w:bCs/>
          <w:color w:val="auto"/>
          <w:kern w:val="0"/>
          <w:szCs w:val="21"/>
          <w:highlight w:val="none"/>
        </w:rPr>
        <w:t>采购</w:t>
      </w:r>
    </w:p>
    <w:p w14:paraId="6C479CC0">
      <w:pPr>
        <w:snapToGrid w:val="0"/>
        <w:spacing w:line="360" w:lineRule="auto"/>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 xml:space="preserve">    三、采购方式</w:t>
      </w:r>
      <w:r>
        <w:rPr>
          <w:rFonts w:hint="eastAsia" w:ascii="宋体" w:hAnsi="宋体" w:cs="宋体"/>
          <w:color w:val="auto"/>
          <w:szCs w:val="21"/>
          <w:highlight w:val="none"/>
        </w:rPr>
        <w:t>：</w:t>
      </w:r>
      <w:r>
        <w:rPr>
          <w:rFonts w:hint="eastAsia" w:ascii="宋体" w:hAnsi="宋体" w:cs="宋体"/>
          <w:color w:val="auto"/>
          <w:szCs w:val="21"/>
          <w:highlight w:val="none"/>
          <w:lang w:eastAsia="zh-CN"/>
        </w:rPr>
        <w:t>竞争性磋商</w:t>
      </w:r>
    </w:p>
    <w:p w14:paraId="28D9A9B8">
      <w:pPr>
        <w:snapToGrid w:val="0"/>
        <w:spacing w:line="360" w:lineRule="auto"/>
        <w:ind w:firstLine="422" w:firstLineChars="200"/>
        <w:rPr>
          <w:rFonts w:ascii="宋体" w:hAnsi="宋体" w:cs="宋体"/>
          <w:bCs/>
          <w:color w:val="auto"/>
          <w:szCs w:val="21"/>
          <w:highlight w:val="none"/>
        </w:rPr>
      </w:pPr>
      <w:r>
        <w:rPr>
          <w:rFonts w:hint="eastAsia" w:ascii="宋体" w:hAnsi="宋体" w:cs="宋体"/>
          <w:b/>
          <w:color w:val="auto"/>
          <w:szCs w:val="21"/>
          <w:highlight w:val="none"/>
        </w:rPr>
        <w:t>四、采购内容</w:t>
      </w:r>
      <w:r>
        <w:rPr>
          <w:rFonts w:hint="eastAsia" w:ascii="宋体" w:hAnsi="宋体" w:cs="宋体"/>
          <w:bCs/>
          <w:color w:val="auto"/>
          <w:szCs w:val="21"/>
          <w:highlight w:val="none"/>
        </w:rPr>
        <w:t>：</w:t>
      </w:r>
    </w:p>
    <w:tbl>
      <w:tblPr>
        <w:tblStyle w:val="31"/>
        <w:tblW w:w="8860" w:type="dxa"/>
        <w:tblInd w:w="-5" w:type="dxa"/>
        <w:tblLayout w:type="fixed"/>
        <w:tblCellMar>
          <w:top w:w="0" w:type="dxa"/>
          <w:left w:w="0" w:type="dxa"/>
          <w:bottom w:w="0" w:type="dxa"/>
          <w:right w:w="0" w:type="dxa"/>
        </w:tblCellMar>
      </w:tblPr>
      <w:tblGrid>
        <w:gridCol w:w="714"/>
        <w:gridCol w:w="3826"/>
        <w:gridCol w:w="1785"/>
        <w:gridCol w:w="2535"/>
      </w:tblGrid>
      <w:tr w14:paraId="673B5637">
        <w:tblPrEx>
          <w:tblCellMar>
            <w:top w:w="0" w:type="dxa"/>
            <w:left w:w="0" w:type="dxa"/>
            <w:bottom w:w="0" w:type="dxa"/>
            <w:right w:w="0" w:type="dxa"/>
          </w:tblCellMar>
        </w:tblPrEx>
        <w:trPr>
          <w:trHeight w:val="530" w:hRule="atLeast"/>
        </w:trPr>
        <w:tc>
          <w:tcPr>
            <w:tcW w:w="714" w:type="dxa"/>
            <w:tcBorders>
              <w:top w:val="single" w:color="000000" w:sz="6" w:space="0"/>
              <w:left w:val="single" w:color="auto" w:sz="4" w:space="0"/>
              <w:bottom w:val="single" w:color="000000" w:sz="6" w:space="0"/>
              <w:right w:val="single" w:color="000000" w:sz="6" w:space="0"/>
            </w:tcBorders>
            <w:vAlign w:val="center"/>
          </w:tcPr>
          <w:p w14:paraId="7275942C">
            <w:pPr>
              <w:spacing w:line="360" w:lineRule="auto"/>
              <w:jc w:val="center"/>
              <w:rPr>
                <w:rFonts w:hint="eastAsia" w:hAnsi="宋体" w:cs="宋体"/>
                <w:b/>
                <w:color w:val="auto"/>
                <w:szCs w:val="21"/>
                <w:highlight w:val="none"/>
              </w:rPr>
            </w:pPr>
            <w:r>
              <w:rPr>
                <w:rFonts w:hint="eastAsia" w:hAnsi="宋体" w:cs="宋体"/>
                <w:b/>
                <w:color w:val="auto"/>
                <w:szCs w:val="21"/>
                <w:highlight w:val="none"/>
              </w:rPr>
              <w:t>序号</w:t>
            </w:r>
          </w:p>
        </w:tc>
        <w:tc>
          <w:tcPr>
            <w:tcW w:w="3826"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6FA8697A">
            <w:pPr>
              <w:spacing w:line="360" w:lineRule="auto"/>
              <w:jc w:val="center"/>
              <w:rPr>
                <w:rFonts w:hint="eastAsia" w:hAnsi="宋体" w:cs="宋体"/>
                <w:b/>
                <w:color w:val="auto"/>
                <w:szCs w:val="21"/>
                <w:highlight w:val="none"/>
              </w:rPr>
            </w:pPr>
            <w:r>
              <w:rPr>
                <w:rFonts w:hint="eastAsia" w:hAnsi="宋体" w:cs="宋体"/>
                <w:b/>
                <w:color w:val="auto"/>
                <w:szCs w:val="21"/>
                <w:highlight w:val="none"/>
              </w:rPr>
              <w:t>内容</w:t>
            </w:r>
          </w:p>
        </w:tc>
        <w:tc>
          <w:tcPr>
            <w:tcW w:w="1785" w:type="dxa"/>
            <w:tcBorders>
              <w:top w:val="single" w:color="000000" w:sz="6" w:space="0"/>
              <w:left w:val="single" w:color="000000" w:sz="6" w:space="0"/>
              <w:bottom w:val="single" w:color="000000" w:sz="6" w:space="0"/>
              <w:right w:val="single" w:color="000000" w:sz="6" w:space="0"/>
            </w:tcBorders>
            <w:vAlign w:val="center"/>
          </w:tcPr>
          <w:p w14:paraId="756BB0C8">
            <w:pPr>
              <w:spacing w:line="360" w:lineRule="auto"/>
              <w:jc w:val="center"/>
              <w:rPr>
                <w:rFonts w:hint="eastAsia" w:hAnsi="宋体" w:cs="宋体"/>
                <w:b/>
                <w:color w:val="auto"/>
                <w:szCs w:val="21"/>
                <w:highlight w:val="none"/>
              </w:rPr>
            </w:pPr>
            <w:r>
              <w:rPr>
                <w:rFonts w:hint="eastAsia" w:hAnsi="宋体" w:cs="宋体"/>
                <w:b/>
                <w:color w:val="auto"/>
                <w:szCs w:val="21"/>
                <w:highlight w:val="none"/>
              </w:rPr>
              <w:t>数量</w:t>
            </w:r>
          </w:p>
        </w:tc>
        <w:tc>
          <w:tcPr>
            <w:tcW w:w="2535" w:type="dxa"/>
            <w:tcBorders>
              <w:top w:val="single" w:color="000000" w:sz="6" w:space="0"/>
              <w:left w:val="single" w:color="000000" w:sz="6" w:space="0"/>
              <w:bottom w:val="single" w:color="000000" w:sz="6" w:space="0"/>
              <w:right w:val="single" w:color="000000" w:sz="6" w:space="0"/>
            </w:tcBorders>
            <w:vAlign w:val="center"/>
          </w:tcPr>
          <w:p w14:paraId="0C40A2B8">
            <w:pPr>
              <w:spacing w:line="360" w:lineRule="auto"/>
              <w:jc w:val="center"/>
              <w:rPr>
                <w:rFonts w:hint="eastAsia" w:hAnsi="宋体" w:cs="宋体"/>
                <w:b/>
                <w:color w:val="auto"/>
                <w:szCs w:val="21"/>
                <w:highlight w:val="none"/>
              </w:rPr>
            </w:pPr>
            <w:r>
              <w:rPr>
                <w:rFonts w:hint="eastAsia" w:hAnsi="宋体" w:cs="宋体"/>
                <w:b/>
                <w:color w:val="auto"/>
                <w:szCs w:val="21"/>
                <w:highlight w:val="none"/>
              </w:rPr>
              <w:t>简要技术要求</w:t>
            </w:r>
          </w:p>
        </w:tc>
      </w:tr>
      <w:tr w14:paraId="0D42A4D8">
        <w:tblPrEx>
          <w:tblCellMar>
            <w:top w:w="0" w:type="dxa"/>
            <w:left w:w="0" w:type="dxa"/>
            <w:bottom w:w="0" w:type="dxa"/>
            <w:right w:w="0" w:type="dxa"/>
          </w:tblCellMar>
        </w:tblPrEx>
        <w:trPr>
          <w:trHeight w:val="550" w:hRule="atLeast"/>
        </w:trPr>
        <w:tc>
          <w:tcPr>
            <w:tcW w:w="714" w:type="dxa"/>
            <w:tcBorders>
              <w:top w:val="single" w:color="000000" w:sz="6" w:space="0"/>
              <w:left w:val="single" w:color="auto" w:sz="4" w:space="0"/>
              <w:bottom w:val="single" w:color="000000" w:sz="6" w:space="0"/>
              <w:right w:val="single" w:color="000000" w:sz="6" w:space="0"/>
            </w:tcBorders>
            <w:vAlign w:val="center"/>
          </w:tcPr>
          <w:p w14:paraId="5DF99673">
            <w:pPr>
              <w:spacing w:line="360" w:lineRule="auto"/>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一</w:t>
            </w:r>
          </w:p>
        </w:tc>
        <w:tc>
          <w:tcPr>
            <w:tcW w:w="3826"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14:paraId="32D91D77">
            <w:pPr>
              <w:spacing w:line="360" w:lineRule="auto"/>
              <w:jc w:val="center"/>
              <w:rPr>
                <w:rFonts w:hint="eastAsia" w:ascii="Times New Roman" w:hAnsi="Times New Roman" w:eastAsia="宋体" w:cs="Times New Roman"/>
                <w:color w:val="auto"/>
                <w:szCs w:val="21"/>
                <w:highlight w:val="none"/>
                <w:lang w:eastAsia="zh-CN"/>
              </w:rPr>
            </w:pPr>
            <w:r>
              <w:rPr>
                <w:rFonts w:hint="eastAsia" w:ascii="宋体" w:hAnsi="宋体"/>
                <w:color w:val="auto"/>
                <w:szCs w:val="21"/>
                <w:highlight w:val="none"/>
                <w:lang w:eastAsia="zh-CN"/>
              </w:rPr>
              <w:t>卫生洁具采购及安装</w:t>
            </w:r>
          </w:p>
        </w:tc>
        <w:tc>
          <w:tcPr>
            <w:tcW w:w="1785" w:type="dxa"/>
            <w:tcBorders>
              <w:top w:val="single" w:color="000000" w:sz="6" w:space="0"/>
              <w:left w:val="single" w:color="000000" w:sz="6" w:space="0"/>
              <w:bottom w:val="single" w:color="000000" w:sz="6" w:space="0"/>
              <w:right w:val="single" w:color="000000" w:sz="6" w:space="0"/>
            </w:tcBorders>
            <w:vAlign w:val="center"/>
          </w:tcPr>
          <w:p w14:paraId="44DE1CA0">
            <w:pPr>
              <w:spacing w:line="360" w:lineRule="auto"/>
              <w:jc w:val="cente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lang w:eastAsia="zh-CN"/>
              </w:rPr>
              <w:t>1项</w:t>
            </w:r>
          </w:p>
        </w:tc>
        <w:tc>
          <w:tcPr>
            <w:tcW w:w="2535" w:type="dxa"/>
            <w:tcBorders>
              <w:top w:val="single" w:color="000000" w:sz="6" w:space="0"/>
              <w:left w:val="single" w:color="000000" w:sz="6" w:space="0"/>
              <w:bottom w:val="single" w:color="000000" w:sz="6" w:space="0"/>
              <w:right w:val="single" w:color="000000" w:sz="6" w:space="0"/>
            </w:tcBorders>
            <w:vAlign w:val="center"/>
          </w:tcPr>
          <w:p w14:paraId="209DEA25">
            <w:pPr>
              <w:spacing w:line="360" w:lineRule="auto"/>
              <w:jc w:val="center"/>
              <w:rPr>
                <w:rFonts w:hint="eastAsia" w:ascii="Times New Roman" w:hAnsi="Times New Roman" w:eastAsia="宋体" w:cs="Times New Roman"/>
                <w:color w:val="auto"/>
                <w:szCs w:val="21"/>
                <w:highlight w:val="none"/>
                <w:lang w:eastAsia="zh-CN"/>
              </w:rPr>
            </w:pPr>
            <w:r>
              <w:rPr>
                <w:rFonts w:hint="eastAsia" w:ascii="宋体" w:hAnsi="宋体"/>
                <w:color w:val="auto"/>
                <w:szCs w:val="21"/>
                <w:highlight w:val="none"/>
              </w:rPr>
              <w:t>详见招标</w:t>
            </w:r>
            <w:r>
              <w:rPr>
                <w:rFonts w:hint="eastAsia" w:ascii="宋体" w:hAnsi="宋体"/>
                <w:color w:val="auto"/>
                <w:szCs w:val="21"/>
                <w:highlight w:val="none"/>
                <w:lang w:eastAsia="zh-CN"/>
              </w:rPr>
              <w:t>需求</w:t>
            </w:r>
          </w:p>
        </w:tc>
      </w:tr>
    </w:tbl>
    <w:p w14:paraId="2F8DB93B">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五、</w:t>
      </w:r>
      <w:r>
        <w:rPr>
          <w:rFonts w:hint="eastAsia" w:ascii="宋体" w:hAnsi="宋体" w:cs="宋体"/>
          <w:b/>
          <w:color w:val="auto"/>
          <w:szCs w:val="21"/>
          <w:highlight w:val="none"/>
        </w:rPr>
        <w:t>本项目</w:t>
      </w:r>
      <w:r>
        <w:rPr>
          <w:rFonts w:hint="eastAsia" w:ascii="宋体" w:hAnsi="宋体" w:cs="宋体"/>
          <w:b/>
          <w:color w:val="auto"/>
          <w:szCs w:val="21"/>
          <w:highlight w:val="none"/>
          <w:lang w:eastAsia="zh-CN"/>
        </w:rPr>
        <w:t>预算价（人民币）</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513771.00元</w:t>
      </w:r>
    </w:p>
    <w:p w14:paraId="3EDA21AB">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六、</w:t>
      </w:r>
      <w:r>
        <w:rPr>
          <w:rFonts w:hint="eastAsia" w:ascii="宋体" w:hAnsi="宋体" w:cs="宋体"/>
          <w:b/>
          <w:color w:val="auto"/>
          <w:szCs w:val="21"/>
          <w:highlight w:val="none"/>
        </w:rPr>
        <w:t>合格</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的资格要求</w:t>
      </w:r>
    </w:p>
    <w:p w14:paraId="7FB522D3">
      <w:pPr>
        <w:widowControl/>
        <w:spacing w:line="360" w:lineRule="auto"/>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（一）符合《中华人民共和国政府采购法》第二十二条规定的供应商资格条件：</w:t>
      </w:r>
    </w:p>
    <w:p w14:paraId="37507E08">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1、具有独立承担民事责任的能力；</w:t>
      </w:r>
    </w:p>
    <w:p w14:paraId="3CC5BD1F">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2、具有良好的商业信誉和健全的财务会计制度；</w:t>
      </w:r>
    </w:p>
    <w:p w14:paraId="0A5F6801">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3、具有履行合同所必需的设备和专业技术能力；</w:t>
      </w:r>
    </w:p>
    <w:p w14:paraId="326AEC12">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4、有依法缴纳税收和社会保障资金的良好记录；</w:t>
      </w:r>
    </w:p>
    <w:p w14:paraId="261AEBDF">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5、参加政府采购活动前三年内，在经营活动中没有重大违法记录；</w:t>
      </w:r>
    </w:p>
    <w:p w14:paraId="7326281C">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（二）特定条件</w:t>
      </w:r>
    </w:p>
    <w:p w14:paraId="59800275">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1、本次招标不接受联合体投标；</w:t>
      </w:r>
    </w:p>
    <w:p w14:paraId="063B7B1F">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545D8D68">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当天在“信用中国”网站（www.creditchina.gov.cn）及中国政府采购网查询结果为准，如相关失信记录已失效，供应商需提供相关证明资料）。</w:t>
      </w:r>
    </w:p>
    <w:p w14:paraId="393EBA67">
      <w:pPr>
        <w:widowControl/>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 xml:space="preserve">     </w:t>
      </w:r>
      <w:r>
        <w:rPr>
          <w:rFonts w:hint="eastAsia" w:ascii="宋体" w:hAnsi="宋体" w:cs="宋体"/>
          <w:b/>
          <w:bCs/>
          <w:color w:val="auto"/>
          <w:kern w:val="0"/>
          <w:szCs w:val="21"/>
          <w:highlight w:val="none"/>
          <w:lang w:eastAsia="zh-CN"/>
        </w:rPr>
        <w:t>七</w:t>
      </w: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eastAsia="zh-CN"/>
        </w:rPr>
        <w:t>磋商文件</w:t>
      </w:r>
      <w:r>
        <w:rPr>
          <w:rFonts w:hint="eastAsia" w:ascii="宋体" w:hAnsi="宋体" w:cs="宋体"/>
          <w:b/>
          <w:bCs/>
          <w:color w:val="auto"/>
          <w:kern w:val="0"/>
          <w:szCs w:val="21"/>
          <w:highlight w:val="none"/>
        </w:rPr>
        <w:t>的</w:t>
      </w:r>
      <w:r>
        <w:rPr>
          <w:rFonts w:hint="eastAsia" w:ascii="宋体" w:hAnsi="宋体" w:cs="宋体"/>
          <w:b/>
          <w:bCs/>
          <w:color w:val="auto"/>
          <w:kern w:val="0"/>
          <w:szCs w:val="21"/>
          <w:highlight w:val="none"/>
          <w:lang w:val="en-US" w:eastAsia="zh-CN"/>
        </w:rPr>
        <w:t>获取</w:t>
      </w:r>
      <w:r>
        <w:rPr>
          <w:rFonts w:hint="eastAsia" w:ascii="宋体" w:hAnsi="宋体" w:cs="宋体"/>
          <w:b/>
          <w:bCs/>
          <w:color w:val="auto"/>
          <w:kern w:val="0"/>
          <w:szCs w:val="21"/>
          <w:highlight w:val="none"/>
        </w:rPr>
        <w:t>：</w:t>
      </w:r>
    </w:p>
    <w:p w14:paraId="14FDEAEF">
      <w:pPr>
        <w:snapToGrid w:val="0"/>
        <w:spacing w:line="360" w:lineRule="auto"/>
        <w:ind w:firstLine="411" w:firstLineChars="19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获取</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的时间期限：自招标公告发布之日起至</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23:59分</w:t>
      </w:r>
      <w:r>
        <w:rPr>
          <w:rFonts w:hint="eastAsia" w:ascii="宋体" w:hAnsi="宋体" w:eastAsia="宋体" w:cs="宋体"/>
          <w:color w:val="auto"/>
          <w:sz w:val="21"/>
          <w:szCs w:val="21"/>
          <w:highlight w:val="none"/>
        </w:rPr>
        <w:t>止（节假日及法定假日除外）</w:t>
      </w:r>
      <w:r>
        <w:rPr>
          <w:rFonts w:hint="eastAsia" w:ascii="宋体" w:hAnsi="宋体" w:eastAsia="宋体" w:cs="宋体"/>
          <w:color w:val="auto"/>
          <w:sz w:val="21"/>
          <w:szCs w:val="21"/>
          <w:highlight w:val="none"/>
          <w:lang w:eastAsia="zh-CN"/>
        </w:rPr>
        <w:t>；</w:t>
      </w:r>
    </w:p>
    <w:p w14:paraId="03C8764A">
      <w:pPr>
        <w:snapToGrid w:val="0"/>
        <w:spacing w:line="360" w:lineRule="auto"/>
        <w:ind w:firstLine="411" w:firstLineChars="196"/>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获取</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方式：</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直接登陆“乐</w:t>
      </w:r>
      <w:r>
        <w:rPr>
          <w:rFonts w:hint="eastAsia" w:ascii="宋体" w:hAnsi="宋体" w:cs="宋体"/>
          <w:color w:val="auto"/>
          <w:sz w:val="21"/>
          <w:szCs w:val="21"/>
          <w:highlight w:val="none"/>
          <w:lang w:val="en-US" w:eastAsia="zh-CN"/>
        </w:rPr>
        <w:t>采</w:t>
      </w:r>
      <w:r>
        <w:rPr>
          <w:rFonts w:hint="eastAsia" w:ascii="宋体" w:hAnsi="宋体" w:eastAsia="宋体" w:cs="宋体"/>
          <w:color w:val="auto"/>
          <w:sz w:val="21"/>
          <w:szCs w:val="21"/>
          <w:highlight w:val="none"/>
        </w:rPr>
        <w:t>云”（https://nbsc.lecaiyun.com/）进行网上报名并下载</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。招标公告</w:t>
      </w:r>
      <w:r>
        <w:rPr>
          <w:rFonts w:hint="eastAsia" w:ascii="宋体" w:hAnsi="宋体" w:eastAsia="宋体" w:cs="宋体"/>
          <w:color w:val="auto"/>
          <w:kern w:val="1"/>
          <w:sz w:val="21"/>
          <w:szCs w:val="21"/>
          <w:highlight w:val="none"/>
        </w:rPr>
        <w:t>附件中提供的</w:t>
      </w:r>
      <w:r>
        <w:rPr>
          <w:rFonts w:hint="eastAsia" w:ascii="宋体" w:hAnsi="宋体" w:cs="宋体"/>
          <w:color w:val="auto"/>
          <w:kern w:val="1"/>
          <w:sz w:val="21"/>
          <w:szCs w:val="21"/>
          <w:highlight w:val="none"/>
          <w:lang w:eastAsia="zh-CN"/>
        </w:rPr>
        <w:t>磋商文件</w:t>
      </w:r>
      <w:r>
        <w:rPr>
          <w:rFonts w:hint="eastAsia" w:ascii="宋体" w:hAnsi="宋体" w:eastAsia="宋体" w:cs="宋体"/>
          <w:color w:val="auto"/>
          <w:kern w:val="1"/>
          <w:sz w:val="21"/>
          <w:szCs w:val="21"/>
          <w:highlight w:val="none"/>
        </w:rPr>
        <w:t>仅供阅览使用，按照浙江</w:t>
      </w:r>
      <w:r>
        <w:rPr>
          <w:rFonts w:hint="eastAsia" w:ascii="宋体" w:hAnsi="宋体" w:cs="宋体"/>
          <w:color w:val="auto"/>
          <w:sz w:val="21"/>
          <w:szCs w:val="21"/>
          <w:highlight w:val="none"/>
          <w:lang w:eastAsia="zh-CN"/>
        </w:rPr>
        <w:t>乐采云</w:t>
      </w:r>
      <w:r>
        <w:rPr>
          <w:rFonts w:hint="eastAsia" w:ascii="宋体" w:hAnsi="宋体" w:eastAsia="宋体" w:cs="宋体"/>
          <w:color w:val="auto"/>
          <w:kern w:val="1"/>
          <w:sz w:val="21"/>
          <w:szCs w:val="21"/>
          <w:highlight w:val="none"/>
        </w:rPr>
        <w:t>规定点击“获取采购文件”为依法获取本项目</w:t>
      </w:r>
      <w:r>
        <w:rPr>
          <w:rFonts w:hint="eastAsia" w:ascii="宋体" w:hAnsi="宋体" w:cs="宋体"/>
          <w:color w:val="auto"/>
          <w:kern w:val="1"/>
          <w:sz w:val="21"/>
          <w:szCs w:val="21"/>
          <w:highlight w:val="none"/>
          <w:lang w:eastAsia="zh-CN"/>
        </w:rPr>
        <w:t>磋商文件</w:t>
      </w:r>
      <w:r>
        <w:rPr>
          <w:rFonts w:hint="eastAsia" w:ascii="宋体" w:hAnsi="宋体" w:eastAsia="宋体" w:cs="宋体"/>
          <w:color w:val="auto"/>
          <w:kern w:val="1"/>
          <w:sz w:val="21"/>
          <w:szCs w:val="21"/>
          <w:highlight w:val="none"/>
        </w:rPr>
        <w:t>的方式，未依法获取</w:t>
      </w:r>
      <w:r>
        <w:rPr>
          <w:rFonts w:hint="eastAsia" w:ascii="宋体" w:hAnsi="宋体" w:cs="宋体"/>
          <w:color w:val="auto"/>
          <w:kern w:val="1"/>
          <w:sz w:val="21"/>
          <w:szCs w:val="21"/>
          <w:highlight w:val="none"/>
          <w:lang w:eastAsia="zh-CN"/>
        </w:rPr>
        <w:t>磋商文件</w:t>
      </w:r>
      <w:r>
        <w:rPr>
          <w:rFonts w:hint="eastAsia" w:ascii="宋体" w:hAnsi="宋体" w:eastAsia="宋体" w:cs="宋体"/>
          <w:color w:val="auto"/>
          <w:kern w:val="1"/>
          <w:sz w:val="21"/>
          <w:szCs w:val="21"/>
          <w:highlight w:val="none"/>
        </w:rPr>
        <w:t>的潜在</w:t>
      </w:r>
      <w:r>
        <w:rPr>
          <w:rFonts w:hint="eastAsia" w:ascii="宋体" w:hAnsi="宋体" w:cs="宋体"/>
          <w:color w:val="auto"/>
          <w:kern w:val="1"/>
          <w:sz w:val="21"/>
          <w:szCs w:val="21"/>
          <w:highlight w:val="none"/>
          <w:lang w:eastAsia="zh-CN"/>
        </w:rPr>
        <w:t>供应商</w:t>
      </w:r>
      <w:r>
        <w:rPr>
          <w:rFonts w:hint="eastAsia" w:ascii="宋体" w:hAnsi="宋体" w:eastAsia="宋体" w:cs="宋体"/>
          <w:color w:val="auto"/>
          <w:kern w:val="1"/>
          <w:sz w:val="21"/>
          <w:szCs w:val="21"/>
          <w:highlight w:val="none"/>
        </w:rPr>
        <w:t>，对</w:t>
      </w:r>
      <w:r>
        <w:rPr>
          <w:rFonts w:hint="eastAsia" w:ascii="宋体" w:hAnsi="宋体" w:cs="宋体"/>
          <w:color w:val="auto"/>
          <w:kern w:val="1"/>
          <w:sz w:val="21"/>
          <w:szCs w:val="21"/>
          <w:highlight w:val="none"/>
          <w:lang w:eastAsia="zh-CN"/>
        </w:rPr>
        <w:t>磋商文件</w:t>
      </w:r>
      <w:r>
        <w:rPr>
          <w:rFonts w:hint="eastAsia" w:ascii="宋体" w:hAnsi="宋体" w:eastAsia="宋体" w:cs="宋体"/>
          <w:color w:val="auto"/>
          <w:kern w:val="1"/>
          <w:sz w:val="21"/>
          <w:szCs w:val="21"/>
          <w:highlight w:val="none"/>
        </w:rPr>
        <w:t>提起质疑的，按照无效质疑处理。拒绝接收未按规定时间和方式获取</w:t>
      </w:r>
      <w:r>
        <w:rPr>
          <w:rFonts w:hint="eastAsia" w:ascii="宋体" w:hAnsi="宋体" w:cs="宋体"/>
          <w:color w:val="auto"/>
          <w:kern w:val="1"/>
          <w:sz w:val="21"/>
          <w:szCs w:val="21"/>
          <w:highlight w:val="none"/>
          <w:lang w:eastAsia="zh-CN"/>
        </w:rPr>
        <w:t>磋商文件</w:t>
      </w:r>
      <w:r>
        <w:rPr>
          <w:rFonts w:hint="eastAsia" w:ascii="宋体" w:hAnsi="宋体" w:eastAsia="宋体" w:cs="宋体"/>
          <w:color w:val="auto"/>
          <w:kern w:val="1"/>
          <w:sz w:val="21"/>
          <w:szCs w:val="21"/>
          <w:highlight w:val="none"/>
        </w:rPr>
        <w:t>的</w:t>
      </w:r>
      <w:r>
        <w:rPr>
          <w:rFonts w:hint="eastAsia" w:ascii="宋体" w:hAnsi="宋体" w:cs="宋体"/>
          <w:color w:val="auto"/>
          <w:kern w:val="1"/>
          <w:sz w:val="21"/>
          <w:szCs w:val="21"/>
          <w:highlight w:val="none"/>
          <w:lang w:eastAsia="zh-CN"/>
        </w:rPr>
        <w:t>供应商</w:t>
      </w:r>
      <w:r>
        <w:rPr>
          <w:rFonts w:hint="eastAsia" w:ascii="宋体" w:hAnsi="宋体" w:eastAsia="宋体" w:cs="宋体"/>
          <w:color w:val="auto"/>
          <w:kern w:val="1"/>
          <w:sz w:val="21"/>
          <w:szCs w:val="21"/>
          <w:highlight w:val="none"/>
        </w:rPr>
        <w:t>递交的投标文件</w:t>
      </w:r>
      <w:r>
        <w:rPr>
          <w:rFonts w:hint="eastAsia" w:ascii="宋体" w:hAnsi="宋体" w:eastAsia="宋体" w:cs="宋体"/>
          <w:color w:val="auto"/>
          <w:kern w:val="1"/>
          <w:sz w:val="21"/>
          <w:szCs w:val="21"/>
          <w:highlight w:val="none"/>
          <w:lang w:eastAsia="zh-CN"/>
        </w:rPr>
        <w:t>；</w:t>
      </w:r>
    </w:p>
    <w:p w14:paraId="78AB62FF">
      <w:pPr>
        <w:snapToGrid w:val="0"/>
        <w:spacing w:line="360" w:lineRule="auto"/>
        <w:ind w:firstLine="411" w:firstLineChars="19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网上报名操作指南》网址：浙江政府采购网，位置：“首页-办事指南-省采中心-网上报名”（http://zfcg.czt.zj.gov.cn/bs_other/2018-03-30/12002.html）</w:t>
      </w:r>
    </w:p>
    <w:p w14:paraId="5448A71D">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eastAsia="宋体" w:cs="宋体"/>
          <w:color w:val="auto"/>
          <w:sz w:val="21"/>
          <w:szCs w:val="21"/>
          <w:highlight w:val="none"/>
          <w:shd w:val="clear" w:color="auto" w:fill="FFFFFF"/>
          <w:lang w:val="en-US" w:eastAsia="zh-CN"/>
        </w:rPr>
        <w:t>3</w:t>
      </w:r>
      <w:r>
        <w:rPr>
          <w:rFonts w:hint="eastAsia" w:ascii="宋体" w:hAnsi="宋体" w:eastAsia="宋体" w:cs="宋体"/>
          <w:color w:val="auto"/>
          <w:sz w:val="21"/>
          <w:szCs w:val="21"/>
          <w:highlight w:val="none"/>
          <w:shd w:val="clear" w:color="auto" w:fill="FFFFFF"/>
          <w:lang w:eastAsia="zh-CN"/>
        </w:rPr>
        <w:t>、</w:t>
      </w:r>
      <w:r>
        <w:rPr>
          <w:rFonts w:hint="eastAsia" w:ascii="宋体" w:hAnsi="宋体" w:cs="宋体"/>
          <w:color w:val="auto"/>
          <w:sz w:val="21"/>
          <w:szCs w:val="21"/>
          <w:highlight w:val="none"/>
          <w:shd w:val="clear" w:color="auto" w:fill="FFFFFF"/>
          <w:lang w:eastAsia="zh-CN"/>
        </w:rPr>
        <w:t>磋商文件</w:t>
      </w:r>
      <w:r>
        <w:rPr>
          <w:rFonts w:hint="eastAsia" w:ascii="宋体" w:hAnsi="宋体" w:eastAsia="宋体" w:cs="宋体"/>
          <w:color w:val="auto"/>
          <w:sz w:val="21"/>
          <w:szCs w:val="21"/>
          <w:highlight w:val="none"/>
          <w:shd w:val="clear" w:color="auto" w:fill="FFFFFF"/>
        </w:rPr>
        <w:t>售价：</w:t>
      </w:r>
      <w:r>
        <w:rPr>
          <w:rFonts w:hint="eastAsia" w:ascii="宋体" w:hAnsi="宋体" w:cs="宋体"/>
          <w:color w:val="auto"/>
          <w:highlight w:val="none"/>
          <w:lang w:eastAsia="zh-CN"/>
        </w:rPr>
        <w:t>磋商文件</w:t>
      </w:r>
      <w:r>
        <w:rPr>
          <w:rFonts w:hint="eastAsia" w:ascii="宋体" w:hAnsi="宋体" w:cs="宋体"/>
          <w:color w:val="auto"/>
          <w:highlight w:val="none"/>
        </w:rPr>
        <w:t>每套500元人民币，售后不退</w:t>
      </w:r>
      <w:r>
        <w:rPr>
          <w:rFonts w:hint="eastAsia" w:ascii="宋体" w:hAnsi="宋体" w:cs="宋体"/>
          <w:color w:val="auto"/>
          <w:highlight w:val="none"/>
          <w:lang w:eastAsia="zh-CN"/>
        </w:rPr>
        <w:t>。</w:t>
      </w:r>
      <w:r>
        <w:rPr>
          <w:rFonts w:hint="eastAsia" w:ascii="宋体" w:hAnsi="宋体" w:cs="宋体"/>
          <w:color w:val="auto"/>
          <w:szCs w:val="21"/>
          <w:highlight w:val="none"/>
        </w:rPr>
        <w:t>各单位</w:t>
      </w:r>
      <w:r>
        <w:rPr>
          <w:rFonts w:hint="eastAsia" w:ascii="宋体" w:hAnsi="宋体" w:cs="宋体"/>
          <w:color w:val="auto"/>
          <w:szCs w:val="21"/>
          <w:highlight w:val="none"/>
          <w:lang w:val="en-US" w:eastAsia="zh-CN"/>
        </w:rPr>
        <w:t>通过公司账户</w:t>
      </w:r>
      <w:r>
        <w:rPr>
          <w:rFonts w:hint="eastAsia" w:ascii="宋体" w:hAnsi="宋体" w:cs="宋体"/>
          <w:color w:val="auto"/>
          <w:szCs w:val="21"/>
          <w:highlight w:val="none"/>
        </w:rPr>
        <w:t>以转账支票(必须实时清算)、银行汇票或电汇形式向</w:t>
      </w:r>
      <w:r>
        <w:rPr>
          <w:rFonts w:hint="eastAsia" w:ascii="宋体" w:hAnsi="宋体" w:cs="宋体"/>
          <w:color w:val="auto"/>
          <w:szCs w:val="21"/>
          <w:highlight w:val="none"/>
          <w:lang w:eastAsia="zh-CN"/>
        </w:rPr>
        <w:t>科信联合工程咨询有限公司</w:t>
      </w:r>
      <w:r>
        <w:rPr>
          <w:rFonts w:hint="eastAsia" w:ascii="宋体" w:hAnsi="宋体" w:cs="宋体"/>
          <w:color w:val="auto"/>
          <w:szCs w:val="21"/>
          <w:highlight w:val="none"/>
        </w:rPr>
        <w:t>提交；</w:t>
      </w:r>
    </w:p>
    <w:p w14:paraId="065AB140">
      <w:pPr>
        <w:snapToGrid w:val="0"/>
        <w:spacing w:line="360" w:lineRule="auto"/>
        <w:ind w:firstLine="411" w:firstLineChars="196"/>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开户银行：宁波银行鄞州支行</w:t>
      </w:r>
    </w:p>
    <w:p w14:paraId="6F404A4F">
      <w:pPr>
        <w:snapToGrid w:val="0"/>
        <w:spacing w:line="360" w:lineRule="auto"/>
        <w:ind w:firstLine="411" w:firstLineChars="196"/>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账    号：53010122000113285</w:t>
      </w:r>
    </w:p>
    <w:p w14:paraId="59C8266B">
      <w:pPr>
        <w:snapToGrid w:val="0"/>
        <w:spacing w:line="360" w:lineRule="auto"/>
        <w:ind w:firstLine="411" w:firstLineChars="196"/>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户    名：科信联合工程咨询有限公司</w:t>
      </w:r>
    </w:p>
    <w:p w14:paraId="38E2AE9E">
      <w:pPr>
        <w:snapToGrid w:val="0"/>
        <w:spacing w:line="360" w:lineRule="auto"/>
        <w:ind w:firstLine="411" w:firstLineChars="196"/>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注：供应商汇款时，务必备注“00</w:t>
      </w:r>
      <w:r>
        <w:rPr>
          <w:rFonts w:hint="eastAsia" w:ascii="宋体" w:hAnsi="宋体" w:cs="宋体"/>
          <w:b w:val="0"/>
          <w:bCs w:val="0"/>
          <w:color w:val="auto"/>
          <w:szCs w:val="21"/>
          <w:highlight w:val="none"/>
          <w:lang w:val="en-US" w:eastAsia="zh-CN"/>
        </w:rPr>
        <w:t>34</w:t>
      </w:r>
      <w:r>
        <w:rPr>
          <w:rFonts w:hint="eastAsia" w:ascii="宋体" w:hAnsi="宋体" w:cs="宋体"/>
          <w:b w:val="0"/>
          <w:bCs w:val="0"/>
          <w:color w:val="auto"/>
          <w:szCs w:val="21"/>
          <w:highlight w:val="none"/>
          <w:lang w:eastAsia="zh-CN"/>
        </w:rPr>
        <w:t>”，否则视为报名不成功。</w:t>
      </w:r>
    </w:p>
    <w:p w14:paraId="6E4D013E">
      <w:pPr>
        <w:snapToGrid w:val="0"/>
        <w:spacing w:line="360" w:lineRule="auto"/>
        <w:ind w:firstLine="413" w:firstLineChars="196"/>
        <w:rPr>
          <w:rFonts w:ascii="宋体" w:hAnsi="宋体" w:cs="宋体"/>
          <w:color w:val="auto"/>
          <w:szCs w:val="21"/>
          <w:highlight w:val="none"/>
        </w:rPr>
      </w:pPr>
      <w:r>
        <w:rPr>
          <w:rFonts w:hint="eastAsia" w:ascii="宋体" w:hAnsi="宋体" w:cs="宋体"/>
          <w:b/>
          <w:bCs/>
          <w:color w:val="auto"/>
          <w:szCs w:val="21"/>
          <w:highlight w:val="none"/>
          <w:lang w:eastAsia="zh-CN"/>
        </w:rPr>
        <w:t>八</w:t>
      </w:r>
      <w:r>
        <w:rPr>
          <w:rFonts w:hint="eastAsia" w:ascii="宋体" w:hAnsi="宋体" w:cs="宋体"/>
          <w:b/>
          <w:bCs/>
          <w:color w:val="auto"/>
          <w:szCs w:val="21"/>
          <w:highlight w:val="none"/>
        </w:rPr>
        <w:t>、投标保证金</w:t>
      </w:r>
      <w:r>
        <w:rPr>
          <w:rFonts w:hint="eastAsia" w:ascii="宋体" w:hAnsi="宋体" w:cs="宋体"/>
          <w:color w:val="auto"/>
          <w:szCs w:val="21"/>
          <w:highlight w:val="none"/>
        </w:rPr>
        <w:t>：</w:t>
      </w:r>
    </w:p>
    <w:p w14:paraId="19D7F48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投标保证金：</w:t>
      </w:r>
      <w:r>
        <w:rPr>
          <w:rFonts w:hint="eastAsia" w:ascii="宋体" w:hAnsi="宋体" w:cs="宋体"/>
          <w:color w:val="auto"/>
          <w:szCs w:val="21"/>
          <w:highlight w:val="none"/>
        </w:rPr>
        <w:t>人民币</w:t>
      </w:r>
      <w:r>
        <w:rPr>
          <w:rFonts w:hint="eastAsia" w:ascii="宋体" w:hAnsi="宋体" w:cs="宋体"/>
          <w:color w:val="auto"/>
          <w:szCs w:val="21"/>
          <w:highlight w:val="none"/>
          <w:lang w:val="en-US" w:eastAsia="zh-CN"/>
        </w:rPr>
        <w:t>10000</w:t>
      </w:r>
      <w:r>
        <w:rPr>
          <w:rFonts w:hint="eastAsia" w:ascii="宋体" w:hAnsi="宋体" w:cs="宋体"/>
          <w:color w:val="auto"/>
          <w:szCs w:val="21"/>
          <w:highlight w:val="none"/>
        </w:rPr>
        <w:t>元整；</w:t>
      </w:r>
    </w:p>
    <w:p w14:paraId="6B8ED27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保证金收妥抵用(即到帐)截止时间：</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日16:00，各单位</w:t>
      </w:r>
      <w:r>
        <w:rPr>
          <w:rFonts w:hint="eastAsia" w:ascii="宋体" w:hAnsi="宋体" w:cs="宋体"/>
          <w:color w:val="auto"/>
          <w:szCs w:val="21"/>
          <w:highlight w:val="none"/>
          <w:lang w:val="en-US" w:eastAsia="zh-CN"/>
        </w:rPr>
        <w:t>通过基本账户</w:t>
      </w:r>
      <w:r>
        <w:rPr>
          <w:rFonts w:hint="eastAsia" w:ascii="宋体" w:hAnsi="宋体" w:cs="宋体"/>
          <w:color w:val="auto"/>
          <w:szCs w:val="21"/>
          <w:highlight w:val="none"/>
        </w:rPr>
        <w:t>以转账支票(必须实时清算)、银行汇票或电汇形式向</w:t>
      </w:r>
      <w:r>
        <w:rPr>
          <w:rFonts w:hint="eastAsia" w:ascii="宋体" w:hAnsi="宋体" w:cs="宋体"/>
          <w:color w:val="auto"/>
          <w:szCs w:val="21"/>
          <w:highlight w:val="none"/>
          <w:lang w:eastAsia="zh-CN"/>
        </w:rPr>
        <w:t>宁海县西店镇人民政府</w:t>
      </w:r>
      <w:r>
        <w:rPr>
          <w:rFonts w:hint="eastAsia" w:ascii="宋体" w:hAnsi="宋体" w:cs="宋体"/>
          <w:color w:val="auto"/>
          <w:szCs w:val="21"/>
          <w:highlight w:val="none"/>
        </w:rPr>
        <w:t>提交；</w:t>
      </w:r>
    </w:p>
    <w:p w14:paraId="0D95194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保证金交纳账户名：</w:t>
      </w:r>
      <w:r>
        <w:rPr>
          <w:rFonts w:hint="eastAsia" w:ascii="宋体" w:hAnsi="宋体" w:cs="宋体"/>
          <w:color w:val="auto"/>
          <w:szCs w:val="21"/>
          <w:highlight w:val="none"/>
          <w:lang w:eastAsia="zh-CN"/>
        </w:rPr>
        <w:t>宁海县西店镇人民政府投标保证金专户</w:t>
      </w:r>
      <w:r>
        <w:rPr>
          <w:rFonts w:hint="eastAsia" w:ascii="宋体" w:hAnsi="宋体" w:cs="宋体"/>
          <w:color w:val="auto"/>
          <w:szCs w:val="21"/>
          <w:highlight w:val="none"/>
        </w:rPr>
        <w:t>；</w:t>
      </w:r>
    </w:p>
    <w:p w14:paraId="48B64F6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w:t>
      </w:r>
      <w:r>
        <w:rPr>
          <w:rFonts w:hint="default" w:ascii="Times New Roman" w:hAnsi="Times New Roman" w:eastAsia="宋体" w:cs="Times New Roman"/>
          <w:color w:val="auto"/>
          <w:sz w:val="21"/>
          <w:highlight w:val="none"/>
          <w:lang w:val="en-US" w:eastAsia="zh-CN"/>
        </w:rPr>
        <w:t>中国农业银行股份有限公司宁海西店支行</w:t>
      </w:r>
      <w:r>
        <w:rPr>
          <w:rFonts w:hint="eastAsia" w:ascii="宋体" w:hAnsi="宋体" w:cs="宋体"/>
          <w:color w:val="auto"/>
          <w:szCs w:val="21"/>
          <w:highlight w:val="none"/>
        </w:rPr>
        <w:t>；</w:t>
      </w:r>
    </w:p>
    <w:p w14:paraId="23A5FEA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帐号：</w:t>
      </w:r>
      <w:r>
        <w:rPr>
          <w:rFonts w:hint="eastAsia" w:ascii="宋体" w:hAnsi="宋体" w:cs="宋体"/>
          <w:color w:val="auto"/>
          <w:szCs w:val="21"/>
          <w:highlight w:val="none"/>
          <w:lang w:eastAsia="zh-CN"/>
        </w:rPr>
        <w:t>39753001040021344</w:t>
      </w:r>
      <w:r>
        <w:rPr>
          <w:rFonts w:hint="eastAsia" w:ascii="宋体" w:hAnsi="宋体" w:cs="宋体"/>
          <w:color w:val="auto"/>
          <w:szCs w:val="21"/>
          <w:highlight w:val="none"/>
        </w:rPr>
        <w:t>。</w:t>
      </w:r>
    </w:p>
    <w:p w14:paraId="1B72DF9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须按规定缴纳保证金，保证金一律由</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在相应时限内通过</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公司基本账户缴入</w:t>
      </w:r>
      <w:r>
        <w:rPr>
          <w:rFonts w:hint="eastAsia" w:ascii="宋体" w:hAnsi="宋体" w:cs="宋体"/>
          <w:color w:val="auto"/>
          <w:szCs w:val="21"/>
          <w:highlight w:val="none"/>
        </w:rPr>
        <w:t>；</w:t>
      </w:r>
    </w:p>
    <w:p w14:paraId="748AC3DF">
      <w:pPr>
        <w:snapToGrid w:val="0"/>
        <w:spacing w:line="360" w:lineRule="auto"/>
        <w:ind w:firstLine="413" w:firstLineChars="196"/>
        <w:rPr>
          <w:rFonts w:hint="eastAsia" w:ascii="宋体" w:hAnsi="宋体" w:eastAsia="宋体" w:cs="宋体"/>
          <w:color w:val="auto"/>
          <w:kern w:val="1"/>
          <w:sz w:val="21"/>
          <w:szCs w:val="21"/>
          <w:highlight w:val="none"/>
        </w:rPr>
      </w:pPr>
      <w:r>
        <w:rPr>
          <w:rFonts w:hint="eastAsia" w:ascii="宋体" w:hAnsi="宋体" w:eastAsia="宋体" w:cs="宋体"/>
          <w:b/>
          <w:bCs/>
          <w:color w:val="auto"/>
          <w:kern w:val="1"/>
          <w:sz w:val="21"/>
          <w:szCs w:val="21"/>
          <w:highlight w:val="none"/>
          <w:lang w:val="en-US" w:eastAsia="zh-CN"/>
        </w:rPr>
        <w:t>九</w:t>
      </w:r>
      <w:r>
        <w:rPr>
          <w:rFonts w:hint="eastAsia" w:ascii="宋体" w:hAnsi="宋体" w:eastAsia="宋体" w:cs="宋体"/>
          <w:b/>
          <w:bCs/>
          <w:color w:val="auto"/>
          <w:kern w:val="1"/>
          <w:sz w:val="21"/>
          <w:szCs w:val="21"/>
          <w:highlight w:val="none"/>
        </w:rPr>
        <w:t>、投标截止时间、地点及要求：</w:t>
      </w:r>
      <w:r>
        <w:rPr>
          <w:rFonts w:hint="eastAsia" w:ascii="宋体" w:hAnsi="宋体" w:cs="宋体"/>
          <w:color w:val="auto"/>
          <w:kern w:val="1"/>
          <w:sz w:val="21"/>
          <w:szCs w:val="21"/>
          <w:highlight w:val="none"/>
          <w:lang w:eastAsia="zh-CN"/>
        </w:rPr>
        <w:t>2025年</w:t>
      </w:r>
      <w:r>
        <w:rPr>
          <w:rFonts w:hint="eastAsia" w:ascii="宋体" w:hAnsi="宋体" w:cs="宋体"/>
          <w:color w:val="auto"/>
          <w:kern w:val="1"/>
          <w:sz w:val="21"/>
          <w:szCs w:val="21"/>
          <w:highlight w:val="none"/>
          <w:lang w:val="en-US" w:eastAsia="zh-CN"/>
        </w:rPr>
        <w:t>2</w:t>
      </w:r>
      <w:r>
        <w:rPr>
          <w:rFonts w:hint="eastAsia" w:ascii="宋体" w:hAnsi="宋体" w:eastAsia="宋体" w:cs="宋体"/>
          <w:color w:val="auto"/>
          <w:kern w:val="1"/>
          <w:sz w:val="21"/>
          <w:szCs w:val="21"/>
          <w:highlight w:val="none"/>
        </w:rPr>
        <w:t>月</w:t>
      </w:r>
      <w:r>
        <w:rPr>
          <w:rFonts w:hint="eastAsia" w:ascii="宋体" w:hAnsi="宋体" w:cs="宋体"/>
          <w:color w:val="auto"/>
          <w:kern w:val="1"/>
          <w:sz w:val="21"/>
          <w:szCs w:val="21"/>
          <w:highlight w:val="none"/>
          <w:lang w:val="en-US" w:eastAsia="zh-CN"/>
        </w:rPr>
        <w:t>17</w:t>
      </w:r>
      <w:r>
        <w:rPr>
          <w:rFonts w:hint="eastAsia" w:ascii="宋体" w:hAnsi="宋体" w:eastAsia="宋体" w:cs="宋体"/>
          <w:color w:val="auto"/>
          <w:kern w:val="1"/>
          <w:sz w:val="21"/>
          <w:szCs w:val="21"/>
          <w:highlight w:val="none"/>
        </w:rPr>
        <w:t>日</w:t>
      </w:r>
      <w:r>
        <w:rPr>
          <w:rFonts w:hint="eastAsia" w:ascii="宋体" w:hAnsi="宋体" w:cs="宋体"/>
          <w:color w:val="auto"/>
          <w:kern w:val="1"/>
          <w:sz w:val="21"/>
          <w:szCs w:val="21"/>
          <w:highlight w:val="none"/>
          <w:lang w:val="en-US" w:eastAsia="zh-CN"/>
        </w:rPr>
        <w:t>9:00分</w:t>
      </w:r>
      <w:r>
        <w:rPr>
          <w:rFonts w:hint="eastAsia" w:ascii="宋体" w:hAnsi="宋体" w:eastAsia="宋体" w:cs="宋体"/>
          <w:color w:val="auto"/>
          <w:kern w:val="1"/>
          <w:sz w:val="21"/>
          <w:szCs w:val="21"/>
          <w:highlight w:val="none"/>
        </w:rPr>
        <w:t>之前将电子</w:t>
      </w:r>
      <w:r>
        <w:rPr>
          <w:rFonts w:hint="eastAsia" w:ascii="宋体" w:hAnsi="宋体" w:eastAsia="宋体" w:cs="宋体"/>
          <w:color w:val="auto"/>
          <w:kern w:val="1"/>
          <w:sz w:val="21"/>
          <w:szCs w:val="21"/>
          <w:highlight w:val="none"/>
          <w:lang w:eastAsia="zh-CN"/>
        </w:rPr>
        <w:t>投标</w:t>
      </w:r>
      <w:r>
        <w:rPr>
          <w:rFonts w:hint="eastAsia" w:ascii="宋体" w:hAnsi="宋体" w:eastAsia="宋体" w:cs="宋体"/>
          <w:color w:val="auto"/>
          <w:kern w:val="1"/>
          <w:sz w:val="21"/>
          <w:szCs w:val="21"/>
          <w:highlight w:val="none"/>
        </w:rPr>
        <w:t>文件上传到“</w:t>
      </w:r>
      <w:r>
        <w:rPr>
          <w:rFonts w:hint="eastAsia" w:ascii="宋体" w:hAnsi="宋体" w:cs="宋体"/>
          <w:color w:val="auto"/>
          <w:kern w:val="1"/>
          <w:sz w:val="21"/>
          <w:szCs w:val="21"/>
          <w:highlight w:val="none"/>
          <w:lang w:eastAsia="zh-CN"/>
        </w:rPr>
        <w:t>乐采云</w:t>
      </w:r>
      <w:r>
        <w:rPr>
          <w:rFonts w:hint="eastAsia" w:ascii="宋体" w:hAnsi="宋体" w:eastAsia="宋体" w:cs="宋体"/>
          <w:color w:val="auto"/>
          <w:kern w:val="1"/>
          <w:sz w:val="21"/>
          <w:szCs w:val="21"/>
          <w:highlight w:val="none"/>
        </w:rPr>
        <w:t>”平台。</w:t>
      </w:r>
    </w:p>
    <w:p w14:paraId="70C5BC9F">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kern w:val="1"/>
          <w:sz w:val="21"/>
          <w:szCs w:val="21"/>
          <w:highlight w:val="none"/>
          <w:lang w:eastAsia="zh-CN"/>
        </w:rPr>
      </w:pPr>
      <w:r>
        <w:rPr>
          <w:rFonts w:hint="eastAsia" w:ascii="宋体" w:hAnsi="宋体" w:eastAsia="宋体" w:cs="宋体"/>
          <w:b/>
          <w:bCs/>
          <w:color w:val="auto"/>
          <w:kern w:val="1"/>
          <w:sz w:val="21"/>
          <w:szCs w:val="21"/>
          <w:highlight w:val="none"/>
          <w:lang w:val="en-US" w:eastAsia="zh-CN"/>
        </w:rPr>
        <w:t>十</w:t>
      </w:r>
      <w:r>
        <w:rPr>
          <w:rFonts w:hint="eastAsia" w:ascii="宋体" w:hAnsi="宋体" w:eastAsia="宋体" w:cs="宋体"/>
          <w:b/>
          <w:bCs/>
          <w:color w:val="auto"/>
          <w:kern w:val="1"/>
          <w:sz w:val="21"/>
          <w:szCs w:val="21"/>
          <w:highlight w:val="none"/>
          <w:lang w:eastAsia="zh-CN"/>
        </w:rPr>
        <w:t>、开标时间及地点：</w:t>
      </w:r>
    </w:p>
    <w:p w14:paraId="3ECFCCDD">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1、开标时间：</w:t>
      </w:r>
      <w:r>
        <w:rPr>
          <w:rFonts w:hint="eastAsia" w:ascii="宋体" w:hAnsi="宋体" w:cs="宋体"/>
          <w:color w:val="auto"/>
          <w:kern w:val="1"/>
          <w:sz w:val="21"/>
          <w:szCs w:val="21"/>
          <w:highlight w:val="none"/>
          <w:lang w:eastAsia="zh-CN"/>
        </w:rPr>
        <w:t>2025年</w:t>
      </w:r>
      <w:r>
        <w:rPr>
          <w:rFonts w:hint="eastAsia" w:ascii="宋体" w:hAnsi="宋体" w:cs="宋体"/>
          <w:color w:val="auto"/>
          <w:kern w:val="1"/>
          <w:sz w:val="21"/>
          <w:szCs w:val="21"/>
          <w:highlight w:val="none"/>
          <w:lang w:val="en-US" w:eastAsia="zh-CN"/>
        </w:rPr>
        <w:t>2</w:t>
      </w:r>
      <w:r>
        <w:rPr>
          <w:rFonts w:hint="eastAsia" w:ascii="宋体" w:hAnsi="宋体" w:eastAsia="宋体" w:cs="宋体"/>
          <w:color w:val="auto"/>
          <w:kern w:val="1"/>
          <w:sz w:val="21"/>
          <w:szCs w:val="21"/>
          <w:highlight w:val="none"/>
        </w:rPr>
        <w:t>月</w:t>
      </w:r>
      <w:r>
        <w:rPr>
          <w:rFonts w:hint="eastAsia" w:ascii="宋体" w:hAnsi="宋体" w:cs="宋体"/>
          <w:color w:val="auto"/>
          <w:kern w:val="1"/>
          <w:sz w:val="21"/>
          <w:szCs w:val="21"/>
          <w:highlight w:val="none"/>
          <w:lang w:val="en-US" w:eastAsia="zh-CN"/>
        </w:rPr>
        <w:t>17</w:t>
      </w:r>
      <w:r>
        <w:rPr>
          <w:rFonts w:hint="eastAsia" w:ascii="宋体" w:hAnsi="宋体" w:eastAsia="宋体" w:cs="宋体"/>
          <w:color w:val="auto"/>
          <w:kern w:val="1"/>
          <w:sz w:val="21"/>
          <w:szCs w:val="21"/>
          <w:highlight w:val="none"/>
        </w:rPr>
        <w:t>日</w:t>
      </w:r>
      <w:r>
        <w:rPr>
          <w:rFonts w:hint="eastAsia" w:ascii="宋体" w:hAnsi="宋体" w:cs="宋体"/>
          <w:color w:val="auto"/>
          <w:kern w:val="1"/>
          <w:sz w:val="21"/>
          <w:szCs w:val="21"/>
          <w:highlight w:val="none"/>
          <w:lang w:val="en-US" w:eastAsia="zh-CN"/>
        </w:rPr>
        <w:t>9:00分</w:t>
      </w:r>
      <w:r>
        <w:rPr>
          <w:rFonts w:hint="eastAsia" w:ascii="宋体" w:hAnsi="宋体" w:eastAsia="宋体" w:cs="宋体"/>
          <w:color w:val="auto"/>
          <w:sz w:val="21"/>
          <w:szCs w:val="21"/>
          <w:highlight w:val="none"/>
        </w:rPr>
        <w:t>（北京时间）</w:t>
      </w:r>
      <w:r>
        <w:rPr>
          <w:rFonts w:hint="eastAsia" w:ascii="宋体" w:hAnsi="宋体" w:eastAsia="宋体" w:cs="宋体"/>
          <w:color w:val="auto"/>
          <w:kern w:val="0"/>
          <w:sz w:val="21"/>
          <w:szCs w:val="21"/>
          <w:highlight w:val="none"/>
          <w:lang w:eastAsia="zh-CN"/>
        </w:rPr>
        <w:t>；</w:t>
      </w:r>
    </w:p>
    <w:p w14:paraId="5D937CD7">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kern w:val="0"/>
          <w:sz w:val="21"/>
          <w:szCs w:val="21"/>
          <w:highlight w:val="none"/>
        </w:rPr>
        <w:t>2、开标地点：</w:t>
      </w:r>
      <w:r>
        <w:rPr>
          <w:rFonts w:hint="eastAsia" w:ascii="宋体" w:hAnsi="宋体" w:eastAsia="宋体" w:cs="宋体"/>
          <w:color w:val="auto"/>
          <w:sz w:val="21"/>
          <w:szCs w:val="21"/>
          <w:highlight w:val="none"/>
          <w:u w:val="none"/>
        </w:rPr>
        <w:t>宁海县公共资源交易中心（宁海县桃源街道金水东路5号五楼，详见五楼大厅公告）</w:t>
      </w:r>
      <w:r>
        <w:rPr>
          <w:rFonts w:hint="eastAsia" w:ascii="宋体" w:hAnsi="宋体" w:eastAsia="宋体" w:cs="宋体"/>
          <w:color w:val="auto"/>
          <w:sz w:val="21"/>
          <w:szCs w:val="21"/>
          <w:highlight w:val="none"/>
          <w:u w:val="none"/>
          <w:lang w:eastAsia="zh-CN"/>
        </w:rPr>
        <w:t>；</w:t>
      </w:r>
    </w:p>
    <w:p w14:paraId="14F67378">
      <w:pPr>
        <w:widowControl/>
        <w:tabs>
          <w:tab w:val="left" w:pos="180"/>
          <w:tab w:val="left" w:pos="360"/>
        </w:tabs>
        <w:adjustRightInd w:val="0"/>
        <w:snapToGrid w:val="0"/>
        <w:spacing w:line="360" w:lineRule="auto"/>
        <w:ind w:firstLine="420" w:firstLineChars="200"/>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u w:val="none"/>
        </w:rPr>
        <w:t>3、</w:t>
      </w:r>
      <w:r>
        <w:rPr>
          <w:rFonts w:hint="eastAsia" w:ascii="宋体" w:hAnsi="宋体" w:eastAsia="宋体" w:cs="宋体"/>
          <w:color w:val="auto"/>
          <w:sz w:val="21"/>
          <w:szCs w:val="21"/>
          <w:highlight w:val="none"/>
          <w:u w:val="none"/>
          <w:lang w:val="en-US" w:eastAsia="zh-CN"/>
        </w:rPr>
        <w:t>采购代理机构将在采购文件规定的时间通过</w:t>
      </w:r>
      <w:r>
        <w:rPr>
          <w:rFonts w:hint="eastAsia" w:ascii="宋体" w:hAnsi="宋体" w:cs="宋体"/>
          <w:color w:val="auto"/>
          <w:kern w:val="0"/>
          <w:sz w:val="21"/>
          <w:szCs w:val="21"/>
          <w:highlight w:val="none"/>
          <w:u w:val="none"/>
          <w:lang w:eastAsia="zh-CN"/>
        </w:rPr>
        <w:t>乐采云平台</w:t>
      </w:r>
      <w:r>
        <w:rPr>
          <w:rFonts w:hint="eastAsia" w:ascii="宋体" w:hAnsi="宋体" w:eastAsia="宋体" w:cs="宋体"/>
          <w:color w:val="auto"/>
          <w:kern w:val="0"/>
          <w:sz w:val="21"/>
          <w:szCs w:val="21"/>
          <w:highlight w:val="none"/>
          <w:u w:val="none"/>
          <w:lang w:val="en-US" w:eastAsia="zh-CN"/>
        </w:rPr>
        <w:t>组织开标、开启投标文件，所有</w:t>
      </w:r>
      <w:r>
        <w:rPr>
          <w:rFonts w:hint="eastAsia" w:ascii="宋体" w:hAnsi="宋体" w:cs="宋体"/>
          <w:color w:val="auto"/>
          <w:kern w:val="0"/>
          <w:sz w:val="21"/>
          <w:szCs w:val="21"/>
          <w:highlight w:val="none"/>
          <w:u w:val="none"/>
          <w:lang w:val="en-US" w:eastAsia="zh-CN"/>
        </w:rPr>
        <w:t>供应商</w:t>
      </w:r>
      <w:r>
        <w:rPr>
          <w:rFonts w:hint="eastAsia" w:ascii="宋体" w:hAnsi="宋体" w:eastAsia="宋体" w:cs="宋体"/>
          <w:color w:val="auto"/>
          <w:kern w:val="0"/>
          <w:sz w:val="21"/>
          <w:szCs w:val="21"/>
          <w:highlight w:val="none"/>
          <w:u w:val="none"/>
          <w:lang w:val="en-US" w:eastAsia="zh-CN"/>
        </w:rPr>
        <w:t>均应准时在线参加。</w:t>
      </w:r>
      <w:r>
        <w:rPr>
          <w:rFonts w:hint="eastAsia" w:ascii="宋体" w:hAnsi="宋体" w:eastAsia="宋体" w:cs="宋体"/>
          <w:color w:val="auto"/>
          <w:sz w:val="21"/>
          <w:szCs w:val="21"/>
          <w:highlight w:val="none"/>
          <w:u w:val="none"/>
        </w:rPr>
        <w:t>开标时间后</w:t>
      </w:r>
      <w:r>
        <w:rPr>
          <w:rFonts w:hint="eastAsia" w:ascii="宋体" w:hAnsi="宋体" w:eastAsia="宋体" w:cs="宋体"/>
          <w:color w:val="auto"/>
          <w:sz w:val="21"/>
          <w:szCs w:val="21"/>
          <w:highlight w:val="none"/>
          <w:u w:val="none"/>
          <w:lang w:val="en-US" w:eastAsia="zh-CN"/>
        </w:rPr>
        <w:t>30分钟</w:t>
      </w:r>
      <w:r>
        <w:rPr>
          <w:rFonts w:hint="eastAsia" w:ascii="宋体" w:hAnsi="宋体" w:eastAsia="宋体" w:cs="宋体"/>
          <w:color w:val="auto"/>
          <w:sz w:val="21"/>
          <w:szCs w:val="21"/>
          <w:highlight w:val="none"/>
          <w:u w:val="none"/>
        </w:rPr>
        <w:t>内（</w:t>
      </w:r>
      <w:r>
        <w:rPr>
          <w:rFonts w:hint="eastAsia" w:ascii="宋体" w:hAnsi="宋体" w:cs="宋体"/>
          <w:color w:val="auto"/>
          <w:kern w:val="1"/>
          <w:sz w:val="21"/>
          <w:szCs w:val="21"/>
          <w:highlight w:val="none"/>
          <w:lang w:eastAsia="zh-CN"/>
        </w:rPr>
        <w:t>2025年</w:t>
      </w:r>
      <w:r>
        <w:rPr>
          <w:rFonts w:hint="eastAsia" w:ascii="宋体" w:hAnsi="宋体" w:cs="宋体"/>
          <w:color w:val="auto"/>
          <w:kern w:val="1"/>
          <w:sz w:val="21"/>
          <w:szCs w:val="21"/>
          <w:highlight w:val="none"/>
          <w:lang w:val="en-US" w:eastAsia="zh-CN"/>
        </w:rPr>
        <w:t>2</w:t>
      </w:r>
      <w:r>
        <w:rPr>
          <w:rFonts w:hint="eastAsia" w:ascii="宋体" w:hAnsi="宋体" w:eastAsia="宋体" w:cs="宋体"/>
          <w:color w:val="auto"/>
          <w:kern w:val="1"/>
          <w:sz w:val="21"/>
          <w:szCs w:val="21"/>
          <w:highlight w:val="none"/>
        </w:rPr>
        <w:t>月</w:t>
      </w:r>
      <w:r>
        <w:rPr>
          <w:rFonts w:hint="eastAsia" w:ascii="宋体" w:hAnsi="宋体" w:cs="宋体"/>
          <w:color w:val="auto"/>
          <w:kern w:val="1"/>
          <w:sz w:val="21"/>
          <w:szCs w:val="21"/>
          <w:highlight w:val="none"/>
          <w:lang w:val="en-US" w:eastAsia="zh-CN"/>
        </w:rPr>
        <w:t>17</w:t>
      </w:r>
      <w:r>
        <w:rPr>
          <w:rFonts w:hint="eastAsia" w:ascii="宋体" w:hAnsi="宋体" w:eastAsia="宋体" w:cs="宋体"/>
          <w:color w:val="auto"/>
          <w:kern w:val="1"/>
          <w:sz w:val="21"/>
          <w:szCs w:val="21"/>
          <w:highlight w:val="none"/>
        </w:rPr>
        <w:t>日</w:t>
      </w:r>
      <w:r>
        <w:rPr>
          <w:rFonts w:hint="eastAsia" w:ascii="宋体" w:hAnsi="宋体" w:cs="宋体"/>
          <w:color w:val="auto"/>
          <w:kern w:val="1"/>
          <w:sz w:val="21"/>
          <w:szCs w:val="21"/>
          <w:highlight w:val="none"/>
          <w:lang w:val="en-US" w:eastAsia="zh-CN"/>
        </w:rPr>
        <w:t>09时30分</w:t>
      </w:r>
      <w:r>
        <w:rPr>
          <w:rFonts w:hint="eastAsia" w:ascii="宋体" w:hAnsi="宋体" w:eastAsia="宋体" w:cs="宋体"/>
          <w:color w:val="auto"/>
          <w:sz w:val="21"/>
          <w:szCs w:val="21"/>
          <w:highlight w:val="none"/>
          <w:u w:val="none"/>
        </w:rPr>
        <w:t>前）</w:t>
      </w:r>
      <w:r>
        <w:rPr>
          <w:rFonts w:hint="eastAsia" w:ascii="宋体" w:hAnsi="宋体" w:cs="宋体"/>
          <w:color w:val="auto"/>
          <w:sz w:val="21"/>
          <w:szCs w:val="21"/>
          <w:highlight w:val="none"/>
          <w:u w:val="none"/>
          <w:lang w:eastAsia="zh-CN"/>
        </w:rPr>
        <w:t>供应商</w:t>
      </w:r>
      <w:r>
        <w:rPr>
          <w:rFonts w:hint="eastAsia" w:ascii="宋体" w:hAnsi="宋体" w:eastAsia="宋体" w:cs="宋体"/>
          <w:color w:val="auto"/>
          <w:sz w:val="21"/>
          <w:szCs w:val="21"/>
          <w:highlight w:val="none"/>
          <w:u w:val="none"/>
        </w:rPr>
        <w:t>可以登录</w:t>
      </w:r>
      <w:r>
        <w:rPr>
          <w:rFonts w:hint="eastAsia" w:ascii="宋体" w:hAnsi="宋体" w:cs="宋体"/>
          <w:color w:val="auto"/>
          <w:kern w:val="0"/>
          <w:sz w:val="21"/>
          <w:szCs w:val="21"/>
          <w:highlight w:val="none"/>
          <w:u w:val="none"/>
          <w:lang w:eastAsia="zh-CN"/>
        </w:rPr>
        <w:t>乐采云平台</w:t>
      </w:r>
      <w:r>
        <w:rPr>
          <w:rFonts w:hint="eastAsia" w:ascii="宋体" w:hAnsi="宋体" w:eastAsia="宋体" w:cs="宋体"/>
          <w:color w:val="auto"/>
          <w:sz w:val="21"/>
          <w:szCs w:val="21"/>
          <w:highlight w:val="none"/>
          <w:u w:val="none"/>
        </w:rPr>
        <w:t>，用“项目采购-开标评标”功能进行解密投标文件。</w:t>
      </w:r>
    </w:p>
    <w:p w14:paraId="4281709E">
      <w:pPr>
        <w:keepNext w:val="0"/>
        <w:keepLines w:val="0"/>
        <w:pageBreakBefore w:val="0"/>
        <w:kinsoku/>
        <w:wordWrap/>
        <w:overflowPunct/>
        <w:topLinePunct w:val="0"/>
        <w:bidi w:val="0"/>
        <w:adjustRightInd/>
        <w:snapToGrid w:val="0"/>
        <w:spacing w:line="360" w:lineRule="auto"/>
        <w:ind w:firstLine="422" w:firstLineChars="200"/>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21"/>
          <w:szCs w:val="21"/>
          <w:highlight w:val="none"/>
          <w:lang w:eastAsia="zh-CN"/>
        </w:rPr>
        <w:t>十</w:t>
      </w:r>
      <w:r>
        <w:rPr>
          <w:rFonts w:hint="eastAsia" w:ascii="宋体" w:hAnsi="宋体" w:cs="宋体"/>
          <w:b/>
          <w:color w:val="auto"/>
          <w:sz w:val="21"/>
          <w:szCs w:val="21"/>
          <w:highlight w:val="none"/>
          <w:lang w:val="en-US" w:eastAsia="zh-CN"/>
        </w:rPr>
        <w:t>一</w:t>
      </w:r>
      <w:r>
        <w:rPr>
          <w:rFonts w:hint="eastAsia" w:ascii="宋体" w:hAnsi="宋体" w:eastAsia="宋体" w:cs="宋体"/>
          <w:b/>
          <w:color w:val="auto"/>
          <w:sz w:val="21"/>
          <w:szCs w:val="21"/>
          <w:highlight w:val="none"/>
          <w:lang w:eastAsia="zh-CN"/>
        </w:rPr>
        <w:t>、</w:t>
      </w: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需按照《浙江省政府采购</w:t>
      </w: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注册及诚信管理暂行办法》的规定在“乐</w:t>
      </w:r>
      <w:r>
        <w:rPr>
          <w:rFonts w:hint="eastAsia" w:ascii="宋体" w:hAnsi="宋体" w:eastAsia="宋体" w:cs="宋体"/>
          <w:b/>
          <w:color w:val="auto"/>
          <w:sz w:val="21"/>
          <w:szCs w:val="21"/>
          <w:highlight w:val="none"/>
          <w:lang w:val="en-US" w:eastAsia="zh-CN"/>
        </w:rPr>
        <w:t>采</w:t>
      </w:r>
      <w:r>
        <w:rPr>
          <w:rFonts w:hint="eastAsia" w:ascii="宋体" w:hAnsi="宋体" w:eastAsia="宋体" w:cs="宋体"/>
          <w:b/>
          <w:color w:val="auto"/>
          <w:sz w:val="21"/>
          <w:szCs w:val="21"/>
          <w:highlight w:val="none"/>
        </w:rPr>
        <w:t>云https://nbsc.lecaiyun.com/”乐</w:t>
      </w:r>
      <w:r>
        <w:rPr>
          <w:rFonts w:hint="eastAsia" w:ascii="宋体" w:hAnsi="宋体" w:eastAsia="宋体" w:cs="宋体"/>
          <w:b/>
          <w:color w:val="auto"/>
          <w:sz w:val="21"/>
          <w:szCs w:val="21"/>
          <w:highlight w:val="none"/>
          <w:lang w:val="en-US" w:eastAsia="zh-CN"/>
        </w:rPr>
        <w:t>采</w:t>
      </w:r>
      <w:r>
        <w:rPr>
          <w:rFonts w:hint="eastAsia" w:ascii="宋体" w:hAnsi="宋体" w:eastAsia="宋体" w:cs="宋体"/>
          <w:b/>
          <w:color w:val="auto"/>
          <w:sz w:val="21"/>
          <w:szCs w:val="21"/>
          <w:highlight w:val="none"/>
        </w:rPr>
        <w:t>云平台注册登记的，成为浙江省政府采购注册</w:t>
      </w: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。如未注册的</w:t>
      </w: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，请注意注册所需时间</w:t>
      </w:r>
      <w:r>
        <w:rPr>
          <w:rFonts w:hint="eastAsia" w:ascii="宋体" w:hAnsi="宋体" w:eastAsia="宋体" w:cs="宋体"/>
          <w:b/>
          <w:color w:val="auto"/>
          <w:sz w:val="21"/>
          <w:szCs w:val="21"/>
          <w:highlight w:val="none"/>
          <w:lang w:eastAsia="zh-CN"/>
        </w:rPr>
        <w:t>。</w:t>
      </w:r>
    </w:p>
    <w:p w14:paraId="4613CB0A">
      <w:pPr>
        <w:spacing w:line="360" w:lineRule="auto"/>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十</w:t>
      </w:r>
      <w:r>
        <w:rPr>
          <w:rFonts w:hint="eastAsia" w:ascii="宋体" w:hAnsi="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eastAsia="zh-CN"/>
        </w:rPr>
        <w:t>、特别提醒</w:t>
      </w:r>
    </w:p>
    <w:p w14:paraId="7022F9FB">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本项目实行网上投标，采用电子</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文件。若</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参与投标，自行承担投标一切费用</w:t>
      </w:r>
      <w:r>
        <w:rPr>
          <w:rFonts w:hint="eastAsia" w:ascii="宋体" w:hAnsi="宋体" w:eastAsia="宋体" w:cs="宋体"/>
          <w:color w:val="auto"/>
          <w:sz w:val="21"/>
          <w:szCs w:val="21"/>
          <w:highlight w:val="none"/>
          <w:lang w:eastAsia="zh-CN"/>
        </w:rPr>
        <w:t>；</w:t>
      </w:r>
    </w:p>
    <w:p w14:paraId="62CF3ADB">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应在开标前确保成为浙江省政府采购网正式注册入库</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，并完成CA数字证书办理。因未注册入库、未办理CA数字证书等原因造成无法投标或投标失败等后果由</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自行承担</w:t>
      </w:r>
      <w:r>
        <w:rPr>
          <w:rFonts w:hint="eastAsia" w:ascii="宋体" w:hAnsi="宋体" w:eastAsia="宋体" w:cs="宋体"/>
          <w:color w:val="auto"/>
          <w:sz w:val="21"/>
          <w:szCs w:val="21"/>
          <w:highlight w:val="none"/>
          <w:lang w:eastAsia="zh-CN"/>
        </w:rPr>
        <w:t>；</w:t>
      </w:r>
    </w:p>
    <w:p w14:paraId="1F1810D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文件制作：</w:t>
      </w:r>
    </w:p>
    <w:p w14:paraId="2B18C5F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3.1应按照本项目采购文件和</w:t>
      </w:r>
      <w:r>
        <w:rPr>
          <w:rFonts w:hint="eastAsia" w:ascii="宋体" w:hAnsi="宋体" w:cs="宋体"/>
          <w:color w:val="auto"/>
          <w:sz w:val="21"/>
          <w:szCs w:val="21"/>
          <w:highlight w:val="none"/>
          <w:lang w:eastAsia="zh-CN"/>
        </w:rPr>
        <w:t>乐采云</w:t>
      </w:r>
      <w:r>
        <w:rPr>
          <w:rFonts w:hint="eastAsia" w:ascii="宋体" w:hAnsi="宋体" w:eastAsia="宋体" w:cs="宋体"/>
          <w:color w:val="auto"/>
          <w:sz w:val="21"/>
          <w:szCs w:val="21"/>
          <w:highlight w:val="none"/>
        </w:rPr>
        <w:t>平台的要求编制、加密并递交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在使用系统进行投标的过程中遇到涉及平台使用的任何问题，可致电</w:t>
      </w:r>
      <w:r>
        <w:rPr>
          <w:rFonts w:hint="eastAsia" w:ascii="宋体" w:hAnsi="宋体" w:cs="宋体"/>
          <w:color w:val="auto"/>
          <w:sz w:val="21"/>
          <w:szCs w:val="21"/>
          <w:highlight w:val="none"/>
          <w:lang w:eastAsia="zh-CN"/>
        </w:rPr>
        <w:t>乐采云</w:t>
      </w:r>
      <w:r>
        <w:rPr>
          <w:rFonts w:hint="eastAsia" w:ascii="宋体" w:hAnsi="宋体" w:eastAsia="宋体" w:cs="宋体"/>
          <w:color w:val="auto"/>
          <w:sz w:val="21"/>
          <w:szCs w:val="21"/>
          <w:highlight w:val="none"/>
        </w:rPr>
        <w:t>平台技术支持热线咨询，联系方式：</w:t>
      </w:r>
      <w:r>
        <w:rPr>
          <w:rFonts w:hint="eastAsia" w:ascii="宋体" w:hAnsi="宋体" w:cs="宋体"/>
          <w:color w:val="auto"/>
          <w:sz w:val="21"/>
          <w:szCs w:val="21"/>
          <w:highlight w:val="none"/>
          <w:lang w:val="en-US" w:eastAsia="zh-CN"/>
        </w:rPr>
        <w:t>95763</w:t>
      </w:r>
      <w:r>
        <w:rPr>
          <w:rFonts w:hint="eastAsia" w:ascii="宋体" w:hAnsi="宋体" w:eastAsia="宋体" w:cs="宋体"/>
          <w:color w:val="auto"/>
          <w:sz w:val="21"/>
          <w:szCs w:val="21"/>
          <w:highlight w:val="none"/>
        </w:rPr>
        <w:t>。</w:t>
      </w:r>
    </w:p>
    <w:p w14:paraId="61BD70A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通过“</w:t>
      </w:r>
      <w:r>
        <w:rPr>
          <w:rFonts w:hint="eastAsia" w:ascii="宋体" w:hAnsi="宋体" w:cs="宋体"/>
          <w:color w:val="auto"/>
          <w:sz w:val="21"/>
          <w:szCs w:val="21"/>
          <w:highlight w:val="none"/>
          <w:lang w:eastAsia="zh-CN"/>
        </w:rPr>
        <w:t>乐采云</w:t>
      </w:r>
      <w:r>
        <w:rPr>
          <w:rFonts w:hint="eastAsia" w:ascii="宋体" w:hAnsi="宋体" w:eastAsia="宋体" w:cs="宋体"/>
          <w:color w:val="auto"/>
          <w:sz w:val="21"/>
          <w:szCs w:val="21"/>
          <w:highlight w:val="none"/>
        </w:rPr>
        <w:t>”平台电子投标工具制作</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文件，电子投标工具请</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自行前往浙江省政府采购网下载并安装，（下载网址：http://www.zjzfcg.gov.cn/bidClientTemplate/2019-05-27/12946.html）</w:t>
      </w:r>
      <w:r>
        <w:rPr>
          <w:rFonts w:hint="eastAsia" w:ascii="宋体" w:hAnsi="宋体" w:eastAsia="宋体" w:cs="宋体"/>
          <w:color w:val="auto"/>
          <w:sz w:val="21"/>
          <w:szCs w:val="21"/>
          <w:highlight w:val="none"/>
          <w:lang w:eastAsia="zh-CN"/>
        </w:rPr>
        <w:t>。</w:t>
      </w:r>
    </w:p>
    <w:p w14:paraId="1C222FA2">
      <w:pPr>
        <w:widowControl/>
        <w:tabs>
          <w:tab w:val="left" w:pos="180"/>
          <w:tab w:val="left" w:pos="360"/>
        </w:tabs>
        <w:adjustRightInd w:val="0"/>
        <w:snapToGrid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十</w:t>
      </w:r>
      <w:r>
        <w:rPr>
          <w:rFonts w:hint="eastAsia" w:ascii="宋体" w:hAnsi="宋体" w:cs="宋体"/>
          <w:b/>
          <w:bCs/>
          <w:color w:val="auto"/>
          <w:highlight w:val="none"/>
          <w:lang w:val="en-US" w:eastAsia="zh-CN"/>
        </w:rPr>
        <w:t>三</w:t>
      </w:r>
      <w:r>
        <w:rPr>
          <w:rFonts w:hint="eastAsia" w:ascii="宋体" w:hAnsi="宋体" w:cs="宋体"/>
          <w:b/>
          <w:bCs/>
          <w:color w:val="auto"/>
          <w:highlight w:val="none"/>
        </w:rPr>
        <w:t>、联系方式</w:t>
      </w:r>
    </w:p>
    <w:p w14:paraId="75A6982C">
      <w:pPr>
        <w:widowControl/>
        <w:spacing w:line="360" w:lineRule="auto"/>
        <w:ind w:firstLine="630" w:firstLineChars="300"/>
        <w:jc w:val="left"/>
        <w:rPr>
          <w:rFonts w:hint="eastAsia" w:ascii="宋体" w:hAnsi="宋体" w:cs="宋体"/>
          <w:color w:val="auto"/>
          <w:highlight w:val="none"/>
        </w:rPr>
      </w:pPr>
      <w:r>
        <w:rPr>
          <w:rFonts w:hint="eastAsia" w:ascii="宋体" w:hAnsi="宋体" w:cs="宋体"/>
          <w:color w:val="auto"/>
          <w:highlight w:val="none"/>
        </w:rPr>
        <w:t>采购人：</w:t>
      </w:r>
      <w:r>
        <w:rPr>
          <w:rFonts w:hint="eastAsia" w:ascii="宋体" w:hAnsi="宋体" w:cs="宋体"/>
          <w:color w:val="auto"/>
          <w:highlight w:val="none"/>
          <w:lang w:eastAsia="zh-CN"/>
        </w:rPr>
        <w:t>宁海县西店园区建设有限公司</w:t>
      </w:r>
      <w:r>
        <w:rPr>
          <w:rFonts w:hint="eastAsia" w:ascii="宋体" w:hAnsi="宋体" w:cs="宋体"/>
          <w:color w:val="auto"/>
          <w:highlight w:val="none"/>
          <w:lang w:val="en-US" w:eastAsia="zh-CN"/>
        </w:rPr>
        <w:t xml:space="preserve"> </w:t>
      </w:r>
      <w:r>
        <w:rPr>
          <w:rFonts w:hint="eastAsia" w:ascii="宋体" w:hAnsi="宋体" w:cs="宋体"/>
          <w:color w:val="auto"/>
          <w:highlight w:val="none"/>
        </w:rPr>
        <w:t xml:space="preserve">   </w:t>
      </w:r>
    </w:p>
    <w:p w14:paraId="3E70B25C">
      <w:pPr>
        <w:widowControl/>
        <w:spacing w:line="360" w:lineRule="auto"/>
        <w:ind w:firstLine="630" w:firstLineChars="300"/>
        <w:jc w:val="left"/>
        <w:rPr>
          <w:rFonts w:hint="default" w:ascii="宋体" w:hAnsi="宋体" w:cs="宋体"/>
          <w:color w:val="auto"/>
          <w:highlight w:val="none"/>
          <w:lang w:val="en-US" w:eastAsia="zh-CN"/>
        </w:rPr>
      </w:pPr>
      <w:r>
        <w:rPr>
          <w:rFonts w:hint="eastAsia" w:ascii="宋体" w:hAnsi="宋体" w:cs="宋体"/>
          <w:color w:val="auto"/>
          <w:highlight w:val="none"/>
        </w:rPr>
        <w:t>联系人：</w:t>
      </w:r>
      <w:r>
        <w:rPr>
          <w:rFonts w:hint="eastAsia" w:ascii="宋体" w:hAnsi="宋体" w:cs="宋体"/>
          <w:color w:val="auto"/>
          <w:highlight w:val="none"/>
          <w:lang w:val="en-US" w:eastAsia="zh-CN"/>
        </w:rPr>
        <w:t xml:space="preserve"> 陈先生</w:t>
      </w:r>
    </w:p>
    <w:p w14:paraId="233BE0C0">
      <w:pPr>
        <w:widowControl/>
        <w:spacing w:line="360" w:lineRule="auto"/>
        <w:ind w:firstLine="630" w:firstLineChars="300"/>
        <w:jc w:val="left"/>
        <w:rPr>
          <w:rFonts w:hint="eastAsia"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lang w:val="en-US" w:eastAsia="zh-CN"/>
        </w:rPr>
        <w:t>0574-59991207</w:t>
      </w:r>
      <w:r>
        <w:rPr>
          <w:rFonts w:hint="eastAsia" w:ascii="宋体" w:hAnsi="宋体" w:cs="宋体"/>
          <w:color w:val="auto"/>
          <w:highlight w:val="non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rPr>
        <w:t xml:space="preserve"> </w:t>
      </w:r>
    </w:p>
    <w:p w14:paraId="26F7E750">
      <w:pPr>
        <w:widowControl/>
        <w:spacing w:line="360" w:lineRule="auto"/>
        <w:ind w:firstLine="630" w:firstLineChars="300"/>
        <w:jc w:val="left"/>
        <w:rPr>
          <w:rFonts w:hint="eastAsia" w:ascii="宋体" w:hAnsi="宋体" w:cs="宋体"/>
          <w:color w:val="auto"/>
          <w:highlight w:val="none"/>
        </w:rPr>
      </w:pPr>
    </w:p>
    <w:p w14:paraId="222C1612">
      <w:pPr>
        <w:widowControl/>
        <w:spacing w:line="360" w:lineRule="auto"/>
        <w:ind w:firstLine="630" w:firstLineChars="300"/>
        <w:jc w:val="left"/>
        <w:rPr>
          <w:rFonts w:hint="eastAsia" w:ascii="宋体" w:hAnsi="宋体" w:eastAsia="宋体" w:cs="宋体"/>
          <w:color w:val="auto"/>
          <w:highlight w:val="none"/>
          <w:lang w:eastAsia="zh-CN"/>
        </w:rPr>
      </w:pPr>
      <w:r>
        <w:rPr>
          <w:rFonts w:hint="eastAsia" w:ascii="宋体" w:hAnsi="宋体" w:cs="宋体"/>
          <w:color w:val="auto"/>
          <w:highlight w:val="none"/>
        </w:rPr>
        <w:t>代理机构：</w:t>
      </w:r>
      <w:r>
        <w:rPr>
          <w:rFonts w:hint="eastAsia" w:ascii="宋体" w:hAnsi="宋体" w:cs="宋体"/>
          <w:color w:val="auto"/>
          <w:highlight w:val="none"/>
          <w:lang w:eastAsia="zh-CN"/>
        </w:rPr>
        <w:t>科信联合工程咨询有限公司</w:t>
      </w:r>
    </w:p>
    <w:p w14:paraId="6DE0BCC9">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  地    址：宁波市江南路598号九五国际A座9楼934</w:t>
      </w:r>
    </w:p>
    <w:p w14:paraId="7EE83C1F">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  联 系 人：</w:t>
      </w:r>
      <w:r>
        <w:rPr>
          <w:rFonts w:hint="default" w:ascii="Times New Roman" w:hAnsi="Times New Roman" w:eastAsia="宋体" w:cs="Times New Roman"/>
          <w:color w:val="auto"/>
          <w:sz w:val="21"/>
          <w:highlight w:val="none"/>
        </w:rPr>
        <w:t>杜振华</w:t>
      </w:r>
      <w:r>
        <w:rPr>
          <w:rFonts w:hint="default" w:ascii="Times New Roman" w:hAnsi="Times New Roman" w:eastAsia="宋体" w:cs="Times New Roman"/>
          <w:color w:val="auto"/>
          <w:sz w:val="21"/>
          <w:highlight w:val="none"/>
          <w:lang w:val="en-US" w:eastAsia="zh-CN"/>
        </w:rPr>
        <w:t>、</w:t>
      </w:r>
      <w:r>
        <w:rPr>
          <w:rFonts w:hint="default" w:ascii="Times New Roman" w:hAnsi="Times New Roman" w:eastAsia="宋体" w:cs="Times New Roman"/>
          <w:color w:val="auto"/>
          <w:sz w:val="21"/>
          <w:highlight w:val="none"/>
        </w:rPr>
        <w:t>王腾、</w:t>
      </w:r>
      <w:r>
        <w:rPr>
          <w:rFonts w:hint="default" w:ascii="Times New Roman" w:hAnsi="Times New Roman" w:eastAsia="宋体" w:cs="Times New Roman"/>
          <w:color w:val="auto"/>
          <w:sz w:val="21"/>
          <w:highlight w:val="none"/>
          <w:lang w:val="en-US" w:eastAsia="zh-CN"/>
        </w:rPr>
        <w:t>李云芝、毛军华</w:t>
      </w:r>
      <w:r>
        <w:rPr>
          <w:rFonts w:hint="default" w:ascii="Times New Roman" w:hAnsi="Times New Roman" w:eastAsia="宋体" w:cs="Times New Roman"/>
          <w:color w:val="auto"/>
          <w:sz w:val="21"/>
          <w:highlight w:val="none"/>
        </w:rPr>
        <w:t>、周丙海、房科红</w:t>
      </w:r>
      <w:r>
        <w:rPr>
          <w:rFonts w:hint="eastAsia" w:ascii="宋体" w:hAnsi="宋体" w:cs="宋体"/>
          <w:color w:val="auto"/>
          <w:highlight w:val="none"/>
        </w:rPr>
        <w:t xml:space="preserve">        </w:t>
      </w:r>
    </w:p>
    <w:p w14:paraId="5C7DD0C9">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  联系电话（传真）：0574-89076310</w:t>
      </w:r>
    </w:p>
    <w:p w14:paraId="760A05D3">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Pr>
          <w:rFonts w:hint="eastAsia" w:ascii="宋体" w:hAnsi="宋体" w:eastAsia="宋体" w:cs="宋体"/>
          <w:i w:val="0"/>
          <w:iCs w:val="0"/>
          <w:caps w:val="0"/>
          <w:color w:val="auto"/>
          <w:spacing w:val="0"/>
          <w:sz w:val="21"/>
          <w:szCs w:val="21"/>
          <w:highlight w:val="none"/>
        </w:rPr>
      </w:pPr>
    </w:p>
    <w:p w14:paraId="6549CBBA">
      <w:pPr>
        <w:widowControl/>
        <w:spacing w:line="360" w:lineRule="auto"/>
        <w:ind w:firstLine="630" w:firstLineChars="300"/>
        <w:jc w:val="left"/>
        <w:rPr>
          <w:rFonts w:hint="default" w:ascii="宋体" w:hAnsi="宋体" w:cs="宋体"/>
          <w:color w:val="auto"/>
          <w:highlight w:val="none"/>
          <w:lang w:val="en-US" w:eastAsia="zh-CN"/>
        </w:rPr>
      </w:pPr>
      <w:r>
        <w:rPr>
          <w:rFonts w:hint="eastAsia" w:ascii="宋体" w:hAnsi="宋体" w:cs="宋体"/>
          <w:color w:val="auto"/>
          <w:highlight w:val="none"/>
        </w:rPr>
        <w:t>监督管理部门名称：</w:t>
      </w:r>
      <w:r>
        <w:rPr>
          <w:rFonts w:hint="eastAsia" w:ascii="宋体" w:hAnsi="宋体" w:cs="宋体"/>
          <w:color w:val="auto"/>
          <w:highlight w:val="none"/>
          <w:lang w:val="en-US" w:eastAsia="zh-CN"/>
        </w:rPr>
        <w:t>宁海县西店镇振兴南路158号</w:t>
      </w:r>
    </w:p>
    <w:p w14:paraId="569D2D81">
      <w:pPr>
        <w:widowControl/>
        <w:spacing w:line="360" w:lineRule="auto"/>
        <w:ind w:firstLine="630" w:firstLineChars="300"/>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地址：宁海县西店镇振兴南路158号</w:t>
      </w:r>
    </w:p>
    <w:p w14:paraId="3356D1D3">
      <w:pPr>
        <w:widowControl/>
        <w:spacing w:line="360" w:lineRule="auto"/>
        <w:ind w:firstLine="630" w:firstLineChars="300"/>
        <w:jc w:val="left"/>
        <w:rPr>
          <w:rFonts w:hint="eastAsia" w:ascii="宋体" w:hAnsi="宋体" w:cs="宋体"/>
          <w:color w:val="auto"/>
          <w:highlight w:val="none"/>
          <w:lang w:eastAsia="zh-CN"/>
        </w:rPr>
      </w:pPr>
      <w:r>
        <w:rPr>
          <w:rFonts w:hint="eastAsia" w:ascii="宋体" w:hAnsi="宋体" w:cs="宋体"/>
          <w:color w:val="auto"/>
          <w:highlight w:val="none"/>
        </w:rPr>
        <w:t>联系人：施先生</w:t>
      </w:r>
    </w:p>
    <w:p w14:paraId="1C904F49">
      <w:pPr>
        <w:widowControl/>
        <w:spacing w:line="360" w:lineRule="auto"/>
        <w:ind w:firstLine="630" w:firstLineChars="300"/>
        <w:jc w:val="left"/>
        <w:rPr>
          <w:rFonts w:hint="default" w:ascii="宋体" w:hAnsi="宋体" w:cs="宋体"/>
          <w:color w:val="auto"/>
          <w:highlight w:val="none"/>
        </w:rPr>
      </w:pPr>
      <w:r>
        <w:rPr>
          <w:rFonts w:hint="eastAsia" w:ascii="宋体" w:hAnsi="宋体" w:cs="宋体"/>
          <w:color w:val="auto"/>
          <w:highlight w:val="none"/>
        </w:rPr>
        <w:t>监督投诉电话：0574-65372760</w:t>
      </w:r>
    </w:p>
    <w:p w14:paraId="0E2AF1FE">
      <w:pPr>
        <w:widowControl/>
        <w:spacing w:line="360" w:lineRule="auto"/>
        <w:ind w:firstLine="630" w:firstLineChars="300"/>
        <w:jc w:val="left"/>
        <w:rPr>
          <w:rFonts w:hint="default" w:ascii="宋体" w:hAnsi="宋体" w:eastAsia="宋体" w:cs="宋体"/>
          <w:color w:val="auto"/>
          <w:highlight w:val="none"/>
          <w:lang w:val="en-US" w:eastAsia="zh-CN"/>
        </w:rPr>
      </w:pPr>
    </w:p>
    <w:p w14:paraId="2E1FB80F">
      <w:pPr>
        <w:widowControl/>
        <w:spacing w:line="440" w:lineRule="exact"/>
        <w:ind w:firstLine="900" w:firstLineChars="300"/>
        <w:jc w:val="left"/>
        <w:rPr>
          <w:rFonts w:ascii="宋体" w:hAnsi="宋体"/>
          <w:b/>
          <w:color w:val="auto"/>
          <w:szCs w:val="21"/>
          <w:highlight w:val="none"/>
        </w:rPr>
      </w:pPr>
      <w:r>
        <w:rPr>
          <w:rFonts w:hint="eastAsia" w:hAnsi="宋体" w:cs="宋体"/>
          <w:color w:val="auto"/>
          <w:sz w:val="30"/>
          <w:highlight w:val="none"/>
        </w:rPr>
        <w:br w:type="page"/>
      </w:r>
    </w:p>
    <w:p w14:paraId="31552E7F">
      <w:pPr>
        <w:pStyle w:val="16"/>
        <w:numPr>
          <w:ilvl w:val="0"/>
          <w:numId w:val="0"/>
        </w:numPr>
        <w:snapToGrid w:val="0"/>
        <w:spacing w:beforeLines="0" w:after="120"/>
        <w:jc w:val="center"/>
        <w:outlineLvl w:val="0"/>
        <w:rPr>
          <w:rFonts w:hAnsi="宋体" w:cs="宋体"/>
          <w:b/>
          <w:color w:val="auto"/>
          <w:w w:val="80"/>
          <w:sz w:val="28"/>
          <w:szCs w:val="28"/>
          <w:highlight w:val="none"/>
        </w:rPr>
      </w:pPr>
      <w:bookmarkStart w:id="5" w:name="_Toc16443"/>
      <w:r>
        <w:rPr>
          <w:rFonts w:hint="eastAsia" w:hAnsi="宋体" w:cs="宋体"/>
          <w:b/>
          <w:color w:val="auto"/>
          <w:sz w:val="30"/>
          <w:szCs w:val="30"/>
          <w:highlight w:val="none"/>
          <w:lang w:eastAsia="zh-CN"/>
        </w:rPr>
        <w:t>第二章</w:t>
      </w:r>
      <w:r>
        <w:rPr>
          <w:rFonts w:hint="eastAsia" w:hAnsi="宋体" w:cs="宋体"/>
          <w:b/>
          <w:color w:val="auto"/>
          <w:sz w:val="30"/>
          <w:szCs w:val="30"/>
          <w:highlight w:val="none"/>
          <w:lang w:val="en-US" w:eastAsia="zh-CN"/>
        </w:rPr>
        <w:t xml:space="preserve">  </w:t>
      </w:r>
      <w:r>
        <w:rPr>
          <w:rFonts w:hint="eastAsia" w:hAnsi="宋体" w:cs="宋体"/>
          <w:b/>
          <w:color w:val="auto"/>
          <w:sz w:val="30"/>
          <w:szCs w:val="30"/>
          <w:highlight w:val="none"/>
        </w:rPr>
        <w:t>招标需求</w:t>
      </w:r>
      <w:bookmarkEnd w:id="5"/>
      <w:bookmarkStart w:id="6" w:name="_Toc23554"/>
      <w:bookmarkStart w:id="7" w:name="_Toc502927044"/>
    </w:p>
    <w:bookmarkEnd w:id="6"/>
    <w:bookmarkEnd w:id="7"/>
    <w:p w14:paraId="6965BF55">
      <w:pPr>
        <w:rPr>
          <w:rFonts w:hint="eastAsia"/>
          <w:color w:val="auto"/>
          <w:highlight w:val="none"/>
          <w:lang w:val="en-US" w:eastAsia="zh-CN"/>
        </w:rPr>
      </w:pPr>
    </w:p>
    <w:p w14:paraId="1EB6418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b/>
          <w:bCs/>
          <w:color w:val="auto"/>
          <w:highlight w:val="none"/>
          <w:lang w:val="en-US" w:eastAsia="zh-CN"/>
        </w:rPr>
      </w:pPr>
      <w:r>
        <w:rPr>
          <w:rFonts w:hint="eastAsia"/>
          <w:b/>
          <w:bCs/>
          <w:color w:val="auto"/>
          <w:highlight w:val="none"/>
          <w:lang w:val="en-US" w:eastAsia="zh-CN"/>
        </w:rPr>
        <w:t>一、项目清单</w:t>
      </w:r>
    </w:p>
    <w:tbl>
      <w:tblPr>
        <w:tblStyle w:val="31"/>
        <w:tblW w:w="89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3"/>
        <w:gridCol w:w="1574"/>
        <w:gridCol w:w="3859"/>
        <w:gridCol w:w="513"/>
        <w:gridCol w:w="659"/>
        <w:gridCol w:w="1776"/>
      </w:tblGrid>
      <w:tr w14:paraId="28241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EDC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042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货物名称</w:t>
            </w:r>
          </w:p>
        </w:tc>
        <w:tc>
          <w:tcPr>
            <w:tcW w:w="3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91F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参数规格</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403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7DE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736EB">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图片</w:t>
            </w:r>
          </w:p>
        </w:tc>
      </w:tr>
      <w:tr w14:paraId="2768C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7A8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5EAA4">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eastAsia="zh-CN"/>
              </w:rPr>
              <w:t>马桶</w:t>
            </w:r>
            <w:r>
              <w:rPr>
                <w:rFonts w:hint="eastAsia" w:ascii="宋体" w:hAnsi="宋体" w:cs="宋体"/>
                <w:i w:val="0"/>
                <w:iCs w:val="0"/>
                <w:color w:val="auto"/>
                <w:sz w:val="21"/>
                <w:szCs w:val="21"/>
                <w:highlight w:val="none"/>
                <w:u w:val="none"/>
                <w:lang w:val="en-US" w:eastAsia="zh-CN"/>
              </w:rPr>
              <w:t xml:space="preserve">      </w:t>
            </w:r>
            <w:r>
              <w:rPr>
                <w:rFonts w:hint="eastAsia" w:ascii="宋体" w:hAnsi="宋体" w:cs="宋体"/>
                <w:i w:val="0"/>
                <w:iCs w:val="0"/>
                <w:color w:val="auto"/>
                <w:sz w:val="21"/>
                <w:szCs w:val="21"/>
                <w:highlight w:val="none"/>
                <w:u w:val="none"/>
                <w:lang w:val="en-US" w:eastAsia="zh-CN"/>
              </w:rPr>
              <w:t>(需提供样品）</w:t>
            </w:r>
          </w:p>
        </w:tc>
        <w:tc>
          <w:tcPr>
            <w:tcW w:w="3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14A97">
            <w:pPr>
              <w:keepNext w:val="0"/>
              <w:keepLines w:val="0"/>
              <w:widowControl/>
              <w:suppressLineNumbers w:val="0"/>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sz w:val="21"/>
                <w:szCs w:val="21"/>
                <w:highlight w:val="none"/>
                <w:u w:val="none"/>
              </w:rPr>
              <w:t>1.规格：</w:t>
            </w:r>
            <w:r>
              <w:rPr>
                <w:rFonts w:hint="eastAsia" w:ascii="宋体" w:hAnsi="宋体" w:cs="宋体"/>
                <w:i w:val="0"/>
                <w:iCs w:val="0"/>
                <w:color w:val="auto"/>
                <w:sz w:val="21"/>
                <w:szCs w:val="21"/>
                <w:highlight w:val="none"/>
                <w:u w:val="none"/>
                <w:lang w:eastAsia="zh-CN"/>
              </w:rPr>
              <w:t>连体式釉面为陶瓷，地排污虹吸式冲水，</w:t>
            </w:r>
            <w:r>
              <w:rPr>
                <w:rFonts w:hint="eastAsia" w:ascii="宋体" w:hAnsi="宋体" w:cs="宋体"/>
                <w:i w:val="0"/>
                <w:iCs w:val="0"/>
                <w:color w:val="auto"/>
                <w:sz w:val="21"/>
                <w:szCs w:val="21"/>
                <w:highlight w:val="none"/>
                <w:u w:val="none"/>
                <w:lang w:val="en-US" w:eastAsia="zh-CN"/>
              </w:rPr>
              <w:t>坑距范围300-400；</w:t>
            </w:r>
          </w:p>
          <w:p w14:paraId="420FAC3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rPr>
              <w:t>2.含角阀、软管等五金配件</w:t>
            </w:r>
            <w:r>
              <w:rPr>
                <w:rFonts w:hint="eastAsia" w:ascii="宋体" w:hAnsi="宋体" w:cs="宋体"/>
                <w:i w:val="0"/>
                <w:iCs w:val="0"/>
                <w:color w:val="auto"/>
                <w:sz w:val="21"/>
                <w:szCs w:val="21"/>
                <w:highlight w:val="none"/>
                <w:u w:val="none"/>
                <w:lang w:eastAsia="zh-CN"/>
              </w:rPr>
              <w:t>；</w:t>
            </w:r>
          </w:p>
          <w:p w14:paraId="4BD99A9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cs="宋体"/>
                <w:i w:val="0"/>
                <w:iCs w:val="0"/>
                <w:color w:val="auto"/>
                <w:sz w:val="21"/>
                <w:szCs w:val="21"/>
                <w:highlight w:val="none"/>
                <w:u w:val="none"/>
                <w:lang w:val="en-US" w:eastAsia="zh-CN"/>
              </w:rPr>
              <w:t>3</w:t>
            </w:r>
            <w:r>
              <w:rPr>
                <w:rFonts w:hint="eastAsia" w:ascii="宋体" w:hAnsi="宋体" w:eastAsia="宋体" w:cs="宋体"/>
                <w:i w:val="0"/>
                <w:iCs w:val="0"/>
                <w:color w:val="auto"/>
                <w:sz w:val="21"/>
                <w:szCs w:val="21"/>
                <w:highlight w:val="none"/>
                <w:u w:val="none"/>
              </w:rPr>
              <w:t>.符合国家标准</w:t>
            </w:r>
            <w:r>
              <w:rPr>
                <w:rFonts w:hint="eastAsia" w:ascii="宋体" w:hAnsi="宋体" w:cs="宋体"/>
                <w:i w:val="0"/>
                <w:iCs w:val="0"/>
                <w:color w:val="auto"/>
                <w:sz w:val="21"/>
                <w:szCs w:val="21"/>
                <w:highlight w:val="none"/>
                <w:u w:val="none"/>
                <w:lang w:eastAsia="zh-CN"/>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985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DB16C">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123</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4692A">
            <w:pPr>
              <w:keepNext w:val="0"/>
              <w:keepLines w:val="0"/>
              <w:widowControl/>
              <w:suppressLineNumbers w:val="0"/>
              <w:jc w:val="righ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drawing>
                <wp:anchor distT="0" distB="0" distL="114300" distR="114300" simplePos="0" relativeHeight="251659264" behindDoc="0" locked="0" layoutInCell="1" allowOverlap="1">
                  <wp:simplePos x="0" y="0"/>
                  <wp:positionH relativeFrom="column">
                    <wp:posOffset>95250</wp:posOffset>
                  </wp:positionH>
                  <wp:positionV relativeFrom="paragraph">
                    <wp:posOffset>123825</wp:posOffset>
                  </wp:positionV>
                  <wp:extent cx="817880" cy="970280"/>
                  <wp:effectExtent l="0" t="0" r="1270" b="1270"/>
                  <wp:wrapSquare wrapText="bothSides"/>
                  <wp:docPr id="10" name="图片 10" descr="1737424738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737424738865"/>
                          <pic:cNvPicPr>
                            <a:picLocks noChangeAspect="1"/>
                          </pic:cNvPicPr>
                        </pic:nvPicPr>
                        <pic:blipFill>
                          <a:blip r:embed="rId20"/>
                          <a:stretch>
                            <a:fillRect/>
                          </a:stretch>
                        </pic:blipFill>
                        <pic:spPr>
                          <a:xfrm>
                            <a:off x="0" y="0"/>
                            <a:ext cx="817880" cy="970280"/>
                          </a:xfrm>
                          <a:prstGeom prst="rect">
                            <a:avLst/>
                          </a:prstGeom>
                        </pic:spPr>
                      </pic:pic>
                    </a:graphicData>
                  </a:graphic>
                </wp:anchor>
              </w:drawing>
            </w:r>
          </w:p>
        </w:tc>
      </w:tr>
      <w:tr w14:paraId="7AF37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21069">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4C19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淋浴龙头</w:t>
            </w:r>
          </w:p>
          <w:p w14:paraId="17435FA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sz w:val="21"/>
                <w:szCs w:val="21"/>
                <w:highlight w:val="none"/>
                <w:u w:val="none"/>
                <w:lang w:val="en-US" w:eastAsia="zh-CN"/>
              </w:rPr>
              <w:t>(需提供样品）</w:t>
            </w:r>
          </w:p>
        </w:tc>
        <w:tc>
          <w:tcPr>
            <w:tcW w:w="3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A557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1.规格：手持花洒及带顶喷出水</w:t>
            </w:r>
            <w:r>
              <w:rPr>
                <w:rFonts w:hint="eastAsia" w:ascii="宋体" w:hAnsi="宋体" w:cs="宋体"/>
                <w:i w:val="0"/>
                <w:iCs w:val="0"/>
                <w:color w:val="auto"/>
                <w:kern w:val="0"/>
                <w:sz w:val="21"/>
                <w:szCs w:val="21"/>
                <w:highlight w:val="none"/>
                <w:u w:val="none"/>
                <w:lang w:val="en-US" w:eastAsia="zh-CN" w:bidi="ar"/>
              </w:rPr>
              <w:t>；</w:t>
            </w:r>
          </w:p>
          <w:p w14:paraId="3EBC2E1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核心材料均使用黄铜或低铅黄铜，陶瓷阀芯，符合国家标准。</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DBD0D">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343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sz w:val="21"/>
                <w:szCs w:val="21"/>
                <w:highlight w:val="none"/>
                <w:u w:val="none"/>
                <w:lang w:val="en-US" w:eastAsia="zh-CN"/>
              </w:rPr>
              <w:t>123</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FB410">
            <w:pPr>
              <w:keepNext w:val="0"/>
              <w:keepLines w:val="0"/>
              <w:widowControl/>
              <w:suppressLineNumbers w:val="0"/>
              <w:jc w:val="center"/>
              <w:textAlignment w:val="center"/>
              <w:rPr>
                <w:rFonts w:hint="eastAsia" w:eastAsia="宋体"/>
                <w:color w:val="auto"/>
                <w:position w:val="-61"/>
                <w:highlight w:val="none"/>
                <w:lang w:eastAsia="zh-CN"/>
              </w:rPr>
            </w:pPr>
            <w:r>
              <w:rPr>
                <w:rFonts w:hint="eastAsia" w:eastAsia="宋体"/>
                <w:color w:val="auto"/>
                <w:position w:val="-61"/>
                <w:highlight w:val="none"/>
                <w:lang w:eastAsia="zh-CN"/>
              </w:rPr>
              <w:drawing>
                <wp:inline distT="0" distB="0" distL="114300" distR="114300">
                  <wp:extent cx="970915" cy="979170"/>
                  <wp:effectExtent l="0" t="0" r="635" b="11430"/>
                  <wp:docPr id="4" name="图片 4" descr="172621120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26211201253"/>
                          <pic:cNvPicPr>
                            <a:picLocks noChangeAspect="1"/>
                          </pic:cNvPicPr>
                        </pic:nvPicPr>
                        <pic:blipFill>
                          <a:blip r:embed="rId21"/>
                          <a:stretch>
                            <a:fillRect/>
                          </a:stretch>
                        </pic:blipFill>
                        <pic:spPr>
                          <a:xfrm>
                            <a:off x="0" y="0"/>
                            <a:ext cx="970915" cy="979170"/>
                          </a:xfrm>
                          <a:prstGeom prst="rect">
                            <a:avLst/>
                          </a:prstGeom>
                        </pic:spPr>
                      </pic:pic>
                    </a:graphicData>
                  </a:graphic>
                </wp:inline>
              </w:drawing>
            </w:r>
          </w:p>
        </w:tc>
      </w:tr>
      <w:tr w14:paraId="2F062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5E9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3</w:t>
            </w: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B52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脸盆龙头</w:t>
            </w:r>
          </w:p>
          <w:p w14:paraId="5C3BED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sz w:val="21"/>
                <w:szCs w:val="21"/>
                <w:highlight w:val="none"/>
                <w:u w:val="none"/>
                <w:lang w:val="en-US" w:eastAsia="zh-CN"/>
              </w:rPr>
              <w:t>(需提供样品）</w:t>
            </w:r>
          </w:p>
        </w:tc>
        <w:tc>
          <w:tcPr>
            <w:tcW w:w="3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EB9E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rPr>
              <w:t>1.洗脸盆冷热水龙头安装</w:t>
            </w:r>
            <w:r>
              <w:rPr>
                <w:rFonts w:hint="eastAsia" w:ascii="宋体" w:hAnsi="宋体" w:cs="宋体"/>
                <w:i w:val="0"/>
                <w:iCs w:val="0"/>
                <w:color w:val="auto"/>
                <w:sz w:val="21"/>
                <w:szCs w:val="21"/>
                <w:highlight w:val="none"/>
                <w:u w:val="none"/>
                <w:lang w:eastAsia="zh-CN"/>
              </w:rPr>
              <w:t>；</w:t>
            </w:r>
          </w:p>
          <w:p w14:paraId="760F111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rPr>
              <w:t>2.</w:t>
            </w:r>
            <w:r>
              <w:rPr>
                <w:rFonts w:hint="eastAsia" w:ascii="宋体" w:hAnsi="宋体" w:eastAsia="宋体" w:cs="宋体"/>
                <w:i w:val="0"/>
                <w:iCs w:val="0"/>
                <w:color w:val="auto"/>
                <w:sz w:val="21"/>
                <w:szCs w:val="21"/>
                <w:highlight w:val="none"/>
                <w:u w:val="none"/>
                <w:lang w:val="en-US" w:eastAsia="zh-CN"/>
              </w:rPr>
              <w:t>核心材料均使用黄铜或低铅黄铜材料，陶瓷阀芯，符合国家标准</w:t>
            </w:r>
            <w:r>
              <w:rPr>
                <w:rFonts w:hint="eastAsia" w:ascii="宋体" w:hAnsi="宋体" w:cs="宋体"/>
                <w:i w:val="0"/>
                <w:iCs w:val="0"/>
                <w:color w:val="auto"/>
                <w:sz w:val="21"/>
                <w:szCs w:val="21"/>
                <w:highlight w:val="none"/>
                <w:u w:val="none"/>
                <w:lang w:val="en-US" w:eastAsia="zh-CN"/>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3B2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6FA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sz w:val="21"/>
                <w:szCs w:val="21"/>
                <w:highlight w:val="none"/>
                <w:u w:val="none"/>
                <w:lang w:val="en-US" w:eastAsia="zh-CN"/>
              </w:rPr>
              <w:t>123</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F52D5">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drawing>
                <wp:inline distT="0" distB="0" distL="114300" distR="114300">
                  <wp:extent cx="914400" cy="1000125"/>
                  <wp:effectExtent l="0" t="0" r="0" b="9525"/>
                  <wp:docPr id="5" name="图片 5" descr="1726211219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26211219835"/>
                          <pic:cNvPicPr>
                            <a:picLocks noChangeAspect="1"/>
                          </pic:cNvPicPr>
                        </pic:nvPicPr>
                        <pic:blipFill>
                          <a:blip r:embed="rId22"/>
                          <a:stretch>
                            <a:fillRect/>
                          </a:stretch>
                        </pic:blipFill>
                        <pic:spPr>
                          <a:xfrm>
                            <a:off x="0" y="0"/>
                            <a:ext cx="914400" cy="1000125"/>
                          </a:xfrm>
                          <a:prstGeom prst="rect">
                            <a:avLst/>
                          </a:prstGeom>
                        </pic:spPr>
                      </pic:pic>
                    </a:graphicData>
                  </a:graphic>
                </wp:inline>
              </w:drawing>
            </w:r>
          </w:p>
        </w:tc>
      </w:tr>
      <w:tr w14:paraId="68422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391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4</w:t>
            </w: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4F0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sz w:val="21"/>
                <w:szCs w:val="21"/>
                <w:highlight w:val="none"/>
                <w:u w:val="none"/>
                <w:lang w:val="en-US" w:eastAsia="zh-CN"/>
              </w:rPr>
              <w:t>毛巾</w:t>
            </w:r>
            <w:r>
              <w:rPr>
                <w:rFonts w:hint="eastAsia" w:ascii="宋体" w:hAnsi="宋体" w:eastAsia="宋体" w:cs="宋体"/>
                <w:i w:val="0"/>
                <w:iCs w:val="0"/>
                <w:color w:val="auto"/>
                <w:sz w:val="21"/>
                <w:szCs w:val="21"/>
                <w:highlight w:val="none"/>
                <w:u w:val="none"/>
              </w:rPr>
              <w:t>单杆</w:t>
            </w:r>
          </w:p>
        </w:tc>
        <w:tc>
          <w:tcPr>
            <w:tcW w:w="3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9F1B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1.毛巾架安装</w:t>
            </w:r>
          </w:p>
          <w:p w14:paraId="76D8F1F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 xml:space="preserve">2.符合国家标准 </w:t>
            </w:r>
          </w:p>
          <w:p w14:paraId="15B9B9B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3.尺寸60*7CM</w:t>
            </w:r>
          </w:p>
          <w:p w14:paraId="002E712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sz w:val="21"/>
                <w:szCs w:val="21"/>
                <w:highlight w:val="none"/>
                <w:u w:val="none"/>
                <w:lang w:val="en-US" w:eastAsia="zh-CN"/>
              </w:rPr>
              <w:t>4.杆件为304不锈钢 ，固定座材料为锌合金</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865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9EB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sz w:val="21"/>
                <w:szCs w:val="21"/>
                <w:highlight w:val="none"/>
                <w:u w:val="none"/>
                <w:lang w:val="en-US" w:eastAsia="zh-CN"/>
              </w:rPr>
              <w:t>123</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1E800">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drawing>
                <wp:inline distT="0" distB="0" distL="114300" distR="114300">
                  <wp:extent cx="952500" cy="561975"/>
                  <wp:effectExtent l="0" t="0" r="0" b="9525"/>
                  <wp:docPr id="6" name="图片 6" descr="1726211237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26211237916"/>
                          <pic:cNvPicPr>
                            <a:picLocks noChangeAspect="1"/>
                          </pic:cNvPicPr>
                        </pic:nvPicPr>
                        <pic:blipFill>
                          <a:blip r:embed="rId23"/>
                          <a:stretch>
                            <a:fillRect/>
                          </a:stretch>
                        </pic:blipFill>
                        <pic:spPr>
                          <a:xfrm>
                            <a:off x="0" y="0"/>
                            <a:ext cx="952500" cy="561975"/>
                          </a:xfrm>
                          <a:prstGeom prst="rect">
                            <a:avLst/>
                          </a:prstGeom>
                        </pic:spPr>
                      </pic:pic>
                    </a:graphicData>
                  </a:graphic>
                </wp:inline>
              </w:drawing>
            </w:r>
          </w:p>
        </w:tc>
      </w:tr>
      <w:tr w14:paraId="4EB50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AFF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5</w:t>
            </w: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880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浴巾架</w:t>
            </w:r>
          </w:p>
        </w:tc>
        <w:tc>
          <w:tcPr>
            <w:tcW w:w="3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C054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1.浴巾架安装</w:t>
            </w:r>
          </w:p>
          <w:p w14:paraId="352F381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 xml:space="preserve">2.符合国家标准 </w:t>
            </w:r>
          </w:p>
          <w:p w14:paraId="0821198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3.尺寸60*22CM</w:t>
            </w:r>
          </w:p>
          <w:p w14:paraId="2963531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sz w:val="21"/>
                <w:szCs w:val="21"/>
                <w:highlight w:val="none"/>
                <w:u w:val="none"/>
                <w:lang w:val="en-US" w:eastAsia="zh-CN"/>
              </w:rPr>
              <w:t>4.杆件为304不锈钢 ，固定座材料为锌合金</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439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944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sz w:val="21"/>
                <w:szCs w:val="21"/>
                <w:highlight w:val="none"/>
                <w:u w:val="none"/>
                <w:lang w:val="en-US" w:eastAsia="zh-CN"/>
              </w:rPr>
              <w:t>123</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C85F1">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drawing>
                <wp:inline distT="0" distB="0" distL="114300" distR="114300">
                  <wp:extent cx="970915" cy="644525"/>
                  <wp:effectExtent l="0" t="0" r="635" b="3175"/>
                  <wp:docPr id="7" name="图片 7" descr="1726211253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26211253732"/>
                          <pic:cNvPicPr>
                            <a:picLocks noChangeAspect="1"/>
                          </pic:cNvPicPr>
                        </pic:nvPicPr>
                        <pic:blipFill>
                          <a:blip r:embed="rId24"/>
                          <a:stretch>
                            <a:fillRect/>
                          </a:stretch>
                        </pic:blipFill>
                        <pic:spPr>
                          <a:xfrm>
                            <a:off x="0" y="0"/>
                            <a:ext cx="970915" cy="644525"/>
                          </a:xfrm>
                          <a:prstGeom prst="rect">
                            <a:avLst/>
                          </a:prstGeom>
                        </pic:spPr>
                      </pic:pic>
                    </a:graphicData>
                  </a:graphic>
                </wp:inline>
              </w:drawing>
            </w:r>
          </w:p>
        </w:tc>
      </w:tr>
      <w:tr w14:paraId="56AD5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2EF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6</w:t>
            </w: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203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洗衣机龙头</w:t>
            </w:r>
            <w:r>
              <w:rPr>
                <w:rFonts w:hint="eastAsia" w:ascii="宋体" w:hAnsi="宋体" w:cs="宋体"/>
                <w:i w:val="0"/>
                <w:iCs w:val="0"/>
                <w:color w:val="auto"/>
                <w:sz w:val="21"/>
                <w:szCs w:val="21"/>
                <w:highlight w:val="none"/>
                <w:u w:val="none"/>
                <w:lang w:val="en-US" w:eastAsia="zh-CN"/>
              </w:rPr>
              <w:t>(需提供样品）</w:t>
            </w:r>
          </w:p>
        </w:tc>
        <w:tc>
          <w:tcPr>
            <w:tcW w:w="3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C3EC8">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sz w:val="21"/>
                <w:szCs w:val="21"/>
                <w:highlight w:val="none"/>
                <w:u w:val="none"/>
                <w:lang w:val="en-US" w:eastAsia="zh-CN"/>
              </w:rPr>
              <w:t>1.</w:t>
            </w:r>
            <w:r>
              <w:rPr>
                <w:rFonts w:hint="eastAsia" w:ascii="宋体" w:hAnsi="宋体" w:eastAsia="宋体" w:cs="宋体"/>
                <w:i w:val="0"/>
                <w:iCs w:val="0"/>
                <w:color w:val="auto"/>
                <w:sz w:val="21"/>
                <w:szCs w:val="21"/>
                <w:highlight w:val="none"/>
                <w:u w:val="none"/>
              </w:rPr>
              <w:t>洗衣机专用4分口</w:t>
            </w:r>
          </w:p>
          <w:p w14:paraId="5D795DBF">
            <w:pPr>
              <w:keepNext w:val="0"/>
              <w:keepLines w:val="0"/>
              <w:widowControl/>
              <w:numPr>
                <w:ilvl w:val="0"/>
                <w:numId w:val="0"/>
              </w:numPr>
              <w:suppressLineNumbers w:val="0"/>
              <w:jc w:val="left"/>
              <w:textAlignment w:val="center"/>
              <w:rPr>
                <w:rFonts w:hint="default" w:ascii="宋体" w:hAnsi="宋体" w:eastAsia="宋体" w:cs="宋体"/>
                <w:i w:val="0"/>
                <w:iCs w:val="0"/>
                <w:color w:val="auto"/>
                <w:sz w:val="21"/>
                <w:szCs w:val="21"/>
                <w:highlight w:val="none"/>
                <w:u w:val="none"/>
                <w:lang w:val="en-US"/>
              </w:rPr>
            </w:pPr>
            <w:r>
              <w:rPr>
                <w:rFonts w:hint="eastAsia"/>
                <w:color w:val="auto"/>
                <w:highlight w:val="none"/>
                <w:lang w:val="en-US" w:eastAsia="zh-CN"/>
              </w:rPr>
              <w:t>2.</w:t>
            </w:r>
            <w:r>
              <w:rPr>
                <w:rFonts w:hint="eastAsia" w:ascii="宋体" w:hAnsi="宋体" w:eastAsia="宋体" w:cs="宋体"/>
                <w:i w:val="0"/>
                <w:iCs w:val="0"/>
                <w:color w:val="auto"/>
                <w:sz w:val="21"/>
                <w:szCs w:val="21"/>
                <w:highlight w:val="none"/>
                <w:u w:val="none"/>
                <w:lang w:val="en-US" w:eastAsia="zh-CN"/>
              </w:rPr>
              <w:t>核心材料均使用黄铜或低铅黄铜材料，陶瓷阀芯，符合国家标准</w:t>
            </w:r>
            <w:r>
              <w:rPr>
                <w:rFonts w:hint="eastAsia" w:ascii="宋体" w:hAnsi="宋体" w:cs="宋体"/>
                <w:i w:val="0"/>
                <w:iCs w:val="0"/>
                <w:color w:val="auto"/>
                <w:sz w:val="21"/>
                <w:szCs w:val="21"/>
                <w:highlight w:val="none"/>
                <w:u w:val="none"/>
                <w:lang w:val="en-US" w:eastAsia="zh-CN"/>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4DD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38B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sz w:val="21"/>
                <w:szCs w:val="21"/>
                <w:highlight w:val="none"/>
                <w:u w:val="none"/>
                <w:lang w:val="en-US" w:eastAsia="zh-CN"/>
              </w:rPr>
              <w:t>123</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14B08">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drawing>
                <wp:inline distT="0" distB="0" distL="114300" distR="114300">
                  <wp:extent cx="971550" cy="856615"/>
                  <wp:effectExtent l="0" t="0" r="0" b="635"/>
                  <wp:docPr id="8" name="图片 8" descr="172621127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26211271106"/>
                          <pic:cNvPicPr>
                            <a:picLocks noChangeAspect="1"/>
                          </pic:cNvPicPr>
                        </pic:nvPicPr>
                        <pic:blipFill>
                          <a:blip r:embed="rId25"/>
                          <a:stretch>
                            <a:fillRect/>
                          </a:stretch>
                        </pic:blipFill>
                        <pic:spPr>
                          <a:xfrm>
                            <a:off x="0" y="0"/>
                            <a:ext cx="971550" cy="856615"/>
                          </a:xfrm>
                          <a:prstGeom prst="rect">
                            <a:avLst/>
                          </a:prstGeom>
                        </pic:spPr>
                      </pic:pic>
                    </a:graphicData>
                  </a:graphic>
                </wp:inline>
              </w:drawing>
            </w:r>
          </w:p>
        </w:tc>
      </w:tr>
      <w:tr w14:paraId="4CD6D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0BC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7</w:t>
            </w: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E88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双层角篮</w:t>
            </w:r>
          </w:p>
        </w:tc>
        <w:tc>
          <w:tcPr>
            <w:tcW w:w="3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5671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sz w:val="21"/>
                <w:szCs w:val="21"/>
                <w:highlight w:val="none"/>
                <w:u w:val="none"/>
                <w:lang w:val="en-US" w:eastAsia="zh-CN"/>
              </w:rPr>
              <w:t>1.</w:t>
            </w:r>
            <w:r>
              <w:rPr>
                <w:rFonts w:hint="eastAsia" w:ascii="宋体" w:hAnsi="宋体" w:eastAsia="宋体" w:cs="宋体"/>
                <w:i w:val="0"/>
                <w:iCs w:val="0"/>
                <w:color w:val="auto"/>
                <w:sz w:val="21"/>
                <w:szCs w:val="21"/>
                <w:highlight w:val="none"/>
                <w:u w:val="none"/>
              </w:rPr>
              <w:t>双层角落架安装</w:t>
            </w:r>
          </w:p>
          <w:p w14:paraId="243BD92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2.符合国家标准</w:t>
            </w:r>
          </w:p>
          <w:p w14:paraId="32F8B56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3.尺寸29*21CM</w:t>
            </w:r>
          </w:p>
          <w:p w14:paraId="2D5B70BD">
            <w:pPr>
              <w:keepNext w:val="0"/>
              <w:keepLines w:val="0"/>
              <w:widowControl/>
              <w:suppressLineNumbers w:val="0"/>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sz w:val="21"/>
                <w:szCs w:val="21"/>
                <w:highlight w:val="none"/>
                <w:u w:val="none"/>
                <w:lang w:val="en-US" w:eastAsia="zh-CN"/>
              </w:rPr>
              <w:t>4.材质均为304不锈钢</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CB8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4FB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sz w:val="21"/>
                <w:szCs w:val="21"/>
                <w:highlight w:val="none"/>
                <w:u w:val="none"/>
                <w:lang w:val="en-US" w:eastAsia="zh-CN"/>
              </w:rPr>
              <w:t>123</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07C12">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color w:val="auto"/>
                <w:position w:val="-30"/>
                <w:highlight w:val="none"/>
              </w:rPr>
              <w:drawing>
                <wp:inline distT="0" distB="0" distL="0" distR="0">
                  <wp:extent cx="965835" cy="967105"/>
                  <wp:effectExtent l="0" t="0" r="5715" b="4445"/>
                  <wp:docPr id="9" name="IM 14"/>
                  <wp:cNvGraphicFramePr/>
                  <a:graphic xmlns:a="http://schemas.openxmlformats.org/drawingml/2006/main">
                    <a:graphicData uri="http://schemas.openxmlformats.org/drawingml/2006/picture">
                      <pic:pic xmlns:pic="http://schemas.openxmlformats.org/drawingml/2006/picture">
                        <pic:nvPicPr>
                          <pic:cNvPr id="9" name="IM 14"/>
                          <pic:cNvPicPr/>
                        </pic:nvPicPr>
                        <pic:blipFill>
                          <a:blip r:embed="rId26"/>
                          <a:stretch>
                            <a:fillRect/>
                          </a:stretch>
                        </pic:blipFill>
                        <pic:spPr>
                          <a:xfrm>
                            <a:off x="0" y="0"/>
                            <a:ext cx="966215" cy="967613"/>
                          </a:xfrm>
                          <a:prstGeom prst="rect">
                            <a:avLst/>
                          </a:prstGeom>
                        </pic:spPr>
                      </pic:pic>
                    </a:graphicData>
                  </a:graphic>
                </wp:inline>
              </w:drawing>
            </w:r>
          </w:p>
        </w:tc>
      </w:tr>
      <w:tr w14:paraId="2628E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6"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F27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8</w:t>
            </w: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74B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纸巾架</w:t>
            </w:r>
          </w:p>
          <w:p w14:paraId="78EBF0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sz w:val="21"/>
                <w:szCs w:val="21"/>
                <w:highlight w:val="none"/>
                <w:u w:val="none"/>
                <w:lang w:val="en-US" w:eastAsia="zh-CN"/>
              </w:rPr>
              <w:t>(需提供样品）</w:t>
            </w:r>
          </w:p>
        </w:tc>
        <w:tc>
          <w:tcPr>
            <w:tcW w:w="3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69B5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sz w:val="21"/>
                <w:szCs w:val="21"/>
                <w:highlight w:val="none"/>
                <w:u w:val="none"/>
                <w:lang w:val="en-US" w:eastAsia="zh-CN"/>
              </w:rPr>
              <w:t>1.</w:t>
            </w:r>
            <w:r>
              <w:rPr>
                <w:rFonts w:hint="eastAsia" w:ascii="宋体" w:hAnsi="宋体" w:eastAsia="宋体" w:cs="宋体"/>
                <w:i w:val="0"/>
                <w:iCs w:val="0"/>
                <w:color w:val="auto"/>
                <w:sz w:val="21"/>
                <w:szCs w:val="21"/>
                <w:highlight w:val="none"/>
                <w:u w:val="none"/>
              </w:rPr>
              <w:t>卫生纸盒安装</w:t>
            </w:r>
          </w:p>
          <w:p w14:paraId="2F96CB2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2.符合国家标准</w:t>
            </w:r>
          </w:p>
          <w:p w14:paraId="2066A18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3.尺寸20*10CM</w:t>
            </w:r>
          </w:p>
          <w:p w14:paraId="50D574D8">
            <w:pPr>
              <w:keepNext w:val="0"/>
              <w:keepLines w:val="0"/>
              <w:widowControl/>
              <w:suppressLineNumbers w:val="0"/>
              <w:jc w:val="left"/>
              <w:textAlignment w:val="center"/>
              <w:rPr>
                <w:rFonts w:hint="eastAsia"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4.</w:t>
            </w:r>
            <w:r>
              <w:rPr>
                <w:rFonts w:hint="eastAsia" w:ascii="宋体" w:hAnsi="宋体" w:eastAsia="宋体" w:cs="宋体"/>
                <w:i w:val="0"/>
                <w:iCs w:val="0"/>
                <w:color w:val="auto"/>
                <w:sz w:val="21"/>
                <w:szCs w:val="21"/>
                <w:highlight w:val="none"/>
                <w:u w:val="none"/>
                <w:lang w:val="en-US" w:eastAsia="zh-CN"/>
              </w:rPr>
              <w:t>材质：</w:t>
            </w:r>
            <w:r>
              <w:rPr>
                <w:rFonts w:hint="eastAsia" w:ascii="宋体" w:hAnsi="宋体" w:cs="宋体"/>
                <w:i w:val="0"/>
                <w:iCs w:val="0"/>
                <w:color w:val="auto"/>
                <w:sz w:val="21"/>
                <w:szCs w:val="21"/>
                <w:highlight w:val="none"/>
                <w:u w:val="none"/>
                <w:lang w:val="en-US" w:eastAsia="zh-CN"/>
              </w:rPr>
              <w:t>不锈钢</w:t>
            </w:r>
          </w:p>
          <w:p w14:paraId="460144C7">
            <w:pPr>
              <w:keepNext w:val="0"/>
              <w:keepLines w:val="0"/>
              <w:widowControl/>
              <w:suppressLineNumbers w:val="0"/>
              <w:jc w:val="left"/>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5.</w:t>
            </w:r>
            <w:r>
              <w:rPr>
                <w:rFonts w:hint="eastAsia" w:ascii="宋体" w:hAnsi="宋体" w:eastAsia="宋体" w:cs="宋体"/>
                <w:i w:val="0"/>
                <w:iCs w:val="0"/>
                <w:color w:val="auto"/>
                <w:sz w:val="21"/>
                <w:szCs w:val="21"/>
                <w:highlight w:val="none"/>
                <w:u w:val="none"/>
              </w:rPr>
              <w:t>纸巾架</w:t>
            </w:r>
            <w:r>
              <w:rPr>
                <w:rFonts w:hint="eastAsia" w:ascii="宋体" w:hAnsi="宋体" w:cs="宋体"/>
                <w:i w:val="0"/>
                <w:iCs w:val="0"/>
                <w:color w:val="auto"/>
                <w:sz w:val="21"/>
                <w:szCs w:val="21"/>
                <w:highlight w:val="none"/>
                <w:u w:val="none"/>
                <w:lang w:val="en-US" w:eastAsia="zh-CN"/>
              </w:rPr>
              <w:t>外围需增加保护壳，材质要求为不锈钢材质。</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B08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E06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sz w:val="21"/>
                <w:szCs w:val="21"/>
                <w:highlight w:val="none"/>
                <w:u w:val="none"/>
                <w:lang w:val="en-US" w:eastAsia="zh-CN"/>
              </w:rPr>
              <w:t>123</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7FA57">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drawing>
                <wp:inline distT="0" distB="0" distL="114300" distR="114300">
                  <wp:extent cx="989965" cy="810260"/>
                  <wp:effectExtent l="0" t="0" r="635" b="8890"/>
                  <wp:docPr id="15" name="图片 15" descr="1733212953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733212953082"/>
                          <pic:cNvPicPr>
                            <a:picLocks noChangeAspect="1"/>
                          </pic:cNvPicPr>
                        </pic:nvPicPr>
                        <pic:blipFill>
                          <a:blip r:embed="rId27"/>
                          <a:stretch>
                            <a:fillRect/>
                          </a:stretch>
                        </pic:blipFill>
                        <pic:spPr>
                          <a:xfrm>
                            <a:off x="0" y="0"/>
                            <a:ext cx="989965" cy="810260"/>
                          </a:xfrm>
                          <a:prstGeom prst="rect">
                            <a:avLst/>
                          </a:prstGeom>
                        </pic:spPr>
                      </pic:pic>
                    </a:graphicData>
                  </a:graphic>
                </wp:inline>
              </w:drawing>
            </w:r>
          </w:p>
        </w:tc>
      </w:tr>
      <w:tr w14:paraId="5CE07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870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9</w:t>
            </w: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5D8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阳台龙头</w:t>
            </w:r>
          </w:p>
          <w:p w14:paraId="4643E6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sz w:val="21"/>
                <w:szCs w:val="21"/>
                <w:highlight w:val="none"/>
                <w:u w:val="none"/>
                <w:lang w:val="en-US" w:eastAsia="zh-CN"/>
              </w:rPr>
              <w:t>(需提供样品）</w:t>
            </w:r>
          </w:p>
        </w:tc>
        <w:tc>
          <w:tcPr>
            <w:tcW w:w="3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52861">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1.厨房洗涤冷热水龙头安装</w:t>
            </w:r>
          </w:p>
          <w:p w14:paraId="38CE56FC">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sz w:val="21"/>
                <w:szCs w:val="21"/>
                <w:highlight w:val="none"/>
                <w:u w:val="none"/>
                <w:lang w:val="en-US" w:eastAsia="zh-CN"/>
              </w:rPr>
              <w:t>核心材料均使用黄铜或低铅黄铜材料，陶瓷阀芯，符合国家标准</w:t>
            </w:r>
            <w:r>
              <w:rPr>
                <w:rFonts w:hint="eastAsia" w:ascii="宋体" w:hAnsi="宋体" w:cs="宋体"/>
                <w:i w:val="0"/>
                <w:iCs w:val="0"/>
                <w:color w:val="auto"/>
                <w:sz w:val="21"/>
                <w:szCs w:val="21"/>
                <w:highlight w:val="none"/>
                <w:u w:val="none"/>
                <w:lang w:val="en-US" w:eastAsia="zh-CN"/>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0FE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4C2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sz w:val="21"/>
                <w:szCs w:val="21"/>
                <w:highlight w:val="none"/>
                <w:u w:val="none"/>
                <w:lang w:val="en-US" w:eastAsia="zh-CN"/>
              </w:rPr>
              <w:t>123</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C886B">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drawing>
                <wp:inline distT="0" distB="0" distL="114300" distR="114300">
                  <wp:extent cx="990600" cy="1007745"/>
                  <wp:effectExtent l="0" t="0" r="0" b="1905"/>
                  <wp:docPr id="13" name="图片 13" descr="1726211367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726211367086"/>
                          <pic:cNvPicPr>
                            <a:picLocks noChangeAspect="1"/>
                          </pic:cNvPicPr>
                        </pic:nvPicPr>
                        <pic:blipFill>
                          <a:blip r:embed="rId28"/>
                          <a:stretch>
                            <a:fillRect/>
                          </a:stretch>
                        </pic:blipFill>
                        <pic:spPr>
                          <a:xfrm>
                            <a:off x="0" y="0"/>
                            <a:ext cx="990600" cy="1007745"/>
                          </a:xfrm>
                          <a:prstGeom prst="rect">
                            <a:avLst/>
                          </a:prstGeom>
                        </pic:spPr>
                      </pic:pic>
                    </a:graphicData>
                  </a:graphic>
                </wp:inline>
              </w:drawing>
            </w:r>
          </w:p>
        </w:tc>
      </w:tr>
      <w:tr w14:paraId="62ED8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A1572">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E24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厨房龙头</w:t>
            </w:r>
          </w:p>
          <w:p w14:paraId="2CBB84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sz w:val="21"/>
                <w:szCs w:val="21"/>
                <w:highlight w:val="none"/>
                <w:u w:val="none"/>
                <w:lang w:val="en-US" w:eastAsia="zh-CN"/>
              </w:rPr>
              <w:t>(需提供样品）</w:t>
            </w:r>
          </w:p>
        </w:tc>
        <w:tc>
          <w:tcPr>
            <w:tcW w:w="3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9F03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1.厨房洗涤冷热水龙头安装</w:t>
            </w:r>
          </w:p>
          <w:p w14:paraId="5B439693">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sz w:val="21"/>
                <w:szCs w:val="21"/>
                <w:highlight w:val="none"/>
                <w:u w:val="none"/>
                <w:lang w:val="en-US" w:eastAsia="zh-CN"/>
              </w:rPr>
              <w:t>核心材料均使用黄铜或低铅黄铜材料，陶瓷阀芯，符合国家标准</w:t>
            </w:r>
            <w:r>
              <w:rPr>
                <w:rFonts w:hint="eastAsia" w:ascii="宋体" w:hAnsi="宋体" w:cs="宋体"/>
                <w:i w:val="0"/>
                <w:iCs w:val="0"/>
                <w:color w:val="auto"/>
                <w:sz w:val="21"/>
                <w:szCs w:val="21"/>
                <w:highlight w:val="none"/>
                <w:u w:val="none"/>
                <w:lang w:val="en-US" w:eastAsia="zh-CN"/>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C1E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B8F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sz w:val="21"/>
                <w:szCs w:val="21"/>
                <w:highlight w:val="none"/>
                <w:u w:val="none"/>
                <w:lang w:val="en-US" w:eastAsia="zh-CN"/>
              </w:rPr>
              <w:t>123</w:t>
            </w:r>
          </w:p>
        </w:tc>
        <w:tc>
          <w:tcPr>
            <w:tcW w:w="17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C9BD2">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drawing>
                <wp:inline distT="0" distB="0" distL="114300" distR="114300">
                  <wp:extent cx="990600" cy="832485"/>
                  <wp:effectExtent l="0" t="0" r="0" b="5715"/>
                  <wp:docPr id="16" name="图片 16" descr="1726211384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26211384402"/>
                          <pic:cNvPicPr>
                            <a:picLocks noChangeAspect="1"/>
                          </pic:cNvPicPr>
                        </pic:nvPicPr>
                        <pic:blipFill>
                          <a:blip r:embed="rId29"/>
                          <a:stretch>
                            <a:fillRect/>
                          </a:stretch>
                        </pic:blipFill>
                        <pic:spPr>
                          <a:xfrm>
                            <a:off x="0" y="0"/>
                            <a:ext cx="990600" cy="832485"/>
                          </a:xfrm>
                          <a:prstGeom prst="rect">
                            <a:avLst/>
                          </a:prstGeom>
                        </pic:spPr>
                      </pic:pic>
                    </a:graphicData>
                  </a:graphic>
                </wp:inline>
              </w:drawing>
            </w:r>
          </w:p>
        </w:tc>
      </w:tr>
    </w:tbl>
    <w:p w14:paraId="761435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auto"/>
          <w:highlight w:val="none"/>
          <w:lang w:val="en-US" w:eastAsia="zh-CN"/>
        </w:rPr>
      </w:pPr>
      <w:r>
        <w:rPr>
          <w:rFonts w:hint="eastAsia" w:eastAsia="宋体"/>
          <w:b/>
          <w:bCs/>
          <w:color w:val="auto"/>
          <w:highlight w:val="none"/>
          <w:lang w:val="en-US" w:eastAsia="zh-CN"/>
        </w:rPr>
        <w:t>二、技术标准</w:t>
      </w:r>
    </w:p>
    <w:p w14:paraId="36905E17">
      <w:pPr>
        <w:spacing w:line="360" w:lineRule="auto"/>
        <w:jc w:val="both"/>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、报价时必须说明洁具的品名、型号、名称、规格、颜色、产地</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材质</w:t>
      </w:r>
      <w:r>
        <w:rPr>
          <w:rFonts w:hint="eastAsia" w:ascii="宋体" w:hAnsi="宋体" w:eastAsia="宋体" w:cs="宋体"/>
          <w:b w:val="0"/>
          <w:bCs/>
          <w:color w:val="auto"/>
          <w:sz w:val="21"/>
          <w:szCs w:val="21"/>
          <w:highlight w:val="none"/>
          <w:lang w:eastAsia="zh-CN"/>
        </w:rPr>
        <w:t>等。</w:t>
      </w:r>
    </w:p>
    <w:p w14:paraId="5766DC33">
      <w:pPr>
        <w:spacing w:line="360" w:lineRule="auto"/>
        <w:jc w:val="both"/>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五金配件必须和洁具配套，并保证五金质量。</w:t>
      </w:r>
    </w:p>
    <w:p w14:paraId="6993D701">
      <w:pPr>
        <w:spacing w:line="360" w:lineRule="auto"/>
        <w:jc w:val="both"/>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eastAsia="zh-CN"/>
        </w:rPr>
        <w:t>卫浴洁具的釉面应光洁、平滑、色泽均匀、没有明显缺陷</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eastAsia="zh-CN"/>
        </w:rPr>
        <w:t>敲击时会发出清脆悦耳的声音；没有裂缝、商标清晰、各种配件齐全、无变形等。</w:t>
      </w:r>
    </w:p>
    <w:p w14:paraId="150EC7CE">
      <w:pPr>
        <w:spacing w:line="360" w:lineRule="auto"/>
        <w:jc w:val="both"/>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eastAsia="zh-CN"/>
        </w:rPr>
        <w:t>洁具的吸水率、冲洗效果、水箱配件，</w:t>
      </w:r>
      <w:r>
        <w:rPr>
          <w:rFonts w:hint="eastAsia"/>
          <w:color w:val="auto"/>
          <w:highlight w:val="none"/>
          <w:lang w:val="en-US" w:eastAsia="zh-CN"/>
        </w:rPr>
        <w:t>必须达到国家规范的标准</w:t>
      </w:r>
      <w:r>
        <w:rPr>
          <w:rFonts w:hint="eastAsia" w:ascii="宋体" w:hAnsi="宋体" w:eastAsia="宋体" w:cs="宋体"/>
          <w:b w:val="0"/>
          <w:bCs/>
          <w:color w:val="auto"/>
          <w:sz w:val="21"/>
          <w:szCs w:val="21"/>
          <w:highlight w:val="none"/>
          <w:lang w:eastAsia="zh-CN"/>
        </w:rPr>
        <w:t>。</w:t>
      </w:r>
    </w:p>
    <w:p w14:paraId="601248FF">
      <w:pPr>
        <w:spacing w:line="360" w:lineRule="auto"/>
        <w:jc w:val="both"/>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eastAsia="zh-CN"/>
        </w:rPr>
        <w:t>洁具是有良好的节水设计。</w:t>
      </w:r>
    </w:p>
    <w:p w14:paraId="72B804C6">
      <w:pPr>
        <w:spacing w:line="360" w:lineRule="auto"/>
        <w:jc w:val="both"/>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eastAsia="zh-CN"/>
        </w:rPr>
        <w:t>质检体系: IS09000 认证、IS01400 认证、CCC认证。</w:t>
      </w:r>
    </w:p>
    <w:p w14:paraId="1238A6EE">
      <w:pPr>
        <w:spacing w:line="360" w:lineRule="auto"/>
        <w:jc w:val="both"/>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lang w:eastAsia="zh-CN"/>
        </w:rPr>
        <w:t>有优质的服务体系。</w:t>
      </w:r>
    </w:p>
    <w:p w14:paraId="698D34EF">
      <w:pPr>
        <w:spacing w:line="360" w:lineRule="auto"/>
        <w:jc w:val="both"/>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lang w:eastAsia="zh-CN"/>
        </w:rPr>
        <w:t>洁具标准规范：GB/T 6952-1999卫生陶瓷CJ 164-2002节水型生活用水器具CJ/T 3081-1999 非接触式(电子)给水器具JC 502-93 陶瓷大便器冲洗功能试验方法JC 707-1997 坐便器低水箱配件JC/T 931-2003 机械式便器冲洗阀。</w:t>
      </w:r>
    </w:p>
    <w:p w14:paraId="29196F7D">
      <w:pPr>
        <w:spacing w:line="360" w:lineRule="auto"/>
        <w:jc w:val="both"/>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lang w:eastAsia="zh-CN"/>
        </w:rPr>
        <w:t>洁具节能规范依照《节能型双向集热卫浴间应用技术规程》。</w:t>
      </w:r>
    </w:p>
    <w:p w14:paraId="2C9E71EC">
      <w:pPr>
        <w:spacing w:line="360" w:lineRule="auto"/>
        <w:jc w:val="both"/>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（9）</w:t>
      </w:r>
      <w:r>
        <w:rPr>
          <w:rFonts w:hint="eastAsia" w:ascii="宋体" w:hAnsi="宋体" w:eastAsia="宋体" w:cs="宋体"/>
          <w:b w:val="0"/>
          <w:bCs/>
          <w:color w:val="auto"/>
          <w:sz w:val="21"/>
          <w:szCs w:val="21"/>
          <w:highlight w:val="none"/>
          <w:lang w:eastAsia="zh-CN"/>
        </w:rPr>
        <w:t>卫生洁具、卫浴五金件的详细要求见招标清单。</w:t>
      </w:r>
    </w:p>
    <w:p w14:paraId="366B8C7C">
      <w:pPr>
        <w:spacing w:line="360" w:lineRule="auto"/>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2、卫生器具及管道安装</w:t>
      </w:r>
    </w:p>
    <w:p w14:paraId="1B8D3A15">
      <w:pPr>
        <w:spacing w:line="360" w:lineRule="auto"/>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（1）卫生器具品种、规格、颜色应符合设计要求和合同的规定，管材、管件、洁具等产品质量应符合现行标准。</w:t>
      </w:r>
    </w:p>
    <w:p w14:paraId="1074A3C8">
      <w:pPr>
        <w:spacing w:line="360" w:lineRule="auto"/>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（2）管道安装应横平竖直、辅设牢固，坡度符合要求，阀门，龙头安装平正，使用灵活方便，明管刷防锈涂料，暗管刷防腐漆。</w:t>
      </w:r>
    </w:p>
    <w:p w14:paraId="2A679C67">
      <w:pPr>
        <w:spacing w:line="360" w:lineRule="auto"/>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（3）给水管道与附件，器具连接严密、经通水试验无渗漏。</w:t>
      </w:r>
    </w:p>
    <w:p w14:paraId="237CF8D6">
      <w:pPr>
        <w:spacing w:line="360" w:lineRule="auto"/>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（4）排水管道应畅通，无倒坡、无堵塞、无渗漏，地漏表面应略低于地面。</w:t>
      </w:r>
    </w:p>
    <w:p w14:paraId="537CEDA6">
      <w:pPr>
        <w:spacing w:line="360" w:lineRule="auto"/>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（5）卫生器具安装位置正确，器具上沿要水平、端正牢固，外表光洁无损伤。</w:t>
      </w:r>
    </w:p>
    <w:p w14:paraId="5D53AC12">
      <w:pPr>
        <w:spacing w:line="360" w:lineRule="auto"/>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依据招标文件要求，本项目的洁具及五金必须达到现行中华人民共和国、行业及宁波市的一切有关标准、技术规范的要求，如上述标准及规范要求有出入则以较严格者为准。</w:t>
      </w:r>
    </w:p>
    <w:p w14:paraId="370471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auto"/>
          <w:highlight w:val="none"/>
          <w:lang w:val="en-US" w:eastAsia="zh-CN"/>
        </w:rPr>
      </w:pPr>
      <w:r>
        <w:rPr>
          <w:rFonts w:hint="eastAsia" w:eastAsia="宋体"/>
          <w:b/>
          <w:bCs/>
          <w:color w:val="auto"/>
          <w:highlight w:val="none"/>
          <w:lang w:val="en-US" w:eastAsia="zh-CN"/>
        </w:rPr>
        <w:t>三、商务要求表</w:t>
      </w:r>
    </w:p>
    <w:tbl>
      <w:tblPr>
        <w:tblStyle w:val="31"/>
        <w:tblW w:w="893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60"/>
        <w:gridCol w:w="7975"/>
      </w:tblGrid>
      <w:tr w14:paraId="75A9C7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935" w:type="dxa"/>
            <w:gridSpan w:val="2"/>
            <w:tcBorders>
              <w:top w:val="single" w:color="auto" w:sz="4" w:space="0"/>
            </w:tcBorders>
            <w:vAlign w:val="center"/>
          </w:tcPr>
          <w:p w14:paraId="394D2DA8">
            <w:pPr>
              <w:spacing w:line="360" w:lineRule="auto"/>
              <w:jc w:val="center"/>
              <w:rPr>
                <w:rFonts w:hAnsi="宋体" w:eastAsia="宋体" w:cs="宋体"/>
                <w:color w:val="auto"/>
                <w:sz w:val="21"/>
                <w:highlight w:val="none"/>
                <w:u w:val="single"/>
              </w:rPr>
            </w:pPr>
            <w:r>
              <w:rPr>
                <w:rFonts w:hint="eastAsia" w:hAnsi="宋体" w:eastAsia="宋体" w:cs="宋体"/>
                <w:b/>
                <w:bCs/>
                <w:color w:val="auto"/>
                <w:kern w:val="44"/>
                <w:sz w:val="21"/>
                <w:highlight w:val="none"/>
              </w:rPr>
              <w:t>商务要求表</w:t>
            </w:r>
          </w:p>
        </w:tc>
      </w:tr>
      <w:tr w14:paraId="33AF99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0" w:hRule="atLeast"/>
          <w:jc w:val="center"/>
        </w:trPr>
        <w:tc>
          <w:tcPr>
            <w:tcW w:w="960" w:type="dxa"/>
            <w:vAlign w:val="center"/>
          </w:tcPr>
          <w:p w14:paraId="4822CA3E">
            <w:pPr>
              <w:spacing w:line="360" w:lineRule="auto"/>
              <w:jc w:val="center"/>
              <w:rPr>
                <w:rFonts w:hint="eastAsia" w:ascii="宋体" w:hAnsi="宋体" w:eastAsia="宋体" w:cs="宋体"/>
                <w:color w:val="auto"/>
                <w:sz w:val="21"/>
                <w:szCs w:val="21"/>
                <w:highlight w:val="none"/>
                <w:lang w:val="en-US" w:eastAsia="zh-CN" w:bidi="ar-SA"/>
              </w:rPr>
            </w:pPr>
            <w:r>
              <w:rPr>
                <w:rFonts w:hint="eastAsia" w:hAnsi="宋体" w:eastAsia="宋体" w:cs="宋体"/>
                <w:color w:val="auto"/>
                <w:sz w:val="21"/>
                <w:highlight w:val="none"/>
              </w:rPr>
              <w:t>★</w:t>
            </w:r>
            <w:r>
              <w:rPr>
                <w:rFonts w:hint="eastAsia" w:hAnsi="宋体" w:eastAsia="宋体" w:cs="宋体"/>
                <w:color w:val="auto"/>
                <w:sz w:val="21"/>
                <w:highlight w:val="none"/>
              </w:rPr>
              <w:t>1</w:t>
            </w:r>
          </w:p>
        </w:tc>
        <w:tc>
          <w:tcPr>
            <w:tcW w:w="7975" w:type="dxa"/>
            <w:vAlign w:val="center"/>
          </w:tcPr>
          <w:p w14:paraId="36E4E571">
            <w:pPr>
              <w:spacing w:line="360" w:lineRule="auto"/>
              <w:jc w:val="left"/>
              <w:rPr>
                <w:rFonts w:hAnsi="宋体" w:eastAsia="宋体" w:cs="宋体"/>
                <w:color w:val="auto"/>
                <w:sz w:val="21"/>
                <w:highlight w:val="none"/>
              </w:rPr>
            </w:pPr>
            <w:r>
              <w:rPr>
                <w:rFonts w:hint="eastAsia" w:hAnsi="宋体" w:eastAsia="宋体" w:cs="宋体"/>
                <w:color w:val="auto"/>
                <w:sz w:val="21"/>
                <w:highlight w:val="none"/>
              </w:rPr>
              <w:t>交货时间：</w:t>
            </w:r>
            <w:r>
              <w:rPr>
                <w:rFonts w:hint="eastAsia" w:ascii="宋体" w:hAnsi="宋体"/>
                <w:bCs/>
                <w:color w:val="auto"/>
                <w:szCs w:val="21"/>
                <w:highlight w:val="none"/>
              </w:rPr>
              <w:t>合同签订后</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和主体装修同步进场，装修完工后30日</w:t>
            </w:r>
            <w:r>
              <w:rPr>
                <w:rFonts w:hint="eastAsia" w:ascii="宋体" w:hAnsi="宋体"/>
                <w:bCs/>
                <w:color w:val="auto"/>
                <w:szCs w:val="21"/>
                <w:highlight w:val="none"/>
              </w:rPr>
              <w:t>内完成所有</w:t>
            </w:r>
            <w:r>
              <w:rPr>
                <w:rFonts w:hint="eastAsia" w:ascii="宋体" w:hAnsi="宋体"/>
                <w:bCs/>
                <w:color w:val="auto"/>
                <w:szCs w:val="21"/>
                <w:highlight w:val="none"/>
                <w:lang w:eastAsia="zh-CN"/>
              </w:rPr>
              <w:t>货物</w:t>
            </w:r>
            <w:r>
              <w:rPr>
                <w:rFonts w:hint="eastAsia" w:ascii="宋体" w:hAnsi="宋体"/>
                <w:bCs/>
                <w:color w:val="auto"/>
                <w:szCs w:val="21"/>
                <w:highlight w:val="none"/>
              </w:rPr>
              <w:t>的安装、调试（含卸货、搬运）</w:t>
            </w:r>
            <w:r>
              <w:rPr>
                <w:rFonts w:hint="eastAsia" w:hAnsi="宋体" w:eastAsia="宋体" w:cs="宋体"/>
                <w:color w:val="auto"/>
                <w:sz w:val="21"/>
                <w:highlight w:val="none"/>
              </w:rPr>
              <w:t>；如因</w:t>
            </w:r>
            <w:r>
              <w:rPr>
                <w:rFonts w:hint="eastAsia" w:hAnsi="宋体" w:eastAsia="宋体" w:cs="宋体"/>
                <w:color w:val="auto"/>
                <w:sz w:val="21"/>
                <w:highlight w:val="none"/>
                <w:lang w:val="en-US" w:eastAsia="zh-CN"/>
              </w:rPr>
              <w:t>供应商</w:t>
            </w:r>
            <w:r>
              <w:rPr>
                <w:rFonts w:hint="eastAsia" w:hAnsi="宋体" w:eastAsia="宋体" w:cs="宋体"/>
                <w:color w:val="auto"/>
                <w:sz w:val="21"/>
                <w:highlight w:val="none"/>
              </w:rPr>
              <w:t>原因造成延迟，每延迟一天，罚1000元，累计延期达20天，</w:t>
            </w:r>
            <w:r>
              <w:rPr>
                <w:rFonts w:hint="eastAsia" w:hAnsi="宋体" w:eastAsia="宋体" w:cs="宋体"/>
                <w:color w:val="auto"/>
                <w:sz w:val="21"/>
                <w:highlight w:val="none"/>
                <w:lang w:eastAsia="zh-CN"/>
              </w:rPr>
              <w:t>采购人</w:t>
            </w:r>
            <w:r>
              <w:rPr>
                <w:rFonts w:hint="eastAsia" w:hAnsi="宋体" w:eastAsia="宋体" w:cs="宋体"/>
                <w:color w:val="auto"/>
                <w:sz w:val="21"/>
                <w:highlight w:val="none"/>
              </w:rPr>
              <w:t>有权向</w:t>
            </w:r>
            <w:r>
              <w:rPr>
                <w:rFonts w:hint="eastAsia" w:hAnsi="宋体" w:eastAsia="宋体" w:cs="宋体"/>
                <w:color w:val="auto"/>
                <w:sz w:val="21"/>
                <w:highlight w:val="none"/>
                <w:lang w:val="en-US" w:eastAsia="zh-CN"/>
              </w:rPr>
              <w:t>供应商</w:t>
            </w:r>
            <w:r>
              <w:rPr>
                <w:rFonts w:hint="eastAsia" w:hAnsi="宋体" w:eastAsia="宋体" w:cs="宋体"/>
                <w:color w:val="auto"/>
                <w:sz w:val="21"/>
                <w:highlight w:val="none"/>
              </w:rPr>
              <w:t xml:space="preserve">索取经济赔偿。 </w:t>
            </w:r>
          </w:p>
        </w:tc>
      </w:tr>
      <w:tr w14:paraId="50D5E8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960" w:type="dxa"/>
            <w:vAlign w:val="center"/>
          </w:tcPr>
          <w:p w14:paraId="2BAAC771">
            <w:pPr>
              <w:spacing w:line="360" w:lineRule="auto"/>
              <w:jc w:val="center"/>
              <w:rPr>
                <w:rFonts w:hint="eastAsia" w:ascii="宋体" w:hAnsi="宋体" w:eastAsia="宋体" w:cs="宋体"/>
                <w:color w:val="auto"/>
                <w:sz w:val="21"/>
                <w:szCs w:val="21"/>
                <w:highlight w:val="none"/>
                <w:lang w:val="en-US" w:eastAsia="zh-CN" w:bidi="ar-SA"/>
              </w:rPr>
            </w:pPr>
            <w:r>
              <w:rPr>
                <w:rFonts w:hint="eastAsia" w:hAnsi="宋体" w:eastAsia="宋体" w:cs="宋体"/>
                <w:color w:val="auto"/>
                <w:sz w:val="21"/>
                <w:highlight w:val="none"/>
              </w:rPr>
              <w:t>★</w:t>
            </w:r>
            <w:r>
              <w:rPr>
                <w:rFonts w:hint="eastAsia" w:hAnsi="宋体" w:eastAsia="宋体" w:cs="宋体"/>
                <w:color w:val="auto"/>
                <w:sz w:val="21"/>
                <w:highlight w:val="none"/>
              </w:rPr>
              <w:t>2</w:t>
            </w:r>
          </w:p>
        </w:tc>
        <w:tc>
          <w:tcPr>
            <w:tcW w:w="7975" w:type="dxa"/>
            <w:vAlign w:val="center"/>
          </w:tcPr>
          <w:p w14:paraId="1094E04A">
            <w:pPr>
              <w:spacing w:line="360" w:lineRule="auto"/>
              <w:jc w:val="left"/>
              <w:rPr>
                <w:rFonts w:hint="eastAsia" w:ascii="宋体" w:hAnsi="宋体" w:eastAsia="宋体" w:cs="宋体"/>
                <w:color w:val="auto"/>
                <w:sz w:val="21"/>
                <w:szCs w:val="21"/>
                <w:highlight w:val="none"/>
                <w:lang w:val="en-US" w:eastAsia="zh-CN" w:bidi="ar-SA"/>
              </w:rPr>
            </w:pPr>
            <w:r>
              <w:rPr>
                <w:rFonts w:hint="eastAsia" w:hAnsi="宋体" w:eastAsia="宋体" w:cs="宋体"/>
                <w:color w:val="auto"/>
                <w:sz w:val="21"/>
                <w:highlight w:val="none"/>
              </w:rPr>
              <w:t>交货地点：中标单位应承担将货物按供货期限运送到指定地点</w:t>
            </w:r>
            <w:r>
              <w:rPr>
                <w:rFonts w:hint="eastAsia" w:hAnsi="宋体" w:eastAsia="宋体" w:cs="宋体"/>
                <w:color w:val="auto"/>
                <w:sz w:val="21"/>
                <w:highlight w:val="none"/>
                <w:lang w:eastAsia="zh-CN"/>
              </w:rPr>
              <w:t>。</w:t>
            </w:r>
          </w:p>
        </w:tc>
      </w:tr>
      <w:tr w14:paraId="78F724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960" w:type="dxa"/>
            <w:vAlign w:val="center"/>
          </w:tcPr>
          <w:p w14:paraId="0FAB218F">
            <w:pPr>
              <w:spacing w:line="360" w:lineRule="auto"/>
              <w:jc w:val="center"/>
              <w:rPr>
                <w:rFonts w:hint="eastAsia" w:hAnsi="宋体" w:eastAsia="宋体" w:cs="宋体"/>
                <w:color w:val="auto"/>
                <w:sz w:val="21"/>
                <w:highlight w:val="none"/>
                <w:lang w:val="en-US" w:eastAsia="zh-CN"/>
              </w:rPr>
            </w:pPr>
            <w:r>
              <w:rPr>
                <w:rFonts w:hint="eastAsia" w:hAnsi="宋体" w:eastAsia="宋体" w:cs="宋体"/>
                <w:color w:val="auto"/>
                <w:sz w:val="21"/>
                <w:highlight w:val="none"/>
              </w:rPr>
              <w:t>★</w:t>
            </w:r>
            <w:r>
              <w:rPr>
                <w:rFonts w:hint="eastAsia" w:hAnsi="宋体" w:eastAsia="宋体" w:cs="宋体"/>
                <w:color w:val="auto"/>
                <w:sz w:val="21"/>
                <w:highlight w:val="none"/>
                <w:lang w:val="en-US" w:eastAsia="zh-CN"/>
              </w:rPr>
              <w:t>3</w:t>
            </w:r>
          </w:p>
        </w:tc>
        <w:tc>
          <w:tcPr>
            <w:tcW w:w="7975" w:type="dxa"/>
            <w:vAlign w:val="center"/>
          </w:tcPr>
          <w:p w14:paraId="59F5CC3E">
            <w:pPr>
              <w:spacing w:line="360" w:lineRule="auto"/>
              <w:jc w:val="left"/>
              <w:rPr>
                <w:rFonts w:hint="eastAsia" w:ascii="Times New Roman" w:hAnsi="宋体" w:eastAsia="宋体" w:cs="宋体"/>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zh-CN" w:eastAsia="zh-CN" w:bidi="ar-SA"/>
              </w:rPr>
              <w:t>付款方法和条件</w:t>
            </w:r>
            <w:r>
              <w:rPr>
                <w:rFonts w:hint="eastAsia" w:ascii="Times New Roman" w:hAnsi="宋体" w:eastAsia="宋体" w:cs="宋体"/>
                <w:color w:val="auto"/>
                <w:kern w:val="2"/>
                <w:sz w:val="21"/>
                <w:szCs w:val="21"/>
                <w:highlight w:val="none"/>
                <w:lang w:val="en-US" w:eastAsia="zh-CN" w:bidi="ar-SA"/>
              </w:rPr>
              <w:t>：合同订立后15日内付合同价的20%；所有货物安装完毕并经验收合格后付至合同价的</w:t>
            </w:r>
            <w:r>
              <w:rPr>
                <w:rFonts w:hint="eastAsia" w:ascii="Times New Roman" w:hAnsi="宋体" w:cs="宋体"/>
                <w:color w:val="auto"/>
                <w:kern w:val="2"/>
                <w:sz w:val="21"/>
                <w:szCs w:val="21"/>
                <w:highlight w:val="none"/>
                <w:lang w:val="en-US" w:eastAsia="zh-CN" w:bidi="ar-SA"/>
              </w:rPr>
              <w:t>9</w:t>
            </w:r>
            <w:r>
              <w:rPr>
                <w:rFonts w:hint="eastAsia" w:ascii="Times New Roman" w:hAnsi="宋体" w:eastAsia="宋体" w:cs="宋体"/>
                <w:color w:val="auto"/>
                <w:kern w:val="2"/>
                <w:sz w:val="21"/>
                <w:szCs w:val="21"/>
                <w:highlight w:val="none"/>
                <w:lang w:val="en-US" w:eastAsia="zh-CN" w:bidi="ar-SA"/>
              </w:rPr>
              <w:t>5%；余款</w:t>
            </w:r>
            <w:r>
              <w:rPr>
                <w:rFonts w:hint="eastAsia" w:ascii="Times New Roman" w:hAnsi="宋体" w:cs="宋体"/>
                <w:color w:val="auto"/>
                <w:kern w:val="2"/>
                <w:sz w:val="21"/>
                <w:szCs w:val="21"/>
                <w:highlight w:val="none"/>
                <w:lang w:val="en-US" w:eastAsia="zh-CN" w:bidi="ar-SA"/>
              </w:rPr>
              <w:t>5%</w:t>
            </w:r>
            <w:r>
              <w:rPr>
                <w:rFonts w:hint="eastAsia" w:ascii="Times New Roman" w:hAnsi="宋体" w:eastAsia="宋体" w:cs="宋体"/>
                <w:color w:val="auto"/>
                <w:kern w:val="2"/>
                <w:sz w:val="21"/>
                <w:szCs w:val="21"/>
                <w:highlight w:val="none"/>
                <w:lang w:val="en-US" w:eastAsia="zh-CN" w:bidi="ar-SA"/>
              </w:rPr>
              <w:t>质保期满7日内付清（不计息）。</w:t>
            </w:r>
          </w:p>
          <w:p w14:paraId="24D82CDF">
            <w:pPr>
              <w:spacing w:line="360" w:lineRule="auto"/>
              <w:jc w:val="left"/>
              <w:rPr>
                <w:color w:val="auto"/>
                <w:highlight w:val="none"/>
              </w:rPr>
            </w:pPr>
            <w:r>
              <w:rPr>
                <w:rFonts w:hint="eastAsia" w:ascii="Times New Roman" w:hAnsi="宋体" w:eastAsia="宋体" w:cs="宋体"/>
                <w:color w:val="auto"/>
                <w:kern w:val="2"/>
                <w:sz w:val="21"/>
                <w:szCs w:val="21"/>
                <w:highlight w:val="none"/>
                <w:lang w:val="en-US" w:eastAsia="zh-CN" w:bidi="ar-SA"/>
              </w:rPr>
              <w:t>本项目的最终费用=投标单价×实际供货数量</w:t>
            </w:r>
          </w:p>
        </w:tc>
      </w:tr>
      <w:tr w14:paraId="4A0AC1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2" w:hRule="atLeast"/>
          <w:jc w:val="center"/>
        </w:trPr>
        <w:tc>
          <w:tcPr>
            <w:tcW w:w="960" w:type="dxa"/>
            <w:vAlign w:val="center"/>
          </w:tcPr>
          <w:p w14:paraId="4CE04C27">
            <w:pPr>
              <w:spacing w:line="360" w:lineRule="auto"/>
              <w:jc w:val="center"/>
              <w:rPr>
                <w:rFonts w:hint="eastAsia" w:hAnsi="宋体" w:eastAsia="宋体" w:cs="宋体"/>
                <w:color w:val="auto"/>
                <w:sz w:val="21"/>
                <w:highlight w:val="none"/>
                <w:lang w:eastAsia="zh-CN"/>
              </w:rPr>
            </w:pPr>
            <w:r>
              <w:rPr>
                <w:rFonts w:hint="eastAsia" w:hAnsi="宋体" w:eastAsia="宋体" w:cs="宋体"/>
                <w:color w:val="auto"/>
                <w:sz w:val="21"/>
                <w:highlight w:val="none"/>
              </w:rPr>
              <w:t>★</w:t>
            </w:r>
            <w:r>
              <w:rPr>
                <w:rFonts w:hint="eastAsia" w:hAnsi="宋体" w:eastAsia="宋体" w:cs="宋体"/>
                <w:color w:val="auto"/>
                <w:sz w:val="21"/>
                <w:highlight w:val="none"/>
                <w:lang w:val="en-US" w:eastAsia="zh-CN"/>
              </w:rPr>
              <w:t>4</w:t>
            </w:r>
          </w:p>
        </w:tc>
        <w:tc>
          <w:tcPr>
            <w:tcW w:w="7975" w:type="dxa"/>
            <w:vAlign w:val="center"/>
          </w:tcPr>
          <w:p w14:paraId="5535FDCC">
            <w:pPr>
              <w:spacing w:line="360" w:lineRule="auto"/>
              <w:jc w:val="left"/>
              <w:rPr>
                <w:rFonts w:hint="default" w:hAnsi="宋体" w:eastAsia="宋体" w:cs="宋体"/>
                <w:color w:val="auto"/>
                <w:sz w:val="21"/>
                <w:highlight w:val="none"/>
                <w:lang w:val="en-US" w:eastAsia="zh-CN"/>
              </w:rPr>
            </w:pPr>
            <w:r>
              <w:rPr>
                <w:rFonts w:hint="eastAsia" w:hAnsi="宋体" w:eastAsia="宋体" w:cs="宋体"/>
                <w:color w:val="auto"/>
                <w:sz w:val="21"/>
                <w:highlight w:val="none"/>
              </w:rPr>
              <w:t>质保期：</w:t>
            </w:r>
            <w:r>
              <w:rPr>
                <w:rFonts w:hint="eastAsia" w:hAnsi="宋体" w:eastAsia="宋体" w:cs="宋体"/>
                <w:color w:val="auto"/>
                <w:sz w:val="21"/>
                <w:highlight w:val="none"/>
                <w:lang w:eastAsia="zh-CN"/>
              </w:rPr>
              <w:t>自竣工交付之日起</w:t>
            </w:r>
            <w:r>
              <w:rPr>
                <w:rFonts w:hint="eastAsia" w:hAnsi="宋体" w:eastAsia="宋体" w:cs="宋体"/>
                <w:color w:val="auto"/>
                <w:sz w:val="21"/>
                <w:highlight w:val="none"/>
                <w:lang w:val="en-US" w:eastAsia="zh-CN"/>
              </w:rPr>
              <w:t>2年。</w:t>
            </w:r>
          </w:p>
        </w:tc>
      </w:tr>
      <w:tr w14:paraId="443E6D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960" w:type="dxa"/>
            <w:vAlign w:val="center"/>
          </w:tcPr>
          <w:p w14:paraId="3C91872A">
            <w:pPr>
              <w:spacing w:line="360" w:lineRule="auto"/>
              <w:jc w:val="center"/>
              <w:rPr>
                <w:rFonts w:hint="eastAsia" w:hAnsi="宋体" w:eastAsia="宋体" w:cs="宋体"/>
                <w:color w:val="auto"/>
                <w:sz w:val="21"/>
                <w:highlight w:val="none"/>
                <w:lang w:eastAsia="zh-CN"/>
              </w:rPr>
            </w:pPr>
            <w:r>
              <w:rPr>
                <w:rFonts w:hint="eastAsia" w:hAnsi="宋体" w:eastAsia="宋体" w:cs="宋体"/>
                <w:color w:val="auto"/>
                <w:sz w:val="21"/>
                <w:highlight w:val="none"/>
              </w:rPr>
              <w:t>★</w:t>
            </w:r>
            <w:r>
              <w:rPr>
                <w:rFonts w:hint="eastAsia" w:hAnsi="宋体" w:eastAsia="宋体" w:cs="宋体"/>
                <w:color w:val="auto"/>
                <w:sz w:val="21"/>
                <w:highlight w:val="none"/>
                <w:lang w:val="en-US" w:eastAsia="zh-CN"/>
              </w:rPr>
              <w:t>5</w:t>
            </w:r>
          </w:p>
        </w:tc>
        <w:tc>
          <w:tcPr>
            <w:tcW w:w="7975" w:type="dxa"/>
            <w:vAlign w:val="center"/>
          </w:tcPr>
          <w:p w14:paraId="648084B6">
            <w:pPr>
              <w:pStyle w:val="12"/>
              <w:spacing w:line="360" w:lineRule="auto"/>
              <w:rPr>
                <w:rFonts w:hint="eastAsia" w:hAnsi="宋体" w:eastAsia="宋体" w:cs="宋体"/>
                <w:color w:val="auto"/>
                <w:sz w:val="21"/>
                <w:highlight w:val="none"/>
              </w:rPr>
            </w:pPr>
            <w:r>
              <w:rPr>
                <w:rFonts w:hint="eastAsia" w:hAnsi="宋体" w:eastAsia="宋体" w:cs="宋体"/>
                <w:color w:val="auto"/>
                <w:sz w:val="21"/>
                <w:highlight w:val="none"/>
              </w:rPr>
              <w:t>售后技术服务要求：</w:t>
            </w:r>
            <w:r>
              <w:rPr>
                <w:rFonts w:hint="eastAsia" w:hAnsi="宋体" w:eastAsia="宋体" w:cs="宋体"/>
                <w:color w:val="auto"/>
                <w:sz w:val="21"/>
                <w:highlight w:val="none"/>
                <w:lang w:eastAsia="zh-CN"/>
              </w:rPr>
              <w:t>质保期内</w:t>
            </w:r>
            <w:r>
              <w:rPr>
                <w:rFonts w:hint="eastAsia" w:hAnsi="宋体" w:eastAsia="宋体" w:cs="宋体"/>
                <w:color w:val="auto"/>
                <w:sz w:val="21"/>
                <w:highlight w:val="none"/>
              </w:rPr>
              <w:t>免费上门保修，接到用户维修电话1个小时内响应，</w:t>
            </w:r>
            <w:r>
              <w:rPr>
                <w:rFonts w:hint="eastAsia" w:hAnsi="宋体" w:cs="宋体"/>
                <w:color w:val="auto"/>
                <w:sz w:val="21"/>
                <w:highlight w:val="none"/>
                <w:lang w:val="en-US" w:eastAsia="zh-CN"/>
              </w:rPr>
              <w:t>维修人员</w:t>
            </w:r>
            <w:r>
              <w:rPr>
                <w:rFonts w:hint="eastAsia" w:hAnsi="宋体" w:eastAsia="宋体" w:cs="宋体"/>
                <w:color w:val="auto"/>
                <w:sz w:val="21"/>
                <w:highlight w:val="none"/>
                <w:lang w:val="en-US" w:eastAsia="zh-CN"/>
              </w:rPr>
              <w:t>4</w:t>
            </w:r>
            <w:r>
              <w:rPr>
                <w:rFonts w:hint="eastAsia" w:hAnsi="宋体" w:eastAsia="宋体" w:cs="宋体"/>
                <w:color w:val="auto"/>
                <w:sz w:val="21"/>
                <w:highlight w:val="none"/>
              </w:rPr>
              <w:t>个小时内到达现场，</w:t>
            </w:r>
            <w:r>
              <w:rPr>
                <w:rFonts w:hint="eastAsia" w:hAnsi="宋体" w:eastAsia="宋体" w:cs="宋体"/>
                <w:color w:val="auto"/>
                <w:sz w:val="21"/>
                <w:highlight w:val="none"/>
                <w:lang w:val="en-US" w:eastAsia="zh-CN"/>
              </w:rPr>
              <w:t>12</w:t>
            </w:r>
            <w:r>
              <w:rPr>
                <w:rFonts w:hint="eastAsia" w:hAnsi="宋体" w:eastAsia="宋体" w:cs="宋体"/>
                <w:color w:val="auto"/>
                <w:sz w:val="21"/>
                <w:highlight w:val="none"/>
              </w:rPr>
              <w:t>个小时内修复。如</w:t>
            </w:r>
            <w:r>
              <w:rPr>
                <w:rFonts w:hint="eastAsia" w:hAnsi="宋体" w:eastAsia="宋体" w:cs="宋体"/>
                <w:color w:val="auto"/>
                <w:sz w:val="21"/>
                <w:highlight w:val="none"/>
                <w:lang w:val="en-US" w:eastAsia="zh-CN"/>
              </w:rPr>
              <w:t>8</w:t>
            </w:r>
            <w:r>
              <w:rPr>
                <w:rFonts w:hint="eastAsia" w:hAnsi="宋体" w:eastAsia="宋体" w:cs="宋体"/>
                <w:color w:val="auto"/>
                <w:sz w:val="21"/>
                <w:highlight w:val="none"/>
              </w:rPr>
              <w:t>小时内无法修复的，则要求提供同等配置的同品牌同型号设备供采购人使用。</w:t>
            </w:r>
          </w:p>
        </w:tc>
      </w:tr>
      <w:tr w14:paraId="1BD87C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75" w:hRule="atLeast"/>
          <w:jc w:val="center"/>
        </w:trPr>
        <w:tc>
          <w:tcPr>
            <w:tcW w:w="960" w:type="dxa"/>
            <w:vAlign w:val="center"/>
          </w:tcPr>
          <w:p w14:paraId="33E2E36E">
            <w:pPr>
              <w:spacing w:line="360" w:lineRule="auto"/>
              <w:jc w:val="center"/>
              <w:rPr>
                <w:rFonts w:hint="eastAsia" w:hAnsi="宋体" w:eastAsia="宋体" w:cs="宋体"/>
                <w:color w:val="auto"/>
                <w:sz w:val="21"/>
                <w:highlight w:val="none"/>
                <w:lang w:val="en-US" w:eastAsia="zh-CN"/>
              </w:rPr>
            </w:pPr>
            <w:r>
              <w:rPr>
                <w:rFonts w:hint="eastAsia" w:hAnsi="宋体" w:eastAsia="宋体" w:cs="宋体"/>
                <w:color w:val="auto"/>
                <w:sz w:val="21"/>
                <w:highlight w:val="none"/>
              </w:rPr>
              <w:t>★</w:t>
            </w:r>
            <w:r>
              <w:rPr>
                <w:rFonts w:hint="eastAsia" w:hAnsi="宋体" w:eastAsia="宋体" w:cs="宋体"/>
                <w:color w:val="auto"/>
                <w:sz w:val="21"/>
                <w:highlight w:val="none"/>
                <w:lang w:val="en-US" w:eastAsia="zh-CN"/>
              </w:rPr>
              <w:t>6</w:t>
            </w:r>
          </w:p>
        </w:tc>
        <w:tc>
          <w:tcPr>
            <w:tcW w:w="7975" w:type="dxa"/>
            <w:vAlign w:val="center"/>
          </w:tcPr>
          <w:p w14:paraId="37402B42">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质量要求：</w:t>
            </w:r>
          </w:p>
          <w:p w14:paraId="10FC6968">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①供应商保证其提供的货物是全新</w:t>
            </w:r>
            <w:r>
              <w:rPr>
                <w:rFonts w:hint="eastAsia" w:hAnsi="宋体" w:eastAsia="宋体" w:cs="宋体"/>
                <w:color w:val="auto"/>
                <w:kern w:val="2"/>
                <w:sz w:val="21"/>
                <w:szCs w:val="21"/>
                <w:highlight w:val="none"/>
                <w:lang w:val="en-US" w:eastAsia="zh-CN" w:bidi="ar-SA"/>
              </w:rPr>
              <w:t>的，</w:t>
            </w:r>
            <w:r>
              <w:rPr>
                <w:rFonts w:hint="eastAsia" w:ascii="宋体" w:hAnsi="宋体" w:eastAsia="宋体" w:cs="宋体"/>
                <w:color w:val="auto"/>
                <w:kern w:val="2"/>
                <w:sz w:val="21"/>
                <w:szCs w:val="21"/>
                <w:highlight w:val="none"/>
                <w:lang w:val="en-US" w:eastAsia="zh-CN" w:bidi="ar-SA"/>
              </w:rPr>
              <w:t>符合国家技术规范和质量标准</w:t>
            </w:r>
            <w:r>
              <w:rPr>
                <w:rFonts w:hint="eastAsia"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符合《招标产品清单》中的规格型号及配置要求的合格产品(包括零部件)，满足采购人的使用需求，并具有可靠的售后服务体系，质量可靠、使用安全且无质量瑕疵；</w:t>
            </w:r>
          </w:p>
          <w:p w14:paraId="0E423D9A">
            <w:pPr>
              <w:spacing w:line="360" w:lineRule="auto"/>
              <w:jc w:val="left"/>
              <w:rPr>
                <w:rFonts w:hint="eastAsia"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②由于中标人的原因使整个项目达不到质量、安全要求的，应承担相应的经济责任</w:t>
            </w:r>
            <w:r>
              <w:rPr>
                <w:rFonts w:hint="eastAsia" w:hAnsi="宋体" w:eastAsia="宋体" w:cs="宋体"/>
                <w:color w:val="auto"/>
                <w:kern w:val="2"/>
                <w:sz w:val="21"/>
                <w:szCs w:val="21"/>
                <w:highlight w:val="none"/>
                <w:lang w:val="en-US" w:eastAsia="zh-CN" w:bidi="ar-SA"/>
              </w:rPr>
              <w:t>；</w:t>
            </w:r>
          </w:p>
          <w:p w14:paraId="51922736">
            <w:pPr>
              <w:spacing w:line="360" w:lineRule="auto"/>
              <w:jc w:val="left"/>
              <w:rPr>
                <w:rFonts w:hint="eastAsia" w:ascii="宋体" w:hAnsi="宋体" w:cs="宋体"/>
                <w:color w:val="auto"/>
                <w:highlight w:val="none"/>
              </w:rPr>
            </w:pPr>
            <w:r>
              <w:rPr>
                <w:rFonts w:hint="default" w:ascii="宋体" w:hAnsi="宋体" w:eastAsia="宋体" w:cs="宋体"/>
                <w:color w:val="auto"/>
                <w:kern w:val="2"/>
                <w:sz w:val="21"/>
                <w:szCs w:val="21"/>
                <w:highlight w:val="none"/>
                <w:lang w:val="en-US" w:eastAsia="zh-CN" w:bidi="ar-SA"/>
              </w:rPr>
              <w:t>③</w:t>
            </w:r>
            <w:r>
              <w:rPr>
                <w:rFonts w:hint="eastAsia" w:ascii="宋体" w:hAnsi="宋体" w:eastAsia="宋体" w:cs="宋体"/>
                <w:color w:val="auto"/>
                <w:kern w:val="2"/>
                <w:sz w:val="21"/>
                <w:szCs w:val="21"/>
                <w:highlight w:val="none"/>
                <w:lang w:val="en-US" w:eastAsia="zh-CN" w:bidi="ar-SA"/>
              </w:rPr>
              <w:t>本采购需求提出的是最低限度的技术要求，未能引述的其他国家、行业标准和规范的条文对投标者仍具有法律约束。因此中标人提供的产品必须同时满足本项目技术要求和相关国家标准、行业标准要求。</w:t>
            </w:r>
          </w:p>
        </w:tc>
      </w:tr>
      <w:tr w14:paraId="3A9B59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4" w:hRule="atLeast"/>
          <w:jc w:val="center"/>
        </w:trPr>
        <w:tc>
          <w:tcPr>
            <w:tcW w:w="960" w:type="dxa"/>
            <w:vAlign w:val="center"/>
          </w:tcPr>
          <w:p w14:paraId="4B280294">
            <w:pPr>
              <w:spacing w:line="360" w:lineRule="auto"/>
              <w:jc w:val="center"/>
              <w:rPr>
                <w:rFonts w:hint="eastAsia" w:hAnsi="宋体" w:eastAsia="宋体" w:cs="宋体"/>
                <w:color w:val="auto"/>
                <w:sz w:val="21"/>
                <w:highlight w:val="none"/>
                <w:lang w:eastAsia="zh-CN"/>
              </w:rPr>
            </w:pPr>
            <w:r>
              <w:rPr>
                <w:rFonts w:hint="eastAsia" w:hAnsi="宋体" w:eastAsia="宋体" w:cs="宋体"/>
                <w:color w:val="auto"/>
                <w:sz w:val="21"/>
                <w:highlight w:val="none"/>
              </w:rPr>
              <w:t>★</w:t>
            </w:r>
            <w:r>
              <w:rPr>
                <w:rFonts w:hint="eastAsia" w:hAnsi="宋体" w:eastAsia="宋体" w:cs="宋体"/>
                <w:color w:val="auto"/>
                <w:sz w:val="21"/>
                <w:highlight w:val="none"/>
                <w:lang w:val="en-US" w:eastAsia="zh-CN"/>
              </w:rPr>
              <w:t>7</w:t>
            </w:r>
          </w:p>
        </w:tc>
        <w:tc>
          <w:tcPr>
            <w:tcW w:w="7975" w:type="dxa"/>
            <w:vAlign w:val="center"/>
          </w:tcPr>
          <w:p w14:paraId="314BEE9C">
            <w:pPr>
              <w:snapToGrid w:val="0"/>
              <w:spacing w:line="360" w:lineRule="auto"/>
              <w:rPr>
                <w:rFonts w:hAnsi="宋体" w:eastAsia="宋体" w:cs="宋体"/>
                <w:color w:val="auto"/>
                <w:sz w:val="21"/>
                <w:highlight w:val="none"/>
              </w:rPr>
            </w:pPr>
            <w:r>
              <w:rPr>
                <w:rFonts w:hint="eastAsia" w:hAnsi="宋体" w:eastAsia="宋体" w:cs="宋体"/>
                <w:color w:val="auto"/>
                <w:sz w:val="21"/>
                <w:highlight w:val="none"/>
                <w:lang w:val="en-US" w:eastAsia="zh-CN"/>
              </w:rPr>
              <w:t>验收：供应商</w:t>
            </w:r>
            <w:r>
              <w:rPr>
                <w:rFonts w:hint="eastAsia" w:hAnsi="宋体" w:eastAsia="宋体" w:cs="宋体"/>
                <w:bCs/>
                <w:color w:val="auto"/>
                <w:sz w:val="21"/>
                <w:highlight w:val="none"/>
              </w:rPr>
              <w:t>提供的货物符合技术要求</w:t>
            </w:r>
            <w:r>
              <w:rPr>
                <w:rFonts w:hint="eastAsia" w:hAnsi="宋体" w:eastAsia="宋体" w:cs="宋体"/>
                <w:bCs/>
                <w:color w:val="auto"/>
                <w:sz w:val="21"/>
                <w:highlight w:val="none"/>
                <w:lang w:val="en-US" w:eastAsia="zh-CN"/>
              </w:rPr>
              <w:t>并</w:t>
            </w:r>
            <w:r>
              <w:rPr>
                <w:rFonts w:hint="eastAsia" w:ascii="宋体" w:hAnsi="宋体" w:eastAsia="宋体" w:cs="宋体"/>
                <w:color w:val="auto"/>
                <w:sz w:val="21"/>
                <w:highlight w:val="none"/>
              </w:rPr>
              <w:t>依据招标文件上的技术规格要求和国家有关质量标准进行</w:t>
            </w:r>
            <w:r>
              <w:rPr>
                <w:rFonts w:hint="eastAsia" w:hAnsi="宋体" w:eastAsia="宋体" w:cs="宋体"/>
                <w:color w:val="auto"/>
                <w:sz w:val="21"/>
                <w:highlight w:val="none"/>
                <w:lang w:val="en-US" w:eastAsia="zh-CN"/>
              </w:rPr>
              <w:t>验收</w:t>
            </w:r>
            <w:r>
              <w:rPr>
                <w:rFonts w:hint="eastAsia" w:hAnsi="宋体" w:cs="宋体"/>
                <w:color w:val="auto"/>
                <w:sz w:val="21"/>
                <w:highlight w:val="none"/>
                <w:lang w:val="en-US" w:eastAsia="zh-CN"/>
              </w:rPr>
              <w:t>并提供相应的检测报告</w:t>
            </w:r>
            <w:r>
              <w:rPr>
                <w:rFonts w:hint="eastAsia" w:hAnsi="宋体" w:eastAsia="宋体" w:cs="宋体"/>
                <w:color w:val="auto"/>
                <w:sz w:val="21"/>
                <w:highlight w:val="none"/>
                <w:lang w:val="en-US" w:eastAsia="zh-CN"/>
              </w:rPr>
              <w:t>，</w:t>
            </w:r>
            <w:r>
              <w:rPr>
                <w:rFonts w:hint="eastAsia" w:hAnsi="宋体" w:eastAsia="宋体" w:cs="宋体"/>
                <w:bCs/>
                <w:color w:val="auto"/>
                <w:sz w:val="21"/>
                <w:highlight w:val="none"/>
              </w:rPr>
              <w:t>验收完毕后作出验收结果报告。</w:t>
            </w:r>
          </w:p>
        </w:tc>
      </w:tr>
      <w:tr w14:paraId="6EC4A7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60" w:type="dxa"/>
            <w:vAlign w:val="center"/>
          </w:tcPr>
          <w:p w14:paraId="34DB9487">
            <w:pPr>
              <w:spacing w:line="360" w:lineRule="auto"/>
              <w:jc w:val="center"/>
              <w:rPr>
                <w:rFonts w:hint="default" w:hAnsi="宋体" w:eastAsia="宋体" w:cs="宋体"/>
                <w:color w:val="auto"/>
                <w:sz w:val="21"/>
                <w:highlight w:val="none"/>
                <w:lang w:val="en-US" w:eastAsia="zh-CN"/>
              </w:rPr>
            </w:pPr>
            <w:r>
              <w:rPr>
                <w:rFonts w:hint="eastAsia" w:hAnsi="宋体" w:eastAsia="宋体" w:cs="宋体"/>
                <w:color w:val="auto"/>
                <w:sz w:val="21"/>
                <w:highlight w:val="none"/>
                <w:lang w:val="en-US" w:eastAsia="zh-CN"/>
              </w:rPr>
              <w:t>8</w:t>
            </w:r>
          </w:p>
        </w:tc>
        <w:tc>
          <w:tcPr>
            <w:tcW w:w="7975" w:type="dxa"/>
            <w:vAlign w:val="center"/>
          </w:tcPr>
          <w:p w14:paraId="2717CA2E">
            <w:pPr>
              <w:adjustRightInd/>
              <w:spacing w:line="360" w:lineRule="auto"/>
              <w:rPr>
                <w:rFonts w:hint="default" w:hAnsi="宋体" w:eastAsia="宋体" w:cs="宋体"/>
                <w:color w:val="auto"/>
                <w:sz w:val="21"/>
                <w:highlight w:val="none"/>
              </w:rPr>
            </w:pPr>
            <w:r>
              <w:rPr>
                <w:rFonts w:hint="eastAsia" w:ascii="宋体" w:hAnsi="宋体" w:eastAsia="宋体" w:cs="宋体"/>
                <w:color w:val="auto"/>
                <w:sz w:val="21"/>
                <w:highlight w:val="none"/>
              </w:rPr>
              <w:t>备品备件及耗材等要求</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免费提供质保期内备品备件；</w:t>
            </w:r>
            <w:r>
              <w:rPr>
                <w:rFonts w:hint="eastAsia" w:ascii="宋体" w:hAnsi="宋体" w:eastAsia="宋体" w:cs="宋体"/>
                <w:color w:val="auto"/>
                <w:sz w:val="21"/>
                <w:highlight w:val="none"/>
                <w:lang w:eastAsia="zh-CN"/>
              </w:rPr>
              <w:t>中标人</w:t>
            </w:r>
            <w:r>
              <w:rPr>
                <w:rFonts w:hint="eastAsia" w:ascii="宋体" w:hAnsi="宋体" w:eastAsia="宋体" w:cs="宋体"/>
                <w:color w:val="auto"/>
                <w:sz w:val="21"/>
                <w:highlight w:val="none"/>
              </w:rPr>
              <w:t>对主要设备须提供足够的备品备件、附件和耗材并保证是原厂生产，以满足设备正常运行的需要。</w:t>
            </w:r>
            <w:r>
              <w:rPr>
                <w:rFonts w:hint="eastAsia" w:ascii="宋体" w:hAnsi="宋体" w:eastAsia="宋体" w:cs="宋体"/>
                <w:color w:val="auto"/>
                <w:sz w:val="21"/>
                <w:highlight w:val="none"/>
                <w:lang w:eastAsia="zh-CN"/>
              </w:rPr>
              <w:t>中标</w:t>
            </w:r>
            <w:r>
              <w:rPr>
                <w:rFonts w:hint="eastAsia" w:ascii="宋体" w:hAnsi="宋体" w:eastAsia="宋体" w:cs="宋体"/>
                <w:color w:val="auto"/>
                <w:sz w:val="21"/>
                <w:highlight w:val="none"/>
              </w:rPr>
              <w:t>人须在投标文件中提供相应备品备件清单及报价。</w:t>
            </w:r>
          </w:p>
        </w:tc>
      </w:tr>
      <w:tr w14:paraId="50940E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960" w:type="dxa"/>
            <w:vAlign w:val="center"/>
          </w:tcPr>
          <w:p w14:paraId="6B66E3EE">
            <w:pPr>
              <w:spacing w:line="360" w:lineRule="auto"/>
              <w:jc w:val="center"/>
              <w:rPr>
                <w:rFonts w:hint="default" w:ascii="宋体" w:hAnsi="宋体" w:eastAsia="宋体" w:cs="宋体"/>
                <w:color w:val="auto"/>
                <w:sz w:val="21"/>
                <w:highlight w:val="none"/>
                <w:lang w:val="en-US" w:eastAsia="zh-CN"/>
              </w:rPr>
            </w:pPr>
            <w:r>
              <w:rPr>
                <w:rFonts w:hint="eastAsia" w:hAnsi="宋体" w:eastAsia="宋体" w:cs="宋体"/>
                <w:color w:val="auto"/>
                <w:sz w:val="21"/>
                <w:highlight w:val="none"/>
              </w:rPr>
              <w:t>★</w:t>
            </w:r>
            <w:r>
              <w:rPr>
                <w:rFonts w:hint="eastAsia" w:hAnsi="宋体" w:eastAsia="宋体" w:cs="宋体"/>
                <w:color w:val="auto"/>
                <w:sz w:val="21"/>
                <w:highlight w:val="none"/>
                <w:lang w:val="en-US" w:eastAsia="zh-CN"/>
              </w:rPr>
              <w:t>9</w:t>
            </w:r>
          </w:p>
        </w:tc>
        <w:tc>
          <w:tcPr>
            <w:tcW w:w="7975" w:type="dxa"/>
            <w:vAlign w:val="center"/>
          </w:tcPr>
          <w:p w14:paraId="4BD7DC8B">
            <w:pPr>
              <w:spacing w:line="360" w:lineRule="auto"/>
              <w:jc w:val="left"/>
              <w:rPr>
                <w:rFonts w:hint="eastAsia" w:ascii="宋体" w:hAnsi="宋体" w:eastAsia="宋体" w:cs="宋体"/>
                <w:color w:val="auto"/>
                <w:sz w:val="21"/>
                <w:highlight w:val="none"/>
              </w:rPr>
            </w:pPr>
            <w:r>
              <w:rPr>
                <w:rFonts w:hint="eastAsia" w:hAnsi="宋体" w:eastAsia="宋体" w:cs="宋体"/>
                <w:color w:val="auto"/>
                <w:sz w:val="21"/>
                <w:highlight w:val="none"/>
              </w:rPr>
              <w:t>同意采购方对投标文件内容的真实性和有效性进行监督审查、验证。</w:t>
            </w:r>
          </w:p>
        </w:tc>
      </w:tr>
    </w:tbl>
    <w:p w14:paraId="79AEFF44">
      <w:pPr>
        <w:pStyle w:val="16"/>
        <w:snapToGrid w:val="0"/>
        <w:spacing w:beforeLines="0" w:after="120"/>
        <w:jc w:val="center"/>
        <w:outlineLvl w:val="9"/>
        <w:rPr>
          <w:rFonts w:hAnsi="宋体" w:cs="宋体"/>
          <w:b/>
          <w:color w:val="auto"/>
          <w:sz w:val="30"/>
          <w:szCs w:val="30"/>
          <w:highlight w:val="none"/>
        </w:rPr>
      </w:pPr>
    </w:p>
    <w:p w14:paraId="7F3D7DB0">
      <w:pPr>
        <w:pStyle w:val="16"/>
        <w:snapToGrid w:val="0"/>
        <w:spacing w:beforeLines="0" w:after="120" w:line="360" w:lineRule="auto"/>
        <w:jc w:val="center"/>
        <w:outlineLvl w:val="9"/>
        <w:rPr>
          <w:rFonts w:hint="eastAsia" w:hAnsi="宋体" w:cs="宋体"/>
          <w:b/>
          <w:color w:val="auto"/>
          <w:sz w:val="30"/>
          <w:szCs w:val="30"/>
          <w:highlight w:val="none"/>
        </w:rPr>
      </w:pPr>
    </w:p>
    <w:p w14:paraId="68FFDAA9">
      <w:pPr>
        <w:pStyle w:val="16"/>
        <w:snapToGrid w:val="0"/>
        <w:spacing w:beforeLines="0" w:after="120" w:line="360" w:lineRule="auto"/>
        <w:jc w:val="both"/>
        <w:outlineLvl w:val="9"/>
        <w:rPr>
          <w:rFonts w:hint="eastAsia" w:hAnsi="宋体" w:cs="宋体"/>
          <w:b/>
          <w:color w:val="auto"/>
          <w:sz w:val="30"/>
          <w:szCs w:val="30"/>
          <w:highlight w:val="none"/>
        </w:rPr>
      </w:pPr>
    </w:p>
    <w:p w14:paraId="3A6A15ED">
      <w:pPr>
        <w:pStyle w:val="16"/>
        <w:snapToGrid w:val="0"/>
        <w:spacing w:beforeLines="0" w:after="120" w:line="360" w:lineRule="auto"/>
        <w:jc w:val="both"/>
        <w:outlineLvl w:val="9"/>
        <w:rPr>
          <w:rFonts w:hint="eastAsia" w:hAnsi="宋体" w:cs="宋体"/>
          <w:b/>
          <w:color w:val="auto"/>
          <w:sz w:val="30"/>
          <w:szCs w:val="30"/>
          <w:highlight w:val="none"/>
        </w:rPr>
      </w:pPr>
    </w:p>
    <w:p w14:paraId="76908E5D">
      <w:pPr>
        <w:pStyle w:val="16"/>
        <w:snapToGrid w:val="0"/>
        <w:spacing w:beforeLines="0" w:after="120" w:line="360" w:lineRule="auto"/>
        <w:jc w:val="center"/>
        <w:outlineLvl w:val="0"/>
        <w:rPr>
          <w:rFonts w:hAnsi="宋体" w:cs="宋体"/>
          <w:b/>
          <w:color w:val="auto"/>
          <w:sz w:val="30"/>
          <w:szCs w:val="30"/>
          <w:highlight w:val="none"/>
        </w:rPr>
      </w:pPr>
      <w:bookmarkStart w:id="8" w:name="_Toc4346"/>
      <w:r>
        <w:rPr>
          <w:rFonts w:hint="eastAsia" w:hAnsi="宋体" w:cs="宋体"/>
          <w:b/>
          <w:color w:val="auto"/>
          <w:sz w:val="30"/>
          <w:szCs w:val="30"/>
          <w:highlight w:val="none"/>
        </w:rPr>
        <w:t xml:space="preserve">第三章  </w:t>
      </w:r>
      <w:r>
        <w:rPr>
          <w:rFonts w:hint="eastAsia" w:hAnsi="宋体" w:cs="宋体"/>
          <w:b/>
          <w:color w:val="auto"/>
          <w:sz w:val="30"/>
          <w:szCs w:val="30"/>
          <w:highlight w:val="none"/>
          <w:lang w:eastAsia="zh-CN"/>
        </w:rPr>
        <w:t>供应商</w:t>
      </w:r>
      <w:r>
        <w:rPr>
          <w:rFonts w:hint="eastAsia" w:hAnsi="宋体" w:cs="宋体"/>
          <w:b/>
          <w:color w:val="auto"/>
          <w:sz w:val="30"/>
          <w:szCs w:val="30"/>
          <w:highlight w:val="none"/>
        </w:rPr>
        <w:t>须知</w:t>
      </w:r>
      <w:bookmarkEnd w:id="8"/>
    </w:p>
    <w:p w14:paraId="56F483C9">
      <w:pPr>
        <w:snapToGrid w:val="0"/>
        <w:spacing w:before="120" w:beforeLines="50" w:after="120" w:afterLines="50" w:line="400" w:lineRule="exact"/>
        <w:ind w:left="238"/>
        <w:jc w:val="center"/>
        <w:outlineLvl w:val="9"/>
        <w:rPr>
          <w:rFonts w:ascii="宋体" w:hAnsi="宋体" w:cs="宋体"/>
          <w:b/>
          <w:color w:val="auto"/>
          <w:highlight w:val="none"/>
        </w:rPr>
      </w:pPr>
      <w:bookmarkStart w:id="9" w:name="_Toc28564"/>
      <w:r>
        <w:rPr>
          <w:rFonts w:hint="eastAsia" w:ascii="宋体" w:hAnsi="宋体" w:cs="宋体"/>
          <w:b/>
          <w:color w:val="auto"/>
          <w:highlight w:val="none"/>
        </w:rPr>
        <w:t>前附表</w:t>
      </w:r>
      <w:bookmarkEnd w:id="9"/>
    </w:p>
    <w:tbl>
      <w:tblPr>
        <w:tblStyle w:val="31"/>
        <w:tblW w:w="89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8215"/>
      </w:tblGrid>
      <w:tr w14:paraId="7BB74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1EA27D6">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8215" w:type="dxa"/>
            <w:tcBorders>
              <w:top w:val="single" w:color="auto" w:sz="4" w:space="0"/>
              <w:left w:val="single" w:color="auto" w:sz="4" w:space="0"/>
              <w:bottom w:val="single" w:color="auto" w:sz="4" w:space="0"/>
              <w:right w:val="single" w:color="auto" w:sz="4" w:space="0"/>
            </w:tcBorders>
            <w:vAlign w:val="center"/>
          </w:tcPr>
          <w:p w14:paraId="5ACBBAA5">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内容、要求</w:t>
            </w:r>
          </w:p>
        </w:tc>
      </w:tr>
      <w:tr w14:paraId="19429D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A75554F">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8215" w:type="dxa"/>
            <w:tcBorders>
              <w:top w:val="single" w:color="auto" w:sz="4" w:space="0"/>
              <w:left w:val="single" w:color="auto" w:sz="4" w:space="0"/>
              <w:bottom w:val="single" w:color="auto" w:sz="4" w:space="0"/>
              <w:right w:val="single" w:color="auto" w:sz="4" w:space="0"/>
            </w:tcBorders>
            <w:vAlign w:val="center"/>
          </w:tcPr>
          <w:p w14:paraId="11014CAA">
            <w:pPr>
              <w:spacing w:line="360" w:lineRule="auto"/>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项目名称：</w:t>
            </w:r>
            <w:r>
              <w:rPr>
                <w:rFonts w:hint="eastAsia" w:ascii="宋体" w:hAnsi="宋体" w:cs="宋体"/>
                <w:b/>
                <w:color w:val="auto"/>
                <w:szCs w:val="21"/>
                <w:highlight w:val="none"/>
                <w:lang w:eastAsia="zh-CN"/>
              </w:rPr>
              <w:t>西店镇滨海工业园区二期保障性租赁用房1#、2#楼装修工程卫生洁具采购安装</w:t>
            </w:r>
          </w:p>
        </w:tc>
      </w:tr>
      <w:tr w14:paraId="75A48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6B6FE56">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8215" w:type="dxa"/>
            <w:tcBorders>
              <w:top w:val="single" w:color="auto" w:sz="4" w:space="0"/>
              <w:left w:val="single" w:color="auto" w:sz="4" w:space="0"/>
              <w:bottom w:val="single" w:color="auto" w:sz="4" w:space="0"/>
              <w:right w:val="single" w:color="auto" w:sz="4" w:space="0"/>
            </w:tcBorders>
            <w:vAlign w:val="center"/>
          </w:tcPr>
          <w:p w14:paraId="539366EE">
            <w:pPr>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预算</w:t>
            </w:r>
            <w:r>
              <w:rPr>
                <w:rFonts w:hint="eastAsia" w:ascii="宋体" w:hAnsi="宋体" w:cs="宋体"/>
                <w:b/>
                <w:bCs/>
                <w:color w:val="auto"/>
                <w:szCs w:val="21"/>
                <w:highlight w:val="none"/>
                <w:lang w:eastAsia="zh-CN"/>
              </w:rPr>
              <w:t>价</w:t>
            </w:r>
            <w:r>
              <w:rPr>
                <w:rFonts w:hint="eastAsia" w:ascii="宋体" w:hAnsi="宋体" w:cs="宋体"/>
                <w:b/>
                <w:bCs/>
                <w:color w:val="auto"/>
                <w:szCs w:val="21"/>
                <w:highlight w:val="none"/>
              </w:rPr>
              <w:t>（人民币）：</w:t>
            </w:r>
            <w:r>
              <w:rPr>
                <w:rFonts w:hint="eastAsia" w:ascii="宋体" w:hAnsi="宋体"/>
                <w:b/>
                <w:bCs/>
                <w:color w:val="auto"/>
                <w:szCs w:val="21"/>
                <w:highlight w:val="none"/>
                <w:lang w:val="en-US" w:eastAsia="zh-CN"/>
              </w:rPr>
              <w:t>513771.00元</w:t>
            </w:r>
            <w:r>
              <w:rPr>
                <w:rFonts w:hint="eastAsia" w:ascii="宋体" w:hAnsi="宋体" w:cs="宋体"/>
                <w:b/>
                <w:bCs/>
                <w:color w:val="auto"/>
                <w:szCs w:val="21"/>
                <w:highlight w:val="none"/>
              </w:rPr>
              <w:t>；</w:t>
            </w:r>
          </w:p>
          <w:p w14:paraId="2B9E77B4">
            <w:pPr>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★报价超出采购预算</w:t>
            </w:r>
            <w:r>
              <w:rPr>
                <w:rFonts w:hint="eastAsia" w:ascii="宋体" w:hAnsi="宋体" w:cs="宋体"/>
                <w:b/>
                <w:bCs/>
                <w:color w:val="auto"/>
                <w:szCs w:val="21"/>
                <w:highlight w:val="none"/>
                <w:lang w:eastAsia="zh-CN"/>
              </w:rPr>
              <w:t>价</w:t>
            </w:r>
            <w:r>
              <w:rPr>
                <w:rFonts w:hint="eastAsia" w:ascii="宋体" w:hAnsi="宋体" w:cs="宋体"/>
                <w:b/>
                <w:bCs/>
                <w:color w:val="auto"/>
                <w:szCs w:val="21"/>
                <w:highlight w:val="none"/>
              </w:rPr>
              <w:t>的投标文件均被视为无效标。</w:t>
            </w:r>
          </w:p>
        </w:tc>
      </w:tr>
      <w:tr w14:paraId="77E69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46009CE">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8215" w:type="dxa"/>
            <w:tcBorders>
              <w:top w:val="single" w:color="auto" w:sz="4" w:space="0"/>
              <w:left w:val="single" w:color="auto" w:sz="4" w:space="0"/>
              <w:bottom w:val="single" w:color="auto" w:sz="4" w:space="0"/>
              <w:right w:val="single" w:color="auto" w:sz="4" w:space="0"/>
            </w:tcBorders>
            <w:vAlign w:val="center"/>
          </w:tcPr>
          <w:p w14:paraId="57691B44">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投标报价及费用：</w:t>
            </w:r>
          </w:p>
          <w:p w14:paraId="696F8925">
            <w:pPr>
              <w:numPr>
                <w:ilvl w:val="0"/>
                <w:numId w:val="4"/>
              </w:numPr>
              <w:snapToGrid w:val="0"/>
              <w:spacing w:line="360" w:lineRule="auto"/>
              <w:ind w:left="0" w:leftChars="0" w:firstLineChars="0"/>
              <w:rPr>
                <w:rFonts w:hint="eastAsia" w:asciiTheme="minorEastAsia" w:hAnsiTheme="minorEastAsia" w:eastAsiaTheme="minorEastAsia" w:cstheme="minorEastAsia"/>
                <w:color w:val="auto"/>
                <w:szCs w:val="21"/>
                <w:highlight w:val="none"/>
                <w:lang w:val="en-US" w:eastAsia="zh-CN"/>
              </w:rPr>
            </w:pPr>
            <w:r>
              <w:rPr>
                <w:rFonts w:hint="eastAsia"/>
                <w:color w:val="auto"/>
                <w:highlight w:val="none"/>
              </w:rPr>
              <w:t>投标报价及费用</w:t>
            </w:r>
            <w:r>
              <w:rPr>
                <w:rFonts w:hint="eastAsia"/>
                <w:color w:val="auto"/>
                <w:highlight w:val="none"/>
                <w:lang w:eastAsia="zh-CN"/>
              </w:rPr>
              <w:t>：</w:t>
            </w:r>
            <w:r>
              <w:rPr>
                <w:rFonts w:hint="eastAsia" w:cs="宋体"/>
                <w:b/>
                <w:bCs/>
                <w:color w:val="auto"/>
                <w:highlight w:val="none"/>
              </w:rPr>
              <w:t>标报价是履行合同的最终价格，应包括货款、标准附件、备品备件、专用工具、包装、运输、装卸、保险、税金、安全生产费、货到就位以及安装、调试、培训、保修等一切税金和费用，业主不再另行承担其他费用</w:t>
            </w:r>
            <w:r>
              <w:rPr>
                <w:rFonts w:hint="eastAsia" w:asciiTheme="minorEastAsia" w:hAnsiTheme="minorEastAsia" w:eastAsiaTheme="minorEastAsia" w:cstheme="minorEastAsia"/>
                <w:b/>
                <w:color w:val="auto"/>
                <w:szCs w:val="21"/>
                <w:highlight w:val="none"/>
              </w:rPr>
              <w:t>。</w:t>
            </w:r>
          </w:p>
          <w:p w14:paraId="60243117">
            <w:pPr>
              <w:numPr>
                <w:ilvl w:val="0"/>
                <w:numId w:val="0"/>
              </w:num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不论投标结果如何，</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均应自行承担所有与投标有关的全部费用；</w:t>
            </w:r>
          </w:p>
          <w:p w14:paraId="691A9452">
            <w:pPr>
              <w:snapToGrid w:val="0"/>
              <w:spacing w:line="360" w:lineRule="auto"/>
              <w:rPr>
                <w:rFonts w:ascii="宋体" w:hAnsi="宋体" w:cs="宋体"/>
                <w:color w:val="auto"/>
                <w:szCs w:val="21"/>
                <w:highlight w:val="none"/>
              </w:rPr>
            </w:pPr>
            <w:r>
              <w:rPr>
                <w:rFonts w:hint="eastAsia" w:ascii="宋体" w:hAnsi="宋体"/>
                <w:color w:val="auto"/>
                <w:highlight w:val="none"/>
              </w:rPr>
              <w:t>（3）</w:t>
            </w:r>
            <w:r>
              <w:rPr>
                <w:rFonts w:hint="eastAsia" w:ascii="宋体" w:hAnsi="宋体" w:cs="宋体"/>
                <w:color w:val="auto"/>
                <w:szCs w:val="21"/>
                <w:highlight w:val="none"/>
                <w:lang w:eastAsia="zh-CN"/>
              </w:rPr>
              <w:t>中标人在领取中标通知书的同时，</w:t>
            </w:r>
            <w:r>
              <w:rPr>
                <w:rFonts w:hint="eastAsia" w:ascii="宋体" w:hAnsi="宋体" w:cs="宋体"/>
                <w:color w:val="auto"/>
                <w:szCs w:val="21"/>
                <w:highlight w:val="none"/>
                <w:lang w:val="en-US" w:eastAsia="zh-CN"/>
              </w:rPr>
              <w:t>采购代理机构</w:t>
            </w:r>
            <w:r>
              <w:rPr>
                <w:rFonts w:hint="eastAsia" w:ascii="宋体" w:hAnsi="宋体" w:cs="宋体"/>
                <w:color w:val="auto"/>
                <w:szCs w:val="21"/>
                <w:highlight w:val="none"/>
                <w:lang w:eastAsia="zh-CN"/>
              </w:rPr>
              <w:t>向中标人收取</w:t>
            </w:r>
            <w:r>
              <w:rPr>
                <w:rFonts w:hint="eastAsia" w:ascii="宋体" w:hAnsi="宋体" w:cs="宋体"/>
                <w:color w:val="auto"/>
                <w:szCs w:val="21"/>
                <w:highlight w:val="none"/>
                <w:lang w:val="en-US" w:eastAsia="zh-CN"/>
              </w:rPr>
              <w:t>中标</w:t>
            </w:r>
            <w:r>
              <w:rPr>
                <w:rFonts w:hint="eastAsia" w:ascii="宋体" w:hAnsi="宋体" w:cs="宋体"/>
                <w:color w:val="auto"/>
                <w:szCs w:val="21"/>
                <w:highlight w:val="none"/>
                <w:lang w:eastAsia="zh-CN"/>
              </w:rPr>
              <w:t>服务费</w:t>
            </w:r>
            <w:r>
              <w:rPr>
                <w:rFonts w:hint="eastAsia" w:ascii="宋体" w:hAnsi="宋体" w:cs="宋体"/>
                <w:color w:val="auto"/>
                <w:szCs w:val="21"/>
                <w:highlight w:val="none"/>
                <w:lang w:val="en-US" w:eastAsia="zh-CN"/>
              </w:rPr>
              <w:t>捌仟贰佰伍拾</w:t>
            </w:r>
            <w:r>
              <w:rPr>
                <w:rFonts w:hint="eastAsia" w:ascii="宋体" w:hAnsi="宋体" w:cs="宋体"/>
                <w:color w:val="auto"/>
                <w:szCs w:val="21"/>
                <w:highlight w:val="none"/>
                <w:lang w:eastAsia="zh-CN"/>
              </w:rPr>
              <w:t>元整。</w:t>
            </w:r>
          </w:p>
        </w:tc>
      </w:tr>
      <w:tr w14:paraId="6A6A3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0AB920FE">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8215" w:type="dxa"/>
            <w:tcBorders>
              <w:top w:val="single" w:color="auto" w:sz="4" w:space="0"/>
              <w:left w:val="single" w:color="auto" w:sz="4" w:space="0"/>
              <w:bottom w:val="single" w:color="auto" w:sz="4" w:space="0"/>
              <w:right w:val="single" w:color="auto" w:sz="4" w:space="0"/>
            </w:tcBorders>
            <w:vAlign w:val="center"/>
          </w:tcPr>
          <w:p w14:paraId="7ACF6D8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投标保证金（人民币）：</w:t>
            </w:r>
            <w:r>
              <w:rPr>
                <w:rFonts w:hint="eastAsia" w:ascii="宋体" w:hAnsi="宋体" w:cs="宋体"/>
                <w:b/>
                <w:bCs/>
                <w:color w:val="auto"/>
                <w:szCs w:val="21"/>
                <w:highlight w:val="none"/>
                <w:lang w:val="en-US" w:eastAsia="zh-CN"/>
              </w:rPr>
              <w:t>10000</w:t>
            </w:r>
            <w:r>
              <w:rPr>
                <w:rFonts w:hint="eastAsia" w:ascii="宋体" w:hAnsi="宋体" w:cs="宋体"/>
                <w:b/>
                <w:bCs/>
                <w:color w:val="auto"/>
                <w:szCs w:val="21"/>
                <w:highlight w:val="none"/>
              </w:rPr>
              <w:t>元</w:t>
            </w:r>
            <w:r>
              <w:rPr>
                <w:rFonts w:hint="eastAsia" w:ascii="宋体" w:hAnsi="宋体" w:cs="宋体"/>
                <w:color w:val="auto"/>
                <w:szCs w:val="21"/>
                <w:highlight w:val="none"/>
              </w:rPr>
              <w:t>。</w:t>
            </w:r>
          </w:p>
          <w:p w14:paraId="1136239E">
            <w:pPr>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应于</w:t>
            </w:r>
            <w:r>
              <w:rPr>
                <w:rFonts w:hint="eastAsia" w:ascii="宋体" w:hAnsi="宋体" w:cs="宋体"/>
                <w:b/>
                <w:color w:val="auto"/>
                <w:szCs w:val="21"/>
                <w:highlight w:val="none"/>
                <w:lang w:eastAsia="zh-CN"/>
              </w:rPr>
              <w:t>2025年</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月</w:t>
            </w:r>
            <w:r>
              <w:rPr>
                <w:rFonts w:hint="eastAsia" w:ascii="宋体" w:hAnsi="宋体" w:cs="宋体"/>
                <w:b/>
                <w:color w:val="auto"/>
                <w:szCs w:val="21"/>
                <w:highlight w:val="none"/>
                <w:lang w:val="en-US" w:eastAsia="zh-CN"/>
              </w:rPr>
              <w:t>13</w:t>
            </w:r>
            <w:r>
              <w:rPr>
                <w:rFonts w:hint="eastAsia" w:ascii="宋体" w:hAnsi="宋体" w:cs="宋体"/>
                <w:b/>
                <w:color w:val="auto"/>
                <w:szCs w:val="21"/>
                <w:highlight w:val="none"/>
              </w:rPr>
              <w:t>日</w:t>
            </w:r>
            <w:r>
              <w:rPr>
                <w:rFonts w:hint="eastAsia" w:ascii="宋体" w:hAnsi="宋体" w:cs="宋体"/>
                <w:b/>
                <w:color w:val="auto"/>
                <w:szCs w:val="21"/>
                <w:highlight w:val="none"/>
              </w:rPr>
              <w:t>16时</w:t>
            </w:r>
            <w:r>
              <w:rPr>
                <w:rFonts w:hint="eastAsia" w:ascii="宋体" w:hAnsi="宋体" w:cs="宋体"/>
                <w:color w:val="auto"/>
                <w:szCs w:val="21"/>
                <w:highlight w:val="none"/>
              </w:rPr>
              <w:t>（时间）前将投标保证金以转账支票（必须实时清算）、银行汇票</w:t>
            </w:r>
            <w:r>
              <w:rPr>
                <w:rFonts w:hint="eastAsia" w:ascii="宋体" w:hAnsi="宋体" w:cs="宋体"/>
                <w:color w:val="auto"/>
                <w:szCs w:val="21"/>
                <w:highlight w:val="none"/>
                <w:lang w:eastAsia="zh-CN"/>
              </w:rPr>
              <w:t>、</w:t>
            </w:r>
            <w:r>
              <w:rPr>
                <w:rFonts w:hint="eastAsia" w:ascii="宋体" w:hAnsi="宋体" w:cs="宋体"/>
                <w:color w:val="auto"/>
                <w:szCs w:val="21"/>
                <w:highlight w:val="none"/>
              </w:rPr>
              <w:t>电汇形式</w:t>
            </w:r>
            <w:r>
              <w:rPr>
                <w:rFonts w:hint="eastAsia" w:ascii="宋体" w:hAnsi="宋体" w:cs="宋体"/>
                <w:color w:val="auto"/>
                <w:szCs w:val="21"/>
                <w:highlight w:val="none"/>
                <w:lang w:eastAsia="zh-CN"/>
              </w:rPr>
              <w:t>提交；</w:t>
            </w:r>
          </w:p>
          <w:p w14:paraId="3B6064CA">
            <w:pPr>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汇款账户：宁海县西店镇人民政府投标保证金专户</w:t>
            </w:r>
          </w:p>
          <w:p w14:paraId="212BAC70">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开户银行：中国农业银行股份有限公司宁海西店支行</w:t>
            </w:r>
          </w:p>
          <w:p w14:paraId="397565C9">
            <w:pPr>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银行账号：39753001040021344</w:t>
            </w:r>
          </w:p>
        </w:tc>
      </w:tr>
      <w:tr w14:paraId="145BB3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B3714B6">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8215" w:type="dxa"/>
            <w:tcBorders>
              <w:top w:val="single" w:color="auto" w:sz="4" w:space="0"/>
              <w:left w:val="single" w:color="auto" w:sz="4" w:space="0"/>
              <w:bottom w:val="single" w:color="auto" w:sz="4" w:space="0"/>
              <w:right w:val="single" w:color="auto" w:sz="4" w:space="0"/>
            </w:tcBorders>
            <w:vAlign w:val="center"/>
          </w:tcPr>
          <w:p w14:paraId="6D89D76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投标文件数量：</w:t>
            </w:r>
          </w:p>
          <w:p w14:paraId="446EC19F">
            <w:pPr>
              <w:spacing w:line="360" w:lineRule="auto"/>
              <w:rPr>
                <w:rFonts w:ascii="宋体" w:hAnsi="宋体" w:cs="宋体"/>
                <w:color w:val="auto"/>
                <w:szCs w:val="21"/>
                <w:highlight w:val="none"/>
              </w:rPr>
            </w:pPr>
            <w:r>
              <w:rPr>
                <w:rFonts w:hint="eastAsia" w:ascii="宋体" w:hAnsi="宋体" w:eastAsia="宋体" w:cs="宋体"/>
                <w:color w:val="auto"/>
                <w:sz w:val="21"/>
                <w:szCs w:val="21"/>
                <w:highlight w:val="none"/>
              </w:rPr>
              <w:t>本项目实行网上投标，</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应准备以下响应文件：</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于“</w:t>
            </w:r>
            <w:r>
              <w:rPr>
                <w:rFonts w:hint="eastAsia" w:ascii="宋体" w:hAnsi="宋体" w:cs="宋体"/>
                <w:color w:val="auto"/>
                <w:sz w:val="21"/>
                <w:szCs w:val="21"/>
                <w:highlight w:val="none"/>
                <w:lang w:eastAsia="zh-CN"/>
              </w:rPr>
              <w:t>乐采云</w:t>
            </w:r>
            <w:r>
              <w:rPr>
                <w:rFonts w:hint="eastAsia" w:ascii="宋体" w:hAnsi="宋体" w:eastAsia="宋体" w:cs="宋体"/>
                <w:color w:val="auto"/>
                <w:sz w:val="21"/>
                <w:szCs w:val="21"/>
                <w:highlight w:val="none"/>
              </w:rPr>
              <w:t>”上提供电子</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w:t>
            </w:r>
          </w:p>
        </w:tc>
      </w:tr>
      <w:tr w14:paraId="3628E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91E987B">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8215" w:type="dxa"/>
            <w:tcBorders>
              <w:top w:val="single" w:color="auto" w:sz="4" w:space="0"/>
              <w:left w:val="single" w:color="auto" w:sz="4" w:space="0"/>
              <w:bottom w:val="single" w:color="auto" w:sz="4" w:space="0"/>
              <w:right w:val="single" w:color="auto" w:sz="4" w:space="0"/>
            </w:tcBorders>
            <w:vAlign w:val="center"/>
          </w:tcPr>
          <w:p w14:paraId="53EA7C88">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现场踏勘：不组织，</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自行踏勘</w:t>
            </w:r>
          </w:p>
        </w:tc>
      </w:tr>
      <w:tr w14:paraId="17652F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0117392D">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8215" w:type="dxa"/>
            <w:tcBorders>
              <w:top w:val="single" w:color="auto" w:sz="4" w:space="0"/>
              <w:left w:val="single" w:color="auto" w:sz="4" w:space="0"/>
              <w:bottom w:val="single" w:color="auto" w:sz="4" w:space="0"/>
              <w:right w:val="single" w:color="auto" w:sz="4" w:space="0"/>
            </w:tcBorders>
            <w:vAlign w:val="center"/>
          </w:tcPr>
          <w:p w14:paraId="23AFF444">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评标办法及评分标准：综合评分法</w:t>
            </w:r>
          </w:p>
        </w:tc>
      </w:tr>
      <w:tr w14:paraId="66BE8C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0EDEC68">
            <w:pP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8215" w:type="dxa"/>
            <w:tcBorders>
              <w:top w:val="single" w:color="auto" w:sz="4" w:space="0"/>
              <w:left w:val="single" w:color="auto" w:sz="4" w:space="0"/>
              <w:bottom w:val="single" w:color="auto" w:sz="4" w:space="0"/>
              <w:right w:val="single" w:color="auto" w:sz="4" w:space="0"/>
            </w:tcBorders>
            <w:vAlign w:val="center"/>
          </w:tcPr>
          <w:p w14:paraId="5E910B1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投标保证金退还：</w:t>
            </w:r>
          </w:p>
          <w:p w14:paraId="0C368FA6">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（1）中标人的投标保证金在与</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签订了合同后，凭合同原件原额</w:t>
            </w:r>
            <w:r>
              <w:rPr>
                <w:rFonts w:hint="eastAsia" w:ascii="宋体" w:hAnsi="宋体" w:cs="宋体"/>
                <w:color w:val="auto"/>
                <w:szCs w:val="21"/>
                <w:highlight w:val="none"/>
                <w:lang w:eastAsia="zh-CN"/>
              </w:rPr>
              <w:t>退还</w:t>
            </w:r>
            <w:r>
              <w:rPr>
                <w:rFonts w:hint="eastAsia" w:ascii="宋体" w:hAnsi="宋体" w:cs="宋体"/>
                <w:color w:val="auto"/>
                <w:szCs w:val="21"/>
                <w:highlight w:val="none"/>
              </w:rPr>
              <w:t>。</w:t>
            </w:r>
          </w:p>
          <w:p w14:paraId="371CDD52">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（2）未中标</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的投标保证金在中标通知书发出后五个工作日内原额</w:t>
            </w:r>
            <w:r>
              <w:rPr>
                <w:rFonts w:hint="eastAsia" w:ascii="宋体" w:hAnsi="宋体" w:cs="宋体"/>
                <w:color w:val="auto"/>
                <w:szCs w:val="21"/>
                <w:highlight w:val="none"/>
                <w:lang w:eastAsia="zh-CN"/>
              </w:rPr>
              <w:t>退还</w:t>
            </w:r>
            <w:r>
              <w:rPr>
                <w:rFonts w:hint="eastAsia" w:ascii="宋体" w:hAnsi="宋体" w:cs="宋体"/>
                <w:color w:val="auto"/>
                <w:szCs w:val="21"/>
                <w:highlight w:val="none"/>
              </w:rPr>
              <w:t>。</w:t>
            </w:r>
          </w:p>
          <w:p w14:paraId="0EB5DD7F">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（3）中标人和未中标人应按照上述规定及时前来办理保证金退款手续。对逾期办理者，</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不承担任何利息和“资金占用费”。</w:t>
            </w:r>
          </w:p>
        </w:tc>
      </w:tr>
      <w:tr w14:paraId="1396A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116AC8C">
            <w:pP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8215" w:type="dxa"/>
            <w:tcBorders>
              <w:top w:val="single" w:color="auto" w:sz="4" w:space="0"/>
              <w:left w:val="single" w:color="auto" w:sz="4" w:space="0"/>
              <w:bottom w:val="single" w:color="auto" w:sz="4" w:space="0"/>
              <w:right w:val="single" w:color="auto" w:sz="4" w:space="0"/>
            </w:tcBorders>
            <w:vAlign w:val="center"/>
          </w:tcPr>
          <w:p w14:paraId="44A1C738">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签订合同时间：中标通知书发出后30日内。</w:t>
            </w:r>
          </w:p>
        </w:tc>
      </w:tr>
      <w:tr w14:paraId="5D0094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8E8C242">
            <w:pP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p>
        </w:tc>
        <w:tc>
          <w:tcPr>
            <w:tcW w:w="8215" w:type="dxa"/>
            <w:tcBorders>
              <w:top w:val="single" w:color="auto" w:sz="4" w:space="0"/>
              <w:left w:val="single" w:color="auto" w:sz="4" w:space="0"/>
              <w:bottom w:val="single" w:color="auto" w:sz="4" w:space="0"/>
              <w:right w:val="single" w:color="auto" w:sz="4" w:space="0"/>
            </w:tcBorders>
            <w:vAlign w:val="center"/>
          </w:tcPr>
          <w:p w14:paraId="5CE5229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投标文件有效期：</w:t>
            </w:r>
            <w:r>
              <w:rPr>
                <w:rFonts w:hint="eastAsia" w:ascii="宋体" w:hAnsi="宋体" w:cs="宋体"/>
                <w:bCs/>
                <w:color w:val="auto"/>
                <w:szCs w:val="21"/>
                <w:highlight w:val="none"/>
              </w:rPr>
              <w:t>自开标之日起</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0</w:t>
            </w:r>
            <w:r>
              <w:rPr>
                <w:rFonts w:hint="eastAsia" w:ascii="宋体" w:hAnsi="宋体" w:cs="宋体"/>
                <w:color w:val="auto"/>
                <w:szCs w:val="21"/>
                <w:highlight w:val="none"/>
              </w:rPr>
              <w:t>天</w:t>
            </w:r>
          </w:p>
        </w:tc>
      </w:tr>
    </w:tbl>
    <w:p w14:paraId="02F120CA">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562" w:firstLineChars="200"/>
        <w:jc w:val="both"/>
        <w:rPr>
          <w:rFonts w:hint="eastAsia" w:ascii="宋体" w:hAnsi="宋体" w:eastAsia="宋体" w:cs="宋体"/>
          <w:b/>
          <w:color w:val="auto"/>
          <w:sz w:val="21"/>
          <w:szCs w:val="21"/>
          <w:highlight w:val="none"/>
        </w:rPr>
      </w:pPr>
      <w:r>
        <w:rPr>
          <w:rFonts w:hint="eastAsia" w:hAnsi="宋体" w:cs="宋体"/>
          <w:b/>
          <w:color w:val="auto"/>
          <w:sz w:val="28"/>
          <w:szCs w:val="28"/>
          <w:highlight w:val="none"/>
        </w:rPr>
        <w:br w:type="page"/>
      </w:r>
      <w:r>
        <w:rPr>
          <w:rFonts w:hint="eastAsia" w:ascii="宋体" w:hAnsi="宋体" w:eastAsia="宋体" w:cs="宋体"/>
          <w:b/>
          <w:color w:val="auto"/>
          <w:sz w:val="21"/>
          <w:szCs w:val="21"/>
          <w:highlight w:val="none"/>
        </w:rPr>
        <w:t>一  总  则</w:t>
      </w:r>
    </w:p>
    <w:p w14:paraId="7933AE7F">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 适用范围</w:t>
      </w:r>
    </w:p>
    <w:p w14:paraId="02ADA08B">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本磋商文件适用于本项目的采购邀请、响应、评审、验收、合同履约、付款等行为（法律、法规另有规定的，从其规定）。</w:t>
      </w:r>
    </w:p>
    <w:p w14:paraId="04DFDA57">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（二）定义</w:t>
      </w:r>
    </w:p>
    <w:p w14:paraId="13CBB1AE">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1.“采购单位”系指组织本次招标的代理机构和采购人。</w:t>
      </w:r>
    </w:p>
    <w:p w14:paraId="2112E197">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”系指向采购单位提交响应文件的单位或个人。</w:t>
      </w:r>
    </w:p>
    <w:p w14:paraId="2389263B">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“产品”系指</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规定，须向采购人提供的一切设备、保险、税金、备品备件、工具、手册及其它有关技术资料和材料。</w:t>
      </w:r>
    </w:p>
    <w:p w14:paraId="40355867">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“服务”系指</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规定</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须承担的安装、调试、技术协助、校准、培训、技术指导以及其他类似的义务。</w:t>
      </w:r>
    </w:p>
    <w:p w14:paraId="7DFA7B23">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“项目”系指</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规定向采购人提供的产品和服务。</w:t>
      </w:r>
    </w:p>
    <w:p w14:paraId="0731ACE8">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.“书面形式”包括信函、传真、</w:t>
      </w:r>
      <w:r>
        <w:rPr>
          <w:rFonts w:hint="eastAsia" w:ascii="宋体" w:hAnsi="宋体" w:eastAsia="宋体" w:cs="宋体"/>
          <w:color w:val="auto"/>
          <w:sz w:val="21"/>
          <w:szCs w:val="21"/>
          <w:highlight w:val="none"/>
          <w:lang w:eastAsia="zh-CN"/>
        </w:rPr>
        <w:t>电函</w:t>
      </w:r>
      <w:r>
        <w:rPr>
          <w:rFonts w:hint="eastAsia" w:ascii="宋体" w:hAnsi="宋体" w:eastAsia="宋体" w:cs="宋体"/>
          <w:color w:val="auto"/>
          <w:sz w:val="21"/>
          <w:szCs w:val="21"/>
          <w:highlight w:val="none"/>
        </w:rPr>
        <w:t>等。</w:t>
      </w:r>
    </w:p>
    <w:p w14:paraId="64DAE48D">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.“★”系指实质性要求条款</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的投标对任何带“★”号的重要商务和技术条款的偏离和未作实质性响应都将直接导致</w:t>
      </w:r>
      <w:r>
        <w:rPr>
          <w:rFonts w:hint="eastAsia" w:ascii="宋体" w:hAnsi="宋体" w:eastAsia="宋体" w:cs="宋体"/>
          <w:color w:val="auto"/>
          <w:sz w:val="21"/>
          <w:szCs w:val="21"/>
          <w:highlight w:val="none"/>
          <w:lang w:val="en-US" w:eastAsia="zh-CN"/>
        </w:rPr>
        <w:t>投标无效</w:t>
      </w:r>
      <w:r>
        <w:rPr>
          <w:rFonts w:hint="eastAsia" w:ascii="宋体" w:hAnsi="宋体" w:eastAsia="宋体" w:cs="宋体"/>
          <w:color w:val="auto"/>
          <w:sz w:val="21"/>
          <w:szCs w:val="21"/>
          <w:highlight w:val="none"/>
        </w:rPr>
        <w:t>。</w:t>
      </w:r>
    </w:p>
    <w:p w14:paraId="1A0C7F05">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（三）采购方式</w:t>
      </w:r>
    </w:p>
    <w:p w14:paraId="32CC14BC">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本次采购采用竞争性磋商方式进行。</w:t>
      </w:r>
    </w:p>
    <w:p w14:paraId="374F4F70">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（四）磋商委托</w:t>
      </w:r>
    </w:p>
    <w:p w14:paraId="7AB6FDB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如</w:t>
      </w:r>
      <w:r>
        <w:rPr>
          <w:rFonts w:hint="eastAsia" w:ascii="宋体" w:hAnsi="宋体" w:cs="宋体"/>
          <w:color w:val="auto"/>
          <w:kern w:val="2"/>
          <w:sz w:val="21"/>
          <w:szCs w:val="21"/>
          <w:highlight w:val="none"/>
          <w:lang w:eastAsia="zh-CN"/>
        </w:rPr>
        <w:t>供应商</w:t>
      </w:r>
      <w:r>
        <w:rPr>
          <w:rFonts w:hint="eastAsia" w:ascii="宋体" w:hAnsi="宋体" w:eastAsia="宋体" w:cs="宋体"/>
          <w:color w:val="auto"/>
          <w:kern w:val="2"/>
          <w:sz w:val="21"/>
          <w:szCs w:val="21"/>
          <w:highlight w:val="none"/>
        </w:rPr>
        <w:t>派授权代表出席</w:t>
      </w:r>
      <w:r>
        <w:rPr>
          <w:rFonts w:hint="eastAsia" w:ascii="宋体" w:hAnsi="宋体" w:eastAsia="宋体" w:cs="宋体"/>
          <w:color w:val="auto"/>
          <w:kern w:val="2"/>
          <w:sz w:val="21"/>
          <w:szCs w:val="21"/>
          <w:highlight w:val="none"/>
          <w:lang w:eastAsia="zh-CN"/>
        </w:rPr>
        <w:t>磋商</w:t>
      </w:r>
      <w:r>
        <w:rPr>
          <w:rFonts w:hint="eastAsia" w:ascii="宋体" w:hAnsi="宋体" w:eastAsia="宋体" w:cs="宋体"/>
          <w:color w:val="auto"/>
          <w:kern w:val="2"/>
          <w:sz w:val="21"/>
          <w:szCs w:val="21"/>
          <w:highlight w:val="none"/>
        </w:rPr>
        <w:t>会议</w:t>
      </w:r>
      <w:r>
        <w:rPr>
          <w:rFonts w:hint="eastAsia" w:ascii="宋体" w:hAnsi="宋体" w:eastAsia="宋体" w:cs="宋体"/>
          <w:color w:val="auto"/>
          <w:kern w:val="2"/>
          <w:sz w:val="21"/>
          <w:szCs w:val="21"/>
          <w:highlight w:val="none"/>
          <w:lang w:eastAsia="zh-CN"/>
        </w:rPr>
        <w:t>，授权代表</w:t>
      </w:r>
      <w:r>
        <w:rPr>
          <w:rFonts w:hint="eastAsia" w:ascii="宋体" w:hAnsi="宋体" w:eastAsia="宋体" w:cs="宋体"/>
          <w:color w:val="auto"/>
          <w:kern w:val="2"/>
          <w:sz w:val="21"/>
          <w:szCs w:val="21"/>
          <w:highlight w:val="none"/>
        </w:rPr>
        <w:t>须携带有效身份证件。如</w:t>
      </w:r>
      <w:r>
        <w:rPr>
          <w:rFonts w:hint="eastAsia" w:ascii="宋体" w:hAnsi="宋体" w:cs="宋体"/>
          <w:color w:val="auto"/>
          <w:kern w:val="2"/>
          <w:sz w:val="21"/>
          <w:szCs w:val="21"/>
          <w:highlight w:val="none"/>
          <w:lang w:eastAsia="zh-CN"/>
        </w:rPr>
        <w:t>供应商</w:t>
      </w:r>
      <w:r>
        <w:rPr>
          <w:rFonts w:hint="eastAsia" w:ascii="宋体" w:hAnsi="宋体" w:eastAsia="宋体" w:cs="宋体"/>
          <w:color w:val="auto"/>
          <w:kern w:val="2"/>
          <w:sz w:val="21"/>
          <w:szCs w:val="21"/>
          <w:highlight w:val="none"/>
        </w:rPr>
        <w:t>代表不是法定代表人，须有法定代表人出具的授权委托书（正本用原件，副本用复印件，格式见第六章）。</w:t>
      </w:r>
    </w:p>
    <w:p w14:paraId="612AEA15">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（五）磋商费用</w:t>
      </w:r>
    </w:p>
    <w:p w14:paraId="15659578">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不论采购结果如何，</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均应自行承担所有与采购有关的全部费用（磋商文件有相关规定除外）。</w:t>
      </w:r>
    </w:p>
    <w:p w14:paraId="7AE9F210">
      <w:pPr>
        <w:pStyle w:val="10"/>
        <w:keepNext w:val="0"/>
        <w:keepLines w:val="0"/>
        <w:pageBreakBefore w:val="0"/>
        <w:widowControl w:val="0"/>
        <w:numPr>
          <w:ilvl w:val="0"/>
          <w:numId w:val="0"/>
        </w:numPr>
        <w:tabs>
          <w:tab w:val="left" w:pos="720"/>
          <w:tab w:val="center" w:pos="4810"/>
        </w:tabs>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（六）联合体报价</w:t>
      </w:r>
    </w:p>
    <w:p w14:paraId="4EDC0D6D">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本项目不接受联合体报价。</w:t>
      </w:r>
    </w:p>
    <w:p w14:paraId="4D3BF6BC">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（七）转包与分包</w:t>
      </w:r>
    </w:p>
    <w:p w14:paraId="6374CD19">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本项目不允许转包，未经采购人同意，不得分包。</w:t>
      </w:r>
    </w:p>
    <w:p w14:paraId="24543D8B">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（八）特别说明</w:t>
      </w:r>
    </w:p>
    <w:p w14:paraId="7F4C4830">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磋商所使用的资格、信誉、荣誉、业绩与企业认证必须为本法人所拥有。</w:t>
      </w:r>
    </w:p>
    <w:p w14:paraId="1BDBC5AF">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应仔细阅读磋商文件的所有内容，按照磋商文件的要求提交响应文件，并对所提供的全部资料的真实性承担法律责任。</w:t>
      </w:r>
    </w:p>
    <w:p w14:paraId="279F07CB">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在采购活动中提供任何虚假材料,其响应文件无效，并报监管部门查处；成交后发现的,成交</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须依照</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规定赔偿采购人，且民事赔偿并不免除违法</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的行政与刑事责任。</w:t>
      </w:r>
    </w:p>
    <w:p w14:paraId="086F2337">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4.提供相同品牌产品且通过资格审查、符合性审查的不同</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参加同一合同项下投标的，按一家</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计算。</w:t>
      </w:r>
    </w:p>
    <w:p w14:paraId="626E66F2">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若采用综合评分法进行评审的，评审后得分最高的同品牌</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获得成交人推荐资格；评审得分相同的，由磋商小组按照磋商文件规定的方式确定一个</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获得成交人的推荐资格，磋商文件未规定的采取随机抽取的方式确定，其他同品牌</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不作为成交候选人。</w:t>
      </w:r>
    </w:p>
    <w:p w14:paraId="1DEFC55A">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（九）关于分公司投标</w:t>
      </w:r>
    </w:p>
    <w:p w14:paraId="32B7BDD3">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银行、保险、石油石化、电力、电信、移动、联通等行业外，分公司投标的，需提供具有法人资格的总公司的营业执照及授权书，授权书须加盖总公司公章。总公司可就本项目或此类项目在一定范围或时间内出具授权书。</w:t>
      </w:r>
    </w:p>
    <w:p w14:paraId="3C0AADE2">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（十）关于知识产权</w:t>
      </w:r>
    </w:p>
    <w:p w14:paraId="3336BFBA">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承担。</w:t>
      </w:r>
    </w:p>
    <w:p w14:paraId="59F62B61">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投标报价应包含所有应向所有权人支付的专利权、商标权或其它知识产权的一切相关费用。</w:t>
      </w:r>
    </w:p>
    <w:p w14:paraId="6AAE319E">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系统软件、通用软件必须是具有在中国境内的合法使用权或版权的正版软件，涉及到第三方提出侵权或知识产权的起诉及支付版税等费用由</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承担所有责任及费用。</w:t>
      </w:r>
    </w:p>
    <w:p w14:paraId="54DC2714">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（十一）质疑和投诉</w:t>
      </w:r>
    </w:p>
    <w:p w14:paraId="0E1064A7">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认为磋商文件、采购过程、中标或者成交结果使自己的权益受到损害的，须在应知其利益受损之日起七个工作日内以书面形式向采购人、采购代理机构提出质疑。</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应当在法定质疑期内一次性提出针对同一采购程序环节的质疑。</w:t>
      </w:r>
    </w:p>
    <w:p w14:paraId="596E212C">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提出质疑的</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应当是参与所质疑项目采购活动的</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。未依法获取磋商文件的，不得就磋商文件提出质疑；未提交响应文件的</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，视为与采购结果没有利害关系，不得就采购响应截止时间后的采购过程、采购结果提出质疑。</w:t>
      </w:r>
    </w:p>
    <w:p w14:paraId="49C95ECA">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提出质疑应当提交质疑函和必要的证明材料，质疑函应当面以书面形式提出，质疑函格式和内容须符合财政部《质疑函范本》要求，</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可到中国政府采购网自行下载财政部《质疑函范本》。</w:t>
      </w:r>
    </w:p>
    <w:p w14:paraId="30FC8C6D">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第一章有关联系方式。</w:t>
      </w:r>
    </w:p>
    <w:p w14:paraId="689D4FE3">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对采购人或采购代理机构的质疑答复不满意或者采购人或采购代理机构未在规定时间内作出答复的，可以在答复期满后十五个工作日内向同级采购监管部门投诉。</w:t>
      </w:r>
    </w:p>
    <w:p w14:paraId="461D916C">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  磋商文件</w:t>
      </w:r>
    </w:p>
    <w:p w14:paraId="04F6FBA9">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（一）磋商文件的构成。本磋商文件由以下部分组成：</w:t>
      </w:r>
    </w:p>
    <w:p w14:paraId="00ECDA0E">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采购公告</w:t>
      </w:r>
    </w:p>
    <w:p w14:paraId="3B1A8E4D">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采购需求</w:t>
      </w:r>
    </w:p>
    <w:p w14:paraId="37012E7F">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须知</w:t>
      </w:r>
    </w:p>
    <w:p w14:paraId="00E5C52D">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评标办法及评分标准</w:t>
      </w:r>
    </w:p>
    <w:p w14:paraId="62742FF7">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采购合同主要条款</w:t>
      </w:r>
    </w:p>
    <w:p w14:paraId="7424FC7E">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响应文件格式</w:t>
      </w:r>
    </w:p>
    <w:p w14:paraId="40D491B8">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的风险</w:t>
      </w:r>
    </w:p>
    <w:p w14:paraId="031E98D9">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没有按照磋商文件要求提供全部资料，或者</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没有对磋商文件在各方面作出实质性响应是</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的风险，并可能导致其响应文件被拒绝。</w:t>
      </w:r>
    </w:p>
    <w:p w14:paraId="14021DF9">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（三）磋商文件的澄清与修改 </w:t>
      </w:r>
    </w:p>
    <w:p w14:paraId="315B0A0D">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i w:val="0"/>
          <w:caps w:val="0"/>
          <w:color w:val="auto"/>
          <w:spacing w:val="0"/>
          <w:sz w:val="21"/>
          <w:szCs w:val="21"/>
          <w:highlight w:val="none"/>
          <w:shd w:val="clear" w:color="auto" w:fill="FFFFFF"/>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w:t>
      </w:r>
      <w:r>
        <w:rPr>
          <w:rFonts w:hint="eastAsia" w:ascii="宋体" w:hAnsi="宋体" w:eastAsia="宋体" w:cs="宋体"/>
          <w:bCs/>
          <w:color w:val="auto"/>
          <w:sz w:val="21"/>
          <w:szCs w:val="21"/>
          <w:highlight w:val="none"/>
        </w:rPr>
        <w:t>在原公告发布媒体上发布澄清公告</w:t>
      </w:r>
      <w:r>
        <w:rPr>
          <w:rFonts w:hint="eastAsia" w:ascii="宋体" w:hAnsi="宋体" w:eastAsia="宋体" w:cs="宋体"/>
          <w:i w:val="0"/>
          <w:caps w:val="0"/>
          <w:color w:val="auto"/>
          <w:spacing w:val="0"/>
          <w:sz w:val="21"/>
          <w:szCs w:val="21"/>
          <w:highlight w:val="none"/>
          <w:shd w:val="clear" w:color="auto" w:fill="FFFFFF"/>
        </w:rPr>
        <w:t>；不足5日的，采购人、采购代理机构应当顺延提交首次响应文件截止时间。</w:t>
      </w:r>
    </w:p>
    <w:p w14:paraId="5E60B56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2、澄清公告为磋商文件的组成部分，一经在网站发布，视同已通知所有磋商文件的收受人，不再采用其它方式传达相关信息,若因未能及时了解到网站上发布的相关信息而导致的一切后果自行承担。</w:t>
      </w:r>
    </w:p>
    <w:p w14:paraId="1CCACB2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3、磋商文件澄清、答复、修改、补充的内容为磋商文件的组成部分。当磋商文件与磋商文件的答复、澄清、修改、补充通知就同一内容的表述不一致时，以最后发出的澄清公告为准。</w:t>
      </w:r>
    </w:p>
    <w:p w14:paraId="08DB858D">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bCs/>
          <w:color w:val="auto"/>
          <w:kern w:val="2"/>
          <w:sz w:val="21"/>
          <w:szCs w:val="21"/>
          <w:highlight w:val="none"/>
          <w:lang w:val="en-US" w:eastAsia="zh-CN" w:bidi="ar-SA"/>
        </w:rPr>
        <w:t>4、磋商文件的澄清、答复、修改或补充都应该通过本代理机构以法定形式发布，采购人非通过本机构，不得擅自澄清、答复、修改或补充磋商文件。</w:t>
      </w:r>
    </w:p>
    <w:p w14:paraId="11D86C70">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潜在</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对磋商文件有异议，应知其权益受到损害之日起七个工作日内</w:t>
      </w:r>
      <w:r>
        <w:rPr>
          <w:rFonts w:hint="eastAsia" w:ascii="宋体" w:hAnsi="宋体" w:eastAsia="宋体" w:cs="宋体"/>
          <w:color w:val="auto"/>
          <w:sz w:val="21"/>
          <w:szCs w:val="21"/>
          <w:highlight w:val="none"/>
          <w:lang w:val="en-US" w:eastAsia="zh-CN"/>
        </w:rPr>
        <w:t>提出，</w:t>
      </w:r>
      <w:r>
        <w:rPr>
          <w:rFonts w:hint="eastAsia" w:ascii="宋体" w:hAnsi="宋体" w:eastAsia="宋体" w:cs="宋体"/>
          <w:color w:val="auto"/>
          <w:sz w:val="21"/>
          <w:szCs w:val="21"/>
          <w:highlight w:val="none"/>
        </w:rPr>
        <w:t>逾期提出的将不予受理。对磋商文件的异议应有法定代表人或其委托代理人签字，并加盖</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公章和注明日期。</w:t>
      </w:r>
    </w:p>
    <w:p w14:paraId="4D697F32">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没有提出异议且又参与了该项目磋商的</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将被视为完全认同磋商文件。</w:t>
      </w:r>
    </w:p>
    <w:p w14:paraId="1854A7E3">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  响应文件的编制</w:t>
      </w:r>
    </w:p>
    <w:p w14:paraId="0014A40F">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（一）响应文件的组成</w:t>
      </w:r>
    </w:p>
    <w:p w14:paraId="0890B597">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响应文件由</w:t>
      </w:r>
      <w:r>
        <w:rPr>
          <w:rFonts w:hint="eastAsia" w:ascii="宋体" w:hAnsi="宋体" w:eastAsia="宋体" w:cs="宋体"/>
          <w:bCs/>
          <w:color w:val="auto"/>
          <w:sz w:val="21"/>
          <w:szCs w:val="21"/>
          <w:highlight w:val="none"/>
          <w:lang w:eastAsia="zh-CN"/>
        </w:rPr>
        <w:t>资格文件</w:t>
      </w:r>
      <w:r>
        <w:rPr>
          <w:rFonts w:hint="eastAsia" w:ascii="宋体" w:hAnsi="宋体" w:eastAsia="宋体" w:cs="宋体"/>
          <w:bCs/>
          <w:color w:val="auto"/>
          <w:sz w:val="21"/>
          <w:szCs w:val="21"/>
          <w:highlight w:val="none"/>
        </w:rPr>
        <w:t>、商务技术文件和报价文件三</w:t>
      </w:r>
      <w:r>
        <w:rPr>
          <w:rFonts w:hint="eastAsia" w:ascii="宋体" w:hAnsi="宋体" w:eastAsia="宋体" w:cs="宋体"/>
          <w:bCs/>
          <w:color w:val="auto"/>
          <w:sz w:val="21"/>
          <w:szCs w:val="21"/>
          <w:highlight w:val="none"/>
          <w:lang w:eastAsia="zh-CN"/>
        </w:rPr>
        <w:t>部分</w:t>
      </w:r>
      <w:r>
        <w:rPr>
          <w:rFonts w:hint="eastAsia" w:ascii="宋体" w:hAnsi="宋体" w:eastAsia="宋体" w:cs="宋体"/>
          <w:bCs/>
          <w:color w:val="auto"/>
          <w:sz w:val="21"/>
          <w:szCs w:val="21"/>
          <w:highlight w:val="none"/>
        </w:rPr>
        <w:t>组成。</w:t>
      </w:r>
    </w:p>
    <w:p w14:paraId="3AB5EA6C">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w:t>
      </w:r>
      <w:r>
        <w:rPr>
          <w:rFonts w:hint="eastAsia" w:ascii="宋体" w:hAnsi="宋体" w:eastAsia="宋体" w:cs="宋体"/>
          <w:b/>
          <w:bCs w:val="0"/>
          <w:color w:val="auto"/>
          <w:sz w:val="21"/>
          <w:szCs w:val="21"/>
          <w:highlight w:val="none"/>
          <w:lang w:eastAsia="zh-CN"/>
        </w:rPr>
        <w:t>资格文件</w:t>
      </w:r>
      <w:r>
        <w:rPr>
          <w:rFonts w:hint="eastAsia" w:ascii="宋体" w:hAnsi="宋体" w:eastAsia="宋体" w:cs="宋体"/>
          <w:b/>
          <w:bCs w:val="0"/>
          <w:color w:val="auto"/>
          <w:sz w:val="21"/>
          <w:szCs w:val="21"/>
          <w:highlight w:val="none"/>
        </w:rPr>
        <w:t>内容包括</w:t>
      </w:r>
    </w:p>
    <w:p w14:paraId="7B707320">
      <w:pPr>
        <w:tabs>
          <w:tab w:val="left" w:pos="720"/>
        </w:tabs>
        <w:spacing w:line="360" w:lineRule="auto"/>
        <w:ind w:firstLine="210" w:firstLineChars="100"/>
        <w:textAlignment w:val="baseline"/>
        <w:rPr>
          <w:rFonts w:ascii="宋体" w:hAnsi="宋体" w:cs="宋体"/>
          <w:bCs/>
          <w:color w:val="auto"/>
          <w:szCs w:val="21"/>
          <w:highlight w:val="none"/>
        </w:rPr>
      </w:pPr>
      <w:r>
        <w:rPr>
          <w:rFonts w:hint="eastAsia" w:ascii="宋体" w:hAnsi="宋体" w:cs="宋体"/>
          <w:bCs/>
          <w:color w:val="auto"/>
          <w:szCs w:val="21"/>
          <w:highlight w:val="none"/>
        </w:rPr>
        <w:t>（1）资格条件自查表（格式详见第六章 响应文件格式）；</w:t>
      </w:r>
    </w:p>
    <w:p w14:paraId="13085E67">
      <w:pPr>
        <w:tabs>
          <w:tab w:val="left" w:pos="720"/>
        </w:tabs>
        <w:spacing w:line="360" w:lineRule="auto"/>
        <w:ind w:firstLine="210" w:firstLineChars="100"/>
        <w:textAlignment w:val="baseline"/>
        <w:rPr>
          <w:rFonts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bCs/>
          <w:color w:val="auto"/>
          <w:szCs w:val="21"/>
          <w:highlight w:val="none"/>
          <w:lang w:val="en-US" w:eastAsia="zh-CN"/>
        </w:rPr>
        <w:t>营业执照副本</w:t>
      </w:r>
      <w:r>
        <w:rPr>
          <w:rFonts w:hint="eastAsia" w:ascii="宋体" w:hAnsi="宋体" w:cs="宋体"/>
          <w:bCs/>
          <w:color w:val="auto"/>
          <w:szCs w:val="21"/>
          <w:highlight w:val="none"/>
        </w:rPr>
        <w:t>；</w:t>
      </w:r>
    </w:p>
    <w:p w14:paraId="47E3E3AC">
      <w:pPr>
        <w:tabs>
          <w:tab w:val="left" w:pos="720"/>
        </w:tabs>
        <w:spacing w:line="360" w:lineRule="auto"/>
        <w:ind w:firstLine="210" w:firstLineChars="100"/>
        <w:textAlignment w:val="baseline"/>
        <w:rPr>
          <w:rFonts w:ascii="宋体" w:hAnsi="宋体" w:cs="宋体"/>
          <w:bCs/>
          <w:color w:val="auto"/>
          <w:szCs w:val="21"/>
          <w:highlight w:val="none"/>
        </w:rPr>
      </w:pPr>
      <w:r>
        <w:rPr>
          <w:rFonts w:hint="eastAsia" w:ascii="宋体" w:hAnsi="宋体" w:cs="宋体"/>
          <w:bCs/>
          <w:color w:val="auto"/>
          <w:szCs w:val="21"/>
          <w:highlight w:val="none"/>
        </w:rPr>
        <w:t>（3）</w:t>
      </w:r>
      <w:r>
        <w:rPr>
          <w:rFonts w:hint="eastAsia" w:ascii="宋体" w:hAnsi="宋体"/>
          <w:color w:val="auto"/>
          <w:szCs w:val="21"/>
          <w:highlight w:val="none"/>
          <w:lang w:eastAsia="zh-CN"/>
        </w:rPr>
        <w:t>供应商</w:t>
      </w:r>
      <w:r>
        <w:rPr>
          <w:rFonts w:hint="eastAsia" w:ascii="宋体" w:hAnsi="宋体"/>
          <w:color w:val="auto"/>
          <w:szCs w:val="21"/>
          <w:highlight w:val="none"/>
        </w:rPr>
        <w:t>承诺书</w:t>
      </w:r>
      <w:r>
        <w:rPr>
          <w:rFonts w:hint="eastAsia" w:ascii="宋体" w:hAnsi="宋体" w:cs="宋体"/>
          <w:bCs/>
          <w:color w:val="auto"/>
          <w:szCs w:val="21"/>
          <w:highlight w:val="none"/>
        </w:rPr>
        <w:t>（格式详见第六章 响应文件格式）；</w:t>
      </w:r>
    </w:p>
    <w:p w14:paraId="10B83262">
      <w:pPr>
        <w:tabs>
          <w:tab w:val="left" w:pos="720"/>
        </w:tabs>
        <w:spacing w:line="360" w:lineRule="auto"/>
        <w:ind w:firstLine="210" w:firstLineChars="100"/>
        <w:textAlignment w:val="baseline"/>
        <w:rPr>
          <w:rFonts w:ascii="宋体" w:hAnsi="宋体" w:cs="宋体"/>
          <w:bCs/>
          <w:color w:val="auto"/>
          <w:szCs w:val="21"/>
          <w:highlight w:val="none"/>
        </w:rPr>
      </w:pPr>
      <w:r>
        <w:rPr>
          <w:rFonts w:hint="eastAsia" w:ascii="宋体" w:hAnsi="宋体" w:cs="宋体"/>
          <w:bCs/>
          <w:color w:val="auto"/>
          <w:szCs w:val="21"/>
          <w:highlight w:val="none"/>
        </w:rPr>
        <w:t>（4）</w:t>
      </w:r>
      <w:r>
        <w:rPr>
          <w:rFonts w:hint="eastAsia" w:ascii="宋体" w:hAnsi="宋体" w:cs="宋体"/>
          <w:bCs/>
          <w:color w:val="auto"/>
          <w:szCs w:val="21"/>
          <w:highlight w:val="none"/>
          <w:lang w:eastAsia="zh-CN"/>
        </w:rPr>
        <w:t>供应商</w:t>
      </w:r>
      <w:r>
        <w:rPr>
          <w:rFonts w:hint="eastAsia" w:ascii="宋体" w:hAnsi="宋体" w:cs="宋体"/>
          <w:bCs/>
          <w:color w:val="auto"/>
          <w:szCs w:val="21"/>
          <w:highlight w:val="none"/>
        </w:rPr>
        <w:t>的特定条件的证明文件（如有，详见“第一章合格</w:t>
      </w:r>
      <w:r>
        <w:rPr>
          <w:rFonts w:hint="eastAsia" w:ascii="宋体" w:hAnsi="宋体" w:cs="宋体"/>
          <w:bCs/>
          <w:color w:val="auto"/>
          <w:szCs w:val="21"/>
          <w:highlight w:val="none"/>
          <w:lang w:eastAsia="zh-CN"/>
        </w:rPr>
        <w:t>供应商</w:t>
      </w:r>
      <w:r>
        <w:rPr>
          <w:rFonts w:hint="eastAsia" w:ascii="宋体" w:hAnsi="宋体" w:cs="宋体"/>
          <w:bCs/>
          <w:color w:val="auto"/>
          <w:szCs w:val="21"/>
          <w:highlight w:val="none"/>
        </w:rPr>
        <w:t>的资格要求”）；</w:t>
      </w:r>
    </w:p>
    <w:p w14:paraId="3B3CED1C">
      <w:pPr>
        <w:tabs>
          <w:tab w:val="left" w:pos="720"/>
        </w:tabs>
        <w:spacing w:line="360" w:lineRule="auto"/>
        <w:ind w:firstLine="210" w:firstLineChars="100"/>
        <w:textAlignment w:val="baseline"/>
        <w:rPr>
          <w:rFonts w:hint="eastAsia" w:ascii="宋体" w:hAnsi="宋体" w:eastAsia="宋体" w:cs="宋体"/>
          <w:bCs/>
          <w:color w:val="auto"/>
          <w:sz w:val="21"/>
          <w:szCs w:val="21"/>
          <w:highlight w:val="none"/>
        </w:rPr>
      </w:pPr>
      <w:r>
        <w:rPr>
          <w:rFonts w:hint="eastAsia" w:ascii="宋体" w:hAnsi="宋体" w:cs="宋体"/>
          <w:bCs/>
          <w:color w:val="auto"/>
          <w:szCs w:val="21"/>
          <w:highlight w:val="none"/>
        </w:rPr>
        <w:t>（5）</w:t>
      </w:r>
      <w:r>
        <w:rPr>
          <w:rFonts w:hint="eastAsia" w:hAnsi="宋体" w:cs="宋体"/>
          <w:bCs/>
          <w:color w:val="auto"/>
          <w:szCs w:val="21"/>
          <w:highlight w:val="none"/>
          <w:lang w:eastAsia="zh-CN"/>
        </w:rPr>
        <w:t>磋商</w:t>
      </w:r>
      <w:r>
        <w:rPr>
          <w:rFonts w:hint="eastAsia" w:ascii="宋体" w:hAnsi="宋体" w:cs="宋体"/>
          <w:bCs/>
          <w:color w:val="auto"/>
          <w:szCs w:val="21"/>
          <w:highlight w:val="none"/>
        </w:rPr>
        <w:t>文件要求的其他资格条件证明材料（如有）；</w:t>
      </w:r>
    </w:p>
    <w:p w14:paraId="605E076E">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2、商务技术文件内容包括</w:t>
      </w:r>
    </w:p>
    <w:p w14:paraId="2E7210DE">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1）符合性自查表（格式详见第六章 响应文件格式）；</w:t>
      </w:r>
    </w:p>
    <w:p w14:paraId="25364CFD">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响应表（格式详见第六章 响应文件格式）；</w:t>
      </w:r>
    </w:p>
    <w:p w14:paraId="1FB14E4B">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3）法定代表人身份证明或法定代表人授权委托书（格式详见第六章 响应文件格式）；</w:t>
      </w:r>
    </w:p>
    <w:p w14:paraId="768A3D40">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4）投标函（格式详见第六章 响应文件格式）；</w:t>
      </w:r>
    </w:p>
    <w:p w14:paraId="5BE45D12">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5）商务响应（偏离）表（格式详见第六章 响应文件格式）；</w:t>
      </w:r>
    </w:p>
    <w:p w14:paraId="2F028ACB">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6）技术（服务）要求响应（偏离）表（格式详见第六章 响应文件格式）；</w:t>
      </w:r>
    </w:p>
    <w:p w14:paraId="5A0B3F82">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7）业绩一览表（格式详见第六章 响应文件格式）</w:t>
      </w:r>
      <w:r>
        <w:rPr>
          <w:rFonts w:hint="eastAsia" w:ascii="宋体" w:hAnsi="宋体" w:eastAsia="宋体" w:cs="宋体"/>
          <w:bCs/>
          <w:color w:val="auto"/>
          <w:sz w:val="21"/>
          <w:szCs w:val="21"/>
          <w:highlight w:val="none"/>
          <w:lang w:eastAsia="zh-CN"/>
        </w:rPr>
        <w:t>；</w:t>
      </w:r>
    </w:p>
    <w:p w14:paraId="2B410197">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认为有需要提供的其它资料；</w:t>
      </w:r>
    </w:p>
    <w:p w14:paraId="36C43589">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3、报价文件内容包括</w:t>
      </w:r>
    </w:p>
    <w:p w14:paraId="4C4A571B">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1）报价一览表（格式详见第六章 响应文件格式）；</w:t>
      </w:r>
    </w:p>
    <w:p w14:paraId="64E6BD41">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）投标分项报价表（格式详见第六章 响应文件格式）</w:t>
      </w:r>
    </w:p>
    <w:p w14:paraId="43F912E7">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针对报价需要说明的其他文件和说明（格式详见第六章 响应文件格式）；</w:t>
      </w:r>
    </w:p>
    <w:p w14:paraId="29BC95D0">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bidi="ar-SA"/>
        </w:rPr>
        <w:t>★ 注：法定代表人授权委托书必须由法定代表人签署（</w:t>
      </w:r>
      <w:r>
        <w:rPr>
          <w:rFonts w:hint="eastAsia" w:ascii="宋体" w:hAnsi="宋体" w:cs="宋体"/>
          <w:b/>
          <w:color w:val="auto"/>
          <w:sz w:val="21"/>
          <w:szCs w:val="21"/>
          <w:highlight w:val="none"/>
          <w:lang w:val="en-US" w:eastAsia="zh-CN" w:bidi="ar-SA"/>
        </w:rPr>
        <w:t>签字或盖章</w:t>
      </w:r>
      <w:r>
        <w:rPr>
          <w:rFonts w:hint="eastAsia" w:ascii="宋体" w:hAnsi="宋体" w:eastAsia="宋体" w:cs="宋体"/>
          <w:b/>
          <w:color w:val="auto"/>
          <w:sz w:val="21"/>
          <w:szCs w:val="21"/>
          <w:highlight w:val="none"/>
          <w:lang w:val="en-US" w:eastAsia="zh-CN" w:bidi="ar-SA"/>
        </w:rPr>
        <w:t>）并加盖单位公章；</w:t>
      </w:r>
      <w:r>
        <w:rPr>
          <w:rFonts w:hint="eastAsia" w:ascii="宋体" w:hAnsi="宋体" w:cs="宋体"/>
          <w:b/>
          <w:color w:val="auto"/>
          <w:sz w:val="21"/>
          <w:szCs w:val="21"/>
          <w:highlight w:val="none"/>
          <w:lang w:val="en-US" w:eastAsia="zh-CN" w:bidi="ar-SA"/>
        </w:rPr>
        <w:t>供应商</w:t>
      </w:r>
      <w:r>
        <w:rPr>
          <w:rFonts w:hint="eastAsia" w:ascii="宋体" w:hAnsi="宋体" w:eastAsia="宋体" w:cs="宋体"/>
          <w:b/>
          <w:color w:val="auto"/>
          <w:sz w:val="21"/>
          <w:szCs w:val="21"/>
          <w:highlight w:val="none"/>
          <w:lang w:val="en-US" w:eastAsia="zh-CN" w:bidi="ar-SA"/>
        </w:rPr>
        <w:t>资格声明函、投标函、报价一览表必须由法定代表人或授权代表签署（</w:t>
      </w:r>
      <w:r>
        <w:rPr>
          <w:rFonts w:hint="eastAsia" w:ascii="宋体" w:hAnsi="宋体" w:cs="宋体"/>
          <w:b/>
          <w:color w:val="auto"/>
          <w:sz w:val="21"/>
          <w:szCs w:val="21"/>
          <w:highlight w:val="none"/>
          <w:lang w:val="en-US" w:eastAsia="zh-CN" w:bidi="ar-SA"/>
        </w:rPr>
        <w:t>签字或盖章</w:t>
      </w:r>
      <w:r>
        <w:rPr>
          <w:rFonts w:hint="eastAsia" w:ascii="宋体" w:hAnsi="宋体" w:eastAsia="宋体" w:cs="宋体"/>
          <w:b/>
          <w:color w:val="auto"/>
          <w:sz w:val="21"/>
          <w:szCs w:val="21"/>
          <w:highlight w:val="none"/>
          <w:lang w:val="en-US" w:eastAsia="zh-CN" w:bidi="ar-SA"/>
        </w:rPr>
        <w:t>）并加盖单位公章。</w:t>
      </w:r>
    </w:p>
    <w:p w14:paraId="509CBFC5">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（二）响应文件的语言及计量</w:t>
      </w:r>
    </w:p>
    <w:p w14:paraId="50670C5F">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★1.响应文件以及</w:t>
      </w: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与采购单位就有关磋商事宜的所有来往函电，均应以中文汉语书写。除签名、盖章、专用名称等特殊情形外，以中文汉语以外的文字表述的响应文件视同未提供。</w:t>
      </w:r>
    </w:p>
    <w:p w14:paraId="4ADA2B96">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★2.报价计量单位：磋商文件已有明确规定的，使用磋商文件规定的计量单位；磋商文件没有规定的，应采用中华人民共和国法定计量单位（货币单位：人民币元），否则视同未响应。</w:t>
      </w:r>
    </w:p>
    <w:p w14:paraId="2F658493">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（三）报价要求</w:t>
      </w:r>
    </w:p>
    <w:p w14:paraId="7DD52508">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1.报价应按磋商文件中相关附表格式填写。</w:t>
      </w:r>
    </w:p>
    <w:p w14:paraId="5DB9F76E">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★2.响应文件只允许有一个总报价，有选择的或有条件的报价将不予接受。</w:t>
      </w:r>
    </w:p>
    <w:p w14:paraId="20D4894D">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（四）响应文件的有效期</w:t>
      </w:r>
    </w:p>
    <w:p w14:paraId="0329FF38">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★1.自递交首次响应文件截止日起</w:t>
      </w:r>
      <w:r>
        <w:rPr>
          <w:rFonts w:hint="eastAsia" w:ascii="宋体" w:hAnsi="宋体" w:eastAsia="宋体" w:cs="宋体"/>
          <w:color w:val="auto"/>
          <w:sz w:val="21"/>
          <w:szCs w:val="21"/>
          <w:highlight w:val="none"/>
          <w:u w:val="single"/>
        </w:rPr>
        <w:t xml:space="preserve"> 60 </w:t>
      </w:r>
      <w:r>
        <w:rPr>
          <w:rFonts w:hint="eastAsia" w:ascii="宋体" w:hAnsi="宋体" w:eastAsia="宋体" w:cs="宋体"/>
          <w:color w:val="auto"/>
          <w:sz w:val="21"/>
          <w:szCs w:val="21"/>
          <w:highlight w:val="none"/>
        </w:rPr>
        <w:t>天响应文件应保持有效。</w:t>
      </w:r>
    </w:p>
    <w:p w14:paraId="3CF438AC">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2.在特殊情况下，采购人可与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协商延长响应文件的有效期，这种要求和答复均以书面形式进行。</w:t>
      </w:r>
    </w:p>
    <w:p w14:paraId="1123F813">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可拒绝接受延期要求，但不能修改响应文件。 </w:t>
      </w:r>
    </w:p>
    <w:p w14:paraId="0E7697ED">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的响应文件自递交首次响应文件截止</w:t>
      </w:r>
      <w:r>
        <w:rPr>
          <w:rFonts w:hint="eastAsia" w:ascii="宋体" w:hAnsi="宋体" w:eastAsia="宋体" w:cs="宋体"/>
          <w:color w:val="auto"/>
          <w:sz w:val="21"/>
          <w:szCs w:val="21"/>
          <w:highlight w:val="none"/>
          <w:lang w:val="en-US" w:eastAsia="zh-CN"/>
        </w:rPr>
        <w:t>之</w:t>
      </w:r>
      <w:r>
        <w:rPr>
          <w:rFonts w:hint="eastAsia" w:ascii="宋体" w:hAnsi="宋体" w:eastAsia="宋体" w:cs="宋体"/>
          <w:color w:val="auto"/>
          <w:sz w:val="21"/>
          <w:szCs w:val="21"/>
          <w:highlight w:val="none"/>
        </w:rPr>
        <w:t>日起至合同履行完毕止均应保持有效。</w:t>
      </w:r>
    </w:p>
    <w:p w14:paraId="527FF0CD">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）响应文件的签署和份数</w:t>
      </w:r>
    </w:p>
    <w:p w14:paraId="74CCC89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rPr>
        <w:t>应按本磋商文件规定的格式和顺序编制响应文件，响应文件要求有目录并标注页码，响应文件内容不完整、编排混乱导致响应文件被误读、漏读或者查找不到相关内容的，是</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rPr>
        <w:t>的责任。</w:t>
      </w:r>
    </w:p>
    <w:p w14:paraId="2E7ABCE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响应</w:t>
      </w:r>
      <w:r>
        <w:rPr>
          <w:rFonts w:hint="eastAsia" w:ascii="宋体" w:hAnsi="宋体" w:eastAsia="宋体" w:cs="宋体"/>
          <w:color w:val="auto"/>
          <w:kern w:val="2"/>
          <w:sz w:val="21"/>
          <w:szCs w:val="21"/>
          <w:highlight w:val="none"/>
        </w:rPr>
        <w:t>文件的份数：</w:t>
      </w:r>
    </w:p>
    <w:p w14:paraId="3FBB087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本项目实行网上投标，</w:t>
      </w:r>
      <w:r>
        <w:rPr>
          <w:rFonts w:hint="eastAsia" w:ascii="宋体" w:hAnsi="宋体" w:cs="宋体"/>
          <w:color w:val="auto"/>
          <w:kern w:val="2"/>
          <w:sz w:val="21"/>
          <w:szCs w:val="21"/>
          <w:highlight w:val="none"/>
          <w:lang w:eastAsia="zh-CN"/>
        </w:rPr>
        <w:t>供应商</w:t>
      </w:r>
      <w:r>
        <w:rPr>
          <w:rFonts w:hint="eastAsia" w:ascii="宋体" w:hAnsi="宋体" w:eastAsia="宋体" w:cs="宋体"/>
          <w:color w:val="auto"/>
          <w:kern w:val="2"/>
          <w:sz w:val="21"/>
          <w:szCs w:val="21"/>
          <w:highlight w:val="none"/>
        </w:rPr>
        <w:t>应准备以下</w:t>
      </w:r>
      <w:r>
        <w:rPr>
          <w:rFonts w:hint="eastAsia" w:ascii="宋体" w:hAnsi="宋体" w:eastAsia="宋体" w:cs="宋体"/>
          <w:color w:val="auto"/>
          <w:kern w:val="2"/>
          <w:sz w:val="21"/>
          <w:szCs w:val="21"/>
          <w:highlight w:val="none"/>
          <w:lang w:eastAsia="zh-CN"/>
        </w:rPr>
        <w:t>响应</w:t>
      </w:r>
      <w:r>
        <w:rPr>
          <w:rFonts w:hint="eastAsia" w:ascii="宋体" w:hAnsi="宋体" w:eastAsia="宋体" w:cs="宋体"/>
          <w:color w:val="auto"/>
          <w:kern w:val="2"/>
          <w:sz w:val="21"/>
          <w:szCs w:val="21"/>
          <w:highlight w:val="none"/>
        </w:rPr>
        <w:t>文件：上传到</w:t>
      </w:r>
      <w:r>
        <w:rPr>
          <w:rFonts w:hint="eastAsia" w:ascii="宋体" w:hAnsi="宋体" w:cs="宋体"/>
          <w:color w:val="auto"/>
          <w:kern w:val="2"/>
          <w:sz w:val="21"/>
          <w:szCs w:val="21"/>
          <w:highlight w:val="none"/>
          <w:lang w:eastAsia="zh-CN"/>
        </w:rPr>
        <w:t>乐采云</w:t>
      </w:r>
      <w:r>
        <w:rPr>
          <w:rFonts w:hint="eastAsia" w:ascii="宋体" w:hAnsi="宋体" w:eastAsia="宋体" w:cs="宋体"/>
          <w:color w:val="auto"/>
          <w:kern w:val="2"/>
          <w:sz w:val="21"/>
          <w:szCs w:val="21"/>
          <w:highlight w:val="none"/>
        </w:rPr>
        <w:t>的电子</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文件（含资格文件、商务技术文件、报价文件）1份。</w:t>
      </w:r>
    </w:p>
    <w:p w14:paraId="01ACECD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3.电子响应文件：</w:t>
      </w:r>
    </w:p>
    <w:p w14:paraId="38831F9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3.1</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rPr>
        <w:t>应根据</w:t>
      </w:r>
      <w:r>
        <w:rPr>
          <w:rFonts w:hint="eastAsia" w:ascii="宋体" w:hAnsi="宋体" w:cs="宋体"/>
          <w:color w:val="auto"/>
          <w:kern w:val="2"/>
          <w:sz w:val="21"/>
          <w:szCs w:val="21"/>
          <w:highlight w:val="none"/>
          <w:lang w:val="en-US" w:eastAsia="zh-CN"/>
        </w:rPr>
        <w:t>乐采云</w:t>
      </w:r>
      <w:r>
        <w:rPr>
          <w:rFonts w:hint="eastAsia" w:ascii="宋体" w:hAnsi="宋体" w:eastAsia="宋体" w:cs="宋体"/>
          <w:color w:val="auto"/>
          <w:kern w:val="2"/>
          <w:sz w:val="21"/>
          <w:szCs w:val="21"/>
          <w:highlight w:val="none"/>
          <w:lang w:val="en-US" w:eastAsia="zh-CN"/>
        </w:rPr>
        <w:t>平台及本磋商文件规定的格式和顺序编制电子响应文件并进行关联定位。</w:t>
      </w:r>
    </w:p>
    <w:p w14:paraId="7C173C4B">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eastAsia="zh-CN"/>
        </w:rPr>
        <w:t>六</w:t>
      </w:r>
      <w:r>
        <w:rPr>
          <w:rFonts w:hint="eastAsia" w:ascii="宋体" w:hAnsi="宋体" w:eastAsia="宋体" w:cs="宋体"/>
          <w:b/>
          <w:color w:val="auto"/>
          <w:sz w:val="21"/>
          <w:szCs w:val="21"/>
          <w:highlight w:val="none"/>
        </w:rPr>
        <w:t>）响应无效的情形</w:t>
      </w:r>
    </w:p>
    <w:p w14:paraId="6BA8904B">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04"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实质上没有响应磋商文件要求的响应文件将被视为无效响应，</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不得通过修正或撤销不合要求的偏离或保留从而使其响应成为实质上响应的文件。但磋商小组可以要求</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在限期内对响应文件中含义不明确、同类问题表述不一致或者有明显文字和计算错误的内容等作出必要的澄清、说明或者更正。</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的澄清、说明或更正不得超出响应文件的范围或者改变响应文件的实质性内容。</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的澄清、说明或更正应当由法定代表人或授权代表签字或者加盖公章。限期内不补正或经补正后仍不符合磋商文件要求的，应认定其响应无效。</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澄清、说明或更正后，不影响磋商小组对其响应文件所作的评价和评分结果。</w:t>
      </w:r>
    </w:p>
    <w:p w14:paraId="7D435611">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1.在资格审查时，如发现下列情形之一的，响应文件将被视为无效：</w:t>
      </w:r>
    </w:p>
    <w:p w14:paraId="77727DE8">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（1）资格证明文件不全的，或者不符合磋商文件标明的资格要求的；</w:t>
      </w:r>
    </w:p>
    <w:p w14:paraId="590D88DA">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供应商供应商</w:t>
      </w:r>
      <w:r>
        <w:rPr>
          <w:rFonts w:hint="eastAsia" w:ascii="宋体" w:hAnsi="宋体" w:eastAsia="宋体" w:cs="宋体"/>
          <w:color w:val="auto"/>
          <w:sz w:val="21"/>
          <w:szCs w:val="21"/>
          <w:highlight w:val="none"/>
          <w:lang w:val="en-US" w:eastAsia="zh-CN"/>
        </w:rPr>
        <w:t>资格声明函无法定代表人或授权代表签名</w:t>
      </w:r>
      <w:r>
        <w:rPr>
          <w:rFonts w:hint="eastAsia" w:ascii="宋体" w:hAnsi="宋体" w:eastAsia="宋体" w:cs="宋体"/>
          <w:color w:val="auto"/>
          <w:sz w:val="21"/>
          <w:szCs w:val="21"/>
          <w:highlight w:val="none"/>
        </w:rPr>
        <w:t>（或印盖本人姓名章）</w:t>
      </w:r>
      <w:r>
        <w:rPr>
          <w:rFonts w:hint="eastAsia" w:ascii="宋体" w:hAnsi="宋体" w:eastAsia="宋体" w:cs="宋体"/>
          <w:color w:val="auto"/>
          <w:sz w:val="21"/>
          <w:szCs w:val="21"/>
          <w:highlight w:val="none"/>
          <w:lang w:val="en-US" w:eastAsia="zh-CN"/>
        </w:rPr>
        <w:t>；</w:t>
      </w:r>
    </w:p>
    <w:p w14:paraId="55A00DB0">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在</w:t>
      </w:r>
      <w:r>
        <w:rPr>
          <w:rFonts w:hint="eastAsia" w:ascii="宋体" w:hAnsi="宋体" w:eastAsia="宋体" w:cs="宋体"/>
          <w:b/>
          <w:color w:val="auto"/>
          <w:sz w:val="21"/>
          <w:szCs w:val="21"/>
          <w:highlight w:val="none"/>
          <w:lang w:eastAsia="zh-CN"/>
        </w:rPr>
        <w:t>符合性审核（商务技术文件）</w:t>
      </w:r>
      <w:r>
        <w:rPr>
          <w:rFonts w:hint="eastAsia" w:ascii="宋体" w:hAnsi="宋体" w:eastAsia="宋体" w:cs="宋体"/>
          <w:b/>
          <w:color w:val="auto"/>
          <w:sz w:val="21"/>
          <w:szCs w:val="21"/>
          <w:highlight w:val="none"/>
        </w:rPr>
        <w:t>时，如发现下列情形之一的，响应文件将被视为无效：</w:t>
      </w:r>
    </w:p>
    <w:p w14:paraId="29D33724">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rPr>
        <w:t>提交投标函</w:t>
      </w:r>
      <w:r>
        <w:rPr>
          <w:rFonts w:hint="eastAsia" w:ascii="宋体" w:hAnsi="宋体" w:eastAsia="宋体" w:cs="宋体"/>
          <w:color w:val="auto"/>
          <w:sz w:val="21"/>
          <w:szCs w:val="21"/>
          <w:highlight w:val="none"/>
          <w:lang w:val="en-US" w:eastAsia="zh-CN"/>
        </w:rPr>
        <w:t>或投标函内容不</w:t>
      </w: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要求；</w:t>
      </w:r>
    </w:p>
    <w:p w14:paraId="39CD2C94">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未按照磋商文件规定要求签署或盖章；</w:t>
      </w:r>
    </w:p>
    <w:p w14:paraId="4ADAAA0B">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响应文件无法定代表人签署本人姓名（或印盖本人姓名章），或签署人</w:t>
      </w:r>
      <w:r>
        <w:rPr>
          <w:rFonts w:hint="eastAsia" w:ascii="宋体" w:hAnsi="宋体" w:eastAsia="宋体" w:cs="宋体"/>
          <w:color w:val="auto"/>
          <w:sz w:val="21"/>
          <w:szCs w:val="21"/>
          <w:highlight w:val="none"/>
        </w:rPr>
        <w:t>未提供</w:t>
      </w:r>
      <w:r>
        <w:rPr>
          <w:rFonts w:hint="eastAsia" w:ascii="宋体" w:hAnsi="宋体" w:eastAsia="宋体" w:cs="宋体"/>
          <w:color w:val="auto"/>
          <w:sz w:val="21"/>
          <w:szCs w:val="21"/>
          <w:highlight w:val="none"/>
          <w:lang w:val="en-US" w:eastAsia="zh-CN"/>
        </w:rPr>
        <w:t>有效的</w:t>
      </w:r>
      <w:r>
        <w:rPr>
          <w:rFonts w:hint="eastAsia" w:ascii="宋体" w:hAnsi="宋体" w:eastAsia="宋体" w:cs="宋体"/>
          <w:color w:val="auto"/>
          <w:sz w:val="21"/>
          <w:szCs w:val="21"/>
          <w:highlight w:val="none"/>
        </w:rPr>
        <w:t>法定代表人授权委托书</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 xml:space="preserve">授权委托书填写项目不齐全的； </w:t>
      </w:r>
    </w:p>
    <w:p w14:paraId="4933A00F">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项目不齐全</w:t>
      </w:r>
      <w:r>
        <w:rPr>
          <w:rFonts w:hint="eastAsia" w:ascii="宋体" w:hAnsi="宋体" w:eastAsia="宋体" w:cs="宋体"/>
          <w:color w:val="auto"/>
          <w:sz w:val="21"/>
          <w:szCs w:val="21"/>
          <w:highlight w:val="none"/>
          <w:lang w:eastAsia="zh-CN"/>
        </w:rPr>
        <w:t>；</w:t>
      </w:r>
    </w:p>
    <w:p w14:paraId="19CDE226">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标明的响应或偏离与事实不符或虚假投标的；</w:t>
      </w:r>
    </w:p>
    <w:p w14:paraId="6A7A08CF">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的实质性内容未使用中文表述、意思表述不明确、前后矛盾或者使用计量单位不符合</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要求的（经</w:t>
      </w:r>
      <w:r>
        <w:rPr>
          <w:rFonts w:hint="eastAsia" w:ascii="宋体" w:hAnsi="宋体" w:eastAsia="宋体" w:cs="宋体"/>
          <w:color w:val="auto"/>
          <w:sz w:val="21"/>
          <w:szCs w:val="21"/>
          <w:highlight w:val="none"/>
          <w:lang w:val="en-US" w:eastAsia="zh-CN"/>
        </w:rPr>
        <w:t>磋商小组</w:t>
      </w:r>
      <w:r>
        <w:rPr>
          <w:rFonts w:hint="eastAsia" w:ascii="宋体" w:hAnsi="宋体" w:eastAsia="宋体" w:cs="宋体"/>
          <w:color w:val="auto"/>
          <w:sz w:val="21"/>
          <w:szCs w:val="21"/>
          <w:highlight w:val="none"/>
        </w:rPr>
        <w:t>认定并允许其当场更正的笔误除外）；</w:t>
      </w:r>
    </w:p>
    <w:p w14:paraId="0B2E5293">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）带“★”的条款不能满足</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要求、未实质性响应</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要求或者</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有采购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不能接受的附加条件的</w:t>
      </w:r>
      <w:r>
        <w:rPr>
          <w:rFonts w:hint="eastAsia" w:ascii="宋体" w:hAnsi="宋体" w:eastAsia="宋体" w:cs="宋体"/>
          <w:color w:val="auto"/>
          <w:sz w:val="21"/>
          <w:szCs w:val="21"/>
          <w:highlight w:val="none"/>
          <w:lang w:eastAsia="zh-CN"/>
        </w:rPr>
        <w:t>；</w:t>
      </w:r>
    </w:p>
    <w:p w14:paraId="0060A3AC">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）允许偏离的技术、性能指标或者辅助功能项目发生负偏离达</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项（含）以上的</w:t>
      </w:r>
      <w:r>
        <w:rPr>
          <w:rFonts w:hint="eastAsia" w:ascii="宋体" w:hAnsi="宋体" w:eastAsia="宋体" w:cs="宋体"/>
          <w:color w:val="auto"/>
          <w:sz w:val="21"/>
          <w:szCs w:val="21"/>
          <w:highlight w:val="none"/>
          <w:lang w:eastAsia="zh-CN"/>
        </w:rPr>
        <w:t>；</w:t>
      </w:r>
    </w:p>
    <w:p w14:paraId="09EB0B78">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）投标技术方案不明确，存在一个或一个以上备选（替代）投标方案的；</w:t>
      </w:r>
    </w:p>
    <w:p w14:paraId="416DC1D9">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）法律、法规和</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规定的其他无效情形</w:t>
      </w:r>
      <w:r>
        <w:rPr>
          <w:rFonts w:hint="eastAsia" w:ascii="宋体" w:hAnsi="宋体" w:eastAsia="宋体" w:cs="宋体"/>
          <w:color w:val="auto"/>
          <w:sz w:val="21"/>
          <w:szCs w:val="21"/>
          <w:highlight w:val="none"/>
          <w:lang w:eastAsia="zh-CN"/>
        </w:rPr>
        <w:t>；</w:t>
      </w:r>
    </w:p>
    <w:p w14:paraId="58B69072">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响应文件的有效期不满足磋商文件要求；</w:t>
      </w:r>
    </w:p>
    <w:p w14:paraId="6862A1C7">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响应文件（商务技术文件）存在磋商文件所规定的其它无效投标条款要求。</w:t>
      </w:r>
    </w:p>
    <w:p w14:paraId="7E65A9A4">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3.在</w:t>
      </w:r>
      <w:r>
        <w:rPr>
          <w:rFonts w:hint="eastAsia" w:ascii="宋体" w:hAnsi="宋体" w:eastAsia="宋体" w:cs="宋体"/>
          <w:b/>
          <w:color w:val="auto"/>
          <w:sz w:val="21"/>
          <w:szCs w:val="21"/>
          <w:highlight w:val="none"/>
          <w:lang w:eastAsia="zh-CN"/>
        </w:rPr>
        <w:t>符合性审核（报价文件）</w:t>
      </w:r>
      <w:r>
        <w:rPr>
          <w:rFonts w:hint="eastAsia" w:ascii="宋体" w:hAnsi="宋体" w:eastAsia="宋体" w:cs="宋体"/>
          <w:b/>
          <w:color w:val="auto"/>
          <w:sz w:val="21"/>
          <w:szCs w:val="21"/>
          <w:highlight w:val="none"/>
        </w:rPr>
        <w:t>时，如发现下列情形之一的，响应文件将被视为无效：</w:t>
      </w:r>
    </w:p>
    <w:p w14:paraId="42255FA4">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未按照磋商文件规定要求签署或盖章；</w:t>
      </w:r>
    </w:p>
    <w:p w14:paraId="2AA99964">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响应文件项目不齐全；</w:t>
      </w:r>
    </w:p>
    <w:p w14:paraId="21F106C4">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未采用人民币报价或者未按照磋商文件标明的币种报价的；</w:t>
      </w:r>
    </w:p>
    <w:p w14:paraId="1B87E977">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报价超出最高限价，或者超出采购预算金额，采购人不能支付的；</w:t>
      </w:r>
    </w:p>
    <w:p w14:paraId="67D18CF9">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投标报价具有选择性的；</w:t>
      </w:r>
    </w:p>
    <w:p w14:paraId="344590F3">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投标报价中出现重大缺项、漏项；</w:t>
      </w:r>
    </w:p>
    <w:p w14:paraId="3AFAA739">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磋商小组认为</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的报价明显低于其他通过符合性审查</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的报价，有可能影响产品质量或者不能诚信履约的，且不能在评标现场合理时间内提供相关证明材料说明其报价的合理性的；</w:t>
      </w:r>
    </w:p>
    <w:p w14:paraId="5902D0FA">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响应文件（报价文件）内容与响应文件（商务技术文件）内容有重大差异的；</w:t>
      </w:r>
    </w:p>
    <w:p w14:paraId="011F0EC7">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法律、法规和磋商文件规定的其他无效情形；</w:t>
      </w:r>
    </w:p>
    <w:p w14:paraId="49F3811C">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响应文件（报价文件）存在磋商文件所规定的其它无效投标条款要求。</w:t>
      </w:r>
    </w:p>
    <w:p w14:paraId="3EFD8A6D">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四、磋商程序</w:t>
      </w:r>
    </w:p>
    <w:p w14:paraId="58A87945">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（一）磋商准备</w:t>
      </w:r>
    </w:p>
    <w:p w14:paraId="3E739BB6">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采购代理机构将在规定的时间和地点进行磋商，</w:t>
      </w:r>
      <w:r>
        <w:rPr>
          <w:rFonts w:hint="eastAsia"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的法定代表人或授权代表</w:t>
      </w:r>
      <w:r>
        <w:rPr>
          <w:rFonts w:hint="eastAsia" w:ascii="宋体" w:hAnsi="宋体" w:eastAsia="宋体" w:cs="宋体"/>
          <w:bCs/>
          <w:color w:val="auto"/>
          <w:sz w:val="21"/>
          <w:szCs w:val="21"/>
          <w:highlight w:val="none"/>
          <w:lang w:eastAsia="zh-CN"/>
        </w:rPr>
        <w:t>可</w:t>
      </w:r>
      <w:r>
        <w:rPr>
          <w:rFonts w:hint="eastAsia" w:ascii="宋体" w:hAnsi="宋体" w:eastAsia="宋体" w:cs="宋体"/>
          <w:bCs/>
          <w:color w:val="auto"/>
          <w:sz w:val="21"/>
          <w:szCs w:val="21"/>
          <w:highlight w:val="none"/>
        </w:rPr>
        <w:t>参加磋商</w:t>
      </w:r>
      <w:r>
        <w:rPr>
          <w:rFonts w:hint="eastAsia" w:ascii="宋体" w:hAnsi="宋体" w:eastAsia="宋体" w:cs="宋体"/>
          <w:bCs/>
          <w:color w:val="auto"/>
          <w:sz w:val="21"/>
          <w:szCs w:val="21"/>
          <w:highlight w:val="none"/>
          <w:lang w:eastAsia="zh-CN"/>
        </w:rPr>
        <w:t>会议</w:t>
      </w:r>
      <w:r>
        <w:rPr>
          <w:rFonts w:hint="eastAsia" w:ascii="宋体" w:hAnsi="宋体" w:eastAsia="宋体" w:cs="宋体"/>
          <w:bCs/>
          <w:color w:val="auto"/>
          <w:sz w:val="21"/>
          <w:szCs w:val="21"/>
          <w:highlight w:val="none"/>
        </w:rPr>
        <w:t>。</w:t>
      </w:r>
      <w:r>
        <w:rPr>
          <w:rFonts w:hint="eastAsia"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的法定代表人或授权代表未</w:t>
      </w:r>
      <w:r>
        <w:rPr>
          <w:rFonts w:hint="eastAsia" w:ascii="宋体" w:hAnsi="宋体" w:eastAsia="宋体" w:cs="宋体"/>
          <w:bCs/>
          <w:color w:val="auto"/>
          <w:sz w:val="21"/>
          <w:szCs w:val="21"/>
          <w:highlight w:val="none"/>
          <w:lang w:eastAsia="zh-CN"/>
        </w:rPr>
        <w:t>参加磋商会议的</w:t>
      </w:r>
      <w:r>
        <w:rPr>
          <w:rFonts w:hint="eastAsia" w:ascii="宋体" w:hAnsi="宋体" w:eastAsia="宋体" w:cs="宋体"/>
          <w:bCs/>
          <w:color w:val="auto"/>
          <w:sz w:val="21"/>
          <w:szCs w:val="21"/>
          <w:highlight w:val="none"/>
        </w:rPr>
        <w:t>，视同放弃磋商权利、认可磋商结果。</w:t>
      </w:r>
    </w:p>
    <w:p w14:paraId="39908158">
      <w:pPr>
        <w:pStyle w:val="16"/>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磋商程序：</w:t>
      </w:r>
    </w:p>
    <w:p w14:paraId="51A7F69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Cs/>
          <w:color w:val="auto"/>
          <w:kern w:val="2"/>
          <w:sz w:val="21"/>
          <w:szCs w:val="21"/>
          <w:highlight w:val="none"/>
          <w:lang w:eastAsia="zh-CN" w:bidi="ar"/>
        </w:rPr>
      </w:pPr>
      <w:r>
        <w:rPr>
          <w:rFonts w:hint="eastAsia" w:ascii="宋体" w:hAnsi="宋体" w:eastAsia="宋体" w:cs="宋体"/>
          <w:bCs/>
          <w:color w:val="auto"/>
          <w:kern w:val="2"/>
          <w:sz w:val="21"/>
          <w:szCs w:val="21"/>
          <w:highlight w:val="none"/>
          <w:lang w:val="en-US" w:eastAsia="zh-CN" w:bidi="ar"/>
        </w:rPr>
        <w:t>1、</w:t>
      </w:r>
      <w:r>
        <w:rPr>
          <w:rFonts w:hint="eastAsia" w:ascii="宋体" w:hAnsi="宋体" w:eastAsia="宋体" w:cs="宋体"/>
          <w:bCs/>
          <w:color w:val="auto"/>
          <w:kern w:val="2"/>
          <w:sz w:val="21"/>
          <w:szCs w:val="21"/>
          <w:highlight w:val="none"/>
          <w:lang w:bidi="ar"/>
        </w:rPr>
        <w:t>电子招投标开标</w:t>
      </w:r>
      <w:r>
        <w:rPr>
          <w:rFonts w:hint="eastAsia" w:ascii="宋体" w:hAnsi="宋体" w:eastAsia="宋体" w:cs="宋体"/>
          <w:bCs/>
          <w:color w:val="auto"/>
          <w:kern w:val="2"/>
          <w:sz w:val="21"/>
          <w:szCs w:val="21"/>
          <w:highlight w:val="none"/>
          <w:lang w:val="en-US" w:eastAsia="zh-CN" w:bidi="ar"/>
        </w:rPr>
        <w:t>程序</w:t>
      </w:r>
      <w:r>
        <w:rPr>
          <w:rFonts w:hint="eastAsia" w:ascii="宋体" w:hAnsi="宋体" w:eastAsia="宋体" w:cs="宋体"/>
          <w:bCs/>
          <w:color w:val="auto"/>
          <w:kern w:val="2"/>
          <w:sz w:val="21"/>
          <w:szCs w:val="21"/>
          <w:highlight w:val="none"/>
          <w:lang w:eastAsia="zh-CN" w:bidi="ar"/>
        </w:rPr>
        <w:t>：</w:t>
      </w:r>
    </w:p>
    <w:p w14:paraId="7260B2D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第一阶段</w:t>
      </w:r>
      <w:r>
        <w:rPr>
          <w:rFonts w:hint="eastAsia" w:ascii="宋体" w:hAnsi="宋体" w:eastAsia="宋体" w:cs="宋体"/>
          <w:color w:val="auto"/>
          <w:kern w:val="2"/>
          <w:sz w:val="21"/>
          <w:szCs w:val="21"/>
          <w:highlight w:val="none"/>
          <w:lang w:eastAsia="zh-CN"/>
        </w:rPr>
        <w:t>：</w:t>
      </w:r>
    </w:p>
    <w:p w14:paraId="62C72F74">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首次递交响应文件截止时间后，</w:t>
      </w:r>
      <w:r>
        <w:rPr>
          <w:rFonts w:hint="eastAsia" w:ascii="宋体" w:hAnsi="宋体" w:cs="宋体"/>
          <w:color w:val="auto"/>
          <w:kern w:val="2"/>
          <w:sz w:val="21"/>
          <w:szCs w:val="21"/>
          <w:highlight w:val="none"/>
          <w:lang w:eastAsia="zh-CN"/>
        </w:rPr>
        <w:t>供应商</w:t>
      </w:r>
      <w:r>
        <w:rPr>
          <w:rFonts w:hint="eastAsia" w:ascii="宋体" w:hAnsi="宋体" w:eastAsia="宋体" w:cs="宋体"/>
          <w:color w:val="auto"/>
          <w:kern w:val="2"/>
          <w:sz w:val="21"/>
          <w:szCs w:val="21"/>
          <w:highlight w:val="none"/>
        </w:rPr>
        <w:t>登录</w:t>
      </w:r>
      <w:r>
        <w:rPr>
          <w:rFonts w:hint="eastAsia" w:ascii="宋体" w:hAnsi="宋体" w:cs="宋体"/>
          <w:color w:val="auto"/>
          <w:kern w:val="2"/>
          <w:sz w:val="21"/>
          <w:szCs w:val="21"/>
          <w:highlight w:val="none"/>
          <w:lang w:eastAsia="zh-CN"/>
        </w:rPr>
        <w:t>乐采云</w:t>
      </w:r>
      <w:r>
        <w:rPr>
          <w:rFonts w:hint="eastAsia" w:ascii="宋体" w:hAnsi="宋体" w:eastAsia="宋体" w:cs="宋体"/>
          <w:color w:val="auto"/>
          <w:kern w:val="2"/>
          <w:sz w:val="21"/>
          <w:szCs w:val="21"/>
          <w:highlight w:val="none"/>
        </w:rPr>
        <w:t>，用“项目采购-开标评标”功能对电子</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文件进行在线解密，在线解密电子</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文件时间为开标时间</w:t>
      </w:r>
      <w:r>
        <w:rPr>
          <w:rFonts w:hint="eastAsia" w:ascii="宋体" w:hAnsi="宋体" w:eastAsia="宋体" w:cs="宋体"/>
          <w:color w:val="auto"/>
          <w:kern w:val="2"/>
          <w:sz w:val="21"/>
          <w:szCs w:val="21"/>
          <w:highlight w:val="none"/>
          <w:lang w:val="en-US" w:eastAsia="zh-CN"/>
        </w:rPr>
        <w:t>后30分钟</w:t>
      </w:r>
      <w:r>
        <w:rPr>
          <w:rFonts w:hint="eastAsia" w:ascii="宋体" w:hAnsi="宋体" w:eastAsia="宋体" w:cs="宋体"/>
          <w:color w:val="auto"/>
          <w:kern w:val="2"/>
          <w:sz w:val="21"/>
          <w:szCs w:val="21"/>
          <w:highlight w:val="none"/>
        </w:rPr>
        <w:t>内。</w:t>
      </w:r>
    </w:p>
    <w:p w14:paraId="5F71389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第二阶段</w:t>
      </w:r>
      <w:r>
        <w:rPr>
          <w:rFonts w:hint="eastAsia" w:ascii="宋体" w:hAnsi="宋体" w:eastAsia="宋体" w:cs="宋体"/>
          <w:color w:val="auto"/>
          <w:kern w:val="2"/>
          <w:sz w:val="21"/>
          <w:szCs w:val="21"/>
          <w:highlight w:val="none"/>
          <w:lang w:eastAsia="zh-CN"/>
        </w:rPr>
        <w:t>：</w:t>
      </w:r>
    </w:p>
    <w:p w14:paraId="727DDD8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bCs/>
          <w:color w:val="auto"/>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rPr>
        <w:t>1）磋商小组查阅响应文件，不符合资格审查的</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rPr>
        <w:t>将被拒绝。</w:t>
      </w:r>
    </w:p>
    <w:p w14:paraId="7B091382">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如磋商小组对响应文件有疑义，将向响应</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rPr>
        <w:t>在线发送询标函，</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rPr>
        <w:t>应在规定的时间内对在线询标函做出询标澄清。逾期澄清或未澄清的</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rPr>
        <w:t>视同认可磋商结果。</w:t>
      </w:r>
    </w:p>
    <w:p w14:paraId="40E01730">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2" w:firstLineChars="200"/>
        <w:jc w:val="both"/>
        <w:textAlignment w:val="auto"/>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在磋商过程中，磋商小组可以根据磋商文件和磋商情况实质性变动采购需求中的技术、服务要求（即本磋商文件第二章 采购需求）以及合同草案条款（即本磋商文件第五章 采购合同主要条款）；对磋商文件作出的实质性变动是磋商文件的有效组成部分，磋商小组以在线询标的形式同时通知所有参加磋商的</w:t>
      </w:r>
      <w:r>
        <w:rPr>
          <w:rFonts w:hint="eastAsia" w:ascii="宋体" w:hAnsi="宋体" w:cs="宋体"/>
          <w:b/>
          <w:bCs/>
          <w:color w:val="auto"/>
          <w:kern w:val="2"/>
          <w:sz w:val="21"/>
          <w:szCs w:val="21"/>
          <w:highlight w:val="none"/>
          <w:lang w:val="en-US" w:eastAsia="zh-CN"/>
        </w:rPr>
        <w:t>供应商</w:t>
      </w:r>
      <w:r>
        <w:rPr>
          <w:rFonts w:hint="eastAsia" w:ascii="宋体" w:hAnsi="宋体" w:eastAsia="宋体" w:cs="宋体"/>
          <w:b/>
          <w:bCs/>
          <w:color w:val="auto"/>
          <w:kern w:val="2"/>
          <w:sz w:val="21"/>
          <w:szCs w:val="21"/>
          <w:highlight w:val="none"/>
          <w:lang w:val="en-US" w:eastAsia="zh-CN"/>
        </w:rPr>
        <w:t>。</w:t>
      </w:r>
      <w:r>
        <w:rPr>
          <w:rFonts w:hint="eastAsia" w:ascii="宋体" w:hAnsi="宋体" w:cs="宋体"/>
          <w:b/>
          <w:bCs/>
          <w:color w:val="auto"/>
          <w:kern w:val="2"/>
          <w:sz w:val="21"/>
          <w:szCs w:val="21"/>
          <w:highlight w:val="none"/>
          <w:lang w:val="en-US" w:eastAsia="zh-CN"/>
        </w:rPr>
        <w:t>供应商</w:t>
      </w:r>
      <w:r>
        <w:rPr>
          <w:rFonts w:hint="eastAsia" w:ascii="宋体" w:hAnsi="宋体" w:eastAsia="宋体" w:cs="宋体"/>
          <w:b/>
          <w:bCs/>
          <w:color w:val="auto"/>
          <w:kern w:val="2"/>
          <w:sz w:val="21"/>
          <w:szCs w:val="21"/>
          <w:highlight w:val="none"/>
          <w:lang w:val="en-US" w:eastAsia="zh-CN"/>
        </w:rPr>
        <w:t>按照磋商文件的变动情况和磋商小组的要求在规定时间内提交响应文件（或补充文件），并由其法定代表人或授权代表签字或加盖公章。递交的响应文件（或补充文件）具有相应的法律效力；磋商结束后，磋商小组要求所有实质性响应的</w:t>
      </w:r>
      <w:r>
        <w:rPr>
          <w:rFonts w:hint="eastAsia" w:ascii="宋体" w:hAnsi="宋体" w:cs="宋体"/>
          <w:b/>
          <w:bCs/>
          <w:color w:val="auto"/>
          <w:kern w:val="2"/>
          <w:sz w:val="21"/>
          <w:szCs w:val="21"/>
          <w:highlight w:val="none"/>
          <w:lang w:val="en-US" w:eastAsia="zh-CN"/>
        </w:rPr>
        <w:t>供应商</w:t>
      </w:r>
      <w:r>
        <w:rPr>
          <w:rFonts w:hint="eastAsia" w:ascii="宋体" w:hAnsi="宋体" w:eastAsia="宋体" w:cs="宋体"/>
          <w:b/>
          <w:bCs/>
          <w:color w:val="auto"/>
          <w:kern w:val="2"/>
          <w:sz w:val="21"/>
          <w:szCs w:val="21"/>
          <w:highlight w:val="none"/>
          <w:lang w:val="en-US" w:eastAsia="zh-CN"/>
        </w:rPr>
        <w:t>在规定时间内在线提交最终报价。最终报价是</w:t>
      </w:r>
      <w:r>
        <w:rPr>
          <w:rFonts w:hint="eastAsia" w:ascii="宋体" w:hAnsi="宋体" w:cs="宋体"/>
          <w:b/>
          <w:bCs/>
          <w:color w:val="auto"/>
          <w:kern w:val="2"/>
          <w:sz w:val="21"/>
          <w:szCs w:val="21"/>
          <w:highlight w:val="none"/>
          <w:lang w:val="en-US" w:eastAsia="zh-CN"/>
        </w:rPr>
        <w:t>供应商</w:t>
      </w:r>
      <w:r>
        <w:rPr>
          <w:rFonts w:hint="eastAsia" w:ascii="宋体" w:hAnsi="宋体" w:eastAsia="宋体" w:cs="宋体"/>
          <w:b/>
          <w:bCs/>
          <w:color w:val="auto"/>
          <w:kern w:val="2"/>
          <w:sz w:val="21"/>
          <w:szCs w:val="21"/>
          <w:highlight w:val="none"/>
          <w:lang w:val="en-US" w:eastAsia="zh-CN"/>
        </w:rPr>
        <w:t>响应文件的有效组成部分。</w:t>
      </w:r>
    </w:p>
    <w:p w14:paraId="3C4F4423">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经磋商确定最终采购需求和提交最终报价的</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rPr>
        <w:t>后，由磋商小组采用综合评分法对提交最终报价的</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rPr>
        <w:t>的响应文件和最终报价进行综合评分（评分标准详见第四章 评标办法及评分标准）；</w:t>
      </w:r>
    </w:p>
    <w:p w14:paraId="07ADB2B3">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磋商小组根据综合评分情况，按照评审得分由高到低顺序推荐成交候选</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rPr>
        <w:t>，并编写评审报告。若评审得分相同，则报价低者为成交候选人；评审得分且最终报价相同的则由抽签决定成交候选人。</w:t>
      </w:r>
    </w:p>
    <w:p w14:paraId="16B138E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）在</w:t>
      </w:r>
      <w:r>
        <w:rPr>
          <w:rFonts w:hint="eastAsia" w:ascii="宋体" w:hAnsi="宋体" w:cs="宋体"/>
          <w:color w:val="auto"/>
          <w:kern w:val="0"/>
          <w:sz w:val="21"/>
          <w:szCs w:val="21"/>
          <w:highlight w:val="none"/>
          <w:lang w:eastAsia="zh-CN"/>
        </w:rPr>
        <w:t>乐采云</w:t>
      </w:r>
      <w:r>
        <w:rPr>
          <w:rFonts w:hint="eastAsia" w:ascii="宋体" w:hAnsi="宋体" w:eastAsia="宋体" w:cs="宋体"/>
          <w:color w:val="auto"/>
          <w:kern w:val="2"/>
          <w:sz w:val="21"/>
          <w:szCs w:val="21"/>
          <w:highlight w:val="none"/>
        </w:rPr>
        <w:t>公布</w:t>
      </w:r>
      <w:r>
        <w:rPr>
          <w:rFonts w:hint="eastAsia" w:ascii="宋体" w:hAnsi="宋体" w:eastAsia="宋体" w:cs="宋体"/>
          <w:color w:val="auto"/>
          <w:kern w:val="2"/>
          <w:sz w:val="21"/>
          <w:szCs w:val="21"/>
          <w:highlight w:val="none"/>
          <w:lang w:val="en-US" w:eastAsia="zh-CN"/>
        </w:rPr>
        <w:t>评审结果</w:t>
      </w:r>
      <w:r>
        <w:rPr>
          <w:rFonts w:hint="eastAsia" w:ascii="宋体" w:hAnsi="宋体" w:eastAsia="宋体" w:cs="宋体"/>
          <w:color w:val="auto"/>
          <w:kern w:val="2"/>
          <w:sz w:val="21"/>
          <w:szCs w:val="21"/>
          <w:highlight w:val="none"/>
          <w:lang w:eastAsia="zh-CN"/>
        </w:rPr>
        <w:t>。</w:t>
      </w:r>
    </w:p>
    <w:p w14:paraId="204E06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磋商会议结束。</w:t>
      </w:r>
    </w:p>
    <w:p w14:paraId="359423D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（8）采购人从评审报告提出的成交候选</w:t>
      </w:r>
      <w:r>
        <w:rPr>
          <w:rFonts w:hint="eastAsia" w:ascii="宋体" w:hAnsi="宋体" w:cs="宋体"/>
          <w:b w:val="0"/>
          <w:bCs w:val="0"/>
          <w:color w:val="auto"/>
          <w:kern w:val="2"/>
          <w:sz w:val="21"/>
          <w:szCs w:val="21"/>
          <w:highlight w:val="none"/>
          <w:lang w:val="en-US" w:eastAsia="zh-CN"/>
        </w:rPr>
        <w:t>供应商</w:t>
      </w:r>
      <w:r>
        <w:rPr>
          <w:rFonts w:hint="eastAsia" w:ascii="宋体" w:hAnsi="宋体" w:eastAsia="宋体" w:cs="宋体"/>
          <w:b w:val="0"/>
          <w:bCs w:val="0"/>
          <w:color w:val="auto"/>
          <w:kern w:val="2"/>
          <w:sz w:val="21"/>
          <w:szCs w:val="21"/>
          <w:highlight w:val="none"/>
          <w:lang w:val="en-US" w:eastAsia="zh-CN"/>
        </w:rPr>
        <w:t>中，按照得分排序由高到低的原则确定成交</w:t>
      </w:r>
      <w:r>
        <w:rPr>
          <w:rFonts w:hint="eastAsia" w:ascii="宋体" w:hAnsi="宋体" w:cs="宋体"/>
          <w:b w:val="0"/>
          <w:bCs w:val="0"/>
          <w:color w:val="auto"/>
          <w:kern w:val="2"/>
          <w:sz w:val="21"/>
          <w:szCs w:val="21"/>
          <w:highlight w:val="none"/>
          <w:lang w:val="en-US" w:eastAsia="zh-CN"/>
        </w:rPr>
        <w:t>供应商</w:t>
      </w:r>
      <w:r>
        <w:rPr>
          <w:rFonts w:hint="eastAsia" w:ascii="宋体" w:hAnsi="宋体" w:eastAsia="宋体" w:cs="宋体"/>
          <w:b w:val="0"/>
          <w:bCs w:val="0"/>
          <w:color w:val="auto"/>
          <w:kern w:val="2"/>
          <w:sz w:val="21"/>
          <w:szCs w:val="21"/>
          <w:highlight w:val="none"/>
          <w:lang w:val="en-US" w:eastAsia="zh-CN"/>
        </w:rPr>
        <w:t>。采购代理机构在浙江政府采购网上公布成交结果。</w:t>
      </w:r>
    </w:p>
    <w:p w14:paraId="3D588E44">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五、评审</w:t>
      </w:r>
    </w:p>
    <w:p w14:paraId="06DBB5A9">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（一）组建磋商小组</w:t>
      </w:r>
    </w:p>
    <w:p w14:paraId="4ABC3622">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磋商小组根据国家相关规定和有关的法规组成。</w:t>
      </w:r>
    </w:p>
    <w:p w14:paraId="45925DA1">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（二）评审的方式</w:t>
      </w:r>
    </w:p>
    <w:p w14:paraId="6AE7C53C">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本项目采用不公开方式评审，评审的依据为磋商文件和响应文件。</w:t>
      </w:r>
    </w:p>
    <w:p w14:paraId="22212F54">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w:t>
      </w:r>
      <w:r>
        <w:rPr>
          <w:rFonts w:hint="eastAsia" w:ascii="宋体" w:hAnsi="宋体" w:eastAsia="宋体" w:cs="宋体"/>
          <w:b/>
          <w:bCs/>
          <w:color w:val="auto"/>
          <w:sz w:val="21"/>
          <w:szCs w:val="21"/>
          <w:highlight w:val="none"/>
        </w:rPr>
        <w:t>评审程序</w:t>
      </w:r>
    </w:p>
    <w:p w14:paraId="113E71F6">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1.形式审查</w:t>
      </w:r>
    </w:p>
    <w:p w14:paraId="3B6165A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采购人代表和代理机构工作人员协助磋商小组对</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的资格和响应文件的完整性、合法性等进行审查。</w:t>
      </w:r>
    </w:p>
    <w:p w14:paraId="7349933F">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2.实质审查与比较</w:t>
      </w:r>
    </w:p>
    <w:p w14:paraId="6B2F22E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（1）磋商小组审查响应文件的实质性内容是否符合磋商文件的实质性要求。</w:t>
      </w:r>
    </w:p>
    <w:p w14:paraId="18035AF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（2）磋商小组将根据</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的响应文件进行审查、核对,如有疑问,将对</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val="en-US" w:eastAsia="zh-CN"/>
        </w:rPr>
        <w:t>询标</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要向磋商小组澄清有关问题,并最终以</w:t>
      </w:r>
      <w:r>
        <w:rPr>
          <w:rFonts w:hint="eastAsia" w:ascii="宋体" w:hAnsi="宋体" w:eastAsia="宋体" w:cs="宋体"/>
          <w:color w:val="auto"/>
          <w:sz w:val="21"/>
          <w:szCs w:val="21"/>
          <w:highlight w:val="none"/>
          <w:lang w:val="en-US" w:eastAsia="zh-CN"/>
        </w:rPr>
        <w:t>规定</w:t>
      </w:r>
      <w:r>
        <w:rPr>
          <w:rFonts w:hint="eastAsia" w:ascii="宋体" w:hAnsi="宋体" w:eastAsia="宋体" w:cs="宋体"/>
          <w:color w:val="auto"/>
          <w:sz w:val="21"/>
          <w:szCs w:val="21"/>
          <w:highlight w:val="none"/>
        </w:rPr>
        <w:t>形式进行答复。</w:t>
      </w:r>
    </w:p>
    <w:p w14:paraId="680E521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拒绝澄清或者澄清的内容改变了响应文件的实质性内容的，磋商小组有权对该响应文件作出不利于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的评判。</w:t>
      </w:r>
    </w:p>
    <w:p w14:paraId="59968AF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的技术商务得分为所有磋商小组成员的有效评分的算术平均数，由指定专人进行计算复核。</w:t>
      </w:r>
    </w:p>
    <w:p w14:paraId="4577877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（4）代理机构工作人员协助磋商小组根据本项目的评分标准计算各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的报价得分。</w:t>
      </w:r>
    </w:p>
    <w:p w14:paraId="79A13FA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磋商小组完成评审后,评审成员对各部分得分汇总，计算出本项目最终得分，对明显畸高、畸低的评分（其总评分偏离平均分30%以上的），磋商小组组长提醒相关评审人员进行复核或书面说明理由。磋商小组按评审原则推荐成交候选</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同时起草评审报告。</w:t>
      </w:r>
    </w:p>
    <w:p w14:paraId="2251DD35">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（四）澄清问题的形式</w:t>
      </w:r>
    </w:p>
    <w:p w14:paraId="2173801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对响应文件中含义不明确、同类问题表述不一致或者有明显文字和计算错误的内容，磋商小组可要求</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作出必要的澄清、说明或者更正。</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的澄清、说明或者更正应当由法定代表人或授权代表签字或盖章确认，并不得超出响应文件的范围或者改变响应文件的实质性内容。</w:t>
      </w:r>
    </w:p>
    <w:p w14:paraId="711EFABD">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（五）错误修正</w:t>
      </w:r>
    </w:p>
    <w:p w14:paraId="68504E3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磋商文件如果出现计算或表达上的错误，修正错误的原则如下：</w:t>
      </w:r>
    </w:p>
    <w:p w14:paraId="64456A9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1、磋商文件中</w:t>
      </w:r>
      <w:r>
        <w:rPr>
          <w:rFonts w:hint="eastAsia" w:ascii="宋体" w:hAnsi="宋体" w:eastAsia="宋体" w:cs="宋体"/>
          <w:color w:val="auto"/>
          <w:sz w:val="21"/>
          <w:szCs w:val="21"/>
          <w:highlight w:val="none"/>
          <w:lang w:eastAsia="zh-CN"/>
        </w:rPr>
        <w:t>报价一览表</w:t>
      </w:r>
      <w:r>
        <w:rPr>
          <w:rFonts w:hint="eastAsia" w:ascii="宋体" w:hAnsi="宋体" w:eastAsia="宋体" w:cs="宋体"/>
          <w:color w:val="auto"/>
          <w:sz w:val="21"/>
          <w:szCs w:val="21"/>
          <w:highlight w:val="none"/>
        </w:rPr>
        <w:t>（报价表）内容与磋商文件中相应内容不一致的，以</w:t>
      </w:r>
      <w:r>
        <w:rPr>
          <w:rFonts w:hint="eastAsia" w:ascii="宋体" w:hAnsi="宋体" w:eastAsia="宋体" w:cs="宋体"/>
          <w:color w:val="auto"/>
          <w:sz w:val="21"/>
          <w:szCs w:val="21"/>
          <w:highlight w:val="none"/>
          <w:lang w:eastAsia="zh-CN"/>
        </w:rPr>
        <w:t>报价一览表</w:t>
      </w:r>
      <w:r>
        <w:rPr>
          <w:rFonts w:hint="eastAsia" w:ascii="宋体" w:hAnsi="宋体" w:eastAsia="宋体" w:cs="宋体"/>
          <w:color w:val="auto"/>
          <w:sz w:val="21"/>
          <w:szCs w:val="21"/>
          <w:highlight w:val="none"/>
        </w:rPr>
        <w:t>（报价表）为准；</w:t>
      </w:r>
    </w:p>
    <w:p w14:paraId="0AB1D73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03D556C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w:t>
      </w:r>
      <w:r>
        <w:rPr>
          <w:rFonts w:hint="eastAsia" w:ascii="宋体" w:hAnsi="宋体" w:eastAsia="宋体" w:cs="宋体"/>
          <w:color w:val="auto"/>
          <w:sz w:val="21"/>
          <w:szCs w:val="21"/>
          <w:highlight w:val="none"/>
          <w:lang w:eastAsia="zh-CN"/>
        </w:rPr>
        <w:t>报价一览表</w:t>
      </w:r>
      <w:r>
        <w:rPr>
          <w:rFonts w:hint="eastAsia" w:ascii="宋体" w:hAnsi="宋体" w:eastAsia="宋体" w:cs="宋体"/>
          <w:color w:val="auto"/>
          <w:sz w:val="21"/>
          <w:szCs w:val="21"/>
          <w:highlight w:val="none"/>
        </w:rPr>
        <w:t>的总价为准，并修改单价；</w:t>
      </w:r>
    </w:p>
    <w:p w14:paraId="5A55404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58B6FC70">
      <w:pPr>
        <w:pStyle w:val="16"/>
        <w:keepNext w:val="0"/>
        <w:keepLines w:val="0"/>
        <w:pageBreakBefore w:val="0"/>
        <w:widowControl w:val="0"/>
        <w:tabs>
          <w:tab w:val="left" w:pos="630"/>
        </w:tabs>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同时出现两种以上不一致的，按照前款规定的顺序修正。修正后的报价按照磋商文件的规定经</w:t>
      </w:r>
      <w:r>
        <w:rPr>
          <w:rFonts w:hint="eastAsia"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确认后产生约束力，</w:t>
      </w:r>
      <w:r>
        <w:rPr>
          <w:rFonts w:hint="eastAsia"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不确认的，其投标无效。</w:t>
      </w:r>
    </w:p>
    <w:p w14:paraId="738CF47C">
      <w:pPr>
        <w:pStyle w:val="16"/>
        <w:keepNext w:val="0"/>
        <w:keepLines w:val="0"/>
        <w:pageBreakBefore w:val="0"/>
        <w:widowControl w:val="0"/>
        <w:tabs>
          <w:tab w:val="left" w:pos="630"/>
        </w:tabs>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（六）评审原则和评审办法</w:t>
      </w:r>
    </w:p>
    <w:p w14:paraId="307A7BA0">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1.评审原则。磋商小组必须公平、公正、客观，不带任何倾向性和启发性；不得向外界透露任何与评审有关的内容；任何单位和个人不得干扰、影响评审的正常进行；磋商小组及有关工作人员不得私下与</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接触。</w:t>
      </w:r>
    </w:p>
    <w:p w14:paraId="5A48300B">
      <w:pPr>
        <w:pStyle w:val="16"/>
        <w:keepNext w:val="0"/>
        <w:keepLines w:val="0"/>
        <w:pageBreakBefore w:val="0"/>
        <w:widowControl w:val="0"/>
        <w:tabs>
          <w:tab w:val="left" w:pos="630"/>
        </w:tabs>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2.评审办法。本项目评审办法是</w:t>
      </w:r>
      <w:r>
        <w:rPr>
          <w:rFonts w:hint="eastAsia" w:ascii="宋体" w:hAnsi="宋体" w:eastAsia="宋体" w:cs="宋体"/>
          <w:b/>
          <w:color w:val="auto"/>
          <w:sz w:val="21"/>
          <w:szCs w:val="21"/>
          <w:highlight w:val="none"/>
          <w:u w:val="single"/>
        </w:rPr>
        <w:t xml:space="preserve"> 综合评分法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，具体评审内容及评分标准等详见《第五章：评审标准》。</w:t>
      </w:r>
    </w:p>
    <w:p w14:paraId="39218C73">
      <w:pPr>
        <w:pStyle w:val="16"/>
        <w:keepNext w:val="0"/>
        <w:keepLines w:val="0"/>
        <w:pageBreakBefore w:val="0"/>
        <w:widowControl w:val="0"/>
        <w:tabs>
          <w:tab w:val="left" w:pos="630"/>
        </w:tabs>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（七）评审专家有下列情形之一的，受到邀请应主动提出回避，采购当事人也可以要求该评审专家回避：</w:t>
      </w:r>
    </w:p>
    <w:p w14:paraId="0E7E2D0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1、本人、配偶或直系亲属3年内曾在参加该采购项目的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中任职（包括一般工作）或担任顾问，或与参加该采购项目的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发生过法律纠纷；</w:t>
      </w:r>
    </w:p>
    <w:p w14:paraId="71D5129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2、任职单位与采购人或参加该采购项目</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存在行政隶属关系；</w:t>
      </w:r>
    </w:p>
    <w:p w14:paraId="350384E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3、曾经参加过该采购项目的进口产品或磋商文件、采购需求、采购方式的论证和咨询服务工作；</w:t>
      </w:r>
    </w:p>
    <w:p w14:paraId="00B9B7F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4、是参加该采购项目</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的上级主管部门、控股或参股单位的工作人员，或与该</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存在其他经济利益关系；</w:t>
      </w:r>
    </w:p>
    <w:p w14:paraId="57E77F6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5、评审委员会成员之间具有配偶、近亲属关系；</w:t>
      </w:r>
    </w:p>
    <w:p w14:paraId="3A2E38B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、法律、法规、规章规定应当回避以及其他可能影响公正评审的。</w:t>
      </w:r>
    </w:p>
    <w:p w14:paraId="3E4AA591">
      <w:pPr>
        <w:pStyle w:val="16"/>
        <w:keepNext w:val="0"/>
        <w:keepLines w:val="0"/>
        <w:pageBreakBefore w:val="0"/>
        <w:widowControl w:val="0"/>
        <w:tabs>
          <w:tab w:val="left" w:pos="630"/>
        </w:tabs>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（八）磋商小组判断响应文件的有效性、合格性和响应情况，仅依据</w:t>
      </w:r>
      <w:r>
        <w:rPr>
          <w:rFonts w:hint="eastAsia"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所提交一切文件的真实表述，不受与本项目无直接关联的外部信息、传言而影响自身的专业判断。</w:t>
      </w:r>
    </w:p>
    <w:p w14:paraId="525F9D17">
      <w:pPr>
        <w:pStyle w:val="16"/>
        <w:keepNext w:val="0"/>
        <w:keepLines w:val="0"/>
        <w:pageBreakBefore w:val="0"/>
        <w:widowControl w:val="0"/>
        <w:tabs>
          <w:tab w:val="left" w:pos="630"/>
        </w:tabs>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（九）磋商小组成员依法独立评审，并对评审意见承担个人责任。磋商小组成员对需要共同认定的事项存在争议的，按照少数服从多数的原则做出结论。持不同意见的</w:t>
      </w:r>
      <w:r>
        <w:rPr>
          <w:rFonts w:hint="eastAsia" w:ascii="宋体" w:hAnsi="宋体" w:eastAsia="宋体" w:cs="宋体"/>
          <w:b/>
          <w:color w:val="auto"/>
          <w:sz w:val="21"/>
          <w:szCs w:val="21"/>
          <w:highlight w:val="none"/>
          <w:lang w:eastAsia="zh-CN"/>
        </w:rPr>
        <w:t>磋商小组</w:t>
      </w:r>
      <w:r>
        <w:rPr>
          <w:rFonts w:hint="eastAsia" w:ascii="宋体" w:hAnsi="宋体" w:eastAsia="宋体" w:cs="宋体"/>
          <w:b/>
          <w:color w:val="auto"/>
          <w:sz w:val="21"/>
          <w:szCs w:val="21"/>
          <w:highlight w:val="none"/>
        </w:rPr>
        <w:t>应当在评审报告上签署不同意见并说明理由，否则视为同意。</w:t>
      </w:r>
    </w:p>
    <w:p w14:paraId="7B885089">
      <w:pPr>
        <w:pStyle w:val="16"/>
        <w:keepNext w:val="0"/>
        <w:keepLines w:val="0"/>
        <w:pageBreakBefore w:val="0"/>
        <w:widowControl w:val="0"/>
        <w:tabs>
          <w:tab w:val="left" w:pos="630"/>
        </w:tabs>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（十）评标过程的监控</w:t>
      </w:r>
    </w:p>
    <w:p w14:paraId="095C792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1.本项目评标过程实行全程录音、录像监控，</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在评标过程中所进行的试图影响评标结果的不公正活动，可能导致其投标被拒绝。</w:t>
      </w:r>
    </w:p>
    <w:p w14:paraId="5FE0A70F">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2.成交通知书发出之前，所有涉及磋商小组名单以及对响应文件的澄清、评价、比较等情况，磋商小组成员、采购人和采购代理机构的有关人员均不得向</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或其他无关人员透露。</w:t>
      </w:r>
    </w:p>
    <w:p w14:paraId="3E9535F6">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六、确定成交</w:t>
      </w:r>
      <w:r>
        <w:rPr>
          <w:rFonts w:hint="eastAsia"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本项目由采购人确定成交</w:t>
      </w:r>
      <w:r>
        <w:rPr>
          <w:rFonts w:hint="eastAsia" w:hAnsi="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w:t>
      </w:r>
    </w:p>
    <w:p w14:paraId="2E79F62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1.采购代理机构应当在评审结束后2个工作日内将评审报告送采购人确认。</w:t>
      </w:r>
    </w:p>
    <w:p w14:paraId="1D5390F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2.采购人应当在收到评审报告后5个工作日内，从评审报告提出的成交候选</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中，按照排序由高到低的原则确定成交</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，也可以书面授权磋商小组直接确定成交</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。采购人逾期未确定成交</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且不提出异议的，视为确定评审报告提出的排序第一的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为成交</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w:t>
      </w:r>
    </w:p>
    <w:p w14:paraId="04B9D0E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3.采购人或者采购代理机构应当在成交</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确定后2个工作日内，在省级以上财政部门指定的采购信息发布媒体上公告成交结果，同时向成交</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发出成交通知书。</w:t>
      </w:r>
    </w:p>
    <w:p w14:paraId="5775360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4.若成交</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放弃成交，或因不可抗力提出不能履行合同，或不按磋商文件规定提交履约保证金，或其它原因被依法撤销成交资格，则采购人重新组织招标。  </w:t>
      </w:r>
    </w:p>
    <w:p w14:paraId="5A1B39AC">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七、合同授予</w:t>
      </w:r>
    </w:p>
    <w:p w14:paraId="05BEF4E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1.采购人与成交</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应当在《成交通知书》发出之日起</w:t>
      </w:r>
      <w:r>
        <w:rPr>
          <w:rFonts w:hint="eastAsia" w:ascii="宋体" w:hAnsi="宋体" w:eastAsia="宋体" w:cs="宋体"/>
          <w:b/>
          <w:color w:val="auto"/>
          <w:sz w:val="21"/>
          <w:szCs w:val="21"/>
          <w:highlight w:val="none"/>
          <w:u w:val="single"/>
        </w:rPr>
        <w:t>30</w:t>
      </w:r>
      <w:r>
        <w:rPr>
          <w:rFonts w:hint="eastAsia" w:ascii="宋体" w:hAnsi="宋体" w:eastAsia="宋体" w:cs="宋体"/>
          <w:color w:val="auto"/>
          <w:sz w:val="21"/>
          <w:szCs w:val="21"/>
          <w:highlight w:val="none"/>
        </w:rPr>
        <w:t>日内签订合同。同时，采购代理机构对合同内容进行审查，如发现与采购结果和响应承诺内容不一致的，应予以纠正。</w:t>
      </w:r>
    </w:p>
    <w:p w14:paraId="32BC284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2.成交</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拖延、拒签合同的,将</w:t>
      </w:r>
      <w:r>
        <w:rPr>
          <w:rFonts w:hint="eastAsia" w:ascii="宋体" w:hAnsi="宋体" w:eastAsia="宋体" w:cs="宋体"/>
          <w:color w:val="auto"/>
          <w:sz w:val="21"/>
          <w:szCs w:val="21"/>
          <w:highlight w:val="none"/>
          <w:lang w:eastAsia="zh-CN"/>
        </w:rPr>
        <w:t>被</w:t>
      </w:r>
      <w:r>
        <w:rPr>
          <w:rFonts w:hint="eastAsia" w:ascii="宋体" w:hAnsi="宋体" w:eastAsia="宋体" w:cs="宋体"/>
          <w:color w:val="auto"/>
          <w:sz w:val="21"/>
          <w:szCs w:val="21"/>
          <w:highlight w:val="none"/>
        </w:rPr>
        <w:t>取消成交资格。</w:t>
      </w:r>
    </w:p>
    <w:p w14:paraId="64763C8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拒绝与采购人签订合同的，采购人可以按照评审报告推荐的成交候选</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名单排序，确定下一候选人为成交</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或重新组织招标。拒绝签订采购合同的成交</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不得参加该项目重新开展的采购活动。</w:t>
      </w:r>
    </w:p>
    <w:p w14:paraId="04B0F57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4.成交人</w:t>
      </w:r>
      <w:r>
        <w:rPr>
          <w:rFonts w:hint="eastAsia" w:ascii="宋体" w:hAnsi="宋体" w:eastAsia="宋体" w:cs="宋体"/>
          <w:color w:val="auto"/>
          <w:sz w:val="21"/>
          <w:szCs w:val="21"/>
          <w:highlight w:val="none"/>
        </w:rPr>
        <w:t>如不遵守</w:t>
      </w:r>
      <w:r>
        <w:rPr>
          <w:rFonts w:hint="eastAsia" w:ascii="宋体" w:hAnsi="宋体" w:eastAsia="宋体" w:cs="宋体"/>
          <w:color w:val="auto"/>
          <w:sz w:val="21"/>
          <w:szCs w:val="21"/>
          <w:highlight w:val="none"/>
          <w:lang w:val="en-US" w:eastAsia="zh-CN"/>
        </w:rPr>
        <w:t>磋商文件</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各项条款的邀约与要约，或在接到</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通知书后借故拖延，拒签合同的，采购人将按《浙江省政府采购</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注册及诚信管理暂行办法》的规定上报诚信状况。给采购人造成的损失的还应当予以赔偿。</w:t>
      </w:r>
    </w:p>
    <w:p w14:paraId="650DE513">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rPr>
          <w:rFonts w:hint="eastAsia" w:ascii="宋体" w:hAnsi="宋体" w:eastAsia="宋体" w:cs="宋体"/>
          <w:b/>
          <w:color w:val="auto"/>
          <w:sz w:val="21"/>
          <w:szCs w:val="21"/>
          <w:highlight w:val="none"/>
        </w:rPr>
      </w:pPr>
      <w:bookmarkStart w:id="10" w:name="_Toc8588"/>
      <w:r>
        <w:rPr>
          <w:rFonts w:hint="eastAsia" w:ascii="宋体" w:hAnsi="宋体" w:eastAsia="宋体" w:cs="宋体"/>
          <w:b/>
          <w:color w:val="auto"/>
          <w:sz w:val="21"/>
          <w:szCs w:val="21"/>
          <w:highlight w:val="none"/>
        </w:rPr>
        <w:t>八、履约验收</w:t>
      </w:r>
      <w:bookmarkEnd w:id="10"/>
    </w:p>
    <w:p w14:paraId="7697B32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采购人负责对成交</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的履约行为进行验收。政府向社会公众提供的公共服务项目，验收时应当邀请服务对象参与并出具意见，验收结果应当向社会公告。</w:t>
      </w:r>
    </w:p>
    <w:p w14:paraId="0B56EC06">
      <w:pPr>
        <w:snapToGrid w:val="0"/>
        <w:spacing w:line="360" w:lineRule="auto"/>
        <w:ind w:firstLine="602" w:firstLineChars="200"/>
        <w:jc w:val="center"/>
        <w:rPr>
          <w:rFonts w:hint="eastAsia" w:hAnsi="宋体" w:cs="宋体"/>
          <w:b/>
          <w:color w:val="auto"/>
          <w:sz w:val="30"/>
          <w:szCs w:val="30"/>
          <w:highlight w:val="none"/>
        </w:rPr>
      </w:pPr>
      <w:bookmarkStart w:id="11" w:name="_Toc275"/>
    </w:p>
    <w:p w14:paraId="5CA37267">
      <w:pPr>
        <w:snapToGrid w:val="0"/>
        <w:spacing w:line="360" w:lineRule="auto"/>
        <w:ind w:firstLine="602" w:firstLineChars="200"/>
        <w:jc w:val="center"/>
        <w:rPr>
          <w:rFonts w:hint="eastAsia" w:hAnsi="宋体" w:cs="宋体"/>
          <w:b/>
          <w:color w:val="auto"/>
          <w:sz w:val="30"/>
          <w:szCs w:val="30"/>
          <w:highlight w:val="none"/>
        </w:rPr>
      </w:pPr>
    </w:p>
    <w:p w14:paraId="3FA80611">
      <w:pPr>
        <w:snapToGrid w:val="0"/>
        <w:spacing w:line="360" w:lineRule="auto"/>
        <w:ind w:firstLine="602" w:firstLineChars="200"/>
        <w:jc w:val="center"/>
        <w:rPr>
          <w:rFonts w:hint="eastAsia" w:hAnsi="宋体" w:cs="宋体"/>
          <w:b/>
          <w:color w:val="auto"/>
          <w:sz w:val="30"/>
          <w:szCs w:val="30"/>
          <w:highlight w:val="none"/>
        </w:rPr>
      </w:pPr>
    </w:p>
    <w:p w14:paraId="2A0D5858">
      <w:pPr>
        <w:snapToGrid w:val="0"/>
        <w:spacing w:line="360" w:lineRule="auto"/>
        <w:ind w:firstLine="602" w:firstLineChars="200"/>
        <w:jc w:val="center"/>
        <w:rPr>
          <w:rFonts w:hint="eastAsia" w:hAnsi="宋体" w:cs="宋体"/>
          <w:b/>
          <w:color w:val="auto"/>
          <w:sz w:val="30"/>
          <w:szCs w:val="30"/>
          <w:highlight w:val="none"/>
        </w:rPr>
      </w:pPr>
    </w:p>
    <w:p w14:paraId="2E80C851">
      <w:pPr>
        <w:snapToGrid w:val="0"/>
        <w:spacing w:line="360" w:lineRule="auto"/>
        <w:ind w:firstLine="602" w:firstLineChars="200"/>
        <w:jc w:val="center"/>
        <w:rPr>
          <w:rFonts w:hint="eastAsia" w:hAnsi="宋体" w:cs="宋体"/>
          <w:b/>
          <w:color w:val="auto"/>
          <w:sz w:val="30"/>
          <w:szCs w:val="30"/>
          <w:highlight w:val="none"/>
        </w:rPr>
      </w:pPr>
    </w:p>
    <w:p w14:paraId="2C62D7DA">
      <w:pPr>
        <w:snapToGrid w:val="0"/>
        <w:spacing w:line="360" w:lineRule="auto"/>
        <w:ind w:firstLine="602" w:firstLineChars="200"/>
        <w:jc w:val="center"/>
        <w:rPr>
          <w:rFonts w:hint="eastAsia" w:hAnsi="宋体" w:cs="宋体"/>
          <w:b/>
          <w:color w:val="auto"/>
          <w:sz w:val="30"/>
          <w:szCs w:val="30"/>
          <w:highlight w:val="none"/>
        </w:rPr>
      </w:pPr>
    </w:p>
    <w:p w14:paraId="3B07C37C">
      <w:pPr>
        <w:snapToGrid w:val="0"/>
        <w:spacing w:line="360" w:lineRule="auto"/>
        <w:ind w:firstLine="602" w:firstLineChars="200"/>
        <w:jc w:val="center"/>
        <w:rPr>
          <w:rFonts w:hint="eastAsia" w:hAnsi="宋体" w:cs="宋体"/>
          <w:b/>
          <w:color w:val="auto"/>
          <w:sz w:val="30"/>
          <w:szCs w:val="30"/>
          <w:highlight w:val="none"/>
        </w:rPr>
      </w:pPr>
    </w:p>
    <w:p w14:paraId="63C6812D">
      <w:pPr>
        <w:snapToGrid w:val="0"/>
        <w:spacing w:line="360" w:lineRule="auto"/>
        <w:ind w:firstLine="602" w:firstLineChars="200"/>
        <w:jc w:val="center"/>
        <w:rPr>
          <w:rFonts w:hint="eastAsia" w:hAnsi="宋体" w:cs="宋体"/>
          <w:b/>
          <w:color w:val="auto"/>
          <w:sz w:val="30"/>
          <w:szCs w:val="30"/>
          <w:highlight w:val="none"/>
        </w:rPr>
      </w:pPr>
    </w:p>
    <w:p w14:paraId="1D341850">
      <w:pPr>
        <w:snapToGrid w:val="0"/>
        <w:spacing w:line="360" w:lineRule="auto"/>
        <w:ind w:firstLine="602" w:firstLineChars="200"/>
        <w:jc w:val="center"/>
        <w:rPr>
          <w:rFonts w:hint="eastAsia" w:hAnsi="宋体" w:cs="宋体"/>
          <w:b/>
          <w:color w:val="auto"/>
          <w:sz w:val="30"/>
          <w:szCs w:val="30"/>
          <w:highlight w:val="none"/>
        </w:rPr>
      </w:pPr>
    </w:p>
    <w:p w14:paraId="0AE45709">
      <w:pPr>
        <w:snapToGrid w:val="0"/>
        <w:spacing w:line="360" w:lineRule="auto"/>
        <w:ind w:firstLine="602" w:firstLineChars="200"/>
        <w:jc w:val="center"/>
        <w:rPr>
          <w:rFonts w:hint="eastAsia" w:hAnsi="宋体" w:cs="宋体"/>
          <w:b/>
          <w:color w:val="auto"/>
          <w:sz w:val="30"/>
          <w:szCs w:val="30"/>
          <w:highlight w:val="none"/>
        </w:rPr>
      </w:pPr>
    </w:p>
    <w:p w14:paraId="481DD982">
      <w:pPr>
        <w:pStyle w:val="14"/>
        <w:rPr>
          <w:rFonts w:hint="eastAsia" w:hAnsi="宋体" w:cs="宋体"/>
          <w:b/>
          <w:color w:val="auto"/>
          <w:sz w:val="30"/>
          <w:szCs w:val="30"/>
          <w:highlight w:val="none"/>
        </w:rPr>
      </w:pPr>
    </w:p>
    <w:p w14:paraId="0960233A">
      <w:pPr>
        <w:rPr>
          <w:rFonts w:hint="eastAsia" w:hAnsi="宋体" w:cs="宋体"/>
          <w:b/>
          <w:color w:val="auto"/>
          <w:sz w:val="30"/>
          <w:szCs w:val="30"/>
          <w:highlight w:val="none"/>
        </w:rPr>
      </w:pPr>
    </w:p>
    <w:p w14:paraId="7A7C0C07">
      <w:pPr>
        <w:pStyle w:val="14"/>
        <w:rPr>
          <w:rFonts w:hint="eastAsia" w:hAnsi="宋体" w:cs="宋体"/>
          <w:b/>
          <w:color w:val="auto"/>
          <w:sz w:val="30"/>
          <w:szCs w:val="30"/>
          <w:highlight w:val="none"/>
        </w:rPr>
      </w:pPr>
    </w:p>
    <w:p w14:paraId="566768E0">
      <w:pPr>
        <w:rPr>
          <w:rFonts w:hint="eastAsia" w:hAnsi="宋体" w:cs="宋体"/>
          <w:b/>
          <w:color w:val="auto"/>
          <w:sz w:val="30"/>
          <w:szCs w:val="30"/>
          <w:highlight w:val="none"/>
        </w:rPr>
      </w:pPr>
    </w:p>
    <w:p w14:paraId="413487CB">
      <w:pPr>
        <w:pStyle w:val="14"/>
        <w:rPr>
          <w:rFonts w:hint="eastAsia" w:hAnsi="宋体" w:cs="宋体"/>
          <w:b/>
          <w:color w:val="auto"/>
          <w:sz w:val="30"/>
          <w:szCs w:val="30"/>
          <w:highlight w:val="none"/>
        </w:rPr>
      </w:pPr>
    </w:p>
    <w:p w14:paraId="4CDC29FA">
      <w:pPr>
        <w:rPr>
          <w:rFonts w:hint="eastAsia" w:hAnsi="宋体" w:cs="宋体"/>
          <w:b/>
          <w:color w:val="auto"/>
          <w:sz w:val="30"/>
          <w:szCs w:val="30"/>
          <w:highlight w:val="none"/>
        </w:rPr>
      </w:pPr>
    </w:p>
    <w:p w14:paraId="6561944F">
      <w:pPr>
        <w:pStyle w:val="14"/>
        <w:rPr>
          <w:rFonts w:hint="eastAsia" w:hAnsi="宋体" w:cs="宋体"/>
          <w:b/>
          <w:color w:val="auto"/>
          <w:sz w:val="30"/>
          <w:szCs w:val="30"/>
          <w:highlight w:val="none"/>
        </w:rPr>
      </w:pPr>
    </w:p>
    <w:p w14:paraId="07A6705E">
      <w:pPr>
        <w:rPr>
          <w:rFonts w:hint="eastAsia" w:hAnsi="宋体" w:cs="宋体"/>
          <w:b/>
          <w:color w:val="auto"/>
          <w:sz w:val="30"/>
          <w:szCs w:val="30"/>
          <w:highlight w:val="none"/>
        </w:rPr>
      </w:pPr>
    </w:p>
    <w:p w14:paraId="6A228E2C">
      <w:pPr>
        <w:pStyle w:val="14"/>
        <w:rPr>
          <w:rFonts w:hint="eastAsia" w:hAnsi="宋体" w:cs="宋体"/>
          <w:b/>
          <w:color w:val="auto"/>
          <w:sz w:val="30"/>
          <w:szCs w:val="30"/>
          <w:highlight w:val="none"/>
        </w:rPr>
      </w:pPr>
    </w:p>
    <w:p w14:paraId="5E675FCF">
      <w:pPr>
        <w:rPr>
          <w:rFonts w:hint="eastAsia" w:hAnsi="宋体" w:cs="宋体"/>
          <w:b/>
          <w:color w:val="auto"/>
          <w:sz w:val="30"/>
          <w:szCs w:val="30"/>
          <w:highlight w:val="none"/>
        </w:rPr>
      </w:pPr>
    </w:p>
    <w:p w14:paraId="178A957C">
      <w:pPr>
        <w:pStyle w:val="14"/>
        <w:rPr>
          <w:rFonts w:hint="eastAsia" w:hAnsi="宋体" w:cs="宋体"/>
          <w:b/>
          <w:color w:val="auto"/>
          <w:sz w:val="30"/>
          <w:szCs w:val="30"/>
          <w:highlight w:val="none"/>
        </w:rPr>
      </w:pPr>
    </w:p>
    <w:p w14:paraId="4D023572">
      <w:pPr>
        <w:rPr>
          <w:rFonts w:hint="eastAsia" w:hAnsi="宋体" w:cs="宋体"/>
          <w:b/>
          <w:color w:val="auto"/>
          <w:sz w:val="30"/>
          <w:szCs w:val="30"/>
          <w:highlight w:val="none"/>
        </w:rPr>
      </w:pPr>
    </w:p>
    <w:p w14:paraId="3A110E27">
      <w:pPr>
        <w:pStyle w:val="14"/>
        <w:rPr>
          <w:rFonts w:hint="eastAsia" w:hAnsi="宋体" w:cs="宋体"/>
          <w:b/>
          <w:color w:val="auto"/>
          <w:sz w:val="30"/>
          <w:szCs w:val="30"/>
          <w:highlight w:val="none"/>
        </w:rPr>
      </w:pPr>
    </w:p>
    <w:p w14:paraId="0213F5E3">
      <w:pPr>
        <w:rPr>
          <w:rFonts w:hint="eastAsia" w:hAnsi="宋体" w:cs="宋体"/>
          <w:b/>
          <w:color w:val="auto"/>
          <w:sz w:val="30"/>
          <w:szCs w:val="30"/>
          <w:highlight w:val="none"/>
        </w:rPr>
      </w:pPr>
    </w:p>
    <w:p w14:paraId="372CE836">
      <w:pPr>
        <w:pStyle w:val="14"/>
        <w:rPr>
          <w:rFonts w:hint="eastAsia"/>
          <w:color w:val="auto"/>
          <w:highlight w:val="none"/>
        </w:rPr>
      </w:pPr>
    </w:p>
    <w:p w14:paraId="0311AD3D">
      <w:pPr>
        <w:rPr>
          <w:rFonts w:hint="eastAsia" w:hAnsi="宋体" w:cs="宋体"/>
          <w:b/>
          <w:color w:val="auto"/>
          <w:sz w:val="30"/>
          <w:szCs w:val="30"/>
          <w:highlight w:val="none"/>
        </w:rPr>
      </w:pPr>
    </w:p>
    <w:p w14:paraId="7452E5CF">
      <w:pPr>
        <w:snapToGrid w:val="0"/>
        <w:spacing w:line="360" w:lineRule="auto"/>
        <w:ind w:firstLine="602" w:firstLineChars="200"/>
        <w:jc w:val="center"/>
        <w:outlineLvl w:val="0"/>
        <w:rPr>
          <w:rFonts w:hAnsi="宋体" w:cs="宋体"/>
          <w:b/>
          <w:color w:val="auto"/>
          <w:sz w:val="30"/>
          <w:szCs w:val="30"/>
          <w:highlight w:val="none"/>
        </w:rPr>
      </w:pPr>
      <w:bookmarkStart w:id="12" w:name="_Toc18599"/>
      <w:r>
        <w:rPr>
          <w:rFonts w:hint="eastAsia" w:hAnsi="宋体" w:cs="宋体"/>
          <w:b/>
          <w:color w:val="auto"/>
          <w:sz w:val="30"/>
          <w:szCs w:val="30"/>
          <w:highlight w:val="none"/>
        </w:rPr>
        <w:t>第四章  评标办法及评分标准</w:t>
      </w:r>
      <w:bookmarkEnd w:id="11"/>
      <w:bookmarkEnd w:id="12"/>
    </w:p>
    <w:p w14:paraId="10044CB8">
      <w:pPr>
        <w:snapToGrid w:val="0"/>
        <w:spacing w:line="480" w:lineRule="exact"/>
        <w:ind w:firstLine="632" w:firstLineChars="300"/>
        <w:rPr>
          <w:rFonts w:ascii="宋体" w:hAnsi="宋体" w:cs="宋体"/>
          <w:b/>
          <w:color w:val="auto"/>
          <w:szCs w:val="21"/>
          <w:highlight w:val="none"/>
        </w:rPr>
      </w:pPr>
      <w:r>
        <w:rPr>
          <w:rFonts w:hint="eastAsia" w:ascii="宋体" w:hAnsi="宋体" w:cs="宋体"/>
          <w:b/>
          <w:color w:val="auto"/>
          <w:szCs w:val="21"/>
          <w:highlight w:val="none"/>
        </w:rPr>
        <w:t>本办法严格遵照《中华人民共和国</w:t>
      </w:r>
      <w:r>
        <w:rPr>
          <w:rFonts w:hint="eastAsia" w:ascii="宋体" w:hAnsi="宋体" w:cs="宋体"/>
          <w:b/>
          <w:color w:val="auto"/>
          <w:szCs w:val="21"/>
          <w:highlight w:val="none"/>
          <w:lang w:eastAsia="zh-CN"/>
        </w:rPr>
        <w:t>招投标</w:t>
      </w:r>
      <w:r>
        <w:rPr>
          <w:rFonts w:hint="eastAsia" w:ascii="宋体" w:hAnsi="宋体" w:cs="宋体"/>
          <w:b/>
          <w:color w:val="auto"/>
          <w:szCs w:val="21"/>
          <w:highlight w:val="none"/>
        </w:rPr>
        <w:t>法》</w:t>
      </w:r>
      <w:r>
        <w:rPr>
          <w:rFonts w:hint="eastAsia" w:ascii="宋体" w:hAnsi="宋体" w:cs="宋体"/>
          <w:b/>
          <w:color w:val="auto"/>
          <w:szCs w:val="21"/>
          <w:highlight w:val="none"/>
          <w:lang w:eastAsia="zh-CN"/>
        </w:rPr>
        <w:t>等相关规定</w:t>
      </w:r>
      <w:r>
        <w:rPr>
          <w:rFonts w:hint="eastAsia" w:ascii="宋体" w:hAnsi="宋体" w:cs="宋体"/>
          <w:b/>
          <w:color w:val="auto"/>
          <w:szCs w:val="21"/>
          <w:highlight w:val="none"/>
        </w:rPr>
        <w:t>，结合项目所在地政府有关采购规定和项目的实际情况制定。</w:t>
      </w:r>
    </w:p>
    <w:p w14:paraId="7672B43A">
      <w:pPr>
        <w:snapToGrid w:val="0"/>
        <w:spacing w:line="4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一、总则</w:t>
      </w:r>
    </w:p>
    <w:p w14:paraId="4B1CC0C5">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招标活动遵循公平、公正、科学、择优的原则依法进行，招标活动及当事人接受依法实施的监督。本次招标采用综合评分法。</w:t>
      </w:r>
    </w:p>
    <w:p w14:paraId="62BC482D">
      <w:pPr>
        <w:snapToGrid w:val="0"/>
        <w:spacing w:line="4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二、评标组织</w:t>
      </w:r>
    </w:p>
    <w:p w14:paraId="7A23983B">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评标委员会：依法组建评标委员会。评标委员会由采购人、技术、经济方面专家等有关人员组成。</w:t>
      </w:r>
    </w:p>
    <w:p w14:paraId="35A20FCF">
      <w:pPr>
        <w:snapToGrid w:val="0"/>
        <w:spacing w:line="4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三、评标程序</w:t>
      </w:r>
    </w:p>
    <w:p w14:paraId="0317E684">
      <w:pPr>
        <w:spacing w:line="360" w:lineRule="exact"/>
        <w:ind w:firstLine="378" w:firstLineChars="180"/>
        <w:rPr>
          <w:rFonts w:ascii="宋体" w:hAnsi="宋体"/>
          <w:color w:val="auto"/>
          <w:highlight w:val="none"/>
        </w:rPr>
      </w:pPr>
      <w:r>
        <w:rPr>
          <w:rFonts w:hint="eastAsia" w:ascii="宋体" w:hAnsi="宋体"/>
          <w:color w:val="auto"/>
          <w:highlight w:val="none"/>
        </w:rPr>
        <w:t>详见第三章《</w:t>
      </w:r>
      <w:r>
        <w:rPr>
          <w:rFonts w:hint="eastAsia" w:ascii="宋体" w:hAnsi="宋体"/>
          <w:color w:val="auto"/>
          <w:highlight w:val="none"/>
          <w:lang w:eastAsia="zh-CN"/>
        </w:rPr>
        <w:t>供应商</w:t>
      </w:r>
      <w:r>
        <w:rPr>
          <w:rFonts w:hint="eastAsia" w:ascii="宋体" w:hAnsi="宋体"/>
          <w:color w:val="auto"/>
          <w:highlight w:val="none"/>
        </w:rPr>
        <w:t>须知》</w:t>
      </w:r>
    </w:p>
    <w:p w14:paraId="53F82265">
      <w:pPr>
        <w:snapToGrid w:val="0"/>
        <w:spacing w:line="4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四、评标过程</w:t>
      </w:r>
    </w:p>
    <w:p w14:paraId="748A513D">
      <w:pPr>
        <w:spacing w:line="360" w:lineRule="exact"/>
        <w:ind w:firstLine="378" w:firstLineChars="180"/>
        <w:rPr>
          <w:rFonts w:ascii="宋体" w:hAnsi="宋体" w:cs="宋体"/>
          <w:color w:val="auto"/>
          <w:szCs w:val="21"/>
          <w:highlight w:val="none"/>
        </w:rPr>
      </w:pPr>
      <w:r>
        <w:rPr>
          <w:rFonts w:hint="eastAsia" w:ascii="宋体" w:hAnsi="宋体"/>
          <w:color w:val="auto"/>
          <w:highlight w:val="none"/>
        </w:rPr>
        <w:t>详见第三章《</w:t>
      </w:r>
      <w:r>
        <w:rPr>
          <w:rFonts w:hint="eastAsia" w:ascii="宋体" w:hAnsi="宋体"/>
          <w:color w:val="auto"/>
          <w:highlight w:val="none"/>
          <w:lang w:eastAsia="zh-CN"/>
        </w:rPr>
        <w:t>供应商</w:t>
      </w:r>
      <w:r>
        <w:rPr>
          <w:rFonts w:hint="eastAsia" w:ascii="宋体" w:hAnsi="宋体"/>
          <w:color w:val="auto"/>
          <w:highlight w:val="none"/>
        </w:rPr>
        <w:t>须知》</w:t>
      </w:r>
    </w:p>
    <w:p w14:paraId="36AFE294">
      <w:pPr>
        <w:snapToGrid w:val="0"/>
        <w:spacing w:line="4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五、中标原则</w:t>
      </w:r>
    </w:p>
    <w:p w14:paraId="796C5BAC">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评标小组在审标、询标的基础上根据事先制定的评标办法对各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的投标文件进行评定，推荐综合得分第一的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为中标候选人。</w:t>
      </w:r>
    </w:p>
    <w:p w14:paraId="539D3048">
      <w:pPr>
        <w:snapToGrid w:val="0"/>
        <w:spacing w:line="4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六、中标结果</w:t>
      </w:r>
    </w:p>
    <w:p w14:paraId="3F4C988B">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采购机构将中标结果在招标公告发布的网站上公示，根据公示和决标结果，向中标人发出中标通知书。</w:t>
      </w:r>
    </w:p>
    <w:p w14:paraId="6AAFE8FD">
      <w:pPr>
        <w:snapToGrid w:val="0"/>
        <w:spacing w:line="4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如中标人因自身原因放弃中标或因不可抗力不能履行合同的，则重新招标。</w:t>
      </w:r>
    </w:p>
    <w:p w14:paraId="3AAFC020">
      <w:pPr>
        <w:snapToGrid w:val="0"/>
        <w:spacing w:line="480" w:lineRule="exact"/>
        <w:rPr>
          <w:rFonts w:ascii="宋体" w:hAnsi="宋体" w:cs="宋体"/>
          <w:b/>
          <w:color w:val="auto"/>
          <w:szCs w:val="21"/>
          <w:highlight w:val="none"/>
        </w:rPr>
      </w:pPr>
    </w:p>
    <w:p w14:paraId="5BF7FB01">
      <w:pPr>
        <w:snapToGrid w:val="0"/>
        <w:spacing w:line="480" w:lineRule="exact"/>
        <w:rPr>
          <w:rFonts w:ascii="宋体" w:hAnsi="宋体" w:cs="宋体"/>
          <w:b/>
          <w:color w:val="auto"/>
          <w:szCs w:val="21"/>
          <w:highlight w:val="none"/>
        </w:rPr>
      </w:pPr>
    </w:p>
    <w:p w14:paraId="4990CBD7">
      <w:pPr>
        <w:snapToGrid w:val="0"/>
        <w:spacing w:line="480" w:lineRule="exact"/>
        <w:rPr>
          <w:rFonts w:ascii="宋体" w:hAnsi="宋体" w:cs="宋体"/>
          <w:b/>
          <w:color w:val="auto"/>
          <w:szCs w:val="21"/>
          <w:highlight w:val="none"/>
        </w:rPr>
      </w:pPr>
    </w:p>
    <w:p w14:paraId="6AEA785E">
      <w:pPr>
        <w:snapToGrid w:val="0"/>
        <w:spacing w:line="480" w:lineRule="exact"/>
        <w:rPr>
          <w:rFonts w:ascii="宋体" w:hAnsi="宋体" w:cs="宋体"/>
          <w:b/>
          <w:color w:val="auto"/>
          <w:szCs w:val="21"/>
          <w:highlight w:val="none"/>
        </w:rPr>
      </w:pPr>
    </w:p>
    <w:p w14:paraId="7AAFCBF2">
      <w:pPr>
        <w:snapToGrid w:val="0"/>
        <w:spacing w:line="480" w:lineRule="exact"/>
        <w:rPr>
          <w:rFonts w:ascii="宋体" w:hAnsi="宋体" w:cs="宋体"/>
          <w:b/>
          <w:color w:val="auto"/>
          <w:szCs w:val="21"/>
          <w:highlight w:val="none"/>
        </w:rPr>
      </w:pPr>
    </w:p>
    <w:p w14:paraId="466EF22F">
      <w:pPr>
        <w:pStyle w:val="20"/>
        <w:rPr>
          <w:color w:val="auto"/>
          <w:highlight w:val="none"/>
        </w:rPr>
      </w:pPr>
    </w:p>
    <w:p w14:paraId="1A01F416">
      <w:pPr>
        <w:pStyle w:val="39"/>
        <w:rPr>
          <w:color w:val="auto"/>
          <w:highlight w:val="none"/>
        </w:rPr>
      </w:pPr>
    </w:p>
    <w:p w14:paraId="16245EC0">
      <w:pPr>
        <w:snapToGrid w:val="0"/>
        <w:spacing w:line="480" w:lineRule="exact"/>
        <w:rPr>
          <w:rFonts w:ascii="宋体" w:hAnsi="宋体" w:cs="宋体"/>
          <w:b/>
          <w:color w:val="auto"/>
          <w:szCs w:val="21"/>
          <w:highlight w:val="none"/>
        </w:rPr>
      </w:pPr>
    </w:p>
    <w:p w14:paraId="3D7AFF54">
      <w:pPr>
        <w:snapToGrid w:val="0"/>
        <w:spacing w:line="480" w:lineRule="exact"/>
        <w:rPr>
          <w:rFonts w:ascii="宋体" w:hAnsi="宋体" w:cs="宋体"/>
          <w:b/>
          <w:color w:val="auto"/>
          <w:szCs w:val="21"/>
          <w:highlight w:val="none"/>
        </w:rPr>
      </w:pPr>
    </w:p>
    <w:p w14:paraId="09E46C1C">
      <w:pPr>
        <w:snapToGrid w:val="0"/>
        <w:spacing w:line="480" w:lineRule="exact"/>
        <w:rPr>
          <w:rFonts w:ascii="宋体" w:hAnsi="宋体" w:cs="宋体"/>
          <w:b/>
          <w:color w:val="auto"/>
          <w:sz w:val="28"/>
          <w:szCs w:val="30"/>
          <w:highlight w:val="none"/>
          <w:lang w:val="zh-CN"/>
        </w:rPr>
      </w:pPr>
    </w:p>
    <w:p w14:paraId="51241D18">
      <w:pPr>
        <w:snapToGrid w:val="0"/>
        <w:spacing w:line="480" w:lineRule="exact"/>
        <w:jc w:val="center"/>
        <w:rPr>
          <w:rFonts w:hint="eastAsia" w:ascii="宋体" w:hAnsi="宋体" w:cs="宋体"/>
          <w:b/>
          <w:color w:val="auto"/>
          <w:sz w:val="28"/>
          <w:szCs w:val="28"/>
          <w:highlight w:val="none"/>
          <w:lang w:eastAsia="zh-CN"/>
        </w:rPr>
      </w:pPr>
      <w:r>
        <w:rPr>
          <w:rFonts w:hint="eastAsia" w:ascii="宋体" w:hAnsi="宋体" w:cs="宋体"/>
          <w:b/>
          <w:color w:val="auto"/>
          <w:sz w:val="28"/>
          <w:szCs w:val="28"/>
          <w:highlight w:val="none"/>
          <w:lang w:eastAsia="zh-CN"/>
        </w:rPr>
        <w:t>西店镇滨海工业园区二期保障性租赁用房1#、2#楼装修工程卫生洁具采购安装</w:t>
      </w:r>
    </w:p>
    <w:p w14:paraId="2E1F4A93">
      <w:pPr>
        <w:snapToGrid w:val="0"/>
        <w:spacing w:line="480" w:lineRule="exact"/>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color w:val="auto"/>
          <w:sz w:val="28"/>
          <w:szCs w:val="28"/>
          <w:highlight w:val="none"/>
        </w:rPr>
        <w:t>评分表</w:t>
      </w:r>
    </w:p>
    <w:tbl>
      <w:tblPr>
        <w:tblStyle w:val="31"/>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305"/>
        <w:gridCol w:w="1290"/>
        <w:gridCol w:w="5165"/>
      </w:tblGrid>
      <w:tr w14:paraId="74B4D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296" w:type="dxa"/>
            <w:tcBorders>
              <w:top w:val="single" w:color="auto" w:sz="2" w:space="0"/>
              <w:left w:val="single" w:color="auto" w:sz="2" w:space="0"/>
              <w:right w:val="single" w:color="auto" w:sz="2" w:space="0"/>
            </w:tcBorders>
            <w:vAlign w:val="center"/>
          </w:tcPr>
          <w:p w14:paraId="763652E4">
            <w:pPr>
              <w:spacing w:line="276" w:lineRule="auto"/>
              <w:jc w:val="center"/>
              <w:rPr>
                <w:rFonts w:hAnsi="宋体" w:eastAsia="宋体" w:cs="宋体"/>
                <w:b/>
                <w:bCs/>
                <w:color w:val="auto"/>
                <w:kern w:val="2"/>
                <w:sz w:val="21"/>
                <w:highlight w:val="none"/>
              </w:rPr>
            </w:pPr>
            <w:r>
              <w:rPr>
                <w:rFonts w:hint="eastAsia" w:hAnsi="宋体" w:eastAsia="宋体" w:cs="宋体"/>
                <w:b/>
                <w:color w:val="auto"/>
                <w:sz w:val="21"/>
                <w:highlight w:val="none"/>
              </w:rPr>
              <w:t>考核项目</w:t>
            </w:r>
          </w:p>
        </w:tc>
        <w:tc>
          <w:tcPr>
            <w:tcW w:w="7760" w:type="dxa"/>
            <w:gridSpan w:val="3"/>
            <w:tcBorders>
              <w:top w:val="single" w:color="auto" w:sz="2" w:space="0"/>
              <w:left w:val="single" w:color="auto" w:sz="2" w:space="0"/>
              <w:right w:val="single" w:color="auto" w:sz="2" w:space="0"/>
            </w:tcBorders>
            <w:vAlign w:val="center"/>
          </w:tcPr>
          <w:p w14:paraId="2D280B82">
            <w:pPr>
              <w:spacing w:line="276" w:lineRule="auto"/>
              <w:jc w:val="center"/>
              <w:rPr>
                <w:rFonts w:hAnsi="宋体" w:eastAsia="宋体" w:cs="宋体"/>
                <w:b/>
                <w:bCs/>
                <w:color w:val="auto"/>
                <w:kern w:val="2"/>
                <w:sz w:val="21"/>
                <w:highlight w:val="none"/>
              </w:rPr>
            </w:pPr>
            <w:r>
              <w:rPr>
                <w:rFonts w:hint="eastAsia" w:hAnsi="宋体" w:eastAsia="宋体" w:cs="宋体"/>
                <w:b/>
                <w:color w:val="auto"/>
                <w:sz w:val="21"/>
                <w:highlight w:val="none"/>
              </w:rPr>
              <w:t>评分标准</w:t>
            </w:r>
          </w:p>
        </w:tc>
      </w:tr>
      <w:tr w14:paraId="23013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3" w:hRule="atLeast"/>
          <w:jc w:val="center"/>
        </w:trPr>
        <w:tc>
          <w:tcPr>
            <w:tcW w:w="1296" w:type="dxa"/>
            <w:tcBorders>
              <w:top w:val="single" w:color="auto" w:sz="2" w:space="0"/>
              <w:left w:val="single" w:color="auto" w:sz="2" w:space="0"/>
              <w:right w:val="single" w:color="auto" w:sz="2" w:space="0"/>
            </w:tcBorders>
            <w:vAlign w:val="center"/>
          </w:tcPr>
          <w:p w14:paraId="1FE6D9E4">
            <w:pPr>
              <w:spacing w:line="280" w:lineRule="exact"/>
              <w:jc w:val="center"/>
              <w:rPr>
                <w:rFonts w:hAnsi="宋体" w:eastAsia="宋体" w:cs="宋体"/>
                <w:color w:val="auto"/>
                <w:sz w:val="21"/>
                <w:highlight w:val="none"/>
              </w:rPr>
            </w:pPr>
            <w:r>
              <w:rPr>
                <w:rFonts w:hint="eastAsia" w:hAnsi="宋体" w:eastAsia="宋体" w:cs="宋体"/>
                <w:color w:val="auto"/>
                <w:sz w:val="21"/>
                <w:highlight w:val="none"/>
              </w:rPr>
              <w:t>价</w:t>
            </w:r>
          </w:p>
          <w:p w14:paraId="7889B63E">
            <w:pPr>
              <w:spacing w:line="280" w:lineRule="exact"/>
              <w:jc w:val="center"/>
              <w:rPr>
                <w:rFonts w:hAnsi="宋体" w:eastAsia="宋体" w:cs="宋体"/>
                <w:color w:val="auto"/>
                <w:sz w:val="21"/>
                <w:highlight w:val="none"/>
              </w:rPr>
            </w:pPr>
            <w:r>
              <w:rPr>
                <w:rFonts w:hint="eastAsia" w:hAnsi="宋体" w:eastAsia="宋体" w:cs="宋体"/>
                <w:color w:val="auto"/>
                <w:sz w:val="21"/>
                <w:highlight w:val="none"/>
              </w:rPr>
              <w:t>格</w:t>
            </w:r>
          </w:p>
          <w:p w14:paraId="05992432">
            <w:pPr>
              <w:spacing w:line="280" w:lineRule="exact"/>
              <w:jc w:val="center"/>
              <w:rPr>
                <w:rFonts w:hAnsi="宋体" w:eastAsia="宋体" w:cs="宋体"/>
                <w:color w:val="auto"/>
                <w:sz w:val="21"/>
                <w:highlight w:val="none"/>
              </w:rPr>
            </w:pPr>
            <w:r>
              <w:rPr>
                <w:rFonts w:hint="eastAsia" w:hAnsi="宋体" w:eastAsia="宋体" w:cs="宋体"/>
                <w:color w:val="auto"/>
                <w:sz w:val="21"/>
                <w:highlight w:val="none"/>
              </w:rPr>
              <w:t>分</w:t>
            </w:r>
          </w:p>
          <w:p w14:paraId="526C15FE">
            <w:pPr>
              <w:spacing w:line="280" w:lineRule="exact"/>
              <w:jc w:val="center"/>
              <w:rPr>
                <w:rFonts w:hint="eastAsia" w:hAnsi="宋体" w:eastAsia="宋体" w:cs="宋体"/>
                <w:color w:val="auto"/>
                <w:sz w:val="21"/>
                <w:highlight w:val="none"/>
                <w:lang w:val="en-US" w:eastAsia="zh-CN"/>
              </w:rPr>
            </w:pPr>
            <w:r>
              <w:rPr>
                <w:rFonts w:hint="eastAsia" w:hAnsi="宋体" w:eastAsia="宋体" w:cs="宋体"/>
                <w:color w:val="auto"/>
                <w:sz w:val="21"/>
                <w:highlight w:val="none"/>
              </w:rPr>
              <w:t>3</w:t>
            </w:r>
            <w:r>
              <w:rPr>
                <w:rFonts w:hint="eastAsia" w:hAnsi="宋体" w:eastAsia="宋体" w:cs="宋体"/>
                <w:color w:val="auto"/>
                <w:sz w:val="21"/>
                <w:highlight w:val="none"/>
                <w:lang w:val="en-US" w:eastAsia="zh-CN"/>
              </w:rPr>
              <w:t>0</w:t>
            </w:r>
          </w:p>
          <w:p w14:paraId="41CED3D2">
            <w:pPr>
              <w:spacing w:line="280" w:lineRule="exact"/>
              <w:jc w:val="center"/>
              <w:rPr>
                <w:rFonts w:hAnsi="宋体" w:eastAsia="宋体" w:cs="宋体"/>
                <w:color w:val="auto"/>
                <w:kern w:val="2"/>
                <w:sz w:val="21"/>
                <w:highlight w:val="none"/>
              </w:rPr>
            </w:pPr>
            <w:r>
              <w:rPr>
                <w:rFonts w:hint="eastAsia" w:hAnsi="宋体" w:eastAsia="宋体" w:cs="宋体"/>
                <w:color w:val="auto"/>
                <w:sz w:val="21"/>
                <w:highlight w:val="none"/>
              </w:rPr>
              <w:t>分</w:t>
            </w:r>
          </w:p>
        </w:tc>
        <w:tc>
          <w:tcPr>
            <w:tcW w:w="7760" w:type="dxa"/>
            <w:gridSpan w:val="3"/>
            <w:tcBorders>
              <w:top w:val="single" w:color="auto" w:sz="2" w:space="0"/>
              <w:left w:val="single" w:color="auto" w:sz="2" w:space="0"/>
              <w:right w:val="single" w:color="auto" w:sz="2" w:space="0"/>
            </w:tcBorders>
            <w:vAlign w:val="center"/>
          </w:tcPr>
          <w:p w14:paraId="445EDB91">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1、计算公式：基准价=满足招标文件要求的有效投标报价的算术平均值。</w:t>
            </w:r>
          </w:p>
          <w:p w14:paraId="19F12CB3">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的投标报价与基准价一致得30分，每高于基准价1%，扣0.</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分，每低于基准价1%，扣0.</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分（中间值采用内插法计算），以此类推，扣完为止。</w:t>
            </w:r>
          </w:p>
          <w:p w14:paraId="7396987D">
            <w:pPr>
              <w:spacing w:line="360" w:lineRule="auto"/>
              <w:rPr>
                <w:rFonts w:hAnsi="宋体" w:eastAsia="宋体" w:cs="宋体"/>
                <w:color w:val="auto"/>
                <w:kern w:val="2"/>
                <w:sz w:val="21"/>
                <w:highlight w:val="none"/>
              </w:rPr>
            </w:pPr>
            <w:r>
              <w:rPr>
                <w:rFonts w:hint="eastAsia" w:ascii="宋体" w:hAnsi="宋体" w:eastAsia="宋体" w:cs="宋体"/>
                <w:color w:val="auto"/>
                <w:szCs w:val="21"/>
                <w:highlight w:val="none"/>
              </w:rPr>
              <w:t>（经评标委员会审核，</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所投产品若有缺项，所缺部分评标价格将加上其他</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所投产品同类部分中的最高价格作为设备报价打分的依据。）</w:t>
            </w:r>
          </w:p>
        </w:tc>
      </w:tr>
      <w:tr w14:paraId="512C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3" w:hRule="atLeast"/>
          <w:jc w:val="center"/>
        </w:trPr>
        <w:tc>
          <w:tcPr>
            <w:tcW w:w="1296" w:type="dxa"/>
            <w:vMerge w:val="restart"/>
            <w:tcBorders>
              <w:top w:val="single" w:color="auto" w:sz="2" w:space="0"/>
              <w:left w:val="single" w:color="auto" w:sz="2" w:space="0"/>
              <w:right w:val="single" w:color="auto" w:sz="2" w:space="0"/>
            </w:tcBorders>
            <w:vAlign w:val="center"/>
          </w:tcPr>
          <w:p w14:paraId="0AB8592D">
            <w:pPr>
              <w:spacing w:line="280" w:lineRule="exact"/>
              <w:jc w:val="center"/>
              <w:rPr>
                <w:rFonts w:hint="eastAsia" w:hAnsi="宋体" w:eastAsia="宋体" w:cs="宋体"/>
                <w:color w:val="auto"/>
                <w:sz w:val="21"/>
                <w:highlight w:val="none"/>
              </w:rPr>
            </w:pPr>
            <w:r>
              <w:rPr>
                <w:rFonts w:hint="eastAsia" w:hAnsi="宋体" w:eastAsia="宋体" w:cs="宋体"/>
                <w:color w:val="auto"/>
                <w:sz w:val="21"/>
                <w:highlight w:val="none"/>
              </w:rPr>
              <w:t>商</w:t>
            </w:r>
          </w:p>
          <w:p w14:paraId="4B85E862">
            <w:pPr>
              <w:spacing w:line="280" w:lineRule="exact"/>
              <w:jc w:val="center"/>
              <w:rPr>
                <w:rFonts w:hint="eastAsia" w:hAnsi="宋体" w:eastAsia="宋体" w:cs="宋体"/>
                <w:color w:val="auto"/>
                <w:sz w:val="21"/>
                <w:highlight w:val="none"/>
              </w:rPr>
            </w:pPr>
            <w:r>
              <w:rPr>
                <w:rFonts w:hint="eastAsia" w:hAnsi="宋体" w:eastAsia="宋体" w:cs="宋体"/>
                <w:color w:val="auto"/>
                <w:sz w:val="21"/>
                <w:highlight w:val="none"/>
              </w:rPr>
              <w:t>务</w:t>
            </w:r>
          </w:p>
          <w:p w14:paraId="1496777F">
            <w:pPr>
              <w:spacing w:line="280" w:lineRule="exact"/>
              <w:jc w:val="center"/>
              <w:rPr>
                <w:rFonts w:hint="eastAsia" w:hAnsi="宋体" w:eastAsia="宋体" w:cs="宋体"/>
                <w:color w:val="auto"/>
                <w:sz w:val="21"/>
                <w:highlight w:val="none"/>
              </w:rPr>
            </w:pPr>
            <w:r>
              <w:rPr>
                <w:rFonts w:hint="eastAsia" w:hAnsi="宋体" w:eastAsia="宋体" w:cs="宋体"/>
                <w:color w:val="auto"/>
                <w:sz w:val="21"/>
                <w:highlight w:val="none"/>
              </w:rPr>
              <w:t>技</w:t>
            </w:r>
          </w:p>
          <w:p w14:paraId="5DE57EC0">
            <w:pPr>
              <w:spacing w:line="280" w:lineRule="exact"/>
              <w:jc w:val="center"/>
              <w:rPr>
                <w:rFonts w:hint="eastAsia" w:hAnsi="宋体" w:eastAsia="宋体" w:cs="宋体"/>
                <w:color w:val="auto"/>
                <w:sz w:val="21"/>
                <w:highlight w:val="none"/>
              </w:rPr>
            </w:pPr>
            <w:r>
              <w:rPr>
                <w:rFonts w:hint="eastAsia" w:hAnsi="宋体" w:eastAsia="宋体" w:cs="宋体"/>
                <w:color w:val="auto"/>
                <w:sz w:val="21"/>
                <w:highlight w:val="none"/>
              </w:rPr>
              <w:t>术</w:t>
            </w:r>
          </w:p>
          <w:p w14:paraId="7909B2EB">
            <w:pPr>
              <w:spacing w:line="280" w:lineRule="exact"/>
              <w:jc w:val="center"/>
              <w:rPr>
                <w:rFonts w:hint="eastAsia" w:hAnsi="宋体" w:eastAsia="宋体" w:cs="宋体"/>
                <w:color w:val="auto"/>
                <w:sz w:val="21"/>
                <w:highlight w:val="none"/>
                <w:lang w:eastAsia="zh-CN"/>
              </w:rPr>
            </w:pPr>
            <w:r>
              <w:rPr>
                <w:rFonts w:hint="eastAsia" w:hAnsi="宋体" w:eastAsia="宋体" w:cs="宋体"/>
                <w:color w:val="auto"/>
                <w:sz w:val="21"/>
                <w:highlight w:val="none"/>
                <w:lang w:eastAsia="zh-CN"/>
              </w:rPr>
              <w:t>分</w:t>
            </w:r>
          </w:p>
          <w:p w14:paraId="7CC69C16">
            <w:pPr>
              <w:spacing w:line="280" w:lineRule="exact"/>
              <w:jc w:val="center"/>
              <w:rPr>
                <w:rFonts w:hint="eastAsia" w:hAnsi="宋体" w:eastAsia="宋体" w:cs="宋体"/>
                <w:color w:val="auto"/>
                <w:sz w:val="21"/>
                <w:highlight w:val="none"/>
                <w:lang w:val="en-US" w:eastAsia="zh-CN"/>
              </w:rPr>
            </w:pPr>
            <w:r>
              <w:rPr>
                <w:rFonts w:hint="eastAsia" w:hAnsi="宋体" w:eastAsia="宋体" w:cs="宋体"/>
                <w:color w:val="auto"/>
                <w:sz w:val="21"/>
                <w:highlight w:val="none"/>
                <w:lang w:val="en-US" w:eastAsia="zh-CN"/>
              </w:rPr>
              <w:t>70</w:t>
            </w:r>
          </w:p>
          <w:p w14:paraId="684758AF">
            <w:pPr>
              <w:spacing w:line="280" w:lineRule="exact"/>
              <w:jc w:val="center"/>
              <w:rPr>
                <w:rFonts w:hAnsi="宋体" w:eastAsia="宋体" w:cs="宋体"/>
                <w:color w:val="auto"/>
                <w:sz w:val="21"/>
                <w:highlight w:val="none"/>
              </w:rPr>
            </w:pPr>
            <w:r>
              <w:rPr>
                <w:rFonts w:hint="eastAsia" w:hAnsi="宋体" w:eastAsia="宋体" w:cs="宋体"/>
                <w:color w:val="auto"/>
                <w:sz w:val="21"/>
                <w:highlight w:val="none"/>
              </w:rPr>
              <w:t>分</w:t>
            </w:r>
          </w:p>
        </w:tc>
        <w:tc>
          <w:tcPr>
            <w:tcW w:w="1305" w:type="dxa"/>
            <w:tcBorders>
              <w:top w:val="single" w:color="auto" w:sz="2" w:space="0"/>
              <w:left w:val="single" w:color="auto" w:sz="2" w:space="0"/>
              <w:right w:val="single" w:color="auto" w:sz="4" w:space="0"/>
            </w:tcBorders>
            <w:vAlign w:val="center"/>
          </w:tcPr>
          <w:p w14:paraId="4E8588CC">
            <w:pPr>
              <w:widowControl/>
              <w:spacing w:line="420" w:lineRule="exact"/>
              <w:jc w:val="center"/>
              <w:rPr>
                <w:rFonts w:hAnsi="宋体" w:eastAsia="宋体" w:cs="宋体"/>
                <w:color w:val="auto"/>
                <w:sz w:val="21"/>
                <w:highlight w:val="none"/>
              </w:rPr>
            </w:pPr>
            <w:r>
              <w:rPr>
                <w:rFonts w:hint="eastAsia" w:hAnsi="宋体" w:eastAsia="宋体" w:cs="宋体"/>
                <w:color w:val="auto"/>
                <w:sz w:val="21"/>
                <w:highlight w:val="none"/>
              </w:rPr>
              <w:t>设备参数</w:t>
            </w:r>
          </w:p>
          <w:p w14:paraId="77F35DAC">
            <w:pPr>
              <w:widowControl/>
              <w:spacing w:line="420" w:lineRule="exact"/>
              <w:jc w:val="center"/>
              <w:rPr>
                <w:rFonts w:hAnsi="宋体" w:eastAsia="宋体" w:cs="宋体"/>
                <w:color w:val="auto"/>
                <w:sz w:val="21"/>
                <w:highlight w:val="none"/>
              </w:rPr>
            </w:pPr>
            <w:r>
              <w:rPr>
                <w:rFonts w:hint="eastAsia" w:hAnsi="宋体" w:eastAsia="宋体" w:cs="宋体"/>
                <w:color w:val="auto"/>
                <w:sz w:val="21"/>
                <w:highlight w:val="none"/>
              </w:rPr>
              <w:t>响应程度</w:t>
            </w:r>
          </w:p>
          <w:p w14:paraId="6381ED86">
            <w:pPr>
              <w:widowControl/>
              <w:spacing w:line="420" w:lineRule="exact"/>
              <w:jc w:val="center"/>
              <w:rPr>
                <w:rFonts w:hAnsi="宋体" w:eastAsia="宋体" w:cs="宋体"/>
                <w:color w:val="auto"/>
                <w:sz w:val="21"/>
                <w:highlight w:val="none"/>
              </w:rPr>
            </w:pPr>
            <w:r>
              <w:rPr>
                <w:rFonts w:hint="eastAsia" w:hAnsi="宋体" w:eastAsia="宋体" w:cs="宋体"/>
                <w:color w:val="auto"/>
                <w:sz w:val="21"/>
                <w:highlight w:val="none"/>
              </w:rPr>
              <w:t>（</w:t>
            </w:r>
            <w:r>
              <w:rPr>
                <w:rFonts w:hint="eastAsia" w:hAnsi="宋体" w:eastAsia="宋体" w:cs="宋体"/>
                <w:color w:val="auto"/>
                <w:sz w:val="21"/>
                <w:highlight w:val="none"/>
                <w:lang w:val="en-US" w:eastAsia="zh-CN"/>
              </w:rPr>
              <w:t>10</w:t>
            </w:r>
            <w:r>
              <w:rPr>
                <w:rFonts w:hint="eastAsia" w:hAnsi="宋体" w:eastAsia="宋体" w:cs="宋体"/>
                <w:color w:val="auto"/>
                <w:sz w:val="21"/>
                <w:highlight w:val="none"/>
              </w:rPr>
              <w:t>分）</w:t>
            </w:r>
          </w:p>
        </w:tc>
        <w:tc>
          <w:tcPr>
            <w:tcW w:w="6455" w:type="dxa"/>
            <w:gridSpan w:val="2"/>
            <w:tcBorders>
              <w:top w:val="single" w:color="auto" w:sz="2" w:space="0"/>
              <w:left w:val="single" w:color="auto" w:sz="4" w:space="0"/>
              <w:bottom w:val="single" w:color="auto" w:sz="2" w:space="0"/>
              <w:right w:val="single" w:color="auto" w:sz="2" w:space="0"/>
            </w:tcBorders>
            <w:vAlign w:val="center"/>
          </w:tcPr>
          <w:p w14:paraId="5E874138">
            <w:pPr>
              <w:spacing w:line="420" w:lineRule="exact"/>
              <w:rPr>
                <w:rFonts w:hAnsi="宋体" w:eastAsia="宋体" w:cs="宋体"/>
                <w:color w:val="auto"/>
                <w:sz w:val="21"/>
                <w:highlight w:val="none"/>
              </w:rPr>
            </w:pPr>
            <w:r>
              <w:rPr>
                <w:rFonts w:hint="eastAsia" w:hAnsi="宋体" w:eastAsia="宋体" w:cs="宋体"/>
                <w:bCs/>
                <w:color w:val="auto"/>
                <w:sz w:val="21"/>
                <w:highlight w:val="none"/>
              </w:rPr>
              <w:t>根据</w:t>
            </w:r>
            <w:r>
              <w:rPr>
                <w:rFonts w:hint="eastAsia" w:hAnsi="宋体" w:eastAsia="宋体" w:cs="宋体"/>
                <w:bCs/>
                <w:color w:val="auto"/>
                <w:sz w:val="21"/>
                <w:highlight w:val="none"/>
                <w:lang w:eastAsia="zh-CN"/>
              </w:rPr>
              <w:t>供应商</w:t>
            </w:r>
            <w:r>
              <w:rPr>
                <w:rFonts w:hint="eastAsia" w:hAnsi="宋体" w:eastAsia="宋体" w:cs="宋体"/>
                <w:bCs/>
                <w:color w:val="auto"/>
                <w:sz w:val="21"/>
                <w:highlight w:val="none"/>
              </w:rPr>
              <w:t>提供货物配置和技术参数进行打分，</w:t>
            </w:r>
            <w:r>
              <w:rPr>
                <w:rFonts w:hint="eastAsia" w:hAnsi="宋体" w:eastAsia="宋体" w:cs="宋体"/>
                <w:color w:val="auto"/>
                <w:sz w:val="21"/>
                <w:highlight w:val="none"/>
              </w:rPr>
              <w:t>经评标委员会讨论认可，</w:t>
            </w:r>
            <w:r>
              <w:rPr>
                <w:rFonts w:hint="eastAsia" w:hAnsi="宋体" w:eastAsia="宋体" w:cs="宋体"/>
                <w:bCs/>
                <w:color w:val="auto"/>
                <w:sz w:val="21"/>
                <w:highlight w:val="none"/>
              </w:rPr>
              <w:t>技术参数完全符合招标要求的得</w:t>
            </w:r>
            <w:r>
              <w:rPr>
                <w:rFonts w:hint="eastAsia" w:hAnsi="宋体" w:eastAsia="宋体" w:cs="宋体"/>
                <w:bCs/>
                <w:color w:val="auto"/>
                <w:sz w:val="21"/>
                <w:highlight w:val="none"/>
                <w:lang w:val="en-US" w:eastAsia="zh-CN"/>
              </w:rPr>
              <w:t>10</w:t>
            </w:r>
            <w:r>
              <w:rPr>
                <w:rFonts w:hint="eastAsia" w:hAnsi="宋体" w:eastAsia="宋体" w:cs="宋体"/>
                <w:bCs/>
                <w:color w:val="auto"/>
                <w:sz w:val="21"/>
                <w:highlight w:val="none"/>
              </w:rPr>
              <w:t>分；</w:t>
            </w:r>
            <w:r>
              <w:rPr>
                <w:rFonts w:hint="eastAsia" w:hAnsi="宋体" w:eastAsia="宋体" w:cs="宋体"/>
                <w:color w:val="auto"/>
                <w:sz w:val="21"/>
                <w:highlight w:val="none"/>
              </w:rPr>
              <w:t>指标每负偏离一项扣</w:t>
            </w:r>
            <w:r>
              <w:rPr>
                <w:rFonts w:hint="eastAsia" w:hAnsi="宋体" w:eastAsia="宋体" w:cs="宋体"/>
                <w:color w:val="auto"/>
                <w:sz w:val="21"/>
                <w:highlight w:val="none"/>
                <w:lang w:val="en-US" w:eastAsia="zh-CN"/>
              </w:rPr>
              <w:t>1</w:t>
            </w:r>
            <w:r>
              <w:rPr>
                <w:rFonts w:hint="eastAsia" w:hAnsi="宋体" w:eastAsia="宋体" w:cs="宋体"/>
                <w:color w:val="auto"/>
                <w:sz w:val="21"/>
                <w:highlight w:val="none"/>
              </w:rPr>
              <w:t>分</w:t>
            </w:r>
            <w:r>
              <w:rPr>
                <w:rFonts w:hint="eastAsia" w:hAnsi="宋体" w:eastAsia="宋体" w:cs="宋体"/>
                <w:color w:val="auto"/>
                <w:sz w:val="21"/>
                <w:highlight w:val="none"/>
                <w:lang w:eastAsia="zh-CN"/>
              </w:rPr>
              <w:t>，扣完为止</w:t>
            </w:r>
            <w:r>
              <w:rPr>
                <w:rFonts w:hint="eastAsia" w:hAnsi="宋体" w:eastAsia="宋体" w:cs="宋体"/>
                <w:color w:val="auto"/>
                <w:sz w:val="21"/>
                <w:highlight w:val="none"/>
              </w:rPr>
              <w:t>。</w:t>
            </w:r>
          </w:p>
        </w:tc>
      </w:tr>
      <w:tr w14:paraId="6A2CE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96" w:type="dxa"/>
            <w:vMerge w:val="continue"/>
            <w:tcBorders>
              <w:left w:val="single" w:color="auto" w:sz="2" w:space="0"/>
              <w:right w:val="single" w:color="auto" w:sz="2" w:space="0"/>
            </w:tcBorders>
            <w:vAlign w:val="center"/>
          </w:tcPr>
          <w:p w14:paraId="6580EAE6">
            <w:pPr>
              <w:spacing w:line="280" w:lineRule="exact"/>
              <w:jc w:val="center"/>
              <w:rPr>
                <w:rFonts w:hAnsi="宋体" w:eastAsia="宋体" w:cs="宋体"/>
                <w:color w:val="auto"/>
                <w:sz w:val="21"/>
                <w:highlight w:val="none"/>
              </w:rPr>
            </w:pPr>
          </w:p>
        </w:tc>
        <w:tc>
          <w:tcPr>
            <w:tcW w:w="1305" w:type="dxa"/>
            <w:vMerge w:val="restart"/>
            <w:tcBorders>
              <w:left w:val="single" w:color="auto" w:sz="2" w:space="0"/>
              <w:right w:val="single" w:color="auto" w:sz="4" w:space="0"/>
            </w:tcBorders>
            <w:vAlign w:val="center"/>
          </w:tcPr>
          <w:p w14:paraId="4E9EB596">
            <w:pPr>
              <w:widowControl/>
              <w:spacing w:line="420" w:lineRule="exact"/>
              <w:jc w:val="center"/>
              <w:rPr>
                <w:rFonts w:hAnsi="宋体" w:eastAsia="宋体" w:cs="宋体"/>
                <w:color w:val="auto"/>
                <w:sz w:val="21"/>
                <w:highlight w:val="none"/>
              </w:rPr>
            </w:pPr>
            <w:r>
              <w:rPr>
                <w:rFonts w:hint="eastAsia" w:hAnsi="宋体" w:eastAsia="宋体" w:cs="宋体"/>
                <w:color w:val="auto"/>
                <w:sz w:val="21"/>
                <w:highlight w:val="none"/>
              </w:rPr>
              <w:t>技术方案</w:t>
            </w:r>
          </w:p>
          <w:p w14:paraId="55F8DDA7">
            <w:pPr>
              <w:autoSpaceDE w:val="0"/>
              <w:autoSpaceDN w:val="0"/>
              <w:spacing w:line="420" w:lineRule="exact"/>
              <w:jc w:val="center"/>
              <w:rPr>
                <w:rFonts w:hAnsi="宋体" w:eastAsia="宋体" w:cs="宋体"/>
                <w:color w:val="auto"/>
                <w:sz w:val="21"/>
                <w:highlight w:val="none"/>
              </w:rPr>
            </w:pPr>
            <w:r>
              <w:rPr>
                <w:rFonts w:hint="eastAsia" w:hAnsi="宋体" w:eastAsia="宋体" w:cs="宋体"/>
                <w:color w:val="auto"/>
                <w:sz w:val="21"/>
                <w:highlight w:val="none"/>
              </w:rPr>
              <w:t>（</w:t>
            </w:r>
            <w:r>
              <w:rPr>
                <w:rFonts w:hint="eastAsia" w:hAnsi="宋体" w:eastAsia="宋体" w:cs="宋体"/>
                <w:color w:val="auto"/>
                <w:sz w:val="21"/>
                <w:highlight w:val="none"/>
                <w:lang w:val="en-US" w:eastAsia="zh-CN"/>
              </w:rPr>
              <w:t>10</w:t>
            </w:r>
            <w:r>
              <w:rPr>
                <w:rFonts w:hint="eastAsia" w:hAnsi="宋体" w:eastAsia="宋体" w:cs="宋体"/>
                <w:color w:val="auto"/>
                <w:sz w:val="21"/>
                <w:highlight w:val="none"/>
              </w:rPr>
              <w:t>分）</w:t>
            </w:r>
          </w:p>
        </w:tc>
        <w:tc>
          <w:tcPr>
            <w:tcW w:w="6455" w:type="dxa"/>
            <w:gridSpan w:val="2"/>
            <w:tcBorders>
              <w:top w:val="single" w:color="auto" w:sz="2" w:space="0"/>
              <w:left w:val="single" w:color="auto" w:sz="4" w:space="0"/>
              <w:bottom w:val="single" w:color="auto" w:sz="2" w:space="0"/>
              <w:right w:val="single" w:color="auto" w:sz="2" w:space="0"/>
            </w:tcBorders>
            <w:vAlign w:val="center"/>
          </w:tcPr>
          <w:p w14:paraId="6CFCF1AB">
            <w:pPr>
              <w:spacing w:line="420" w:lineRule="exact"/>
              <w:rPr>
                <w:rFonts w:hAnsi="宋体" w:eastAsia="宋体" w:cs="宋体"/>
                <w:color w:val="auto"/>
                <w:sz w:val="21"/>
                <w:highlight w:val="none"/>
              </w:rPr>
            </w:pPr>
            <w:r>
              <w:rPr>
                <w:rFonts w:hint="eastAsia" w:hAnsi="宋体" w:eastAsia="宋体" w:cs="宋体"/>
                <w:color w:val="auto"/>
                <w:sz w:val="21"/>
                <w:highlight w:val="none"/>
              </w:rPr>
              <w:t>1）根据供应商投标产品的先进性、稳定性、质量水平等级进行酌情打分，最高</w:t>
            </w:r>
            <w:r>
              <w:rPr>
                <w:rFonts w:hint="eastAsia" w:hAnsi="宋体" w:eastAsia="宋体" w:cs="宋体"/>
                <w:color w:val="auto"/>
                <w:sz w:val="21"/>
                <w:highlight w:val="none"/>
                <w:lang w:val="en-US" w:eastAsia="zh-CN"/>
              </w:rPr>
              <w:t>5</w:t>
            </w:r>
            <w:r>
              <w:rPr>
                <w:rFonts w:hint="eastAsia" w:hAnsi="宋体" w:eastAsia="宋体" w:cs="宋体"/>
                <w:color w:val="auto"/>
                <w:sz w:val="21"/>
                <w:highlight w:val="none"/>
              </w:rPr>
              <w:t>分；</w:t>
            </w:r>
          </w:p>
        </w:tc>
      </w:tr>
      <w:tr w14:paraId="60D8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296" w:type="dxa"/>
            <w:vMerge w:val="continue"/>
            <w:tcBorders>
              <w:left w:val="single" w:color="auto" w:sz="2" w:space="0"/>
              <w:right w:val="single" w:color="auto" w:sz="2" w:space="0"/>
            </w:tcBorders>
            <w:vAlign w:val="center"/>
          </w:tcPr>
          <w:p w14:paraId="27E14DAD">
            <w:pPr>
              <w:spacing w:line="420" w:lineRule="exact"/>
              <w:rPr>
                <w:color w:val="auto"/>
                <w:highlight w:val="none"/>
              </w:rPr>
            </w:pPr>
          </w:p>
        </w:tc>
        <w:tc>
          <w:tcPr>
            <w:tcW w:w="1305" w:type="dxa"/>
            <w:vMerge w:val="continue"/>
            <w:tcBorders>
              <w:left w:val="single" w:color="auto" w:sz="2" w:space="0"/>
              <w:right w:val="single" w:color="auto" w:sz="4" w:space="0"/>
            </w:tcBorders>
            <w:vAlign w:val="center"/>
          </w:tcPr>
          <w:p w14:paraId="65C5655F">
            <w:pPr>
              <w:spacing w:line="420" w:lineRule="exact"/>
              <w:rPr>
                <w:color w:val="auto"/>
                <w:highlight w:val="none"/>
              </w:rPr>
            </w:pPr>
          </w:p>
        </w:tc>
        <w:tc>
          <w:tcPr>
            <w:tcW w:w="6455" w:type="dxa"/>
            <w:gridSpan w:val="2"/>
            <w:tcBorders>
              <w:top w:val="single" w:color="auto" w:sz="2" w:space="0"/>
              <w:left w:val="single" w:color="auto" w:sz="4" w:space="0"/>
              <w:bottom w:val="single" w:color="auto" w:sz="2" w:space="0"/>
              <w:right w:val="single" w:color="auto" w:sz="2" w:space="0"/>
            </w:tcBorders>
            <w:vAlign w:val="center"/>
          </w:tcPr>
          <w:p w14:paraId="092EDDDD">
            <w:pPr>
              <w:spacing w:line="420" w:lineRule="exact"/>
              <w:rPr>
                <w:rFonts w:hint="eastAsia" w:hAnsi="宋体" w:eastAsia="宋体" w:cs="宋体"/>
                <w:color w:val="auto"/>
                <w:sz w:val="21"/>
                <w:highlight w:val="none"/>
              </w:rPr>
            </w:pPr>
            <w:r>
              <w:rPr>
                <w:rFonts w:hint="eastAsia" w:hAnsi="宋体" w:eastAsia="宋体" w:cs="宋体"/>
                <w:color w:val="auto"/>
                <w:sz w:val="21"/>
                <w:highlight w:val="none"/>
              </w:rPr>
              <w:t>2）根据供应商投标产品的</w:t>
            </w:r>
            <w:r>
              <w:rPr>
                <w:rFonts w:hint="eastAsia" w:hAnsi="宋体" w:eastAsia="宋体" w:cs="宋体"/>
                <w:color w:val="auto"/>
                <w:sz w:val="21"/>
                <w:highlight w:val="none"/>
                <w:lang w:val="en-US" w:eastAsia="zh-CN"/>
              </w:rPr>
              <w:t>功能、配置的</w:t>
            </w:r>
            <w:r>
              <w:rPr>
                <w:rFonts w:hint="eastAsia" w:hAnsi="宋体" w:eastAsia="宋体" w:cs="宋体"/>
                <w:color w:val="auto"/>
                <w:sz w:val="21"/>
                <w:highlight w:val="none"/>
              </w:rPr>
              <w:t>先进</w:t>
            </w:r>
            <w:r>
              <w:rPr>
                <w:rFonts w:hint="eastAsia" w:hAnsi="宋体" w:eastAsia="宋体" w:cs="宋体"/>
                <w:color w:val="auto"/>
                <w:sz w:val="21"/>
                <w:highlight w:val="none"/>
                <w:lang w:val="en-US" w:eastAsia="zh-CN"/>
              </w:rPr>
              <w:t>性</w:t>
            </w:r>
            <w:r>
              <w:rPr>
                <w:rFonts w:hint="eastAsia" w:hAnsi="宋体" w:eastAsia="宋体" w:cs="宋体"/>
                <w:color w:val="auto"/>
                <w:sz w:val="21"/>
                <w:highlight w:val="none"/>
              </w:rPr>
              <w:t>、技术标准</w:t>
            </w:r>
            <w:r>
              <w:rPr>
                <w:rFonts w:hint="eastAsia" w:hAnsi="宋体" w:eastAsia="宋体" w:cs="宋体"/>
                <w:color w:val="auto"/>
                <w:sz w:val="21"/>
                <w:highlight w:val="none"/>
                <w:lang w:val="en-US" w:eastAsia="zh-CN"/>
              </w:rPr>
              <w:t>的</w:t>
            </w:r>
            <w:r>
              <w:rPr>
                <w:rFonts w:hint="eastAsia" w:hAnsi="宋体" w:eastAsia="宋体" w:cs="宋体"/>
                <w:color w:val="auto"/>
                <w:sz w:val="21"/>
                <w:highlight w:val="none"/>
              </w:rPr>
              <w:t>有效</w:t>
            </w:r>
            <w:r>
              <w:rPr>
                <w:rFonts w:hint="eastAsia" w:hAnsi="宋体" w:eastAsia="宋体" w:cs="宋体"/>
                <w:color w:val="auto"/>
                <w:sz w:val="21"/>
                <w:highlight w:val="none"/>
                <w:lang w:val="en-US" w:eastAsia="zh-CN"/>
              </w:rPr>
              <w:t>性</w:t>
            </w:r>
            <w:r>
              <w:rPr>
                <w:rFonts w:hint="eastAsia" w:hAnsi="宋体" w:eastAsia="宋体" w:cs="宋体"/>
                <w:color w:val="auto"/>
                <w:sz w:val="21"/>
                <w:highlight w:val="none"/>
              </w:rPr>
              <w:t>进行酌情打分，最高</w:t>
            </w:r>
            <w:r>
              <w:rPr>
                <w:rFonts w:hint="eastAsia" w:hAnsi="宋体" w:eastAsia="宋体" w:cs="宋体"/>
                <w:color w:val="auto"/>
                <w:sz w:val="21"/>
                <w:highlight w:val="none"/>
                <w:lang w:val="en-US" w:eastAsia="zh-CN"/>
              </w:rPr>
              <w:t>5</w:t>
            </w:r>
            <w:r>
              <w:rPr>
                <w:rFonts w:hint="eastAsia" w:hAnsi="宋体" w:eastAsia="宋体" w:cs="宋体"/>
                <w:color w:val="auto"/>
                <w:sz w:val="21"/>
                <w:highlight w:val="none"/>
              </w:rPr>
              <w:t>分。</w:t>
            </w:r>
          </w:p>
        </w:tc>
      </w:tr>
      <w:tr w14:paraId="69A81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296" w:type="dxa"/>
            <w:vMerge w:val="continue"/>
            <w:tcBorders>
              <w:left w:val="single" w:color="auto" w:sz="2" w:space="0"/>
              <w:right w:val="single" w:color="auto" w:sz="2" w:space="0"/>
            </w:tcBorders>
            <w:vAlign w:val="center"/>
          </w:tcPr>
          <w:p w14:paraId="41552C9A">
            <w:pPr>
              <w:autoSpaceDE w:val="0"/>
              <w:autoSpaceDN w:val="0"/>
              <w:spacing w:line="420" w:lineRule="exact"/>
              <w:rPr>
                <w:color w:val="auto"/>
                <w:highlight w:val="none"/>
              </w:rPr>
            </w:pPr>
          </w:p>
        </w:tc>
        <w:tc>
          <w:tcPr>
            <w:tcW w:w="1305" w:type="dxa"/>
            <w:vMerge w:val="restart"/>
            <w:tcBorders>
              <w:left w:val="single" w:color="auto" w:sz="2" w:space="0"/>
              <w:right w:val="single" w:color="auto" w:sz="4" w:space="0"/>
            </w:tcBorders>
            <w:vAlign w:val="center"/>
          </w:tcPr>
          <w:p w14:paraId="6DCEB307">
            <w:pPr>
              <w:spacing w:line="420" w:lineRule="exact"/>
              <w:jc w:val="center"/>
              <w:rPr>
                <w:rFonts w:hAnsi="宋体" w:eastAsia="宋体" w:cs="宋体"/>
                <w:color w:val="auto"/>
                <w:sz w:val="21"/>
                <w:highlight w:val="none"/>
              </w:rPr>
            </w:pPr>
            <w:r>
              <w:rPr>
                <w:rFonts w:hint="eastAsia" w:hAnsi="宋体" w:eastAsia="宋体" w:cs="宋体"/>
                <w:color w:val="auto"/>
                <w:sz w:val="21"/>
                <w:highlight w:val="none"/>
              </w:rPr>
              <w:t>实施方案</w:t>
            </w:r>
          </w:p>
          <w:p w14:paraId="7DBC3E65">
            <w:pPr>
              <w:autoSpaceDE w:val="0"/>
              <w:autoSpaceDN w:val="0"/>
              <w:spacing w:line="420" w:lineRule="exact"/>
              <w:jc w:val="center"/>
              <w:rPr>
                <w:color w:val="auto"/>
                <w:highlight w:val="none"/>
              </w:rPr>
            </w:pPr>
            <w:r>
              <w:rPr>
                <w:rFonts w:hint="eastAsia" w:hAnsi="宋体" w:eastAsia="宋体" w:cs="宋体"/>
                <w:color w:val="auto"/>
                <w:sz w:val="21"/>
                <w:highlight w:val="none"/>
              </w:rPr>
              <w:t>（</w:t>
            </w:r>
            <w:r>
              <w:rPr>
                <w:rFonts w:hint="eastAsia" w:hAnsi="宋体" w:eastAsia="宋体" w:cs="宋体"/>
                <w:color w:val="auto"/>
                <w:sz w:val="21"/>
                <w:highlight w:val="none"/>
                <w:lang w:val="en-US" w:eastAsia="zh-CN"/>
              </w:rPr>
              <w:t>9</w:t>
            </w:r>
            <w:r>
              <w:rPr>
                <w:rFonts w:hint="eastAsia" w:hAnsi="宋体" w:eastAsia="宋体" w:cs="宋体"/>
                <w:color w:val="auto"/>
                <w:sz w:val="21"/>
                <w:highlight w:val="none"/>
              </w:rPr>
              <w:t>分）</w:t>
            </w:r>
          </w:p>
        </w:tc>
        <w:tc>
          <w:tcPr>
            <w:tcW w:w="6455" w:type="dxa"/>
            <w:gridSpan w:val="2"/>
            <w:tcBorders>
              <w:top w:val="single" w:color="auto" w:sz="2" w:space="0"/>
              <w:left w:val="single" w:color="auto" w:sz="4" w:space="0"/>
              <w:bottom w:val="single" w:color="auto" w:sz="2" w:space="0"/>
              <w:right w:val="single" w:color="auto" w:sz="2" w:space="0"/>
            </w:tcBorders>
            <w:vAlign w:val="center"/>
          </w:tcPr>
          <w:p w14:paraId="4DC363E4">
            <w:pPr>
              <w:autoSpaceDE w:val="0"/>
              <w:autoSpaceDN w:val="0"/>
              <w:spacing w:line="420" w:lineRule="exact"/>
              <w:rPr>
                <w:rFonts w:hint="eastAsia" w:hAnsi="宋体" w:eastAsia="宋体" w:cs="宋体"/>
                <w:color w:val="auto"/>
                <w:sz w:val="21"/>
                <w:highlight w:val="none"/>
              </w:rPr>
            </w:pPr>
            <w:r>
              <w:rPr>
                <w:rFonts w:hint="eastAsia" w:hAnsi="宋体" w:eastAsia="宋体" w:cs="宋体"/>
                <w:color w:val="auto"/>
                <w:sz w:val="21"/>
                <w:highlight w:val="none"/>
                <w:lang w:val="en-US" w:eastAsia="zh-CN"/>
              </w:rPr>
              <w:t>1</w:t>
            </w:r>
            <w:r>
              <w:rPr>
                <w:rFonts w:hint="eastAsia" w:hAnsi="宋体" w:eastAsia="宋体" w:cs="宋体"/>
                <w:color w:val="auto"/>
                <w:sz w:val="21"/>
                <w:highlight w:val="none"/>
              </w:rPr>
              <w:t>）</w:t>
            </w:r>
            <w:r>
              <w:rPr>
                <w:rFonts w:hint="eastAsia" w:hAnsi="宋体" w:eastAsia="宋体" w:cs="宋体"/>
                <w:color w:val="auto"/>
                <w:sz w:val="21"/>
                <w:highlight w:val="none"/>
                <w:lang w:val="en-US" w:eastAsia="zh-CN"/>
              </w:rPr>
              <w:t>对</w:t>
            </w:r>
            <w:r>
              <w:rPr>
                <w:rFonts w:hint="eastAsia" w:hAnsi="宋体" w:eastAsia="宋体" w:cs="宋体"/>
                <w:color w:val="auto"/>
                <w:sz w:val="21"/>
                <w:highlight w:val="none"/>
              </w:rPr>
              <w:t>组织方案全面</w:t>
            </w:r>
            <w:r>
              <w:rPr>
                <w:rFonts w:hint="eastAsia" w:hAnsi="宋体" w:eastAsia="宋体" w:cs="宋体"/>
                <w:color w:val="auto"/>
                <w:sz w:val="21"/>
                <w:highlight w:val="none"/>
                <w:lang w:val="en-US" w:eastAsia="zh-CN"/>
              </w:rPr>
              <w:t>性</w:t>
            </w:r>
            <w:r>
              <w:rPr>
                <w:rFonts w:hint="eastAsia" w:hAnsi="宋体" w:eastAsia="宋体" w:cs="宋体"/>
                <w:color w:val="auto"/>
                <w:sz w:val="21"/>
                <w:highlight w:val="none"/>
              </w:rPr>
              <w:t>、合理</w:t>
            </w:r>
            <w:r>
              <w:rPr>
                <w:rFonts w:hint="eastAsia" w:hAnsi="宋体" w:eastAsia="宋体" w:cs="宋体"/>
                <w:color w:val="auto"/>
                <w:sz w:val="21"/>
                <w:highlight w:val="none"/>
                <w:lang w:val="en-US" w:eastAsia="zh-CN"/>
              </w:rPr>
              <w:t>性进行评议</w:t>
            </w:r>
            <w:r>
              <w:rPr>
                <w:rFonts w:hint="eastAsia" w:hAnsi="宋体" w:eastAsia="宋体" w:cs="宋体"/>
                <w:color w:val="auto"/>
                <w:sz w:val="21"/>
                <w:highlight w:val="none"/>
              </w:rPr>
              <w:t>，最高得</w:t>
            </w:r>
            <w:r>
              <w:rPr>
                <w:rFonts w:hint="eastAsia" w:hAnsi="宋体" w:eastAsia="宋体" w:cs="宋体"/>
                <w:color w:val="auto"/>
                <w:sz w:val="21"/>
                <w:highlight w:val="none"/>
                <w:lang w:val="en-US" w:eastAsia="zh-CN"/>
              </w:rPr>
              <w:t>3</w:t>
            </w:r>
            <w:r>
              <w:rPr>
                <w:rFonts w:hint="eastAsia" w:hAnsi="宋体" w:eastAsia="宋体" w:cs="宋体"/>
                <w:color w:val="auto"/>
                <w:sz w:val="21"/>
                <w:highlight w:val="none"/>
              </w:rPr>
              <w:t>分。</w:t>
            </w:r>
          </w:p>
        </w:tc>
      </w:tr>
      <w:tr w14:paraId="7CF8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296" w:type="dxa"/>
            <w:vMerge w:val="continue"/>
            <w:tcBorders>
              <w:left w:val="single" w:color="auto" w:sz="2" w:space="0"/>
              <w:right w:val="single" w:color="auto" w:sz="2" w:space="0"/>
            </w:tcBorders>
            <w:vAlign w:val="center"/>
          </w:tcPr>
          <w:p w14:paraId="6DCFF95A">
            <w:pPr>
              <w:autoSpaceDE w:val="0"/>
              <w:autoSpaceDN w:val="0"/>
              <w:spacing w:line="420" w:lineRule="exact"/>
              <w:rPr>
                <w:color w:val="auto"/>
                <w:highlight w:val="none"/>
              </w:rPr>
            </w:pPr>
          </w:p>
        </w:tc>
        <w:tc>
          <w:tcPr>
            <w:tcW w:w="1305" w:type="dxa"/>
            <w:vMerge w:val="continue"/>
            <w:tcBorders>
              <w:left w:val="single" w:color="auto" w:sz="2" w:space="0"/>
              <w:right w:val="single" w:color="auto" w:sz="4" w:space="0"/>
            </w:tcBorders>
            <w:vAlign w:val="center"/>
          </w:tcPr>
          <w:p w14:paraId="6F129E8C">
            <w:pPr>
              <w:autoSpaceDE w:val="0"/>
              <w:autoSpaceDN w:val="0"/>
              <w:spacing w:line="420" w:lineRule="exact"/>
              <w:rPr>
                <w:color w:val="auto"/>
                <w:highlight w:val="none"/>
              </w:rPr>
            </w:pPr>
          </w:p>
        </w:tc>
        <w:tc>
          <w:tcPr>
            <w:tcW w:w="6455" w:type="dxa"/>
            <w:gridSpan w:val="2"/>
            <w:tcBorders>
              <w:top w:val="single" w:color="auto" w:sz="2" w:space="0"/>
              <w:left w:val="single" w:color="auto" w:sz="4" w:space="0"/>
              <w:bottom w:val="single" w:color="auto" w:sz="2" w:space="0"/>
              <w:right w:val="single" w:color="auto" w:sz="2" w:space="0"/>
            </w:tcBorders>
            <w:vAlign w:val="center"/>
          </w:tcPr>
          <w:p w14:paraId="7A60EF0C">
            <w:pPr>
              <w:widowControl/>
              <w:numPr>
                <w:ilvl w:val="0"/>
                <w:numId w:val="0"/>
              </w:numPr>
              <w:spacing w:line="420" w:lineRule="exact"/>
              <w:rPr>
                <w:rFonts w:hint="eastAsia" w:hAnsi="宋体" w:eastAsia="宋体" w:cs="宋体"/>
                <w:color w:val="auto"/>
                <w:sz w:val="21"/>
                <w:highlight w:val="none"/>
                <w:lang w:eastAsia="zh-CN"/>
              </w:rPr>
            </w:pPr>
            <w:r>
              <w:rPr>
                <w:rFonts w:hint="eastAsia" w:hAnsi="宋体" w:eastAsia="宋体" w:cs="宋体"/>
                <w:color w:val="auto"/>
                <w:sz w:val="21"/>
                <w:highlight w:val="none"/>
                <w:lang w:val="en-US" w:eastAsia="zh-CN"/>
              </w:rPr>
              <w:t>2）</w:t>
            </w:r>
            <w:r>
              <w:rPr>
                <w:rFonts w:hint="eastAsia" w:hAnsi="宋体" w:eastAsia="宋体" w:cs="宋体"/>
                <w:color w:val="auto"/>
                <w:sz w:val="21"/>
                <w:highlight w:val="none"/>
              </w:rPr>
              <w:t>根据</w:t>
            </w:r>
            <w:r>
              <w:rPr>
                <w:rFonts w:hint="eastAsia" w:hAnsi="宋体" w:eastAsia="宋体" w:cs="宋体"/>
                <w:color w:val="auto"/>
                <w:sz w:val="21"/>
                <w:highlight w:val="none"/>
                <w:lang w:eastAsia="zh-CN"/>
              </w:rPr>
              <w:t>供应商</w:t>
            </w:r>
            <w:r>
              <w:rPr>
                <w:rFonts w:hint="eastAsia" w:hAnsi="宋体" w:eastAsia="宋体" w:cs="宋体"/>
                <w:color w:val="auto"/>
                <w:sz w:val="21"/>
                <w:highlight w:val="none"/>
              </w:rPr>
              <w:t>拟投入本项目人员配备数量</w:t>
            </w:r>
            <w:r>
              <w:rPr>
                <w:rFonts w:hint="eastAsia" w:hAnsi="宋体" w:eastAsia="宋体" w:cs="宋体"/>
                <w:color w:val="auto"/>
                <w:sz w:val="21"/>
                <w:highlight w:val="none"/>
                <w:lang w:val="en-US" w:eastAsia="zh-CN"/>
              </w:rPr>
              <w:t>、</w:t>
            </w:r>
            <w:r>
              <w:rPr>
                <w:rFonts w:hint="eastAsia" w:hAnsi="宋体" w:eastAsia="宋体" w:cs="宋体"/>
                <w:color w:val="auto"/>
                <w:sz w:val="21"/>
                <w:highlight w:val="none"/>
              </w:rPr>
              <w:t>人员经验、资质</w:t>
            </w:r>
            <w:r>
              <w:rPr>
                <w:rFonts w:hint="eastAsia" w:hAnsi="宋体" w:eastAsia="宋体" w:cs="宋体"/>
                <w:color w:val="auto"/>
                <w:sz w:val="21"/>
                <w:highlight w:val="none"/>
                <w:lang w:val="en-US" w:eastAsia="zh-CN"/>
              </w:rPr>
              <w:t>进行评审，最高得3分。</w:t>
            </w:r>
          </w:p>
          <w:p w14:paraId="06DFA152">
            <w:pPr>
              <w:autoSpaceDE w:val="0"/>
              <w:autoSpaceDN w:val="0"/>
              <w:spacing w:line="420" w:lineRule="exact"/>
              <w:rPr>
                <w:rFonts w:hint="eastAsia" w:hAnsi="宋体" w:eastAsia="宋体" w:cs="宋体"/>
                <w:color w:val="auto"/>
                <w:sz w:val="21"/>
                <w:highlight w:val="none"/>
              </w:rPr>
            </w:pPr>
            <w:r>
              <w:rPr>
                <w:rFonts w:hint="eastAsia" w:hAnsi="宋体" w:eastAsia="宋体" w:cs="宋体"/>
                <w:color w:val="auto"/>
                <w:sz w:val="21"/>
                <w:highlight w:val="none"/>
              </w:rPr>
              <w:t>注：提供</w:t>
            </w:r>
            <w:r>
              <w:rPr>
                <w:rFonts w:hint="eastAsia" w:hAnsi="宋体" w:eastAsia="宋体" w:cs="宋体"/>
                <w:color w:val="auto"/>
                <w:sz w:val="21"/>
                <w:highlight w:val="none"/>
                <w:lang w:eastAsia="zh-CN"/>
              </w:rPr>
              <w:t>供应商</w:t>
            </w:r>
            <w:r>
              <w:rPr>
                <w:rFonts w:hint="eastAsia" w:hAnsi="宋体" w:eastAsia="宋体" w:cs="宋体"/>
                <w:color w:val="auto"/>
                <w:sz w:val="21"/>
                <w:highlight w:val="none"/>
              </w:rPr>
              <w:t>为拟派人员缴纳开标前近三个月的社保证明材料复印件</w:t>
            </w:r>
            <w:r>
              <w:rPr>
                <w:rFonts w:hint="eastAsia" w:hAnsi="宋体" w:eastAsia="宋体" w:cs="宋体"/>
                <w:color w:val="auto"/>
                <w:sz w:val="21"/>
                <w:highlight w:val="none"/>
                <w:lang w:val="zh-CN"/>
              </w:rPr>
              <w:t>，相关证明均应加盖供应商公章，</w:t>
            </w:r>
            <w:r>
              <w:rPr>
                <w:rFonts w:hint="eastAsia" w:hAnsi="宋体" w:eastAsia="宋体" w:cs="宋体"/>
                <w:color w:val="auto"/>
                <w:sz w:val="21"/>
                <w:highlight w:val="none"/>
              </w:rPr>
              <w:t>未提供的不得分。</w:t>
            </w:r>
          </w:p>
        </w:tc>
      </w:tr>
      <w:tr w14:paraId="527E4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296" w:type="dxa"/>
            <w:vMerge w:val="continue"/>
            <w:tcBorders>
              <w:left w:val="single" w:color="auto" w:sz="2" w:space="0"/>
              <w:right w:val="single" w:color="auto" w:sz="2" w:space="0"/>
            </w:tcBorders>
            <w:vAlign w:val="center"/>
          </w:tcPr>
          <w:p w14:paraId="02920D25">
            <w:pPr>
              <w:autoSpaceDE w:val="0"/>
              <w:autoSpaceDN w:val="0"/>
              <w:spacing w:line="420" w:lineRule="exact"/>
              <w:rPr>
                <w:color w:val="auto"/>
                <w:highlight w:val="none"/>
              </w:rPr>
            </w:pPr>
          </w:p>
        </w:tc>
        <w:tc>
          <w:tcPr>
            <w:tcW w:w="1305" w:type="dxa"/>
            <w:vMerge w:val="continue"/>
            <w:tcBorders>
              <w:left w:val="single" w:color="auto" w:sz="2" w:space="0"/>
              <w:right w:val="single" w:color="auto" w:sz="4" w:space="0"/>
            </w:tcBorders>
            <w:vAlign w:val="center"/>
          </w:tcPr>
          <w:p w14:paraId="79023A76">
            <w:pPr>
              <w:autoSpaceDE w:val="0"/>
              <w:autoSpaceDN w:val="0"/>
              <w:spacing w:line="420" w:lineRule="exact"/>
              <w:rPr>
                <w:color w:val="auto"/>
                <w:highlight w:val="none"/>
              </w:rPr>
            </w:pPr>
          </w:p>
        </w:tc>
        <w:tc>
          <w:tcPr>
            <w:tcW w:w="6455" w:type="dxa"/>
            <w:gridSpan w:val="2"/>
            <w:tcBorders>
              <w:top w:val="single" w:color="auto" w:sz="2" w:space="0"/>
              <w:left w:val="single" w:color="auto" w:sz="4" w:space="0"/>
              <w:bottom w:val="single" w:color="auto" w:sz="2" w:space="0"/>
              <w:right w:val="single" w:color="auto" w:sz="2" w:space="0"/>
            </w:tcBorders>
            <w:vAlign w:val="center"/>
          </w:tcPr>
          <w:p w14:paraId="545B931B">
            <w:pPr>
              <w:widowControl/>
              <w:numPr>
                <w:ilvl w:val="0"/>
                <w:numId w:val="0"/>
              </w:numPr>
              <w:spacing w:line="420" w:lineRule="exact"/>
              <w:rPr>
                <w:rFonts w:hint="eastAsia" w:hAnsi="宋体" w:eastAsia="宋体" w:cs="宋体"/>
                <w:color w:val="auto"/>
                <w:sz w:val="21"/>
                <w:highlight w:val="none"/>
              </w:rPr>
            </w:pPr>
            <w:r>
              <w:rPr>
                <w:rFonts w:hint="eastAsia" w:hAnsi="宋体" w:eastAsia="宋体" w:cs="宋体"/>
                <w:color w:val="auto"/>
                <w:sz w:val="21"/>
                <w:highlight w:val="none"/>
                <w:lang w:val="en-US" w:eastAsia="zh-CN"/>
              </w:rPr>
              <w:t>3）</w:t>
            </w:r>
            <w:r>
              <w:rPr>
                <w:rFonts w:hint="eastAsia" w:hAnsi="宋体" w:eastAsia="宋体" w:cs="宋体"/>
                <w:color w:val="auto"/>
                <w:sz w:val="21"/>
                <w:highlight w:val="none"/>
              </w:rPr>
              <w:t>根据</w:t>
            </w:r>
            <w:r>
              <w:rPr>
                <w:rFonts w:hint="eastAsia" w:hAnsi="宋体" w:eastAsia="宋体" w:cs="宋体"/>
                <w:color w:val="auto"/>
                <w:sz w:val="21"/>
                <w:highlight w:val="none"/>
                <w:lang w:eastAsia="zh-CN"/>
              </w:rPr>
              <w:t>供应商</w:t>
            </w:r>
            <w:r>
              <w:rPr>
                <w:rFonts w:hint="eastAsia" w:hAnsi="宋体" w:eastAsia="宋体" w:cs="宋体"/>
                <w:color w:val="auto"/>
                <w:sz w:val="21"/>
                <w:highlight w:val="none"/>
                <w:lang w:val="en-US" w:eastAsia="zh-CN"/>
              </w:rPr>
              <w:t>针对</w:t>
            </w:r>
            <w:r>
              <w:rPr>
                <w:rFonts w:hint="eastAsia" w:hAnsi="宋体" w:eastAsia="宋体" w:cs="宋体"/>
                <w:color w:val="auto"/>
                <w:sz w:val="21"/>
                <w:highlight w:val="none"/>
              </w:rPr>
              <w:t>本项目</w:t>
            </w:r>
            <w:r>
              <w:rPr>
                <w:rFonts w:hint="eastAsia" w:hAnsi="宋体" w:eastAsia="宋体" w:cs="宋体"/>
                <w:color w:val="auto"/>
                <w:sz w:val="21"/>
                <w:highlight w:val="none"/>
                <w:lang w:val="en-US" w:eastAsia="zh-CN"/>
              </w:rPr>
              <w:t>的</w:t>
            </w:r>
            <w:r>
              <w:rPr>
                <w:rFonts w:hint="eastAsia" w:hAnsi="宋体" w:eastAsia="宋体" w:cs="宋体"/>
                <w:color w:val="auto"/>
                <w:sz w:val="21"/>
                <w:highlight w:val="none"/>
              </w:rPr>
              <w:t>运输方案</w:t>
            </w:r>
            <w:r>
              <w:rPr>
                <w:rFonts w:hint="eastAsia" w:hAnsi="宋体" w:eastAsia="宋体" w:cs="宋体"/>
                <w:color w:val="auto"/>
                <w:sz w:val="21"/>
                <w:highlight w:val="none"/>
                <w:lang w:eastAsia="zh-CN"/>
              </w:rPr>
              <w:t>、</w:t>
            </w:r>
            <w:r>
              <w:rPr>
                <w:rFonts w:hint="eastAsia" w:hAnsi="宋体" w:eastAsia="宋体" w:cs="宋体"/>
                <w:color w:val="auto"/>
                <w:sz w:val="21"/>
                <w:highlight w:val="none"/>
                <w:lang w:val="en-US" w:eastAsia="zh-CN"/>
              </w:rPr>
              <w:t>运输功能性及</w:t>
            </w:r>
            <w:r>
              <w:rPr>
                <w:rFonts w:hint="eastAsia" w:hAnsi="宋体" w:eastAsia="宋体" w:cs="宋体"/>
                <w:color w:val="auto"/>
                <w:sz w:val="21"/>
                <w:highlight w:val="none"/>
              </w:rPr>
              <w:t>保证本项目按期供货措施方案</w:t>
            </w:r>
            <w:r>
              <w:rPr>
                <w:rFonts w:hint="eastAsia" w:hAnsi="宋体" w:eastAsia="宋体" w:cs="宋体"/>
                <w:color w:val="auto"/>
                <w:sz w:val="21"/>
                <w:highlight w:val="none"/>
                <w:lang w:val="en-US" w:eastAsia="zh-CN"/>
              </w:rPr>
              <w:t>的</w:t>
            </w:r>
            <w:r>
              <w:rPr>
                <w:rFonts w:hint="eastAsia" w:hAnsi="宋体" w:eastAsia="宋体" w:cs="宋体"/>
                <w:color w:val="auto"/>
                <w:sz w:val="21"/>
                <w:highlight w:val="none"/>
              </w:rPr>
              <w:t>逻辑准确</w:t>
            </w:r>
            <w:r>
              <w:rPr>
                <w:rFonts w:hint="eastAsia" w:hAnsi="宋体" w:eastAsia="宋体" w:cs="宋体"/>
                <w:color w:val="auto"/>
                <w:sz w:val="21"/>
                <w:highlight w:val="none"/>
                <w:lang w:val="en-US" w:eastAsia="zh-CN"/>
              </w:rPr>
              <w:t>性</w:t>
            </w:r>
            <w:r>
              <w:rPr>
                <w:rFonts w:hint="eastAsia" w:hAnsi="宋体" w:eastAsia="宋体" w:cs="宋体"/>
                <w:color w:val="auto"/>
                <w:sz w:val="21"/>
                <w:highlight w:val="none"/>
              </w:rPr>
              <w:t>、合理</w:t>
            </w:r>
            <w:r>
              <w:rPr>
                <w:rFonts w:hint="eastAsia" w:hAnsi="宋体" w:eastAsia="宋体" w:cs="宋体"/>
                <w:color w:val="auto"/>
                <w:sz w:val="21"/>
                <w:highlight w:val="none"/>
                <w:lang w:val="en-US" w:eastAsia="zh-CN"/>
              </w:rPr>
              <w:t>性</w:t>
            </w:r>
            <w:r>
              <w:rPr>
                <w:rFonts w:hint="eastAsia" w:hAnsi="宋体" w:eastAsia="宋体" w:cs="宋体"/>
                <w:color w:val="auto"/>
                <w:sz w:val="21"/>
                <w:highlight w:val="none"/>
              </w:rPr>
              <w:t>、可行</w:t>
            </w:r>
            <w:r>
              <w:rPr>
                <w:rFonts w:hint="eastAsia" w:hAnsi="宋体" w:eastAsia="宋体" w:cs="宋体"/>
                <w:color w:val="auto"/>
                <w:sz w:val="21"/>
                <w:highlight w:val="none"/>
                <w:lang w:val="en-US" w:eastAsia="zh-CN"/>
              </w:rPr>
              <w:t>性及</w:t>
            </w:r>
            <w:r>
              <w:rPr>
                <w:rFonts w:hint="eastAsia" w:hAnsi="宋体" w:eastAsia="宋体" w:cs="宋体"/>
                <w:color w:val="auto"/>
                <w:sz w:val="21"/>
                <w:highlight w:val="none"/>
              </w:rPr>
              <w:t>实现计划的管理程序</w:t>
            </w:r>
            <w:r>
              <w:rPr>
                <w:rFonts w:hint="eastAsia" w:hAnsi="宋体" w:eastAsia="宋体" w:cs="宋体"/>
                <w:color w:val="auto"/>
                <w:sz w:val="21"/>
                <w:highlight w:val="none"/>
                <w:lang w:val="en-US" w:eastAsia="zh-CN"/>
              </w:rPr>
              <w:t>行评议</w:t>
            </w:r>
            <w:r>
              <w:rPr>
                <w:rFonts w:hint="eastAsia" w:hAnsi="宋体" w:eastAsia="宋体" w:cs="宋体"/>
                <w:color w:val="auto"/>
                <w:sz w:val="21"/>
                <w:highlight w:val="none"/>
              </w:rPr>
              <w:t>，最高得</w:t>
            </w:r>
            <w:r>
              <w:rPr>
                <w:rFonts w:hint="eastAsia" w:hAnsi="宋体" w:eastAsia="宋体" w:cs="宋体"/>
                <w:color w:val="auto"/>
                <w:sz w:val="21"/>
                <w:highlight w:val="none"/>
                <w:lang w:val="en-US" w:eastAsia="zh-CN"/>
              </w:rPr>
              <w:t>3</w:t>
            </w:r>
            <w:r>
              <w:rPr>
                <w:rFonts w:hint="eastAsia" w:hAnsi="宋体" w:eastAsia="宋体" w:cs="宋体"/>
                <w:color w:val="auto"/>
                <w:sz w:val="21"/>
                <w:highlight w:val="none"/>
              </w:rPr>
              <w:t>分。</w:t>
            </w:r>
          </w:p>
        </w:tc>
      </w:tr>
      <w:tr w14:paraId="397B1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1296" w:type="dxa"/>
            <w:vMerge w:val="continue"/>
            <w:tcBorders>
              <w:left w:val="single" w:color="auto" w:sz="2" w:space="0"/>
              <w:right w:val="single" w:color="auto" w:sz="2" w:space="0"/>
            </w:tcBorders>
            <w:vAlign w:val="center"/>
          </w:tcPr>
          <w:p w14:paraId="463137C5">
            <w:pPr>
              <w:widowControl/>
              <w:spacing w:line="420" w:lineRule="exact"/>
              <w:rPr>
                <w:color w:val="auto"/>
                <w:highlight w:val="none"/>
              </w:rPr>
            </w:pPr>
          </w:p>
        </w:tc>
        <w:tc>
          <w:tcPr>
            <w:tcW w:w="1305" w:type="dxa"/>
            <w:tcBorders>
              <w:left w:val="single" w:color="auto" w:sz="2" w:space="0"/>
              <w:right w:val="single" w:color="auto" w:sz="4" w:space="0"/>
            </w:tcBorders>
            <w:vAlign w:val="center"/>
          </w:tcPr>
          <w:p w14:paraId="3A5A20A4">
            <w:pPr>
              <w:widowControl/>
              <w:spacing w:line="420" w:lineRule="exact"/>
              <w:rPr>
                <w:rFonts w:hint="default" w:eastAsia="仿宋"/>
                <w:color w:val="auto"/>
                <w:highlight w:val="none"/>
                <w:lang w:val="en-US" w:eastAsia="zh-CN"/>
              </w:rPr>
            </w:pPr>
            <w:r>
              <w:rPr>
                <w:rFonts w:hint="eastAsia" w:ascii="宋体" w:hAnsi="宋体" w:eastAsia="宋体" w:cs="宋体"/>
                <w:color w:val="auto"/>
                <w:sz w:val="21"/>
                <w:highlight w:val="none"/>
                <w:lang w:val="en-US" w:eastAsia="zh-CN"/>
              </w:rPr>
              <w:t>质量保证措施</w:t>
            </w:r>
            <w:r>
              <w:rPr>
                <w:rFonts w:hint="eastAsia" w:hAnsi="宋体" w:eastAsia="宋体" w:cs="宋体"/>
                <w:color w:val="auto"/>
                <w:sz w:val="21"/>
                <w:highlight w:val="none"/>
              </w:rPr>
              <w:t>（</w:t>
            </w:r>
            <w:r>
              <w:rPr>
                <w:rFonts w:hint="eastAsia" w:hAnsi="宋体" w:eastAsia="宋体" w:cs="宋体"/>
                <w:color w:val="auto"/>
                <w:sz w:val="21"/>
                <w:highlight w:val="none"/>
                <w:lang w:val="en-US" w:eastAsia="zh-CN"/>
              </w:rPr>
              <w:t>4</w:t>
            </w:r>
            <w:r>
              <w:rPr>
                <w:rFonts w:hint="eastAsia" w:hAnsi="宋体" w:eastAsia="宋体" w:cs="宋体"/>
                <w:color w:val="auto"/>
                <w:sz w:val="21"/>
                <w:highlight w:val="none"/>
              </w:rPr>
              <w:t>分）</w:t>
            </w:r>
          </w:p>
        </w:tc>
        <w:tc>
          <w:tcPr>
            <w:tcW w:w="6455" w:type="dxa"/>
            <w:gridSpan w:val="2"/>
            <w:tcBorders>
              <w:top w:val="single" w:color="auto" w:sz="2" w:space="0"/>
              <w:left w:val="single" w:color="auto" w:sz="4" w:space="0"/>
              <w:bottom w:val="single" w:color="auto" w:sz="2" w:space="0"/>
              <w:right w:val="single" w:color="auto" w:sz="2" w:space="0"/>
            </w:tcBorders>
            <w:vAlign w:val="center"/>
          </w:tcPr>
          <w:p w14:paraId="7ADBA037">
            <w:pPr>
              <w:widowControl/>
              <w:spacing w:line="420" w:lineRule="exact"/>
              <w:rPr>
                <w:rFonts w:hint="eastAsia" w:hAnsi="宋体" w:eastAsia="宋体" w:cs="宋体"/>
                <w:color w:val="auto"/>
                <w:sz w:val="21"/>
                <w:highlight w:val="none"/>
              </w:rPr>
            </w:pPr>
            <w:r>
              <w:rPr>
                <w:rFonts w:hint="eastAsia" w:hAnsi="宋体" w:eastAsia="宋体" w:cs="宋体"/>
                <w:color w:val="auto"/>
                <w:sz w:val="21"/>
                <w:highlight w:val="none"/>
              </w:rPr>
              <w:t>根据</w:t>
            </w:r>
            <w:r>
              <w:rPr>
                <w:rFonts w:hint="eastAsia" w:hAnsi="宋体" w:eastAsia="宋体" w:cs="宋体"/>
                <w:color w:val="auto"/>
                <w:sz w:val="21"/>
                <w:highlight w:val="none"/>
                <w:lang w:eastAsia="zh-CN"/>
              </w:rPr>
              <w:t>供应商</w:t>
            </w:r>
            <w:r>
              <w:rPr>
                <w:rFonts w:hint="eastAsia" w:hAnsi="宋体" w:eastAsia="宋体" w:cs="宋体"/>
                <w:color w:val="auto"/>
                <w:sz w:val="21"/>
                <w:highlight w:val="none"/>
              </w:rPr>
              <w:t>内控质量流程、质量检查标准，如出现质量问题的相关</w:t>
            </w:r>
            <w:r>
              <w:rPr>
                <w:rFonts w:hint="eastAsia" w:hAnsi="宋体" w:eastAsia="宋体" w:cs="宋体"/>
                <w:color w:val="auto"/>
                <w:sz w:val="21"/>
                <w:highlight w:val="none"/>
                <w:lang w:val="en-US" w:eastAsia="zh-CN"/>
              </w:rPr>
              <w:t>处理</w:t>
            </w:r>
            <w:r>
              <w:rPr>
                <w:rFonts w:hint="eastAsia" w:hAnsi="宋体" w:eastAsia="宋体" w:cs="宋体"/>
                <w:color w:val="auto"/>
                <w:sz w:val="21"/>
                <w:highlight w:val="none"/>
              </w:rPr>
              <w:t>措施进行评议，最高得</w:t>
            </w:r>
            <w:r>
              <w:rPr>
                <w:rFonts w:hint="eastAsia" w:hAnsi="宋体" w:eastAsia="宋体" w:cs="宋体"/>
                <w:color w:val="auto"/>
                <w:sz w:val="21"/>
                <w:highlight w:val="none"/>
                <w:lang w:val="en-US" w:eastAsia="zh-CN"/>
              </w:rPr>
              <w:t>4</w:t>
            </w:r>
            <w:r>
              <w:rPr>
                <w:rFonts w:hint="eastAsia" w:hAnsi="宋体" w:eastAsia="宋体" w:cs="宋体"/>
                <w:color w:val="auto"/>
                <w:sz w:val="21"/>
                <w:highlight w:val="none"/>
              </w:rPr>
              <w:t>分。</w:t>
            </w:r>
          </w:p>
        </w:tc>
      </w:tr>
      <w:tr w14:paraId="1E32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1296" w:type="dxa"/>
            <w:vMerge w:val="continue"/>
            <w:tcBorders>
              <w:left w:val="single" w:color="auto" w:sz="2" w:space="0"/>
              <w:right w:val="single" w:color="auto" w:sz="2" w:space="0"/>
            </w:tcBorders>
            <w:vAlign w:val="center"/>
          </w:tcPr>
          <w:p w14:paraId="05DE5674">
            <w:pPr>
              <w:spacing w:line="280" w:lineRule="exact"/>
              <w:jc w:val="center"/>
              <w:rPr>
                <w:rFonts w:hAnsi="宋体" w:eastAsia="宋体" w:cs="宋体"/>
                <w:color w:val="auto"/>
                <w:sz w:val="21"/>
                <w:highlight w:val="none"/>
              </w:rPr>
            </w:pPr>
          </w:p>
        </w:tc>
        <w:tc>
          <w:tcPr>
            <w:tcW w:w="1305" w:type="dxa"/>
            <w:tcBorders>
              <w:left w:val="single" w:color="auto" w:sz="2" w:space="0"/>
              <w:right w:val="single" w:color="auto" w:sz="4" w:space="0"/>
            </w:tcBorders>
            <w:vAlign w:val="center"/>
          </w:tcPr>
          <w:p w14:paraId="6F947F1D">
            <w:pPr>
              <w:widowControl/>
              <w:spacing w:line="420" w:lineRule="exact"/>
              <w:jc w:val="center"/>
              <w:rPr>
                <w:rFonts w:hAnsi="宋体" w:eastAsia="宋体" w:cs="宋体"/>
                <w:color w:val="auto"/>
                <w:sz w:val="21"/>
                <w:highlight w:val="none"/>
              </w:rPr>
            </w:pPr>
            <w:r>
              <w:rPr>
                <w:rFonts w:hint="eastAsia" w:hAnsi="宋体" w:eastAsia="宋体" w:cs="宋体"/>
                <w:color w:val="auto"/>
                <w:sz w:val="21"/>
                <w:highlight w:val="none"/>
              </w:rPr>
              <w:t>培训计划</w:t>
            </w:r>
          </w:p>
          <w:p w14:paraId="690851AC">
            <w:pPr>
              <w:widowControl/>
              <w:spacing w:line="420" w:lineRule="exact"/>
              <w:jc w:val="center"/>
              <w:rPr>
                <w:rFonts w:hAnsi="宋体" w:eastAsia="宋体" w:cs="宋体"/>
                <w:color w:val="auto"/>
                <w:sz w:val="21"/>
                <w:highlight w:val="none"/>
              </w:rPr>
            </w:pPr>
            <w:r>
              <w:rPr>
                <w:rFonts w:hint="eastAsia" w:hAnsi="宋体" w:eastAsia="宋体" w:cs="宋体"/>
                <w:color w:val="auto"/>
                <w:sz w:val="21"/>
                <w:highlight w:val="none"/>
              </w:rPr>
              <w:t>（</w:t>
            </w:r>
            <w:r>
              <w:rPr>
                <w:rFonts w:hint="eastAsia" w:hAnsi="宋体" w:eastAsia="宋体" w:cs="宋体"/>
                <w:color w:val="auto"/>
                <w:sz w:val="21"/>
                <w:highlight w:val="none"/>
                <w:lang w:val="en-US" w:eastAsia="zh-CN"/>
              </w:rPr>
              <w:t>3</w:t>
            </w:r>
            <w:r>
              <w:rPr>
                <w:rFonts w:hint="eastAsia" w:hAnsi="宋体" w:eastAsia="宋体" w:cs="宋体"/>
                <w:color w:val="auto"/>
                <w:sz w:val="21"/>
                <w:highlight w:val="none"/>
              </w:rPr>
              <w:t>分）</w:t>
            </w:r>
          </w:p>
        </w:tc>
        <w:tc>
          <w:tcPr>
            <w:tcW w:w="6455" w:type="dxa"/>
            <w:gridSpan w:val="2"/>
            <w:tcBorders>
              <w:top w:val="single" w:color="auto" w:sz="2" w:space="0"/>
              <w:left w:val="single" w:color="auto" w:sz="4" w:space="0"/>
              <w:right w:val="single" w:color="auto" w:sz="2" w:space="0"/>
            </w:tcBorders>
            <w:vAlign w:val="center"/>
          </w:tcPr>
          <w:p w14:paraId="0EA14126">
            <w:pPr>
              <w:spacing w:line="420" w:lineRule="exact"/>
              <w:rPr>
                <w:rFonts w:hint="eastAsia" w:hAnsi="宋体" w:eastAsia="宋体" w:cs="宋体"/>
                <w:color w:val="auto"/>
                <w:sz w:val="21"/>
                <w:highlight w:val="none"/>
                <w:lang w:eastAsia="zh-CN"/>
              </w:rPr>
            </w:pPr>
            <w:r>
              <w:rPr>
                <w:rFonts w:hint="eastAsia" w:hAnsi="宋体" w:eastAsia="宋体" w:cs="宋体"/>
                <w:color w:val="auto"/>
                <w:sz w:val="21"/>
                <w:highlight w:val="none"/>
              </w:rPr>
              <w:t>针对本项目制定的培训计划的方式、地点、时间人数、资质</w:t>
            </w:r>
            <w:r>
              <w:rPr>
                <w:rFonts w:hint="eastAsia" w:hAnsi="宋体" w:eastAsia="宋体" w:cs="宋体"/>
                <w:color w:val="auto"/>
                <w:sz w:val="21"/>
                <w:highlight w:val="none"/>
                <w:lang w:val="en-US" w:eastAsia="zh-CN"/>
              </w:rPr>
              <w:t>的内容</w:t>
            </w:r>
            <w:r>
              <w:rPr>
                <w:rFonts w:hint="eastAsia" w:hAnsi="宋体" w:eastAsia="宋体" w:cs="宋体"/>
                <w:color w:val="auto"/>
                <w:sz w:val="21"/>
                <w:highlight w:val="none"/>
              </w:rPr>
              <w:t>进行评议，最高得</w:t>
            </w:r>
            <w:r>
              <w:rPr>
                <w:rFonts w:hint="eastAsia" w:hAnsi="宋体" w:eastAsia="宋体" w:cs="宋体"/>
                <w:color w:val="auto"/>
                <w:sz w:val="21"/>
                <w:highlight w:val="none"/>
                <w:lang w:val="en-US" w:eastAsia="zh-CN"/>
              </w:rPr>
              <w:t>3</w:t>
            </w:r>
            <w:r>
              <w:rPr>
                <w:rFonts w:hint="eastAsia" w:hAnsi="宋体" w:eastAsia="宋体" w:cs="宋体"/>
                <w:color w:val="auto"/>
                <w:sz w:val="21"/>
                <w:highlight w:val="none"/>
              </w:rPr>
              <w:t>分</w:t>
            </w:r>
            <w:r>
              <w:rPr>
                <w:rFonts w:hint="eastAsia" w:hAnsi="宋体" w:eastAsia="宋体" w:cs="宋体"/>
                <w:color w:val="auto"/>
                <w:sz w:val="21"/>
                <w:highlight w:val="none"/>
                <w:lang w:eastAsia="zh-CN"/>
              </w:rPr>
              <w:t>。</w:t>
            </w:r>
          </w:p>
        </w:tc>
      </w:tr>
      <w:tr w14:paraId="54410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1296" w:type="dxa"/>
            <w:vMerge w:val="continue"/>
            <w:tcBorders>
              <w:left w:val="single" w:color="auto" w:sz="2" w:space="0"/>
              <w:right w:val="single" w:color="auto" w:sz="2" w:space="0"/>
            </w:tcBorders>
            <w:vAlign w:val="center"/>
          </w:tcPr>
          <w:p w14:paraId="0595259C">
            <w:pPr>
              <w:spacing w:line="280" w:lineRule="exact"/>
              <w:jc w:val="center"/>
              <w:rPr>
                <w:rFonts w:hAnsi="宋体" w:eastAsia="宋体" w:cs="宋体"/>
                <w:color w:val="auto"/>
                <w:sz w:val="21"/>
                <w:highlight w:val="none"/>
              </w:rPr>
            </w:pPr>
          </w:p>
        </w:tc>
        <w:tc>
          <w:tcPr>
            <w:tcW w:w="1305" w:type="dxa"/>
            <w:vMerge w:val="restart"/>
            <w:tcBorders>
              <w:left w:val="single" w:color="auto" w:sz="2" w:space="0"/>
              <w:right w:val="single" w:color="auto" w:sz="4" w:space="0"/>
            </w:tcBorders>
            <w:vAlign w:val="center"/>
          </w:tcPr>
          <w:p w14:paraId="66312339">
            <w:pPr>
              <w:spacing w:line="240" w:lineRule="auto"/>
              <w:jc w:val="center"/>
              <w:rPr>
                <w:rFonts w:hint="eastAsia" w:hAnsi="宋体" w:eastAsia="宋体" w:cs="宋体"/>
                <w:color w:val="auto"/>
                <w:sz w:val="21"/>
                <w:highlight w:val="none"/>
              </w:rPr>
            </w:pPr>
            <w:r>
              <w:rPr>
                <w:rFonts w:hint="eastAsia" w:hAnsi="宋体" w:eastAsia="宋体" w:cs="宋体"/>
                <w:color w:val="auto"/>
                <w:sz w:val="21"/>
                <w:highlight w:val="none"/>
              </w:rPr>
              <w:t>售后服务方案（</w:t>
            </w:r>
            <w:r>
              <w:rPr>
                <w:rFonts w:hint="eastAsia" w:hAnsi="宋体" w:cs="宋体"/>
                <w:color w:val="auto"/>
                <w:sz w:val="21"/>
                <w:highlight w:val="none"/>
                <w:lang w:val="en-US" w:eastAsia="zh-CN"/>
              </w:rPr>
              <w:t>8</w:t>
            </w:r>
            <w:r>
              <w:rPr>
                <w:rFonts w:hint="eastAsia" w:hAnsi="宋体" w:eastAsia="宋体" w:cs="宋体"/>
                <w:color w:val="auto"/>
                <w:sz w:val="21"/>
                <w:highlight w:val="none"/>
              </w:rPr>
              <w:t>分）</w:t>
            </w:r>
          </w:p>
        </w:tc>
        <w:tc>
          <w:tcPr>
            <w:tcW w:w="6455" w:type="dxa"/>
            <w:gridSpan w:val="2"/>
            <w:tcBorders>
              <w:top w:val="single" w:color="auto" w:sz="2" w:space="0"/>
              <w:left w:val="single" w:color="auto" w:sz="4" w:space="0"/>
              <w:right w:val="single" w:color="auto" w:sz="2" w:space="0"/>
            </w:tcBorders>
            <w:vAlign w:val="center"/>
          </w:tcPr>
          <w:p w14:paraId="185636B2">
            <w:pPr>
              <w:spacing w:line="420" w:lineRule="exact"/>
              <w:jc w:val="left"/>
              <w:rPr>
                <w:rFonts w:hint="eastAsia" w:hAnsi="宋体" w:eastAsia="宋体" w:cs="宋体"/>
                <w:color w:val="auto"/>
                <w:sz w:val="21"/>
                <w:highlight w:val="none"/>
              </w:rPr>
            </w:pPr>
            <w:r>
              <w:rPr>
                <w:rFonts w:hint="eastAsia" w:hAnsi="宋体" w:eastAsia="宋体" w:cs="宋体"/>
                <w:color w:val="auto"/>
                <w:sz w:val="21"/>
                <w:highlight w:val="none"/>
              </w:rPr>
              <w:t>1）故障应急处理方案（有相关安装维护能力、故障排除</w:t>
            </w:r>
            <w:r>
              <w:rPr>
                <w:rFonts w:hint="eastAsia" w:hAnsi="宋体" w:eastAsia="宋体" w:cs="宋体"/>
                <w:color w:val="auto"/>
                <w:sz w:val="21"/>
                <w:highlight w:val="none"/>
                <w:lang w:eastAsia="zh-CN"/>
              </w:rPr>
              <w:t>、人员配置、服务能力</w:t>
            </w:r>
            <w:r>
              <w:rPr>
                <w:rFonts w:hint="eastAsia" w:hAnsi="宋体" w:eastAsia="宋体" w:cs="宋体"/>
                <w:color w:val="auto"/>
                <w:sz w:val="21"/>
                <w:highlight w:val="none"/>
              </w:rPr>
              <w:t>等方面）</w:t>
            </w:r>
            <w:r>
              <w:rPr>
                <w:rFonts w:hint="eastAsia" w:hAnsi="宋体" w:eastAsia="宋体" w:cs="宋体"/>
                <w:color w:val="auto"/>
                <w:sz w:val="21"/>
                <w:highlight w:val="none"/>
                <w:lang w:val="en-US" w:eastAsia="zh-CN"/>
              </w:rPr>
              <w:t>的</w:t>
            </w:r>
            <w:r>
              <w:rPr>
                <w:rFonts w:hint="eastAsia" w:hAnsi="宋体" w:eastAsia="宋体" w:cs="宋体"/>
                <w:color w:val="auto"/>
                <w:sz w:val="21"/>
                <w:highlight w:val="none"/>
              </w:rPr>
              <w:t>全面</w:t>
            </w:r>
            <w:r>
              <w:rPr>
                <w:rFonts w:hint="eastAsia" w:hAnsi="宋体" w:eastAsia="宋体" w:cs="宋体"/>
                <w:color w:val="auto"/>
                <w:sz w:val="21"/>
                <w:highlight w:val="none"/>
                <w:lang w:val="en-US" w:eastAsia="zh-CN"/>
              </w:rPr>
              <w:t>性</w:t>
            </w:r>
            <w:r>
              <w:rPr>
                <w:rFonts w:hint="eastAsia" w:hAnsi="宋体" w:eastAsia="宋体" w:cs="宋体"/>
                <w:color w:val="auto"/>
                <w:sz w:val="21"/>
                <w:highlight w:val="none"/>
              </w:rPr>
              <w:t>、合理</w:t>
            </w:r>
            <w:r>
              <w:rPr>
                <w:rFonts w:hint="eastAsia" w:hAnsi="宋体" w:eastAsia="宋体" w:cs="宋体"/>
                <w:color w:val="auto"/>
                <w:sz w:val="21"/>
                <w:highlight w:val="none"/>
                <w:lang w:val="en-US" w:eastAsia="zh-CN"/>
              </w:rPr>
              <w:t>性</w:t>
            </w:r>
            <w:r>
              <w:rPr>
                <w:rFonts w:hint="eastAsia" w:hAnsi="宋体" w:eastAsia="宋体" w:cs="宋体"/>
                <w:color w:val="auto"/>
                <w:sz w:val="21"/>
                <w:highlight w:val="none"/>
              </w:rPr>
              <w:t>、可行</w:t>
            </w:r>
            <w:r>
              <w:rPr>
                <w:rFonts w:hint="eastAsia" w:hAnsi="宋体" w:eastAsia="宋体" w:cs="宋体"/>
                <w:color w:val="auto"/>
                <w:sz w:val="21"/>
                <w:highlight w:val="none"/>
                <w:lang w:val="en-US" w:eastAsia="zh-CN"/>
              </w:rPr>
              <w:t>性进行评议</w:t>
            </w:r>
            <w:r>
              <w:rPr>
                <w:rFonts w:hint="eastAsia" w:hAnsi="宋体" w:eastAsia="宋体" w:cs="宋体"/>
                <w:color w:val="auto"/>
                <w:sz w:val="21"/>
                <w:highlight w:val="none"/>
              </w:rPr>
              <w:t>，最高得</w:t>
            </w:r>
            <w:r>
              <w:rPr>
                <w:rFonts w:hint="eastAsia" w:hAnsi="宋体" w:cs="宋体"/>
                <w:color w:val="auto"/>
                <w:sz w:val="21"/>
                <w:highlight w:val="none"/>
                <w:lang w:val="en-US" w:eastAsia="zh-CN"/>
              </w:rPr>
              <w:t>4</w:t>
            </w:r>
            <w:r>
              <w:rPr>
                <w:rFonts w:hint="eastAsia" w:hAnsi="宋体" w:eastAsia="宋体" w:cs="宋体"/>
                <w:color w:val="auto"/>
                <w:sz w:val="21"/>
                <w:highlight w:val="none"/>
              </w:rPr>
              <w:t>分；</w:t>
            </w:r>
          </w:p>
        </w:tc>
      </w:tr>
      <w:tr w14:paraId="57AA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296" w:type="dxa"/>
            <w:vMerge w:val="continue"/>
            <w:tcBorders>
              <w:left w:val="single" w:color="auto" w:sz="2" w:space="0"/>
              <w:right w:val="single" w:color="auto" w:sz="2" w:space="0"/>
            </w:tcBorders>
            <w:vAlign w:val="center"/>
          </w:tcPr>
          <w:p w14:paraId="6076EB2F">
            <w:pPr>
              <w:spacing w:line="420" w:lineRule="exact"/>
              <w:jc w:val="left"/>
              <w:rPr>
                <w:color w:val="auto"/>
                <w:highlight w:val="none"/>
              </w:rPr>
            </w:pPr>
          </w:p>
        </w:tc>
        <w:tc>
          <w:tcPr>
            <w:tcW w:w="1305" w:type="dxa"/>
            <w:vMerge w:val="continue"/>
            <w:tcBorders>
              <w:left w:val="single" w:color="auto" w:sz="2" w:space="0"/>
              <w:right w:val="single" w:color="auto" w:sz="4" w:space="0"/>
            </w:tcBorders>
            <w:vAlign w:val="center"/>
          </w:tcPr>
          <w:p w14:paraId="433CFD55">
            <w:pPr>
              <w:spacing w:line="420" w:lineRule="exact"/>
              <w:jc w:val="left"/>
              <w:rPr>
                <w:color w:val="auto"/>
                <w:highlight w:val="none"/>
              </w:rPr>
            </w:pPr>
          </w:p>
        </w:tc>
        <w:tc>
          <w:tcPr>
            <w:tcW w:w="6455" w:type="dxa"/>
            <w:gridSpan w:val="2"/>
            <w:tcBorders>
              <w:top w:val="single" w:color="auto" w:sz="2" w:space="0"/>
              <w:left w:val="single" w:color="auto" w:sz="4" w:space="0"/>
              <w:right w:val="single" w:color="auto" w:sz="2" w:space="0"/>
            </w:tcBorders>
            <w:vAlign w:val="center"/>
          </w:tcPr>
          <w:p w14:paraId="1D1A48EC">
            <w:pPr>
              <w:spacing w:line="420" w:lineRule="exact"/>
              <w:jc w:val="left"/>
              <w:rPr>
                <w:rFonts w:hint="eastAsia" w:hAnsi="宋体" w:eastAsia="宋体" w:cs="宋体"/>
                <w:color w:val="auto"/>
                <w:sz w:val="21"/>
                <w:highlight w:val="none"/>
              </w:rPr>
            </w:pPr>
            <w:r>
              <w:rPr>
                <w:rFonts w:hint="eastAsia" w:hAnsi="宋体" w:eastAsia="宋体" w:cs="宋体"/>
                <w:color w:val="auto"/>
                <w:sz w:val="21"/>
                <w:highlight w:val="none"/>
              </w:rPr>
              <w:t>2）对故障做出及时反应的时效性</w:t>
            </w:r>
            <w:r>
              <w:rPr>
                <w:rFonts w:hint="eastAsia" w:hAnsi="宋体" w:eastAsia="宋体" w:cs="宋体"/>
                <w:color w:val="auto"/>
                <w:sz w:val="21"/>
                <w:highlight w:val="none"/>
                <w:lang w:val="en-US" w:eastAsia="zh-CN"/>
              </w:rPr>
              <w:t>进行评议</w:t>
            </w:r>
            <w:r>
              <w:rPr>
                <w:rFonts w:hint="eastAsia" w:hAnsi="宋体" w:eastAsia="宋体" w:cs="宋体"/>
                <w:color w:val="auto"/>
                <w:sz w:val="21"/>
                <w:highlight w:val="none"/>
              </w:rPr>
              <w:t>，最高得</w:t>
            </w:r>
            <w:r>
              <w:rPr>
                <w:rFonts w:hint="eastAsia" w:hAnsi="宋体" w:cs="宋体"/>
                <w:color w:val="auto"/>
                <w:sz w:val="21"/>
                <w:highlight w:val="none"/>
                <w:lang w:val="en-US" w:eastAsia="zh-CN"/>
              </w:rPr>
              <w:t>4</w:t>
            </w:r>
            <w:r>
              <w:rPr>
                <w:rFonts w:hint="eastAsia" w:hAnsi="宋体" w:eastAsia="宋体" w:cs="宋体"/>
                <w:color w:val="auto"/>
                <w:sz w:val="21"/>
                <w:highlight w:val="none"/>
              </w:rPr>
              <w:t>分。</w:t>
            </w:r>
          </w:p>
        </w:tc>
      </w:tr>
      <w:tr w14:paraId="4661B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296" w:type="dxa"/>
            <w:vMerge w:val="continue"/>
            <w:tcBorders>
              <w:left w:val="single" w:color="auto" w:sz="2" w:space="0"/>
              <w:right w:val="single" w:color="auto" w:sz="2" w:space="0"/>
            </w:tcBorders>
            <w:vAlign w:val="center"/>
          </w:tcPr>
          <w:p w14:paraId="3B83463F">
            <w:pPr>
              <w:spacing w:line="280" w:lineRule="exact"/>
              <w:jc w:val="center"/>
              <w:rPr>
                <w:rFonts w:hAnsi="宋体" w:eastAsia="宋体" w:cs="宋体"/>
                <w:color w:val="auto"/>
                <w:sz w:val="21"/>
                <w:highlight w:val="none"/>
              </w:rPr>
            </w:pPr>
          </w:p>
        </w:tc>
        <w:tc>
          <w:tcPr>
            <w:tcW w:w="1305" w:type="dxa"/>
            <w:tcBorders>
              <w:left w:val="single" w:color="auto" w:sz="2" w:space="0"/>
              <w:right w:val="single" w:color="auto" w:sz="4" w:space="0"/>
            </w:tcBorders>
            <w:vAlign w:val="center"/>
          </w:tcPr>
          <w:p w14:paraId="7122DB8A">
            <w:pPr>
              <w:spacing w:line="240" w:lineRule="auto"/>
              <w:jc w:val="center"/>
              <w:rPr>
                <w:rFonts w:hAnsi="宋体" w:eastAsia="宋体" w:cs="宋体"/>
                <w:color w:val="auto"/>
                <w:sz w:val="21"/>
                <w:highlight w:val="none"/>
              </w:rPr>
            </w:pPr>
            <w:r>
              <w:rPr>
                <w:rFonts w:hint="eastAsia" w:hAnsi="宋体" w:eastAsia="宋体" w:cs="宋体"/>
                <w:color w:val="auto"/>
                <w:sz w:val="21"/>
                <w:highlight w:val="none"/>
              </w:rPr>
              <w:t>备品备件</w:t>
            </w:r>
          </w:p>
          <w:p w14:paraId="36E95946">
            <w:pPr>
              <w:spacing w:line="240" w:lineRule="auto"/>
              <w:jc w:val="center"/>
              <w:rPr>
                <w:rFonts w:hint="eastAsia" w:hAnsi="宋体" w:eastAsia="宋体" w:cs="宋体"/>
                <w:color w:val="auto"/>
                <w:sz w:val="21"/>
                <w:highlight w:val="none"/>
              </w:rPr>
            </w:pPr>
            <w:r>
              <w:rPr>
                <w:rFonts w:hint="eastAsia" w:hAnsi="宋体" w:eastAsia="宋体" w:cs="宋体"/>
                <w:color w:val="auto"/>
                <w:sz w:val="21"/>
                <w:highlight w:val="none"/>
              </w:rPr>
              <w:t>（</w:t>
            </w:r>
            <w:r>
              <w:rPr>
                <w:rFonts w:hint="eastAsia" w:hAnsi="宋体" w:eastAsia="宋体" w:cs="宋体"/>
                <w:color w:val="auto"/>
                <w:sz w:val="21"/>
                <w:highlight w:val="none"/>
                <w:lang w:val="en-US" w:eastAsia="zh-CN"/>
              </w:rPr>
              <w:t>6</w:t>
            </w:r>
            <w:r>
              <w:rPr>
                <w:rFonts w:hint="eastAsia" w:hAnsi="宋体" w:eastAsia="宋体" w:cs="宋体"/>
                <w:color w:val="auto"/>
                <w:sz w:val="21"/>
                <w:highlight w:val="none"/>
              </w:rPr>
              <w:t>分）</w:t>
            </w:r>
          </w:p>
        </w:tc>
        <w:tc>
          <w:tcPr>
            <w:tcW w:w="6455" w:type="dxa"/>
            <w:gridSpan w:val="2"/>
            <w:tcBorders>
              <w:top w:val="single" w:color="auto" w:sz="2" w:space="0"/>
              <w:left w:val="single" w:color="auto" w:sz="4" w:space="0"/>
              <w:right w:val="single" w:color="auto" w:sz="2" w:space="0"/>
            </w:tcBorders>
            <w:vAlign w:val="center"/>
          </w:tcPr>
          <w:p w14:paraId="67929AAC">
            <w:pPr>
              <w:spacing w:line="420" w:lineRule="exact"/>
              <w:jc w:val="left"/>
              <w:rPr>
                <w:rFonts w:hAnsi="宋体" w:eastAsia="宋体" w:cs="宋体"/>
                <w:color w:val="auto"/>
                <w:sz w:val="21"/>
                <w:highlight w:val="none"/>
              </w:rPr>
            </w:pPr>
            <w:r>
              <w:rPr>
                <w:rFonts w:hint="eastAsia" w:hAnsi="宋体" w:eastAsia="宋体" w:cs="宋体"/>
                <w:color w:val="auto"/>
                <w:sz w:val="21"/>
                <w:highlight w:val="none"/>
              </w:rPr>
              <w:t>根据</w:t>
            </w:r>
            <w:r>
              <w:rPr>
                <w:rFonts w:hint="eastAsia" w:hAnsi="宋体" w:eastAsia="宋体" w:cs="宋体"/>
                <w:color w:val="auto"/>
                <w:sz w:val="21"/>
                <w:highlight w:val="none"/>
                <w:lang w:eastAsia="zh-CN"/>
              </w:rPr>
              <w:t>供应商</w:t>
            </w:r>
            <w:r>
              <w:rPr>
                <w:rFonts w:hint="eastAsia" w:hAnsi="宋体" w:eastAsia="宋体" w:cs="宋体"/>
                <w:color w:val="auto"/>
                <w:sz w:val="21"/>
                <w:highlight w:val="none"/>
              </w:rPr>
              <w:t>提供的备品备件材料情况进行评议：</w:t>
            </w:r>
          </w:p>
          <w:p w14:paraId="55EB4397">
            <w:pPr>
              <w:spacing w:line="420" w:lineRule="exact"/>
              <w:jc w:val="left"/>
              <w:rPr>
                <w:rFonts w:hAnsi="宋体" w:eastAsia="宋体" w:cs="宋体"/>
                <w:color w:val="auto"/>
                <w:sz w:val="21"/>
                <w:highlight w:val="none"/>
              </w:rPr>
            </w:pPr>
            <w:r>
              <w:rPr>
                <w:rFonts w:hint="eastAsia" w:hAnsi="宋体" w:eastAsia="宋体" w:cs="宋体"/>
                <w:color w:val="auto"/>
                <w:sz w:val="21"/>
                <w:highlight w:val="none"/>
                <w:lang w:val="en-US" w:eastAsia="zh-CN"/>
              </w:rPr>
              <w:t>1）</w:t>
            </w:r>
            <w:r>
              <w:rPr>
                <w:rFonts w:hint="eastAsia" w:hAnsi="宋体" w:eastAsia="宋体" w:cs="宋体"/>
                <w:color w:val="auto"/>
                <w:sz w:val="21"/>
                <w:highlight w:val="none"/>
              </w:rPr>
              <w:t>备品备件材料名称、规格齐全的，最高得</w:t>
            </w:r>
            <w:r>
              <w:rPr>
                <w:rFonts w:hint="eastAsia" w:hAnsi="宋体" w:eastAsia="宋体" w:cs="宋体"/>
                <w:color w:val="auto"/>
                <w:sz w:val="21"/>
                <w:highlight w:val="none"/>
                <w:lang w:val="en-US" w:eastAsia="zh-CN"/>
              </w:rPr>
              <w:t>3</w:t>
            </w:r>
            <w:r>
              <w:rPr>
                <w:rFonts w:hint="eastAsia" w:hAnsi="宋体" w:eastAsia="宋体" w:cs="宋体"/>
                <w:color w:val="auto"/>
                <w:sz w:val="21"/>
                <w:highlight w:val="none"/>
              </w:rPr>
              <w:t>分；</w:t>
            </w:r>
          </w:p>
          <w:p w14:paraId="631673AB">
            <w:pPr>
              <w:spacing w:line="420" w:lineRule="exact"/>
              <w:jc w:val="left"/>
              <w:rPr>
                <w:rFonts w:hint="eastAsia" w:hAnsi="宋体" w:eastAsia="宋体" w:cs="宋体"/>
                <w:color w:val="auto"/>
                <w:sz w:val="21"/>
                <w:highlight w:val="none"/>
                <w:lang w:val="en-US" w:eastAsia="zh-CN"/>
              </w:rPr>
            </w:pPr>
            <w:r>
              <w:rPr>
                <w:rFonts w:hint="eastAsia" w:hAnsi="宋体" w:eastAsia="宋体" w:cs="宋体"/>
                <w:color w:val="auto"/>
                <w:sz w:val="21"/>
                <w:highlight w:val="none"/>
                <w:lang w:val="en-US" w:eastAsia="zh-CN"/>
              </w:rPr>
              <w:t>2）</w:t>
            </w:r>
            <w:r>
              <w:rPr>
                <w:rFonts w:hint="eastAsia" w:hAnsi="宋体" w:eastAsia="宋体" w:cs="宋体"/>
                <w:color w:val="auto"/>
                <w:sz w:val="21"/>
                <w:highlight w:val="none"/>
              </w:rPr>
              <w:t>备品备件价格合理的，最高得</w:t>
            </w:r>
            <w:r>
              <w:rPr>
                <w:rFonts w:hint="eastAsia" w:hAnsi="宋体" w:eastAsia="宋体" w:cs="宋体"/>
                <w:color w:val="auto"/>
                <w:sz w:val="21"/>
                <w:highlight w:val="none"/>
                <w:lang w:val="en-US" w:eastAsia="zh-CN"/>
              </w:rPr>
              <w:t>3</w:t>
            </w:r>
            <w:r>
              <w:rPr>
                <w:rFonts w:hint="eastAsia" w:hAnsi="宋体" w:eastAsia="宋体" w:cs="宋体"/>
                <w:color w:val="auto"/>
                <w:sz w:val="21"/>
                <w:highlight w:val="none"/>
              </w:rPr>
              <w:t>分。</w:t>
            </w:r>
          </w:p>
        </w:tc>
      </w:tr>
      <w:tr w14:paraId="09C1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jc w:val="center"/>
        </w:trPr>
        <w:tc>
          <w:tcPr>
            <w:tcW w:w="1296" w:type="dxa"/>
            <w:vMerge w:val="continue"/>
            <w:tcBorders>
              <w:left w:val="single" w:color="auto" w:sz="2" w:space="0"/>
              <w:right w:val="single" w:color="auto" w:sz="2" w:space="0"/>
            </w:tcBorders>
            <w:vAlign w:val="center"/>
          </w:tcPr>
          <w:p w14:paraId="29E67C9B">
            <w:pPr>
              <w:spacing w:line="280" w:lineRule="exact"/>
              <w:jc w:val="center"/>
              <w:rPr>
                <w:rFonts w:hAnsi="宋体" w:eastAsia="宋体" w:cs="宋体"/>
                <w:color w:val="auto"/>
                <w:sz w:val="21"/>
                <w:highlight w:val="none"/>
              </w:rPr>
            </w:pPr>
          </w:p>
        </w:tc>
        <w:tc>
          <w:tcPr>
            <w:tcW w:w="1305" w:type="dxa"/>
            <w:tcBorders>
              <w:left w:val="single" w:color="auto" w:sz="2" w:space="0"/>
              <w:right w:val="single" w:color="auto" w:sz="4" w:space="0"/>
            </w:tcBorders>
            <w:vAlign w:val="center"/>
          </w:tcPr>
          <w:p w14:paraId="1798ECDA">
            <w:pPr>
              <w:spacing w:line="420" w:lineRule="exact"/>
              <w:jc w:val="center"/>
              <w:rPr>
                <w:rFonts w:hint="eastAsia" w:ascii="宋体" w:hAnsi="宋体" w:eastAsia="宋体" w:cs="宋体"/>
                <w:color w:val="auto"/>
                <w:sz w:val="21"/>
                <w:szCs w:val="21"/>
                <w:highlight w:val="none"/>
                <w:lang w:val="en-US" w:eastAsia="zh-CN" w:bidi="ar-SA"/>
              </w:rPr>
            </w:pPr>
            <w:r>
              <w:rPr>
                <w:rFonts w:hint="eastAsia" w:hAnsi="宋体" w:eastAsia="宋体" w:cs="宋体"/>
                <w:color w:val="auto"/>
                <w:sz w:val="21"/>
                <w:highlight w:val="none"/>
              </w:rPr>
              <w:t>业绩（</w:t>
            </w:r>
            <w:r>
              <w:rPr>
                <w:rFonts w:hint="eastAsia" w:hAnsi="宋体" w:eastAsia="宋体" w:cs="宋体"/>
                <w:color w:val="auto"/>
                <w:sz w:val="21"/>
                <w:highlight w:val="none"/>
                <w:lang w:val="en-US" w:eastAsia="zh-CN"/>
              </w:rPr>
              <w:t>3</w:t>
            </w:r>
            <w:r>
              <w:rPr>
                <w:rFonts w:hint="eastAsia" w:hAnsi="宋体" w:eastAsia="宋体" w:cs="宋体"/>
                <w:color w:val="auto"/>
                <w:sz w:val="21"/>
                <w:highlight w:val="none"/>
              </w:rPr>
              <w:t>分）</w:t>
            </w:r>
          </w:p>
        </w:tc>
        <w:tc>
          <w:tcPr>
            <w:tcW w:w="6455" w:type="dxa"/>
            <w:gridSpan w:val="2"/>
            <w:tcBorders>
              <w:top w:val="single" w:color="auto" w:sz="2" w:space="0"/>
              <w:left w:val="single" w:color="auto" w:sz="4" w:space="0"/>
              <w:right w:val="single" w:color="auto" w:sz="2" w:space="0"/>
            </w:tcBorders>
            <w:vAlign w:val="top"/>
          </w:tcPr>
          <w:p w14:paraId="6968A2A6">
            <w:pPr>
              <w:spacing w:line="420" w:lineRule="exact"/>
              <w:jc w:val="left"/>
              <w:rPr>
                <w:rFonts w:hint="eastAsia" w:ascii="宋体" w:hAnsi="宋体" w:eastAsia="宋体" w:cs="宋体"/>
                <w:color w:val="auto"/>
                <w:sz w:val="21"/>
                <w:szCs w:val="21"/>
                <w:highlight w:val="none"/>
                <w:lang w:val="en-US" w:eastAsia="zh-CN" w:bidi="ar-SA"/>
              </w:rPr>
            </w:pPr>
            <w:r>
              <w:rPr>
                <w:rFonts w:hint="eastAsia" w:hAnsi="宋体" w:eastAsia="宋体" w:cs="宋体"/>
                <w:color w:val="auto"/>
                <w:sz w:val="21"/>
                <w:highlight w:val="none"/>
                <w:lang w:eastAsia="zh-CN"/>
              </w:rPr>
              <w:t>供应商</w:t>
            </w:r>
            <w:r>
              <w:rPr>
                <w:rFonts w:hint="eastAsia" w:hAnsi="宋体" w:eastAsia="宋体" w:cs="宋体"/>
                <w:color w:val="auto"/>
                <w:sz w:val="21"/>
                <w:highlight w:val="none"/>
              </w:rPr>
              <w:t>20</w:t>
            </w:r>
            <w:r>
              <w:rPr>
                <w:rFonts w:hint="eastAsia" w:hAnsi="宋体" w:eastAsia="宋体" w:cs="宋体"/>
                <w:color w:val="auto"/>
                <w:sz w:val="21"/>
                <w:highlight w:val="none"/>
                <w:lang w:val="en-US" w:eastAsia="zh-CN"/>
              </w:rPr>
              <w:t>2</w:t>
            </w:r>
            <w:r>
              <w:rPr>
                <w:rFonts w:hint="eastAsia" w:hAnsi="宋体" w:cs="宋体"/>
                <w:color w:val="auto"/>
                <w:sz w:val="21"/>
                <w:highlight w:val="none"/>
                <w:lang w:val="en-US" w:eastAsia="zh-CN"/>
              </w:rPr>
              <w:t>1</w:t>
            </w:r>
            <w:r>
              <w:rPr>
                <w:rFonts w:hint="eastAsia" w:hAnsi="宋体" w:eastAsia="宋体" w:cs="宋体"/>
                <w:color w:val="auto"/>
                <w:sz w:val="21"/>
                <w:highlight w:val="none"/>
              </w:rPr>
              <w:t>年1月1日以来</w:t>
            </w:r>
            <w:r>
              <w:rPr>
                <w:rFonts w:hint="eastAsia" w:hAnsi="宋体" w:eastAsia="宋体" w:cs="宋体"/>
                <w:color w:val="auto"/>
                <w:sz w:val="21"/>
                <w:highlight w:val="none"/>
                <w:lang w:eastAsia="zh-CN"/>
              </w:rPr>
              <w:t>（以合同签订时间为准）</w:t>
            </w:r>
            <w:r>
              <w:rPr>
                <w:rFonts w:hint="eastAsia" w:hAnsi="宋体" w:eastAsia="宋体" w:cs="宋体"/>
                <w:color w:val="auto"/>
                <w:sz w:val="21"/>
                <w:highlight w:val="none"/>
              </w:rPr>
              <w:t>类似成功案例每提供一个得1分</w:t>
            </w:r>
            <w:r>
              <w:rPr>
                <w:rFonts w:hint="eastAsia" w:hAnsi="宋体" w:eastAsia="宋体" w:cs="宋体"/>
                <w:color w:val="auto"/>
                <w:sz w:val="21"/>
                <w:highlight w:val="none"/>
              </w:rPr>
              <w:t>，最高</w:t>
            </w:r>
            <w:r>
              <w:rPr>
                <w:rFonts w:hint="eastAsia" w:hAnsi="宋体" w:eastAsia="宋体" w:cs="宋体"/>
                <w:color w:val="auto"/>
                <w:sz w:val="21"/>
                <w:highlight w:val="none"/>
                <w:lang w:val="en-US" w:eastAsia="zh-CN"/>
              </w:rPr>
              <w:t>3</w:t>
            </w:r>
            <w:r>
              <w:rPr>
                <w:rFonts w:hint="eastAsia" w:hAnsi="宋体" w:eastAsia="宋体" w:cs="宋体"/>
                <w:color w:val="auto"/>
                <w:sz w:val="21"/>
                <w:highlight w:val="none"/>
              </w:rPr>
              <w:t>分（提</w:t>
            </w:r>
            <w:r>
              <w:rPr>
                <w:rFonts w:hint="eastAsia" w:hAnsi="宋体" w:eastAsia="宋体" w:cs="宋体"/>
                <w:color w:val="auto"/>
                <w:sz w:val="21"/>
                <w:highlight w:val="none"/>
              </w:rPr>
              <w:t>供合同复印件或中标通知书复印件）。</w:t>
            </w:r>
          </w:p>
        </w:tc>
      </w:tr>
      <w:tr w14:paraId="07AB1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1296" w:type="dxa"/>
            <w:vMerge w:val="continue"/>
            <w:tcBorders>
              <w:left w:val="single" w:color="auto" w:sz="2" w:space="0"/>
              <w:right w:val="single" w:color="auto" w:sz="2" w:space="0"/>
            </w:tcBorders>
            <w:vAlign w:val="center"/>
          </w:tcPr>
          <w:p w14:paraId="1A6FB181">
            <w:pPr>
              <w:spacing w:line="280" w:lineRule="exact"/>
              <w:jc w:val="center"/>
              <w:rPr>
                <w:rFonts w:hAnsi="宋体" w:eastAsia="宋体" w:cs="宋体"/>
                <w:color w:val="auto"/>
                <w:sz w:val="21"/>
                <w:highlight w:val="none"/>
              </w:rPr>
            </w:pPr>
          </w:p>
        </w:tc>
        <w:tc>
          <w:tcPr>
            <w:tcW w:w="1305" w:type="dxa"/>
            <w:vMerge w:val="restart"/>
            <w:tcBorders>
              <w:left w:val="single" w:color="auto" w:sz="2" w:space="0"/>
              <w:right w:val="single" w:color="auto" w:sz="4" w:space="0"/>
            </w:tcBorders>
            <w:vAlign w:val="center"/>
          </w:tcPr>
          <w:p w14:paraId="4B424EC7">
            <w:pPr>
              <w:jc w:val="center"/>
              <w:rPr>
                <w:rFonts w:hint="eastAsia" w:hAnsi="宋体" w:eastAsia="宋体" w:cs="宋体"/>
                <w:color w:val="auto"/>
                <w:sz w:val="21"/>
                <w:highlight w:val="none"/>
              </w:rPr>
            </w:pPr>
            <w:r>
              <w:rPr>
                <w:rFonts w:hint="eastAsia" w:hAnsi="宋体" w:eastAsia="宋体" w:cs="宋体"/>
                <w:color w:val="auto"/>
                <w:sz w:val="21"/>
                <w:highlight w:val="none"/>
              </w:rPr>
              <w:t>节能环保</w:t>
            </w:r>
          </w:p>
          <w:p w14:paraId="6ADFC888">
            <w:pPr>
              <w:jc w:val="center"/>
              <w:rPr>
                <w:rFonts w:hAnsi="宋体" w:eastAsia="宋体" w:cs="宋体"/>
                <w:color w:val="auto"/>
                <w:sz w:val="21"/>
                <w:highlight w:val="none"/>
              </w:rPr>
            </w:pPr>
            <w:r>
              <w:rPr>
                <w:rFonts w:hint="eastAsia" w:hAnsi="宋体" w:eastAsia="宋体" w:cs="宋体"/>
                <w:color w:val="auto"/>
                <w:sz w:val="21"/>
                <w:highlight w:val="none"/>
              </w:rPr>
              <w:t>（2分）</w:t>
            </w:r>
          </w:p>
        </w:tc>
        <w:tc>
          <w:tcPr>
            <w:tcW w:w="6455" w:type="dxa"/>
            <w:gridSpan w:val="2"/>
            <w:tcBorders>
              <w:top w:val="single" w:color="auto" w:sz="2" w:space="0"/>
              <w:left w:val="single" w:color="auto" w:sz="4" w:space="0"/>
              <w:right w:val="single" w:color="auto" w:sz="2" w:space="0"/>
            </w:tcBorders>
            <w:vAlign w:val="center"/>
          </w:tcPr>
          <w:p w14:paraId="5CE4AB77">
            <w:pPr>
              <w:spacing w:line="420" w:lineRule="exact"/>
              <w:rPr>
                <w:rFonts w:hint="eastAsia" w:hAnsi="宋体" w:eastAsia="宋体" w:cs="宋体"/>
                <w:color w:val="auto"/>
                <w:sz w:val="21"/>
                <w:highlight w:val="none"/>
              </w:rPr>
            </w:pPr>
            <w:r>
              <w:rPr>
                <w:rFonts w:hint="eastAsia" w:hAnsi="宋体" w:eastAsia="宋体" w:cs="宋体"/>
                <w:color w:val="auto"/>
                <w:sz w:val="21"/>
                <w:highlight w:val="none"/>
              </w:rPr>
              <w:t>节能产品（1分）：投标产品列入财政部、发展改革委等部门发布的“节能品目清单”，且获得指定认证机构出具的节能产品认证证书的，最高得1分。（须提供国家确定的认证机构出具的、处于有效期之内的节能产品认证证书复印件，否则不得分。）</w:t>
            </w:r>
          </w:p>
        </w:tc>
      </w:tr>
      <w:tr w14:paraId="62DEA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1296" w:type="dxa"/>
            <w:vMerge w:val="continue"/>
            <w:tcBorders>
              <w:left w:val="single" w:color="auto" w:sz="2" w:space="0"/>
              <w:right w:val="single" w:color="auto" w:sz="2" w:space="0"/>
            </w:tcBorders>
            <w:vAlign w:val="center"/>
          </w:tcPr>
          <w:p w14:paraId="0F101762">
            <w:pPr>
              <w:spacing w:line="280" w:lineRule="exact"/>
              <w:jc w:val="center"/>
              <w:rPr>
                <w:rFonts w:hAnsi="宋体" w:eastAsia="宋体" w:cs="宋体"/>
                <w:color w:val="auto"/>
                <w:sz w:val="21"/>
                <w:highlight w:val="none"/>
              </w:rPr>
            </w:pPr>
          </w:p>
        </w:tc>
        <w:tc>
          <w:tcPr>
            <w:tcW w:w="1305" w:type="dxa"/>
            <w:vMerge w:val="continue"/>
            <w:tcBorders>
              <w:left w:val="single" w:color="auto" w:sz="2" w:space="0"/>
              <w:right w:val="single" w:color="auto" w:sz="4" w:space="0"/>
            </w:tcBorders>
            <w:vAlign w:val="center"/>
          </w:tcPr>
          <w:p w14:paraId="1DCF3DCD">
            <w:pPr>
              <w:jc w:val="center"/>
              <w:rPr>
                <w:rFonts w:hint="eastAsia" w:hAnsi="宋体" w:eastAsia="宋体" w:cs="宋体"/>
                <w:color w:val="auto"/>
                <w:sz w:val="21"/>
                <w:highlight w:val="none"/>
              </w:rPr>
            </w:pPr>
          </w:p>
        </w:tc>
        <w:tc>
          <w:tcPr>
            <w:tcW w:w="6455" w:type="dxa"/>
            <w:gridSpan w:val="2"/>
            <w:tcBorders>
              <w:top w:val="single" w:color="auto" w:sz="2" w:space="0"/>
              <w:left w:val="single" w:color="auto" w:sz="4" w:space="0"/>
              <w:bottom w:val="single" w:color="auto" w:sz="2" w:space="0"/>
              <w:right w:val="single" w:color="auto" w:sz="2" w:space="0"/>
            </w:tcBorders>
            <w:vAlign w:val="center"/>
          </w:tcPr>
          <w:p w14:paraId="2B9F2B38">
            <w:pPr>
              <w:spacing w:line="420" w:lineRule="exact"/>
              <w:rPr>
                <w:rFonts w:hint="eastAsia" w:hAnsi="宋体" w:eastAsia="宋体" w:cs="宋体"/>
                <w:color w:val="auto"/>
                <w:sz w:val="21"/>
                <w:highlight w:val="none"/>
              </w:rPr>
            </w:pPr>
            <w:r>
              <w:rPr>
                <w:rFonts w:hint="eastAsia" w:hAnsi="宋体" w:eastAsia="宋体" w:cs="宋体"/>
                <w:color w:val="auto"/>
                <w:sz w:val="21"/>
                <w:highlight w:val="none"/>
              </w:rPr>
              <w:t>环境标志产品（1分）：投标产品列入财政部、生态环境部等部门发布的“环境标志产品品目清单”，且获得指定认证机构出具的环境标志产品认证证书的，最高得1分。（须提供国家确定的认证机构出具的、处于有效期之内的环境标志产品认证证书复印件，否则不得分。）</w:t>
            </w:r>
          </w:p>
        </w:tc>
      </w:tr>
      <w:tr w14:paraId="2FABD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1296" w:type="dxa"/>
            <w:vMerge w:val="continue"/>
            <w:tcBorders>
              <w:left w:val="single" w:color="auto" w:sz="2" w:space="0"/>
              <w:right w:val="single" w:color="auto" w:sz="2" w:space="0"/>
            </w:tcBorders>
            <w:vAlign w:val="center"/>
          </w:tcPr>
          <w:p w14:paraId="64210913">
            <w:pPr>
              <w:spacing w:line="280" w:lineRule="exact"/>
              <w:jc w:val="center"/>
              <w:rPr>
                <w:rFonts w:hAnsi="宋体" w:eastAsia="宋体" w:cs="宋体"/>
                <w:color w:val="auto"/>
                <w:sz w:val="21"/>
                <w:highlight w:val="none"/>
              </w:rPr>
            </w:pPr>
          </w:p>
        </w:tc>
        <w:tc>
          <w:tcPr>
            <w:tcW w:w="1305" w:type="dxa"/>
            <w:vMerge w:val="restart"/>
            <w:tcBorders>
              <w:left w:val="single" w:color="auto" w:sz="2" w:space="0"/>
              <w:right w:val="single" w:color="auto" w:sz="4" w:space="0"/>
            </w:tcBorders>
            <w:vAlign w:val="center"/>
          </w:tcPr>
          <w:p w14:paraId="5FA363AB">
            <w:pPr>
              <w:spacing w:line="420" w:lineRule="exact"/>
              <w:jc w:val="center"/>
              <w:rPr>
                <w:rFonts w:hint="eastAsia" w:hAnsi="宋体" w:eastAsia="宋体" w:cs="宋体"/>
                <w:color w:val="auto"/>
                <w:sz w:val="21"/>
                <w:highlight w:val="none"/>
                <w:lang w:eastAsia="zh-CN"/>
              </w:rPr>
            </w:pPr>
            <w:r>
              <w:rPr>
                <w:rFonts w:hint="eastAsia" w:hAnsi="宋体" w:eastAsia="宋体" w:cs="宋体"/>
                <w:color w:val="auto"/>
                <w:sz w:val="21"/>
                <w:highlight w:val="none"/>
                <w:lang w:eastAsia="zh-CN"/>
              </w:rPr>
              <w:t>样品分</w:t>
            </w:r>
          </w:p>
          <w:p w14:paraId="328DD998">
            <w:pPr>
              <w:spacing w:line="420" w:lineRule="exact"/>
              <w:jc w:val="center"/>
              <w:rPr>
                <w:rFonts w:hint="eastAsia" w:ascii="宋体" w:hAnsi="宋体" w:eastAsia="宋体" w:cs="宋体"/>
                <w:color w:val="auto"/>
                <w:sz w:val="21"/>
                <w:highlight w:val="none"/>
                <w:lang w:eastAsia="zh-CN"/>
              </w:rPr>
            </w:pPr>
            <w:r>
              <w:rPr>
                <w:rFonts w:hint="eastAsia" w:hAnsi="宋体" w:eastAsia="宋体" w:cs="宋体"/>
                <w:color w:val="auto"/>
                <w:sz w:val="21"/>
                <w:highlight w:val="none"/>
                <w:lang w:eastAsia="zh-CN"/>
              </w:rPr>
              <w:t>（</w:t>
            </w:r>
            <w:r>
              <w:rPr>
                <w:rFonts w:hint="eastAsia" w:hAnsi="宋体" w:eastAsia="宋体" w:cs="宋体"/>
                <w:color w:val="auto"/>
                <w:sz w:val="21"/>
                <w:highlight w:val="none"/>
                <w:lang w:val="en-US" w:eastAsia="zh-CN"/>
              </w:rPr>
              <w:t>15分</w:t>
            </w:r>
            <w:r>
              <w:rPr>
                <w:rFonts w:hint="eastAsia" w:hAnsi="宋体" w:eastAsia="宋体" w:cs="宋体"/>
                <w:color w:val="auto"/>
                <w:sz w:val="21"/>
                <w:highlight w:val="none"/>
                <w:lang w:eastAsia="zh-CN"/>
              </w:rPr>
              <w:t>）</w:t>
            </w:r>
          </w:p>
        </w:tc>
        <w:tc>
          <w:tcPr>
            <w:tcW w:w="1290" w:type="dxa"/>
            <w:vMerge w:val="restart"/>
            <w:tcBorders>
              <w:top w:val="single" w:color="auto" w:sz="2" w:space="0"/>
              <w:left w:val="single" w:color="auto" w:sz="4" w:space="0"/>
              <w:right w:val="single" w:color="auto" w:sz="2" w:space="0"/>
            </w:tcBorders>
            <w:vAlign w:val="center"/>
          </w:tcPr>
          <w:p w14:paraId="4B6AE51E">
            <w:pPr>
              <w:spacing w:line="420" w:lineRule="exact"/>
              <w:jc w:val="center"/>
              <w:rPr>
                <w:rFonts w:hint="eastAsia" w:hAnsi="宋体" w:eastAsia="宋体" w:cs="宋体"/>
                <w:color w:val="auto"/>
                <w:sz w:val="21"/>
                <w:highlight w:val="none"/>
                <w:lang w:val="en-US" w:eastAsia="zh-CN"/>
              </w:rPr>
            </w:pPr>
            <w:r>
              <w:rPr>
                <w:rFonts w:hint="eastAsia" w:hAnsi="宋体" w:eastAsia="宋体" w:cs="宋体"/>
                <w:color w:val="auto"/>
                <w:sz w:val="21"/>
                <w:highlight w:val="none"/>
                <w:lang w:eastAsia="zh-CN"/>
              </w:rPr>
              <w:t>样品制作工艺（</w:t>
            </w:r>
            <w:r>
              <w:rPr>
                <w:rFonts w:hint="eastAsia" w:hAnsi="宋体" w:eastAsia="宋体" w:cs="宋体"/>
                <w:color w:val="auto"/>
                <w:sz w:val="21"/>
                <w:highlight w:val="none"/>
                <w:lang w:val="en-US" w:eastAsia="zh-CN"/>
              </w:rPr>
              <w:t>6</w:t>
            </w:r>
            <w:r>
              <w:rPr>
                <w:rFonts w:hint="eastAsia" w:hAnsi="宋体" w:eastAsia="宋体" w:cs="宋体"/>
                <w:color w:val="auto"/>
                <w:sz w:val="21"/>
                <w:highlight w:val="none"/>
                <w:lang w:eastAsia="zh-CN"/>
              </w:rPr>
              <w:t>分）</w:t>
            </w:r>
          </w:p>
          <w:p w14:paraId="536D4B58">
            <w:pPr>
              <w:spacing w:line="420" w:lineRule="exact"/>
              <w:jc w:val="center"/>
              <w:rPr>
                <w:rFonts w:hint="eastAsia" w:hAnsi="宋体" w:eastAsia="宋体" w:cs="宋体"/>
                <w:color w:val="auto"/>
                <w:sz w:val="21"/>
                <w:highlight w:val="none"/>
                <w:lang w:val="en-US" w:eastAsia="zh-CN"/>
              </w:rPr>
            </w:pPr>
          </w:p>
        </w:tc>
        <w:tc>
          <w:tcPr>
            <w:tcW w:w="5165" w:type="dxa"/>
            <w:tcBorders>
              <w:top w:val="single" w:color="auto" w:sz="2" w:space="0"/>
              <w:left w:val="single" w:color="auto" w:sz="4" w:space="0"/>
              <w:bottom w:val="single" w:color="auto" w:sz="2" w:space="0"/>
              <w:right w:val="single" w:color="auto" w:sz="2" w:space="0"/>
            </w:tcBorders>
            <w:vAlign w:val="center"/>
          </w:tcPr>
          <w:p w14:paraId="1E8E45F5">
            <w:pPr>
              <w:spacing w:line="420" w:lineRule="exact"/>
              <w:jc w:val="left"/>
              <w:rPr>
                <w:rFonts w:hint="eastAsia" w:hAnsi="宋体" w:eastAsia="宋体" w:cs="宋体"/>
                <w:color w:val="auto"/>
                <w:sz w:val="21"/>
                <w:highlight w:val="none"/>
                <w:lang w:val="en-US" w:eastAsia="zh-CN"/>
              </w:rPr>
            </w:pPr>
            <w:r>
              <w:rPr>
                <w:rFonts w:hint="eastAsia" w:hAnsi="宋体" w:eastAsia="宋体" w:cs="宋体"/>
                <w:color w:val="auto"/>
                <w:sz w:val="21"/>
                <w:highlight w:val="none"/>
                <w:lang w:eastAsia="zh-CN"/>
              </w:rPr>
              <w:t>根据结合牢固、严密、平整度情况酌情打分。</w:t>
            </w:r>
          </w:p>
        </w:tc>
      </w:tr>
      <w:tr w14:paraId="2AEAB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1296" w:type="dxa"/>
            <w:vMerge w:val="continue"/>
            <w:tcBorders>
              <w:left w:val="single" w:color="auto" w:sz="2" w:space="0"/>
              <w:right w:val="single" w:color="auto" w:sz="2" w:space="0"/>
            </w:tcBorders>
            <w:vAlign w:val="center"/>
          </w:tcPr>
          <w:p w14:paraId="126E2947">
            <w:pPr>
              <w:spacing w:line="280" w:lineRule="exact"/>
              <w:jc w:val="center"/>
              <w:rPr>
                <w:rFonts w:hAnsi="宋体" w:eastAsia="宋体" w:cs="宋体"/>
                <w:color w:val="auto"/>
                <w:sz w:val="21"/>
                <w:highlight w:val="none"/>
              </w:rPr>
            </w:pPr>
          </w:p>
        </w:tc>
        <w:tc>
          <w:tcPr>
            <w:tcW w:w="1305" w:type="dxa"/>
            <w:vMerge w:val="continue"/>
            <w:tcBorders>
              <w:left w:val="single" w:color="auto" w:sz="2" w:space="0"/>
              <w:right w:val="single" w:color="auto" w:sz="4" w:space="0"/>
            </w:tcBorders>
            <w:vAlign w:val="center"/>
          </w:tcPr>
          <w:p w14:paraId="3D39D77A">
            <w:pPr>
              <w:spacing w:line="420" w:lineRule="exact"/>
              <w:rPr>
                <w:rFonts w:hint="eastAsia" w:ascii="宋体" w:hAnsi="宋体" w:eastAsia="宋体" w:cs="宋体"/>
                <w:color w:val="auto"/>
                <w:sz w:val="21"/>
                <w:highlight w:val="none"/>
              </w:rPr>
            </w:pPr>
          </w:p>
        </w:tc>
        <w:tc>
          <w:tcPr>
            <w:tcW w:w="1290" w:type="dxa"/>
            <w:vMerge w:val="continue"/>
            <w:tcBorders>
              <w:left w:val="single" w:color="auto" w:sz="4" w:space="0"/>
              <w:right w:val="single" w:color="auto" w:sz="2" w:space="0"/>
            </w:tcBorders>
            <w:vAlign w:val="center"/>
          </w:tcPr>
          <w:p w14:paraId="2C42C9EC">
            <w:pPr>
              <w:spacing w:line="420" w:lineRule="exact"/>
              <w:jc w:val="center"/>
              <w:rPr>
                <w:rFonts w:hint="eastAsia" w:hAnsi="宋体" w:eastAsia="宋体" w:cs="宋体"/>
                <w:color w:val="auto"/>
                <w:sz w:val="21"/>
                <w:highlight w:val="none"/>
                <w:lang w:val="en-US" w:eastAsia="zh-CN"/>
              </w:rPr>
            </w:pPr>
          </w:p>
        </w:tc>
        <w:tc>
          <w:tcPr>
            <w:tcW w:w="5165" w:type="dxa"/>
            <w:tcBorders>
              <w:top w:val="single" w:color="auto" w:sz="2" w:space="0"/>
              <w:left w:val="single" w:color="auto" w:sz="4" w:space="0"/>
              <w:bottom w:val="single" w:color="auto" w:sz="2" w:space="0"/>
              <w:right w:val="single" w:color="auto" w:sz="2" w:space="0"/>
            </w:tcBorders>
            <w:vAlign w:val="center"/>
          </w:tcPr>
          <w:p w14:paraId="02E1B52B">
            <w:pPr>
              <w:spacing w:line="420" w:lineRule="exact"/>
              <w:jc w:val="left"/>
              <w:rPr>
                <w:rFonts w:hint="eastAsia" w:hAnsi="宋体" w:eastAsia="宋体" w:cs="宋体"/>
                <w:color w:val="auto"/>
                <w:sz w:val="21"/>
                <w:highlight w:val="none"/>
                <w:lang w:val="en-US" w:eastAsia="zh-CN"/>
              </w:rPr>
            </w:pPr>
            <w:r>
              <w:rPr>
                <w:rFonts w:hint="eastAsia" w:hAnsi="宋体" w:eastAsia="宋体" w:cs="宋体"/>
                <w:color w:val="auto"/>
                <w:sz w:val="21"/>
                <w:highlight w:val="none"/>
                <w:lang w:eastAsia="zh-CN"/>
              </w:rPr>
              <w:t>根据结构合理、使用舒适度，表面的纹理、图案、颜色应相称合理情况酌情打分。</w:t>
            </w:r>
          </w:p>
        </w:tc>
      </w:tr>
      <w:tr w14:paraId="6E19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1296" w:type="dxa"/>
            <w:vMerge w:val="continue"/>
            <w:tcBorders>
              <w:left w:val="single" w:color="auto" w:sz="2" w:space="0"/>
              <w:right w:val="single" w:color="auto" w:sz="2" w:space="0"/>
            </w:tcBorders>
            <w:vAlign w:val="center"/>
          </w:tcPr>
          <w:p w14:paraId="2B88A0DC">
            <w:pPr>
              <w:spacing w:line="280" w:lineRule="exact"/>
              <w:jc w:val="center"/>
              <w:rPr>
                <w:rFonts w:hAnsi="宋体" w:eastAsia="宋体" w:cs="宋体"/>
                <w:color w:val="auto"/>
                <w:sz w:val="21"/>
                <w:highlight w:val="none"/>
              </w:rPr>
            </w:pPr>
          </w:p>
        </w:tc>
        <w:tc>
          <w:tcPr>
            <w:tcW w:w="1305" w:type="dxa"/>
            <w:vMerge w:val="continue"/>
            <w:tcBorders>
              <w:left w:val="single" w:color="auto" w:sz="2" w:space="0"/>
              <w:right w:val="single" w:color="auto" w:sz="4" w:space="0"/>
            </w:tcBorders>
            <w:vAlign w:val="center"/>
          </w:tcPr>
          <w:p w14:paraId="61F21E94">
            <w:pPr>
              <w:spacing w:line="420" w:lineRule="exact"/>
              <w:rPr>
                <w:rFonts w:hint="eastAsia" w:ascii="宋体" w:hAnsi="宋体" w:eastAsia="宋体" w:cs="宋体"/>
                <w:color w:val="auto"/>
                <w:sz w:val="21"/>
                <w:highlight w:val="none"/>
              </w:rPr>
            </w:pPr>
          </w:p>
        </w:tc>
        <w:tc>
          <w:tcPr>
            <w:tcW w:w="1290" w:type="dxa"/>
            <w:vMerge w:val="continue"/>
            <w:tcBorders>
              <w:left w:val="single" w:color="auto" w:sz="4" w:space="0"/>
              <w:bottom w:val="single" w:color="auto" w:sz="2" w:space="0"/>
              <w:right w:val="single" w:color="auto" w:sz="2" w:space="0"/>
            </w:tcBorders>
            <w:vAlign w:val="center"/>
          </w:tcPr>
          <w:p w14:paraId="56613196">
            <w:pPr>
              <w:spacing w:line="420" w:lineRule="exact"/>
              <w:jc w:val="center"/>
              <w:rPr>
                <w:rFonts w:hint="eastAsia" w:hAnsi="宋体" w:eastAsia="宋体" w:cs="宋体"/>
                <w:color w:val="auto"/>
                <w:sz w:val="21"/>
                <w:highlight w:val="none"/>
                <w:lang w:val="en-US" w:eastAsia="zh-CN"/>
              </w:rPr>
            </w:pPr>
          </w:p>
        </w:tc>
        <w:tc>
          <w:tcPr>
            <w:tcW w:w="5165" w:type="dxa"/>
            <w:tcBorders>
              <w:top w:val="single" w:color="auto" w:sz="2" w:space="0"/>
              <w:left w:val="single" w:color="auto" w:sz="4" w:space="0"/>
              <w:bottom w:val="single" w:color="auto" w:sz="2" w:space="0"/>
              <w:right w:val="single" w:color="auto" w:sz="2" w:space="0"/>
            </w:tcBorders>
            <w:vAlign w:val="center"/>
          </w:tcPr>
          <w:p w14:paraId="486A04FD">
            <w:pPr>
              <w:spacing w:line="420" w:lineRule="exact"/>
              <w:jc w:val="left"/>
              <w:rPr>
                <w:rFonts w:hint="eastAsia" w:hAnsi="宋体" w:eastAsia="宋体" w:cs="宋体"/>
                <w:color w:val="auto"/>
                <w:sz w:val="21"/>
                <w:highlight w:val="none"/>
                <w:lang w:val="en-US" w:eastAsia="zh-CN"/>
              </w:rPr>
            </w:pPr>
            <w:r>
              <w:rPr>
                <w:rFonts w:hint="eastAsia" w:hAnsi="宋体" w:eastAsia="宋体" w:cs="宋体"/>
                <w:color w:val="auto"/>
                <w:sz w:val="21"/>
                <w:highlight w:val="none"/>
                <w:lang w:eastAsia="zh-CN"/>
              </w:rPr>
              <w:t>根据有无明显透胶、凹陷、压痕以及表面划伤、麻点、裂痕、崩角等情况酌情打分。</w:t>
            </w:r>
          </w:p>
        </w:tc>
      </w:tr>
      <w:tr w14:paraId="0880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1296" w:type="dxa"/>
            <w:vMerge w:val="continue"/>
            <w:tcBorders>
              <w:left w:val="single" w:color="auto" w:sz="2" w:space="0"/>
              <w:right w:val="single" w:color="auto" w:sz="2" w:space="0"/>
            </w:tcBorders>
            <w:vAlign w:val="center"/>
          </w:tcPr>
          <w:p w14:paraId="27C5AFF4">
            <w:pPr>
              <w:spacing w:line="280" w:lineRule="exact"/>
              <w:jc w:val="center"/>
              <w:rPr>
                <w:rFonts w:hAnsi="宋体" w:eastAsia="宋体" w:cs="宋体"/>
                <w:color w:val="auto"/>
                <w:sz w:val="21"/>
                <w:highlight w:val="none"/>
              </w:rPr>
            </w:pPr>
          </w:p>
        </w:tc>
        <w:tc>
          <w:tcPr>
            <w:tcW w:w="1305" w:type="dxa"/>
            <w:vMerge w:val="continue"/>
            <w:tcBorders>
              <w:left w:val="single" w:color="auto" w:sz="2" w:space="0"/>
              <w:right w:val="single" w:color="auto" w:sz="4" w:space="0"/>
            </w:tcBorders>
            <w:vAlign w:val="center"/>
          </w:tcPr>
          <w:p w14:paraId="159D9DE1">
            <w:pPr>
              <w:spacing w:line="420" w:lineRule="exact"/>
              <w:rPr>
                <w:rFonts w:hint="eastAsia" w:ascii="宋体" w:hAnsi="宋体" w:eastAsia="宋体" w:cs="宋体"/>
                <w:color w:val="auto"/>
                <w:sz w:val="21"/>
                <w:highlight w:val="none"/>
              </w:rPr>
            </w:pPr>
          </w:p>
        </w:tc>
        <w:tc>
          <w:tcPr>
            <w:tcW w:w="1290" w:type="dxa"/>
            <w:vMerge w:val="restart"/>
            <w:tcBorders>
              <w:top w:val="single" w:color="auto" w:sz="2" w:space="0"/>
              <w:left w:val="single" w:color="auto" w:sz="4" w:space="0"/>
              <w:right w:val="single" w:color="auto" w:sz="2" w:space="0"/>
            </w:tcBorders>
            <w:vAlign w:val="center"/>
          </w:tcPr>
          <w:p w14:paraId="2F6A128F">
            <w:pPr>
              <w:spacing w:line="420" w:lineRule="exact"/>
              <w:jc w:val="center"/>
              <w:rPr>
                <w:rFonts w:hint="eastAsia" w:hAnsi="宋体" w:eastAsia="宋体" w:cs="宋体"/>
                <w:color w:val="auto"/>
                <w:sz w:val="21"/>
                <w:highlight w:val="none"/>
                <w:lang w:val="en-US" w:eastAsia="zh-CN"/>
              </w:rPr>
            </w:pPr>
            <w:r>
              <w:rPr>
                <w:rFonts w:hint="eastAsia" w:hAnsi="宋体" w:eastAsia="宋体" w:cs="宋体"/>
                <w:color w:val="auto"/>
                <w:sz w:val="21"/>
                <w:highlight w:val="none"/>
                <w:lang w:eastAsia="zh-CN"/>
              </w:rPr>
              <w:t>样品外观款式（</w:t>
            </w:r>
            <w:r>
              <w:rPr>
                <w:rFonts w:hint="eastAsia" w:hAnsi="宋体" w:eastAsia="宋体" w:cs="宋体"/>
                <w:color w:val="auto"/>
                <w:sz w:val="21"/>
                <w:highlight w:val="none"/>
                <w:lang w:val="en-US" w:eastAsia="zh-CN"/>
              </w:rPr>
              <w:t>9</w:t>
            </w:r>
            <w:r>
              <w:rPr>
                <w:rFonts w:hint="eastAsia" w:hAnsi="宋体" w:eastAsia="宋体" w:cs="宋体"/>
                <w:color w:val="auto"/>
                <w:sz w:val="21"/>
                <w:highlight w:val="none"/>
                <w:lang w:eastAsia="zh-CN"/>
              </w:rPr>
              <w:t>分）</w:t>
            </w:r>
          </w:p>
          <w:p w14:paraId="6127FEBC">
            <w:pPr>
              <w:spacing w:line="420" w:lineRule="exact"/>
              <w:jc w:val="center"/>
              <w:rPr>
                <w:rFonts w:hint="eastAsia" w:hAnsi="宋体" w:eastAsia="宋体" w:cs="宋体"/>
                <w:color w:val="auto"/>
                <w:sz w:val="21"/>
                <w:highlight w:val="none"/>
                <w:lang w:val="en-US" w:eastAsia="zh-CN"/>
              </w:rPr>
            </w:pPr>
          </w:p>
        </w:tc>
        <w:tc>
          <w:tcPr>
            <w:tcW w:w="5165" w:type="dxa"/>
            <w:tcBorders>
              <w:top w:val="single" w:color="auto" w:sz="2" w:space="0"/>
              <w:left w:val="single" w:color="auto" w:sz="4" w:space="0"/>
              <w:bottom w:val="single" w:color="auto" w:sz="2" w:space="0"/>
              <w:right w:val="single" w:color="auto" w:sz="2" w:space="0"/>
            </w:tcBorders>
            <w:vAlign w:val="center"/>
          </w:tcPr>
          <w:p w14:paraId="1AB40257">
            <w:pPr>
              <w:spacing w:line="420" w:lineRule="exact"/>
              <w:jc w:val="left"/>
              <w:rPr>
                <w:rFonts w:hint="eastAsia" w:hAnsi="宋体" w:eastAsia="宋体" w:cs="宋体"/>
                <w:color w:val="auto"/>
                <w:sz w:val="21"/>
                <w:highlight w:val="none"/>
                <w:lang w:val="en-US" w:eastAsia="zh-CN"/>
              </w:rPr>
            </w:pPr>
            <w:r>
              <w:rPr>
                <w:rFonts w:hint="eastAsia" w:hAnsi="宋体" w:eastAsia="宋体" w:cs="宋体"/>
                <w:color w:val="auto"/>
                <w:sz w:val="21"/>
                <w:highlight w:val="none"/>
                <w:lang w:eastAsia="zh-CN"/>
              </w:rPr>
              <w:t>根据外观式样、尺寸规格情况酌情打分。</w:t>
            </w:r>
          </w:p>
        </w:tc>
      </w:tr>
      <w:tr w14:paraId="72627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1296" w:type="dxa"/>
            <w:vMerge w:val="continue"/>
            <w:tcBorders>
              <w:left w:val="single" w:color="auto" w:sz="2" w:space="0"/>
              <w:right w:val="single" w:color="auto" w:sz="2" w:space="0"/>
            </w:tcBorders>
            <w:vAlign w:val="center"/>
          </w:tcPr>
          <w:p w14:paraId="6A916D16">
            <w:pPr>
              <w:spacing w:line="280" w:lineRule="exact"/>
              <w:jc w:val="center"/>
              <w:rPr>
                <w:rFonts w:hAnsi="宋体" w:eastAsia="宋体" w:cs="宋体"/>
                <w:color w:val="auto"/>
                <w:sz w:val="21"/>
                <w:highlight w:val="none"/>
              </w:rPr>
            </w:pPr>
          </w:p>
        </w:tc>
        <w:tc>
          <w:tcPr>
            <w:tcW w:w="1305" w:type="dxa"/>
            <w:vMerge w:val="continue"/>
            <w:tcBorders>
              <w:left w:val="single" w:color="auto" w:sz="2" w:space="0"/>
              <w:right w:val="single" w:color="auto" w:sz="4" w:space="0"/>
            </w:tcBorders>
            <w:vAlign w:val="center"/>
          </w:tcPr>
          <w:p w14:paraId="317AD100">
            <w:pPr>
              <w:spacing w:line="420" w:lineRule="exact"/>
              <w:rPr>
                <w:rFonts w:hint="eastAsia" w:ascii="宋体" w:hAnsi="宋体" w:eastAsia="宋体" w:cs="宋体"/>
                <w:color w:val="auto"/>
                <w:sz w:val="21"/>
                <w:highlight w:val="none"/>
              </w:rPr>
            </w:pPr>
          </w:p>
        </w:tc>
        <w:tc>
          <w:tcPr>
            <w:tcW w:w="1290" w:type="dxa"/>
            <w:vMerge w:val="continue"/>
            <w:tcBorders>
              <w:left w:val="single" w:color="auto" w:sz="4" w:space="0"/>
              <w:right w:val="single" w:color="auto" w:sz="2" w:space="0"/>
            </w:tcBorders>
            <w:vAlign w:val="center"/>
          </w:tcPr>
          <w:p w14:paraId="50F76223">
            <w:pPr>
              <w:spacing w:line="420" w:lineRule="exact"/>
              <w:jc w:val="center"/>
              <w:rPr>
                <w:rFonts w:hint="eastAsia" w:hAnsi="宋体" w:eastAsia="宋体" w:cs="宋体"/>
                <w:color w:val="auto"/>
                <w:sz w:val="21"/>
                <w:highlight w:val="none"/>
                <w:lang w:val="en-US" w:eastAsia="zh-CN"/>
              </w:rPr>
            </w:pPr>
          </w:p>
        </w:tc>
        <w:tc>
          <w:tcPr>
            <w:tcW w:w="5165" w:type="dxa"/>
            <w:tcBorders>
              <w:top w:val="single" w:color="auto" w:sz="2" w:space="0"/>
              <w:left w:val="single" w:color="auto" w:sz="4" w:space="0"/>
              <w:bottom w:val="single" w:color="auto" w:sz="2" w:space="0"/>
              <w:right w:val="single" w:color="auto" w:sz="2" w:space="0"/>
            </w:tcBorders>
            <w:vAlign w:val="center"/>
          </w:tcPr>
          <w:p w14:paraId="51B5A223">
            <w:pPr>
              <w:spacing w:line="420" w:lineRule="exact"/>
              <w:jc w:val="left"/>
              <w:rPr>
                <w:rFonts w:hint="eastAsia" w:hAnsi="宋体" w:eastAsia="宋体" w:cs="宋体"/>
                <w:color w:val="auto"/>
                <w:sz w:val="21"/>
                <w:highlight w:val="none"/>
                <w:lang w:val="en-US" w:eastAsia="zh-CN"/>
              </w:rPr>
            </w:pPr>
            <w:r>
              <w:rPr>
                <w:rFonts w:hint="eastAsia" w:hAnsi="宋体" w:eastAsia="宋体" w:cs="宋体"/>
                <w:color w:val="auto"/>
                <w:sz w:val="21"/>
                <w:highlight w:val="none"/>
                <w:lang w:eastAsia="zh-CN"/>
              </w:rPr>
              <w:t>根据五金配件的先进情况酌情打分。</w:t>
            </w:r>
          </w:p>
        </w:tc>
      </w:tr>
      <w:tr w14:paraId="7889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1296" w:type="dxa"/>
            <w:vMerge w:val="continue"/>
            <w:tcBorders>
              <w:left w:val="single" w:color="auto" w:sz="2" w:space="0"/>
              <w:right w:val="single" w:color="auto" w:sz="2" w:space="0"/>
            </w:tcBorders>
            <w:vAlign w:val="center"/>
          </w:tcPr>
          <w:p w14:paraId="70432BCD">
            <w:pPr>
              <w:spacing w:line="280" w:lineRule="exact"/>
              <w:jc w:val="center"/>
              <w:rPr>
                <w:rFonts w:hAnsi="宋体" w:eastAsia="宋体" w:cs="宋体"/>
                <w:color w:val="auto"/>
                <w:sz w:val="21"/>
                <w:highlight w:val="none"/>
              </w:rPr>
            </w:pPr>
          </w:p>
        </w:tc>
        <w:tc>
          <w:tcPr>
            <w:tcW w:w="1305" w:type="dxa"/>
            <w:vMerge w:val="continue"/>
            <w:tcBorders>
              <w:left w:val="single" w:color="auto" w:sz="2" w:space="0"/>
              <w:right w:val="single" w:color="auto" w:sz="4" w:space="0"/>
            </w:tcBorders>
            <w:vAlign w:val="center"/>
          </w:tcPr>
          <w:p w14:paraId="0065B0D7">
            <w:pPr>
              <w:spacing w:line="420" w:lineRule="exact"/>
              <w:rPr>
                <w:rFonts w:hint="eastAsia" w:ascii="宋体" w:hAnsi="宋体" w:eastAsia="宋体" w:cs="宋体"/>
                <w:color w:val="auto"/>
                <w:sz w:val="21"/>
                <w:highlight w:val="none"/>
              </w:rPr>
            </w:pPr>
          </w:p>
        </w:tc>
        <w:tc>
          <w:tcPr>
            <w:tcW w:w="1290" w:type="dxa"/>
            <w:vMerge w:val="continue"/>
            <w:tcBorders>
              <w:left w:val="single" w:color="auto" w:sz="4" w:space="0"/>
              <w:right w:val="single" w:color="auto" w:sz="2" w:space="0"/>
            </w:tcBorders>
            <w:vAlign w:val="center"/>
          </w:tcPr>
          <w:p w14:paraId="4897540A">
            <w:pPr>
              <w:spacing w:line="420" w:lineRule="exact"/>
              <w:jc w:val="center"/>
              <w:rPr>
                <w:rFonts w:hint="eastAsia" w:hAnsi="宋体" w:eastAsia="宋体" w:cs="宋体"/>
                <w:color w:val="auto"/>
                <w:sz w:val="21"/>
                <w:highlight w:val="none"/>
                <w:lang w:val="en-US" w:eastAsia="zh-CN"/>
              </w:rPr>
            </w:pPr>
          </w:p>
        </w:tc>
        <w:tc>
          <w:tcPr>
            <w:tcW w:w="5165" w:type="dxa"/>
            <w:tcBorders>
              <w:top w:val="single" w:color="auto" w:sz="2" w:space="0"/>
              <w:left w:val="single" w:color="auto" w:sz="4" w:space="0"/>
              <w:right w:val="single" w:color="auto" w:sz="2" w:space="0"/>
            </w:tcBorders>
            <w:vAlign w:val="center"/>
          </w:tcPr>
          <w:p w14:paraId="773CAEAB">
            <w:pPr>
              <w:spacing w:line="420" w:lineRule="exact"/>
              <w:jc w:val="left"/>
              <w:rPr>
                <w:rFonts w:hint="eastAsia" w:hAnsi="宋体" w:eastAsia="宋体" w:cs="宋体"/>
                <w:color w:val="auto"/>
                <w:sz w:val="21"/>
                <w:highlight w:val="none"/>
                <w:lang w:val="en-US" w:eastAsia="zh-CN"/>
              </w:rPr>
            </w:pPr>
            <w:r>
              <w:rPr>
                <w:rFonts w:hint="eastAsia" w:hAnsi="宋体" w:eastAsia="宋体" w:cs="宋体"/>
                <w:color w:val="auto"/>
                <w:sz w:val="21"/>
                <w:highlight w:val="none"/>
                <w:lang w:eastAsia="zh-CN"/>
              </w:rPr>
              <w:t>根据色调搭配合理性及协调性等情况酌情打分。</w:t>
            </w:r>
          </w:p>
        </w:tc>
      </w:tr>
    </w:tbl>
    <w:p w14:paraId="26BC0E00">
      <w:pPr>
        <w:pStyle w:val="10"/>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leftChars="0" w:firstLine="422" w:firstLineChars="200"/>
        <w:jc w:val="both"/>
        <w:rPr>
          <w:rFonts w:hint="default" w:ascii="宋体" w:hAnsi="宋体" w:eastAsia="宋体" w:cs="宋体"/>
          <w:b/>
          <w:bCs/>
          <w:color w:val="auto"/>
          <w:kern w:val="2"/>
          <w:sz w:val="21"/>
          <w:szCs w:val="21"/>
          <w:highlight w:val="none"/>
          <w:lang w:val="en-US" w:eastAsia="zh-CN" w:bidi="ar-SA"/>
        </w:rPr>
        <w:sectPr>
          <w:headerReference r:id="rId10" w:type="first"/>
          <w:footerReference r:id="rId12" w:type="first"/>
          <w:headerReference r:id="rId9" w:type="default"/>
          <w:footerReference r:id="rId11" w:type="default"/>
          <w:pgSz w:w="11906" w:h="16838"/>
          <w:pgMar w:top="1247" w:right="1531" w:bottom="1304" w:left="1531" w:header="851" w:footer="851" w:gutter="0"/>
          <w:pgBorders>
            <w:top w:val="none" w:sz="0" w:space="0"/>
            <w:left w:val="none" w:sz="0" w:space="0"/>
            <w:bottom w:val="none" w:sz="0" w:space="0"/>
            <w:right w:val="none" w:sz="0" w:space="0"/>
          </w:pgBorders>
          <w:pgNumType w:fmt="decimal" w:start="1"/>
          <w:cols w:space="720" w:num="1"/>
          <w:titlePg/>
          <w:docGrid w:linePitch="312" w:charSpace="0"/>
        </w:sectPr>
      </w:pPr>
    </w:p>
    <w:p w14:paraId="3061580D">
      <w:pPr>
        <w:pStyle w:val="16"/>
        <w:snapToGrid w:val="0"/>
        <w:spacing w:beforeLines="0" w:after="120"/>
        <w:jc w:val="center"/>
        <w:outlineLvl w:val="0"/>
        <w:rPr>
          <w:rFonts w:hAnsi="宋体" w:cs="宋体"/>
          <w:b/>
          <w:color w:val="auto"/>
          <w:sz w:val="30"/>
          <w:szCs w:val="30"/>
          <w:highlight w:val="none"/>
        </w:rPr>
      </w:pPr>
      <w:bookmarkStart w:id="13" w:name="_Toc2008"/>
      <w:r>
        <w:rPr>
          <w:rFonts w:hint="eastAsia" w:hAnsi="宋体" w:cs="宋体"/>
          <w:b/>
          <w:color w:val="auto"/>
          <w:sz w:val="30"/>
          <w:szCs w:val="30"/>
          <w:highlight w:val="none"/>
        </w:rPr>
        <w:t>第五章　投标文件格式</w:t>
      </w:r>
      <w:bookmarkEnd w:id="13"/>
    </w:p>
    <w:p w14:paraId="0A65F319">
      <w:pPr>
        <w:snapToGrid w:val="0"/>
        <w:spacing w:line="400" w:lineRule="exact"/>
        <w:outlineLvl w:val="9"/>
        <w:rPr>
          <w:rFonts w:ascii="宋体" w:hAnsi="宋体" w:cs="宋体"/>
          <w:b/>
          <w:bCs/>
          <w:color w:val="auto"/>
          <w:szCs w:val="21"/>
          <w:highlight w:val="none"/>
        </w:rPr>
      </w:pPr>
      <w:bookmarkStart w:id="14" w:name="_Toc22236"/>
    </w:p>
    <w:bookmarkEnd w:id="14"/>
    <w:p w14:paraId="0E1E073D">
      <w:pPr>
        <w:snapToGrid w:val="0"/>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一、</w:t>
      </w:r>
      <w:r>
        <w:rPr>
          <w:rFonts w:hint="eastAsia" w:ascii="宋体" w:hAnsi="宋体" w:eastAsia="宋体" w:cs="宋体"/>
          <w:b/>
          <w:color w:val="auto"/>
          <w:sz w:val="21"/>
          <w:highlight w:val="none"/>
          <w:lang w:eastAsia="zh-CN"/>
        </w:rPr>
        <w:t>资格文件</w:t>
      </w:r>
      <w:r>
        <w:rPr>
          <w:rFonts w:hint="eastAsia" w:ascii="宋体" w:hAnsi="宋体" w:eastAsia="宋体" w:cs="宋体"/>
          <w:b/>
          <w:color w:val="auto"/>
          <w:sz w:val="21"/>
          <w:highlight w:val="none"/>
        </w:rPr>
        <w:t>格式</w:t>
      </w:r>
    </w:p>
    <w:p w14:paraId="09B2F1F3">
      <w:pPr>
        <w:rPr>
          <w:rFonts w:hint="eastAsia" w:ascii="宋体" w:hAnsi="宋体" w:eastAsia="宋体" w:cs="宋体"/>
          <w:color w:val="auto"/>
          <w:sz w:val="21"/>
          <w:highlight w:val="none"/>
        </w:rPr>
      </w:pPr>
    </w:p>
    <w:p w14:paraId="739B09B0">
      <w:pPr>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eastAsia="zh-CN"/>
        </w:rPr>
        <w:t>资格文件</w:t>
      </w:r>
      <w:r>
        <w:rPr>
          <w:rFonts w:hint="eastAsia" w:ascii="宋体" w:hAnsi="宋体" w:eastAsia="宋体" w:cs="宋体"/>
          <w:color w:val="auto"/>
          <w:sz w:val="21"/>
          <w:highlight w:val="none"/>
        </w:rPr>
        <w:t>的外包装封面格式：</w:t>
      </w:r>
    </w:p>
    <w:p w14:paraId="76D458CB">
      <w:pPr>
        <w:rPr>
          <w:rFonts w:hint="eastAsia" w:ascii="宋体" w:hAnsi="宋体" w:eastAsia="宋体" w:cs="宋体"/>
          <w:color w:val="auto"/>
          <w:sz w:val="21"/>
          <w:highlight w:val="none"/>
        </w:rPr>
      </w:pPr>
    </w:p>
    <w:p w14:paraId="43AFD607">
      <w:pPr>
        <w:rPr>
          <w:rFonts w:hint="eastAsia" w:ascii="宋体" w:hAnsi="宋体" w:eastAsia="宋体" w:cs="宋体"/>
          <w:color w:val="auto"/>
          <w:sz w:val="21"/>
          <w:highlight w:val="none"/>
        </w:rPr>
      </w:pPr>
    </w:p>
    <w:p w14:paraId="55852167">
      <w:pPr>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资格文件</w:t>
      </w:r>
    </w:p>
    <w:p w14:paraId="41B4BEF0">
      <w:pPr>
        <w:rPr>
          <w:rFonts w:hint="eastAsia" w:ascii="宋体" w:hAnsi="宋体" w:eastAsia="宋体" w:cs="宋体"/>
          <w:color w:val="auto"/>
          <w:sz w:val="21"/>
          <w:highlight w:val="none"/>
        </w:rPr>
      </w:pPr>
    </w:p>
    <w:p w14:paraId="079FF15C">
      <w:pPr>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项目名称：</w:t>
      </w:r>
    </w:p>
    <w:p w14:paraId="4CA3043C">
      <w:pPr>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项目编号：</w:t>
      </w:r>
    </w:p>
    <w:p w14:paraId="7896326C">
      <w:pPr>
        <w:spacing w:line="360" w:lineRule="auto"/>
        <w:rPr>
          <w:rFonts w:hint="eastAsia" w:ascii="宋体" w:hAnsi="宋体" w:eastAsia="宋体" w:cs="宋体"/>
          <w:color w:val="auto"/>
          <w:sz w:val="21"/>
          <w:highlight w:val="none"/>
        </w:rPr>
      </w:pPr>
      <w:r>
        <w:rPr>
          <w:rFonts w:hint="eastAsia" w:ascii="宋体" w:hAnsi="宋体" w:cs="宋体"/>
          <w:color w:val="auto"/>
          <w:sz w:val="21"/>
          <w:highlight w:val="none"/>
          <w:lang w:eastAsia="zh-CN"/>
        </w:rPr>
        <w:t>供应商</w:t>
      </w:r>
      <w:r>
        <w:rPr>
          <w:rFonts w:hint="eastAsia" w:ascii="宋体" w:hAnsi="宋体" w:eastAsia="宋体" w:cs="宋体"/>
          <w:color w:val="auto"/>
          <w:sz w:val="21"/>
          <w:highlight w:val="none"/>
        </w:rPr>
        <w:t>名称：</w:t>
      </w:r>
    </w:p>
    <w:p w14:paraId="680476B9">
      <w:pPr>
        <w:spacing w:line="360" w:lineRule="auto"/>
        <w:rPr>
          <w:rFonts w:hint="eastAsia" w:ascii="宋体" w:hAnsi="宋体" w:eastAsia="宋体" w:cs="宋体"/>
          <w:color w:val="auto"/>
          <w:sz w:val="21"/>
          <w:highlight w:val="none"/>
        </w:rPr>
      </w:pPr>
      <w:r>
        <w:rPr>
          <w:rFonts w:hint="eastAsia" w:ascii="宋体" w:hAnsi="宋体" w:cs="宋体"/>
          <w:color w:val="auto"/>
          <w:sz w:val="21"/>
          <w:highlight w:val="none"/>
          <w:lang w:eastAsia="zh-CN"/>
        </w:rPr>
        <w:t>供应商</w:t>
      </w:r>
      <w:r>
        <w:rPr>
          <w:rFonts w:hint="eastAsia" w:ascii="宋体" w:hAnsi="宋体" w:eastAsia="宋体" w:cs="宋体"/>
          <w:color w:val="auto"/>
          <w:sz w:val="21"/>
          <w:highlight w:val="none"/>
        </w:rPr>
        <w:t>地址：</w:t>
      </w:r>
    </w:p>
    <w:p w14:paraId="0EF1183D">
      <w:pPr>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开标时启封</w:t>
      </w:r>
    </w:p>
    <w:p w14:paraId="49CD92A4">
      <w:pPr>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w:t>
      </w:r>
    </w:p>
    <w:p w14:paraId="3AA998B7">
      <w:pPr>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cs="宋体"/>
          <w:color w:val="auto"/>
          <w:sz w:val="21"/>
          <w:highlight w:val="none"/>
          <w:lang w:eastAsia="zh-CN"/>
        </w:rPr>
        <w:t>供应商</w:t>
      </w:r>
      <w:r>
        <w:rPr>
          <w:rFonts w:hint="eastAsia" w:ascii="宋体" w:hAnsi="宋体" w:eastAsia="宋体" w:cs="宋体"/>
          <w:color w:val="auto"/>
          <w:sz w:val="21"/>
          <w:highlight w:val="none"/>
        </w:rPr>
        <w:t>公章）</w:t>
      </w:r>
    </w:p>
    <w:p w14:paraId="0EB94DEA">
      <w:pPr>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年  月  日</w:t>
      </w:r>
    </w:p>
    <w:p w14:paraId="77ABBCFA">
      <w:pPr>
        <w:rPr>
          <w:rFonts w:hint="eastAsia" w:ascii="宋体" w:hAnsi="宋体" w:eastAsia="宋体" w:cs="宋体"/>
          <w:color w:val="auto"/>
          <w:sz w:val="21"/>
          <w:highlight w:val="none"/>
        </w:rPr>
      </w:pPr>
    </w:p>
    <w:p w14:paraId="6A8962C2">
      <w:pPr>
        <w:rPr>
          <w:rFonts w:hint="eastAsia" w:ascii="宋体" w:hAnsi="宋体" w:eastAsia="宋体" w:cs="宋体"/>
          <w:color w:val="auto"/>
          <w:sz w:val="21"/>
          <w:highlight w:val="none"/>
        </w:rPr>
      </w:pPr>
    </w:p>
    <w:p w14:paraId="628A3E4A">
      <w:pPr>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eastAsia="zh-CN"/>
        </w:rPr>
        <w:t>资格文件</w:t>
      </w:r>
      <w:r>
        <w:rPr>
          <w:rFonts w:hint="eastAsia" w:ascii="宋体" w:hAnsi="宋体" w:eastAsia="宋体" w:cs="宋体"/>
          <w:color w:val="auto"/>
          <w:sz w:val="21"/>
          <w:highlight w:val="none"/>
        </w:rPr>
        <w:t xml:space="preserve">封面格式： </w:t>
      </w:r>
    </w:p>
    <w:p w14:paraId="34D693BA">
      <w:pPr>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正本/或副本</w:t>
      </w:r>
    </w:p>
    <w:p w14:paraId="47D34F22">
      <w:pPr>
        <w:rPr>
          <w:rFonts w:hint="eastAsia" w:ascii="宋体" w:hAnsi="宋体" w:eastAsia="宋体" w:cs="宋体"/>
          <w:color w:val="auto"/>
          <w:sz w:val="21"/>
          <w:highlight w:val="none"/>
        </w:rPr>
      </w:pPr>
    </w:p>
    <w:p w14:paraId="7A8BAB50">
      <w:pPr>
        <w:rPr>
          <w:rFonts w:hint="eastAsia" w:ascii="宋体" w:hAnsi="宋体" w:eastAsia="宋体" w:cs="宋体"/>
          <w:color w:val="auto"/>
          <w:sz w:val="21"/>
          <w:highlight w:val="none"/>
        </w:rPr>
      </w:pPr>
    </w:p>
    <w:p w14:paraId="60E857B4">
      <w:pPr>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资格文件</w:t>
      </w:r>
    </w:p>
    <w:p w14:paraId="5A2DD51E">
      <w:pPr>
        <w:rPr>
          <w:rFonts w:hint="eastAsia" w:ascii="宋体" w:hAnsi="宋体" w:eastAsia="宋体" w:cs="宋体"/>
          <w:color w:val="auto"/>
          <w:sz w:val="21"/>
          <w:highlight w:val="none"/>
        </w:rPr>
      </w:pPr>
    </w:p>
    <w:p w14:paraId="4E3F829D">
      <w:pPr>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项目名称：</w:t>
      </w:r>
    </w:p>
    <w:p w14:paraId="2CEC0C88">
      <w:pPr>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项目编号： </w:t>
      </w:r>
    </w:p>
    <w:p w14:paraId="09524BFE">
      <w:pPr>
        <w:spacing w:line="360" w:lineRule="auto"/>
        <w:rPr>
          <w:rFonts w:hint="eastAsia" w:ascii="宋体" w:hAnsi="宋体" w:eastAsia="宋体" w:cs="宋体"/>
          <w:color w:val="auto"/>
          <w:sz w:val="21"/>
          <w:highlight w:val="none"/>
        </w:rPr>
      </w:pPr>
      <w:r>
        <w:rPr>
          <w:rFonts w:hint="eastAsia" w:ascii="宋体" w:hAnsi="宋体" w:cs="宋体"/>
          <w:color w:val="auto"/>
          <w:sz w:val="21"/>
          <w:highlight w:val="none"/>
          <w:lang w:eastAsia="zh-CN"/>
        </w:rPr>
        <w:t>供应商</w:t>
      </w:r>
      <w:r>
        <w:rPr>
          <w:rFonts w:hint="eastAsia" w:ascii="宋体" w:hAnsi="宋体" w:eastAsia="宋体" w:cs="宋体"/>
          <w:color w:val="auto"/>
          <w:sz w:val="21"/>
          <w:highlight w:val="none"/>
        </w:rPr>
        <w:t>名称：</w:t>
      </w:r>
    </w:p>
    <w:p w14:paraId="4D536E81">
      <w:pPr>
        <w:spacing w:line="360" w:lineRule="auto"/>
        <w:rPr>
          <w:rFonts w:hint="eastAsia" w:ascii="宋体" w:hAnsi="宋体" w:eastAsia="宋体" w:cs="宋体"/>
          <w:color w:val="auto"/>
          <w:sz w:val="21"/>
          <w:highlight w:val="none"/>
        </w:rPr>
      </w:pPr>
      <w:r>
        <w:rPr>
          <w:rFonts w:hint="eastAsia" w:ascii="宋体" w:hAnsi="宋体" w:cs="宋体"/>
          <w:color w:val="auto"/>
          <w:sz w:val="21"/>
          <w:highlight w:val="none"/>
          <w:lang w:eastAsia="zh-CN"/>
        </w:rPr>
        <w:t>供应商</w:t>
      </w:r>
      <w:r>
        <w:rPr>
          <w:rFonts w:hint="eastAsia" w:ascii="宋体" w:hAnsi="宋体" w:eastAsia="宋体" w:cs="宋体"/>
          <w:color w:val="auto"/>
          <w:sz w:val="21"/>
          <w:highlight w:val="none"/>
        </w:rPr>
        <w:t>地址：</w:t>
      </w:r>
    </w:p>
    <w:p w14:paraId="35B571BF">
      <w:pPr>
        <w:rPr>
          <w:rFonts w:hint="eastAsia" w:ascii="宋体" w:hAnsi="宋体" w:eastAsia="宋体" w:cs="宋体"/>
          <w:color w:val="auto"/>
          <w:sz w:val="21"/>
          <w:highlight w:val="none"/>
        </w:rPr>
      </w:pPr>
    </w:p>
    <w:p w14:paraId="0ED8F730">
      <w:pPr>
        <w:ind w:firstLine="5565" w:firstLineChars="2650"/>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r>
        <w:rPr>
          <w:rFonts w:hint="eastAsia" w:ascii="宋体" w:hAnsi="宋体" w:cs="宋体"/>
          <w:color w:val="auto"/>
          <w:sz w:val="21"/>
          <w:highlight w:val="none"/>
          <w:lang w:eastAsia="zh-CN"/>
        </w:rPr>
        <w:t>供应商</w:t>
      </w:r>
      <w:r>
        <w:rPr>
          <w:rFonts w:hint="eastAsia" w:ascii="宋体" w:hAnsi="宋体" w:eastAsia="宋体" w:cs="宋体"/>
          <w:color w:val="auto"/>
          <w:sz w:val="21"/>
          <w:highlight w:val="none"/>
        </w:rPr>
        <w:t>公章）</w:t>
      </w:r>
    </w:p>
    <w:p w14:paraId="7DD9C3A5">
      <w:pPr>
        <w:rPr>
          <w:rFonts w:hint="eastAsia" w:ascii="宋体" w:hAnsi="宋体" w:eastAsia="宋体" w:cs="宋体"/>
          <w:b/>
          <w:color w:val="auto"/>
          <w:sz w:val="21"/>
          <w:highlight w:val="none"/>
        </w:rPr>
      </w:pPr>
      <w:r>
        <w:rPr>
          <w:rFonts w:hint="eastAsia" w:ascii="宋体" w:hAnsi="宋体" w:eastAsia="宋体" w:cs="宋体"/>
          <w:color w:val="auto"/>
          <w:sz w:val="21"/>
          <w:highlight w:val="none"/>
        </w:rPr>
        <w:t xml:space="preserve">                                                       年  月  日</w:t>
      </w:r>
    </w:p>
    <w:p w14:paraId="6912ACF0">
      <w:pPr>
        <w:snapToGrid w:val="0"/>
        <w:jc w:val="left"/>
        <w:rPr>
          <w:rFonts w:hint="eastAsia" w:ascii="宋体" w:hAnsi="宋体" w:eastAsia="宋体" w:cs="宋体"/>
          <w:b/>
          <w:color w:val="auto"/>
          <w:sz w:val="21"/>
          <w:highlight w:val="none"/>
        </w:rPr>
      </w:pPr>
    </w:p>
    <w:p w14:paraId="27551089">
      <w:pPr>
        <w:snapToGrid w:val="0"/>
        <w:jc w:val="left"/>
        <w:rPr>
          <w:rFonts w:hint="eastAsia" w:ascii="宋体" w:hAnsi="宋体" w:eastAsia="宋体" w:cs="宋体"/>
          <w:b/>
          <w:color w:val="auto"/>
          <w:sz w:val="21"/>
          <w:highlight w:val="none"/>
        </w:rPr>
      </w:pPr>
    </w:p>
    <w:p w14:paraId="26B30DA9">
      <w:pPr>
        <w:snapToGrid w:val="0"/>
        <w:jc w:val="left"/>
        <w:rPr>
          <w:rFonts w:hint="eastAsia" w:ascii="宋体" w:hAnsi="宋体" w:eastAsia="宋体" w:cs="宋体"/>
          <w:b/>
          <w:color w:val="auto"/>
          <w:sz w:val="21"/>
          <w:highlight w:val="none"/>
        </w:rPr>
      </w:pPr>
    </w:p>
    <w:p w14:paraId="7E8E46E1">
      <w:pPr>
        <w:snapToGrid w:val="0"/>
        <w:jc w:val="left"/>
        <w:rPr>
          <w:rFonts w:hint="eastAsia" w:ascii="宋体" w:hAnsi="宋体" w:eastAsia="宋体" w:cs="宋体"/>
          <w:b/>
          <w:color w:val="auto"/>
          <w:sz w:val="21"/>
          <w:highlight w:val="none"/>
        </w:rPr>
      </w:pPr>
    </w:p>
    <w:p w14:paraId="1DF425EF">
      <w:pPr>
        <w:snapToGrid w:val="0"/>
        <w:jc w:val="left"/>
        <w:rPr>
          <w:rFonts w:hint="eastAsia" w:ascii="宋体" w:hAnsi="宋体" w:eastAsia="宋体" w:cs="宋体"/>
          <w:b/>
          <w:color w:val="auto"/>
          <w:sz w:val="21"/>
          <w:highlight w:val="none"/>
        </w:rPr>
      </w:pPr>
    </w:p>
    <w:p w14:paraId="1C7AB28E">
      <w:pPr>
        <w:snapToGrid w:val="0"/>
        <w:jc w:val="left"/>
        <w:rPr>
          <w:rFonts w:hint="eastAsia" w:ascii="宋体" w:hAnsi="宋体" w:eastAsia="宋体" w:cs="宋体"/>
          <w:b/>
          <w:color w:val="auto"/>
          <w:sz w:val="21"/>
          <w:highlight w:val="none"/>
        </w:rPr>
      </w:pPr>
    </w:p>
    <w:p w14:paraId="3B12BA29">
      <w:pPr>
        <w:snapToGrid w:val="0"/>
        <w:jc w:val="left"/>
        <w:rPr>
          <w:rFonts w:hint="eastAsia" w:ascii="宋体" w:hAnsi="宋体" w:eastAsia="宋体" w:cs="宋体"/>
          <w:b/>
          <w:color w:val="auto"/>
          <w:sz w:val="21"/>
          <w:highlight w:val="none"/>
        </w:rPr>
      </w:pPr>
    </w:p>
    <w:p w14:paraId="4716D0F0">
      <w:pPr>
        <w:snapToGrid w:val="0"/>
        <w:jc w:val="left"/>
        <w:rPr>
          <w:rFonts w:hint="eastAsia" w:ascii="宋体" w:hAnsi="宋体" w:eastAsia="宋体" w:cs="宋体"/>
          <w:b/>
          <w:color w:val="auto"/>
          <w:sz w:val="21"/>
          <w:highlight w:val="none"/>
        </w:rPr>
      </w:pPr>
    </w:p>
    <w:p w14:paraId="7CA002FA">
      <w:pPr>
        <w:snapToGrid w:val="0"/>
        <w:jc w:val="left"/>
        <w:rPr>
          <w:rFonts w:hint="eastAsia" w:ascii="宋体" w:hAnsi="宋体" w:eastAsia="宋体" w:cs="宋体"/>
          <w:b/>
          <w:color w:val="auto"/>
          <w:sz w:val="21"/>
          <w:highlight w:val="none"/>
        </w:rPr>
      </w:pPr>
    </w:p>
    <w:p w14:paraId="009C4910">
      <w:pPr>
        <w:snapToGrid w:val="0"/>
        <w:jc w:val="left"/>
        <w:rPr>
          <w:rFonts w:hint="eastAsia" w:ascii="宋体" w:hAnsi="宋体" w:eastAsia="宋体" w:cs="宋体"/>
          <w:b/>
          <w:color w:val="auto"/>
          <w:sz w:val="21"/>
          <w:highlight w:val="none"/>
        </w:rPr>
      </w:pPr>
    </w:p>
    <w:p w14:paraId="6C00B280">
      <w:pPr>
        <w:snapToGrid w:val="0"/>
        <w:jc w:val="left"/>
        <w:rPr>
          <w:rFonts w:hint="eastAsia" w:ascii="宋体" w:hAnsi="宋体" w:eastAsia="宋体" w:cs="宋体"/>
          <w:b/>
          <w:color w:val="auto"/>
          <w:sz w:val="21"/>
          <w:highlight w:val="none"/>
        </w:rPr>
      </w:pPr>
    </w:p>
    <w:p w14:paraId="39ED122C">
      <w:pPr>
        <w:snapToGrid w:val="0"/>
        <w:jc w:val="left"/>
        <w:rPr>
          <w:rFonts w:hint="eastAsia" w:ascii="宋体" w:hAnsi="宋体" w:eastAsia="宋体" w:cs="宋体"/>
          <w:b/>
          <w:color w:val="auto"/>
          <w:sz w:val="21"/>
          <w:highlight w:val="none"/>
        </w:rPr>
      </w:pPr>
    </w:p>
    <w:p w14:paraId="1D965E31">
      <w:pPr>
        <w:snapToGrid w:val="0"/>
        <w:jc w:val="left"/>
        <w:rPr>
          <w:rFonts w:hint="eastAsia" w:ascii="宋体" w:hAnsi="宋体" w:eastAsia="宋体" w:cs="宋体"/>
          <w:b/>
          <w:color w:val="auto"/>
          <w:sz w:val="21"/>
          <w:highlight w:val="none"/>
        </w:rPr>
      </w:pPr>
    </w:p>
    <w:p w14:paraId="68A83CDA">
      <w:pPr>
        <w:snapToGrid w:val="0"/>
        <w:jc w:val="left"/>
        <w:rPr>
          <w:rFonts w:hint="eastAsia" w:ascii="宋体" w:hAnsi="宋体" w:eastAsia="宋体" w:cs="宋体"/>
          <w:b/>
          <w:color w:val="auto"/>
          <w:sz w:val="21"/>
          <w:highlight w:val="none"/>
        </w:rPr>
      </w:pPr>
    </w:p>
    <w:p w14:paraId="56002850">
      <w:pPr>
        <w:snapToGrid w:val="0"/>
        <w:jc w:val="left"/>
        <w:rPr>
          <w:rFonts w:hint="eastAsia" w:ascii="宋体" w:hAnsi="宋体" w:eastAsia="宋体" w:cs="宋体"/>
          <w:b/>
          <w:color w:val="auto"/>
          <w:sz w:val="21"/>
          <w:highlight w:val="none"/>
        </w:rPr>
      </w:pPr>
      <w:r>
        <w:rPr>
          <w:rFonts w:hint="eastAsia" w:ascii="宋体" w:hAnsi="宋体" w:eastAsia="宋体" w:cs="宋体"/>
          <w:b/>
          <w:color w:val="auto"/>
          <w:sz w:val="21"/>
          <w:highlight w:val="none"/>
        </w:rPr>
        <w:t>资格文件部分格式:</w:t>
      </w:r>
    </w:p>
    <w:p w14:paraId="0090B3F8">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资格条件自查表</w:t>
      </w:r>
    </w:p>
    <w:tbl>
      <w:tblPr>
        <w:tblStyle w:val="31"/>
        <w:tblW w:w="0" w:type="auto"/>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4221"/>
        <w:gridCol w:w="1270"/>
        <w:gridCol w:w="2611"/>
      </w:tblGrid>
      <w:tr w14:paraId="2A722AC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831" w:type="dxa"/>
            <w:tcBorders>
              <w:top w:val="single" w:color="auto" w:sz="12" w:space="0"/>
              <w:left w:val="single" w:color="auto" w:sz="12" w:space="0"/>
              <w:bottom w:val="outset" w:color="000000" w:sz="6" w:space="0"/>
              <w:right w:val="outset" w:color="000000" w:sz="6" w:space="0"/>
            </w:tcBorders>
            <w:noWrap w:val="0"/>
            <w:vAlign w:val="center"/>
          </w:tcPr>
          <w:p w14:paraId="4CFA0B6C">
            <w:pPr>
              <w:snapToGrid w:val="0"/>
              <w:spacing w:line="240" w:lineRule="auto"/>
              <w:jc w:val="center"/>
              <w:rPr>
                <w:rFonts w:hint="eastAsia" w:ascii="宋体" w:hAnsi="宋体" w:eastAsia="宋体" w:cs="宋体"/>
                <w:color w:val="auto"/>
                <w:sz w:val="21"/>
                <w:highlight w:val="none"/>
              </w:rPr>
            </w:pPr>
            <w:r>
              <w:rPr>
                <w:rStyle w:val="34"/>
                <w:rFonts w:hint="eastAsia" w:ascii="宋体" w:hAnsi="宋体" w:eastAsia="宋体" w:cs="宋体"/>
                <w:color w:val="auto"/>
                <w:sz w:val="21"/>
                <w:highlight w:val="none"/>
              </w:rPr>
              <w:t>评审内容</w:t>
            </w:r>
          </w:p>
        </w:tc>
        <w:tc>
          <w:tcPr>
            <w:tcW w:w="4221" w:type="dxa"/>
            <w:tcBorders>
              <w:top w:val="single" w:color="auto" w:sz="12" w:space="0"/>
              <w:left w:val="outset" w:color="000000" w:sz="6" w:space="0"/>
              <w:bottom w:val="outset" w:color="000000" w:sz="6" w:space="0"/>
              <w:right w:val="outset" w:color="000000" w:sz="6" w:space="0"/>
            </w:tcBorders>
            <w:noWrap w:val="0"/>
            <w:vAlign w:val="center"/>
          </w:tcPr>
          <w:p w14:paraId="5AA0F83B">
            <w:pPr>
              <w:snapToGrid w:val="0"/>
              <w:spacing w:line="240" w:lineRule="auto"/>
              <w:jc w:val="center"/>
              <w:rPr>
                <w:rFonts w:hint="eastAsia" w:ascii="宋体" w:hAnsi="宋体" w:eastAsia="宋体" w:cs="宋体"/>
                <w:color w:val="auto"/>
                <w:sz w:val="21"/>
                <w:highlight w:val="none"/>
              </w:rPr>
            </w:pPr>
            <w:r>
              <w:rPr>
                <w:rStyle w:val="34"/>
                <w:rFonts w:hint="eastAsia" w:ascii="宋体" w:hAnsi="宋体" w:eastAsia="宋体" w:cs="宋体"/>
                <w:color w:val="auto"/>
                <w:sz w:val="21"/>
                <w:highlight w:val="none"/>
              </w:rPr>
              <w:t>磋商文件要求</w:t>
            </w:r>
          </w:p>
        </w:tc>
        <w:tc>
          <w:tcPr>
            <w:tcW w:w="1270" w:type="dxa"/>
            <w:tcBorders>
              <w:top w:val="single" w:color="auto" w:sz="12" w:space="0"/>
              <w:left w:val="outset" w:color="000000" w:sz="6" w:space="0"/>
              <w:bottom w:val="outset" w:color="000000" w:sz="6" w:space="0"/>
              <w:right w:val="outset" w:color="000000" w:sz="6" w:space="0"/>
            </w:tcBorders>
            <w:noWrap w:val="0"/>
            <w:vAlign w:val="center"/>
          </w:tcPr>
          <w:p w14:paraId="475913BC">
            <w:pPr>
              <w:snapToGrid w:val="0"/>
              <w:spacing w:line="240" w:lineRule="auto"/>
              <w:jc w:val="center"/>
              <w:rPr>
                <w:rFonts w:hint="eastAsia" w:ascii="宋体" w:hAnsi="宋体" w:eastAsia="宋体" w:cs="宋体"/>
                <w:color w:val="auto"/>
                <w:sz w:val="21"/>
                <w:highlight w:val="none"/>
              </w:rPr>
            </w:pPr>
            <w:r>
              <w:rPr>
                <w:rStyle w:val="34"/>
                <w:rFonts w:hint="eastAsia" w:ascii="宋体" w:hAnsi="宋体" w:eastAsia="宋体" w:cs="宋体"/>
                <w:color w:val="auto"/>
                <w:sz w:val="21"/>
                <w:highlight w:val="none"/>
              </w:rPr>
              <w:t>自查结论</w:t>
            </w:r>
          </w:p>
        </w:tc>
        <w:tc>
          <w:tcPr>
            <w:tcW w:w="2611" w:type="dxa"/>
            <w:tcBorders>
              <w:top w:val="single" w:color="auto" w:sz="12" w:space="0"/>
              <w:left w:val="outset" w:color="000000" w:sz="6" w:space="0"/>
              <w:bottom w:val="outset" w:color="000000" w:sz="6" w:space="0"/>
              <w:right w:val="single" w:color="auto" w:sz="12" w:space="0"/>
            </w:tcBorders>
            <w:noWrap w:val="0"/>
            <w:vAlign w:val="center"/>
          </w:tcPr>
          <w:p w14:paraId="61673CF3">
            <w:pPr>
              <w:snapToGrid w:val="0"/>
              <w:spacing w:line="240" w:lineRule="auto"/>
              <w:jc w:val="center"/>
              <w:rPr>
                <w:rFonts w:hint="eastAsia" w:ascii="宋体" w:hAnsi="宋体" w:eastAsia="宋体" w:cs="宋体"/>
                <w:color w:val="auto"/>
                <w:sz w:val="21"/>
                <w:highlight w:val="none"/>
              </w:rPr>
            </w:pPr>
            <w:r>
              <w:rPr>
                <w:rStyle w:val="34"/>
                <w:rFonts w:hint="eastAsia" w:ascii="宋体" w:hAnsi="宋体" w:eastAsia="宋体" w:cs="宋体"/>
                <w:color w:val="auto"/>
                <w:sz w:val="21"/>
                <w:highlight w:val="none"/>
              </w:rPr>
              <w:t>证明资料</w:t>
            </w:r>
          </w:p>
        </w:tc>
      </w:tr>
      <w:tr w14:paraId="237DD9F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831" w:type="dxa"/>
            <w:vMerge w:val="restart"/>
            <w:tcBorders>
              <w:top w:val="outset" w:color="000000" w:sz="6" w:space="0"/>
              <w:left w:val="single" w:color="auto" w:sz="12" w:space="0"/>
              <w:right w:val="outset" w:color="000000" w:sz="6" w:space="0"/>
            </w:tcBorders>
            <w:noWrap w:val="0"/>
            <w:vAlign w:val="center"/>
          </w:tcPr>
          <w:p w14:paraId="6D7EF9DE">
            <w:pPr>
              <w:snapToGrid w:val="0"/>
              <w:spacing w:line="240" w:lineRule="auto"/>
              <w:jc w:val="center"/>
              <w:rPr>
                <w:rStyle w:val="34"/>
                <w:rFonts w:hint="eastAsia" w:ascii="宋体" w:hAnsi="宋体" w:eastAsia="宋体" w:cs="宋体"/>
                <w:color w:val="auto"/>
                <w:sz w:val="21"/>
                <w:szCs w:val="22"/>
                <w:highlight w:val="none"/>
              </w:rPr>
            </w:pPr>
            <w:r>
              <w:rPr>
                <w:rStyle w:val="34"/>
                <w:rFonts w:hint="eastAsia" w:ascii="宋体" w:hAnsi="宋体" w:eastAsia="宋体" w:cs="宋体"/>
                <w:color w:val="auto"/>
                <w:sz w:val="21"/>
                <w:szCs w:val="22"/>
                <w:highlight w:val="none"/>
              </w:rPr>
              <w:t>资</w:t>
            </w:r>
          </w:p>
          <w:p w14:paraId="323F8127">
            <w:pPr>
              <w:snapToGrid w:val="0"/>
              <w:spacing w:line="240" w:lineRule="auto"/>
              <w:jc w:val="center"/>
              <w:rPr>
                <w:rStyle w:val="34"/>
                <w:rFonts w:hint="eastAsia" w:ascii="宋体" w:hAnsi="宋体" w:eastAsia="宋体" w:cs="宋体"/>
                <w:color w:val="auto"/>
                <w:sz w:val="21"/>
                <w:szCs w:val="22"/>
                <w:highlight w:val="none"/>
              </w:rPr>
            </w:pPr>
            <w:r>
              <w:rPr>
                <w:rStyle w:val="34"/>
                <w:rFonts w:hint="eastAsia" w:ascii="宋体" w:hAnsi="宋体" w:eastAsia="宋体" w:cs="宋体"/>
                <w:color w:val="auto"/>
                <w:sz w:val="21"/>
                <w:szCs w:val="22"/>
                <w:highlight w:val="none"/>
              </w:rPr>
              <w:t>格</w:t>
            </w:r>
          </w:p>
          <w:p w14:paraId="26EA9DBC">
            <w:pPr>
              <w:snapToGrid w:val="0"/>
              <w:spacing w:line="240" w:lineRule="auto"/>
              <w:jc w:val="center"/>
              <w:rPr>
                <w:rStyle w:val="34"/>
                <w:rFonts w:hint="eastAsia" w:ascii="宋体" w:hAnsi="宋体" w:eastAsia="宋体" w:cs="宋体"/>
                <w:color w:val="auto"/>
                <w:sz w:val="21"/>
                <w:szCs w:val="22"/>
                <w:highlight w:val="none"/>
              </w:rPr>
            </w:pPr>
            <w:r>
              <w:rPr>
                <w:rStyle w:val="34"/>
                <w:rFonts w:hint="eastAsia" w:ascii="宋体" w:hAnsi="宋体" w:eastAsia="宋体" w:cs="宋体"/>
                <w:color w:val="auto"/>
                <w:sz w:val="21"/>
                <w:szCs w:val="22"/>
                <w:highlight w:val="none"/>
              </w:rPr>
              <w:t>性</w:t>
            </w:r>
          </w:p>
          <w:p w14:paraId="2FA93E00">
            <w:pPr>
              <w:snapToGrid w:val="0"/>
              <w:spacing w:line="240" w:lineRule="auto"/>
              <w:jc w:val="center"/>
              <w:rPr>
                <w:rStyle w:val="34"/>
                <w:rFonts w:hint="eastAsia" w:ascii="宋体" w:hAnsi="宋体" w:eastAsia="宋体" w:cs="宋体"/>
                <w:color w:val="auto"/>
                <w:sz w:val="21"/>
                <w:szCs w:val="22"/>
                <w:highlight w:val="none"/>
              </w:rPr>
            </w:pPr>
            <w:r>
              <w:rPr>
                <w:rStyle w:val="34"/>
                <w:rFonts w:hint="eastAsia" w:ascii="宋体" w:hAnsi="宋体" w:eastAsia="宋体" w:cs="宋体"/>
                <w:color w:val="auto"/>
                <w:sz w:val="21"/>
                <w:szCs w:val="22"/>
                <w:highlight w:val="none"/>
              </w:rPr>
              <w:t>审</w:t>
            </w:r>
          </w:p>
          <w:p w14:paraId="7A45D643">
            <w:pPr>
              <w:snapToGrid w:val="0"/>
              <w:spacing w:line="240" w:lineRule="auto"/>
              <w:jc w:val="center"/>
              <w:rPr>
                <w:rFonts w:hint="eastAsia" w:ascii="宋体" w:hAnsi="宋体" w:eastAsia="宋体" w:cs="宋体"/>
                <w:b/>
                <w:color w:val="auto"/>
                <w:sz w:val="21"/>
                <w:highlight w:val="none"/>
              </w:rPr>
            </w:pPr>
            <w:r>
              <w:rPr>
                <w:rStyle w:val="34"/>
                <w:rFonts w:hint="eastAsia" w:ascii="宋体" w:hAnsi="宋体" w:eastAsia="宋体" w:cs="宋体"/>
                <w:color w:val="auto"/>
                <w:sz w:val="21"/>
                <w:szCs w:val="22"/>
                <w:highlight w:val="none"/>
              </w:rPr>
              <w:t>查</w:t>
            </w:r>
          </w:p>
        </w:tc>
        <w:tc>
          <w:tcPr>
            <w:tcW w:w="4221" w:type="dxa"/>
            <w:tcBorders>
              <w:top w:val="outset" w:color="000000" w:sz="6" w:space="0"/>
              <w:left w:val="outset" w:color="000000" w:sz="6" w:space="0"/>
              <w:bottom w:val="single" w:color="auto" w:sz="4" w:space="0"/>
              <w:right w:val="outset" w:color="000000" w:sz="6" w:space="0"/>
            </w:tcBorders>
            <w:noWrap w:val="0"/>
            <w:vAlign w:val="center"/>
          </w:tcPr>
          <w:p w14:paraId="56A200F0">
            <w:pPr>
              <w:snapToGrid w:val="0"/>
              <w:spacing w:line="24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一.</w:t>
            </w:r>
            <w:r>
              <w:rPr>
                <w:rFonts w:hint="eastAsia" w:ascii="宋体" w:hAnsi="宋体" w:cs="宋体"/>
                <w:color w:val="auto"/>
                <w:sz w:val="21"/>
                <w:highlight w:val="none"/>
                <w:lang w:eastAsia="zh-CN"/>
              </w:rPr>
              <w:t>供应商</w:t>
            </w:r>
            <w:r>
              <w:rPr>
                <w:rFonts w:hint="eastAsia" w:ascii="宋体" w:hAnsi="宋体" w:eastAsia="宋体" w:cs="宋体"/>
                <w:color w:val="auto"/>
                <w:sz w:val="21"/>
                <w:highlight w:val="none"/>
              </w:rPr>
              <w:t>具备《政府采购法》第二十二条所规定的条件：</w:t>
            </w:r>
          </w:p>
        </w:tc>
        <w:tc>
          <w:tcPr>
            <w:tcW w:w="1270" w:type="dxa"/>
            <w:tcBorders>
              <w:top w:val="outset" w:color="000000" w:sz="6" w:space="0"/>
              <w:left w:val="outset" w:color="000000" w:sz="6" w:space="0"/>
              <w:bottom w:val="single" w:color="auto" w:sz="0" w:space="0"/>
              <w:right w:val="outset" w:color="000000" w:sz="6" w:space="0"/>
            </w:tcBorders>
            <w:noWrap w:val="0"/>
            <w:vAlign w:val="center"/>
          </w:tcPr>
          <w:p w14:paraId="001DBFBF">
            <w:pPr>
              <w:snapToGrid w:val="0"/>
              <w:spacing w:line="24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□通过 </w:t>
            </w:r>
          </w:p>
          <w:p w14:paraId="414FF8B8">
            <w:pPr>
              <w:snapToGrid w:val="0"/>
              <w:spacing w:line="24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□不通过</w:t>
            </w:r>
          </w:p>
        </w:tc>
        <w:tc>
          <w:tcPr>
            <w:tcW w:w="2611" w:type="dxa"/>
            <w:tcBorders>
              <w:top w:val="outset" w:color="000000" w:sz="6" w:space="0"/>
              <w:left w:val="outset" w:color="000000" w:sz="6" w:space="0"/>
              <w:bottom w:val="single" w:color="auto" w:sz="4" w:space="0"/>
              <w:right w:val="single" w:color="auto" w:sz="12" w:space="0"/>
            </w:tcBorders>
            <w:noWrap w:val="0"/>
            <w:vAlign w:val="center"/>
          </w:tcPr>
          <w:p w14:paraId="1B71B2FF">
            <w:pPr>
              <w:snapToGrid w:val="0"/>
              <w:spacing w:line="240" w:lineRule="auto"/>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第（ ）页-（  ）页</w:t>
            </w:r>
          </w:p>
        </w:tc>
      </w:tr>
      <w:tr w14:paraId="5B03625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3" w:hRule="atLeast"/>
          <w:jc w:val="center"/>
        </w:trPr>
        <w:tc>
          <w:tcPr>
            <w:tcW w:w="831" w:type="dxa"/>
            <w:vMerge w:val="continue"/>
            <w:tcBorders>
              <w:left w:val="single" w:color="auto" w:sz="12" w:space="0"/>
              <w:right w:val="outset" w:color="000000" w:sz="6" w:space="0"/>
            </w:tcBorders>
            <w:noWrap w:val="0"/>
            <w:vAlign w:val="center"/>
          </w:tcPr>
          <w:p w14:paraId="7411E035">
            <w:pPr>
              <w:snapToGrid w:val="0"/>
              <w:spacing w:line="240" w:lineRule="auto"/>
              <w:rPr>
                <w:rFonts w:hint="eastAsia" w:ascii="宋体" w:hAnsi="宋体" w:eastAsia="宋体" w:cs="宋体"/>
                <w:color w:val="auto"/>
                <w:sz w:val="21"/>
                <w:highlight w:val="none"/>
              </w:rPr>
            </w:pPr>
          </w:p>
        </w:tc>
        <w:tc>
          <w:tcPr>
            <w:tcW w:w="4221" w:type="dxa"/>
            <w:tcBorders>
              <w:top w:val="outset" w:color="000000" w:sz="6" w:space="0"/>
              <w:left w:val="outset" w:color="000000" w:sz="6" w:space="0"/>
              <w:bottom w:val="outset" w:color="000000" w:sz="6" w:space="0"/>
              <w:right w:val="outset" w:color="000000" w:sz="6" w:space="0"/>
            </w:tcBorders>
            <w:noWrap w:val="0"/>
            <w:vAlign w:val="center"/>
          </w:tcPr>
          <w:p w14:paraId="61DC520C">
            <w:pPr>
              <w:snapToGrid w:val="0"/>
              <w:spacing w:line="24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二.单位负责人为同一人或者存在直接控股、管理关系的不同</w:t>
            </w:r>
            <w:r>
              <w:rPr>
                <w:rFonts w:hint="eastAsia" w:ascii="宋体" w:hAnsi="宋体" w:cs="宋体"/>
                <w:color w:val="auto"/>
                <w:sz w:val="21"/>
                <w:highlight w:val="none"/>
                <w:lang w:eastAsia="zh-CN"/>
              </w:rPr>
              <w:t>供应商</w:t>
            </w:r>
            <w:r>
              <w:rPr>
                <w:rFonts w:hint="eastAsia" w:ascii="宋体" w:hAnsi="宋体" w:eastAsia="宋体" w:cs="宋体"/>
                <w:color w:val="auto"/>
                <w:sz w:val="21"/>
                <w:highlight w:val="none"/>
              </w:rPr>
              <w:t>，不得参加同一合同项下的政府采购活动。除单一来源采购项目外，为采购项目提供整体设计、规范编制或者项目管理、监理、检测等服务的</w:t>
            </w:r>
            <w:r>
              <w:rPr>
                <w:rFonts w:hint="eastAsia" w:ascii="宋体" w:hAnsi="宋体" w:cs="宋体"/>
                <w:color w:val="auto"/>
                <w:sz w:val="21"/>
                <w:highlight w:val="none"/>
                <w:lang w:eastAsia="zh-CN"/>
              </w:rPr>
              <w:t>供应商</w:t>
            </w:r>
            <w:r>
              <w:rPr>
                <w:rFonts w:hint="eastAsia" w:ascii="宋体" w:hAnsi="宋体" w:eastAsia="宋体" w:cs="宋体"/>
                <w:color w:val="auto"/>
                <w:sz w:val="21"/>
                <w:highlight w:val="none"/>
              </w:rPr>
              <w:t>及其附属机构，不得再参加本项目投标。</w:t>
            </w:r>
          </w:p>
        </w:tc>
        <w:tc>
          <w:tcPr>
            <w:tcW w:w="1270" w:type="dxa"/>
            <w:tcBorders>
              <w:top w:val="outset" w:color="000000" w:sz="6" w:space="0"/>
              <w:left w:val="outset" w:color="000000" w:sz="6" w:space="0"/>
              <w:bottom w:val="outset" w:color="000000" w:sz="6" w:space="0"/>
              <w:right w:val="outset" w:color="000000" w:sz="6" w:space="0"/>
            </w:tcBorders>
            <w:noWrap w:val="0"/>
            <w:vAlign w:val="center"/>
          </w:tcPr>
          <w:p w14:paraId="441A5014">
            <w:pPr>
              <w:snapToGrid w:val="0"/>
              <w:spacing w:line="24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□通过 </w:t>
            </w:r>
          </w:p>
          <w:p w14:paraId="5C356AD6">
            <w:pPr>
              <w:snapToGrid w:val="0"/>
              <w:spacing w:line="24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□不通过</w:t>
            </w:r>
          </w:p>
        </w:tc>
        <w:tc>
          <w:tcPr>
            <w:tcW w:w="2611" w:type="dxa"/>
            <w:tcBorders>
              <w:top w:val="outset" w:color="000000" w:sz="6" w:space="0"/>
              <w:left w:val="outset" w:color="000000" w:sz="6" w:space="0"/>
              <w:bottom w:val="outset" w:color="000000" w:sz="6" w:space="0"/>
              <w:right w:val="single" w:color="auto" w:sz="12" w:space="0"/>
            </w:tcBorders>
            <w:noWrap w:val="0"/>
            <w:vAlign w:val="center"/>
          </w:tcPr>
          <w:p w14:paraId="5A790354">
            <w:pPr>
              <w:snapToGrid w:val="0"/>
              <w:spacing w:line="240" w:lineRule="auto"/>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第（ ）页-（  ）页</w:t>
            </w:r>
          </w:p>
        </w:tc>
      </w:tr>
      <w:tr w14:paraId="4277225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831" w:type="dxa"/>
            <w:vMerge w:val="continue"/>
            <w:tcBorders>
              <w:left w:val="single" w:color="auto" w:sz="12" w:space="0"/>
              <w:right w:val="outset" w:color="000000" w:sz="6" w:space="0"/>
            </w:tcBorders>
            <w:noWrap w:val="0"/>
            <w:vAlign w:val="center"/>
          </w:tcPr>
          <w:p w14:paraId="6D08CF53">
            <w:pPr>
              <w:snapToGrid w:val="0"/>
              <w:spacing w:line="240" w:lineRule="auto"/>
              <w:rPr>
                <w:rFonts w:hint="eastAsia" w:ascii="宋体" w:hAnsi="宋体" w:eastAsia="宋体" w:cs="宋体"/>
                <w:color w:val="auto"/>
                <w:sz w:val="21"/>
                <w:highlight w:val="none"/>
              </w:rPr>
            </w:pPr>
          </w:p>
        </w:tc>
        <w:tc>
          <w:tcPr>
            <w:tcW w:w="4221" w:type="dxa"/>
            <w:tcBorders>
              <w:top w:val="outset" w:color="000000" w:sz="6" w:space="0"/>
              <w:left w:val="outset" w:color="000000" w:sz="6" w:space="0"/>
              <w:bottom w:val="outset" w:color="000000" w:sz="6" w:space="0"/>
              <w:right w:val="outset" w:color="000000" w:sz="6" w:space="0"/>
            </w:tcBorders>
            <w:noWrap w:val="0"/>
            <w:vAlign w:val="center"/>
          </w:tcPr>
          <w:p w14:paraId="6C8B83A4">
            <w:pPr>
              <w:snapToGrid w:val="0"/>
              <w:spacing w:line="24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三.本项目不接受联合体投标。</w:t>
            </w:r>
          </w:p>
        </w:tc>
        <w:tc>
          <w:tcPr>
            <w:tcW w:w="1270" w:type="dxa"/>
            <w:tcBorders>
              <w:top w:val="outset" w:color="000000" w:sz="6" w:space="0"/>
              <w:left w:val="outset" w:color="000000" w:sz="6" w:space="0"/>
              <w:bottom w:val="outset" w:color="000000" w:sz="6" w:space="0"/>
              <w:right w:val="outset" w:color="000000" w:sz="6" w:space="0"/>
            </w:tcBorders>
            <w:noWrap w:val="0"/>
            <w:vAlign w:val="center"/>
          </w:tcPr>
          <w:p w14:paraId="3BB08D31">
            <w:pPr>
              <w:snapToGrid w:val="0"/>
              <w:spacing w:line="24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□通过</w:t>
            </w:r>
          </w:p>
          <w:p w14:paraId="38633472">
            <w:pPr>
              <w:snapToGrid w:val="0"/>
              <w:spacing w:line="24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□不通过</w:t>
            </w:r>
          </w:p>
        </w:tc>
        <w:tc>
          <w:tcPr>
            <w:tcW w:w="2611" w:type="dxa"/>
            <w:tcBorders>
              <w:top w:val="outset" w:color="000000" w:sz="6" w:space="0"/>
              <w:left w:val="outset" w:color="000000" w:sz="6" w:space="0"/>
              <w:bottom w:val="outset" w:color="000000" w:sz="6" w:space="0"/>
              <w:right w:val="single" w:color="auto" w:sz="12" w:space="0"/>
            </w:tcBorders>
            <w:noWrap w:val="0"/>
            <w:vAlign w:val="center"/>
          </w:tcPr>
          <w:p w14:paraId="6E229265">
            <w:pPr>
              <w:snapToGrid w:val="0"/>
              <w:spacing w:line="240" w:lineRule="auto"/>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第（ ）页</w:t>
            </w:r>
          </w:p>
        </w:tc>
      </w:tr>
      <w:tr w14:paraId="6FC4923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831" w:type="dxa"/>
            <w:vMerge w:val="continue"/>
            <w:tcBorders>
              <w:left w:val="single" w:color="auto" w:sz="12" w:space="0"/>
              <w:right w:val="outset" w:color="000000" w:sz="6" w:space="0"/>
            </w:tcBorders>
            <w:noWrap w:val="0"/>
            <w:vAlign w:val="center"/>
          </w:tcPr>
          <w:p w14:paraId="2B8CC240">
            <w:pPr>
              <w:snapToGrid w:val="0"/>
              <w:spacing w:line="240" w:lineRule="auto"/>
              <w:rPr>
                <w:rFonts w:hint="eastAsia" w:ascii="宋体" w:hAnsi="宋体" w:eastAsia="宋体" w:cs="宋体"/>
                <w:color w:val="auto"/>
                <w:sz w:val="21"/>
                <w:highlight w:val="none"/>
              </w:rPr>
            </w:pPr>
          </w:p>
        </w:tc>
        <w:tc>
          <w:tcPr>
            <w:tcW w:w="4221" w:type="dxa"/>
            <w:tcBorders>
              <w:top w:val="outset" w:color="000000" w:sz="6" w:space="0"/>
              <w:left w:val="outset" w:color="000000" w:sz="6" w:space="0"/>
              <w:bottom w:val="outset" w:color="000000" w:sz="6" w:space="0"/>
              <w:right w:val="outset" w:color="000000" w:sz="6" w:space="0"/>
            </w:tcBorders>
            <w:noWrap w:val="0"/>
            <w:vAlign w:val="center"/>
          </w:tcPr>
          <w:p w14:paraId="0D32667E">
            <w:pPr>
              <w:snapToGrid w:val="0"/>
              <w:spacing w:line="24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四.</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（以投标截止日当天在“信用中国”网站（www.creditchina.gov.cn）及中国政府采购网查询结果为准，如相关失信记录已失效，</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需提供相关证明资料；若在开标当天因不可抗力事件导致无法查询且一时无法恢复查询的，可在</w:t>
            </w:r>
            <w:r>
              <w:rPr>
                <w:rFonts w:hint="eastAsia" w:ascii="宋体" w:hAnsi="宋体" w:eastAsia="宋体" w:cs="宋体"/>
                <w:color w:val="auto"/>
                <w:sz w:val="21"/>
                <w:szCs w:val="21"/>
                <w:highlight w:val="none"/>
                <w:lang w:val="en-US" w:eastAsia="zh-CN"/>
              </w:rPr>
              <w:t>公告</w:t>
            </w:r>
            <w:r>
              <w:rPr>
                <w:rFonts w:hint="eastAsia" w:ascii="宋体" w:hAnsi="宋体" w:eastAsia="宋体" w:cs="宋体"/>
                <w:color w:val="auto"/>
                <w:sz w:val="21"/>
                <w:szCs w:val="21"/>
                <w:highlight w:val="none"/>
              </w:rPr>
              <w:t>期间对</w:t>
            </w:r>
            <w:r>
              <w:rPr>
                <w:rFonts w:hint="eastAsia" w:ascii="宋体" w:hAnsi="宋体" w:eastAsia="宋体" w:cs="宋体"/>
                <w:color w:val="auto"/>
                <w:sz w:val="21"/>
                <w:szCs w:val="21"/>
                <w:highlight w:val="none"/>
                <w:lang w:eastAsia="zh-CN"/>
              </w:rPr>
              <w:t>成交候选人</w:t>
            </w:r>
            <w:r>
              <w:rPr>
                <w:rFonts w:hint="eastAsia" w:ascii="宋体" w:hAnsi="宋体" w:eastAsia="宋体" w:cs="宋体"/>
                <w:color w:val="auto"/>
                <w:sz w:val="21"/>
                <w:szCs w:val="21"/>
                <w:highlight w:val="none"/>
              </w:rPr>
              <w:t>进行事后查询。</w:t>
            </w:r>
            <w:r>
              <w:rPr>
                <w:rFonts w:hint="eastAsia" w:ascii="宋体" w:hAnsi="宋体" w:eastAsia="宋体" w:cs="宋体"/>
                <w:color w:val="auto"/>
                <w:sz w:val="21"/>
                <w:szCs w:val="21"/>
                <w:highlight w:val="none"/>
                <w:lang w:eastAsia="zh-CN"/>
              </w:rPr>
              <w:t>成交候选人</w:t>
            </w:r>
            <w:r>
              <w:rPr>
                <w:rFonts w:hint="eastAsia" w:ascii="宋体" w:hAnsi="宋体" w:eastAsia="宋体" w:cs="宋体"/>
                <w:color w:val="auto"/>
                <w:sz w:val="21"/>
                <w:szCs w:val="21"/>
                <w:highlight w:val="none"/>
              </w:rPr>
              <w:t>被列入失信被执行人、重大税收违法案件当事人名单、政府采购严重违法失信行为记录名单的，采购单位将依法取消其中标资格。）</w:t>
            </w:r>
          </w:p>
        </w:tc>
        <w:tc>
          <w:tcPr>
            <w:tcW w:w="1270" w:type="dxa"/>
            <w:tcBorders>
              <w:top w:val="outset" w:color="000000" w:sz="6" w:space="0"/>
              <w:left w:val="outset" w:color="000000" w:sz="6" w:space="0"/>
              <w:bottom w:val="outset" w:color="000000" w:sz="6" w:space="0"/>
              <w:right w:val="outset" w:color="000000" w:sz="6" w:space="0"/>
            </w:tcBorders>
            <w:noWrap w:val="0"/>
            <w:vAlign w:val="center"/>
          </w:tcPr>
          <w:p w14:paraId="5FFA7074">
            <w:pPr>
              <w:snapToGrid w:val="0"/>
              <w:spacing w:line="24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□通过</w:t>
            </w:r>
          </w:p>
          <w:p w14:paraId="2E866090">
            <w:pPr>
              <w:snapToGrid w:val="0"/>
              <w:spacing w:line="24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□不通过</w:t>
            </w:r>
          </w:p>
        </w:tc>
        <w:tc>
          <w:tcPr>
            <w:tcW w:w="2611" w:type="dxa"/>
            <w:tcBorders>
              <w:top w:val="outset" w:color="000000" w:sz="6" w:space="0"/>
              <w:left w:val="outset" w:color="000000" w:sz="6" w:space="0"/>
              <w:bottom w:val="outset" w:color="000000" w:sz="6" w:space="0"/>
              <w:right w:val="single" w:color="auto" w:sz="12" w:space="0"/>
            </w:tcBorders>
            <w:noWrap w:val="0"/>
            <w:vAlign w:val="center"/>
          </w:tcPr>
          <w:p w14:paraId="37E51F40">
            <w:pPr>
              <w:snapToGrid w:val="0"/>
              <w:spacing w:line="240" w:lineRule="auto"/>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第（ ）页</w:t>
            </w:r>
          </w:p>
        </w:tc>
      </w:tr>
      <w:tr w14:paraId="39D1D06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831" w:type="dxa"/>
            <w:vMerge w:val="continue"/>
            <w:tcBorders>
              <w:left w:val="single" w:color="auto" w:sz="12" w:space="0"/>
              <w:right w:val="outset" w:color="000000" w:sz="6" w:space="0"/>
            </w:tcBorders>
            <w:noWrap w:val="0"/>
            <w:vAlign w:val="center"/>
          </w:tcPr>
          <w:p w14:paraId="1E54F929">
            <w:pPr>
              <w:snapToGrid w:val="0"/>
              <w:spacing w:line="240" w:lineRule="auto"/>
              <w:rPr>
                <w:rFonts w:hint="eastAsia" w:ascii="宋体" w:hAnsi="宋体" w:eastAsia="宋体" w:cs="宋体"/>
                <w:color w:val="auto"/>
                <w:sz w:val="21"/>
                <w:highlight w:val="none"/>
              </w:rPr>
            </w:pPr>
          </w:p>
        </w:tc>
        <w:tc>
          <w:tcPr>
            <w:tcW w:w="4221" w:type="dxa"/>
            <w:tcBorders>
              <w:top w:val="outset" w:color="000000" w:sz="6" w:space="0"/>
              <w:left w:val="outset" w:color="000000" w:sz="6" w:space="0"/>
              <w:bottom w:val="outset" w:color="000000" w:sz="6" w:space="0"/>
              <w:right w:val="outset" w:color="000000" w:sz="6" w:space="0"/>
            </w:tcBorders>
            <w:noWrap w:val="0"/>
            <w:vAlign w:val="top"/>
          </w:tcPr>
          <w:p w14:paraId="5FDAA52D">
            <w:pPr>
              <w:snapToGrid w:val="0"/>
              <w:spacing w:line="24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五.特定条件：详见“第一章合格</w:t>
            </w:r>
            <w:r>
              <w:rPr>
                <w:rFonts w:hint="eastAsia" w:ascii="宋体" w:hAnsi="宋体" w:cs="宋体"/>
                <w:color w:val="auto"/>
                <w:sz w:val="21"/>
                <w:highlight w:val="none"/>
                <w:lang w:eastAsia="zh-CN"/>
              </w:rPr>
              <w:t>供应商</w:t>
            </w:r>
            <w:r>
              <w:rPr>
                <w:rFonts w:hint="eastAsia" w:ascii="宋体" w:hAnsi="宋体" w:eastAsia="宋体" w:cs="宋体"/>
                <w:color w:val="auto"/>
                <w:sz w:val="21"/>
                <w:highlight w:val="none"/>
              </w:rPr>
              <w:t>的资格要求  （二）特定资格条件”。</w:t>
            </w:r>
          </w:p>
        </w:tc>
        <w:tc>
          <w:tcPr>
            <w:tcW w:w="1270" w:type="dxa"/>
            <w:tcBorders>
              <w:top w:val="outset" w:color="000000" w:sz="6" w:space="0"/>
              <w:left w:val="outset" w:color="000000" w:sz="6" w:space="0"/>
              <w:bottom w:val="outset" w:color="000000" w:sz="6" w:space="0"/>
              <w:right w:val="outset" w:color="000000" w:sz="6" w:space="0"/>
            </w:tcBorders>
            <w:noWrap w:val="0"/>
            <w:vAlign w:val="center"/>
          </w:tcPr>
          <w:p w14:paraId="332B591C">
            <w:pPr>
              <w:snapToGrid w:val="0"/>
              <w:spacing w:line="24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□通过 </w:t>
            </w:r>
          </w:p>
          <w:p w14:paraId="09CFA11D">
            <w:pPr>
              <w:snapToGrid w:val="0"/>
              <w:spacing w:line="24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□不通过</w:t>
            </w:r>
          </w:p>
        </w:tc>
        <w:tc>
          <w:tcPr>
            <w:tcW w:w="2611" w:type="dxa"/>
            <w:tcBorders>
              <w:top w:val="outset" w:color="000000" w:sz="6" w:space="0"/>
              <w:left w:val="outset" w:color="000000" w:sz="6" w:space="0"/>
              <w:bottom w:val="outset" w:color="000000" w:sz="6" w:space="0"/>
              <w:right w:val="single" w:color="auto" w:sz="12" w:space="0"/>
            </w:tcBorders>
            <w:noWrap w:val="0"/>
            <w:vAlign w:val="center"/>
          </w:tcPr>
          <w:p w14:paraId="5C5079D8">
            <w:pPr>
              <w:snapToGrid w:val="0"/>
              <w:spacing w:line="240" w:lineRule="auto"/>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第（ ）页</w:t>
            </w:r>
          </w:p>
        </w:tc>
      </w:tr>
      <w:tr w14:paraId="5005315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831" w:type="dxa"/>
            <w:vMerge w:val="continue"/>
            <w:tcBorders>
              <w:left w:val="single" w:color="auto" w:sz="12" w:space="0"/>
              <w:bottom w:val="outset" w:color="111111" w:sz="6" w:space="0"/>
              <w:right w:val="outset" w:color="000000" w:sz="6" w:space="0"/>
            </w:tcBorders>
            <w:noWrap w:val="0"/>
            <w:vAlign w:val="center"/>
          </w:tcPr>
          <w:p w14:paraId="324F41EB">
            <w:pPr>
              <w:snapToGrid w:val="0"/>
              <w:spacing w:line="240" w:lineRule="auto"/>
              <w:rPr>
                <w:rFonts w:hint="eastAsia" w:ascii="宋体" w:hAnsi="宋体" w:eastAsia="宋体" w:cs="宋体"/>
                <w:color w:val="auto"/>
                <w:sz w:val="21"/>
                <w:highlight w:val="none"/>
              </w:rPr>
            </w:pPr>
          </w:p>
        </w:tc>
        <w:tc>
          <w:tcPr>
            <w:tcW w:w="4221" w:type="dxa"/>
            <w:tcBorders>
              <w:top w:val="outset" w:color="000000" w:sz="6" w:space="0"/>
              <w:left w:val="outset" w:color="000000" w:sz="6" w:space="0"/>
              <w:bottom w:val="outset" w:color="000000" w:sz="6" w:space="0"/>
              <w:right w:val="outset" w:color="000000" w:sz="6" w:space="0"/>
            </w:tcBorders>
            <w:noWrap w:val="0"/>
            <w:vAlign w:val="top"/>
          </w:tcPr>
          <w:p w14:paraId="06AF1AF5">
            <w:pPr>
              <w:snapToGrid w:val="0"/>
              <w:spacing w:line="24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六.磋商文件要求的其他资格条件证明材料（如有）；</w:t>
            </w:r>
          </w:p>
        </w:tc>
        <w:tc>
          <w:tcPr>
            <w:tcW w:w="1270" w:type="dxa"/>
            <w:tcBorders>
              <w:top w:val="outset" w:color="000000" w:sz="6" w:space="0"/>
              <w:left w:val="outset" w:color="000000" w:sz="6" w:space="0"/>
              <w:bottom w:val="outset" w:color="000000" w:sz="6" w:space="0"/>
              <w:right w:val="outset" w:color="000000" w:sz="6" w:space="0"/>
            </w:tcBorders>
            <w:noWrap w:val="0"/>
            <w:vAlign w:val="center"/>
          </w:tcPr>
          <w:p w14:paraId="06822799">
            <w:pPr>
              <w:snapToGrid w:val="0"/>
              <w:spacing w:line="24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□通过 </w:t>
            </w:r>
          </w:p>
          <w:p w14:paraId="5180CD6E">
            <w:pPr>
              <w:snapToGrid w:val="0"/>
              <w:spacing w:line="24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□不通过</w:t>
            </w:r>
          </w:p>
        </w:tc>
        <w:tc>
          <w:tcPr>
            <w:tcW w:w="2611" w:type="dxa"/>
            <w:tcBorders>
              <w:top w:val="outset" w:color="000000" w:sz="6" w:space="0"/>
              <w:left w:val="outset" w:color="000000" w:sz="6" w:space="0"/>
              <w:bottom w:val="outset" w:color="000000" w:sz="6" w:space="0"/>
              <w:right w:val="single" w:color="auto" w:sz="12" w:space="0"/>
            </w:tcBorders>
            <w:noWrap w:val="0"/>
            <w:vAlign w:val="center"/>
          </w:tcPr>
          <w:p w14:paraId="14512BD2">
            <w:pPr>
              <w:snapToGrid w:val="0"/>
              <w:spacing w:line="240" w:lineRule="auto"/>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第（ ）页</w:t>
            </w:r>
          </w:p>
        </w:tc>
      </w:tr>
    </w:tbl>
    <w:p w14:paraId="5A48F6BA">
      <w:pPr>
        <w:pStyle w:val="40"/>
        <w:ind w:left="0" w:leftChars="0"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备注：</w:t>
      </w:r>
      <w:r>
        <w:rPr>
          <w:rFonts w:hint="eastAsia" w:hAnsi="宋体" w:cs="宋体"/>
          <w:b/>
          <w:color w:val="auto"/>
          <w:highlight w:val="none"/>
          <w:lang w:eastAsia="zh-CN"/>
        </w:rPr>
        <w:t>供应商</w:t>
      </w:r>
      <w:r>
        <w:rPr>
          <w:rFonts w:hint="eastAsia" w:ascii="宋体" w:hAnsi="宋体" w:eastAsia="宋体" w:cs="宋体"/>
          <w:b/>
          <w:color w:val="auto"/>
          <w:highlight w:val="none"/>
        </w:rPr>
        <w:t>自查表将作为</w:t>
      </w:r>
      <w:r>
        <w:rPr>
          <w:rFonts w:hint="eastAsia" w:hAnsi="宋体" w:cs="宋体"/>
          <w:b/>
          <w:color w:val="auto"/>
          <w:highlight w:val="none"/>
          <w:lang w:eastAsia="zh-CN"/>
        </w:rPr>
        <w:t>供应商</w:t>
      </w:r>
      <w:r>
        <w:rPr>
          <w:rFonts w:hint="eastAsia" w:ascii="宋体" w:hAnsi="宋体" w:eastAsia="宋体" w:cs="宋体"/>
          <w:b/>
          <w:color w:val="auto"/>
          <w:highlight w:val="none"/>
        </w:rPr>
        <w:t>有效性审查的重要内容之一，</w:t>
      </w:r>
      <w:r>
        <w:rPr>
          <w:rFonts w:hint="eastAsia" w:hAnsi="宋体" w:cs="宋体"/>
          <w:b/>
          <w:color w:val="auto"/>
          <w:highlight w:val="none"/>
          <w:lang w:eastAsia="zh-CN"/>
        </w:rPr>
        <w:t>供应商</w:t>
      </w:r>
      <w:r>
        <w:rPr>
          <w:rFonts w:hint="eastAsia" w:ascii="宋体" w:hAnsi="宋体" w:eastAsia="宋体" w:cs="宋体"/>
          <w:b/>
          <w:color w:val="auto"/>
          <w:highlight w:val="none"/>
        </w:rPr>
        <w:t>必须严格按照其内容及序列要求在响应文件中对应如实提供，对资格性证明文件的任何缺漏和不符合项将会直接导致投标无效！</w:t>
      </w:r>
    </w:p>
    <w:p w14:paraId="21E675CA">
      <w:pPr>
        <w:pStyle w:val="40"/>
        <w:rPr>
          <w:rFonts w:hint="eastAsia" w:ascii="宋体" w:hAnsi="宋体" w:eastAsia="宋体" w:cs="宋体"/>
          <w:b/>
          <w:color w:val="auto"/>
          <w:highlight w:val="none"/>
        </w:rPr>
      </w:pPr>
    </w:p>
    <w:p w14:paraId="02C39BB1">
      <w:pPr>
        <w:pStyle w:val="40"/>
        <w:rPr>
          <w:rFonts w:hint="eastAsia" w:ascii="宋体" w:hAnsi="宋体" w:eastAsia="宋体" w:cs="宋体"/>
          <w:b/>
          <w:color w:val="auto"/>
          <w:highlight w:val="none"/>
        </w:rPr>
      </w:pPr>
    </w:p>
    <w:p w14:paraId="563C9E42">
      <w:pPr>
        <w:pStyle w:val="40"/>
        <w:rPr>
          <w:rFonts w:hint="eastAsia" w:ascii="宋体" w:hAnsi="宋体" w:eastAsia="宋体" w:cs="宋体"/>
          <w:b/>
          <w:color w:val="auto"/>
          <w:highlight w:val="none"/>
        </w:rPr>
      </w:pPr>
    </w:p>
    <w:p w14:paraId="063CFC21">
      <w:pPr>
        <w:pStyle w:val="40"/>
        <w:rPr>
          <w:rFonts w:hint="eastAsia" w:ascii="宋体" w:hAnsi="宋体" w:eastAsia="宋体" w:cs="宋体"/>
          <w:b/>
          <w:color w:val="auto"/>
          <w:highlight w:val="none"/>
        </w:rPr>
      </w:pPr>
    </w:p>
    <w:p w14:paraId="16A9B4AE">
      <w:pPr>
        <w:snapToGrid w:val="0"/>
        <w:spacing w:line="400" w:lineRule="exact"/>
        <w:ind w:left="0" w:leftChars="0" w:firstLine="0" w:firstLineChars="0"/>
        <w:rPr>
          <w:rFonts w:ascii="宋体" w:hAnsi="宋体" w:cs="宋体"/>
          <w:color w:val="auto"/>
          <w:szCs w:val="21"/>
          <w:highlight w:val="none"/>
        </w:rPr>
      </w:pPr>
      <w:bookmarkStart w:id="15" w:name="_Toc463726846"/>
      <w:bookmarkStart w:id="16" w:name="_Toc20947"/>
      <w:bookmarkStart w:id="17" w:name="_Toc25845"/>
      <w:bookmarkStart w:id="18" w:name="_Toc14330"/>
      <w:r>
        <w:rPr>
          <w:rFonts w:hint="eastAsia" w:ascii="宋体" w:hAnsi="宋体" w:cs="宋体"/>
          <w:color w:val="auto"/>
          <w:szCs w:val="21"/>
          <w:highlight w:val="none"/>
        </w:rPr>
        <w:t>格式一：投标声明书</w:t>
      </w:r>
      <w:bookmarkEnd w:id="15"/>
      <w:bookmarkEnd w:id="16"/>
      <w:bookmarkEnd w:id="17"/>
      <w:bookmarkEnd w:id="18"/>
    </w:p>
    <w:p w14:paraId="5FE8E7CA">
      <w:pPr>
        <w:snapToGrid w:val="0"/>
        <w:spacing w:line="400" w:lineRule="exact"/>
        <w:jc w:val="center"/>
        <w:rPr>
          <w:rFonts w:ascii="宋体" w:hAnsi="宋体" w:cs="宋体"/>
          <w:b/>
          <w:bCs/>
          <w:color w:val="auto"/>
          <w:sz w:val="28"/>
          <w:szCs w:val="28"/>
          <w:highlight w:val="none"/>
        </w:rPr>
      </w:pPr>
      <w:r>
        <w:rPr>
          <w:rFonts w:ascii="宋体" w:hAnsi="宋体" w:cs="宋体"/>
          <w:b/>
          <w:bCs/>
          <w:color w:val="auto"/>
          <w:sz w:val="28"/>
          <w:szCs w:val="28"/>
          <w:highlight w:val="none"/>
        </w:rPr>
        <w:t>投标声明书</w:t>
      </w:r>
    </w:p>
    <w:p w14:paraId="1E305DF1">
      <w:pPr>
        <w:snapToGrid w:val="0"/>
        <w:spacing w:line="400" w:lineRule="exact"/>
        <w:rPr>
          <w:rFonts w:ascii="宋体" w:hAnsi="宋体" w:cs="宋体"/>
          <w:color w:val="auto"/>
          <w:szCs w:val="21"/>
          <w:highlight w:val="none"/>
        </w:rPr>
      </w:pPr>
    </w:p>
    <w:p w14:paraId="31D59CE2">
      <w:pPr>
        <w:snapToGrid w:val="0"/>
        <w:spacing w:line="360" w:lineRule="auto"/>
        <w:rPr>
          <w:rFonts w:ascii="宋体" w:hAnsi="宋体" w:cs="宋体"/>
          <w:color w:val="auto"/>
          <w:szCs w:val="21"/>
          <w:highlight w:val="none"/>
        </w:rPr>
      </w:pPr>
      <w:r>
        <w:rPr>
          <w:rFonts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B06D757">
      <w:pPr>
        <w:snapToGrid w:val="0"/>
        <w:spacing w:line="360" w:lineRule="auto"/>
        <w:rPr>
          <w:rFonts w:ascii="宋体" w:hAns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w:t>
      </w:r>
      <w:r>
        <w:rPr>
          <w:rFonts w:hint="eastAsia" w:ascii="宋体" w:hAnsi="宋体" w:cs="宋体"/>
          <w:color w:val="auto"/>
          <w:szCs w:val="21"/>
          <w:highlight w:val="none"/>
          <w:lang w:eastAsia="zh-CN"/>
        </w:rPr>
        <w:t>供应商</w:t>
      </w:r>
      <w:r>
        <w:rPr>
          <w:rFonts w:ascii="宋体" w:hAnsi="宋体" w:cs="宋体"/>
          <w:color w:val="auto"/>
          <w:szCs w:val="21"/>
          <w:highlight w:val="none"/>
        </w:rPr>
        <w:t>名称）系中华人民共和国合法企业，经营地址</w:t>
      </w:r>
      <w:r>
        <w:rPr>
          <w:rFonts w:ascii="宋体" w:hAnsi="宋体" w:cs="宋体"/>
          <w:color w:val="auto"/>
          <w:szCs w:val="21"/>
          <w:highlight w:val="none"/>
          <w:u w:val="single"/>
        </w:rPr>
        <w:t xml:space="preserve">                               </w:t>
      </w:r>
      <w:r>
        <w:rPr>
          <w:rFonts w:ascii="宋体" w:hAnsi="宋体" w:cs="宋体"/>
          <w:color w:val="auto"/>
          <w:szCs w:val="21"/>
          <w:highlight w:val="none"/>
        </w:rPr>
        <w:t>。</w:t>
      </w:r>
    </w:p>
    <w:p w14:paraId="1E2329B0">
      <w:pPr>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 xml:space="preserve">我 </w:t>
      </w:r>
      <w:r>
        <w:rPr>
          <w:rFonts w:ascii="宋体" w:hAnsi="宋体" w:cs="宋体"/>
          <w:color w:val="auto"/>
          <w:szCs w:val="21"/>
          <w:highlight w:val="none"/>
          <w:u w:val="single"/>
        </w:rPr>
        <w:t xml:space="preserve">            （姓名）</w:t>
      </w:r>
      <w:r>
        <w:rPr>
          <w:rFonts w:ascii="宋体" w:hAnsi="宋体" w:cs="宋体"/>
          <w:color w:val="auto"/>
          <w:szCs w:val="21"/>
          <w:highlight w:val="none"/>
        </w:rPr>
        <w:t>系</w:t>
      </w:r>
      <w:r>
        <w:rPr>
          <w:rFonts w:ascii="宋体" w:hAnsi="宋体" w:cs="宋体"/>
          <w:color w:val="auto"/>
          <w:szCs w:val="21"/>
          <w:highlight w:val="none"/>
          <w:u w:val="single"/>
        </w:rPr>
        <w:t xml:space="preserve">              </w:t>
      </w:r>
      <w:r>
        <w:rPr>
          <w:rFonts w:ascii="宋体" w:hAnsi="宋体" w:cs="宋体"/>
          <w:color w:val="auto"/>
          <w:szCs w:val="21"/>
          <w:highlight w:val="none"/>
        </w:rPr>
        <w:t>（</w:t>
      </w:r>
      <w:r>
        <w:rPr>
          <w:rFonts w:hint="eastAsia" w:ascii="宋体" w:hAnsi="宋体" w:cs="宋体"/>
          <w:color w:val="auto"/>
          <w:szCs w:val="21"/>
          <w:highlight w:val="none"/>
          <w:lang w:eastAsia="zh-CN"/>
        </w:rPr>
        <w:t>供应商</w:t>
      </w:r>
      <w:r>
        <w:rPr>
          <w:rFonts w:ascii="宋体" w:hAnsi="宋体" w:cs="宋体"/>
          <w:color w:val="auto"/>
          <w:szCs w:val="21"/>
          <w:highlight w:val="none"/>
        </w:rPr>
        <w:t>名称）的法定代表人，我方愿意参加贵方组织的</w:t>
      </w:r>
      <w:r>
        <w:rPr>
          <w:rFonts w:ascii="宋体" w:hAnsi="宋体" w:cs="宋体"/>
          <w:color w:val="auto"/>
          <w:szCs w:val="21"/>
          <w:highlight w:val="none"/>
          <w:u w:val="single"/>
        </w:rPr>
        <w:t xml:space="preserve">                           </w:t>
      </w:r>
      <w:r>
        <w:rPr>
          <w:rFonts w:ascii="宋体" w:hAnsi="宋体" w:cs="宋体"/>
          <w:color w:val="auto"/>
          <w:szCs w:val="21"/>
          <w:highlight w:val="none"/>
        </w:rPr>
        <w:t>项目的投标，为便于贵方公正、择优地确定中标人及其投标产品和服务，我方就本次投标有关事项郑重声明如下：</w:t>
      </w:r>
    </w:p>
    <w:p w14:paraId="36C3DFDC">
      <w:pPr>
        <w:snapToGrid w:val="0"/>
        <w:spacing w:line="360" w:lineRule="auto"/>
        <w:ind w:firstLine="424" w:firstLineChars="202"/>
        <w:rPr>
          <w:rFonts w:ascii="宋体" w:hAnsi="宋体"/>
          <w:color w:val="auto"/>
          <w:highlight w:val="none"/>
        </w:rPr>
      </w:pPr>
      <w:r>
        <w:rPr>
          <w:rFonts w:hint="eastAsia" w:ascii="宋体" w:hAnsi="宋体"/>
          <w:color w:val="auto"/>
          <w:highlight w:val="none"/>
        </w:rPr>
        <w:t>本公司（企业）具备</w:t>
      </w:r>
      <w:r>
        <w:rPr>
          <w:rFonts w:hint="eastAsia" w:ascii="宋体" w:hAnsi="宋体"/>
          <w:bCs/>
          <w:color w:val="auto"/>
          <w:szCs w:val="21"/>
          <w:highlight w:val="none"/>
        </w:rPr>
        <w:t>《中华人民共和国政府采购法》第二十二条资格条件，</w:t>
      </w:r>
      <w:r>
        <w:rPr>
          <w:rFonts w:hint="eastAsia" w:ascii="宋体" w:hAnsi="宋体"/>
          <w:color w:val="auto"/>
          <w:highlight w:val="none"/>
        </w:rPr>
        <w:t>并已清楚采购文件的要求及有关文件规定。</w:t>
      </w:r>
    </w:p>
    <w:p w14:paraId="43F5ECC2">
      <w:pPr>
        <w:snapToGrid w:val="0"/>
        <w:spacing w:line="360" w:lineRule="auto"/>
        <w:ind w:firstLine="424" w:firstLineChars="202"/>
        <w:rPr>
          <w:rFonts w:ascii="宋体" w:hAnsi="宋体"/>
          <w:color w:val="auto"/>
          <w:highlight w:val="none"/>
        </w:rPr>
      </w:pPr>
      <w:r>
        <w:rPr>
          <w:rFonts w:hint="eastAsia" w:ascii="宋体" w:hAnsi="宋体"/>
          <w:color w:val="auto"/>
          <w:highlight w:val="none"/>
        </w:rPr>
        <w:t>本公司（企业）的法定代表人或单位负责人与所参投的本采购项目的其他</w:t>
      </w:r>
      <w:r>
        <w:rPr>
          <w:rFonts w:hint="eastAsia" w:ascii="宋体" w:hAnsi="宋体"/>
          <w:color w:val="auto"/>
          <w:highlight w:val="none"/>
          <w:lang w:eastAsia="zh-CN"/>
        </w:rPr>
        <w:t>供应商</w:t>
      </w:r>
      <w:r>
        <w:rPr>
          <w:rFonts w:hint="eastAsia" w:ascii="宋体" w:hAnsi="宋体"/>
          <w:color w:val="auto"/>
          <w:highlight w:val="none"/>
        </w:rPr>
        <w:t>的法定代表人或单位负责人不为同一人且与其他</w:t>
      </w:r>
      <w:r>
        <w:rPr>
          <w:rFonts w:hint="eastAsia" w:ascii="宋体" w:hAnsi="宋体"/>
          <w:color w:val="auto"/>
          <w:highlight w:val="none"/>
          <w:lang w:eastAsia="zh-CN"/>
        </w:rPr>
        <w:t>供应商</w:t>
      </w:r>
      <w:r>
        <w:rPr>
          <w:rFonts w:hint="eastAsia" w:ascii="宋体" w:hAnsi="宋体"/>
          <w:color w:val="auto"/>
          <w:highlight w:val="none"/>
        </w:rPr>
        <w:t>之间不存在直接控股、管理关系。</w:t>
      </w:r>
    </w:p>
    <w:p w14:paraId="71653B60">
      <w:pPr>
        <w:snapToGrid w:val="0"/>
        <w:spacing w:line="360" w:lineRule="auto"/>
        <w:ind w:firstLine="424" w:firstLineChars="202"/>
        <w:rPr>
          <w:rFonts w:ascii="宋体" w:hAnsi="宋体"/>
          <w:color w:val="auto"/>
          <w:highlight w:val="none"/>
        </w:rPr>
      </w:pPr>
      <w:r>
        <w:rPr>
          <w:rFonts w:hint="eastAsia" w:ascii="宋体" w:hAnsi="宋体"/>
          <w:color w:val="auto"/>
          <w:szCs w:val="21"/>
          <w:highlight w:val="none"/>
        </w:rPr>
        <w:t>根据《中华人民共和国政府采购法</w:t>
      </w:r>
      <w:r>
        <w:rPr>
          <w:rFonts w:hint="eastAsia" w:ascii="宋体" w:hAnsi="宋体"/>
          <w:color w:val="auto"/>
          <w:highlight w:val="none"/>
        </w:rPr>
        <w:t>实施条例》的规定，本公司（企业）如为本采购项目提供整体设计、规范编制或者项目管理、监理、检测等服务的</w:t>
      </w:r>
      <w:r>
        <w:rPr>
          <w:rFonts w:hint="eastAsia" w:ascii="宋体" w:hAnsi="宋体"/>
          <w:color w:val="auto"/>
          <w:highlight w:val="none"/>
          <w:lang w:eastAsia="zh-CN"/>
        </w:rPr>
        <w:t>供应商</w:t>
      </w:r>
      <w:r>
        <w:rPr>
          <w:rFonts w:hint="eastAsia" w:ascii="宋体" w:hAnsi="宋体"/>
          <w:color w:val="auto"/>
          <w:highlight w:val="none"/>
        </w:rPr>
        <w:t>，不得再参加该采购项目的其他采购活动。否则，由此所造成的损失、不良后果及法律责任，一律由我公司（企业）承担。</w:t>
      </w:r>
    </w:p>
    <w:p w14:paraId="6B70CC2C">
      <w:pPr>
        <w:snapToGrid w:val="0"/>
        <w:spacing w:line="360" w:lineRule="auto"/>
        <w:ind w:firstLine="426" w:firstLineChars="202"/>
        <w:rPr>
          <w:rFonts w:ascii="宋体" w:hAnsi="宋体"/>
          <w:color w:val="auto"/>
          <w:highlight w:val="none"/>
        </w:rPr>
      </w:pPr>
      <w:r>
        <w:rPr>
          <w:rFonts w:hint="eastAsia" w:ascii="宋体" w:hAnsi="宋体"/>
          <w:b/>
          <w:color w:val="auto"/>
          <w:highlight w:val="none"/>
        </w:rPr>
        <w:t>本公司（企业）</w:t>
      </w:r>
      <w:r>
        <w:rPr>
          <w:rFonts w:ascii="宋体" w:hAnsi="宋体"/>
          <w:b/>
          <w:color w:val="auto"/>
          <w:highlight w:val="none"/>
        </w:rPr>
        <w:t>具有履行合同所必需的设备和专业技术能力</w:t>
      </w:r>
      <w:r>
        <w:rPr>
          <w:rFonts w:hint="eastAsia" w:ascii="宋体" w:hAnsi="宋体"/>
          <w:b/>
          <w:color w:val="auto"/>
          <w:highlight w:val="none"/>
        </w:rPr>
        <w:t>，且本公司（企业）参加采购活动前</w:t>
      </w:r>
      <w:r>
        <w:rPr>
          <w:rFonts w:ascii="宋体" w:hAnsi="宋体"/>
          <w:b/>
          <w:color w:val="auto"/>
          <w:highlight w:val="none"/>
        </w:rPr>
        <w:t>3</w:t>
      </w:r>
      <w:r>
        <w:rPr>
          <w:rFonts w:hint="eastAsia" w:ascii="宋体" w:hAnsi="宋体"/>
          <w:b/>
          <w:color w:val="auto"/>
          <w:highlight w:val="none"/>
        </w:rPr>
        <w:t>年内在经营活动中没有重大违法记录。</w:t>
      </w:r>
      <w:r>
        <w:rPr>
          <w:rFonts w:hint="eastAsia" w:ascii="宋体" w:hAnsi="宋体"/>
          <w:color w:val="auto"/>
          <w:highlight w:val="none"/>
        </w:rPr>
        <w:t>否则，由此所造成的损失、不良后果及法律责任，一律由我公司（企业）承担。</w:t>
      </w:r>
    </w:p>
    <w:p w14:paraId="5C6345E8">
      <w:pPr>
        <w:snapToGrid w:val="0"/>
        <w:spacing w:line="360" w:lineRule="auto"/>
        <w:ind w:firstLine="426" w:firstLineChars="202"/>
        <w:rPr>
          <w:rFonts w:ascii="宋体" w:hAnsi="宋体"/>
          <w:b/>
          <w:bCs/>
          <w:color w:val="auto"/>
          <w:highlight w:val="none"/>
        </w:rPr>
      </w:pPr>
      <w:r>
        <w:rPr>
          <w:rFonts w:hint="eastAsia" w:ascii="宋体" w:hAnsi="宋体"/>
          <w:b/>
          <w:bCs/>
          <w:color w:val="auto"/>
          <w:highlight w:val="none"/>
        </w:rPr>
        <w:t>本公司（企业）</w:t>
      </w:r>
      <w:r>
        <w:rPr>
          <w:rFonts w:hint="eastAsia" w:ascii="宋体" w:hAnsi="宋体"/>
          <w:b/>
          <w:bCs/>
          <w:color w:val="auto"/>
          <w:szCs w:val="21"/>
          <w:highlight w:val="none"/>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宋体" w:hAnsi="宋体"/>
          <w:b/>
          <w:bCs/>
          <w:color w:val="auto"/>
          <w:highlight w:val="none"/>
        </w:rPr>
        <w:t>否则，由此所造成的损失、不良后果及法律责任，一律由我公司（企业）承担。</w:t>
      </w:r>
    </w:p>
    <w:p w14:paraId="5AC13D2E">
      <w:pPr>
        <w:snapToGrid w:val="0"/>
        <w:spacing w:line="360" w:lineRule="auto"/>
        <w:ind w:firstLine="426" w:firstLineChars="202"/>
        <w:rPr>
          <w:rFonts w:ascii="宋体" w:hAnsi="宋体"/>
          <w:b/>
          <w:bCs/>
          <w:color w:val="auto"/>
          <w:highlight w:val="none"/>
        </w:rPr>
      </w:pPr>
      <w:r>
        <w:rPr>
          <w:rFonts w:hint="eastAsia" w:ascii="宋体" w:hAnsi="宋体"/>
          <w:b/>
          <w:bCs/>
          <w:color w:val="auto"/>
          <w:highlight w:val="none"/>
        </w:rPr>
        <w:t>本公司（企业）及法定代表人未被列入“全国法院失信被执行人名单”（http://shixin.court.gov.cn/网站查询为准）。否则，由此所造成的损失、不良后果及法律责任，一律由我公司（企业）承担。</w:t>
      </w:r>
    </w:p>
    <w:p w14:paraId="157D72F6">
      <w:pPr>
        <w:snapToGrid w:val="0"/>
        <w:spacing w:line="360" w:lineRule="auto"/>
        <w:ind w:firstLine="424" w:firstLineChars="202"/>
        <w:rPr>
          <w:rFonts w:ascii="宋体" w:hAnsi="宋体"/>
          <w:color w:val="auto"/>
          <w:highlight w:val="none"/>
        </w:rPr>
      </w:pPr>
      <w:r>
        <w:rPr>
          <w:rFonts w:hint="eastAsia" w:ascii="宋体" w:hAnsi="宋体"/>
          <w:color w:val="auto"/>
          <w:highlight w:val="none"/>
        </w:rPr>
        <w:t>本次招标采购活动中，如有违法、违规、弄虚作假行为，所造成的损失、不良后果及法律责任，一律由我公司（企业）承担。</w:t>
      </w:r>
    </w:p>
    <w:p w14:paraId="482538D6">
      <w:pPr>
        <w:spacing w:line="360" w:lineRule="auto"/>
        <w:ind w:firstLine="420"/>
        <w:rPr>
          <w:rFonts w:ascii="宋体" w:hAnsi="宋体" w:cs="宋体"/>
          <w:color w:val="auto"/>
          <w:szCs w:val="21"/>
          <w:highlight w:val="none"/>
        </w:rPr>
      </w:pPr>
      <w:r>
        <w:rPr>
          <w:rFonts w:hint="eastAsia" w:ascii="宋体" w:hAnsi="宋体"/>
          <w:b/>
          <w:color w:val="auto"/>
          <w:highlight w:val="none"/>
        </w:rPr>
        <w:t>特此声明！</w:t>
      </w:r>
      <w:r>
        <w:rPr>
          <w:rFonts w:ascii="宋体" w:hAnsi="宋体" w:cs="宋体"/>
          <w:color w:val="auto"/>
          <w:szCs w:val="21"/>
          <w:highlight w:val="none"/>
        </w:rPr>
        <w:t xml:space="preserve">               </w:t>
      </w:r>
    </w:p>
    <w:p w14:paraId="17E17812">
      <w:pPr>
        <w:snapToGrid w:val="0"/>
        <w:spacing w:line="360" w:lineRule="auto"/>
        <w:rPr>
          <w:rFonts w:ascii="宋体" w:hAnsi="宋体" w:cs="宋体"/>
          <w:color w:val="auto"/>
          <w:szCs w:val="21"/>
          <w:highlight w:val="none"/>
        </w:rPr>
      </w:pPr>
    </w:p>
    <w:p w14:paraId="2917903A">
      <w:pPr>
        <w:snapToGrid w:val="0"/>
        <w:spacing w:line="360" w:lineRule="auto"/>
        <w:rPr>
          <w:rFonts w:ascii="宋体" w:hAnsi="宋体" w:cs="宋体"/>
          <w:color w:val="auto"/>
          <w:szCs w:val="21"/>
          <w:highlight w:val="none"/>
        </w:rPr>
      </w:pPr>
      <w:r>
        <w:rPr>
          <w:rFonts w:ascii="宋体" w:hAnsi="宋体" w:cs="宋体"/>
          <w:color w:val="auto"/>
          <w:szCs w:val="21"/>
          <w:highlight w:val="none"/>
        </w:rPr>
        <w:t>法定代表人或授权代表（签字</w:t>
      </w:r>
      <w:r>
        <w:rPr>
          <w:rFonts w:hint="eastAsia" w:ascii="宋体" w:hAnsi="宋体" w:cs="宋体"/>
          <w:color w:val="auto"/>
          <w:szCs w:val="21"/>
          <w:highlight w:val="none"/>
          <w:lang w:val="en-US" w:eastAsia="zh-CN"/>
        </w:rPr>
        <w:t>或盖章</w:t>
      </w:r>
      <w:r>
        <w:rPr>
          <w:rFonts w:ascii="宋体" w:hAnsi="宋体" w:cs="宋体"/>
          <w:color w:val="auto"/>
          <w:szCs w:val="21"/>
          <w:highlight w:val="none"/>
        </w:rPr>
        <w:t xml:space="preserve">）：             </w:t>
      </w:r>
    </w:p>
    <w:p w14:paraId="0B5C6407">
      <w:pPr>
        <w:snapToGrid w:val="0"/>
        <w:spacing w:line="360" w:lineRule="auto"/>
        <w:rPr>
          <w:rFonts w:ascii="宋体" w:hAns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供应商</w:t>
      </w:r>
      <w:r>
        <w:rPr>
          <w:rFonts w:ascii="宋体" w:hAnsi="宋体" w:cs="宋体"/>
          <w:color w:val="auto"/>
          <w:szCs w:val="21"/>
          <w:highlight w:val="none"/>
        </w:rPr>
        <w:t xml:space="preserve">全称（加盖公章）：                  </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p>
    <w:p w14:paraId="1523241A">
      <w:pPr>
        <w:snapToGrid w:val="0"/>
        <w:spacing w:line="360" w:lineRule="auto"/>
        <w:rPr>
          <w:rFonts w:ascii="宋体" w:hAnsi="宋体" w:cs="宋体"/>
          <w:color w:val="auto"/>
          <w:szCs w:val="21"/>
          <w:highlight w:val="none"/>
        </w:rPr>
      </w:pPr>
      <w:r>
        <w:rPr>
          <w:rFonts w:ascii="宋体" w:hAnsi="宋体" w:cs="宋体"/>
          <w:color w:val="auto"/>
          <w:szCs w:val="21"/>
          <w:highlight w:val="none"/>
        </w:rPr>
        <w:t xml:space="preserve">               年    月    日</w:t>
      </w:r>
    </w:p>
    <w:p w14:paraId="1B153140">
      <w:pPr>
        <w:spacing w:line="360" w:lineRule="auto"/>
        <w:ind w:left="0" w:leftChars="0" w:firstLine="0" w:firstLineChars="0"/>
        <w:rPr>
          <w:rFonts w:ascii="宋体" w:hAnsi="宋体"/>
          <w:bCs/>
          <w:color w:val="auto"/>
          <w:highlight w:val="none"/>
        </w:rPr>
      </w:pPr>
      <w:r>
        <w:rPr>
          <w:rFonts w:ascii="宋体" w:hAnsi="宋体" w:cs="宋体"/>
          <w:color w:val="auto"/>
          <w:szCs w:val="21"/>
          <w:highlight w:val="none"/>
        </w:rPr>
        <w:br w:type="page"/>
      </w:r>
      <w:r>
        <w:rPr>
          <w:rFonts w:hint="eastAsia" w:ascii="宋体" w:hAnsi="宋体" w:cs="宋体"/>
          <w:color w:val="auto"/>
          <w:szCs w:val="21"/>
          <w:highlight w:val="none"/>
        </w:rPr>
        <w:t>格式二：</w:t>
      </w:r>
      <w:r>
        <w:rPr>
          <w:rFonts w:hint="eastAsia" w:ascii="宋体" w:hAnsi="宋体"/>
          <w:bCs/>
          <w:color w:val="auto"/>
          <w:highlight w:val="none"/>
        </w:rPr>
        <w:t>《中华人民共和国政府采购法》第二十二条规定的</w:t>
      </w:r>
      <w:r>
        <w:rPr>
          <w:rFonts w:hint="eastAsia" w:ascii="宋体" w:hAnsi="宋体"/>
          <w:bCs/>
          <w:color w:val="auto"/>
          <w:highlight w:val="none"/>
          <w:lang w:eastAsia="zh-CN"/>
        </w:rPr>
        <w:t>供应商</w:t>
      </w:r>
      <w:r>
        <w:rPr>
          <w:rFonts w:hint="eastAsia" w:ascii="宋体" w:hAnsi="宋体"/>
          <w:bCs/>
          <w:color w:val="auto"/>
          <w:highlight w:val="none"/>
        </w:rPr>
        <w:t>资格条件</w:t>
      </w:r>
    </w:p>
    <w:p w14:paraId="3091973F">
      <w:pPr>
        <w:spacing w:line="360" w:lineRule="auto"/>
        <w:ind w:firstLine="420" w:firstLineChars="200"/>
        <w:rPr>
          <w:color w:val="auto"/>
          <w:highlight w:val="none"/>
        </w:rPr>
      </w:pPr>
    </w:p>
    <w:p w14:paraId="7255F1E0">
      <w:pPr>
        <w:jc w:val="center"/>
        <w:rPr>
          <w:rFonts w:ascii="Times New Roman" w:hAnsi="宋体" w:cs="宋体"/>
          <w:b/>
          <w:bCs/>
          <w:color w:val="auto"/>
          <w:szCs w:val="28"/>
          <w:highlight w:val="none"/>
        </w:rPr>
      </w:pPr>
      <w:r>
        <w:rPr>
          <w:rFonts w:hint="eastAsia" w:ascii="Times New Roman" w:hAnsi="宋体" w:cs="宋体"/>
          <w:b/>
          <w:bCs/>
          <w:color w:val="auto"/>
          <w:szCs w:val="28"/>
          <w:highlight w:val="none"/>
        </w:rPr>
        <w:t>满足《中华人民共和国政府采购法》第二十二条规定的</w:t>
      </w:r>
      <w:r>
        <w:rPr>
          <w:rFonts w:hint="eastAsia" w:ascii="Times New Roman" w:hAnsi="宋体" w:cs="宋体"/>
          <w:b/>
          <w:bCs/>
          <w:color w:val="auto"/>
          <w:szCs w:val="28"/>
          <w:highlight w:val="none"/>
          <w:lang w:eastAsia="zh-CN"/>
        </w:rPr>
        <w:t>供应商</w:t>
      </w:r>
      <w:r>
        <w:rPr>
          <w:rFonts w:hint="eastAsia" w:ascii="Times New Roman" w:hAnsi="宋体" w:cs="宋体"/>
          <w:b/>
          <w:bCs/>
          <w:color w:val="auto"/>
          <w:szCs w:val="28"/>
          <w:highlight w:val="none"/>
        </w:rPr>
        <w:t>承诺书</w:t>
      </w:r>
    </w:p>
    <w:p w14:paraId="10E72508">
      <w:pPr>
        <w:pStyle w:val="65"/>
        <w:ind w:left="403" w:firstLine="0" w:firstLineChars="0"/>
        <w:rPr>
          <w:color w:val="auto"/>
          <w:highlight w:val="none"/>
          <w:lang w:eastAsia="zh-Hans"/>
        </w:rPr>
      </w:pPr>
    </w:p>
    <w:p w14:paraId="1AF1E8C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我公司/单位满足《中华人民共和国政府采购法》第二十二条规定的</w:t>
      </w:r>
      <w:r>
        <w:rPr>
          <w:rFonts w:hint="eastAsia" w:ascii="宋体" w:hAnsi="宋体"/>
          <w:color w:val="auto"/>
          <w:szCs w:val="21"/>
          <w:highlight w:val="none"/>
          <w:lang w:eastAsia="zh-CN"/>
        </w:rPr>
        <w:t>供应商</w:t>
      </w:r>
      <w:r>
        <w:rPr>
          <w:rFonts w:hint="eastAsia" w:ascii="宋体" w:hAnsi="宋体"/>
          <w:color w:val="auto"/>
          <w:szCs w:val="21"/>
          <w:highlight w:val="none"/>
        </w:rPr>
        <w:t>资格条件：</w:t>
      </w:r>
    </w:p>
    <w:p w14:paraId="58F120B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w:t>
      </w:r>
    </w:p>
    <w:p w14:paraId="22AD23D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2.具有良好的商业信誉和健全的财务会计制度；</w:t>
      </w:r>
    </w:p>
    <w:p w14:paraId="7AEF9C8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3.具有履行合同所必需的设备和专业技术能力；</w:t>
      </w:r>
    </w:p>
    <w:p w14:paraId="067FB6A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4.有依法缴纳税收和社会保障资金的良好记录；</w:t>
      </w:r>
    </w:p>
    <w:p w14:paraId="4587FEC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5.参加政府采购活动前三年内，在经营活动中没有重大违法记录；</w:t>
      </w:r>
    </w:p>
    <w:p w14:paraId="714DC36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6.法律、行政法规规定的其他条件。</w:t>
      </w:r>
    </w:p>
    <w:p w14:paraId="21FC9AC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特此承诺！</w:t>
      </w:r>
    </w:p>
    <w:p w14:paraId="04EA3AB4">
      <w:pPr>
        <w:spacing w:line="400" w:lineRule="exact"/>
        <w:ind w:firstLine="420" w:firstLineChars="200"/>
        <w:rPr>
          <w:rFonts w:ascii="宋体" w:hAnsi="宋体"/>
          <w:color w:val="auto"/>
          <w:szCs w:val="21"/>
          <w:highlight w:val="none"/>
        </w:rPr>
      </w:pPr>
    </w:p>
    <w:p w14:paraId="67F9BA2F">
      <w:pPr>
        <w:spacing w:line="400" w:lineRule="exact"/>
        <w:ind w:firstLine="420" w:firstLineChars="200"/>
        <w:rPr>
          <w:rFonts w:ascii="宋体" w:hAnsi="宋体"/>
          <w:color w:val="auto"/>
          <w:szCs w:val="21"/>
          <w:highlight w:val="none"/>
        </w:rPr>
      </w:pPr>
    </w:p>
    <w:p w14:paraId="5098BAA8">
      <w:pPr>
        <w:spacing w:line="400" w:lineRule="exact"/>
        <w:ind w:firstLine="420" w:firstLineChars="200"/>
        <w:rPr>
          <w:rFonts w:ascii="宋体" w:hAnsi="宋体"/>
          <w:color w:val="auto"/>
          <w:szCs w:val="21"/>
          <w:highlight w:val="none"/>
        </w:rPr>
      </w:pPr>
    </w:p>
    <w:p w14:paraId="620CD14F">
      <w:pPr>
        <w:spacing w:line="400" w:lineRule="exact"/>
        <w:ind w:firstLine="4830" w:firstLineChars="2300"/>
        <w:rPr>
          <w:rFonts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 xml:space="preserve">（盖章）：        </w:t>
      </w:r>
    </w:p>
    <w:p w14:paraId="2EA941F2">
      <w:pPr>
        <w:spacing w:line="400" w:lineRule="exact"/>
        <w:ind w:firstLine="1050" w:firstLineChars="500"/>
        <w:rPr>
          <w:rFonts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 xml:space="preserve">的法定代表人／负责人或其授权代表(签字或盖章)：        </w:t>
      </w:r>
    </w:p>
    <w:p w14:paraId="59B379E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日  期：  </w:t>
      </w:r>
    </w:p>
    <w:p w14:paraId="75977640">
      <w:pPr>
        <w:snapToGrid w:val="0"/>
        <w:spacing w:line="360" w:lineRule="auto"/>
        <w:rPr>
          <w:rFonts w:ascii="宋体" w:hAnsi="宋体" w:cs="宋体"/>
          <w:color w:val="auto"/>
          <w:szCs w:val="21"/>
          <w:highlight w:val="none"/>
        </w:rPr>
      </w:pPr>
    </w:p>
    <w:p w14:paraId="310560E2">
      <w:pPr>
        <w:snapToGrid w:val="0"/>
        <w:spacing w:line="360" w:lineRule="auto"/>
        <w:rPr>
          <w:rFonts w:ascii="宋体" w:hAnsi="宋体" w:cs="宋体"/>
          <w:color w:val="auto"/>
          <w:szCs w:val="21"/>
          <w:highlight w:val="none"/>
        </w:rPr>
      </w:pPr>
    </w:p>
    <w:p w14:paraId="16AE027C">
      <w:pPr>
        <w:snapToGrid w:val="0"/>
        <w:spacing w:line="360" w:lineRule="auto"/>
        <w:rPr>
          <w:rFonts w:ascii="宋体" w:hAnsi="宋体" w:cs="宋体"/>
          <w:color w:val="auto"/>
          <w:szCs w:val="21"/>
          <w:highlight w:val="none"/>
        </w:rPr>
      </w:pPr>
    </w:p>
    <w:p w14:paraId="28A5ED72">
      <w:pPr>
        <w:snapToGrid w:val="0"/>
        <w:spacing w:line="360" w:lineRule="auto"/>
        <w:rPr>
          <w:rFonts w:ascii="宋体" w:hAnsi="宋体" w:cs="宋体"/>
          <w:color w:val="auto"/>
          <w:szCs w:val="21"/>
          <w:highlight w:val="none"/>
        </w:rPr>
      </w:pPr>
    </w:p>
    <w:p w14:paraId="4CCA121F">
      <w:pPr>
        <w:snapToGrid w:val="0"/>
        <w:spacing w:line="360" w:lineRule="auto"/>
        <w:rPr>
          <w:rFonts w:ascii="宋体" w:hAnsi="宋体" w:cs="宋体"/>
          <w:color w:val="auto"/>
          <w:szCs w:val="21"/>
          <w:highlight w:val="none"/>
        </w:rPr>
      </w:pPr>
    </w:p>
    <w:p w14:paraId="05837855">
      <w:pPr>
        <w:snapToGrid w:val="0"/>
        <w:spacing w:line="360" w:lineRule="auto"/>
        <w:rPr>
          <w:rFonts w:ascii="宋体" w:hAnsi="宋体" w:cs="宋体"/>
          <w:color w:val="auto"/>
          <w:szCs w:val="21"/>
          <w:highlight w:val="none"/>
        </w:rPr>
      </w:pPr>
    </w:p>
    <w:p w14:paraId="33CF220D">
      <w:pPr>
        <w:snapToGrid w:val="0"/>
        <w:spacing w:line="360" w:lineRule="auto"/>
        <w:rPr>
          <w:rFonts w:ascii="宋体" w:hAnsi="宋体" w:cs="宋体"/>
          <w:color w:val="auto"/>
          <w:szCs w:val="21"/>
          <w:highlight w:val="none"/>
        </w:rPr>
      </w:pPr>
    </w:p>
    <w:p w14:paraId="298F9469">
      <w:pPr>
        <w:snapToGrid w:val="0"/>
        <w:spacing w:line="360" w:lineRule="auto"/>
        <w:rPr>
          <w:rFonts w:ascii="宋体" w:hAnsi="宋体" w:cs="宋体"/>
          <w:color w:val="auto"/>
          <w:szCs w:val="21"/>
          <w:highlight w:val="none"/>
        </w:rPr>
      </w:pPr>
    </w:p>
    <w:p w14:paraId="1518132A">
      <w:pPr>
        <w:snapToGrid w:val="0"/>
        <w:spacing w:line="360" w:lineRule="auto"/>
        <w:rPr>
          <w:rFonts w:ascii="宋体" w:hAnsi="宋体" w:cs="宋体"/>
          <w:color w:val="auto"/>
          <w:szCs w:val="21"/>
          <w:highlight w:val="none"/>
        </w:rPr>
      </w:pPr>
    </w:p>
    <w:p w14:paraId="7F7C5F83">
      <w:pPr>
        <w:snapToGrid w:val="0"/>
        <w:spacing w:line="360" w:lineRule="auto"/>
        <w:rPr>
          <w:rFonts w:ascii="宋体" w:hAnsi="宋体" w:cs="宋体"/>
          <w:color w:val="auto"/>
          <w:szCs w:val="21"/>
          <w:highlight w:val="none"/>
        </w:rPr>
      </w:pPr>
    </w:p>
    <w:p w14:paraId="573C1D3B">
      <w:pPr>
        <w:snapToGrid w:val="0"/>
        <w:spacing w:line="360" w:lineRule="auto"/>
        <w:rPr>
          <w:rFonts w:ascii="宋体" w:hAnsi="宋体" w:cs="宋体"/>
          <w:color w:val="auto"/>
          <w:szCs w:val="21"/>
          <w:highlight w:val="none"/>
        </w:rPr>
      </w:pPr>
    </w:p>
    <w:p w14:paraId="4EBF04D1">
      <w:pPr>
        <w:snapToGrid w:val="0"/>
        <w:spacing w:line="360" w:lineRule="auto"/>
        <w:rPr>
          <w:rFonts w:ascii="宋体" w:hAnsi="宋体" w:cs="宋体"/>
          <w:color w:val="auto"/>
          <w:szCs w:val="21"/>
          <w:highlight w:val="none"/>
        </w:rPr>
      </w:pPr>
    </w:p>
    <w:p w14:paraId="71A7B0EE">
      <w:pPr>
        <w:snapToGrid w:val="0"/>
        <w:spacing w:line="360" w:lineRule="auto"/>
        <w:rPr>
          <w:rFonts w:ascii="宋体" w:hAnsi="宋体" w:cs="宋体"/>
          <w:color w:val="auto"/>
          <w:szCs w:val="21"/>
          <w:highlight w:val="none"/>
        </w:rPr>
      </w:pPr>
    </w:p>
    <w:p w14:paraId="4BCF63AD">
      <w:pPr>
        <w:snapToGrid w:val="0"/>
        <w:spacing w:line="360" w:lineRule="auto"/>
        <w:rPr>
          <w:rFonts w:ascii="宋体" w:hAnsi="宋体" w:cs="宋体"/>
          <w:color w:val="auto"/>
          <w:szCs w:val="21"/>
          <w:highlight w:val="none"/>
        </w:rPr>
      </w:pPr>
    </w:p>
    <w:p w14:paraId="6EC6A27A">
      <w:pPr>
        <w:snapToGrid w:val="0"/>
        <w:spacing w:line="360" w:lineRule="auto"/>
        <w:rPr>
          <w:rFonts w:ascii="宋体" w:hAnsi="宋体" w:cs="宋体"/>
          <w:color w:val="auto"/>
          <w:szCs w:val="21"/>
          <w:highlight w:val="none"/>
        </w:rPr>
      </w:pPr>
    </w:p>
    <w:p w14:paraId="1613E6C4">
      <w:pPr>
        <w:snapToGrid w:val="0"/>
        <w:spacing w:line="360" w:lineRule="auto"/>
        <w:rPr>
          <w:rFonts w:ascii="宋体" w:hAnsi="宋体" w:cs="宋体"/>
          <w:color w:val="auto"/>
          <w:szCs w:val="21"/>
          <w:highlight w:val="none"/>
        </w:rPr>
      </w:pPr>
    </w:p>
    <w:p w14:paraId="307D03B9">
      <w:pPr>
        <w:snapToGrid w:val="0"/>
        <w:spacing w:line="360" w:lineRule="auto"/>
        <w:rPr>
          <w:rFonts w:ascii="宋体" w:hAnsi="宋体" w:cs="宋体"/>
          <w:color w:val="auto"/>
          <w:szCs w:val="21"/>
          <w:highlight w:val="none"/>
        </w:rPr>
      </w:pPr>
    </w:p>
    <w:p w14:paraId="23E8B5AC">
      <w:pPr>
        <w:ind w:left="0" w:leftChars="0" w:firstLine="0" w:firstLineChars="0"/>
        <w:rPr>
          <w:b/>
          <w:color w:val="auto"/>
          <w:highlight w:val="none"/>
        </w:rPr>
      </w:pPr>
      <w:r>
        <w:rPr>
          <w:rFonts w:hint="eastAsia"/>
          <w:b/>
          <w:color w:val="auto"/>
          <w:highlight w:val="none"/>
        </w:rPr>
        <w:t>格式三：</w:t>
      </w:r>
      <w:r>
        <w:rPr>
          <w:rFonts w:hint="eastAsia"/>
          <w:b/>
          <w:color w:val="auto"/>
          <w:highlight w:val="none"/>
          <w:lang w:eastAsia="zh-CN"/>
        </w:rPr>
        <w:t>磋商文件</w:t>
      </w:r>
      <w:r>
        <w:rPr>
          <w:rFonts w:hint="eastAsia"/>
          <w:b/>
          <w:color w:val="auto"/>
          <w:highlight w:val="none"/>
        </w:rPr>
        <w:t>要求及</w:t>
      </w:r>
      <w:r>
        <w:rPr>
          <w:rFonts w:hint="eastAsia"/>
          <w:b/>
          <w:color w:val="auto"/>
          <w:highlight w:val="none"/>
          <w:lang w:eastAsia="zh-CN"/>
        </w:rPr>
        <w:t>供应商</w:t>
      </w:r>
      <w:r>
        <w:rPr>
          <w:rFonts w:hint="eastAsia"/>
          <w:b/>
          <w:color w:val="auto"/>
          <w:highlight w:val="none"/>
        </w:rPr>
        <w:t>认为需要提供的其他证明材料（如有）</w:t>
      </w:r>
    </w:p>
    <w:p w14:paraId="5E423D37">
      <w:pPr>
        <w:snapToGrid w:val="0"/>
        <w:spacing w:line="400" w:lineRule="exact"/>
        <w:rPr>
          <w:rFonts w:ascii="宋体" w:hAnsi="宋体" w:cs="宋体"/>
          <w:color w:val="auto"/>
          <w:szCs w:val="21"/>
          <w:highlight w:val="none"/>
        </w:rPr>
      </w:pPr>
    </w:p>
    <w:p w14:paraId="2E4A74A0">
      <w:pPr>
        <w:snapToGrid w:val="0"/>
        <w:spacing w:line="400" w:lineRule="exact"/>
        <w:rPr>
          <w:rFonts w:ascii="宋体" w:hAnsi="宋体" w:cs="宋体"/>
          <w:color w:val="auto"/>
          <w:szCs w:val="21"/>
          <w:highlight w:val="none"/>
        </w:rPr>
      </w:pPr>
    </w:p>
    <w:p w14:paraId="550181EF">
      <w:pPr>
        <w:snapToGrid w:val="0"/>
        <w:spacing w:line="400" w:lineRule="exact"/>
        <w:rPr>
          <w:rFonts w:ascii="宋体" w:hAnsi="宋体" w:cs="宋体"/>
          <w:color w:val="auto"/>
          <w:szCs w:val="21"/>
          <w:highlight w:val="none"/>
        </w:rPr>
      </w:pPr>
    </w:p>
    <w:p w14:paraId="4CBF96C7">
      <w:pPr>
        <w:snapToGrid w:val="0"/>
        <w:spacing w:line="400" w:lineRule="exact"/>
        <w:rPr>
          <w:rFonts w:ascii="宋体" w:hAnsi="宋体" w:cs="宋体"/>
          <w:color w:val="auto"/>
          <w:szCs w:val="21"/>
          <w:highlight w:val="none"/>
        </w:rPr>
      </w:pPr>
    </w:p>
    <w:p w14:paraId="71C97F2D">
      <w:pPr>
        <w:snapToGrid w:val="0"/>
        <w:spacing w:line="400" w:lineRule="exact"/>
        <w:rPr>
          <w:rFonts w:ascii="宋体" w:hAnsi="宋体" w:cs="宋体"/>
          <w:color w:val="auto"/>
          <w:szCs w:val="21"/>
          <w:highlight w:val="none"/>
        </w:rPr>
      </w:pPr>
    </w:p>
    <w:p w14:paraId="7E5A00E4">
      <w:pPr>
        <w:snapToGrid w:val="0"/>
        <w:spacing w:line="400" w:lineRule="exact"/>
        <w:rPr>
          <w:rFonts w:ascii="宋体" w:hAnsi="宋体" w:cs="宋体"/>
          <w:color w:val="auto"/>
          <w:szCs w:val="21"/>
          <w:highlight w:val="none"/>
        </w:rPr>
      </w:pPr>
    </w:p>
    <w:p w14:paraId="08CCC159">
      <w:pPr>
        <w:snapToGrid w:val="0"/>
        <w:spacing w:line="400" w:lineRule="exact"/>
        <w:rPr>
          <w:rFonts w:ascii="宋体" w:hAnsi="宋体" w:cs="宋体"/>
          <w:color w:val="auto"/>
          <w:szCs w:val="21"/>
          <w:highlight w:val="none"/>
        </w:rPr>
      </w:pPr>
    </w:p>
    <w:p w14:paraId="204C40E2">
      <w:pPr>
        <w:snapToGrid w:val="0"/>
        <w:spacing w:line="400" w:lineRule="exact"/>
        <w:rPr>
          <w:rFonts w:ascii="宋体" w:hAnsi="宋体" w:cs="宋体"/>
          <w:color w:val="auto"/>
          <w:szCs w:val="21"/>
          <w:highlight w:val="none"/>
        </w:rPr>
      </w:pPr>
    </w:p>
    <w:p w14:paraId="5C25A819">
      <w:pPr>
        <w:snapToGrid w:val="0"/>
        <w:spacing w:line="400" w:lineRule="exact"/>
        <w:rPr>
          <w:rFonts w:ascii="宋体" w:hAnsi="宋体" w:cs="宋体"/>
          <w:color w:val="auto"/>
          <w:szCs w:val="21"/>
          <w:highlight w:val="none"/>
        </w:rPr>
      </w:pPr>
    </w:p>
    <w:p w14:paraId="6FFB33A3">
      <w:pPr>
        <w:snapToGrid w:val="0"/>
        <w:spacing w:line="400" w:lineRule="exact"/>
        <w:rPr>
          <w:rFonts w:ascii="宋体" w:hAnsi="宋体" w:cs="宋体"/>
          <w:color w:val="auto"/>
          <w:szCs w:val="21"/>
          <w:highlight w:val="none"/>
        </w:rPr>
      </w:pPr>
    </w:p>
    <w:p w14:paraId="1494F1B4">
      <w:pPr>
        <w:snapToGrid w:val="0"/>
        <w:spacing w:line="400" w:lineRule="exact"/>
        <w:rPr>
          <w:rFonts w:ascii="宋体" w:hAnsi="宋体" w:cs="宋体"/>
          <w:color w:val="auto"/>
          <w:szCs w:val="21"/>
          <w:highlight w:val="none"/>
        </w:rPr>
      </w:pPr>
    </w:p>
    <w:p w14:paraId="0769369B">
      <w:pPr>
        <w:snapToGrid w:val="0"/>
        <w:spacing w:line="400" w:lineRule="exact"/>
        <w:rPr>
          <w:rFonts w:ascii="宋体" w:hAnsi="宋体" w:cs="宋体"/>
          <w:color w:val="auto"/>
          <w:szCs w:val="21"/>
          <w:highlight w:val="none"/>
        </w:rPr>
      </w:pPr>
    </w:p>
    <w:p w14:paraId="152E746F">
      <w:pPr>
        <w:snapToGrid w:val="0"/>
        <w:spacing w:line="400" w:lineRule="exact"/>
        <w:rPr>
          <w:rFonts w:ascii="宋体" w:hAnsi="宋体" w:cs="宋体"/>
          <w:color w:val="auto"/>
          <w:szCs w:val="21"/>
          <w:highlight w:val="none"/>
        </w:rPr>
      </w:pPr>
    </w:p>
    <w:p w14:paraId="0252D6B1">
      <w:pPr>
        <w:snapToGrid w:val="0"/>
        <w:spacing w:line="400" w:lineRule="exact"/>
        <w:rPr>
          <w:rFonts w:ascii="宋体" w:hAnsi="宋体" w:cs="宋体"/>
          <w:color w:val="auto"/>
          <w:szCs w:val="21"/>
          <w:highlight w:val="none"/>
        </w:rPr>
      </w:pPr>
    </w:p>
    <w:p w14:paraId="1072E156">
      <w:pPr>
        <w:snapToGrid w:val="0"/>
        <w:spacing w:line="400" w:lineRule="exact"/>
        <w:rPr>
          <w:rFonts w:ascii="宋体" w:hAnsi="宋体" w:cs="宋体"/>
          <w:color w:val="auto"/>
          <w:szCs w:val="21"/>
          <w:highlight w:val="none"/>
        </w:rPr>
      </w:pPr>
    </w:p>
    <w:p w14:paraId="3A27BCBC">
      <w:pPr>
        <w:snapToGrid w:val="0"/>
        <w:spacing w:line="400" w:lineRule="exact"/>
        <w:rPr>
          <w:rFonts w:ascii="宋体" w:hAnsi="宋体" w:cs="宋体"/>
          <w:color w:val="auto"/>
          <w:szCs w:val="21"/>
          <w:highlight w:val="none"/>
        </w:rPr>
      </w:pPr>
    </w:p>
    <w:p w14:paraId="237E22A0">
      <w:pPr>
        <w:snapToGrid w:val="0"/>
        <w:spacing w:line="400" w:lineRule="exact"/>
        <w:rPr>
          <w:rFonts w:ascii="宋体" w:hAnsi="宋体" w:cs="宋体"/>
          <w:color w:val="auto"/>
          <w:szCs w:val="21"/>
          <w:highlight w:val="none"/>
        </w:rPr>
      </w:pPr>
    </w:p>
    <w:p w14:paraId="5FDAFDD8">
      <w:pPr>
        <w:snapToGrid w:val="0"/>
        <w:spacing w:line="400" w:lineRule="exact"/>
        <w:rPr>
          <w:rFonts w:ascii="宋体" w:hAnsi="宋体" w:cs="宋体"/>
          <w:color w:val="auto"/>
          <w:szCs w:val="21"/>
          <w:highlight w:val="none"/>
        </w:rPr>
      </w:pPr>
    </w:p>
    <w:p w14:paraId="6039EB13">
      <w:pPr>
        <w:snapToGrid w:val="0"/>
        <w:spacing w:line="400" w:lineRule="exact"/>
        <w:rPr>
          <w:rFonts w:ascii="宋体" w:hAnsi="宋体" w:cs="宋体"/>
          <w:color w:val="auto"/>
          <w:szCs w:val="21"/>
          <w:highlight w:val="none"/>
        </w:rPr>
      </w:pPr>
    </w:p>
    <w:p w14:paraId="654152F8">
      <w:pPr>
        <w:snapToGrid w:val="0"/>
        <w:spacing w:line="400" w:lineRule="exact"/>
        <w:rPr>
          <w:rFonts w:ascii="宋体" w:hAnsi="宋体" w:cs="宋体"/>
          <w:color w:val="auto"/>
          <w:szCs w:val="21"/>
          <w:highlight w:val="none"/>
        </w:rPr>
      </w:pPr>
    </w:p>
    <w:p w14:paraId="21D2EE40">
      <w:pPr>
        <w:snapToGrid w:val="0"/>
        <w:spacing w:line="400" w:lineRule="exact"/>
        <w:rPr>
          <w:rFonts w:ascii="宋体" w:hAnsi="宋体" w:cs="宋体"/>
          <w:color w:val="auto"/>
          <w:szCs w:val="21"/>
          <w:highlight w:val="none"/>
        </w:rPr>
      </w:pPr>
    </w:p>
    <w:p w14:paraId="7F9F5576">
      <w:pPr>
        <w:snapToGrid w:val="0"/>
        <w:spacing w:line="400" w:lineRule="exact"/>
        <w:rPr>
          <w:rFonts w:ascii="宋体" w:hAnsi="宋体" w:cs="宋体"/>
          <w:color w:val="auto"/>
          <w:szCs w:val="21"/>
          <w:highlight w:val="none"/>
        </w:rPr>
      </w:pPr>
    </w:p>
    <w:p w14:paraId="09BA6E67">
      <w:pPr>
        <w:snapToGrid w:val="0"/>
        <w:spacing w:line="400" w:lineRule="exact"/>
        <w:rPr>
          <w:rFonts w:ascii="宋体" w:hAnsi="宋体" w:cs="宋体"/>
          <w:color w:val="auto"/>
          <w:szCs w:val="21"/>
          <w:highlight w:val="none"/>
        </w:rPr>
      </w:pPr>
    </w:p>
    <w:p w14:paraId="5BC147A0">
      <w:pPr>
        <w:snapToGrid w:val="0"/>
        <w:spacing w:line="400" w:lineRule="exact"/>
        <w:rPr>
          <w:rFonts w:ascii="宋体" w:hAnsi="宋体" w:cs="宋体"/>
          <w:color w:val="auto"/>
          <w:szCs w:val="21"/>
          <w:highlight w:val="none"/>
        </w:rPr>
      </w:pPr>
    </w:p>
    <w:p w14:paraId="5203DCA2">
      <w:pPr>
        <w:snapToGrid w:val="0"/>
        <w:spacing w:line="400" w:lineRule="exact"/>
        <w:rPr>
          <w:rFonts w:ascii="宋体" w:hAnsi="宋体" w:cs="宋体"/>
          <w:color w:val="auto"/>
          <w:szCs w:val="21"/>
          <w:highlight w:val="none"/>
        </w:rPr>
      </w:pPr>
    </w:p>
    <w:p w14:paraId="0F057349">
      <w:pPr>
        <w:pStyle w:val="14"/>
        <w:rPr>
          <w:rFonts w:ascii="宋体" w:hAnsi="宋体" w:cs="宋体"/>
          <w:color w:val="auto"/>
          <w:szCs w:val="21"/>
          <w:highlight w:val="none"/>
        </w:rPr>
      </w:pPr>
    </w:p>
    <w:p w14:paraId="2DA77979">
      <w:pPr>
        <w:pStyle w:val="14"/>
        <w:rPr>
          <w:rFonts w:ascii="宋体" w:hAnsi="宋体" w:cs="宋体"/>
          <w:color w:val="auto"/>
          <w:szCs w:val="21"/>
          <w:highlight w:val="none"/>
        </w:rPr>
      </w:pPr>
    </w:p>
    <w:p w14:paraId="74DE8F1B">
      <w:pPr>
        <w:snapToGrid w:val="0"/>
        <w:spacing w:line="400" w:lineRule="exact"/>
        <w:rPr>
          <w:rFonts w:ascii="宋体" w:hAnsi="宋体" w:cs="宋体"/>
          <w:color w:val="auto"/>
          <w:szCs w:val="21"/>
          <w:highlight w:val="none"/>
        </w:rPr>
      </w:pPr>
    </w:p>
    <w:p w14:paraId="734CDE09">
      <w:pPr>
        <w:snapToGrid w:val="0"/>
        <w:spacing w:line="400" w:lineRule="exact"/>
        <w:rPr>
          <w:rFonts w:ascii="宋体" w:hAnsi="宋体" w:cs="宋体"/>
          <w:color w:val="auto"/>
          <w:szCs w:val="21"/>
          <w:highlight w:val="none"/>
        </w:rPr>
      </w:pPr>
    </w:p>
    <w:p w14:paraId="23F1286B">
      <w:pPr>
        <w:pStyle w:val="14"/>
        <w:rPr>
          <w:color w:val="auto"/>
          <w:highlight w:val="none"/>
        </w:rPr>
      </w:pPr>
    </w:p>
    <w:p w14:paraId="6CCA0BFA">
      <w:pPr>
        <w:snapToGrid w:val="0"/>
        <w:spacing w:line="400" w:lineRule="exact"/>
        <w:rPr>
          <w:rFonts w:ascii="宋体" w:hAnsi="宋体" w:cs="宋体"/>
          <w:color w:val="auto"/>
          <w:szCs w:val="21"/>
          <w:highlight w:val="none"/>
        </w:rPr>
      </w:pPr>
    </w:p>
    <w:p w14:paraId="20FD453B">
      <w:pPr>
        <w:spacing w:line="500" w:lineRule="exact"/>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二、商务技术文件格式</w:t>
      </w:r>
    </w:p>
    <w:p w14:paraId="28A0AB5D">
      <w:pPr>
        <w:snapToGrid w:val="0"/>
        <w:spacing w:before="120" w:beforeLines="50" w:after="50"/>
        <w:jc w:val="center"/>
        <w:rPr>
          <w:rFonts w:hint="eastAsia" w:ascii="宋体" w:hAnsi="宋体" w:eastAsia="宋体" w:cs="宋体"/>
          <w:color w:val="auto"/>
          <w:sz w:val="21"/>
          <w:highlight w:val="none"/>
        </w:rPr>
      </w:pPr>
    </w:p>
    <w:p w14:paraId="49E1D4BD">
      <w:pPr>
        <w:snapToGrid w:val="0"/>
        <w:spacing w:before="120" w:beforeLines="50" w:after="50"/>
        <w:rPr>
          <w:rFonts w:hint="eastAsia" w:ascii="宋体" w:hAnsi="宋体" w:eastAsia="宋体" w:cs="宋体"/>
          <w:bCs/>
          <w:color w:val="auto"/>
          <w:sz w:val="21"/>
          <w:highlight w:val="none"/>
        </w:rPr>
      </w:pPr>
      <w:r>
        <w:rPr>
          <w:rFonts w:hint="eastAsia" w:ascii="宋体" w:hAnsi="宋体" w:eastAsia="宋体" w:cs="宋体"/>
          <w:color w:val="auto"/>
          <w:sz w:val="21"/>
          <w:highlight w:val="none"/>
        </w:rPr>
        <w:t>1）商务技术文件</w:t>
      </w:r>
      <w:r>
        <w:rPr>
          <w:rFonts w:hint="eastAsia" w:ascii="宋体" w:hAnsi="宋体" w:eastAsia="宋体" w:cs="宋体"/>
          <w:bCs/>
          <w:color w:val="auto"/>
          <w:sz w:val="21"/>
          <w:highlight w:val="none"/>
        </w:rPr>
        <w:t>的外包装封面格式（不可缺）：</w:t>
      </w:r>
    </w:p>
    <w:p w14:paraId="39522199">
      <w:pPr>
        <w:snapToGrid w:val="0"/>
        <w:spacing w:before="120" w:beforeLines="50" w:after="50"/>
        <w:rPr>
          <w:rFonts w:hint="eastAsia" w:ascii="宋体" w:hAnsi="宋体" w:eastAsia="宋体" w:cs="宋体"/>
          <w:bCs/>
          <w:color w:val="auto"/>
          <w:sz w:val="21"/>
          <w:highlight w:val="none"/>
        </w:rPr>
      </w:pPr>
    </w:p>
    <w:p w14:paraId="694A2AF4">
      <w:pPr>
        <w:snapToGrid w:val="0"/>
        <w:spacing w:before="120" w:beforeLines="50" w:after="50"/>
        <w:ind w:firstLine="3689" w:firstLineChars="1750"/>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商务技术文件</w:t>
      </w:r>
    </w:p>
    <w:p w14:paraId="08AA43FA">
      <w:pPr>
        <w:snapToGrid w:val="0"/>
        <w:spacing w:before="120" w:beforeLines="50" w:after="50"/>
        <w:ind w:firstLine="932" w:firstLineChars="444"/>
        <w:rPr>
          <w:rFonts w:hint="eastAsia" w:ascii="宋体" w:hAnsi="宋体" w:eastAsia="宋体" w:cs="宋体"/>
          <w:color w:val="auto"/>
          <w:sz w:val="21"/>
          <w:highlight w:val="none"/>
        </w:rPr>
      </w:pPr>
      <w:r>
        <w:rPr>
          <w:rFonts w:hint="eastAsia" w:ascii="宋体" w:hAnsi="宋体" w:eastAsia="宋体" w:cs="宋体"/>
          <w:bCs/>
          <w:color w:val="auto"/>
          <w:sz w:val="21"/>
          <w:highlight w:val="none"/>
        </w:rPr>
        <w:t>项目名称：</w:t>
      </w:r>
    </w:p>
    <w:p w14:paraId="53436433">
      <w:pPr>
        <w:snapToGrid w:val="0"/>
        <w:spacing w:before="120" w:beforeLines="50" w:after="50"/>
        <w:ind w:firstLine="932" w:firstLineChars="444"/>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项目编号：</w:t>
      </w:r>
    </w:p>
    <w:p w14:paraId="7E1F552F">
      <w:pPr>
        <w:pStyle w:val="5"/>
        <w:snapToGrid w:val="0"/>
        <w:spacing w:before="50" w:after="50"/>
        <w:ind w:firstLine="945" w:firstLineChars="450"/>
        <w:rPr>
          <w:rFonts w:hint="eastAsia" w:ascii="宋体" w:hAnsi="宋体" w:eastAsia="宋体" w:cs="宋体"/>
          <w:bCs/>
          <w:color w:val="auto"/>
          <w:sz w:val="21"/>
          <w:highlight w:val="none"/>
        </w:rPr>
      </w:pPr>
      <w:r>
        <w:rPr>
          <w:rFonts w:hint="eastAsia" w:ascii="宋体" w:hAnsi="宋体" w:cs="宋体"/>
          <w:bCs/>
          <w:color w:val="auto"/>
          <w:sz w:val="21"/>
          <w:highlight w:val="none"/>
          <w:lang w:eastAsia="zh-CN"/>
        </w:rPr>
        <w:t>供应商</w:t>
      </w:r>
      <w:r>
        <w:rPr>
          <w:rFonts w:hint="eastAsia" w:ascii="宋体" w:hAnsi="宋体" w:eastAsia="宋体" w:cs="宋体"/>
          <w:bCs/>
          <w:color w:val="auto"/>
          <w:sz w:val="21"/>
          <w:highlight w:val="none"/>
        </w:rPr>
        <w:t>名称（加盖公章）：</w:t>
      </w:r>
    </w:p>
    <w:p w14:paraId="190B0660">
      <w:pPr>
        <w:pStyle w:val="5"/>
        <w:snapToGrid w:val="0"/>
        <w:spacing w:before="50" w:after="50"/>
        <w:ind w:firstLine="932" w:firstLineChars="444"/>
        <w:rPr>
          <w:rFonts w:hint="eastAsia" w:ascii="宋体" w:hAnsi="宋体" w:eastAsia="宋体" w:cs="宋体"/>
          <w:bCs/>
          <w:color w:val="auto"/>
          <w:sz w:val="21"/>
          <w:highlight w:val="none"/>
        </w:rPr>
      </w:pPr>
      <w:r>
        <w:rPr>
          <w:rFonts w:hint="eastAsia" w:ascii="宋体" w:hAnsi="宋体" w:cs="宋体"/>
          <w:bCs/>
          <w:color w:val="auto"/>
          <w:sz w:val="21"/>
          <w:highlight w:val="none"/>
          <w:lang w:eastAsia="zh-CN"/>
        </w:rPr>
        <w:t>供应商</w:t>
      </w:r>
      <w:r>
        <w:rPr>
          <w:rFonts w:hint="eastAsia" w:ascii="宋体" w:hAnsi="宋体" w:eastAsia="宋体" w:cs="宋体"/>
          <w:bCs/>
          <w:color w:val="auto"/>
          <w:sz w:val="21"/>
          <w:highlight w:val="none"/>
        </w:rPr>
        <w:t>地址：</w:t>
      </w:r>
    </w:p>
    <w:p w14:paraId="45B05A39">
      <w:pPr>
        <w:pStyle w:val="5"/>
        <w:snapToGrid w:val="0"/>
        <w:spacing w:before="50" w:after="50"/>
        <w:ind w:firstLine="932" w:firstLineChars="444"/>
        <w:jc w:val="center"/>
        <w:rPr>
          <w:rFonts w:hint="eastAsia" w:ascii="宋体" w:hAnsi="宋体" w:eastAsia="宋体" w:cs="宋体"/>
          <w:bCs/>
          <w:color w:val="auto"/>
          <w:sz w:val="21"/>
          <w:highlight w:val="none"/>
        </w:rPr>
      </w:pPr>
      <w:r>
        <w:rPr>
          <w:rFonts w:hint="eastAsia" w:ascii="宋体" w:hAnsi="宋体" w:eastAsia="宋体" w:cs="宋体"/>
          <w:color w:val="auto"/>
          <w:sz w:val="21"/>
          <w:highlight w:val="none"/>
        </w:rPr>
        <w:t>开标时启封</w:t>
      </w:r>
    </w:p>
    <w:p w14:paraId="028D43BB">
      <w:pPr>
        <w:pStyle w:val="5"/>
        <w:snapToGrid w:val="0"/>
        <w:spacing w:before="50" w:after="50"/>
        <w:ind w:firstLine="873" w:firstLineChars="416"/>
        <w:rPr>
          <w:rFonts w:hint="eastAsia" w:ascii="宋体" w:hAnsi="宋体" w:eastAsia="宋体" w:cs="宋体"/>
          <w:color w:val="auto"/>
          <w:sz w:val="21"/>
          <w:highlight w:val="none"/>
        </w:rPr>
      </w:pPr>
    </w:p>
    <w:p w14:paraId="72593FD2">
      <w:pPr>
        <w:snapToGrid w:val="0"/>
        <w:spacing w:before="120" w:beforeLines="50" w:after="50"/>
        <w:ind w:firstLine="64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年  月  日</w:t>
      </w:r>
    </w:p>
    <w:p w14:paraId="581C0127">
      <w:pPr>
        <w:snapToGrid w:val="0"/>
        <w:spacing w:before="120" w:beforeLines="50" w:after="50"/>
        <w:jc w:val="center"/>
        <w:rPr>
          <w:rFonts w:hint="eastAsia" w:ascii="宋体" w:hAnsi="宋体" w:eastAsia="宋体" w:cs="宋体"/>
          <w:color w:val="auto"/>
          <w:sz w:val="21"/>
          <w:highlight w:val="none"/>
        </w:rPr>
      </w:pPr>
    </w:p>
    <w:p w14:paraId="2FB417D1">
      <w:pPr>
        <w:snapToGrid w:val="0"/>
        <w:spacing w:before="120" w:beforeLines="50" w:after="50"/>
        <w:rPr>
          <w:rFonts w:hint="eastAsia" w:ascii="宋体" w:hAnsi="宋体" w:eastAsia="宋体" w:cs="宋体"/>
          <w:color w:val="auto"/>
          <w:sz w:val="21"/>
          <w:highlight w:val="none"/>
        </w:rPr>
      </w:pPr>
    </w:p>
    <w:p w14:paraId="0F9BC80D">
      <w:pPr>
        <w:snapToGrid w:val="0"/>
        <w:spacing w:before="120" w:beforeLines="50" w:after="5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2）商务技术文件封面格式： </w:t>
      </w:r>
    </w:p>
    <w:p w14:paraId="45E00EBB">
      <w:pPr>
        <w:snapToGrid w:val="0"/>
        <w:spacing w:before="120" w:beforeLines="50" w:after="50"/>
        <w:rPr>
          <w:rFonts w:hint="eastAsia" w:ascii="宋体" w:hAnsi="宋体" w:eastAsia="宋体" w:cs="宋体"/>
          <w:b/>
          <w:bCs/>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b/>
          <w:bCs/>
          <w:color w:val="auto"/>
          <w:sz w:val="21"/>
          <w:highlight w:val="none"/>
        </w:rPr>
        <w:t>正本/或副本</w:t>
      </w:r>
    </w:p>
    <w:p w14:paraId="5B8D14CE">
      <w:pPr>
        <w:snapToGrid w:val="0"/>
        <w:spacing w:before="120" w:beforeLines="50" w:after="50"/>
        <w:jc w:val="center"/>
        <w:rPr>
          <w:rFonts w:hint="eastAsia" w:ascii="宋体" w:hAnsi="宋体" w:eastAsia="宋体" w:cs="宋体"/>
          <w:bCs/>
          <w:color w:val="auto"/>
          <w:sz w:val="21"/>
          <w:highlight w:val="none"/>
        </w:rPr>
      </w:pPr>
    </w:p>
    <w:p w14:paraId="3B550BE4">
      <w:pPr>
        <w:snapToGrid w:val="0"/>
        <w:spacing w:before="50" w:after="120" w:afterLines="50"/>
        <w:jc w:val="center"/>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商务技术文件</w:t>
      </w:r>
    </w:p>
    <w:p w14:paraId="66F7649E">
      <w:pPr>
        <w:snapToGrid w:val="0"/>
        <w:spacing w:before="120" w:beforeLines="50" w:after="50"/>
        <w:ind w:firstLine="932" w:firstLineChars="444"/>
        <w:rPr>
          <w:rFonts w:hint="eastAsia" w:ascii="宋体" w:hAnsi="宋体" w:eastAsia="宋体" w:cs="宋体"/>
          <w:color w:val="auto"/>
          <w:sz w:val="21"/>
          <w:highlight w:val="none"/>
        </w:rPr>
      </w:pPr>
      <w:r>
        <w:rPr>
          <w:rFonts w:hint="eastAsia" w:ascii="宋体" w:hAnsi="宋体" w:eastAsia="宋体" w:cs="宋体"/>
          <w:bCs/>
          <w:color w:val="auto"/>
          <w:sz w:val="21"/>
          <w:highlight w:val="none"/>
        </w:rPr>
        <w:t>项目名称：</w:t>
      </w:r>
    </w:p>
    <w:p w14:paraId="3C75C6C0">
      <w:pPr>
        <w:snapToGrid w:val="0"/>
        <w:spacing w:before="120" w:beforeLines="50" w:after="50"/>
        <w:ind w:firstLine="932" w:firstLineChars="444"/>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项目编号：</w:t>
      </w:r>
    </w:p>
    <w:p w14:paraId="6738E08F">
      <w:pPr>
        <w:snapToGrid w:val="0"/>
        <w:spacing w:before="120" w:beforeLines="50" w:after="50"/>
        <w:ind w:firstLine="932" w:firstLineChars="444"/>
        <w:rPr>
          <w:rFonts w:hint="eastAsia" w:ascii="宋体" w:hAnsi="宋体" w:eastAsia="宋体" w:cs="宋体"/>
          <w:bCs/>
          <w:color w:val="auto"/>
          <w:sz w:val="21"/>
          <w:highlight w:val="none"/>
        </w:rPr>
      </w:pPr>
      <w:r>
        <w:rPr>
          <w:rFonts w:hint="eastAsia" w:ascii="宋体" w:hAnsi="宋体" w:cs="宋体"/>
          <w:bCs/>
          <w:color w:val="auto"/>
          <w:sz w:val="21"/>
          <w:highlight w:val="none"/>
          <w:lang w:eastAsia="zh-CN"/>
        </w:rPr>
        <w:t>供应商</w:t>
      </w:r>
      <w:r>
        <w:rPr>
          <w:rFonts w:hint="eastAsia" w:ascii="宋体" w:hAnsi="宋体" w:eastAsia="宋体" w:cs="宋体"/>
          <w:bCs/>
          <w:color w:val="auto"/>
          <w:sz w:val="21"/>
          <w:highlight w:val="none"/>
        </w:rPr>
        <w:t>名称：（加盖公章）</w:t>
      </w:r>
    </w:p>
    <w:p w14:paraId="66958BD3">
      <w:pPr>
        <w:pStyle w:val="5"/>
        <w:snapToGrid w:val="0"/>
        <w:spacing w:before="50" w:after="50"/>
        <w:ind w:firstLine="932" w:firstLineChars="444"/>
        <w:rPr>
          <w:rFonts w:hint="eastAsia" w:ascii="宋体" w:hAnsi="宋体" w:eastAsia="宋体" w:cs="宋体"/>
          <w:bCs/>
          <w:color w:val="auto"/>
          <w:sz w:val="21"/>
          <w:highlight w:val="none"/>
        </w:rPr>
      </w:pPr>
      <w:r>
        <w:rPr>
          <w:rFonts w:hint="eastAsia" w:ascii="宋体" w:hAnsi="宋体" w:cs="宋体"/>
          <w:bCs/>
          <w:color w:val="auto"/>
          <w:sz w:val="21"/>
          <w:highlight w:val="none"/>
          <w:lang w:eastAsia="zh-CN"/>
        </w:rPr>
        <w:t>供应商</w:t>
      </w:r>
      <w:r>
        <w:rPr>
          <w:rFonts w:hint="eastAsia" w:ascii="宋体" w:hAnsi="宋体" w:eastAsia="宋体" w:cs="宋体"/>
          <w:bCs/>
          <w:color w:val="auto"/>
          <w:sz w:val="21"/>
          <w:highlight w:val="none"/>
        </w:rPr>
        <w:t>地址：</w:t>
      </w:r>
    </w:p>
    <w:p w14:paraId="10BA8400">
      <w:pPr>
        <w:pStyle w:val="5"/>
        <w:snapToGrid w:val="0"/>
        <w:spacing w:before="50" w:after="50"/>
        <w:ind w:firstLine="873" w:firstLineChars="416"/>
        <w:rPr>
          <w:rFonts w:hint="eastAsia" w:ascii="宋体" w:hAnsi="宋体" w:eastAsia="宋体" w:cs="宋体"/>
          <w:color w:val="auto"/>
          <w:sz w:val="21"/>
          <w:highlight w:val="none"/>
        </w:rPr>
      </w:pPr>
    </w:p>
    <w:p w14:paraId="13A78D12">
      <w:pPr>
        <w:snapToGrid w:val="0"/>
        <w:spacing w:before="120" w:beforeLines="50" w:after="50"/>
        <w:ind w:firstLine="64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年  月  日</w:t>
      </w:r>
    </w:p>
    <w:p w14:paraId="50539463">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left="425" w:leftChars="0" w:hanging="425" w:firstLineChars="0"/>
        <w:textAlignment w:val="baseline"/>
        <w:rPr>
          <w:rFonts w:hint="eastAsia" w:ascii="宋体" w:hAnsi="宋体" w:eastAsia="宋体" w:cs="宋体"/>
          <w:color w:val="auto"/>
          <w:sz w:val="21"/>
          <w:highlight w:val="none"/>
        </w:rPr>
      </w:pPr>
      <w:r>
        <w:rPr>
          <w:rFonts w:hint="eastAsia" w:ascii="宋体" w:hAnsi="宋体" w:eastAsia="宋体" w:cs="宋体"/>
          <w:color w:val="auto"/>
          <w:sz w:val="21"/>
          <w:highlight w:val="none"/>
        </w:rPr>
        <w:br w:type="page"/>
      </w:r>
    </w:p>
    <w:p w14:paraId="70D9BF5A">
      <w:pPr>
        <w:spacing w:line="360" w:lineRule="auto"/>
        <w:rPr>
          <w:rFonts w:hint="eastAsia" w:ascii="宋体" w:hAnsi="宋体" w:eastAsia="宋体" w:cs="宋体"/>
          <w:b/>
          <w:color w:val="auto"/>
          <w:sz w:val="21"/>
          <w:highlight w:val="none"/>
        </w:rPr>
      </w:pPr>
      <w:r>
        <w:rPr>
          <w:rFonts w:hint="eastAsia" w:ascii="宋体" w:hAnsi="宋体" w:eastAsia="宋体" w:cs="宋体"/>
          <w:color w:val="auto"/>
          <w:sz w:val="21"/>
          <w:highlight w:val="none"/>
        </w:rPr>
        <w:t>1、符合性自查表</w:t>
      </w:r>
    </w:p>
    <w:p w14:paraId="0727562E">
      <w:pPr>
        <w:snapToGrid w:val="0"/>
        <w:spacing w:before="120" w:beforeLines="50" w:after="50"/>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符合性自查表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76"/>
        <w:gridCol w:w="4113"/>
        <w:gridCol w:w="1275"/>
        <w:gridCol w:w="2361"/>
      </w:tblGrid>
      <w:tr w14:paraId="04846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76" w:type="dxa"/>
            <w:noWrap w:val="0"/>
            <w:vAlign w:val="center"/>
          </w:tcPr>
          <w:p w14:paraId="08130174">
            <w:pPr>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评审内容</w:t>
            </w:r>
          </w:p>
        </w:tc>
        <w:tc>
          <w:tcPr>
            <w:tcW w:w="4113" w:type="dxa"/>
            <w:noWrap w:val="0"/>
            <w:vAlign w:val="center"/>
          </w:tcPr>
          <w:p w14:paraId="657BC04E">
            <w:pPr>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磋商文件要求</w:t>
            </w:r>
          </w:p>
        </w:tc>
        <w:tc>
          <w:tcPr>
            <w:tcW w:w="1275" w:type="dxa"/>
            <w:noWrap w:val="0"/>
            <w:vAlign w:val="center"/>
          </w:tcPr>
          <w:p w14:paraId="2DB63B46">
            <w:pPr>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自查结论</w:t>
            </w:r>
          </w:p>
        </w:tc>
        <w:tc>
          <w:tcPr>
            <w:tcW w:w="2361" w:type="dxa"/>
            <w:noWrap w:val="0"/>
            <w:vAlign w:val="center"/>
          </w:tcPr>
          <w:p w14:paraId="037789F7">
            <w:pPr>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证明资料</w:t>
            </w:r>
          </w:p>
        </w:tc>
      </w:tr>
      <w:tr w14:paraId="1ED2D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76" w:type="dxa"/>
            <w:vMerge w:val="restart"/>
            <w:noWrap w:val="0"/>
            <w:vAlign w:val="center"/>
          </w:tcPr>
          <w:p w14:paraId="75236860">
            <w:pPr>
              <w:spacing w:line="288"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符合性审查（资格文件、商务技术文件）</w:t>
            </w:r>
          </w:p>
        </w:tc>
        <w:tc>
          <w:tcPr>
            <w:tcW w:w="4113" w:type="dxa"/>
            <w:noWrap w:val="0"/>
            <w:vAlign w:val="center"/>
          </w:tcPr>
          <w:p w14:paraId="6CC7EC95">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已</w:t>
            </w:r>
            <w:r>
              <w:rPr>
                <w:rFonts w:hint="eastAsia" w:ascii="宋体" w:hAnsi="宋体" w:eastAsia="宋体" w:cs="宋体"/>
                <w:color w:val="auto"/>
                <w:sz w:val="21"/>
                <w:szCs w:val="21"/>
                <w:highlight w:val="none"/>
              </w:rPr>
              <w:t>提交投标函</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rPr>
              <w:t>投标函内容符合磋商文件要求；</w:t>
            </w:r>
          </w:p>
        </w:tc>
        <w:tc>
          <w:tcPr>
            <w:tcW w:w="1275" w:type="dxa"/>
            <w:noWrap w:val="0"/>
            <w:vAlign w:val="center"/>
          </w:tcPr>
          <w:p w14:paraId="1967C1F4">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20B3BDA0">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2361" w:type="dxa"/>
            <w:noWrap w:val="0"/>
            <w:vAlign w:val="center"/>
          </w:tcPr>
          <w:p w14:paraId="58B46634">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）页</w:t>
            </w:r>
          </w:p>
        </w:tc>
      </w:tr>
      <w:tr w14:paraId="0E6B8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76" w:type="dxa"/>
            <w:vMerge w:val="continue"/>
            <w:noWrap w:val="0"/>
            <w:vAlign w:val="center"/>
          </w:tcPr>
          <w:p w14:paraId="43259C81">
            <w:pPr>
              <w:spacing w:line="288" w:lineRule="auto"/>
              <w:rPr>
                <w:rFonts w:hint="eastAsia" w:ascii="宋体" w:hAnsi="宋体" w:eastAsia="宋体" w:cs="宋体"/>
                <w:color w:val="auto"/>
                <w:sz w:val="21"/>
                <w:szCs w:val="21"/>
                <w:highlight w:val="none"/>
              </w:rPr>
            </w:pPr>
          </w:p>
        </w:tc>
        <w:tc>
          <w:tcPr>
            <w:tcW w:w="4113" w:type="dxa"/>
            <w:noWrap w:val="0"/>
            <w:vAlign w:val="center"/>
          </w:tcPr>
          <w:p w14:paraId="1FBB1730">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按照磋商文件规定要求签署或盖章；</w:t>
            </w:r>
          </w:p>
        </w:tc>
        <w:tc>
          <w:tcPr>
            <w:tcW w:w="1275" w:type="dxa"/>
            <w:noWrap w:val="0"/>
            <w:vAlign w:val="center"/>
          </w:tcPr>
          <w:p w14:paraId="7F1C786E">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541825C3">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2361" w:type="dxa"/>
            <w:noWrap w:val="0"/>
            <w:vAlign w:val="center"/>
          </w:tcPr>
          <w:p w14:paraId="7B4F3699">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）页</w:t>
            </w:r>
          </w:p>
        </w:tc>
      </w:tr>
      <w:tr w14:paraId="4D56A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76" w:type="dxa"/>
            <w:vMerge w:val="continue"/>
            <w:noWrap w:val="0"/>
            <w:vAlign w:val="center"/>
          </w:tcPr>
          <w:p w14:paraId="00591502">
            <w:pPr>
              <w:spacing w:line="288" w:lineRule="auto"/>
              <w:rPr>
                <w:rFonts w:hint="eastAsia" w:ascii="宋体" w:hAnsi="宋体" w:eastAsia="宋体" w:cs="宋体"/>
                <w:color w:val="auto"/>
                <w:sz w:val="21"/>
                <w:szCs w:val="21"/>
                <w:highlight w:val="none"/>
              </w:rPr>
            </w:pPr>
          </w:p>
        </w:tc>
        <w:tc>
          <w:tcPr>
            <w:tcW w:w="4113" w:type="dxa"/>
            <w:noWrap w:val="0"/>
            <w:vAlign w:val="center"/>
          </w:tcPr>
          <w:p w14:paraId="4B74F9A9">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响应文件</w:t>
            </w:r>
            <w:r>
              <w:rPr>
                <w:rFonts w:hint="eastAsia" w:ascii="宋体" w:hAnsi="宋体" w:eastAsia="宋体" w:cs="宋体"/>
                <w:color w:val="auto"/>
                <w:sz w:val="21"/>
                <w:szCs w:val="21"/>
                <w:highlight w:val="none"/>
                <w:lang w:val="en-US" w:eastAsia="zh-CN"/>
              </w:rPr>
              <w:t>规定部分有</w:t>
            </w:r>
            <w:r>
              <w:rPr>
                <w:rFonts w:hint="eastAsia" w:ascii="宋体" w:hAnsi="宋体" w:eastAsia="宋体" w:cs="宋体"/>
                <w:color w:val="auto"/>
                <w:sz w:val="21"/>
                <w:szCs w:val="21"/>
                <w:highlight w:val="none"/>
              </w:rPr>
              <w:t>法定代表人签署本人姓名（或印盖本人姓名章），或签署人提供有效的法定代表人授权委托书</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rPr>
              <w:t xml:space="preserve">授权委托书填写项目齐全的； </w:t>
            </w:r>
          </w:p>
        </w:tc>
        <w:tc>
          <w:tcPr>
            <w:tcW w:w="1275" w:type="dxa"/>
            <w:noWrap w:val="0"/>
            <w:vAlign w:val="center"/>
          </w:tcPr>
          <w:p w14:paraId="58029B4E">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4B686FF1">
            <w:pPr>
              <w:spacing w:line="288"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□不通过</w:t>
            </w:r>
          </w:p>
        </w:tc>
        <w:tc>
          <w:tcPr>
            <w:tcW w:w="2361" w:type="dxa"/>
            <w:noWrap w:val="0"/>
            <w:vAlign w:val="center"/>
          </w:tcPr>
          <w:p w14:paraId="0045799F">
            <w:pPr>
              <w:spacing w:line="288"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第（ ）页</w:t>
            </w:r>
          </w:p>
        </w:tc>
      </w:tr>
      <w:tr w14:paraId="57B69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76" w:type="dxa"/>
            <w:vMerge w:val="continue"/>
            <w:noWrap w:val="0"/>
            <w:vAlign w:val="center"/>
          </w:tcPr>
          <w:p w14:paraId="0A9A3087">
            <w:pPr>
              <w:spacing w:line="288" w:lineRule="auto"/>
              <w:rPr>
                <w:rFonts w:hint="eastAsia" w:ascii="宋体" w:hAnsi="宋体" w:eastAsia="宋体" w:cs="宋体"/>
                <w:color w:val="auto"/>
                <w:sz w:val="21"/>
                <w:szCs w:val="21"/>
                <w:highlight w:val="none"/>
              </w:rPr>
            </w:pPr>
          </w:p>
        </w:tc>
        <w:tc>
          <w:tcPr>
            <w:tcW w:w="4113" w:type="dxa"/>
            <w:noWrap w:val="0"/>
            <w:vAlign w:val="center"/>
          </w:tcPr>
          <w:p w14:paraId="2E4AB540">
            <w:pPr>
              <w:spacing w:line="288"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响应文件项目齐全；</w:t>
            </w:r>
          </w:p>
        </w:tc>
        <w:tc>
          <w:tcPr>
            <w:tcW w:w="1275" w:type="dxa"/>
            <w:noWrap w:val="0"/>
            <w:vAlign w:val="center"/>
          </w:tcPr>
          <w:p w14:paraId="02F9971D">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0DFFB462">
            <w:pPr>
              <w:spacing w:line="288"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□不通过</w:t>
            </w:r>
          </w:p>
        </w:tc>
        <w:tc>
          <w:tcPr>
            <w:tcW w:w="2361" w:type="dxa"/>
            <w:noWrap w:val="0"/>
            <w:vAlign w:val="center"/>
          </w:tcPr>
          <w:p w14:paraId="0279643B">
            <w:pPr>
              <w:spacing w:line="288"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第（ ）页</w:t>
            </w:r>
          </w:p>
        </w:tc>
      </w:tr>
      <w:tr w14:paraId="60BC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76" w:type="dxa"/>
            <w:vMerge w:val="continue"/>
            <w:noWrap w:val="0"/>
            <w:vAlign w:val="center"/>
          </w:tcPr>
          <w:p w14:paraId="775481F6">
            <w:pPr>
              <w:spacing w:line="288" w:lineRule="auto"/>
              <w:rPr>
                <w:rFonts w:hint="eastAsia" w:ascii="宋体" w:hAnsi="宋体" w:eastAsia="宋体" w:cs="宋体"/>
                <w:color w:val="auto"/>
                <w:sz w:val="21"/>
                <w:szCs w:val="21"/>
                <w:highlight w:val="none"/>
              </w:rPr>
            </w:pPr>
          </w:p>
        </w:tc>
        <w:tc>
          <w:tcPr>
            <w:tcW w:w="4113" w:type="dxa"/>
            <w:noWrap w:val="0"/>
            <w:vAlign w:val="center"/>
          </w:tcPr>
          <w:p w14:paraId="0E8F7169">
            <w:pPr>
              <w:spacing w:line="288"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响应文件标明的响应或偏离与事实</w:t>
            </w:r>
            <w:r>
              <w:rPr>
                <w:rFonts w:hint="eastAsia" w:ascii="宋体" w:hAnsi="宋体" w:eastAsia="宋体" w:cs="宋体"/>
                <w:color w:val="auto"/>
                <w:sz w:val="21"/>
                <w:szCs w:val="21"/>
                <w:highlight w:val="none"/>
                <w:lang w:val="en-US" w:eastAsia="zh-CN"/>
              </w:rPr>
              <w:t>相符且无</w:t>
            </w:r>
            <w:r>
              <w:rPr>
                <w:rFonts w:hint="eastAsia" w:ascii="宋体" w:hAnsi="宋体" w:eastAsia="宋体" w:cs="宋体"/>
                <w:color w:val="auto"/>
                <w:sz w:val="21"/>
                <w:szCs w:val="21"/>
                <w:highlight w:val="none"/>
              </w:rPr>
              <w:t>虚假投标的；</w:t>
            </w:r>
          </w:p>
        </w:tc>
        <w:tc>
          <w:tcPr>
            <w:tcW w:w="1275" w:type="dxa"/>
            <w:noWrap w:val="0"/>
            <w:vAlign w:val="center"/>
          </w:tcPr>
          <w:p w14:paraId="62E37AE0">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132994EF">
            <w:pPr>
              <w:spacing w:line="288"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□不通过</w:t>
            </w:r>
          </w:p>
        </w:tc>
        <w:tc>
          <w:tcPr>
            <w:tcW w:w="2361" w:type="dxa"/>
            <w:noWrap w:val="0"/>
            <w:vAlign w:val="center"/>
          </w:tcPr>
          <w:p w14:paraId="0D01D675">
            <w:pPr>
              <w:spacing w:line="288"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第（ ）页</w:t>
            </w:r>
          </w:p>
        </w:tc>
      </w:tr>
      <w:tr w14:paraId="5910B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76" w:type="dxa"/>
            <w:vMerge w:val="continue"/>
            <w:noWrap w:val="0"/>
            <w:vAlign w:val="center"/>
          </w:tcPr>
          <w:p w14:paraId="3B09D272">
            <w:pPr>
              <w:spacing w:line="288" w:lineRule="auto"/>
              <w:rPr>
                <w:rFonts w:hint="eastAsia" w:ascii="宋体" w:hAnsi="宋体" w:eastAsia="宋体" w:cs="宋体"/>
                <w:color w:val="auto"/>
                <w:sz w:val="21"/>
                <w:szCs w:val="21"/>
                <w:highlight w:val="none"/>
              </w:rPr>
            </w:pPr>
          </w:p>
        </w:tc>
        <w:tc>
          <w:tcPr>
            <w:tcW w:w="4113" w:type="dxa"/>
            <w:noWrap w:val="0"/>
            <w:vAlign w:val="center"/>
          </w:tcPr>
          <w:p w14:paraId="76457B23">
            <w:pPr>
              <w:spacing w:line="288"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响应文件的实质性内容使用中文表述、意思表述明确、前后</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矛盾</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rPr>
              <w:t>使用计量单位符合磋商文件要求的；</w:t>
            </w:r>
          </w:p>
        </w:tc>
        <w:tc>
          <w:tcPr>
            <w:tcW w:w="1275" w:type="dxa"/>
            <w:noWrap w:val="0"/>
            <w:vAlign w:val="center"/>
          </w:tcPr>
          <w:p w14:paraId="56A42131">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268423C0">
            <w:pPr>
              <w:spacing w:line="288"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□不通过</w:t>
            </w:r>
          </w:p>
        </w:tc>
        <w:tc>
          <w:tcPr>
            <w:tcW w:w="2361" w:type="dxa"/>
            <w:noWrap w:val="0"/>
            <w:vAlign w:val="center"/>
          </w:tcPr>
          <w:p w14:paraId="331E8B8A">
            <w:pPr>
              <w:spacing w:line="288"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第（ ）页</w:t>
            </w:r>
          </w:p>
        </w:tc>
      </w:tr>
      <w:tr w14:paraId="4015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76" w:type="dxa"/>
            <w:vMerge w:val="continue"/>
            <w:noWrap w:val="0"/>
            <w:vAlign w:val="center"/>
          </w:tcPr>
          <w:p w14:paraId="18393770">
            <w:pPr>
              <w:spacing w:line="288" w:lineRule="auto"/>
              <w:rPr>
                <w:rFonts w:hint="eastAsia" w:ascii="宋体" w:hAnsi="宋体" w:eastAsia="宋体" w:cs="宋体"/>
                <w:color w:val="auto"/>
                <w:sz w:val="21"/>
                <w:szCs w:val="21"/>
                <w:highlight w:val="none"/>
              </w:rPr>
            </w:pPr>
          </w:p>
        </w:tc>
        <w:tc>
          <w:tcPr>
            <w:tcW w:w="4113" w:type="dxa"/>
            <w:noWrap w:val="0"/>
            <w:vAlign w:val="center"/>
          </w:tcPr>
          <w:p w14:paraId="29F168CF">
            <w:pPr>
              <w:spacing w:line="288"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7、带“★”的条款能满足磋商文件要求、实质性响应磋商文件要求且响应文件无采购人不能接受的附加条件的；</w:t>
            </w:r>
          </w:p>
        </w:tc>
        <w:tc>
          <w:tcPr>
            <w:tcW w:w="1275" w:type="dxa"/>
            <w:noWrap w:val="0"/>
            <w:vAlign w:val="center"/>
          </w:tcPr>
          <w:p w14:paraId="651B6903">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7F00DA03">
            <w:pPr>
              <w:spacing w:line="288"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□不通过</w:t>
            </w:r>
          </w:p>
        </w:tc>
        <w:tc>
          <w:tcPr>
            <w:tcW w:w="2361" w:type="dxa"/>
            <w:noWrap w:val="0"/>
            <w:vAlign w:val="center"/>
          </w:tcPr>
          <w:p w14:paraId="5B1CB5FC">
            <w:pPr>
              <w:spacing w:line="288"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第（ ）页</w:t>
            </w:r>
          </w:p>
        </w:tc>
      </w:tr>
      <w:tr w14:paraId="0CD18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76" w:type="dxa"/>
            <w:vMerge w:val="continue"/>
            <w:noWrap w:val="0"/>
            <w:vAlign w:val="center"/>
          </w:tcPr>
          <w:p w14:paraId="349E10BD">
            <w:pPr>
              <w:spacing w:line="288" w:lineRule="auto"/>
              <w:rPr>
                <w:rFonts w:hint="eastAsia" w:ascii="宋体" w:hAnsi="宋体" w:eastAsia="宋体" w:cs="宋体"/>
                <w:color w:val="auto"/>
                <w:sz w:val="21"/>
                <w:szCs w:val="21"/>
                <w:highlight w:val="none"/>
              </w:rPr>
            </w:pPr>
          </w:p>
        </w:tc>
        <w:tc>
          <w:tcPr>
            <w:tcW w:w="4113" w:type="dxa"/>
            <w:noWrap w:val="0"/>
            <w:vAlign w:val="center"/>
          </w:tcPr>
          <w:p w14:paraId="7B8334A7">
            <w:pPr>
              <w:spacing w:line="288"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8、允许偏离的技术、性能指标或者辅助功能项目发生负偏离未达10项（含）以上的；</w:t>
            </w:r>
          </w:p>
        </w:tc>
        <w:tc>
          <w:tcPr>
            <w:tcW w:w="1275" w:type="dxa"/>
            <w:noWrap w:val="0"/>
            <w:vAlign w:val="center"/>
          </w:tcPr>
          <w:p w14:paraId="7AA96E21">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634A7563">
            <w:pPr>
              <w:spacing w:line="288"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□不通过</w:t>
            </w:r>
          </w:p>
        </w:tc>
        <w:tc>
          <w:tcPr>
            <w:tcW w:w="2361" w:type="dxa"/>
            <w:noWrap w:val="0"/>
            <w:vAlign w:val="center"/>
          </w:tcPr>
          <w:p w14:paraId="3A8CACF6">
            <w:pPr>
              <w:spacing w:line="288"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第（ ）页</w:t>
            </w:r>
          </w:p>
        </w:tc>
      </w:tr>
      <w:tr w14:paraId="34EC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76" w:type="dxa"/>
            <w:vMerge w:val="continue"/>
            <w:noWrap w:val="0"/>
            <w:vAlign w:val="center"/>
          </w:tcPr>
          <w:p w14:paraId="166D8A55">
            <w:pPr>
              <w:spacing w:line="288" w:lineRule="auto"/>
              <w:rPr>
                <w:rFonts w:hint="eastAsia" w:ascii="宋体" w:hAnsi="宋体" w:eastAsia="宋体" w:cs="宋体"/>
                <w:color w:val="auto"/>
                <w:sz w:val="21"/>
                <w:szCs w:val="21"/>
                <w:highlight w:val="none"/>
              </w:rPr>
            </w:pPr>
          </w:p>
        </w:tc>
        <w:tc>
          <w:tcPr>
            <w:tcW w:w="4113" w:type="dxa"/>
            <w:noWrap w:val="0"/>
            <w:vAlign w:val="center"/>
          </w:tcPr>
          <w:p w14:paraId="1B29AA0E">
            <w:pPr>
              <w:spacing w:line="288"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9、投标技术方案明确，不存在一个或一个以上备选（替代）投标方案的；</w:t>
            </w:r>
          </w:p>
        </w:tc>
        <w:tc>
          <w:tcPr>
            <w:tcW w:w="1275" w:type="dxa"/>
            <w:noWrap w:val="0"/>
            <w:vAlign w:val="center"/>
          </w:tcPr>
          <w:p w14:paraId="0D1161EF">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60ADE89E">
            <w:pPr>
              <w:spacing w:line="288"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□不通过</w:t>
            </w:r>
          </w:p>
        </w:tc>
        <w:tc>
          <w:tcPr>
            <w:tcW w:w="2361" w:type="dxa"/>
            <w:noWrap w:val="0"/>
            <w:vAlign w:val="center"/>
          </w:tcPr>
          <w:p w14:paraId="3C52D349">
            <w:pPr>
              <w:spacing w:line="288"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第（ ）页</w:t>
            </w:r>
          </w:p>
        </w:tc>
      </w:tr>
      <w:tr w14:paraId="6C4C1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76" w:type="dxa"/>
            <w:vMerge w:val="continue"/>
            <w:noWrap w:val="0"/>
            <w:vAlign w:val="center"/>
          </w:tcPr>
          <w:p w14:paraId="3227E4F9">
            <w:pPr>
              <w:spacing w:line="288" w:lineRule="auto"/>
              <w:rPr>
                <w:rFonts w:hint="eastAsia" w:ascii="宋体" w:hAnsi="宋体" w:eastAsia="宋体" w:cs="宋体"/>
                <w:color w:val="auto"/>
                <w:sz w:val="21"/>
                <w:szCs w:val="21"/>
                <w:highlight w:val="none"/>
              </w:rPr>
            </w:pPr>
          </w:p>
        </w:tc>
        <w:tc>
          <w:tcPr>
            <w:tcW w:w="4113" w:type="dxa"/>
            <w:noWrap w:val="0"/>
            <w:vAlign w:val="center"/>
          </w:tcPr>
          <w:p w14:paraId="1D96FBB9">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10、不存在法律、法规和磋商文件规定的其他无效情形；</w:t>
            </w:r>
          </w:p>
        </w:tc>
        <w:tc>
          <w:tcPr>
            <w:tcW w:w="1275" w:type="dxa"/>
            <w:noWrap w:val="0"/>
            <w:vAlign w:val="center"/>
          </w:tcPr>
          <w:p w14:paraId="2F00FE74">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59FFE007">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2361" w:type="dxa"/>
            <w:noWrap w:val="0"/>
            <w:vAlign w:val="center"/>
          </w:tcPr>
          <w:p w14:paraId="7AEB8A88">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）页</w:t>
            </w:r>
          </w:p>
        </w:tc>
      </w:tr>
      <w:tr w14:paraId="1D5E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76" w:type="dxa"/>
            <w:vMerge w:val="continue"/>
            <w:noWrap w:val="0"/>
            <w:vAlign w:val="center"/>
          </w:tcPr>
          <w:p w14:paraId="4DFDF66F">
            <w:pPr>
              <w:spacing w:line="288" w:lineRule="auto"/>
              <w:rPr>
                <w:rFonts w:hint="eastAsia" w:ascii="宋体" w:hAnsi="宋体" w:eastAsia="宋体" w:cs="宋体"/>
                <w:color w:val="auto"/>
                <w:sz w:val="21"/>
                <w:szCs w:val="21"/>
                <w:highlight w:val="none"/>
              </w:rPr>
            </w:pPr>
          </w:p>
        </w:tc>
        <w:tc>
          <w:tcPr>
            <w:tcW w:w="4113" w:type="dxa"/>
            <w:noWrap w:val="0"/>
            <w:vAlign w:val="center"/>
          </w:tcPr>
          <w:p w14:paraId="2663634A">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11、响应文件的有效期满足磋商文件要求；</w:t>
            </w:r>
          </w:p>
        </w:tc>
        <w:tc>
          <w:tcPr>
            <w:tcW w:w="1275" w:type="dxa"/>
            <w:noWrap w:val="0"/>
            <w:vAlign w:val="center"/>
          </w:tcPr>
          <w:p w14:paraId="2E3F84C9">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7A177A9E">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2361" w:type="dxa"/>
            <w:noWrap w:val="0"/>
            <w:vAlign w:val="center"/>
          </w:tcPr>
          <w:p w14:paraId="3CAE1FB7">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）页</w:t>
            </w:r>
          </w:p>
        </w:tc>
      </w:tr>
      <w:tr w14:paraId="5ABB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76" w:type="dxa"/>
            <w:vMerge w:val="continue"/>
            <w:noWrap w:val="0"/>
            <w:vAlign w:val="center"/>
          </w:tcPr>
          <w:p w14:paraId="3BBA7263">
            <w:pPr>
              <w:spacing w:line="288" w:lineRule="auto"/>
              <w:rPr>
                <w:rFonts w:hint="eastAsia" w:ascii="宋体" w:hAnsi="宋体" w:eastAsia="宋体" w:cs="宋体"/>
                <w:color w:val="auto"/>
                <w:sz w:val="21"/>
                <w:szCs w:val="21"/>
                <w:highlight w:val="none"/>
              </w:rPr>
            </w:pPr>
          </w:p>
        </w:tc>
        <w:tc>
          <w:tcPr>
            <w:tcW w:w="4113" w:type="dxa"/>
            <w:noWrap w:val="0"/>
            <w:vAlign w:val="center"/>
          </w:tcPr>
          <w:p w14:paraId="4583BF6C">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12、响应文件（商务技术文件）不存在磋商文件所规定的其它无效投标条款要求。</w:t>
            </w:r>
          </w:p>
        </w:tc>
        <w:tc>
          <w:tcPr>
            <w:tcW w:w="1275" w:type="dxa"/>
            <w:noWrap w:val="0"/>
            <w:vAlign w:val="center"/>
          </w:tcPr>
          <w:p w14:paraId="08DC557F">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30E9DDDA">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2361" w:type="dxa"/>
            <w:noWrap w:val="0"/>
            <w:vAlign w:val="center"/>
          </w:tcPr>
          <w:p w14:paraId="61A40B5F">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）页</w:t>
            </w:r>
          </w:p>
        </w:tc>
      </w:tr>
      <w:tr w14:paraId="05D14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76" w:type="dxa"/>
            <w:vMerge w:val="restart"/>
            <w:noWrap w:val="0"/>
            <w:vAlign w:val="center"/>
          </w:tcPr>
          <w:p w14:paraId="07576400">
            <w:pPr>
              <w:spacing w:line="288"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符合性审查（报价文件）</w:t>
            </w:r>
          </w:p>
        </w:tc>
        <w:tc>
          <w:tcPr>
            <w:tcW w:w="4113" w:type="dxa"/>
            <w:noWrap w:val="0"/>
            <w:vAlign w:val="center"/>
          </w:tcPr>
          <w:p w14:paraId="620DC763">
            <w:pPr>
              <w:spacing w:line="288"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1、按照磋商文件规定要求签署或盖章；</w:t>
            </w:r>
          </w:p>
        </w:tc>
        <w:tc>
          <w:tcPr>
            <w:tcW w:w="1275" w:type="dxa"/>
            <w:noWrap w:val="0"/>
            <w:vAlign w:val="center"/>
          </w:tcPr>
          <w:p w14:paraId="261E91F3">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61719B47">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2361" w:type="dxa"/>
            <w:noWrap w:val="0"/>
            <w:vAlign w:val="center"/>
          </w:tcPr>
          <w:p w14:paraId="66E2BCB0">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）页</w:t>
            </w:r>
          </w:p>
        </w:tc>
      </w:tr>
      <w:tr w14:paraId="58FB6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76" w:type="dxa"/>
            <w:vMerge w:val="continue"/>
            <w:noWrap w:val="0"/>
            <w:vAlign w:val="center"/>
          </w:tcPr>
          <w:p w14:paraId="73349590">
            <w:pPr>
              <w:spacing w:line="288" w:lineRule="auto"/>
              <w:rPr>
                <w:rFonts w:hint="eastAsia" w:ascii="宋体" w:hAnsi="宋体" w:eastAsia="宋体" w:cs="宋体"/>
                <w:color w:val="auto"/>
                <w:sz w:val="21"/>
                <w:szCs w:val="21"/>
                <w:highlight w:val="none"/>
              </w:rPr>
            </w:pPr>
          </w:p>
        </w:tc>
        <w:tc>
          <w:tcPr>
            <w:tcW w:w="4113" w:type="dxa"/>
            <w:noWrap w:val="0"/>
            <w:vAlign w:val="center"/>
          </w:tcPr>
          <w:p w14:paraId="2998932A">
            <w:pPr>
              <w:spacing w:line="288"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2、响应文件项目齐全；</w:t>
            </w:r>
          </w:p>
        </w:tc>
        <w:tc>
          <w:tcPr>
            <w:tcW w:w="1275" w:type="dxa"/>
            <w:noWrap w:val="0"/>
            <w:vAlign w:val="center"/>
          </w:tcPr>
          <w:p w14:paraId="351AD3AE">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4B95EB7D">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2361" w:type="dxa"/>
            <w:noWrap w:val="0"/>
            <w:vAlign w:val="center"/>
          </w:tcPr>
          <w:p w14:paraId="25E609E3">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）页</w:t>
            </w:r>
          </w:p>
        </w:tc>
      </w:tr>
      <w:tr w14:paraId="12679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76" w:type="dxa"/>
            <w:vMerge w:val="continue"/>
            <w:noWrap w:val="0"/>
            <w:vAlign w:val="center"/>
          </w:tcPr>
          <w:p w14:paraId="26FD1FA8">
            <w:pPr>
              <w:spacing w:line="288" w:lineRule="auto"/>
              <w:rPr>
                <w:rFonts w:hint="eastAsia" w:ascii="宋体" w:hAnsi="宋体" w:eastAsia="宋体" w:cs="宋体"/>
                <w:color w:val="auto"/>
                <w:sz w:val="21"/>
                <w:szCs w:val="21"/>
                <w:highlight w:val="none"/>
              </w:rPr>
            </w:pPr>
          </w:p>
        </w:tc>
        <w:tc>
          <w:tcPr>
            <w:tcW w:w="4113" w:type="dxa"/>
            <w:noWrap w:val="0"/>
            <w:vAlign w:val="center"/>
          </w:tcPr>
          <w:p w14:paraId="602E8C01">
            <w:pPr>
              <w:spacing w:line="288"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3、采用人民币报价或按照磋商文件标明的币种报价的；</w:t>
            </w:r>
          </w:p>
        </w:tc>
        <w:tc>
          <w:tcPr>
            <w:tcW w:w="1275" w:type="dxa"/>
            <w:noWrap w:val="0"/>
            <w:vAlign w:val="center"/>
          </w:tcPr>
          <w:p w14:paraId="7E985866">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0FFB8078">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2361" w:type="dxa"/>
            <w:noWrap w:val="0"/>
            <w:vAlign w:val="center"/>
          </w:tcPr>
          <w:p w14:paraId="574564FB">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）页</w:t>
            </w:r>
          </w:p>
        </w:tc>
      </w:tr>
      <w:tr w14:paraId="0569F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76" w:type="dxa"/>
            <w:vMerge w:val="continue"/>
            <w:noWrap w:val="0"/>
            <w:vAlign w:val="center"/>
          </w:tcPr>
          <w:p w14:paraId="5ED3B610">
            <w:pPr>
              <w:spacing w:line="288" w:lineRule="auto"/>
              <w:rPr>
                <w:rFonts w:hint="eastAsia" w:ascii="宋体" w:hAnsi="宋体" w:eastAsia="宋体" w:cs="宋体"/>
                <w:color w:val="auto"/>
                <w:sz w:val="21"/>
                <w:szCs w:val="21"/>
                <w:highlight w:val="none"/>
              </w:rPr>
            </w:pPr>
          </w:p>
        </w:tc>
        <w:tc>
          <w:tcPr>
            <w:tcW w:w="4113" w:type="dxa"/>
            <w:noWrap w:val="0"/>
            <w:vAlign w:val="center"/>
          </w:tcPr>
          <w:p w14:paraId="5DC4456D">
            <w:pPr>
              <w:spacing w:line="288"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4、不存在报价超出最高限价，或者超出采购预算金额，采购人不能支付的情况；</w:t>
            </w:r>
          </w:p>
        </w:tc>
        <w:tc>
          <w:tcPr>
            <w:tcW w:w="1275" w:type="dxa"/>
            <w:noWrap w:val="0"/>
            <w:vAlign w:val="center"/>
          </w:tcPr>
          <w:p w14:paraId="24AD1EAB">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1792F245">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2361" w:type="dxa"/>
            <w:noWrap w:val="0"/>
            <w:vAlign w:val="center"/>
          </w:tcPr>
          <w:p w14:paraId="05AD8191">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）页</w:t>
            </w:r>
          </w:p>
        </w:tc>
      </w:tr>
      <w:tr w14:paraId="06E6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76" w:type="dxa"/>
            <w:vMerge w:val="continue"/>
            <w:noWrap w:val="0"/>
            <w:vAlign w:val="center"/>
          </w:tcPr>
          <w:p w14:paraId="61183E18">
            <w:pPr>
              <w:spacing w:line="288" w:lineRule="auto"/>
              <w:rPr>
                <w:rFonts w:hint="eastAsia" w:ascii="宋体" w:hAnsi="宋体" w:eastAsia="宋体" w:cs="宋体"/>
                <w:color w:val="auto"/>
                <w:sz w:val="21"/>
                <w:szCs w:val="21"/>
                <w:highlight w:val="none"/>
              </w:rPr>
            </w:pPr>
          </w:p>
        </w:tc>
        <w:tc>
          <w:tcPr>
            <w:tcW w:w="4113" w:type="dxa"/>
            <w:noWrap w:val="0"/>
            <w:vAlign w:val="center"/>
          </w:tcPr>
          <w:p w14:paraId="7A762C0A">
            <w:pPr>
              <w:spacing w:line="288"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5、投标报价不具有选择性的；</w:t>
            </w:r>
          </w:p>
        </w:tc>
        <w:tc>
          <w:tcPr>
            <w:tcW w:w="1275" w:type="dxa"/>
            <w:noWrap w:val="0"/>
            <w:vAlign w:val="center"/>
          </w:tcPr>
          <w:p w14:paraId="02B7B058">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6829C215">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□不通过</w:t>
            </w:r>
          </w:p>
        </w:tc>
        <w:tc>
          <w:tcPr>
            <w:tcW w:w="2361" w:type="dxa"/>
            <w:noWrap w:val="0"/>
            <w:vAlign w:val="center"/>
          </w:tcPr>
          <w:p w14:paraId="5DFD5717">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）页</w:t>
            </w:r>
          </w:p>
        </w:tc>
      </w:tr>
      <w:tr w14:paraId="7A5A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876" w:type="dxa"/>
            <w:vMerge w:val="continue"/>
            <w:noWrap w:val="0"/>
            <w:vAlign w:val="center"/>
          </w:tcPr>
          <w:p w14:paraId="40F4A2CE">
            <w:pPr>
              <w:spacing w:line="288" w:lineRule="auto"/>
              <w:rPr>
                <w:rFonts w:hint="eastAsia" w:ascii="宋体" w:hAnsi="宋体" w:eastAsia="宋体" w:cs="宋体"/>
                <w:color w:val="auto"/>
                <w:sz w:val="21"/>
                <w:szCs w:val="21"/>
                <w:highlight w:val="none"/>
              </w:rPr>
            </w:pPr>
          </w:p>
        </w:tc>
        <w:tc>
          <w:tcPr>
            <w:tcW w:w="4113" w:type="dxa"/>
            <w:noWrap w:val="0"/>
            <w:vAlign w:val="center"/>
          </w:tcPr>
          <w:p w14:paraId="437079DD">
            <w:pPr>
              <w:spacing w:line="288"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6、投标报价中未出现重大缺项、漏项；</w:t>
            </w:r>
          </w:p>
        </w:tc>
        <w:tc>
          <w:tcPr>
            <w:tcW w:w="1275" w:type="dxa"/>
            <w:noWrap w:val="0"/>
            <w:vAlign w:val="center"/>
          </w:tcPr>
          <w:p w14:paraId="5A5BD100">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647A175B">
            <w:pPr>
              <w:spacing w:line="288"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□不通过</w:t>
            </w:r>
          </w:p>
        </w:tc>
        <w:tc>
          <w:tcPr>
            <w:tcW w:w="2361" w:type="dxa"/>
            <w:noWrap w:val="0"/>
            <w:vAlign w:val="center"/>
          </w:tcPr>
          <w:p w14:paraId="361C643E">
            <w:pPr>
              <w:spacing w:line="288"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第（ ）页</w:t>
            </w:r>
          </w:p>
        </w:tc>
      </w:tr>
      <w:tr w14:paraId="4DA7C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76" w:type="dxa"/>
            <w:vMerge w:val="continue"/>
            <w:noWrap w:val="0"/>
            <w:vAlign w:val="center"/>
          </w:tcPr>
          <w:p w14:paraId="08DAF3CF">
            <w:pPr>
              <w:spacing w:line="288" w:lineRule="auto"/>
              <w:rPr>
                <w:rFonts w:hint="eastAsia" w:ascii="宋体" w:hAnsi="宋体" w:eastAsia="宋体" w:cs="宋体"/>
                <w:color w:val="auto"/>
                <w:sz w:val="21"/>
                <w:szCs w:val="21"/>
                <w:highlight w:val="none"/>
              </w:rPr>
            </w:pPr>
          </w:p>
        </w:tc>
        <w:tc>
          <w:tcPr>
            <w:tcW w:w="4113" w:type="dxa"/>
            <w:noWrap w:val="0"/>
            <w:vAlign w:val="center"/>
          </w:tcPr>
          <w:p w14:paraId="378DA7B1">
            <w:pPr>
              <w:spacing w:line="288"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7、未存在磋商小组认为</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的报价明显低于其他通过符合性审查</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的报价，有可能影响产品质量或者不能诚信履约的，且不能在评标现场合理时间内提供相关证明材料说明其报价的合理性的情况；</w:t>
            </w:r>
          </w:p>
        </w:tc>
        <w:tc>
          <w:tcPr>
            <w:tcW w:w="1275" w:type="dxa"/>
            <w:noWrap w:val="0"/>
            <w:vAlign w:val="center"/>
          </w:tcPr>
          <w:p w14:paraId="2B993107">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24D663C5">
            <w:pPr>
              <w:spacing w:line="288"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□不通过</w:t>
            </w:r>
          </w:p>
        </w:tc>
        <w:tc>
          <w:tcPr>
            <w:tcW w:w="2361" w:type="dxa"/>
            <w:noWrap w:val="0"/>
            <w:vAlign w:val="center"/>
          </w:tcPr>
          <w:p w14:paraId="25B84A19">
            <w:pPr>
              <w:spacing w:line="288"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第（ ）页</w:t>
            </w:r>
          </w:p>
        </w:tc>
      </w:tr>
      <w:tr w14:paraId="54114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76" w:type="dxa"/>
            <w:vMerge w:val="continue"/>
            <w:noWrap w:val="0"/>
            <w:vAlign w:val="center"/>
          </w:tcPr>
          <w:p w14:paraId="75FA7944">
            <w:pPr>
              <w:spacing w:line="288" w:lineRule="auto"/>
              <w:rPr>
                <w:rFonts w:hint="eastAsia" w:ascii="宋体" w:hAnsi="宋体" w:eastAsia="宋体" w:cs="宋体"/>
                <w:color w:val="auto"/>
                <w:sz w:val="21"/>
                <w:szCs w:val="21"/>
                <w:highlight w:val="none"/>
              </w:rPr>
            </w:pPr>
          </w:p>
        </w:tc>
        <w:tc>
          <w:tcPr>
            <w:tcW w:w="4113" w:type="dxa"/>
            <w:noWrap w:val="0"/>
            <w:vAlign w:val="center"/>
          </w:tcPr>
          <w:p w14:paraId="06653A40">
            <w:pPr>
              <w:spacing w:line="288"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8、响应文件（报价文件）内容与响应文件（商务技术文件）内容不存在重大差异的；</w:t>
            </w:r>
          </w:p>
        </w:tc>
        <w:tc>
          <w:tcPr>
            <w:tcW w:w="1275" w:type="dxa"/>
            <w:noWrap w:val="0"/>
            <w:vAlign w:val="center"/>
          </w:tcPr>
          <w:p w14:paraId="1970A629">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79B75AAD">
            <w:pPr>
              <w:spacing w:line="288"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□不通过</w:t>
            </w:r>
          </w:p>
        </w:tc>
        <w:tc>
          <w:tcPr>
            <w:tcW w:w="2361" w:type="dxa"/>
            <w:noWrap w:val="0"/>
            <w:vAlign w:val="center"/>
          </w:tcPr>
          <w:p w14:paraId="73966D29">
            <w:pPr>
              <w:spacing w:line="288"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第（ ）页</w:t>
            </w:r>
          </w:p>
        </w:tc>
      </w:tr>
      <w:tr w14:paraId="6F90F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76" w:type="dxa"/>
            <w:vMerge w:val="continue"/>
            <w:noWrap w:val="0"/>
            <w:vAlign w:val="center"/>
          </w:tcPr>
          <w:p w14:paraId="10A5C90E">
            <w:pPr>
              <w:spacing w:line="288" w:lineRule="auto"/>
              <w:rPr>
                <w:rFonts w:hint="eastAsia" w:ascii="宋体" w:hAnsi="宋体" w:eastAsia="宋体" w:cs="宋体"/>
                <w:color w:val="auto"/>
                <w:sz w:val="21"/>
                <w:szCs w:val="21"/>
                <w:highlight w:val="none"/>
              </w:rPr>
            </w:pPr>
          </w:p>
        </w:tc>
        <w:tc>
          <w:tcPr>
            <w:tcW w:w="4113" w:type="dxa"/>
            <w:noWrap w:val="0"/>
            <w:vAlign w:val="center"/>
          </w:tcPr>
          <w:p w14:paraId="50082375">
            <w:pPr>
              <w:spacing w:line="288"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9、不存在法律、法规和磋商文件规定的其他无效情形；</w:t>
            </w:r>
          </w:p>
        </w:tc>
        <w:tc>
          <w:tcPr>
            <w:tcW w:w="1275" w:type="dxa"/>
            <w:noWrap w:val="0"/>
            <w:vAlign w:val="center"/>
          </w:tcPr>
          <w:p w14:paraId="37A230BF">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549DBB05">
            <w:pPr>
              <w:spacing w:line="288"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□不通过</w:t>
            </w:r>
          </w:p>
        </w:tc>
        <w:tc>
          <w:tcPr>
            <w:tcW w:w="2361" w:type="dxa"/>
            <w:noWrap w:val="0"/>
            <w:vAlign w:val="center"/>
          </w:tcPr>
          <w:p w14:paraId="55DB785A">
            <w:pPr>
              <w:spacing w:line="288"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第（ ）页</w:t>
            </w:r>
          </w:p>
        </w:tc>
      </w:tr>
      <w:tr w14:paraId="5019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876" w:type="dxa"/>
            <w:vMerge w:val="continue"/>
            <w:noWrap w:val="0"/>
            <w:vAlign w:val="center"/>
          </w:tcPr>
          <w:p w14:paraId="05E8DB63">
            <w:pPr>
              <w:spacing w:line="288" w:lineRule="auto"/>
              <w:rPr>
                <w:rFonts w:hint="eastAsia" w:ascii="宋体" w:hAnsi="宋体" w:eastAsia="宋体" w:cs="宋体"/>
                <w:color w:val="auto"/>
                <w:sz w:val="21"/>
                <w:szCs w:val="21"/>
                <w:highlight w:val="none"/>
              </w:rPr>
            </w:pPr>
          </w:p>
        </w:tc>
        <w:tc>
          <w:tcPr>
            <w:tcW w:w="4113" w:type="dxa"/>
            <w:noWrap w:val="0"/>
            <w:vAlign w:val="center"/>
          </w:tcPr>
          <w:p w14:paraId="7C2E36A3">
            <w:pPr>
              <w:spacing w:line="288"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10、响应文件（报价文件）不存在磋商文件所规定的其它无效投标条款要求。</w:t>
            </w:r>
          </w:p>
        </w:tc>
        <w:tc>
          <w:tcPr>
            <w:tcW w:w="1275" w:type="dxa"/>
            <w:noWrap w:val="0"/>
            <w:vAlign w:val="center"/>
          </w:tcPr>
          <w:p w14:paraId="4C21C1F8">
            <w:pPr>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w:t>
            </w:r>
          </w:p>
          <w:p w14:paraId="29EE9E4E">
            <w:pPr>
              <w:spacing w:line="288"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□不通过</w:t>
            </w:r>
          </w:p>
        </w:tc>
        <w:tc>
          <w:tcPr>
            <w:tcW w:w="2361" w:type="dxa"/>
            <w:noWrap w:val="0"/>
            <w:vAlign w:val="center"/>
          </w:tcPr>
          <w:p w14:paraId="3A68D454">
            <w:pPr>
              <w:spacing w:line="288"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第（ ）页</w:t>
            </w:r>
          </w:p>
        </w:tc>
      </w:tr>
    </w:tbl>
    <w:p w14:paraId="0C6E5FC7">
      <w:pPr>
        <w:pStyle w:val="16"/>
        <w:snapToGrid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备注：</w:t>
      </w:r>
      <w:r>
        <w:rPr>
          <w:rFonts w:hint="eastAsia"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自查表将作为</w:t>
      </w:r>
      <w:r>
        <w:rPr>
          <w:rFonts w:hint="eastAsia"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有效性审查的重要内容之一，</w:t>
      </w:r>
      <w:r>
        <w:rPr>
          <w:rFonts w:hint="eastAsia"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必须严格按照其内容及序列要求在响应文件中对应如实提供，对证明文件的任何缺漏和不符合项将会直接导致投标无效！</w:t>
      </w:r>
      <w:r>
        <w:rPr>
          <w:rFonts w:hint="eastAsia" w:ascii="宋体" w:hAnsi="宋体" w:eastAsia="宋体" w:cs="宋体"/>
          <w:color w:val="auto"/>
          <w:highlight w:val="none"/>
        </w:rPr>
        <w:br w:type="page"/>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响应表：</w:t>
      </w:r>
    </w:p>
    <w:p w14:paraId="66818867">
      <w:pPr>
        <w:pStyle w:val="16"/>
        <w:snapToGrid w:val="0"/>
        <w:rPr>
          <w:rFonts w:hint="eastAsia" w:ascii="宋体" w:hAnsi="宋体" w:eastAsia="宋体" w:cs="宋体"/>
          <w:color w:val="auto"/>
          <w:sz w:val="21"/>
          <w:szCs w:val="21"/>
          <w:highlight w:val="none"/>
        </w:rPr>
      </w:pPr>
    </w:p>
    <w:p w14:paraId="09A9596C">
      <w:pPr>
        <w:pStyle w:val="16"/>
        <w:snapToGrid w:val="0"/>
        <w:jc w:val="center"/>
        <w:rPr>
          <w:rFonts w:hint="eastAsia" w:ascii="宋体" w:hAnsi="宋体" w:eastAsia="宋体" w:cs="宋体"/>
          <w:color w:val="auto"/>
          <w:sz w:val="21"/>
          <w:szCs w:val="21"/>
          <w:highlight w:val="none"/>
        </w:rPr>
      </w:pPr>
      <w:r>
        <w:rPr>
          <w:rFonts w:hint="eastAsia" w:hAnsi="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响应表</w:t>
      </w:r>
    </w:p>
    <w:p w14:paraId="1203E65E">
      <w:pPr>
        <w:pStyle w:val="16"/>
        <w:snapToGrid w:val="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 xml:space="preserve">                 </w:t>
      </w:r>
    </w:p>
    <w:tbl>
      <w:tblPr>
        <w:tblStyle w:val="31"/>
        <w:tblW w:w="8955" w:type="dxa"/>
        <w:tblInd w:w="125" w:type="dxa"/>
        <w:tblLayout w:type="fixed"/>
        <w:tblCellMar>
          <w:top w:w="0" w:type="dxa"/>
          <w:left w:w="108" w:type="dxa"/>
          <w:bottom w:w="0" w:type="dxa"/>
          <w:right w:w="108" w:type="dxa"/>
        </w:tblCellMar>
      </w:tblPr>
      <w:tblGrid>
        <w:gridCol w:w="975"/>
        <w:gridCol w:w="5111"/>
        <w:gridCol w:w="1444"/>
        <w:gridCol w:w="1425"/>
      </w:tblGrid>
      <w:tr w14:paraId="366C5F38">
        <w:tblPrEx>
          <w:tblCellMar>
            <w:top w:w="0" w:type="dxa"/>
            <w:left w:w="108" w:type="dxa"/>
            <w:bottom w:w="0" w:type="dxa"/>
            <w:right w:w="108" w:type="dxa"/>
          </w:tblCellMar>
        </w:tblPrEx>
        <w:trPr>
          <w:trHeight w:val="540" w:hRule="atLeast"/>
        </w:trPr>
        <w:tc>
          <w:tcPr>
            <w:tcW w:w="975" w:type="dxa"/>
            <w:tcBorders>
              <w:top w:val="single" w:color="auto" w:sz="4" w:space="0"/>
              <w:left w:val="single" w:color="auto" w:sz="4" w:space="0"/>
              <w:bottom w:val="single" w:color="auto" w:sz="4" w:space="0"/>
              <w:right w:val="single" w:color="auto" w:sz="4" w:space="0"/>
            </w:tcBorders>
            <w:noWrap w:val="0"/>
            <w:vAlign w:val="center"/>
          </w:tcPr>
          <w:p w14:paraId="41CF3415">
            <w:pPr>
              <w:pStyle w:val="16"/>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111" w:type="dxa"/>
            <w:tcBorders>
              <w:top w:val="single" w:color="auto" w:sz="4" w:space="0"/>
              <w:left w:val="single" w:color="auto" w:sz="4" w:space="0"/>
              <w:bottom w:val="single" w:color="auto" w:sz="4" w:space="0"/>
              <w:right w:val="single" w:color="auto" w:sz="4" w:space="0"/>
            </w:tcBorders>
            <w:noWrap w:val="0"/>
            <w:vAlign w:val="center"/>
          </w:tcPr>
          <w:p w14:paraId="017892AC">
            <w:pPr>
              <w:pStyle w:val="16"/>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评审内容</w:t>
            </w:r>
          </w:p>
        </w:tc>
        <w:tc>
          <w:tcPr>
            <w:tcW w:w="1444" w:type="dxa"/>
            <w:tcBorders>
              <w:top w:val="single" w:color="auto" w:sz="4" w:space="0"/>
              <w:left w:val="nil"/>
              <w:bottom w:val="single" w:color="auto" w:sz="4" w:space="0"/>
              <w:right w:val="single" w:color="auto" w:sz="4" w:space="0"/>
            </w:tcBorders>
            <w:noWrap w:val="0"/>
            <w:vAlign w:val="center"/>
          </w:tcPr>
          <w:p w14:paraId="0A07B11C">
            <w:pPr>
              <w:pStyle w:val="16"/>
              <w:snapToGrid w:val="0"/>
              <w:jc w:val="center"/>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自评分</w:t>
            </w:r>
          </w:p>
        </w:tc>
        <w:tc>
          <w:tcPr>
            <w:tcW w:w="1425" w:type="dxa"/>
            <w:tcBorders>
              <w:top w:val="single" w:color="auto" w:sz="4" w:space="0"/>
              <w:left w:val="nil"/>
              <w:bottom w:val="single" w:color="auto" w:sz="4" w:space="0"/>
              <w:right w:val="single" w:color="auto" w:sz="4" w:space="0"/>
            </w:tcBorders>
            <w:noWrap w:val="0"/>
            <w:vAlign w:val="center"/>
          </w:tcPr>
          <w:p w14:paraId="7D3F4EE2">
            <w:pPr>
              <w:pStyle w:val="16"/>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证明文件</w:t>
            </w:r>
          </w:p>
        </w:tc>
      </w:tr>
      <w:tr w14:paraId="5E7D63D5">
        <w:tblPrEx>
          <w:tblCellMar>
            <w:top w:w="0" w:type="dxa"/>
            <w:left w:w="108" w:type="dxa"/>
            <w:bottom w:w="0" w:type="dxa"/>
            <w:right w:w="108" w:type="dxa"/>
          </w:tblCellMar>
        </w:tblPrEx>
        <w:trPr>
          <w:trHeight w:val="537" w:hRule="atLeast"/>
        </w:trPr>
        <w:tc>
          <w:tcPr>
            <w:tcW w:w="975" w:type="dxa"/>
            <w:tcBorders>
              <w:top w:val="nil"/>
              <w:left w:val="single" w:color="auto" w:sz="4" w:space="0"/>
              <w:bottom w:val="single" w:color="auto" w:sz="4" w:space="0"/>
              <w:right w:val="single" w:color="auto" w:sz="4" w:space="0"/>
            </w:tcBorders>
            <w:noWrap w:val="0"/>
            <w:vAlign w:val="center"/>
          </w:tcPr>
          <w:p w14:paraId="6F762FB7">
            <w:pPr>
              <w:pStyle w:val="16"/>
              <w:snapToGrid w:val="0"/>
              <w:jc w:val="center"/>
              <w:rPr>
                <w:rFonts w:hint="eastAsia" w:ascii="宋体" w:hAnsi="宋体" w:eastAsia="宋体" w:cs="宋体"/>
                <w:color w:val="auto"/>
                <w:sz w:val="21"/>
                <w:szCs w:val="21"/>
                <w:highlight w:val="none"/>
              </w:rPr>
            </w:pPr>
          </w:p>
        </w:tc>
        <w:tc>
          <w:tcPr>
            <w:tcW w:w="5111" w:type="dxa"/>
            <w:tcBorders>
              <w:top w:val="nil"/>
              <w:left w:val="single" w:color="auto" w:sz="4" w:space="0"/>
              <w:bottom w:val="single" w:color="auto" w:sz="4" w:space="0"/>
              <w:right w:val="single" w:color="auto" w:sz="4" w:space="0"/>
            </w:tcBorders>
            <w:noWrap w:val="0"/>
            <w:vAlign w:val="center"/>
          </w:tcPr>
          <w:p w14:paraId="0FC71C48">
            <w:pPr>
              <w:pStyle w:val="16"/>
              <w:snapToGrid w:val="0"/>
              <w:jc w:val="center"/>
              <w:rPr>
                <w:rFonts w:hint="eastAsia" w:ascii="宋体" w:hAnsi="宋体" w:eastAsia="宋体" w:cs="宋体"/>
                <w:color w:val="auto"/>
                <w:sz w:val="21"/>
                <w:szCs w:val="21"/>
                <w:highlight w:val="none"/>
              </w:rPr>
            </w:pPr>
          </w:p>
        </w:tc>
        <w:tc>
          <w:tcPr>
            <w:tcW w:w="1444" w:type="dxa"/>
            <w:tcBorders>
              <w:top w:val="nil"/>
              <w:left w:val="nil"/>
              <w:bottom w:val="single" w:color="auto" w:sz="4" w:space="0"/>
              <w:right w:val="single" w:color="auto" w:sz="4" w:space="0"/>
            </w:tcBorders>
            <w:noWrap w:val="0"/>
            <w:vAlign w:val="center"/>
          </w:tcPr>
          <w:p w14:paraId="109193CB">
            <w:pPr>
              <w:pStyle w:val="16"/>
              <w:snapToGrid w:val="0"/>
              <w:jc w:val="center"/>
              <w:rPr>
                <w:rFonts w:hint="eastAsia" w:ascii="宋体" w:hAnsi="宋体" w:eastAsia="宋体" w:cs="宋体"/>
                <w:color w:val="auto"/>
                <w:sz w:val="21"/>
                <w:szCs w:val="21"/>
                <w:highlight w:val="none"/>
              </w:rPr>
            </w:pPr>
          </w:p>
        </w:tc>
        <w:tc>
          <w:tcPr>
            <w:tcW w:w="1425" w:type="dxa"/>
            <w:tcBorders>
              <w:top w:val="nil"/>
              <w:left w:val="nil"/>
              <w:bottom w:val="single" w:color="auto" w:sz="4" w:space="0"/>
              <w:right w:val="single" w:color="auto" w:sz="4" w:space="0"/>
            </w:tcBorders>
            <w:noWrap w:val="0"/>
            <w:vAlign w:val="center"/>
          </w:tcPr>
          <w:p w14:paraId="64844A6D">
            <w:pPr>
              <w:pStyle w:val="16"/>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  ）页</w:t>
            </w:r>
          </w:p>
        </w:tc>
      </w:tr>
      <w:tr w14:paraId="132302D7">
        <w:tblPrEx>
          <w:tblCellMar>
            <w:top w:w="0" w:type="dxa"/>
            <w:left w:w="108" w:type="dxa"/>
            <w:bottom w:w="0" w:type="dxa"/>
            <w:right w:w="108" w:type="dxa"/>
          </w:tblCellMar>
        </w:tblPrEx>
        <w:trPr>
          <w:trHeight w:val="555" w:hRule="atLeast"/>
        </w:trPr>
        <w:tc>
          <w:tcPr>
            <w:tcW w:w="975" w:type="dxa"/>
            <w:tcBorders>
              <w:top w:val="nil"/>
              <w:left w:val="single" w:color="auto" w:sz="4" w:space="0"/>
              <w:bottom w:val="single" w:color="auto" w:sz="4" w:space="0"/>
              <w:right w:val="single" w:color="auto" w:sz="4" w:space="0"/>
            </w:tcBorders>
            <w:noWrap w:val="0"/>
            <w:vAlign w:val="center"/>
          </w:tcPr>
          <w:p w14:paraId="15E5110A">
            <w:pPr>
              <w:pStyle w:val="16"/>
              <w:snapToGrid w:val="0"/>
              <w:jc w:val="center"/>
              <w:rPr>
                <w:rFonts w:hint="eastAsia" w:ascii="宋体" w:hAnsi="宋体" w:eastAsia="宋体" w:cs="宋体"/>
                <w:color w:val="auto"/>
                <w:sz w:val="21"/>
                <w:szCs w:val="21"/>
                <w:highlight w:val="none"/>
              </w:rPr>
            </w:pPr>
          </w:p>
        </w:tc>
        <w:tc>
          <w:tcPr>
            <w:tcW w:w="5111" w:type="dxa"/>
            <w:tcBorders>
              <w:top w:val="nil"/>
              <w:left w:val="single" w:color="auto" w:sz="4" w:space="0"/>
              <w:bottom w:val="single" w:color="auto" w:sz="4" w:space="0"/>
              <w:right w:val="single" w:color="auto" w:sz="4" w:space="0"/>
            </w:tcBorders>
            <w:noWrap w:val="0"/>
            <w:vAlign w:val="center"/>
          </w:tcPr>
          <w:p w14:paraId="30CB392F">
            <w:pPr>
              <w:pStyle w:val="16"/>
              <w:snapToGrid w:val="0"/>
              <w:jc w:val="center"/>
              <w:rPr>
                <w:rFonts w:hint="eastAsia" w:ascii="宋体" w:hAnsi="宋体" w:eastAsia="宋体" w:cs="宋体"/>
                <w:color w:val="auto"/>
                <w:sz w:val="21"/>
                <w:szCs w:val="21"/>
                <w:highlight w:val="none"/>
              </w:rPr>
            </w:pPr>
          </w:p>
        </w:tc>
        <w:tc>
          <w:tcPr>
            <w:tcW w:w="1444" w:type="dxa"/>
            <w:tcBorders>
              <w:top w:val="nil"/>
              <w:left w:val="nil"/>
              <w:bottom w:val="single" w:color="auto" w:sz="4" w:space="0"/>
              <w:right w:val="single" w:color="auto" w:sz="4" w:space="0"/>
            </w:tcBorders>
            <w:noWrap w:val="0"/>
            <w:vAlign w:val="center"/>
          </w:tcPr>
          <w:p w14:paraId="12ED8DEF">
            <w:pPr>
              <w:pStyle w:val="16"/>
              <w:snapToGrid w:val="0"/>
              <w:jc w:val="center"/>
              <w:rPr>
                <w:rFonts w:hint="eastAsia" w:ascii="宋体" w:hAnsi="宋体" w:eastAsia="宋体" w:cs="宋体"/>
                <w:color w:val="auto"/>
                <w:sz w:val="21"/>
                <w:szCs w:val="21"/>
                <w:highlight w:val="none"/>
              </w:rPr>
            </w:pPr>
          </w:p>
        </w:tc>
        <w:tc>
          <w:tcPr>
            <w:tcW w:w="1425" w:type="dxa"/>
            <w:tcBorders>
              <w:top w:val="nil"/>
              <w:left w:val="nil"/>
              <w:bottom w:val="single" w:color="auto" w:sz="4" w:space="0"/>
              <w:right w:val="single" w:color="auto" w:sz="4" w:space="0"/>
            </w:tcBorders>
            <w:noWrap w:val="0"/>
            <w:vAlign w:val="center"/>
          </w:tcPr>
          <w:p w14:paraId="3286F50F">
            <w:pPr>
              <w:pStyle w:val="16"/>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  ）页</w:t>
            </w:r>
          </w:p>
        </w:tc>
      </w:tr>
      <w:tr w14:paraId="790DDACF">
        <w:tblPrEx>
          <w:tblCellMar>
            <w:top w:w="0" w:type="dxa"/>
            <w:left w:w="108" w:type="dxa"/>
            <w:bottom w:w="0" w:type="dxa"/>
            <w:right w:w="108" w:type="dxa"/>
          </w:tblCellMar>
        </w:tblPrEx>
        <w:trPr>
          <w:trHeight w:val="472" w:hRule="atLeast"/>
        </w:trPr>
        <w:tc>
          <w:tcPr>
            <w:tcW w:w="975" w:type="dxa"/>
            <w:tcBorders>
              <w:top w:val="nil"/>
              <w:left w:val="single" w:color="auto" w:sz="4" w:space="0"/>
              <w:bottom w:val="single" w:color="auto" w:sz="4" w:space="0"/>
              <w:right w:val="single" w:color="auto" w:sz="4" w:space="0"/>
            </w:tcBorders>
            <w:noWrap w:val="0"/>
            <w:vAlign w:val="center"/>
          </w:tcPr>
          <w:p w14:paraId="33D0A80C">
            <w:pPr>
              <w:pStyle w:val="16"/>
              <w:snapToGrid w:val="0"/>
              <w:jc w:val="center"/>
              <w:rPr>
                <w:rFonts w:hint="eastAsia" w:ascii="宋体" w:hAnsi="宋体" w:eastAsia="宋体" w:cs="宋体"/>
                <w:color w:val="auto"/>
                <w:sz w:val="21"/>
                <w:szCs w:val="21"/>
                <w:highlight w:val="none"/>
              </w:rPr>
            </w:pPr>
          </w:p>
        </w:tc>
        <w:tc>
          <w:tcPr>
            <w:tcW w:w="5111" w:type="dxa"/>
            <w:tcBorders>
              <w:top w:val="nil"/>
              <w:left w:val="single" w:color="auto" w:sz="4" w:space="0"/>
              <w:bottom w:val="single" w:color="auto" w:sz="4" w:space="0"/>
              <w:right w:val="single" w:color="auto" w:sz="4" w:space="0"/>
            </w:tcBorders>
            <w:noWrap w:val="0"/>
            <w:vAlign w:val="center"/>
          </w:tcPr>
          <w:p w14:paraId="0E0F2DA0">
            <w:pPr>
              <w:pStyle w:val="16"/>
              <w:snapToGrid w:val="0"/>
              <w:jc w:val="center"/>
              <w:rPr>
                <w:rFonts w:hint="eastAsia" w:ascii="宋体" w:hAnsi="宋体" w:eastAsia="宋体" w:cs="宋体"/>
                <w:color w:val="auto"/>
                <w:sz w:val="21"/>
                <w:szCs w:val="21"/>
                <w:highlight w:val="none"/>
              </w:rPr>
            </w:pPr>
          </w:p>
        </w:tc>
        <w:tc>
          <w:tcPr>
            <w:tcW w:w="1444" w:type="dxa"/>
            <w:tcBorders>
              <w:top w:val="nil"/>
              <w:left w:val="nil"/>
              <w:bottom w:val="single" w:color="auto" w:sz="4" w:space="0"/>
              <w:right w:val="single" w:color="auto" w:sz="4" w:space="0"/>
            </w:tcBorders>
            <w:noWrap w:val="0"/>
            <w:vAlign w:val="center"/>
          </w:tcPr>
          <w:p w14:paraId="138672B0">
            <w:pPr>
              <w:pStyle w:val="16"/>
              <w:snapToGrid w:val="0"/>
              <w:jc w:val="center"/>
              <w:rPr>
                <w:rFonts w:hint="eastAsia" w:ascii="宋体" w:hAnsi="宋体" w:eastAsia="宋体" w:cs="宋体"/>
                <w:color w:val="auto"/>
                <w:sz w:val="21"/>
                <w:szCs w:val="21"/>
                <w:highlight w:val="none"/>
              </w:rPr>
            </w:pPr>
          </w:p>
        </w:tc>
        <w:tc>
          <w:tcPr>
            <w:tcW w:w="1425" w:type="dxa"/>
            <w:tcBorders>
              <w:top w:val="nil"/>
              <w:left w:val="nil"/>
              <w:bottom w:val="single" w:color="auto" w:sz="4" w:space="0"/>
              <w:right w:val="single" w:color="auto" w:sz="4" w:space="0"/>
            </w:tcBorders>
            <w:noWrap w:val="0"/>
            <w:vAlign w:val="center"/>
          </w:tcPr>
          <w:p w14:paraId="4AC037A1">
            <w:pPr>
              <w:pStyle w:val="16"/>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  ）页</w:t>
            </w:r>
          </w:p>
        </w:tc>
      </w:tr>
      <w:tr w14:paraId="08F24853">
        <w:tblPrEx>
          <w:tblCellMar>
            <w:top w:w="0" w:type="dxa"/>
            <w:left w:w="108" w:type="dxa"/>
            <w:bottom w:w="0" w:type="dxa"/>
            <w:right w:w="108" w:type="dxa"/>
          </w:tblCellMar>
        </w:tblPrEx>
        <w:trPr>
          <w:trHeight w:val="482" w:hRule="atLeast"/>
        </w:trPr>
        <w:tc>
          <w:tcPr>
            <w:tcW w:w="975" w:type="dxa"/>
            <w:tcBorders>
              <w:top w:val="nil"/>
              <w:left w:val="single" w:color="auto" w:sz="4" w:space="0"/>
              <w:bottom w:val="single" w:color="auto" w:sz="4" w:space="0"/>
              <w:right w:val="single" w:color="auto" w:sz="4" w:space="0"/>
            </w:tcBorders>
            <w:noWrap w:val="0"/>
            <w:vAlign w:val="center"/>
          </w:tcPr>
          <w:p w14:paraId="64133BCE">
            <w:pPr>
              <w:pStyle w:val="16"/>
              <w:snapToGrid w:val="0"/>
              <w:jc w:val="center"/>
              <w:rPr>
                <w:rFonts w:hint="eastAsia" w:ascii="宋体" w:hAnsi="宋体" w:eastAsia="宋体" w:cs="宋体"/>
                <w:color w:val="auto"/>
                <w:sz w:val="21"/>
                <w:szCs w:val="21"/>
                <w:highlight w:val="none"/>
              </w:rPr>
            </w:pPr>
          </w:p>
        </w:tc>
        <w:tc>
          <w:tcPr>
            <w:tcW w:w="5111" w:type="dxa"/>
            <w:tcBorders>
              <w:top w:val="nil"/>
              <w:left w:val="single" w:color="auto" w:sz="4" w:space="0"/>
              <w:bottom w:val="single" w:color="auto" w:sz="4" w:space="0"/>
              <w:right w:val="single" w:color="auto" w:sz="4" w:space="0"/>
            </w:tcBorders>
            <w:noWrap w:val="0"/>
            <w:vAlign w:val="center"/>
          </w:tcPr>
          <w:p w14:paraId="743C28F9">
            <w:pPr>
              <w:pStyle w:val="16"/>
              <w:snapToGrid w:val="0"/>
              <w:jc w:val="center"/>
              <w:rPr>
                <w:rFonts w:hint="eastAsia" w:ascii="宋体" w:hAnsi="宋体" w:eastAsia="宋体" w:cs="宋体"/>
                <w:color w:val="auto"/>
                <w:sz w:val="21"/>
                <w:szCs w:val="21"/>
                <w:highlight w:val="none"/>
              </w:rPr>
            </w:pPr>
          </w:p>
        </w:tc>
        <w:tc>
          <w:tcPr>
            <w:tcW w:w="1444" w:type="dxa"/>
            <w:tcBorders>
              <w:top w:val="nil"/>
              <w:left w:val="nil"/>
              <w:bottom w:val="single" w:color="auto" w:sz="4" w:space="0"/>
              <w:right w:val="single" w:color="auto" w:sz="4" w:space="0"/>
            </w:tcBorders>
            <w:noWrap w:val="0"/>
            <w:vAlign w:val="center"/>
          </w:tcPr>
          <w:p w14:paraId="38E508D5">
            <w:pPr>
              <w:pStyle w:val="16"/>
              <w:snapToGrid w:val="0"/>
              <w:jc w:val="center"/>
              <w:rPr>
                <w:rFonts w:hint="eastAsia" w:ascii="宋体" w:hAnsi="宋体" w:eastAsia="宋体" w:cs="宋体"/>
                <w:color w:val="auto"/>
                <w:sz w:val="21"/>
                <w:szCs w:val="21"/>
                <w:highlight w:val="none"/>
              </w:rPr>
            </w:pPr>
          </w:p>
        </w:tc>
        <w:tc>
          <w:tcPr>
            <w:tcW w:w="1425" w:type="dxa"/>
            <w:tcBorders>
              <w:top w:val="nil"/>
              <w:left w:val="nil"/>
              <w:bottom w:val="single" w:color="auto" w:sz="4" w:space="0"/>
              <w:right w:val="single" w:color="auto" w:sz="4" w:space="0"/>
            </w:tcBorders>
            <w:noWrap w:val="0"/>
            <w:vAlign w:val="center"/>
          </w:tcPr>
          <w:p w14:paraId="000126E5">
            <w:pPr>
              <w:pStyle w:val="16"/>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  ）页</w:t>
            </w:r>
          </w:p>
        </w:tc>
      </w:tr>
      <w:tr w14:paraId="1089CA78">
        <w:tblPrEx>
          <w:tblCellMar>
            <w:top w:w="0" w:type="dxa"/>
            <w:left w:w="108" w:type="dxa"/>
            <w:bottom w:w="0" w:type="dxa"/>
            <w:right w:w="108" w:type="dxa"/>
          </w:tblCellMar>
        </w:tblPrEx>
        <w:trPr>
          <w:trHeight w:val="550" w:hRule="atLeast"/>
        </w:trPr>
        <w:tc>
          <w:tcPr>
            <w:tcW w:w="975" w:type="dxa"/>
            <w:tcBorders>
              <w:top w:val="single" w:color="auto" w:sz="4" w:space="0"/>
              <w:left w:val="single" w:color="auto" w:sz="4" w:space="0"/>
              <w:bottom w:val="single" w:color="auto" w:sz="4" w:space="0"/>
              <w:right w:val="single" w:color="auto" w:sz="4" w:space="0"/>
            </w:tcBorders>
            <w:noWrap w:val="0"/>
            <w:vAlign w:val="center"/>
          </w:tcPr>
          <w:p w14:paraId="129BF592">
            <w:pPr>
              <w:pStyle w:val="16"/>
              <w:snapToGrid w:val="0"/>
              <w:jc w:val="center"/>
              <w:rPr>
                <w:rFonts w:hint="eastAsia" w:ascii="宋体" w:hAnsi="宋体" w:eastAsia="宋体" w:cs="宋体"/>
                <w:color w:val="auto"/>
                <w:sz w:val="21"/>
                <w:szCs w:val="21"/>
                <w:highlight w:val="none"/>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297A319E">
            <w:pPr>
              <w:pStyle w:val="16"/>
              <w:snapToGrid w:val="0"/>
              <w:jc w:val="center"/>
              <w:rPr>
                <w:rFonts w:hint="eastAsia" w:ascii="宋体" w:hAnsi="宋体" w:eastAsia="宋体" w:cs="宋体"/>
                <w:color w:val="auto"/>
                <w:sz w:val="21"/>
                <w:szCs w:val="21"/>
                <w:highlight w:val="none"/>
              </w:rPr>
            </w:pPr>
          </w:p>
        </w:tc>
        <w:tc>
          <w:tcPr>
            <w:tcW w:w="1444" w:type="dxa"/>
            <w:tcBorders>
              <w:top w:val="single" w:color="auto" w:sz="4" w:space="0"/>
              <w:left w:val="nil"/>
              <w:bottom w:val="single" w:color="auto" w:sz="4" w:space="0"/>
              <w:right w:val="single" w:color="auto" w:sz="4" w:space="0"/>
            </w:tcBorders>
            <w:noWrap w:val="0"/>
            <w:vAlign w:val="center"/>
          </w:tcPr>
          <w:p w14:paraId="3393E1A1">
            <w:pPr>
              <w:pStyle w:val="16"/>
              <w:snapToGrid w:val="0"/>
              <w:jc w:val="center"/>
              <w:rPr>
                <w:rFonts w:hint="eastAsia" w:ascii="宋体" w:hAnsi="宋体" w:eastAsia="宋体" w:cs="宋体"/>
                <w:color w:val="auto"/>
                <w:sz w:val="21"/>
                <w:szCs w:val="21"/>
                <w:highlight w:val="none"/>
              </w:rPr>
            </w:pPr>
          </w:p>
        </w:tc>
        <w:tc>
          <w:tcPr>
            <w:tcW w:w="1425" w:type="dxa"/>
            <w:tcBorders>
              <w:top w:val="single" w:color="auto" w:sz="4" w:space="0"/>
              <w:left w:val="nil"/>
              <w:bottom w:val="single" w:color="auto" w:sz="4" w:space="0"/>
              <w:right w:val="single" w:color="auto" w:sz="4" w:space="0"/>
            </w:tcBorders>
            <w:noWrap w:val="0"/>
            <w:vAlign w:val="center"/>
          </w:tcPr>
          <w:p w14:paraId="0108A265">
            <w:pPr>
              <w:pStyle w:val="16"/>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  ）页</w:t>
            </w:r>
          </w:p>
        </w:tc>
      </w:tr>
      <w:tr w14:paraId="1E581E1F">
        <w:tblPrEx>
          <w:tblCellMar>
            <w:top w:w="0" w:type="dxa"/>
            <w:left w:w="108" w:type="dxa"/>
            <w:bottom w:w="0" w:type="dxa"/>
            <w:right w:w="108" w:type="dxa"/>
          </w:tblCellMar>
        </w:tblPrEx>
        <w:trPr>
          <w:trHeight w:val="557" w:hRule="atLeast"/>
        </w:trPr>
        <w:tc>
          <w:tcPr>
            <w:tcW w:w="975" w:type="dxa"/>
            <w:tcBorders>
              <w:top w:val="single" w:color="auto" w:sz="4" w:space="0"/>
              <w:left w:val="single" w:color="auto" w:sz="4" w:space="0"/>
              <w:bottom w:val="single" w:color="auto" w:sz="4" w:space="0"/>
              <w:right w:val="single" w:color="auto" w:sz="4" w:space="0"/>
            </w:tcBorders>
            <w:noWrap w:val="0"/>
            <w:vAlign w:val="center"/>
          </w:tcPr>
          <w:p w14:paraId="65B74816">
            <w:pPr>
              <w:pStyle w:val="16"/>
              <w:snapToGrid w:val="0"/>
              <w:jc w:val="center"/>
              <w:rPr>
                <w:rFonts w:hint="eastAsia" w:ascii="宋体" w:hAnsi="宋体" w:eastAsia="宋体" w:cs="宋体"/>
                <w:color w:val="auto"/>
                <w:sz w:val="21"/>
                <w:szCs w:val="21"/>
                <w:highlight w:val="none"/>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786B3D7C">
            <w:pPr>
              <w:pStyle w:val="16"/>
              <w:snapToGrid w:val="0"/>
              <w:jc w:val="center"/>
              <w:rPr>
                <w:rFonts w:hint="eastAsia" w:ascii="宋体" w:hAnsi="宋体" w:eastAsia="宋体" w:cs="宋体"/>
                <w:color w:val="auto"/>
                <w:sz w:val="21"/>
                <w:szCs w:val="21"/>
                <w:highlight w:val="none"/>
              </w:rPr>
            </w:pPr>
          </w:p>
        </w:tc>
        <w:tc>
          <w:tcPr>
            <w:tcW w:w="1444" w:type="dxa"/>
            <w:tcBorders>
              <w:top w:val="single" w:color="auto" w:sz="4" w:space="0"/>
              <w:left w:val="nil"/>
              <w:bottom w:val="single" w:color="auto" w:sz="4" w:space="0"/>
              <w:right w:val="single" w:color="auto" w:sz="4" w:space="0"/>
            </w:tcBorders>
            <w:noWrap w:val="0"/>
            <w:vAlign w:val="center"/>
          </w:tcPr>
          <w:p w14:paraId="12A56CFA">
            <w:pPr>
              <w:pStyle w:val="16"/>
              <w:snapToGrid w:val="0"/>
              <w:jc w:val="center"/>
              <w:rPr>
                <w:rFonts w:hint="eastAsia" w:ascii="宋体" w:hAnsi="宋体" w:eastAsia="宋体" w:cs="宋体"/>
                <w:color w:val="auto"/>
                <w:sz w:val="21"/>
                <w:szCs w:val="21"/>
                <w:highlight w:val="none"/>
              </w:rPr>
            </w:pPr>
          </w:p>
        </w:tc>
        <w:tc>
          <w:tcPr>
            <w:tcW w:w="1425" w:type="dxa"/>
            <w:tcBorders>
              <w:top w:val="single" w:color="auto" w:sz="4" w:space="0"/>
              <w:left w:val="nil"/>
              <w:bottom w:val="single" w:color="auto" w:sz="4" w:space="0"/>
              <w:right w:val="single" w:color="auto" w:sz="4" w:space="0"/>
            </w:tcBorders>
            <w:noWrap w:val="0"/>
            <w:vAlign w:val="center"/>
          </w:tcPr>
          <w:p w14:paraId="47C788F8">
            <w:pPr>
              <w:pStyle w:val="16"/>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  ）页</w:t>
            </w:r>
          </w:p>
        </w:tc>
      </w:tr>
      <w:tr w14:paraId="625B2456">
        <w:tblPrEx>
          <w:tblCellMar>
            <w:top w:w="0" w:type="dxa"/>
            <w:left w:w="108" w:type="dxa"/>
            <w:bottom w:w="0" w:type="dxa"/>
            <w:right w:w="108" w:type="dxa"/>
          </w:tblCellMar>
        </w:tblPrEx>
        <w:trPr>
          <w:trHeight w:val="557" w:hRule="atLeast"/>
        </w:trPr>
        <w:tc>
          <w:tcPr>
            <w:tcW w:w="975" w:type="dxa"/>
            <w:tcBorders>
              <w:top w:val="single" w:color="auto" w:sz="4" w:space="0"/>
              <w:left w:val="single" w:color="auto" w:sz="4" w:space="0"/>
              <w:bottom w:val="single" w:color="auto" w:sz="4" w:space="0"/>
              <w:right w:val="single" w:color="auto" w:sz="4" w:space="0"/>
            </w:tcBorders>
            <w:noWrap w:val="0"/>
            <w:vAlign w:val="center"/>
          </w:tcPr>
          <w:p w14:paraId="16BA725D">
            <w:pPr>
              <w:pStyle w:val="16"/>
              <w:snapToGrid w:val="0"/>
              <w:jc w:val="center"/>
              <w:rPr>
                <w:rFonts w:hint="eastAsia" w:ascii="宋体" w:hAnsi="宋体" w:eastAsia="宋体" w:cs="宋体"/>
                <w:color w:val="auto"/>
                <w:sz w:val="21"/>
                <w:szCs w:val="21"/>
                <w:highlight w:val="none"/>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1680C137">
            <w:pPr>
              <w:pStyle w:val="16"/>
              <w:snapToGrid w:val="0"/>
              <w:jc w:val="center"/>
              <w:rPr>
                <w:rFonts w:hint="eastAsia" w:ascii="宋体" w:hAnsi="宋体" w:eastAsia="宋体" w:cs="宋体"/>
                <w:color w:val="auto"/>
                <w:sz w:val="21"/>
                <w:szCs w:val="21"/>
                <w:highlight w:val="none"/>
              </w:rPr>
            </w:pPr>
          </w:p>
        </w:tc>
        <w:tc>
          <w:tcPr>
            <w:tcW w:w="1444" w:type="dxa"/>
            <w:tcBorders>
              <w:top w:val="single" w:color="auto" w:sz="4" w:space="0"/>
              <w:left w:val="nil"/>
              <w:bottom w:val="single" w:color="auto" w:sz="4" w:space="0"/>
              <w:right w:val="single" w:color="auto" w:sz="4" w:space="0"/>
            </w:tcBorders>
            <w:noWrap w:val="0"/>
            <w:vAlign w:val="center"/>
          </w:tcPr>
          <w:p w14:paraId="39C18E9B">
            <w:pPr>
              <w:pStyle w:val="16"/>
              <w:snapToGrid w:val="0"/>
              <w:jc w:val="center"/>
              <w:rPr>
                <w:rFonts w:hint="eastAsia" w:ascii="宋体" w:hAnsi="宋体" w:eastAsia="宋体" w:cs="宋体"/>
                <w:color w:val="auto"/>
                <w:sz w:val="21"/>
                <w:szCs w:val="21"/>
                <w:highlight w:val="none"/>
              </w:rPr>
            </w:pPr>
          </w:p>
        </w:tc>
        <w:tc>
          <w:tcPr>
            <w:tcW w:w="1425" w:type="dxa"/>
            <w:tcBorders>
              <w:top w:val="single" w:color="auto" w:sz="4" w:space="0"/>
              <w:left w:val="nil"/>
              <w:bottom w:val="single" w:color="auto" w:sz="4" w:space="0"/>
              <w:right w:val="single" w:color="auto" w:sz="4" w:space="0"/>
            </w:tcBorders>
            <w:noWrap w:val="0"/>
            <w:vAlign w:val="center"/>
          </w:tcPr>
          <w:p w14:paraId="3A46F160">
            <w:pPr>
              <w:pStyle w:val="16"/>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  ）页</w:t>
            </w:r>
          </w:p>
        </w:tc>
      </w:tr>
      <w:tr w14:paraId="4812152D">
        <w:tblPrEx>
          <w:tblCellMar>
            <w:top w:w="0" w:type="dxa"/>
            <w:left w:w="108" w:type="dxa"/>
            <w:bottom w:w="0" w:type="dxa"/>
            <w:right w:w="108" w:type="dxa"/>
          </w:tblCellMar>
        </w:tblPrEx>
        <w:trPr>
          <w:trHeight w:val="557" w:hRule="atLeast"/>
        </w:trPr>
        <w:tc>
          <w:tcPr>
            <w:tcW w:w="975" w:type="dxa"/>
            <w:tcBorders>
              <w:top w:val="single" w:color="auto" w:sz="4" w:space="0"/>
              <w:left w:val="single" w:color="auto" w:sz="4" w:space="0"/>
              <w:bottom w:val="single" w:color="auto" w:sz="4" w:space="0"/>
              <w:right w:val="single" w:color="auto" w:sz="4" w:space="0"/>
            </w:tcBorders>
            <w:noWrap w:val="0"/>
            <w:vAlign w:val="center"/>
          </w:tcPr>
          <w:p w14:paraId="60417B85">
            <w:pPr>
              <w:pStyle w:val="16"/>
              <w:snapToGrid w:val="0"/>
              <w:jc w:val="center"/>
              <w:rPr>
                <w:rFonts w:hint="eastAsia" w:ascii="宋体" w:hAnsi="宋体" w:eastAsia="宋体" w:cs="宋体"/>
                <w:color w:val="auto"/>
                <w:sz w:val="21"/>
                <w:szCs w:val="21"/>
                <w:highlight w:val="none"/>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45A51E78">
            <w:pPr>
              <w:pStyle w:val="16"/>
              <w:snapToGrid w:val="0"/>
              <w:jc w:val="center"/>
              <w:rPr>
                <w:rFonts w:hint="eastAsia" w:ascii="宋体" w:hAnsi="宋体" w:eastAsia="宋体" w:cs="宋体"/>
                <w:color w:val="auto"/>
                <w:sz w:val="21"/>
                <w:szCs w:val="21"/>
                <w:highlight w:val="none"/>
              </w:rPr>
            </w:pPr>
          </w:p>
        </w:tc>
        <w:tc>
          <w:tcPr>
            <w:tcW w:w="1444" w:type="dxa"/>
            <w:tcBorders>
              <w:top w:val="single" w:color="auto" w:sz="4" w:space="0"/>
              <w:left w:val="nil"/>
              <w:bottom w:val="single" w:color="auto" w:sz="4" w:space="0"/>
              <w:right w:val="single" w:color="auto" w:sz="4" w:space="0"/>
            </w:tcBorders>
            <w:noWrap w:val="0"/>
            <w:vAlign w:val="center"/>
          </w:tcPr>
          <w:p w14:paraId="6BAEE3AB">
            <w:pPr>
              <w:pStyle w:val="16"/>
              <w:snapToGrid w:val="0"/>
              <w:jc w:val="center"/>
              <w:rPr>
                <w:rFonts w:hint="eastAsia" w:ascii="宋体" w:hAnsi="宋体" w:eastAsia="宋体" w:cs="宋体"/>
                <w:color w:val="auto"/>
                <w:sz w:val="21"/>
                <w:szCs w:val="21"/>
                <w:highlight w:val="none"/>
              </w:rPr>
            </w:pPr>
          </w:p>
        </w:tc>
        <w:tc>
          <w:tcPr>
            <w:tcW w:w="1425" w:type="dxa"/>
            <w:tcBorders>
              <w:top w:val="single" w:color="auto" w:sz="4" w:space="0"/>
              <w:left w:val="nil"/>
              <w:bottom w:val="single" w:color="auto" w:sz="4" w:space="0"/>
              <w:right w:val="single" w:color="auto" w:sz="4" w:space="0"/>
            </w:tcBorders>
            <w:noWrap w:val="0"/>
            <w:vAlign w:val="center"/>
          </w:tcPr>
          <w:p w14:paraId="7DA277B5">
            <w:pPr>
              <w:pStyle w:val="16"/>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  ）页</w:t>
            </w:r>
          </w:p>
        </w:tc>
      </w:tr>
      <w:tr w14:paraId="019DDE5C">
        <w:tblPrEx>
          <w:tblCellMar>
            <w:top w:w="0" w:type="dxa"/>
            <w:left w:w="108" w:type="dxa"/>
            <w:bottom w:w="0" w:type="dxa"/>
            <w:right w:w="108" w:type="dxa"/>
          </w:tblCellMar>
        </w:tblPrEx>
        <w:trPr>
          <w:trHeight w:val="557" w:hRule="atLeast"/>
        </w:trPr>
        <w:tc>
          <w:tcPr>
            <w:tcW w:w="975" w:type="dxa"/>
            <w:tcBorders>
              <w:top w:val="single" w:color="auto" w:sz="4" w:space="0"/>
              <w:left w:val="single" w:color="auto" w:sz="4" w:space="0"/>
              <w:bottom w:val="single" w:color="auto" w:sz="4" w:space="0"/>
              <w:right w:val="single" w:color="auto" w:sz="4" w:space="0"/>
            </w:tcBorders>
            <w:noWrap w:val="0"/>
            <w:vAlign w:val="center"/>
          </w:tcPr>
          <w:p w14:paraId="7D2AFB32">
            <w:pPr>
              <w:pStyle w:val="16"/>
              <w:snapToGrid w:val="0"/>
              <w:jc w:val="center"/>
              <w:rPr>
                <w:rFonts w:hint="eastAsia" w:ascii="宋体" w:hAnsi="宋体" w:eastAsia="宋体" w:cs="宋体"/>
                <w:color w:val="auto"/>
                <w:sz w:val="21"/>
                <w:szCs w:val="21"/>
                <w:highlight w:val="none"/>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32E8ABF1">
            <w:pPr>
              <w:pStyle w:val="16"/>
              <w:snapToGrid w:val="0"/>
              <w:jc w:val="center"/>
              <w:rPr>
                <w:rFonts w:hint="eastAsia" w:ascii="宋体" w:hAnsi="宋体" w:eastAsia="宋体" w:cs="宋体"/>
                <w:color w:val="auto"/>
                <w:sz w:val="21"/>
                <w:szCs w:val="21"/>
                <w:highlight w:val="none"/>
              </w:rPr>
            </w:pPr>
          </w:p>
        </w:tc>
        <w:tc>
          <w:tcPr>
            <w:tcW w:w="1444" w:type="dxa"/>
            <w:tcBorders>
              <w:top w:val="single" w:color="auto" w:sz="4" w:space="0"/>
              <w:left w:val="nil"/>
              <w:bottom w:val="single" w:color="auto" w:sz="4" w:space="0"/>
              <w:right w:val="single" w:color="auto" w:sz="4" w:space="0"/>
            </w:tcBorders>
            <w:noWrap w:val="0"/>
            <w:vAlign w:val="center"/>
          </w:tcPr>
          <w:p w14:paraId="6291696F">
            <w:pPr>
              <w:pStyle w:val="16"/>
              <w:snapToGrid w:val="0"/>
              <w:jc w:val="center"/>
              <w:rPr>
                <w:rFonts w:hint="eastAsia" w:ascii="宋体" w:hAnsi="宋体" w:eastAsia="宋体" w:cs="宋体"/>
                <w:color w:val="auto"/>
                <w:sz w:val="21"/>
                <w:szCs w:val="21"/>
                <w:highlight w:val="none"/>
              </w:rPr>
            </w:pPr>
          </w:p>
        </w:tc>
        <w:tc>
          <w:tcPr>
            <w:tcW w:w="1425" w:type="dxa"/>
            <w:tcBorders>
              <w:top w:val="single" w:color="auto" w:sz="4" w:space="0"/>
              <w:left w:val="nil"/>
              <w:bottom w:val="single" w:color="auto" w:sz="4" w:space="0"/>
              <w:right w:val="single" w:color="auto" w:sz="4" w:space="0"/>
            </w:tcBorders>
            <w:noWrap w:val="0"/>
            <w:vAlign w:val="center"/>
          </w:tcPr>
          <w:p w14:paraId="6FC8A031">
            <w:pPr>
              <w:pStyle w:val="16"/>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  ）页</w:t>
            </w:r>
          </w:p>
        </w:tc>
      </w:tr>
      <w:tr w14:paraId="48918D16">
        <w:tblPrEx>
          <w:tblCellMar>
            <w:top w:w="0" w:type="dxa"/>
            <w:left w:w="108" w:type="dxa"/>
            <w:bottom w:w="0" w:type="dxa"/>
            <w:right w:w="108" w:type="dxa"/>
          </w:tblCellMar>
        </w:tblPrEx>
        <w:trPr>
          <w:trHeight w:val="557" w:hRule="atLeast"/>
        </w:trPr>
        <w:tc>
          <w:tcPr>
            <w:tcW w:w="975" w:type="dxa"/>
            <w:tcBorders>
              <w:top w:val="single" w:color="auto" w:sz="4" w:space="0"/>
              <w:left w:val="single" w:color="auto" w:sz="4" w:space="0"/>
              <w:bottom w:val="single" w:color="auto" w:sz="4" w:space="0"/>
              <w:right w:val="single" w:color="auto" w:sz="4" w:space="0"/>
            </w:tcBorders>
            <w:noWrap w:val="0"/>
            <w:vAlign w:val="center"/>
          </w:tcPr>
          <w:p w14:paraId="6AA756C4">
            <w:pPr>
              <w:pStyle w:val="16"/>
              <w:snapToGrid w:val="0"/>
              <w:jc w:val="center"/>
              <w:rPr>
                <w:rFonts w:hint="eastAsia" w:ascii="宋体" w:hAnsi="宋体" w:eastAsia="宋体" w:cs="宋体"/>
                <w:color w:val="auto"/>
                <w:sz w:val="21"/>
                <w:szCs w:val="21"/>
                <w:highlight w:val="none"/>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7633FE3B">
            <w:pPr>
              <w:pStyle w:val="16"/>
              <w:snapToGrid w:val="0"/>
              <w:jc w:val="center"/>
              <w:rPr>
                <w:rFonts w:hint="eastAsia" w:ascii="宋体" w:hAnsi="宋体" w:eastAsia="宋体" w:cs="宋体"/>
                <w:color w:val="auto"/>
                <w:sz w:val="21"/>
                <w:szCs w:val="21"/>
                <w:highlight w:val="none"/>
              </w:rPr>
            </w:pPr>
          </w:p>
        </w:tc>
        <w:tc>
          <w:tcPr>
            <w:tcW w:w="1444" w:type="dxa"/>
            <w:tcBorders>
              <w:top w:val="single" w:color="auto" w:sz="4" w:space="0"/>
              <w:left w:val="nil"/>
              <w:bottom w:val="single" w:color="auto" w:sz="4" w:space="0"/>
              <w:right w:val="single" w:color="auto" w:sz="4" w:space="0"/>
            </w:tcBorders>
            <w:noWrap w:val="0"/>
            <w:vAlign w:val="center"/>
          </w:tcPr>
          <w:p w14:paraId="18239E3A">
            <w:pPr>
              <w:pStyle w:val="16"/>
              <w:snapToGrid w:val="0"/>
              <w:jc w:val="center"/>
              <w:rPr>
                <w:rFonts w:hint="eastAsia" w:ascii="宋体" w:hAnsi="宋体" w:eastAsia="宋体" w:cs="宋体"/>
                <w:color w:val="auto"/>
                <w:sz w:val="21"/>
                <w:szCs w:val="21"/>
                <w:highlight w:val="none"/>
              </w:rPr>
            </w:pPr>
          </w:p>
        </w:tc>
        <w:tc>
          <w:tcPr>
            <w:tcW w:w="1425" w:type="dxa"/>
            <w:tcBorders>
              <w:top w:val="single" w:color="auto" w:sz="4" w:space="0"/>
              <w:left w:val="nil"/>
              <w:bottom w:val="single" w:color="auto" w:sz="4" w:space="0"/>
              <w:right w:val="single" w:color="auto" w:sz="4" w:space="0"/>
            </w:tcBorders>
            <w:noWrap w:val="0"/>
            <w:vAlign w:val="center"/>
          </w:tcPr>
          <w:p w14:paraId="62D3D64C">
            <w:pPr>
              <w:pStyle w:val="16"/>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  ）页</w:t>
            </w:r>
          </w:p>
        </w:tc>
      </w:tr>
      <w:tr w14:paraId="337AB36A">
        <w:tblPrEx>
          <w:tblCellMar>
            <w:top w:w="0" w:type="dxa"/>
            <w:left w:w="108" w:type="dxa"/>
            <w:bottom w:w="0" w:type="dxa"/>
            <w:right w:w="108" w:type="dxa"/>
          </w:tblCellMar>
        </w:tblPrEx>
        <w:trPr>
          <w:trHeight w:val="551" w:hRule="atLeast"/>
        </w:trPr>
        <w:tc>
          <w:tcPr>
            <w:tcW w:w="975" w:type="dxa"/>
            <w:tcBorders>
              <w:top w:val="single" w:color="auto" w:sz="4" w:space="0"/>
              <w:left w:val="single" w:color="auto" w:sz="4" w:space="0"/>
              <w:bottom w:val="single" w:color="auto" w:sz="4" w:space="0"/>
              <w:right w:val="single" w:color="auto" w:sz="4" w:space="0"/>
            </w:tcBorders>
            <w:noWrap w:val="0"/>
            <w:vAlign w:val="center"/>
          </w:tcPr>
          <w:p w14:paraId="48859E27">
            <w:pPr>
              <w:pStyle w:val="16"/>
              <w:snapToGrid w:val="0"/>
              <w:jc w:val="center"/>
              <w:rPr>
                <w:rFonts w:hint="eastAsia" w:ascii="宋体" w:hAnsi="宋体" w:eastAsia="宋体" w:cs="宋体"/>
                <w:color w:val="auto"/>
                <w:sz w:val="21"/>
                <w:szCs w:val="21"/>
                <w:highlight w:val="none"/>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7ED3D8EB">
            <w:pPr>
              <w:pStyle w:val="16"/>
              <w:snapToGrid w:val="0"/>
              <w:jc w:val="center"/>
              <w:rPr>
                <w:rFonts w:hint="eastAsia" w:ascii="宋体" w:hAnsi="宋体" w:eastAsia="宋体" w:cs="宋体"/>
                <w:color w:val="auto"/>
                <w:sz w:val="21"/>
                <w:szCs w:val="21"/>
                <w:highlight w:val="none"/>
              </w:rPr>
            </w:pPr>
          </w:p>
        </w:tc>
        <w:tc>
          <w:tcPr>
            <w:tcW w:w="1444" w:type="dxa"/>
            <w:tcBorders>
              <w:top w:val="single" w:color="auto" w:sz="4" w:space="0"/>
              <w:left w:val="nil"/>
              <w:bottom w:val="single" w:color="auto" w:sz="4" w:space="0"/>
              <w:right w:val="single" w:color="auto" w:sz="4" w:space="0"/>
            </w:tcBorders>
            <w:noWrap w:val="0"/>
            <w:vAlign w:val="center"/>
          </w:tcPr>
          <w:p w14:paraId="53B457EF">
            <w:pPr>
              <w:pStyle w:val="16"/>
              <w:snapToGrid w:val="0"/>
              <w:jc w:val="center"/>
              <w:rPr>
                <w:rFonts w:hint="eastAsia" w:ascii="宋体" w:hAnsi="宋体" w:eastAsia="宋体" w:cs="宋体"/>
                <w:color w:val="auto"/>
                <w:sz w:val="21"/>
                <w:szCs w:val="21"/>
                <w:highlight w:val="none"/>
              </w:rPr>
            </w:pPr>
          </w:p>
        </w:tc>
        <w:tc>
          <w:tcPr>
            <w:tcW w:w="1425" w:type="dxa"/>
            <w:tcBorders>
              <w:top w:val="single" w:color="auto" w:sz="4" w:space="0"/>
              <w:left w:val="nil"/>
              <w:bottom w:val="single" w:color="auto" w:sz="4" w:space="0"/>
              <w:right w:val="single" w:color="auto" w:sz="4" w:space="0"/>
            </w:tcBorders>
            <w:noWrap w:val="0"/>
            <w:vAlign w:val="center"/>
          </w:tcPr>
          <w:p w14:paraId="770762A5">
            <w:pPr>
              <w:pStyle w:val="16"/>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  ）页</w:t>
            </w:r>
          </w:p>
        </w:tc>
      </w:tr>
      <w:tr w14:paraId="6F6518A9">
        <w:tblPrEx>
          <w:tblCellMar>
            <w:top w:w="0" w:type="dxa"/>
            <w:left w:w="108" w:type="dxa"/>
            <w:bottom w:w="0" w:type="dxa"/>
            <w:right w:w="108" w:type="dxa"/>
          </w:tblCellMar>
        </w:tblPrEx>
        <w:trPr>
          <w:trHeight w:val="686" w:hRule="atLeast"/>
        </w:trPr>
        <w:tc>
          <w:tcPr>
            <w:tcW w:w="975" w:type="dxa"/>
            <w:tcBorders>
              <w:top w:val="single" w:color="auto" w:sz="4" w:space="0"/>
              <w:left w:val="single" w:color="auto" w:sz="4" w:space="0"/>
              <w:bottom w:val="single" w:color="auto" w:sz="4" w:space="0"/>
              <w:right w:val="single" w:color="auto" w:sz="4" w:space="0"/>
            </w:tcBorders>
            <w:noWrap w:val="0"/>
            <w:vAlign w:val="center"/>
          </w:tcPr>
          <w:p w14:paraId="3735890D">
            <w:pPr>
              <w:pStyle w:val="16"/>
              <w:snapToGrid w:val="0"/>
              <w:jc w:val="center"/>
              <w:rPr>
                <w:rFonts w:hint="eastAsia" w:ascii="宋体" w:hAnsi="宋体" w:eastAsia="宋体" w:cs="宋体"/>
                <w:color w:val="auto"/>
                <w:sz w:val="21"/>
                <w:szCs w:val="21"/>
                <w:highlight w:val="none"/>
              </w:rPr>
            </w:pPr>
          </w:p>
        </w:tc>
        <w:tc>
          <w:tcPr>
            <w:tcW w:w="5111" w:type="dxa"/>
            <w:tcBorders>
              <w:top w:val="single" w:color="auto" w:sz="4" w:space="0"/>
              <w:left w:val="single" w:color="auto" w:sz="4" w:space="0"/>
              <w:bottom w:val="single" w:color="auto" w:sz="4" w:space="0"/>
              <w:right w:val="single" w:color="auto" w:sz="4" w:space="0"/>
            </w:tcBorders>
            <w:noWrap w:val="0"/>
            <w:vAlign w:val="center"/>
          </w:tcPr>
          <w:p w14:paraId="1570C557">
            <w:pPr>
              <w:pStyle w:val="16"/>
              <w:snapToGrid w:val="0"/>
              <w:jc w:val="center"/>
              <w:rPr>
                <w:rFonts w:hint="eastAsia" w:ascii="宋体" w:hAnsi="宋体" w:eastAsia="宋体" w:cs="宋体"/>
                <w:color w:val="auto"/>
                <w:sz w:val="21"/>
                <w:szCs w:val="21"/>
                <w:highlight w:val="none"/>
              </w:rPr>
            </w:pPr>
          </w:p>
        </w:tc>
        <w:tc>
          <w:tcPr>
            <w:tcW w:w="1444" w:type="dxa"/>
            <w:tcBorders>
              <w:top w:val="single" w:color="auto" w:sz="4" w:space="0"/>
              <w:left w:val="nil"/>
              <w:bottom w:val="single" w:color="auto" w:sz="4" w:space="0"/>
              <w:right w:val="single" w:color="auto" w:sz="4" w:space="0"/>
            </w:tcBorders>
            <w:noWrap w:val="0"/>
            <w:vAlign w:val="center"/>
          </w:tcPr>
          <w:p w14:paraId="03555A9A">
            <w:pPr>
              <w:pStyle w:val="16"/>
              <w:snapToGrid w:val="0"/>
              <w:jc w:val="center"/>
              <w:rPr>
                <w:rFonts w:hint="eastAsia" w:ascii="宋体" w:hAnsi="宋体" w:eastAsia="宋体" w:cs="宋体"/>
                <w:color w:val="auto"/>
                <w:sz w:val="21"/>
                <w:szCs w:val="21"/>
                <w:highlight w:val="none"/>
              </w:rPr>
            </w:pPr>
          </w:p>
        </w:tc>
        <w:tc>
          <w:tcPr>
            <w:tcW w:w="1425" w:type="dxa"/>
            <w:tcBorders>
              <w:top w:val="single" w:color="auto" w:sz="4" w:space="0"/>
              <w:left w:val="nil"/>
              <w:bottom w:val="single" w:color="auto" w:sz="4" w:space="0"/>
              <w:right w:val="single" w:color="auto" w:sz="4" w:space="0"/>
            </w:tcBorders>
            <w:noWrap w:val="0"/>
            <w:vAlign w:val="center"/>
          </w:tcPr>
          <w:p w14:paraId="4008C697">
            <w:pPr>
              <w:pStyle w:val="16"/>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  ）页</w:t>
            </w:r>
          </w:p>
        </w:tc>
      </w:tr>
    </w:tbl>
    <w:p w14:paraId="706C3370">
      <w:pPr>
        <w:pStyle w:val="16"/>
        <w:snapToGrid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根据评分标准逐条填写</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并将此表放置响应文件首页</w:t>
      </w:r>
      <w:r>
        <w:rPr>
          <w:rFonts w:hint="eastAsia" w:ascii="宋体" w:hAnsi="宋体" w:eastAsia="宋体" w:cs="宋体"/>
          <w:b/>
          <w:bCs/>
          <w:color w:val="auto"/>
          <w:sz w:val="21"/>
          <w:szCs w:val="21"/>
          <w:highlight w:val="none"/>
        </w:rPr>
        <w:t>。</w:t>
      </w:r>
    </w:p>
    <w:p w14:paraId="2ACA9F60">
      <w:pPr>
        <w:pStyle w:val="16"/>
        <w:snapToGrid w:val="0"/>
        <w:rPr>
          <w:rFonts w:hint="eastAsia" w:ascii="宋体" w:hAnsi="宋体" w:eastAsia="宋体" w:cs="宋体"/>
          <w:color w:val="auto"/>
          <w:sz w:val="21"/>
          <w:szCs w:val="21"/>
          <w:highlight w:val="none"/>
        </w:rPr>
      </w:pPr>
    </w:p>
    <w:p w14:paraId="2573B696">
      <w:pPr>
        <w:pStyle w:val="16"/>
        <w:snapToGrid w:val="0"/>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供应商</w:t>
      </w:r>
      <w:r>
        <w:rPr>
          <w:rFonts w:hint="eastAsia" w:ascii="宋体" w:hAnsi="宋体" w:eastAsia="宋体" w:cs="宋体"/>
          <w:color w:val="auto"/>
          <w:sz w:val="21"/>
          <w:szCs w:val="21"/>
          <w:highlight w:val="none"/>
        </w:rPr>
        <w:t>名称：</w:t>
      </w:r>
    </w:p>
    <w:p w14:paraId="4B932750">
      <w:pPr>
        <w:pStyle w:val="16"/>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02B7156D">
      <w:pPr>
        <w:pStyle w:val="16"/>
        <w:snapToGrid w:val="0"/>
        <w:rPr>
          <w:rFonts w:hint="eastAsia" w:ascii="宋体" w:hAnsi="宋体" w:eastAsia="宋体" w:cs="宋体"/>
          <w:color w:val="auto"/>
          <w:sz w:val="21"/>
          <w:szCs w:val="21"/>
          <w:highlight w:val="none"/>
          <w:lang w:val="en-US" w:eastAsia="zh-CN"/>
        </w:rPr>
      </w:pPr>
    </w:p>
    <w:p w14:paraId="61EF06F7">
      <w:pPr>
        <w:pStyle w:val="16"/>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法定代表人的身份证明或法定代表人授权书格式</w:t>
      </w:r>
    </w:p>
    <w:p w14:paraId="7CA97E5A">
      <w:pPr>
        <w:snapToGrid w:val="0"/>
        <w:spacing w:before="120" w:beforeLines="50" w:after="50" w:line="360" w:lineRule="atLeast"/>
        <w:jc w:val="center"/>
        <w:rPr>
          <w:rFonts w:hint="eastAsia" w:ascii="宋体" w:hAnsi="宋体" w:eastAsia="宋体" w:cs="宋体"/>
          <w:b/>
          <w:color w:val="auto"/>
          <w:kern w:val="2"/>
          <w:sz w:val="21"/>
          <w:szCs w:val="21"/>
          <w:highlight w:val="none"/>
        </w:rPr>
      </w:pPr>
    </w:p>
    <w:p w14:paraId="129F51D6">
      <w:pPr>
        <w:snapToGrid w:val="0"/>
        <w:spacing w:before="120" w:beforeLines="50" w:after="50" w:line="360" w:lineRule="atLeast"/>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法定代表人身份证明</w:t>
      </w:r>
    </w:p>
    <w:p w14:paraId="73FB824E">
      <w:pPr>
        <w:spacing w:line="480" w:lineRule="auto"/>
        <w:jc w:val="center"/>
        <w:rPr>
          <w:rFonts w:hint="eastAsia" w:ascii="宋体" w:hAnsi="宋体" w:eastAsia="宋体" w:cs="宋体"/>
          <w:b/>
          <w:color w:val="auto"/>
          <w:kern w:val="2"/>
          <w:sz w:val="21"/>
          <w:szCs w:val="21"/>
          <w:highlight w:val="none"/>
        </w:rPr>
      </w:pPr>
      <w:r>
        <w:rPr>
          <w:rFonts w:hint="eastAsia" w:ascii="宋体" w:hAnsi="宋体" w:eastAsia="宋体" w:cs="宋体"/>
          <w:bCs/>
          <w:color w:val="auto"/>
          <w:kern w:val="2"/>
          <w:sz w:val="21"/>
          <w:szCs w:val="21"/>
          <w:highlight w:val="none"/>
        </w:rPr>
        <w:t>（法定代表人不来投标的，此表不用）</w:t>
      </w:r>
    </w:p>
    <w:p w14:paraId="25C5FCD3">
      <w:pPr>
        <w:spacing w:line="480" w:lineRule="auto"/>
        <w:ind w:firstLine="420" w:firstLineChars="200"/>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eastAsia="zh-CN"/>
        </w:rPr>
        <w:t>供应商</w:t>
      </w:r>
      <w:r>
        <w:rPr>
          <w:rFonts w:hint="eastAsia" w:ascii="宋体" w:hAnsi="宋体" w:eastAsia="宋体" w:cs="宋体"/>
          <w:color w:val="auto"/>
          <w:kern w:val="2"/>
          <w:sz w:val="21"/>
          <w:szCs w:val="21"/>
          <w:highlight w:val="none"/>
        </w:rPr>
        <w:t>名称：</w:t>
      </w:r>
      <w:r>
        <w:rPr>
          <w:rFonts w:hint="eastAsia" w:ascii="宋体" w:hAnsi="宋体" w:eastAsia="宋体" w:cs="宋体"/>
          <w:color w:val="auto"/>
          <w:kern w:val="2"/>
          <w:sz w:val="21"/>
          <w:szCs w:val="21"/>
          <w:highlight w:val="none"/>
          <w:u w:val="single"/>
        </w:rPr>
        <w:t xml:space="preserve">                                      </w:t>
      </w:r>
    </w:p>
    <w:p w14:paraId="3F083098">
      <w:pPr>
        <w:spacing w:line="48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单位性质：</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p>
    <w:p w14:paraId="084B8F7F">
      <w:pPr>
        <w:spacing w:line="48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地址：</w:t>
      </w:r>
      <w:r>
        <w:rPr>
          <w:rFonts w:hint="eastAsia" w:ascii="宋体" w:hAnsi="宋体" w:eastAsia="宋体" w:cs="宋体"/>
          <w:color w:val="auto"/>
          <w:kern w:val="2"/>
          <w:sz w:val="21"/>
          <w:szCs w:val="21"/>
          <w:highlight w:val="none"/>
          <w:u w:val="single"/>
        </w:rPr>
        <w:t xml:space="preserve">                                              </w:t>
      </w:r>
    </w:p>
    <w:p w14:paraId="77076D8F">
      <w:pPr>
        <w:spacing w:line="48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成立时间：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p>
    <w:p w14:paraId="2E23B7E0">
      <w:pPr>
        <w:spacing w:line="48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经营期限：</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p>
    <w:p w14:paraId="0992867E">
      <w:pPr>
        <w:spacing w:line="48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姓名：</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性别：</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年龄：</w:t>
      </w:r>
      <w:r>
        <w:rPr>
          <w:rFonts w:hint="eastAsia" w:ascii="宋体" w:hAnsi="宋体" w:eastAsia="宋体" w:cs="宋体"/>
          <w:color w:val="auto"/>
          <w:kern w:val="2"/>
          <w:sz w:val="21"/>
          <w:szCs w:val="21"/>
          <w:highlight w:val="none"/>
          <w:u w:val="single"/>
        </w:rPr>
        <w:t xml:space="preserve">    周岁  </w:t>
      </w:r>
      <w:r>
        <w:rPr>
          <w:rFonts w:hint="eastAsia" w:ascii="宋体" w:hAnsi="宋体" w:eastAsia="宋体" w:cs="宋体"/>
          <w:color w:val="auto"/>
          <w:kern w:val="2"/>
          <w:sz w:val="21"/>
          <w:szCs w:val="21"/>
          <w:highlight w:val="none"/>
        </w:rPr>
        <w:t>职务：</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_</w:t>
      </w:r>
    </w:p>
    <w:p w14:paraId="54D05041">
      <w:pPr>
        <w:spacing w:line="480" w:lineRule="auto"/>
        <w:ind w:firstLine="420" w:firstLineChars="200"/>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身份证号码：</w:t>
      </w:r>
      <w:r>
        <w:rPr>
          <w:rFonts w:hint="eastAsia" w:ascii="宋体" w:hAnsi="宋体" w:eastAsia="宋体" w:cs="宋体"/>
          <w:color w:val="auto"/>
          <w:kern w:val="2"/>
          <w:sz w:val="21"/>
          <w:szCs w:val="21"/>
          <w:highlight w:val="none"/>
          <w:u w:val="single"/>
        </w:rPr>
        <w:t xml:space="preserve">                   </w:t>
      </w:r>
    </w:p>
    <w:p w14:paraId="6DAA380E">
      <w:pPr>
        <w:spacing w:line="48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系</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cs="宋体"/>
          <w:color w:val="auto"/>
          <w:kern w:val="2"/>
          <w:sz w:val="21"/>
          <w:szCs w:val="21"/>
          <w:highlight w:val="none"/>
          <w:lang w:eastAsia="zh-CN"/>
        </w:rPr>
        <w:t>供应商</w:t>
      </w:r>
      <w:r>
        <w:rPr>
          <w:rFonts w:hint="eastAsia" w:ascii="宋体" w:hAnsi="宋体" w:eastAsia="宋体" w:cs="宋体"/>
          <w:color w:val="auto"/>
          <w:kern w:val="2"/>
          <w:sz w:val="21"/>
          <w:szCs w:val="21"/>
          <w:highlight w:val="none"/>
        </w:rPr>
        <w:t>名称）的法定代表人。</w:t>
      </w:r>
    </w:p>
    <w:p w14:paraId="1C309CE6">
      <w:pPr>
        <w:spacing w:line="480" w:lineRule="auto"/>
        <w:ind w:firstLine="840" w:firstLineChars="4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特此证明。</w:t>
      </w:r>
    </w:p>
    <w:p w14:paraId="47814BD6">
      <w:pPr>
        <w:ind w:firstLine="420" w:firstLineChars="200"/>
        <w:rPr>
          <w:rFonts w:hint="eastAsia" w:ascii="宋体" w:hAnsi="宋体" w:eastAsia="宋体" w:cs="宋体"/>
          <w:color w:val="auto"/>
          <w:kern w:val="2"/>
          <w:sz w:val="21"/>
          <w:szCs w:val="21"/>
          <w:highlight w:val="none"/>
        </w:rPr>
      </w:pPr>
    </w:p>
    <w:p w14:paraId="5AA02786">
      <w:pPr>
        <w:ind w:firstLine="420" w:firstLineChars="200"/>
        <w:rPr>
          <w:rFonts w:hint="eastAsia" w:ascii="宋体" w:hAnsi="宋体" w:eastAsia="宋体" w:cs="宋体"/>
          <w:color w:val="auto"/>
          <w:kern w:val="2"/>
          <w:sz w:val="21"/>
          <w:szCs w:val="21"/>
          <w:highlight w:val="none"/>
        </w:rPr>
      </w:pPr>
    </w:p>
    <w:p w14:paraId="7BAB4AB0">
      <w:pPr>
        <w:wordWrap w:val="0"/>
        <w:jc w:val="right"/>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eastAsia="zh-CN"/>
        </w:rPr>
        <w:t>供应商</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（盖单位公章）</w:t>
      </w:r>
    </w:p>
    <w:p w14:paraId="75CD9DF6">
      <w:pPr>
        <w:ind w:firstLine="4515" w:firstLineChars="2150"/>
        <w:rPr>
          <w:rFonts w:hint="eastAsia" w:ascii="宋体" w:hAnsi="宋体" w:eastAsia="宋体" w:cs="宋体"/>
          <w:color w:val="auto"/>
          <w:kern w:val="2"/>
          <w:sz w:val="21"/>
          <w:szCs w:val="21"/>
          <w:highlight w:val="none"/>
          <w:u w:val="single"/>
        </w:rPr>
      </w:pPr>
    </w:p>
    <w:p w14:paraId="305A045A">
      <w:pPr>
        <w:ind w:firstLine="3675" w:firstLineChars="175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p>
    <w:p w14:paraId="4F70ACE0">
      <w:pPr>
        <w:rPr>
          <w:rFonts w:hint="eastAsia" w:ascii="宋体" w:hAnsi="宋体" w:eastAsia="宋体" w:cs="宋体"/>
          <w:color w:val="auto"/>
          <w:kern w:val="2"/>
          <w:sz w:val="21"/>
          <w:szCs w:val="21"/>
          <w:highlight w:val="none"/>
        </w:rPr>
      </w:pPr>
    </w:p>
    <w:p w14:paraId="7B26F4A2">
      <w:pPr>
        <w:rPr>
          <w:rFonts w:hint="eastAsia" w:ascii="宋体" w:hAnsi="宋体" w:eastAsia="宋体" w:cs="宋体"/>
          <w:b/>
          <w:color w:val="auto"/>
          <w:kern w:val="2"/>
          <w:sz w:val="21"/>
          <w:szCs w:val="21"/>
          <w:highlight w:val="none"/>
        </w:rPr>
      </w:pPr>
    </w:p>
    <w:p w14:paraId="48E80AE2">
      <w:pPr>
        <w:rPr>
          <w:rFonts w:hint="eastAsia" w:ascii="宋体" w:hAnsi="宋体" w:eastAsia="宋体" w:cs="宋体"/>
          <w:b/>
          <w:color w:val="auto"/>
          <w:kern w:val="2"/>
          <w:sz w:val="21"/>
          <w:szCs w:val="21"/>
          <w:highlight w:val="none"/>
        </w:rPr>
      </w:pPr>
    </w:p>
    <w:p w14:paraId="63D9A151">
      <w:pP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附法定代表人身份证复印件（正反面）：</w:t>
      </w:r>
    </w:p>
    <w:p w14:paraId="4E912697">
      <w:pPr>
        <w:spacing w:line="360" w:lineRule="atLeast"/>
        <w:rPr>
          <w:rFonts w:hint="eastAsia" w:ascii="宋体" w:hAnsi="宋体" w:eastAsia="宋体" w:cs="宋体"/>
          <w:color w:val="auto"/>
          <w:kern w:val="2"/>
          <w:sz w:val="21"/>
          <w:szCs w:val="21"/>
          <w:highlight w:val="none"/>
        </w:rPr>
      </w:pPr>
    </w:p>
    <w:p w14:paraId="35D2412B">
      <w:pPr>
        <w:spacing w:line="360" w:lineRule="atLeast"/>
        <w:jc w:val="left"/>
        <w:rPr>
          <w:rFonts w:hint="eastAsia" w:ascii="宋体" w:hAnsi="宋体" w:eastAsia="宋体" w:cs="宋体"/>
          <w:b/>
          <w:color w:val="auto"/>
          <w:kern w:val="2"/>
          <w:sz w:val="21"/>
          <w:szCs w:val="21"/>
          <w:highlight w:val="none"/>
        </w:rPr>
      </w:pPr>
    </w:p>
    <w:p w14:paraId="2817D457">
      <w:pPr>
        <w:spacing w:line="360" w:lineRule="auto"/>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br w:type="page"/>
      </w:r>
      <w:r>
        <w:rPr>
          <w:rFonts w:hint="eastAsia" w:ascii="宋体" w:hAnsi="宋体" w:eastAsia="宋体" w:cs="宋体"/>
          <w:b/>
          <w:color w:val="auto"/>
          <w:kern w:val="2"/>
          <w:sz w:val="21"/>
          <w:szCs w:val="21"/>
          <w:highlight w:val="none"/>
        </w:rPr>
        <w:t>法定代表人授权委托书</w:t>
      </w:r>
    </w:p>
    <w:p w14:paraId="41124AF7">
      <w:pPr>
        <w:spacing w:line="360" w:lineRule="auto"/>
        <w:jc w:val="center"/>
        <w:rPr>
          <w:rFonts w:hint="eastAsia" w:ascii="宋体" w:hAnsi="宋体" w:eastAsia="宋体" w:cs="宋体"/>
          <w:b/>
          <w:color w:val="auto"/>
          <w:kern w:val="2"/>
          <w:sz w:val="21"/>
          <w:szCs w:val="21"/>
          <w:highlight w:val="none"/>
        </w:rPr>
      </w:pPr>
      <w:r>
        <w:rPr>
          <w:rFonts w:hint="eastAsia" w:ascii="宋体" w:hAnsi="宋体" w:eastAsia="宋体" w:cs="宋体"/>
          <w:bCs/>
          <w:color w:val="auto"/>
          <w:kern w:val="2"/>
          <w:sz w:val="21"/>
          <w:szCs w:val="21"/>
          <w:highlight w:val="none"/>
        </w:rPr>
        <w:t>（法定代表人来投标的，此表不用）</w:t>
      </w:r>
    </w:p>
    <w:p w14:paraId="23A5DB43">
      <w:pPr>
        <w:snapToGrid w:val="0"/>
        <w:spacing w:line="360" w:lineRule="auto"/>
        <w:rPr>
          <w:rFonts w:hint="eastAsia" w:ascii="宋体" w:hAnsi="宋体" w:eastAsia="宋体" w:cs="宋体"/>
          <w:bCs/>
          <w:color w:val="auto"/>
          <w:kern w:val="2"/>
          <w:sz w:val="21"/>
          <w:szCs w:val="21"/>
          <w:highlight w:val="none"/>
        </w:rPr>
      </w:pPr>
    </w:p>
    <w:p w14:paraId="7D8944CE">
      <w:pPr>
        <w:snapToGrid w:val="0"/>
        <w:spacing w:line="360" w:lineRule="auto"/>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rPr>
        <w:t>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（采购单位名称）</w:t>
      </w:r>
      <w:r>
        <w:rPr>
          <w:rFonts w:hint="eastAsia" w:ascii="宋体" w:hAnsi="宋体" w:eastAsia="宋体" w:cs="宋体"/>
          <w:b/>
          <w:bCs/>
          <w:color w:val="auto"/>
          <w:kern w:val="2"/>
          <w:sz w:val="21"/>
          <w:szCs w:val="21"/>
          <w:highlight w:val="none"/>
        </w:rPr>
        <w:t xml:space="preserve"> </w:t>
      </w:r>
      <w:r>
        <w:rPr>
          <w:rFonts w:hint="eastAsia" w:ascii="宋体" w:hAnsi="宋体" w:eastAsia="宋体" w:cs="宋体"/>
          <w:color w:val="auto"/>
          <w:kern w:val="2"/>
          <w:sz w:val="21"/>
          <w:szCs w:val="21"/>
          <w:highlight w:val="none"/>
        </w:rPr>
        <w:t>：</w:t>
      </w:r>
    </w:p>
    <w:p w14:paraId="6AB7CD50">
      <w:pPr>
        <w:snapToGrid w:val="0"/>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我</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（姓名）系</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cs="宋体"/>
          <w:color w:val="auto"/>
          <w:kern w:val="2"/>
          <w:sz w:val="21"/>
          <w:szCs w:val="21"/>
          <w:highlight w:val="none"/>
          <w:lang w:eastAsia="zh-CN"/>
        </w:rPr>
        <w:t>供应商</w:t>
      </w:r>
      <w:r>
        <w:rPr>
          <w:rFonts w:hint="eastAsia" w:ascii="宋体" w:hAnsi="宋体" w:eastAsia="宋体" w:cs="宋体"/>
          <w:color w:val="auto"/>
          <w:kern w:val="2"/>
          <w:sz w:val="21"/>
          <w:szCs w:val="21"/>
          <w:highlight w:val="none"/>
        </w:rPr>
        <w:t xml:space="preserve">名称）的法定代表人，现授权委托本单位在职职工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（姓名）以我方的名义参加参加贵磋商代理机构组织的</w:t>
      </w:r>
      <w:r>
        <w:rPr>
          <w:rFonts w:hint="eastAsia" w:ascii="宋体" w:hAnsi="宋体" w:eastAsia="宋体" w:cs="宋体"/>
          <w:color w:val="auto"/>
          <w:kern w:val="2"/>
          <w:sz w:val="21"/>
          <w:szCs w:val="21"/>
          <w:highlight w:val="none"/>
          <w:u w:val="single"/>
        </w:rPr>
        <w:t xml:space="preserve">   （项目编号） (项目名称)     </w:t>
      </w:r>
      <w:r>
        <w:rPr>
          <w:rFonts w:hint="eastAsia" w:ascii="宋体" w:hAnsi="宋体" w:eastAsia="宋体" w:cs="宋体"/>
          <w:color w:val="auto"/>
          <w:kern w:val="2"/>
          <w:sz w:val="21"/>
          <w:szCs w:val="21"/>
          <w:highlight w:val="none"/>
        </w:rPr>
        <w:t>项目的招标投标活动，代表本公司处理招标投标活动中的一切事宜。</w:t>
      </w:r>
    </w:p>
    <w:p w14:paraId="0BF12E94">
      <w:pPr>
        <w:snapToGrid w:val="0"/>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我方对被授权人的签名事项负全部责任。</w:t>
      </w:r>
    </w:p>
    <w:p w14:paraId="22EA2984">
      <w:pPr>
        <w:snapToGrid w:val="0"/>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在撤销授权的书面通知以前，本授权书一直有效。被授权人在授权书有效期内签署的所有文件不因授权的撤销而失效。</w:t>
      </w:r>
    </w:p>
    <w:p w14:paraId="46C9EBF4">
      <w:pPr>
        <w:snapToGrid w:val="0"/>
        <w:spacing w:line="360" w:lineRule="auto"/>
        <w:ind w:firstLine="48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被授权人无转委托权，特此委托。</w:t>
      </w:r>
    </w:p>
    <w:p w14:paraId="5ECA4D50">
      <w:pPr>
        <w:snapToGrid w:val="0"/>
        <w:spacing w:line="360" w:lineRule="auto"/>
        <w:rPr>
          <w:rFonts w:hint="eastAsia" w:ascii="宋体" w:hAnsi="宋体" w:eastAsia="宋体" w:cs="宋体"/>
          <w:color w:val="auto"/>
          <w:kern w:val="2"/>
          <w:sz w:val="21"/>
          <w:szCs w:val="21"/>
          <w:highlight w:val="none"/>
        </w:rPr>
      </w:pPr>
    </w:p>
    <w:p w14:paraId="433F0DE9">
      <w:pPr>
        <w:snapToGrid w:val="0"/>
        <w:spacing w:line="360" w:lineRule="auto"/>
        <w:rPr>
          <w:rFonts w:hint="eastAsia" w:ascii="宋体" w:hAnsi="宋体" w:eastAsia="宋体" w:cs="宋体"/>
          <w:color w:val="auto"/>
          <w:kern w:val="2"/>
          <w:sz w:val="21"/>
          <w:szCs w:val="21"/>
          <w:highlight w:val="none"/>
        </w:rPr>
      </w:pPr>
    </w:p>
    <w:p w14:paraId="0F8143E5">
      <w:pPr>
        <w:snapToGrid w:val="0"/>
        <w:spacing w:line="360" w:lineRule="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被授权人（</w:t>
      </w:r>
      <w:r>
        <w:rPr>
          <w:rFonts w:hint="eastAsia" w:ascii="宋体" w:hAnsi="宋体" w:cs="宋体"/>
          <w:color w:val="auto"/>
          <w:kern w:val="2"/>
          <w:sz w:val="21"/>
          <w:szCs w:val="21"/>
          <w:highlight w:val="none"/>
          <w:lang w:eastAsia="zh-CN"/>
        </w:rPr>
        <w:t>签字或盖章</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法定代表人（</w:t>
      </w:r>
      <w:r>
        <w:rPr>
          <w:rFonts w:hint="eastAsia" w:ascii="宋体" w:hAnsi="宋体" w:cs="宋体"/>
          <w:color w:val="auto"/>
          <w:kern w:val="2"/>
          <w:sz w:val="21"/>
          <w:szCs w:val="21"/>
          <w:highlight w:val="none"/>
          <w:lang w:eastAsia="zh-CN"/>
        </w:rPr>
        <w:t>签字或盖章</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u w:val="single"/>
        </w:rPr>
        <w:t xml:space="preserve">          </w:t>
      </w:r>
    </w:p>
    <w:p w14:paraId="286BDC4D">
      <w:pPr>
        <w:snapToGrid w:val="0"/>
        <w:spacing w:line="360" w:lineRule="auto"/>
        <w:ind w:firstLine="840" w:firstLineChars="4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职务：</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职务：</w:t>
      </w:r>
      <w:r>
        <w:rPr>
          <w:rFonts w:hint="eastAsia" w:ascii="宋体" w:hAnsi="宋体" w:eastAsia="宋体" w:cs="宋体"/>
          <w:color w:val="auto"/>
          <w:kern w:val="2"/>
          <w:sz w:val="21"/>
          <w:szCs w:val="21"/>
          <w:highlight w:val="none"/>
          <w:u w:val="single"/>
        </w:rPr>
        <w:t xml:space="preserve">           </w:t>
      </w:r>
    </w:p>
    <w:p w14:paraId="498B8512">
      <w:pPr>
        <w:snapToGrid w:val="0"/>
        <w:spacing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被授权人身份证号码：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p>
    <w:p w14:paraId="106F4181">
      <w:pPr>
        <w:snapToGrid w:val="0"/>
        <w:spacing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w:t>
      </w:r>
    </w:p>
    <w:p w14:paraId="64340EAA">
      <w:pPr>
        <w:snapToGrid w:val="0"/>
        <w:spacing w:line="360" w:lineRule="auto"/>
        <w:rPr>
          <w:rFonts w:hint="eastAsia" w:ascii="宋体" w:hAnsi="宋体" w:eastAsia="宋体" w:cs="宋体"/>
          <w:color w:val="auto"/>
          <w:kern w:val="2"/>
          <w:sz w:val="21"/>
          <w:szCs w:val="21"/>
          <w:highlight w:val="none"/>
        </w:rPr>
      </w:pPr>
    </w:p>
    <w:p w14:paraId="293E40C9">
      <w:pPr>
        <w:snapToGrid w:val="0"/>
        <w:spacing w:line="360" w:lineRule="auto"/>
        <w:ind w:firstLine="4830" w:firstLineChars="2300"/>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eastAsia="zh-CN"/>
        </w:rPr>
        <w:t>供应商</w:t>
      </w:r>
      <w:r>
        <w:rPr>
          <w:rFonts w:hint="eastAsia" w:ascii="宋体" w:hAnsi="宋体" w:eastAsia="宋体" w:cs="宋体"/>
          <w:color w:val="auto"/>
          <w:kern w:val="2"/>
          <w:sz w:val="21"/>
          <w:szCs w:val="21"/>
          <w:highlight w:val="none"/>
        </w:rPr>
        <w:t>公章：</w:t>
      </w:r>
    </w:p>
    <w:p w14:paraId="0720D4E3">
      <w:pPr>
        <w:snapToGrid w:val="0"/>
        <w:spacing w:line="360" w:lineRule="auto"/>
        <w:ind w:firstLine="4830" w:firstLineChars="2300"/>
        <w:rPr>
          <w:rFonts w:hint="eastAsia" w:ascii="宋体" w:hAnsi="宋体" w:eastAsia="宋体" w:cs="宋体"/>
          <w:color w:val="auto"/>
          <w:kern w:val="2"/>
          <w:sz w:val="21"/>
          <w:szCs w:val="21"/>
          <w:highlight w:val="none"/>
        </w:rPr>
      </w:pPr>
    </w:p>
    <w:p w14:paraId="64FE7EB2">
      <w:pPr>
        <w:snapToGrid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年    月    日</w:t>
      </w:r>
    </w:p>
    <w:p w14:paraId="0B8C4201">
      <w:pPr>
        <w:spacing w:line="360" w:lineRule="auto"/>
        <w:rPr>
          <w:rFonts w:hint="eastAsia" w:ascii="宋体" w:hAnsi="宋体" w:eastAsia="宋体" w:cs="宋体"/>
          <w:b/>
          <w:color w:val="auto"/>
          <w:kern w:val="2"/>
          <w:sz w:val="21"/>
          <w:szCs w:val="21"/>
          <w:highlight w:val="none"/>
        </w:rPr>
      </w:pPr>
    </w:p>
    <w:p w14:paraId="6B32030E">
      <w:pPr>
        <w:spacing w:line="360" w:lineRule="auto"/>
        <w:rPr>
          <w:rFonts w:hint="eastAsia" w:ascii="宋体" w:hAnsi="宋体" w:eastAsia="宋体" w:cs="宋体"/>
          <w:b/>
          <w:color w:val="auto"/>
          <w:kern w:val="2"/>
          <w:sz w:val="21"/>
          <w:szCs w:val="21"/>
          <w:highlight w:val="none"/>
        </w:rPr>
      </w:pPr>
    </w:p>
    <w:p w14:paraId="195FAA75">
      <w:pPr>
        <w:snapToGrid w:val="0"/>
        <w:spacing w:before="50" w:after="50" w:line="360" w:lineRule="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附：1、法定代表人身份证复印件（正反面）</w:t>
      </w:r>
    </w:p>
    <w:p w14:paraId="179ED3B0">
      <w:pPr>
        <w:snapToGrid w:val="0"/>
        <w:spacing w:before="50" w:after="50" w:line="360" w:lineRule="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2、授权代表身份证复印件（正反面）。</w:t>
      </w:r>
    </w:p>
    <w:p w14:paraId="5A51E55C">
      <w:pPr>
        <w:pStyle w:val="16"/>
        <w:snapToGrid w:val="0"/>
        <w:spacing w:line="360" w:lineRule="auto"/>
        <w:rPr>
          <w:rFonts w:hint="eastAsia" w:ascii="宋体" w:hAnsi="宋体" w:eastAsia="宋体" w:cs="宋体"/>
          <w:color w:val="auto"/>
          <w:sz w:val="21"/>
          <w:szCs w:val="21"/>
          <w:highlight w:val="none"/>
        </w:rPr>
      </w:pPr>
    </w:p>
    <w:p w14:paraId="00571296">
      <w:pPr>
        <w:pStyle w:val="16"/>
        <w:snapToGrid w:val="0"/>
        <w:rPr>
          <w:rFonts w:hint="eastAsia" w:ascii="宋体" w:hAnsi="宋体" w:eastAsia="宋体" w:cs="宋体"/>
          <w:color w:val="auto"/>
          <w:highlight w:val="none"/>
        </w:rPr>
      </w:pPr>
    </w:p>
    <w:p w14:paraId="4B0ABDFE">
      <w:pPr>
        <w:pStyle w:val="16"/>
        <w:snapToGrid w:val="0"/>
        <w:ind w:firstLine="480" w:firstLineChars="200"/>
        <w:rPr>
          <w:rFonts w:hint="eastAsia" w:ascii="宋体" w:hAnsi="宋体" w:eastAsia="宋体" w:cs="宋体"/>
          <w:color w:val="auto"/>
          <w:highlight w:val="none"/>
        </w:rPr>
      </w:pPr>
    </w:p>
    <w:p w14:paraId="7DD42C76">
      <w:pPr>
        <w:pStyle w:val="16"/>
        <w:snapToGrid w:val="0"/>
        <w:ind w:firstLine="480" w:firstLineChars="200"/>
        <w:rPr>
          <w:rFonts w:hint="eastAsia" w:ascii="宋体" w:hAnsi="宋体" w:eastAsia="宋体" w:cs="宋体"/>
          <w:color w:val="auto"/>
          <w:highlight w:val="none"/>
        </w:rPr>
      </w:pPr>
    </w:p>
    <w:p w14:paraId="30383379">
      <w:pPr>
        <w:pStyle w:val="16"/>
        <w:snapToGrid w:val="0"/>
        <w:ind w:firstLine="480" w:firstLineChars="200"/>
        <w:rPr>
          <w:rFonts w:hint="eastAsia" w:ascii="宋体" w:hAnsi="宋体" w:eastAsia="宋体" w:cs="宋体"/>
          <w:color w:val="auto"/>
          <w:highlight w:val="none"/>
        </w:rPr>
      </w:pPr>
    </w:p>
    <w:p w14:paraId="1E31D421">
      <w:pPr>
        <w:pStyle w:val="16"/>
        <w:snapToGrid w:val="0"/>
        <w:ind w:firstLine="480" w:firstLineChars="200"/>
        <w:rPr>
          <w:rFonts w:hint="eastAsia" w:ascii="宋体" w:hAnsi="宋体" w:eastAsia="宋体" w:cs="宋体"/>
          <w:color w:val="auto"/>
          <w:highlight w:val="none"/>
        </w:rPr>
      </w:pPr>
    </w:p>
    <w:p w14:paraId="34554880">
      <w:pPr>
        <w:pStyle w:val="16"/>
        <w:snapToGrid w:val="0"/>
        <w:rPr>
          <w:rFonts w:hint="eastAsia" w:ascii="宋体" w:hAnsi="宋体" w:eastAsia="宋体" w:cs="宋体"/>
          <w:color w:val="auto"/>
          <w:highlight w:val="none"/>
          <w:lang w:val="en-US" w:eastAsia="zh-CN"/>
        </w:rPr>
      </w:pPr>
    </w:p>
    <w:p w14:paraId="1ABD0380">
      <w:pPr>
        <w:pStyle w:val="16"/>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投标函格式</w:t>
      </w:r>
    </w:p>
    <w:p w14:paraId="650D6858">
      <w:pPr>
        <w:spacing w:line="300" w:lineRule="exact"/>
        <w:jc w:val="center"/>
        <w:rPr>
          <w:rFonts w:hint="eastAsia" w:ascii="宋体" w:hAnsi="宋体" w:eastAsia="宋体" w:cs="宋体"/>
          <w:b/>
          <w:color w:val="auto"/>
          <w:sz w:val="21"/>
          <w:szCs w:val="21"/>
          <w:highlight w:val="none"/>
        </w:rPr>
      </w:pPr>
      <w:bookmarkStart w:id="19" w:name="_Toc379736758"/>
      <w:bookmarkStart w:id="20" w:name="_Toc294086004"/>
      <w:r>
        <w:rPr>
          <w:rFonts w:hint="eastAsia" w:ascii="宋体" w:hAnsi="宋体" w:eastAsia="宋体" w:cs="宋体"/>
          <w:b/>
          <w:color w:val="auto"/>
          <w:sz w:val="21"/>
          <w:szCs w:val="21"/>
          <w:highlight w:val="none"/>
        </w:rPr>
        <w:t>投 标 函</w:t>
      </w:r>
      <w:bookmarkEnd w:id="19"/>
      <w:bookmarkEnd w:id="20"/>
    </w:p>
    <w:p w14:paraId="392FB86E">
      <w:pPr>
        <w:pStyle w:val="16"/>
        <w:spacing w:line="300" w:lineRule="exact"/>
        <w:rPr>
          <w:rFonts w:hint="eastAsia" w:ascii="宋体" w:hAnsi="宋体" w:eastAsia="宋体" w:cs="宋体"/>
          <w:color w:val="auto"/>
          <w:sz w:val="21"/>
          <w:szCs w:val="21"/>
          <w:highlight w:val="none"/>
        </w:rPr>
      </w:pPr>
    </w:p>
    <w:p w14:paraId="1808DB11">
      <w:pPr>
        <w:pStyle w:val="27"/>
        <w:snapToGrid w:val="0"/>
        <w:spacing w:after="120"/>
        <w:ind w:firstLine="420"/>
        <w:rPr>
          <w:rFonts w:hint="eastAsia" w:ascii="宋体" w:hAnsi="宋体" w:eastAsia="宋体" w:cs="宋体"/>
          <w:color w:val="auto"/>
          <w:sz w:val="21"/>
          <w:szCs w:val="21"/>
          <w:highlight w:val="none"/>
        </w:rPr>
      </w:pPr>
      <w:r>
        <w:rPr>
          <w:rFonts w:hint="eastAsia" w:ascii="宋体" w:hAnsi="宋体" w:eastAsia="宋体" w:cs="宋体"/>
          <w:color w:val="auto"/>
          <w:spacing w:val="-4"/>
          <w:kern w:val="2"/>
          <w:sz w:val="21"/>
          <w:szCs w:val="21"/>
          <w:highlight w:val="none"/>
          <w:u w:val="single"/>
        </w:rPr>
        <w:t xml:space="preserve">   致（</w:t>
      </w:r>
      <w:r>
        <w:rPr>
          <w:rFonts w:hint="eastAsia" w:ascii="宋体" w:hAnsi="宋体" w:cs="宋体"/>
          <w:color w:val="auto"/>
          <w:spacing w:val="-4"/>
          <w:kern w:val="2"/>
          <w:sz w:val="21"/>
          <w:szCs w:val="21"/>
          <w:highlight w:val="none"/>
          <w:u w:val="single"/>
          <w:lang w:eastAsia="zh-CN"/>
        </w:rPr>
        <w:t>采购代理</w:t>
      </w:r>
      <w:r>
        <w:rPr>
          <w:rFonts w:hint="eastAsia" w:ascii="宋体" w:hAnsi="宋体" w:eastAsia="宋体" w:cs="宋体"/>
          <w:color w:val="auto"/>
          <w:spacing w:val="-4"/>
          <w:kern w:val="2"/>
          <w:sz w:val="21"/>
          <w:szCs w:val="21"/>
          <w:highlight w:val="none"/>
          <w:u w:val="single"/>
        </w:rPr>
        <w:t xml:space="preserve">公司）                   </w:t>
      </w:r>
      <w:r>
        <w:rPr>
          <w:rFonts w:hint="eastAsia" w:ascii="宋体" w:hAnsi="宋体" w:eastAsia="宋体" w:cs="宋体"/>
          <w:color w:val="auto"/>
          <w:spacing w:val="-4"/>
          <w:kern w:val="2"/>
          <w:sz w:val="21"/>
          <w:szCs w:val="21"/>
          <w:highlight w:val="none"/>
        </w:rPr>
        <w:t>：</w:t>
      </w:r>
    </w:p>
    <w:p w14:paraId="4C140BF1">
      <w:pPr>
        <w:pStyle w:val="27"/>
        <w:snapToGrid w:val="0"/>
        <w:spacing w:line="360" w:lineRule="auto"/>
        <w:ind w:firstLine="404"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pacing w:val="-4"/>
          <w:kern w:val="2"/>
          <w:sz w:val="21"/>
          <w:szCs w:val="21"/>
          <w:highlight w:val="none"/>
          <w:u w:val="single"/>
        </w:rPr>
        <w:t xml:space="preserve">              （</w:t>
      </w:r>
      <w:r>
        <w:rPr>
          <w:rFonts w:hint="eastAsia" w:cs="宋体"/>
          <w:color w:val="auto"/>
          <w:spacing w:val="-4"/>
          <w:kern w:val="2"/>
          <w:sz w:val="21"/>
          <w:szCs w:val="21"/>
          <w:highlight w:val="none"/>
          <w:u w:val="single"/>
          <w:lang w:eastAsia="zh-CN"/>
        </w:rPr>
        <w:t>供应商</w:t>
      </w:r>
      <w:r>
        <w:rPr>
          <w:rFonts w:hint="eastAsia" w:ascii="宋体" w:hAnsi="宋体" w:eastAsia="宋体" w:cs="宋体"/>
          <w:color w:val="auto"/>
          <w:spacing w:val="-4"/>
          <w:kern w:val="2"/>
          <w:sz w:val="21"/>
          <w:szCs w:val="21"/>
          <w:highlight w:val="none"/>
          <w:u w:val="single"/>
        </w:rPr>
        <w:t xml:space="preserve">全称）      </w:t>
      </w:r>
      <w:r>
        <w:rPr>
          <w:rFonts w:hint="eastAsia" w:ascii="宋体" w:hAnsi="宋体" w:eastAsia="宋体" w:cs="宋体"/>
          <w:color w:val="auto"/>
          <w:spacing w:val="-4"/>
          <w:kern w:val="2"/>
          <w:sz w:val="21"/>
          <w:szCs w:val="21"/>
          <w:highlight w:val="none"/>
        </w:rPr>
        <w:t xml:space="preserve"> 授权</w:t>
      </w:r>
      <w:r>
        <w:rPr>
          <w:rFonts w:hint="eastAsia" w:ascii="宋体" w:hAnsi="宋体" w:eastAsia="宋体" w:cs="宋体"/>
          <w:color w:val="auto"/>
          <w:spacing w:val="-4"/>
          <w:kern w:val="2"/>
          <w:sz w:val="21"/>
          <w:szCs w:val="21"/>
          <w:highlight w:val="none"/>
          <w:u w:val="single"/>
        </w:rPr>
        <w:t xml:space="preserve"> （全权代表姓名、职务）      </w:t>
      </w:r>
      <w:r>
        <w:rPr>
          <w:rFonts w:hint="eastAsia" w:ascii="宋体" w:hAnsi="宋体" w:eastAsia="宋体" w:cs="宋体"/>
          <w:color w:val="auto"/>
          <w:spacing w:val="-4"/>
          <w:kern w:val="2"/>
          <w:sz w:val="21"/>
          <w:szCs w:val="21"/>
          <w:highlight w:val="none"/>
        </w:rPr>
        <w:t xml:space="preserve">为本公司（单位）合法代理人，参加贵方组织的 </w:t>
      </w:r>
      <w:r>
        <w:rPr>
          <w:rFonts w:hint="eastAsia" w:ascii="宋体" w:hAnsi="宋体" w:eastAsia="宋体" w:cs="宋体"/>
          <w:color w:val="auto"/>
          <w:spacing w:val="-4"/>
          <w:kern w:val="2"/>
          <w:sz w:val="21"/>
          <w:szCs w:val="21"/>
          <w:highlight w:val="none"/>
          <w:u w:val="single"/>
        </w:rPr>
        <w:t xml:space="preserve">         （项目编号、子包号、招标项目名称）      </w:t>
      </w:r>
      <w:r>
        <w:rPr>
          <w:rFonts w:hint="eastAsia" w:ascii="宋体" w:hAnsi="宋体" w:eastAsia="宋体" w:cs="宋体"/>
          <w:color w:val="auto"/>
          <w:spacing w:val="-4"/>
          <w:kern w:val="2"/>
          <w:sz w:val="21"/>
          <w:szCs w:val="21"/>
          <w:highlight w:val="none"/>
        </w:rPr>
        <w:t>招投标活动，代表本公司（单位）处理招投标活动中的一切事宜，为对</w:t>
      </w:r>
      <w:r>
        <w:rPr>
          <w:rFonts w:hint="eastAsia" w:ascii="宋体" w:hAnsi="宋体" w:eastAsia="宋体" w:cs="宋体"/>
          <w:color w:val="auto"/>
          <w:spacing w:val="-4"/>
          <w:kern w:val="2"/>
          <w:sz w:val="21"/>
          <w:szCs w:val="21"/>
          <w:highlight w:val="none"/>
          <w:u w:val="single"/>
        </w:rPr>
        <w:t xml:space="preserve">     （项目名称）       </w:t>
      </w:r>
      <w:r>
        <w:rPr>
          <w:rFonts w:hint="eastAsia" w:ascii="宋体" w:hAnsi="宋体" w:eastAsia="宋体" w:cs="宋体"/>
          <w:color w:val="auto"/>
          <w:spacing w:val="-4"/>
          <w:kern w:val="2"/>
          <w:sz w:val="21"/>
          <w:szCs w:val="21"/>
          <w:highlight w:val="none"/>
        </w:rPr>
        <w:t>进行投标，在此：</w:t>
      </w:r>
    </w:p>
    <w:p w14:paraId="1FE7CF86">
      <w:pPr>
        <w:pStyle w:val="27"/>
        <w:numPr>
          <w:ilvl w:val="0"/>
          <w:numId w:val="8"/>
        </w:numPr>
        <w:tabs>
          <w:tab w:val="left" w:pos="525"/>
          <w:tab w:val="clear" w:pos="0"/>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pacing w:val="-4"/>
          <w:kern w:val="2"/>
          <w:sz w:val="21"/>
          <w:szCs w:val="21"/>
          <w:highlight w:val="none"/>
        </w:rPr>
        <w:t>提供磋商文件中“投标须知”规定的全部响应文件。</w:t>
      </w:r>
    </w:p>
    <w:p w14:paraId="3E044157">
      <w:pPr>
        <w:pStyle w:val="27"/>
        <w:tabs>
          <w:tab w:val="left" w:pos="525"/>
        </w:tabs>
        <w:snapToGrid w:val="0"/>
        <w:spacing w:line="360" w:lineRule="auto"/>
        <w:ind w:firstLine="301"/>
        <w:rPr>
          <w:rFonts w:hint="eastAsia" w:ascii="宋体" w:hAnsi="宋体" w:eastAsia="宋体" w:cs="宋体"/>
          <w:color w:val="auto"/>
          <w:sz w:val="21"/>
          <w:szCs w:val="21"/>
          <w:highlight w:val="none"/>
        </w:rPr>
      </w:pPr>
      <w:r>
        <w:rPr>
          <w:rFonts w:hint="eastAsia" w:ascii="宋体" w:hAnsi="宋体" w:eastAsia="宋体" w:cs="宋体"/>
          <w:color w:val="auto"/>
          <w:spacing w:val="-4"/>
          <w:kern w:val="2"/>
          <w:sz w:val="21"/>
          <w:szCs w:val="21"/>
          <w:highlight w:val="none"/>
          <w:lang w:val="en-US" w:eastAsia="zh-CN"/>
        </w:rPr>
        <w:t>2</w:t>
      </w:r>
      <w:r>
        <w:rPr>
          <w:rFonts w:hint="eastAsia" w:ascii="宋体" w:hAnsi="宋体" w:eastAsia="宋体" w:cs="宋体"/>
          <w:color w:val="auto"/>
          <w:spacing w:val="-4"/>
          <w:kern w:val="2"/>
          <w:sz w:val="21"/>
          <w:szCs w:val="21"/>
          <w:highlight w:val="none"/>
        </w:rPr>
        <w:t>、据此函，签字代表宣布并承诺如下：</w:t>
      </w:r>
    </w:p>
    <w:p w14:paraId="3E2C9469">
      <w:pPr>
        <w:spacing w:line="360" w:lineRule="auto"/>
        <w:ind w:left="254" w:leftChars="12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pacing w:val="-4"/>
          <w:sz w:val="21"/>
          <w:szCs w:val="21"/>
          <w:highlight w:val="none"/>
        </w:rPr>
        <w:t>本投标自开标之日起</w:t>
      </w:r>
      <w:r>
        <w:rPr>
          <w:rFonts w:hint="eastAsia" w:ascii="宋体" w:hAnsi="宋体" w:eastAsia="宋体" w:cs="宋体"/>
          <w:color w:val="auto"/>
          <w:spacing w:val="-4"/>
          <w:sz w:val="21"/>
          <w:szCs w:val="21"/>
          <w:highlight w:val="none"/>
          <w:u w:val="single"/>
        </w:rPr>
        <w:t xml:space="preserve"> </w:t>
      </w:r>
      <w:r>
        <w:rPr>
          <w:rFonts w:hint="eastAsia" w:ascii="宋体" w:hAnsi="宋体" w:cs="宋体"/>
          <w:color w:val="auto"/>
          <w:spacing w:val="-4"/>
          <w:sz w:val="21"/>
          <w:szCs w:val="21"/>
          <w:highlight w:val="none"/>
          <w:u w:val="single"/>
          <w:lang w:val="en-US" w:eastAsia="zh-CN"/>
        </w:rPr>
        <w:t xml:space="preserve">   </w:t>
      </w:r>
      <w:r>
        <w:rPr>
          <w:rFonts w:hint="eastAsia" w:ascii="宋体" w:hAnsi="宋体" w:eastAsia="宋体" w:cs="宋体"/>
          <w:color w:val="auto"/>
          <w:spacing w:val="-4"/>
          <w:sz w:val="21"/>
          <w:szCs w:val="21"/>
          <w:highlight w:val="none"/>
        </w:rPr>
        <w:t>天内有效。</w:t>
      </w:r>
    </w:p>
    <w:p w14:paraId="109DE896">
      <w:pPr>
        <w:pStyle w:val="27"/>
        <w:snapToGrid w:val="0"/>
        <w:spacing w:line="360" w:lineRule="auto"/>
        <w:ind w:firstLine="303" w:firstLineChars="150"/>
        <w:rPr>
          <w:rFonts w:hint="eastAsia" w:ascii="宋体" w:hAnsi="宋体" w:eastAsia="宋体" w:cs="宋体"/>
          <w:color w:val="auto"/>
          <w:sz w:val="21"/>
          <w:szCs w:val="21"/>
          <w:highlight w:val="none"/>
        </w:rPr>
      </w:pPr>
      <w:r>
        <w:rPr>
          <w:rFonts w:hint="eastAsia" w:ascii="宋体" w:hAnsi="宋体" w:eastAsia="宋体" w:cs="宋体"/>
          <w:color w:val="auto"/>
          <w:spacing w:val="-4"/>
          <w:kern w:val="2"/>
          <w:sz w:val="21"/>
          <w:szCs w:val="21"/>
          <w:highlight w:val="none"/>
        </w:rPr>
        <w:t>（2）我们已详细审查全部磋商文件及有关的澄清/修改文件(若有的话)，我们完全理解并同意放弃对这方面提出任何异议的权利。保证遵守磋商文件有关条款规定。</w:t>
      </w:r>
    </w:p>
    <w:p w14:paraId="749E3C6F">
      <w:pPr>
        <w:pStyle w:val="27"/>
        <w:snapToGrid w:val="0"/>
        <w:spacing w:line="360" w:lineRule="auto"/>
        <w:ind w:firstLine="202" w:firstLineChars="100"/>
        <w:rPr>
          <w:rFonts w:hint="eastAsia" w:ascii="宋体" w:hAnsi="宋体" w:eastAsia="宋体" w:cs="宋体"/>
          <w:color w:val="auto"/>
          <w:sz w:val="21"/>
          <w:szCs w:val="21"/>
          <w:highlight w:val="none"/>
        </w:rPr>
      </w:pPr>
      <w:r>
        <w:rPr>
          <w:rFonts w:hint="eastAsia" w:ascii="宋体" w:hAnsi="宋体" w:eastAsia="宋体" w:cs="宋体"/>
          <w:color w:val="auto"/>
          <w:spacing w:val="-4"/>
          <w:kern w:val="2"/>
          <w:sz w:val="21"/>
          <w:szCs w:val="21"/>
          <w:highlight w:val="none"/>
        </w:rPr>
        <w:t>（3）保证在成交后忠实地执行与采购人所签署的合同，并承担合同规定的责任义务。保证在成交后按照磋商文件的规定支付成交服务费。</w:t>
      </w:r>
    </w:p>
    <w:p w14:paraId="081C0907">
      <w:pPr>
        <w:pStyle w:val="27"/>
        <w:snapToGrid w:val="0"/>
        <w:spacing w:line="360" w:lineRule="auto"/>
        <w:ind w:firstLine="303" w:firstLineChars="150"/>
        <w:rPr>
          <w:rFonts w:hint="eastAsia" w:ascii="宋体" w:hAnsi="宋体" w:eastAsia="宋体" w:cs="宋体"/>
          <w:color w:val="auto"/>
          <w:sz w:val="21"/>
          <w:szCs w:val="21"/>
          <w:highlight w:val="none"/>
        </w:rPr>
      </w:pPr>
      <w:r>
        <w:rPr>
          <w:rFonts w:hint="eastAsia" w:ascii="宋体" w:hAnsi="宋体" w:eastAsia="宋体" w:cs="宋体"/>
          <w:color w:val="auto"/>
          <w:spacing w:val="-4"/>
          <w:kern w:val="2"/>
          <w:sz w:val="21"/>
          <w:szCs w:val="21"/>
          <w:highlight w:val="none"/>
        </w:rPr>
        <w:t>（4）承诺应贵方要求提供任何与该项目投标有关的数据、情况和技术资料。</w:t>
      </w:r>
    </w:p>
    <w:p w14:paraId="04824AB0">
      <w:pPr>
        <w:pStyle w:val="27"/>
        <w:snapToGrid w:val="0"/>
        <w:spacing w:line="360" w:lineRule="auto"/>
        <w:ind w:firstLine="303" w:firstLineChars="150"/>
        <w:rPr>
          <w:rFonts w:hint="eastAsia" w:ascii="宋体" w:hAnsi="宋体" w:eastAsia="宋体" w:cs="宋体"/>
          <w:color w:val="auto"/>
          <w:sz w:val="21"/>
          <w:szCs w:val="21"/>
          <w:highlight w:val="none"/>
        </w:rPr>
      </w:pPr>
      <w:r>
        <w:rPr>
          <w:rFonts w:hint="eastAsia" w:ascii="宋体" w:hAnsi="宋体" w:eastAsia="宋体" w:cs="宋体"/>
          <w:color w:val="auto"/>
          <w:spacing w:val="-4"/>
          <w:kern w:val="2"/>
          <w:sz w:val="21"/>
          <w:szCs w:val="21"/>
          <w:highlight w:val="none"/>
        </w:rPr>
        <w:t>（5）我们承诺，与为采购人采购本次招标的货物或服务进行设计、编制规范和其他文件所委托的咨询公司或其附属机构无任何直接或间接的关联。</w:t>
      </w:r>
    </w:p>
    <w:p w14:paraId="35250468">
      <w:pPr>
        <w:pStyle w:val="27"/>
        <w:snapToGrid w:val="0"/>
        <w:spacing w:line="360" w:lineRule="auto"/>
        <w:ind w:firstLine="303" w:firstLineChars="150"/>
        <w:rPr>
          <w:rFonts w:hint="eastAsia" w:ascii="宋体" w:hAnsi="宋体" w:eastAsia="宋体" w:cs="宋体"/>
          <w:color w:val="auto"/>
          <w:spacing w:val="-4"/>
          <w:kern w:val="2"/>
          <w:sz w:val="21"/>
          <w:szCs w:val="21"/>
          <w:highlight w:val="none"/>
        </w:rPr>
      </w:pPr>
      <w:r>
        <w:rPr>
          <w:rFonts w:hint="eastAsia" w:ascii="宋体" w:hAnsi="宋体" w:eastAsia="宋体" w:cs="宋体"/>
          <w:color w:val="auto"/>
          <w:spacing w:val="-4"/>
          <w:kern w:val="2"/>
          <w:sz w:val="21"/>
          <w:szCs w:val="21"/>
          <w:highlight w:val="none"/>
        </w:rPr>
        <w:t>（6）投标方已详细审查并理解全部磋商文件，如有违反，愿意接受监管机构相应的处理。</w:t>
      </w:r>
    </w:p>
    <w:p w14:paraId="790EF15E">
      <w:pPr>
        <w:pStyle w:val="27"/>
        <w:snapToGrid w:val="0"/>
        <w:spacing w:line="360" w:lineRule="auto"/>
        <w:ind w:firstLine="303" w:firstLineChars="150"/>
        <w:rPr>
          <w:rFonts w:hint="eastAsia" w:ascii="宋体" w:hAnsi="宋体" w:eastAsia="宋体" w:cs="宋体"/>
          <w:color w:val="auto"/>
          <w:spacing w:val="-4"/>
          <w:kern w:val="2"/>
          <w:sz w:val="21"/>
          <w:szCs w:val="21"/>
          <w:highlight w:val="none"/>
          <w:lang w:val="en-US" w:eastAsia="zh-CN"/>
        </w:rPr>
      </w:pPr>
      <w:r>
        <w:rPr>
          <w:rFonts w:hint="eastAsia" w:ascii="宋体" w:hAnsi="宋体" w:eastAsia="宋体" w:cs="宋体"/>
          <w:color w:val="auto"/>
          <w:spacing w:val="-4"/>
          <w:kern w:val="2"/>
          <w:sz w:val="21"/>
          <w:szCs w:val="21"/>
          <w:highlight w:val="none"/>
          <w:lang w:eastAsia="zh-CN"/>
        </w:rPr>
        <w:t>（</w:t>
      </w:r>
      <w:r>
        <w:rPr>
          <w:rFonts w:hint="eastAsia" w:ascii="宋体" w:hAnsi="宋体" w:eastAsia="宋体" w:cs="宋体"/>
          <w:color w:val="auto"/>
          <w:spacing w:val="-4"/>
          <w:kern w:val="2"/>
          <w:sz w:val="21"/>
          <w:szCs w:val="21"/>
          <w:highlight w:val="none"/>
          <w:lang w:val="en-US" w:eastAsia="zh-CN"/>
        </w:rPr>
        <w:t>7）按照磋商文件的规定，在中标后向采购代理机构一次性支付</w:t>
      </w:r>
      <w:r>
        <w:rPr>
          <w:rFonts w:hint="eastAsia" w:ascii="宋体" w:hAnsi="宋体" w:cs="宋体"/>
          <w:color w:val="auto"/>
          <w:spacing w:val="-4"/>
          <w:kern w:val="2"/>
          <w:sz w:val="21"/>
          <w:szCs w:val="21"/>
          <w:highlight w:val="none"/>
          <w:lang w:val="en-US" w:eastAsia="zh-CN"/>
        </w:rPr>
        <w:t>采购代理</w:t>
      </w:r>
      <w:r>
        <w:rPr>
          <w:rFonts w:hint="eastAsia" w:ascii="宋体" w:hAnsi="宋体" w:eastAsia="宋体" w:cs="宋体"/>
          <w:color w:val="auto"/>
          <w:spacing w:val="-4"/>
          <w:kern w:val="2"/>
          <w:sz w:val="21"/>
          <w:szCs w:val="21"/>
          <w:highlight w:val="none"/>
          <w:lang w:val="en-US" w:eastAsia="zh-CN"/>
        </w:rPr>
        <w:t>费。</w:t>
      </w:r>
    </w:p>
    <w:p w14:paraId="509DFD9F">
      <w:pPr>
        <w:pStyle w:val="27"/>
        <w:numPr>
          <w:ilvl w:val="0"/>
          <w:numId w:val="0"/>
        </w:numPr>
        <w:snapToGrid w:val="0"/>
        <w:ind w:left="301" w:leftChars="0"/>
        <w:rPr>
          <w:rFonts w:hint="eastAsia" w:ascii="宋体" w:hAnsi="宋体" w:eastAsia="宋体" w:cs="宋体"/>
          <w:color w:val="auto"/>
          <w:sz w:val="21"/>
          <w:szCs w:val="21"/>
          <w:highlight w:val="none"/>
        </w:rPr>
      </w:pPr>
      <w:r>
        <w:rPr>
          <w:rFonts w:hint="eastAsia" w:ascii="宋体" w:hAnsi="宋体" w:eastAsia="宋体" w:cs="宋体"/>
          <w:color w:val="auto"/>
          <w:spacing w:val="-4"/>
          <w:kern w:val="2"/>
          <w:sz w:val="21"/>
          <w:szCs w:val="21"/>
          <w:highlight w:val="none"/>
          <w:lang w:val="en-US" w:eastAsia="zh-CN"/>
        </w:rPr>
        <w:t>3、</w:t>
      </w:r>
      <w:r>
        <w:rPr>
          <w:rFonts w:hint="eastAsia" w:ascii="宋体" w:hAnsi="宋体" w:eastAsia="宋体" w:cs="宋体"/>
          <w:color w:val="auto"/>
          <w:spacing w:val="-4"/>
          <w:kern w:val="2"/>
          <w:sz w:val="21"/>
          <w:szCs w:val="21"/>
          <w:highlight w:val="none"/>
        </w:rPr>
        <w:t>与本投标有关的一切往来通讯请寄：</w:t>
      </w:r>
    </w:p>
    <w:p w14:paraId="053CBECC">
      <w:pPr>
        <w:pStyle w:val="27"/>
        <w:snapToGrid w:val="0"/>
        <w:ind w:firstLine="301"/>
        <w:rPr>
          <w:rFonts w:hint="eastAsia" w:ascii="宋体" w:hAnsi="宋体" w:eastAsia="宋体" w:cs="宋体"/>
          <w:color w:val="auto"/>
          <w:sz w:val="21"/>
          <w:szCs w:val="21"/>
          <w:highlight w:val="none"/>
        </w:rPr>
      </w:pPr>
      <w:r>
        <w:rPr>
          <w:rFonts w:hint="eastAsia" w:ascii="宋体" w:hAnsi="宋体" w:eastAsia="宋体" w:cs="宋体"/>
          <w:color w:val="auto"/>
          <w:spacing w:val="-4"/>
          <w:kern w:val="2"/>
          <w:sz w:val="21"/>
          <w:szCs w:val="21"/>
          <w:highlight w:val="none"/>
        </w:rPr>
        <w:t>地址：</w:t>
      </w:r>
      <w:r>
        <w:rPr>
          <w:rFonts w:hint="eastAsia" w:ascii="宋体" w:hAnsi="宋体" w:eastAsia="宋体" w:cs="宋体"/>
          <w:color w:val="auto"/>
          <w:spacing w:val="-4"/>
          <w:kern w:val="2"/>
          <w:sz w:val="21"/>
          <w:szCs w:val="21"/>
          <w:highlight w:val="none"/>
          <w:u w:val="single"/>
        </w:rPr>
        <w:t xml:space="preserve">                                                   </w:t>
      </w:r>
    </w:p>
    <w:p w14:paraId="00030A1D">
      <w:pPr>
        <w:pStyle w:val="27"/>
        <w:snapToGrid w:val="0"/>
        <w:spacing w:after="120"/>
        <w:ind w:firstLine="420"/>
        <w:rPr>
          <w:rFonts w:hint="eastAsia" w:ascii="宋体" w:hAnsi="宋体" w:eastAsia="宋体" w:cs="宋体"/>
          <w:color w:val="auto"/>
          <w:sz w:val="21"/>
          <w:szCs w:val="21"/>
          <w:highlight w:val="none"/>
        </w:rPr>
      </w:pPr>
      <w:r>
        <w:rPr>
          <w:rFonts w:hint="eastAsia" w:ascii="宋体" w:hAnsi="宋体" w:eastAsia="宋体" w:cs="宋体"/>
          <w:color w:val="auto"/>
          <w:spacing w:val="-4"/>
          <w:kern w:val="2"/>
          <w:sz w:val="21"/>
          <w:szCs w:val="21"/>
          <w:highlight w:val="none"/>
        </w:rPr>
        <w:t>邮编：</w:t>
      </w:r>
      <w:r>
        <w:rPr>
          <w:rFonts w:hint="eastAsia" w:ascii="宋体" w:hAnsi="宋体" w:eastAsia="宋体" w:cs="宋体"/>
          <w:color w:val="auto"/>
          <w:spacing w:val="-4"/>
          <w:kern w:val="2"/>
          <w:sz w:val="21"/>
          <w:szCs w:val="21"/>
          <w:highlight w:val="none"/>
          <w:u w:val="single"/>
        </w:rPr>
        <w:t xml:space="preserve">            </w:t>
      </w:r>
      <w:r>
        <w:rPr>
          <w:rFonts w:hint="eastAsia" w:ascii="宋体" w:hAnsi="宋体" w:eastAsia="宋体" w:cs="宋体"/>
          <w:color w:val="auto"/>
          <w:spacing w:val="-4"/>
          <w:kern w:val="2"/>
          <w:sz w:val="21"/>
          <w:szCs w:val="21"/>
          <w:highlight w:val="none"/>
        </w:rPr>
        <w:t>电话：</w:t>
      </w:r>
      <w:r>
        <w:rPr>
          <w:rFonts w:hint="eastAsia" w:ascii="宋体" w:hAnsi="宋体" w:eastAsia="宋体" w:cs="宋体"/>
          <w:color w:val="auto"/>
          <w:spacing w:val="-4"/>
          <w:kern w:val="2"/>
          <w:sz w:val="21"/>
          <w:szCs w:val="21"/>
          <w:highlight w:val="none"/>
          <w:u w:val="single"/>
        </w:rPr>
        <w:t xml:space="preserve">              </w:t>
      </w:r>
      <w:r>
        <w:rPr>
          <w:rFonts w:hint="eastAsia" w:ascii="宋体" w:hAnsi="宋体" w:eastAsia="宋体" w:cs="宋体"/>
          <w:color w:val="auto"/>
          <w:spacing w:val="-4"/>
          <w:kern w:val="2"/>
          <w:sz w:val="21"/>
          <w:szCs w:val="21"/>
          <w:highlight w:val="none"/>
        </w:rPr>
        <w:t>传真：</w:t>
      </w:r>
      <w:r>
        <w:rPr>
          <w:rFonts w:hint="eastAsia" w:ascii="宋体" w:hAnsi="宋体" w:eastAsia="宋体" w:cs="宋体"/>
          <w:color w:val="auto"/>
          <w:spacing w:val="-4"/>
          <w:kern w:val="2"/>
          <w:sz w:val="21"/>
          <w:szCs w:val="21"/>
          <w:highlight w:val="none"/>
          <w:u w:val="single"/>
        </w:rPr>
        <w:t xml:space="preserve">             </w:t>
      </w:r>
    </w:p>
    <w:p w14:paraId="33318172">
      <w:pPr>
        <w:pStyle w:val="27"/>
        <w:tabs>
          <w:tab w:val="left" w:pos="4841"/>
        </w:tabs>
        <w:snapToGrid w:val="0"/>
        <w:ind w:firstLine="301"/>
        <w:rPr>
          <w:rFonts w:hint="eastAsia" w:ascii="宋体" w:hAnsi="宋体" w:eastAsia="宋体" w:cs="宋体"/>
          <w:color w:val="auto"/>
          <w:sz w:val="21"/>
          <w:szCs w:val="21"/>
          <w:highlight w:val="none"/>
        </w:rPr>
      </w:pPr>
      <w:r>
        <w:rPr>
          <w:rFonts w:hint="eastAsia" w:ascii="宋体" w:hAnsi="宋体" w:eastAsia="宋体" w:cs="宋体"/>
          <w:color w:val="auto"/>
          <w:spacing w:val="-4"/>
          <w:kern w:val="2"/>
          <w:sz w:val="21"/>
          <w:szCs w:val="21"/>
          <w:highlight w:val="none"/>
        </w:rPr>
        <w:t xml:space="preserve">供 应 商 （盖章）：                  </w:t>
      </w:r>
    </w:p>
    <w:p w14:paraId="38331C5B">
      <w:pPr>
        <w:pStyle w:val="27"/>
        <w:tabs>
          <w:tab w:val="left" w:pos="4841"/>
        </w:tabs>
        <w:snapToGrid w:val="0"/>
        <w:ind w:firstLine="301"/>
        <w:rPr>
          <w:rFonts w:hint="eastAsia" w:ascii="宋体" w:hAnsi="宋体" w:eastAsia="宋体" w:cs="宋体"/>
          <w:color w:val="auto"/>
          <w:sz w:val="21"/>
          <w:szCs w:val="21"/>
          <w:highlight w:val="none"/>
        </w:rPr>
      </w:pPr>
      <w:r>
        <w:rPr>
          <w:rFonts w:hint="eastAsia" w:ascii="宋体" w:hAnsi="宋体" w:eastAsia="宋体" w:cs="宋体"/>
          <w:color w:val="auto"/>
          <w:spacing w:val="-4"/>
          <w:kern w:val="2"/>
          <w:sz w:val="21"/>
          <w:szCs w:val="21"/>
          <w:highlight w:val="none"/>
        </w:rPr>
        <w:t>法定代表或其授权代表（</w:t>
      </w:r>
      <w:r>
        <w:rPr>
          <w:rFonts w:hint="eastAsia" w:cs="宋体"/>
          <w:color w:val="auto"/>
          <w:spacing w:val="-4"/>
          <w:kern w:val="2"/>
          <w:sz w:val="21"/>
          <w:szCs w:val="21"/>
          <w:highlight w:val="none"/>
          <w:lang w:eastAsia="zh-CN"/>
        </w:rPr>
        <w:t>签字或盖章</w:t>
      </w:r>
      <w:r>
        <w:rPr>
          <w:rFonts w:hint="eastAsia" w:ascii="宋体" w:hAnsi="宋体" w:eastAsia="宋体" w:cs="宋体"/>
          <w:color w:val="auto"/>
          <w:spacing w:val="-4"/>
          <w:kern w:val="2"/>
          <w:sz w:val="21"/>
          <w:szCs w:val="21"/>
          <w:highlight w:val="none"/>
        </w:rPr>
        <w:t>）：</w:t>
      </w:r>
    </w:p>
    <w:p w14:paraId="2BC29E58">
      <w:pPr>
        <w:pStyle w:val="27"/>
        <w:tabs>
          <w:tab w:val="left" w:pos="4841"/>
        </w:tabs>
        <w:snapToGrid w:val="0"/>
        <w:ind w:firstLine="301"/>
        <w:rPr>
          <w:rFonts w:hint="eastAsia" w:ascii="宋体" w:hAnsi="宋体" w:eastAsia="宋体" w:cs="宋体"/>
          <w:color w:val="auto"/>
          <w:spacing w:val="-4"/>
          <w:kern w:val="2"/>
          <w:sz w:val="21"/>
          <w:szCs w:val="21"/>
          <w:highlight w:val="none"/>
        </w:rPr>
      </w:pPr>
      <w:r>
        <w:rPr>
          <w:rFonts w:hint="eastAsia" w:ascii="宋体" w:hAnsi="宋体" w:eastAsia="宋体" w:cs="宋体"/>
          <w:color w:val="auto"/>
          <w:spacing w:val="-4"/>
          <w:kern w:val="2"/>
          <w:sz w:val="21"/>
          <w:szCs w:val="21"/>
          <w:highlight w:val="none"/>
        </w:rPr>
        <w:t xml:space="preserve">日      期：  </w:t>
      </w:r>
    </w:p>
    <w:p w14:paraId="034DC5D1">
      <w:pPr>
        <w:adjustRightInd/>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商务响应（偏离）表格式</w:t>
      </w:r>
    </w:p>
    <w:p w14:paraId="5540894F">
      <w:pPr>
        <w:keepNext w:val="0"/>
        <w:keepLines w:val="0"/>
        <w:kinsoku/>
        <w:overflowPunct/>
        <w:bidi w:val="0"/>
        <w:adjustRightInd/>
        <w:snapToGrid/>
        <w:jc w:val="center"/>
        <w:outlineLvl w:val="9"/>
        <w:rPr>
          <w:rFonts w:hint="eastAsia" w:ascii="宋体" w:hAnsi="宋体" w:eastAsia="宋体" w:cs="宋体"/>
          <w:b/>
          <w:color w:val="auto"/>
          <w:sz w:val="21"/>
          <w:highlight w:val="none"/>
        </w:rPr>
      </w:pPr>
      <w:r>
        <w:rPr>
          <w:rFonts w:hint="eastAsia" w:ascii="宋体" w:hAnsi="宋体" w:eastAsia="宋体" w:cs="宋体"/>
          <w:b/>
          <w:color w:val="auto"/>
          <w:sz w:val="21"/>
          <w:highlight w:val="none"/>
          <w:lang w:bidi="ar"/>
        </w:rPr>
        <w:t>商务响应（偏离）表</w:t>
      </w:r>
    </w:p>
    <w:p w14:paraId="46116AD7">
      <w:pPr>
        <w:keepNext w:val="0"/>
        <w:keepLines w:val="0"/>
        <w:kinsoku/>
        <w:overflowPunct/>
        <w:bidi w:val="0"/>
        <w:adjustRightInd/>
        <w:snapToGrid/>
        <w:outlineLvl w:val="9"/>
        <w:rPr>
          <w:rFonts w:hint="eastAsia" w:ascii="宋体" w:hAnsi="宋体" w:eastAsia="宋体" w:cs="宋体"/>
          <w:color w:val="auto"/>
          <w:sz w:val="21"/>
          <w:highlight w:val="none"/>
          <w:lang w:bidi="ar"/>
        </w:rPr>
      </w:pPr>
    </w:p>
    <w:p w14:paraId="686D9C1C">
      <w:pPr>
        <w:keepNext w:val="0"/>
        <w:keepLines w:val="0"/>
        <w:kinsoku/>
        <w:overflowPunct/>
        <w:bidi w:val="0"/>
        <w:adjustRightInd/>
        <w:snapToGrid/>
        <w:outlineLvl w:val="9"/>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lang w:bidi="ar"/>
        </w:rPr>
        <w:t>项目名称：</w:t>
      </w:r>
      <w:r>
        <w:rPr>
          <w:rFonts w:hint="eastAsia" w:ascii="宋体" w:hAnsi="宋体" w:eastAsia="宋体" w:cs="宋体"/>
          <w:color w:val="auto"/>
          <w:sz w:val="21"/>
          <w:highlight w:val="none"/>
          <w:u w:val="single"/>
          <w:lang w:bidi="ar"/>
        </w:rPr>
        <w:t xml:space="preserve">              </w:t>
      </w:r>
      <w:r>
        <w:rPr>
          <w:rFonts w:hint="eastAsia" w:ascii="宋体" w:hAnsi="宋体" w:eastAsia="宋体" w:cs="宋体"/>
          <w:color w:val="auto"/>
          <w:sz w:val="21"/>
          <w:highlight w:val="none"/>
          <w:lang w:bidi="ar"/>
        </w:rPr>
        <w:t xml:space="preserve">     项目编号：</w:t>
      </w:r>
      <w:r>
        <w:rPr>
          <w:rFonts w:hint="eastAsia" w:ascii="宋体" w:hAnsi="宋体" w:eastAsia="宋体" w:cs="宋体"/>
          <w:color w:val="auto"/>
          <w:sz w:val="21"/>
          <w:highlight w:val="none"/>
          <w:u w:val="single"/>
          <w:lang w:bidi="ar"/>
        </w:rPr>
        <w:t xml:space="preserve">              </w:t>
      </w:r>
      <w:r>
        <w:rPr>
          <w:rFonts w:hint="eastAsia" w:ascii="宋体" w:hAnsi="宋体" w:eastAsia="宋体" w:cs="宋体"/>
          <w:color w:val="auto"/>
          <w:spacing w:val="-4"/>
          <w:kern w:val="2"/>
          <w:sz w:val="21"/>
          <w:highlight w:val="none"/>
          <w:u w:val="single"/>
          <w:lang w:bidi="ar"/>
        </w:rPr>
        <w:t xml:space="preserve">      </w:t>
      </w:r>
      <w:r>
        <w:rPr>
          <w:rFonts w:hint="eastAsia" w:ascii="宋体" w:hAnsi="宋体" w:eastAsia="宋体" w:cs="宋体"/>
          <w:color w:val="auto"/>
          <w:sz w:val="21"/>
          <w:highlight w:val="none"/>
          <w:u w:val="single"/>
          <w:lang w:bidi="ar"/>
        </w:rPr>
        <w:t xml:space="preserve">                               </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3410"/>
        <w:gridCol w:w="3110"/>
        <w:gridCol w:w="1339"/>
      </w:tblGrid>
      <w:tr w14:paraId="2D4DC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14:paraId="04D4E9C4">
            <w:pPr>
              <w:keepNext w:val="0"/>
              <w:keepLines w:val="0"/>
              <w:kinsoku/>
              <w:overflowPunct/>
              <w:bidi w:val="0"/>
              <w:adjustRightInd/>
              <w:snapToGrid/>
              <w:jc w:val="center"/>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lang w:bidi="ar"/>
              </w:rPr>
              <w:t>序号</w:t>
            </w:r>
          </w:p>
        </w:tc>
        <w:tc>
          <w:tcPr>
            <w:tcW w:w="3410" w:type="dxa"/>
            <w:tcBorders>
              <w:top w:val="single" w:color="auto" w:sz="4" w:space="0"/>
              <w:left w:val="single" w:color="auto" w:sz="4" w:space="0"/>
              <w:bottom w:val="single" w:color="auto" w:sz="4" w:space="0"/>
              <w:right w:val="single" w:color="auto" w:sz="4" w:space="0"/>
            </w:tcBorders>
            <w:noWrap w:val="0"/>
            <w:vAlign w:val="center"/>
          </w:tcPr>
          <w:p w14:paraId="72C35EC8">
            <w:pPr>
              <w:keepNext w:val="0"/>
              <w:keepLines w:val="0"/>
              <w:kinsoku/>
              <w:overflowPunct/>
              <w:bidi w:val="0"/>
              <w:adjustRightInd/>
              <w:snapToGrid/>
              <w:jc w:val="center"/>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lang w:bidi="ar"/>
              </w:rPr>
              <w:t>磋商文件的商务条款</w:t>
            </w:r>
          </w:p>
        </w:tc>
        <w:tc>
          <w:tcPr>
            <w:tcW w:w="3110" w:type="dxa"/>
            <w:tcBorders>
              <w:top w:val="single" w:color="auto" w:sz="4" w:space="0"/>
              <w:left w:val="single" w:color="auto" w:sz="4" w:space="0"/>
              <w:bottom w:val="single" w:color="auto" w:sz="4" w:space="0"/>
              <w:right w:val="single" w:color="auto" w:sz="4" w:space="0"/>
            </w:tcBorders>
            <w:noWrap w:val="0"/>
            <w:vAlign w:val="center"/>
          </w:tcPr>
          <w:p w14:paraId="75FC12F2">
            <w:pPr>
              <w:keepNext w:val="0"/>
              <w:keepLines w:val="0"/>
              <w:kinsoku/>
              <w:overflowPunct/>
              <w:bidi w:val="0"/>
              <w:adjustRightInd/>
              <w:snapToGrid/>
              <w:jc w:val="center"/>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lang w:bidi="ar"/>
              </w:rPr>
              <w:t>响应文件的商务条款</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12CD17D2">
            <w:pPr>
              <w:keepNext w:val="0"/>
              <w:keepLines w:val="0"/>
              <w:kinsoku/>
              <w:overflowPunct/>
              <w:bidi w:val="0"/>
              <w:adjustRightInd/>
              <w:snapToGrid/>
              <w:jc w:val="center"/>
              <w:outlineLvl w:val="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bidi="ar"/>
              </w:rPr>
              <w:t>说明</w:t>
            </w:r>
            <w:r>
              <w:rPr>
                <w:rFonts w:hint="eastAsia" w:ascii="宋体" w:hAnsi="宋体" w:eastAsia="宋体" w:cs="宋体"/>
                <w:color w:val="auto"/>
                <w:sz w:val="21"/>
                <w:highlight w:val="none"/>
                <w:lang w:eastAsia="zh-CN" w:bidi="ar"/>
              </w:rPr>
              <w:t>（响应</w:t>
            </w:r>
            <w:r>
              <w:rPr>
                <w:rFonts w:hint="eastAsia" w:ascii="宋体" w:hAnsi="宋体" w:eastAsia="宋体" w:cs="宋体"/>
                <w:color w:val="auto"/>
                <w:sz w:val="21"/>
                <w:highlight w:val="none"/>
                <w:lang w:val="en-US" w:eastAsia="zh-CN" w:bidi="ar"/>
              </w:rPr>
              <w:t>/偏离</w:t>
            </w:r>
            <w:r>
              <w:rPr>
                <w:rFonts w:hint="eastAsia" w:ascii="宋体" w:hAnsi="宋体" w:eastAsia="宋体" w:cs="宋体"/>
                <w:color w:val="auto"/>
                <w:sz w:val="21"/>
                <w:highlight w:val="none"/>
                <w:lang w:eastAsia="zh-CN" w:bidi="ar"/>
              </w:rPr>
              <w:t>）</w:t>
            </w:r>
          </w:p>
        </w:tc>
      </w:tr>
      <w:tr w14:paraId="09B7B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14:paraId="073FBBFB">
            <w:pPr>
              <w:keepNext w:val="0"/>
              <w:keepLines w:val="0"/>
              <w:kinsoku/>
              <w:overflowPunct/>
              <w:bidi w:val="0"/>
              <w:adjustRightInd/>
              <w:snapToGrid/>
              <w:jc w:val="center"/>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lang w:bidi="ar"/>
              </w:rPr>
              <w:t>1</w:t>
            </w:r>
          </w:p>
        </w:tc>
        <w:tc>
          <w:tcPr>
            <w:tcW w:w="3410" w:type="dxa"/>
            <w:tcBorders>
              <w:top w:val="single" w:color="auto" w:sz="4" w:space="0"/>
              <w:left w:val="single" w:color="auto" w:sz="4" w:space="0"/>
              <w:bottom w:val="single" w:color="auto" w:sz="4" w:space="0"/>
              <w:right w:val="single" w:color="auto" w:sz="4" w:space="0"/>
            </w:tcBorders>
            <w:noWrap w:val="0"/>
            <w:vAlign w:val="center"/>
          </w:tcPr>
          <w:p w14:paraId="6BE880F1">
            <w:pPr>
              <w:keepNext w:val="0"/>
              <w:keepLines w:val="0"/>
              <w:kinsoku/>
              <w:overflowPunct/>
              <w:bidi w:val="0"/>
              <w:adjustRightInd/>
              <w:snapToGrid/>
              <w:jc w:val="center"/>
              <w:outlineLvl w:val="9"/>
              <w:rPr>
                <w:rFonts w:hint="eastAsia" w:ascii="宋体" w:hAnsi="宋体" w:eastAsia="宋体" w:cs="宋体"/>
                <w:color w:val="auto"/>
                <w:sz w:val="21"/>
                <w:highlight w:val="none"/>
              </w:rPr>
            </w:pPr>
          </w:p>
        </w:tc>
        <w:tc>
          <w:tcPr>
            <w:tcW w:w="3110" w:type="dxa"/>
            <w:tcBorders>
              <w:top w:val="single" w:color="auto" w:sz="4" w:space="0"/>
              <w:left w:val="single" w:color="auto" w:sz="4" w:space="0"/>
              <w:bottom w:val="single" w:color="auto" w:sz="4" w:space="0"/>
              <w:right w:val="single" w:color="auto" w:sz="4" w:space="0"/>
            </w:tcBorders>
            <w:noWrap w:val="0"/>
            <w:vAlign w:val="center"/>
          </w:tcPr>
          <w:p w14:paraId="6D2A8759">
            <w:pPr>
              <w:keepNext w:val="0"/>
              <w:keepLines w:val="0"/>
              <w:kinsoku/>
              <w:overflowPunct/>
              <w:bidi w:val="0"/>
              <w:adjustRightInd/>
              <w:snapToGrid/>
              <w:jc w:val="center"/>
              <w:outlineLvl w:val="9"/>
              <w:rPr>
                <w:rFonts w:hint="eastAsia" w:ascii="宋体" w:hAnsi="宋体" w:eastAsia="宋体" w:cs="宋体"/>
                <w:color w:val="auto"/>
                <w:sz w:val="21"/>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58FCB437">
            <w:pPr>
              <w:keepNext w:val="0"/>
              <w:keepLines w:val="0"/>
              <w:kinsoku/>
              <w:overflowPunct/>
              <w:bidi w:val="0"/>
              <w:adjustRightInd/>
              <w:snapToGrid/>
              <w:jc w:val="center"/>
              <w:outlineLvl w:val="9"/>
              <w:rPr>
                <w:rFonts w:hint="eastAsia" w:ascii="宋体" w:hAnsi="宋体" w:eastAsia="宋体" w:cs="宋体"/>
                <w:color w:val="auto"/>
                <w:sz w:val="21"/>
                <w:highlight w:val="none"/>
              </w:rPr>
            </w:pPr>
          </w:p>
        </w:tc>
      </w:tr>
      <w:tr w14:paraId="56D1F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14:paraId="325C3DF6">
            <w:pPr>
              <w:keepNext w:val="0"/>
              <w:keepLines w:val="0"/>
              <w:kinsoku/>
              <w:overflowPunct/>
              <w:bidi w:val="0"/>
              <w:adjustRightInd/>
              <w:snapToGrid/>
              <w:jc w:val="center"/>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lang w:bidi="ar"/>
              </w:rPr>
              <w:t>2</w:t>
            </w:r>
          </w:p>
        </w:tc>
        <w:tc>
          <w:tcPr>
            <w:tcW w:w="3410" w:type="dxa"/>
            <w:tcBorders>
              <w:top w:val="single" w:color="auto" w:sz="4" w:space="0"/>
              <w:left w:val="single" w:color="auto" w:sz="4" w:space="0"/>
              <w:bottom w:val="single" w:color="auto" w:sz="4" w:space="0"/>
              <w:right w:val="single" w:color="auto" w:sz="4" w:space="0"/>
            </w:tcBorders>
            <w:noWrap w:val="0"/>
            <w:vAlign w:val="center"/>
          </w:tcPr>
          <w:p w14:paraId="1DD2B445">
            <w:pPr>
              <w:keepNext w:val="0"/>
              <w:keepLines w:val="0"/>
              <w:kinsoku/>
              <w:overflowPunct/>
              <w:bidi w:val="0"/>
              <w:adjustRightInd/>
              <w:snapToGrid/>
              <w:jc w:val="center"/>
              <w:outlineLvl w:val="9"/>
              <w:rPr>
                <w:rFonts w:hint="eastAsia" w:ascii="宋体" w:hAnsi="宋体" w:eastAsia="宋体" w:cs="宋体"/>
                <w:color w:val="auto"/>
                <w:sz w:val="21"/>
                <w:highlight w:val="none"/>
              </w:rPr>
            </w:pPr>
          </w:p>
        </w:tc>
        <w:tc>
          <w:tcPr>
            <w:tcW w:w="3110" w:type="dxa"/>
            <w:tcBorders>
              <w:top w:val="single" w:color="auto" w:sz="4" w:space="0"/>
              <w:left w:val="single" w:color="auto" w:sz="4" w:space="0"/>
              <w:bottom w:val="single" w:color="auto" w:sz="4" w:space="0"/>
              <w:right w:val="single" w:color="auto" w:sz="4" w:space="0"/>
            </w:tcBorders>
            <w:noWrap w:val="0"/>
            <w:vAlign w:val="center"/>
          </w:tcPr>
          <w:p w14:paraId="602821AA">
            <w:pPr>
              <w:keepNext w:val="0"/>
              <w:keepLines w:val="0"/>
              <w:kinsoku/>
              <w:overflowPunct/>
              <w:bidi w:val="0"/>
              <w:adjustRightInd/>
              <w:snapToGrid/>
              <w:jc w:val="center"/>
              <w:outlineLvl w:val="9"/>
              <w:rPr>
                <w:rFonts w:hint="eastAsia" w:ascii="宋体" w:hAnsi="宋体" w:eastAsia="宋体" w:cs="宋体"/>
                <w:color w:val="auto"/>
                <w:sz w:val="21"/>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0C6798D8">
            <w:pPr>
              <w:keepNext w:val="0"/>
              <w:keepLines w:val="0"/>
              <w:kinsoku/>
              <w:overflowPunct/>
              <w:bidi w:val="0"/>
              <w:adjustRightInd/>
              <w:snapToGrid/>
              <w:jc w:val="center"/>
              <w:outlineLvl w:val="9"/>
              <w:rPr>
                <w:rFonts w:hint="eastAsia" w:ascii="宋体" w:hAnsi="宋体" w:eastAsia="宋体" w:cs="宋体"/>
                <w:color w:val="auto"/>
                <w:sz w:val="21"/>
                <w:highlight w:val="none"/>
              </w:rPr>
            </w:pPr>
          </w:p>
        </w:tc>
      </w:tr>
      <w:tr w14:paraId="71867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14:paraId="28B1AC7B">
            <w:pPr>
              <w:keepNext w:val="0"/>
              <w:keepLines w:val="0"/>
              <w:kinsoku/>
              <w:overflowPunct/>
              <w:bidi w:val="0"/>
              <w:adjustRightInd/>
              <w:snapToGrid/>
              <w:jc w:val="center"/>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lang w:bidi="ar"/>
              </w:rPr>
              <w:t>3</w:t>
            </w:r>
          </w:p>
        </w:tc>
        <w:tc>
          <w:tcPr>
            <w:tcW w:w="3410" w:type="dxa"/>
            <w:tcBorders>
              <w:top w:val="single" w:color="auto" w:sz="4" w:space="0"/>
              <w:left w:val="single" w:color="auto" w:sz="4" w:space="0"/>
              <w:bottom w:val="single" w:color="auto" w:sz="4" w:space="0"/>
              <w:right w:val="single" w:color="auto" w:sz="4" w:space="0"/>
            </w:tcBorders>
            <w:noWrap w:val="0"/>
            <w:vAlign w:val="center"/>
          </w:tcPr>
          <w:p w14:paraId="6D759914">
            <w:pPr>
              <w:keepNext w:val="0"/>
              <w:keepLines w:val="0"/>
              <w:kinsoku/>
              <w:overflowPunct/>
              <w:bidi w:val="0"/>
              <w:adjustRightInd/>
              <w:snapToGrid/>
              <w:jc w:val="center"/>
              <w:outlineLvl w:val="9"/>
              <w:rPr>
                <w:rFonts w:hint="eastAsia" w:ascii="宋体" w:hAnsi="宋体" w:eastAsia="宋体" w:cs="宋体"/>
                <w:color w:val="auto"/>
                <w:sz w:val="21"/>
                <w:highlight w:val="none"/>
              </w:rPr>
            </w:pPr>
          </w:p>
        </w:tc>
        <w:tc>
          <w:tcPr>
            <w:tcW w:w="3110" w:type="dxa"/>
            <w:tcBorders>
              <w:top w:val="single" w:color="auto" w:sz="4" w:space="0"/>
              <w:left w:val="single" w:color="auto" w:sz="4" w:space="0"/>
              <w:bottom w:val="single" w:color="auto" w:sz="4" w:space="0"/>
              <w:right w:val="single" w:color="auto" w:sz="4" w:space="0"/>
            </w:tcBorders>
            <w:noWrap w:val="0"/>
            <w:vAlign w:val="center"/>
          </w:tcPr>
          <w:p w14:paraId="63B6815D">
            <w:pPr>
              <w:keepNext w:val="0"/>
              <w:keepLines w:val="0"/>
              <w:kinsoku/>
              <w:overflowPunct/>
              <w:bidi w:val="0"/>
              <w:adjustRightInd/>
              <w:snapToGrid/>
              <w:jc w:val="center"/>
              <w:outlineLvl w:val="9"/>
              <w:rPr>
                <w:rFonts w:hint="eastAsia" w:ascii="宋体" w:hAnsi="宋体" w:eastAsia="宋体" w:cs="宋体"/>
                <w:color w:val="auto"/>
                <w:sz w:val="21"/>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6147402C">
            <w:pPr>
              <w:keepNext w:val="0"/>
              <w:keepLines w:val="0"/>
              <w:kinsoku/>
              <w:overflowPunct/>
              <w:bidi w:val="0"/>
              <w:adjustRightInd/>
              <w:snapToGrid/>
              <w:jc w:val="center"/>
              <w:outlineLvl w:val="9"/>
              <w:rPr>
                <w:rFonts w:hint="eastAsia" w:ascii="宋体" w:hAnsi="宋体" w:eastAsia="宋体" w:cs="宋体"/>
                <w:color w:val="auto"/>
                <w:sz w:val="21"/>
                <w:highlight w:val="none"/>
              </w:rPr>
            </w:pPr>
          </w:p>
        </w:tc>
      </w:tr>
      <w:tr w14:paraId="7F433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14:paraId="42EBB968">
            <w:pPr>
              <w:keepNext w:val="0"/>
              <w:keepLines w:val="0"/>
              <w:kinsoku/>
              <w:overflowPunct/>
              <w:bidi w:val="0"/>
              <w:adjustRightInd/>
              <w:snapToGrid/>
              <w:jc w:val="center"/>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lang w:bidi="ar"/>
              </w:rPr>
              <w:t>4</w:t>
            </w:r>
          </w:p>
        </w:tc>
        <w:tc>
          <w:tcPr>
            <w:tcW w:w="3410" w:type="dxa"/>
            <w:tcBorders>
              <w:top w:val="single" w:color="auto" w:sz="4" w:space="0"/>
              <w:left w:val="single" w:color="auto" w:sz="4" w:space="0"/>
              <w:bottom w:val="single" w:color="auto" w:sz="4" w:space="0"/>
              <w:right w:val="single" w:color="auto" w:sz="4" w:space="0"/>
            </w:tcBorders>
            <w:noWrap w:val="0"/>
            <w:vAlign w:val="center"/>
          </w:tcPr>
          <w:p w14:paraId="2AE49E8A">
            <w:pPr>
              <w:keepNext w:val="0"/>
              <w:keepLines w:val="0"/>
              <w:kinsoku/>
              <w:overflowPunct/>
              <w:bidi w:val="0"/>
              <w:adjustRightInd/>
              <w:snapToGrid/>
              <w:jc w:val="center"/>
              <w:outlineLvl w:val="9"/>
              <w:rPr>
                <w:rFonts w:hint="eastAsia" w:ascii="宋体" w:hAnsi="宋体" w:eastAsia="宋体" w:cs="宋体"/>
                <w:color w:val="auto"/>
                <w:sz w:val="21"/>
                <w:highlight w:val="none"/>
              </w:rPr>
            </w:pPr>
          </w:p>
        </w:tc>
        <w:tc>
          <w:tcPr>
            <w:tcW w:w="3110" w:type="dxa"/>
            <w:tcBorders>
              <w:top w:val="single" w:color="auto" w:sz="4" w:space="0"/>
              <w:left w:val="single" w:color="auto" w:sz="4" w:space="0"/>
              <w:bottom w:val="single" w:color="auto" w:sz="4" w:space="0"/>
              <w:right w:val="single" w:color="auto" w:sz="4" w:space="0"/>
            </w:tcBorders>
            <w:noWrap w:val="0"/>
            <w:vAlign w:val="center"/>
          </w:tcPr>
          <w:p w14:paraId="6930A020">
            <w:pPr>
              <w:keepNext w:val="0"/>
              <w:keepLines w:val="0"/>
              <w:kinsoku/>
              <w:overflowPunct/>
              <w:bidi w:val="0"/>
              <w:adjustRightInd/>
              <w:snapToGrid/>
              <w:jc w:val="center"/>
              <w:outlineLvl w:val="9"/>
              <w:rPr>
                <w:rFonts w:hint="eastAsia" w:ascii="宋体" w:hAnsi="宋体" w:eastAsia="宋体" w:cs="宋体"/>
                <w:color w:val="auto"/>
                <w:sz w:val="21"/>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3B0E3985">
            <w:pPr>
              <w:keepNext w:val="0"/>
              <w:keepLines w:val="0"/>
              <w:kinsoku/>
              <w:overflowPunct/>
              <w:bidi w:val="0"/>
              <w:adjustRightInd/>
              <w:snapToGrid/>
              <w:jc w:val="center"/>
              <w:outlineLvl w:val="9"/>
              <w:rPr>
                <w:rFonts w:hint="eastAsia" w:ascii="宋体" w:hAnsi="宋体" w:eastAsia="宋体" w:cs="宋体"/>
                <w:color w:val="auto"/>
                <w:sz w:val="21"/>
                <w:highlight w:val="none"/>
              </w:rPr>
            </w:pPr>
          </w:p>
        </w:tc>
      </w:tr>
      <w:tr w14:paraId="3102F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14:paraId="40800C2D">
            <w:pPr>
              <w:keepNext w:val="0"/>
              <w:keepLines w:val="0"/>
              <w:kinsoku/>
              <w:overflowPunct/>
              <w:bidi w:val="0"/>
              <w:adjustRightInd/>
              <w:snapToGrid/>
              <w:jc w:val="center"/>
              <w:outlineLvl w:val="9"/>
              <w:rPr>
                <w:rFonts w:hint="eastAsia" w:ascii="宋体" w:hAnsi="宋体" w:eastAsia="宋体" w:cs="宋体"/>
                <w:color w:val="auto"/>
                <w:sz w:val="21"/>
                <w:highlight w:val="none"/>
              </w:rPr>
            </w:pPr>
          </w:p>
        </w:tc>
        <w:tc>
          <w:tcPr>
            <w:tcW w:w="3410" w:type="dxa"/>
            <w:tcBorders>
              <w:top w:val="single" w:color="auto" w:sz="4" w:space="0"/>
              <w:left w:val="single" w:color="auto" w:sz="4" w:space="0"/>
              <w:bottom w:val="single" w:color="auto" w:sz="4" w:space="0"/>
              <w:right w:val="single" w:color="auto" w:sz="4" w:space="0"/>
            </w:tcBorders>
            <w:noWrap w:val="0"/>
            <w:vAlign w:val="center"/>
          </w:tcPr>
          <w:p w14:paraId="6453764C">
            <w:pPr>
              <w:keepNext w:val="0"/>
              <w:keepLines w:val="0"/>
              <w:kinsoku/>
              <w:overflowPunct/>
              <w:bidi w:val="0"/>
              <w:adjustRightInd/>
              <w:snapToGrid/>
              <w:jc w:val="center"/>
              <w:outlineLvl w:val="9"/>
              <w:rPr>
                <w:rFonts w:hint="eastAsia" w:ascii="宋体" w:hAnsi="宋体" w:eastAsia="宋体" w:cs="宋体"/>
                <w:color w:val="auto"/>
                <w:sz w:val="21"/>
                <w:highlight w:val="none"/>
              </w:rPr>
            </w:pPr>
          </w:p>
        </w:tc>
        <w:tc>
          <w:tcPr>
            <w:tcW w:w="3110" w:type="dxa"/>
            <w:tcBorders>
              <w:top w:val="single" w:color="auto" w:sz="4" w:space="0"/>
              <w:left w:val="single" w:color="auto" w:sz="4" w:space="0"/>
              <w:bottom w:val="single" w:color="auto" w:sz="4" w:space="0"/>
              <w:right w:val="single" w:color="auto" w:sz="4" w:space="0"/>
            </w:tcBorders>
            <w:noWrap w:val="0"/>
            <w:vAlign w:val="center"/>
          </w:tcPr>
          <w:p w14:paraId="6D4DF061">
            <w:pPr>
              <w:keepNext w:val="0"/>
              <w:keepLines w:val="0"/>
              <w:kinsoku/>
              <w:overflowPunct/>
              <w:bidi w:val="0"/>
              <w:adjustRightInd/>
              <w:snapToGrid/>
              <w:jc w:val="center"/>
              <w:outlineLvl w:val="9"/>
              <w:rPr>
                <w:rFonts w:hint="eastAsia" w:ascii="宋体" w:hAnsi="宋体" w:eastAsia="宋体" w:cs="宋体"/>
                <w:color w:val="auto"/>
                <w:sz w:val="21"/>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27183FC9">
            <w:pPr>
              <w:keepNext w:val="0"/>
              <w:keepLines w:val="0"/>
              <w:kinsoku/>
              <w:overflowPunct/>
              <w:bidi w:val="0"/>
              <w:adjustRightInd/>
              <w:snapToGrid/>
              <w:jc w:val="center"/>
              <w:outlineLvl w:val="9"/>
              <w:rPr>
                <w:rFonts w:hint="eastAsia" w:ascii="宋体" w:hAnsi="宋体" w:eastAsia="宋体" w:cs="宋体"/>
                <w:color w:val="auto"/>
                <w:sz w:val="21"/>
                <w:highlight w:val="none"/>
              </w:rPr>
            </w:pPr>
          </w:p>
        </w:tc>
      </w:tr>
      <w:tr w14:paraId="247E0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14:paraId="49D5441F">
            <w:pPr>
              <w:keepNext w:val="0"/>
              <w:keepLines w:val="0"/>
              <w:kinsoku/>
              <w:overflowPunct/>
              <w:bidi w:val="0"/>
              <w:adjustRightInd/>
              <w:snapToGrid/>
              <w:jc w:val="center"/>
              <w:outlineLvl w:val="9"/>
              <w:rPr>
                <w:rFonts w:hint="eastAsia" w:ascii="宋体" w:hAnsi="宋体" w:eastAsia="宋体" w:cs="宋体"/>
                <w:color w:val="auto"/>
                <w:sz w:val="21"/>
                <w:highlight w:val="none"/>
              </w:rPr>
            </w:pPr>
          </w:p>
        </w:tc>
        <w:tc>
          <w:tcPr>
            <w:tcW w:w="3410" w:type="dxa"/>
            <w:tcBorders>
              <w:top w:val="single" w:color="auto" w:sz="4" w:space="0"/>
              <w:left w:val="single" w:color="auto" w:sz="4" w:space="0"/>
              <w:bottom w:val="single" w:color="auto" w:sz="4" w:space="0"/>
              <w:right w:val="single" w:color="auto" w:sz="4" w:space="0"/>
            </w:tcBorders>
            <w:noWrap w:val="0"/>
            <w:vAlign w:val="center"/>
          </w:tcPr>
          <w:p w14:paraId="7E1CCA5F">
            <w:pPr>
              <w:keepNext w:val="0"/>
              <w:keepLines w:val="0"/>
              <w:kinsoku/>
              <w:overflowPunct/>
              <w:bidi w:val="0"/>
              <w:adjustRightInd/>
              <w:snapToGrid/>
              <w:jc w:val="center"/>
              <w:outlineLvl w:val="9"/>
              <w:rPr>
                <w:rFonts w:hint="eastAsia" w:ascii="宋体" w:hAnsi="宋体" w:eastAsia="宋体" w:cs="宋体"/>
                <w:color w:val="auto"/>
                <w:sz w:val="21"/>
                <w:highlight w:val="none"/>
              </w:rPr>
            </w:pPr>
          </w:p>
        </w:tc>
        <w:tc>
          <w:tcPr>
            <w:tcW w:w="3110" w:type="dxa"/>
            <w:tcBorders>
              <w:top w:val="single" w:color="auto" w:sz="4" w:space="0"/>
              <w:left w:val="single" w:color="auto" w:sz="4" w:space="0"/>
              <w:bottom w:val="single" w:color="auto" w:sz="4" w:space="0"/>
              <w:right w:val="single" w:color="auto" w:sz="4" w:space="0"/>
            </w:tcBorders>
            <w:noWrap w:val="0"/>
            <w:vAlign w:val="center"/>
          </w:tcPr>
          <w:p w14:paraId="1FC8165C">
            <w:pPr>
              <w:keepNext w:val="0"/>
              <w:keepLines w:val="0"/>
              <w:kinsoku/>
              <w:overflowPunct/>
              <w:bidi w:val="0"/>
              <w:adjustRightInd/>
              <w:snapToGrid/>
              <w:jc w:val="center"/>
              <w:outlineLvl w:val="9"/>
              <w:rPr>
                <w:rFonts w:hint="eastAsia" w:ascii="宋体" w:hAnsi="宋体" w:eastAsia="宋体" w:cs="宋体"/>
                <w:color w:val="auto"/>
                <w:sz w:val="21"/>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14158BE1">
            <w:pPr>
              <w:keepNext w:val="0"/>
              <w:keepLines w:val="0"/>
              <w:kinsoku/>
              <w:overflowPunct/>
              <w:bidi w:val="0"/>
              <w:adjustRightInd/>
              <w:snapToGrid/>
              <w:jc w:val="center"/>
              <w:outlineLvl w:val="9"/>
              <w:rPr>
                <w:rFonts w:hint="eastAsia" w:ascii="宋体" w:hAnsi="宋体" w:eastAsia="宋体" w:cs="宋体"/>
                <w:color w:val="auto"/>
                <w:sz w:val="21"/>
                <w:highlight w:val="none"/>
              </w:rPr>
            </w:pPr>
          </w:p>
        </w:tc>
      </w:tr>
      <w:tr w14:paraId="75EC7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14:paraId="761E220C">
            <w:pPr>
              <w:keepNext w:val="0"/>
              <w:keepLines w:val="0"/>
              <w:kinsoku/>
              <w:overflowPunct/>
              <w:bidi w:val="0"/>
              <w:adjustRightInd/>
              <w:snapToGrid/>
              <w:jc w:val="center"/>
              <w:outlineLvl w:val="9"/>
              <w:rPr>
                <w:rFonts w:hint="eastAsia" w:ascii="宋体" w:hAnsi="宋体" w:eastAsia="宋体" w:cs="宋体"/>
                <w:color w:val="auto"/>
                <w:sz w:val="21"/>
                <w:highlight w:val="none"/>
              </w:rPr>
            </w:pPr>
          </w:p>
        </w:tc>
        <w:tc>
          <w:tcPr>
            <w:tcW w:w="3410" w:type="dxa"/>
            <w:tcBorders>
              <w:top w:val="single" w:color="auto" w:sz="4" w:space="0"/>
              <w:left w:val="single" w:color="auto" w:sz="4" w:space="0"/>
              <w:bottom w:val="single" w:color="auto" w:sz="4" w:space="0"/>
              <w:right w:val="single" w:color="auto" w:sz="4" w:space="0"/>
            </w:tcBorders>
            <w:noWrap w:val="0"/>
            <w:vAlign w:val="center"/>
          </w:tcPr>
          <w:p w14:paraId="49314EA1">
            <w:pPr>
              <w:keepNext w:val="0"/>
              <w:keepLines w:val="0"/>
              <w:kinsoku/>
              <w:overflowPunct/>
              <w:bidi w:val="0"/>
              <w:adjustRightInd/>
              <w:snapToGrid/>
              <w:jc w:val="center"/>
              <w:outlineLvl w:val="9"/>
              <w:rPr>
                <w:rFonts w:hint="eastAsia" w:ascii="宋体" w:hAnsi="宋体" w:eastAsia="宋体" w:cs="宋体"/>
                <w:color w:val="auto"/>
                <w:sz w:val="21"/>
                <w:highlight w:val="none"/>
              </w:rPr>
            </w:pPr>
          </w:p>
        </w:tc>
        <w:tc>
          <w:tcPr>
            <w:tcW w:w="3110" w:type="dxa"/>
            <w:tcBorders>
              <w:top w:val="single" w:color="auto" w:sz="4" w:space="0"/>
              <w:left w:val="single" w:color="auto" w:sz="4" w:space="0"/>
              <w:bottom w:val="single" w:color="auto" w:sz="4" w:space="0"/>
              <w:right w:val="single" w:color="auto" w:sz="4" w:space="0"/>
            </w:tcBorders>
            <w:noWrap w:val="0"/>
            <w:vAlign w:val="center"/>
          </w:tcPr>
          <w:p w14:paraId="00A0C065">
            <w:pPr>
              <w:keepNext w:val="0"/>
              <w:keepLines w:val="0"/>
              <w:kinsoku/>
              <w:overflowPunct/>
              <w:bidi w:val="0"/>
              <w:adjustRightInd/>
              <w:snapToGrid/>
              <w:jc w:val="center"/>
              <w:outlineLvl w:val="9"/>
              <w:rPr>
                <w:rFonts w:hint="eastAsia" w:ascii="宋体" w:hAnsi="宋体" w:eastAsia="宋体" w:cs="宋体"/>
                <w:color w:val="auto"/>
                <w:sz w:val="21"/>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340FE5AF">
            <w:pPr>
              <w:keepNext w:val="0"/>
              <w:keepLines w:val="0"/>
              <w:kinsoku/>
              <w:overflowPunct/>
              <w:bidi w:val="0"/>
              <w:adjustRightInd/>
              <w:snapToGrid/>
              <w:jc w:val="center"/>
              <w:outlineLvl w:val="9"/>
              <w:rPr>
                <w:rFonts w:hint="eastAsia" w:ascii="宋体" w:hAnsi="宋体" w:eastAsia="宋体" w:cs="宋体"/>
                <w:color w:val="auto"/>
                <w:sz w:val="21"/>
                <w:highlight w:val="none"/>
              </w:rPr>
            </w:pPr>
          </w:p>
        </w:tc>
      </w:tr>
      <w:tr w14:paraId="26C7F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14:paraId="1DA9CAC2">
            <w:pPr>
              <w:keepNext w:val="0"/>
              <w:keepLines w:val="0"/>
              <w:kinsoku/>
              <w:overflowPunct/>
              <w:bidi w:val="0"/>
              <w:adjustRightInd/>
              <w:snapToGrid/>
              <w:jc w:val="center"/>
              <w:outlineLvl w:val="9"/>
              <w:rPr>
                <w:rFonts w:hint="eastAsia" w:ascii="宋体" w:hAnsi="宋体" w:eastAsia="宋体" w:cs="宋体"/>
                <w:color w:val="auto"/>
                <w:sz w:val="21"/>
                <w:highlight w:val="none"/>
              </w:rPr>
            </w:pPr>
          </w:p>
        </w:tc>
        <w:tc>
          <w:tcPr>
            <w:tcW w:w="3410" w:type="dxa"/>
            <w:tcBorders>
              <w:top w:val="single" w:color="auto" w:sz="4" w:space="0"/>
              <w:left w:val="single" w:color="auto" w:sz="4" w:space="0"/>
              <w:bottom w:val="single" w:color="auto" w:sz="4" w:space="0"/>
              <w:right w:val="single" w:color="auto" w:sz="4" w:space="0"/>
            </w:tcBorders>
            <w:noWrap w:val="0"/>
            <w:vAlign w:val="center"/>
          </w:tcPr>
          <w:p w14:paraId="64B9FF9C">
            <w:pPr>
              <w:keepNext w:val="0"/>
              <w:keepLines w:val="0"/>
              <w:kinsoku/>
              <w:overflowPunct/>
              <w:bidi w:val="0"/>
              <w:adjustRightInd/>
              <w:snapToGrid/>
              <w:jc w:val="center"/>
              <w:outlineLvl w:val="9"/>
              <w:rPr>
                <w:rFonts w:hint="eastAsia" w:ascii="宋体" w:hAnsi="宋体" w:eastAsia="宋体" w:cs="宋体"/>
                <w:color w:val="auto"/>
                <w:sz w:val="21"/>
                <w:highlight w:val="none"/>
              </w:rPr>
            </w:pPr>
          </w:p>
        </w:tc>
        <w:tc>
          <w:tcPr>
            <w:tcW w:w="3110" w:type="dxa"/>
            <w:tcBorders>
              <w:top w:val="single" w:color="auto" w:sz="4" w:space="0"/>
              <w:left w:val="single" w:color="auto" w:sz="4" w:space="0"/>
              <w:bottom w:val="single" w:color="auto" w:sz="4" w:space="0"/>
              <w:right w:val="single" w:color="auto" w:sz="4" w:space="0"/>
            </w:tcBorders>
            <w:noWrap w:val="0"/>
            <w:vAlign w:val="center"/>
          </w:tcPr>
          <w:p w14:paraId="59D43FE6">
            <w:pPr>
              <w:keepNext w:val="0"/>
              <w:keepLines w:val="0"/>
              <w:kinsoku/>
              <w:overflowPunct/>
              <w:bidi w:val="0"/>
              <w:adjustRightInd/>
              <w:snapToGrid/>
              <w:jc w:val="center"/>
              <w:outlineLvl w:val="9"/>
              <w:rPr>
                <w:rFonts w:hint="eastAsia" w:ascii="宋体" w:hAnsi="宋体" w:eastAsia="宋体" w:cs="宋体"/>
                <w:color w:val="auto"/>
                <w:sz w:val="21"/>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53A10712">
            <w:pPr>
              <w:keepNext w:val="0"/>
              <w:keepLines w:val="0"/>
              <w:kinsoku/>
              <w:overflowPunct/>
              <w:bidi w:val="0"/>
              <w:adjustRightInd/>
              <w:snapToGrid/>
              <w:jc w:val="center"/>
              <w:outlineLvl w:val="9"/>
              <w:rPr>
                <w:rFonts w:hint="eastAsia" w:ascii="宋体" w:hAnsi="宋体" w:eastAsia="宋体" w:cs="宋体"/>
                <w:color w:val="auto"/>
                <w:sz w:val="21"/>
                <w:highlight w:val="none"/>
              </w:rPr>
            </w:pPr>
          </w:p>
        </w:tc>
      </w:tr>
      <w:tr w14:paraId="1E80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14:paraId="283794EF">
            <w:pPr>
              <w:keepNext w:val="0"/>
              <w:keepLines w:val="0"/>
              <w:kinsoku/>
              <w:overflowPunct/>
              <w:bidi w:val="0"/>
              <w:adjustRightInd/>
              <w:snapToGrid/>
              <w:jc w:val="center"/>
              <w:outlineLvl w:val="9"/>
              <w:rPr>
                <w:rFonts w:hint="eastAsia" w:ascii="宋体" w:hAnsi="宋体" w:eastAsia="宋体" w:cs="宋体"/>
                <w:color w:val="auto"/>
                <w:sz w:val="21"/>
                <w:highlight w:val="none"/>
              </w:rPr>
            </w:pPr>
          </w:p>
        </w:tc>
        <w:tc>
          <w:tcPr>
            <w:tcW w:w="3410" w:type="dxa"/>
            <w:tcBorders>
              <w:top w:val="single" w:color="auto" w:sz="4" w:space="0"/>
              <w:left w:val="single" w:color="auto" w:sz="4" w:space="0"/>
              <w:bottom w:val="single" w:color="auto" w:sz="4" w:space="0"/>
              <w:right w:val="single" w:color="auto" w:sz="4" w:space="0"/>
            </w:tcBorders>
            <w:noWrap w:val="0"/>
            <w:vAlign w:val="center"/>
          </w:tcPr>
          <w:p w14:paraId="01F7BF67">
            <w:pPr>
              <w:keepNext w:val="0"/>
              <w:keepLines w:val="0"/>
              <w:kinsoku/>
              <w:overflowPunct/>
              <w:bidi w:val="0"/>
              <w:adjustRightInd/>
              <w:snapToGrid/>
              <w:jc w:val="center"/>
              <w:outlineLvl w:val="9"/>
              <w:rPr>
                <w:rFonts w:hint="eastAsia" w:ascii="宋体" w:hAnsi="宋体" w:eastAsia="宋体" w:cs="宋体"/>
                <w:color w:val="auto"/>
                <w:sz w:val="21"/>
                <w:highlight w:val="none"/>
              </w:rPr>
            </w:pPr>
          </w:p>
        </w:tc>
        <w:tc>
          <w:tcPr>
            <w:tcW w:w="3110" w:type="dxa"/>
            <w:tcBorders>
              <w:top w:val="single" w:color="auto" w:sz="4" w:space="0"/>
              <w:left w:val="single" w:color="auto" w:sz="4" w:space="0"/>
              <w:bottom w:val="single" w:color="auto" w:sz="4" w:space="0"/>
              <w:right w:val="single" w:color="auto" w:sz="4" w:space="0"/>
            </w:tcBorders>
            <w:noWrap w:val="0"/>
            <w:vAlign w:val="center"/>
          </w:tcPr>
          <w:p w14:paraId="7C9DD091">
            <w:pPr>
              <w:keepNext w:val="0"/>
              <w:keepLines w:val="0"/>
              <w:kinsoku/>
              <w:overflowPunct/>
              <w:bidi w:val="0"/>
              <w:adjustRightInd/>
              <w:snapToGrid/>
              <w:jc w:val="center"/>
              <w:outlineLvl w:val="9"/>
              <w:rPr>
                <w:rFonts w:hint="eastAsia" w:ascii="宋体" w:hAnsi="宋体" w:eastAsia="宋体" w:cs="宋体"/>
                <w:color w:val="auto"/>
                <w:sz w:val="21"/>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0E88185A">
            <w:pPr>
              <w:keepNext w:val="0"/>
              <w:keepLines w:val="0"/>
              <w:kinsoku/>
              <w:overflowPunct/>
              <w:bidi w:val="0"/>
              <w:adjustRightInd/>
              <w:snapToGrid/>
              <w:jc w:val="center"/>
              <w:outlineLvl w:val="9"/>
              <w:rPr>
                <w:rFonts w:hint="eastAsia" w:ascii="宋体" w:hAnsi="宋体" w:eastAsia="宋体" w:cs="宋体"/>
                <w:color w:val="auto"/>
                <w:sz w:val="21"/>
                <w:highlight w:val="none"/>
              </w:rPr>
            </w:pPr>
          </w:p>
        </w:tc>
      </w:tr>
    </w:tbl>
    <w:p w14:paraId="4CA73747">
      <w:pPr>
        <w:pStyle w:val="27"/>
        <w:keepNext w:val="0"/>
        <w:keepLines w:val="0"/>
        <w:kinsoku/>
        <w:overflowPunct/>
        <w:bidi w:val="0"/>
        <w:adjustRightInd/>
        <w:snapToGrid/>
        <w:ind w:firstLine="301"/>
        <w:outlineLvl w:val="9"/>
        <w:rPr>
          <w:rFonts w:hint="eastAsia" w:ascii="宋体" w:hAnsi="宋体" w:eastAsia="宋体" w:cs="宋体"/>
          <w:color w:val="auto"/>
          <w:sz w:val="21"/>
          <w:szCs w:val="21"/>
          <w:highlight w:val="none"/>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须按《第</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章 项目需求》逐项填写。</w:t>
      </w:r>
    </w:p>
    <w:p w14:paraId="42BA3CBA">
      <w:pPr>
        <w:pStyle w:val="27"/>
        <w:keepNext w:val="0"/>
        <w:keepLines w:val="0"/>
        <w:kinsoku/>
        <w:overflowPunct/>
        <w:bidi w:val="0"/>
        <w:adjustRightInd/>
        <w:snapToGrid/>
        <w:ind w:firstLine="301"/>
        <w:outlineLvl w:val="9"/>
        <w:rPr>
          <w:rFonts w:hint="eastAsia" w:ascii="宋体" w:hAnsi="宋体" w:eastAsia="宋体" w:cs="宋体"/>
          <w:color w:val="auto"/>
          <w:sz w:val="21"/>
          <w:szCs w:val="21"/>
          <w:highlight w:val="none"/>
        </w:rPr>
      </w:pPr>
    </w:p>
    <w:p w14:paraId="2F2D37F4">
      <w:pPr>
        <w:pStyle w:val="27"/>
        <w:keepNext w:val="0"/>
        <w:keepLines w:val="0"/>
        <w:kinsoku/>
        <w:overflowPunct/>
        <w:bidi w:val="0"/>
        <w:adjustRightInd/>
        <w:snapToGrid/>
        <w:ind w:firstLine="301"/>
        <w:outlineLvl w:val="9"/>
        <w:rPr>
          <w:rFonts w:hint="eastAsia" w:ascii="宋体" w:hAnsi="宋体" w:eastAsia="宋体" w:cs="宋体"/>
          <w:color w:val="auto"/>
          <w:sz w:val="21"/>
          <w:szCs w:val="21"/>
          <w:highlight w:val="none"/>
        </w:rPr>
      </w:pPr>
    </w:p>
    <w:p w14:paraId="72CE4A2D">
      <w:pPr>
        <w:pStyle w:val="27"/>
        <w:keepNext w:val="0"/>
        <w:keepLines w:val="0"/>
        <w:kinsoku/>
        <w:overflowPunct/>
        <w:bidi w:val="0"/>
        <w:adjustRightInd/>
        <w:snapToGrid/>
        <w:ind w:firstLine="301"/>
        <w:outlineLvl w:val="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bidi="ar"/>
        </w:rPr>
        <w:t>供 应 商  （盖章）：</w:t>
      </w:r>
    </w:p>
    <w:p w14:paraId="62CE5C51">
      <w:pPr>
        <w:pStyle w:val="27"/>
        <w:keepNext w:val="0"/>
        <w:keepLines w:val="0"/>
        <w:kinsoku/>
        <w:overflowPunct/>
        <w:bidi w:val="0"/>
        <w:adjustRightInd/>
        <w:snapToGrid/>
        <w:ind w:firstLine="301"/>
        <w:outlineLvl w:val="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bidi="ar"/>
        </w:rPr>
        <w:t>法定代表或</w:t>
      </w:r>
      <w:r>
        <w:rPr>
          <w:rFonts w:hint="eastAsia" w:ascii="宋体" w:hAnsi="宋体" w:eastAsia="宋体" w:cs="宋体"/>
          <w:color w:val="auto"/>
          <w:spacing w:val="-4"/>
          <w:sz w:val="21"/>
          <w:szCs w:val="21"/>
          <w:highlight w:val="none"/>
          <w:lang w:eastAsia="zh-CN" w:bidi="ar"/>
        </w:rPr>
        <w:t>授权代表</w:t>
      </w:r>
      <w:r>
        <w:rPr>
          <w:rFonts w:hint="eastAsia" w:ascii="宋体" w:hAnsi="宋体" w:eastAsia="宋体" w:cs="宋体"/>
          <w:color w:val="auto"/>
          <w:spacing w:val="-4"/>
          <w:sz w:val="21"/>
          <w:szCs w:val="21"/>
          <w:highlight w:val="none"/>
          <w:lang w:bidi="ar"/>
        </w:rPr>
        <w:t>：</w:t>
      </w:r>
      <w:r>
        <w:rPr>
          <w:rFonts w:hint="eastAsia" w:ascii="宋体" w:hAnsi="宋体" w:eastAsia="宋体" w:cs="宋体"/>
          <w:color w:val="auto"/>
          <w:sz w:val="21"/>
          <w:highlight w:val="none"/>
        </w:rPr>
        <w:t>（</w:t>
      </w:r>
      <w:r>
        <w:rPr>
          <w:rFonts w:hint="eastAsia" w:cs="宋体"/>
          <w:color w:val="auto"/>
          <w:sz w:val="21"/>
          <w:highlight w:val="none"/>
          <w:lang w:eastAsia="zh-CN"/>
        </w:rPr>
        <w:t>签字或盖章</w:t>
      </w:r>
      <w:r>
        <w:rPr>
          <w:rFonts w:hint="eastAsia" w:ascii="宋体" w:hAnsi="宋体" w:eastAsia="宋体" w:cs="宋体"/>
          <w:color w:val="auto"/>
          <w:sz w:val="21"/>
          <w:highlight w:val="none"/>
        </w:rPr>
        <w:t>）</w:t>
      </w:r>
    </w:p>
    <w:p w14:paraId="7DCE98DD">
      <w:pPr>
        <w:adjustRightInd/>
        <w:ind w:firstLine="420" w:firstLineChars="200"/>
        <w:jc w:val="left"/>
        <w:textAlignment w:val="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bidi="ar"/>
        </w:rPr>
        <w:t xml:space="preserve">   日     期：</w:t>
      </w:r>
    </w:p>
    <w:p w14:paraId="11A0400F">
      <w:pPr>
        <w:pStyle w:val="16"/>
        <w:snapToGrid w:val="0"/>
        <w:rPr>
          <w:rFonts w:hint="eastAsia" w:ascii="宋体" w:hAnsi="宋体" w:eastAsia="宋体" w:cs="宋体"/>
          <w:color w:val="auto"/>
          <w:highlight w:val="none"/>
          <w:lang w:val="en-US" w:eastAsia="zh-CN"/>
        </w:rPr>
      </w:pPr>
    </w:p>
    <w:p w14:paraId="1CFAE12C">
      <w:pPr>
        <w:pStyle w:val="16"/>
        <w:snapToGrid w:val="0"/>
        <w:rPr>
          <w:rFonts w:hint="eastAsia" w:ascii="宋体" w:hAnsi="宋体" w:eastAsia="宋体" w:cs="宋体"/>
          <w:color w:val="auto"/>
          <w:highlight w:val="none"/>
          <w:lang w:val="en-US" w:eastAsia="zh-CN"/>
        </w:rPr>
      </w:pPr>
    </w:p>
    <w:p w14:paraId="7E3507C6">
      <w:pPr>
        <w:pStyle w:val="16"/>
        <w:snapToGrid w:val="0"/>
        <w:rPr>
          <w:rFonts w:hint="eastAsia" w:ascii="宋体" w:hAnsi="宋体" w:eastAsia="宋体" w:cs="宋体"/>
          <w:color w:val="auto"/>
          <w:sz w:val="21"/>
          <w:szCs w:val="21"/>
          <w:highlight w:val="none"/>
        </w:rPr>
      </w:pPr>
      <w:r>
        <w:rPr>
          <w:rFonts w:hint="eastAsia" w:ascii="宋体" w:hAnsi="宋体" w:eastAsia="宋体" w:cs="宋体"/>
          <w:color w:val="auto"/>
          <w:highlight w:val="none"/>
          <w:lang w:val="en-US" w:eastAsia="zh-CN"/>
        </w:rPr>
        <w:br w:type="page"/>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技术（服务）要求响应（偏离）表格式；</w:t>
      </w:r>
    </w:p>
    <w:p w14:paraId="11710FFA">
      <w:pPr>
        <w:jc w:val="center"/>
        <w:rPr>
          <w:rFonts w:hint="eastAsia" w:ascii="宋体" w:hAnsi="宋体" w:eastAsia="宋体" w:cs="宋体"/>
          <w:b/>
          <w:color w:val="auto"/>
          <w:kern w:val="2"/>
          <w:sz w:val="21"/>
          <w:szCs w:val="21"/>
          <w:highlight w:val="none"/>
          <w:lang w:bidi="ar"/>
        </w:rPr>
      </w:pPr>
    </w:p>
    <w:p w14:paraId="78A4B721">
      <w:pPr>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bidi="ar"/>
        </w:rPr>
        <w:t>技术（服务）要求响应（偏离）表</w:t>
      </w:r>
    </w:p>
    <w:p w14:paraId="22E2783C">
      <w:pPr>
        <w:ind w:right="25" w:rightChars="12"/>
        <w:rPr>
          <w:rFonts w:hint="eastAsia" w:ascii="宋体" w:hAnsi="宋体" w:eastAsia="宋体" w:cs="宋体"/>
          <w:bCs/>
          <w:color w:val="auto"/>
          <w:kern w:val="2"/>
          <w:sz w:val="21"/>
          <w:szCs w:val="21"/>
          <w:highlight w:val="none"/>
          <w:lang w:val="zh-CN" w:bidi="ar"/>
        </w:rPr>
      </w:pPr>
    </w:p>
    <w:p w14:paraId="07E7E285">
      <w:pPr>
        <w:ind w:right="25" w:rightChars="12"/>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val="zh-CN" w:bidi="ar"/>
        </w:rPr>
        <w:t>项目编号：</w:t>
      </w:r>
      <w:r>
        <w:rPr>
          <w:rFonts w:hint="eastAsia" w:ascii="宋体" w:hAnsi="宋体" w:eastAsia="宋体" w:cs="宋体"/>
          <w:bCs/>
          <w:color w:val="auto"/>
          <w:kern w:val="2"/>
          <w:sz w:val="21"/>
          <w:szCs w:val="21"/>
          <w:highlight w:val="none"/>
          <w:u w:val="single"/>
          <w:lang w:val="zh-CN" w:bidi="ar"/>
        </w:rPr>
        <w:t xml:space="preserve">                 </w:t>
      </w:r>
      <w:r>
        <w:rPr>
          <w:rFonts w:hint="eastAsia" w:ascii="宋体" w:hAnsi="宋体" w:eastAsia="宋体" w:cs="宋体"/>
          <w:bCs/>
          <w:color w:val="auto"/>
          <w:kern w:val="2"/>
          <w:sz w:val="21"/>
          <w:szCs w:val="21"/>
          <w:highlight w:val="none"/>
          <w:lang w:val="zh-CN" w:bidi="ar"/>
        </w:rPr>
        <w:t xml:space="preserve"> 项目名称</w:t>
      </w:r>
      <w:r>
        <w:rPr>
          <w:rFonts w:hint="eastAsia" w:ascii="宋体" w:hAnsi="宋体" w:eastAsia="宋体" w:cs="宋体"/>
          <w:bCs/>
          <w:color w:val="auto"/>
          <w:kern w:val="2"/>
          <w:sz w:val="21"/>
          <w:szCs w:val="21"/>
          <w:highlight w:val="none"/>
          <w:u w:val="single"/>
          <w:lang w:val="zh-CN" w:bidi="ar"/>
        </w:rPr>
        <w:t xml:space="preserve">：             </w:t>
      </w:r>
      <w:r>
        <w:rPr>
          <w:rFonts w:hint="eastAsia" w:ascii="宋体" w:hAnsi="宋体" w:eastAsia="宋体" w:cs="宋体"/>
          <w:bCs/>
          <w:color w:val="auto"/>
          <w:kern w:val="2"/>
          <w:sz w:val="21"/>
          <w:szCs w:val="21"/>
          <w:highlight w:val="none"/>
          <w:lang w:val="zh-CN" w:bidi="ar"/>
        </w:rPr>
        <w:t xml:space="preserve"> </w:t>
      </w:r>
      <w:r>
        <w:rPr>
          <w:rFonts w:hint="eastAsia" w:ascii="宋体" w:hAnsi="宋体" w:eastAsia="宋体" w:cs="宋体"/>
          <w:color w:val="auto"/>
          <w:spacing w:val="-4"/>
          <w:kern w:val="2"/>
          <w:sz w:val="21"/>
          <w:szCs w:val="21"/>
          <w:highlight w:val="none"/>
          <w:u w:val="single"/>
          <w:lang w:bidi="ar"/>
        </w:rPr>
        <w:t xml:space="preserve">            </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2699"/>
        <w:gridCol w:w="2837"/>
        <w:gridCol w:w="2127"/>
      </w:tblGrid>
      <w:tr w14:paraId="5DAB3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4FACD437">
            <w:pPr>
              <w:topLinePunct/>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序号</w:t>
            </w:r>
          </w:p>
        </w:tc>
        <w:tc>
          <w:tcPr>
            <w:tcW w:w="2699" w:type="dxa"/>
            <w:tcBorders>
              <w:top w:val="single" w:color="auto" w:sz="4" w:space="0"/>
              <w:left w:val="single" w:color="auto" w:sz="4" w:space="0"/>
              <w:bottom w:val="single" w:color="auto" w:sz="4" w:space="0"/>
              <w:right w:val="single" w:color="auto" w:sz="4" w:space="0"/>
            </w:tcBorders>
            <w:noWrap w:val="0"/>
            <w:vAlign w:val="center"/>
          </w:tcPr>
          <w:p w14:paraId="41379DF1">
            <w:pPr>
              <w:topLinePunct/>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磋商文件技术（服务）要求</w:t>
            </w:r>
          </w:p>
        </w:tc>
        <w:tc>
          <w:tcPr>
            <w:tcW w:w="2837" w:type="dxa"/>
            <w:tcBorders>
              <w:top w:val="single" w:color="auto" w:sz="4" w:space="0"/>
              <w:left w:val="single" w:color="auto" w:sz="4" w:space="0"/>
              <w:bottom w:val="single" w:color="auto" w:sz="4" w:space="0"/>
              <w:right w:val="single" w:color="auto" w:sz="4" w:space="0"/>
            </w:tcBorders>
            <w:noWrap w:val="0"/>
            <w:vAlign w:val="center"/>
          </w:tcPr>
          <w:p w14:paraId="5FD2EF22">
            <w:pPr>
              <w:topLinePunct/>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响应文件响应情况</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B73EE12">
            <w:pPr>
              <w:topLinePunct/>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偏离情况</w:t>
            </w:r>
          </w:p>
        </w:tc>
      </w:tr>
      <w:tr w14:paraId="563E1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4636812A">
            <w:pPr>
              <w:topLinePunct/>
              <w:jc w:val="center"/>
              <w:rPr>
                <w:rFonts w:hint="eastAsia" w:ascii="宋体" w:hAnsi="宋体" w:eastAsia="宋体" w:cs="宋体"/>
                <w:b/>
                <w:color w:val="auto"/>
                <w:kern w:val="2"/>
                <w:sz w:val="21"/>
                <w:szCs w:val="21"/>
                <w:highlight w:val="none"/>
              </w:rPr>
            </w:pPr>
          </w:p>
        </w:tc>
        <w:tc>
          <w:tcPr>
            <w:tcW w:w="2699" w:type="dxa"/>
            <w:tcBorders>
              <w:top w:val="single" w:color="auto" w:sz="4" w:space="0"/>
              <w:left w:val="single" w:color="auto" w:sz="4" w:space="0"/>
              <w:bottom w:val="single" w:color="auto" w:sz="4" w:space="0"/>
              <w:right w:val="single" w:color="auto" w:sz="4" w:space="0"/>
            </w:tcBorders>
            <w:noWrap w:val="0"/>
            <w:vAlign w:val="center"/>
          </w:tcPr>
          <w:p w14:paraId="110D5058">
            <w:pPr>
              <w:topLinePunct/>
              <w:jc w:val="center"/>
              <w:rPr>
                <w:rFonts w:hint="eastAsia" w:ascii="宋体" w:hAnsi="宋体" w:eastAsia="宋体" w:cs="宋体"/>
                <w:b/>
                <w:color w:val="auto"/>
                <w:kern w:val="2"/>
                <w:sz w:val="21"/>
                <w:szCs w:val="21"/>
                <w:highlight w:val="none"/>
              </w:rPr>
            </w:pPr>
          </w:p>
        </w:tc>
        <w:tc>
          <w:tcPr>
            <w:tcW w:w="2837" w:type="dxa"/>
            <w:tcBorders>
              <w:top w:val="single" w:color="auto" w:sz="4" w:space="0"/>
              <w:left w:val="single" w:color="auto" w:sz="4" w:space="0"/>
              <w:bottom w:val="single" w:color="auto" w:sz="4" w:space="0"/>
              <w:right w:val="single" w:color="auto" w:sz="4" w:space="0"/>
            </w:tcBorders>
            <w:noWrap w:val="0"/>
            <w:vAlign w:val="center"/>
          </w:tcPr>
          <w:p w14:paraId="2C54F5F2">
            <w:pPr>
              <w:topLinePunct/>
              <w:jc w:val="center"/>
              <w:rPr>
                <w:rFonts w:hint="eastAsia" w:ascii="宋体" w:hAnsi="宋体" w:eastAsia="宋体" w:cs="宋体"/>
                <w:b/>
                <w:color w:val="auto"/>
                <w:kern w:val="2"/>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11485AD">
            <w:pPr>
              <w:topLinePunct/>
              <w:jc w:val="center"/>
              <w:rPr>
                <w:rFonts w:hint="eastAsia" w:ascii="宋体" w:hAnsi="宋体" w:eastAsia="宋体" w:cs="宋体"/>
                <w:b/>
                <w:color w:val="auto"/>
                <w:kern w:val="2"/>
                <w:sz w:val="21"/>
                <w:szCs w:val="21"/>
                <w:highlight w:val="none"/>
              </w:rPr>
            </w:pPr>
          </w:p>
        </w:tc>
      </w:tr>
      <w:tr w14:paraId="46DBD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5816980D">
            <w:pPr>
              <w:topLinePunct/>
              <w:jc w:val="center"/>
              <w:rPr>
                <w:rFonts w:hint="eastAsia" w:ascii="宋体" w:hAnsi="宋体" w:eastAsia="宋体" w:cs="宋体"/>
                <w:b/>
                <w:color w:val="auto"/>
                <w:kern w:val="2"/>
                <w:sz w:val="21"/>
                <w:szCs w:val="21"/>
                <w:highlight w:val="none"/>
              </w:rPr>
            </w:pPr>
          </w:p>
        </w:tc>
        <w:tc>
          <w:tcPr>
            <w:tcW w:w="2699" w:type="dxa"/>
            <w:tcBorders>
              <w:top w:val="single" w:color="auto" w:sz="4" w:space="0"/>
              <w:left w:val="single" w:color="auto" w:sz="4" w:space="0"/>
              <w:bottom w:val="single" w:color="auto" w:sz="4" w:space="0"/>
              <w:right w:val="single" w:color="auto" w:sz="4" w:space="0"/>
            </w:tcBorders>
            <w:noWrap w:val="0"/>
            <w:vAlign w:val="center"/>
          </w:tcPr>
          <w:p w14:paraId="1CFE7961">
            <w:pPr>
              <w:topLinePunct/>
              <w:jc w:val="center"/>
              <w:rPr>
                <w:rFonts w:hint="eastAsia" w:ascii="宋体" w:hAnsi="宋体" w:eastAsia="宋体" w:cs="宋体"/>
                <w:b/>
                <w:color w:val="auto"/>
                <w:kern w:val="2"/>
                <w:sz w:val="21"/>
                <w:szCs w:val="21"/>
                <w:highlight w:val="none"/>
              </w:rPr>
            </w:pPr>
          </w:p>
        </w:tc>
        <w:tc>
          <w:tcPr>
            <w:tcW w:w="2837" w:type="dxa"/>
            <w:tcBorders>
              <w:top w:val="single" w:color="auto" w:sz="4" w:space="0"/>
              <w:left w:val="single" w:color="auto" w:sz="4" w:space="0"/>
              <w:bottom w:val="single" w:color="auto" w:sz="4" w:space="0"/>
              <w:right w:val="single" w:color="auto" w:sz="4" w:space="0"/>
            </w:tcBorders>
            <w:noWrap w:val="0"/>
            <w:vAlign w:val="center"/>
          </w:tcPr>
          <w:p w14:paraId="352C675C">
            <w:pPr>
              <w:topLinePunct/>
              <w:jc w:val="center"/>
              <w:rPr>
                <w:rFonts w:hint="eastAsia" w:ascii="宋体" w:hAnsi="宋体" w:eastAsia="宋体" w:cs="宋体"/>
                <w:b/>
                <w:color w:val="auto"/>
                <w:kern w:val="2"/>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CA4F203">
            <w:pPr>
              <w:topLinePunct/>
              <w:jc w:val="center"/>
              <w:rPr>
                <w:rFonts w:hint="eastAsia" w:ascii="宋体" w:hAnsi="宋体" w:eastAsia="宋体" w:cs="宋体"/>
                <w:b/>
                <w:color w:val="auto"/>
                <w:kern w:val="2"/>
                <w:sz w:val="21"/>
                <w:szCs w:val="21"/>
                <w:highlight w:val="none"/>
              </w:rPr>
            </w:pPr>
          </w:p>
        </w:tc>
      </w:tr>
      <w:tr w14:paraId="58759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264A6319">
            <w:pPr>
              <w:topLinePunct/>
              <w:jc w:val="center"/>
              <w:rPr>
                <w:rFonts w:hint="eastAsia" w:ascii="宋体" w:hAnsi="宋体" w:eastAsia="宋体" w:cs="宋体"/>
                <w:b/>
                <w:color w:val="auto"/>
                <w:kern w:val="2"/>
                <w:sz w:val="21"/>
                <w:szCs w:val="21"/>
                <w:highlight w:val="none"/>
              </w:rPr>
            </w:pPr>
          </w:p>
        </w:tc>
        <w:tc>
          <w:tcPr>
            <w:tcW w:w="2699" w:type="dxa"/>
            <w:tcBorders>
              <w:top w:val="single" w:color="auto" w:sz="4" w:space="0"/>
              <w:left w:val="single" w:color="auto" w:sz="4" w:space="0"/>
              <w:bottom w:val="single" w:color="auto" w:sz="4" w:space="0"/>
              <w:right w:val="single" w:color="auto" w:sz="4" w:space="0"/>
            </w:tcBorders>
            <w:noWrap w:val="0"/>
            <w:vAlign w:val="center"/>
          </w:tcPr>
          <w:p w14:paraId="2B1B82F5">
            <w:pPr>
              <w:topLinePunct/>
              <w:jc w:val="center"/>
              <w:rPr>
                <w:rFonts w:hint="eastAsia" w:ascii="宋体" w:hAnsi="宋体" w:eastAsia="宋体" w:cs="宋体"/>
                <w:b/>
                <w:color w:val="auto"/>
                <w:kern w:val="2"/>
                <w:sz w:val="21"/>
                <w:szCs w:val="21"/>
                <w:highlight w:val="none"/>
              </w:rPr>
            </w:pPr>
          </w:p>
        </w:tc>
        <w:tc>
          <w:tcPr>
            <w:tcW w:w="2837" w:type="dxa"/>
            <w:tcBorders>
              <w:top w:val="single" w:color="auto" w:sz="4" w:space="0"/>
              <w:left w:val="single" w:color="auto" w:sz="4" w:space="0"/>
              <w:bottom w:val="single" w:color="auto" w:sz="4" w:space="0"/>
              <w:right w:val="single" w:color="auto" w:sz="4" w:space="0"/>
            </w:tcBorders>
            <w:noWrap w:val="0"/>
            <w:vAlign w:val="center"/>
          </w:tcPr>
          <w:p w14:paraId="04322D80">
            <w:pPr>
              <w:topLinePunct/>
              <w:jc w:val="center"/>
              <w:rPr>
                <w:rFonts w:hint="eastAsia" w:ascii="宋体" w:hAnsi="宋体" w:eastAsia="宋体" w:cs="宋体"/>
                <w:b/>
                <w:color w:val="auto"/>
                <w:kern w:val="2"/>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02DD821">
            <w:pPr>
              <w:topLinePunct/>
              <w:jc w:val="center"/>
              <w:rPr>
                <w:rFonts w:hint="eastAsia" w:ascii="宋体" w:hAnsi="宋体" w:eastAsia="宋体" w:cs="宋体"/>
                <w:b/>
                <w:color w:val="auto"/>
                <w:kern w:val="2"/>
                <w:sz w:val="21"/>
                <w:szCs w:val="21"/>
                <w:highlight w:val="none"/>
              </w:rPr>
            </w:pPr>
          </w:p>
        </w:tc>
      </w:tr>
      <w:tr w14:paraId="5E6DD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71E7DA9B">
            <w:pPr>
              <w:topLinePunct/>
              <w:jc w:val="center"/>
              <w:rPr>
                <w:rFonts w:hint="eastAsia" w:ascii="宋体" w:hAnsi="宋体" w:eastAsia="宋体" w:cs="宋体"/>
                <w:b/>
                <w:color w:val="auto"/>
                <w:kern w:val="2"/>
                <w:sz w:val="21"/>
                <w:szCs w:val="21"/>
                <w:highlight w:val="none"/>
              </w:rPr>
            </w:pPr>
          </w:p>
        </w:tc>
        <w:tc>
          <w:tcPr>
            <w:tcW w:w="2699" w:type="dxa"/>
            <w:tcBorders>
              <w:top w:val="single" w:color="auto" w:sz="4" w:space="0"/>
              <w:left w:val="single" w:color="auto" w:sz="4" w:space="0"/>
              <w:bottom w:val="single" w:color="auto" w:sz="4" w:space="0"/>
              <w:right w:val="single" w:color="auto" w:sz="4" w:space="0"/>
            </w:tcBorders>
            <w:noWrap w:val="0"/>
            <w:vAlign w:val="center"/>
          </w:tcPr>
          <w:p w14:paraId="2962452E">
            <w:pPr>
              <w:topLinePunct/>
              <w:jc w:val="center"/>
              <w:rPr>
                <w:rFonts w:hint="eastAsia" w:ascii="宋体" w:hAnsi="宋体" w:eastAsia="宋体" w:cs="宋体"/>
                <w:b/>
                <w:color w:val="auto"/>
                <w:kern w:val="2"/>
                <w:sz w:val="21"/>
                <w:szCs w:val="21"/>
                <w:highlight w:val="none"/>
              </w:rPr>
            </w:pPr>
          </w:p>
        </w:tc>
        <w:tc>
          <w:tcPr>
            <w:tcW w:w="2837" w:type="dxa"/>
            <w:tcBorders>
              <w:top w:val="single" w:color="auto" w:sz="4" w:space="0"/>
              <w:left w:val="single" w:color="auto" w:sz="4" w:space="0"/>
              <w:bottom w:val="single" w:color="auto" w:sz="4" w:space="0"/>
              <w:right w:val="single" w:color="auto" w:sz="4" w:space="0"/>
            </w:tcBorders>
            <w:noWrap w:val="0"/>
            <w:vAlign w:val="center"/>
          </w:tcPr>
          <w:p w14:paraId="28B8EC1C">
            <w:pPr>
              <w:topLinePunct/>
              <w:jc w:val="center"/>
              <w:rPr>
                <w:rFonts w:hint="eastAsia" w:ascii="宋体" w:hAnsi="宋体" w:eastAsia="宋体" w:cs="宋体"/>
                <w:b/>
                <w:color w:val="auto"/>
                <w:kern w:val="2"/>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EC6E41E">
            <w:pPr>
              <w:topLinePunct/>
              <w:jc w:val="center"/>
              <w:rPr>
                <w:rFonts w:hint="eastAsia" w:ascii="宋体" w:hAnsi="宋体" w:eastAsia="宋体" w:cs="宋体"/>
                <w:b/>
                <w:color w:val="auto"/>
                <w:kern w:val="2"/>
                <w:sz w:val="21"/>
                <w:szCs w:val="21"/>
                <w:highlight w:val="none"/>
              </w:rPr>
            </w:pPr>
          </w:p>
        </w:tc>
      </w:tr>
      <w:tr w14:paraId="41DC5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2E909B88">
            <w:pPr>
              <w:topLinePunct/>
              <w:jc w:val="center"/>
              <w:rPr>
                <w:rFonts w:hint="eastAsia" w:ascii="宋体" w:hAnsi="宋体" w:eastAsia="宋体" w:cs="宋体"/>
                <w:b/>
                <w:color w:val="auto"/>
                <w:kern w:val="2"/>
                <w:sz w:val="21"/>
                <w:szCs w:val="21"/>
                <w:highlight w:val="none"/>
              </w:rPr>
            </w:pPr>
          </w:p>
        </w:tc>
        <w:tc>
          <w:tcPr>
            <w:tcW w:w="2699" w:type="dxa"/>
            <w:tcBorders>
              <w:top w:val="single" w:color="auto" w:sz="4" w:space="0"/>
              <w:left w:val="single" w:color="auto" w:sz="4" w:space="0"/>
              <w:bottom w:val="single" w:color="auto" w:sz="4" w:space="0"/>
              <w:right w:val="single" w:color="auto" w:sz="4" w:space="0"/>
            </w:tcBorders>
            <w:noWrap w:val="0"/>
            <w:vAlign w:val="center"/>
          </w:tcPr>
          <w:p w14:paraId="16A2D0D2">
            <w:pPr>
              <w:topLinePunct/>
              <w:jc w:val="center"/>
              <w:rPr>
                <w:rFonts w:hint="eastAsia" w:ascii="宋体" w:hAnsi="宋体" w:eastAsia="宋体" w:cs="宋体"/>
                <w:b/>
                <w:color w:val="auto"/>
                <w:kern w:val="2"/>
                <w:sz w:val="21"/>
                <w:szCs w:val="21"/>
                <w:highlight w:val="none"/>
              </w:rPr>
            </w:pPr>
          </w:p>
        </w:tc>
        <w:tc>
          <w:tcPr>
            <w:tcW w:w="2837" w:type="dxa"/>
            <w:tcBorders>
              <w:top w:val="single" w:color="auto" w:sz="4" w:space="0"/>
              <w:left w:val="single" w:color="auto" w:sz="4" w:space="0"/>
              <w:bottom w:val="single" w:color="auto" w:sz="4" w:space="0"/>
              <w:right w:val="single" w:color="auto" w:sz="4" w:space="0"/>
            </w:tcBorders>
            <w:noWrap w:val="0"/>
            <w:vAlign w:val="center"/>
          </w:tcPr>
          <w:p w14:paraId="3693461C">
            <w:pPr>
              <w:topLinePunct/>
              <w:jc w:val="center"/>
              <w:rPr>
                <w:rFonts w:hint="eastAsia" w:ascii="宋体" w:hAnsi="宋体" w:eastAsia="宋体" w:cs="宋体"/>
                <w:b/>
                <w:color w:val="auto"/>
                <w:kern w:val="2"/>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A1BE703">
            <w:pPr>
              <w:topLinePunct/>
              <w:jc w:val="center"/>
              <w:rPr>
                <w:rFonts w:hint="eastAsia" w:ascii="宋体" w:hAnsi="宋体" w:eastAsia="宋体" w:cs="宋体"/>
                <w:b/>
                <w:color w:val="auto"/>
                <w:kern w:val="2"/>
                <w:sz w:val="21"/>
                <w:szCs w:val="21"/>
                <w:highlight w:val="none"/>
              </w:rPr>
            </w:pPr>
          </w:p>
        </w:tc>
      </w:tr>
      <w:tr w14:paraId="5F1F8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350748D7">
            <w:pPr>
              <w:topLinePunct/>
              <w:jc w:val="center"/>
              <w:rPr>
                <w:rFonts w:hint="eastAsia" w:ascii="宋体" w:hAnsi="宋体" w:eastAsia="宋体" w:cs="宋体"/>
                <w:b/>
                <w:color w:val="auto"/>
                <w:kern w:val="2"/>
                <w:sz w:val="21"/>
                <w:szCs w:val="21"/>
                <w:highlight w:val="none"/>
              </w:rPr>
            </w:pPr>
          </w:p>
        </w:tc>
        <w:tc>
          <w:tcPr>
            <w:tcW w:w="2699" w:type="dxa"/>
            <w:tcBorders>
              <w:top w:val="single" w:color="auto" w:sz="4" w:space="0"/>
              <w:left w:val="single" w:color="auto" w:sz="4" w:space="0"/>
              <w:bottom w:val="single" w:color="auto" w:sz="4" w:space="0"/>
              <w:right w:val="single" w:color="auto" w:sz="4" w:space="0"/>
            </w:tcBorders>
            <w:noWrap w:val="0"/>
            <w:vAlign w:val="center"/>
          </w:tcPr>
          <w:p w14:paraId="23132091">
            <w:pPr>
              <w:topLinePunct/>
              <w:jc w:val="center"/>
              <w:rPr>
                <w:rFonts w:hint="eastAsia" w:ascii="宋体" w:hAnsi="宋体" w:eastAsia="宋体" w:cs="宋体"/>
                <w:b/>
                <w:color w:val="auto"/>
                <w:kern w:val="2"/>
                <w:sz w:val="21"/>
                <w:szCs w:val="21"/>
                <w:highlight w:val="none"/>
              </w:rPr>
            </w:pPr>
          </w:p>
        </w:tc>
        <w:tc>
          <w:tcPr>
            <w:tcW w:w="2837" w:type="dxa"/>
            <w:tcBorders>
              <w:top w:val="single" w:color="auto" w:sz="4" w:space="0"/>
              <w:left w:val="single" w:color="auto" w:sz="4" w:space="0"/>
              <w:bottom w:val="single" w:color="auto" w:sz="4" w:space="0"/>
              <w:right w:val="single" w:color="auto" w:sz="4" w:space="0"/>
            </w:tcBorders>
            <w:noWrap w:val="0"/>
            <w:vAlign w:val="center"/>
          </w:tcPr>
          <w:p w14:paraId="22348F04">
            <w:pPr>
              <w:topLinePunct/>
              <w:jc w:val="center"/>
              <w:rPr>
                <w:rFonts w:hint="eastAsia" w:ascii="宋体" w:hAnsi="宋体" w:eastAsia="宋体" w:cs="宋体"/>
                <w:b/>
                <w:color w:val="auto"/>
                <w:kern w:val="2"/>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FE4D872">
            <w:pPr>
              <w:topLinePunct/>
              <w:jc w:val="center"/>
              <w:rPr>
                <w:rFonts w:hint="eastAsia" w:ascii="宋体" w:hAnsi="宋体" w:eastAsia="宋体" w:cs="宋体"/>
                <w:b/>
                <w:color w:val="auto"/>
                <w:kern w:val="2"/>
                <w:sz w:val="21"/>
                <w:szCs w:val="21"/>
                <w:highlight w:val="none"/>
              </w:rPr>
            </w:pPr>
          </w:p>
        </w:tc>
      </w:tr>
      <w:tr w14:paraId="3BFD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25DD0190">
            <w:pPr>
              <w:topLinePunct/>
              <w:jc w:val="center"/>
              <w:rPr>
                <w:rFonts w:hint="eastAsia" w:ascii="宋体" w:hAnsi="宋体" w:eastAsia="宋体" w:cs="宋体"/>
                <w:b/>
                <w:color w:val="auto"/>
                <w:kern w:val="2"/>
                <w:sz w:val="21"/>
                <w:szCs w:val="21"/>
                <w:highlight w:val="none"/>
              </w:rPr>
            </w:pPr>
          </w:p>
        </w:tc>
        <w:tc>
          <w:tcPr>
            <w:tcW w:w="2699" w:type="dxa"/>
            <w:tcBorders>
              <w:top w:val="single" w:color="auto" w:sz="4" w:space="0"/>
              <w:left w:val="single" w:color="auto" w:sz="4" w:space="0"/>
              <w:bottom w:val="single" w:color="auto" w:sz="4" w:space="0"/>
              <w:right w:val="single" w:color="auto" w:sz="4" w:space="0"/>
            </w:tcBorders>
            <w:noWrap w:val="0"/>
            <w:vAlign w:val="center"/>
          </w:tcPr>
          <w:p w14:paraId="5C7021CD">
            <w:pPr>
              <w:topLinePunct/>
              <w:jc w:val="center"/>
              <w:rPr>
                <w:rFonts w:hint="eastAsia" w:ascii="宋体" w:hAnsi="宋体" w:eastAsia="宋体" w:cs="宋体"/>
                <w:b/>
                <w:color w:val="auto"/>
                <w:kern w:val="2"/>
                <w:sz w:val="21"/>
                <w:szCs w:val="21"/>
                <w:highlight w:val="none"/>
              </w:rPr>
            </w:pPr>
          </w:p>
        </w:tc>
        <w:tc>
          <w:tcPr>
            <w:tcW w:w="2837" w:type="dxa"/>
            <w:tcBorders>
              <w:top w:val="single" w:color="auto" w:sz="4" w:space="0"/>
              <w:left w:val="single" w:color="auto" w:sz="4" w:space="0"/>
              <w:bottom w:val="single" w:color="auto" w:sz="4" w:space="0"/>
              <w:right w:val="single" w:color="auto" w:sz="4" w:space="0"/>
            </w:tcBorders>
            <w:noWrap w:val="0"/>
            <w:vAlign w:val="center"/>
          </w:tcPr>
          <w:p w14:paraId="37260118">
            <w:pPr>
              <w:topLinePunct/>
              <w:jc w:val="center"/>
              <w:rPr>
                <w:rFonts w:hint="eastAsia" w:ascii="宋体" w:hAnsi="宋体" w:eastAsia="宋体" w:cs="宋体"/>
                <w:b/>
                <w:color w:val="auto"/>
                <w:kern w:val="2"/>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AC7F6E1">
            <w:pPr>
              <w:topLinePunct/>
              <w:jc w:val="center"/>
              <w:rPr>
                <w:rFonts w:hint="eastAsia" w:ascii="宋体" w:hAnsi="宋体" w:eastAsia="宋体" w:cs="宋体"/>
                <w:b/>
                <w:color w:val="auto"/>
                <w:kern w:val="2"/>
                <w:sz w:val="21"/>
                <w:szCs w:val="21"/>
                <w:highlight w:val="none"/>
              </w:rPr>
            </w:pPr>
          </w:p>
        </w:tc>
      </w:tr>
      <w:tr w14:paraId="47902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1D32651C">
            <w:pPr>
              <w:topLinePunct/>
              <w:jc w:val="center"/>
              <w:rPr>
                <w:rFonts w:hint="eastAsia" w:ascii="宋体" w:hAnsi="宋体" w:eastAsia="宋体" w:cs="宋体"/>
                <w:b/>
                <w:color w:val="auto"/>
                <w:kern w:val="2"/>
                <w:sz w:val="21"/>
                <w:szCs w:val="21"/>
                <w:highlight w:val="none"/>
              </w:rPr>
            </w:pPr>
          </w:p>
        </w:tc>
        <w:tc>
          <w:tcPr>
            <w:tcW w:w="2699" w:type="dxa"/>
            <w:tcBorders>
              <w:top w:val="single" w:color="auto" w:sz="4" w:space="0"/>
              <w:left w:val="single" w:color="auto" w:sz="4" w:space="0"/>
              <w:bottom w:val="single" w:color="auto" w:sz="4" w:space="0"/>
              <w:right w:val="single" w:color="auto" w:sz="4" w:space="0"/>
            </w:tcBorders>
            <w:noWrap w:val="0"/>
            <w:vAlign w:val="center"/>
          </w:tcPr>
          <w:p w14:paraId="6F1EBD84">
            <w:pPr>
              <w:topLinePunct/>
              <w:jc w:val="center"/>
              <w:rPr>
                <w:rFonts w:hint="eastAsia" w:ascii="宋体" w:hAnsi="宋体" w:eastAsia="宋体" w:cs="宋体"/>
                <w:b/>
                <w:color w:val="auto"/>
                <w:kern w:val="2"/>
                <w:sz w:val="21"/>
                <w:szCs w:val="21"/>
                <w:highlight w:val="none"/>
              </w:rPr>
            </w:pPr>
          </w:p>
        </w:tc>
        <w:tc>
          <w:tcPr>
            <w:tcW w:w="2837" w:type="dxa"/>
            <w:tcBorders>
              <w:top w:val="single" w:color="auto" w:sz="4" w:space="0"/>
              <w:left w:val="single" w:color="auto" w:sz="4" w:space="0"/>
              <w:bottom w:val="single" w:color="auto" w:sz="4" w:space="0"/>
              <w:right w:val="single" w:color="auto" w:sz="4" w:space="0"/>
            </w:tcBorders>
            <w:noWrap w:val="0"/>
            <w:vAlign w:val="center"/>
          </w:tcPr>
          <w:p w14:paraId="444B5F9D">
            <w:pPr>
              <w:topLinePunct/>
              <w:jc w:val="center"/>
              <w:rPr>
                <w:rFonts w:hint="eastAsia" w:ascii="宋体" w:hAnsi="宋体" w:eastAsia="宋体" w:cs="宋体"/>
                <w:b/>
                <w:color w:val="auto"/>
                <w:kern w:val="2"/>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3D0BDC1">
            <w:pPr>
              <w:topLinePunct/>
              <w:jc w:val="center"/>
              <w:rPr>
                <w:rFonts w:hint="eastAsia" w:ascii="宋体" w:hAnsi="宋体" w:eastAsia="宋体" w:cs="宋体"/>
                <w:b/>
                <w:color w:val="auto"/>
                <w:kern w:val="2"/>
                <w:sz w:val="21"/>
                <w:szCs w:val="21"/>
                <w:highlight w:val="none"/>
              </w:rPr>
            </w:pPr>
          </w:p>
        </w:tc>
      </w:tr>
      <w:tr w14:paraId="1A37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1D8B9982">
            <w:pPr>
              <w:topLinePunct/>
              <w:jc w:val="center"/>
              <w:rPr>
                <w:rFonts w:hint="eastAsia" w:ascii="宋体" w:hAnsi="宋体" w:eastAsia="宋体" w:cs="宋体"/>
                <w:b/>
                <w:color w:val="auto"/>
                <w:kern w:val="2"/>
                <w:sz w:val="21"/>
                <w:szCs w:val="21"/>
                <w:highlight w:val="none"/>
              </w:rPr>
            </w:pPr>
          </w:p>
        </w:tc>
        <w:tc>
          <w:tcPr>
            <w:tcW w:w="2699" w:type="dxa"/>
            <w:tcBorders>
              <w:top w:val="single" w:color="auto" w:sz="4" w:space="0"/>
              <w:left w:val="single" w:color="auto" w:sz="4" w:space="0"/>
              <w:bottom w:val="single" w:color="auto" w:sz="4" w:space="0"/>
              <w:right w:val="single" w:color="auto" w:sz="4" w:space="0"/>
            </w:tcBorders>
            <w:noWrap w:val="0"/>
            <w:vAlign w:val="center"/>
          </w:tcPr>
          <w:p w14:paraId="68BF184C">
            <w:pPr>
              <w:topLinePunct/>
              <w:jc w:val="center"/>
              <w:rPr>
                <w:rFonts w:hint="eastAsia" w:ascii="宋体" w:hAnsi="宋体" w:eastAsia="宋体" w:cs="宋体"/>
                <w:b/>
                <w:color w:val="auto"/>
                <w:kern w:val="2"/>
                <w:sz w:val="21"/>
                <w:szCs w:val="21"/>
                <w:highlight w:val="none"/>
              </w:rPr>
            </w:pPr>
          </w:p>
        </w:tc>
        <w:tc>
          <w:tcPr>
            <w:tcW w:w="2837" w:type="dxa"/>
            <w:tcBorders>
              <w:top w:val="single" w:color="auto" w:sz="4" w:space="0"/>
              <w:left w:val="single" w:color="auto" w:sz="4" w:space="0"/>
              <w:bottom w:val="single" w:color="auto" w:sz="4" w:space="0"/>
              <w:right w:val="single" w:color="auto" w:sz="4" w:space="0"/>
            </w:tcBorders>
            <w:noWrap w:val="0"/>
            <w:vAlign w:val="center"/>
          </w:tcPr>
          <w:p w14:paraId="18FA5C38">
            <w:pPr>
              <w:topLinePunct/>
              <w:jc w:val="center"/>
              <w:rPr>
                <w:rFonts w:hint="eastAsia" w:ascii="宋体" w:hAnsi="宋体" w:eastAsia="宋体" w:cs="宋体"/>
                <w:b/>
                <w:color w:val="auto"/>
                <w:kern w:val="2"/>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205C583">
            <w:pPr>
              <w:topLinePunct/>
              <w:jc w:val="center"/>
              <w:rPr>
                <w:rFonts w:hint="eastAsia" w:ascii="宋体" w:hAnsi="宋体" w:eastAsia="宋体" w:cs="宋体"/>
                <w:b/>
                <w:color w:val="auto"/>
                <w:kern w:val="2"/>
                <w:sz w:val="21"/>
                <w:szCs w:val="21"/>
                <w:highlight w:val="none"/>
              </w:rPr>
            </w:pPr>
          </w:p>
        </w:tc>
      </w:tr>
      <w:tr w14:paraId="6421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18FED95E">
            <w:pPr>
              <w:topLinePunct/>
              <w:jc w:val="center"/>
              <w:rPr>
                <w:rFonts w:hint="eastAsia" w:ascii="宋体" w:hAnsi="宋体" w:eastAsia="宋体" w:cs="宋体"/>
                <w:b/>
                <w:color w:val="auto"/>
                <w:kern w:val="2"/>
                <w:sz w:val="21"/>
                <w:szCs w:val="21"/>
                <w:highlight w:val="none"/>
              </w:rPr>
            </w:pPr>
          </w:p>
        </w:tc>
        <w:tc>
          <w:tcPr>
            <w:tcW w:w="2699" w:type="dxa"/>
            <w:tcBorders>
              <w:top w:val="single" w:color="auto" w:sz="4" w:space="0"/>
              <w:left w:val="single" w:color="auto" w:sz="4" w:space="0"/>
              <w:bottom w:val="single" w:color="auto" w:sz="4" w:space="0"/>
              <w:right w:val="single" w:color="auto" w:sz="4" w:space="0"/>
            </w:tcBorders>
            <w:noWrap w:val="0"/>
            <w:vAlign w:val="center"/>
          </w:tcPr>
          <w:p w14:paraId="61DF85FB">
            <w:pPr>
              <w:topLinePunct/>
              <w:jc w:val="center"/>
              <w:rPr>
                <w:rFonts w:hint="eastAsia" w:ascii="宋体" w:hAnsi="宋体" w:eastAsia="宋体" w:cs="宋体"/>
                <w:b/>
                <w:color w:val="auto"/>
                <w:kern w:val="2"/>
                <w:sz w:val="21"/>
                <w:szCs w:val="21"/>
                <w:highlight w:val="none"/>
              </w:rPr>
            </w:pPr>
          </w:p>
        </w:tc>
        <w:tc>
          <w:tcPr>
            <w:tcW w:w="2837" w:type="dxa"/>
            <w:tcBorders>
              <w:top w:val="single" w:color="auto" w:sz="4" w:space="0"/>
              <w:left w:val="single" w:color="auto" w:sz="4" w:space="0"/>
              <w:bottom w:val="single" w:color="auto" w:sz="4" w:space="0"/>
              <w:right w:val="single" w:color="auto" w:sz="4" w:space="0"/>
            </w:tcBorders>
            <w:noWrap w:val="0"/>
            <w:vAlign w:val="center"/>
          </w:tcPr>
          <w:p w14:paraId="41B16973">
            <w:pPr>
              <w:topLinePunct/>
              <w:jc w:val="center"/>
              <w:rPr>
                <w:rFonts w:hint="eastAsia" w:ascii="宋体" w:hAnsi="宋体" w:eastAsia="宋体" w:cs="宋体"/>
                <w:b/>
                <w:color w:val="auto"/>
                <w:kern w:val="2"/>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2F85475">
            <w:pPr>
              <w:topLinePunct/>
              <w:jc w:val="center"/>
              <w:rPr>
                <w:rFonts w:hint="eastAsia" w:ascii="宋体" w:hAnsi="宋体" w:eastAsia="宋体" w:cs="宋体"/>
                <w:b/>
                <w:color w:val="auto"/>
                <w:kern w:val="2"/>
                <w:sz w:val="21"/>
                <w:szCs w:val="21"/>
                <w:highlight w:val="none"/>
              </w:rPr>
            </w:pPr>
          </w:p>
        </w:tc>
      </w:tr>
      <w:tr w14:paraId="4DE79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0E8CD2F9">
            <w:pPr>
              <w:topLinePunct/>
              <w:jc w:val="center"/>
              <w:rPr>
                <w:rFonts w:hint="eastAsia" w:ascii="宋体" w:hAnsi="宋体" w:eastAsia="宋体" w:cs="宋体"/>
                <w:b/>
                <w:color w:val="auto"/>
                <w:kern w:val="2"/>
                <w:sz w:val="21"/>
                <w:szCs w:val="21"/>
                <w:highlight w:val="none"/>
              </w:rPr>
            </w:pPr>
          </w:p>
        </w:tc>
        <w:tc>
          <w:tcPr>
            <w:tcW w:w="2699" w:type="dxa"/>
            <w:tcBorders>
              <w:top w:val="single" w:color="auto" w:sz="4" w:space="0"/>
              <w:left w:val="single" w:color="auto" w:sz="4" w:space="0"/>
              <w:bottom w:val="single" w:color="auto" w:sz="4" w:space="0"/>
              <w:right w:val="single" w:color="auto" w:sz="4" w:space="0"/>
            </w:tcBorders>
            <w:noWrap w:val="0"/>
            <w:vAlign w:val="center"/>
          </w:tcPr>
          <w:p w14:paraId="48C64B62">
            <w:pPr>
              <w:topLinePunct/>
              <w:jc w:val="center"/>
              <w:rPr>
                <w:rFonts w:hint="eastAsia" w:ascii="宋体" w:hAnsi="宋体" w:eastAsia="宋体" w:cs="宋体"/>
                <w:b/>
                <w:color w:val="auto"/>
                <w:kern w:val="2"/>
                <w:sz w:val="21"/>
                <w:szCs w:val="21"/>
                <w:highlight w:val="none"/>
              </w:rPr>
            </w:pPr>
          </w:p>
        </w:tc>
        <w:tc>
          <w:tcPr>
            <w:tcW w:w="2837" w:type="dxa"/>
            <w:tcBorders>
              <w:top w:val="single" w:color="auto" w:sz="4" w:space="0"/>
              <w:left w:val="single" w:color="auto" w:sz="4" w:space="0"/>
              <w:bottom w:val="single" w:color="auto" w:sz="4" w:space="0"/>
              <w:right w:val="single" w:color="auto" w:sz="4" w:space="0"/>
            </w:tcBorders>
            <w:noWrap w:val="0"/>
            <w:vAlign w:val="center"/>
          </w:tcPr>
          <w:p w14:paraId="679BD791">
            <w:pPr>
              <w:topLinePunct/>
              <w:jc w:val="center"/>
              <w:rPr>
                <w:rFonts w:hint="eastAsia" w:ascii="宋体" w:hAnsi="宋体" w:eastAsia="宋体" w:cs="宋体"/>
                <w:b/>
                <w:color w:val="auto"/>
                <w:kern w:val="2"/>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08A9F69">
            <w:pPr>
              <w:topLinePunct/>
              <w:jc w:val="center"/>
              <w:rPr>
                <w:rFonts w:hint="eastAsia" w:ascii="宋体" w:hAnsi="宋体" w:eastAsia="宋体" w:cs="宋体"/>
                <w:b/>
                <w:color w:val="auto"/>
                <w:kern w:val="2"/>
                <w:sz w:val="21"/>
                <w:szCs w:val="21"/>
                <w:highlight w:val="none"/>
              </w:rPr>
            </w:pPr>
          </w:p>
        </w:tc>
      </w:tr>
    </w:tbl>
    <w:p w14:paraId="6B224ACF">
      <w:pPr>
        <w:snapToGrid w:val="0"/>
        <w:rPr>
          <w:rFonts w:hint="eastAsia" w:ascii="宋体" w:hAnsi="宋体" w:eastAsia="宋体" w:cs="宋体"/>
          <w:color w:val="auto"/>
          <w:kern w:val="2"/>
          <w:sz w:val="21"/>
          <w:szCs w:val="21"/>
          <w:highlight w:val="none"/>
        </w:rPr>
      </w:pPr>
    </w:p>
    <w:p w14:paraId="0F010034">
      <w:pPr>
        <w:ind w:right="25" w:rightChars="12"/>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bidi="ar"/>
        </w:rPr>
        <w:t>注：</w:t>
      </w:r>
      <w:r>
        <w:rPr>
          <w:rFonts w:hint="eastAsia" w:ascii="宋体" w:hAnsi="宋体" w:eastAsia="宋体" w:cs="宋体"/>
          <w:bCs/>
          <w:color w:val="auto"/>
          <w:kern w:val="2"/>
          <w:sz w:val="21"/>
          <w:szCs w:val="21"/>
          <w:highlight w:val="none"/>
          <w:lang w:val="zh-CN" w:bidi="ar"/>
        </w:rPr>
        <w:t>1、无偏离应在本表空白处醒目地注明“无技术要求条款偏离”的字样。</w:t>
      </w:r>
    </w:p>
    <w:p w14:paraId="62CE23E9">
      <w:pPr>
        <w:rPr>
          <w:rFonts w:hint="eastAsia" w:ascii="宋体" w:hAnsi="宋体" w:eastAsia="宋体" w:cs="宋体"/>
          <w:b/>
          <w:color w:val="auto"/>
          <w:kern w:val="2"/>
          <w:sz w:val="21"/>
          <w:szCs w:val="21"/>
          <w:highlight w:val="none"/>
        </w:rPr>
      </w:pPr>
    </w:p>
    <w:p w14:paraId="554C6E27">
      <w:pPr>
        <w:snapToGrid w:val="0"/>
        <w:spacing w:after="120"/>
        <w:ind w:firstLine="301"/>
        <w:rPr>
          <w:rFonts w:hint="eastAsia" w:ascii="宋体" w:hAnsi="宋体" w:eastAsia="宋体" w:cs="宋体"/>
          <w:color w:val="auto"/>
          <w:kern w:val="2"/>
          <w:sz w:val="21"/>
          <w:szCs w:val="21"/>
          <w:highlight w:val="none"/>
        </w:rPr>
      </w:pPr>
      <w:r>
        <w:rPr>
          <w:rFonts w:hint="eastAsia" w:ascii="宋体" w:hAnsi="宋体" w:eastAsia="宋体" w:cs="宋体"/>
          <w:color w:val="auto"/>
          <w:spacing w:val="-4"/>
          <w:kern w:val="2"/>
          <w:sz w:val="21"/>
          <w:szCs w:val="21"/>
          <w:highlight w:val="none"/>
          <w:lang w:bidi="ar"/>
        </w:rPr>
        <w:t>供 应 商  （盖章）：</w:t>
      </w:r>
    </w:p>
    <w:p w14:paraId="03A49C97">
      <w:pPr>
        <w:snapToGrid w:val="0"/>
        <w:spacing w:after="120"/>
        <w:ind w:firstLine="301"/>
        <w:rPr>
          <w:rFonts w:hint="eastAsia" w:ascii="宋体" w:hAnsi="宋体" w:eastAsia="宋体" w:cs="宋体"/>
          <w:color w:val="auto"/>
          <w:kern w:val="2"/>
          <w:sz w:val="21"/>
          <w:szCs w:val="21"/>
          <w:highlight w:val="none"/>
        </w:rPr>
      </w:pPr>
      <w:r>
        <w:rPr>
          <w:rFonts w:hint="eastAsia" w:ascii="宋体" w:hAnsi="宋体" w:eastAsia="宋体" w:cs="宋体"/>
          <w:color w:val="auto"/>
          <w:spacing w:val="-4"/>
          <w:kern w:val="2"/>
          <w:sz w:val="21"/>
          <w:szCs w:val="21"/>
          <w:highlight w:val="none"/>
          <w:lang w:bidi="ar"/>
        </w:rPr>
        <w:t>法定代表或授权代表：（</w:t>
      </w:r>
      <w:r>
        <w:rPr>
          <w:rFonts w:hint="eastAsia" w:ascii="宋体" w:hAnsi="宋体" w:cs="宋体"/>
          <w:color w:val="auto"/>
          <w:spacing w:val="-4"/>
          <w:kern w:val="2"/>
          <w:sz w:val="21"/>
          <w:szCs w:val="21"/>
          <w:highlight w:val="none"/>
          <w:lang w:eastAsia="zh-CN" w:bidi="ar"/>
        </w:rPr>
        <w:t>签字或盖章</w:t>
      </w:r>
      <w:r>
        <w:rPr>
          <w:rFonts w:hint="eastAsia" w:ascii="宋体" w:hAnsi="宋体" w:eastAsia="宋体" w:cs="宋体"/>
          <w:color w:val="auto"/>
          <w:spacing w:val="-4"/>
          <w:kern w:val="2"/>
          <w:sz w:val="21"/>
          <w:szCs w:val="21"/>
          <w:highlight w:val="none"/>
          <w:lang w:bidi="ar"/>
        </w:rPr>
        <w:t>）</w:t>
      </w:r>
    </w:p>
    <w:p w14:paraId="621209EA">
      <w:pPr>
        <w:ind w:firstLine="315" w:firstLineChars="150"/>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日     期：</w:t>
      </w:r>
    </w:p>
    <w:p w14:paraId="5985565B">
      <w:pPr>
        <w:pStyle w:val="16"/>
        <w:snapToGrid w:val="0"/>
        <w:ind w:firstLine="420" w:firstLineChars="200"/>
        <w:rPr>
          <w:rFonts w:hint="eastAsia" w:ascii="宋体" w:hAnsi="宋体" w:eastAsia="宋体" w:cs="宋体"/>
          <w:color w:val="auto"/>
          <w:sz w:val="21"/>
          <w:szCs w:val="21"/>
          <w:highlight w:val="none"/>
        </w:rPr>
      </w:pPr>
    </w:p>
    <w:p w14:paraId="2A4F2C59">
      <w:pPr>
        <w:pStyle w:val="16"/>
        <w:snapToGrid w:val="0"/>
        <w:ind w:firstLine="480" w:firstLineChars="200"/>
        <w:rPr>
          <w:rFonts w:hint="eastAsia" w:ascii="宋体" w:hAnsi="宋体" w:eastAsia="宋体" w:cs="宋体"/>
          <w:color w:val="auto"/>
          <w:highlight w:val="none"/>
        </w:rPr>
      </w:pPr>
    </w:p>
    <w:p w14:paraId="0DAFF81B">
      <w:pPr>
        <w:pStyle w:val="16"/>
        <w:snapToGrid w:val="0"/>
        <w:ind w:firstLine="480" w:firstLineChars="200"/>
        <w:rPr>
          <w:rFonts w:hint="eastAsia" w:ascii="宋体" w:hAnsi="宋体" w:eastAsia="宋体" w:cs="宋体"/>
          <w:color w:val="auto"/>
          <w:highlight w:val="none"/>
        </w:rPr>
      </w:pPr>
    </w:p>
    <w:p w14:paraId="4392178A">
      <w:pPr>
        <w:pStyle w:val="16"/>
        <w:snapToGrid w:val="0"/>
        <w:ind w:firstLine="480" w:firstLineChars="200"/>
        <w:rPr>
          <w:rFonts w:hint="eastAsia" w:ascii="宋体" w:hAnsi="宋体" w:eastAsia="宋体" w:cs="宋体"/>
          <w:color w:val="auto"/>
          <w:highlight w:val="none"/>
        </w:rPr>
      </w:pPr>
    </w:p>
    <w:p w14:paraId="75FB94B9">
      <w:pPr>
        <w:pStyle w:val="16"/>
        <w:snapToGrid w:val="0"/>
        <w:ind w:firstLine="480" w:firstLineChars="200"/>
        <w:rPr>
          <w:rFonts w:hint="eastAsia" w:ascii="宋体" w:hAnsi="宋体" w:eastAsia="宋体" w:cs="宋体"/>
          <w:color w:val="auto"/>
          <w:highlight w:val="none"/>
        </w:rPr>
      </w:pPr>
    </w:p>
    <w:p w14:paraId="2EC1FF37">
      <w:pPr>
        <w:pStyle w:val="16"/>
        <w:snapToGrid w:val="0"/>
        <w:ind w:firstLine="480" w:firstLineChars="200"/>
        <w:rPr>
          <w:rFonts w:hint="eastAsia" w:ascii="宋体" w:hAnsi="宋体" w:eastAsia="宋体" w:cs="宋体"/>
          <w:color w:val="auto"/>
          <w:highlight w:val="none"/>
        </w:rPr>
      </w:pPr>
    </w:p>
    <w:p w14:paraId="06C63066">
      <w:pPr>
        <w:pStyle w:val="16"/>
        <w:snapToGrid w:val="0"/>
        <w:rPr>
          <w:rFonts w:hint="eastAsia" w:ascii="宋体" w:hAnsi="宋体" w:eastAsia="宋体" w:cs="宋体"/>
          <w:color w:val="auto"/>
          <w:highlight w:val="none"/>
        </w:rPr>
      </w:pPr>
    </w:p>
    <w:p w14:paraId="38AC0A3C">
      <w:pPr>
        <w:widowControl/>
        <w:jc w:val="left"/>
        <w:rPr>
          <w:rFonts w:hint="eastAsia" w:ascii="宋体" w:hAnsi="宋体" w:eastAsia="宋体" w:cs="宋体"/>
          <w:color w:val="auto"/>
          <w:sz w:val="21"/>
          <w:highlight w:val="none"/>
          <w:lang w:bidi="ar"/>
        </w:rPr>
        <w:sectPr>
          <w:headerReference r:id="rId13" w:type="default"/>
          <w:footerReference r:id="rId14" w:type="default"/>
          <w:pgSz w:w="11906" w:h="16838"/>
          <w:pgMar w:top="1474" w:right="1474" w:bottom="1247" w:left="1474" w:header="851" w:footer="850" w:gutter="0"/>
          <w:pgNumType w:fmt="decimal"/>
          <w:cols w:space="720" w:num="1"/>
          <w:docGrid w:linePitch="312" w:charSpace="0"/>
        </w:sectPr>
      </w:pPr>
    </w:p>
    <w:p w14:paraId="60B91EBE">
      <w:pPr>
        <w:adjustRightInd/>
        <w:jc w:val="left"/>
        <w:textAlignment w:val="auto"/>
        <w:rPr>
          <w:rFonts w:hint="eastAsia" w:ascii="宋体" w:hAnsi="宋体" w:eastAsia="宋体" w:cs="宋体"/>
          <w:b/>
          <w:bCs/>
          <w:color w:val="auto"/>
          <w:sz w:val="21"/>
          <w:szCs w:val="21"/>
          <w:highlight w:val="none"/>
          <w:lang w:bidi="ar"/>
        </w:rPr>
      </w:pPr>
      <w:r>
        <w:rPr>
          <w:rFonts w:hint="eastAsia" w:ascii="宋体" w:hAnsi="宋体" w:eastAsia="宋体" w:cs="宋体"/>
          <w:bCs/>
          <w:color w:val="auto"/>
          <w:sz w:val="21"/>
          <w:szCs w:val="21"/>
          <w:highlight w:val="none"/>
          <w:lang w:val="en-US" w:eastAsia="zh-CN"/>
        </w:rPr>
        <w:t>7、</w:t>
      </w:r>
      <w:r>
        <w:rPr>
          <w:rFonts w:hint="eastAsia" w:ascii="宋体" w:hAnsi="宋体" w:eastAsia="宋体" w:cs="宋体"/>
          <w:color w:val="auto"/>
          <w:sz w:val="21"/>
          <w:szCs w:val="21"/>
          <w:highlight w:val="none"/>
        </w:rPr>
        <w:t>业绩一览表格式</w:t>
      </w:r>
    </w:p>
    <w:p w14:paraId="4DB0AF3F">
      <w:pPr>
        <w:pStyle w:val="16"/>
        <w:snapToGrid w:val="0"/>
        <w:ind w:left="420"/>
        <w:jc w:val="center"/>
        <w:rPr>
          <w:rFonts w:hint="eastAsia" w:ascii="宋体" w:hAnsi="宋体" w:eastAsia="宋体" w:cs="宋体"/>
          <w:b/>
          <w:bCs/>
          <w:color w:val="auto"/>
          <w:highlight w:val="none"/>
          <w:lang w:bidi="ar"/>
        </w:rPr>
      </w:pPr>
      <w:r>
        <w:rPr>
          <w:rFonts w:hint="eastAsia" w:ascii="宋体" w:hAnsi="宋体" w:eastAsia="宋体" w:cs="宋体"/>
          <w:b/>
          <w:bCs/>
          <w:color w:val="auto"/>
          <w:highlight w:val="none"/>
          <w:lang w:bidi="ar"/>
        </w:rPr>
        <w:t>业绩一览表</w:t>
      </w:r>
    </w:p>
    <w:p w14:paraId="001080FF">
      <w:pPr>
        <w:tabs>
          <w:tab w:val="left" w:pos="3165"/>
        </w:tabs>
        <w:rPr>
          <w:rFonts w:hint="eastAsia" w:ascii="宋体" w:hAnsi="宋体" w:eastAsia="宋体" w:cs="宋体"/>
          <w:color w:val="auto"/>
          <w:highlight w:val="none"/>
        </w:rPr>
      </w:pPr>
      <w:r>
        <w:rPr>
          <w:rFonts w:hint="eastAsia" w:ascii="宋体" w:hAnsi="宋体" w:eastAsia="宋体" w:cs="宋体"/>
          <w:color w:val="auto"/>
          <w:sz w:val="21"/>
          <w:highlight w:val="none"/>
        </w:rPr>
        <w:t>项目编号：</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项目名称：                        </w:t>
      </w:r>
      <w:r>
        <w:rPr>
          <w:rFonts w:hint="eastAsia" w:ascii="宋体" w:hAnsi="宋体" w:eastAsia="宋体" w:cs="宋体"/>
          <w:color w:val="auto"/>
          <w:sz w:val="21"/>
          <w:highlight w:val="none"/>
          <w:u w:val="single"/>
        </w:rPr>
        <w:t xml:space="preserve">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895"/>
        <w:gridCol w:w="1267"/>
        <w:gridCol w:w="1267"/>
        <w:gridCol w:w="1741"/>
        <w:gridCol w:w="1986"/>
      </w:tblGrid>
      <w:tr w14:paraId="390E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0"/>
            <w:vAlign w:val="center"/>
          </w:tcPr>
          <w:p w14:paraId="623E034E">
            <w:pPr>
              <w:tabs>
                <w:tab w:val="left" w:pos="3165"/>
              </w:tabs>
              <w:rPr>
                <w:rFonts w:hint="eastAsia" w:ascii="宋体" w:hAnsi="宋体" w:eastAsia="宋体" w:cs="宋体"/>
                <w:color w:val="auto"/>
                <w:sz w:val="21"/>
                <w:highlight w:val="none"/>
              </w:rPr>
            </w:pPr>
            <w:r>
              <w:rPr>
                <w:rFonts w:hint="eastAsia" w:ascii="宋体" w:hAnsi="宋体" w:eastAsia="宋体" w:cs="宋体"/>
                <w:color w:val="auto"/>
                <w:sz w:val="21"/>
                <w:highlight w:val="none"/>
              </w:rPr>
              <w:t>序号</w:t>
            </w:r>
          </w:p>
        </w:tc>
        <w:tc>
          <w:tcPr>
            <w:tcW w:w="1895" w:type="dxa"/>
            <w:noWrap w:val="0"/>
            <w:vAlign w:val="center"/>
          </w:tcPr>
          <w:p w14:paraId="697AD9D8">
            <w:pPr>
              <w:tabs>
                <w:tab w:val="left" w:pos="3165"/>
              </w:tabs>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项目</w:t>
            </w:r>
            <w:r>
              <w:rPr>
                <w:rFonts w:hint="eastAsia" w:ascii="宋体" w:hAnsi="宋体" w:eastAsia="宋体" w:cs="宋体"/>
                <w:color w:val="auto"/>
                <w:sz w:val="21"/>
                <w:highlight w:val="none"/>
              </w:rPr>
              <w:t>名称</w:t>
            </w:r>
          </w:p>
        </w:tc>
        <w:tc>
          <w:tcPr>
            <w:tcW w:w="1267" w:type="dxa"/>
            <w:noWrap w:val="0"/>
            <w:vAlign w:val="center"/>
          </w:tcPr>
          <w:p w14:paraId="2D07969D">
            <w:pPr>
              <w:tabs>
                <w:tab w:val="left" w:pos="3165"/>
              </w:tabs>
              <w:rPr>
                <w:rFonts w:hint="eastAsia" w:ascii="宋体" w:hAnsi="宋体" w:eastAsia="宋体" w:cs="宋体"/>
                <w:color w:val="auto"/>
                <w:sz w:val="21"/>
                <w:highlight w:val="none"/>
              </w:rPr>
            </w:pPr>
            <w:r>
              <w:rPr>
                <w:rFonts w:hint="eastAsia" w:ascii="宋体" w:hAnsi="宋体" w:eastAsia="宋体" w:cs="宋体"/>
                <w:color w:val="auto"/>
                <w:sz w:val="21"/>
                <w:highlight w:val="none"/>
              </w:rPr>
              <w:t>业主单位</w:t>
            </w:r>
          </w:p>
        </w:tc>
        <w:tc>
          <w:tcPr>
            <w:tcW w:w="1267" w:type="dxa"/>
            <w:noWrap w:val="0"/>
            <w:vAlign w:val="center"/>
          </w:tcPr>
          <w:p w14:paraId="2BFAA1AF">
            <w:pPr>
              <w:tabs>
                <w:tab w:val="left" w:pos="3165"/>
              </w:tabs>
              <w:rPr>
                <w:rFonts w:hint="eastAsia" w:ascii="宋体" w:hAnsi="宋体" w:eastAsia="宋体" w:cs="宋体"/>
                <w:color w:val="auto"/>
                <w:sz w:val="21"/>
                <w:highlight w:val="none"/>
              </w:rPr>
            </w:pPr>
            <w:r>
              <w:rPr>
                <w:rFonts w:hint="eastAsia" w:ascii="宋体" w:hAnsi="宋体" w:eastAsia="宋体" w:cs="宋体"/>
                <w:color w:val="auto"/>
                <w:sz w:val="21"/>
                <w:highlight w:val="none"/>
              </w:rPr>
              <w:t>合同金额</w:t>
            </w:r>
          </w:p>
        </w:tc>
        <w:tc>
          <w:tcPr>
            <w:tcW w:w="1741" w:type="dxa"/>
            <w:noWrap w:val="0"/>
            <w:vAlign w:val="center"/>
          </w:tcPr>
          <w:p w14:paraId="119FA41C">
            <w:pPr>
              <w:tabs>
                <w:tab w:val="left" w:pos="3165"/>
              </w:tabs>
              <w:rPr>
                <w:rFonts w:hint="eastAsia" w:ascii="宋体" w:hAnsi="宋体" w:eastAsia="宋体" w:cs="宋体"/>
                <w:color w:val="auto"/>
                <w:sz w:val="21"/>
                <w:highlight w:val="none"/>
              </w:rPr>
            </w:pPr>
            <w:r>
              <w:rPr>
                <w:rFonts w:hint="eastAsia" w:ascii="宋体" w:hAnsi="宋体" w:eastAsia="宋体" w:cs="宋体"/>
                <w:color w:val="auto"/>
                <w:sz w:val="21"/>
                <w:highlight w:val="none"/>
              </w:rPr>
              <w:t>合同签订日期</w:t>
            </w:r>
          </w:p>
        </w:tc>
        <w:tc>
          <w:tcPr>
            <w:tcW w:w="1986" w:type="dxa"/>
            <w:noWrap w:val="0"/>
            <w:vAlign w:val="center"/>
          </w:tcPr>
          <w:p w14:paraId="5479B700">
            <w:pPr>
              <w:tabs>
                <w:tab w:val="left" w:pos="3165"/>
              </w:tabs>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联系人/电话</w:t>
            </w:r>
          </w:p>
        </w:tc>
      </w:tr>
      <w:tr w14:paraId="3FCF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14:paraId="1191BE47">
            <w:pPr>
              <w:tabs>
                <w:tab w:val="left" w:pos="3165"/>
              </w:tabs>
              <w:ind w:firstLine="420"/>
              <w:rPr>
                <w:rFonts w:hint="eastAsia" w:ascii="宋体" w:hAnsi="宋体" w:eastAsia="宋体" w:cs="宋体"/>
                <w:color w:val="auto"/>
                <w:sz w:val="21"/>
                <w:highlight w:val="none"/>
              </w:rPr>
            </w:pPr>
          </w:p>
        </w:tc>
        <w:tc>
          <w:tcPr>
            <w:tcW w:w="1895" w:type="dxa"/>
            <w:noWrap w:val="0"/>
            <w:vAlign w:val="top"/>
          </w:tcPr>
          <w:p w14:paraId="3866B7BC">
            <w:pPr>
              <w:tabs>
                <w:tab w:val="left" w:pos="3165"/>
              </w:tabs>
              <w:ind w:firstLine="420"/>
              <w:rPr>
                <w:rFonts w:hint="eastAsia" w:ascii="宋体" w:hAnsi="宋体" w:eastAsia="宋体" w:cs="宋体"/>
                <w:color w:val="auto"/>
                <w:sz w:val="21"/>
                <w:highlight w:val="none"/>
              </w:rPr>
            </w:pPr>
          </w:p>
        </w:tc>
        <w:tc>
          <w:tcPr>
            <w:tcW w:w="1267" w:type="dxa"/>
            <w:noWrap w:val="0"/>
            <w:vAlign w:val="top"/>
          </w:tcPr>
          <w:p w14:paraId="15EACE63">
            <w:pPr>
              <w:tabs>
                <w:tab w:val="left" w:pos="3165"/>
              </w:tabs>
              <w:ind w:firstLine="420"/>
              <w:rPr>
                <w:rFonts w:hint="eastAsia" w:ascii="宋体" w:hAnsi="宋体" w:eastAsia="宋体" w:cs="宋体"/>
                <w:color w:val="auto"/>
                <w:sz w:val="21"/>
                <w:highlight w:val="none"/>
              </w:rPr>
            </w:pPr>
          </w:p>
        </w:tc>
        <w:tc>
          <w:tcPr>
            <w:tcW w:w="1267" w:type="dxa"/>
            <w:noWrap w:val="0"/>
            <w:vAlign w:val="top"/>
          </w:tcPr>
          <w:p w14:paraId="1C1BEEF8">
            <w:pPr>
              <w:tabs>
                <w:tab w:val="left" w:pos="3165"/>
              </w:tabs>
              <w:ind w:firstLine="420"/>
              <w:rPr>
                <w:rFonts w:hint="eastAsia" w:ascii="宋体" w:hAnsi="宋体" w:eastAsia="宋体" w:cs="宋体"/>
                <w:color w:val="auto"/>
                <w:sz w:val="21"/>
                <w:highlight w:val="none"/>
              </w:rPr>
            </w:pPr>
          </w:p>
        </w:tc>
        <w:tc>
          <w:tcPr>
            <w:tcW w:w="1741" w:type="dxa"/>
            <w:noWrap w:val="0"/>
            <w:vAlign w:val="top"/>
          </w:tcPr>
          <w:p w14:paraId="25A087CE">
            <w:pPr>
              <w:tabs>
                <w:tab w:val="left" w:pos="3165"/>
              </w:tabs>
              <w:ind w:firstLine="420"/>
              <w:rPr>
                <w:rFonts w:hint="eastAsia" w:ascii="宋体" w:hAnsi="宋体" w:eastAsia="宋体" w:cs="宋体"/>
                <w:color w:val="auto"/>
                <w:sz w:val="21"/>
                <w:highlight w:val="none"/>
              </w:rPr>
            </w:pPr>
          </w:p>
        </w:tc>
        <w:tc>
          <w:tcPr>
            <w:tcW w:w="1986" w:type="dxa"/>
            <w:noWrap w:val="0"/>
            <w:vAlign w:val="top"/>
          </w:tcPr>
          <w:p w14:paraId="14524F4F">
            <w:pPr>
              <w:tabs>
                <w:tab w:val="left" w:pos="3165"/>
              </w:tabs>
              <w:ind w:firstLine="420"/>
              <w:rPr>
                <w:rFonts w:hint="eastAsia" w:ascii="宋体" w:hAnsi="宋体" w:eastAsia="宋体" w:cs="宋体"/>
                <w:color w:val="auto"/>
                <w:sz w:val="21"/>
                <w:highlight w:val="none"/>
              </w:rPr>
            </w:pPr>
          </w:p>
        </w:tc>
      </w:tr>
      <w:tr w14:paraId="5D97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14:paraId="6F3B1573">
            <w:pPr>
              <w:tabs>
                <w:tab w:val="left" w:pos="3165"/>
              </w:tabs>
              <w:ind w:firstLine="420"/>
              <w:rPr>
                <w:rFonts w:hint="eastAsia" w:ascii="宋体" w:hAnsi="宋体" w:eastAsia="宋体" w:cs="宋体"/>
                <w:color w:val="auto"/>
                <w:sz w:val="21"/>
                <w:highlight w:val="none"/>
              </w:rPr>
            </w:pPr>
          </w:p>
        </w:tc>
        <w:tc>
          <w:tcPr>
            <w:tcW w:w="1895" w:type="dxa"/>
            <w:noWrap w:val="0"/>
            <w:vAlign w:val="top"/>
          </w:tcPr>
          <w:p w14:paraId="2BC777E0">
            <w:pPr>
              <w:tabs>
                <w:tab w:val="left" w:pos="3165"/>
              </w:tabs>
              <w:ind w:firstLine="420"/>
              <w:rPr>
                <w:rFonts w:hint="eastAsia" w:ascii="宋体" w:hAnsi="宋体" w:eastAsia="宋体" w:cs="宋体"/>
                <w:color w:val="auto"/>
                <w:sz w:val="21"/>
                <w:highlight w:val="none"/>
              </w:rPr>
            </w:pPr>
          </w:p>
        </w:tc>
        <w:tc>
          <w:tcPr>
            <w:tcW w:w="1267" w:type="dxa"/>
            <w:noWrap w:val="0"/>
            <w:vAlign w:val="top"/>
          </w:tcPr>
          <w:p w14:paraId="12EA64C2">
            <w:pPr>
              <w:tabs>
                <w:tab w:val="left" w:pos="3165"/>
              </w:tabs>
              <w:ind w:firstLine="420"/>
              <w:rPr>
                <w:rFonts w:hint="eastAsia" w:ascii="宋体" w:hAnsi="宋体" w:eastAsia="宋体" w:cs="宋体"/>
                <w:color w:val="auto"/>
                <w:sz w:val="21"/>
                <w:highlight w:val="none"/>
              </w:rPr>
            </w:pPr>
          </w:p>
        </w:tc>
        <w:tc>
          <w:tcPr>
            <w:tcW w:w="1267" w:type="dxa"/>
            <w:noWrap w:val="0"/>
            <w:vAlign w:val="top"/>
          </w:tcPr>
          <w:p w14:paraId="097B4701">
            <w:pPr>
              <w:tabs>
                <w:tab w:val="left" w:pos="3165"/>
              </w:tabs>
              <w:ind w:firstLine="420"/>
              <w:rPr>
                <w:rFonts w:hint="eastAsia" w:ascii="宋体" w:hAnsi="宋体" w:eastAsia="宋体" w:cs="宋体"/>
                <w:color w:val="auto"/>
                <w:sz w:val="21"/>
                <w:highlight w:val="none"/>
              </w:rPr>
            </w:pPr>
          </w:p>
        </w:tc>
        <w:tc>
          <w:tcPr>
            <w:tcW w:w="1741" w:type="dxa"/>
            <w:noWrap w:val="0"/>
            <w:vAlign w:val="top"/>
          </w:tcPr>
          <w:p w14:paraId="12C65980">
            <w:pPr>
              <w:tabs>
                <w:tab w:val="left" w:pos="3165"/>
              </w:tabs>
              <w:ind w:firstLine="420"/>
              <w:rPr>
                <w:rFonts w:hint="eastAsia" w:ascii="宋体" w:hAnsi="宋体" w:eastAsia="宋体" w:cs="宋体"/>
                <w:color w:val="auto"/>
                <w:sz w:val="21"/>
                <w:highlight w:val="none"/>
              </w:rPr>
            </w:pPr>
          </w:p>
        </w:tc>
        <w:tc>
          <w:tcPr>
            <w:tcW w:w="1986" w:type="dxa"/>
            <w:noWrap w:val="0"/>
            <w:vAlign w:val="top"/>
          </w:tcPr>
          <w:p w14:paraId="10E424D2">
            <w:pPr>
              <w:tabs>
                <w:tab w:val="left" w:pos="3165"/>
              </w:tabs>
              <w:ind w:firstLine="420"/>
              <w:rPr>
                <w:rFonts w:hint="eastAsia" w:ascii="宋体" w:hAnsi="宋体" w:eastAsia="宋体" w:cs="宋体"/>
                <w:color w:val="auto"/>
                <w:sz w:val="21"/>
                <w:highlight w:val="none"/>
              </w:rPr>
            </w:pPr>
          </w:p>
        </w:tc>
      </w:tr>
      <w:tr w14:paraId="61EBB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14:paraId="031653EC">
            <w:pPr>
              <w:tabs>
                <w:tab w:val="left" w:pos="3165"/>
              </w:tabs>
              <w:ind w:firstLine="420"/>
              <w:rPr>
                <w:rFonts w:hint="eastAsia" w:ascii="宋体" w:hAnsi="宋体" w:eastAsia="宋体" w:cs="宋体"/>
                <w:color w:val="auto"/>
                <w:sz w:val="21"/>
                <w:highlight w:val="none"/>
              </w:rPr>
            </w:pPr>
          </w:p>
        </w:tc>
        <w:tc>
          <w:tcPr>
            <w:tcW w:w="1895" w:type="dxa"/>
            <w:noWrap w:val="0"/>
            <w:vAlign w:val="top"/>
          </w:tcPr>
          <w:p w14:paraId="6AB55087">
            <w:pPr>
              <w:tabs>
                <w:tab w:val="left" w:pos="3165"/>
              </w:tabs>
              <w:ind w:firstLine="420"/>
              <w:rPr>
                <w:rFonts w:hint="eastAsia" w:ascii="宋体" w:hAnsi="宋体" w:eastAsia="宋体" w:cs="宋体"/>
                <w:color w:val="auto"/>
                <w:sz w:val="21"/>
                <w:highlight w:val="none"/>
              </w:rPr>
            </w:pPr>
          </w:p>
        </w:tc>
        <w:tc>
          <w:tcPr>
            <w:tcW w:w="1267" w:type="dxa"/>
            <w:noWrap w:val="0"/>
            <w:vAlign w:val="top"/>
          </w:tcPr>
          <w:p w14:paraId="638D7CAF">
            <w:pPr>
              <w:tabs>
                <w:tab w:val="left" w:pos="3165"/>
              </w:tabs>
              <w:ind w:firstLine="420"/>
              <w:rPr>
                <w:rFonts w:hint="eastAsia" w:ascii="宋体" w:hAnsi="宋体" w:eastAsia="宋体" w:cs="宋体"/>
                <w:color w:val="auto"/>
                <w:sz w:val="21"/>
                <w:highlight w:val="none"/>
              </w:rPr>
            </w:pPr>
          </w:p>
        </w:tc>
        <w:tc>
          <w:tcPr>
            <w:tcW w:w="1267" w:type="dxa"/>
            <w:noWrap w:val="0"/>
            <w:vAlign w:val="top"/>
          </w:tcPr>
          <w:p w14:paraId="5DF9E0B3">
            <w:pPr>
              <w:tabs>
                <w:tab w:val="left" w:pos="3165"/>
              </w:tabs>
              <w:ind w:firstLine="420"/>
              <w:rPr>
                <w:rFonts w:hint="eastAsia" w:ascii="宋体" w:hAnsi="宋体" w:eastAsia="宋体" w:cs="宋体"/>
                <w:color w:val="auto"/>
                <w:sz w:val="21"/>
                <w:highlight w:val="none"/>
              </w:rPr>
            </w:pPr>
          </w:p>
        </w:tc>
        <w:tc>
          <w:tcPr>
            <w:tcW w:w="1741" w:type="dxa"/>
            <w:noWrap w:val="0"/>
            <w:vAlign w:val="top"/>
          </w:tcPr>
          <w:p w14:paraId="429D924D">
            <w:pPr>
              <w:tabs>
                <w:tab w:val="left" w:pos="3165"/>
              </w:tabs>
              <w:ind w:firstLine="420"/>
              <w:rPr>
                <w:rFonts w:hint="eastAsia" w:ascii="宋体" w:hAnsi="宋体" w:eastAsia="宋体" w:cs="宋体"/>
                <w:color w:val="auto"/>
                <w:sz w:val="21"/>
                <w:highlight w:val="none"/>
              </w:rPr>
            </w:pPr>
          </w:p>
        </w:tc>
        <w:tc>
          <w:tcPr>
            <w:tcW w:w="1986" w:type="dxa"/>
            <w:noWrap w:val="0"/>
            <w:vAlign w:val="top"/>
          </w:tcPr>
          <w:p w14:paraId="58E20C87">
            <w:pPr>
              <w:tabs>
                <w:tab w:val="left" w:pos="3165"/>
              </w:tabs>
              <w:ind w:firstLine="420"/>
              <w:rPr>
                <w:rFonts w:hint="eastAsia" w:ascii="宋体" w:hAnsi="宋体" w:eastAsia="宋体" w:cs="宋体"/>
                <w:color w:val="auto"/>
                <w:sz w:val="21"/>
                <w:highlight w:val="none"/>
              </w:rPr>
            </w:pPr>
          </w:p>
        </w:tc>
      </w:tr>
      <w:tr w14:paraId="0E6BC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14:paraId="35D68FDF">
            <w:pPr>
              <w:tabs>
                <w:tab w:val="left" w:pos="3165"/>
              </w:tabs>
              <w:ind w:firstLine="420"/>
              <w:rPr>
                <w:rFonts w:hint="eastAsia" w:ascii="宋体" w:hAnsi="宋体" w:eastAsia="宋体" w:cs="宋体"/>
                <w:color w:val="auto"/>
                <w:sz w:val="21"/>
                <w:highlight w:val="none"/>
              </w:rPr>
            </w:pPr>
          </w:p>
        </w:tc>
        <w:tc>
          <w:tcPr>
            <w:tcW w:w="1895" w:type="dxa"/>
            <w:noWrap w:val="0"/>
            <w:vAlign w:val="top"/>
          </w:tcPr>
          <w:p w14:paraId="55F561C3">
            <w:pPr>
              <w:tabs>
                <w:tab w:val="left" w:pos="3165"/>
              </w:tabs>
              <w:ind w:firstLine="420"/>
              <w:rPr>
                <w:rFonts w:hint="eastAsia" w:ascii="宋体" w:hAnsi="宋体" w:eastAsia="宋体" w:cs="宋体"/>
                <w:color w:val="auto"/>
                <w:sz w:val="21"/>
                <w:highlight w:val="none"/>
              </w:rPr>
            </w:pPr>
          </w:p>
        </w:tc>
        <w:tc>
          <w:tcPr>
            <w:tcW w:w="1267" w:type="dxa"/>
            <w:noWrap w:val="0"/>
            <w:vAlign w:val="top"/>
          </w:tcPr>
          <w:p w14:paraId="625437E0">
            <w:pPr>
              <w:tabs>
                <w:tab w:val="left" w:pos="3165"/>
              </w:tabs>
              <w:ind w:firstLine="420"/>
              <w:rPr>
                <w:rFonts w:hint="eastAsia" w:ascii="宋体" w:hAnsi="宋体" w:eastAsia="宋体" w:cs="宋体"/>
                <w:color w:val="auto"/>
                <w:sz w:val="21"/>
                <w:highlight w:val="none"/>
              </w:rPr>
            </w:pPr>
          </w:p>
        </w:tc>
        <w:tc>
          <w:tcPr>
            <w:tcW w:w="1267" w:type="dxa"/>
            <w:noWrap w:val="0"/>
            <w:vAlign w:val="top"/>
          </w:tcPr>
          <w:p w14:paraId="1CFECB7B">
            <w:pPr>
              <w:tabs>
                <w:tab w:val="left" w:pos="3165"/>
              </w:tabs>
              <w:ind w:firstLine="420"/>
              <w:rPr>
                <w:rFonts w:hint="eastAsia" w:ascii="宋体" w:hAnsi="宋体" w:eastAsia="宋体" w:cs="宋体"/>
                <w:color w:val="auto"/>
                <w:sz w:val="21"/>
                <w:highlight w:val="none"/>
              </w:rPr>
            </w:pPr>
          </w:p>
        </w:tc>
        <w:tc>
          <w:tcPr>
            <w:tcW w:w="1741" w:type="dxa"/>
            <w:noWrap w:val="0"/>
            <w:vAlign w:val="top"/>
          </w:tcPr>
          <w:p w14:paraId="24DE3587">
            <w:pPr>
              <w:tabs>
                <w:tab w:val="left" w:pos="3165"/>
              </w:tabs>
              <w:ind w:firstLine="420"/>
              <w:rPr>
                <w:rFonts w:hint="eastAsia" w:ascii="宋体" w:hAnsi="宋体" w:eastAsia="宋体" w:cs="宋体"/>
                <w:color w:val="auto"/>
                <w:sz w:val="21"/>
                <w:highlight w:val="none"/>
              </w:rPr>
            </w:pPr>
          </w:p>
        </w:tc>
        <w:tc>
          <w:tcPr>
            <w:tcW w:w="1986" w:type="dxa"/>
            <w:noWrap w:val="0"/>
            <w:vAlign w:val="top"/>
          </w:tcPr>
          <w:p w14:paraId="182B6D61">
            <w:pPr>
              <w:tabs>
                <w:tab w:val="left" w:pos="3165"/>
              </w:tabs>
              <w:ind w:firstLine="420"/>
              <w:rPr>
                <w:rFonts w:hint="eastAsia" w:ascii="宋体" w:hAnsi="宋体" w:eastAsia="宋体" w:cs="宋体"/>
                <w:color w:val="auto"/>
                <w:sz w:val="21"/>
                <w:highlight w:val="none"/>
              </w:rPr>
            </w:pPr>
          </w:p>
        </w:tc>
      </w:tr>
      <w:tr w14:paraId="62E63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14:paraId="35C4969B">
            <w:pPr>
              <w:tabs>
                <w:tab w:val="left" w:pos="3165"/>
              </w:tabs>
              <w:ind w:firstLine="420"/>
              <w:rPr>
                <w:rFonts w:hint="eastAsia" w:ascii="宋体" w:hAnsi="宋体" w:eastAsia="宋体" w:cs="宋体"/>
                <w:color w:val="auto"/>
                <w:sz w:val="21"/>
                <w:highlight w:val="none"/>
              </w:rPr>
            </w:pPr>
          </w:p>
        </w:tc>
        <w:tc>
          <w:tcPr>
            <w:tcW w:w="1895" w:type="dxa"/>
            <w:noWrap w:val="0"/>
            <w:vAlign w:val="top"/>
          </w:tcPr>
          <w:p w14:paraId="146FCCC5">
            <w:pPr>
              <w:tabs>
                <w:tab w:val="left" w:pos="3165"/>
              </w:tabs>
              <w:ind w:firstLine="420"/>
              <w:rPr>
                <w:rFonts w:hint="eastAsia" w:ascii="宋体" w:hAnsi="宋体" w:eastAsia="宋体" w:cs="宋体"/>
                <w:color w:val="auto"/>
                <w:sz w:val="21"/>
                <w:highlight w:val="none"/>
              </w:rPr>
            </w:pPr>
          </w:p>
        </w:tc>
        <w:tc>
          <w:tcPr>
            <w:tcW w:w="1267" w:type="dxa"/>
            <w:noWrap w:val="0"/>
            <w:vAlign w:val="top"/>
          </w:tcPr>
          <w:p w14:paraId="1E5DA5C5">
            <w:pPr>
              <w:tabs>
                <w:tab w:val="left" w:pos="3165"/>
              </w:tabs>
              <w:ind w:firstLine="420"/>
              <w:rPr>
                <w:rFonts w:hint="eastAsia" w:ascii="宋体" w:hAnsi="宋体" w:eastAsia="宋体" w:cs="宋体"/>
                <w:color w:val="auto"/>
                <w:sz w:val="21"/>
                <w:highlight w:val="none"/>
              </w:rPr>
            </w:pPr>
          </w:p>
        </w:tc>
        <w:tc>
          <w:tcPr>
            <w:tcW w:w="1267" w:type="dxa"/>
            <w:noWrap w:val="0"/>
            <w:vAlign w:val="top"/>
          </w:tcPr>
          <w:p w14:paraId="382CC3C8">
            <w:pPr>
              <w:tabs>
                <w:tab w:val="left" w:pos="3165"/>
              </w:tabs>
              <w:ind w:firstLine="420"/>
              <w:rPr>
                <w:rFonts w:hint="eastAsia" w:ascii="宋体" w:hAnsi="宋体" w:eastAsia="宋体" w:cs="宋体"/>
                <w:color w:val="auto"/>
                <w:sz w:val="21"/>
                <w:highlight w:val="none"/>
              </w:rPr>
            </w:pPr>
          </w:p>
        </w:tc>
        <w:tc>
          <w:tcPr>
            <w:tcW w:w="1741" w:type="dxa"/>
            <w:noWrap w:val="0"/>
            <w:vAlign w:val="top"/>
          </w:tcPr>
          <w:p w14:paraId="08A92E72">
            <w:pPr>
              <w:tabs>
                <w:tab w:val="left" w:pos="3165"/>
              </w:tabs>
              <w:ind w:firstLine="420"/>
              <w:rPr>
                <w:rFonts w:hint="eastAsia" w:ascii="宋体" w:hAnsi="宋体" w:eastAsia="宋体" w:cs="宋体"/>
                <w:color w:val="auto"/>
                <w:sz w:val="21"/>
                <w:highlight w:val="none"/>
              </w:rPr>
            </w:pPr>
          </w:p>
        </w:tc>
        <w:tc>
          <w:tcPr>
            <w:tcW w:w="1986" w:type="dxa"/>
            <w:noWrap w:val="0"/>
            <w:vAlign w:val="top"/>
          </w:tcPr>
          <w:p w14:paraId="36201E12">
            <w:pPr>
              <w:tabs>
                <w:tab w:val="left" w:pos="3165"/>
              </w:tabs>
              <w:ind w:firstLine="420"/>
              <w:rPr>
                <w:rFonts w:hint="eastAsia" w:ascii="宋体" w:hAnsi="宋体" w:eastAsia="宋体" w:cs="宋体"/>
                <w:color w:val="auto"/>
                <w:sz w:val="21"/>
                <w:highlight w:val="none"/>
              </w:rPr>
            </w:pPr>
          </w:p>
        </w:tc>
      </w:tr>
      <w:tr w14:paraId="1FC9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14:paraId="5F546882">
            <w:pPr>
              <w:tabs>
                <w:tab w:val="left" w:pos="3165"/>
              </w:tabs>
              <w:ind w:firstLine="420"/>
              <w:rPr>
                <w:rFonts w:hint="eastAsia" w:ascii="宋体" w:hAnsi="宋体" w:eastAsia="宋体" w:cs="宋体"/>
                <w:color w:val="auto"/>
                <w:sz w:val="21"/>
                <w:highlight w:val="none"/>
              </w:rPr>
            </w:pPr>
          </w:p>
        </w:tc>
        <w:tc>
          <w:tcPr>
            <w:tcW w:w="1895" w:type="dxa"/>
            <w:noWrap w:val="0"/>
            <w:vAlign w:val="top"/>
          </w:tcPr>
          <w:p w14:paraId="5D53AF76">
            <w:pPr>
              <w:tabs>
                <w:tab w:val="left" w:pos="3165"/>
              </w:tabs>
              <w:ind w:firstLine="420"/>
              <w:rPr>
                <w:rFonts w:hint="eastAsia" w:ascii="宋体" w:hAnsi="宋体" w:eastAsia="宋体" w:cs="宋体"/>
                <w:color w:val="auto"/>
                <w:sz w:val="21"/>
                <w:highlight w:val="none"/>
              </w:rPr>
            </w:pPr>
          </w:p>
        </w:tc>
        <w:tc>
          <w:tcPr>
            <w:tcW w:w="1267" w:type="dxa"/>
            <w:noWrap w:val="0"/>
            <w:vAlign w:val="top"/>
          </w:tcPr>
          <w:p w14:paraId="548E4160">
            <w:pPr>
              <w:tabs>
                <w:tab w:val="left" w:pos="3165"/>
              </w:tabs>
              <w:ind w:firstLine="420"/>
              <w:rPr>
                <w:rFonts w:hint="eastAsia" w:ascii="宋体" w:hAnsi="宋体" w:eastAsia="宋体" w:cs="宋体"/>
                <w:color w:val="auto"/>
                <w:sz w:val="21"/>
                <w:highlight w:val="none"/>
              </w:rPr>
            </w:pPr>
          </w:p>
        </w:tc>
        <w:tc>
          <w:tcPr>
            <w:tcW w:w="1267" w:type="dxa"/>
            <w:noWrap w:val="0"/>
            <w:vAlign w:val="top"/>
          </w:tcPr>
          <w:p w14:paraId="235B3601">
            <w:pPr>
              <w:tabs>
                <w:tab w:val="left" w:pos="3165"/>
              </w:tabs>
              <w:ind w:firstLine="420"/>
              <w:rPr>
                <w:rFonts w:hint="eastAsia" w:ascii="宋体" w:hAnsi="宋体" w:eastAsia="宋体" w:cs="宋体"/>
                <w:color w:val="auto"/>
                <w:sz w:val="21"/>
                <w:highlight w:val="none"/>
              </w:rPr>
            </w:pPr>
          </w:p>
        </w:tc>
        <w:tc>
          <w:tcPr>
            <w:tcW w:w="1741" w:type="dxa"/>
            <w:noWrap w:val="0"/>
            <w:vAlign w:val="top"/>
          </w:tcPr>
          <w:p w14:paraId="31683B37">
            <w:pPr>
              <w:tabs>
                <w:tab w:val="left" w:pos="3165"/>
              </w:tabs>
              <w:ind w:firstLine="420"/>
              <w:rPr>
                <w:rFonts w:hint="eastAsia" w:ascii="宋体" w:hAnsi="宋体" w:eastAsia="宋体" w:cs="宋体"/>
                <w:color w:val="auto"/>
                <w:sz w:val="21"/>
                <w:highlight w:val="none"/>
              </w:rPr>
            </w:pPr>
          </w:p>
        </w:tc>
        <w:tc>
          <w:tcPr>
            <w:tcW w:w="1986" w:type="dxa"/>
            <w:noWrap w:val="0"/>
            <w:vAlign w:val="top"/>
          </w:tcPr>
          <w:p w14:paraId="1182F440">
            <w:pPr>
              <w:tabs>
                <w:tab w:val="left" w:pos="3165"/>
              </w:tabs>
              <w:ind w:firstLine="420"/>
              <w:rPr>
                <w:rFonts w:hint="eastAsia" w:ascii="宋体" w:hAnsi="宋体" w:eastAsia="宋体" w:cs="宋体"/>
                <w:color w:val="auto"/>
                <w:sz w:val="21"/>
                <w:highlight w:val="none"/>
              </w:rPr>
            </w:pPr>
          </w:p>
        </w:tc>
      </w:tr>
      <w:tr w14:paraId="62AF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14:paraId="49244B0C">
            <w:pPr>
              <w:tabs>
                <w:tab w:val="left" w:pos="3165"/>
              </w:tabs>
              <w:ind w:firstLine="420"/>
              <w:rPr>
                <w:rFonts w:hint="eastAsia" w:ascii="宋体" w:hAnsi="宋体" w:eastAsia="宋体" w:cs="宋体"/>
                <w:color w:val="auto"/>
                <w:sz w:val="21"/>
                <w:highlight w:val="none"/>
              </w:rPr>
            </w:pPr>
          </w:p>
        </w:tc>
        <w:tc>
          <w:tcPr>
            <w:tcW w:w="1895" w:type="dxa"/>
            <w:noWrap w:val="0"/>
            <w:vAlign w:val="top"/>
          </w:tcPr>
          <w:p w14:paraId="2AC4EE3E">
            <w:pPr>
              <w:tabs>
                <w:tab w:val="left" w:pos="3165"/>
              </w:tabs>
              <w:ind w:firstLine="420"/>
              <w:rPr>
                <w:rFonts w:hint="eastAsia" w:ascii="宋体" w:hAnsi="宋体" w:eastAsia="宋体" w:cs="宋体"/>
                <w:color w:val="auto"/>
                <w:sz w:val="21"/>
                <w:highlight w:val="none"/>
              </w:rPr>
            </w:pPr>
          </w:p>
        </w:tc>
        <w:tc>
          <w:tcPr>
            <w:tcW w:w="1267" w:type="dxa"/>
            <w:noWrap w:val="0"/>
            <w:vAlign w:val="top"/>
          </w:tcPr>
          <w:p w14:paraId="7BD836EA">
            <w:pPr>
              <w:tabs>
                <w:tab w:val="left" w:pos="3165"/>
              </w:tabs>
              <w:ind w:firstLine="420"/>
              <w:rPr>
                <w:rFonts w:hint="eastAsia" w:ascii="宋体" w:hAnsi="宋体" w:eastAsia="宋体" w:cs="宋体"/>
                <w:color w:val="auto"/>
                <w:sz w:val="21"/>
                <w:highlight w:val="none"/>
              </w:rPr>
            </w:pPr>
          </w:p>
        </w:tc>
        <w:tc>
          <w:tcPr>
            <w:tcW w:w="1267" w:type="dxa"/>
            <w:noWrap w:val="0"/>
            <w:vAlign w:val="top"/>
          </w:tcPr>
          <w:p w14:paraId="1A4BC819">
            <w:pPr>
              <w:tabs>
                <w:tab w:val="left" w:pos="3165"/>
              </w:tabs>
              <w:ind w:firstLine="420"/>
              <w:rPr>
                <w:rFonts w:hint="eastAsia" w:ascii="宋体" w:hAnsi="宋体" w:eastAsia="宋体" w:cs="宋体"/>
                <w:color w:val="auto"/>
                <w:sz w:val="21"/>
                <w:highlight w:val="none"/>
              </w:rPr>
            </w:pPr>
          </w:p>
        </w:tc>
        <w:tc>
          <w:tcPr>
            <w:tcW w:w="1741" w:type="dxa"/>
            <w:noWrap w:val="0"/>
            <w:vAlign w:val="top"/>
          </w:tcPr>
          <w:p w14:paraId="6EC12E56">
            <w:pPr>
              <w:tabs>
                <w:tab w:val="left" w:pos="3165"/>
              </w:tabs>
              <w:ind w:firstLine="420"/>
              <w:rPr>
                <w:rFonts w:hint="eastAsia" w:ascii="宋体" w:hAnsi="宋体" w:eastAsia="宋体" w:cs="宋体"/>
                <w:color w:val="auto"/>
                <w:sz w:val="21"/>
                <w:highlight w:val="none"/>
              </w:rPr>
            </w:pPr>
          </w:p>
        </w:tc>
        <w:tc>
          <w:tcPr>
            <w:tcW w:w="1986" w:type="dxa"/>
            <w:noWrap w:val="0"/>
            <w:vAlign w:val="top"/>
          </w:tcPr>
          <w:p w14:paraId="443AD4DB">
            <w:pPr>
              <w:tabs>
                <w:tab w:val="left" w:pos="3165"/>
              </w:tabs>
              <w:ind w:firstLine="420"/>
              <w:rPr>
                <w:rFonts w:hint="eastAsia" w:ascii="宋体" w:hAnsi="宋体" w:eastAsia="宋体" w:cs="宋体"/>
                <w:color w:val="auto"/>
                <w:sz w:val="21"/>
                <w:highlight w:val="none"/>
              </w:rPr>
            </w:pPr>
          </w:p>
        </w:tc>
      </w:tr>
      <w:tr w14:paraId="1081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14:paraId="1F14F569">
            <w:pPr>
              <w:tabs>
                <w:tab w:val="left" w:pos="3165"/>
              </w:tabs>
              <w:ind w:firstLine="420"/>
              <w:rPr>
                <w:rFonts w:hint="eastAsia" w:ascii="宋体" w:hAnsi="宋体" w:eastAsia="宋体" w:cs="宋体"/>
                <w:color w:val="auto"/>
                <w:sz w:val="21"/>
                <w:highlight w:val="none"/>
              </w:rPr>
            </w:pPr>
          </w:p>
        </w:tc>
        <w:tc>
          <w:tcPr>
            <w:tcW w:w="1895" w:type="dxa"/>
            <w:noWrap w:val="0"/>
            <w:vAlign w:val="top"/>
          </w:tcPr>
          <w:p w14:paraId="4096E7A3">
            <w:pPr>
              <w:tabs>
                <w:tab w:val="left" w:pos="3165"/>
              </w:tabs>
              <w:ind w:firstLine="420"/>
              <w:rPr>
                <w:rFonts w:hint="eastAsia" w:ascii="宋体" w:hAnsi="宋体" w:eastAsia="宋体" w:cs="宋体"/>
                <w:color w:val="auto"/>
                <w:sz w:val="21"/>
                <w:highlight w:val="none"/>
              </w:rPr>
            </w:pPr>
          </w:p>
        </w:tc>
        <w:tc>
          <w:tcPr>
            <w:tcW w:w="1267" w:type="dxa"/>
            <w:noWrap w:val="0"/>
            <w:vAlign w:val="top"/>
          </w:tcPr>
          <w:p w14:paraId="706CB49E">
            <w:pPr>
              <w:tabs>
                <w:tab w:val="left" w:pos="3165"/>
              </w:tabs>
              <w:ind w:firstLine="420"/>
              <w:rPr>
                <w:rFonts w:hint="eastAsia" w:ascii="宋体" w:hAnsi="宋体" w:eastAsia="宋体" w:cs="宋体"/>
                <w:color w:val="auto"/>
                <w:sz w:val="21"/>
                <w:highlight w:val="none"/>
              </w:rPr>
            </w:pPr>
          </w:p>
        </w:tc>
        <w:tc>
          <w:tcPr>
            <w:tcW w:w="1267" w:type="dxa"/>
            <w:noWrap w:val="0"/>
            <w:vAlign w:val="top"/>
          </w:tcPr>
          <w:p w14:paraId="7B4ADFC5">
            <w:pPr>
              <w:tabs>
                <w:tab w:val="left" w:pos="3165"/>
              </w:tabs>
              <w:ind w:firstLine="420"/>
              <w:rPr>
                <w:rFonts w:hint="eastAsia" w:ascii="宋体" w:hAnsi="宋体" w:eastAsia="宋体" w:cs="宋体"/>
                <w:color w:val="auto"/>
                <w:sz w:val="21"/>
                <w:highlight w:val="none"/>
              </w:rPr>
            </w:pPr>
          </w:p>
        </w:tc>
        <w:tc>
          <w:tcPr>
            <w:tcW w:w="1741" w:type="dxa"/>
            <w:noWrap w:val="0"/>
            <w:vAlign w:val="top"/>
          </w:tcPr>
          <w:p w14:paraId="488AA2C0">
            <w:pPr>
              <w:tabs>
                <w:tab w:val="left" w:pos="3165"/>
              </w:tabs>
              <w:ind w:firstLine="420"/>
              <w:rPr>
                <w:rFonts w:hint="eastAsia" w:ascii="宋体" w:hAnsi="宋体" w:eastAsia="宋体" w:cs="宋体"/>
                <w:color w:val="auto"/>
                <w:sz w:val="21"/>
                <w:highlight w:val="none"/>
              </w:rPr>
            </w:pPr>
          </w:p>
        </w:tc>
        <w:tc>
          <w:tcPr>
            <w:tcW w:w="1986" w:type="dxa"/>
            <w:noWrap w:val="0"/>
            <w:vAlign w:val="top"/>
          </w:tcPr>
          <w:p w14:paraId="232BCF31">
            <w:pPr>
              <w:tabs>
                <w:tab w:val="left" w:pos="3165"/>
              </w:tabs>
              <w:ind w:firstLine="420"/>
              <w:rPr>
                <w:rFonts w:hint="eastAsia" w:ascii="宋体" w:hAnsi="宋体" w:eastAsia="宋体" w:cs="宋体"/>
                <w:color w:val="auto"/>
                <w:sz w:val="21"/>
                <w:highlight w:val="none"/>
              </w:rPr>
            </w:pPr>
          </w:p>
        </w:tc>
      </w:tr>
      <w:tr w14:paraId="77F2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14:paraId="65DEECCE">
            <w:pPr>
              <w:tabs>
                <w:tab w:val="left" w:pos="3165"/>
              </w:tabs>
              <w:ind w:firstLine="420"/>
              <w:rPr>
                <w:rFonts w:hint="eastAsia" w:ascii="宋体" w:hAnsi="宋体" w:eastAsia="宋体" w:cs="宋体"/>
                <w:color w:val="auto"/>
                <w:sz w:val="21"/>
                <w:highlight w:val="none"/>
              </w:rPr>
            </w:pPr>
          </w:p>
        </w:tc>
        <w:tc>
          <w:tcPr>
            <w:tcW w:w="1895" w:type="dxa"/>
            <w:noWrap w:val="0"/>
            <w:vAlign w:val="top"/>
          </w:tcPr>
          <w:p w14:paraId="2A0AF439">
            <w:pPr>
              <w:tabs>
                <w:tab w:val="left" w:pos="3165"/>
              </w:tabs>
              <w:ind w:firstLine="420"/>
              <w:rPr>
                <w:rFonts w:hint="eastAsia" w:ascii="宋体" w:hAnsi="宋体" w:eastAsia="宋体" w:cs="宋体"/>
                <w:color w:val="auto"/>
                <w:sz w:val="21"/>
                <w:highlight w:val="none"/>
              </w:rPr>
            </w:pPr>
          </w:p>
        </w:tc>
        <w:tc>
          <w:tcPr>
            <w:tcW w:w="1267" w:type="dxa"/>
            <w:noWrap w:val="0"/>
            <w:vAlign w:val="top"/>
          </w:tcPr>
          <w:p w14:paraId="339631B5">
            <w:pPr>
              <w:tabs>
                <w:tab w:val="left" w:pos="3165"/>
              </w:tabs>
              <w:ind w:firstLine="420"/>
              <w:rPr>
                <w:rFonts w:hint="eastAsia" w:ascii="宋体" w:hAnsi="宋体" w:eastAsia="宋体" w:cs="宋体"/>
                <w:color w:val="auto"/>
                <w:sz w:val="21"/>
                <w:highlight w:val="none"/>
              </w:rPr>
            </w:pPr>
          </w:p>
        </w:tc>
        <w:tc>
          <w:tcPr>
            <w:tcW w:w="1267" w:type="dxa"/>
            <w:noWrap w:val="0"/>
            <w:vAlign w:val="top"/>
          </w:tcPr>
          <w:p w14:paraId="70642632">
            <w:pPr>
              <w:tabs>
                <w:tab w:val="left" w:pos="3165"/>
              </w:tabs>
              <w:ind w:firstLine="420"/>
              <w:rPr>
                <w:rFonts w:hint="eastAsia" w:ascii="宋体" w:hAnsi="宋体" w:eastAsia="宋体" w:cs="宋体"/>
                <w:color w:val="auto"/>
                <w:sz w:val="21"/>
                <w:highlight w:val="none"/>
              </w:rPr>
            </w:pPr>
          </w:p>
        </w:tc>
        <w:tc>
          <w:tcPr>
            <w:tcW w:w="1741" w:type="dxa"/>
            <w:noWrap w:val="0"/>
            <w:vAlign w:val="top"/>
          </w:tcPr>
          <w:p w14:paraId="15E06510">
            <w:pPr>
              <w:tabs>
                <w:tab w:val="left" w:pos="3165"/>
              </w:tabs>
              <w:ind w:firstLine="420"/>
              <w:rPr>
                <w:rFonts w:hint="eastAsia" w:ascii="宋体" w:hAnsi="宋体" w:eastAsia="宋体" w:cs="宋体"/>
                <w:color w:val="auto"/>
                <w:sz w:val="21"/>
                <w:highlight w:val="none"/>
              </w:rPr>
            </w:pPr>
          </w:p>
        </w:tc>
        <w:tc>
          <w:tcPr>
            <w:tcW w:w="1986" w:type="dxa"/>
            <w:noWrap w:val="0"/>
            <w:vAlign w:val="top"/>
          </w:tcPr>
          <w:p w14:paraId="5D2D767B">
            <w:pPr>
              <w:tabs>
                <w:tab w:val="left" w:pos="3165"/>
              </w:tabs>
              <w:ind w:firstLine="420"/>
              <w:rPr>
                <w:rFonts w:hint="eastAsia" w:ascii="宋体" w:hAnsi="宋体" w:eastAsia="宋体" w:cs="宋体"/>
                <w:color w:val="auto"/>
                <w:sz w:val="21"/>
                <w:highlight w:val="none"/>
              </w:rPr>
            </w:pPr>
          </w:p>
        </w:tc>
      </w:tr>
      <w:tr w14:paraId="0175E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14:paraId="41C7937F">
            <w:pPr>
              <w:tabs>
                <w:tab w:val="left" w:pos="3165"/>
              </w:tabs>
              <w:ind w:firstLine="420"/>
              <w:rPr>
                <w:rFonts w:hint="eastAsia" w:ascii="宋体" w:hAnsi="宋体" w:eastAsia="宋体" w:cs="宋体"/>
                <w:color w:val="auto"/>
                <w:sz w:val="21"/>
                <w:highlight w:val="none"/>
              </w:rPr>
            </w:pPr>
          </w:p>
        </w:tc>
        <w:tc>
          <w:tcPr>
            <w:tcW w:w="1895" w:type="dxa"/>
            <w:noWrap w:val="0"/>
            <w:vAlign w:val="top"/>
          </w:tcPr>
          <w:p w14:paraId="117414EA">
            <w:pPr>
              <w:tabs>
                <w:tab w:val="left" w:pos="3165"/>
              </w:tabs>
              <w:ind w:firstLine="420"/>
              <w:rPr>
                <w:rFonts w:hint="eastAsia" w:ascii="宋体" w:hAnsi="宋体" w:eastAsia="宋体" w:cs="宋体"/>
                <w:color w:val="auto"/>
                <w:sz w:val="21"/>
                <w:highlight w:val="none"/>
              </w:rPr>
            </w:pPr>
          </w:p>
        </w:tc>
        <w:tc>
          <w:tcPr>
            <w:tcW w:w="1267" w:type="dxa"/>
            <w:noWrap w:val="0"/>
            <w:vAlign w:val="top"/>
          </w:tcPr>
          <w:p w14:paraId="6BE2DBF6">
            <w:pPr>
              <w:tabs>
                <w:tab w:val="left" w:pos="3165"/>
              </w:tabs>
              <w:ind w:firstLine="420"/>
              <w:rPr>
                <w:rFonts w:hint="eastAsia" w:ascii="宋体" w:hAnsi="宋体" w:eastAsia="宋体" w:cs="宋体"/>
                <w:color w:val="auto"/>
                <w:sz w:val="21"/>
                <w:highlight w:val="none"/>
              </w:rPr>
            </w:pPr>
          </w:p>
        </w:tc>
        <w:tc>
          <w:tcPr>
            <w:tcW w:w="1267" w:type="dxa"/>
            <w:noWrap w:val="0"/>
            <w:vAlign w:val="top"/>
          </w:tcPr>
          <w:p w14:paraId="491DEACB">
            <w:pPr>
              <w:tabs>
                <w:tab w:val="left" w:pos="3165"/>
              </w:tabs>
              <w:ind w:firstLine="420"/>
              <w:rPr>
                <w:rFonts w:hint="eastAsia" w:ascii="宋体" w:hAnsi="宋体" w:eastAsia="宋体" w:cs="宋体"/>
                <w:color w:val="auto"/>
                <w:sz w:val="21"/>
                <w:highlight w:val="none"/>
              </w:rPr>
            </w:pPr>
          </w:p>
        </w:tc>
        <w:tc>
          <w:tcPr>
            <w:tcW w:w="1741" w:type="dxa"/>
            <w:noWrap w:val="0"/>
            <w:vAlign w:val="top"/>
          </w:tcPr>
          <w:p w14:paraId="34EFD49B">
            <w:pPr>
              <w:tabs>
                <w:tab w:val="left" w:pos="3165"/>
              </w:tabs>
              <w:ind w:firstLine="420"/>
              <w:rPr>
                <w:rFonts w:hint="eastAsia" w:ascii="宋体" w:hAnsi="宋体" w:eastAsia="宋体" w:cs="宋体"/>
                <w:color w:val="auto"/>
                <w:sz w:val="21"/>
                <w:highlight w:val="none"/>
              </w:rPr>
            </w:pPr>
          </w:p>
        </w:tc>
        <w:tc>
          <w:tcPr>
            <w:tcW w:w="1986" w:type="dxa"/>
            <w:noWrap w:val="0"/>
            <w:vAlign w:val="top"/>
          </w:tcPr>
          <w:p w14:paraId="4ABBE74E">
            <w:pPr>
              <w:tabs>
                <w:tab w:val="left" w:pos="3165"/>
              </w:tabs>
              <w:ind w:firstLine="420"/>
              <w:rPr>
                <w:rFonts w:hint="eastAsia" w:ascii="宋体" w:hAnsi="宋体" w:eastAsia="宋体" w:cs="宋体"/>
                <w:color w:val="auto"/>
                <w:sz w:val="21"/>
                <w:highlight w:val="none"/>
              </w:rPr>
            </w:pPr>
          </w:p>
        </w:tc>
      </w:tr>
      <w:tr w14:paraId="75EA8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14:paraId="2E3634E8">
            <w:pPr>
              <w:tabs>
                <w:tab w:val="left" w:pos="3165"/>
              </w:tabs>
              <w:ind w:firstLine="420"/>
              <w:rPr>
                <w:rFonts w:hint="eastAsia" w:ascii="宋体" w:hAnsi="宋体" w:eastAsia="宋体" w:cs="宋体"/>
                <w:color w:val="auto"/>
                <w:sz w:val="21"/>
                <w:highlight w:val="none"/>
              </w:rPr>
            </w:pPr>
          </w:p>
        </w:tc>
        <w:tc>
          <w:tcPr>
            <w:tcW w:w="1895" w:type="dxa"/>
            <w:noWrap w:val="0"/>
            <w:vAlign w:val="top"/>
          </w:tcPr>
          <w:p w14:paraId="5B88D852">
            <w:pPr>
              <w:tabs>
                <w:tab w:val="left" w:pos="3165"/>
              </w:tabs>
              <w:ind w:firstLine="420"/>
              <w:rPr>
                <w:rFonts w:hint="eastAsia" w:ascii="宋体" w:hAnsi="宋体" w:eastAsia="宋体" w:cs="宋体"/>
                <w:color w:val="auto"/>
                <w:sz w:val="21"/>
                <w:highlight w:val="none"/>
              </w:rPr>
            </w:pPr>
          </w:p>
        </w:tc>
        <w:tc>
          <w:tcPr>
            <w:tcW w:w="1267" w:type="dxa"/>
            <w:noWrap w:val="0"/>
            <w:vAlign w:val="top"/>
          </w:tcPr>
          <w:p w14:paraId="7A095D02">
            <w:pPr>
              <w:tabs>
                <w:tab w:val="left" w:pos="3165"/>
              </w:tabs>
              <w:ind w:firstLine="420"/>
              <w:rPr>
                <w:rFonts w:hint="eastAsia" w:ascii="宋体" w:hAnsi="宋体" w:eastAsia="宋体" w:cs="宋体"/>
                <w:color w:val="auto"/>
                <w:sz w:val="21"/>
                <w:highlight w:val="none"/>
              </w:rPr>
            </w:pPr>
          </w:p>
        </w:tc>
        <w:tc>
          <w:tcPr>
            <w:tcW w:w="1267" w:type="dxa"/>
            <w:noWrap w:val="0"/>
            <w:vAlign w:val="top"/>
          </w:tcPr>
          <w:p w14:paraId="55E1C3E2">
            <w:pPr>
              <w:tabs>
                <w:tab w:val="left" w:pos="3165"/>
              </w:tabs>
              <w:ind w:firstLine="420"/>
              <w:rPr>
                <w:rFonts w:hint="eastAsia" w:ascii="宋体" w:hAnsi="宋体" w:eastAsia="宋体" w:cs="宋体"/>
                <w:color w:val="auto"/>
                <w:sz w:val="21"/>
                <w:highlight w:val="none"/>
              </w:rPr>
            </w:pPr>
          </w:p>
        </w:tc>
        <w:tc>
          <w:tcPr>
            <w:tcW w:w="1741" w:type="dxa"/>
            <w:noWrap w:val="0"/>
            <w:vAlign w:val="top"/>
          </w:tcPr>
          <w:p w14:paraId="2B56BC8D">
            <w:pPr>
              <w:tabs>
                <w:tab w:val="left" w:pos="3165"/>
              </w:tabs>
              <w:ind w:firstLine="420"/>
              <w:rPr>
                <w:rFonts w:hint="eastAsia" w:ascii="宋体" w:hAnsi="宋体" w:eastAsia="宋体" w:cs="宋体"/>
                <w:color w:val="auto"/>
                <w:sz w:val="21"/>
                <w:highlight w:val="none"/>
              </w:rPr>
            </w:pPr>
          </w:p>
        </w:tc>
        <w:tc>
          <w:tcPr>
            <w:tcW w:w="1986" w:type="dxa"/>
            <w:noWrap w:val="0"/>
            <w:vAlign w:val="top"/>
          </w:tcPr>
          <w:p w14:paraId="29D69496">
            <w:pPr>
              <w:tabs>
                <w:tab w:val="left" w:pos="3165"/>
              </w:tabs>
              <w:ind w:firstLine="420"/>
              <w:rPr>
                <w:rFonts w:hint="eastAsia" w:ascii="宋体" w:hAnsi="宋体" w:eastAsia="宋体" w:cs="宋体"/>
                <w:color w:val="auto"/>
                <w:sz w:val="21"/>
                <w:highlight w:val="none"/>
              </w:rPr>
            </w:pPr>
          </w:p>
        </w:tc>
      </w:tr>
    </w:tbl>
    <w:p w14:paraId="49725B42">
      <w:pPr>
        <w:pStyle w:val="11"/>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注：响应文件中须提供符合第五章《评审标准》“</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、评分标准”要求的证明材料复印件并加盖公章。</w:t>
      </w:r>
    </w:p>
    <w:p w14:paraId="46172049">
      <w:pPr>
        <w:snapToGrid w:val="0"/>
        <w:spacing w:before="50" w:after="50"/>
        <w:ind w:left="420" w:right="-817" w:rightChars="-389"/>
        <w:rPr>
          <w:rFonts w:hint="eastAsia" w:ascii="宋体" w:hAnsi="宋体" w:eastAsia="宋体" w:cs="宋体"/>
          <w:color w:val="auto"/>
          <w:sz w:val="21"/>
          <w:highlight w:val="none"/>
        </w:rPr>
      </w:pPr>
    </w:p>
    <w:p w14:paraId="11E7330E">
      <w:pPr>
        <w:snapToGrid w:val="0"/>
        <w:spacing w:before="50" w:after="50"/>
        <w:ind w:left="420" w:right="-817" w:rightChars="-389"/>
        <w:rPr>
          <w:rFonts w:hint="eastAsia" w:ascii="宋体" w:hAnsi="宋体" w:eastAsia="宋体" w:cs="宋体"/>
          <w:color w:val="auto"/>
          <w:sz w:val="21"/>
          <w:highlight w:val="none"/>
        </w:rPr>
      </w:pPr>
      <w:r>
        <w:rPr>
          <w:rFonts w:hint="eastAsia" w:ascii="宋体" w:hAnsi="宋体" w:eastAsia="宋体" w:cs="宋体"/>
          <w:color w:val="auto"/>
          <w:sz w:val="21"/>
          <w:highlight w:val="none"/>
        </w:rPr>
        <w:t>法定代表人或授权代表（</w:t>
      </w:r>
      <w:r>
        <w:rPr>
          <w:rFonts w:hint="eastAsia" w:ascii="宋体" w:hAnsi="宋体" w:cs="宋体"/>
          <w:color w:val="auto"/>
          <w:sz w:val="21"/>
          <w:highlight w:val="none"/>
          <w:lang w:eastAsia="zh-CN"/>
        </w:rPr>
        <w:t>签字或盖章</w:t>
      </w:r>
      <w:r>
        <w:rPr>
          <w:rFonts w:hint="eastAsia" w:ascii="宋体" w:hAnsi="宋体" w:eastAsia="宋体" w:cs="宋体"/>
          <w:color w:val="auto"/>
          <w:sz w:val="21"/>
          <w:highlight w:val="none"/>
        </w:rPr>
        <w:t xml:space="preserve">）：                    </w:t>
      </w:r>
    </w:p>
    <w:p w14:paraId="599A1662">
      <w:pPr>
        <w:snapToGrid w:val="0"/>
        <w:spacing w:before="50" w:after="50"/>
        <w:ind w:left="420" w:right="-817" w:rightChars="-389"/>
        <w:rPr>
          <w:rFonts w:hint="eastAsia" w:ascii="宋体" w:hAnsi="宋体" w:eastAsia="宋体" w:cs="宋体"/>
          <w:color w:val="auto"/>
          <w:sz w:val="21"/>
          <w:highlight w:val="none"/>
        </w:rPr>
      </w:pPr>
      <w:r>
        <w:rPr>
          <w:rFonts w:hint="eastAsia" w:ascii="宋体" w:hAnsi="宋体" w:cs="宋体"/>
          <w:color w:val="auto"/>
          <w:sz w:val="21"/>
          <w:highlight w:val="none"/>
          <w:lang w:eastAsia="zh-CN"/>
        </w:rPr>
        <w:t>供应商</w:t>
      </w:r>
      <w:r>
        <w:rPr>
          <w:rFonts w:hint="eastAsia" w:ascii="宋体" w:hAnsi="宋体" w:eastAsia="宋体" w:cs="宋体"/>
          <w:color w:val="auto"/>
          <w:sz w:val="21"/>
          <w:highlight w:val="none"/>
        </w:rPr>
        <w:t xml:space="preserve">名称（盖章）：                               </w:t>
      </w:r>
    </w:p>
    <w:p w14:paraId="14FA2FB3">
      <w:pPr>
        <w:snapToGrid w:val="0"/>
        <w:spacing w:before="50" w:after="50"/>
        <w:ind w:left="420" w:right="-817" w:rightChars="-389"/>
        <w:rPr>
          <w:rFonts w:hint="eastAsia" w:ascii="宋体" w:hAnsi="宋体" w:eastAsia="宋体" w:cs="宋体"/>
          <w:color w:val="auto"/>
          <w:sz w:val="21"/>
          <w:highlight w:val="none"/>
        </w:rPr>
      </w:pPr>
      <w:r>
        <w:rPr>
          <w:rFonts w:hint="eastAsia" w:ascii="宋体" w:hAnsi="宋体" w:eastAsia="宋体" w:cs="宋体"/>
          <w:color w:val="auto"/>
          <w:sz w:val="21"/>
          <w:highlight w:val="none"/>
        </w:rPr>
        <w:t>日期：    年   月   日</w:t>
      </w:r>
    </w:p>
    <w:p w14:paraId="4A9CD5F5">
      <w:pPr>
        <w:pStyle w:val="16"/>
        <w:snapToGrid w:val="0"/>
        <w:rPr>
          <w:rFonts w:hint="eastAsia" w:ascii="宋体" w:hAnsi="宋体" w:eastAsia="宋体" w:cs="宋体"/>
          <w:color w:val="auto"/>
          <w:highlight w:val="none"/>
        </w:rPr>
      </w:pPr>
    </w:p>
    <w:p w14:paraId="52598A79">
      <w:pPr>
        <w:pStyle w:val="16"/>
        <w:snapToGrid w:val="0"/>
        <w:rPr>
          <w:rFonts w:hint="eastAsia" w:ascii="宋体" w:hAnsi="宋体" w:eastAsia="宋体" w:cs="宋体"/>
          <w:color w:val="auto"/>
          <w:highlight w:val="none"/>
        </w:rPr>
      </w:pPr>
    </w:p>
    <w:p w14:paraId="0C05477A">
      <w:pPr>
        <w:pStyle w:val="16"/>
        <w:snapToGrid w:val="0"/>
        <w:rPr>
          <w:rFonts w:hint="eastAsia" w:ascii="宋体" w:hAnsi="宋体" w:eastAsia="宋体" w:cs="宋体"/>
          <w:color w:val="auto"/>
          <w:highlight w:val="none"/>
        </w:rPr>
      </w:pPr>
    </w:p>
    <w:p w14:paraId="47110B11">
      <w:pPr>
        <w:pStyle w:val="16"/>
        <w:snapToGrid w:val="0"/>
        <w:rPr>
          <w:rFonts w:hint="eastAsia" w:ascii="宋体" w:hAnsi="宋体" w:eastAsia="宋体" w:cs="宋体"/>
          <w:color w:val="auto"/>
          <w:highlight w:val="none"/>
        </w:rPr>
      </w:pPr>
    </w:p>
    <w:p w14:paraId="6C67AB08">
      <w:pPr>
        <w:pStyle w:val="16"/>
        <w:snapToGrid w:val="0"/>
        <w:rPr>
          <w:rFonts w:hint="eastAsia" w:ascii="宋体" w:hAnsi="宋体" w:eastAsia="宋体" w:cs="宋体"/>
          <w:color w:val="auto"/>
          <w:highlight w:val="none"/>
        </w:rPr>
      </w:pPr>
    </w:p>
    <w:p w14:paraId="11544638">
      <w:pPr>
        <w:pStyle w:val="16"/>
        <w:snapToGrid w:val="0"/>
        <w:rPr>
          <w:rFonts w:hint="eastAsia" w:ascii="宋体" w:hAnsi="宋体" w:eastAsia="宋体" w:cs="宋体"/>
          <w:color w:val="auto"/>
          <w:highlight w:val="none"/>
        </w:rPr>
      </w:pPr>
    </w:p>
    <w:p w14:paraId="244755B8">
      <w:pPr>
        <w:pStyle w:val="16"/>
        <w:snapToGrid w:val="0"/>
        <w:rPr>
          <w:rFonts w:hint="eastAsia" w:ascii="宋体" w:hAnsi="宋体" w:eastAsia="宋体" w:cs="宋体"/>
          <w:color w:val="auto"/>
          <w:highlight w:val="none"/>
        </w:rPr>
      </w:pPr>
    </w:p>
    <w:p w14:paraId="72026567">
      <w:pPr>
        <w:pStyle w:val="16"/>
        <w:snapToGrid w:val="0"/>
        <w:rPr>
          <w:rFonts w:hint="eastAsia" w:ascii="宋体" w:hAnsi="宋体" w:eastAsia="宋体" w:cs="宋体"/>
          <w:color w:val="auto"/>
          <w:highlight w:val="none"/>
        </w:rPr>
      </w:pPr>
    </w:p>
    <w:p w14:paraId="770180E3">
      <w:pPr>
        <w:pStyle w:val="16"/>
        <w:snapToGrid w:val="0"/>
        <w:rPr>
          <w:rFonts w:hint="eastAsia" w:ascii="宋体" w:hAnsi="宋体" w:eastAsia="宋体" w:cs="宋体"/>
          <w:color w:val="auto"/>
          <w:highlight w:val="none"/>
        </w:rPr>
      </w:pPr>
    </w:p>
    <w:p w14:paraId="5BA0294D">
      <w:pPr>
        <w:pStyle w:val="11"/>
        <w:snapToGrid w:val="0"/>
        <w:spacing w:line="360" w:lineRule="auto"/>
        <w:jc w:val="both"/>
        <w:rPr>
          <w:rFonts w:hint="eastAsia" w:ascii="宋体" w:hAnsi="宋体" w:eastAsia="宋体" w:cs="宋体"/>
          <w:color w:val="auto"/>
          <w:sz w:val="21"/>
          <w:szCs w:val="21"/>
          <w:highlight w:val="none"/>
          <w:lang w:val="en-US" w:eastAsia="zh-CN"/>
        </w:rPr>
      </w:pPr>
    </w:p>
    <w:p w14:paraId="7E545B9D">
      <w:pPr>
        <w:pStyle w:val="11"/>
        <w:snapToGrid w:val="0"/>
        <w:spacing w:line="360" w:lineRule="auto"/>
        <w:jc w:val="both"/>
        <w:rPr>
          <w:rFonts w:hint="eastAsia" w:ascii="宋体" w:hAnsi="宋体" w:eastAsia="宋体" w:cs="宋体"/>
          <w:color w:val="auto"/>
          <w:sz w:val="21"/>
          <w:szCs w:val="21"/>
          <w:highlight w:val="none"/>
          <w:lang w:val="en-US" w:eastAsia="zh-CN"/>
        </w:rPr>
      </w:pPr>
    </w:p>
    <w:p w14:paraId="45F4195B">
      <w:pPr>
        <w:pStyle w:val="11"/>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认为需要提供的其它材料；</w:t>
      </w:r>
    </w:p>
    <w:p w14:paraId="04A05061">
      <w:pPr>
        <w:pStyle w:val="16"/>
        <w:snapToGrid w:val="0"/>
        <w:rPr>
          <w:rFonts w:hint="eastAsia" w:ascii="宋体" w:hAnsi="宋体" w:eastAsia="宋体" w:cs="宋体"/>
          <w:color w:val="auto"/>
          <w:highlight w:val="none"/>
        </w:rPr>
      </w:pPr>
    </w:p>
    <w:p w14:paraId="54373B13">
      <w:pPr>
        <w:pStyle w:val="10"/>
        <w:numPr>
          <w:ilvl w:val="0"/>
          <w:numId w:val="0"/>
        </w:numPr>
        <w:tabs>
          <w:tab w:val="left" w:pos="720"/>
        </w:tabs>
        <w:snapToGrid w:val="0"/>
        <w:spacing w:before="156" w:beforeLines="5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三、报价文件格式</w:t>
      </w:r>
    </w:p>
    <w:p w14:paraId="5896E854">
      <w:pPr>
        <w:pStyle w:val="10"/>
        <w:numPr>
          <w:ilvl w:val="0"/>
          <w:numId w:val="0"/>
        </w:numPr>
        <w:tabs>
          <w:tab w:val="left" w:pos="720"/>
        </w:tabs>
        <w:snapToGrid w:val="0"/>
        <w:spacing w:before="156" w:beforeLines="50"/>
        <w:rPr>
          <w:rFonts w:hint="eastAsia" w:ascii="宋体" w:hAnsi="宋体" w:eastAsia="宋体" w:cs="宋体"/>
          <w:b/>
          <w:bCs/>
          <w:color w:val="auto"/>
          <w:sz w:val="21"/>
          <w:highlight w:val="none"/>
        </w:rPr>
      </w:pPr>
    </w:p>
    <w:p w14:paraId="6F22F242">
      <w:pPr>
        <w:pStyle w:val="10"/>
        <w:numPr>
          <w:ilvl w:val="0"/>
          <w:numId w:val="0"/>
        </w:numPr>
        <w:tabs>
          <w:tab w:val="left" w:pos="720"/>
        </w:tabs>
        <w:snapToGrid w:val="0"/>
        <w:spacing w:before="156" w:beforeLines="50"/>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1）报价文件的外包装封面格式：</w:t>
      </w:r>
    </w:p>
    <w:p w14:paraId="785AD1C4">
      <w:pPr>
        <w:pStyle w:val="10"/>
        <w:numPr>
          <w:ilvl w:val="0"/>
          <w:numId w:val="0"/>
        </w:numPr>
        <w:tabs>
          <w:tab w:val="left" w:pos="720"/>
        </w:tabs>
        <w:snapToGrid w:val="0"/>
        <w:spacing w:before="156" w:beforeLines="50"/>
        <w:rPr>
          <w:rFonts w:hint="eastAsia" w:ascii="宋体" w:hAnsi="宋体" w:eastAsia="宋体" w:cs="宋体"/>
          <w:color w:val="auto"/>
          <w:sz w:val="21"/>
          <w:highlight w:val="none"/>
        </w:rPr>
      </w:pPr>
    </w:p>
    <w:p w14:paraId="13304EA3">
      <w:pPr>
        <w:pStyle w:val="10"/>
        <w:numPr>
          <w:ilvl w:val="0"/>
          <w:numId w:val="0"/>
        </w:numPr>
        <w:tabs>
          <w:tab w:val="left" w:pos="720"/>
        </w:tabs>
        <w:snapToGrid w:val="0"/>
        <w:spacing w:before="156" w:beforeLines="50"/>
        <w:jc w:val="center"/>
        <w:rPr>
          <w:rFonts w:hint="eastAsia" w:ascii="宋体" w:hAnsi="宋体" w:eastAsia="宋体" w:cs="宋体"/>
          <w:color w:val="auto"/>
          <w:sz w:val="21"/>
          <w:highlight w:val="none"/>
        </w:rPr>
      </w:pPr>
      <w:r>
        <w:rPr>
          <w:rFonts w:hint="eastAsia" w:ascii="宋体" w:hAnsi="宋体" w:eastAsia="宋体" w:cs="宋体"/>
          <w:b/>
          <w:bCs/>
          <w:color w:val="auto"/>
          <w:sz w:val="21"/>
          <w:highlight w:val="none"/>
        </w:rPr>
        <w:t>报价文件</w:t>
      </w:r>
    </w:p>
    <w:p w14:paraId="62F3D6EC">
      <w:pPr>
        <w:pStyle w:val="10"/>
        <w:numPr>
          <w:ilvl w:val="0"/>
          <w:numId w:val="0"/>
        </w:numPr>
        <w:tabs>
          <w:tab w:val="left" w:pos="720"/>
        </w:tabs>
        <w:snapToGrid w:val="0"/>
        <w:spacing w:before="156" w:beforeLines="50"/>
        <w:rPr>
          <w:rFonts w:hint="eastAsia" w:ascii="宋体" w:hAnsi="宋体" w:eastAsia="宋体" w:cs="宋体"/>
          <w:color w:val="auto"/>
          <w:sz w:val="21"/>
          <w:highlight w:val="none"/>
        </w:rPr>
      </w:pPr>
    </w:p>
    <w:p w14:paraId="366AC117">
      <w:pPr>
        <w:pStyle w:val="10"/>
        <w:numPr>
          <w:ilvl w:val="0"/>
          <w:numId w:val="0"/>
        </w:numPr>
        <w:tabs>
          <w:tab w:val="left" w:pos="720"/>
        </w:tabs>
        <w:snapToGrid w:val="0"/>
        <w:spacing w:before="156" w:beforeLines="50"/>
        <w:ind w:firstLine="558" w:firstLineChars="266"/>
        <w:rPr>
          <w:rFonts w:hint="eastAsia" w:ascii="宋体" w:hAnsi="宋体" w:eastAsia="宋体" w:cs="宋体"/>
          <w:color w:val="auto"/>
          <w:sz w:val="21"/>
          <w:highlight w:val="none"/>
        </w:rPr>
      </w:pPr>
      <w:r>
        <w:rPr>
          <w:rFonts w:hint="eastAsia" w:ascii="宋体" w:hAnsi="宋体" w:eastAsia="宋体" w:cs="宋体"/>
          <w:color w:val="auto"/>
          <w:sz w:val="21"/>
          <w:highlight w:val="none"/>
        </w:rPr>
        <w:t>项目名称：</w:t>
      </w:r>
    </w:p>
    <w:p w14:paraId="27804F40">
      <w:pPr>
        <w:pStyle w:val="10"/>
        <w:numPr>
          <w:ilvl w:val="0"/>
          <w:numId w:val="0"/>
        </w:numPr>
        <w:tabs>
          <w:tab w:val="left" w:pos="720"/>
        </w:tabs>
        <w:snapToGrid w:val="0"/>
        <w:spacing w:before="156" w:beforeLines="50"/>
        <w:ind w:firstLine="558" w:firstLineChars="266"/>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项目编号：   </w:t>
      </w:r>
    </w:p>
    <w:p w14:paraId="4C70F46A">
      <w:pPr>
        <w:pStyle w:val="10"/>
        <w:numPr>
          <w:ilvl w:val="0"/>
          <w:numId w:val="0"/>
        </w:numPr>
        <w:tabs>
          <w:tab w:val="left" w:pos="720"/>
        </w:tabs>
        <w:snapToGrid w:val="0"/>
        <w:spacing w:before="156" w:beforeLines="50"/>
        <w:ind w:firstLine="558" w:firstLineChars="266"/>
        <w:rPr>
          <w:rFonts w:hint="eastAsia" w:ascii="宋体" w:hAnsi="宋体" w:eastAsia="宋体" w:cs="宋体"/>
          <w:color w:val="auto"/>
          <w:sz w:val="21"/>
          <w:highlight w:val="none"/>
        </w:rPr>
      </w:pPr>
      <w:r>
        <w:rPr>
          <w:rFonts w:hint="eastAsia" w:ascii="宋体" w:hAnsi="宋体" w:cs="宋体"/>
          <w:color w:val="auto"/>
          <w:sz w:val="21"/>
          <w:highlight w:val="none"/>
          <w:lang w:eastAsia="zh-CN"/>
        </w:rPr>
        <w:t>供应商</w:t>
      </w:r>
      <w:r>
        <w:rPr>
          <w:rFonts w:hint="eastAsia" w:ascii="宋体" w:hAnsi="宋体" w:eastAsia="宋体" w:cs="宋体"/>
          <w:color w:val="auto"/>
          <w:sz w:val="21"/>
          <w:highlight w:val="none"/>
        </w:rPr>
        <w:t>名称（加盖公章）：</w:t>
      </w:r>
    </w:p>
    <w:p w14:paraId="0925FC5D">
      <w:pPr>
        <w:pStyle w:val="10"/>
        <w:numPr>
          <w:ilvl w:val="0"/>
          <w:numId w:val="0"/>
        </w:numPr>
        <w:tabs>
          <w:tab w:val="left" w:pos="720"/>
        </w:tabs>
        <w:snapToGrid w:val="0"/>
        <w:spacing w:before="156" w:beforeLines="50"/>
        <w:ind w:firstLine="558" w:firstLineChars="266"/>
        <w:rPr>
          <w:rFonts w:hint="eastAsia" w:ascii="宋体" w:hAnsi="宋体" w:eastAsia="宋体" w:cs="宋体"/>
          <w:color w:val="auto"/>
          <w:sz w:val="21"/>
          <w:highlight w:val="none"/>
        </w:rPr>
      </w:pPr>
      <w:r>
        <w:rPr>
          <w:rFonts w:hint="eastAsia" w:ascii="宋体" w:hAnsi="宋体" w:cs="宋体"/>
          <w:color w:val="auto"/>
          <w:sz w:val="21"/>
          <w:highlight w:val="none"/>
          <w:lang w:eastAsia="zh-CN"/>
        </w:rPr>
        <w:t>供应商</w:t>
      </w:r>
      <w:r>
        <w:rPr>
          <w:rFonts w:hint="eastAsia" w:ascii="宋体" w:hAnsi="宋体" w:eastAsia="宋体" w:cs="宋体"/>
          <w:color w:val="auto"/>
          <w:sz w:val="21"/>
          <w:highlight w:val="none"/>
        </w:rPr>
        <w:t>地址：</w:t>
      </w:r>
    </w:p>
    <w:p w14:paraId="0B2DC205">
      <w:pPr>
        <w:pStyle w:val="10"/>
        <w:numPr>
          <w:ilvl w:val="0"/>
          <w:numId w:val="0"/>
        </w:numPr>
        <w:tabs>
          <w:tab w:val="left" w:pos="720"/>
        </w:tabs>
        <w:snapToGrid w:val="0"/>
        <w:spacing w:before="156" w:beforeLines="5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开标时启封</w:t>
      </w:r>
    </w:p>
    <w:p w14:paraId="0E3623C9">
      <w:pPr>
        <w:pStyle w:val="10"/>
        <w:numPr>
          <w:ilvl w:val="0"/>
          <w:numId w:val="0"/>
        </w:numPr>
        <w:tabs>
          <w:tab w:val="left" w:pos="720"/>
        </w:tabs>
        <w:snapToGrid w:val="0"/>
        <w:spacing w:before="156" w:beforeLines="50"/>
        <w:rPr>
          <w:rFonts w:hint="eastAsia" w:ascii="宋体" w:hAnsi="宋体" w:eastAsia="宋体" w:cs="宋体"/>
          <w:color w:val="auto"/>
          <w:sz w:val="21"/>
          <w:highlight w:val="none"/>
        </w:rPr>
      </w:pPr>
    </w:p>
    <w:p w14:paraId="5B2CEA6E">
      <w:pPr>
        <w:pStyle w:val="10"/>
        <w:numPr>
          <w:ilvl w:val="0"/>
          <w:numId w:val="0"/>
        </w:numPr>
        <w:tabs>
          <w:tab w:val="left" w:pos="720"/>
        </w:tabs>
        <w:snapToGrid w:val="0"/>
        <w:spacing w:before="156" w:beforeLines="5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年  月  日</w:t>
      </w:r>
    </w:p>
    <w:p w14:paraId="0014BD85">
      <w:pPr>
        <w:pStyle w:val="10"/>
        <w:numPr>
          <w:ilvl w:val="0"/>
          <w:numId w:val="0"/>
        </w:numPr>
        <w:tabs>
          <w:tab w:val="left" w:pos="720"/>
        </w:tabs>
        <w:snapToGrid w:val="0"/>
        <w:spacing w:before="156" w:beforeLines="50"/>
        <w:rPr>
          <w:rFonts w:hint="eastAsia" w:ascii="宋体" w:hAnsi="宋体" w:eastAsia="宋体" w:cs="宋体"/>
          <w:color w:val="auto"/>
          <w:sz w:val="21"/>
          <w:highlight w:val="none"/>
        </w:rPr>
      </w:pPr>
    </w:p>
    <w:p w14:paraId="6D9E1D58">
      <w:pPr>
        <w:pStyle w:val="10"/>
        <w:numPr>
          <w:ilvl w:val="0"/>
          <w:numId w:val="0"/>
        </w:numPr>
        <w:tabs>
          <w:tab w:val="left" w:pos="720"/>
        </w:tabs>
        <w:snapToGrid w:val="0"/>
        <w:spacing w:before="156" w:beforeLines="50"/>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 xml:space="preserve">2）报价文件封面格式： </w:t>
      </w:r>
    </w:p>
    <w:p w14:paraId="7B872DEC">
      <w:pPr>
        <w:pStyle w:val="10"/>
        <w:numPr>
          <w:ilvl w:val="0"/>
          <w:numId w:val="0"/>
        </w:numPr>
        <w:tabs>
          <w:tab w:val="left" w:pos="720"/>
        </w:tabs>
        <w:snapToGrid w:val="0"/>
        <w:spacing w:before="156" w:beforeLines="5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b/>
          <w:bCs/>
          <w:color w:val="auto"/>
          <w:sz w:val="21"/>
          <w:highlight w:val="none"/>
        </w:rPr>
        <w:t xml:space="preserve"> 正本/或副本</w:t>
      </w:r>
    </w:p>
    <w:p w14:paraId="1182CEC5">
      <w:pPr>
        <w:pStyle w:val="10"/>
        <w:numPr>
          <w:ilvl w:val="0"/>
          <w:numId w:val="0"/>
        </w:numPr>
        <w:tabs>
          <w:tab w:val="left" w:pos="720"/>
        </w:tabs>
        <w:snapToGrid w:val="0"/>
        <w:spacing w:before="156" w:beforeLines="5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报 价 文 件</w:t>
      </w:r>
    </w:p>
    <w:p w14:paraId="2DCDD414">
      <w:pPr>
        <w:pStyle w:val="10"/>
        <w:numPr>
          <w:ilvl w:val="0"/>
          <w:numId w:val="0"/>
        </w:numPr>
        <w:tabs>
          <w:tab w:val="left" w:pos="720"/>
        </w:tabs>
        <w:snapToGrid w:val="0"/>
        <w:spacing w:before="156" w:beforeLines="50"/>
        <w:rPr>
          <w:rFonts w:hint="eastAsia" w:ascii="宋体" w:hAnsi="宋体" w:eastAsia="宋体" w:cs="宋体"/>
          <w:color w:val="auto"/>
          <w:sz w:val="21"/>
          <w:highlight w:val="none"/>
        </w:rPr>
      </w:pPr>
    </w:p>
    <w:p w14:paraId="51FB96A6">
      <w:pPr>
        <w:pStyle w:val="10"/>
        <w:numPr>
          <w:ilvl w:val="0"/>
          <w:numId w:val="0"/>
        </w:numPr>
        <w:tabs>
          <w:tab w:val="left" w:pos="720"/>
        </w:tabs>
        <w:snapToGrid w:val="0"/>
        <w:spacing w:before="156" w:beforeLines="50"/>
        <w:ind w:firstLine="558" w:firstLineChars="266"/>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项目名称： </w:t>
      </w:r>
    </w:p>
    <w:p w14:paraId="6E45E125">
      <w:pPr>
        <w:pStyle w:val="10"/>
        <w:numPr>
          <w:ilvl w:val="0"/>
          <w:numId w:val="0"/>
        </w:numPr>
        <w:tabs>
          <w:tab w:val="left" w:pos="720"/>
        </w:tabs>
        <w:snapToGrid w:val="0"/>
        <w:spacing w:before="156" w:beforeLines="50"/>
        <w:ind w:firstLine="558" w:firstLineChars="266"/>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项目编号： </w:t>
      </w:r>
    </w:p>
    <w:p w14:paraId="66ABC7EC">
      <w:pPr>
        <w:pStyle w:val="10"/>
        <w:numPr>
          <w:ilvl w:val="0"/>
          <w:numId w:val="0"/>
        </w:numPr>
        <w:tabs>
          <w:tab w:val="left" w:pos="720"/>
        </w:tabs>
        <w:snapToGrid w:val="0"/>
        <w:spacing w:before="156" w:beforeLines="50"/>
        <w:ind w:firstLine="558" w:firstLineChars="266"/>
        <w:rPr>
          <w:rFonts w:hint="eastAsia" w:ascii="宋体" w:hAnsi="宋体" w:eastAsia="宋体" w:cs="宋体"/>
          <w:color w:val="auto"/>
          <w:sz w:val="21"/>
          <w:highlight w:val="none"/>
        </w:rPr>
      </w:pPr>
      <w:r>
        <w:rPr>
          <w:rFonts w:hint="eastAsia" w:ascii="宋体" w:hAnsi="宋体" w:cs="宋体"/>
          <w:color w:val="auto"/>
          <w:sz w:val="21"/>
          <w:highlight w:val="none"/>
          <w:lang w:eastAsia="zh-CN"/>
        </w:rPr>
        <w:t>供应商</w:t>
      </w:r>
      <w:r>
        <w:rPr>
          <w:rFonts w:hint="eastAsia" w:ascii="宋体" w:hAnsi="宋体" w:eastAsia="宋体" w:cs="宋体"/>
          <w:color w:val="auto"/>
          <w:sz w:val="21"/>
          <w:highlight w:val="none"/>
        </w:rPr>
        <w:t>名称（加盖公章）：</w:t>
      </w:r>
    </w:p>
    <w:p w14:paraId="350868E0">
      <w:pPr>
        <w:pStyle w:val="10"/>
        <w:numPr>
          <w:ilvl w:val="0"/>
          <w:numId w:val="0"/>
        </w:numPr>
        <w:tabs>
          <w:tab w:val="left" w:pos="720"/>
        </w:tabs>
        <w:snapToGrid w:val="0"/>
        <w:spacing w:before="156" w:beforeLines="50"/>
        <w:ind w:firstLine="558" w:firstLineChars="266"/>
        <w:rPr>
          <w:rFonts w:hint="eastAsia" w:ascii="宋体" w:hAnsi="宋体" w:eastAsia="宋体" w:cs="宋体"/>
          <w:color w:val="auto"/>
          <w:sz w:val="21"/>
          <w:highlight w:val="none"/>
        </w:rPr>
      </w:pPr>
      <w:r>
        <w:rPr>
          <w:rFonts w:hint="eastAsia" w:ascii="宋体" w:hAnsi="宋体" w:cs="宋体"/>
          <w:color w:val="auto"/>
          <w:sz w:val="21"/>
          <w:highlight w:val="none"/>
          <w:lang w:eastAsia="zh-CN"/>
        </w:rPr>
        <w:t>供应商</w:t>
      </w:r>
      <w:r>
        <w:rPr>
          <w:rFonts w:hint="eastAsia" w:ascii="宋体" w:hAnsi="宋体" w:eastAsia="宋体" w:cs="宋体"/>
          <w:color w:val="auto"/>
          <w:sz w:val="21"/>
          <w:highlight w:val="none"/>
        </w:rPr>
        <w:t>地址：</w:t>
      </w:r>
    </w:p>
    <w:p w14:paraId="363917D7">
      <w:pPr>
        <w:pStyle w:val="10"/>
        <w:numPr>
          <w:ilvl w:val="0"/>
          <w:numId w:val="0"/>
        </w:numPr>
        <w:tabs>
          <w:tab w:val="left" w:pos="720"/>
        </w:tabs>
        <w:snapToGrid w:val="0"/>
        <w:spacing w:before="156" w:beforeLines="50"/>
        <w:rPr>
          <w:rFonts w:hint="eastAsia" w:ascii="宋体" w:hAnsi="宋体" w:eastAsia="宋体" w:cs="宋体"/>
          <w:bCs/>
          <w:color w:val="auto"/>
          <w:sz w:val="21"/>
          <w:highlight w:val="none"/>
        </w:rPr>
      </w:pPr>
      <w:r>
        <w:rPr>
          <w:rFonts w:hint="eastAsia" w:ascii="宋体" w:hAnsi="宋体" w:eastAsia="宋体" w:cs="宋体"/>
          <w:color w:val="auto"/>
          <w:sz w:val="21"/>
          <w:highlight w:val="none"/>
        </w:rPr>
        <w:t xml:space="preserve">                                             年  月  日</w:t>
      </w:r>
    </w:p>
    <w:p w14:paraId="20D52E6F">
      <w:pPr>
        <w:pStyle w:val="10"/>
        <w:numPr>
          <w:ilvl w:val="0"/>
          <w:numId w:val="0"/>
        </w:numPr>
        <w:tabs>
          <w:tab w:val="left" w:pos="720"/>
        </w:tabs>
        <w:snapToGrid w:val="0"/>
        <w:spacing w:before="156" w:beforeLines="50"/>
        <w:rPr>
          <w:rFonts w:hint="eastAsia" w:ascii="宋体" w:hAnsi="宋体" w:eastAsia="宋体" w:cs="宋体"/>
          <w:bCs/>
          <w:color w:val="auto"/>
          <w:sz w:val="21"/>
          <w:highlight w:val="none"/>
        </w:rPr>
      </w:pPr>
    </w:p>
    <w:p w14:paraId="650A5A76">
      <w:pPr>
        <w:pStyle w:val="16"/>
        <w:snapToGrid w:val="0"/>
        <w:jc w:val="left"/>
        <w:rPr>
          <w:rFonts w:hint="eastAsia" w:ascii="宋体" w:hAnsi="宋体" w:eastAsia="宋体" w:cs="宋体"/>
          <w:color w:val="auto"/>
          <w:highlight w:val="none"/>
        </w:rPr>
      </w:pPr>
    </w:p>
    <w:p w14:paraId="411ECFFD">
      <w:pPr>
        <w:pStyle w:val="16"/>
        <w:snapToGrid w:val="0"/>
        <w:jc w:val="left"/>
        <w:rPr>
          <w:rFonts w:hint="eastAsia" w:ascii="宋体" w:hAnsi="宋体" w:eastAsia="宋体" w:cs="宋体"/>
          <w:color w:val="auto"/>
          <w:highlight w:val="none"/>
        </w:rPr>
      </w:pPr>
    </w:p>
    <w:p w14:paraId="297D378B">
      <w:pPr>
        <w:pStyle w:val="16"/>
        <w:snapToGrid w:val="0"/>
        <w:jc w:val="left"/>
        <w:rPr>
          <w:rFonts w:hint="eastAsia" w:ascii="宋体" w:hAnsi="宋体" w:eastAsia="宋体" w:cs="宋体"/>
          <w:color w:val="auto"/>
          <w:highlight w:val="none"/>
        </w:rPr>
      </w:pPr>
    </w:p>
    <w:p w14:paraId="4EC1A909">
      <w:pPr>
        <w:pStyle w:val="16"/>
        <w:snapToGrid w:val="0"/>
        <w:jc w:val="left"/>
        <w:rPr>
          <w:rFonts w:hint="eastAsia" w:ascii="宋体" w:hAnsi="宋体" w:eastAsia="宋体" w:cs="宋体"/>
          <w:color w:val="auto"/>
          <w:highlight w:val="none"/>
        </w:rPr>
      </w:pPr>
    </w:p>
    <w:p w14:paraId="32EA6D34">
      <w:pPr>
        <w:rPr>
          <w:rFonts w:hint="eastAsia" w:ascii="宋体" w:hAnsi="宋体" w:eastAsia="宋体" w:cs="宋体"/>
          <w:b/>
          <w:color w:val="auto"/>
          <w:sz w:val="21"/>
          <w:highlight w:val="none"/>
        </w:rPr>
      </w:pPr>
    </w:p>
    <w:p w14:paraId="6AFC3A9C">
      <w:pPr>
        <w:rPr>
          <w:rFonts w:hint="eastAsia" w:ascii="宋体" w:hAnsi="宋体" w:eastAsia="宋体" w:cs="宋体"/>
          <w:b/>
          <w:color w:val="auto"/>
          <w:sz w:val="21"/>
          <w:highlight w:val="none"/>
        </w:rPr>
      </w:pPr>
    </w:p>
    <w:p w14:paraId="3D8778CC">
      <w:pPr>
        <w:rPr>
          <w:rFonts w:hint="eastAsia" w:ascii="宋体" w:hAnsi="宋体" w:eastAsia="宋体" w:cs="宋体"/>
          <w:b/>
          <w:color w:val="auto"/>
          <w:sz w:val="21"/>
          <w:highlight w:val="none"/>
        </w:rPr>
      </w:pPr>
    </w:p>
    <w:p w14:paraId="3278235A">
      <w:pPr>
        <w:pStyle w:val="39"/>
        <w:rPr>
          <w:rFonts w:hint="eastAsia"/>
          <w:color w:val="auto"/>
          <w:highlight w:val="none"/>
        </w:rPr>
      </w:pPr>
    </w:p>
    <w:p w14:paraId="2246C74C">
      <w:pPr>
        <w:rPr>
          <w:rFonts w:hint="eastAsia" w:ascii="宋体" w:hAnsi="宋体" w:eastAsia="宋体" w:cs="宋体"/>
          <w:b/>
          <w:color w:val="auto"/>
          <w:sz w:val="21"/>
          <w:highlight w:val="none"/>
        </w:rPr>
      </w:pPr>
    </w:p>
    <w:p w14:paraId="36B491E3">
      <w:pP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4）报价文件部分格式：</w:t>
      </w:r>
    </w:p>
    <w:p w14:paraId="19CB1AA4">
      <w:pPr>
        <w:rPr>
          <w:rFonts w:hint="eastAsia" w:ascii="宋体" w:hAnsi="宋体" w:eastAsia="宋体" w:cs="宋体"/>
          <w:color w:val="auto"/>
          <w:sz w:val="21"/>
          <w:highlight w:val="none"/>
        </w:rPr>
      </w:pPr>
      <w:r>
        <w:rPr>
          <w:rFonts w:hint="eastAsia" w:ascii="宋体" w:hAnsi="宋体" w:eastAsia="宋体" w:cs="宋体"/>
          <w:color w:val="auto"/>
          <w:sz w:val="21"/>
          <w:highlight w:val="none"/>
        </w:rPr>
        <w:t>1、报价一览表格式</w:t>
      </w:r>
    </w:p>
    <w:p w14:paraId="26F9EA19">
      <w:pPr>
        <w:pStyle w:val="16"/>
        <w:snapToGrid w:val="0"/>
        <w:ind w:left="420"/>
        <w:jc w:val="center"/>
        <w:rPr>
          <w:rFonts w:hint="eastAsia" w:ascii="宋体" w:hAnsi="宋体" w:eastAsia="宋体" w:cs="宋体"/>
          <w:b/>
          <w:color w:val="auto"/>
          <w:highlight w:val="none"/>
        </w:rPr>
      </w:pPr>
      <w:r>
        <w:rPr>
          <w:rFonts w:hint="eastAsia" w:ascii="宋体" w:hAnsi="宋体" w:eastAsia="宋体" w:cs="宋体"/>
          <w:b/>
          <w:color w:val="auto"/>
          <w:highlight w:val="none"/>
        </w:rPr>
        <w:t>报价一览表</w:t>
      </w:r>
    </w:p>
    <w:p w14:paraId="67EBC608">
      <w:pPr>
        <w:snapToGrid w:val="0"/>
        <w:spacing w:before="50" w:after="50"/>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项目编号：</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项目名称：</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单位：人民币（元）</w:t>
      </w:r>
    </w:p>
    <w:tbl>
      <w:tblPr>
        <w:tblStyle w:val="31"/>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3099"/>
        <w:gridCol w:w="3030"/>
        <w:gridCol w:w="1775"/>
      </w:tblGrid>
      <w:tr w14:paraId="2344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50" w:type="dxa"/>
            <w:noWrap w:val="0"/>
            <w:vAlign w:val="center"/>
          </w:tcPr>
          <w:p w14:paraId="20997749">
            <w:pPr>
              <w:snapToGrid w:val="0"/>
              <w:spacing w:line="40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序号</w:t>
            </w:r>
          </w:p>
        </w:tc>
        <w:tc>
          <w:tcPr>
            <w:tcW w:w="3099" w:type="dxa"/>
            <w:noWrap w:val="0"/>
            <w:vAlign w:val="center"/>
          </w:tcPr>
          <w:p w14:paraId="71D2C45C">
            <w:pPr>
              <w:snapToGrid w:val="0"/>
              <w:spacing w:line="40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工作事项或内容</w:t>
            </w:r>
          </w:p>
        </w:tc>
        <w:tc>
          <w:tcPr>
            <w:tcW w:w="3030" w:type="dxa"/>
            <w:noWrap w:val="0"/>
            <w:vAlign w:val="center"/>
          </w:tcPr>
          <w:p w14:paraId="33F74837">
            <w:pPr>
              <w:tabs>
                <w:tab w:val="left" w:pos="363"/>
              </w:tabs>
              <w:adjustRightInd w:val="0"/>
              <w:snapToGrid w:val="0"/>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投标价合计</w:t>
            </w:r>
          </w:p>
          <w:p w14:paraId="33217C7F">
            <w:pPr>
              <w:tabs>
                <w:tab w:val="left" w:pos="363"/>
              </w:tabs>
              <w:adjustRightInd w:val="0"/>
              <w:snapToGrid w:val="0"/>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（人民币</w:t>
            </w:r>
            <w:r>
              <w:rPr>
                <w:rFonts w:hint="eastAsia" w:ascii="宋体" w:hAnsi="宋体" w:cs="宋体"/>
                <w:color w:val="auto"/>
                <w:szCs w:val="21"/>
                <w:highlight w:val="none"/>
              </w:rPr>
              <w:t>/</w:t>
            </w:r>
            <w:r>
              <w:rPr>
                <w:rFonts w:hint="eastAsia" w:ascii="宋体" w:hAnsi="宋体" w:cs="宋体"/>
                <w:color w:val="auto"/>
                <w:szCs w:val="21"/>
                <w:highlight w:val="none"/>
                <w:lang w:val="zh-CN"/>
              </w:rPr>
              <w:t>元）</w:t>
            </w:r>
          </w:p>
        </w:tc>
        <w:tc>
          <w:tcPr>
            <w:tcW w:w="1775" w:type="dxa"/>
            <w:noWrap w:val="0"/>
            <w:vAlign w:val="center"/>
          </w:tcPr>
          <w:p w14:paraId="1D13F44B">
            <w:pPr>
              <w:snapToGrid w:val="0"/>
              <w:spacing w:line="40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项目服务期</w:t>
            </w:r>
          </w:p>
        </w:tc>
      </w:tr>
      <w:tr w14:paraId="30964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1050" w:type="dxa"/>
            <w:noWrap w:val="0"/>
            <w:vAlign w:val="center"/>
          </w:tcPr>
          <w:p w14:paraId="08FDCB15">
            <w:pPr>
              <w:snapToGrid w:val="0"/>
              <w:spacing w:line="400" w:lineRule="exact"/>
              <w:jc w:val="center"/>
              <w:rPr>
                <w:rFonts w:ascii="宋体" w:hAnsi="宋体" w:cs="宋体"/>
                <w:color w:val="auto"/>
                <w:szCs w:val="21"/>
                <w:highlight w:val="none"/>
                <w:u w:val="single"/>
              </w:rPr>
            </w:pPr>
            <w:r>
              <w:rPr>
                <w:rFonts w:hint="eastAsia" w:ascii="宋体" w:hAnsi="宋体" w:cs="宋体"/>
                <w:color w:val="auto"/>
                <w:szCs w:val="21"/>
                <w:highlight w:val="none"/>
              </w:rPr>
              <w:t>1</w:t>
            </w:r>
          </w:p>
        </w:tc>
        <w:tc>
          <w:tcPr>
            <w:tcW w:w="3099" w:type="dxa"/>
            <w:noWrap w:val="0"/>
            <w:vAlign w:val="center"/>
          </w:tcPr>
          <w:p w14:paraId="28067C03">
            <w:pPr>
              <w:snapToGrid w:val="0"/>
              <w:spacing w:line="400" w:lineRule="exact"/>
              <w:jc w:val="left"/>
              <w:rPr>
                <w:rFonts w:ascii="宋体" w:hAnsi="宋体" w:cs="宋体"/>
                <w:color w:val="auto"/>
                <w:szCs w:val="21"/>
                <w:highlight w:val="none"/>
              </w:rPr>
            </w:pPr>
          </w:p>
        </w:tc>
        <w:tc>
          <w:tcPr>
            <w:tcW w:w="3030" w:type="dxa"/>
            <w:noWrap w:val="0"/>
            <w:vAlign w:val="center"/>
          </w:tcPr>
          <w:p w14:paraId="60571086">
            <w:pPr>
              <w:snapToGrid w:val="0"/>
              <w:spacing w:line="400" w:lineRule="exact"/>
              <w:rPr>
                <w:rFonts w:ascii="宋体" w:hAnsi="宋体" w:cs="宋体"/>
                <w:color w:val="auto"/>
                <w:szCs w:val="21"/>
                <w:highlight w:val="none"/>
                <w:u w:val="single"/>
                <w:lang w:val="zh-CN"/>
              </w:rPr>
            </w:pPr>
          </w:p>
        </w:tc>
        <w:tc>
          <w:tcPr>
            <w:tcW w:w="1775" w:type="dxa"/>
            <w:noWrap w:val="0"/>
            <w:vAlign w:val="center"/>
          </w:tcPr>
          <w:p w14:paraId="7AA8BC83">
            <w:pPr>
              <w:snapToGrid w:val="0"/>
              <w:spacing w:line="400" w:lineRule="exact"/>
              <w:rPr>
                <w:rFonts w:ascii="宋体" w:hAnsi="宋体" w:cs="宋体"/>
                <w:color w:val="auto"/>
                <w:szCs w:val="21"/>
                <w:highlight w:val="none"/>
                <w:u w:val="single"/>
                <w:lang w:val="zh-CN"/>
              </w:rPr>
            </w:pPr>
          </w:p>
        </w:tc>
      </w:tr>
      <w:tr w14:paraId="3F8B7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4149" w:type="dxa"/>
            <w:gridSpan w:val="2"/>
            <w:noWrap w:val="0"/>
            <w:vAlign w:val="center"/>
          </w:tcPr>
          <w:p w14:paraId="2715651F">
            <w:pPr>
              <w:tabs>
                <w:tab w:val="left" w:pos="363"/>
              </w:tabs>
              <w:adjustRightInd w:val="0"/>
              <w:snapToGrid w:val="0"/>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投标总价（大写）：</w:t>
            </w:r>
          </w:p>
        </w:tc>
        <w:tc>
          <w:tcPr>
            <w:tcW w:w="4805" w:type="dxa"/>
            <w:gridSpan w:val="2"/>
            <w:noWrap w:val="0"/>
            <w:vAlign w:val="center"/>
          </w:tcPr>
          <w:p w14:paraId="7A33E512">
            <w:pPr>
              <w:snapToGrid w:val="0"/>
              <w:spacing w:line="400" w:lineRule="exact"/>
              <w:ind w:firstLine="420" w:firstLineChars="200"/>
              <w:rPr>
                <w:rFonts w:ascii="宋体" w:hAnsi="宋体" w:cs="宋体"/>
                <w:color w:val="auto"/>
                <w:szCs w:val="21"/>
                <w:highlight w:val="none"/>
                <w:u w:val="single"/>
                <w:lang w:val="zh-CN"/>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tc>
      </w:tr>
      <w:tr w14:paraId="38C1F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1050" w:type="dxa"/>
            <w:noWrap w:val="0"/>
            <w:vAlign w:val="center"/>
          </w:tcPr>
          <w:p w14:paraId="1FC83C19">
            <w:pPr>
              <w:snapToGrid w:val="0"/>
              <w:spacing w:line="400" w:lineRule="exact"/>
              <w:rPr>
                <w:rFonts w:ascii="宋体" w:hAnsi="宋体" w:cs="宋体"/>
                <w:color w:val="auto"/>
                <w:szCs w:val="21"/>
                <w:highlight w:val="none"/>
                <w:u w:val="single"/>
                <w:lang w:val="zh-CN"/>
              </w:rPr>
            </w:pPr>
          </w:p>
          <w:p w14:paraId="7E5DAB93">
            <w:pPr>
              <w:snapToGrid w:val="0"/>
              <w:spacing w:line="40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投标</w:t>
            </w:r>
          </w:p>
          <w:p w14:paraId="07E77956">
            <w:pPr>
              <w:snapToGrid w:val="0"/>
              <w:spacing w:line="40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声明</w:t>
            </w:r>
          </w:p>
          <w:p w14:paraId="373180B2">
            <w:pPr>
              <w:snapToGrid w:val="0"/>
              <w:spacing w:line="400" w:lineRule="exact"/>
              <w:rPr>
                <w:rFonts w:ascii="宋体" w:hAnsi="宋体" w:cs="宋体"/>
                <w:color w:val="auto"/>
                <w:szCs w:val="21"/>
                <w:highlight w:val="none"/>
                <w:u w:val="single"/>
                <w:lang w:val="zh-CN"/>
              </w:rPr>
            </w:pPr>
          </w:p>
        </w:tc>
        <w:tc>
          <w:tcPr>
            <w:tcW w:w="7904" w:type="dxa"/>
            <w:gridSpan w:val="3"/>
            <w:noWrap w:val="0"/>
            <w:vAlign w:val="top"/>
          </w:tcPr>
          <w:p w14:paraId="71594211">
            <w:pPr>
              <w:snapToGrid w:val="0"/>
              <w:spacing w:line="400" w:lineRule="exact"/>
              <w:rPr>
                <w:rFonts w:ascii="宋体" w:hAnsi="宋体" w:cs="宋体"/>
                <w:color w:val="auto"/>
                <w:szCs w:val="21"/>
                <w:highlight w:val="none"/>
                <w:u w:val="single"/>
                <w:lang w:val="zh-CN"/>
              </w:rPr>
            </w:pPr>
          </w:p>
          <w:p w14:paraId="5439BD52">
            <w:pPr>
              <w:snapToGrid w:val="0"/>
              <w:spacing w:line="400" w:lineRule="exact"/>
              <w:rPr>
                <w:rFonts w:ascii="宋体" w:hAnsi="宋体" w:cs="宋体"/>
                <w:color w:val="auto"/>
                <w:szCs w:val="21"/>
                <w:highlight w:val="none"/>
                <w:u w:val="single"/>
                <w:lang w:val="zh-CN"/>
              </w:rPr>
            </w:pPr>
          </w:p>
          <w:p w14:paraId="160AC7EE">
            <w:pPr>
              <w:snapToGrid w:val="0"/>
              <w:spacing w:line="400" w:lineRule="exact"/>
              <w:rPr>
                <w:rFonts w:ascii="宋体" w:hAnsi="宋体" w:cs="宋体"/>
                <w:color w:val="auto"/>
                <w:szCs w:val="21"/>
                <w:highlight w:val="none"/>
                <w:u w:val="single"/>
                <w:lang w:val="zh-CN"/>
              </w:rPr>
            </w:pPr>
          </w:p>
          <w:p w14:paraId="479213A1">
            <w:pPr>
              <w:snapToGrid w:val="0"/>
              <w:spacing w:line="400" w:lineRule="exact"/>
              <w:rPr>
                <w:rFonts w:ascii="宋体" w:hAnsi="宋体" w:cs="宋体"/>
                <w:color w:val="auto"/>
                <w:szCs w:val="21"/>
                <w:highlight w:val="none"/>
                <w:u w:val="single"/>
                <w:lang w:val="zh-CN"/>
              </w:rPr>
            </w:pPr>
          </w:p>
          <w:p w14:paraId="5C93F102">
            <w:pPr>
              <w:snapToGrid w:val="0"/>
              <w:spacing w:line="400" w:lineRule="exact"/>
              <w:rPr>
                <w:rFonts w:ascii="宋体" w:hAnsi="宋体" w:cs="宋体"/>
                <w:color w:val="auto"/>
                <w:szCs w:val="21"/>
                <w:highlight w:val="none"/>
                <w:u w:val="single"/>
                <w:lang w:val="zh-CN"/>
              </w:rPr>
            </w:pPr>
          </w:p>
          <w:p w14:paraId="0BBC6074">
            <w:pPr>
              <w:snapToGrid w:val="0"/>
              <w:spacing w:line="400" w:lineRule="exact"/>
              <w:rPr>
                <w:rFonts w:ascii="宋体" w:hAnsi="宋体" w:cs="宋体"/>
                <w:color w:val="auto"/>
                <w:szCs w:val="21"/>
                <w:highlight w:val="none"/>
                <w:u w:val="single"/>
                <w:lang w:val="zh-CN"/>
              </w:rPr>
            </w:pPr>
          </w:p>
        </w:tc>
      </w:tr>
    </w:tbl>
    <w:p w14:paraId="76491CE1">
      <w:pPr>
        <w:snapToGrid w:val="0"/>
        <w:spacing w:before="50" w:after="50"/>
        <w:ind w:left="42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注: 1、报价一经涂改，应在涂改处加盖单位公章或者由法定代表人或授权代表签字或盖章，否则其投标作无效标处理。</w:t>
      </w:r>
    </w:p>
    <w:p w14:paraId="225D1D6C">
      <w:pPr>
        <w:snapToGrid w:val="0"/>
        <w:spacing w:before="50" w:after="50"/>
        <w:ind w:left="42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2、以上报价应与“投标分项报价表”中的“投标总价”相一致。</w:t>
      </w:r>
    </w:p>
    <w:p w14:paraId="75622AC9">
      <w:pPr>
        <w:snapToGrid w:val="0"/>
        <w:spacing w:before="50" w:after="50"/>
        <w:ind w:left="420" w:right="-817" w:rightChars="-389"/>
        <w:rPr>
          <w:rFonts w:hint="eastAsia" w:ascii="宋体" w:hAnsi="宋体" w:eastAsia="宋体" w:cs="宋体"/>
          <w:color w:val="auto"/>
          <w:sz w:val="21"/>
          <w:highlight w:val="none"/>
        </w:rPr>
      </w:pPr>
    </w:p>
    <w:p w14:paraId="3572982C">
      <w:pPr>
        <w:snapToGrid w:val="0"/>
        <w:spacing w:before="50" w:after="50"/>
        <w:ind w:left="420" w:right="-817" w:rightChars="-389"/>
        <w:rPr>
          <w:rFonts w:hint="eastAsia" w:ascii="宋体" w:hAnsi="宋体" w:eastAsia="宋体" w:cs="宋体"/>
          <w:color w:val="auto"/>
          <w:sz w:val="21"/>
          <w:highlight w:val="none"/>
        </w:rPr>
      </w:pPr>
    </w:p>
    <w:p w14:paraId="2841C7B0">
      <w:pPr>
        <w:snapToGrid w:val="0"/>
        <w:spacing w:before="50" w:after="50"/>
        <w:ind w:left="420" w:right="-817" w:rightChars="-389"/>
        <w:rPr>
          <w:rFonts w:hint="eastAsia" w:ascii="宋体" w:hAnsi="宋体" w:eastAsia="宋体" w:cs="宋体"/>
          <w:color w:val="auto"/>
          <w:sz w:val="21"/>
          <w:highlight w:val="none"/>
        </w:rPr>
      </w:pPr>
      <w:r>
        <w:rPr>
          <w:rFonts w:hint="eastAsia" w:ascii="宋体" w:hAnsi="宋体" w:eastAsia="宋体" w:cs="宋体"/>
          <w:color w:val="auto"/>
          <w:sz w:val="21"/>
          <w:highlight w:val="none"/>
        </w:rPr>
        <w:t>法定代表人或授权代表（</w:t>
      </w:r>
      <w:r>
        <w:rPr>
          <w:rFonts w:hint="eastAsia" w:ascii="宋体" w:hAnsi="宋体" w:cs="宋体"/>
          <w:color w:val="auto"/>
          <w:sz w:val="21"/>
          <w:highlight w:val="none"/>
          <w:lang w:eastAsia="zh-CN"/>
        </w:rPr>
        <w:t>签字或盖章</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 xml:space="preserve">：                    </w:t>
      </w:r>
    </w:p>
    <w:p w14:paraId="56C935A3">
      <w:pPr>
        <w:snapToGrid w:val="0"/>
        <w:spacing w:before="50" w:after="50"/>
        <w:ind w:left="420" w:right="-817" w:rightChars="-389"/>
        <w:rPr>
          <w:rFonts w:hint="eastAsia" w:ascii="宋体" w:hAnsi="宋体" w:eastAsia="宋体" w:cs="宋体"/>
          <w:color w:val="auto"/>
          <w:sz w:val="21"/>
          <w:highlight w:val="none"/>
        </w:rPr>
      </w:pPr>
      <w:r>
        <w:rPr>
          <w:rFonts w:hint="eastAsia" w:ascii="宋体" w:hAnsi="宋体" w:cs="宋体"/>
          <w:color w:val="auto"/>
          <w:sz w:val="21"/>
          <w:highlight w:val="none"/>
          <w:lang w:eastAsia="zh-CN"/>
        </w:rPr>
        <w:t>供应商</w:t>
      </w:r>
      <w:r>
        <w:rPr>
          <w:rFonts w:hint="eastAsia" w:ascii="宋体" w:hAnsi="宋体" w:eastAsia="宋体" w:cs="宋体"/>
          <w:color w:val="auto"/>
          <w:sz w:val="21"/>
          <w:highlight w:val="none"/>
        </w:rPr>
        <w:t>名称（盖章）：                               日期：    年   月   日</w:t>
      </w:r>
    </w:p>
    <w:p w14:paraId="38CF2FE6">
      <w:pPr>
        <w:pStyle w:val="16"/>
        <w:snapToGrid w:val="0"/>
        <w:ind w:left="420"/>
        <w:rPr>
          <w:rFonts w:hint="eastAsia" w:ascii="宋体" w:hAnsi="宋体" w:eastAsia="宋体" w:cs="宋体"/>
          <w:color w:val="auto"/>
          <w:highlight w:val="none"/>
        </w:rPr>
      </w:pPr>
    </w:p>
    <w:p w14:paraId="055FBCA9">
      <w:pPr>
        <w:pStyle w:val="16"/>
        <w:snapToGrid w:val="0"/>
        <w:ind w:left="420"/>
        <w:rPr>
          <w:rFonts w:hint="eastAsia" w:ascii="宋体" w:hAnsi="宋体" w:eastAsia="宋体" w:cs="宋体"/>
          <w:color w:val="auto"/>
          <w:highlight w:val="none"/>
        </w:rPr>
      </w:pPr>
    </w:p>
    <w:p w14:paraId="7E6394CB">
      <w:pPr>
        <w:pStyle w:val="16"/>
        <w:snapToGrid w:val="0"/>
        <w:ind w:left="420"/>
        <w:rPr>
          <w:rFonts w:hint="eastAsia" w:ascii="宋体" w:hAnsi="宋体" w:eastAsia="宋体" w:cs="宋体"/>
          <w:color w:val="auto"/>
          <w:highlight w:val="none"/>
        </w:rPr>
      </w:pPr>
    </w:p>
    <w:p w14:paraId="307EF080">
      <w:pPr>
        <w:pStyle w:val="16"/>
        <w:snapToGrid w:val="0"/>
        <w:ind w:left="420"/>
        <w:rPr>
          <w:rFonts w:hint="eastAsia" w:ascii="宋体" w:hAnsi="宋体" w:eastAsia="宋体" w:cs="宋体"/>
          <w:color w:val="auto"/>
          <w:highlight w:val="none"/>
        </w:rPr>
      </w:pPr>
    </w:p>
    <w:p w14:paraId="40E07D48">
      <w:pPr>
        <w:pStyle w:val="16"/>
        <w:snapToGrid w:val="0"/>
        <w:ind w:left="420"/>
        <w:rPr>
          <w:rFonts w:hint="eastAsia" w:ascii="宋体" w:hAnsi="宋体" w:eastAsia="宋体" w:cs="宋体"/>
          <w:color w:val="auto"/>
          <w:highlight w:val="none"/>
        </w:rPr>
      </w:pPr>
    </w:p>
    <w:p w14:paraId="6173B2DF">
      <w:pPr>
        <w:pStyle w:val="16"/>
        <w:snapToGrid w:val="0"/>
        <w:ind w:left="420"/>
        <w:rPr>
          <w:rFonts w:hint="eastAsia" w:ascii="宋体" w:hAnsi="宋体" w:eastAsia="宋体" w:cs="宋体"/>
          <w:color w:val="auto"/>
          <w:highlight w:val="none"/>
        </w:rPr>
      </w:pPr>
    </w:p>
    <w:p w14:paraId="19A0CADB">
      <w:pPr>
        <w:pStyle w:val="16"/>
        <w:snapToGrid w:val="0"/>
        <w:ind w:left="420"/>
        <w:rPr>
          <w:rFonts w:hint="eastAsia" w:ascii="宋体" w:hAnsi="宋体" w:eastAsia="宋体" w:cs="宋体"/>
          <w:color w:val="auto"/>
          <w:highlight w:val="none"/>
        </w:rPr>
      </w:pPr>
    </w:p>
    <w:p w14:paraId="090FDC40">
      <w:pPr>
        <w:rPr>
          <w:rFonts w:hint="eastAsia" w:ascii="宋体" w:hAnsi="宋体" w:eastAsia="宋体" w:cs="宋体"/>
          <w:color w:val="auto"/>
          <w:sz w:val="21"/>
          <w:highlight w:val="none"/>
          <w:lang w:val="en-US" w:eastAsia="zh-CN"/>
        </w:rPr>
      </w:pPr>
    </w:p>
    <w:p w14:paraId="627916F5">
      <w:pPr>
        <w:rPr>
          <w:rFonts w:hint="eastAsia" w:ascii="宋体" w:hAnsi="宋体" w:eastAsia="宋体" w:cs="宋体"/>
          <w:color w:val="auto"/>
          <w:sz w:val="21"/>
          <w:highlight w:val="none"/>
          <w:lang w:val="en-US" w:eastAsia="zh-CN"/>
        </w:rPr>
      </w:pPr>
    </w:p>
    <w:p w14:paraId="3167A962">
      <w:pPr>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投标分项报价表</w:t>
      </w:r>
    </w:p>
    <w:p w14:paraId="3D43CC9F">
      <w:pPr>
        <w:pStyle w:val="16"/>
        <w:snapToGrid w:val="0"/>
        <w:spacing w:beforeLines="0" w:afterLines="0" w:line="360" w:lineRule="auto"/>
        <w:jc w:val="center"/>
        <w:rPr>
          <w:rFonts w:hAnsi="宋体" w:cs="宋体"/>
          <w:b/>
          <w:color w:val="auto"/>
          <w:sz w:val="32"/>
          <w:szCs w:val="32"/>
          <w:highlight w:val="none"/>
        </w:rPr>
      </w:pPr>
      <w:r>
        <w:rPr>
          <w:rFonts w:hAnsi="宋体" w:cs="宋体"/>
          <w:b/>
          <w:color w:val="auto"/>
          <w:sz w:val="32"/>
          <w:szCs w:val="32"/>
          <w:highlight w:val="none"/>
        </w:rPr>
        <w:t xml:space="preserve">  </w:t>
      </w:r>
      <w:r>
        <w:rPr>
          <w:rFonts w:hint="eastAsia" w:hAnsi="宋体" w:cs="宋体"/>
          <w:b/>
          <w:color w:val="auto"/>
          <w:sz w:val="32"/>
          <w:szCs w:val="32"/>
          <w:highlight w:val="none"/>
        </w:rPr>
        <w:t>投标分项报价表</w:t>
      </w:r>
    </w:p>
    <w:p w14:paraId="2D020B58">
      <w:pPr>
        <w:pStyle w:val="16"/>
        <w:snapToGrid w:val="0"/>
        <w:spacing w:beforeLines="0" w:afterLines="0" w:line="360" w:lineRule="auto"/>
        <w:jc w:val="center"/>
        <w:rPr>
          <w:rFonts w:hAnsi="宋体" w:cs="宋体"/>
          <w:color w:val="auto"/>
          <w:sz w:val="21"/>
          <w:szCs w:val="21"/>
          <w:highlight w:val="none"/>
        </w:rPr>
      </w:pPr>
    </w:p>
    <w:p w14:paraId="3FD27DE0">
      <w:pPr>
        <w:pStyle w:val="16"/>
        <w:snapToGrid w:val="0"/>
        <w:spacing w:beforeLines="0" w:afterLines="0" w:line="360" w:lineRule="auto"/>
        <w:jc w:val="center"/>
        <w:rPr>
          <w:rFonts w:hAnsi="宋体" w:cs="宋体"/>
          <w:color w:val="auto"/>
          <w:sz w:val="21"/>
          <w:szCs w:val="21"/>
          <w:highlight w:val="none"/>
        </w:rPr>
      </w:pPr>
      <w:r>
        <w:rPr>
          <w:rFonts w:hint="eastAsia" w:hAnsi="宋体" w:cs="宋体"/>
          <w:color w:val="auto"/>
          <w:sz w:val="21"/>
          <w:szCs w:val="21"/>
          <w:highlight w:val="none"/>
        </w:rPr>
        <w:t>招标编号：</w:t>
      </w:r>
      <w:r>
        <w:rPr>
          <w:rFonts w:hAnsi="宋体" w:cs="宋体"/>
          <w:color w:val="auto"/>
          <w:sz w:val="21"/>
          <w:szCs w:val="21"/>
          <w:highlight w:val="none"/>
        </w:rPr>
        <w:t xml:space="preserve">    </w:t>
      </w:r>
      <w:r>
        <w:rPr>
          <w:rFonts w:hint="eastAsia" w:hAnsi="宋体" w:cs="宋体"/>
          <w:color w:val="auto"/>
          <w:sz w:val="21"/>
          <w:szCs w:val="21"/>
          <w:highlight w:val="none"/>
        </w:rPr>
        <w:t xml:space="preserve">    </w:t>
      </w:r>
      <w:r>
        <w:rPr>
          <w:rFonts w:hAnsi="宋体" w:cs="宋体"/>
          <w:color w:val="auto"/>
          <w:sz w:val="21"/>
          <w:szCs w:val="21"/>
          <w:highlight w:val="none"/>
        </w:rPr>
        <w:t xml:space="preserve">             </w:t>
      </w:r>
      <w:r>
        <w:rPr>
          <w:rFonts w:hint="eastAsia" w:hAnsi="宋体" w:cs="宋体"/>
          <w:color w:val="auto"/>
          <w:sz w:val="21"/>
          <w:szCs w:val="21"/>
          <w:highlight w:val="none"/>
        </w:rPr>
        <w:t>项目名称：</w:t>
      </w:r>
      <w:r>
        <w:rPr>
          <w:rFonts w:hAnsi="宋体" w:cs="宋体"/>
          <w:color w:val="auto"/>
          <w:sz w:val="21"/>
          <w:szCs w:val="21"/>
          <w:highlight w:val="none"/>
        </w:rPr>
        <w:t xml:space="preserve">                      </w:t>
      </w:r>
      <w:r>
        <w:rPr>
          <w:rFonts w:hint="eastAsia" w:hAnsi="宋体" w:cs="宋体"/>
          <w:color w:val="auto"/>
          <w:sz w:val="21"/>
          <w:szCs w:val="21"/>
          <w:highlight w:val="none"/>
        </w:rPr>
        <w:t>（价格单位：人民币/元）</w:t>
      </w:r>
      <w:r>
        <w:rPr>
          <w:rFonts w:hAnsi="宋体" w:cs="宋体"/>
          <w:color w:val="auto"/>
          <w:sz w:val="21"/>
          <w:szCs w:val="21"/>
          <w:highlight w:val="none"/>
        </w:rPr>
        <w:t xml:space="preserve"> </w:t>
      </w:r>
    </w:p>
    <w:tbl>
      <w:tblPr>
        <w:tblStyle w:val="31"/>
        <w:tblW w:w="87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1"/>
        <w:gridCol w:w="1290"/>
        <w:gridCol w:w="1200"/>
        <w:gridCol w:w="1200"/>
        <w:gridCol w:w="1290"/>
        <w:gridCol w:w="1005"/>
        <w:gridCol w:w="930"/>
        <w:gridCol w:w="1055"/>
      </w:tblGrid>
      <w:tr w14:paraId="5ED05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1"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14:paraId="749AA8F4">
            <w:pPr>
              <w:spacing w:before="240"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90" w:type="dxa"/>
            <w:tcBorders>
              <w:top w:val="single" w:color="auto" w:sz="4" w:space="0"/>
              <w:left w:val="single" w:color="auto" w:sz="4" w:space="0"/>
              <w:bottom w:val="single" w:color="auto" w:sz="4" w:space="0"/>
              <w:right w:val="single" w:color="auto" w:sz="4" w:space="0"/>
            </w:tcBorders>
            <w:vAlign w:val="center"/>
          </w:tcPr>
          <w:p w14:paraId="3FE503FE">
            <w:pPr>
              <w:spacing w:before="240" w:line="360" w:lineRule="auto"/>
              <w:jc w:val="center"/>
              <w:rPr>
                <w:rFonts w:ascii="宋体" w:hAnsi="宋体"/>
                <w:color w:val="auto"/>
                <w:szCs w:val="21"/>
                <w:highlight w:val="none"/>
              </w:rPr>
            </w:pPr>
            <w:r>
              <w:rPr>
                <w:rFonts w:hint="eastAsia" w:ascii="宋体" w:hAnsi="宋体"/>
                <w:color w:val="auto"/>
                <w:szCs w:val="21"/>
                <w:highlight w:val="none"/>
                <w:lang w:eastAsia="zh-CN"/>
              </w:rPr>
              <w:t>货物</w:t>
            </w:r>
            <w:r>
              <w:rPr>
                <w:rFonts w:hint="eastAsia" w:ascii="宋体" w:hAnsi="宋体"/>
                <w:color w:val="auto"/>
                <w:szCs w:val="21"/>
                <w:highlight w:val="none"/>
              </w:rPr>
              <w:t>名称</w:t>
            </w:r>
          </w:p>
        </w:tc>
        <w:tc>
          <w:tcPr>
            <w:tcW w:w="1200" w:type="dxa"/>
            <w:tcBorders>
              <w:top w:val="single" w:color="auto" w:sz="4" w:space="0"/>
              <w:left w:val="single" w:color="auto" w:sz="4" w:space="0"/>
              <w:bottom w:val="single" w:color="auto" w:sz="4" w:space="0"/>
              <w:right w:val="single" w:color="auto" w:sz="4" w:space="0"/>
            </w:tcBorders>
            <w:vAlign w:val="center"/>
          </w:tcPr>
          <w:p w14:paraId="6EF6CDB0">
            <w:pPr>
              <w:spacing w:before="240" w:line="360" w:lineRule="auto"/>
              <w:jc w:val="center"/>
              <w:rPr>
                <w:rFonts w:ascii="宋体" w:hAnsi="宋体"/>
                <w:color w:val="auto"/>
                <w:szCs w:val="21"/>
                <w:highlight w:val="none"/>
              </w:rPr>
            </w:pPr>
            <w:r>
              <w:rPr>
                <w:rFonts w:hint="eastAsia" w:ascii="宋体" w:hAnsi="宋体"/>
                <w:color w:val="auto"/>
                <w:szCs w:val="21"/>
                <w:highlight w:val="none"/>
              </w:rPr>
              <w:t>品牌</w:t>
            </w:r>
          </w:p>
        </w:tc>
        <w:tc>
          <w:tcPr>
            <w:tcW w:w="1200" w:type="dxa"/>
            <w:tcBorders>
              <w:top w:val="single" w:color="auto" w:sz="4" w:space="0"/>
              <w:left w:val="single" w:color="auto" w:sz="4" w:space="0"/>
              <w:bottom w:val="single" w:color="auto" w:sz="4" w:space="0"/>
              <w:right w:val="single" w:color="auto" w:sz="4" w:space="0"/>
            </w:tcBorders>
            <w:vAlign w:val="center"/>
          </w:tcPr>
          <w:p w14:paraId="5DEA9A75">
            <w:pPr>
              <w:spacing w:before="240" w:line="360" w:lineRule="auto"/>
              <w:jc w:val="center"/>
              <w:rPr>
                <w:rFonts w:ascii="宋体" w:hAnsi="宋体"/>
                <w:color w:val="auto"/>
                <w:szCs w:val="21"/>
                <w:highlight w:val="none"/>
              </w:rPr>
            </w:pPr>
            <w:r>
              <w:rPr>
                <w:rFonts w:hint="eastAsia" w:ascii="宋体" w:hAnsi="宋体"/>
                <w:color w:val="auto"/>
                <w:szCs w:val="21"/>
                <w:highlight w:val="none"/>
              </w:rPr>
              <w:t>规格型号</w:t>
            </w:r>
          </w:p>
        </w:tc>
        <w:tc>
          <w:tcPr>
            <w:tcW w:w="1290" w:type="dxa"/>
            <w:tcBorders>
              <w:top w:val="single" w:color="auto" w:sz="4" w:space="0"/>
              <w:left w:val="single" w:color="auto" w:sz="4" w:space="0"/>
              <w:bottom w:val="single" w:color="auto" w:sz="4" w:space="0"/>
              <w:right w:val="single" w:color="auto" w:sz="4" w:space="0"/>
            </w:tcBorders>
            <w:vAlign w:val="center"/>
          </w:tcPr>
          <w:p w14:paraId="6A692D98">
            <w:pPr>
              <w:spacing w:before="240" w:line="360" w:lineRule="auto"/>
              <w:jc w:val="center"/>
              <w:rPr>
                <w:rFonts w:ascii="宋体" w:hAnsi="宋体"/>
                <w:color w:val="auto"/>
                <w:szCs w:val="21"/>
                <w:highlight w:val="none"/>
              </w:rPr>
            </w:pPr>
            <w:r>
              <w:rPr>
                <w:rFonts w:hint="eastAsia" w:ascii="宋体" w:hAnsi="宋体"/>
                <w:color w:val="auto"/>
                <w:szCs w:val="21"/>
                <w:highlight w:val="none"/>
              </w:rPr>
              <w:t>单位及数量</w:t>
            </w:r>
          </w:p>
        </w:tc>
        <w:tc>
          <w:tcPr>
            <w:tcW w:w="1005" w:type="dxa"/>
            <w:tcBorders>
              <w:top w:val="single" w:color="auto" w:sz="4" w:space="0"/>
              <w:left w:val="single" w:color="auto" w:sz="4" w:space="0"/>
              <w:bottom w:val="single" w:color="auto" w:sz="4" w:space="0"/>
              <w:right w:val="single" w:color="auto" w:sz="4" w:space="0"/>
            </w:tcBorders>
            <w:vAlign w:val="center"/>
          </w:tcPr>
          <w:p w14:paraId="46489952">
            <w:pPr>
              <w:spacing w:before="240" w:line="360" w:lineRule="auto"/>
              <w:jc w:val="center"/>
              <w:rPr>
                <w:rFonts w:ascii="宋体" w:hAnsi="宋体"/>
                <w:color w:val="auto"/>
                <w:szCs w:val="21"/>
                <w:highlight w:val="none"/>
              </w:rPr>
            </w:pPr>
            <w:r>
              <w:rPr>
                <w:rFonts w:hint="eastAsia" w:ascii="宋体" w:hAnsi="宋体"/>
                <w:color w:val="auto"/>
                <w:szCs w:val="21"/>
                <w:highlight w:val="none"/>
              </w:rPr>
              <w:t>单价</w:t>
            </w:r>
          </w:p>
        </w:tc>
        <w:tc>
          <w:tcPr>
            <w:tcW w:w="930" w:type="dxa"/>
            <w:tcBorders>
              <w:top w:val="single" w:color="auto" w:sz="4" w:space="0"/>
              <w:left w:val="single" w:color="auto" w:sz="4" w:space="0"/>
              <w:bottom w:val="single" w:color="auto" w:sz="4" w:space="0"/>
              <w:right w:val="single" w:color="auto" w:sz="4" w:space="0"/>
            </w:tcBorders>
            <w:vAlign w:val="center"/>
          </w:tcPr>
          <w:p w14:paraId="13120292">
            <w:pPr>
              <w:spacing w:before="240" w:line="360" w:lineRule="auto"/>
              <w:jc w:val="center"/>
              <w:rPr>
                <w:rFonts w:ascii="宋体" w:hAnsi="宋体"/>
                <w:color w:val="auto"/>
                <w:szCs w:val="21"/>
                <w:highlight w:val="none"/>
              </w:rPr>
            </w:pPr>
            <w:r>
              <w:rPr>
                <w:rFonts w:hint="eastAsia" w:ascii="宋体" w:hAnsi="宋体"/>
                <w:color w:val="auto"/>
                <w:szCs w:val="21"/>
                <w:highlight w:val="none"/>
              </w:rPr>
              <w:t>合计</w:t>
            </w:r>
          </w:p>
        </w:tc>
        <w:tc>
          <w:tcPr>
            <w:tcW w:w="1055" w:type="dxa"/>
            <w:tcBorders>
              <w:top w:val="single" w:color="auto" w:sz="4" w:space="0"/>
              <w:left w:val="single" w:color="auto" w:sz="4" w:space="0"/>
              <w:bottom w:val="single" w:color="auto" w:sz="4" w:space="0"/>
              <w:right w:val="single" w:color="auto" w:sz="4" w:space="0"/>
            </w:tcBorders>
            <w:vAlign w:val="center"/>
          </w:tcPr>
          <w:p w14:paraId="0B50AA5D">
            <w:pPr>
              <w:spacing w:before="240" w:line="360" w:lineRule="auto"/>
              <w:jc w:val="center"/>
              <w:rPr>
                <w:rFonts w:ascii="宋体" w:hAnsi="宋体"/>
                <w:color w:val="auto"/>
                <w:szCs w:val="21"/>
                <w:highlight w:val="none"/>
              </w:rPr>
            </w:pPr>
            <w:r>
              <w:rPr>
                <w:rFonts w:hint="eastAsia" w:ascii="宋体" w:hAnsi="宋体"/>
                <w:color w:val="auto"/>
                <w:szCs w:val="21"/>
                <w:highlight w:val="none"/>
              </w:rPr>
              <w:t>备注</w:t>
            </w:r>
          </w:p>
        </w:tc>
      </w:tr>
      <w:tr w14:paraId="53339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81" w:type="dxa"/>
            <w:tcBorders>
              <w:top w:val="single" w:color="auto" w:sz="4" w:space="0"/>
              <w:left w:val="single" w:color="auto" w:sz="4" w:space="0"/>
              <w:bottom w:val="single" w:color="auto" w:sz="4" w:space="0"/>
              <w:right w:val="single" w:color="auto" w:sz="4" w:space="0"/>
            </w:tcBorders>
          </w:tcPr>
          <w:p w14:paraId="50EB062F">
            <w:pPr>
              <w:spacing w:before="240" w:line="360" w:lineRule="auto"/>
              <w:rPr>
                <w:rFonts w:ascii="宋体" w:hAnsi="宋体"/>
                <w:color w:val="auto"/>
                <w:szCs w:val="21"/>
                <w:highlight w:val="none"/>
              </w:rPr>
            </w:pPr>
          </w:p>
        </w:tc>
        <w:tc>
          <w:tcPr>
            <w:tcW w:w="1290" w:type="dxa"/>
            <w:tcBorders>
              <w:top w:val="single" w:color="auto" w:sz="4" w:space="0"/>
              <w:left w:val="single" w:color="auto" w:sz="4" w:space="0"/>
              <w:bottom w:val="single" w:color="auto" w:sz="4" w:space="0"/>
              <w:right w:val="single" w:color="auto" w:sz="4" w:space="0"/>
            </w:tcBorders>
          </w:tcPr>
          <w:p w14:paraId="0B8A0EAF">
            <w:pPr>
              <w:spacing w:before="240" w:line="360" w:lineRule="auto"/>
              <w:rPr>
                <w:rFonts w:ascii="宋体" w:hAnsi="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0E4EA3FC">
            <w:pPr>
              <w:spacing w:before="240" w:line="360" w:lineRule="auto"/>
              <w:rPr>
                <w:rFonts w:ascii="宋体" w:hAnsi="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078332AA">
            <w:pPr>
              <w:spacing w:before="240" w:line="360" w:lineRule="auto"/>
              <w:rPr>
                <w:rFonts w:ascii="宋体" w:hAnsi="宋体"/>
                <w:color w:val="auto"/>
                <w:szCs w:val="21"/>
                <w:highlight w:val="none"/>
              </w:rPr>
            </w:pPr>
          </w:p>
        </w:tc>
        <w:tc>
          <w:tcPr>
            <w:tcW w:w="1290" w:type="dxa"/>
            <w:tcBorders>
              <w:top w:val="single" w:color="auto" w:sz="4" w:space="0"/>
              <w:left w:val="single" w:color="auto" w:sz="4" w:space="0"/>
              <w:bottom w:val="single" w:color="auto" w:sz="4" w:space="0"/>
              <w:right w:val="single" w:color="auto" w:sz="4" w:space="0"/>
            </w:tcBorders>
          </w:tcPr>
          <w:p w14:paraId="3E0A45B7">
            <w:pPr>
              <w:spacing w:before="240" w:line="360" w:lineRule="auto"/>
              <w:rPr>
                <w:rFonts w:ascii="宋体" w:hAnsi="宋体"/>
                <w:color w:val="auto"/>
                <w:szCs w:val="21"/>
                <w:highlight w:val="none"/>
              </w:rPr>
            </w:pPr>
          </w:p>
        </w:tc>
        <w:tc>
          <w:tcPr>
            <w:tcW w:w="1005" w:type="dxa"/>
            <w:tcBorders>
              <w:top w:val="single" w:color="auto" w:sz="4" w:space="0"/>
              <w:left w:val="single" w:color="auto" w:sz="4" w:space="0"/>
              <w:bottom w:val="single" w:color="auto" w:sz="4" w:space="0"/>
              <w:right w:val="single" w:color="auto" w:sz="4" w:space="0"/>
            </w:tcBorders>
          </w:tcPr>
          <w:p w14:paraId="2B347243">
            <w:pPr>
              <w:spacing w:before="240" w:line="360" w:lineRule="auto"/>
              <w:rPr>
                <w:rFonts w:ascii="宋体" w:hAnsi="宋体"/>
                <w:color w:val="auto"/>
                <w:szCs w:val="21"/>
                <w:highlight w:val="none"/>
              </w:rPr>
            </w:pPr>
          </w:p>
        </w:tc>
        <w:tc>
          <w:tcPr>
            <w:tcW w:w="930" w:type="dxa"/>
            <w:tcBorders>
              <w:top w:val="single" w:color="auto" w:sz="4" w:space="0"/>
              <w:left w:val="single" w:color="auto" w:sz="4" w:space="0"/>
              <w:bottom w:val="single" w:color="auto" w:sz="4" w:space="0"/>
              <w:right w:val="single" w:color="auto" w:sz="4" w:space="0"/>
            </w:tcBorders>
          </w:tcPr>
          <w:p w14:paraId="3E4A365E">
            <w:pPr>
              <w:spacing w:before="240" w:line="360" w:lineRule="auto"/>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tcPr>
          <w:p w14:paraId="2B1BD043">
            <w:pPr>
              <w:spacing w:before="240" w:line="360" w:lineRule="auto"/>
              <w:rPr>
                <w:rFonts w:ascii="宋体" w:hAnsi="宋体"/>
                <w:color w:val="auto"/>
                <w:szCs w:val="21"/>
                <w:highlight w:val="none"/>
              </w:rPr>
            </w:pPr>
          </w:p>
        </w:tc>
      </w:tr>
      <w:tr w14:paraId="2700A1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81" w:type="dxa"/>
            <w:tcBorders>
              <w:top w:val="single" w:color="auto" w:sz="4" w:space="0"/>
              <w:left w:val="single" w:color="auto" w:sz="4" w:space="0"/>
              <w:bottom w:val="single" w:color="auto" w:sz="4" w:space="0"/>
              <w:right w:val="single" w:color="auto" w:sz="4" w:space="0"/>
            </w:tcBorders>
          </w:tcPr>
          <w:p w14:paraId="72541E74">
            <w:pPr>
              <w:spacing w:before="240" w:line="360" w:lineRule="auto"/>
              <w:rPr>
                <w:rFonts w:ascii="宋体" w:hAnsi="宋体"/>
                <w:color w:val="auto"/>
                <w:szCs w:val="21"/>
                <w:highlight w:val="none"/>
              </w:rPr>
            </w:pPr>
          </w:p>
        </w:tc>
        <w:tc>
          <w:tcPr>
            <w:tcW w:w="1290" w:type="dxa"/>
            <w:tcBorders>
              <w:top w:val="single" w:color="auto" w:sz="4" w:space="0"/>
              <w:left w:val="single" w:color="auto" w:sz="4" w:space="0"/>
              <w:bottom w:val="single" w:color="auto" w:sz="4" w:space="0"/>
              <w:right w:val="single" w:color="auto" w:sz="4" w:space="0"/>
            </w:tcBorders>
          </w:tcPr>
          <w:p w14:paraId="1B3EA449">
            <w:pPr>
              <w:spacing w:before="240" w:line="360" w:lineRule="auto"/>
              <w:rPr>
                <w:rFonts w:ascii="宋体" w:hAnsi="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124E4FD8">
            <w:pPr>
              <w:spacing w:before="240" w:line="360" w:lineRule="auto"/>
              <w:rPr>
                <w:rFonts w:ascii="宋体" w:hAnsi="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29B5731B">
            <w:pPr>
              <w:spacing w:before="240" w:line="360" w:lineRule="auto"/>
              <w:rPr>
                <w:rFonts w:ascii="宋体" w:hAnsi="宋体"/>
                <w:color w:val="auto"/>
                <w:szCs w:val="21"/>
                <w:highlight w:val="none"/>
              </w:rPr>
            </w:pPr>
          </w:p>
        </w:tc>
        <w:tc>
          <w:tcPr>
            <w:tcW w:w="1290" w:type="dxa"/>
            <w:tcBorders>
              <w:top w:val="single" w:color="auto" w:sz="4" w:space="0"/>
              <w:left w:val="single" w:color="auto" w:sz="4" w:space="0"/>
              <w:bottom w:val="single" w:color="auto" w:sz="4" w:space="0"/>
              <w:right w:val="single" w:color="auto" w:sz="4" w:space="0"/>
            </w:tcBorders>
          </w:tcPr>
          <w:p w14:paraId="67F3D7D3">
            <w:pPr>
              <w:spacing w:before="240" w:line="360" w:lineRule="auto"/>
              <w:rPr>
                <w:rFonts w:ascii="宋体" w:hAnsi="宋体"/>
                <w:color w:val="auto"/>
                <w:szCs w:val="21"/>
                <w:highlight w:val="none"/>
              </w:rPr>
            </w:pPr>
          </w:p>
        </w:tc>
        <w:tc>
          <w:tcPr>
            <w:tcW w:w="1005" w:type="dxa"/>
            <w:tcBorders>
              <w:top w:val="single" w:color="auto" w:sz="4" w:space="0"/>
              <w:left w:val="single" w:color="auto" w:sz="4" w:space="0"/>
              <w:bottom w:val="single" w:color="auto" w:sz="4" w:space="0"/>
              <w:right w:val="single" w:color="auto" w:sz="4" w:space="0"/>
            </w:tcBorders>
          </w:tcPr>
          <w:p w14:paraId="5AA79440">
            <w:pPr>
              <w:spacing w:before="240" w:line="360" w:lineRule="auto"/>
              <w:rPr>
                <w:rFonts w:ascii="宋体" w:hAnsi="宋体"/>
                <w:color w:val="auto"/>
                <w:szCs w:val="21"/>
                <w:highlight w:val="none"/>
              </w:rPr>
            </w:pPr>
          </w:p>
        </w:tc>
        <w:tc>
          <w:tcPr>
            <w:tcW w:w="930" w:type="dxa"/>
            <w:tcBorders>
              <w:top w:val="single" w:color="auto" w:sz="4" w:space="0"/>
              <w:left w:val="single" w:color="auto" w:sz="4" w:space="0"/>
              <w:bottom w:val="single" w:color="auto" w:sz="4" w:space="0"/>
              <w:right w:val="single" w:color="auto" w:sz="4" w:space="0"/>
            </w:tcBorders>
          </w:tcPr>
          <w:p w14:paraId="5481E2C6">
            <w:pPr>
              <w:spacing w:before="240" w:line="360" w:lineRule="auto"/>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tcPr>
          <w:p w14:paraId="337D72C9">
            <w:pPr>
              <w:spacing w:before="240" w:line="360" w:lineRule="auto"/>
              <w:rPr>
                <w:rFonts w:ascii="宋体" w:hAnsi="宋体"/>
                <w:color w:val="auto"/>
                <w:szCs w:val="21"/>
                <w:highlight w:val="none"/>
              </w:rPr>
            </w:pPr>
          </w:p>
        </w:tc>
      </w:tr>
      <w:tr w14:paraId="016EA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81" w:type="dxa"/>
            <w:tcBorders>
              <w:top w:val="single" w:color="auto" w:sz="4" w:space="0"/>
              <w:left w:val="single" w:color="auto" w:sz="4" w:space="0"/>
              <w:bottom w:val="single" w:color="auto" w:sz="4" w:space="0"/>
              <w:right w:val="single" w:color="auto" w:sz="4" w:space="0"/>
            </w:tcBorders>
          </w:tcPr>
          <w:p w14:paraId="5ECC02C7">
            <w:pPr>
              <w:spacing w:before="240" w:line="360" w:lineRule="auto"/>
              <w:rPr>
                <w:rFonts w:ascii="宋体" w:hAnsi="宋体"/>
                <w:color w:val="auto"/>
                <w:szCs w:val="21"/>
                <w:highlight w:val="none"/>
              </w:rPr>
            </w:pPr>
          </w:p>
        </w:tc>
        <w:tc>
          <w:tcPr>
            <w:tcW w:w="1290" w:type="dxa"/>
            <w:tcBorders>
              <w:top w:val="single" w:color="auto" w:sz="4" w:space="0"/>
              <w:left w:val="single" w:color="auto" w:sz="4" w:space="0"/>
              <w:bottom w:val="single" w:color="auto" w:sz="4" w:space="0"/>
              <w:right w:val="single" w:color="auto" w:sz="4" w:space="0"/>
            </w:tcBorders>
          </w:tcPr>
          <w:p w14:paraId="36B379C2">
            <w:pPr>
              <w:spacing w:before="240" w:line="360" w:lineRule="auto"/>
              <w:rPr>
                <w:rFonts w:ascii="宋体" w:hAnsi="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362891DB">
            <w:pPr>
              <w:spacing w:before="240" w:line="360" w:lineRule="auto"/>
              <w:rPr>
                <w:rFonts w:ascii="宋体" w:hAnsi="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78C00D60">
            <w:pPr>
              <w:spacing w:before="240" w:line="360" w:lineRule="auto"/>
              <w:rPr>
                <w:rFonts w:ascii="宋体" w:hAnsi="宋体"/>
                <w:color w:val="auto"/>
                <w:szCs w:val="21"/>
                <w:highlight w:val="none"/>
              </w:rPr>
            </w:pPr>
          </w:p>
        </w:tc>
        <w:tc>
          <w:tcPr>
            <w:tcW w:w="1290" w:type="dxa"/>
            <w:tcBorders>
              <w:top w:val="single" w:color="auto" w:sz="4" w:space="0"/>
              <w:left w:val="single" w:color="auto" w:sz="4" w:space="0"/>
              <w:bottom w:val="single" w:color="auto" w:sz="4" w:space="0"/>
              <w:right w:val="single" w:color="auto" w:sz="4" w:space="0"/>
            </w:tcBorders>
          </w:tcPr>
          <w:p w14:paraId="7544EFC2">
            <w:pPr>
              <w:spacing w:before="240" w:line="360" w:lineRule="auto"/>
              <w:rPr>
                <w:rFonts w:ascii="宋体" w:hAnsi="宋体"/>
                <w:color w:val="auto"/>
                <w:szCs w:val="21"/>
                <w:highlight w:val="none"/>
              </w:rPr>
            </w:pPr>
          </w:p>
        </w:tc>
        <w:tc>
          <w:tcPr>
            <w:tcW w:w="1005" w:type="dxa"/>
            <w:tcBorders>
              <w:top w:val="single" w:color="auto" w:sz="4" w:space="0"/>
              <w:left w:val="single" w:color="auto" w:sz="4" w:space="0"/>
              <w:bottom w:val="single" w:color="auto" w:sz="4" w:space="0"/>
              <w:right w:val="single" w:color="auto" w:sz="4" w:space="0"/>
            </w:tcBorders>
          </w:tcPr>
          <w:p w14:paraId="7F7CFAE9">
            <w:pPr>
              <w:spacing w:before="240" w:line="360" w:lineRule="auto"/>
              <w:rPr>
                <w:rFonts w:ascii="宋体" w:hAnsi="宋体"/>
                <w:color w:val="auto"/>
                <w:szCs w:val="21"/>
                <w:highlight w:val="none"/>
              </w:rPr>
            </w:pPr>
          </w:p>
        </w:tc>
        <w:tc>
          <w:tcPr>
            <w:tcW w:w="930" w:type="dxa"/>
            <w:tcBorders>
              <w:top w:val="single" w:color="auto" w:sz="4" w:space="0"/>
              <w:left w:val="single" w:color="auto" w:sz="4" w:space="0"/>
              <w:bottom w:val="single" w:color="auto" w:sz="4" w:space="0"/>
              <w:right w:val="single" w:color="auto" w:sz="4" w:space="0"/>
            </w:tcBorders>
          </w:tcPr>
          <w:p w14:paraId="4E4B7D8C">
            <w:pPr>
              <w:spacing w:before="240" w:line="360" w:lineRule="auto"/>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tcPr>
          <w:p w14:paraId="7A3B1FFC">
            <w:pPr>
              <w:spacing w:before="240" w:line="360" w:lineRule="auto"/>
              <w:rPr>
                <w:rFonts w:ascii="宋体" w:hAnsi="宋体"/>
                <w:color w:val="auto"/>
                <w:szCs w:val="21"/>
                <w:highlight w:val="none"/>
              </w:rPr>
            </w:pPr>
          </w:p>
        </w:tc>
      </w:tr>
      <w:tr w14:paraId="1DAB6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81" w:type="dxa"/>
            <w:tcBorders>
              <w:top w:val="single" w:color="auto" w:sz="4" w:space="0"/>
              <w:left w:val="single" w:color="auto" w:sz="4" w:space="0"/>
              <w:bottom w:val="single" w:color="auto" w:sz="4" w:space="0"/>
              <w:right w:val="single" w:color="auto" w:sz="4" w:space="0"/>
            </w:tcBorders>
          </w:tcPr>
          <w:p w14:paraId="78BCE9C5">
            <w:pPr>
              <w:spacing w:before="240" w:line="360" w:lineRule="auto"/>
              <w:rPr>
                <w:rFonts w:ascii="宋体" w:hAnsi="宋体"/>
                <w:color w:val="auto"/>
                <w:szCs w:val="21"/>
                <w:highlight w:val="none"/>
              </w:rPr>
            </w:pPr>
          </w:p>
        </w:tc>
        <w:tc>
          <w:tcPr>
            <w:tcW w:w="1290" w:type="dxa"/>
            <w:tcBorders>
              <w:top w:val="single" w:color="auto" w:sz="4" w:space="0"/>
              <w:left w:val="single" w:color="auto" w:sz="4" w:space="0"/>
              <w:bottom w:val="single" w:color="auto" w:sz="4" w:space="0"/>
              <w:right w:val="single" w:color="auto" w:sz="4" w:space="0"/>
            </w:tcBorders>
          </w:tcPr>
          <w:p w14:paraId="0A17A570">
            <w:pPr>
              <w:spacing w:before="240" w:line="360" w:lineRule="auto"/>
              <w:rPr>
                <w:rFonts w:ascii="宋体" w:hAnsi="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40A7648B">
            <w:pPr>
              <w:spacing w:before="240" w:line="360" w:lineRule="auto"/>
              <w:rPr>
                <w:rFonts w:ascii="宋体" w:hAnsi="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5C14898E">
            <w:pPr>
              <w:spacing w:before="240" w:line="360" w:lineRule="auto"/>
              <w:rPr>
                <w:rFonts w:ascii="宋体" w:hAnsi="宋体"/>
                <w:color w:val="auto"/>
                <w:szCs w:val="21"/>
                <w:highlight w:val="none"/>
              </w:rPr>
            </w:pPr>
          </w:p>
        </w:tc>
        <w:tc>
          <w:tcPr>
            <w:tcW w:w="1290" w:type="dxa"/>
            <w:tcBorders>
              <w:top w:val="single" w:color="auto" w:sz="4" w:space="0"/>
              <w:left w:val="single" w:color="auto" w:sz="4" w:space="0"/>
              <w:bottom w:val="single" w:color="auto" w:sz="4" w:space="0"/>
              <w:right w:val="single" w:color="auto" w:sz="4" w:space="0"/>
            </w:tcBorders>
          </w:tcPr>
          <w:p w14:paraId="26B29E34">
            <w:pPr>
              <w:spacing w:before="240" w:line="360" w:lineRule="auto"/>
              <w:rPr>
                <w:rFonts w:ascii="宋体" w:hAnsi="宋体"/>
                <w:color w:val="auto"/>
                <w:szCs w:val="21"/>
                <w:highlight w:val="none"/>
              </w:rPr>
            </w:pPr>
          </w:p>
        </w:tc>
        <w:tc>
          <w:tcPr>
            <w:tcW w:w="1005" w:type="dxa"/>
            <w:tcBorders>
              <w:top w:val="single" w:color="auto" w:sz="4" w:space="0"/>
              <w:left w:val="single" w:color="auto" w:sz="4" w:space="0"/>
              <w:bottom w:val="single" w:color="auto" w:sz="4" w:space="0"/>
              <w:right w:val="single" w:color="auto" w:sz="4" w:space="0"/>
            </w:tcBorders>
          </w:tcPr>
          <w:p w14:paraId="632C431A">
            <w:pPr>
              <w:spacing w:before="240" w:line="360" w:lineRule="auto"/>
              <w:rPr>
                <w:rFonts w:ascii="宋体" w:hAnsi="宋体"/>
                <w:color w:val="auto"/>
                <w:szCs w:val="21"/>
                <w:highlight w:val="none"/>
              </w:rPr>
            </w:pPr>
          </w:p>
        </w:tc>
        <w:tc>
          <w:tcPr>
            <w:tcW w:w="930" w:type="dxa"/>
            <w:tcBorders>
              <w:top w:val="single" w:color="auto" w:sz="4" w:space="0"/>
              <w:left w:val="single" w:color="auto" w:sz="4" w:space="0"/>
              <w:bottom w:val="single" w:color="auto" w:sz="4" w:space="0"/>
              <w:right w:val="single" w:color="auto" w:sz="4" w:space="0"/>
            </w:tcBorders>
          </w:tcPr>
          <w:p w14:paraId="06C579A2">
            <w:pPr>
              <w:spacing w:before="240" w:line="360" w:lineRule="auto"/>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tcPr>
          <w:p w14:paraId="24E3195B">
            <w:pPr>
              <w:spacing w:before="240" w:line="360" w:lineRule="auto"/>
              <w:rPr>
                <w:rFonts w:ascii="宋体" w:hAnsi="宋体"/>
                <w:color w:val="auto"/>
                <w:szCs w:val="21"/>
                <w:highlight w:val="none"/>
              </w:rPr>
            </w:pPr>
          </w:p>
        </w:tc>
      </w:tr>
      <w:tr w14:paraId="49E37A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81" w:type="dxa"/>
            <w:tcBorders>
              <w:top w:val="single" w:color="auto" w:sz="4" w:space="0"/>
              <w:left w:val="single" w:color="auto" w:sz="4" w:space="0"/>
              <w:bottom w:val="single" w:color="auto" w:sz="4" w:space="0"/>
              <w:right w:val="single" w:color="auto" w:sz="4" w:space="0"/>
            </w:tcBorders>
          </w:tcPr>
          <w:p w14:paraId="68E2F70F">
            <w:pPr>
              <w:spacing w:before="240" w:line="360" w:lineRule="auto"/>
              <w:rPr>
                <w:rFonts w:ascii="宋体" w:hAnsi="宋体"/>
                <w:color w:val="auto"/>
                <w:szCs w:val="21"/>
                <w:highlight w:val="none"/>
              </w:rPr>
            </w:pPr>
          </w:p>
        </w:tc>
        <w:tc>
          <w:tcPr>
            <w:tcW w:w="1290" w:type="dxa"/>
            <w:tcBorders>
              <w:top w:val="single" w:color="auto" w:sz="4" w:space="0"/>
              <w:left w:val="single" w:color="auto" w:sz="4" w:space="0"/>
              <w:bottom w:val="single" w:color="auto" w:sz="4" w:space="0"/>
              <w:right w:val="single" w:color="auto" w:sz="4" w:space="0"/>
            </w:tcBorders>
          </w:tcPr>
          <w:p w14:paraId="68348FF6">
            <w:pPr>
              <w:spacing w:before="240" w:line="360" w:lineRule="auto"/>
              <w:rPr>
                <w:rFonts w:ascii="宋体" w:hAnsi="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24928972">
            <w:pPr>
              <w:spacing w:before="240" w:line="360" w:lineRule="auto"/>
              <w:rPr>
                <w:rFonts w:ascii="宋体" w:hAnsi="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03B779D1">
            <w:pPr>
              <w:spacing w:before="240" w:line="360" w:lineRule="auto"/>
              <w:rPr>
                <w:rFonts w:ascii="宋体" w:hAnsi="宋体"/>
                <w:color w:val="auto"/>
                <w:szCs w:val="21"/>
                <w:highlight w:val="none"/>
              </w:rPr>
            </w:pPr>
          </w:p>
        </w:tc>
        <w:tc>
          <w:tcPr>
            <w:tcW w:w="1290" w:type="dxa"/>
            <w:tcBorders>
              <w:top w:val="single" w:color="auto" w:sz="4" w:space="0"/>
              <w:left w:val="single" w:color="auto" w:sz="4" w:space="0"/>
              <w:bottom w:val="single" w:color="auto" w:sz="4" w:space="0"/>
              <w:right w:val="single" w:color="auto" w:sz="4" w:space="0"/>
            </w:tcBorders>
          </w:tcPr>
          <w:p w14:paraId="0AA75850">
            <w:pPr>
              <w:spacing w:before="240" w:line="360" w:lineRule="auto"/>
              <w:rPr>
                <w:rFonts w:ascii="宋体" w:hAnsi="宋体"/>
                <w:color w:val="auto"/>
                <w:szCs w:val="21"/>
                <w:highlight w:val="none"/>
              </w:rPr>
            </w:pPr>
          </w:p>
        </w:tc>
        <w:tc>
          <w:tcPr>
            <w:tcW w:w="1005" w:type="dxa"/>
            <w:tcBorders>
              <w:top w:val="single" w:color="auto" w:sz="4" w:space="0"/>
              <w:left w:val="single" w:color="auto" w:sz="4" w:space="0"/>
              <w:bottom w:val="single" w:color="auto" w:sz="4" w:space="0"/>
              <w:right w:val="single" w:color="auto" w:sz="4" w:space="0"/>
            </w:tcBorders>
          </w:tcPr>
          <w:p w14:paraId="6B94450B">
            <w:pPr>
              <w:spacing w:before="240" w:line="360" w:lineRule="auto"/>
              <w:rPr>
                <w:rFonts w:ascii="宋体" w:hAnsi="宋体"/>
                <w:color w:val="auto"/>
                <w:szCs w:val="21"/>
                <w:highlight w:val="none"/>
              </w:rPr>
            </w:pPr>
          </w:p>
        </w:tc>
        <w:tc>
          <w:tcPr>
            <w:tcW w:w="930" w:type="dxa"/>
            <w:tcBorders>
              <w:top w:val="single" w:color="auto" w:sz="4" w:space="0"/>
              <w:left w:val="single" w:color="auto" w:sz="4" w:space="0"/>
              <w:bottom w:val="single" w:color="auto" w:sz="4" w:space="0"/>
              <w:right w:val="single" w:color="auto" w:sz="4" w:space="0"/>
            </w:tcBorders>
          </w:tcPr>
          <w:p w14:paraId="29B1214B">
            <w:pPr>
              <w:spacing w:before="240" w:line="360" w:lineRule="auto"/>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tcPr>
          <w:p w14:paraId="44129066">
            <w:pPr>
              <w:spacing w:before="240" w:line="360" w:lineRule="auto"/>
              <w:rPr>
                <w:rFonts w:ascii="宋体" w:hAnsi="宋体"/>
                <w:color w:val="auto"/>
                <w:szCs w:val="21"/>
                <w:highlight w:val="none"/>
              </w:rPr>
            </w:pPr>
          </w:p>
        </w:tc>
      </w:tr>
      <w:tr w14:paraId="26D99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81" w:type="dxa"/>
            <w:tcBorders>
              <w:top w:val="single" w:color="auto" w:sz="4" w:space="0"/>
              <w:left w:val="single" w:color="auto" w:sz="4" w:space="0"/>
              <w:bottom w:val="single" w:color="auto" w:sz="4" w:space="0"/>
              <w:right w:val="single" w:color="auto" w:sz="4" w:space="0"/>
            </w:tcBorders>
          </w:tcPr>
          <w:p w14:paraId="32018A35">
            <w:pPr>
              <w:spacing w:before="240" w:line="360" w:lineRule="auto"/>
              <w:rPr>
                <w:rFonts w:ascii="宋体" w:hAnsi="宋体"/>
                <w:color w:val="auto"/>
                <w:szCs w:val="21"/>
                <w:highlight w:val="none"/>
              </w:rPr>
            </w:pPr>
          </w:p>
        </w:tc>
        <w:tc>
          <w:tcPr>
            <w:tcW w:w="1290" w:type="dxa"/>
            <w:tcBorders>
              <w:top w:val="single" w:color="auto" w:sz="4" w:space="0"/>
              <w:left w:val="single" w:color="auto" w:sz="4" w:space="0"/>
              <w:bottom w:val="single" w:color="auto" w:sz="4" w:space="0"/>
              <w:right w:val="single" w:color="auto" w:sz="4" w:space="0"/>
            </w:tcBorders>
          </w:tcPr>
          <w:p w14:paraId="3D4F6B55">
            <w:pPr>
              <w:spacing w:before="240" w:line="360" w:lineRule="auto"/>
              <w:rPr>
                <w:rFonts w:ascii="宋体" w:hAnsi="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6876C083">
            <w:pPr>
              <w:spacing w:before="240" w:line="360" w:lineRule="auto"/>
              <w:rPr>
                <w:rFonts w:ascii="宋体" w:hAnsi="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21255350">
            <w:pPr>
              <w:spacing w:before="240" w:line="360" w:lineRule="auto"/>
              <w:rPr>
                <w:rFonts w:ascii="宋体" w:hAnsi="宋体"/>
                <w:color w:val="auto"/>
                <w:szCs w:val="21"/>
                <w:highlight w:val="none"/>
              </w:rPr>
            </w:pPr>
          </w:p>
        </w:tc>
        <w:tc>
          <w:tcPr>
            <w:tcW w:w="1290" w:type="dxa"/>
            <w:tcBorders>
              <w:top w:val="single" w:color="auto" w:sz="4" w:space="0"/>
              <w:left w:val="single" w:color="auto" w:sz="4" w:space="0"/>
              <w:bottom w:val="single" w:color="auto" w:sz="4" w:space="0"/>
              <w:right w:val="single" w:color="auto" w:sz="4" w:space="0"/>
            </w:tcBorders>
          </w:tcPr>
          <w:p w14:paraId="5F9631DF">
            <w:pPr>
              <w:spacing w:before="240" w:line="360" w:lineRule="auto"/>
              <w:rPr>
                <w:rFonts w:ascii="宋体" w:hAnsi="宋体"/>
                <w:color w:val="auto"/>
                <w:szCs w:val="21"/>
                <w:highlight w:val="none"/>
              </w:rPr>
            </w:pPr>
          </w:p>
        </w:tc>
        <w:tc>
          <w:tcPr>
            <w:tcW w:w="1005" w:type="dxa"/>
            <w:tcBorders>
              <w:top w:val="single" w:color="auto" w:sz="4" w:space="0"/>
              <w:left w:val="single" w:color="auto" w:sz="4" w:space="0"/>
              <w:bottom w:val="single" w:color="auto" w:sz="4" w:space="0"/>
              <w:right w:val="single" w:color="auto" w:sz="4" w:space="0"/>
            </w:tcBorders>
          </w:tcPr>
          <w:p w14:paraId="5CC30EFF">
            <w:pPr>
              <w:spacing w:before="240" w:line="360" w:lineRule="auto"/>
              <w:rPr>
                <w:rFonts w:ascii="宋体" w:hAnsi="宋体"/>
                <w:color w:val="auto"/>
                <w:szCs w:val="21"/>
                <w:highlight w:val="none"/>
              </w:rPr>
            </w:pPr>
          </w:p>
        </w:tc>
        <w:tc>
          <w:tcPr>
            <w:tcW w:w="930" w:type="dxa"/>
            <w:tcBorders>
              <w:top w:val="single" w:color="auto" w:sz="4" w:space="0"/>
              <w:left w:val="single" w:color="auto" w:sz="4" w:space="0"/>
              <w:bottom w:val="single" w:color="auto" w:sz="4" w:space="0"/>
              <w:right w:val="single" w:color="auto" w:sz="4" w:space="0"/>
            </w:tcBorders>
          </w:tcPr>
          <w:p w14:paraId="178384B2">
            <w:pPr>
              <w:spacing w:before="240" w:line="360" w:lineRule="auto"/>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tcPr>
          <w:p w14:paraId="554ADD74">
            <w:pPr>
              <w:spacing w:before="240" w:line="360" w:lineRule="auto"/>
              <w:rPr>
                <w:rFonts w:ascii="宋体" w:hAnsi="宋体"/>
                <w:color w:val="auto"/>
                <w:szCs w:val="21"/>
                <w:highlight w:val="none"/>
              </w:rPr>
            </w:pPr>
          </w:p>
        </w:tc>
      </w:tr>
      <w:tr w14:paraId="02CA2E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81" w:type="dxa"/>
            <w:tcBorders>
              <w:top w:val="single" w:color="auto" w:sz="4" w:space="0"/>
              <w:left w:val="single" w:color="auto" w:sz="4" w:space="0"/>
              <w:bottom w:val="single" w:color="auto" w:sz="4" w:space="0"/>
              <w:right w:val="single" w:color="auto" w:sz="4" w:space="0"/>
            </w:tcBorders>
          </w:tcPr>
          <w:p w14:paraId="0251C56C">
            <w:pPr>
              <w:spacing w:before="240" w:line="360" w:lineRule="auto"/>
              <w:rPr>
                <w:rFonts w:ascii="宋体" w:hAnsi="宋体"/>
                <w:color w:val="auto"/>
                <w:szCs w:val="21"/>
                <w:highlight w:val="none"/>
              </w:rPr>
            </w:pPr>
          </w:p>
        </w:tc>
        <w:tc>
          <w:tcPr>
            <w:tcW w:w="1290" w:type="dxa"/>
            <w:tcBorders>
              <w:top w:val="single" w:color="auto" w:sz="4" w:space="0"/>
              <w:left w:val="single" w:color="auto" w:sz="4" w:space="0"/>
              <w:bottom w:val="single" w:color="auto" w:sz="4" w:space="0"/>
              <w:right w:val="single" w:color="auto" w:sz="4" w:space="0"/>
            </w:tcBorders>
          </w:tcPr>
          <w:p w14:paraId="5361E0B4">
            <w:pPr>
              <w:spacing w:before="240" w:line="360" w:lineRule="auto"/>
              <w:rPr>
                <w:rFonts w:ascii="宋体" w:hAnsi="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0E1AE324">
            <w:pPr>
              <w:spacing w:before="240" w:line="360" w:lineRule="auto"/>
              <w:rPr>
                <w:rFonts w:ascii="宋体" w:hAnsi="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0D60F780">
            <w:pPr>
              <w:spacing w:before="240" w:line="360" w:lineRule="auto"/>
              <w:rPr>
                <w:rFonts w:ascii="宋体" w:hAnsi="宋体"/>
                <w:color w:val="auto"/>
                <w:szCs w:val="21"/>
                <w:highlight w:val="none"/>
              </w:rPr>
            </w:pPr>
          </w:p>
        </w:tc>
        <w:tc>
          <w:tcPr>
            <w:tcW w:w="1290" w:type="dxa"/>
            <w:tcBorders>
              <w:top w:val="single" w:color="auto" w:sz="4" w:space="0"/>
              <w:left w:val="single" w:color="auto" w:sz="4" w:space="0"/>
              <w:bottom w:val="single" w:color="auto" w:sz="4" w:space="0"/>
              <w:right w:val="single" w:color="auto" w:sz="4" w:space="0"/>
            </w:tcBorders>
          </w:tcPr>
          <w:p w14:paraId="55E304E2">
            <w:pPr>
              <w:spacing w:before="240" w:line="360" w:lineRule="auto"/>
              <w:rPr>
                <w:rFonts w:ascii="宋体" w:hAnsi="宋体"/>
                <w:color w:val="auto"/>
                <w:szCs w:val="21"/>
                <w:highlight w:val="none"/>
              </w:rPr>
            </w:pPr>
          </w:p>
        </w:tc>
        <w:tc>
          <w:tcPr>
            <w:tcW w:w="1005" w:type="dxa"/>
            <w:tcBorders>
              <w:top w:val="single" w:color="auto" w:sz="4" w:space="0"/>
              <w:left w:val="single" w:color="auto" w:sz="4" w:space="0"/>
              <w:bottom w:val="single" w:color="auto" w:sz="4" w:space="0"/>
              <w:right w:val="single" w:color="auto" w:sz="4" w:space="0"/>
            </w:tcBorders>
          </w:tcPr>
          <w:p w14:paraId="1B4521A0">
            <w:pPr>
              <w:spacing w:before="240" w:line="360" w:lineRule="auto"/>
              <w:rPr>
                <w:rFonts w:ascii="宋体" w:hAnsi="宋体"/>
                <w:color w:val="auto"/>
                <w:szCs w:val="21"/>
                <w:highlight w:val="none"/>
              </w:rPr>
            </w:pPr>
          </w:p>
        </w:tc>
        <w:tc>
          <w:tcPr>
            <w:tcW w:w="930" w:type="dxa"/>
            <w:tcBorders>
              <w:top w:val="single" w:color="auto" w:sz="4" w:space="0"/>
              <w:left w:val="single" w:color="auto" w:sz="4" w:space="0"/>
              <w:bottom w:val="single" w:color="auto" w:sz="4" w:space="0"/>
              <w:right w:val="single" w:color="auto" w:sz="4" w:space="0"/>
            </w:tcBorders>
          </w:tcPr>
          <w:p w14:paraId="7CB57FB8">
            <w:pPr>
              <w:spacing w:before="240" w:line="360" w:lineRule="auto"/>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tcPr>
          <w:p w14:paraId="719E151A">
            <w:pPr>
              <w:spacing w:before="240" w:line="360" w:lineRule="auto"/>
              <w:rPr>
                <w:rFonts w:ascii="宋体" w:hAnsi="宋体"/>
                <w:color w:val="auto"/>
                <w:szCs w:val="21"/>
                <w:highlight w:val="none"/>
              </w:rPr>
            </w:pPr>
          </w:p>
        </w:tc>
      </w:tr>
      <w:tr w14:paraId="195D5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81" w:type="dxa"/>
            <w:tcBorders>
              <w:top w:val="single" w:color="auto" w:sz="4" w:space="0"/>
              <w:left w:val="single" w:color="auto" w:sz="4" w:space="0"/>
              <w:bottom w:val="single" w:color="auto" w:sz="4" w:space="0"/>
              <w:right w:val="single" w:color="auto" w:sz="4" w:space="0"/>
            </w:tcBorders>
          </w:tcPr>
          <w:p w14:paraId="111E1F44">
            <w:pPr>
              <w:spacing w:before="240" w:line="360" w:lineRule="auto"/>
              <w:rPr>
                <w:rFonts w:ascii="宋体" w:hAnsi="宋体"/>
                <w:color w:val="auto"/>
                <w:szCs w:val="21"/>
                <w:highlight w:val="none"/>
              </w:rPr>
            </w:pPr>
          </w:p>
        </w:tc>
        <w:tc>
          <w:tcPr>
            <w:tcW w:w="1290" w:type="dxa"/>
            <w:tcBorders>
              <w:top w:val="single" w:color="auto" w:sz="4" w:space="0"/>
              <w:left w:val="single" w:color="auto" w:sz="4" w:space="0"/>
              <w:bottom w:val="single" w:color="auto" w:sz="4" w:space="0"/>
              <w:right w:val="single" w:color="auto" w:sz="4" w:space="0"/>
            </w:tcBorders>
          </w:tcPr>
          <w:p w14:paraId="400B023E">
            <w:pPr>
              <w:spacing w:before="240" w:line="360" w:lineRule="auto"/>
              <w:rPr>
                <w:rFonts w:ascii="宋体" w:hAnsi="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3D662311">
            <w:pPr>
              <w:spacing w:before="240" w:line="360" w:lineRule="auto"/>
              <w:rPr>
                <w:rFonts w:ascii="宋体" w:hAnsi="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06D31435">
            <w:pPr>
              <w:spacing w:before="240" w:line="360" w:lineRule="auto"/>
              <w:rPr>
                <w:rFonts w:ascii="宋体" w:hAnsi="宋体"/>
                <w:color w:val="auto"/>
                <w:szCs w:val="21"/>
                <w:highlight w:val="none"/>
              </w:rPr>
            </w:pPr>
          </w:p>
        </w:tc>
        <w:tc>
          <w:tcPr>
            <w:tcW w:w="1290" w:type="dxa"/>
            <w:tcBorders>
              <w:top w:val="single" w:color="auto" w:sz="4" w:space="0"/>
              <w:left w:val="single" w:color="auto" w:sz="4" w:space="0"/>
              <w:bottom w:val="single" w:color="auto" w:sz="4" w:space="0"/>
              <w:right w:val="single" w:color="auto" w:sz="4" w:space="0"/>
            </w:tcBorders>
          </w:tcPr>
          <w:p w14:paraId="3482E087">
            <w:pPr>
              <w:spacing w:before="240" w:line="360" w:lineRule="auto"/>
              <w:rPr>
                <w:rFonts w:ascii="宋体" w:hAnsi="宋体"/>
                <w:color w:val="auto"/>
                <w:szCs w:val="21"/>
                <w:highlight w:val="none"/>
              </w:rPr>
            </w:pPr>
          </w:p>
        </w:tc>
        <w:tc>
          <w:tcPr>
            <w:tcW w:w="1005" w:type="dxa"/>
            <w:tcBorders>
              <w:top w:val="single" w:color="auto" w:sz="4" w:space="0"/>
              <w:left w:val="single" w:color="auto" w:sz="4" w:space="0"/>
              <w:bottom w:val="single" w:color="auto" w:sz="4" w:space="0"/>
              <w:right w:val="single" w:color="auto" w:sz="4" w:space="0"/>
            </w:tcBorders>
          </w:tcPr>
          <w:p w14:paraId="530A0F50">
            <w:pPr>
              <w:spacing w:before="240" w:line="360" w:lineRule="auto"/>
              <w:rPr>
                <w:rFonts w:ascii="宋体" w:hAnsi="宋体"/>
                <w:color w:val="auto"/>
                <w:szCs w:val="21"/>
                <w:highlight w:val="none"/>
              </w:rPr>
            </w:pPr>
          </w:p>
        </w:tc>
        <w:tc>
          <w:tcPr>
            <w:tcW w:w="930" w:type="dxa"/>
            <w:tcBorders>
              <w:top w:val="single" w:color="auto" w:sz="4" w:space="0"/>
              <w:left w:val="single" w:color="auto" w:sz="4" w:space="0"/>
              <w:bottom w:val="single" w:color="auto" w:sz="4" w:space="0"/>
              <w:right w:val="single" w:color="auto" w:sz="4" w:space="0"/>
            </w:tcBorders>
          </w:tcPr>
          <w:p w14:paraId="4DC13AC6">
            <w:pPr>
              <w:spacing w:before="240" w:line="360" w:lineRule="auto"/>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tcPr>
          <w:p w14:paraId="78AE3835">
            <w:pPr>
              <w:spacing w:before="240" w:line="360" w:lineRule="auto"/>
              <w:rPr>
                <w:rFonts w:ascii="宋体" w:hAnsi="宋体"/>
                <w:color w:val="auto"/>
                <w:szCs w:val="21"/>
                <w:highlight w:val="none"/>
              </w:rPr>
            </w:pPr>
          </w:p>
        </w:tc>
      </w:tr>
      <w:tr w14:paraId="067AFC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81" w:type="dxa"/>
            <w:tcBorders>
              <w:top w:val="single" w:color="auto" w:sz="4" w:space="0"/>
              <w:left w:val="single" w:color="auto" w:sz="4" w:space="0"/>
              <w:bottom w:val="single" w:color="auto" w:sz="4" w:space="0"/>
              <w:right w:val="single" w:color="auto" w:sz="4" w:space="0"/>
            </w:tcBorders>
          </w:tcPr>
          <w:p w14:paraId="4CB1D297">
            <w:pPr>
              <w:spacing w:before="240" w:line="360" w:lineRule="auto"/>
              <w:rPr>
                <w:rFonts w:ascii="宋体" w:hAnsi="宋体"/>
                <w:color w:val="auto"/>
                <w:szCs w:val="21"/>
                <w:highlight w:val="none"/>
              </w:rPr>
            </w:pPr>
          </w:p>
        </w:tc>
        <w:tc>
          <w:tcPr>
            <w:tcW w:w="1290" w:type="dxa"/>
            <w:tcBorders>
              <w:top w:val="single" w:color="auto" w:sz="4" w:space="0"/>
              <w:left w:val="single" w:color="auto" w:sz="4" w:space="0"/>
              <w:bottom w:val="single" w:color="auto" w:sz="4" w:space="0"/>
              <w:right w:val="single" w:color="auto" w:sz="4" w:space="0"/>
            </w:tcBorders>
          </w:tcPr>
          <w:p w14:paraId="31C63758">
            <w:pPr>
              <w:spacing w:before="240" w:line="360" w:lineRule="auto"/>
              <w:rPr>
                <w:rFonts w:ascii="宋体" w:hAnsi="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704DC561">
            <w:pPr>
              <w:spacing w:before="240" w:line="360" w:lineRule="auto"/>
              <w:rPr>
                <w:rFonts w:ascii="宋体" w:hAnsi="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6E0D5420">
            <w:pPr>
              <w:spacing w:before="240" w:line="360" w:lineRule="auto"/>
              <w:rPr>
                <w:rFonts w:ascii="宋体" w:hAnsi="宋体"/>
                <w:color w:val="auto"/>
                <w:szCs w:val="21"/>
                <w:highlight w:val="none"/>
              </w:rPr>
            </w:pPr>
          </w:p>
        </w:tc>
        <w:tc>
          <w:tcPr>
            <w:tcW w:w="1290" w:type="dxa"/>
            <w:tcBorders>
              <w:top w:val="single" w:color="auto" w:sz="4" w:space="0"/>
              <w:left w:val="single" w:color="auto" w:sz="4" w:space="0"/>
              <w:bottom w:val="single" w:color="auto" w:sz="4" w:space="0"/>
              <w:right w:val="single" w:color="auto" w:sz="4" w:space="0"/>
            </w:tcBorders>
          </w:tcPr>
          <w:p w14:paraId="1558C56E">
            <w:pPr>
              <w:spacing w:before="240" w:line="360" w:lineRule="auto"/>
              <w:rPr>
                <w:rFonts w:ascii="宋体" w:hAnsi="宋体"/>
                <w:color w:val="auto"/>
                <w:szCs w:val="21"/>
                <w:highlight w:val="none"/>
              </w:rPr>
            </w:pPr>
          </w:p>
        </w:tc>
        <w:tc>
          <w:tcPr>
            <w:tcW w:w="1005" w:type="dxa"/>
            <w:tcBorders>
              <w:top w:val="single" w:color="auto" w:sz="4" w:space="0"/>
              <w:left w:val="single" w:color="auto" w:sz="4" w:space="0"/>
              <w:bottom w:val="single" w:color="auto" w:sz="4" w:space="0"/>
              <w:right w:val="single" w:color="auto" w:sz="4" w:space="0"/>
            </w:tcBorders>
          </w:tcPr>
          <w:p w14:paraId="61E4149C">
            <w:pPr>
              <w:spacing w:before="240" w:line="360" w:lineRule="auto"/>
              <w:rPr>
                <w:rFonts w:ascii="宋体" w:hAnsi="宋体"/>
                <w:color w:val="auto"/>
                <w:szCs w:val="21"/>
                <w:highlight w:val="none"/>
              </w:rPr>
            </w:pPr>
          </w:p>
        </w:tc>
        <w:tc>
          <w:tcPr>
            <w:tcW w:w="930" w:type="dxa"/>
            <w:tcBorders>
              <w:top w:val="single" w:color="auto" w:sz="4" w:space="0"/>
              <w:left w:val="single" w:color="auto" w:sz="4" w:space="0"/>
              <w:bottom w:val="single" w:color="auto" w:sz="4" w:space="0"/>
              <w:right w:val="single" w:color="auto" w:sz="4" w:space="0"/>
            </w:tcBorders>
          </w:tcPr>
          <w:p w14:paraId="526F99E1">
            <w:pPr>
              <w:spacing w:before="240" w:line="360" w:lineRule="auto"/>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tcPr>
          <w:p w14:paraId="4D72B4B1">
            <w:pPr>
              <w:spacing w:before="240" w:line="360" w:lineRule="auto"/>
              <w:rPr>
                <w:rFonts w:ascii="宋体" w:hAnsi="宋体"/>
                <w:color w:val="auto"/>
                <w:szCs w:val="21"/>
                <w:highlight w:val="none"/>
              </w:rPr>
            </w:pPr>
          </w:p>
        </w:tc>
      </w:tr>
      <w:tr w14:paraId="28944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81" w:type="dxa"/>
            <w:tcBorders>
              <w:top w:val="single" w:color="auto" w:sz="4" w:space="0"/>
              <w:left w:val="single" w:color="auto" w:sz="4" w:space="0"/>
              <w:bottom w:val="single" w:color="auto" w:sz="4" w:space="0"/>
              <w:right w:val="single" w:color="auto" w:sz="4" w:space="0"/>
            </w:tcBorders>
          </w:tcPr>
          <w:p w14:paraId="54B82A47">
            <w:pPr>
              <w:spacing w:before="240" w:line="360" w:lineRule="auto"/>
              <w:rPr>
                <w:rFonts w:ascii="宋体" w:hAnsi="宋体"/>
                <w:color w:val="auto"/>
                <w:szCs w:val="21"/>
                <w:highlight w:val="none"/>
              </w:rPr>
            </w:pPr>
          </w:p>
        </w:tc>
        <w:tc>
          <w:tcPr>
            <w:tcW w:w="1290" w:type="dxa"/>
            <w:tcBorders>
              <w:top w:val="single" w:color="auto" w:sz="4" w:space="0"/>
              <w:left w:val="single" w:color="auto" w:sz="4" w:space="0"/>
              <w:bottom w:val="single" w:color="auto" w:sz="4" w:space="0"/>
              <w:right w:val="single" w:color="auto" w:sz="4" w:space="0"/>
            </w:tcBorders>
          </w:tcPr>
          <w:p w14:paraId="347C9CF0">
            <w:pPr>
              <w:spacing w:before="240" w:line="360" w:lineRule="auto"/>
              <w:rPr>
                <w:rFonts w:ascii="宋体" w:hAnsi="宋体"/>
                <w:color w:val="auto"/>
                <w:szCs w:val="21"/>
                <w:highlight w:val="none"/>
              </w:rPr>
            </w:pPr>
            <w:r>
              <w:rPr>
                <w:rFonts w:hint="eastAsia" w:ascii="宋体" w:hAnsi="宋体"/>
                <w:color w:val="auto"/>
                <w:szCs w:val="21"/>
                <w:highlight w:val="none"/>
              </w:rPr>
              <w:t>……</w:t>
            </w:r>
          </w:p>
        </w:tc>
        <w:tc>
          <w:tcPr>
            <w:tcW w:w="1200" w:type="dxa"/>
            <w:tcBorders>
              <w:top w:val="single" w:color="auto" w:sz="4" w:space="0"/>
              <w:left w:val="single" w:color="auto" w:sz="4" w:space="0"/>
              <w:bottom w:val="single" w:color="auto" w:sz="4" w:space="0"/>
              <w:right w:val="single" w:color="auto" w:sz="4" w:space="0"/>
            </w:tcBorders>
          </w:tcPr>
          <w:p w14:paraId="57976D6B">
            <w:pPr>
              <w:spacing w:before="240" w:line="360" w:lineRule="auto"/>
              <w:rPr>
                <w:rFonts w:ascii="宋体" w:hAnsi="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tcPr>
          <w:p w14:paraId="5B581859">
            <w:pPr>
              <w:spacing w:before="240" w:line="360" w:lineRule="auto"/>
              <w:rPr>
                <w:rFonts w:ascii="宋体" w:hAnsi="宋体"/>
                <w:color w:val="auto"/>
                <w:szCs w:val="21"/>
                <w:highlight w:val="none"/>
              </w:rPr>
            </w:pPr>
          </w:p>
        </w:tc>
        <w:tc>
          <w:tcPr>
            <w:tcW w:w="1290" w:type="dxa"/>
            <w:tcBorders>
              <w:top w:val="single" w:color="auto" w:sz="4" w:space="0"/>
              <w:left w:val="single" w:color="auto" w:sz="4" w:space="0"/>
              <w:bottom w:val="single" w:color="auto" w:sz="4" w:space="0"/>
              <w:right w:val="single" w:color="auto" w:sz="4" w:space="0"/>
            </w:tcBorders>
          </w:tcPr>
          <w:p w14:paraId="7D109692">
            <w:pPr>
              <w:spacing w:before="240" w:line="360" w:lineRule="auto"/>
              <w:rPr>
                <w:rFonts w:ascii="宋体" w:hAnsi="宋体"/>
                <w:color w:val="auto"/>
                <w:szCs w:val="21"/>
                <w:highlight w:val="none"/>
              </w:rPr>
            </w:pPr>
          </w:p>
        </w:tc>
        <w:tc>
          <w:tcPr>
            <w:tcW w:w="1005" w:type="dxa"/>
            <w:tcBorders>
              <w:top w:val="single" w:color="auto" w:sz="4" w:space="0"/>
              <w:left w:val="single" w:color="auto" w:sz="4" w:space="0"/>
              <w:bottom w:val="single" w:color="auto" w:sz="4" w:space="0"/>
              <w:right w:val="single" w:color="auto" w:sz="4" w:space="0"/>
            </w:tcBorders>
          </w:tcPr>
          <w:p w14:paraId="14EF7CB5">
            <w:pPr>
              <w:spacing w:before="240" w:line="360" w:lineRule="auto"/>
              <w:rPr>
                <w:rFonts w:ascii="宋体" w:hAnsi="宋体"/>
                <w:color w:val="auto"/>
                <w:szCs w:val="21"/>
                <w:highlight w:val="none"/>
              </w:rPr>
            </w:pPr>
          </w:p>
        </w:tc>
        <w:tc>
          <w:tcPr>
            <w:tcW w:w="930" w:type="dxa"/>
            <w:tcBorders>
              <w:top w:val="single" w:color="auto" w:sz="4" w:space="0"/>
              <w:left w:val="single" w:color="auto" w:sz="4" w:space="0"/>
              <w:bottom w:val="single" w:color="auto" w:sz="4" w:space="0"/>
              <w:right w:val="single" w:color="auto" w:sz="4" w:space="0"/>
            </w:tcBorders>
          </w:tcPr>
          <w:p w14:paraId="54E629DC">
            <w:pPr>
              <w:spacing w:before="240" w:line="360" w:lineRule="auto"/>
              <w:rPr>
                <w:rFonts w:ascii="宋体" w:hAnsi="宋体"/>
                <w:color w:val="auto"/>
                <w:szCs w:val="21"/>
                <w:highlight w:val="none"/>
              </w:rPr>
            </w:pPr>
          </w:p>
        </w:tc>
        <w:tc>
          <w:tcPr>
            <w:tcW w:w="1055" w:type="dxa"/>
            <w:tcBorders>
              <w:top w:val="single" w:color="auto" w:sz="4" w:space="0"/>
              <w:left w:val="single" w:color="auto" w:sz="4" w:space="0"/>
              <w:bottom w:val="single" w:color="auto" w:sz="4" w:space="0"/>
              <w:right w:val="single" w:color="auto" w:sz="4" w:space="0"/>
            </w:tcBorders>
          </w:tcPr>
          <w:p w14:paraId="21017422">
            <w:pPr>
              <w:spacing w:before="240" w:line="360" w:lineRule="auto"/>
              <w:rPr>
                <w:rFonts w:ascii="宋体" w:hAnsi="宋体"/>
                <w:color w:val="auto"/>
                <w:szCs w:val="21"/>
                <w:highlight w:val="none"/>
              </w:rPr>
            </w:pPr>
          </w:p>
        </w:tc>
      </w:tr>
      <w:tr w14:paraId="6D8A8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8751" w:type="dxa"/>
            <w:gridSpan w:val="8"/>
            <w:tcBorders>
              <w:top w:val="single" w:color="auto" w:sz="4" w:space="0"/>
              <w:left w:val="single" w:color="auto" w:sz="4" w:space="0"/>
              <w:bottom w:val="single" w:color="auto" w:sz="4" w:space="0"/>
              <w:right w:val="single" w:color="auto" w:sz="4" w:space="0"/>
            </w:tcBorders>
            <w:vAlign w:val="center"/>
          </w:tcPr>
          <w:p w14:paraId="36B85446">
            <w:pPr>
              <w:spacing w:before="240" w:line="360" w:lineRule="auto"/>
              <w:rPr>
                <w:rFonts w:ascii="宋体" w:hAnsi="宋体"/>
                <w:color w:val="auto"/>
                <w:szCs w:val="21"/>
                <w:highlight w:val="none"/>
              </w:rPr>
            </w:pPr>
            <w:r>
              <w:rPr>
                <w:rFonts w:hint="eastAsia" w:ascii="宋体" w:hAnsi="宋体"/>
                <w:color w:val="auto"/>
                <w:szCs w:val="21"/>
                <w:highlight w:val="none"/>
              </w:rPr>
              <w:t>投标总价金额大写：                                       小写￥</w:t>
            </w:r>
          </w:p>
        </w:tc>
      </w:tr>
    </w:tbl>
    <w:p w14:paraId="1F5975A9">
      <w:pPr>
        <w:pStyle w:val="6"/>
        <w:spacing w:line="360" w:lineRule="auto"/>
        <w:ind w:firstLine="0"/>
        <w:rPr>
          <w:rFonts w:hint="eastAsia"/>
          <w:color w:val="auto"/>
          <w:sz w:val="21"/>
          <w:szCs w:val="21"/>
          <w:highlight w:val="none"/>
        </w:rPr>
      </w:pPr>
      <w:r>
        <w:rPr>
          <w:rFonts w:hint="eastAsia"/>
          <w:color w:val="auto"/>
          <w:sz w:val="21"/>
          <w:szCs w:val="21"/>
          <w:highlight w:val="none"/>
        </w:rPr>
        <w:t xml:space="preserve">  </w:t>
      </w:r>
    </w:p>
    <w:p w14:paraId="44F062FB">
      <w:pPr>
        <w:pStyle w:val="6"/>
        <w:spacing w:line="360" w:lineRule="auto"/>
        <w:ind w:firstLine="0"/>
        <w:rPr>
          <w:rFonts w:hint="eastAsia"/>
          <w:color w:val="auto"/>
          <w:sz w:val="21"/>
          <w:szCs w:val="21"/>
          <w:highlight w:val="none"/>
        </w:rPr>
      </w:pPr>
    </w:p>
    <w:p w14:paraId="55E35C71">
      <w:pPr>
        <w:pStyle w:val="6"/>
        <w:spacing w:line="360" w:lineRule="auto"/>
        <w:ind w:firstLine="404" w:firstLineChars="200"/>
        <w:rPr>
          <w:color w:val="auto"/>
          <w:sz w:val="21"/>
          <w:szCs w:val="21"/>
          <w:highlight w:val="none"/>
        </w:rPr>
      </w:pPr>
      <w:r>
        <w:rPr>
          <w:rFonts w:hint="eastAsia"/>
          <w:color w:val="auto"/>
          <w:sz w:val="21"/>
          <w:szCs w:val="21"/>
          <w:highlight w:val="none"/>
          <w:lang w:eastAsia="zh-CN"/>
        </w:rPr>
        <w:t>供应商</w:t>
      </w:r>
      <w:r>
        <w:rPr>
          <w:rFonts w:hint="eastAsia"/>
          <w:color w:val="auto"/>
          <w:sz w:val="21"/>
          <w:szCs w:val="21"/>
          <w:highlight w:val="none"/>
        </w:rPr>
        <w:t>（盖章）：</w:t>
      </w:r>
      <w:r>
        <w:rPr>
          <w:color w:val="auto"/>
          <w:sz w:val="21"/>
          <w:szCs w:val="21"/>
          <w:highlight w:val="none"/>
        </w:rPr>
        <w:t xml:space="preserve"> </w:t>
      </w:r>
    </w:p>
    <w:p w14:paraId="21C797CA">
      <w:pPr>
        <w:pStyle w:val="6"/>
        <w:spacing w:line="360" w:lineRule="auto"/>
        <w:ind w:firstLine="0"/>
        <w:rPr>
          <w:color w:val="auto"/>
          <w:sz w:val="21"/>
          <w:szCs w:val="21"/>
          <w:highlight w:val="none"/>
        </w:rPr>
      </w:pPr>
      <w:r>
        <w:rPr>
          <w:color w:val="auto"/>
          <w:sz w:val="21"/>
          <w:szCs w:val="21"/>
          <w:highlight w:val="none"/>
        </w:rPr>
        <w:t xml:space="preserve"> </w:t>
      </w:r>
      <w:r>
        <w:rPr>
          <w:rFonts w:hint="eastAsia"/>
          <w:color w:val="auto"/>
          <w:sz w:val="21"/>
          <w:szCs w:val="21"/>
          <w:highlight w:val="none"/>
        </w:rPr>
        <w:t xml:space="preserve"> </w:t>
      </w:r>
      <w:r>
        <w:rPr>
          <w:rFonts w:hint="eastAsia"/>
          <w:color w:val="auto"/>
          <w:sz w:val="21"/>
          <w:szCs w:val="21"/>
          <w:highlight w:val="none"/>
          <w:lang w:val="en-US" w:eastAsia="zh-CN"/>
        </w:rPr>
        <w:t xml:space="preserve">  </w:t>
      </w:r>
      <w:r>
        <w:rPr>
          <w:rFonts w:hint="eastAsia"/>
          <w:color w:val="auto"/>
          <w:sz w:val="21"/>
          <w:szCs w:val="21"/>
          <w:highlight w:val="none"/>
        </w:rPr>
        <w:t>法定代表人或授权代表人（签字</w:t>
      </w:r>
      <w:r>
        <w:rPr>
          <w:rFonts w:hint="eastAsia"/>
          <w:color w:val="auto"/>
          <w:sz w:val="21"/>
          <w:szCs w:val="21"/>
          <w:highlight w:val="none"/>
          <w:lang w:val="en-US" w:eastAsia="zh-CN"/>
        </w:rPr>
        <w:t>或盖章</w:t>
      </w:r>
      <w:r>
        <w:rPr>
          <w:rFonts w:hint="eastAsia"/>
          <w:color w:val="auto"/>
          <w:sz w:val="21"/>
          <w:szCs w:val="21"/>
          <w:highlight w:val="none"/>
        </w:rPr>
        <w:t>）：</w:t>
      </w:r>
    </w:p>
    <w:p w14:paraId="057E23E4">
      <w:pPr>
        <w:pStyle w:val="6"/>
        <w:spacing w:line="360" w:lineRule="auto"/>
        <w:ind w:firstLine="404" w:firstLineChars="200"/>
        <w:rPr>
          <w:rFonts w:hAnsi="宋体" w:cs="宋体"/>
          <w:color w:val="auto"/>
          <w:sz w:val="21"/>
          <w:szCs w:val="21"/>
          <w:highlight w:val="none"/>
        </w:rPr>
        <w:sectPr>
          <w:footerReference r:id="rId15" w:type="first"/>
          <w:pgSz w:w="11906" w:h="16838"/>
          <w:pgMar w:top="1474" w:right="1134" w:bottom="1247" w:left="1134" w:header="851" w:footer="851" w:gutter="0"/>
          <w:pgNumType w:fmt="decimal"/>
          <w:cols w:space="720" w:num="1"/>
          <w:titlePg/>
          <w:docGrid w:linePitch="312" w:charSpace="0"/>
        </w:sectPr>
      </w:pPr>
      <w:r>
        <w:rPr>
          <w:rFonts w:hint="eastAsia"/>
          <w:color w:val="auto"/>
          <w:sz w:val="21"/>
          <w:szCs w:val="21"/>
          <w:highlight w:val="none"/>
        </w:rPr>
        <w:t>日</w:t>
      </w:r>
      <w:r>
        <w:rPr>
          <w:color w:val="auto"/>
          <w:sz w:val="21"/>
          <w:szCs w:val="21"/>
          <w:highlight w:val="none"/>
        </w:rPr>
        <w:t xml:space="preserve">         </w:t>
      </w:r>
      <w:r>
        <w:rPr>
          <w:rFonts w:hint="eastAsia"/>
          <w:color w:val="auto"/>
          <w:sz w:val="21"/>
          <w:szCs w:val="21"/>
          <w:highlight w:val="none"/>
        </w:rPr>
        <w:t>期</w:t>
      </w:r>
    </w:p>
    <w:p w14:paraId="7EE164D7">
      <w:pPr>
        <w:pStyle w:val="16"/>
        <w:numPr>
          <w:ilvl w:val="0"/>
          <w:numId w:val="9"/>
        </w:numPr>
        <w:snapToGrid w:val="0"/>
        <w:rPr>
          <w:rFonts w:hint="eastAsia" w:ascii="宋体" w:hAnsi="宋体" w:eastAsia="宋体" w:cs="宋体"/>
          <w:color w:val="auto"/>
          <w:spacing w:val="6"/>
          <w:kern w:val="2"/>
          <w:sz w:val="21"/>
          <w:szCs w:val="24"/>
          <w:highlight w:val="none"/>
          <w:lang w:val="en-US" w:eastAsia="zh-CN" w:bidi="ar-SA"/>
        </w:rPr>
      </w:pPr>
      <w:r>
        <w:rPr>
          <w:rFonts w:hint="eastAsia" w:hAnsi="宋体" w:cs="宋体"/>
          <w:color w:val="auto"/>
          <w:spacing w:val="6"/>
          <w:kern w:val="2"/>
          <w:sz w:val="21"/>
          <w:szCs w:val="24"/>
          <w:highlight w:val="none"/>
          <w:lang w:val="en-US" w:eastAsia="zh-CN" w:bidi="ar-SA"/>
        </w:rPr>
        <w:t>供应商</w:t>
      </w:r>
      <w:r>
        <w:rPr>
          <w:rFonts w:hint="eastAsia" w:ascii="宋体" w:hAnsi="宋体" w:eastAsia="宋体" w:cs="宋体"/>
          <w:color w:val="auto"/>
          <w:spacing w:val="6"/>
          <w:kern w:val="2"/>
          <w:sz w:val="21"/>
          <w:szCs w:val="24"/>
          <w:highlight w:val="none"/>
          <w:lang w:val="en-US" w:eastAsia="zh-CN" w:bidi="ar-SA"/>
        </w:rPr>
        <w:t>针对报价需要说明的其他文件和说明（格式自拟）；</w:t>
      </w:r>
    </w:p>
    <w:p w14:paraId="15E6E22C">
      <w:pPr>
        <w:pStyle w:val="16"/>
        <w:widowControl w:val="0"/>
        <w:numPr>
          <w:ilvl w:val="0"/>
          <w:numId w:val="0"/>
        </w:numPr>
        <w:snapToGrid w:val="0"/>
        <w:spacing w:beforeLines="50" w:afterLines="50" w:line="400" w:lineRule="exact"/>
        <w:jc w:val="both"/>
        <w:rPr>
          <w:rFonts w:hint="eastAsia" w:ascii="宋体" w:hAnsi="宋体" w:eastAsia="宋体" w:cs="宋体"/>
          <w:color w:val="auto"/>
          <w:spacing w:val="6"/>
          <w:kern w:val="2"/>
          <w:sz w:val="21"/>
          <w:szCs w:val="24"/>
          <w:highlight w:val="none"/>
          <w:lang w:val="en-US" w:eastAsia="zh-CN" w:bidi="ar-SA"/>
        </w:rPr>
      </w:pPr>
    </w:p>
    <w:p w14:paraId="21E0F0BD">
      <w:pPr>
        <w:pStyle w:val="16"/>
        <w:widowControl w:val="0"/>
        <w:numPr>
          <w:ilvl w:val="0"/>
          <w:numId w:val="0"/>
        </w:numPr>
        <w:snapToGrid w:val="0"/>
        <w:spacing w:beforeLines="50" w:afterLines="50" w:line="400" w:lineRule="exact"/>
        <w:jc w:val="both"/>
        <w:rPr>
          <w:rFonts w:hint="eastAsia" w:ascii="宋体" w:hAnsi="宋体" w:eastAsia="宋体" w:cs="宋体"/>
          <w:color w:val="auto"/>
          <w:spacing w:val="6"/>
          <w:kern w:val="2"/>
          <w:sz w:val="21"/>
          <w:szCs w:val="24"/>
          <w:highlight w:val="none"/>
          <w:lang w:val="en-US" w:eastAsia="zh-CN" w:bidi="ar-SA"/>
        </w:rPr>
      </w:pPr>
    </w:p>
    <w:p w14:paraId="3A1791DE">
      <w:pPr>
        <w:pStyle w:val="16"/>
        <w:widowControl w:val="0"/>
        <w:numPr>
          <w:ilvl w:val="0"/>
          <w:numId w:val="0"/>
        </w:numPr>
        <w:snapToGrid w:val="0"/>
        <w:spacing w:beforeLines="50" w:afterLines="50" w:line="400" w:lineRule="exact"/>
        <w:jc w:val="both"/>
        <w:rPr>
          <w:rFonts w:hint="eastAsia" w:ascii="宋体" w:hAnsi="宋体" w:eastAsia="宋体" w:cs="宋体"/>
          <w:color w:val="auto"/>
          <w:spacing w:val="6"/>
          <w:kern w:val="2"/>
          <w:sz w:val="21"/>
          <w:szCs w:val="24"/>
          <w:highlight w:val="none"/>
          <w:lang w:val="en-US" w:eastAsia="zh-CN" w:bidi="ar-SA"/>
        </w:rPr>
      </w:pPr>
    </w:p>
    <w:p w14:paraId="500ED89E">
      <w:pPr>
        <w:pStyle w:val="16"/>
        <w:widowControl w:val="0"/>
        <w:numPr>
          <w:ilvl w:val="0"/>
          <w:numId w:val="0"/>
        </w:numPr>
        <w:snapToGrid w:val="0"/>
        <w:spacing w:beforeLines="50" w:afterLines="50" w:line="400" w:lineRule="exact"/>
        <w:jc w:val="both"/>
        <w:rPr>
          <w:rFonts w:hint="eastAsia" w:ascii="宋体" w:hAnsi="宋体" w:eastAsia="宋体" w:cs="宋体"/>
          <w:color w:val="auto"/>
          <w:spacing w:val="6"/>
          <w:kern w:val="2"/>
          <w:sz w:val="21"/>
          <w:szCs w:val="24"/>
          <w:highlight w:val="none"/>
          <w:lang w:val="en-US" w:eastAsia="zh-CN" w:bidi="ar-SA"/>
        </w:rPr>
      </w:pPr>
    </w:p>
    <w:p w14:paraId="44C65283">
      <w:pPr>
        <w:pStyle w:val="16"/>
        <w:widowControl w:val="0"/>
        <w:numPr>
          <w:ilvl w:val="0"/>
          <w:numId w:val="0"/>
        </w:numPr>
        <w:snapToGrid w:val="0"/>
        <w:spacing w:beforeLines="50" w:afterLines="50" w:line="400" w:lineRule="exact"/>
        <w:jc w:val="both"/>
        <w:rPr>
          <w:rFonts w:hint="eastAsia" w:ascii="宋体" w:hAnsi="宋体" w:eastAsia="宋体" w:cs="宋体"/>
          <w:color w:val="auto"/>
          <w:spacing w:val="6"/>
          <w:kern w:val="2"/>
          <w:sz w:val="21"/>
          <w:szCs w:val="24"/>
          <w:highlight w:val="none"/>
          <w:lang w:val="en-US" w:eastAsia="zh-CN" w:bidi="ar-SA"/>
        </w:rPr>
      </w:pPr>
    </w:p>
    <w:p w14:paraId="49FC068B">
      <w:pPr>
        <w:pStyle w:val="16"/>
        <w:widowControl w:val="0"/>
        <w:numPr>
          <w:ilvl w:val="0"/>
          <w:numId w:val="0"/>
        </w:numPr>
        <w:snapToGrid w:val="0"/>
        <w:spacing w:beforeLines="50" w:afterLines="50" w:line="400" w:lineRule="exact"/>
        <w:jc w:val="both"/>
        <w:rPr>
          <w:rFonts w:hint="eastAsia" w:ascii="宋体" w:hAnsi="宋体" w:eastAsia="宋体" w:cs="宋体"/>
          <w:color w:val="auto"/>
          <w:spacing w:val="6"/>
          <w:kern w:val="2"/>
          <w:sz w:val="21"/>
          <w:szCs w:val="24"/>
          <w:highlight w:val="none"/>
          <w:lang w:val="en-US" w:eastAsia="zh-CN" w:bidi="ar-SA"/>
        </w:rPr>
      </w:pPr>
    </w:p>
    <w:p w14:paraId="3DB3F682">
      <w:pPr>
        <w:pStyle w:val="16"/>
        <w:widowControl w:val="0"/>
        <w:numPr>
          <w:ilvl w:val="0"/>
          <w:numId w:val="0"/>
        </w:numPr>
        <w:snapToGrid w:val="0"/>
        <w:spacing w:beforeLines="50" w:afterLines="50" w:line="400" w:lineRule="exact"/>
        <w:jc w:val="both"/>
        <w:rPr>
          <w:rFonts w:hint="eastAsia" w:ascii="宋体" w:hAnsi="宋体" w:eastAsia="宋体" w:cs="宋体"/>
          <w:color w:val="auto"/>
          <w:spacing w:val="6"/>
          <w:kern w:val="2"/>
          <w:sz w:val="21"/>
          <w:szCs w:val="24"/>
          <w:highlight w:val="none"/>
          <w:lang w:val="en-US" w:eastAsia="zh-CN" w:bidi="ar-SA"/>
        </w:rPr>
      </w:pPr>
    </w:p>
    <w:p w14:paraId="1DED49C8">
      <w:pPr>
        <w:pStyle w:val="16"/>
        <w:widowControl w:val="0"/>
        <w:numPr>
          <w:ilvl w:val="0"/>
          <w:numId w:val="0"/>
        </w:numPr>
        <w:snapToGrid w:val="0"/>
        <w:spacing w:beforeLines="50" w:afterLines="50" w:line="400" w:lineRule="exact"/>
        <w:jc w:val="both"/>
        <w:rPr>
          <w:rFonts w:hint="eastAsia" w:ascii="宋体" w:hAnsi="宋体" w:eastAsia="宋体" w:cs="宋体"/>
          <w:color w:val="auto"/>
          <w:spacing w:val="6"/>
          <w:kern w:val="2"/>
          <w:sz w:val="21"/>
          <w:szCs w:val="24"/>
          <w:highlight w:val="none"/>
          <w:lang w:val="en-US" w:eastAsia="zh-CN" w:bidi="ar-SA"/>
        </w:rPr>
      </w:pPr>
    </w:p>
    <w:p w14:paraId="783622F4">
      <w:pPr>
        <w:pStyle w:val="16"/>
        <w:widowControl w:val="0"/>
        <w:numPr>
          <w:ilvl w:val="0"/>
          <w:numId w:val="0"/>
        </w:numPr>
        <w:snapToGrid w:val="0"/>
        <w:spacing w:beforeLines="50" w:afterLines="50" w:line="400" w:lineRule="exact"/>
        <w:jc w:val="both"/>
        <w:rPr>
          <w:rFonts w:hint="eastAsia" w:ascii="宋体" w:hAnsi="宋体" w:eastAsia="宋体" w:cs="宋体"/>
          <w:color w:val="auto"/>
          <w:spacing w:val="6"/>
          <w:kern w:val="2"/>
          <w:sz w:val="21"/>
          <w:szCs w:val="24"/>
          <w:highlight w:val="none"/>
          <w:lang w:val="en-US" w:eastAsia="zh-CN" w:bidi="ar-SA"/>
        </w:rPr>
      </w:pPr>
    </w:p>
    <w:p w14:paraId="6280E9BE">
      <w:pPr>
        <w:pStyle w:val="16"/>
        <w:widowControl w:val="0"/>
        <w:numPr>
          <w:ilvl w:val="0"/>
          <w:numId w:val="0"/>
        </w:numPr>
        <w:snapToGrid w:val="0"/>
        <w:spacing w:beforeLines="50" w:afterLines="50" w:line="400" w:lineRule="exact"/>
        <w:jc w:val="both"/>
        <w:rPr>
          <w:rFonts w:hint="eastAsia" w:ascii="宋体" w:hAnsi="宋体" w:eastAsia="宋体" w:cs="宋体"/>
          <w:color w:val="auto"/>
          <w:spacing w:val="6"/>
          <w:kern w:val="2"/>
          <w:sz w:val="21"/>
          <w:szCs w:val="24"/>
          <w:highlight w:val="none"/>
          <w:lang w:val="en-US" w:eastAsia="zh-CN" w:bidi="ar-SA"/>
        </w:rPr>
      </w:pPr>
    </w:p>
    <w:p w14:paraId="0C0EBDB6">
      <w:pPr>
        <w:pStyle w:val="16"/>
        <w:widowControl w:val="0"/>
        <w:numPr>
          <w:ilvl w:val="0"/>
          <w:numId w:val="0"/>
        </w:numPr>
        <w:snapToGrid w:val="0"/>
        <w:spacing w:beforeLines="50" w:afterLines="50" w:line="400" w:lineRule="exact"/>
        <w:jc w:val="both"/>
        <w:rPr>
          <w:rFonts w:hint="eastAsia" w:ascii="宋体" w:hAnsi="宋体" w:eastAsia="宋体" w:cs="宋体"/>
          <w:color w:val="auto"/>
          <w:spacing w:val="6"/>
          <w:kern w:val="2"/>
          <w:sz w:val="21"/>
          <w:szCs w:val="24"/>
          <w:highlight w:val="none"/>
          <w:lang w:val="en-US" w:eastAsia="zh-CN" w:bidi="ar-SA"/>
        </w:rPr>
      </w:pPr>
    </w:p>
    <w:p w14:paraId="12766922">
      <w:pPr>
        <w:pStyle w:val="16"/>
        <w:widowControl w:val="0"/>
        <w:numPr>
          <w:ilvl w:val="0"/>
          <w:numId w:val="0"/>
        </w:numPr>
        <w:snapToGrid w:val="0"/>
        <w:spacing w:beforeLines="50" w:afterLines="50" w:line="400" w:lineRule="exact"/>
        <w:jc w:val="both"/>
        <w:rPr>
          <w:rFonts w:hint="eastAsia" w:ascii="宋体" w:hAnsi="宋体" w:eastAsia="宋体" w:cs="宋体"/>
          <w:color w:val="auto"/>
          <w:spacing w:val="6"/>
          <w:kern w:val="2"/>
          <w:sz w:val="21"/>
          <w:szCs w:val="24"/>
          <w:highlight w:val="none"/>
          <w:lang w:val="en-US" w:eastAsia="zh-CN" w:bidi="ar-SA"/>
        </w:rPr>
      </w:pPr>
    </w:p>
    <w:p w14:paraId="258AF68A">
      <w:pPr>
        <w:pStyle w:val="16"/>
        <w:widowControl w:val="0"/>
        <w:numPr>
          <w:ilvl w:val="0"/>
          <w:numId w:val="0"/>
        </w:numPr>
        <w:snapToGrid w:val="0"/>
        <w:spacing w:beforeLines="50" w:afterLines="50" w:line="400" w:lineRule="exact"/>
        <w:jc w:val="both"/>
        <w:rPr>
          <w:rFonts w:hint="eastAsia" w:ascii="宋体" w:hAnsi="宋体" w:eastAsia="宋体" w:cs="宋体"/>
          <w:color w:val="auto"/>
          <w:spacing w:val="6"/>
          <w:kern w:val="2"/>
          <w:sz w:val="21"/>
          <w:szCs w:val="24"/>
          <w:highlight w:val="none"/>
          <w:lang w:val="en-US" w:eastAsia="zh-CN" w:bidi="ar-SA"/>
        </w:rPr>
      </w:pPr>
    </w:p>
    <w:p w14:paraId="0DA6F53C">
      <w:pPr>
        <w:pStyle w:val="16"/>
        <w:widowControl w:val="0"/>
        <w:numPr>
          <w:ilvl w:val="0"/>
          <w:numId w:val="0"/>
        </w:numPr>
        <w:snapToGrid w:val="0"/>
        <w:spacing w:beforeLines="50" w:afterLines="50" w:line="400" w:lineRule="exact"/>
        <w:jc w:val="both"/>
        <w:rPr>
          <w:rFonts w:hint="eastAsia" w:ascii="宋体" w:hAnsi="宋体" w:eastAsia="宋体" w:cs="宋体"/>
          <w:color w:val="auto"/>
          <w:spacing w:val="6"/>
          <w:kern w:val="2"/>
          <w:sz w:val="21"/>
          <w:szCs w:val="24"/>
          <w:highlight w:val="none"/>
          <w:lang w:val="en-US" w:eastAsia="zh-CN" w:bidi="ar-SA"/>
        </w:rPr>
      </w:pPr>
    </w:p>
    <w:p w14:paraId="6CEC974B">
      <w:pPr>
        <w:pStyle w:val="16"/>
        <w:widowControl w:val="0"/>
        <w:numPr>
          <w:ilvl w:val="0"/>
          <w:numId w:val="0"/>
        </w:numPr>
        <w:snapToGrid w:val="0"/>
        <w:spacing w:beforeLines="50" w:afterLines="50" w:line="400" w:lineRule="exact"/>
        <w:jc w:val="both"/>
        <w:rPr>
          <w:rFonts w:hint="eastAsia" w:ascii="宋体" w:hAnsi="宋体" w:eastAsia="宋体" w:cs="宋体"/>
          <w:color w:val="auto"/>
          <w:spacing w:val="6"/>
          <w:kern w:val="2"/>
          <w:sz w:val="21"/>
          <w:szCs w:val="24"/>
          <w:highlight w:val="none"/>
          <w:lang w:val="en-US" w:eastAsia="zh-CN" w:bidi="ar-SA"/>
        </w:rPr>
      </w:pPr>
    </w:p>
    <w:p w14:paraId="3BFBCB4C">
      <w:pPr>
        <w:pStyle w:val="16"/>
        <w:widowControl w:val="0"/>
        <w:numPr>
          <w:ilvl w:val="0"/>
          <w:numId w:val="0"/>
        </w:numPr>
        <w:snapToGrid w:val="0"/>
        <w:spacing w:beforeLines="50" w:afterLines="50" w:line="400" w:lineRule="exact"/>
        <w:jc w:val="both"/>
        <w:rPr>
          <w:rFonts w:hint="eastAsia" w:ascii="宋体" w:hAnsi="宋体" w:eastAsia="宋体" w:cs="宋体"/>
          <w:color w:val="auto"/>
          <w:spacing w:val="6"/>
          <w:kern w:val="2"/>
          <w:sz w:val="21"/>
          <w:szCs w:val="24"/>
          <w:highlight w:val="none"/>
          <w:lang w:val="en-US" w:eastAsia="zh-CN" w:bidi="ar-SA"/>
        </w:rPr>
      </w:pPr>
    </w:p>
    <w:p w14:paraId="5015DCEE">
      <w:pPr>
        <w:pStyle w:val="16"/>
        <w:widowControl w:val="0"/>
        <w:numPr>
          <w:ilvl w:val="0"/>
          <w:numId w:val="0"/>
        </w:numPr>
        <w:snapToGrid w:val="0"/>
        <w:spacing w:beforeLines="50" w:afterLines="50" w:line="400" w:lineRule="exact"/>
        <w:jc w:val="both"/>
        <w:rPr>
          <w:rFonts w:hint="eastAsia" w:ascii="宋体" w:hAnsi="宋体" w:eastAsia="宋体" w:cs="宋体"/>
          <w:color w:val="auto"/>
          <w:spacing w:val="6"/>
          <w:kern w:val="2"/>
          <w:sz w:val="21"/>
          <w:szCs w:val="24"/>
          <w:highlight w:val="none"/>
          <w:lang w:val="en-US" w:eastAsia="zh-CN" w:bidi="ar-SA"/>
        </w:rPr>
      </w:pPr>
    </w:p>
    <w:p w14:paraId="23176A46">
      <w:pPr>
        <w:pStyle w:val="16"/>
        <w:widowControl w:val="0"/>
        <w:numPr>
          <w:ilvl w:val="0"/>
          <w:numId w:val="0"/>
        </w:numPr>
        <w:snapToGrid w:val="0"/>
        <w:spacing w:beforeLines="50" w:afterLines="50" w:line="400" w:lineRule="exact"/>
        <w:jc w:val="both"/>
        <w:rPr>
          <w:rFonts w:hint="eastAsia" w:ascii="宋体" w:hAnsi="宋体" w:eastAsia="宋体" w:cs="宋体"/>
          <w:color w:val="auto"/>
          <w:spacing w:val="6"/>
          <w:kern w:val="2"/>
          <w:sz w:val="21"/>
          <w:szCs w:val="24"/>
          <w:highlight w:val="none"/>
          <w:lang w:val="en-US" w:eastAsia="zh-CN" w:bidi="ar-SA"/>
        </w:rPr>
      </w:pPr>
    </w:p>
    <w:p w14:paraId="694C922A">
      <w:pPr>
        <w:pStyle w:val="16"/>
        <w:widowControl w:val="0"/>
        <w:numPr>
          <w:ilvl w:val="0"/>
          <w:numId w:val="0"/>
        </w:numPr>
        <w:snapToGrid w:val="0"/>
        <w:spacing w:beforeLines="50" w:afterLines="50" w:line="400" w:lineRule="exact"/>
        <w:jc w:val="both"/>
        <w:rPr>
          <w:rFonts w:hint="eastAsia" w:ascii="宋体" w:hAnsi="宋体" w:eastAsia="宋体" w:cs="宋体"/>
          <w:color w:val="auto"/>
          <w:spacing w:val="6"/>
          <w:kern w:val="2"/>
          <w:sz w:val="21"/>
          <w:szCs w:val="24"/>
          <w:highlight w:val="none"/>
          <w:lang w:val="en-US" w:eastAsia="zh-CN" w:bidi="ar-SA"/>
        </w:rPr>
      </w:pPr>
    </w:p>
    <w:p w14:paraId="4D15619C">
      <w:pPr>
        <w:pStyle w:val="16"/>
        <w:widowControl w:val="0"/>
        <w:numPr>
          <w:ilvl w:val="0"/>
          <w:numId w:val="0"/>
        </w:numPr>
        <w:snapToGrid w:val="0"/>
        <w:spacing w:beforeLines="50" w:afterLines="50" w:line="400" w:lineRule="exact"/>
        <w:jc w:val="both"/>
        <w:rPr>
          <w:rFonts w:hint="eastAsia" w:ascii="宋体" w:hAnsi="宋体" w:eastAsia="宋体" w:cs="宋体"/>
          <w:color w:val="auto"/>
          <w:spacing w:val="6"/>
          <w:kern w:val="2"/>
          <w:sz w:val="21"/>
          <w:szCs w:val="24"/>
          <w:highlight w:val="none"/>
          <w:lang w:val="en-US" w:eastAsia="zh-CN" w:bidi="ar-SA"/>
        </w:rPr>
      </w:pPr>
    </w:p>
    <w:p w14:paraId="08041410">
      <w:pPr>
        <w:pStyle w:val="16"/>
        <w:widowControl w:val="0"/>
        <w:numPr>
          <w:ilvl w:val="0"/>
          <w:numId w:val="0"/>
        </w:numPr>
        <w:snapToGrid w:val="0"/>
        <w:spacing w:beforeLines="50" w:afterLines="50" w:line="400" w:lineRule="exact"/>
        <w:jc w:val="both"/>
        <w:rPr>
          <w:rFonts w:hint="eastAsia" w:ascii="宋体" w:hAnsi="宋体" w:eastAsia="宋体" w:cs="宋体"/>
          <w:color w:val="auto"/>
          <w:spacing w:val="6"/>
          <w:kern w:val="2"/>
          <w:sz w:val="21"/>
          <w:szCs w:val="24"/>
          <w:highlight w:val="none"/>
          <w:lang w:val="en-US" w:eastAsia="zh-CN" w:bidi="ar-SA"/>
        </w:rPr>
      </w:pPr>
    </w:p>
    <w:p w14:paraId="28B4040F">
      <w:pPr>
        <w:pStyle w:val="16"/>
        <w:widowControl w:val="0"/>
        <w:numPr>
          <w:ilvl w:val="0"/>
          <w:numId w:val="0"/>
        </w:numPr>
        <w:snapToGrid w:val="0"/>
        <w:spacing w:beforeLines="50" w:afterLines="50" w:line="400" w:lineRule="exact"/>
        <w:jc w:val="both"/>
        <w:rPr>
          <w:rFonts w:hint="eastAsia" w:ascii="宋体" w:hAnsi="宋体" w:eastAsia="宋体" w:cs="宋体"/>
          <w:color w:val="auto"/>
          <w:spacing w:val="6"/>
          <w:kern w:val="2"/>
          <w:sz w:val="21"/>
          <w:szCs w:val="24"/>
          <w:highlight w:val="none"/>
          <w:lang w:val="en-US" w:eastAsia="zh-CN" w:bidi="ar-SA"/>
        </w:rPr>
      </w:pPr>
    </w:p>
    <w:p w14:paraId="7F45ADF2">
      <w:pPr>
        <w:pStyle w:val="16"/>
        <w:widowControl w:val="0"/>
        <w:numPr>
          <w:ilvl w:val="0"/>
          <w:numId w:val="0"/>
        </w:numPr>
        <w:snapToGrid w:val="0"/>
        <w:spacing w:beforeLines="50" w:afterLines="50" w:line="400" w:lineRule="exact"/>
        <w:jc w:val="both"/>
        <w:rPr>
          <w:rFonts w:hint="eastAsia" w:ascii="宋体" w:hAnsi="宋体" w:eastAsia="宋体" w:cs="宋体"/>
          <w:color w:val="auto"/>
          <w:spacing w:val="6"/>
          <w:kern w:val="2"/>
          <w:sz w:val="21"/>
          <w:szCs w:val="24"/>
          <w:highlight w:val="none"/>
          <w:lang w:val="en-US" w:eastAsia="zh-CN" w:bidi="ar-SA"/>
        </w:rPr>
      </w:pPr>
    </w:p>
    <w:p w14:paraId="3999384C">
      <w:pPr>
        <w:pStyle w:val="16"/>
        <w:widowControl w:val="0"/>
        <w:numPr>
          <w:ilvl w:val="0"/>
          <w:numId w:val="0"/>
        </w:numPr>
        <w:snapToGrid w:val="0"/>
        <w:spacing w:beforeLines="50" w:afterLines="50" w:line="400" w:lineRule="exact"/>
        <w:jc w:val="both"/>
        <w:rPr>
          <w:rFonts w:hint="eastAsia" w:ascii="宋体" w:hAnsi="宋体" w:eastAsia="宋体" w:cs="宋体"/>
          <w:color w:val="auto"/>
          <w:spacing w:val="6"/>
          <w:kern w:val="2"/>
          <w:sz w:val="21"/>
          <w:szCs w:val="24"/>
          <w:highlight w:val="none"/>
          <w:lang w:val="en-US" w:eastAsia="zh-CN" w:bidi="ar-SA"/>
        </w:rPr>
      </w:pPr>
    </w:p>
    <w:p w14:paraId="131D41B6">
      <w:pPr>
        <w:pStyle w:val="16"/>
        <w:numPr>
          <w:ilvl w:val="0"/>
          <w:numId w:val="10"/>
        </w:numPr>
        <w:snapToGrid w:val="0"/>
        <w:spacing w:before="120" w:after="120" w:line="360" w:lineRule="auto"/>
        <w:jc w:val="center"/>
        <w:outlineLvl w:val="0"/>
        <w:rPr>
          <w:rFonts w:hAnsi="宋体"/>
          <w:b/>
          <w:color w:val="auto"/>
          <w:sz w:val="30"/>
          <w:highlight w:val="none"/>
        </w:rPr>
      </w:pPr>
      <w:bookmarkStart w:id="21" w:name="_Toc11214"/>
      <w:r>
        <w:rPr>
          <w:rFonts w:hint="eastAsia" w:hAnsi="宋体"/>
          <w:b/>
          <w:color w:val="auto"/>
          <w:sz w:val="30"/>
          <w:highlight w:val="none"/>
          <w:lang w:val="en-US" w:eastAsia="zh-CN"/>
        </w:rPr>
        <w:t xml:space="preserve">  </w:t>
      </w:r>
      <w:r>
        <w:rPr>
          <w:rFonts w:hint="eastAsia" w:hAnsi="宋体"/>
          <w:b/>
          <w:color w:val="auto"/>
          <w:sz w:val="30"/>
          <w:highlight w:val="none"/>
        </w:rPr>
        <w:t>合同样本</w:t>
      </w:r>
      <w:bookmarkEnd w:id="21"/>
    </w:p>
    <w:p w14:paraId="274463BC">
      <w:pPr>
        <w:pStyle w:val="16"/>
        <w:numPr>
          <w:ilvl w:val="0"/>
          <w:numId w:val="0"/>
        </w:numPr>
        <w:snapToGrid w:val="0"/>
        <w:spacing w:before="156" w:after="156" w:line="360" w:lineRule="auto"/>
        <w:jc w:val="center"/>
        <w:rPr>
          <w:rFonts w:hint="eastAsia" w:ascii="宋体" w:hAnsi="宋体"/>
          <w:b/>
          <w:color w:val="auto"/>
          <w:sz w:val="24"/>
          <w:szCs w:val="24"/>
          <w:highlight w:val="none"/>
        </w:rPr>
      </w:pPr>
      <w:r>
        <w:rPr>
          <w:rFonts w:hint="eastAsia" w:hAnsi="宋体"/>
          <w:b/>
          <w:color w:val="auto"/>
          <w:sz w:val="30"/>
          <w:highlight w:val="none"/>
        </w:rPr>
        <w:t>（本合同为参照样稿，最终稿由甲乙双方协商后确定）</w:t>
      </w:r>
    </w:p>
    <w:p w14:paraId="65D97373">
      <w:pPr>
        <w:pStyle w:val="16"/>
        <w:snapToGrid w:val="0"/>
        <w:spacing w:beforeLines="0" w:afterLines="0"/>
        <w:ind w:firstLine="420" w:firstLineChars="200"/>
        <w:rPr>
          <w:rFonts w:hAnsi="宋体" w:cs="Times New Roman"/>
          <w:color w:val="auto"/>
          <w:sz w:val="21"/>
          <w:szCs w:val="21"/>
          <w:highlight w:val="none"/>
        </w:rPr>
      </w:pPr>
      <w:r>
        <w:rPr>
          <w:rFonts w:hint="eastAsia" w:hAnsi="宋体"/>
          <w:color w:val="auto"/>
          <w:sz w:val="21"/>
          <w:szCs w:val="21"/>
          <w:highlight w:val="none"/>
        </w:rPr>
        <w:t>项目名称：</w:t>
      </w:r>
      <w:r>
        <w:rPr>
          <w:rFonts w:hAnsi="宋体"/>
          <w:color w:val="auto"/>
          <w:sz w:val="21"/>
          <w:szCs w:val="21"/>
          <w:highlight w:val="none"/>
        </w:rPr>
        <w:t xml:space="preserve">                                       </w:t>
      </w:r>
      <w:r>
        <w:rPr>
          <w:rFonts w:hint="eastAsia" w:hAnsi="宋体"/>
          <w:color w:val="auto"/>
          <w:sz w:val="21"/>
          <w:szCs w:val="21"/>
          <w:highlight w:val="none"/>
        </w:rPr>
        <w:t>项目编号：</w:t>
      </w:r>
    </w:p>
    <w:p w14:paraId="39286E92">
      <w:pPr>
        <w:pStyle w:val="16"/>
        <w:snapToGrid w:val="0"/>
        <w:spacing w:beforeLines="0" w:afterLines="0"/>
        <w:ind w:firstLine="420" w:firstLineChars="200"/>
        <w:rPr>
          <w:rFonts w:hAnsi="宋体" w:cs="Times New Roman"/>
          <w:color w:val="auto"/>
          <w:sz w:val="21"/>
          <w:szCs w:val="21"/>
          <w:highlight w:val="none"/>
        </w:rPr>
      </w:pPr>
      <w:r>
        <w:rPr>
          <w:rFonts w:hint="eastAsia" w:hAnsi="宋体"/>
          <w:color w:val="auto"/>
          <w:sz w:val="21"/>
          <w:szCs w:val="21"/>
          <w:highlight w:val="none"/>
        </w:rPr>
        <w:t>甲方：（买方）</w:t>
      </w:r>
    </w:p>
    <w:p w14:paraId="600C9554">
      <w:pPr>
        <w:pStyle w:val="16"/>
        <w:snapToGrid w:val="0"/>
        <w:spacing w:beforeLines="0" w:afterLines="0"/>
        <w:ind w:firstLine="420" w:firstLineChars="200"/>
        <w:rPr>
          <w:rFonts w:hAnsi="宋体" w:cs="Times New Roman"/>
          <w:color w:val="auto"/>
          <w:sz w:val="21"/>
          <w:szCs w:val="21"/>
          <w:highlight w:val="none"/>
        </w:rPr>
      </w:pPr>
      <w:r>
        <w:rPr>
          <w:rFonts w:hint="eastAsia" w:hAnsi="宋体"/>
          <w:color w:val="auto"/>
          <w:sz w:val="21"/>
          <w:szCs w:val="21"/>
          <w:highlight w:val="none"/>
        </w:rPr>
        <w:t>乙方：（卖方）</w:t>
      </w:r>
    </w:p>
    <w:p w14:paraId="2EAD11D2">
      <w:pPr>
        <w:pStyle w:val="16"/>
        <w:snapToGrid w:val="0"/>
        <w:spacing w:beforeLines="0" w:afterLines="0"/>
        <w:ind w:firstLine="420" w:firstLineChars="200"/>
        <w:rPr>
          <w:rFonts w:hAnsi="宋体" w:cs="Times New Roman"/>
          <w:color w:val="auto"/>
          <w:sz w:val="21"/>
          <w:szCs w:val="21"/>
          <w:highlight w:val="none"/>
        </w:rPr>
      </w:pPr>
      <w:r>
        <w:rPr>
          <w:rFonts w:hint="eastAsia" w:hAnsi="宋体"/>
          <w:color w:val="auto"/>
          <w:sz w:val="21"/>
          <w:szCs w:val="21"/>
          <w:highlight w:val="none"/>
        </w:rPr>
        <w:t>甲、乙双方根据</w:t>
      </w:r>
      <w:r>
        <w:rPr>
          <w:rFonts w:hAnsi="宋体"/>
          <w:b/>
          <w:bCs/>
          <w:color w:val="auto"/>
          <w:sz w:val="21"/>
          <w:szCs w:val="21"/>
          <w:highlight w:val="none"/>
          <w:u w:val="single"/>
        </w:rPr>
        <w:t xml:space="preserve">        </w:t>
      </w:r>
      <w:r>
        <w:rPr>
          <w:rFonts w:hint="eastAsia" w:hAnsi="宋体"/>
          <w:b/>
          <w:bCs/>
          <w:color w:val="auto"/>
          <w:sz w:val="21"/>
          <w:szCs w:val="21"/>
          <w:highlight w:val="none"/>
          <w:u w:val="single"/>
        </w:rPr>
        <w:t xml:space="preserve">      </w:t>
      </w:r>
      <w:r>
        <w:rPr>
          <w:rFonts w:hAnsi="宋体"/>
          <w:b/>
          <w:bCs/>
          <w:color w:val="auto"/>
          <w:sz w:val="21"/>
          <w:szCs w:val="21"/>
          <w:highlight w:val="none"/>
          <w:u w:val="single"/>
        </w:rPr>
        <w:t xml:space="preserve"> </w:t>
      </w:r>
      <w:r>
        <w:rPr>
          <w:rFonts w:hint="eastAsia" w:hAnsi="宋体"/>
          <w:b/>
          <w:bCs/>
          <w:color w:val="auto"/>
          <w:sz w:val="21"/>
          <w:szCs w:val="21"/>
          <w:highlight w:val="none"/>
          <w:u w:val="single"/>
        </w:rPr>
        <w:t xml:space="preserve"> </w:t>
      </w:r>
      <w:r>
        <w:rPr>
          <w:rFonts w:hAnsi="宋体"/>
          <w:b/>
          <w:bCs/>
          <w:color w:val="auto"/>
          <w:sz w:val="21"/>
          <w:szCs w:val="21"/>
          <w:highlight w:val="none"/>
          <w:u w:val="single"/>
        </w:rPr>
        <w:t xml:space="preserve">  </w:t>
      </w:r>
      <w:r>
        <w:rPr>
          <w:rFonts w:hint="eastAsia" w:hAnsi="宋体"/>
          <w:b/>
          <w:bCs/>
          <w:color w:val="auto"/>
          <w:sz w:val="21"/>
          <w:szCs w:val="21"/>
          <w:highlight w:val="none"/>
          <w:u w:val="single"/>
        </w:rPr>
        <w:t xml:space="preserve"> </w:t>
      </w:r>
      <w:r>
        <w:rPr>
          <w:rFonts w:hAnsi="宋体"/>
          <w:b/>
          <w:bCs/>
          <w:color w:val="auto"/>
          <w:sz w:val="21"/>
          <w:szCs w:val="21"/>
          <w:highlight w:val="none"/>
          <w:u w:val="single"/>
        </w:rPr>
        <w:t xml:space="preserve">  </w:t>
      </w:r>
      <w:r>
        <w:rPr>
          <w:rFonts w:hint="eastAsia" w:hAnsi="宋体"/>
          <w:b/>
          <w:bCs/>
          <w:color w:val="auto"/>
          <w:sz w:val="21"/>
          <w:szCs w:val="21"/>
          <w:highlight w:val="none"/>
          <w:u w:val="single"/>
        </w:rPr>
        <w:t xml:space="preserve"> </w:t>
      </w:r>
      <w:r>
        <w:rPr>
          <w:rFonts w:hAnsi="宋体"/>
          <w:b/>
          <w:bCs/>
          <w:color w:val="auto"/>
          <w:sz w:val="21"/>
          <w:szCs w:val="21"/>
          <w:highlight w:val="none"/>
          <w:u w:val="single"/>
        </w:rPr>
        <w:t xml:space="preserve">              </w:t>
      </w:r>
      <w:r>
        <w:rPr>
          <w:rFonts w:hAnsi="宋体"/>
          <w:color w:val="auto"/>
          <w:sz w:val="21"/>
          <w:szCs w:val="21"/>
          <w:highlight w:val="none"/>
        </w:rPr>
        <w:t xml:space="preserve"> </w:t>
      </w:r>
      <w:r>
        <w:rPr>
          <w:rFonts w:hint="eastAsia" w:hAnsi="宋体"/>
          <w:color w:val="auto"/>
          <w:sz w:val="21"/>
          <w:szCs w:val="21"/>
          <w:highlight w:val="none"/>
        </w:rPr>
        <w:t>招标的结果，签署本合同。</w:t>
      </w:r>
    </w:p>
    <w:p w14:paraId="06315F7C">
      <w:pPr>
        <w:pStyle w:val="16"/>
        <w:snapToGrid w:val="0"/>
        <w:spacing w:beforeLines="0" w:afterLines="0"/>
        <w:ind w:firstLine="422" w:firstLineChars="200"/>
        <w:rPr>
          <w:rFonts w:hAnsi="宋体" w:cs="Times New Roman"/>
          <w:b/>
          <w:bCs/>
          <w:color w:val="auto"/>
          <w:sz w:val="21"/>
          <w:szCs w:val="21"/>
          <w:highlight w:val="none"/>
        </w:rPr>
      </w:pPr>
      <w:r>
        <w:rPr>
          <w:rFonts w:hint="eastAsia" w:hAnsi="宋体"/>
          <w:b/>
          <w:bCs/>
          <w:color w:val="auto"/>
          <w:sz w:val="21"/>
          <w:szCs w:val="21"/>
          <w:highlight w:val="none"/>
        </w:rPr>
        <w:t>一、货物内容</w:t>
      </w:r>
    </w:p>
    <w:p w14:paraId="16058374">
      <w:pPr>
        <w:pStyle w:val="16"/>
        <w:snapToGrid w:val="0"/>
        <w:spacing w:beforeLines="0" w:afterLines="0"/>
        <w:ind w:firstLine="420" w:firstLineChars="200"/>
        <w:rPr>
          <w:rFonts w:hAnsi="宋体" w:cs="Times New Roman"/>
          <w:color w:val="auto"/>
          <w:sz w:val="21"/>
          <w:szCs w:val="21"/>
          <w:highlight w:val="none"/>
        </w:rPr>
      </w:pPr>
      <w:r>
        <w:rPr>
          <w:rFonts w:hAnsi="宋体"/>
          <w:color w:val="auto"/>
          <w:sz w:val="21"/>
          <w:szCs w:val="21"/>
          <w:highlight w:val="none"/>
        </w:rPr>
        <w:t xml:space="preserve">1. </w:t>
      </w:r>
      <w:r>
        <w:rPr>
          <w:rFonts w:hint="eastAsia" w:hAnsi="宋体"/>
          <w:color w:val="auto"/>
          <w:sz w:val="21"/>
          <w:szCs w:val="21"/>
          <w:highlight w:val="none"/>
        </w:rPr>
        <w:t>货物名称：</w:t>
      </w:r>
    </w:p>
    <w:p w14:paraId="06DA63CA">
      <w:pPr>
        <w:pStyle w:val="16"/>
        <w:snapToGrid w:val="0"/>
        <w:spacing w:beforeLines="0" w:afterLines="0"/>
        <w:ind w:firstLine="420" w:firstLineChars="200"/>
        <w:rPr>
          <w:rFonts w:hAnsi="宋体" w:cs="Times New Roman"/>
          <w:color w:val="auto"/>
          <w:sz w:val="21"/>
          <w:szCs w:val="21"/>
          <w:highlight w:val="none"/>
        </w:rPr>
      </w:pPr>
      <w:r>
        <w:rPr>
          <w:rFonts w:hAnsi="宋体"/>
          <w:color w:val="auto"/>
          <w:sz w:val="21"/>
          <w:szCs w:val="21"/>
          <w:highlight w:val="none"/>
        </w:rPr>
        <w:t xml:space="preserve">2. </w:t>
      </w:r>
      <w:r>
        <w:rPr>
          <w:rFonts w:hint="eastAsia" w:hAnsi="宋体"/>
          <w:color w:val="auto"/>
          <w:sz w:val="21"/>
          <w:szCs w:val="21"/>
          <w:highlight w:val="none"/>
        </w:rPr>
        <w:t>型号规格：</w:t>
      </w:r>
    </w:p>
    <w:p w14:paraId="5B21F7AC">
      <w:pPr>
        <w:pStyle w:val="16"/>
        <w:snapToGrid w:val="0"/>
        <w:spacing w:beforeLines="0" w:afterLines="0"/>
        <w:ind w:firstLine="420" w:firstLineChars="200"/>
        <w:rPr>
          <w:rFonts w:hAnsi="宋体" w:cs="Times New Roman"/>
          <w:color w:val="auto"/>
          <w:sz w:val="21"/>
          <w:szCs w:val="21"/>
          <w:highlight w:val="none"/>
        </w:rPr>
      </w:pPr>
      <w:r>
        <w:rPr>
          <w:rFonts w:hAnsi="宋体"/>
          <w:color w:val="auto"/>
          <w:sz w:val="21"/>
          <w:szCs w:val="21"/>
          <w:highlight w:val="none"/>
        </w:rPr>
        <w:t xml:space="preserve">3. </w:t>
      </w:r>
      <w:r>
        <w:rPr>
          <w:rFonts w:hint="eastAsia" w:hAnsi="宋体"/>
          <w:color w:val="auto"/>
          <w:sz w:val="21"/>
          <w:szCs w:val="21"/>
          <w:highlight w:val="none"/>
        </w:rPr>
        <w:t>技术参数：</w:t>
      </w:r>
    </w:p>
    <w:p w14:paraId="1EF89C77">
      <w:pPr>
        <w:pStyle w:val="16"/>
        <w:snapToGrid w:val="0"/>
        <w:spacing w:beforeLines="0" w:afterLines="0"/>
        <w:ind w:firstLine="420" w:firstLineChars="200"/>
        <w:rPr>
          <w:rFonts w:hAnsi="宋体" w:cs="Times New Roman"/>
          <w:color w:val="auto"/>
          <w:sz w:val="21"/>
          <w:szCs w:val="21"/>
          <w:highlight w:val="none"/>
        </w:rPr>
      </w:pPr>
      <w:r>
        <w:rPr>
          <w:rFonts w:hAnsi="宋体"/>
          <w:color w:val="auto"/>
          <w:sz w:val="21"/>
          <w:szCs w:val="21"/>
          <w:highlight w:val="none"/>
        </w:rPr>
        <w:t xml:space="preserve">4. </w:t>
      </w:r>
      <w:r>
        <w:rPr>
          <w:rFonts w:hint="eastAsia" w:hAnsi="宋体"/>
          <w:color w:val="auto"/>
          <w:sz w:val="21"/>
          <w:szCs w:val="21"/>
          <w:highlight w:val="none"/>
        </w:rPr>
        <w:t>数量（单位）：</w:t>
      </w:r>
    </w:p>
    <w:p w14:paraId="3A1102AE">
      <w:pPr>
        <w:pStyle w:val="16"/>
        <w:snapToGrid w:val="0"/>
        <w:spacing w:beforeLines="0" w:afterLines="0"/>
        <w:ind w:firstLine="422" w:firstLineChars="200"/>
        <w:rPr>
          <w:rFonts w:hAnsi="宋体" w:cs="Times New Roman"/>
          <w:b/>
          <w:bCs/>
          <w:color w:val="auto"/>
          <w:sz w:val="21"/>
          <w:szCs w:val="21"/>
          <w:highlight w:val="none"/>
        </w:rPr>
      </w:pPr>
      <w:r>
        <w:rPr>
          <w:rFonts w:hint="eastAsia" w:hAnsi="宋体"/>
          <w:b/>
          <w:bCs/>
          <w:color w:val="auto"/>
          <w:sz w:val="21"/>
          <w:szCs w:val="21"/>
          <w:highlight w:val="none"/>
        </w:rPr>
        <w:t>二、合同金额</w:t>
      </w:r>
    </w:p>
    <w:p w14:paraId="4FA13732">
      <w:pPr>
        <w:pStyle w:val="16"/>
        <w:snapToGrid w:val="0"/>
        <w:spacing w:beforeLines="0" w:afterLines="0"/>
        <w:ind w:firstLine="420" w:firstLineChars="200"/>
        <w:rPr>
          <w:rFonts w:hAnsi="宋体" w:cs="Times New Roman"/>
          <w:color w:val="auto"/>
          <w:sz w:val="21"/>
          <w:szCs w:val="21"/>
          <w:highlight w:val="none"/>
        </w:rPr>
      </w:pPr>
      <w:r>
        <w:rPr>
          <w:rFonts w:hint="eastAsia" w:hAnsi="宋体"/>
          <w:color w:val="auto"/>
          <w:sz w:val="21"/>
          <w:szCs w:val="21"/>
          <w:highlight w:val="none"/>
        </w:rPr>
        <w:t>本合同金额为（大写）：</w:t>
      </w:r>
      <w:r>
        <w:rPr>
          <w:rFonts w:hAnsi="宋体"/>
          <w:color w:val="auto"/>
          <w:sz w:val="21"/>
          <w:szCs w:val="21"/>
          <w:highlight w:val="none"/>
        </w:rPr>
        <w:t>___________________________</w:t>
      </w:r>
      <w:r>
        <w:rPr>
          <w:rFonts w:hint="eastAsia" w:hAnsi="宋体"/>
          <w:color w:val="auto"/>
          <w:sz w:val="21"/>
          <w:szCs w:val="21"/>
          <w:highlight w:val="none"/>
        </w:rPr>
        <w:t>元（￥</w:t>
      </w:r>
      <w:r>
        <w:rPr>
          <w:rFonts w:hAnsi="宋体"/>
          <w:color w:val="auto"/>
          <w:sz w:val="21"/>
          <w:szCs w:val="21"/>
          <w:highlight w:val="none"/>
        </w:rPr>
        <w:t>_______________</w:t>
      </w:r>
      <w:r>
        <w:rPr>
          <w:rFonts w:hint="eastAsia" w:hAnsi="宋体"/>
          <w:color w:val="auto"/>
          <w:sz w:val="21"/>
          <w:szCs w:val="21"/>
          <w:highlight w:val="none"/>
        </w:rPr>
        <w:t>元）人民币。</w:t>
      </w:r>
    </w:p>
    <w:p w14:paraId="7234F25B">
      <w:pPr>
        <w:pStyle w:val="16"/>
        <w:snapToGrid w:val="0"/>
        <w:spacing w:beforeLines="0" w:afterLines="0"/>
        <w:ind w:firstLine="422" w:firstLineChars="200"/>
        <w:rPr>
          <w:rFonts w:hAnsi="宋体" w:cs="Times New Roman"/>
          <w:b/>
          <w:bCs/>
          <w:color w:val="auto"/>
          <w:sz w:val="21"/>
          <w:szCs w:val="21"/>
          <w:highlight w:val="none"/>
        </w:rPr>
      </w:pPr>
      <w:r>
        <w:rPr>
          <w:rFonts w:hint="eastAsia" w:hAnsi="宋体"/>
          <w:b/>
          <w:bCs/>
          <w:color w:val="auto"/>
          <w:sz w:val="21"/>
          <w:szCs w:val="21"/>
          <w:highlight w:val="none"/>
        </w:rPr>
        <w:t>三、技术资料</w:t>
      </w:r>
    </w:p>
    <w:p w14:paraId="19442645">
      <w:pPr>
        <w:pStyle w:val="16"/>
        <w:snapToGrid w:val="0"/>
        <w:spacing w:beforeLines="0" w:afterLines="0"/>
        <w:ind w:firstLine="420" w:firstLineChars="200"/>
        <w:rPr>
          <w:rFonts w:hAnsi="宋体" w:cs="Times New Roman"/>
          <w:color w:val="auto"/>
          <w:sz w:val="21"/>
          <w:szCs w:val="21"/>
          <w:highlight w:val="none"/>
        </w:rPr>
      </w:pPr>
      <w:r>
        <w:rPr>
          <w:rFonts w:hAnsi="宋体"/>
          <w:color w:val="auto"/>
          <w:sz w:val="21"/>
          <w:szCs w:val="21"/>
          <w:highlight w:val="none"/>
        </w:rPr>
        <w:t xml:space="preserve">1. </w:t>
      </w:r>
      <w:r>
        <w:rPr>
          <w:rFonts w:hint="eastAsia" w:hAnsi="宋体"/>
          <w:color w:val="auto"/>
          <w:sz w:val="21"/>
          <w:szCs w:val="21"/>
          <w:highlight w:val="none"/>
        </w:rPr>
        <w:t>乙方应按招标文件规定的时间向甲方提供使用货物的有关技术资料。</w:t>
      </w:r>
    </w:p>
    <w:p w14:paraId="3DFA32C0">
      <w:pPr>
        <w:pStyle w:val="16"/>
        <w:snapToGrid w:val="0"/>
        <w:spacing w:beforeLines="0" w:afterLines="0"/>
        <w:ind w:firstLine="420" w:firstLineChars="200"/>
        <w:rPr>
          <w:rFonts w:hAnsi="宋体" w:cs="Times New Roman"/>
          <w:color w:val="auto"/>
          <w:sz w:val="21"/>
          <w:szCs w:val="21"/>
          <w:highlight w:val="none"/>
        </w:rPr>
      </w:pPr>
      <w:r>
        <w:rPr>
          <w:rFonts w:hAnsi="宋体"/>
          <w:color w:val="auto"/>
          <w:sz w:val="21"/>
          <w:szCs w:val="21"/>
          <w:highlight w:val="none"/>
        </w:rPr>
        <w:t xml:space="preserve">2. </w:t>
      </w:r>
      <w:r>
        <w:rPr>
          <w:rFonts w:hint="eastAsia" w:hAnsi="宋体"/>
          <w:color w:val="auto"/>
          <w:sz w:val="21"/>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8744422">
      <w:pPr>
        <w:pStyle w:val="16"/>
        <w:snapToGrid w:val="0"/>
        <w:spacing w:beforeLines="0" w:afterLines="0"/>
        <w:ind w:firstLine="422" w:firstLineChars="200"/>
        <w:rPr>
          <w:rFonts w:hAnsi="宋体" w:cs="Times New Roman"/>
          <w:b/>
          <w:bCs/>
          <w:color w:val="auto"/>
          <w:sz w:val="21"/>
          <w:szCs w:val="21"/>
          <w:highlight w:val="none"/>
        </w:rPr>
      </w:pPr>
      <w:r>
        <w:rPr>
          <w:rFonts w:hint="eastAsia" w:hAnsi="宋体"/>
          <w:b/>
          <w:bCs/>
          <w:color w:val="auto"/>
          <w:sz w:val="21"/>
          <w:szCs w:val="21"/>
          <w:highlight w:val="none"/>
        </w:rPr>
        <w:t>四、知识产权</w:t>
      </w:r>
    </w:p>
    <w:p w14:paraId="0248C279">
      <w:pPr>
        <w:pStyle w:val="16"/>
        <w:snapToGrid w:val="0"/>
        <w:spacing w:beforeLines="0" w:afterLines="0"/>
        <w:ind w:firstLine="420" w:firstLineChars="200"/>
        <w:rPr>
          <w:rFonts w:hAnsi="宋体" w:cs="Times New Roman"/>
          <w:color w:val="auto"/>
          <w:sz w:val="21"/>
          <w:szCs w:val="21"/>
          <w:highlight w:val="none"/>
        </w:rPr>
      </w:pPr>
      <w:r>
        <w:rPr>
          <w:rFonts w:hint="eastAsia" w:hAnsi="宋体"/>
          <w:color w:val="auto"/>
          <w:sz w:val="21"/>
          <w:szCs w:val="21"/>
          <w:highlight w:val="none"/>
        </w:rPr>
        <w:t>乙方应保证所提供的货物或其任何一部分均不会侵犯任何第三方的知识产权。</w:t>
      </w:r>
    </w:p>
    <w:p w14:paraId="3E575167">
      <w:pPr>
        <w:pStyle w:val="16"/>
        <w:snapToGrid w:val="0"/>
        <w:spacing w:beforeLines="0" w:afterLines="0"/>
        <w:ind w:firstLine="422" w:firstLineChars="200"/>
        <w:rPr>
          <w:rFonts w:hAnsi="宋体" w:cs="Times New Roman"/>
          <w:color w:val="auto"/>
          <w:sz w:val="21"/>
          <w:szCs w:val="21"/>
          <w:highlight w:val="none"/>
          <w:u w:val="single"/>
        </w:rPr>
      </w:pPr>
      <w:r>
        <w:rPr>
          <w:rFonts w:hint="eastAsia" w:hAnsi="宋体"/>
          <w:b/>
          <w:bCs/>
          <w:color w:val="auto"/>
          <w:sz w:val="21"/>
          <w:szCs w:val="21"/>
          <w:highlight w:val="none"/>
        </w:rPr>
        <w:t>五、产权担保</w:t>
      </w:r>
    </w:p>
    <w:p w14:paraId="181B86FB">
      <w:pPr>
        <w:pStyle w:val="16"/>
        <w:snapToGrid w:val="0"/>
        <w:spacing w:beforeLines="0" w:afterLines="0"/>
        <w:ind w:firstLine="420" w:firstLineChars="200"/>
        <w:rPr>
          <w:rFonts w:hAnsi="宋体" w:cs="Times New Roman"/>
          <w:color w:val="auto"/>
          <w:sz w:val="21"/>
          <w:szCs w:val="21"/>
          <w:highlight w:val="none"/>
          <w:u w:val="single"/>
        </w:rPr>
      </w:pPr>
      <w:r>
        <w:rPr>
          <w:rFonts w:hint="eastAsia" w:hAnsi="宋体"/>
          <w:color w:val="auto"/>
          <w:sz w:val="21"/>
          <w:szCs w:val="21"/>
          <w:highlight w:val="none"/>
        </w:rPr>
        <w:t>乙方保证所交付的货物的所有权完全属于乙方且无任何抵押、查封等产权瑕疵。</w:t>
      </w:r>
    </w:p>
    <w:p w14:paraId="08B65C45">
      <w:pPr>
        <w:pStyle w:val="16"/>
        <w:snapToGrid w:val="0"/>
        <w:spacing w:beforeLines="0" w:afterLines="0"/>
        <w:ind w:firstLine="422" w:firstLineChars="200"/>
        <w:rPr>
          <w:rFonts w:hAnsi="宋体" w:cs="Times New Roman"/>
          <w:b/>
          <w:bCs/>
          <w:color w:val="auto"/>
          <w:sz w:val="21"/>
          <w:szCs w:val="21"/>
          <w:highlight w:val="none"/>
        </w:rPr>
      </w:pPr>
      <w:r>
        <w:rPr>
          <w:rFonts w:hint="eastAsia" w:hAnsi="宋体"/>
          <w:b/>
          <w:bCs/>
          <w:color w:val="auto"/>
          <w:sz w:val="21"/>
          <w:szCs w:val="21"/>
          <w:highlight w:val="none"/>
          <w:lang w:eastAsia="zh-CN"/>
        </w:rPr>
        <w:t>六</w:t>
      </w:r>
      <w:r>
        <w:rPr>
          <w:rFonts w:hint="eastAsia" w:hAnsi="宋体"/>
          <w:b/>
          <w:bCs/>
          <w:color w:val="auto"/>
          <w:sz w:val="21"/>
          <w:szCs w:val="21"/>
          <w:highlight w:val="none"/>
        </w:rPr>
        <w:t>、转包或分包</w:t>
      </w:r>
    </w:p>
    <w:p w14:paraId="7D48B608">
      <w:pPr>
        <w:snapToGrid w:val="0"/>
        <w:spacing w:line="400" w:lineRule="exact"/>
        <w:ind w:firstLine="420" w:firstLineChars="200"/>
        <w:rPr>
          <w:rFonts w:ascii="宋体"/>
          <w:color w:val="auto"/>
          <w:highlight w:val="none"/>
        </w:rPr>
      </w:pPr>
      <w:r>
        <w:rPr>
          <w:rFonts w:ascii="宋体" w:hAnsi="宋体" w:cs="宋体"/>
          <w:color w:val="auto"/>
          <w:highlight w:val="none"/>
        </w:rPr>
        <w:t xml:space="preserve">1. </w:t>
      </w:r>
      <w:r>
        <w:rPr>
          <w:rFonts w:hint="eastAsia" w:ascii="宋体" w:hAnsi="宋体" w:cs="宋体"/>
          <w:color w:val="auto"/>
          <w:highlight w:val="none"/>
        </w:rPr>
        <w:t>本合同范围的货物，应由乙方直接供应，不得转让他人供应；</w:t>
      </w:r>
    </w:p>
    <w:p w14:paraId="74A690C3">
      <w:pPr>
        <w:snapToGrid w:val="0"/>
        <w:spacing w:line="400" w:lineRule="exact"/>
        <w:ind w:firstLine="420" w:firstLineChars="200"/>
        <w:rPr>
          <w:rFonts w:ascii="宋体"/>
          <w:color w:val="auto"/>
          <w:highlight w:val="none"/>
        </w:rPr>
      </w:pPr>
      <w:r>
        <w:rPr>
          <w:rFonts w:ascii="宋体" w:hAnsi="宋体" w:cs="宋体"/>
          <w:color w:val="auto"/>
          <w:highlight w:val="none"/>
        </w:rPr>
        <w:t xml:space="preserve">2. </w:t>
      </w:r>
      <w:r>
        <w:rPr>
          <w:rFonts w:hint="eastAsia" w:ascii="宋体" w:hAnsi="宋体" w:cs="宋体"/>
          <w:color w:val="auto"/>
          <w:highlight w:val="none"/>
        </w:rPr>
        <w:t>除非得到甲方的书面同意，乙方不得将本合同范围的货物全部或部分分包给他人供应；</w:t>
      </w:r>
    </w:p>
    <w:p w14:paraId="7DFA8CA3">
      <w:pPr>
        <w:snapToGrid w:val="0"/>
        <w:spacing w:line="400" w:lineRule="exact"/>
        <w:ind w:firstLine="420" w:firstLineChars="200"/>
        <w:rPr>
          <w:rFonts w:ascii="宋体"/>
          <w:color w:val="auto"/>
          <w:highlight w:val="none"/>
        </w:rPr>
      </w:pPr>
      <w:r>
        <w:rPr>
          <w:rFonts w:ascii="宋体" w:hAnsi="宋体" w:cs="宋体"/>
          <w:color w:val="auto"/>
          <w:highlight w:val="none"/>
        </w:rPr>
        <w:t xml:space="preserve">3. </w:t>
      </w:r>
      <w:r>
        <w:rPr>
          <w:rFonts w:hint="eastAsia" w:ascii="宋体" w:hAnsi="宋体" w:cs="宋体"/>
          <w:color w:val="auto"/>
          <w:highlight w:val="none"/>
        </w:rPr>
        <w:t>如有转让和未经甲方同意的分包行为，甲方有权解除合同，并追究乙方的违约责任。</w:t>
      </w:r>
    </w:p>
    <w:p w14:paraId="765DD13E">
      <w:pPr>
        <w:pStyle w:val="16"/>
        <w:snapToGrid w:val="0"/>
        <w:spacing w:beforeLines="0" w:afterLines="0"/>
        <w:ind w:firstLine="422" w:firstLineChars="200"/>
        <w:rPr>
          <w:rFonts w:hAnsi="宋体" w:cs="Times New Roman"/>
          <w:color w:val="auto"/>
          <w:sz w:val="21"/>
          <w:szCs w:val="21"/>
          <w:highlight w:val="none"/>
        </w:rPr>
      </w:pPr>
      <w:r>
        <w:rPr>
          <w:rFonts w:hint="eastAsia" w:hAnsi="宋体"/>
          <w:b/>
          <w:bCs/>
          <w:color w:val="auto"/>
          <w:sz w:val="21"/>
          <w:szCs w:val="21"/>
          <w:highlight w:val="none"/>
          <w:lang w:eastAsia="zh-CN"/>
        </w:rPr>
        <w:t>七</w:t>
      </w:r>
      <w:r>
        <w:rPr>
          <w:rFonts w:hint="eastAsia" w:hAnsi="宋体"/>
          <w:b/>
          <w:bCs/>
          <w:color w:val="auto"/>
          <w:sz w:val="21"/>
          <w:szCs w:val="21"/>
          <w:highlight w:val="none"/>
        </w:rPr>
        <w:t>、质保期和质保金</w:t>
      </w:r>
    </w:p>
    <w:p w14:paraId="4C156AC9">
      <w:pPr>
        <w:pStyle w:val="16"/>
        <w:snapToGrid w:val="0"/>
        <w:spacing w:beforeLines="0" w:afterLines="0"/>
        <w:ind w:firstLine="420" w:firstLineChars="200"/>
        <w:rPr>
          <w:rFonts w:hAnsi="宋体" w:cs="Times New Roman"/>
          <w:color w:val="auto"/>
          <w:sz w:val="21"/>
          <w:szCs w:val="21"/>
          <w:highlight w:val="none"/>
        </w:rPr>
      </w:pPr>
      <w:r>
        <w:rPr>
          <w:rFonts w:hAnsi="宋体"/>
          <w:color w:val="auto"/>
          <w:sz w:val="21"/>
          <w:szCs w:val="21"/>
          <w:highlight w:val="none"/>
        </w:rPr>
        <w:t xml:space="preserve">1. </w:t>
      </w:r>
      <w:r>
        <w:rPr>
          <w:rFonts w:hint="eastAsia" w:hAnsi="宋体"/>
          <w:color w:val="auto"/>
          <w:sz w:val="21"/>
          <w:szCs w:val="21"/>
          <w:highlight w:val="none"/>
        </w:rPr>
        <w:t>质保期</w:t>
      </w:r>
      <w:r>
        <w:rPr>
          <w:rFonts w:hAnsi="宋体"/>
          <w:color w:val="auto"/>
          <w:sz w:val="21"/>
          <w:szCs w:val="21"/>
          <w:highlight w:val="none"/>
          <w:u w:val="single"/>
        </w:rPr>
        <w:t xml:space="preserve">      </w:t>
      </w:r>
      <w:r>
        <w:rPr>
          <w:rFonts w:hint="eastAsia" w:hAnsi="宋体"/>
          <w:color w:val="auto"/>
          <w:sz w:val="21"/>
          <w:szCs w:val="21"/>
          <w:highlight w:val="none"/>
        </w:rPr>
        <w:t>年。（自</w:t>
      </w:r>
      <w:r>
        <w:rPr>
          <w:rFonts w:hint="eastAsia" w:hAnsi="宋体"/>
          <w:color w:val="auto"/>
          <w:sz w:val="21"/>
          <w:szCs w:val="21"/>
          <w:highlight w:val="none"/>
          <w:lang w:eastAsia="zh-CN"/>
        </w:rPr>
        <w:t>竣工交付之日</w:t>
      </w:r>
      <w:r>
        <w:rPr>
          <w:rFonts w:hint="eastAsia" w:hAnsi="宋体"/>
          <w:color w:val="auto"/>
          <w:sz w:val="21"/>
          <w:szCs w:val="21"/>
          <w:highlight w:val="none"/>
        </w:rPr>
        <w:t>起计）</w:t>
      </w:r>
    </w:p>
    <w:p w14:paraId="6C312B7A">
      <w:pPr>
        <w:pStyle w:val="16"/>
        <w:snapToGrid w:val="0"/>
        <w:spacing w:beforeLines="0" w:afterLines="0"/>
        <w:ind w:firstLine="420" w:firstLineChars="200"/>
        <w:rPr>
          <w:rFonts w:hAnsi="宋体" w:cs="Times New Roman"/>
          <w:color w:val="auto"/>
          <w:sz w:val="21"/>
          <w:szCs w:val="21"/>
          <w:highlight w:val="none"/>
        </w:rPr>
      </w:pPr>
      <w:r>
        <w:rPr>
          <w:rFonts w:hAnsi="宋体"/>
          <w:color w:val="auto"/>
          <w:sz w:val="21"/>
          <w:szCs w:val="21"/>
          <w:highlight w:val="none"/>
        </w:rPr>
        <w:t xml:space="preserve">2. </w:t>
      </w:r>
      <w:r>
        <w:rPr>
          <w:rFonts w:hint="eastAsia" w:hAnsi="宋体"/>
          <w:color w:val="auto"/>
          <w:sz w:val="21"/>
          <w:szCs w:val="21"/>
          <w:highlight w:val="none"/>
        </w:rPr>
        <w:t>质保金</w:t>
      </w:r>
      <w:r>
        <w:rPr>
          <w:rFonts w:hAnsi="宋体"/>
          <w:color w:val="auto"/>
          <w:sz w:val="21"/>
          <w:szCs w:val="21"/>
          <w:highlight w:val="none"/>
          <w:u w:val="single"/>
        </w:rPr>
        <w:t xml:space="preserve">            </w:t>
      </w:r>
      <w:r>
        <w:rPr>
          <w:rFonts w:hint="eastAsia" w:hAnsi="宋体"/>
          <w:color w:val="auto"/>
          <w:sz w:val="21"/>
          <w:szCs w:val="21"/>
          <w:highlight w:val="none"/>
        </w:rPr>
        <w:t>元。</w:t>
      </w:r>
    </w:p>
    <w:p w14:paraId="036B67E5">
      <w:pPr>
        <w:pStyle w:val="16"/>
        <w:snapToGrid w:val="0"/>
        <w:spacing w:beforeLines="0" w:afterLines="0"/>
        <w:ind w:firstLine="422" w:firstLineChars="200"/>
        <w:rPr>
          <w:rFonts w:hAnsi="宋体" w:cs="Times New Roman"/>
          <w:b/>
          <w:bCs/>
          <w:color w:val="auto"/>
          <w:sz w:val="21"/>
          <w:szCs w:val="21"/>
          <w:highlight w:val="none"/>
        </w:rPr>
      </w:pPr>
      <w:r>
        <w:rPr>
          <w:rFonts w:hint="eastAsia" w:hAnsi="宋体"/>
          <w:b/>
          <w:bCs/>
          <w:color w:val="auto"/>
          <w:sz w:val="21"/>
          <w:szCs w:val="21"/>
          <w:highlight w:val="none"/>
          <w:lang w:eastAsia="zh-CN"/>
        </w:rPr>
        <w:t>八</w:t>
      </w:r>
      <w:r>
        <w:rPr>
          <w:rFonts w:hint="eastAsia" w:hAnsi="宋体"/>
          <w:b/>
          <w:bCs/>
          <w:color w:val="auto"/>
          <w:sz w:val="21"/>
          <w:szCs w:val="21"/>
          <w:highlight w:val="none"/>
        </w:rPr>
        <w:t>、交货期、交货方式及交货地点</w:t>
      </w:r>
    </w:p>
    <w:p w14:paraId="3A2BE786">
      <w:pPr>
        <w:pStyle w:val="16"/>
        <w:snapToGrid w:val="0"/>
        <w:spacing w:beforeLines="0" w:afterLines="0"/>
        <w:ind w:firstLine="420" w:firstLineChars="200"/>
        <w:rPr>
          <w:rFonts w:hAnsi="宋体" w:cs="Times New Roman"/>
          <w:color w:val="auto"/>
          <w:sz w:val="21"/>
          <w:szCs w:val="21"/>
          <w:highlight w:val="none"/>
        </w:rPr>
      </w:pPr>
      <w:r>
        <w:rPr>
          <w:rFonts w:hAnsi="宋体"/>
          <w:color w:val="auto"/>
          <w:sz w:val="21"/>
          <w:szCs w:val="21"/>
          <w:highlight w:val="none"/>
        </w:rPr>
        <w:t xml:space="preserve">1. </w:t>
      </w:r>
      <w:r>
        <w:rPr>
          <w:rFonts w:hint="eastAsia" w:hAnsi="宋体"/>
          <w:color w:val="auto"/>
          <w:sz w:val="21"/>
          <w:szCs w:val="21"/>
          <w:highlight w:val="none"/>
        </w:rPr>
        <w:t>交货期：</w:t>
      </w:r>
    </w:p>
    <w:p w14:paraId="528C95E9">
      <w:pPr>
        <w:pStyle w:val="16"/>
        <w:snapToGrid w:val="0"/>
        <w:spacing w:beforeLines="0" w:afterLines="0"/>
        <w:ind w:firstLine="420" w:firstLineChars="200"/>
        <w:rPr>
          <w:rFonts w:hAnsi="宋体" w:cs="Times New Roman"/>
          <w:color w:val="auto"/>
          <w:sz w:val="21"/>
          <w:szCs w:val="21"/>
          <w:highlight w:val="none"/>
        </w:rPr>
      </w:pPr>
      <w:r>
        <w:rPr>
          <w:rFonts w:hAnsi="宋体"/>
          <w:color w:val="auto"/>
          <w:sz w:val="21"/>
          <w:szCs w:val="21"/>
          <w:highlight w:val="none"/>
        </w:rPr>
        <w:t xml:space="preserve">2. </w:t>
      </w:r>
      <w:r>
        <w:rPr>
          <w:rFonts w:hint="eastAsia" w:hAnsi="宋体"/>
          <w:color w:val="auto"/>
          <w:sz w:val="21"/>
          <w:szCs w:val="21"/>
          <w:highlight w:val="none"/>
        </w:rPr>
        <w:t>交货方式：</w:t>
      </w:r>
    </w:p>
    <w:p w14:paraId="363397BE">
      <w:pPr>
        <w:pStyle w:val="16"/>
        <w:snapToGrid w:val="0"/>
        <w:spacing w:beforeLines="0" w:afterLines="0"/>
        <w:ind w:firstLine="420" w:firstLineChars="200"/>
        <w:rPr>
          <w:rFonts w:hAnsi="宋体" w:cs="Times New Roman"/>
          <w:b/>
          <w:bCs/>
          <w:color w:val="auto"/>
          <w:sz w:val="21"/>
          <w:szCs w:val="21"/>
          <w:highlight w:val="none"/>
        </w:rPr>
      </w:pPr>
      <w:r>
        <w:rPr>
          <w:rFonts w:hAnsi="宋体"/>
          <w:color w:val="auto"/>
          <w:sz w:val="21"/>
          <w:szCs w:val="21"/>
          <w:highlight w:val="none"/>
        </w:rPr>
        <w:t xml:space="preserve">3. </w:t>
      </w:r>
      <w:r>
        <w:rPr>
          <w:rFonts w:hint="eastAsia" w:hAnsi="宋体"/>
          <w:color w:val="auto"/>
          <w:sz w:val="21"/>
          <w:szCs w:val="21"/>
          <w:highlight w:val="none"/>
        </w:rPr>
        <w:t>交货地点：</w:t>
      </w:r>
    </w:p>
    <w:p w14:paraId="26264AB1">
      <w:pPr>
        <w:pStyle w:val="16"/>
        <w:snapToGrid w:val="0"/>
        <w:spacing w:beforeLines="0" w:afterLines="0"/>
        <w:ind w:firstLine="422" w:firstLineChars="200"/>
        <w:rPr>
          <w:rFonts w:hAnsi="宋体" w:cs="Times New Roman"/>
          <w:b/>
          <w:bCs/>
          <w:color w:val="auto"/>
          <w:sz w:val="21"/>
          <w:szCs w:val="21"/>
          <w:highlight w:val="none"/>
        </w:rPr>
      </w:pPr>
      <w:r>
        <w:rPr>
          <w:rFonts w:hint="eastAsia" w:hAnsi="宋体"/>
          <w:b/>
          <w:bCs/>
          <w:color w:val="auto"/>
          <w:sz w:val="21"/>
          <w:szCs w:val="21"/>
          <w:highlight w:val="none"/>
          <w:lang w:eastAsia="zh-CN"/>
        </w:rPr>
        <w:t>九</w:t>
      </w:r>
      <w:r>
        <w:rPr>
          <w:rFonts w:hint="eastAsia" w:hAnsi="宋体"/>
          <w:b/>
          <w:bCs/>
          <w:color w:val="auto"/>
          <w:sz w:val="21"/>
          <w:szCs w:val="21"/>
          <w:highlight w:val="none"/>
        </w:rPr>
        <w:t>、货款支付</w:t>
      </w:r>
    </w:p>
    <w:p w14:paraId="50F84F64">
      <w:pPr>
        <w:pStyle w:val="16"/>
        <w:snapToGrid w:val="0"/>
        <w:spacing w:beforeLines="0" w:afterLines="0"/>
        <w:ind w:firstLine="420" w:firstLineChars="200"/>
        <w:rPr>
          <w:rFonts w:hint="eastAsia" w:hAnsi="宋体"/>
          <w:color w:val="auto"/>
          <w:sz w:val="21"/>
          <w:szCs w:val="21"/>
          <w:highlight w:val="none"/>
          <w:lang w:val="en-US" w:eastAsia="zh-CN"/>
        </w:rPr>
      </w:pPr>
      <w:r>
        <w:rPr>
          <w:rFonts w:hAnsi="宋体"/>
          <w:color w:val="auto"/>
          <w:sz w:val="21"/>
          <w:szCs w:val="21"/>
          <w:highlight w:val="none"/>
        </w:rPr>
        <w:t xml:space="preserve">1. </w:t>
      </w:r>
      <w:r>
        <w:rPr>
          <w:rFonts w:hint="eastAsia" w:hAnsi="宋体"/>
          <w:color w:val="auto"/>
          <w:sz w:val="21"/>
          <w:szCs w:val="21"/>
          <w:highlight w:val="none"/>
        </w:rPr>
        <w:t>付款方式：</w:t>
      </w:r>
      <w:r>
        <w:rPr>
          <w:rFonts w:hint="eastAsia" w:hAnsi="宋体"/>
          <w:color w:val="auto"/>
          <w:sz w:val="21"/>
          <w:szCs w:val="21"/>
          <w:highlight w:val="none"/>
          <w:lang w:val="en-US" w:eastAsia="zh-CN"/>
        </w:rPr>
        <w:t>合同订立后15日内付合同价的20%；所有货物安装完毕并经验收合格后付至合同价的95%；余款5%质保期满7日内付清（不计息）。</w:t>
      </w:r>
    </w:p>
    <w:p w14:paraId="3D7ABC38">
      <w:pPr>
        <w:pStyle w:val="16"/>
        <w:snapToGrid w:val="0"/>
        <w:spacing w:beforeLines="0" w:afterLines="0"/>
        <w:ind w:firstLine="420" w:firstLineChars="200"/>
        <w:rPr>
          <w:rFonts w:hAnsi="宋体" w:cs="Times New Roman"/>
          <w:color w:val="auto"/>
          <w:sz w:val="21"/>
          <w:szCs w:val="21"/>
          <w:highlight w:val="none"/>
        </w:rPr>
      </w:pPr>
      <w:r>
        <w:rPr>
          <w:rFonts w:hAnsi="宋体"/>
          <w:color w:val="auto"/>
          <w:sz w:val="21"/>
          <w:szCs w:val="21"/>
          <w:highlight w:val="none"/>
        </w:rPr>
        <w:t>2.</w:t>
      </w:r>
      <w:r>
        <w:rPr>
          <w:rFonts w:hint="eastAsia" w:hAnsi="宋体"/>
          <w:color w:val="auto"/>
          <w:sz w:val="21"/>
          <w:szCs w:val="21"/>
          <w:highlight w:val="none"/>
        </w:rPr>
        <w:t>当采购数量与实际使用数量不一致时，乙方应根据实际使用量供货，合同的最终结算金额按实际使用量乘以成交单价进行计算。</w:t>
      </w:r>
    </w:p>
    <w:p w14:paraId="69501585">
      <w:pPr>
        <w:snapToGrid w:val="0"/>
        <w:spacing w:line="400" w:lineRule="exact"/>
        <w:ind w:firstLine="422" w:firstLineChars="200"/>
        <w:rPr>
          <w:rFonts w:ascii="宋体"/>
          <w:b/>
          <w:bCs/>
          <w:color w:val="auto"/>
          <w:highlight w:val="none"/>
        </w:rPr>
      </w:pPr>
      <w:r>
        <w:rPr>
          <w:rFonts w:hint="eastAsia" w:ascii="宋体" w:hAnsi="宋体" w:cs="宋体"/>
          <w:b/>
          <w:bCs/>
          <w:color w:val="auto"/>
          <w:highlight w:val="none"/>
        </w:rPr>
        <w:t>十、税费</w:t>
      </w:r>
    </w:p>
    <w:p w14:paraId="6F9B70D8">
      <w:pPr>
        <w:snapToGrid w:val="0"/>
        <w:spacing w:line="400" w:lineRule="exact"/>
        <w:ind w:firstLine="420" w:firstLineChars="200"/>
        <w:rPr>
          <w:rFonts w:ascii="宋体"/>
          <w:color w:val="auto"/>
          <w:highlight w:val="none"/>
        </w:rPr>
      </w:pPr>
      <w:r>
        <w:rPr>
          <w:rFonts w:hint="eastAsia" w:ascii="宋体" w:hAnsi="宋体" w:cs="宋体"/>
          <w:color w:val="auto"/>
          <w:highlight w:val="none"/>
        </w:rPr>
        <w:t>本合同执行中相关的一切税费均由乙方负担。</w:t>
      </w:r>
    </w:p>
    <w:p w14:paraId="122D7EE3">
      <w:pPr>
        <w:pStyle w:val="16"/>
        <w:snapToGrid w:val="0"/>
        <w:spacing w:beforeLines="0" w:afterLines="0"/>
        <w:ind w:firstLine="422" w:firstLineChars="200"/>
        <w:rPr>
          <w:rFonts w:hAnsi="宋体" w:cs="Times New Roman"/>
          <w:color w:val="auto"/>
          <w:sz w:val="21"/>
          <w:szCs w:val="21"/>
          <w:highlight w:val="none"/>
        </w:rPr>
      </w:pPr>
      <w:r>
        <w:rPr>
          <w:rFonts w:hint="eastAsia" w:hAnsi="宋体"/>
          <w:b/>
          <w:bCs/>
          <w:color w:val="auto"/>
          <w:sz w:val="21"/>
          <w:szCs w:val="21"/>
          <w:highlight w:val="none"/>
        </w:rPr>
        <w:t>十</w:t>
      </w:r>
      <w:r>
        <w:rPr>
          <w:rFonts w:hint="eastAsia" w:hAnsi="宋体"/>
          <w:b/>
          <w:bCs/>
          <w:color w:val="auto"/>
          <w:sz w:val="21"/>
          <w:szCs w:val="21"/>
          <w:highlight w:val="none"/>
          <w:lang w:eastAsia="zh-CN"/>
        </w:rPr>
        <w:t>一</w:t>
      </w:r>
      <w:r>
        <w:rPr>
          <w:rFonts w:hint="eastAsia" w:hAnsi="宋体"/>
          <w:b/>
          <w:bCs/>
          <w:color w:val="auto"/>
          <w:sz w:val="21"/>
          <w:szCs w:val="21"/>
          <w:highlight w:val="none"/>
        </w:rPr>
        <w:t>、质量保证及售后服务</w:t>
      </w:r>
    </w:p>
    <w:p w14:paraId="7485C992">
      <w:pPr>
        <w:pStyle w:val="16"/>
        <w:snapToGrid w:val="0"/>
        <w:spacing w:beforeLines="0" w:afterLines="0"/>
        <w:ind w:firstLine="420" w:firstLineChars="200"/>
        <w:rPr>
          <w:rFonts w:hAnsi="宋体" w:cs="Times New Roman"/>
          <w:color w:val="auto"/>
          <w:sz w:val="21"/>
          <w:szCs w:val="21"/>
          <w:highlight w:val="none"/>
        </w:rPr>
      </w:pPr>
      <w:r>
        <w:rPr>
          <w:rFonts w:hAnsi="宋体"/>
          <w:color w:val="auto"/>
          <w:sz w:val="21"/>
          <w:szCs w:val="21"/>
          <w:highlight w:val="none"/>
        </w:rPr>
        <w:t xml:space="preserve">1. </w:t>
      </w:r>
      <w:r>
        <w:rPr>
          <w:rFonts w:hint="eastAsia" w:hAnsi="宋体"/>
          <w:color w:val="auto"/>
          <w:sz w:val="21"/>
          <w:szCs w:val="21"/>
          <w:highlight w:val="none"/>
        </w:rPr>
        <w:t>乙方应按招标文件规定的货物性能、技术要求、质量标准向甲方提供未经使用的全新产品。</w:t>
      </w:r>
    </w:p>
    <w:p w14:paraId="75A91FA5">
      <w:pPr>
        <w:pStyle w:val="16"/>
        <w:snapToGrid w:val="0"/>
        <w:spacing w:beforeLines="0" w:afterLines="0"/>
        <w:ind w:firstLine="420" w:firstLineChars="200"/>
        <w:rPr>
          <w:rFonts w:hAnsi="宋体" w:cs="Times New Roman"/>
          <w:color w:val="auto"/>
          <w:sz w:val="21"/>
          <w:szCs w:val="21"/>
          <w:highlight w:val="none"/>
        </w:rPr>
      </w:pPr>
      <w:r>
        <w:rPr>
          <w:rFonts w:hAnsi="宋体"/>
          <w:color w:val="auto"/>
          <w:sz w:val="21"/>
          <w:szCs w:val="21"/>
          <w:highlight w:val="none"/>
        </w:rPr>
        <w:t xml:space="preserve">2. </w:t>
      </w:r>
      <w:r>
        <w:rPr>
          <w:rFonts w:hint="eastAsia" w:hAnsi="宋体"/>
          <w:color w:val="auto"/>
          <w:sz w:val="21"/>
          <w:szCs w:val="21"/>
          <w:highlight w:val="none"/>
        </w:rPr>
        <w:t>乙方提供的货物在质保期内因货物本身的质量问题发生故障，乙方应负责免费更换。对达不到技术要求者，根据实际情况，经双方协商，可按以下办法处理：</w:t>
      </w:r>
    </w:p>
    <w:p w14:paraId="64688FAE">
      <w:pPr>
        <w:pStyle w:val="16"/>
        <w:snapToGrid w:val="0"/>
        <w:spacing w:beforeLines="0" w:afterLines="0"/>
        <w:ind w:firstLine="420" w:firstLineChars="200"/>
        <w:rPr>
          <w:rFonts w:hAnsi="宋体" w:cs="Times New Roman"/>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1</w:t>
      </w:r>
      <w:r>
        <w:rPr>
          <w:rFonts w:hint="eastAsia" w:hAnsi="宋体"/>
          <w:color w:val="auto"/>
          <w:sz w:val="21"/>
          <w:szCs w:val="21"/>
          <w:highlight w:val="none"/>
        </w:rPr>
        <w:t>）更换：由乙方承担所发生的全部费用。</w:t>
      </w:r>
    </w:p>
    <w:p w14:paraId="462BFDC4">
      <w:pPr>
        <w:pStyle w:val="16"/>
        <w:snapToGrid w:val="0"/>
        <w:spacing w:beforeLines="0" w:afterLines="0"/>
        <w:ind w:firstLine="420" w:firstLineChars="200"/>
        <w:rPr>
          <w:rFonts w:hAnsi="宋体" w:cs="Times New Roman"/>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2</w:t>
      </w:r>
      <w:r>
        <w:rPr>
          <w:rFonts w:hint="eastAsia" w:hAnsi="宋体"/>
          <w:color w:val="auto"/>
          <w:sz w:val="21"/>
          <w:szCs w:val="21"/>
          <w:highlight w:val="none"/>
        </w:rPr>
        <w:t>）贬值处理：由甲乙双方合议定价。</w:t>
      </w:r>
    </w:p>
    <w:p w14:paraId="63A72921">
      <w:pPr>
        <w:pStyle w:val="16"/>
        <w:snapToGrid w:val="0"/>
        <w:spacing w:beforeLines="0" w:afterLines="0"/>
        <w:ind w:firstLine="420" w:firstLineChars="200"/>
        <w:rPr>
          <w:rFonts w:hAnsi="宋体" w:cs="Times New Roman"/>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3</w:t>
      </w:r>
      <w:r>
        <w:rPr>
          <w:rFonts w:hint="eastAsia" w:hAnsi="宋体"/>
          <w:color w:val="auto"/>
          <w:sz w:val="21"/>
          <w:szCs w:val="21"/>
          <w:highlight w:val="none"/>
        </w:rPr>
        <w:t>）退货处理：乙方应退还甲方支付的合同款，同时应承担该货物的直接费用（运输、保险、检验、货款利息及银行手续费等）。</w:t>
      </w:r>
    </w:p>
    <w:p w14:paraId="0AA0DDA3">
      <w:pPr>
        <w:pStyle w:val="16"/>
        <w:snapToGrid w:val="0"/>
        <w:spacing w:beforeLines="0" w:afterLines="0"/>
        <w:ind w:firstLine="420" w:firstLineChars="200"/>
        <w:rPr>
          <w:rFonts w:hAnsi="宋体" w:cs="Times New Roman"/>
          <w:color w:val="auto"/>
          <w:sz w:val="21"/>
          <w:szCs w:val="21"/>
          <w:highlight w:val="none"/>
        </w:rPr>
      </w:pPr>
      <w:r>
        <w:rPr>
          <w:rFonts w:hAnsi="宋体"/>
          <w:color w:val="auto"/>
          <w:sz w:val="21"/>
          <w:szCs w:val="21"/>
          <w:highlight w:val="none"/>
        </w:rPr>
        <w:t xml:space="preserve">3. </w:t>
      </w:r>
      <w:r>
        <w:rPr>
          <w:rFonts w:hint="eastAsia" w:hAnsi="宋体"/>
          <w:color w:val="auto"/>
          <w:sz w:val="21"/>
          <w:szCs w:val="21"/>
          <w:highlight w:val="none"/>
        </w:rPr>
        <w:t>如在使用过程中发生质量问题，乙方在接到甲方通知后在</w:t>
      </w:r>
      <w:r>
        <w:rPr>
          <w:rFonts w:hAnsi="宋体"/>
          <w:color w:val="auto"/>
          <w:sz w:val="21"/>
          <w:szCs w:val="21"/>
          <w:highlight w:val="none"/>
          <w:u w:val="single"/>
        </w:rPr>
        <w:t xml:space="preserve">     </w:t>
      </w:r>
      <w:r>
        <w:rPr>
          <w:rFonts w:hint="eastAsia" w:hAnsi="宋体"/>
          <w:color w:val="auto"/>
          <w:sz w:val="21"/>
          <w:szCs w:val="21"/>
          <w:highlight w:val="none"/>
        </w:rPr>
        <w:t>小时内到达甲方现场。</w:t>
      </w:r>
    </w:p>
    <w:p w14:paraId="75026E29">
      <w:pPr>
        <w:pStyle w:val="16"/>
        <w:snapToGrid w:val="0"/>
        <w:spacing w:beforeLines="0" w:afterLines="0"/>
        <w:ind w:firstLine="420" w:firstLineChars="200"/>
        <w:rPr>
          <w:rFonts w:hAnsi="宋体" w:cs="Times New Roman"/>
          <w:color w:val="auto"/>
          <w:sz w:val="21"/>
          <w:szCs w:val="21"/>
          <w:highlight w:val="none"/>
        </w:rPr>
      </w:pPr>
      <w:r>
        <w:rPr>
          <w:rFonts w:hAnsi="宋体"/>
          <w:color w:val="auto"/>
          <w:sz w:val="21"/>
          <w:szCs w:val="21"/>
          <w:highlight w:val="none"/>
        </w:rPr>
        <w:t xml:space="preserve">4. </w:t>
      </w:r>
      <w:r>
        <w:rPr>
          <w:rFonts w:hint="eastAsia" w:hAnsi="宋体"/>
          <w:color w:val="auto"/>
          <w:sz w:val="21"/>
          <w:szCs w:val="21"/>
          <w:highlight w:val="none"/>
        </w:rPr>
        <w:t>在质保期内，乙方应对货物出现的质量及安全问题负责处理解决并承担一切费用。</w:t>
      </w:r>
    </w:p>
    <w:p w14:paraId="5C526D8A">
      <w:pPr>
        <w:pStyle w:val="16"/>
        <w:snapToGrid w:val="0"/>
        <w:spacing w:beforeLines="0" w:afterLines="0"/>
        <w:ind w:firstLine="420" w:firstLineChars="200"/>
        <w:rPr>
          <w:rFonts w:hAnsi="宋体" w:cs="Times New Roman"/>
          <w:color w:val="auto"/>
          <w:sz w:val="21"/>
          <w:szCs w:val="21"/>
          <w:highlight w:val="none"/>
        </w:rPr>
      </w:pPr>
      <w:r>
        <w:rPr>
          <w:rFonts w:hAnsi="宋体"/>
          <w:color w:val="auto"/>
          <w:sz w:val="21"/>
          <w:szCs w:val="21"/>
          <w:highlight w:val="none"/>
        </w:rPr>
        <w:t xml:space="preserve">5. </w:t>
      </w:r>
      <w:r>
        <w:rPr>
          <w:rFonts w:hint="eastAsia" w:hAnsi="宋体"/>
          <w:color w:val="auto"/>
          <w:sz w:val="21"/>
          <w:szCs w:val="21"/>
          <w:highlight w:val="none"/>
        </w:rPr>
        <w:t>上述的货物免费保修期为</w:t>
      </w:r>
      <w:r>
        <w:rPr>
          <w:rFonts w:hAnsi="宋体"/>
          <w:color w:val="auto"/>
          <w:sz w:val="21"/>
          <w:szCs w:val="21"/>
          <w:highlight w:val="none"/>
          <w:u w:val="single"/>
        </w:rPr>
        <w:t xml:space="preserve">     </w:t>
      </w:r>
      <w:r>
        <w:rPr>
          <w:rFonts w:hint="eastAsia" w:hAnsi="宋体"/>
          <w:color w:val="auto"/>
          <w:sz w:val="21"/>
          <w:szCs w:val="21"/>
          <w:highlight w:val="none"/>
        </w:rPr>
        <w:t>年，因人为因素出现的故障不在免费保修范围内。超过保修期的机器设备，终生维修，维修时只收部件成本费。</w:t>
      </w:r>
    </w:p>
    <w:p w14:paraId="7D893025">
      <w:pPr>
        <w:pStyle w:val="16"/>
        <w:snapToGrid w:val="0"/>
        <w:spacing w:beforeLines="0" w:afterLines="0"/>
        <w:ind w:firstLine="422" w:firstLineChars="200"/>
        <w:rPr>
          <w:rFonts w:hAnsi="宋体" w:cs="Times New Roman"/>
          <w:b/>
          <w:bCs/>
          <w:color w:val="auto"/>
          <w:sz w:val="21"/>
          <w:szCs w:val="21"/>
          <w:highlight w:val="none"/>
        </w:rPr>
      </w:pPr>
      <w:r>
        <w:rPr>
          <w:rFonts w:hint="eastAsia" w:hAnsi="宋体"/>
          <w:b/>
          <w:bCs/>
          <w:color w:val="auto"/>
          <w:sz w:val="21"/>
          <w:szCs w:val="21"/>
          <w:highlight w:val="none"/>
        </w:rPr>
        <w:t>十</w:t>
      </w:r>
      <w:r>
        <w:rPr>
          <w:rFonts w:hint="eastAsia" w:hAnsi="宋体"/>
          <w:b/>
          <w:bCs/>
          <w:color w:val="auto"/>
          <w:sz w:val="21"/>
          <w:szCs w:val="21"/>
          <w:highlight w:val="none"/>
          <w:lang w:eastAsia="zh-CN"/>
        </w:rPr>
        <w:t>二</w:t>
      </w:r>
      <w:r>
        <w:rPr>
          <w:rFonts w:hint="eastAsia" w:hAnsi="宋体"/>
          <w:b/>
          <w:bCs/>
          <w:color w:val="auto"/>
          <w:sz w:val="21"/>
          <w:szCs w:val="21"/>
          <w:highlight w:val="none"/>
        </w:rPr>
        <w:t>、调试和验收</w:t>
      </w:r>
    </w:p>
    <w:p w14:paraId="1CB4F0E5">
      <w:pPr>
        <w:pStyle w:val="16"/>
        <w:snapToGrid w:val="0"/>
        <w:spacing w:beforeLines="0" w:afterLines="0"/>
        <w:ind w:firstLine="420" w:firstLineChars="200"/>
        <w:jc w:val="left"/>
        <w:rPr>
          <w:rFonts w:hAnsi="宋体" w:cs="Times New Roman"/>
          <w:color w:val="auto"/>
          <w:sz w:val="21"/>
          <w:szCs w:val="21"/>
          <w:highlight w:val="none"/>
        </w:rPr>
      </w:pPr>
      <w:r>
        <w:rPr>
          <w:rFonts w:hAnsi="宋体"/>
          <w:color w:val="auto"/>
          <w:sz w:val="21"/>
          <w:szCs w:val="21"/>
          <w:highlight w:val="none"/>
        </w:rPr>
        <w:t xml:space="preserve">1. </w:t>
      </w:r>
      <w:r>
        <w:rPr>
          <w:rFonts w:hint="eastAsia" w:hAnsi="宋体"/>
          <w:color w:val="auto"/>
          <w:sz w:val="21"/>
          <w:szCs w:val="21"/>
          <w:highlight w:val="none"/>
        </w:rPr>
        <w:t>甲方对乙方提交的货物依据招标文件上的技术规格要求和国家有关质量标准进行现场初步验收，外观、说明书符合招标文件技术要求的，给予签收，初步验收不合格的不予签收。</w:t>
      </w:r>
    </w:p>
    <w:p w14:paraId="192D1B67">
      <w:pPr>
        <w:pStyle w:val="16"/>
        <w:snapToGrid w:val="0"/>
        <w:spacing w:beforeLines="0" w:afterLines="0"/>
        <w:ind w:firstLine="420" w:firstLineChars="200"/>
        <w:rPr>
          <w:rFonts w:hAnsi="宋体" w:cs="Times New Roman"/>
          <w:color w:val="auto"/>
          <w:sz w:val="21"/>
          <w:szCs w:val="21"/>
          <w:highlight w:val="none"/>
        </w:rPr>
      </w:pPr>
      <w:r>
        <w:rPr>
          <w:rFonts w:hAnsi="宋体"/>
          <w:color w:val="auto"/>
          <w:sz w:val="21"/>
          <w:szCs w:val="21"/>
          <w:highlight w:val="none"/>
        </w:rPr>
        <w:t xml:space="preserve">2. </w:t>
      </w:r>
      <w:r>
        <w:rPr>
          <w:rFonts w:hint="eastAsia" w:hAnsi="宋体"/>
          <w:color w:val="auto"/>
          <w:sz w:val="21"/>
          <w:szCs w:val="21"/>
          <w:highlight w:val="none"/>
        </w:rPr>
        <w:t>乙方交货前应对产品作出全面检查和对验收文件进行整理，并列出清单，作为甲方收货验收和使用的技术条件依据，检验的结果应随货物交甲方。</w:t>
      </w:r>
    </w:p>
    <w:p w14:paraId="60E33718">
      <w:pPr>
        <w:pStyle w:val="16"/>
        <w:snapToGrid w:val="0"/>
        <w:spacing w:beforeLines="0" w:afterLines="0"/>
        <w:ind w:firstLine="420" w:firstLineChars="200"/>
        <w:rPr>
          <w:rFonts w:hAnsi="宋体" w:cs="Times New Roman"/>
          <w:color w:val="auto"/>
          <w:sz w:val="21"/>
          <w:szCs w:val="21"/>
          <w:highlight w:val="none"/>
          <w:u w:val="single"/>
        </w:rPr>
      </w:pPr>
      <w:r>
        <w:rPr>
          <w:rFonts w:hAnsi="宋体"/>
          <w:color w:val="auto"/>
          <w:sz w:val="21"/>
          <w:szCs w:val="21"/>
          <w:highlight w:val="none"/>
        </w:rPr>
        <w:t xml:space="preserve">3. </w:t>
      </w:r>
      <w:r>
        <w:rPr>
          <w:rFonts w:hint="eastAsia" w:hAnsi="宋体"/>
          <w:color w:val="auto"/>
          <w:sz w:val="21"/>
          <w:szCs w:val="21"/>
          <w:highlight w:val="none"/>
        </w:rPr>
        <w:t>甲方对乙方提供的货物在使用前进行调试时，乙方需负责安装并培训甲方的使用操作人员，并协助甲方一起调试，直到符合技术要求，甲方才做最终验收。</w:t>
      </w:r>
    </w:p>
    <w:p w14:paraId="6F8F4532">
      <w:pPr>
        <w:pStyle w:val="16"/>
        <w:snapToGrid w:val="0"/>
        <w:spacing w:beforeLines="0" w:afterLines="0"/>
        <w:ind w:firstLine="420" w:firstLineChars="200"/>
        <w:rPr>
          <w:rFonts w:hAnsi="宋体" w:cs="Times New Roman"/>
          <w:color w:val="auto"/>
          <w:sz w:val="21"/>
          <w:szCs w:val="21"/>
          <w:highlight w:val="none"/>
        </w:rPr>
      </w:pPr>
      <w:r>
        <w:rPr>
          <w:rFonts w:hAnsi="宋体"/>
          <w:color w:val="auto"/>
          <w:sz w:val="21"/>
          <w:szCs w:val="21"/>
          <w:highlight w:val="none"/>
        </w:rPr>
        <w:t xml:space="preserve">4. </w:t>
      </w:r>
      <w:r>
        <w:rPr>
          <w:rFonts w:hint="eastAsia" w:hAnsi="宋体"/>
          <w:color w:val="auto"/>
          <w:sz w:val="21"/>
          <w:szCs w:val="21"/>
          <w:highlight w:val="none"/>
        </w:rPr>
        <w:t>对技术复杂的货物，甲方应请国家认可的专业检测机构参与初步验收及最终验收，并由其出具质量检测报告。</w:t>
      </w:r>
    </w:p>
    <w:p w14:paraId="2AABB362">
      <w:pPr>
        <w:pStyle w:val="16"/>
        <w:snapToGrid w:val="0"/>
        <w:spacing w:beforeLines="0" w:afterLines="0"/>
        <w:ind w:firstLine="420" w:firstLineChars="200"/>
        <w:rPr>
          <w:rFonts w:hAnsi="宋体" w:cs="Times New Roman"/>
          <w:color w:val="auto"/>
          <w:sz w:val="21"/>
          <w:szCs w:val="21"/>
          <w:highlight w:val="none"/>
        </w:rPr>
      </w:pPr>
      <w:r>
        <w:rPr>
          <w:rFonts w:hAnsi="宋体"/>
          <w:color w:val="auto"/>
          <w:sz w:val="21"/>
          <w:szCs w:val="21"/>
          <w:highlight w:val="none"/>
        </w:rPr>
        <w:t xml:space="preserve">5. </w:t>
      </w:r>
      <w:r>
        <w:rPr>
          <w:rFonts w:hint="eastAsia" w:hAnsi="宋体"/>
          <w:color w:val="auto"/>
          <w:sz w:val="21"/>
          <w:szCs w:val="21"/>
          <w:highlight w:val="none"/>
        </w:rPr>
        <w:t>验收时乙方必须在现场，验收完毕后作出验收结果报告；验收费用由乙方负责。</w:t>
      </w:r>
    </w:p>
    <w:p w14:paraId="2F290632">
      <w:pPr>
        <w:pStyle w:val="16"/>
        <w:snapToGrid w:val="0"/>
        <w:spacing w:beforeLines="0" w:afterLines="0"/>
        <w:ind w:firstLine="422" w:firstLineChars="200"/>
        <w:rPr>
          <w:rFonts w:hAnsi="宋体" w:cs="Times New Roman"/>
          <w:b/>
          <w:bCs/>
          <w:color w:val="auto"/>
          <w:sz w:val="21"/>
          <w:szCs w:val="21"/>
          <w:highlight w:val="none"/>
        </w:rPr>
      </w:pPr>
      <w:r>
        <w:rPr>
          <w:rFonts w:hint="eastAsia" w:hAnsi="宋体"/>
          <w:b/>
          <w:bCs/>
          <w:color w:val="auto"/>
          <w:sz w:val="21"/>
          <w:szCs w:val="21"/>
          <w:highlight w:val="none"/>
        </w:rPr>
        <w:t>十</w:t>
      </w:r>
      <w:r>
        <w:rPr>
          <w:rFonts w:hint="eastAsia" w:hAnsi="宋体"/>
          <w:b/>
          <w:bCs/>
          <w:color w:val="auto"/>
          <w:sz w:val="21"/>
          <w:szCs w:val="21"/>
          <w:highlight w:val="none"/>
          <w:lang w:eastAsia="zh-CN"/>
        </w:rPr>
        <w:t>三</w:t>
      </w:r>
      <w:r>
        <w:rPr>
          <w:rFonts w:hint="eastAsia" w:hAnsi="宋体"/>
          <w:b/>
          <w:bCs/>
          <w:color w:val="auto"/>
          <w:sz w:val="21"/>
          <w:szCs w:val="21"/>
          <w:highlight w:val="none"/>
        </w:rPr>
        <w:t>、货物包装、发运及运输</w:t>
      </w:r>
    </w:p>
    <w:p w14:paraId="46E9319A">
      <w:pPr>
        <w:pStyle w:val="16"/>
        <w:snapToGrid w:val="0"/>
        <w:spacing w:beforeLines="0" w:afterLines="0"/>
        <w:ind w:firstLine="420" w:firstLineChars="200"/>
        <w:rPr>
          <w:rFonts w:hAnsi="宋体" w:cs="Times New Roman"/>
          <w:color w:val="auto"/>
          <w:sz w:val="21"/>
          <w:szCs w:val="21"/>
          <w:highlight w:val="none"/>
        </w:rPr>
      </w:pPr>
      <w:r>
        <w:rPr>
          <w:rFonts w:hAnsi="宋体"/>
          <w:color w:val="auto"/>
          <w:sz w:val="21"/>
          <w:szCs w:val="21"/>
          <w:highlight w:val="none"/>
        </w:rPr>
        <w:t xml:space="preserve">1. </w:t>
      </w:r>
      <w:r>
        <w:rPr>
          <w:rFonts w:hint="eastAsia" w:hAnsi="宋体"/>
          <w:color w:val="auto"/>
          <w:sz w:val="21"/>
          <w:szCs w:val="21"/>
          <w:highlight w:val="none"/>
        </w:rPr>
        <w:t>乙方应在货物发运前对其进行满足运输距离、防潮、防震、防锈和防破损装卸等要求包装，以保证货物安全运达甲方指定地点。</w:t>
      </w:r>
    </w:p>
    <w:p w14:paraId="5B5AD59B">
      <w:pPr>
        <w:pStyle w:val="16"/>
        <w:snapToGrid w:val="0"/>
        <w:spacing w:beforeLines="0" w:afterLines="0"/>
        <w:ind w:firstLine="420" w:firstLineChars="200"/>
        <w:rPr>
          <w:rFonts w:hAnsi="宋体" w:cs="Times New Roman"/>
          <w:color w:val="auto"/>
          <w:sz w:val="21"/>
          <w:szCs w:val="21"/>
          <w:highlight w:val="none"/>
        </w:rPr>
      </w:pPr>
      <w:r>
        <w:rPr>
          <w:rFonts w:hAnsi="宋体"/>
          <w:color w:val="auto"/>
          <w:sz w:val="21"/>
          <w:szCs w:val="21"/>
          <w:highlight w:val="none"/>
        </w:rPr>
        <w:t xml:space="preserve">2. </w:t>
      </w:r>
      <w:r>
        <w:rPr>
          <w:rFonts w:hint="eastAsia" w:hAnsi="宋体"/>
          <w:color w:val="auto"/>
          <w:sz w:val="21"/>
          <w:szCs w:val="21"/>
          <w:highlight w:val="none"/>
        </w:rPr>
        <w:t>使用说明书、质量检验证明书、随配附件和工具以及清单一并附于货物内。</w:t>
      </w:r>
    </w:p>
    <w:p w14:paraId="4AD15AEB">
      <w:pPr>
        <w:pStyle w:val="16"/>
        <w:snapToGrid w:val="0"/>
        <w:spacing w:beforeLines="0" w:afterLines="0"/>
        <w:ind w:firstLine="420" w:firstLineChars="200"/>
        <w:rPr>
          <w:rFonts w:hAnsi="宋体" w:cs="Times New Roman"/>
          <w:color w:val="auto"/>
          <w:sz w:val="21"/>
          <w:szCs w:val="21"/>
          <w:highlight w:val="none"/>
        </w:rPr>
      </w:pPr>
      <w:r>
        <w:rPr>
          <w:rFonts w:hAnsi="宋体"/>
          <w:color w:val="auto"/>
          <w:sz w:val="21"/>
          <w:szCs w:val="21"/>
          <w:highlight w:val="none"/>
        </w:rPr>
        <w:t xml:space="preserve">3. </w:t>
      </w:r>
      <w:r>
        <w:rPr>
          <w:rFonts w:hint="eastAsia" w:hAnsi="宋体"/>
          <w:color w:val="auto"/>
          <w:sz w:val="21"/>
          <w:szCs w:val="21"/>
          <w:highlight w:val="none"/>
        </w:rPr>
        <w:t>乙方在货物发运手续办理完毕后</w:t>
      </w:r>
      <w:r>
        <w:rPr>
          <w:rFonts w:hAnsi="宋体"/>
          <w:color w:val="auto"/>
          <w:sz w:val="21"/>
          <w:szCs w:val="21"/>
          <w:highlight w:val="none"/>
        </w:rPr>
        <w:t>24</w:t>
      </w:r>
      <w:r>
        <w:rPr>
          <w:rFonts w:hint="eastAsia" w:hAnsi="宋体"/>
          <w:color w:val="auto"/>
          <w:sz w:val="21"/>
          <w:szCs w:val="21"/>
          <w:highlight w:val="none"/>
        </w:rPr>
        <w:t>小时内或货到甲方</w:t>
      </w:r>
      <w:r>
        <w:rPr>
          <w:rFonts w:hAnsi="宋体"/>
          <w:color w:val="auto"/>
          <w:sz w:val="21"/>
          <w:szCs w:val="21"/>
          <w:highlight w:val="none"/>
        </w:rPr>
        <w:t>48</w:t>
      </w:r>
      <w:r>
        <w:rPr>
          <w:rFonts w:hint="eastAsia" w:hAnsi="宋体"/>
          <w:color w:val="auto"/>
          <w:sz w:val="21"/>
          <w:szCs w:val="21"/>
          <w:highlight w:val="none"/>
        </w:rPr>
        <w:t>小时前通知甲方，以准备接货。</w:t>
      </w:r>
    </w:p>
    <w:p w14:paraId="5164EAA0">
      <w:pPr>
        <w:pStyle w:val="16"/>
        <w:snapToGrid w:val="0"/>
        <w:spacing w:beforeLines="0" w:afterLines="0"/>
        <w:ind w:firstLine="420" w:firstLineChars="200"/>
        <w:rPr>
          <w:rFonts w:hAnsi="宋体" w:cs="Times New Roman"/>
          <w:color w:val="auto"/>
          <w:sz w:val="21"/>
          <w:szCs w:val="21"/>
          <w:highlight w:val="none"/>
        </w:rPr>
      </w:pPr>
      <w:r>
        <w:rPr>
          <w:rFonts w:hAnsi="宋体"/>
          <w:color w:val="auto"/>
          <w:sz w:val="21"/>
          <w:szCs w:val="21"/>
          <w:highlight w:val="none"/>
        </w:rPr>
        <w:t xml:space="preserve">4. </w:t>
      </w:r>
      <w:r>
        <w:rPr>
          <w:rFonts w:hint="eastAsia" w:hAnsi="宋体"/>
          <w:color w:val="auto"/>
          <w:sz w:val="21"/>
          <w:szCs w:val="21"/>
          <w:highlight w:val="none"/>
        </w:rPr>
        <w:t>货物在交付甲方前发生的风险均由乙方负责。</w:t>
      </w:r>
    </w:p>
    <w:p w14:paraId="4B5B6018">
      <w:pPr>
        <w:pStyle w:val="16"/>
        <w:snapToGrid w:val="0"/>
        <w:spacing w:beforeLines="0" w:afterLines="0"/>
        <w:ind w:firstLine="420" w:firstLineChars="200"/>
        <w:rPr>
          <w:rFonts w:hAnsi="宋体" w:cs="Times New Roman"/>
          <w:color w:val="auto"/>
          <w:sz w:val="21"/>
          <w:szCs w:val="21"/>
          <w:highlight w:val="none"/>
        </w:rPr>
      </w:pPr>
      <w:r>
        <w:rPr>
          <w:rFonts w:hAnsi="宋体"/>
          <w:color w:val="auto"/>
          <w:sz w:val="21"/>
          <w:szCs w:val="21"/>
          <w:highlight w:val="none"/>
        </w:rPr>
        <w:t xml:space="preserve">5. </w:t>
      </w:r>
      <w:r>
        <w:rPr>
          <w:rFonts w:hint="eastAsia" w:hAnsi="宋体"/>
          <w:color w:val="auto"/>
          <w:sz w:val="21"/>
          <w:szCs w:val="21"/>
          <w:highlight w:val="none"/>
        </w:rPr>
        <w:t>货物在规定的交付期限内由乙方送达甲方指定的地点视为交付，乙方同时需通知甲方货物已送达。</w:t>
      </w:r>
    </w:p>
    <w:p w14:paraId="6D6CDCDF">
      <w:pPr>
        <w:pStyle w:val="16"/>
        <w:snapToGrid w:val="0"/>
        <w:spacing w:beforeLines="0" w:afterLines="0"/>
        <w:ind w:firstLine="422" w:firstLineChars="200"/>
        <w:rPr>
          <w:rFonts w:hAnsi="宋体" w:cs="Times New Roman"/>
          <w:b/>
          <w:bCs/>
          <w:color w:val="auto"/>
          <w:sz w:val="21"/>
          <w:szCs w:val="21"/>
          <w:highlight w:val="none"/>
        </w:rPr>
      </w:pPr>
      <w:r>
        <w:rPr>
          <w:rFonts w:hint="eastAsia" w:hAnsi="宋体"/>
          <w:b/>
          <w:bCs/>
          <w:color w:val="auto"/>
          <w:sz w:val="21"/>
          <w:szCs w:val="21"/>
          <w:highlight w:val="none"/>
        </w:rPr>
        <w:t>十</w:t>
      </w:r>
      <w:r>
        <w:rPr>
          <w:rFonts w:hint="eastAsia" w:hAnsi="宋体"/>
          <w:b/>
          <w:bCs/>
          <w:color w:val="auto"/>
          <w:sz w:val="21"/>
          <w:szCs w:val="21"/>
          <w:highlight w:val="none"/>
          <w:lang w:eastAsia="zh-CN"/>
        </w:rPr>
        <w:t>四</w:t>
      </w:r>
      <w:r>
        <w:rPr>
          <w:rFonts w:hint="eastAsia" w:hAnsi="宋体"/>
          <w:b/>
          <w:bCs/>
          <w:color w:val="auto"/>
          <w:sz w:val="21"/>
          <w:szCs w:val="21"/>
          <w:highlight w:val="none"/>
        </w:rPr>
        <w:t>、违约责任</w:t>
      </w:r>
    </w:p>
    <w:p w14:paraId="12267DDB">
      <w:pPr>
        <w:pStyle w:val="16"/>
        <w:snapToGrid w:val="0"/>
        <w:spacing w:beforeLines="0" w:afterLines="0"/>
        <w:ind w:firstLine="420" w:firstLineChars="200"/>
        <w:rPr>
          <w:rFonts w:hAnsi="宋体" w:cs="Times New Roman"/>
          <w:color w:val="auto"/>
          <w:sz w:val="21"/>
          <w:szCs w:val="21"/>
          <w:highlight w:val="none"/>
        </w:rPr>
      </w:pPr>
      <w:r>
        <w:rPr>
          <w:rFonts w:hAnsi="宋体"/>
          <w:color w:val="auto"/>
          <w:sz w:val="21"/>
          <w:szCs w:val="21"/>
          <w:highlight w:val="none"/>
        </w:rPr>
        <w:t xml:space="preserve">1. </w:t>
      </w:r>
      <w:r>
        <w:rPr>
          <w:rFonts w:hint="eastAsia" w:hAnsi="宋体"/>
          <w:color w:val="auto"/>
          <w:sz w:val="21"/>
          <w:szCs w:val="21"/>
          <w:highlight w:val="none"/>
        </w:rPr>
        <w:t>甲方无正当理由拒收货物的，甲方向乙方偿付拒收货款总值的百分之五违约金。</w:t>
      </w:r>
    </w:p>
    <w:p w14:paraId="5127ED30">
      <w:pPr>
        <w:pStyle w:val="16"/>
        <w:snapToGrid w:val="0"/>
        <w:spacing w:beforeLines="0" w:afterLines="0"/>
        <w:ind w:firstLine="420" w:firstLineChars="200"/>
        <w:rPr>
          <w:rFonts w:hAnsi="宋体" w:cs="Times New Roman"/>
          <w:color w:val="auto"/>
          <w:sz w:val="21"/>
          <w:szCs w:val="21"/>
          <w:highlight w:val="none"/>
        </w:rPr>
      </w:pPr>
      <w:r>
        <w:rPr>
          <w:rFonts w:hAnsi="宋体"/>
          <w:color w:val="auto"/>
          <w:sz w:val="21"/>
          <w:szCs w:val="21"/>
          <w:highlight w:val="none"/>
        </w:rPr>
        <w:t xml:space="preserve">2. </w:t>
      </w:r>
      <w:r>
        <w:rPr>
          <w:rFonts w:hint="eastAsia" w:hAnsi="宋体"/>
          <w:color w:val="auto"/>
          <w:sz w:val="21"/>
          <w:szCs w:val="21"/>
          <w:highlight w:val="none"/>
        </w:rPr>
        <w:t>甲方无故逾期验收和办理货款支付手续的</w:t>
      </w:r>
      <w:r>
        <w:rPr>
          <w:rFonts w:hAnsi="宋体"/>
          <w:color w:val="auto"/>
          <w:sz w:val="21"/>
          <w:szCs w:val="21"/>
          <w:highlight w:val="none"/>
        </w:rPr>
        <w:t>,</w:t>
      </w:r>
      <w:r>
        <w:rPr>
          <w:rFonts w:hint="eastAsia" w:hAnsi="宋体"/>
          <w:color w:val="auto"/>
          <w:sz w:val="21"/>
          <w:szCs w:val="21"/>
          <w:highlight w:val="none"/>
        </w:rPr>
        <w:t>甲方应按逾期付款总额每日万分之五向乙方支付违约金。</w:t>
      </w:r>
    </w:p>
    <w:p w14:paraId="7DD7B812">
      <w:pPr>
        <w:pStyle w:val="16"/>
        <w:snapToGrid w:val="0"/>
        <w:spacing w:beforeLines="0" w:afterLines="0"/>
        <w:ind w:firstLine="420" w:firstLineChars="200"/>
        <w:rPr>
          <w:rFonts w:hAnsi="宋体"/>
          <w:color w:val="auto"/>
          <w:sz w:val="21"/>
          <w:szCs w:val="21"/>
          <w:highlight w:val="none"/>
        </w:rPr>
      </w:pPr>
      <w:r>
        <w:rPr>
          <w:rFonts w:hAnsi="宋体"/>
          <w:color w:val="auto"/>
          <w:sz w:val="21"/>
          <w:szCs w:val="21"/>
          <w:highlight w:val="none"/>
        </w:rPr>
        <w:t xml:space="preserve">3. </w:t>
      </w:r>
      <w:r>
        <w:rPr>
          <w:rFonts w:hint="eastAsia" w:hAnsi="宋体"/>
          <w:color w:val="auto"/>
          <w:sz w:val="21"/>
          <w:szCs w:val="21"/>
          <w:highlight w:val="none"/>
        </w:rPr>
        <w:t>乙方逾期交付货物的，乙方应按逾期</w:t>
      </w:r>
      <w:r>
        <w:rPr>
          <w:rFonts w:hint="eastAsia" w:hAnsi="宋体"/>
          <w:color w:val="auto"/>
          <w:sz w:val="21"/>
          <w:szCs w:val="21"/>
          <w:highlight w:val="none"/>
          <w:lang w:eastAsia="zh-CN"/>
        </w:rPr>
        <w:t>未</w:t>
      </w:r>
      <w:r>
        <w:rPr>
          <w:rFonts w:hint="eastAsia" w:hAnsi="宋体"/>
          <w:color w:val="auto"/>
          <w:sz w:val="21"/>
          <w:szCs w:val="21"/>
          <w:highlight w:val="none"/>
        </w:rPr>
        <w:t>交货总额每日千分之六向甲方支付违约金，由甲方从待付货款中扣除。逾期超过约定日期</w:t>
      </w:r>
      <w:r>
        <w:rPr>
          <w:rFonts w:hAnsi="宋体"/>
          <w:color w:val="auto"/>
          <w:sz w:val="21"/>
          <w:szCs w:val="21"/>
          <w:highlight w:val="none"/>
        </w:rPr>
        <w:t>10</w:t>
      </w:r>
      <w:r>
        <w:rPr>
          <w:rFonts w:hint="eastAsia" w:hAnsi="宋体"/>
          <w:color w:val="auto"/>
          <w:sz w:val="21"/>
          <w:szCs w:val="21"/>
          <w:highlight w:val="none"/>
        </w:rPr>
        <w:t>个工作日不能交货的，甲方可解除本合同。乙方因逾期交货或因其他违约行为导致甲方解除合同的，乙方应向甲方支付合同总值</w:t>
      </w:r>
      <w:r>
        <w:rPr>
          <w:rFonts w:hAnsi="宋体"/>
          <w:color w:val="auto"/>
          <w:sz w:val="21"/>
          <w:szCs w:val="21"/>
          <w:highlight w:val="none"/>
        </w:rPr>
        <w:t>5%</w:t>
      </w:r>
      <w:r>
        <w:rPr>
          <w:rFonts w:hint="eastAsia" w:hAnsi="宋体"/>
          <w:color w:val="auto"/>
          <w:sz w:val="21"/>
          <w:szCs w:val="21"/>
          <w:highlight w:val="none"/>
        </w:rPr>
        <w:t>的违约金，如造成甲方损失超过违约金的，超出部分由乙方继续承担赔偿责任。</w:t>
      </w:r>
      <w:r>
        <w:rPr>
          <w:rFonts w:hAnsi="宋体"/>
          <w:color w:val="auto"/>
          <w:sz w:val="21"/>
          <w:szCs w:val="21"/>
          <w:highlight w:val="none"/>
        </w:rPr>
        <w:t xml:space="preserve"> </w:t>
      </w:r>
    </w:p>
    <w:p w14:paraId="120825C5">
      <w:pPr>
        <w:pStyle w:val="16"/>
        <w:snapToGrid w:val="0"/>
        <w:spacing w:beforeLines="0" w:afterLines="0"/>
        <w:ind w:firstLine="420" w:firstLineChars="200"/>
        <w:rPr>
          <w:rFonts w:hAnsi="宋体" w:cs="Times New Roman"/>
          <w:color w:val="auto"/>
          <w:sz w:val="21"/>
          <w:szCs w:val="21"/>
          <w:highlight w:val="none"/>
        </w:rPr>
      </w:pPr>
      <w:r>
        <w:rPr>
          <w:rFonts w:hAnsi="宋体"/>
          <w:color w:val="auto"/>
          <w:sz w:val="21"/>
          <w:szCs w:val="21"/>
          <w:highlight w:val="none"/>
        </w:rPr>
        <w:t xml:space="preserve">4. </w:t>
      </w:r>
      <w:r>
        <w:rPr>
          <w:rFonts w:hint="eastAsia" w:hAnsi="宋体"/>
          <w:color w:val="auto"/>
          <w:sz w:val="21"/>
          <w:szCs w:val="21"/>
          <w:highlight w:val="none"/>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156AE26A">
      <w:pPr>
        <w:pStyle w:val="16"/>
        <w:snapToGrid w:val="0"/>
        <w:spacing w:beforeLines="0" w:afterLines="0"/>
        <w:ind w:firstLine="420" w:firstLineChars="200"/>
        <w:rPr>
          <w:rFonts w:hAnsi="宋体" w:cs="Times New Roman"/>
          <w:color w:val="auto"/>
          <w:sz w:val="21"/>
          <w:szCs w:val="21"/>
          <w:highlight w:val="none"/>
        </w:rPr>
      </w:pPr>
      <w:r>
        <w:rPr>
          <w:rFonts w:hAnsi="宋体"/>
          <w:color w:val="auto"/>
          <w:sz w:val="21"/>
          <w:szCs w:val="21"/>
          <w:highlight w:val="none"/>
        </w:rPr>
        <w:t xml:space="preserve">5. </w:t>
      </w:r>
      <w:r>
        <w:rPr>
          <w:rFonts w:hint="eastAsia" w:hAnsi="宋体"/>
          <w:color w:val="auto"/>
          <w:sz w:val="21"/>
          <w:szCs w:val="21"/>
          <w:highlight w:val="none"/>
        </w:rPr>
        <w:t>乙方如提供售后服务和维修不到位的，甲方将视情节没收维修保证金，并将情况报告县采购办进行处罚。</w:t>
      </w:r>
    </w:p>
    <w:p w14:paraId="17537AC5">
      <w:pPr>
        <w:pStyle w:val="16"/>
        <w:snapToGrid w:val="0"/>
        <w:spacing w:beforeLines="0" w:afterLines="0"/>
        <w:ind w:firstLine="422" w:firstLineChars="200"/>
        <w:rPr>
          <w:rFonts w:hAnsi="宋体" w:cs="Times New Roman"/>
          <w:b/>
          <w:bCs/>
          <w:color w:val="auto"/>
          <w:sz w:val="21"/>
          <w:szCs w:val="21"/>
          <w:highlight w:val="none"/>
        </w:rPr>
      </w:pPr>
      <w:r>
        <w:rPr>
          <w:rFonts w:hint="eastAsia" w:hAnsi="宋体"/>
          <w:b/>
          <w:bCs/>
          <w:color w:val="auto"/>
          <w:sz w:val="21"/>
          <w:szCs w:val="21"/>
          <w:highlight w:val="none"/>
        </w:rPr>
        <w:t>十</w:t>
      </w:r>
      <w:r>
        <w:rPr>
          <w:rFonts w:hint="eastAsia" w:hAnsi="宋体"/>
          <w:b/>
          <w:bCs/>
          <w:color w:val="auto"/>
          <w:sz w:val="21"/>
          <w:szCs w:val="21"/>
          <w:highlight w:val="none"/>
          <w:lang w:eastAsia="zh-CN"/>
        </w:rPr>
        <w:t>五</w:t>
      </w:r>
      <w:r>
        <w:rPr>
          <w:rFonts w:hint="eastAsia" w:hAnsi="宋体"/>
          <w:b/>
          <w:bCs/>
          <w:color w:val="auto"/>
          <w:sz w:val="21"/>
          <w:szCs w:val="21"/>
          <w:highlight w:val="none"/>
        </w:rPr>
        <w:t>、不可抗力事件处理</w:t>
      </w:r>
    </w:p>
    <w:p w14:paraId="42C92393">
      <w:pPr>
        <w:pStyle w:val="16"/>
        <w:snapToGrid w:val="0"/>
        <w:spacing w:beforeLines="0" w:afterLines="0"/>
        <w:ind w:firstLine="420" w:firstLineChars="200"/>
        <w:rPr>
          <w:rFonts w:hAnsi="宋体" w:cs="Times New Roman"/>
          <w:color w:val="auto"/>
          <w:sz w:val="21"/>
          <w:szCs w:val="21"/>
          <w:highlight w:val="none"/>
        </w:rPr>
      </w:pPr>
      <w:r>
        <w:rPr>
          <w:rFonts w:hAnsi="宋体"/>
          <w:color w:val="auto"/>
          <w:sz w:val="21"/>
          <w:szCs w:val="21"/>
          <w:highlight w:val="none"/>
        </w:rPr>
        <w:t xml:space="preserve">1. </w:t>
      </w:r>
      <w:r>
        <w:rPr>
          <w:rFonts w:hint="eastAsia" w:hAnsi="宋体"/>
          <w:color w:val="auto"/>
          <w:sz w:val="21"/>
          <w:szCs w:val="21"/>
          <w:highlight w:val="none"/>
        </w:rPr>
        <w:t>在合同有效期内，任何一方因不可抗力事件导致不能履行合同，则合同履行期可延长，其延长期与不可抗力影响期相同。</w:t>
      </w:r>
    </w:p>
    <w:p w14:paraId="0AD41397">
      <w:pPr>
        <w:pStyle w:val="16"/>
        <w:snapToGrid w:val="0"/>
        <w:spacing w:beforeLines="0" w:afterLines="0"/>
        <w:ind w:firstLine="420" w:firstLineChars="200"/>
        <w:rPr>
          <w:rFonts w:hAnsi="宋体" w:cs="Times New Roman"/>
          <w:color w:val="auto"/>
          <w:sz w:val="21"/>
          <w:szCs w:val="21"/>
          <w:highlight w:val="none"/>
        </w:rPr>
      </w:pPr>
      <w:r>
        <w:rPr>
          <w:rFonts w:hAnsi="宋体"/>
          <w:color w:val="auto"/>
          <w:sz w:val="21"/>
          <w:szCs w:val="21"/>
          <w:highlight w:val="none"/>
        </w:rPr>
        <w:t xml:space="preserve">2. </w:t>
      </w:r>
      <w:r>
        <w:rPr>
          <w:rFonts w:hint="eastAsia" w:hAnsi="宋体"/>
          <w:color w:val="auto"/>
          <w:sz w:val="21"/>
          <w:szCs w:val="21"/>
          <w:highlight w:val="none"/>
        </w:rPr>
        <w:t>不可抗力事件发生后，应立即通知对方，并寄送有关权威机构出具的证明。</w:t>
      </w:r>
    </w:p>
    <w:p w14:paraId="5F0E8FCD">
      <w:pPr>
        <w:pStyle w:val="16"/>
        <w:snapToGrid w:val="0"/>
        <w:spacing w:beforeLines="0" w:afterLines="0"/>
        <w:ind w:firstLine="420" w:firstLineChars="200"/>
        <w:rPr>
          <w:rFonts w:hAnsi="宋体" w:cs="Times New Roman"/>
          <w:color w:val="auto"/>
          <w:sz w:val="21"/>
          <w:szCs w:val="21"/>
          <w:highlight w:val="none"/>
        </w:rPr>
      </w:pPr>
      <w:r>
        <w:rPr>
          <w:rFonts w:hAnsi="宋体"/>
          <w:color w:val="auto"/>
          <w:sz w:val="21"/>
          <w:szCs w:val="21"/>
          <w:highlight w:val="none"/>
        </w:rPr>
        <w:t xml:space="preserve">3. </w:t>
      </w:r>
      <w:r>
        <w:rPr>
          <w:rFonts w:hint="eastAsia" w:hAnsi="宋体"/>
          <w:color w:val="auto"/>
          <w:sz w:val="21"/>
          <w:szCs w:val="21"/>
          <w:highlight w:val="none"/>
        </w:rPr>
        <w:t>不可抗力事件延续</w:t>
      </w:r>
      <w:r>
        <w:rPr>
          <w:rFonts w:hAnsi="宋体"/>
          <w:color w:val="auto"/>
          <w:sz w:val="21"/>
          <w:szCs w:val="21"/>
          <w:highlight w:val="none"/>
        </w:rPr>
        <w:t>120</w:t>
      </w:r>
      <w:r>
        <w:rPr>
          <w:rFonts w:hint="eastAsia" w:hAnsi="宋体"/>
          <w:color w:val="auto"/>
          <w:sz w:val="21"/>
          <w:szCs w:val="21"/>
          <w:highlight w:val="none"/>
        </w:rPr>
        <w:t>天以上，双方应通过友好协商，确定是否继续履行合同。</w:t>
      </w:r>
    </w:p>
    <w:p w14:paraId="748C1065">
      <w:pPr>
        <w:pStyle w:val="16"/>
        <w:snapToGrid w:val="0"/>
        <w:spacing w:beforeLines="0" w:afterLines="0"/>
        <w:ind w:firstLine="422" w:firstLineChars="200"/>
        <w:rPr>
          <w:rFonts w:hAnsi="宋体" w:cs="Times New Roman"/>
          <w:b/>
          <w:bCs/>
          <w:color w:val="auto"/>
          <w:sz w:val="21"/>
          <w:szCs w:val="21"/>
          <w:highlight w:val="none"/>
        </w:rPr>
      </w:pPr>
      <w:r>
        <w:rPr>
          <w:rFonts w:hint="eastAsia" w:hAnsi="宋体"/>
          <w:b/>
          <w:bCs/>
          <w:color w:val="auto"/>
          <w:sz w:val="21"/>
          <w:szCs w:val="21"/>
          <w:highlight w:val="none"/>
        </w:rPr>
        <w:t>十</w:t>
      </w:r>
      <w:r>
        <w:rPr>
          <w:rFonts w:hint="eastAsia" w:hAnsi="宋体"/>
          <w:b/>
          <w:bCs/>
          <w:color w:val="auto"/>
          <w:sz w:val="21"/>
          <w:szCs w:val="21"/>
          <w:highlight w:val="none"/>
          <w:lang w:eastAsia="zh-CN"/>
        </w:rPr>
        <w:t>六</w:t>
      </w:r>
      <w:r>
        <w:rPr>
          <w:rFonts w:hint="eastAsia" w:hAnsi="宋体"/>
          <w:b/>
          <w:bCs/>
          <w:color w:val="auto"/>
          <w:sz w:val="21"/>
          <w:szCs w:val="21"/>
          <w:highlight w:val="none"/>
        </w:rPr>
        <w:t>、诉讼</w:t>
      </w:r>
    </w:p>
    <w:p w14:paraId="609C0ED3">
      <w:pPr>
        <w:pStyle w:val="16"/>
        <w:snapToGrid w:val="0"/>
        <w:spacing w:beforeLines="0" w:afterLines="0"/>
        <w:ind w:firstLine="420" w:firstLineChars="200"/>
        <w:rPr>
          <w:rFonts w:hAnsi="宋体" w:cs="Times New Roman"/>
          <w:color w:val="auto"/>
          <w:sz w:val="21"/>
          <w:szCs w:val="21"/>
          <w:highlight w:val="none"/>
        </w:rPr>
      </w:pPr>
      <w:r>
        <w:rPr>
          <w:rFonts w:hint="eastAsia" w:hAnsi="宋体"/>
          <w:color w:val="auto"/>
          <w:sz w:val="21"/>
          <w:szCs w:val="21"/>
          <w:highlight w:val="none"/>
        </w:rPr>
        <w:t>双方在执行合同中所发生的一切争议，应通过协商解决。如协商不成，可向甲方所在地法院起诉。</w:t>
      </w:r>
    </w:p>
    <w:p w14:paraId="4737A466">
      <w:pPr>
        <w:pStyle w:val="16"/>
        <w:snapToGrid w:val="0"/>
        <w:spacing w:beforeLines="0" w:afterLines="0"/>
        <w:ind w:firstLine="422" w:firstLineChars="200"/>
        <w:rPr>
          <w:rFonts w:hAnsi="宋体" w:cs="Times New Roman"/>
          <w:b/>
          <w:bCs/>
          <w:color w:val="auto"/>
          <w:sz w:val="21"/>
          <w:szCs w:val="21"/>
          <w:highlight w:val="none"/>
        </w:rPr>
      </w:pPr>
      <w:r>
        <w:rPr>
          <w:rFonts w:hint="eastAsia" w:hAnsi="宋体"/>
          <w:b/>
          <w:bCs/>
          <w:color w:val="auto"/>
          <w:sz w:val="21"/>
          <w:szCs w:val="21"/>
          <w:highlight w:val="none"/>
        </w:rPr>
        <w:t>十</w:t>
      </w:r>
      <w:r>
        <w:rPr>
          <w:rFonts w:hint="eastAsia" w:hAnsi="宋体"/>
          <w:b/>
          <w:bCs/>
          <w:color w:val="auto"/>
          <w:sz w:val="21"/>
          <w:szCs w:val="21"/>
          <w:highlight w:val="none"/>
          <w:lang w:eastAsia="zh-CN"/>
        </w:rPr>
        <w:t>七</w:t>
      </w:r>
      <w:r>
        <w:rPr>
          <w:rFonts w:hint="eastAsia" w:hAnsi="宋体"/>
          <w:b/>
          <w:bCs/>
          <w:color w:val="auto"/>
          <w:sz w:val="21"/>
          <w:szCs w:val="21"/>
          <w:highlight w:val="none"/>
        </w:rPr>
        <w:t>、合同生效及其它</w:t>
      </w:r>
    </w:p>
    <w:p w14:paraId="2315E3AB">
      <w:pPr>
        <w:pStyle w:val="16"/>
        <w:snapToGrid w:val="0"/>
        <w:spacing w:beforeLines="0" w:afterLines="0"/>
        <w:ind w:firstLine="420" w:firstLineChars="200"/>
        <w:rPr>
          <w:rFonts w:hAnsi="宋体" w:cs="Times New Roman"/>
          <w:color w:val="auto"/>
          <w:sz w:val="21"/>
          <w:szCs w:val="21"/>
          <w:highlight w:val="none"/>
        </w:rPr>
      </w:pPr>
      <w:r>
        <w:rPr>
          <w:rFonts w:hAnsi="宋体"/>
          <w:color w:val="auto"/>
          <w:sz w:val="21"/>
          <w:szCs w:val="21"/>
          <w:highlight w:val="none"/>
        </w:rPr>
        <w:t xml:space="preserve">1. </w:t>
      </w:r>
      <w:r>
        <w:rPr>
          <w:rFonts w:hint="eastAsia" w:hAnsi="宋体"/>
          <w:color w:val="auto"/>
          <w:sz w:val="21"/>
          <w:szCs w:val="21"/>
          <w:highlight w:val="none"/>
        </w:rPr>
        <w:t>合同经双方法定代表人或授权代表签字并加盖单位公章后生效。</w:t>
      </w:r>
    </w:p>
    <w:p w14:paraId="73301536">
      <w:pPr>
        <w:pStyle w:val="16"/>
        <w:snapToGrid w:val="0"/>
        <w:spacing w:beforeLines="0" w:afterLines="0"/>
        <w:ind w:firstLine="420" w:firstLineChars="200"/>
        <w:rPr>
          <w:rFonts w:hAnsi="宋体" w:cs="Times New Roman"/>
          <w:color w:val="auto"/>
          <w:sz w:val="21"/>
          <w:szCs w:val="21"/>
          <w:highlight w:val="none"/>
        </w:rPr>
      </w:pPr>
      <w:r>
        <w:rPr>
          <w:rFonts w:hAnsi="宋体"/>
          <w:color w:val="auto"/>
          <w:sz w:val="21"/>
          <w:szCs w:val="21"/>
          <w:highlight w:val="none"/>
        </w:rPr>
        <w:t xml:space="preserve">2. </w:t>
      </w:r>
      <w:r>
        <w:rPr>
          <w:rFonts w:hint="eastAsia" w:hAnsi="宋体"/>
          <w:color w:val="auto"/>
          <w:sz w:val="21"/>
          <w:szCs w:val="21"/>
          <w:highlight w:val="none"/>
        </w:rPr>
        <w:t>合同执行中涉及采购资金和采购内容修改或补充的，须经监管部门审批，并签书面补充协议报监督管理部门备案，方可作为主合同不可分割的一部分。</w:t>
      </w:r>
    </w:p>
    <w:p w14:paraId="33AB5448">
      <w:pPr>
        <w:pStyle w:val="16"/>
        <w:snapToGrid w:val="0"/>
        <w:spacing w:beforeLines="0" w:afterLines="0"/>
        <w:ind w:firstLine="420" w:firstLineChars="200"/>
        <w:rPr>
          <w:rFonts w:hAnsi="宋体" w:cs="Times New Roman"/>
          <w:color w:val="auto"/>
          <w:sz w:val="21"/>
          <w:szCs w:val="21"/>
          <w:highlight w:val="none"/>
        </w:rPr>
      </w:pPr>
      <w:r>
        <w:rPr>
          <w:rFonts w:hAnsi="宋体"/>
          <w:color w:val="auto"/>
          <w:sz w:val="21"/>
          <w:szCs w:val="21"/>
          <w:highlight w:val="none"/>
        </w:rPr>
        <w:t xml:space="preserve">3. </w:t>
      </w:r>
      <w:r>
        <w:rPr>
          <w:rFonts w:hint="eastAsia" w:hAnsi="宋体"/>
          <w:color w:val="auto"/>
          <w:sz w:val="21"/>
          <w:szCs w:val="21"/>
          <w:highlight w:val="none"/>
        </w:rPr>
        <w:t>本合同未尽事宜，遵照《</w:t>
      </w:r>
      <w:r>
        <w:rPr>
          <w:rFonts w:hint="eastAsia" w:hAnsi="宋体"/>
          <w:color w:val="auto"/>
          <w:sz w:val="21"/>
          <w:szCs w:val="21"/>
          <w:highlight w:val="none"/>
          <w:lang w:eastAsia="zh-CN"/>
        </w:rPr>
        <w:t>民法典</w:t>
      </w:r>
      <w:r>
        <w:rPr>
          <w:rFonts w:hint="eastAsia" w:hAnsi="宋体"/>
          <w:color w:val="auto"/>
          <w:sz w:val="21"/>
          <w:szCs w:val="21"/>
          <w:highlight w:val="none"/>
        </w:rPr>
        <w:t>》有关条文执行。</w:t>
      </w:r>
    </w:p>
    <w:p w14:paraId="7A3BE451">
      <w:pPr>
        <w:pStyle w:val="16"/>
        <w:snapToGrid w:val="0"/>
        <w:spacing w:beforeLines="0" w:afterLines="0"/>
        <w:ind w:firstLine="420" w:firstLineChars="200"/>
        <w:rPr>
          <w:rFonts w:hAnsi="宋体" w:cs="Times New Roman"/>
          <w:color w:val="auto"/>
          <w:sz w:val="21"/>
          <w:szCs w:val="21"/>
          <w:highlight w:val="none"/>
        </w:rPr>
      </w:pPr>
      <w:r>
        <w:rPr>
          <w:rFonts w:hAnsi="宋体"/>
          <w:color w:val="auto"/>
          <w:sz w:val="21"/>
          <w:szCs w:val="21"/>
          <w:highlight w:val="none"/>
        </w:rPr>
        <w:t xml:space="preserve">4. </w:t>
      </w:r>
      <w:r>
        <w:rPr>
          <w:rFonts w:hint="eastAsia" w:hAnsi="宋体"/>
          <w:color w:val="auto"/>
          <w:sz w:val="21"/>
          <w:szCs w:val="21"/>
          <w:highlight w:val="none"/>
        </w:rPr>
        <w:t>本合同正本一式五份，具有同等法律效力，甲乙双方各执二份；监管部门执一份。</w:t>
      </w:r>
    </w:p>
    <w:p w14:paraId="3763960F">
      <w:pPr>
        <w:pStyle w:val="16"/>
        <w:snapToGrid w:val="0"/>
        <w:spacing w:beforeLines="0" w:afterLines="0"/>
        <w:ind w:firstLine="420" w:firstLineChars="200"/>
        <w:rPr>
          <w:rFonts w:hAnsi="宋体" w:cs="Times New Roman"/>
          <w:color w:val="auto"/>
          <w:sz w:val="21"/>
          <w:szCs w:val="21"/>
          <w:highlight w:val="none"/>
        </w:rPr>
      </w:pPr>
    </w:p>
    <w:p w14:paraId="37698C00">
      <w:pPr>
        <w:pStyle w:val="16"/>
        <w:snapToGrid w:val="0"/>
        <w:spacing w:beforeLines="0" w:afterLines="0"/>
        <w:ind w:firstLine="420" w:firstLineChars="200"/>
        <w:rPr>
          <w:rFonts w:hAnsi="宋体"/>
          <w:color w:val="auto"/>
          <w:sz w:val="21"/>
          <w:szCs w:val="21"/>
          <w:highlight w:val="none"/>
        </w:rPr>
      </w:pPr>
      <w:r>
        <w:rPr>
          <w:rFonts w:hint="eastAsia" w:hAnsi="宋体"/>
          <w:color w:val="auto"/>
          <w:sz w:val="21"/>
          <w:szCs w:val="21"/>
          <w:highlight w:val="none"/>
        </w:rPr>
        <w:t>甲方：</w:t>
      </w:r>
      <w:r>
        <w:rPr>
          <w:rFonts w:hAnsi="宋体"/>
          <w:color w:val="auto"/>
          <w:sz w:val="21"/>
          <w:szCs w:val="21"/>
          <w:highlight w:val="none"/>
        </w:rPr>
        <w:t xml:space="preserve">                                   </w:t>
      </w:r>
      <w:r>
        <w:rPr>
          <w:rFonts w:hint="eastAsia" w:hAnsi="宋体"/>
          <w:color w:val="auto"/>
          <w:sz w:val="21"/>
          <w:szCs w:val="21"/>
          <w:highlight w:val="none"/>
        </w:rPr>
        <w:t>乙方：</w:t>
      </w:r>
      <w:r>
        <w:rPr>
          <w:rFonts w:hAnsi="宋体"/>
          <w:color w:val="auto"/>
          <w:sz w:val="21"/>
          <w:szCs w:val="21"/>
          <w:highlight w:val="none"/>
        </w:rPr>
        <w:t xml:space="preserve"> </w:t>
      </w:r>
    </w:p>
    <w:p w14:paraId="58FFA377">
      <w:pPr>
        <w:pStyle w:val="16"/>
        <w:snapToGrid w:val="0"/>
        <w:spacing w:beforeLines="0" w:afterLines="0"/>
        <w:ind w:firstLine="420" w:firstLineChars="200"/>
        <w:rPr>
          <w:rFonts w:hAnsi="宋体"/>
          <w:color w:val="auto"/>
          <w:sz w:val="21"/>
          <w:szCs w:val="21"/>
          <w:highlight w:val="none"/>
        </w:rPr>
      </w:pPr>
      <w:r>
        <w:rPr>
          <w:rFonts w:hint="eastAsia" w:hAnsi="宋体"/>
          <w:color w:val="auto"/>
          <w:sz w:val="21"/>
          <w:szCs w:val="21"/>
          <w:highlight w:val="none"/>
        </w:rPr>
        <w:t>地址：</w:t>
      </w:r>
      <w:r>
        <w:rPr>
          <w:rFonts w:hAnsi="宋体"/>
          <w:color w:val="auto"/>
          <w:sz w:val="21"/>
          <w:szCs w:val="21"/>
          <w:highlight w:val="none"/>
        </w:rPr>
        <w:t xml:space="preserve">                                   </w:t>
      </w:r>
      <w:r>
        <w:rPr>
          <w:rFonts w:hint="eastAsia" w:hAnsi="宋体"/>
          <w:color w:val="auto"/>
          <w:sz w:val="21"/>
          <w:szCs w:val="21"/>
          <w:highlight w:val="none"/>
        </w:rPr>
        <w:t>地址：</w:t>
      </w:r>
      <w:r>
        <w:rPr>
          <w:rFonts w:hAnsi="宋体"/>
          <w:color w:val="auto"/>
          <w:sz w:val="21"/>
          <w:szCs w:val="21"/>
          <w:highlight w:val="none"/>
        </w:rPr>
        <w:t xml:space="preserve"> </w:t>
      </w:r>
    </w:p>
    <w:p w14:paraId="4FA7414D">
      <w:pPr>
        <w:pStyle w:val="16"/>
        <w:snapToGrid w:val="0"/>
        <w:spacing w:beforeLines="0" w:afterLines="0"/>
        <w:ind w:firstLine="420" w:firstLineChars="200"/>
        <w:rPr>
          <w:rFonts w:hAnsi="宋体" w:cs="Times New Roman"/>
          <w:color w:val="auto"/>
          <w:sz w:val="21"/>
          <w:szCs w:val="21"/>
          <w:highlight w:val="none"/>
        </w:rPr>
      </w:pPr>
      <w:r>
        <w:rPr>
          <w:rFonts w:hint="eastAsia" w:hAnsi="宋体"/>
          <w:color w:val="auto"/>
          <w:sz w:val="21"/>
          <w:szCs w:val="21"/>
          <w:highlight w:val="none"/>
        </w:rPr>
        <w:t>法定（授权）代表人：</w:t>
      </w:r>
      <w:r>
        <w:rPr>
          <w:rFonts w:hAnsi="宋体"/>
          <w:color w:val="auto"/>
          <w:sz w:val="21"/>
          <w:szCs w:val="21"/>
          <w:highlight w:val="none"/>
        </w:rPr>
        <w:t xml:space="preserve">                     </w:t>
      </w:r>
      <w:r>
        <w:rPr>
          <w:rFonts w:hint="eastAsia" w:hAnsi="宋体"/>
          <w:color w:val="auto"/>
          <w:sz w:val="21"/>
          <w:szCs w:val="21"/>
          <w:highlight w:val="none"/>
        </w:rPr>
        <w:t>法定（授权）代表人：</w:t>
      </w:r>
    </w:p>
    <w:p w14:paraId="136C1D2A">
      <w:pPr>
        <w:pStyle w:val="16"/>
        <w:snapToGrid w:val="0"/>
        <w:spacing w:beforeLines="0" w:afterLines="0"/>
        <w:ind w:firstLine="420" w:firstLineChars="200"/>
        <w:rPr>
          <w:rFonts w:hAnsi="宋体" w:cs="Times New Roman"/>
          <w:color w:val="auto"/>
          <w:sz w:val="21"/>
          <w:szCs w:val="21"/>
          <w:highlight w:val="none"/>
        </w:rPr>
      </w:pPr>
      <w:r>
        <w:rPr>
          <w:rFonts w:hint="eastAsia" w:hAnsi="宋体"/>
          <w:color w:val="auto"/>
          <w:sz w:val="21"/>
          <w:szCs w:val="21"/>
          <w:highlight w:val="none"/>
        </w:rPr>
        <w:t>签字日期：</w:t>
      </w:r>
      <w:r>
        <w:rPr>
          <w:rFonts w:hAnsi="宋体"/>
          <w:color w:val="auto"/>
          <w:sz w:val="21"/>
          <w:szCs w:val="21"/>
          <w:highlight w:val="none"/>
        </w:rPr>
        <w:t xml:space="preserve">      </w:t>
      </w:r>
      <w:r>
        <w:rPr>
          <w:rFonts w:hint="eastAsia" w:hAnsi="宋体"/>
          <w:color w:val="auto"/>
          <w:sz w:val="21"/>
          <w:szCs w:val="21"/>
          <w:highlight w:val="none"/>
        </w:rPr>
        <w:t>年</w:t>
      </w:r>
      <w:r>
        <w:rPr>
          <w:rFonts w:hAnsi="宋体"/>
          <w:color w:val="auto"/>
          <w:sz w:val="21"/>
          <w:szCs w:val="21"/>
          <w:highlight w:val="none"/>
        </w:rPr>
        <w:t xml:space="preserve">  </w:t>
      </w:r>
      <w:r>
        <w:rPr>
          <w:rFonts w:hint="eastAsia" w:hAnsi="宋体"/>
          <w:color w:val="auto"/>
          <w:sz w:val="21"/>
          <w:szCs w:val="21"/>
          <w:highlight w:val="none"/>
        </w:rPr>
        <w:t>月</w:t>
      </w:r>
      <w:r>
        <w:rPr>
          <w:rFonts w:hAnsi="宋体"/>
          <w:color w:val="auto"/>
          <w:sz w:val="21"/>
          <w:szCs w:val="21"/>
          <w:highlight w:val="none"/>
        </w:rPr>
        <w:t xml:space="preserve">  </w:t>
      </w:r>
      <w:r>
        <w:rPr>
          <w:rFonts w:hint="eastAsia" w:hAnsi="宋体"/>
          <w:color w:val="auto"/>
          <w:sz w:val="21"/>
          <w:szCs w:val="21"/>
          <w:highlight w:val="none"/>
        </w:rPr>
        <w:t>日</w:t>
      </w:r>
      <w:r>
        <w:rPr>
          <w:rFonts w:hAnsi="宋体"/>
          <w:color w:val="auto"/>
          <w:sz w:val="21"/>
          <w:szCs w:val="21"/>
          <w:highlight w:val="none"/>
        </w:rPr>
        <w:t xml:space="preserve">               </w:t>
      </w:r>
      <w:r>
        <w:rPr>
          <w:rFonts w:hint="eastAsia" w:hAnsi="宋体"/>
          <w:color w:val="auto"/>
          <w:sz w:val="21"/>
          <w:szCs w:val="21"/>
          <w:highlight w:val="none"/>
        </w:rPr>
        <w:t>签字日期：</w:t>
      </w:r>
      <w:r>
        <w:rPr>
          <w:rFonts w:hAnsi="宋体"/>
          <w:color w:val="auto"/>
          <w:sz w:val="21"/>
          <w:szCs w:val="21"/>
          <w:highlight w:val="none"/>
        </w:rPr>
        <w:t xml:space="preserve">      </w:t>
      </w:r>
      <w:r>
        <w:rPr>
          <w:rFonts w:hint="eastAsia" w:hAnsi="宋体"/>
          <w:color w:val="auto"/>
          <w:sz w:val="21"/>
          <w:szCs w:val="21"/>
          <w:highlight w:val="none"/>
        </w:rPr>
        <w:t>年</w:t>
      </w:r>
      <w:r>
        <w:rPr>
          <w:rFonts w:hAnsi="宋体"/>
          <w:color w:val="auto"/>
          <w:sz w:val="21"/>
          <w:szCs w:val="21"/>
          <w:highlight w:val="none"/>
        </w:rPr>
        <w:t xml:space="preserve">  </w:t>
      </w:r>
      <w:r>
        <w:rPr>
          <w:rFonts w:hint="eastAsia" w:hAnsi="宋体"/>
          <w:color w:val="auto"/>
          <w:sz w:val="21"/>
          <w:szCs w:val="21"/>
          <w:highlight w:val="none"/>
        </w:rPr>
        <w:t>月</w:t>
      </w:r>
      <w:r>
        <w:rPr>
          <w:rFonts w:hAnsi="宋体"/>
          <w:color w:val="auto"/>
          <w:sz w:val="21"/>
          <w:szCs w:val="21"/>
          <w:highlight w:val="none"/>
        </w:rPr>
        <w:t xml:space="preserve">  </w:t>
      </w:r>
      <w:r>
        <w:rPr>
          <w:rFonts w:hint="eastAsia" w:hAnsi="宋体"/>
          <w:color w:val="auto"/>
          <w:sz w:val="21"/>
          <w:szCs w:val="21"/>
          <w:highlight w:val="none"/>
        </w:rPr>
        <w:t>日</w:t>
      </w:r>
    </w:p>
    <w:p w14:paraId="4ECA4305">
      <w:pPr>
        <w:pStyle w:val="16"/>
        <w:snapToGrid w:val="0"/>
        <w:spacing w:beforeLines="0" w:afterLines="0"/>
        <w:ind w:firstLine="420" w:firstLineChars="200"/>
        <w:rPr>
          <w:rFonts w:hAnsi="宋体" w:cs="Times New Roman"/>
          <w:color w:val="auto"/>
          <w:sz w:val="21"/>
          <w:szCs w:val="21"/>
          <w:highlight w:val="none"/>
        </w:rPr>
      </w:pPr>
    </w:p>
    <w:p w14:paraId="32D15E78">
      <w:pPr>
        <w:pStyle w:val="16"/>
        <w:snapToGrid w:val="0"/>
        <w:spacing w:before="156" w:after="156" w:line="360" w:lineRule="auto"/>
        <w:jc w:val="center"/>
        <w:rPr>
          <w:rFonts w:hAnsi="宋体"/>
          <w:b/>
          <w:color w:val="auto"/>
          <w:sz w:val="30"/>
          <w:highlight w:val="none"/>
        </w:rPr>
      </w:pPr>
    </w:p>
    <w:p w14:paraId="094E13EF">
      <w:pPr>
        <w:snapToGrid w:val="0"/>
        <w:spacing w:line="480" w:lineRule="exact"/>
        <w:jc w:val="left"/>
        <w:rPr>
          <w:rFonts w:hint="eastAsia" w:ascii="宋体" w:hAnsi="宋体" w:cs="宋体"/>
          <w:color w:val="auto"/>
          <w:szCs w:val="21"/>
          <w:highlight w:val="none"/>
        </w:rPr>
      </w:pPr>
    </w:p>
    <w:bookmarkEnd w:id="22"/>
    <w:sectPr>
      <w:headerReference r:id="rId16" w:type="default"/>
      <w:footerReference r:id="rId1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02"/>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Courier New"/>
    <w:panose1 w:val="000000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3DA13">
    <w:pPr>
      <w:pStyle w:val="20"/>
      <w:ind w:right="630"/>
      <w:rPr>
        <w:rStyle w:val="35"/>
      </w:rPr>
    </w:pPr>
  </w:p>
  <w:p w14:paraId="5CF45396">
    <w:pPr>
      <w:pStyle w:val="20"/>
      <w:ind w:right="7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CAB95">
    <w:pPr>
      <w:pStyle w:val="20"/>
      <w:framePr w:wrap="around" w:vAnchor="text" w:hAnchor="margin" w:xAlign="center" w:y="1"/>
      <w:rPr>
        <w:rStyle w:val="35"/>
      </w:rPr>
    </w:pPr>
    <w:r>
      <w:fldChar w:fldCharType="begin"/>
    </w:r>
    <w:r>
      <w:rPr>
        <w:rStyle w:val="35"/>
      </w:rPr>
      <w:instrText xml:space="preserve">PAGE  </w:instrText>
    </w:r>
    <w:r>
      <w:fldChar w:fldCharType="separate"/>
    </w:r>
    <w:r>
      <w:rPr>
        <w:rStyle w:val="35"/>
      </w:rPr>
      <w:t>24</w:t>
    </w:r>
    <w:r>
      <w:fldChar w:fldCharType="end"/>
    </w:r>
  </w:p>
  <w:p w14:paraId="48EDC07F">
    <w:pPr>
      <w:pStyle w:val="2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2807F">
    <w:pPr>
      <w:pStyle w:val="20"/>
      <w:ind w:right="630"/>
      <w:rPr>
        <w:rStyle w:val="35"/>
      </w:rPr>
    </w:pPr>
  </w:p>
  <w:p w14:paraId="2877ECA4">
    <w:pPr>
      <w:pStyle w:val="20"/>
      <w:ind w:right="72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425C4">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B0ABD">
    <w:pPr>
      <w:pStyle w:val="20"/>
      <w:ind w:right="630"/>
      <w:rPr>
        <w:rStyle w:val="35"/>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AB81D">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6AB81D">
                    <w:pPr>
                      <w:pStyle w:val="20"/>
                    </w:pPr>
                    <w:r>
                      <w:fldChar w:fldCharType="begin"/>
                    </w:r>
                    <w:r>
                      <w:instrText xml:space="preserve"> PAGE  \* MERGEFORMAT </w:instrText>
                    </w:r>
                    <w:r>
                      <w:fldChar w:fldCharType="separate"/>
                    </w:r>
                    <w:r>
                      <w:t>2</w:t>
                    </w:r>
                    <w:r>
                      <w:fldChar w:fldCharType="end"/>
                    </w:r>
                  </w:p>
                </w:txbxContent>
              </v:textbox>
            </v:shape>
          </w:pict>
        </mc:Fallback>
      </mc:AlternateContent>
    </w:r>
  </w:p>
  <w:p w14:paraId="5230FFAB">
    <w:pPr>
      <w:pStyle w:val="20"/>
      <w:ind w:right="72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EB809">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6A7925">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D6A7925">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57533">
    <w:pPr>
      <w:pStyle w:val="20"/>
      <w:ind w:right="360" w:firstLine="360"/>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4B0249">
                          <w:pPr>
                            <w:pStyle w:val="2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74B0249">
                    <w:pPr>
                      <w:pStyle w:val="20"/>
                    </w:pPr>
                    <w:r>
                      <w:fldChar w:fldCharType="begin"/>
                    </w:r>
                    <w:r>
                      <w:instrText xml:space="preserve"> PAGE  \* MERGEFORMAT </w:instrText>
                    </w:r>
                    <w:r>
                      <w:fldChar w:fldCharType="separate"/>
                    </w:r>
                    <w:r>
                      <w:t>21</w:t>
                    </w:r>
                    <w:r>
                      <w:fldChar w:fldCharType="end"/>
                    </w:r>
                  </w:p>
                </w:txbxContent>
              </v:textbox>
            </v:shape>
          </w:pict>
        </mc:Fallback>
      </mc:AlternateContent>
    </w:r>
  </w:p>
  <w:p w14:paraId="226D6B3B">
    <w:pPr>
      <w:pStyle w:val="20"/>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A4C90">
    <w:pPr>
      <w:pStyle w:val="2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1FFD86">
                          <w:pPr>
                            <w:pStyle w:val="2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21FFD86">
                    <w:pPr>
                      <w:pStyle w:val="2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A4B70">
    <w:pPr>
      <w:pStyle w:val="2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8E2A63">
                          <w:pPr>
                            <w:pStyle w:val="2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D8E2A63">
                    <w:pPr>
                      <w:pStyle w:val="2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4B629">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C7FA5">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98B6B">
    <w:pPr>
      <w:pStyle w:val="21"/>
      <w:pBdr>
        <w:bottom w:val="none" w:color="auto" w:sz="0" w:space="0"/>
      </w:pBdr>
      <w:spacing w:line="360" w:lineRule="auto"/>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C5BEA">
    <w:pPr>
      <w:pStyle w:val="21"/>
      <w:pBdr>
        <w:bottom w:val="none" w:color="auto" w:sz="0" w:space="0"/>
      </w:pBdr>
      <w:spacing w:line="360" w:lineRule="auto"/>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0B809">
    <w:pPr>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D0A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E88352"/>
    <w:multiLevelType w:val="singleLevel"/>
    <w:tmpl w:val="A5E88352"/>
    <w:lvl w:ilvl="0" w:tentative="0">
      <w:start w:val="1"/>
      <w:numFmt w:val="decimal"/>
      <w:suff w:val="nothing"/>
      <w:lvlText w:val="（%1）"/>
      <w:lvlJc w:val="left"/>
      <w:pPr>
        <w:ind w:left="0"/>
      </w:pPr>
    </w:lvl>
  </w:abstractNum>
  <w:abstractNum w:abstractNumId="1">
    <w:nsid w:val="D64749E3"/>
    <w:multiLevelType w:val="singleLevel"/>
    <w:tmpl w:val="D64749E3"/>
    <w:lvl w:ilvl="0" w:tentative="0">
      <w:start w:val="2"/>
      <w:numFmt w:val="chineseCounting"/>
      <w:suff w:val="space"/>
      <w:lvlText w:val="（%1）"/>
      <w:lvlJc w:val="left"/>
      <w:rPr>
        <w:rFonts w:hint="eastAsia"/>
      </w:rPr>
    </w:lvl>
  </w:abstractNum>
  <w:abstractNum w:abstractNumId="2">
    <w:nsid w:val="F765974A"/>
    <w:multiLevelType w:val="singleLevel"/>
    <w:tmpl w:val="F765974A"/>
    <w:lvl w:ilvl="0" w:tentative="0">
      <w:start w:val="1"/>
      <w:numFmt w:val="decimal"/>
      <w:pStyle w:val="10"/>
      <w:lvlText w:val="%1."/>
      <w:lvlJc w:val="left"/>
      <w:pPr>
        <w:tabs>
          <w:tab w:val="left" w:pos="360"/>
        </w:tabs>
        <w:ind w:left="360" w:hanging="360"/>
      </w:pPr>
    </w:lvl>
  </w:abstractNum>
  <w:abstractNum w:abstractNumId="3">
    <w:nsid w:val="00000015"/>
    <w:multiLevelType w:val="multilevel"/>
    <w:tmpl w:val="00000015"/>
    <w:lvl w:ilvl="0" w:tentative="0">
      <w:start w:val="1"/>
      <w:numFmt w:val="decimal"/>
      <w:lvlText w:val="%1、"/>
      <w:lvlJc w:val="left"/>
      <w:pPr>
        <w:tabs>
          <w:tab w:val="left" w:pos="0"/>
        </w:tabs>
        <w:ind w:left="661" w:hanging="360"/>
      </w:pPr>
      <w:rPr>
        <w:rFonts w:hint="default"/>
        <w:u w:val="none" w:color="auto"/>
      </w:rPr>
    </w:lvl>
    <w:lvl w:ilvl="1" w:tentative="0">
      <w:start w:val="1"/>
      <w:numFmt w:val="lowerLetter"/>
      <w:lvlText w:val="%2)"/>
      <w:lvlJc w:val="left"/>
      <w:pPr>
        <w:tabs>
          <w:tab w:val="left" w:pos="0"/>
        </w:tabs>
        <w:ind w:left="1141" w:hanging="420"/>
      </w:pPr>
      <w:rPr>
        <w:rFonts w:hint="default"/>
        <w:u w:val="none" w:color="auto"/>
      </w:rPr>
    </w:lvl>
    <w:lvl w:ilvl="2" w:tentative="0">
      <w:start w:val="1"/>
      <w:numFmt w:val="lowerRoman"/>
      <w:lvlText w:val="%3."/>
      <w:lvlJc w:val="right"/>
      <w:pPr>
        <w:tabs>
          <w:tab w:val="left" w:pos="0"/>
        </w:tabs>
        <w:ind w:left="1561" w:hanging="420"/>
      </w:pPr>
      <w:rPr>
        <w:rFonts w:hint="default"/>
        <w:u w:val="none" w:color="auto"/>
      </w:rPr>
    </w:lvl>
    <w:lvl w:ilvl="3" w:tentative="0">
      <w:start w:val="1"/>
      <w:numFmt w:val="decimal"/>
      <w:lvlText w:val="%4."/>
      <w:lvlJc w:val="left"/>
      <w:pPr>
        <w:tabs>
          <w:tab w:val="left" w:pos="0"/>
        </w:tabs>
        <w:ind w:left="1981" w:hanging="420"/>
      </w:pPr>
      <w:rPr>
        <w:rFonts w:hint="default"/>
        <w:u w:val="none" w:color="auto"/>
      </w:rPr>
    </w:lvl>
    <w:lvl w:ilvl="4" w:tentative="0">
      <w:start w:val="1"/>
      <w:numFmt w:val="lowerLetter"/>
      <w:lvlText w:val="%5)"/>
      <w:lvlJc w:val="left"/>
      <w:pPr>
        <w:tabs>
          <w:tab w:val="left" w:pos="0"/>
        </w:tabs>
        <w:ind w:left="2401" w:hanging="420"/>
      </w:pPr>
      <w:rPr>
        <w:rFonts w:hint="default"/>
        <w:u w:val="none" w:color="auto"/>
      </w:rPr>
    </w:lvl>
    <w:lvl w:ilvl="5" w:tentative="0">
      <w:start w:val="1"/>
      <w:numFmt w:val="lowerRoman"/>
      <w:lvlText w:val="%6."/>
      <w:lvlJc w:val="right"/>
      <w:pPr>
        <w:tabs>
          <w:tab w:val="left" w:pos="0"/>
        </w:tabs>
        <w:ind w:left="2821" w:hanging="420"/>
      </w:pPr>
      <w:rPr>
        <w:rFonts w:hint="default"/>
        <w:u w:val="none" w:color="auto"/>
      </w:rPr>
    </w:lvl>
    <w:lvl w:ilvl="6" w:tentative="0">
      <w:start w:val="1"/>
      <w:numFmt w:val="decimal"/>
      <w:lvlText w:val="%7."/>
      <w:lvlJc w:val="left"/>
      <w:pPr>
        <w:tabs>
          <w:tab w:val="left" w:pos="0"/>
        </w:tabs>
        <w:ind w:left="3241" w:hanging="420"/>
      </w:pPr>
      <w:rPr>
        <w:rFonts w:hint="default"/>
        <w:u w:val="none" w:color="auto"/>
      </w:rPr>
    </w:lvl>
    <w:lvl w:ilvl="7" w:tentative="0">
      <w:start w:val="1"/>
      <w:numFmt w:val="lowerLetter"/>
      <w:lvlText w:val="%8)"/>
      <w:lvlJc w:val="left"/>
      <w:pPr>
        <w:tabs>
          <w:tab w:val="left" w:pos="0"/>
        </w:tabs>
        <w:ind w:left="3661" w:hanging="420"/>
      </w:pPr>
      <w:rPr>
        <w:rFonts w:hint="default"/>
        <w:u w:val="none" w:color="auto"/>
      </w:rPr>
    </w:lvl>
    <w:lvl w:ilvl="8" w:tentative="0">
      <w:start w:val="1"/>
      <w:numFmt w:val="lowerRoman"/>
      <w:lvlText w:val="%9."/>
      <w:lvlJc w:val="right"/>
      <w:pPr>
        <w:tabs>
          <w:tab w:val="left" w:pos="0"/>
        </w:tabs>
        <w:ind w:left="4081" w:hanging="420"/>
      </w:pPr>
      <w:rPr>
        <w:rFonts w:hint="default"/>
        <w:u w:val="none" w:color="auto"/>
      </w:rPr>
    </w:lvl>
  </w:abstractNum>
  <w:abstractNum w:abstractNumId="4">
    <w:nsid w:val="261357C8"/>
    <w:multiLevelType w:val="singleLevel"/>
    <w:tmpl w:val="261357C8"/>
    <w:lvl w:ilvl="0" w:tentative="0">
      <w:start w:val="3"/>
      <w:numFmt w:val="decimal"/>
      <w:lvlText w:val="%1."/>
      <w:lvlJc w:val="left"/>
      <w:pPr>
        <w:tabs>
          <w:tab w:val="left" w:pos="312"/>
        </w:tabs>
      </w:pPr>
    </w:lvl>
  </w:abstractNum>
  <w:abstractNum w:abstractNumId="5">
    <w:nsid w:val="29D120CC"/>
    <w:multiLevelType w:val="singleLevel"/>
    <w:tmpl w:val="29D120CC"/>
    <w:lvl w:ilvl="0" w:tentative="0">
      <w:start w:val="1"/>
      <w:numFmt w:val="decimal"/>
      <w:suff w:val="nothing"/>
      <w:lvlText w:val="（%1）"/>
      <w:lvlJc w:val="left"/>
    </w:lvl>
  </w:abstractNum>
  <w:abstractNum w:abstractNumId="6">
    <w:nsid w:val="30A5409A"/>
    <w:multiLevelType w:val="singleLevel"/>
    <w:tmpl w:val="30A5409A"/>
    <w:lvl w:ilvl="0" w:tentative="0">
      <w:start w:val="1"/>
      <w:numFmt w:val="decimal"/>
      <w:lvlText w:val="%1."/>
      <w:lvlJc w:val="left"/>
      <w:pPr>
        <w:ind w:left="425" w:hanging="425"/>
      </w:pPr>
      <w:rPr>
        <w:rFonts w:hint="default"/>
      </w:rPr>
    </w:lvl>
  </w:abstractNum>
  <w:abstractNum w:abstractNumId="7">
    <w:nsid w:val="3C82EA1F"/>
    <w:multiLevelType w:val="singleLevel"/>
    <w:tmpl w:val="3C82EA1F"/>
    <w:lvl w:ilvl="0" w:tentative="0">
      <w:start w:val="1"/>
      <w:numFmt w:val="chineseCounting"/>
      <w:suff w:val="nothing"/>
      <w:lvlText w:val="%1、"/>
      <w:lvlJc w:val="left"/>
      <w:rPr>
        <w:rFonts w:hint="eastAsia"/>
      </w:rPr>
    </w:lvl>
  </w:abstractNum>
  <w:abstractNum w:abstractNumId="8">
    <w:nsid w:val="56FB16F3"/>
    <w:multiLevelType w:val="multilevel"/>
    <w:tmpl w:val="56FB16F3"/>
    <w:lvl w:ilvl="0" w:tentative="0">
      <w:start w:val="1"/>
      <w:numFmt w:val="decimal"/>
      <w:pStyle w:val="6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5A715733"/>
    <w:multiLevelType w:val="singleLevel"/>
    <w:tmpl w:val="5A715733"/>
    <w:lvl w:ilvl="0" w:tentative="0">
      <w:start w:val="6"/>
      <w:numFmt w:val="chineseCounting"/>
      <w:suff w:val="space"/>
      <w:lvlText w:val="第%1章"/>
      <w:lvlJc w:val="left"/>
    </w:lvl>
  </w:abstractNum>
  <w:num w:numId="1">
    <w:abstractNumId w:val="2"/>
  </w:num>
  <w:num w:numId="2">
    <w:abstractNumId w:val="8"/>
  </w:num>
  <w:num w:numId="3">
    <w:abstractNumId w:val="7"/>
  </w:num>
  <w:num w:numId="4">
    <w:abstractNumId w:val="0"/>
  </w:num>
  <w:num w:numId="5">
    <w:abstractNumId w:val="1"/>
  </w:num>
  <w:num w:numId="6">
    <w:abstractNumId w:val="5"/>
  </w:num>
  <w:num w:numId="7">
    <w:abstractNumId w:val="6"/>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xMDg5NGM5ZDljNDgyZjZkN2NmNzY5ODZhYjFjYTgifQ=="/>
  </w:docVars>
  <w:rsids>
    <w:rsidRoot w:val="00D471AC"/>
    <w:rsid w:val="00015A5B"/>
    <w:rsid w:val="00043628"/>
    <w:rsid w:val="00046469"/>
    <w:rsid w:val="00067C52"/>
    <w:rsid w:val="00072CA6"/>
    <w:rsid w:val="00092090"/>
    <w:rsid w:val="00093EDB"/>
    <w:rsid w:val="000A3CC8"/>
    <w:rsid w:val="000A5E0C"/>
    <w:rsid w:val="000C6FCD"/>
    <w:rsid w:val="00136A8D"/>
    <w:rsid w:val="00167910"/>
    <w:rsid w:val="00195603"/>
    <w:rsid w:val="001C5D31"/>
    <w:rsid w:val="00205374"/>
    <w:rsid w:val="00224CAA"/>
    <w:rsid w:val="002503D0"/>
    <w:rsid w:val="00266EF2"/>
    <w:rsid w:val="002D4EF8"/>
    <w:rsid w:val="00324E72"/>
    <w:rsid w:val="003909E2"/>
    <w:rsid w:val="004E3A66"/>
    <w:rsid w:val="00504C8A"/>
    <w:rsid w:val="005242A2"/>
    <w:rsid w:val="005548D3"/>
    <w:rsid w:val="00581A7D"/>
    <w:rsid w:val="005C31E8"/>
    <w:rsid w:val="005D133D"/>
    <w:rsid w:val="00651359"/>
    <w:rsid w:val="00677167"/>
    <w:rsid w:val="006A02E9"/>
    <w:rsid w:val="006A113A"/>
    <w:rsid w:val="006E68E3"/>
    <w:rsid w:val="0071209B"/>
    <w:rsid w:val="00742E06"/>
    <w:rsid w:val="00774797"/>
    <w:rsid w:val="00784D25"/>
    <w:rsid w:val="00795D01"/>
    <w:rsid w:val="00796092"/>
    <w:rsid w:val="007C2014"/>
    <w:rsid w:val="007E03D2"/>
    <w:rsid w:val="00803A68"/>
    <w:rsid w:val="0080633F"/>
    <w:rsid w:val="00822506"/>
    <w:rsid w:val="008A7FF6"/>
    <w:rsid w:val="008E1AC5"/>
    <w:rsid w:val="00916F40"/>
    <w:rsid w:val="00917C40"/>
    <w:rsid w:val="00963723"/>
    <w:rsid w:val="00986ADC"/>
    <w:rsid w:val="009A4362"/>
    <w:rsid w:val="009F317B"/>
    <w:rsid w:val="00B352BA"/>
    <w:rsid w:val="00B67E54"/>
    <w:rsid w:val="00BF4A1B"/>
    <w:rsid w:val="00C2712D"/>
    <w:rsid w:val="00C414CA"/>
    <w:rsid w:val="00CF40BD"/>
    <w:rsid w:val="00D111B4"/>
    <w:rsid w:val="00D471AC"/>
    <w:rsid w:val="00D62105"/>
    <w:rsid w:val="00D95B7B"/>
    <w:rsid w:val="00E0590B"/>
    <w:rsid w:val="00E467D7"/>
    <w:rsid w:val="00E87D22"/>
    <w:rsid w:val="00EC1E41"/>
    <w:rsid w:val="00F163AF"/>
    <w:rsid w:val="00F22F11"/>
    <w:rsid w:val="00F34833"/>
    <w:rsid w:val="00F97FE8"/>
    <w:rsid w:val="00FD3CD4"/>
    <w:rsid w:val="012364FA"/>
    <w:rsid w:val="01753F8A"/>
    <w:rsid w:val="01E8268F"/>
    <w:rsid w:val="01F161EA"/>
    <w:rsid w:val="02414CF2"/>
    <w:rsid w:val="025136CE"/>
    <w:rsid w:val="02597C15"/>
    <w:rsid w:val="025B4537"/>
    <w:rsid w:val="0299704D"/>
    <w:rsid w:val="02AC1D51"/>
    <w:rsid w:val="02D83B42"/>
    <w:rsid w:val="03056297"/>
    <w:rsid w:val="03310369"/>
    <w:rsid w:val="03423503"/>
    <w:rsid w:val="03861F5B"/>
    <w:rsid w:val="03A60F79"/>
    <w:rsid w:val="040B6014"/>
    <w:rsid w:val="0428192D"/>
    <w:rsid w:val="04B70A1A"/>
    <w:rsid w:val="051F0E28"/>
    <w:rsid w:val="05272E3D"/>
    <w:rsid w:val="063E1434"/>
    <w:rsid w:val="063E4861"/>
    <w:rsid w:val="065A7F28"/>
    <w:rsid w:val="06826CFA"/>
    <w:rsid w:val="076520D7"/>
    <w:rsid w:val="079671F7"/>
    <w:rsid w:val="07EC4B0D"/>
    <w:rsid w:val="08180125"/>
    <w:rsid w:val="08CB42EF"/>
    <w:rsid w:val="08F52519"/>
    <w:rsid w:val="08F6354F"/>
    <w:rsid w:val="090C0608"/>
    <w:rsid w:val="096B3492"/>
    <w:rsid w:val="0A135F1E"/>
    <w:rsid w:val="0A2A4CCC"/>
    <w:rsid w:val="0A331DBC"/>
    <w:rsid w:val="0A703D7A"/>
    <w:rsid w:val="0A88708F"/>
    <w:rsid w:val="0ADC767B"/>
    <w:rsid w:val="0B793641"/>
    <w:rsid w:val="0BEE1870"/>
    <w:rsid w:val="0C624801"/>
    <w:rsid w:val="0C9D4260"/>
    <w:rsid w:val="0CBD041A"/>
    <w:rsid w:val="0CF7490D"/>
    <w:rsid w:val="0D242EEB"/>
    <w:rsid w:val="0D2C7F7A"/>
    <w:rsid w:val="0D3A009E"/>
    <w:rsid w:val="0D714362"/>
    <w:rsid w:val="0DB23F1F"/>
    <w:rsid w:val="0E504642"/>
    <w:rsid w:val="0E76699A"/>
    <w:rsid w:val="0EA50733"/>
    <w:rsid w:val="0EC76F79"/>
    <w:rsid w:val="0F5C308F"/>
    <w:rsid w:val="0F871CA0"/>
    <w:rsid w:val="10035648"/>
    <w:rsid w:val="10450EB9"/>
    <w:rsid w:val="106C3E23"/>
    <w:rsid w:val="107B0585"/>
    <w:rsid w:val="1100645B"/>
    <w:rsid w:val="111711E9"/>
    <w:rsid w:val="114A011B"/>
    <w:rsid w:val="11622CCB"/>
    <w:rsid w:val="116705D7"/>
    <w:rsid w:val="11804EED"/>
    <w:rsid w:val="11992014"/>
    <w:rsid w:val="11A10E2C"/>
    <w:rsid w:val="11B226FD"/>
    <w:rsid w:val="11B34DCE"/>
    <w:rsid w:val="120846CE"/>
    <w:rsid w:val="120967FA"/>
    <w:rsid w:val="12224E87"/>
    <w:rsid w:val="122B4148"/>
    <w:rsid w:val="12664A14"/>
    <w:rsid w:val="12977A2B"/>
    <w:rsid w:val="12A92B64"/>
    <w:rsid w:val="12D214EF"/>
    <w:rsid w:val="12DB0330"/>
    <w:rsid w:val="12E54AA5"/>
    <w:rsid w:val="12F43CB5"/>
    <w:rsid w:val="13067548"/>
    <w:rsid w:val="13114B8F"/>
    <w:rsid w:val="1387364E"/>
    <w:rsid w:val="141E574D"/>
    <w:rsid w:val="143C5E03"/>
    <w:rsid w:val="150A18F9"/>
    <w:rsid w:val="15AB3435"/>
    <w:rsid w:val="15B869FD"/>
    <w:rsid w:val="16071D19"/>
    <w:rsid w:val="16081784"/>
    <w:rsid w:val="16330800"/>
    <w:rsid w:val="16691333"/>
    <w:rsid w:val="16833BD2"/>
    <w:rsid w:val="16DC7FB0"/>
    <w:rsid w:val="16E3375C"/>
    <w:rsid w:val="170F6D30"/>
    <w:rsid w:val="172D421D"/>
    <w:rsid w:val="1764038C"/>
    <w:rsid w:val="176D53E2"/>
    <w:rsid w:val="18997C81"/>
    <w:rsid w:val="18CF1AB8"/>
    <w:rsid w:val="19EA77FA"/>
    <w:rsid w:val="1A2747FD"/>
    <w:rsid w:val="1A95712A"/>
    <w:rsid w:val="1AAC6B18"/>
    <w:rsid w:val="1B25148B"/>
    <w:rsid w:val="1B913A0C"/>
    <w:rsid w:val="1BAC7F77"/>
    <w:rsid w:val="1BB43A64"/>
    <w:rsid w:val="1BBF563D"/>
    <w:rsid w:val="1C2B42A4"/>
    <w:rsid w:val="1C3B299B"/>
    <w:rsid w:val="1C722A9C"/>
    <w:rsid w:val="1D316506"/>
    <w:rsid w:val="1D531F46"/>
    <w:rsid w:val="1DAA79F8"/>
    <w:rsid w:val="1DC752DE"/>
    <w:rsid w:val="1EA058B5"/>
    <w:rsid w:val="1EB227F6"/>
    <w:rsid w:val="1EB33165"/>
    <w:rsid w:val="1EB72A50"/>
    <w:rsid w:val="1ED80DD4"/>
    <w:rsid w:val="1EF359DF"/>
    <w:rsid w:val="1F8C209C"/>
    <w:rsid w:val="2028178C"/>
    <w:rsid w:val="207C488B"/>
    <w:rsid w:val="209C3D4E"/>
    <w:rsid w:val="20A83807"/>
    <w:rsid w:val="212A660C"/>
    <w:rsid w:val="21970573"/>
    <w:rsid w:val="21991FB1"/>
    <w:rsid w:val="21DD16F7"/>
    <w:rsid w:val="22223DAF"/>
    <w:rsid w:val="2254486F"/>
    <w:rsid w:val="22561AD9"/>
    <w:rsid w:val="226C6F4C"/>
    <w:rsid w:val="22753CDF"/>
    <w:rsid w:val="22D73F94"/>
    <w:rsid w:val="22EC18DD"/>
    <w:rsid w:val="2306417E"/>
    <w:rsid w:val="233F5920"/>
    <w:rsid w:val="235A5F17"/>
    <w:rsid w:val="2379488D"/>
    <w:rsid w:val="23B6643D"/>
    <w:rsid w:val="2406178E"/>
    <w:rsid w:val="249A5874"/>
    <w:rsid w:val="24A01E0A"/>
    <w:rsid w:val="24DC44BB"/>
    <w:rsid w:val="24F64A17"/>
    <w:rsid w:val="24FD260E"/>
    <w:rsid w:val="256702B4"/>
    <w:rsid w:val="257367E8"/>
    <w:rsid w:val="25876DFD"/>
    <w:rsid w:val="260B0489"/>
    <w:rsid w:val="26A203ED"/>
    <w:rsid w:val="26C52697"/>
    <w:rsid w:val="26CD21E8"/>
    <w:rsid w:val="271B3E6D"/>
    <w:rsid w:val="274C5EF1"/>
    <w:rsid w:val="2759263F"/>
    <w:rsid w:val="27C161AE"/>
    <w:rsid w:val="27E02C10"/>
    <w:rsid w:val="284345AB"/>
    <w:rsid w:val="28507290"/>
    <w:rsid w:val="285C0938"/>
    <w:rsid w:val="29830906"/>
    <w:rsid w:val="29B60C1A"/>
    <w:rsid w:val="29CC186C"/>
    <w:rsid w:val="2A021201"/>
    <w:rsid w:val="2A0403F9"/>
    <w:rsid w:val="2A064459"/>
    <w:rsid w:val="2A1C575B"/>
    <w:rsid w:val="2A2D35EF"/>
    <w:rsid w:val="2AC16B1D"/>
    <w:rsid w:val="2AEA3B3F"/>
    <w:rsid w:val="2AF36D40"/>
    <w:rsid w:val="2B315A04"/>
    <w:rsid w:val="2B780678"/>
    <w:rsid w:val="2C1A509C"/>
    <w:rsid w:val="2C3E1163"/>
    <w:rsid w:val="2C3F78DD"/>
    <w:rsid w:val="2C8B76DA"/>
    <w:rsid w:val="2CAB6E6D"/>
    <w:rsid w:val="2D610AFB"/>
    <w:rsid w:val="2DF003D9"/>
    <w:rsid w:val="2DFA54A2"/>
    <w:rsid w:val="2E5A4D4E"/>
    <w:rsid w:val="2E814FD1"/>
    <w:rsid w:val="2F0E7699"/>
    <w:rsid w:val="2F7D3120"/>
    <w:rsid w:val="2FC67F91"/>
    <w:rsid w:val="2FFE5F88"/>
    <w:rsid w:val="30445150"/>
    <w:rsid w:val="30576FA0"/>
    <w:rsid w:val="308604D8"/>
    <w:rsid w:val="30AD1F18"/>
    <w:rsid w:val="30B72ED7"/>
    <w:rsid w:val="30C42762"/>
    <w:rsid w:val="317C199B"/>
    <w:rsid w:val="31F41935"/>
    <w:rsid w:val="32042B7D"/>
    <w:rsid w:val="325E7E56"/>
    <w:rsid w:val="32925116"/>
    <w:rsid w:val="32D81E00"/>
    <w:rsid w:val="3301282F"/>
    <w:rsid w:val="330A7F5F"/>
    <w:rsid w:val="3362128B"/>
    <w:rsid w:val="33866D5B"/>
    <w:rsid w:val="33BE5356"/>
    <w:rsid w:val="33EE66BA"/>
    <w:rsid w:val="33FC1326"/>
    <w:rsid w:val="347C27B5"/>
    <w:rsid w:val="34EC248E"/>
    <w:rsid w:val="34FA662F"/>
    <w:rsid w:val="35307BAB"/>
    <w:rsid w:val="35360129"/>
    <w:rsid w:val="355E26C5"/>
    <w:rsid w:val="35671868"/>
    <w:rsid w:val="35D0330C"/>
    <w:rsid w:val="36236254"/>
    <w:rsid w:val="36C8583E"/>
    <w:rsid w:val="36E20492"/>
    <w:rsid w:val="36E94B09"/>
    <w:rsid w:val="37124147"/>
    <w:rsid w:val="376415C4"/>
    <w:rsid w:val="37A13FFA"/>
    <w:rsid w:val="381C7678"/>
    <w:rsid w:val="382A1F97"/>
    <w:rsid w:val="387437CC"/>
    <w:rsid w:val="38790421"/>
    <w:rsid w:val="392C1B1A"/>
    <w:rsid w:val="393523EF"/>
    <w:rsid w:val="39497BB0"/>
    <w:rsid w:val="39551126"/>
    <w:rsid w:val="396E70EE"/>
    <w:rsid w:val="39E70032"/>
    <w:rsid w:val="39FC3E94"/>
    <w:rsid w:val="3A7E4889"/>
    <w:rsid w:val="3ACE1A3C"/>
    <w:rsid w:val="3AD111EC"/>
    <w:rsid w:val="3B396EFA"/>
    <w:rsid w:val="3B4A33E5"/>
    <w:rsid w:val="3B93745E"/>
    <w:rsid w:val="3B9A39E1"/>
    <w:rsid w:val="3BBA30C0"/>
    <w:rsid w:val="3C235D9C"/>
    <w:rsid w:val="3C581B4B"/>
    <w:rsid w:val="3C69530D"/>
    <w:rsid w:val="3C6C3AF6"/>
    <w:rsid w:val="3CE34ABD"/>
    <w:rsid w:val="3D234015"/>
    <w:rsid w:val="3D234845"/>
    <w:rsid w:val="3D454FD8"/>
    <w:rsid w:val="3DA31D02"/>
    <w:rsid w:val="3DB24E9C"/>
    <w:rsid w:val="3E0A75AD"/>
    <w:rsid w:val="3E2B3DAF"/>
    <w:rsid w:val="3E9948F9"/>
    <w:rsid w:val="3EA23C8D"/>
    <w:rsid w:val="3EC21FD6"/>
    <w:rsid w:val="3F1B2901"/>
    <w:rsid w:val="3F4F2F28"/>
    <w:rsid w:val="3FF70AEF"/>
    <w:rsid w:val="40460255"/>
    <w:rsid w:val="40537A5C"/>
    <w:rsid w:val="40806F3C"/>
    <w:rsid w:val="40AB44C9"/>
    <w:rsid w:val="40D664CD"/>
    <w:rsid w:val="412B5592"/>
    <w:rsid w:val="41D34A2F"/>
    <w:rsid w:val="41EC5D77"/>
    <w:rsid w:val="41EF6221"/>
    <w:rsid w:val="41FD370B"/>
    <w:rsid w:val="422A2327"/>
    <w:rsid w:val="42D82544"/>
    <w:rsid w:val="435F702D"/>
    <w:rsid w:val="43666414"/>
    <w:rsid w:val="43A1151A"/>
    <w:rsid w:val="43B36CC4"/>
    <w:rsid w:val="44162917"/>
    <w:rsid w:val="441E65CB"/>
    <w:rsid w:val="44C846F7"/>
    <w:rsid w:val="454A4B82"/>
    <w:rsid w:val="455D3D6C"/>
    <w:rsid w:val="45983EDC"/>
    <w:rsid w:val="45F75CEB"/>
    <w:rsid w:val="467D2580"/>
    <w:rsid w:val="469A6340"/>
    <w:rsid w:val="46C17D16"/>
    <w:rsid w:val="46DF4F04"/>
    <w:rsid w:val="472100B2"/>
    <w:rsid w:val="472A106E"/>
    <w:rsid w:val="4780521E"/>
    <w:rsid w:val="47913EA5"/>
    <w:rsid w:val="47A50905"/>
    <w:rsid w:val="47C4381F"/>
    <w:rsid w:val="48084518"/>
    <w:rsid w:val="480C59B4"/>
    <w:rsid w:val="48986BDF"/>
    <w:rsid w:val="48B36F81"/>
    <w:rsid w:val="499702EF"/>
    <w:rsid w:val="4A2951D0"/>
    <w:rsid w:val="4A554800"/>
    <w:rsid w:val="4A954704"/>
    <w:rsid w:val="4B265431"/>
    <w:rsid w:val="4B9E346D"/>
    <w:rsid w:val="4BAA0E18"/>
    <w:rsid w:val="4C582EAB"/>
    <w:rsid w:val="4C68020C"/>
    <w:rsid w:val="4C882764"/>
    <w:rsid w:val="4C905A31"/>
    <w:rsid w:val="4C9C23E1"/>
    <w:rsid w:val="4C9F17CD"/>
    <w:rsid w:val="4CE1029E"/>
    <w:rsid w:val="4D540032"/>
    <w:rsid w:val="4D8F3875"/>
    <w:rsid w:val="4DCF5C9C"/>
    <w:rsid w:val="4E5D3A72"/>
    <w:rsid w:val="4E5E288B"/>
    <w:rsid w:val="4E7C2616"/>
    <w:rsid w:val="4EC02C51"/>
    <w:rsid w:val="4F59207C"/>
    <w:rsid w:val="504B1E1B"/>
    <w:rsid w:val="508911FE"/>
    <w:rsid w:val="50D624C3"/>
    <w:rsid w:val="50F84EF2"/>
    <w:rsid w:val="510D7C71"/>
    <w:rsid w:val="51227EB6"/>
    <w:rsid w:val="516A1E24"/>
    <w:rsid w:val="517339D7"/>
    <w:rsid w:val="51A623D5"/>
    <w:rsid w:val="51E67934"/>
    <w:rsid w:val="51FD316B"/>
    <w:rsid w:val="522D1178"/>
    <w:rsid w:val="52485D7C"/>
    <w:rsid w:val="5302242E"/>
    <w:rsid w:val="5357125B"/>
    <w:rsid w:val="537279E7"/>
    <w:rsid w:val="53FF1C21"/>
    <w:rsid w:val="546400DB"/>
    <w:rsid w:val="548B5BA4"/>
    <w:rsid w:val="54B06E77"/>
    <w:rsid w:val="54BB3C8A"/>
    <w:rsid w:val="54C63C0A"/>
    <w:rsid w:val="54CD357C"/>
    <w:rsid w:val="54FA1FFD"/>
    <w:rsid w:val="561636C8"/>
    <w:rsid w:val="56364705"/>
    <w:rsid w:val="566C6BFF"/>
    <w:rsid w:val="5680518E"/>
    <w:rsid w:val="56AA767B"/>
    <w:rsid w:val="572C049F"/>
    <w:rsid w:val="57AF3C52"/>
    <w:rsid w:val="57E0556B"/>
    <w:rsid w:val="586909CD"/>
    <w:rsid w:val="587D1420"/>
    <w:rsid w:val="58813B50"/>
    <w:rsid w:val="588A36D2"/>
    <w:rsid w:val="588B5686"/>
    <w:rsid w:val="58AB627A"/>
    <w:rsid w:val="58B47C3A"/>
    <w:rsid w:val="58BD5BEB"/>
    <w:rsid w:val="59205F69"/>
    <w:rsid w:val="595135A4"/>
    <w:rsid w:val="59B1466B"/>
    <w:rsid w:val="59F3071D"/>
    <w:rsid w:val="59F40A9A"/>
    <w:rsid w:val="59F96F0E"/>
    <w:rsid w:val="5A240E5C"/>
    <w:rsid w:val="5A5E52B0"/>
    <w:rsid w:val="5A8B7D89"/>
    <w:rsid w:val="5AB96D84"/>
    <w:rsid w:val="5AC23F25"/>
    <w:rsid w:val="5ADA2BD3"/>
    <w:rsid w:val="5ADF0221"/>
    <w:rsid w:val="5B0B4D20"/>
    <w:rsid w:val="5B437EA1"/>
    <w:rsid w:val="5B966308"/>
    <w:rsid w:val="5BC91971"/>
    <w:rsid w:val="5C27009C"/>
    <w:rsid w:val="5C277AD2"/>
    <w:rsid w:val="5C3253B4"/>
    <w:rsid w:val="5C907E7B"/>
    <w:rsid w:val="5CA27439"/>
    <w:rsid w:val="5CCD601D"/>
    <w:rsid w:val="5CEC78FF"/>
    <w:rsid w:val="5CFE52F8"/>
    <w:rsid w:val="5D10604B"/>
    <w:rsid w:val="5D2656C7"/>
    <w:rsid w:val="5D496444"/>
    <w:rsid w:val="5D810325"/>
    <w:rsid w:val="5D8C056F"/>
    <w:rsid w:val="5DF55672"/>
    <w:rsid w:val="5E303A33"/>
    <w:rsid w:val="5E377C02"/>
    <w:rsid w:val="5E394801"/>
    <w:rsid w:val="5E4C32DD"/>
    <w:rsid w:val="5E7B3D0C"/>
    <w:rsid w:val="5EAE6C0D"/>
    <w:rsid w:val="5F4C03F2"/>
    <w:rsid w:val="5F832BCB"/>
    <w:rsid w:val="603070A6"/>
    <w:rsid w:val="603E1A61"/>
    <w:rsid w:val="607B6B25"/>
    <w:rsid w:val="609D7672"/>
    <w:rsid w:val="60A50DA9"/>
    <w:rsid w:val="60C244AD"/>
    <w:rsid w:val="61122954"/>
    <w:rsid w:val="614B63EE"/>
    <w:rsid w:val="617A045F"/>
    <w:rsid w:val="61811684"/>
    <w:rsid w:val="61914D7D"/>
    <w:rsid w:val="633A0C97"/>
    <w:rsid w:val="63857033"/>
    <w:rsid w:val="643C1B8C"/>
    <w:rsid w:val="6451167A"/>
    <w:rsid w:val="645A105A"/>
    <w:rsid w:val="64960153"/>
    <w:rsid w:val="651E383A"/>
    <w:rsid w:val="653A2C40"/>
    <w:rsid w:val="656314B7"/>
    <w:rsid w:val="65741EA4"/>
    <w:rsid w:val="657F06B6"/>
    <w:rsid w:val="65950A45"/>
    <w:rsid w:val="65A140F7"/>
    <w:rsid w:val="65DF1CE1"/>
    <w:rsid w:val="65F704F9"/>
    <w:rsid w:val="66030D64"/>
    <w:rsid w:val="661E1820"/>
    <w:rsid w:val="66691B19"/>
    <w:rsid w:val="6679410F"/>
    <w:rsid w:val="66822560"/>
    <w:rsid w:val="66BB70EC"/>
    <w:rsid w:val="67557727"/>
    <w:rsid w:val="681355E8"/>
    <w:rsid w:val="68483FC0"/>
    <w:rsid w:val="68842E18"/>
    <w:rsid w:val="69144E0F"/>
    <w:rsid w:val="696E29E8"/>
    <w:rsid w:val="69967C92"/>
    <w:rsid w:val="699C0C49"/>
    <w:rsid w:val="699C74EB"/>
    <w:rsid w:val="69B43E2E"/>
    <w:rsid w:val="6A055F45"/>
    <w:rsid w:val="6A095594"/>
    <w:rsid w:val="6A0B49E2"/>
    <w:rsid w:val="6A0B6006"/>
    <w:rsid w:val="6A2427F6"/>
    <w:rsid w:val="6A7F49DF"/>
    <w:rsid w:val="6A8504DF"/>
    <w:rsid w:val="6B0A1A7A"/>
    <w:rsid w:val="6BFB112E"/>
    <w:rsid w:val="6C0F40FE"/>
    <w:rsid w:val="6C160104"/>
    <w:rsid w:val="6C1E0CC8"/>
    <w:rsid w:val="6C650B0A"/>
    <w:rsid w:val="6C7C4C5A"/>
    <w:rsid w:val="6C842861"/>
    <w:rsid w:val="6CA209DE"/>
    <w:rsid w:val="6CAB3E06"/>
    <w:rsid w:val="6CD57A5B"/>
    <w:rsid w:val="6D1476E4"/>
    <w:rsid w:val="6D954762"/>
    <w:rsid w:val="6F383467"/>
    <w:rsid w:val="6F5D63CF"/>
    <w:rsid w:val="6F866D9E"/>
    <w:rsid w:val="700C7095"/>
    <w:rsid w:val="70106A91"/>
    <w:rsid w:val="7018087C"/>
    <w:rsid w:val="7056329E"/>
    <w:rsid w:val="71017D5B"/>
    <w:rsid w:val="711E1A70"/>
    <w:rsid w:val="712249F0"/>
    <w:rsid w:val="714E0C15"/>
    <w:rsid w:val="715D6F63"/>
    <w:rsid w:val="7169753E"/>
    <w:rsid w:val="718210EB"/>
    <w:rsid w:val="7195375A"/>
    <w:rsid w:val="71D26B2B"/>
    <w:rsid w:val="720624C5"/>
    <w:rsid w:val="722038F6"/>
    <w:rsid w:val="726E6E50"/>
    <w:rsid w:val="7286066C"/>
    <w:rsid w:val="7306195A"/>
    <w:rsid w:val="736F2225"/>
    <w:rsid w:val="73AB115A"/>
    <w:rsid w:val="73CE2563"/>
    <w:rsid w:val="73F532C5"/>
    <w:rsid w:val="74170E8C"/>
    <w:rsid w:val="74A31930"/>
    <w:rsid w:val="74B017FB"/>
    <w:rsid w:val="75A010E7"/>
    <w:rsid w:val="761532D3"/>
    <w:rsid w:val="76BD4528"/>
    <w:rsid w:val="76D45DE2"/>
    <w:rsid w:val="76FA15CA"/>
    <w:rsid w:val="771A43CC"/>
    <w:rsid w:val="774027BE"/>
    <w:rsid w:val="774F6CD9"/>
    <w:rsid w:val="77525064"/>
    <w:rsid w:val="779B1B4C"/>
    <w:rsid w:val="77A84597"/>
    <w:rsid w:val="77AA1AB4"/>
    <w:rsid w:val="77AA4DBA"/>
    <w:rsid w:val="77C20C23"/>
    <w:rsid w:val="77E47EDF"/>
    <w:rsid w:val="782B1261"/>
    <w:rsid w:val="783D52C3"/>
    <w:rsid w:val="78933192"/>
    <w:rsid w:val="78A23DC7"/>
    <w:rsid w:val="79155564"/>
    <w:rsid w:val="791C4062"/>
    <w:rsid w:val="793D3DF7"/>
    <w:rsid w:val="794C0CB5"/>
    <w:rsid w:val="79554AB2"/>
    <w:rsid w:val="797E29DF"/>
    <w:rsid w:val="79AA4B06"/>
    <w:rsid w:val="7A1A4FB4"/>
    <w:rsid w:val="7AEA50F2"/>
    <w:rsid w:val="7AF35CDE"/>
    <w:rsid w:val="7AF9192D"/>
    <w:rsid w:val="7B096048"/>
    <w:rsid w:val="7B742055"/>
    <w:rsid w:val="7BB61FBB"/>
    <w:rsid w:val="7BC71C23"/>
    <w:rsid w:val="7C1204DA"/>
    <w:rsid w:val="7C7071A6"/>
    <w:rsid w:val="7CA4733E"/>
    <w:rsid w:val="7CAB4817"/>
    <w:rsid w:val="7CF81629"/>
    <w:rsid w:val="7CFE086B"/>
    <w:rsid w:val="7D4C151C"/>
    <w:rsid w:val="7DC53433"/>
    <w:rsid w:val="7E8D7DD7"/>
    <w:rsid w:val="7EE041D4"/>
    <w:rsid w:val="7F2B3445"/>
    <w:rsid w:val="7F4A3C39"/>
    <w:rsid w:val="7F8C01CA"/>
    <w:rsid w:val="7FE73F38"/>
    <w:rsid w:val="7FF30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53"/>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5"/>
    <w:autoRedefine/>
    <w:unhideWhenUsed/>
    <w:qFormat/>
    <w:uiPriority w:val="0"/>
    <w:pPr>
      <w:keepNext/>
      <w:keepLines/>
      <w:spacing w:line="413" w:lineRule="auto"/>
      <w:outlineLvl w:val="1"/>
    </w:pPr>
    <w:rPr>
      <w:rFonts w:ascii="Arial" w:hAnsi="Arial" w:eastAsia="黑体"/>
      <w:b/>
      <w:bCs/>
      <w:sz w:val="32"/>
      <w:szCs w:val="32"/>
    </w:rPr>
  </w:style>
  <w:style w:type="paragraph" w:styleId="7">
    <w:name w:val="heading 3"/>
    <w:basedOn w:val="1"/>
    <w:next w:val="1"/>
    <w:autoRedefine/>
    <w:unhideWhenUsed/>
    <w:qFormat/>
    <w:uiPriority w:val="0"/>
    <w:pPr>
      <w:keepNext/>
      <w:keepLines/>
      <w:spacing w:before="260" w:after="260" w:line="416" w:lineRule="auto"/>
      <w:outlineLvl w:val="2"/>
    </w:pPr>
    <w:rPr>
      <w:b/>
      <w:bCs/>
      <w:sz w:val="32"/>
      <w:szCs w:val="32"/>
    </w:rPr>
  </w:style>
  <w:style w:type="paragraph" w:styleId="8">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autoRedefine/>
    <w:qFormat/>
    <w:uiPriority w:val="0"/>
    <w:pPr>
      <w:widowControl/>
      <w:spacing w:before="240" w:after="60"/>
      <w:jc w:val="left"/>
      <w:outlineLvl w:val="4"/>
    </w:pPr>
    <w:rPr>
      <w:rFonts w:ascii="MS Sans Serif" w:hAnsi="Arial" w:eastAsia="MS Sans Serif"/>
      <w:kern w:val="0"/>
      <w:sz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after="120" w:afterLines="0"/>
      <w:ind w:left="1440" w:leftChars="700" w:right="1440" w:rightChars="700"/>
    </w:pPr>
  </w:style>
  <w:style w:type="paragraph" w:styleId="5">
    <w:name w:val="Normal Indent"/>
    <w:basedOn w:val="1"/>
    <w:next w:val="6"/>
    <w:autoRedefine/>
    <w:qFormat/>
    <w:uiPriority w:val="0"/>
    <w:pPr>
      <w:ind w:firstLine="420"/>
    </w:pPr>
    <w:rPr>
      <w:szCs w:val="20"/>
    </w:rPr>
  </w:style>
  <w:style w:type="paragraph" w:styleId="6">
    <w:name w:val="Body Text Indent"/>
    <w:basedOn w:val="1"/>
    <w:next w:val="1"/>
    <w:autoRedefine/>
    <w:qFormat/>
    <w:uiPriority w:val="0"/>
    <w:pPr>
      <w:spacing w:line="200" w:lineRule="exact"/>
      <w:ind w:firstLine="301"/>
    </w:pPr>
    <w:rPr>
      <w:rFonts w:ascii="宋体" w:hAnsi="Courier New"/>
      <w:spacing w:val="-4"/>
      <w:sz w:val="18"/>
      <w:szCs w:val="20"/>
    </w:rPr>
  </w:style>
  <w:style w:type="paragraph" w:styleId="10">
    <w:name w:val="List Number"/>
    <w:basedOn w:val="1"/>
    <w:autoRedefine/>
    <w:qFormat/>
    <w:uiPriority w:val="0"/>
    <w:pPr>
      <w:numPr>
        <w:ilvl w:val="0"/>
        <w:numId w:val="1"/>
      </w:numPr>
    </w:pPr>
  </w:style>
  <w:style w:type="paragraph" w:styleId="11">
    <w:name w:val="caption"/>
    <w:basedOn w:val="1"/>
    <w:next w:val="1"/>
    <w:autoRedefine/>
    <w:unhideWhenUsed/>
    <w:qFormat/>
    <w:uiPriority w:val="0"/>
    <w:pPr>
      <w:spacing w:line="360" w:lineRule="auto"/>
      <w:jc w:val="center"/>
    </w:pPr>
    <w:rPr>
      <w:rFonts w:ascii="Times New Roman" w:hAnsi="Times New Roman" w:eastAsia="仿宋"/>
      <w:sz w:val="24"/>
      <w:szCs w:val="20"/>
    </w:rPr>
  </w:style>
  <w:style w:type="paragraph" w:styleId="12">
    <w:name w:val="annotation text"/>
    <w:basedOn w:val="1"/>
    <w:link w:val="54"/>
    <w:autoRedefine/>
    <w:qFormat/>
    <w:uiPriority w:val="0"/>
    <w:pPr>
      <w:jc w:val="left"/>
    </w:pPr>
  </w:style>
  <w:style w:type="paragraph" w:styleId="13">
    <w:name w:val="Salutation"/>
    <w:basedOn w:val="1"/>
    <w:next w:val="1"/>
    <w:autoRedefine/>
    <w:qFormat/>
    <w:uiPriority w:val="0"/>
    <w:rPr>
      <w:rFonts w:cs="Times New Roman"/>
    </w:rPr>
  </w:style>
  <w:style w:type="paragraph" w:styleId="14">
    <w:name w:val="Body Text"/>
    <w:basedOn w:val="1"/>
    <w:next w:val="1"/>
    <w:autoRedefine/>
    <w:qFormat/>
    <w:uiPriority w:val="99"/>
    <w:rPr>
      <w:rFonts w:eastAsia="黑体"/>
      <w:b/>
      <w:bCs/>
      <w:spacing w:val="20"/>
      <w:kern w:val="52"/>
      <w:sz w:val="56"/>
    </w:rPr>
  </w:style>
  <w:style w:type="paragraph" w:styleId="15">
    <w:name w:val="toc 3"/>
    <w:basedOn w:val="1"/>
    <w:next w:val="1"/>
    <w:autoRedefine/>
    <w:qFormat/>
    <w:uiPriority w:val="0"/>
    <w:pPr>
      <w:ind w:left="840" w:leftChars="400"/>
    </w:pPr>
  </w:style>
  <w:style w:type="paragraph" w:styleId="16">
    <w:name w:val="Plain Text"/>
    <w:basedOn w:val="1"/>
    <w:autoRedefine/>
    <w:qFormat/>
    <w:uiPriority w:val="0"/>
    <w:pPr>
      <w:spacing w:beforeLines="50" w:afterLines="50" w:line="400" w:lineRule="exact"/>
    </w:pPr>
    <w:rPr>
      <w:rFonts w:ascii="宋体" w:hAnsi="Courier New"/>
      <w:sz w:val="24"/>
    </w:rPr>
  </w:style>
  <w:style w:type="paragraph" w:styleId="17">
    <w:name w:val="Date"/>
    <w:basedOn w:val="1"/>
    <w:next w:val="1"/>
    <w:autoRedefine/>
    <w:qFormat/>
    <w:uiPriority w:val="0"/>
    <w:pPr>
      <w:ind w:left="2500" w:leftChars="2500"/>
    </w:pPr>
    <w:rPr>
      <w:rFonts w:eastAsia="楷体_GB2312"/>
      <w:sz w:val="32"/>
      <w:szCs w:val="20"/>
    </w:rPr>
  </w:style>
  <w:style w:type="paragraph" w:styleId="18">
    <w:name w:val="Body Text Indent 2"/>
    <w:basedOn w:val="1"/>
    <w:autoRedefine/>
    <w:qFormat/>
    <w:uiPriority w:val="0"/>
    <w:pPr>
      <w:spacing w:after="120" w:line="480" w:lineRule="auto"/>
      <w:ind w:left="420" w:leftChars="200"/>
    </w:pPr>
    <w:rPr>
      <w:szCs w:val="20"/>
    </w:rPr>
  </w:style>
  <w:style w:type="paragraph" w:styleId="19">
    <w:name w:val="Balloon Text"/>
    <w:basedOn w:val="1"/>
    <w:link w:val="52"/>
    <w:autoRedefine/>
    <w:qFormat/>
    <w:uiPriority w:val="0"/>
    <w:rPr>
      <w:sz w:val="18"/>
      <w:szCs w:val="18"/>
    </w:rPr>
  </w:style>
  <w:style w:type="paragraph" w:styleId="20">
    <w:name w:val="footer"/>
    <w:basedOn w:val="1"/>
    <w:autoRedefine/>
    <w:qFormat/>
    <w:uiPriority w:val="0"/>
    <w:pPr>
      <w:tabs>
        <w:tab w:val="center" w:pos="4153"/>
        <w:tab w:val="right" w:pos="8306"/>
      </w:tabs>
      <w:snapToGrid w:val="0"/>
      <w:jc w:val="left"/>
    </w:pPr>
    <w:rPr>
      <w:rFonts w:eastAsia="黑体"/>
      <w:snapToGrid w:val="0"/>
      <w:kern w:val="0"/>
      <w:sz w:val="18"/>
      <w:szCs w:val="18"/>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22">
    <w:name w:val="toc 1"/>
    <w:basedOn w:val="1"/>
    <w:next w:val="1"/>
    <w:autoRedefine/>
    <w:qFormat/>
    <w:uiPriority w:val="0"/>
  </w:style>
  <w:style w:type="paragraph" w:styleId="23">
    <w:name w:val="List"/>
    <w:basedOn w:val="1"/>
    <w:autoRedefine/>
    <w:qFormat/>
    <w:uiPriority w:val="0"/>
    <w:pPr>
      <w:ind w:left="200" w:hanging="200" w:hangingChars="200"/>
    </w:pPr>
    <w:rPr>
      <w:sz w:val="28"/>
    </w:rPr>
  </w:style>
  <w:style w:type="paragraph" w:styleId="24">
    <w:name w:val="Body Text Indent 3"/>
    <w:basedOn w:val="1"/>
    <w:autoRedefine/>
    <w:qFormat/>
    <w:uiPriority w:val="0"/>
    <w:pPr>
      <w:snapToGrid w:val="0"/>
      <w:ind w:firstLine="480" w:firstLineChars="200"/>
      <w:jc w:val="left"/>
    </w:pPr>
    <w:rPr>
      <w:rFonts w:ascii="仿宋_GB2312" w:hAnsi="宋体" w:eastAsia="仿宋_GB2312"/>
      <w:color w:val="000000"/>
      <w:sz w:val="24"/>
    </w:rPr>
  </w:style>
  <w:style w:type="paragraph" w:styleId="25">
    <w:name w:val="toc 2"/>
    <w:basedOn w:val="1"/>
    <w:next w:val="1"/>
    <w:autoRedefine/>
    <w:qFormat/>
    <w:uiPriority w:val="0"/>
    <w:pPr>
      <w:ind w:left="420" w:leftChars="200"/>
    </w:pPr>
  </w:style>
  <w:style w:type="paragraph" w:styleId="26">
    <w:name w:val="Body Text 2"/>
    <w:basedOn w:val="1"/>
    <w:autoRedefine/>
    <w:qFormat/>
    <w:uiPriority w:val="0"/>
    <w:pPr>
      <w:widowControl/>
      <w:snapToGrid w:val="0"/>
      <w:spacing w:afterLines="50" w:line="400" w:lineRule="exact"/>
      <w:jc w:val="left"/>
    </w:pPr>
    <w:rPr>
      <w:rFonts w:ascii="宋体" w:hAnsi="宋体"/>
      <w:color w:val="000000"/>
      <w:sz w:val="24"/>
    </w:rPr>
  </w:style>
  <w:style w:type="paragraph" w:styleId="27">
    <w:name w:val="Normal (Web)"/>
    <w:basedOn w:val="1"/>
    <w:autoRedefine/>
    <w:qFormat/>
    <w:uiPriority w:val="0"/>
    <w:pPr>
      <w:widowControl/>
      <w:spacing w:beforeAutospacing="1" w:afterAutospacing="1"/>
      <w:jc w:val="left"/>
    </w:pPr>
    <w:rPr>
      <w:rFonts w:ascii="宋体" w:hAnsi="宋体" w:cs="宋体"/>
      <w:color w:val="000000"/>
      <w:kern w:val="0"/>
      <w:sz w:val="24"/>
    </w:rPr>
  </w:style>
  <w:style w:type="paragraph" w:styleId="28">
    <w:name w:val="annotation subject"/>
    <w:basedOn w:val="12"/>
    <w:next w:val="12"/>
    <w:link w:val="55"/>
    <w:autoRedefine/>
    <w:qFormat/>
    <w:uiPriority w:val="0"/>
    <w:rPr>
      <w:b/>
      <w:bCs/>
    </w:rPr>
  </w:style>
  <w:style w:type="paragraph" w:styleId="29">
    <w:name w:val="Body Text First Indent"/>
    <w:basedOn w:val="14"/>
    <w:next w:val="1"/>
    <w:autoRedefine/>
    <w:unhideWhenUsed/>
    <w:qFormat/>
    <w:uiPriority w:val="0"/>
    <w:pPr>
      <w:spacing w:after="120"/>
      <w:ind w:firstLine="420" w:firstLineChars="100"/>
    </w:pPr>
    <w:rPr>
      <w:rFonts w:ascii="Times New Roman" w:hAnsi="Times New Roman" w:eastAsia="宋体" w:cs="Times New Roman"/>
      <w:b w:val="0"/>
      <w:bCs w:val="0"/>
      <w:color w:val="000000"/>
      <w:spacing w:val="0"/>
      <w:kern w:val="0"/>
      <w:sz w:val="21"/>
    </w:rPr>
  </w:style>
  <w:style w:type="paragraph" w:styleId="30">
    <w:name w:val="Body Text First Indent 2"/>
    <w:basedOn w:val="6"/>
    <w:next w:val="1"/>
    <w:autoRedefine/>
    <w:qFormat/>
    <w:uiPriority w:val="0"/>
    <w:pPr>
      <w:autoSpaceDE w:val="0"/>
      <w:autoSpaceDN w:val="0"/>
      <w:adjustRightInd w:val="0"/>
      <w:spacing w:after="120"/>
      <w:ind w:left="420" w:leftChars="200" w:firstLine="420" w:firstLineChars="200"/>
      <w:jc w:val="left"/>
      <w:textAlignment w:val="baseline"/>
    </w:pPr>
    <w:rPr>
      <w:rFonts w:ascii="宋体"/>
      <w:kern w:val="0"/>
      <w:sz w:val="34"/>
    </w:rPr>
  </w:style>
  <w:style w:type="table" w:styleId="32">
    <w:name w:val="Table Grid"/>
    <w:basedOn w:val="31"/>
    <w:autoRedefine/>
    <w:unhideWhenUsed/>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4">
    <w:name w:val="Strong"/>
    <w:autoRedefine/>
    <w:qFormat/>
    <w:uiPriority w:val="0"/>
    <w:rPr>
      <w:rFonts w:ascii="Tahoma" w:hAnsi="Tahoma"/>
      <w:b/>
      <w:bCs/>
      <w:sz w:val="24"/>
      <w:szCs w:val="20"/>
    </w:rPr>
  </w:style>
  <w:style w:type="character" w:styleId="35">
    <w:name w:val="page number"/>
    <w:basedOn w:val="33"/>
    <w:autoRedefine/>
    <w:qFormat/>
    <w:uiPriority w:val="0"/>
  </w:style>
  <w:style w:type="character" w:styleId="36">
    <w:name w:val="Hyperlink"/>
    <w:autoRedefine/>
    <w:qFormat/>
    <w:uiPriority w:val="0"/>
    <w:rPr>
      <w:color w:val="0000FF"/>
      <w:u w:val="single"/>
    </w:rPr>
  </w:style>
  <w:style w:type="character" w:styleId="37">
    <w:name w:val="annotation reference"/>
    <w:autoRedefine/>
    <w:qFormat/>
    <w:uiPriority w:val="0"/>
    <w:rPr>
      <w:sz w:val="21"/>
      <w:szCs w:val="21"/>
    </w:rPr>
  </w:style>
  <w:style w:type="paragraph" w:customStyle="1" w:styleId="38">
    <w:name w:val="xl53"/>
    <w:basedOn w:val="1"/>
    <w:next w:val="1"/>
    <w:autoRedefine/>
    <w:qFormat/>
    <w:uiPriority w:val="0"/>
    <w:pPr>
      <w:spacing w:before="280" w:after="280" w:line="100" w:lineRule="exact"/>
      <w:jc w:val="center"/>
    </w:pPr>
    <w:rPr>
      <w:b/>
      <w:sz w:val="20"/>
    </w:rPr>
  </w:style>
  <w:style w:type="paragraph" w:customStyle="1" w:styleId="39">
    <w:name w:val="正文1"/>
    <w:basedOn w:val="1"/>
    <w:autoRedefine/>
    <w:qFormat/>
    <w:uiPriority w:val="0"/>
    <w:pPr>
      <w:adjustRightInd w:val="0"/>
      <w:spacing w:line="318" w:lineRule="atLeast"/>
      <w:ind w:left="369" w:firstLine="369"/>
      <w:textAlignment w:val="baseline"/>
    </w:pPr>
    <w:rPr>
      <w:rFonts w:ascii="宋体"/>
      <w:szCs w:val="20"/>
    </w:rPr>
  </w:style>
  <w:style w:type="paragraph" w:customStyle="1" w:styleId="40">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41">
    <w:name w:val="正文段"/>
    <w:basedOn w:val="1"/>
    <w:autoRedefine/>
    <w:qFormat/>
    <w:uiPriority w:val="0"/>
    <w:pPr>
      <w:widowControl/>
      <w:snapToGrid w:val="0"/>
      <w:spacing w:afterLines="50"/>
      <w:ind w:firstLine="200" w:firstLineChars="200"/>
    </w:pPr>
    <w:rPr>
      <w:kern w:val="0"/>
      <w:sz w:val="24"/>
      <w:szCs w:val="20"/>
    </w:rPr>
  </w:style>
  <w:style w:type="paragraph" w:customStyle="1" w:styleId="42">
    <w:name w:val="Char Char1 Char Char Char Char Char Char Char Char"/>
    <w:basedOn w:val="1"/>
    <w:autoRedefine/>
    <w:qFormat/>
    <w:uiPriority w:val="0"/>
    <w:pPr>
      <w:widowControl/>
      <w:spacing w:line="240" w:lineRule="exact"/>
      <w:jc w:val="left"/>
    </w:pPr>
  </w:style>
  <w:style w:type="paragraph" w:customStyle="1" w:styleId="43">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44">
    <w:name w:val="lei.header1"/>
    <w:next w:val="45"/>
    <w:autoRedefine/>
    <w:qFormat/>
    <w:uiPriority w:val="0"/>
    <w:pPr>
      <w:ind w:left="50" w:leftChars="50" w:right="50" w:rightChars="50"/>
      <w:jc w:val="center"/>
      <w:outlineLvl w:val="0"/>
    </w:pPr>
    <w:rPr>
      <w:rFonts w:ascii="宋体" w:hAnsi="Tahoma" w:eastAsia="宋体" w:cs="Times New Roman"/>
      <w:b/>
      <w:sz w:val="30"/>
      <w:szCs w:val="22"/>
      <w:lang w:val="en-US" w:eastAsia="zh-CN" w:bidi="ar-SA"/>
    </w:rPr>
  </w:style>
  <w:style w:type="paragraph" w:customStyle="1" w:styleId="45">
    <w:name w:val="lei.header2"/>
    <w:next w:val="46"/>
    <w:autoRedefine/>
    <w:qFormat/>
    <w:uiPriority w:val="0"/>
    <w:pPr>
      <w:snapToGrid w:val="0"/>
      <w:spacing w:beforeLines="50" w:afterLines="50"/>
      <w:ind w:firstLine="200" w:firstLineChars="200"/>
      <w:outlineLvl w:val="1"/>
    </w:pPr>
    <w:rPr>
      <w:rFonts w:ascii="宋体" w:hAnsi="Tahoma" w:eastAsia="宋体" w:cs="Times New Roman"/>
      <w:b/>
      <w:sz w:val="24"/>
      <w:szCs w:val="22"/>
      <w:lang w:val="en-US" w:eastAsia="zh-CN" w:bidi="ar-SA"/>
    </w:rPr>
  </w:style>
  <w:style w:type="paragraph" w:customStyle="1" w:styleId="46">
    <w:name w:val="lei.header3"/>
    <w:next w:val="47"/>
    <w:autoRedefine/>
    <w:qFormat/>
    <w:uiPriority w:val="0"/>
    <w:pPr>
      <w:spacing w:beforeLines="50" w:afterLines="50"/>
      <w:ind w:firstLine="200" w:firstLineChars="200"/>
      <w:outlineLvl w:val="2"/>
    </w:pPr>
    <w:rPr>
      <w:rFonts w:ascii="宋体" w:hAnsi="Tahoma" w:eastAsia="宋体" w:cs="Times New Roman"/>
      <w:sz w:val="24"/>
      <w:szCs w:val="22"/>
      <w:lang w:val="en-US" w:eastAsia="zh-CN" w:bidi="ar-SA"/>
    </w:rPr>
  </w:style>
  <w:style w:type="paragraph" w:customStyle="1" w:styleId="47">
    <w:name w:val="lei.text"/>
    <w:autoRedefine/>
    <w:qFormat/>
    <w:uiPriority w:val="0"/>
    <w:pPr>
      <w:spacing w:line="360" w:lineRule="exact"/>
      <w:ind w:firstLine="200" w:firstLineChars="200"/>
    </w:pPr>
    <w:rPr>
      <w:rFonts w:ascii="宋体" w:hAnsi="Tahoma" w:eastAsia="宋体" w:cs="Times New Roman"/>
      <w:sz w:val="24"/>
      <w:szCs w:val="22"/>
      <w:lang w:val="en-US" w:eastAsia="zh-CN" w:bidi="ar-SA"/>
    </w:rPr>
  </w:style>
  <w:style w:type="paragraph" w:customStyle="1" w:styleId="48">
    <w:name w:val="样式1"/>
    <w:basedOn w:val="1"/>
    <w:autoRedefine/>
    <w:qFormat/>
    <w:uiPriority w:val="0"/>
    <w:pPr>
      <w:spacing w:line="480" w:lineRule="auto"/>
    </w:pPr>
    <w:rPr>
      <w:sz w:val="24"/>
      <w:szCs w:val="20"/>
    </w:rPr>
  </w:style>
  <w:style w:type="paragraph" w:customStyle="1" w:styleId="49">
    <w:name w:val="列出段落1"/>
    <w:basedOn w:val="1"/>
    <w:autoRedefine/>
    <w:qFormat/>
    <w:uiPriority w:val="34"/>
    <w:pPr>
      <w:ind w:firstLine="420" w:firstLineChars="200"/>
    </w:pPr>
  </w:style>
  <w:style w:type="paragraph" w:customStyle="1" w:styleId="50">
    <w:name w:val="_Style 61"/>
    <w:basedOn w:val="1"/>
    <w:autoRedefine/>
    <w:qFormat/>
    <w:uiPriority w:val="0"/>
    <w:pPr>
      <w:widowControl/>
      <w:spacing w:after="160" w:line="240" w:lineRule="exact"/>
      <w:jc w:val="left"/>
    </w:pPr>
    <w:rPr>
      <w:rFonts w:ascii="Times New Roman" w:hAnsi="Times New Roman" w:cs="Times New Roman"/>
    </w:rPr>
  </w:style>
  <w:style w:type="paragraph" w:customStyle="1" w:styleId="51">
    <w:name w:val="列出段落2"/>
    <w:basedOn w:val="1"/>
    <w:autoRedefine/>
    <w:qFormat/>
    <w:uiPriority w:val="99"/>
    <w:pPr>
      <w:ind w:firstLine="420" w:firstLineChars="200"/>
    </w:pPr>
  </w:style>
  <w:style w:type="character" w:customStyle="1" w:styleId="52">
    <w:name w:val="批注框文本 字符"/>
    <w:link w:val="19"/>
    <w:autoRedefine/>
    <w:qFormat/>
    <w:uiPriority w:val="0"/>
    <w:rPr>
      <w:rFonts w:ascii="Calibri" w:hAnsi="Calibri" w:eastAsia="宋体" w:cs="黑体"/>
      <w:kern w:val="2"/>
      <w:sz w:val="18"/>
      <w:szCs w:val="18"/>
    </w:rPr>
  </w:style>
  <w:style w:type="character" w:customStyle="1" w:styleId="53">
    <w:name w:val="标题 1 字符"/>
    <w:link w:val="3"/>
    <w:autoRedefine/>
    <w:qFormat/>
    <w:uiPriority w:val="0"/>
    <w:rPr>
      <w:rFonts w:ascii="Calibri" w:hAnsi="Calibri" w:eastAsia="宋体" w:cs="黑体"/>
      <w:b/>
      <w:bCs/>
      <w:kern w:val="44"/>
      <w:sz w:val="44"/>
      <w:szCs w:val="44"/>
    </w:rPr>
  </w:style>
  <w:style w:type="character" w:customStyle="1" w:styleId="54">
    <w:name w:val="批注文字 字符"/>
    <w:link w:val="12"/>
    <w:autoRedefine/>
    <w:qFormat/>
    <w:uiPriority w:val="0"/>
    <w:rPr>
      <w:rFonts w:ascii="Calibri" w:hAnsi="Calibri" w:cs="黑体"/>
      <w:kern w:val="2"/>
      <w:sz w:val="21"/>
      <w:szCs w:val="24"/>
    </w:rPr>
  </w:style>
  <w:style w:type="character" w:customStyle="1" w:styleId="55">
    <w:name w:val="批注主题 字符"/>
    <w:link w:val="28"/>
    <w:autoRedefine/>
    <w:qFormat/>
    <w:uiPriority w:val="0"/>
    <w:rPr>
      <w:rFonts w:ascii="Calibri" w:hAnsi="Calibri" w:cs="黑体"/>
      <w:b/>
      <w:bCs/>
      <w:kern w:val="2"/>
      <w:sz w:val="21"/>
      <w:szCs w:val="24"/>
    </w:rPr>
  </w:style>
  <w:style w:type="paragraph" w:customStyle="1" w:styleId="56">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57">
    <w:name w:val="普通(网站)1"/>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58">
    <w:name w:val="p-t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9">
    <w:name w:val="02正文"/>
    <w:basedOn w:val="1"/>
    <w:autoRedefine/>
    <w:qFormat/>
    <w:uiPriority w:val="0"/>
    <w:pPr>
      <w:spacing w:line="360" w:lineRule="auto"/>
      <w:ind w:firstLine="200" w:firstLineChars="200"/>
    </w:pPr>
    <w:rPr>
      <w:rFonts w:ascii="仿宋_GB2312" w:eastAsia="仿宋_GB2312" w:cs="宋体"/>
      <w:color w:val="000000"/>
      <w:sz w:val="28"/>
      <w:szCs w:val="20"/>
    </w:rPr>
  </w:style>
  <w:style w:type="paragraph" w:customStyle="1" w:styleId="60">
    <w:name w:val="标书正文1"/>
    <w:basedOn w:val="1"/>
    <w:autoRedefine/>
    <w:qFormat/>
    <w:uiPriority w:val="0"/>
    <w:pPr>
      <w:spacing w:line="520" w:lineRule="exact"/>
      <w:ind w:firstLine="640" w:firstLineChars="200"/>
    </w:pPr>
  </w:style>
  <w:style w:type="paragraph" w:customStyle="1" w:styleId="61">
    <w:name w:val="List Paragraph_8c10a5f1-10ce-4de6-9fb4-d808594f75ee"/>
    <w:basedOn w:val="1"/>
    <w:autoRedefine/>
    <w:qFormat/>
    <w:uiPriority w:val="0"/>
    <w:pPr>
      <w:ind w:firstLine="420" w:firstLineChars="200"/>
    </w:pPr>
    <w:rPr>
      <w:szCs w:val="22"/>
    </w:rPr>
  </w:style>
  <w:style w:type="paragraph" w:customStyle="1" w:styleId="62">
    <w:name w:val="hea"/>
    <w:basedOn w:val="1"/>
    <w:next w:val="1"/>
    <w:autoRedefine/>
    <w:qFormat/>
    <w:uiPriority w:val="0"/>
    <w:pPr>
      <w:keepNext/>
      <w:keepLines/>
      <w:numPr>
        <w:ilvl w:val="0"/>
        <w:numId w:val="2"/>
      </w:numPr>
      <w:spacing w:before="340" w:after="330" w:line="578" w:lineRule="auto"/>
      <w:outlineLvl w:val="0"/>
    </w:pPr>
    <w:rPr>
      <w:b/>
      <w:bCs/>
      <w:kern w:val="44"/>
      <w:sz w:val="44"/>
      <w:szCs w:val="44"/>
    </w:rPr>
  </w:style>
  <w:style w:type="character" w:customStyle="1" w:styleId="63">
    <w:name w:val="font11"/>
    <w:basedOn w:val="33"/>
    <w:autoRedefine/>
    <w:qFormat/>
    <w:uiPriority w:val="0"/>
    <w:rPr>
      <w:rFonts w:hint="eastAsia" w:ascii="宋体" w:hAnsi="宋体" w:eastAsia="宋体" w:cs="宋体"/>
      <w:color w:val="000000"/>
      <w:sz w:val="21"/>
      <w:szCs w:val="21"/>
      <w:u w:val="none"/>
    </w:rPr>
  </w:style>
  <w:style w:type="paragraph" w:customStyle="1" w:styleId="64">
    <w:name w:val="_Style 2"/>
    <w:basedOn w:val="1"/>
    <w:autoRedefine/>
    <w:qFormat/>
    <w:uiPriority w:val="0"/>
    <w:pPr>
      <w:ind w:firstLine="420" w:firstLineChars="200"/>
    </w:pPr>
    <w:rPr>
      <w:szCs w:val="22"/>
    </w:rPr>
  </w:style>
  <w:style w:type="paragraph" w:customStyle="1" w:styleId="65">
    <w:name w:val="List Paragraph"/>
    <w:basedOn w:val="1"/>
    <w:autoRedefine/>
    <w:qFormat/>
    <w:uiPriority w:val="0"/>
    <w:pPr>
      <w:ind w:firstLine="420" w:firstLineChars="200"/>
    </w:pPr>
  </w:style>
  <w:style w:type="paragraph" w:customStyle="1" w:styleId="66">
    <w:name w:val="无间隔"/>
    <w:autoRedefine/>
    <w:qFormat/>
    <w:uiPriority w:val="1"/>
    <w:rPr>
      <w:rFonts w:ascii="Calibri" w:hAnsi="Calibri" w:eastAsia="宋体" w:cs="Times New Roman"/>
      <w:sz w:val="22"/>
      <w:szCs w:val="22"/>
      <w:lang w:val="en-US" w:eastAsia="zh-CN" w:bidi="ar-SA"/>
    </w:rPr>
  </w:style>
  <w:style w:type="paragraph" w:customStyle="1" w:styleId="67">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8">
    <w:name w:val="_Style 0"/>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69">
    <w:name w:val="font51"/>
    <w:basedOn w:val="33"/>
    <w:autoRedefine/>
    <w:qFormat/>
    <w:uiPriority w:val="0"/>
    <w:rPr>
      <w:rFonts w:hint="eastAsia" w:ascii="宋体" w:hAnsi="宋体" w:eastAsia="宋体" w:cs="宋体"/>
      <w:color w:val="000000"/>
      <w:sz w:val="21"/>
      <w:szCs w:val="21"/>
      <w:u w:val="none"/>
    </w:rPr>
  </w:style>
  <w:style w:type="paragraph" w:customStyle="1" w:styleId="70">
    <w:name w:val="Table Paragraph"/>
    <w:basedOn w:val="1"/>
    <w:autoRedefine/>
    <w:qFormat/>
    <w:uiPriority w:val="1"/>
    <w:rPr>
      <w:rFonts w:ascii="宋体" w:hAnsi="宋体" w:eastAsia="宋体" w:cs="宋体"/>
      <w:lang w:val="zh-CN" w:eastAsia="zh-CN" w:bidi="zh-CN"/>
    </w:rPr>
  </w:style>
  <w:style w:type="character" w:customStyle="1" w:styleId="71">
    <w:name w:val="font31"/>
    <w:basedOn w:val="33"/>
    <w:autoRedefine/>
    <w:qFormat/>
    <w:uiPriority w:val="0"/>
    <w:rPr>
      <w:rFonts w:hint="eastAsia" w:ascii="宋体" w:hAnsi="宋体" w:eastAsia="宋体" w:cs="宋体"/>
      <w:color w:val="000000"/>
      <w:sz w:val="18"/>
      <w:szCs w:val="18"/>
      <w:u w:val="none"/>
    </w:rPr>
  </w:style>
  <w:style w:type="character" w:customStyle="1" w:styleId="72">
    <w:name w:val="large1"/>
    <w:autoRedefine/>
    <w:qFormat/>
    <w:uiPriority w:val="0"/>
    <w:rPr>
      <w:rFonts w:hint="eastAsia" w:ascii="宋体" w:hAnsi="宋体" w:eastAsia="宋体"/>
      <w:sz w:val="21"/>
      <w:szCs w:val="21"/>
    </w:rPr>
  </w:style>
  <w:style w:type="paragraph" w:customStyle="1" w:styleId="73">
    <w:name w:val="Body text|2"/>
    <w:basedOn w:val="1"/>
    <w:autoRedefine/>
    <w:qFormat/>
    <w:uiPriority w:val="0"/>
    <w:pPr>
      <w:spacing w:after="140"/>
      <w:jc w:val="center"/>
    </w:pPr>
    <w:rPr>
      <w:rFonts w:ascii="MingLiU" w:hAnsi="MingLiU" w:eastAsia="MingLiU" w:cs="MingLiU"/>
      <w:sz w:val="19"/>
      <w:szCs w:val="19"/>
      <w:lang w:val="zh-TW" w:eastAsia="zh-TW" w:bidi="zh-TW"/>
    </w:rPr>
  </w:style>
  <w:style w:type="paragraph" w:customStyle="1" w:styleId="74">
    <w:name w:val="Other|1"/>
    <w:basedOn w:val="1"/>
    <w:autoRedefine/>
    <w:qFormat/>
    <w:uiPriority w:val="0"/>
    <w:rPr>
      <w:rFonts w:ascii="MingLiU" w:hAnsi="MingLiU" w:eastAsia="MingLiU" w:cs="MingLiU"/>
      <w:sz w:val="19"/>
      <w:szCs w:val="19"/>
      <w:lang w:val="zh-TW" w:eastAsia="zh-TW" w:bidi="zh-TW"/>
    </w:rPr>
  </w:style>
  <w:style w:type="paragraph" w:customStyle="1" w:styleId="7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1.png"/><Relationship Id="rId28" Type="http://schemas.openxmlformats.org/officeDocument/2006/relationships/image" Target="media/image10.png"/><Relationship Id="rId27" Type="http://schemas.openxmlformats.org/officeDocument/2006/relationships/image" Target="media/image9.png"/><Relationship Id="rId26" Type="http://schemas.openxmlformats.org/officeDocument/2006/relationships/image" Target="media/image8.png"/><Relationship Id="rId25" Type="http://schemas.openxmlformats.org/officeDocument/2006/relationships/image" Target="media/image7.png"/><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45</Pages>
  <Words>2185</Words>
  <Characters>2549</Characters>
  <Lines>260</Lines>
  <Paragraphs>73</Paragraphs>
  <TotalTime>7</TotalTime>
  <ScaleCrop>false</ScaleCrop>
  <LinksUpToDate>false</LinksUpToDate>
  <CharactersWithSpaces>2649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2017-04-24T02:58:00Z</dcterms:created>
  <dc:creator>Administrator</dc:creator>
  <cp:lastModifiedBy>杜</cp:lastModifiedBy>
  <cp:lastPrinted>2022-01-10T08:00:00Z</cp:lastPrinted>
  <dcterms:modified xsi:type="dcterms:W3CDTF">2025-01-24T08:50:13Z</dcterms:modified>
  <dc:title>国内公开招标文件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518441862EF54887977E3FC90F705623_13</vt:lpwstr>
  </property>
  <property fmtid="{D5CDD505-2E9C-101B-9397-08002B2CF9AE}" pid="4" name="KSOTemplateDocerSaveRecord">
    <vt:lpwstr>eyJoZGlkIjoiYTExMDg5NGM5ZDljNDgyZjZkN2NmNzY5ODZhYjFjYTgifQ==</vt:lpwstr>
  </property>
</Properties>
</file>