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3DBD6">
      <w:pPr>
        <w:spacing w:line="520" w:lineRule="exact"/>
        <w:jc w:val="center"/>
        <w:rPr>
          <w:rFonts w:ascii="宋体" w:hAnsi="宋体"/>
          <w:b/>
          <w:sz w:val="28"/>
          <w:szCs w:val="28"/>
        </w:rPr>
      </w:pPr>
      <w:r>
        <w:rPr>
          <w:rFonts w:hint="eastAsia" w:ascii="宋体" w:hAnsi="宋体"/>
          <w:b/>
          <w:sz w:val="30"/>
          <w:szCs w:val="30"/>
          <w:lang w:val="zh-CN"/>
        </w:rPr>
        <w:t>杭州千岛湖城市旅游开发有限公司</w:t>
      </w:r>
      <w:r>
        <w:rPr>
          <w:rFonts w:hint="eastAsia" w:ascii="宋体" w:hAnsi="宋体"/>
          <w:b/>
          <w:sz w:val="30"/>
          <w:szCs w:val="30"/>
        </w:rPr>
        <w:t>关</w:t>
      </w:r>
      <w:r>
        <w:rPr>
          <w:rFonts w:hint="eastAsia" w:ascii="宋体" w:hAnsi="宋体" w:eastAsia="宋体" w:cs="Times New Roman"/>
          <w:b/>
          <w:sz w:val="30"/>
          <w:szCs w:val="30"/>
          <w:lang w:val="zh-CN"/>
        </w:rPr>
        <w:t>于千岛湖天屿景区游客中心（含入口广场）-扶梯采购项目公开招标（电子招投标）</w:t>
      </w:r>
    </w:p>
    <w:p w14:paraId="284597DC">
      <w:pPr>
        <w:ind w:left="3213" w:hanging="3213" w:hangingChars="1000"/>
        <w:rPr>
          <w:rFonts w:ascii="宋体" w:hAnsi="宋体"/>
          <w:b/>
          <w:sz w:val="32"/>
          <w:szCs w:val="32"/>
        </w:rPr>
      </w:pPr>
    </w:p>
    <w:p w14:paraId="7EA83EEB">
      <w:pPr>
        <w:spacing w:line="1100" w:lineRule="exact"/>
        <w:jc w:val="center"/>
        <w:rPr>
          <w:rFonts w:ascii="宋体" w:cs="宋体"/>
          <w:b/>
          <w:bCs/>
          <w:sz w:val="80"/>
          <w:szCs w:val="80"/>
        </w:rPr>
      </w:pPr>
      <w:r>
        <w:rPr>
          <w:rFonts w:hint="eastAsia" w:ascii="宋体" w:cs="宋体"/>
          <w:b/>
          <w:bCs/>
          <w:sz w:val="80"/>
          <w:szCs w:val="80"/>
        </w:rPr>
        <w:t>招</w:t>
      </w:r>
    </w:p>
    <w:p w14:paraId="0F4CBDBD">
      <w:pPr>
        <w:spacing w:line="1100" w:lineRule="exact"/>
        <w:jc w:val="center"/>
        <w:rPr>
          <w:rFonts w:ascii="宋体" w:cs="宋体"/>
          <w:b/>
          <w:bCs/>
          <w:sz w:val="80"/>
          <w:szCs w:val="80"/>
        </w:rPr>
      </w:pPr>
      <w:r>
        <w:rPr>
          <w:rFonts w:hint="eastAsia" w:ascii="宋体" w:cs="宋体"/>
          <w:b/>
          <w:bCs/>
          <w:sz w:val="80"/>
          <w:szCs w:val="80"/>
        </w:rPr>
        <w:t>标</w:t>
      </w:r>
    </w:p>
    <w:p w14:paraId="0B961D98">
      <w:pPr>
        <w:spacing w:line="1100" w:lineRule="exact"/>
        <w:jc w:val="center"/>
        <w:rPr>
          <w:rFonts w:ascii="宋体" w:cs="宋体"/>
          <w:b/>
          <w:bCs/>
          <w:sz w:val="80"/>
          <w:szCs w:val="80"/>
        </w:rPr>
      </w:pPr>
      <w:r>
        <w:rPr>
          <w:rFonts w:hint="eastAsia" w:ascii="宋体" w:cs="宋体"/>
          <w:b/>
          <w:bCs/>
          <w:sz w:val="80"/>
          <w:szCs w:val="80"/>
        </w:rPr>
        <w:t>文</w:t>
      </w:r>
    </w:p>
    <w:p w14:paraId="69C61A2A">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642CA0DB">
      <w:pPr>
        <w:widowControl/>
        <w:spacing w:line="520" w:lineRule="exact"/>
        <w:ind w:left="527" w:right="527"/>
        <w:jc w:val="center"/>
        <w:rPr>
          <w:rFonts w:ascii="仿宋" w:eastAsia="仿宋" w:cs="仿宋"/>
          <w:b/>
          <w:sz w:val="24"/>
        </w:rPr>
      </w:pPr>
    </w:p>
    <w:p w14:paraId="4DDC7DFF">
      <w:pPr>
        <w:widowControl/>
        <w:spacing w:line="360" w:lineRule="auto"/>
        <w:ind w:left="527" w:right="527"/>
        <w:jc w:val="center"/>
        <w:rPr>
          <w:b/>
          <w:sz w:val="32"/>
          <w:szCs w:val="32"/>
        </w:rPr>
      </w:pPr>
      <w:r>
        <w:rPr>
          <w:rFonts w:hint="eastAsia" w:hAnsi="宋体"/>
          <w:b/>
          <w:sz w:val="32"/>
          <w:szCs w:val="32"/>
        </w:rPr>
        <w:t>（项目编号：CAZBDL202</w:t>
      </w:r>
      <w:r>
        <w:rPr>
          <w:rFonts w:hint="eastAsia" w:hAnsi="宋体"/>
          <w:b/>
          <w:sz w:val="32"/>
          <w:szCs w:val="32"/>
          <w:lang w:val="en-US" w:eastAsia="zh-CN"/>
        </w:rPr>
        <w:t>5</w:t>
      </w:r>
      <w:r>
        <w:rPr>
          <w:rFonts w:hint="eastAsia" w:hAnsi="宋体"/>
          <w:b/>
          <w:sz w:val="32"/>
          <w:szCs w:val="32"/>
        </w:rPr>
        <w:t>ZC-</w:t>
      </w:r>
      <w:r>
        <w:rPr>
          <w:rFonts w:hint="eastAsia" w:hAnsi="宋体"/>
          <w:b/>
          <w:sz w:val="32"/>
          <w:szCs w:val="32"/>
          <w:lang w:val="en-US" w:eastAsia="zh-CN"/>
        </w:rPr>
        <w:t>013</w:t>
      </w:r>
      <w:r>
        <w:rPr>
          <w:rFonts w:hint="eastAsia" w:hAnsi="宋体"/>
          <w:b/>
          <w:sz w:val="32"/>
          <w:szCs w:val="32"/>
        </w:rPr>
        <w:t>号）</w:t>
      </w:r>
    </w:p>
    <w:p w14:paraId="66B37530">
      <w:pPr>
        <w:spacing w:line="520" w:lineRule="exact"/>
        <w:jc w:val="center"/>
        <w:rPr>
          <w:rFonts w:hint="eastAsia" w:hAnsi="宋体"/>
          <w:b/>
          <w:sz w:val="28"/>
          <w:szCs w:val="28"/>
          <w:lang w:val="zh-CN"/>
        </w:rPr>
      </w:pPr>
      <w:r>
        <w:rPr>
          <w:rFonts w:hint="eastAsia" w:hAnsi="宋体"/>
          <w:b/>
          <w:sz w:val="28"/>
          <w:szCs w:val="28"/>
          <w:lang w:val="zh-CN"/>
        </w:rPr>
        <w:t xml:space="preserve">杭州千岛湖城市旅游开发有限公司 </w:t>
      </w:r>
    </w:p>
    <w:p w14:paraId="4FE50E80">
      <w:pPr>
        <w:spacing w:line="520" w:lineRule="exact"/>
        <w:jc w:val="center"/>
        <w:rPr>
          <w:rFonts w:hAnsi="宋体"/>
          <w:b/>
          <w:sz w:val="28"/>
          <w:szCs w:val="28"/>
          <w:lang w:val="zh-CN"/>
        </w:rPr>
      </w:pPr>
      <w:r>
        <w:rPr>
          <w:rFonts w:hint="eastAsia" w:hAnsi="宋体"/>
          <w:b/>
          <w:sz w:val="28"/>
          <w:szCs w:val="28"/>
          <w:lang w:val="zh-CN"/>
        </w:rPr>
        <w:t>淳安县建设工程招标代理有限公司</w:t>
      </w:r>
    </w:p>
    <w:tbl>
      <w:tblPr>
        <w:tblStyle w:val="62"/>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38D2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5A9A98CD">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280208AE">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52AED719">
            <w:pPr>
              <w:pStyle w:val="81"/>
            </w:pPr>
          </w:p>
          <w:p w14:paraId="04F0DB11">
            <w:pPr>
              <w:pStyle w:val="81"/>
            </w:pPr>
          </w:p>
          <w:p w14:paraId="60F40608">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13F5575A">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16E95D78">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79F33BC5">
            <w:pPr>
              <w:pStyle w:val="81"/>
            </w:pPr>
          </w:p>
          <w:p w14:paraId="26C46C87">
            <w:pPr>
              <w:pStyle w:val="81"/>
            </w:pPr>
          </w:p>
          <w:p w14:paraId="095D4358">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28685871">
      <w:pPr>
        <w:spacing w:line="520" w:lineRule="exact"/>
        <w:jc w:val="center"/>
        <w:rPr>
          <w:rFonts w:ascii="仿宋" w:eastAsia="仿宋" w:cs="仿宋"/>
          <w:sz w:val="24"/>
        </w:rPr>
      </w:pPr>
    </w:p>
    <w:p w14:paraId="1D6CEC5D">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4AE785F4">
      <w:pPr>
        <w:spacing w:line="360" w:lineRule="auto"/>
        <w:jc w:val="center"/>
        <w:rPr>
          <w:rFonts w:ascii="宋体" w:hAnsi="宋体" w:cs="宋体"/>
          <w:sz w:val="24"/>
        </w:rPr>
      </w:pPr>
    </w:p>
    <w:p w14:paraId="6BA593E5">
      <w:pPr>
        <w:spacing w:line="360" w:lineRule="auto"/>
        <w:jc w:val="center"/>
        <w:rPr>
          <w:rFonts w:ascii="宋体" w:hAnsi="宋体" w:cs="宋体"/>
          <w:b/>
          <w:sz w:val="48"/>
          <w:szCs w:val="48"/>
        </w:rPr>
      </w:pPr>
      <w:r>
        <w:rPr>
          <w:rFonts w:hint="eastAsia" w:ascii="宋体" w:hAnsi="宋体" w:cs="宋体"/>
          <w:b/>
          <w:sz w:val="48"/>
          <w:szCs w:val="48"/>
        </w:rPr>
        <w:t>目  录</w:t>
      </w:r>
    </w:p>
    <w:p w14:paraId="66D3E0AE">
      <w:pPr>
        <w:spacing w:line="360" w:lineRule="auto"/>
        <w:rPr>
          <w:rFonts w:ascii="宋体" w:hAnsi="宋体" w:cs="宋体"/>
          <w:sz w:val="32"/>
          <w:szCs w:val="32"/>
        </w:rPr>
      </w:pPr>
    </w:p>
    <w:p w14:paraId="32FA6407">
      <w:pPr>
        <w:spacing w:line="360" w:lineRule="auto"/>
        <w:rPr>
          <w:rFonts w:ascii="宋体" w:hAnsi="宋体" w:cs="宋体"/>
          <w:sz w:val="32"/>
          <w:szCs w:val="32"/>
        </w:rPr>
      </w:pPr>
    </w:p>
    <w:p w14:paraId="13B480A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8CAAAC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629355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BF56B0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5079F9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4C668B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BE84F74">
      <w:pPr>
        <w:spacing w:line="360" w:lineRule="auto"/>
        <w:ind w:firstLine="549" w:firstLineChars="229"/>
        <w:rPr>
          <w:rFonts w:ascii="宋体" w:hAnsi="宋体" w:cs="宋体"/>
          <w:sz w:val="24"/>
        </w:rPr>
      </w:pPr>
      <w:bookmarkStart w:id="0" w:name="_Hlt91233176"/>
      <w:bookmarkEnd w:id="0"/>
      <w:bookmarkStart w:id="1" w:name="_Toc91899869"/>
    </w:p>
    <w:p w14:paraId="53EE1C35">
      <w:pPr>
        <w:spacing w:line="360" w:lineRule="auto"/>
        <w:ind w:firstLine="549" w:firstLineChars="229"/>
        <w:rPr>
          <w:rFonts w:ascii="宋体" w:hAnsi="宋体" w:cs="宋体"/>
          <w:sz w:val="24"/>
        </w:rPr>
      </w:pPr>
    </w:p>
    <w:p w14:paraId="168AE567">
      <w:pPr>
        <w:spacing w:line="360" w:lineRule="auto"/>
        <w:ind w:firstLine="549" w:firstLineChars="229"/>
        <w:rPr>
          <w:rFonts w:ascii="宋体" w:hAnsi="宋体" w:cs="宋体"/>
          <w:sz w:val="24"/>
        </w:rPr>
      </w:pPr>
    </w:p>
    <w:p w14:paraId="530CBDCD">
      <w:pPr>
        <w:spacing w:line="360" w:lineRule="auto"/>
        <w:ind w:firstLine="549" w:firstLineChars="229"/>
        <w:rPr>
          <w:rFonts w:ascii="宋体" w:hAnsi="宋体" w:cs="宋体"/>
          <w:sz w:val="24"/>
        </w:rPr>
      </w:pPr>
    </w:p>
    <w:p w14:paraId="1DFE37D3">
      <w:pPr>
        <w:spacing w:line="360" w:lineRule="auto"/>
        <w:ind w:firstLine="549" w:firstLineChars="229"/>
        <w:rPr>
          <w:rFonts w:ascii="宋体" w:hAnsi="宋体" w:cs="宋体"/>
          <w:sz w:val="24"/>
        </w:rPr>
      </w:pPr>
    </w:p>
    <w:p w14:paraId="07497B95">
      <w:pPr>
        <w:spacing w:line="360" w:lineRule="auto"/>
        <w:ind w:firstLine="549" w:firstLineChars="229"/>
        <w:rPr>
          <w:rFonts w:ascii="宋体" w:hAnsi="宋体" w:cs="宋体"/>
          <w:sz w:val="24"/>
        </w:rPr>
      </w:pPr>
    </w:p>
    <w:p w14:paraId="24EC174C">
      <w:pPr>
        <w:spacing w:line="360" w:lineRule="auto"/>
        <w:ind w:firstLine="549" w:firstLineChars="229"/>
        <w:rPr>
          <w:rFonts w:ascii="宋体" w:hAnsi="宋体" w:cs="宋体"/>
          <w:sz w:val="24"/>
        </w:rPr>
      </w:pPr>
    </w:p>
    <w:p w14:paraId="01295C5E">
      <w:pPr>
        <w:spacing w:line="360" w:lineRule="auto"/>
        <w:ind w:firstLine="549" w:firstLineChars="229"/>
        <w:rPr>
          <w:rFonts w:ascii="宋体" w:hAnsi="宋体" w:cs="宋体"/>
          <w:sz w:val="24"/>
        </w:rPr>
      </w:pPr>
    </w:p>
    <w:p w14:paraId="77B7A7F3">
      <w:pPr>
        <w:spacing w:line="360" w:lineRule="auto"/>
        <w:ind w:firstLine="549" w:firstLineChars="229"/>
        <w:rPr>
          <w:rFonts w:ascii="宋体" w:hAnsi="宋体" w:cs="宋体"/>
          <w:sz w:val="24"/>
        </w:rPr>
      </w:pPr>
    </w:p>
    <w:p w14:paraId="743D417F">
      <w:pPr>
        <w:spacing w:line="360" w:lineRule="auto"/>
        <w:ind w:firstLine="549" w:firstLineChars="229"/>
        <w:rPr>
          <w:rFonts w:ascii="宋体" w:hAnsi="宋体" w:cs="宋体"/>
          <w:sz w:val="24"/>
        </w:rPr>
      </w:pPr>
    </w:p>
    <w:p w14:paraId="620C8029">
      <w:pPr>
        <w:spacing w:line="360" w:lineRule="auto"/>
        <w:ind w:firstLine="549" w:firstLineChars="229"/>
        <w:rPr>
          <w:rFonts w:ascii="宋体" w:hAnsi="宋体" w:cs="宋体"/>
          <w:sz w:val="24"/>
        </w:rPr>
      </w:pPr>
    </w:p>
    <w:p w14:paraId="228E8E56">
      <w:pPr>
        <w:spacing w:line="360" w:lineRule="auto"/>
        <w:ind w:firstLine="549" w:firstLineChars="229"/>
        <w:rPr>
          <w:rFonts w:ascii="宋体" w:hAnsi="宋体" w:cs="宋体"/>
          <w:sz w:val="24"/>
        </w:rPr>
      </w:pPr>
    </w:p>
    <w:p w14:paraId="17CBBEF3">
      <w:pPr>
        <w:spacing w:line="360" w:lineRule="auto"/>
        <w:ind w:firstLine="549" w:firstLineChars="229"/>
        <w:rPr>
          <w:rFonts w:ascii="宋体" w:hAnsi="宋体" w:cs="宋体"/>
          <w:sz w:val="24"/>
        </w:rPr>
      </w:pPr>
    </w:p>
    <w:p w14:paraId="44DA91B6">
      <w:pPr>
        <w:spacing w:line="360" w:lineRule="auto"/>
        <w:rPr>
          <w:rFonts w:ascii="宋体" w:hAnsi="宋体" w:cs="宋体"/>
          <w:sz w:val="24"/>
        </w:rPr>
      </w:pPr>
    </w:p>
    <w:p w14:paraId="182DB2B9">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79A467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6F2E8DE">
      <w:pPr>
        <w:pBdr>
          <w:top w:val="single" w:color="auto" w:sz="4" w:space="1"/>
          <w:left w:val="single" w:color="auto" w:sz="4" w:space="4"/>
          <w:bottom w:val="single" w:color="auto" w:sz="4" w:space="2"/>
          <w:right w:val="single" w:color="auto" w:sz="4" w:space="4"/>
        </w:pBdr>
        <w:spacing w:line="360" w:lineRule="auto"/>
        <w:ind w:firstLine="456" w:firstLineChars="200"/>
        <w:rPr>
          <w:rFonts w:asciiTheme="minorEastAsia" w:hAnsiTheme="minorEastAsia" w:eastAsiaTheme="minorEastAsia"/>
          <w:sz w:val="24"/>
          <w:u w:val="single"/>
        </w:rPr>
      </w:pPr>
      <w:r>
        <w:rPr>
          <w:rFonts w:hint="eastAsia" w:ascii="宋体" w:hAnsi="宋体" w:cs="宋体"/>
          <w:spacing w:val="-6"/>
          <w:kern w:val="0"/>
          <w:sz w:val="24"/>
          <w:u w:val="single"/>
          <w:lang w:val="zh-CN"/>
        </w:rPr>
        <w:t>千岛湖天屿景区游客中心（含入口广场）-扶梯采购项目</w:t>
      </w:r>
      <w:r>
        <w:rPr>
          <w:rFonts w:hint="eastAsia" w:asciiTheme="minorEastAsia" w:hAnsiTheme="minorEastAsia" w:eastAsiaTheme="minorEastAsia"/>
          <w:sz w:val="24"/>
        </w:rPr>
        <w:t>招标项目的潜在投标人应在乐采云平台（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t>
      </w:r>
      <w:r>
        <w:rPr>
          <w:rStyle w:val="76"/>
          <w:rFonts w:hint="eastAsia" w:cs="Times New Roman" w:asciiTheme="minorEastAsia" w:hAnsiTheme="minorEastAsia" w:eastAsiaTheme="minorEastAsia"/>
          <w:snapToGrid/>
          <w:color w:val="auto"/>
          <w:kern w:val="2"/>
          <w:sz w:val="24"/>
          <w:szCs w:val="24"/>
        </w:rPr>
        <w:t>www.lecaiyun.com</w:t>
      </w:r>
      <w:r>
        <w:rPr>
          <w:rStyle w:val="76"/>
          <w:rFonts w:cs="Times New Roman" w:asciiTheme="minorEastAsia" w:hAnsiTheme="minorEastAsia" w:eastAsiaTheme="minorEastAsia"/>
          <w:snapToGrid/>
          <w:color w:val="auto"/>
          <w:kern w:val="2"/>
          <w:sz w:val="24"/>
          <w:szCs w:val="24"/>
        </w:rPr>
        <w:t>）获取（下载）招标文件，并于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 xml:space="preserve"> 03</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26</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09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w:t>
      </w:r>
      <w:r>
        <w:rPr>
          <w:rStyle w:val="76"/>
          <w:rFonts w:hint="eastAsia" w:cs="Times New Roman" w:asciiTheme="minorEastAsia" w:hAnsiTheme="minorEastAsia" w:eastAsiaTheme="minorEastAsia"/>
          <w:snapToGrid/>
          <w:color w:val="auto"/>
          <w:kern w:val="2"/>
          <w:sz w:val="24"/>
          <w:szCs w:val="24"/>
        </w:rPr>
        <w:t>0分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C801523">
      <w:pPr>
        <w:spacing w:line="360" w:lineRule="auto"/>
        <w:rPr>
          <w:rFonts w:ascii="宋体" w:hAnsi="宋体" w:cs="宋体"/>
          <w:b/>
          <w:sz w:val="24"/>
        </w:rPr>
      </w:pPr>
      <w:r>
        <w:rPr>
          <w:rFonts w:hint="eastAsia" w:ascii="宋体" w:hAnsi="宋体" w:cs="宋体"/>
          <w:b/>
          <w:sz w:val="24"/>
        </w:rPr>
        <w:t xml:space="preserve">一、项目基本情况                                            </w:t>
      </w:r>
    </w:p>
    <w:p w14:paraId="15A2B22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kern w:val="0"/>
          <w:sz w:val="24"/>
          <w:lang w:eastAsia="zh-CN"/>
        </w:rPr>
        <w:t>CAZBDL2025ZC</w:t>
      </w:r>
      <w:r>
        <w:rPr>
          <w:rFonts w:hint="eastAsia" w:ascii="宋体" w:hAnsi="宋体" w:cs="宋体"/>
          <w:kern w:val="0"/>
          <w:sz w:val="24"/>
        </w:rPr>
        <w:t>-</w:t>
      </w:r>
      <w:r>
        <w:rPr>
          <w:rFonts w:hint="eastAsia" w:ascii="宋体" w:hAnsi="宋体" w:cs="宋体"/>
          <w:kern w:val="0"/>
          <w:sz w:val="24"/>
          <w:lang w:val="en-US" w:eastAsia="zh-CN"/>
        </w:rPr>
        <w:t xml:space="preserve"> 013</w:t>
      </w:r>
      <w:r>
        <w:rPr>
          <w:rFonts w:hint="eastAsia" w:ascii="宋体" w:hAnsi="宋体" w:cs="宋体"/>
          <w:kern w:val="0"/>
          <w:sz w:val="24"/>
        </w:rPr>
        <w:t>号</w:t>
      </w:r>
    </w:p>
    <w:p w14:paraId="4A49E780">
      <w:pPr>
        <w:spacing w:line="360" w:lineRule="auto"/>
        <w:ind w:firstLine="482" w:firstLineChars="200"/>
        <w:rPr>
          <w:rFonts w:ascii="宋体" w:hAnsi="宋体" w:cs="宋体"/>
          <w:b/>
          <w:sz w:val="24"/>
        </w:rPr>
      </w:pPr>
      <w:r>
        <w:rPr>
          <w:rFonts w:hint="eastAsia" w:ascii="宋体" w:hAnsi="宋体" w:cs="宋体"/>
          <w:b/>
          <w:sz w:val="24"/>
        </w:rPr>
        <w:t>项目名称：</w:t>
      </w:r>
      <w:r>
        <w:rPr>
          <w:rFonts w:hint="eastAsia" w:ascii="宋体" w:hAnsi="宋体" w:cs="宋体"/>
          <w:spacing w:val="-6"/>
          <w:kern w:val="0"/>
          <w:sz w:val="24"/>
          <w:lang w:val="zh-CN"/>
        </w:rPr>
        <w:t>千岛湖天屿景区游客中心（含入口广场）-扶梯采购项目</w:t>
      </w:r>
    </w:p>
    <w:p w14:paraId="5EAB2FB5">
      <w:pPr>
        <w:spacing w:line="360" w:lineRule="auto"/>
        <w:ind w:firstLine="482" w:firstLineChars="200"/>
        <w:rPr>
          <w:rFonts w:hint="eastAsia" w:ascii="宋体" w:hAnsi="宋体" w:cs="宋体"/>
          <w:b w:val="0"/>
          <w:color w:val="auto"/>
          <w:spacing w:val="-6"/>
          <w:kern w:val="0"/>
          <w:sz w:val="24"/>
          <w:lang w:val="zh-CN"/>
        </w:rPr>
      </w:pPr>
      <w:r>
        <w:rPr>
          <w:rFonts w:hint="eastAsia" w:ascii="宋体" w:hAnsi="宋体" w:cs="宋体"/>
          <w:b/>
          <w:color w:val="auto"/>
          <w:sz w:val="24"/>
        </w:rPr>
        <w:t>预算金额（元）：</w:t>
      </w:r>
      <w:r>
        <w:rPr>
          <w:rFonts w:hint="eastAsia" w:ascii="宋体" w:hAnsi="宋体" w:cs="宋体"/>
          <w:b w:val="0"/>
          <w:bCs/>
          <w:color w:val="auto"/>
          <w:sz w:val="24"/>
          <w:u w:val="single"/>
          <w:lang w:val="en-US" w:eastAsia="zh-CN"/>
        </w:rPr>
        <w:t>1900000.00</w:t>
      </w:r>
      <w:r>
        <w:rPr>
          <w:rFonts w:hint="eastAsia" w:ascii="宋体" w:hAnsi="宋体" w:cs="宋体"/>
          <w:b w:val="0"/>
          <w:bCs/>
          <w:color w:val="auto"/>
          <w:spacing w:val="-6"/>
          <w:kern w:val="0"/>
          <w:sz w:val="24"/>
          <w:u w:val="single"/>
          <w:lang w:val="zh-CN"/>
        </w:rPr>
        <w:t>元</w:t>
      </w:r>
    </w:p>
    <w:p w14:paraId="7C9A5996">
      <w:pPr>
        <w:spacing w:line="360" w:lineRule="auto"/>
        <w:ind w:firstLine="482" w:firstLineChars="200"/>
        <w:rPr>
          <w:rFonts w:asciiTheme="minorEastAsia" w:hAnsiTheme="minorEastAsia" w:eastAsiaTheme="minorEastAsia"/>
          <w:b w:val="0"/>
          <w:bCs/>
          <w:color w:val="auto"/>
          <w:sz w:val="24"/>
        </w:rPr>
      </w:pPr>
      <w:r>
        <w:rPr>
          <w:rFonts w:hint="eastAsia" w:ascii="宋体" w:hAnsi="宋体" w:eastAsia="宋体" w:cs="宋体"/>
          <w:b/>
          <w:bCs w:val="0"/>
          <w:color w:val="auto"/>
          <w:sz w:val="24"/>
          <w:lang w:val="zh-CN"/>
        </w:rPr>
        <w:t>最高限价（元）</w:t>
      </w:r>
      <w:r>
        <w:rPr>
          <w:rFonts w:hint="eastAsia" w:ascii="宋体" w:hAnsi="宋体" w:eastAsia="宋体" w:cs="宋体"/>
          <w:b w:val="0"/>
          <w:bCs w:val="0"/>
          <w:color w:val="auto"/>
          <w:spacing w:val="-6"/>
          <w:kern w:val="0"/>
          <w:sz w:val="24"/>
          <w:lang w:val="zh-CN" w:eastAsia="zh-CN"/>
        </w:rPr>
        <w:t>：</w:t>
      </w:r>
      <w:r>
        <w:rPr>
          <w:rFonts w:hint="eastAsia" w:ascii="宋体" w:hAnsi="宋体" w:cs="宋体"/>
          <w:b w:val="0"/>
          <w:bCs/>
          <w:color w:val="auto"/>
          <w:sz w:val="24"/>
          <w:u w:val="single"/>
          <w:lang w:val="en-US" w:eastAsia="zh-CN"/>
        </w:rPr>
        <w:t>1900000.00</w:t>
      </w:r>
      <w:r>
        <w:rPr>
          <w:rFonts w:hint="eastAsia" w:ascii="宋体" w:hAnsi="宋体" w:cs="宋体"/>
          <w:b w:val="0"/>
          <w:bCs/>
          <w:color w:val="auto"/>
          <w:spacing w:val="-6"/>
          <w:kern w:val="0"/>
          <w:sz w:val="24"/>
          <w:u w:val="single"/>
          <w:lang w:val="zh-CN"/>
        </w:rPr>
        <w:t>元</w:t>
      </w:r>
    </w:p>
    <w:p w14:paraId="03EEDA4F">
      <w:pPr>
        <w:pStyle w:val="8"/>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rPr>
        <w:t xml:space="preserve"> </w:t>
      </w:r>
      <w:r>
        <w:rPr>
          <w:rFonts w:hint="eastAsia" w:hAnsi="宋体" w:cs="宋体"/>
          <w:color w:val="auto"/>
          <w:spacing w:val="-6"/>
          <w:kern w:val="0"/>
          <w:sz w:val="24"/>
          <w:szCs w:val="24"/>
          <w:lang w:val="zh-CN"/>
        </w:rPr>
        <w:t>千岛湖天屿景区游客中心（含入口广场）-扶梯采购项目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4BB1C17E">
      <w:pPr>
        <w:widowControl/>
        <w:tabs>
          <w:tab w:val="left" w:pos="0"/>
          <w:tab w:val="left" w:pos="540"/>
          <w:tab w:val="left" w:pos="9540"/>
        </w:tabs>
        <w:overflowPunct w:val="0"/>
        <w:autoSpaceDE w:val="0"/>
        <w:autoSpaceDN w:val="0"/>
        <w:spacing w:line="360" w:lineRule="auto"/>
        <w:ind w:firstLine="482" w:firstLineChars="200"/>
        <w:jc w:val="left"/>
        <w:textAlignment w:val="baseline"/>
        <w:rPr>
          <w:rFonts w:hint="eastAsia" w:eastAsia="仿宋" w:asciiTheme="minorEastAsia" w:hAnsiTheme="minorEastAsia"/>
          <w:color w:val="FF0000"/>
          <w:sz w:val="24"/>
          <w:lang w:eastAsia="zh-CN"/>
        </w:rPr>
      </w:pPr>
      <w:r>
        <w:rPr>
          <w:rFonts w:hint="eastAsia" w:asciiTheme="minorEastAsia" w:hAnsiTheme="minorEastAsia" w:eastAsiaTheme="minorEastAsia"/>
          <w:b/>
          <w:bCs/>
          <w:sz w:val="24"/>
        </w:rPr>
        <w:t>合同履约期限：</w:t>
      </w:r>
      <w:r>
        <w:rPr>
          <w:rFonts w:hint="eastAsia" w:ascii="宋体" w:hAnsi="宋体" w:eastAsia="宋体" w:cs="宋体"/>
          <w:i w:val="0"/>
          <w:iCs w:val="0"/>
          <w:color w:val="auto"/>
          <w:kern w:val="0"/>
          <w:sz w:val="24"/>
          <w:szCs w:val="24"/>
          <w:u w:val="none"/>
          <w:lang w:val="en-US" w:eastAsia="zh-CN" w:bidi="ar"/>
        </w:rPr>
        <w:t>合同签订40天内完成设备供货、安装、调试通过采购人验收，正式交付使用</w:t>
      </w:r>
      <w:r>
        <w:rPr>
          <w:rFonts w:hint="eastAsia" w:ascii="宋体" w:hAnsi="宋体" w:cs="宋体"/>
          <w:i w:val="0"/>
          <w:iCs w:val="0"/>
          <w:color w:val="auto"/>
          <w:kern w:val="0"/>
          <w:sz w:val="24"/>
          <w:szCs w:val="24"/>
          <w:u w:val="none"/>
          <w:lang w:val="en-US" w:eastAsia="zh-CN" w:bidi="ar"/>
        </w:rPr>
        <w:t>。</w:t>
      </w:r>
    </w:p>
    <w:p w14:paraId="3887A6A8">
      <w:pPr>
        <w:pStyle w:val="8"/>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b/>
            <w:bCs/>
            <w:sz w:val="24"/>
          </w:rPr>
          <w:id w:val="-1285037365"/>
        </w:sdtPr>
        <w:sdtEndPr>
          <w:rPr>
            <w:rFonts w:hint="eastAsia" w:hAnsi="宋体" w:cs="宋体"/>
            <w:b/>
            <w:bCs/>
            <w:sz w:val="24"/>
          </w:rPr>
        </w:sdtEndPr>
        <w:sdtContent>
          <w:r>
            <w:rPr>
              <w:rFonts w:hint="eastAsia" w:hAnsi="宋体" w:cs="宋体"/>
              <w:b/>
              <w:bCs/>
              <w:sz w:val="24"/>
            </w:rPr>
            <w:sym w:font="Wingdings" w:char="00FE"/>
          </w:r>
        </w:sdtContent>
      </w:sdt>
      <w:r>
        <w:rPr>
          <w:rFonts w:hint="eastAsia" w:hAnsi="宋体" w:cs="宋体"/>
          <w:b/>
          <w:color w:val="auto"/>
          <w:sz w:val="24"/>
        </w:rPr>
        <w:t>否</w:t>
      </w:r>
      <w:r>
        <w:rPr>
          <w:rFonts w:hint="eastAsia" w:hAnsi="宋体" w:cs="宋体"/>
          <w:color w:val="auto"/>
          <w:kern w:val="0"/>
          <w:sz w:val="24"/>
        </w:rPr>
        <w:t>。</w:t>
      </w:r>
    </w:p>
    <w:p w14:paraId="284095FE">
      <w:pPr>
        <w:numPr>
          <w:ilvl w:val="0"/>
          <w:numId w:val="1"/>
        </w:numPr>
        <w:spacing w:line="360" w:lineRule="auto"/>
        <w:rPr>
          <w:rFonts w:ascii="宋体" w:hAnsi="宋体" w:cs="宋体"/>
          <w:b/>
          <w:sz w:val="24"/>
        </w:rPr>
      </w:pP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3843A4B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3DCC0F3">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26D812F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701B10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1D4ADF8">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46E28B8C">
      <w:pPr>
        <w:snapToGrid w:val="0"/>
        <w:spacing w:line="360" w:lineRule="auto"/>
        <w:ind w:firstLine="480" w:firstLineChars="200"/>
        <w:rPr>
          <w:rFonts w:ascii="宋体" w:hAnsi="宋体" w:cs="宋体"/>
          <w:sz w:val="24"/>
        </w:rPr>
      </w:pPr>
      <w:r>
        <w:rPr>
          <w:rFonts w:hint="eastAsia" w:ascii="宋体" w:hAnsi="宋体" w:cs="宋体"/>
          <w:sz w:val="24"/>
        </w:rPr>
        <w:t>6、未被“信用中国”（www.creditchina.gov.cn)、中国政府采购网（www.ccgp.gov.cn）列入失信被执行人、重大税收违法案件当事人名单、政府采购严重违法失信行为记录名单；</w:t>
      </w:r>
    </w:p>
    <w:p w14:paraId="62AAD005">
      <w:pPr>
        <w:snapToGrid w:val="0"/>
        <w:spacing w:line="360" w:lineRule="auto"/>
        <w:ind w:firstLine="480" w:firstLineChars="200"/>
        <w:rPr>
          <w:rFonts w:ascii="宋体" w:hAnsi="宋体" w:cs="宋体"/>
          <w:sz w:val="24"/>
        </w:rPr>
      </w:pPr>
      <w:r>
        <w:rPr>
          <w:rFonts w:hint="eastAsia" w:ascii="宋体" w:hAnsi="宋体" w:cs="宋体"/>
          <w:sz w:val="24"/>
        </w:rPr>
        <w:t>7、法律、行政法规规定的其他条件；</w:t>
      </w:r>
    </w:p>
    <w:p w14:paraId="2EDE5CC8">
      <w:pPr>
        <w:pStyle w:val="24"/>
        <w:ind w:firstLine="482" w:firstLineChars="200"/>
        <w:rPr>
          <w:rFonts w:hint="eastAsia" w:ascii="宋体" w:hAnsi="宋体" w:cs="宋体"/>
          <w:b/>
          <w:bCs/>
          <w:sz w:val="24"/>
        </w:rPr>
      </w:pPr>
      <w:r>
        <w:rPr>
          <w:rFonts w:hint="eastAsia" w:ascii="宋体" w:hAnsi="宋体" w:cs="宋体"/>
          <w:b/>
          <w:bCs/>
          <w:sz w:val="24"/>
        </w:rPr>
        <w:t>8、本项目的特定资格要求：</w:t>
      </w:r>
      <w:sdt>
        <w:sdtPr>
          <w:rPr>
            <w:rFonts w:hint="eastAsia" w:ascii="宋体" w:hAnsi="宋体" w:cs="宋体"/>
            <w:b/>
            <w:bCs/>
            <w:sz w:val="24"/>
          </w:rPr>
          <w:id w:val="-345094893"/>
        </w:sdtPr>
        <w:sdtEndPr>
          <w:rPr>
            <w:rFonts w:hint="eastAsia" w:ascii="宋体" w:hAnsi="宋体" w:cs="宋体"/>
            <w:b/>
            <w:bCs/>
            <w:sz w:val="24"/>
          </w:rPr>
        </w:sdtEndPr>
        <w:sdtContent>
          <w:r>
            <w:rPr>
              <w:rFonts w:hint="eastAsia" w:ascii="宋体" w:hAnsi="宋体" w:cs="宋体"/>
              <w:b/>
              <w:bCs/>
              <w:sz w:val="24"/>
            </w:rPr>
            <w:sym w:font="Wingdings" w:char="00A8"/>
          </w:r>
        </w:sdtContent>
      </w:sdt>
      <w:r>
        <w:rPr>
          <w:rFonts w:hint="eastAsia" w:ascii="宋体" w:hAnsi="宋体" w:cs="宋体"/>
          <w:b/>
          <w:bCs/>
          <w:sz w:val="24"/>
        </w:rPr>
        <w:t>无；</w:t>
      </w:r>
      <w:sdt>
        <w:sdtPr>
          <w:rPr>
            <w:rFonts w:hint="eastAsia" w:ascii="宋体" w:hAnsi="宋体" w:cs="宋体"/>
            <w:b/>
            <w:bCs/>
            <w:sz w:val="24"/>
          </w:rPr>
          <w:id w:val="1204517038"/>
        </w:sdtPr>
        <w:sdtEndPr>
          <w:rPr>
            <w:rFonts w:hint="eastAsia" w:ascii="宋体" w:hAnsi="宋体" w:cs="宋体"/>
            <w:b/>
            <w:bCs/>
            <w:sz w:val="24"/>
          </w:rPr>
        </w:sdtEndPr>
        <w:sdtContent>
          <w:r>
            <w:rPr>
              <w:rFonts w:hint="eastAsia" w:ascii="宋体" w:hAnsi="宋体" w:cs="宋体"/>
              <w:b/>
              <w:bCs/>
              <w:sz w:val="24"/>
            </w:rPr>
            <w:sym w:font="Wingdings" w:char="00FE"/>
          </w:r>
        </w:sdtContent>
      </w:sdt>
      <w:r>
        <w:rPr>
          <w:rFonts w:hint="eastAsia" w:ascii="宋体" w:hAnsi="宋体" w:cs="宋体"/>
          <w:b/>
          <w:bCs/>
          <w:sz w:val="24"/>
        </w:rPr>
        <w:t>有</w:t>
      </w:r>
    </w:p>
    <w:p w14:paraId="5AD08D89">
      <w:pPr>
        <w:spacing w:line="360" w:lineRule="auto"/>
        <w:ind w:firstLine="482" w:firstLineChars="200"/>
        <w:rPr>
          <w:rFonts w:ascii="宋体" w:hAnsi="宋体" w:cs="宋体"/>
          <w:b/>
          <w:bCs/>
          <w:color w:val="auto"/>
          <w:sz w:val="24"/>
        </w:rPr>
      </w:pPr>
      <w:r>
        <w:rPr>
          <w:rFonts w:hint="eastAsia" w:ascii="宋体" w:hAnsi="宋体" w:cs="宋体"/>
          <w:b/>
          <w:bCs/>
          <w:color w:val="000000" w:themeColor="text1"/>
          <w:sz w:val="24"/>
          <w:lang w:val="en-US" w:eastAsia="zh-CN"/>
          <w14:textFill>
            <w14:solidFill>
              <w14:schemeClr w14:val="tx1"/>
            </w14:solidFill>
          </w14:textFill>
        </w:rPr>
        <w:t>8.1</w:t>
      </w:r>
      <w:r>
        <w:rPr>
          <w:rFonts w:hint="eastAsia" w:ascii="宋体" w:hAnsi="宋体" w:cs="宋体"/>
          <w:b/>
          <w:bCs/>
          <w:color w:val="000000" w:themeColor="text1"/>
          <w:sz w:val="24"/>
          <w14:textFill>
            <w14:solidFill>
              <w14:schemeClr w14:val="tx1"/>
            </w14:solidFill>
          </w14:textFill>
        </w:rPr>
        <w:t>制造商须具有相关监督管理部门核发的</w:t>
      </w:r>
      <w:r>
        <w:rPr>
          <w:rFonts w:hint="eastAsia" w:ascii="宋体" w:hAnsi="宋体" w:cs="宋体"/>
          <w:b/>
          <w:bCs/>
          <w:color w:val="auto"/>
          <w:sz w:val="24"/>
          <w:lang w:val="en-US" w:eastAsia="zh-CN"/>
        </w:rPr>
        <w:t>B</w:t>
      </w:r>
      <w:r>
        <w:rPr>
          <w:rFonts w:hint="eastAsia" w:ascii="宋体" w:hAnsi="宋体" w:cs="宋体"/>
          <w:b/>
          <w:bCs/>
          <w:color w:val="auto"/>
          <w:sz w:val="24"/>
        </w:rPr>
        <w:t>级《中华人民共和国特种设备制造许可证》（电梯）（新换证书的企业提供有效的《中华人民共和国特种设备生产许可证》）。（提供有效证书复印件）</w:t>
      </w:r>
    </w:p>
    <w:p w14:paraId="78337364">
      <w:pPr>
        <w:spacing w:line="360" w:lineRule="auto"/>
        <w:ind w:firstLine="482" w:firstLineChars="200"/>
        <w:rPr>
          <w:rFonts w:hint="eastAsia" w:ascii="宋体" w:hAnsi="宋体" w:cs="宋体"/>
          <w:b/>
          <w:bCs/>
          <w:sz w:val="24"/>
        </w:rPr>
      </w:pPr>
      <w:r>
        <w:rPr>
          <w:rFonts w:hint="eastAsia" w:ascii="宋体" w:hAnsi="宋体" w:cs="宋体"/>
          <w:b/>
          <w:bCs/>
          <w:color w:val="auto"/>
          <w:sz w:val="24"/>
          <w:lang w:val="en-US" w:eastAsia="zh-CN"/>
        </w:rPr>
        <w:t>8.2</w:t>
      </w:r>
      <w:r>
        <w:rPr>
          <w:rFonts w:hint="eastAsia" w:ascii="宋体" w:hAnsi="宋体" w:cs="宋体"/>
          <w:b/>
          <w:bCs/>
          <w:color w:val="auto"/>
          <w:sz w:val="24"/>
        </w:rPr>
        <w:t>投标人必须具有特种设备安装改造维修许可证</w:t>
      </w:r>
      <w:r>
        <w:rPr>
          <w:rFonts w:hint="eastAsia" w:ascii="宋体" w:hAnsi="宋体" w:cs="宋体"/>
          <w:b/>
          <w:bCs/>
          <w:color w:val="auto"/>
          <w:sz w:val="24"/>
          <w:lang w:val="en-US" w:eastAsia="zh-CN"/>
        </w:rPr>
        <w:t>B</w:t>
      </w:r>
      <w:r>
        <w:rPr>
          <w:rFonts w:hint="eastAsia" w:ascii="宋体" w:hAnsi="宋体" w:cs="宋体"/>
          <w:b/>
          <w:bCs/>
          <w:color w:val="auto"/>
          <w:sz w:val="24"/>
        </w:rPr>
        <w:t>级《中华人民</w:t>
      </w:r>
      <w:r>
        <w:rPr>
          <w:rFonts w:hint="eastAsia" w:ascii="宋体" w:hAnsi="宋体" w:cs="宋体"/>
          <w:b/>
          <w:bCs/>
          <w:color w:val="000000" w:themeColor="text1"/>
          <w:sz w:val="24"/>
          <w14:textFill>
            <w14:solidFill>
              <w14:schemeClr w14:val="tx1"/>
            </w14:solidFill>
          </w14:textFill>
        </w:rPr>
        <w:t>共和国特种设备安装改造维修许可证》（电梯）（新换证书的企业提供有效的《中华人民共和国特种设备生产许可证》）。（提供有效证书复印件）</w:t>
      </w:r>
    </w:p>
    <w:p w14:paraId="12B78920">
      <w:pPr>
        <w:snapToGrid w:val="0"/>
        <w:spacing w:line="360" w:lineRule="auto"/>
        <w:ind w:firstLine="480" w:firstLineChars="200"/>
        <w:rPr>
          <w:rFonts w:ascii="宋体" w:hAnsi="宋体" w:cs="宋体"/>
          <w:snapToGrid w:val="0"/>
          <w:kern w:val="28"/>
          <w:sz w:val="24"/>
          <w:szCs w:val="20"/>
        </w:rPr>
      </w:pPr>
      <w:r>
        <w:rPr>
          <w:rFonts w:hint="eastAsia" w:ascii="宋体" w:hAnsi="宋体" w:cs="宋体"/>
          <w:sz w:val="24"/>
        </w:rPr>
        <w:t>9、以联合体形式投标的，提供联合协议(本项目不接受联合体投标或者投标人不以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14:paraId="075D15A7">
      <w:pPr>
        <w:snapToGrid w:val="0"/>
        <w:spacing w:line="360" w:lineRule="auto"/>
        <w:ind w:firstLine="480" w:firstLineChars="200"/>
        <w:rPr>
          <w:rFonts w:ascii="宋体" w:hAnsi="宋体" w:cs="宋体"/>
          <w:sz w:val="24"/>
        </w:rPr>
      </w:pPr>
      <w:r>
        <w:rPr>
          <w:rFonts w:hint="eastAsia" w:ascii="宋体" w:hAnsi="宋体" w:cs="宋体"/>
          <w:sz w:val="24"/>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AC06FE6">
      <w:pPr>
        <w:spacing w:line="360" w:lineRule="auto"/>
        <w:rPr>
          <w:rFonts w:ascii="宋体" w:hAnsi="宋体" w:cs="宋体"/>
          <w:b/>
          <w:sz w:val="24"/>
        </w:rPr>
      </w:pPr>
      <w:r>
        <w:rPr>
          <w:rFonts w:hint="eastAsia" w:ascii="宋体" w:hAnsi="宋体" w:cs="宋体"/>
          <w:b/>
          <w:sz w:val="24"/>
        </w:rPr>
        <w:t xml:space="preserve">三、获取招标文件 </w:t>
      </w:r>
    </w:p>
    <w:p w14:paraId="677FCE6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03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06 </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03</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rPr>
        <w:t>，</w:t>
      </w:r>
      <w:r>
        <w:rPr>
          <w:rFonts w:hint="eastAsia" w:ascii="宋体" w:hAnsi="宋体" w:cs="宋体"/>
          <w:sz w:val="24"/>
        </w:rPr>
        <w:t>每天上午00:00至12:00 ，下午12:00至23:59（北京时间，线上获取法定节假日均可，线下获取文件法定节假日除外）</w:t>
      </w:r>
    </w:p>
    <w:p w14:paraId="6AC971B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乐采云平台（www.lecaiyun.com/） </w:t>
      </w:r>
    </w:p>
    <w:p w14:paraId="203496C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供应商登录乐采云平台</w:t>
      </w:r>
      <w:r>
        <w:rPr>
          <w:rStyle w:val="76"/>
          <w:rFonts w:hint="eastAsia" w:cs="Times New Roman" w:asciiTheme="minorEastAsia" w:hAnsiTheme="minorEastAsia" w:eastAsiaTheme="minorEastAsia"/>
          <w:snapToGrid/>
          <w:color w:val="auto"/>
          <w:kern w:val="2"/>
          <w:sz w:val="24"/>
          <w:szCs w:val="24"/>
        </w:rPr>
        <w:t>www.lecaiyun.com</w:t>
      </w:r>
      <w:r>
        <w:fldChar w:fldCharType="begin"/>
      </w:r>
      <w:r>
        <w:instrText xml:space="preserve"> HYPERLINK "http://www.qdh.gov.cn/ggzyjyw/index.html_x0005_在线申请获取采购文件（进入" </w:instrText>
      </w:r>
      <w:r>
        <w:fldChar w:fldCharType="separate"/>
      </w:r>
      <w:r>
        <w:rPr>
          <w:rFonts w:hint="eastAsia" w:ascii="宋体" w:hAnsi="宋体" w:cs="宋体"/>
          <w:b/>
          <w:bCs/>
          <w:sz w:val="24"/>
        </w:rPr>
        <w:t>在线申请获取采购文件（进入“项目采购”应用，在获取采购文件菜单中选择项目，申请获取采购文件）</w:t>
      </w:r>
      <w:r>
        <w:rPr>
          <w:rStyle w:val="76"/>
          <w:rFonts w:hint="eastAsia" w:ascii="宋体" w:hAnsi="宋体" w:cs="宋体"/>
          <w:color w:val="auto"/>
          <w:sz w:val="24"/>
        </w:rPr>
        <w:t>。</w:t>
      </w:r>
      <w:r>
        <w:rPr>
          <w:rStyle w:val="76"/>
          <w:rFonts w:hint="eastAsia" w:ascii="宋体" w:hAnsi="宋体" w:cs="宋体"/>
          <w:color w:val="auto"/>
          <w:sz w:val="24"/>
        </w:rPr>
        <w:fldChar w:fldCharType="end"/>
      </w:r>
    </w:p>
    <w:p w14:paraId="6534BF3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CF83469">
      <w:pPr>
        <w:spacing w:line="360" w:lineRule="auto"/>
        <w:rPr>
          <w:rFonts w:ascii="宋体" w:hAnsi="宋体" w:cs="宋体"/>
          <w:b/>
          <w:sz w:val="24"/>
        </w:rPr>
      </w:pPr>
      <w:r>
        <w:rPr>
          <w:rFonts w:hint="eastAsia" w:ascii="宋体" w:hAnsi="宋体" w:cs="宋体"/>
          <w:b/>
          <w:sz w:val="24"/>
        </w:rPr>
        <w:t>四、提交投标文件截止时间、开标时间和地点</w:t>
      </w:r>
    </w:p>
    <w:p w14:paraId="5FD0CC66">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03</w:t>
      </w:r>
      <w:r>
        <w:rPr>
          <w:rFonts w:hint="eastAsia" w:ascii="宋体" w:hAnsi="宋体" w:cs="宋体"/>
          <w:sz w:val="24"/>
          <w:u w:val="single"/>
        </w:rPr>
        <w:t>月</w:t>
      </w:r>
      <w:r>
        <w:rPr>
          <w:rFonts w:hint="eastAsia" w:ascii="宋体" w:hAnsi="宋体" w:cs="宋体"/>
          <w:sz w:val="24"/>
          <w:u w:val="single"/>
          <w:lang w:val="en-US" w:eastAsia="zh-CN"/>
        </w:rPr>
        <w:t>26</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sz w:val="24"/>
        </w:rPr>
        <w:t>（北京时间）</w:t>
      </w:r>
    </w:p>
    <w:p w14:paraId="40F471D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乐采云平台（</w:t>
      </w:r>
      <w:r>
        <w:rPr>
          <w:rStyle w:val="76"/>
          <w:rFonts w:hint="eastAsia" w:cs="Times New Roman" w:asciiTheme="minorEastAsia" w:hAnsiTheme="minorEastAsia" w:eastAsiaTheme="minorEastAsia"/>
          <w:snapToGrid/>
          <w:kern w:val="2"/>
          <w:sz w:val="24"/>
          <w:szCs w:val="24"/>
        </w:rPr>
        <w:t>www.lecaiyun.com</w:t>
      </w:r>
      <w:r>
        <w:rPr>
          <w:rFonts w:hint="eastAsia" w:ascii="宋体" w:hAnsi="宋体" w:cs="宋体"/>
          <w:sz w:val="24"/>
        </w:rPr>
        <w:t xml:space="preserve">） </w:t>
      </w:r>
    </w:p>
    <w:p w14:paraId="40994A20">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03</w:t>
      </w:r>
      <w:r>
        <w:rPr>
          <w:rFonts w:hint="eastAsia" w:ascii="宋体" w:hAnsi="宋体" w:cs="宋体"/>
          <w:sz w:val="24"/>
          <w:u w:val="single"/>
        </w:rPr>
        <w:t>月</w:t>
      </w:r>
      <w:r>
        <w:rPr>
          <w:rFonts w:hint="eastAsia" w:ascii="宋体" w:hAnsi="宋体" w:cs="宋体"/>
          <w:sz w:val="24"/>
          <w:u w:val="single"/>
          <w:lang w:val="en-US" w:eastAsia="zh-CN"/>
        </w:rPr>
        <w:t xml:space="preserve">26 </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3963946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w:t>
      </w:r>
      <w:r>
        <w:rPr>
          <w:rFonts w:hint="eastAsia" w:ascii="宋体" w:hAnsi="宋体" w:cs="宋体"/>
          <w:sz w:val="24"/>
          <w:lang w:val="zh-CN"/>
        </w:rPr>
        <w:t>乐采云平台</w:t>
      </w:r>
      <w:r>
        <w:rPr>
          <w:rFonts w:hint="eastAsia" w:ascii="宋体" w:hAnsi="宋体" w:cs="宋体"/>
          <w:sz w:val="24"/>
        </w:rPr>
        <w:t>（</w:t>
      </w:r>
      <w:r>
        <w:rPr>
          <w:rStyle w:val="76"/>
          <w:rFonts w:hint="eastAsia" w:cs="Times New Roman" w:asciiTheme="minorEastAsia" w:hAnsiTheme="minorEastAsia" w:eastAsiaTheme="minorEastAsia"/>
          <w:snapToGrid/>
          <w:kern w:val="2"/>
          <w:sz w:val="24"/>
          <w:szCs w:val="24"/>
        </w:rPr>
        <w:t>www.lecaiyun.com</w:t>
      </w:r>
      <w:r>
        <w:rPr>
          <w:rFonts w:hint="eastAsia" w:ascii="宋体" w:hAnsi="宋体" w:cs="宋体"/>
          <w:sz w:val="24"/>
        </w:rPr>
        <w:t>）”</w:t>
      </w:r>
      <w:r>
        <w:rPr>
          <w:rFonts w:hint="eastAsia" w:ascii="宋体" w:hAnsi="宋体" w:cs="宋体"/>
          <w:sz w:val="24"/>
          <w:lang w:val="zh-CN"/>
        </w:rPr>
        <w:t>实行在线开标响应。</w:t>
      </w:r>
    </w:p>
    <w:p w14:paraId="79D3D549">
      <w:pPr>
        <w:spacing w:line="360" w:lineRule="auto"/>
        <w:rPr>
          <w:rFonts w:ascii="宋体" w:hAnsi="宋体" w:cs="宋体"/>
          <w:sz w:val="24"/>
        </w:rPr>
      </w:pPr>
      <w:r>
        <w:rPr>
          <w:rFonts w:hint="eastAsia" w:ascii="宋体" w:hAnsi="宋体" w:cs="宋体"/>
          <w:b/>
          <w:sz w:val="24"/>
        </w:rPr>
        <w:t xml:space="preserve">五、公告期限 </w:t>
      </w:r>
    </w:p>
    <w:p w14:paraId="0E94698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B7A774E">
      <w:pPr>
        <w:spacing w:line="360" w:lineRule="auto"/>
        <w:rPr>
          <w:rFonts w:ascii="宋体" w:hAnsi="宋体" w:cs="宋体"/>
          <w:b/>
          <w:sz w:val="24"/>
        </w:rPr>
      </w:pPr>
      <w:r>
        <w:rPr>
          <w:rFonts w:hint="eastAsia" w:ascii="宋体" w:hAnsi="宋体" w:cs="宋体"/>
          <w:b/>
          <w:sz w:val="24"/>
        </w:rPr>
        <w:t>六、其他补充事宜</w:t>
      </w:r>
    </w:p>
    <w:p w14:paraId="6FC02E80">
      <w:pPr>
        <w:spacing w:line="360" w:lineRule="auto"/>
        <w:ind w:firstLine="480" w:firstLineChars="200"/>
        <w:rPr>
          <w:rFonts w:ascii="宋体" w:hAnsi="宋体" w:cs="宋体"/>
          <w:sz w:val="24"/>
        </w:rPr>
      </w:pPr>
      <w:r>
        <w:rPr>
          <w:rFonts w:hint="eastAsia" w:ascii="宋体" w:hAnsi="宋体" w:cs="宋体"/>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3D13344E">
      <w:pPr>
        <w:spacing w:line="360" w:lineRule="auto"/>
        <w:ind w:firstLine="480" w:firstLineChars="200"/>
        <w:rPr>
          <w:rFonts w:ascii="宋体" w:hAnsi="宋体" w:cs="宋体"/>
          <w:sz w:val="24"/>
        </w:rPr>
      </w:pPr>
      <w:r>
        <w:rPr>
          <w:rFonts w:hint="eastAsia" w:ascii="宋体" w:hAnsi="宋体" w:cs="宋体"/>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18FF0A2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35AB3DD">
      <w:pPr>
        <w:spacing w:line="360" w:lineRule="auto"/>
        <w:rPr>
          <w:rFonts w:ascii="宋体" w:hAnsi="宋体" w:cs="宋体"/>
          <w:sz w:val="24"/>
        </w:rPr>
      </w:pPr>
      <w:r>
        <w:rPr>
          <w:rFonts w:hint="eastAsia" w:ascii="宋体" w:hAnsi="宋体" w:cs="宋体"/>
          <w:sz w:val="24"/>
        </w:rPr>
        <w:t xml:space="preserve">    1.采购人信息</w:t>
      </w:r>
    </w:p>
    <w:p w14:paraId="2709DCDF">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名    称：</w:t>
      </w:r>
      <w:r>
        <w:rPr>
          <w:rFonts w:hint="eastAsia" w:ascii="宋体" w:hAnsi="宋体" w:cs="宋体"/>
          <w:color w:val="auto"/>
          <w:sz w:val="24"/>
          <w:lang w:val="zh-CN"/>
        </w:rPr>
        <w:t xml:space="preserve">杭州千岛湖城市旅游开发有限公司 </w:t>
      </w:r>
    </w:p>
    <w:p w14:paraId="2A058D54">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zh-CN"/>
        </w:rPr>
        <w:t>地    址：浙江省杭州市淳安县千岛湖镇新安北路</w:t>
      </w:r>
      <w:r>
        <w:rPr>
          <w:rFonts w:hint="eastAsia" w:ascii="宋体" w:hAnsi="宋体" w:cs="宋体"/>
          <w:color w:val="auto"/>
          <w:sz w:val="24"/>
          <w:lang w:val="en-US" w:eastAsia="zh-CN"/>
        </w:rPr>
        <w:t>42号</w:t>
      </w:r>
    </w:p>
    <w:p w14:paraId="08933F79">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zh-CN"/>
        </w:rPr>
        <w:t>项目经办人：洪素芳</w:t>
      </w:r>
      <w:r>
        <w:rPr>
          <w:rFonts w:hint="eastAsia" w:ascii="宋体" w:hAnsi="宋体"/>
          <w:color w:val="auto"/>
          <w:sz w:val="24"/>
          <w:highlight w:val="none"/>
        </w:rPr>
        <w:t xml:space="preserve"> </w:t>
      </w:r>
      <w:r>
        <w:rPr>
          <w:rFonts w:hint="eastAsia" w:ascii="宋体"/>
          <w:color w:val="auto"/>
          <w:sz w:val="24"/>
          <w:highlight w:val="none"/>
        </w:rPr>
        <w:t xml:space="preserve">           联系电话：</w:t>
      </w:r>
      <w:r>
        <w:rPr>
          <w:rFonts w:hint="eastAsia" w:ascii="宋体"/>
          <w:color w:val="auto"/>
          <w:sz w:val="24"/>
          <w:highlight w:val="none"/>
          <w:lang w:val="en-US" w:eastAsia="zh-CN"/>
        </w:rPr>
        <w:t>15958014224</w:t>
      </w:r>
      <w:r>
        <w:rPr>
          <w:rFonts w:hint="eastAsia" w:ascii="宋体" w:hAnsi="宋体" w:cs="宋体"/>
          <w:color w:val="auto"/>
          <w:sz w:val="24"/>
          <w:lang w:val="zh-CN"/>
        </w:rPr>
        <w:t xml:space="preserve"> </w:t>
      </w:r>
      <w:r>
        <w:rPr>
          <w:rFonts w:hint="eastAsia" w:ascii="宋体" w:hAnsi="宋体" w:cs="宋体"/>
          <w:color w:val="auto"/>
          <w:sz w:val="24"/>
          <w:lang w:val="en-US" w:eastAsia="zh-CN"/>
        </w:rPr>
        <w:t xml:space="preserve">  </w:t>
      </w:r>
    </w:p>
    <w:p w14:paraId="4AE38FEC">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zh-CN"/>
        </w:rPr>
        <w:t>质疑联系人：</w:t>
      </w:r>
      <w:r>
        <w:rPr>
          <w:rFonts w:hint="eastAsia" w:ascii="宋体" w:hAnsi="宋体"/>
          <w:color w:val="auto"/>
          <w:sz w:val="24"/>
          <w:highlight w:val="none"/>
          <w:lang w:eastAsia="zh-CN"/>
        </w:rPr>
        <w:t>周阿菁</w:t>
      </w:r>
      <w:r>
        <w:rPr>
          <w:rFonts w:hint="eastAsia" w:ascii="宋体" w:hAnsi="宋体" w:cs="宋体"/>
          <w:color w:val="auto"/>
          <w:sz w:val="24"/>
          <w:lang w:val="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zh-CN"/>
        </w:rPr>
        <w:t>联系电话：</w:t>
      </w:r>
      <w:r>
        <w:rPr>
          <w:rFonts w:hint="eastAsia" w:ascii="宋体" w:hAnsi="宋体" w:cs="宋体"/>
          <w:color w:val="auto"/>
          <w:sz w:val="24"/>
          <w:lang w:val="en-US" w:eastAsia="zh-CN"/>
        </w:rPr>
        <w:t>13429698147</w:t>
      </w:r>
      <w:r>
        <w:rPr>
          <w:rFonts w:hint="eastAsia" w:ascii="宋体" w:hAnsi="宋体" w:cs="宋体"/>
          <w:color w:val="auto"/>
          <w:sz w:val="24"/>
          <w:lang w:val="zh-CN"/>
        </w:rPr>
        <w:t xml:space="preserve"> </w:t>
      </w:r>
      <w:r>
        <w:rPr>
          <w:rFonts w:hint="eastAsia" w:ascii="宋体" w:hAnsi="宋体" w:cs="宋体"/>
          <w:color w:val="auto"/>
          <w:sz w:val="24"/>
          <w:lang w:val="en-US" w:eastAsia="zh-CN"/>
        </w:rPr>
        <w:t xml:space="preserve">  </w:t>
      </w:r>
    </w:p>
    <w:p w14:paraId="19225EE9">
      <w:pPr>
        <w:widowControl/>
        <w:spacing w:before="60" w:after="60" w:line="400" w:lineRule="exact"/>
        <w:ind w:left="820" w:leftChars="224" w:right="62" w:hanging="350" w:hangingChars="146"/>
        <w:jc w:val="left"/>
        <w:outlineLvl w:val="0"/>
        <w:rPr>
          <w:rFonts w:ascii="宋体"/>
          <w:sz w:val="24"/>
        </w:rPr>
      </w:pPr>
      <w:r>
        <w:rPr>
          <w:rFonts w:hint="eastAsia" w:ascii="宋体" w:hAnsi="宋体" w:cs="宋体"/>
          <w:sz w:val="24"/>
        </w:rPr>
        <w:t>2.采购代理机构</w:t>
      </w:r>
      <w:r>
        <w:rPr>
          <w:rFonts w:hint="eastAsia" w:ascii="宋体"/>
          <w:sz w:val="24"/>
        </w:rPr>
        <w:t xml:space="preserve">信息            </w:t>
      </w:r>
    </w:p>
    <w:p w14:paraId="27BD6046">
      <w:pPr>
        <w:widowControl/>
        <w:spacing w:before="60" w:after="60" w:line="400" w:lineRule="exact"/>
        <w:ind w:left="820" w:leftChars="224" w:right="62" w:hanging="350" w:hangingChars="146"/>
        <w:jc w:val="left"/>
        <w:outlineLvl w:val="0"/>
        <w:rPr>
          <w:rFonts w:ascii="宋体"/>
          <w:sz w:val="24"/>
        </w:rPr>
      </w:pPr>
      <w:r>
        <w:rPr>
          <w:rFonts w:hint="eastAsia" w:ascii="宋体"/>
          <w:sz w:val="24"/>
        </w:rPr>
        <w:t>名称：淳安县建设工程招标代理有限公司</w:t>
      </w:r>
    </w:p>
    <w:p w14:paraId="05DD3EC7">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地址：淳安县千岛湖镇环湖北路88号公路大厦7楼     </w:t>
      </w:r>
    </w:p>
    <w:p w14:paraId="5399A069">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项目联系人（询问）：徐红萍         </w:t>
      </w:r>
    </w:p>
    <w:p w14:paraId="253A000F">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项目联系方式（询问）：0571-64819847 </w:t>
      </w:r>
    </w:p>
    <w:p w14:paraId="3831E8F5">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质疑联系人：余八景             </w:t>
      </w:r>
    </w:p>
    <w:p w14:paraId="52C263AA">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质疑联系方式：0571-65025799 </w:t>
      </w:r>
    </w:p>
    <w:p w14:paraId="038E8E67">
      <w:pPr>
        <w:widowControl/>
        <w:spacing w:before="60" w:after="60" w:line="400" w:lineRule="exact"/>
        <w:ind w:left="820" w:leftChars="224" w:right="62" w:hanging="350" w:hangingChars="146"/>
        <w:jc w:val="left"/>
        <w:outlineLvl w:val="0"/>
        <w:rPr>
          <w:rFonts w:ascii="宋体" w:hAnsi="宋体" w:cs="宋体"/>
          <w:color w:val="auto"/>
          <w:sz w:val="24"/>
        </w:rPr>
      </w:pPr>
      <w:r>
        <w:rPr>
          <w:rFonts w:hint="eastAsia" w:ascii="宋体"/>
          <w:color w:val="auto"/>
          <w:sz w:val="24"/>
        </w:rPr>
        <w:t xml:space="preserve"> 3.采购单位纪检监察部门    </w:t>
      </w:r>
      <w:r>
        <w:rPr>
          <w:rFonts w:hint="eastAsia" w:ascii="宋体" w:hAnsi="宋体" w:cs="宋体"/>
          <w:color w:val="auto"/>
          <w:sz w:val="24"/>
        </w:rPr>
        <w:t xml:space="preserve">        </w:t>
      </w:r>
    </w:p>
    <w:p w14:paraId="44CF1717">
      <w:pPr>
        <w:widowControl/>
        <w:spacing w:before="60" w:after="60" w:line="400" w:lineRule="exact"/>
        <w:ind w:left="820" w:leftChars="224" w:right="62" w:hanging="350" w:hangingChars="146"/>
        <w:jc w:val="left"/>
        <w:outlineLvl w:val="0"/>
        <w:rPr>
          <w:rFonts w:hint="eastAsia" w:ascii="宋体" w:hAnsi="Times New Roman" w:cs="Times New Roman"/>
          <w:color w:val="auto"/>
          <w:spacing w:val="0"/>
          <w:kern w:val="2"/>
          <w:sz w:val="24"/>
          <w:lang w:val="zh-CN"/>
        </w:rPr>
      </w:pPr>
      <w:r>
        <w:rPr>
          <w:rFonts w:hint="eastAsia" w:ascii="宋体" w:hAnsi="Times New Roman" w:cs="Times New Roman"/>
          <w:color w:val="auto"/>
          <w:spacing w:val="0"/>
          <w:kern w:val="2"/>
          <w:sz w:val="24"/>
          <w:lang w:val="zh-CN"/>
        </w:rPr>
        <w:t>名称：</w:t>
      </w:r>
      <w:r>
        <w:rPr>
          <w:rFonts w:hint="eastAsia" w:ascii="宋体" w:hAnsi="宋体"/>
          <w:color w:val="auto"/>
          <w:sz w:val="24"/>
        </w:rPr>
        <w:t>淳安千岛湖建设集团有限公司纪委办公室</w:t>
      </w:r>
    </w:p>
    <w:p w14:paraId="7090E49E">
      <w:pPr>
        <w:widowControl/>
        <w:spacing w:before="60" w:after="60" w:line="400" w:lineRule="exact"/>
        <w:ind w:left="820" w:leftChars="224" w:right="62" w:hanging="350" w:hangingChars="146"/>
        <w:jc w:val="left"/>
        <w:outlineLvl w:val="0"/>
        <w:rPr>
          <w:rFonts w:hint="default" w:ascii="宋体" w:hAnsi="Times New Roman" w:eastAsia="宋体" w:cs="Times New Roman"/>
          <w:color w:val="auto"/>
          <w:spacing w:val="0"/>
          <w:kern w:val="2"/>
          <w:sz w:val="24"/>
          <w:lang w:val="en-US" w:eastAsia="zh-CN"/>
        </w:rPr>
      </w:pPr>
      <w:r>
        <w:rPr>
          <w:rFonts w:hint="eastAsia" w:ascii="宋体" w:hAnsi="Times New Roman" w:cs="Times New Roman"/>
          <w:color w:val="auto"/>
          <w:spacing w:val="0"/>
          <w:kern w:val="2"/>
          <w:sz w:val="24"/>
          <w:lang w:val="zh-CN"/>
        </w:rPr>
        <w:t>地址：</w:t>
      </w:r>
      <w:r>
        <w:rPr>
          <w:rFonts w:hint="eastAsia" w:ascii="宋体" w:cs="Times New Roman"/>
          <w:color w:val="auto"/>
          <w:spacing w:val="0"/>
          <w:kern w:val="2"/>
          <w:sz w:val="24"/>
          <w:lang w:val="zh-CN"/>
        </w:rPr>
        <w:t>淳安县千岛湖镇新安北路</w:t>
      </w:r>
      <w:r>
        <w:rPr>
          <w:rFonts w:hint="eastAsia" w:ascii="宋体" w:cs="Times New Roman"/>
          <w:color w:val="auto"/>
          <w:spacing w:val="0"/>
          <w:kern w:val="2"/>
          <w:sz w:val="24"/>
          <w:lang w:val="en-US" w:eastAsia="zh-CN"/>
        </w:rPr>
        <w:t>42号</w:t>
      </w:r>
    </w:p>
    <w:p w14:paraId="6A22EDE8">
      <w:pPr>
        <w:spacing w:line="400" w:lineRule="exact"/>
        <w:ind w:firstLine="480" w:firstLineChars="200"/>
        <w:rPr>
          <w:rFonts w:hint="eastAsia" w:ascii="宋体" w:hAnsi="宋体"/>
          <w:color w:val="auto"/>
          <w:sz w:val="24"/>
        </w:rPr>
      </w:pPr>
      <w:r>
        <w:rPr>
          <w:rFonts w:hint="eastAsia" w:ascii="宋体" w:hAnsi="Times New Roman" w:cs="Times New Roman"/>
          <w:color w:val="auto"/>
          <w:spacing w:val="0"/>
          <w:kern w:val="2"/>
          <w:sz w:val="24"/>
          <w:lang w:val="zh-CN"/>
        </w:rPr>
        <w:t>联系人 ：</w:t>
      </w:r>
      <w:r>
        <w:rPr>
          <w:rFonts w:hint="eastAsia" w:ascii="宋体" w:hAnsi="宋体"/>
          <w:color w:val="auto"/>
          <w:sz w:val="24"/>
        </w:rPr>
        <w:t xml:space="preserve">黄建成                      </w:t>
      </w:r>
    </w:p>
    <w:p w14:paraId="6BF6E2F6">
      <w:pPr>
        <w:widowControl/>
        <w:spacing w:before="0" w:after="0" w:line="400" w:lineRule="exact"/>
        <w:ind w:left="0" w:leftChars="0" w:right="0" w:firstLine="480" w:firstLineChars="200"/>
        <w:jc w:val="left"/>
        <w:outlineLvl w:val="9"/>
        <w:rPr>
          <w:rFonts w:hint="eastAsia" w:ascii="宋体" w:hAnsi="Times New Roman" w:cs="Times New Roman"/>
          <w:color w:val="auto"/>
          <w:spacing w:val="0"/>
          <w:kern w:val="2"/>
          <w:sz w:val="24"/>
          <w:lang w:val="zh-CN"/>
        </w:rPr>
      </w:pPr>
      <w:r>
        <w:rPr>
          <w:rFonts w:hint="eastAsia" w:ascii="宋体" w:hAnsi="宋体"/>
          <w:color w:val="auto"/>
          <w:sz w:val="24"/>
        </w:rPr>
        <w:t>联系电话：0571-</w:t>
      </w:r>
      <w:r>
        <w:rPr>
          <w:rFonts w:hint="eastAsia" w:ascii="宋体" w:hAnsi="宋体"/>
          <w:color w:val="auto"/>
          <w:sz w:val="24"/>
          <w:lang w:val="en-US" w:eastAsia="zh-CN"/>
        </w:rPr>
        <w:t>64816098</w:t>
      </w:r>
      <w:r>
        <w:rPr>
          <w:rFonts w:hint="eastAsia" w:ascii="宋体" w:hAnsi="Times New Roman" w:cs="Times New Roman"/>
          <w:color w:val="auto"/>
          <w:spacing w:val="0"/>
          <w:kern w:val="2"/>
          <w:sz w:val="24"/>
          <w:lang w:val="zh-CN"/>
        </w:rPr>
        <w:t xml:space="preserve">  </w:t>
      </w:r>
    </w:p>
    <w:p w14:paraId="1625AC55">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w:t>
      </w:r>
      <w:r>
        <w:rPr>
          <w:rFonts w:hint="eastAsia" w:ascii="宋体" w:hAnsi="宋体" w:cs="宋体"/>
          <w:color w:val="262626" w:themeColor="text1" w:themeTint="D9"/>
          <w:sz w:val="24"/>
          <w14:textFill>
            <w14:solidFill>
              <w14:schemeClr w14:val="tx1">
                <w14:lumMod w14:val="85000"/>
                <w14:lumOff w14:val="15000"/>
              </w14:schemeClr>
            </w14:solidFill>
          </w14:textFill>
        </w:rPr>
        <w:t>录乐采云（https://www.lecaiyun.com/），点击右侧咨询小采，获取采小蜜智能服务管</w:t>
      </w:r>
      <w:r>
        <w:rPr>
          <w:rFonts w:hint="eastAsia" w:ascii="宋体" w:hAnsi="宋体" w:cs="宋体"/>
          <w:sz w:val="24"/>
        </w:rPr>
        <w:t>家帮助，或拨打政采云有限公司服务热线95763获取热线服务帮助。</w:t>
      </w:r>
    </w:p>
    <w:p w14:paraId="35D91F3F">
      <w:pPr>
        <w:spacing w:line="360" w:lineRule="auto"/>
        <w:ind w:firstLine="480" w:firstLineChars="200"/>
        <w:rPr>
          <w:rFonts w:ascii="宋体" w:hAnsi="宋体" w:cs="宋体"/>
          <w:sz w:val="24"/>
          <w:highlight w:val="yellow"/>
        </w:rPr>
      </w:pPr>
      <w:r>
        <w:rPr>
          <w:rFonts w:hint="eastAsia" w:ascii="宋体" w:hAnsi="宋体" w:cs="宋体"/>
          <w:sz w:val="24"/>
        </w:rPr>
        <w:t>CA问题联系电话（人工）：汇信CA 400-888-4636；天谷CA 400-087-8198。</w:t>
      </w:r>
    </w:p>
    <w:p w14:paraId="29EDAA29">
      <w:pPr>
        <w:pStyle w:val="35"/>
        <w:spacing w:line="360" w:lineRule="auto"/>
        <w:rPr>
          <w:rFonts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14:paraId="102E1E0C">
      <w:pPr>
        <w:pStyle w:val="6"/>
        <w:rPr>
          <w:rFonts w:ascii="宋体"/>
          <w:snapToGrid w:val="0"/>
        </w:rPr>
      </w:pPr>
      <w:r>
        <w:br w:type="page"/>
      </w:r>
    </w:p>
    <w:p w14:paraId="08BDD75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4A0ADC9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14:paraId="51690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867CB0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396865">
            <w:pPr>
              <w:snapToGrid w:val="0"/>
              <w:spacing w:line="360" w:lineRule="auto"/>
              <w:jc w:val="center"/>
              <w:rPr>
                <w:rFonts w:ascii="宋体" w:hAnsi="宋体" w:cs="宋体"/>
                <w:b/>
                <w:sz w:val="24"/>
              </w:rPr>
            </w:pPr>
            <w:r>
              <w:rPr>
                <w:rFonts w:hint="eastAsia" w:ascii="宋体" w:hAnsi="宋体" w:cs="宋体"/>
                <w:b/>
                <w:sz w:val="24"/>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14:paraId="14EB00D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0EEA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1D836F1">
            <w:pPr>
              <w:snapToGrid w:val="0"/>
              <w:spacing w:line="360" w:lineRule="auto"/>
              <w:jc w:val="center"/>
              <w:rPr>
                <w:rFonts w:ascii="宋体" w:hAnsi="宋体" w:cs="宋体"/>
                <w:sz w:val="24"/>
              </w:rPr>
            </w:pPr>
          </w:p>
          <w:p w14:paraId="46219E5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C7B88C">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168DE644">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w:t>
            </w:r>
            <w:r>
              <w:rPr>
                <w:rFonts w:hint="eastAsia" w:ascii="宋体" w:hAnsi="宋体" w:cs="宋体"/>
                <w:color w:val="auto"/>
                <w:kern w:val="0"/>
                <w:sz w:val="24"/>
                <w:u w:val="single"/>
              </w:rPr>
              <w:t xml:space="preserve">  </w:t>
            </w:r>
            <w:r>
              <w:rPr>
                <w:rFonts w:hint="eastAsia" w:ascii="宋体" w:hAnsi="宋体" w:cs="宋体"/>
                <w:sz w:val="24"/>
              </w:rPr>
              <w:t xml:space="preserve">。 </w:t>
            </w:r>
          </w:p>
          <w:p w14:paraId="3F231B71">
            <w:pPr>
              <w:spacing w:line="360" w:lineRule="auto"/>
              <w:rPr>
                <w:rFonts w:ascii="宋体" w:hAnsi="宋体" w:cs="宋体"/>
                <w:sz w:val="24"/>
              </w:rPr>
            </w:pPr>
          </w:p>
        </w:tc>
      </w:tr>
      <w:tr w14:paraId="1912F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54CF16">
            <w:pPr>
              <w:snapToGrid w:val="0"/>
              <w:spacing w:line="360" w:lineRule="auto"/>
              <w:jc w:val="center"/>
              <w:rPr>
                <w:rFonts w:ascii="宋体" w:hAnsi="宋体" w:cs="宋体"/>
                <w:sz w:val="24"/>
              </w:rPr>
            </w:pPr>
          </w:p>
          <w:p w14:paraId="4A099A1D">
            <w:pPr>
              <w:snapToGrid w:val="0"/>
              <w:spacing w:line="360" w:lineRule="auto"/>
              <w:jc w:val="center"/>
              <w:rPr>
                <w:rFonts w:ascii="宋体" w:hAnsi="宋体" w:cs="宋体"/>
                <w:sz w:val="24"/>
              </w:rPr>
            </w:pPr>
          </w:p>
          <w:p w14:paraId="54725C56">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AB29C3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7EF49B1E">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本项目不允许采购进口产品。</w:t>
            </w:r>
          </w:p>
          <w:p w14:paraId="0340DB10">
            <w:pPr>
              <w:spacing w:line="360" w:lineRule="auto"/>
              <w:rPr>
                <w:rFonts w:ascii="宋体" w:hAnsi="宋体" w:cs="宋体"/>
              </w:rPr>
            </w:pPr>
            <w:r>
              <w:rPr>
                <w:rFonts w:hint="eastAsia" w:ascii="宋体" w:hAnsi="宋体" w:cs="宋体"/>
                <w:kern w:val="0"/>
                <w:sz w:val="24"/>
              </w:rPr>
              <w:sym w:font="Wingdings" w:char="00A8"/>
            </w:r>
            <w:r>
              <w:rPr>
                <w:rFonts w:hint="eastAsia" w:ascii="宋体" w:hAnsi="宋体" w:cs="宋体"/>
                <w:kern w:val="0"/>
                <w:sz w:val="24"/>
              </w:rPr>
              <w:t>可以就</w:t>
            </w:r>
            <w:r>
              <w:rPr>
                <w:rFonts w:hint="eastAsia" w:ascii="宋体" w:hAnsi="宋体" w:cs="宋体"/>
                <w:kern w:val="0"/>
                <w:sz w:val="24"/>
                <w:u w:val="single"/>
              </w:rPr>
              <w:t xml:space="preserve">         </w:t>
            </w:r>
            <w:r>
              <w:rPr>
                <w:rFonts w:hint="eastAsia" w:ascii="宋体" w:hAnsi="宋体" w:cs="宋体"/>
                <w:kern w:val="0"/>
                <w:sz w:val="24"/>
              </w:rPr>
              <w:t>采购进口产品。</w:t>
            </w:r>
          </w:p>
        </w:tc>
      </w:tr>
      <w:tr w14:paraId="76A88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3A4250">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1A7B7A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14:paraId="04058ABE">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eastAsia="MS Gothic"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14:paraId="1F852FE3">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3260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A775BC">
            <w:pPr>
              <w:snapToGrid w:val="0"/>
              <w:spacing w:line="360" w:lineRule="auto"/>
              <w:jc w:val="center"/>
              <w:rPr>
                <w:rFonts w:ascii="宋体" w:hAnsi="宋体" w:cs="宋体"/>
                <w:sz w:val="24"/>
              </w:rPr>
            </w:pPr>
          </w:p>
          <w:p w14:paraId="0A29DE23">
            <w:pPr>
              <w:snapToGrid w:val="0"/>
              <w:spacing w:line="360" w:lineRule="auto"/>
              <w:jc w:val="center"/>
              <w:rPr>
                <w:rFonts w:ascii="宋体" w:hAnsi="宋体" w:cs="宋体"/>
                <w:sz w:val="24"/>
              </w:rPr>
            </w:pPr>
          </w:p>
          <w:p w14:paraId="74DB8C2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2C14E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14:paraId="170B2DBB">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3C1B388B">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DC32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C352A75">
            <w:pPr>
              <w:snapToGrid w:val="0"/>
              <w:spacing w:line="360" w:lineRule="auto"/>
              <w:jc w:val="center"/>
              <w:rPr>
                <w:rFonts w:ascii="宋体" w:hAnsi="宋体" w:cs="宋体"/>
                <w:sz w:val="24"/>
              </w:rPr>
            </w:pPr>
          </w:p>
          <w:p w14:paraId="1A771F2A">
            <w:pPr>
              <w:snapToGrid w:val="0"/>
              <w:spacing w:line="360" w:lineRule="auto"/>
              <w:jc w:val="center"/>
              <w:rPr>
                <w:rFonts w:ascii="宋体" w:hAnsi="宋体" w:cs="宋体"/>
                <w:sz w:val="24"/>
              </w:rPr>
            </w:pPr>
          </w:p>
          <w:p w14:paraId="571B51F7">
            <w:pPr>
              <w:snapToGrid w:val="0"/>
              <w:spacing w:line="360" w:lineRule="auto"/>
              <w:jc w:val="center"/>
              <w:rPr>
                <w:rFonts w:ascii="宋体" w:hAnsi="宋体" w:cs="宋体"/>
                <w:sz w:val="24"/>
              </w:rPr>
            </w:pPr>
          </w:p>
          <w:p w14:paraId="3DAD8AF6">
            <w:pPr>
              <w:snapToGrid w:val="0"/>
              <w:spacing w:line="360" w:lineRule="auto"/>
              <w:jc w:val="center"/>
              <w:rPr>
                <w:rFonts w:ascii="宋体" w:hAnsi="宋体" w:cs="宋体"/>
                <w:sz w:val="24"/>
              </w:rPr>
            </w:pPr>
          </w:p>
          <w:p w14:paraId="757EEF71">
            <w:pPr>
              <w:snapToGrid w:val="0"/>
              <w:spacing w:line="360" w:lineRule="auto"/>
              <w:jc w:val="center"/>
              <w:rPr>
                <w:rFonts w:ascii="宋体" w:hAnsi="宋体" w:cs="宋体"/>
                <w:sz w:val="24"/>
              </w:rPr>
            </w:pPr>
          </w:p>
          <w:p w14:paraId="0F0DB1F3">
            <w:pPr>
              <w:snapToGrid w:val="0"/>
              <w:spacing w:line="360" w:lineRule="auto"/>
              <w:jc w:val="center"/>
              <w:rPr>
                <w:rFonts w:ascii="宋体" w:hAnsi="宋体" w:cs="宋体"/>
                <w:sz w:val="24"/>
              </w:rPr>
            </w:pPr>
          </w:p>
          <w:p w14:paraId="074788E6">
            <w:pPr>
              <w:snapToGrid w:val="0"/>
              <w:spacing w:line="360" w:lineRule="auto"/>
              <w:jc w:val="center"/>
              <w:rPr>
                <w:rFonts w:ascii="宋体" w:hAnsi="宋体" w:cs="宋体"/>
                <w:sz w:val="24"/>
              </w:rPr>
            </w:pPr>
          </w:p>
          <w:p w14:paraId="7F7C2AC0">
            <w:pPr>
              <w:snapToGrid w:val="0"/>
              <w:spacing w:line="360" w:lineRule="auto"/>
              <w:jc w:val="center"/>
              <w:rPr>
                <w:rFonts w:ascii="宋体" w:hAnsi="宋体" w:cs="宋体"/>
                <w:sz w:val="24"/>
              </w:rPr>
            </w:pPr>
          </w:p>
          <w:p w14:paraId="2694FB04">
            <w:pPr>
              <w:snapToGrid w:val="0"/>
              <w:spacing w:line="360" w:lineRule="auto"/>
              <w:jc w:val="center"/>
              <w:rPr>
                <w:rFonts w:ascii="宋体" w:hAnsi="宋体" w:cs="宋体"/>
                <w:sz w:val="24"/>
              </w:rPr>
            </w:pPr>
          </w:p>
          <w:p w14:paraId="484C330B">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0081D0">
            <w:pPr>
              <w:snapToGrid w:val="0"/>
              <w:spacing w:line="360" w:lineRule="auto"/>
              <w:jc w:val="center"/>
              <w:rPr>
                <w:rFonts w:ascii="宋体" w:hAnsi="宋体" w:cs="宋体"/>
                <w:b/>
                <w:sz w:val="24"/>
              </w:rPr>
            </w:pPr>
            <w:r>
              <w:rPr>
                <w:rFonts w:hint="eastAsia" w:ascii="宋体" w:hAnsi="宋体" w:cs="宋体"/>
                <w:b/>
                <w:sz w:val="24"/>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14:paraId="743CF6C4">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1F031FD3">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B要求提供。</w:t>
            </w:r>
          </w:p>
          <w:p w14:paraId="2F89161F">
            <w:pPr>
              <w:numPr>
                <w:ilvl w:val="0"/>
                <w:numId w:val="2"/>
              </w:numPr>
              <w:spacing w:line="360" w:lineRule="auto"/>
              <w:rPr>
                <w:rFonts w:ascii="宋体" w:hAnsi="宋体" w:cs="宋体"/>
                <w:b/>
                <w:bCs/>
                <w:kern w:val="0"/>
                <w:sz w:val="24"/>
                <w:u w:val="single"/>
              </w:rPr>
            </w:pPr>
            <w:r>
              <w:rPr>
                <w:rFonts w:hint="eastAsia" w:ascii="宋体" w:hAnsi="宋体" w:cs="宋体"/>
                <w:b/>
                <w:bCs/>
                <w:snapToGrid w:val="0"/>
                <w:kern w:val="28"/>
                <w:sz w:val="24"/>
              </w:rPr>
              <w:t>样品：</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p>
          <w:p w14:paraId="65699616">
            <w:pPr>
              <w:numPr>
                <w:ilvl w:val="0"/>
                <w:numId w:val="2"/>
              </w:numPr>
              <w:spacing w:line="360" w:lineRule="auto"/>
              <w:rPr>
                <w:rFonts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r>
              <w:rPr>
                <w:rFonts w:hint="eastAsia" w:ascii="宋体" w:hAnsi="宋体" w:cs="宋体"/>
                <w:kern w:val="0"/>
                <w:sz w:val="24"/>
              </w:rPr>
              <w:t>；</w:t>
            </w:r>
          </w:p>
          <w:p w14:paraId="04C1111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 xml:space="preserve">           </w:t>
            </w:r>
            <w:r>
              <w:rPr>
                <w:rFonts w:hint="eastAsia" w:ascii="宋体" w:hAnsi="宋体" w:cs="宋体"/>
                <w:kern w:val="0"/>
                <w:sz w:val="24"/>
              </w:rPr>
              <w:t>；</w:t>
            </w:r>
          </w:p>
          <w:p w14:paraId="3DAFE81C">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7B51E27">
            <w:pPr>
              <w:spacing w:line="360" w:lineRule="auto"/>
              <w:rPr>
                <w:rFonts w:ascii="宋体" w:hAnsi="宋体" w:cs="宋体"/>
                <w:sz w:val="24"/>
              </w:rPr>
            </w:pPr>
            <w:r>
              <w:rPr>
                <w:rFonts w:hint="eastAsia" w:ascii="宋体" w:hAnsi="宋体" w:cs="宋体"/>
                <w:b/>
                <w:bCs/>
                <w:sz w:val="24"/>
              </w:rPr>
              <w:t>（5）</w:t>
            </w:r>
            <w:r>
              <w:rPr>
                <w:rFonts w:hint="eastAsia" w:ascii="仿宋_GB2312" w:hAnsi="仿宋" w:eastAsia="仿宋_GB2312"/>
                <w:b/>
                <w:bCs/>
                <w:sz w:val="24"/>
                <w:u w:val="single"/>
              </w:rPr>
              <w:t>提供样品的时间：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2D4FBFB">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3C086A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05E9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F4B3E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84DCCB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14:paraId="33B3F7C7">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73D4CA8D">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7A64B16">
            <w:pPr>
              <w:snapToGrid w:val="0"/>
              <w:spacing w:line="360" w:lineRule="auto"/>
              <w:rPr>
                <w:rFonts w:ascii="宋体" w:hAnsi="宋体" w:cs="宋体"/>
                <w:kern w:val="0"/>
                <w:sz w:val="24"/>
              </w:rPr>
            </w:pPr>
            <w:r>
              <w:rPr>
                <w:rFonts w:hint="eastAsia" w:ascii="宋体" w:hAnsi="宋体" w:cs="宋体"/>
                <w:kern w:val="0"/>
                <w:sz w:val="24"/>
              </w:rPr>
              <w:t>（1）</w:t>
            </w:r>
            <w:r>
              <w:rPr>
                <w:rFonts w:hint="eastAsia" w:ascii="仿宋_GB2312" w:hAnsi="仿宋" w:eastAsia="仿宋_GB2312"/>
                <w:b/>
                <w:bCs/>
                <w:sz w:val="24"/>
                <w:u w:val="single"/>
              </w:rPr>
              <w:t xml:space="preserve">                 。</w:t>
            </w:r>
          </w:p>
          <w:p w14:paraId="0FFDFAB0">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6D3B1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16A7BD8">
            <w:pPr>
              <w:snapToGrid w:val="0"/>
              <w:spacing w:line="360" w:lineRule="auto"/>
              <w:jc w:val="center"/>
              <w:rPr>
                <w:rFonts w:ascii="宋体" w:hAnsi="宋体" w:cs="宋体"/>
                <w:sz w:val="24"/>
              </w:rPr>
            </w:pPr>
          </w:p>
          <w:p w14:paraId="2B347161">
            <w:pPr>
              <w:snapToGrid w:val="0"/>
              <w:spacing w:line="360" w:lineRule="auto"/>
              <w:jc w:val="center"/>
              <w:rPr>
                <w:rFonts w:ascii="宋体" w:hAnsi="宋体" w:cs="宋体"/>
                <w:sz w:val="24"/>
              </w:rPr>
            </w:pPr>
          </w:p>
          <w:p w14:paraId="43BEAEC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10A5F3A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14:paraId="5B416F60">
            <w:pPr>
              <w:spacing w:line="360" w:lineRule="auto"/>
              <w:rPr>
                <w:rFonts w:ascii="宋体" w:hAnsi="宋体" w:cs="宋体"/>
                <w:sz w:val="24"/>
              </w:rPr>
            </w:pPr>
            <w:r>
              <w:rPr>
                <w:rFonts w:hint="eastAsia" w:ascii="宋体" w:hAnsi="宋体" w:cs="宋体"/>
                <w:sz w:val="24"/>
              </w:rPr>
              <w:t>（1）资格证明文件：见招标文件第二部分11.1。</w:t>
            </w:r>
          </w:p>
          <w:p w14:paraId="584292C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09E1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2CFEF11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FC585EF">
            <w:pPr>
              <w:snapToGrid w:val="0"/>
              <w:spacing w:line="360" w:lineRule="auto"/>
              <w:jc w:val="center"/>
              <w:rPr>
                <w:rFonts w:ascii="宋体" w:hAnsi="宋体" w:cs="宋体"/>
                <w:b/>
                <w:sz w:val="24"/>
              </w:rPr>
            </w:pPr>
          </w:p>
        </w:tc>
        <w:tc>
          <w:tcPr>
            <w:tcW w:w="7293" w:type="dxa"/>
            <w:tcBorders>
              <w:top w:val="single" w:color="auto" w:sz="4" w:space="0"/>
              <w:left w:val="single" w:color="000000" w:sz="2" w:space="0"/>
              <w:bottom w:val="single" w:color="000000" w:sz="8" w:space="0"/>
              <w:right w:val="single" w:color="000000" w:sz="8" w:space="0"/>
            </w:tcBorders>
            <w:vAlign w:val="center"/>
          </w:tcPr>
          <w:p w14:paraId="28D5480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C699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A5A95B4">
            <w:pPr>
              <w:snapToGrid w:val="0"/>
              <w:spacing w:line="360" w:lineRule="auto"/>
              <w:jc w:val="center"/>
              <w:rPr>
                <w:rFonts w:ascii="宋体" w:hAnsi="宋体" w:cs="宋体"/>
                <w:sz w:val="24"/>
              </w:rPr>
            </w:pPr>
          </w:p>
          <w:p w14:paraId="7A207605">
            <w:pPr>
              <w:snapToGrid w:val="0"/>
              <w:spacing w:line="360" w:lineRule="auto"/>
              <w:jc w:val="center"/>
              <w:rPr>
                <w:rFonts w:ascii="宋体" w:hAnsi="宋体" w:cs="宋体"/>
                <w:sz w:val="24"/>
              </w:rPr>
            </w:pPr>
          </w:p>
          <w:p w14:paraId="1EA0AD50">
            <w:pPr>
              <w:snapToGrid w:val="0"/>
              <w:spacing w:line="360" w:lineRule="auto"/>
              <w:jc w:val="center"/>
              <w:rPr>
                <w:rFonts w:ascii="宋体" w:hAnsi="宋体" w:cs="宋体"/>
                <w:sz w:val="24"/>
              </w:rPr>
            </w:pPr>
          </w:p>
          <w:p w14:paraId="535E15E2">
            <w:pPr>
              <w:snapToGrid w:val="0"/>
              <w:spacing w:line="360" w:lineRule="auto"/>
              <w:jc w:val="center"/>
              <w:rPr>
                <w:rFonts w:ascii="宋体" w:hAnsi="宋体" w:cs="宋体"/>
                <w:sz w:val="24"/>
              </w:rPr>
            </w:pPr>
          </w:p>
          <w:p w14:paraId="1CAEBEC7">
            <w:pPr>
              <w:snapToGrid w:val="0"/>
              <w:spacing w:line="360" w:lineRule="auto"/>
              <w:jc w:val="center"/>
              <w:rPr>
                <w:rFonts w:ascii="宋体" w:hAnsi="宋体" w:cs="宋体"/>
                <w:sz w:val="24"/>
              </w:rPr>
            </w:pPr>
          </w:p>
          <w:p w14:paraId="19941D8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0F584A4">
            <w:pPr>
              <w:snapToGrid w:val="0"/>
              <w:spacing w:line="360" w:lineRule="auto"/>
              <w:jc w:val="center"/>
              <w:rPr>
                <w:rFonts w:ascii="宋体" w:hAnsi="宋体" w:cs="宋体"/>
                <w:b/>
                <w:sz w:val="24"/>
              </w:rPr>
            </w:pPr>
            <w:r>
              <w:rPr>
                <w:rFonts w:hint="eastAsia" w:ascii="宋体" w:hAnsi="宋体" w:cs="宋体"/>
                <w:b/>
                <w:sz w:val="24"/>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14:paraId="15D2A95F">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214BDFE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3E536F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9826BA9">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8766B4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5FB3C6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7FC5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B9EC4D0">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4B6C4A2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14:paraId="0A6A46B3">
            <w:pPr>
              <w:pStyle w:val="35"/>
              <w:snapToGrid w:val="0"/>
              <w:spacing w:before="120" w:after="12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本项目实行电子投标。</w:t>
            </w:r>
          </w:p>
          <w:p w14:paraId="0B2E2495">
            <w:pPr>
              <w:pStyle w:val="35"/>
              <w:snapToGrid w:val="0"/>
              <w:spacing w:before="120" w:after="120"/>
              <w:ind w:firstLine="360" w:firstLineChars="15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1.供应商应准备电子投标文件、以介质存储的数据电文形式的备份投标文件两类：</w:t>
            </w:r>
          </w:p>
          <w:p w14:paraId="53929B7F">
            <w:pPr>
              <w:pStyle w:val="35"/>
              <w:snapToGrid w:val="0"/>
              <w:spacing w:before="120" w:after="12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（1）电子投标文件，按乐采云平台项目采购-电子招投标操作指南及本招标文件要求递交。</w:t>
            </w:r>
          </w:p>
          <w:p w14:paraId="24347656">
            <w:pPr>
              <w:pStyle w:val="35"/>
              <w:snapToGrid w:val="0"/>
              <w:spacing w:before="120" w:after="12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（2）以介质存储的数据电文形式的备份投标文件：按乐采云平台项目采购-电子招投标操作指南制作备份投标文件（后缀名为.bfbs），在投标截止时间前以电子邮件形式递交至(</w:t>
            </w:r>
            <w:r>
              <w:rPr>
                <w:rFonts w:hint="eastAsia" w:ascii="宋体" w:hAnsi="宋体" w:eastAsia="宋体" w:cs="宋体"/>
                <w:snapToGrid w:val="0"/>
                <w:kern w:val="28"/>
                <w:sz w:val="24"/>
                <w:szCs w:val="24"/>
                <w:lang w:val="en-US" w:eastAsia="zh-CN" w:bidi="ar-SA"/>
              </w:rPr>
              <w:fldChar w:fldCharType="begin"/>
            </w:r>
            <w:r>
              <w:rPr>
                <w:rFonts w:hint="eastAsia" w:ascii="宋体" w:hAnsi="宋体" w:eastAsia="宋体" w:cs="宋体"/>
                <w:snapToGrid w:val="0"/>
                <w:kern w:val="28"/>
                <w:sz w:val="24"/>
                <w:szCs w:val="24"/>
                <w:lang w:val="en-US" w:eastAsia="zh-CN" w:bidi="ar-SA"/>
              </w:rPr>
              <w:instrText xml:space="preserve"> HYPERLINK "mailto:2990430955@qq.com" </w:instrText>
            </w:r>
            <w:r>
              <w:rPr>
                <w:rFonts w:hint="eastAsia" w:ascii="宋体" w:hAnsi="宋体" w:eastAsia="宋体" w:cs="宋体"/>
                <w:snapToGrid w:val="0"/>
                <w:kern w:val="28"/>
                <w:sz w:val="24"/>
                <w:szCs w:val="24"/>
                <w:lang w:val="en-US" w:eastAsia="zh-CN" w:bidi="ar-SA"/>
              </w:rPr>
              <w:fldChar w:fldCharType="separate"/>
            </w:r>
            <w:r>
              <w:rPr>
                <w:rFonts w:hint="eastAsia" w:ascii="宋体" w:hAnsi="宋体" w:eastAsia="宋体" w:cs="宋体"/>
                <w:snapToGrid w:val="0"/>
                <w:kern w:val="28"/>
                <w:sz w:val="24"/>
                <w:szCs w:val="24"/>
                <w:lang w:val="en-US" w:eastAsia="zh-CN" w:bidi="ar-SA"/>
              </w:rPr>
              <w:t>1487692964@qq.com</w:t>
            </w:r>
            <w:r>
              <w:rPr>
                <w:rFonts w:hint="eastAsia" w:ascii="宋体" w:hAnsi="宋体" w:eastAsia="宋体" w:cs="宋体"/>
                <w:snapToGrid w:val="0"/>
                <w:kern w:val="28"/>
                <w:sz w:val="24"/>
                <w:szCs w:val="24"/>
                <w:lang w:val="en-US" w:eastAsia="zh-CN" w:bidi="ar-SA"/>
              </w:rPr>
              <w:fldChar w:fldCharType="end"/>
            </w:r>
            <w:r>
              <w:rPr>
                <w:rFonts w:hint="eastAsia" w:ascii="宋体" w:hAnsi="宋体" w:eastAsia="宋体" w:cs="宋体"/>
                <w:snapToGrid w:val="0"/>
                <w:kern w:val="28"/>
                <w:sz w:val="24"/>
                <w:szCs w:val="24"/>
                <w:lang w:val="en-US" w:eastAsia="zh-CN" w:bidi="ar-SA"/>
              </w:rPr>
              <w:t>)。</w:t>
            </w:r>
          </w:p>
          <w:p w14:paraId="068CB0E2">
            <w:pPr>
              <w:snapToGrid w:val="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66875F18">
            <w:pPr>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▲未传输递交电子投标文件的，投标无效。</w:t>
            </w:r>
          </w:p>
          <w:p w14:paraId="00C4DF6A">
            <w:pPr>
              <w:pStyle w:val="35"/>
              <w:spacing w:line="360" w:lineRule="auto"/>
              <w:rPr>
                <w:rFonts w:hAnsi="宋体" w:cs="宋体"/>
                <w:kern w:val="28"/>
                <w:sz w:val="24"/>
              </w:rPr>
            </w:pPr>
            <w:r>
              <w:rPr>
                <w:rFonts w:hint="eastAsia" w:ascii="宋体" w:hAnsi="宋体" w:eastAsia="宋体" w:cs="宋体"/>
                <w:snapToGrid w:val="0"/>
                <w:kern w:val="28"/>
                <w:sz w:val="24"/>
                <w:szCs w:val="24"/>
                <w:lang w:val="en-US" w:eastAsia="zh-CN" w:bidi="ar-SA"/>
              </w:rPr>
              <w:t>▲未按规定提供相应的备份投标文件，造成项目开评标活动无法进行下去的，投标无效。</w:t>
            </w:r>
          </w:p>
        </w:tc>
      </w:tr>
      <w:tr w14:paraId="2FD4D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3EE5558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vMerge w:val="restart"/>
            <w:tcBorders>
              <w:top w:val="single" w:color="auto" w:sz="4" w:space="0"/>
              <w:left w:val="single" w:color="auto" w:sz="4" w:space="0"/>
              <w:right w:val="single" w:color="auto" w:sz="4" w:space="0"/>
            </w:tcBorders>
            <w:vAlign w:val="center"/>
          </w:tcPr>
          <w:p w14:paraId="2328DB3A">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14:paraId="3C6A003A">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8575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631C5E43">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1E0EB537">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73CB0AB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0BF5E3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A8"/>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8ED0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12DCC9A2">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1A3B7B6B">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103263CC">
            <w:pPr>
              <w:spacing w:line="360" w:lineRule="auto"/>
              <w:rPr>
                <w:rFonts w:cs="Arial" w:asciiTheme="minorEastAsia" w:hAnsiTheme="minorEastAsia" w:eastAsiaTheme="minorEastAsia"/>
                <w:kern w:val="0"/>
                <w:sz w:val="24"/>
              </w:rPr>
            </w:pPr>
            <w:r>
              <w:rPr>
                <w:rFonts w:hint="eastAsia" w:ascii="宋体" w:hAnsi="宋体"/>
                <w:sz w:val="24"/>
              </w:rPr>
              <w:t>本招标文件的解释权属于采购单位和委托代理机构。</w:t>
            </w:r>
          </w:p>
        </w:tc>
      </w:tr>
      <w:tr w14:paraId="10A63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3EAE2DB7">
            <w:pPr>
              <w:snapToGrid w:val="0"/>
              <w:spacing w:line="360" w:lineRule="auto"/>
              <w:jc w:val="center"/>
              <w:rPr>
                <w:rFonts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14:paraId="28F90A85">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562FB65D">
            <w:pPr>
              <w:spacing w:line="360" w:lineRule="auto"/>
              <w:rPr>
                <w:rFonts w:ascii="宋体" w:hAnsi="宋体"/>
                <w:sz w:val="24"/>
              </w:rPr>
            </w:pPr>
            <w:r>
              <w:rPr>
                <w:rFonts w:ascii="宋体" w:hAnsi="宋体" w:cs="宋体"/>
                <w:sz w:val="24"/>
              </w:rPr>
              <w:t>如发现投标单位提供虚假材料、围标串标等违法违规行为参与我县国有企业采购投标活动的，无论中标与否，将取消该投标单位在本平台三年的投标资格。</w:t>
            </w:r>
          </w:p>
        </w:tc>
      </w:tr>
      <w:tr w14:paraId="52DCB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7D8B945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0D6F9EE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14:paraId="2B226803">
            <w:pPr>
              <w:spacing w:line="360" w:lineRule="auto"/>
              <w:rPr>
                <w:rFonts w:hint="eastAsia" w:ascii="宋体" w:hAnsi="宋体" w:cs="宋体"/>
                <w:sz w:val="24"/>
              </w:rPr>
            </w:pPr>
            <w:r>
              <w:rPr>
                <w:rFonts w:hint="eastAsia" w:ascii="宋体" w:hAnsi="宋体" w:cs="宋体"/>
                <w:sz w:val="24"/>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宋体" w:hAnsi="宋体" w:cs="宋体"/>
                <w:sz w:val="24"/>
                <w:lang w:val="en-US" w:eastAsia="zh-CN"/>
              </w:rPr>
              <w:t>4</w:t>
            </w:r>
            <w:r>
              <w:rPr>
                <w:rFonts w:hint="eastAsia" w:ascii="宋体" w:hAnsi="宋体" w:cs="宋体"/>
                <w:sz w:val="24"/>
              </w:rPr>
              <w:t>），其余按实收取,本项目采购评审费由采购单位支付。</w:t>
            </w:r>
          </w:p>
          <w:p w14:paraId="5169A975">
            <w:pPr>
              <w:spacing w:line="360" w:lineRule="auto"/>
              <w:rPr>
                <w:rFonts w:ascii="宋体" w:hAnsi="宋体" w:cs="宋体"/>
                <w:sz w:val="24"/>
              </w:rPr>
            </w:pPr>
            <w:r>
              <w:rPr>
                <w:rFonts w:hint="eastAsia" w:ascii="宋体" w:hAnsi="宋体" w:cs="宋体"/>
                <w:sz w:val="24"/>
                <w:lang w:val="zh-CN"/>
              </w:rPr>
              <w:t>收款单位名称：淳安县产权经纪有限公司</w:t>
            </w:r>
          </w:p>
          <w:p w14:paraId="13DBB226">
            <w:pPr>
              <w:spacing w:line="360" w:lineRule="auto"/>
              <w:rPr>
                <w:rFonts w:hint="eastAsia" w:ascii="宋体" w:hAnsi="宋体" w:cs="宋体"/>
                <w:sz w:val="24"/>
                <w:lang w:val="zh-CN"/>
              </w:rPr>
            </w:pPr>
            <w:r>
              <w:rPr>
                <w:rFonts w:hint="eastAsia" w:ascii="宋体" w:hAnsi="宋体" w:cs="宋体"/>
                <w:sz w:val="24"/>
                <w:lang w:val="zh-CN"/>
              </w:rPr>
              <w:t>户名：淳安县产权经纪有限公司；银行账号：</w:t>
            </w:r>
            <w:r>
              <w:rPr>
                <w:rFonts w:ascii="宋体" w:hAnsi="宋体" w:cs="宋体"/>
                <w:sz w:val="24"/>
              </w:rPr>
              <w:t>402331008323</w:t>
            </w:r>
          </w:p>
          <w:p w14:paraId="69A7ABE8">
            <w:pPr>
              <w:spacing w:line="360" w:lineRule="auto"/>
              <w:rPr>
                <w:rFonts w:ascii="宋体" w:hAnsi="宋体" w:cs="宋体"/>
                <w:sz w:val="24"/>
                <w:lang w:val="zh-CN"/>
              </w:rPr>
            </w:pPr>
            <w:r>
              <w:rPr>
                <w:rFonts w:hint="eastAsia" w:ascii="宋体" w:hAnsi="宋体" w:cs="宋体"/>
                <w:sz w:val="24"/>
                <w:lang w:val="zh-CN"/>
              </w:rPr>
              <w:t>开户银行：浙江淳安农村商业银行股份有限公司南山支行宏山分理处</w:t>
            </w:r>
          </w:p>
          <w:p w14:paraId="6F7E8E5F">
            <w:pPr>
              <w:spacing w:line="360" w:lineRule="auto"/>
              <w:rPr>
                <w:rFonts w:cs="Arial" w:asciiTheme="minorEastAsia" w:hAnsiTheme="minorEastAsia" w:eastAsiaTheme="minorEastAsia"/>
                <w:kern w:val="0"/>
                <w:sz w:val="24"/>
              </w:rPr>
            </w:pPr>
            <w:r>
              <w:rPr>
                <w:rFonts w:hint="eastAsia" w:ascii="宋体" w:hAnsi="宋体" w:cs="宋体"/>
                <w:sz w:val="24"/>
                <w:lang w:val="zh-CN"/>
              </w:rPr>
              <w:t>联系人：江旭琴         联系电话：0571-64880506</w:t>
            </w:r>
          </w:p>
        </w:tc>
      </w:tr>
      <w:tr w14:paraId="1D3F3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571C134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14:paraId="73A6AADE">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lang w:eastAsia="zh-CN"/>
              </w:rPr>
              <w:t>备注</w:t>
            </w:r>
          </w:p>
        </w:tc>
        <w:tc>
          <w:tcPr>
            <w:tcW w:w="7293" w:type="dxa"/>
            <w:tcBorders>
              <w:top w:val="single" w:color="auto" w:sz="4" w:space="0"/>
              <w:left w:val="single" w:color="auto" w:sz="4" w:space="0"/>
              <w:bottom w:val="single" w:color="auto" w:sz="4" w:space="0"/>
              <w:right w:val="single" w:color="auto" w:sz="4" w:space="0"/>
            </w:tcBorders>
            <w:vAlign w:val="center"/>
          </w:tcPr>
          <w:p w14:paraId="78AEC077">
            <w:pPr>
              <w:spacing w:line="360" w:lineRule="auto"/>
              <w:rPr>
                <w:rFonts w:hint="eastAsia" w:ascii="宋体" w:hAnsi="宋体" w:cs="Arial"/>
                <w:snapToGrid w:val="0"/>
                <w:sz w:val="24"/>
                <w:szCs w:val="21"/>
                <w:lang w:val="zh-CN"/>
              </w:rPr>
            </w:pPr>
            <w:r>
              <w:rPr>
                <w:rFonts w:ascii="宋体" w:hAnsi="宋体" w:eastAsia="宋体" w:cs="宋体"/>
                <w:b/>
                <w:bCs/>
                <w:sz w:val="24"/>
                <w:szCs w:val="24"/>
              </w:rPr>
              <w:t>在领取中标通知书前中标供应商须提供纸质投标文件（与电子投标文件一致）</w:t>
            </w:r>
            <w:r>
              <w:rPr>
                <w:rFonts w:hint="eastAsia" w:ascii="宋体" w:hAnsi="宋体" w:eastAsia="宋体" w:cs="宋体"/>
                <w:b/>
                <w:bCs/>
                <w:sz w:val="24"/>
                <w:szCs w:val="24"/>
                <w:lang w:eastAsia="zh-CN"/>
              </w:rPr>
              <w:t>一</w:t>
            </w:r>
            <w:r>
              <w:rPr>
                <w:rFonts w:ascii="宋体" w:hAnsi="宋体" w:eastAsia="宋体" w:cs="宋体"/>
                <w:b/>
                <w:bCs/>
                <w:sz w:val="24"/>
                <w:szCs w:val="24"/>
              </w:rPr>
              <w:t>套，递交至代理机构，如与电子投标文件不符将影响中标供应商领取中标通知</w:t>
            </w:r>
            <w:r>
              <w:rPr>
                <w:rFonts w:hint="eastAsia" w:ascii="宋体" w:hAnsi="宋体" w:eastAsia="宋体" w:cs="宋体"/>
                <w:b/>
                <w:bCs/>
                <w:sz w:val="24"/>
                <w:szCs w:val="24"/>
                <w:lang w:eastAsia="zh-CN"/>
              </w:rPr>
              <w:t>。</w:t>
            </w:r>
          </w:p>
        </w:tc>
      </w:tr>
    </w:tbl>
    <w:p w14:paraId="3E0A335A">
      <w:pPr>
        <w:snapToGrid w:val="0"/>
        <w:spacing w:line="360" w:lineRule="auto"/>
        <w:jc w:val="center"/>
        <w:rPr>
          <w:rFonts w:ascii="宋体" w:hAnsi="宋体" w:cs="宋体"/>
          <w:b/>
          <w:sz w:val="32"/>
          <w:szCs w:val="20"/>
        </w:rPr>
      </w:pPr>
    </w:p>
    <w:bookmarkEnd w:id="9"/>
    <w:p w14:paraId="7BCB4CBA">
      <w:pPr>
        <w:adjustRightInd/>
        <w:spacing w:line="360" w:lineRule="auto"/>
        <w:ind w:firstLine="3845" w:firstLineChars="1197"/>
        <w:outlineLvl w:val="0"/>
        <w:rPr>
          <w:rFonts w:ascii="宋体" w:hAnsi="宋体" w:cs="宋体"/>
          <w:b/>
          <w:sz w:val="32"/>
          <w:szCs w:val="20"/>
        </w:rPr>
      </w:pPr>
      <w:bookmarkStart w:id="11" w:name="_Toc164416483"/>
      <w:bookmarkStart w:id="12" w:name="第三部分"/>
    </w:p>
    <w:p w14:paraId="5BE14E82">
      <w:pPr>
        <w:adjustRightInd/>
        <w:spacing w:line="360" w:lineRule="auto"/>
        <w:ind w:firstLine="3845" w:firstLineChars="1197"/>
        <w:outlineLvl w:val="0"/>
        <w:rPr>
          <w:rFonts w:ascii="宋体" w:hAnsi="宋体" w:cs="宋体"/>
          <w:b/>
          <w:sz w:val="32"/>
          <w:szCs w:val="20"/>
        </w:rPr>
      </w:pPr>
    </w:p>
    <w:p w14:paraId="27559D89">
      <w:pPr>
        <w:adjustRightInd/>
        <w:spacing w:line="360" w:lineRule="auto"/>
        <w:ind w:firstLine="3845" w:firstLineChars="1197"/>
        <w:outlineLvl w:val="0"/>
        <w:rPr>
          <w:rFonts w:ascii="宋体" w:hAnsi="宋体" w:cs="宋体"/>
          <w:b/>
          <w:sz w:val="32"/>
          <w:szCs w:val="20"/>
        </w:rPr>
      </w:pPr>
    </w:p>
    <w:p w14:paraId="5014FF39">
      <w:pPr>
        <w:adjustRightInd/>
        <w:spacing w:line="360" w:lineRule="auto"/>
        <w:ind w:firstLine="3845" w:firstLineChars="1197"/>
        <w:outlineLvl w:val="0"/>
        <w:rPr>
          <w:rFonts w:ascii="宋体" w:hAnsi="宋体" w:cs="宋体"/>
          <w:b/>
          <w:sz w:val="32"/>
          <w:szCs w:val="20"/>
        </w:rPr>
      </w:pPr>
    </w:p>
    <w:p w14:paraId="23765270">
      <w:pPr>
        <w:adjustRightInd/>
        <w:spacing w:line="360" w:lineRule="auto"/>
        <w:ind w:firstLine="3845" w:firstLineChars="1197"/>
        <w:outlineLvl w:val="0"/>
        <w:rPr>
          <w:rFonts w:ascii="宋体" w:hAnsi="宋体" w:cs="宋体"/>
          <w:b/>
          <w:sz w:val="32"/>
          <w:szCs w:val="20"/>
        </w:rPr>
      </w:pPr>
    </w:p>
    <w:p w14:paraId="5C59B4C6">
      <w:pPr>
        <w:pStyle w:val="3"/>
        <w:rPr>
          <w:rFonts w:hAnsi="宋体" w:cs="宋体"/>
          <w:b/>
          <w:sz w:val="32"/>
          <w:szCs w:val="20"/>
        </w:rPr>
      </w:pPr>
    </w:p>
    <w:p w14:paraId="39D7B380">
      <w:pPr>
        <w:pStyle w:val="2"/>
        <w:rPr>
          <w:rFonts w:hAnsi="宋体" w:cs="宋体"/>
          <w:b/>
          <w:sz w:val="32"/>
        </w:rPr>
      </w:pPr>
    </w:p>
    <w:p w14:paraId="73712E63">
      <w:pPr>
        <w:pStyle w:val="2"/>
        <w:rPr>
          <w:rFonts w:hAnsi="宋体" w:cs="宋体"/>
          <w:b/>
          <w:sz w:val="32"/>
        </w:rPr>
      </w:pPr>
    </w:p>
    <w:p w14:paraId="1382623C">
      <w:pPr>
        <w:pStyle w:val="53"/>
        <w:rPr>
          <w:rFonts w:ascii="宋体" w:hAnsi="宋体" w:cs="宋体"/>
          <w:b/>
          <w:sz w:val="32"/>
          <w:szCs w:val="20"/>
        </w:rPr>
      </w:pPr>
    </w:p>
    <w:p w14:paraId="7699EF4F">
      <w:pPr>
        <w:rPr>
          <w:rFonts w:ascii="宋体" w:hAnsi="宋体" w:cs="宋体"/>
          <w:b/>
          <w:sz w:val="32"/>
          <w:szCs w:val="20"/>
        </w:rPr>
      </w:pPr>
    </w:p>
    <w:p w14:paraId="7D72FE4E">
      <w:pPr>
        <w:pStyle w:val="84"/>
        <w:ind w:firstLine="643"/>
        <w:rPr>
          <w:rFonts w:hAnsi="宋体" w:cs="宋体"/>
          <w:b/>
          <w:sz w:val="32"/>
        </w:rPr>
      </w:pPr>
    </w:p>
    <w:p w14:paraId="722DC1D1">
      <w:pPr>
        <w:numPr>
          <w:ilvl w:val="0"/>
          <w:numId w:val="0"/>
        </w:numPr>
        <w:snapToGrid w:val="0"/>
        <w:spacing w:line="360" w:lineRule="auto"/>
        <w:ind w:firstLine="3534" w:firstLineChars="1100"/>
        <w:jc w:val="left"/>
        <w:outlineLvl w:val="1"/>
        <w:rPr>
          <w:rFonts w:hint="eastAsia" w:ascii="宋体" w:hAnsi="宋体" w:cs="宋体"/>
          <w:b/>
          <w:sz w:val="32"/>
          <w:szCs w:val="20"/>
        </w:rPr>
      </w:pPr>
      <w:r>
        <w:rPr>
          <w:rFonts w:hint="eastAsia" w:ascii="宋体" w:hAnsi="宋体" w:cs="宋体"/>
          <w:b/>
          <w:sz w:val="32"/>
          <w:szCs w:val="20"/>
          <w:lang w:eastAsia="zh-CN"/>
        </w:rPr>
        <w:t>一、</w:t>
      </w:r>
      <w:r>
        <w:rPr>
          <w:rFonts w:hint="eastAsia" w:ascii="宋体" w:hAnsi="宋体" w:cs="宋体"/>
          <w:b/>
          <w:sz w:val="32"/>
          <w:szCs w:val="20"/>
        </w:rPr>
        <w:t>总则</w:t>
      </w:r>
    </w:p>
    <w:p w14:paraId="048EBDD7">
      <w:pPr>
        <w:numPr>
          <w:ilvl w:val="0"/>
          <w:numId w:val="0"/>
        </w:num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4BB485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DBCBB2A">
      <w:pPr>
        <w:adjustRightInd/>
        <w:spacing w:line="360" w:lineRule="auto"/>
        <w:outlineLvl w:val="0"/>
        <w:rPr>
          <w:rFonts w:ascii="宋体" w:hAnsi="宋体" w:cs="宋体"/>
          <w:b/>
          <w:sz w:val="24"/>
        </w:rPr>
      </w:pPr>
      <w:r>
        <w:rPr>
          <w:rFonts w:hint="eastAsia" w:ascii="宋体" w:hAnsi="宋体" w:cs="宋体"/>
          <w:b/>
          <w:sz w:val="24"/>
        </w:rPr>
        <w:t xml:space="preserve">   2.定义</w:t>
      </w:r>
    </w:p>
    <w:p w14:paraId="45FC7E8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00D803A">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A51A5F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B1E445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C4966D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sz w:val="24"/>
          <w:lang w:val="en-US" w:eastAsia="zh-CN"/>
        </w:rPr>
        <w:t>3</w:t>
      </w:r>
      <w:r>
        <w:rPr>
          <w:rFonts w:hint="eastAsia" w:ascii="宋体" w:hAnsi="宋体" w:cs="宋体"/>
          <w:sz w:val="24"/>
        </w:rPr>
        <w:t>）。</w:t>
      </w:r>
    </w:p>
    <w:p w14:paraId="0A1BB18A">
      <w:pPr>
        <w:spacing w:line="360" w:lineRule="auto"/>
        <w:ind w:firstLine="480" w:firstLineChars="200"/>
        <w:rPr>
          <w:rFonts w:ascii="宋体" w:hAnsi="宋体" w:cs="宋体"/>
          <w:sz w:val="24"/>
        </w:rPr>
      </w:pPr>
      <w:r>
        <w:rPr>
          <w:rFonts w:hint="eastAsia" w:ascii="宋体" w:hAnsi="宋体" w:cs="宋体"/>
          <w:sz w:val="24"/>
        </w:rPr>
        <w:t>2.6“电子交易平台”系指本项目采购活动所依托的乐采云平台（https://www.lecaiyun.com/）。</w:t>
      </w:r>
    </w:p>
    <w:p w14:paraId="38219E30">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147478064"/>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47483491"/>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FF6D679">
      <w:pPr>
        <w:spacing w:line="360" w:lineRule="auto"/>
        <w:ind w:firstLine="422" w:firstLineChars="200"/>
        <w:rPr>
          <w:b/>
        </w:rPr>
      </w:pPr>
      <w:r>
        <w:rPr>
          <w:rFonts w:hint="eastAsia"/>
          <w:b/>
          <w:lang w:val="en-US" w:eastAsia="zh-CN"/>
        </w:rPr>
        <w:t>3</w:t>
      </w:r>
      <w:r>
        <w:rPr>
          <w:rFonts w:hint="eastAsia"/>
          <w:b/>
        </w:rPr>
        <w:t xml:space="preserve"> 询问、质疑、投诉</w:t>
      </w:r>
    </w:p>
    <w:p w14:paraId="4302EB2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w:t>
      </w:r>
      <w:r>
        <w:rPr>
          <w:rFonts w:hint="eastAsia" w:ascii="宋体" w:hAnsi="宋体" w:cs="宋体"/>
          <w:kern w:val="0"/>
          <w:sz w:val="24"/>
          <w:lang w:val="en-US" w:eastAsia="zh-CN"/>
        </w:rPr>
        <w:t>1</w:t>
      </w:r>
      <w:r>
        <w:rPr>
          <w:rFonts w:hint="eastAsia" w:ascii="宋体" w:hAnsi="宋体" w:cs="宋体"/>
          <w:kern w:val="0"/>
          <w:sz w:val="24"/>
          <w:lang w:val="zh-CN"/>
        </w:rPr>
        <w:t>供应商询问</w:t>
      </w:r>
    </w:p>
    <w:p w14:paraId="2EE478C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D6FF3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.3供应商质疑</w:t>
      </w:r>
    </w:p>
    <w:p w14:paraId="2B705CF9">
      <w:pPr>
        <w:pStyle w:val="35"/>
        <w:spacing w:line="360" w:lineRule="auto"/>
        <w:ind w:firstLine="480" w:firstLineChars="200"/>
        <w:rPr>
          <w:rFonts w:hAnsi="宋体" w:cs="宋体"/>
          <w:sz w:val="24"/>
        </w:rPr>
      </w:pPr>
      <w:r>
        <w:rPr>
          <w:rFonts w:hint="eastAsia" w:hAnsi="宋体" w:cs="宋体"/>
          <w:kern w:val="0"/>
          <w:sz w:val="24"/>
          <w:lang w:val="en-US" w:eastAsia="zh-CN"/>
        </w:rPr>
        <w:t>3</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.1提出质疑的供应商应当是参与所质疑项目采购活动的供应商。潜在供应商已依法获取其可质疑的招标文件的，可以对该文件提出质疑。</w:t>
      </w:r>
    </w:p>
    <w:p w14:paraId="785C5A6B">
      <w:pPr>
        <w:pStyle w:val="35"/>
        <w:spacing w:line="360" w:lineRule="auto"/>
        <w:ind w:firstLine="480" w:firstLineChars="200"/>
        <w:rPr>
          <w:rFonts w:hAnsi="宋体" w:cs="宋体"/>
          <w:sz w:val="24"/>
        </w:rPr>
      </w:pPr>
      <w:r>
        <w:rPr>
          <w:rFonts w:hint="eastAsia" w:hAnsi="宋体" w:cs="宋体"/>
          <w:kern w:val="0"/>
          <w:sz w:val="24"/>
          <w:lang w:val="en-US" w:eastAsia="zh-CN"/>
        </w:rPr>
        <w:t>3</w:t>
      </w:r>
      <w:r>
        <w:rPr>
          <w:rFonts w:hint="eastAsia" w:hAnsi="宋体" w:cs="宋体"/>
          <w:kern w:val="0"/>
          <w:sz w:val="24"/>
          <w:lang w:val="zh-CN"/>
        </w:rPr>
        <w:t>.3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B88316">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en-US" w:eastAsia="zh-CN"/>
        </w:rPr>
        <w:t>3</w:t>
      </w:r>
      <w:r>
        <w:rPr>
          <w:rFonts w:hint="eastAsia" w:hAnsi="宋体" w:cs="宋体"/>
          <w:snapToGrid/>
          <w:color w:val="auto"/>
          <w:kern w:val="2"/>
          <w:sz w:val="24"/>
        </w:rPr>
        <w:t>.3.2.1对招标文件提出质疑的，质疑期限为供应商获得招标文件之日或者招标文件公告期限届满之日起计算。</w:t>
      </w:r>
    </w:p>
    <w:p w14:paraId="7E2FDFC8">
      <w:pPr>
        <w:pStyle w:val="35"/>
        <w:spacing w:line="360" w:lineRule="auto"/>
        <w:ind w:left="479" w:leftChars="228"/>
        <w:rPr>
          <w:rFonts w:hAnsi="宋体" w:cs="宋体"/>
          <w:sz w:val="24"/>
        </w:rPr>
      </w:pPr>
      <w:r>
        <w:rPr>
          <w:rFonts w:hint="eastAsia" w:hAnsi="宋体" w:cs="宋体"/>
          <w:sz w:val="24"/>
          <w:lang w:val="en-US" w:eastAsia="zh-CN"/>
        </w:rPr>
        <w:t>3</w:t>
      </w:r>
      <w:r>
        <w:rPr>
          <w:rFonts w:hint="eastAsia" w:hAnsi="宋体" w:cs="宋体"/>
          <w:sz w:val="24"/>
        </w:rPr>
        <w:t>.3.2.2对采购过程提出质疑的，质疑期限为各采购程序环节结束之日起计算。</w:t>
      </w:r>
      <w:r>
        <w:rPr>
          <w:rFonts w:hint="eastAsia" w:hAnsi="宋体" w:cs="宋体"/>
          <w:sz w:val="24"/>
          <w:lang w:val="en-US" w:eastAsia="zh-CN"/>
        </w:rPr>
        <w:t>3</w:t>
      </w:r>
      <w:r>
        <w:rPr>
          <w:rFonts w:hint="eastAsia" w:hAnsi="宋体" w:cs="宋体"/>
          <w:sz w:val="24"/>
        </w:rPr>
        <w:t>.3.2.3对采购结果提出质疑的，质疑期限自采购结果公告期限届满之日起计算。</w:t>
      </w:r>
    </w:p>
    <w:p w14:paraId="61869A82">
      <w:pPr>
        <w:pStyle w:val="35"/>
        <w:spacing w:line="360" w:lineRule="auto"/>
        <w:ind w:firstLine="480" w:firstLineChars="200"/>
        <w:rPr>
          <w:rFonts w:hAnsi="宋体" w:cs="宋体"/>
          <w:kern w:val="0"/>
          <w:sz w:val="24"/>
          <w:lang w:val="zh-CN"/>
        </w:rPr>
      </w:pPr>
      <w:r>
        <w:rPr>
          <w:rFonts w:hint="eastAsia" w:hAnsi="宋体" w:cs="宋体"/>
          <w:kern w:val="0"/>
          <w:sz w:val="24"/>
          <w:lang w:val="en-US" w:eastAsia="zh-CN"/>
        </w:rPr>
        <w:t>3</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0B6D9997">
      <w:pPr>
        <w:pStyle w:val="35"/>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.3.3.1供应商的姓名或者名称、地址、邮编、联系人及联系电话；</w:t>
      </w:r>
    </w:p>
    <w:p w14:paraId="362BF637">
      <w:pPr>
        <w:pStyle w:val="35"/>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.3.3.2质疑项目的名称、编号；</w:t>
      </w:r>
    </w:p>
    <w:p w14:paraId="14476ABC">
      <w:pPr>
        <w:pStyle w:val="35"/>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.3.3.3具体、明确的质疑事项和与质疑事项相关的请求；</w:t>
      </w:r>
    </w:p>
    <w:p w14:paraId="3BF29599">
      <w:pPr>
        <w:pStyle w:val="35"/>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.3.3.4事实依据；</w:t>
      </w:r>
    </w:p>
    <w:p w14:paraId="0348E470">
      <w:pPr>
        <w:pStyle w:val="35"/>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.3.3.5必要的法律依据；</w:t>
      </w:r>
    </w:p>
    <w:p w14:paraId="364D293B">
      <w:pPr>
        <w:pStyle w:val="35"/>
        <w:spacing w:line="360" w:lineRule="auto"/>
        <w:ind w:firstLine="960" w:firstLineChars="400"/>
        <w:rPr>
          <w:rFonts w:hAnsi="宋体" w:cs="宋体"/>
          <w:kern w:val="0"/>
          <w:sz w:val="24"/>
          <w:lang w:val="zh-CN"/>
        </w:rPr>
      </w:pPr>
      <w:r>
        <w:rPr>
          <w:rFonts w:hint="eastAsia" w:hAnsi="宋体" w:cs="宋体"/>
          <w:kern w:val="0"/>
          <w:sz w:val="24"/>
          <w:lang w:val="en-US" w:eastAsia="zh-CN"/>
        </w:rPr>
        <w:t>3</w:t>
      </w:r>
      <w:r>
        <w:rPr>
          <w:rFonts w:hint="eastAsia" w:hAnsi="宋体" w:cs="宋体"/>
          <w:kern w:val="0"/>
          <w:sz w:val="24"/>
          <w:lang w:val="zh-CN"/>
        </w:rPr>
        <w:t>.3.3.6提出质疑的日期。</w:t>
      </w:r>
    </w:p>
    <w:p w14:paraId="23A26CDC">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B0D2C5B">
      <w:pPr>
        <w:pStyle w:val="890"/>
        <w:shd w:val="clear" w:color="auto" w:fill="FFFFFF"/>
        <w:snapToGrid w:val="0"/>
        <w:spacing w:after="240" w:afterAutospacing="0" w:line="360" w:lineRule="auto"/>
        <w:ind w:firstLine="400"/>
        <w:contextualSpacing/>
      </w:pPr>
      <w:r>
        <w:rPr>
          <w:rFonts w:hint="eastAsia"/>
        </w:rPr>
        <w:t>质疑函范本及制作说明详见附件</w:t>
      </w:r>
      <w:r>
        <w:rPr>
          <w:rFonts w:hint="eastAsia"/>
          <w:lang w:val="en-US" w:eastAsia="zh-CN"/>
        </w:rPr>
        <w:t>1</w:t>
      </w:r>
      <w:r>
        <w:rPr>
          <w:rFonts w:hint="eastAsia"/>
        </w:rPr>
        <w:t>。</w:t>
      </w:r>
    </w:p>
    <w:p w14:paraId="2BD40FC0">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.3.4对同一采购程序环节的质疑，供应商须在法定质疑期内一次性提出。</w:t>
      </w:r>
    </w:p>
    <w:p w14:paraId="772B6093">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1D442E9D">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lang w:val="zh-CN"/>
        </w:rPr>
        <w:t>.3</w:t>
      </w:r>
      <w:r>
        <w:rPr>
          <w:rFonts w:hint="eastAsia"/>
        </w:rPr>
        <w:t>.6询问或者质疑事项可能影响采购结果的，采购人应当暂停签订合同，已经签订合同的，应当中止履行合同。</w:t>
      </w:r>
    </w:p>
    <w:p w14:paraId="53AD8740">
      <w:pPr>
        <w:pStyle w:val="890"/>
        <w:shd w:val="clear" w:color="auto" w:fill="FFFFFF"/>
        <w:snapToGrid w:val="0"/>
        <w:spacing w:after="240" w:afterAutospacing="0" w:line="360" w:lineRule="auto"/>
        <w:ind w:firstLine="480" w:firstLineChars="200"/>
        <w:contextualSpacing/>
        <w:rPr>
          <w:lang w:val="zh-CN"/>
        </w:rPr>
      </w:pPr>
      <w:r>
        <w:rPr>
          <w:rFonts w:hint="eastAsia"/>
          <w:lang w:val="en-US" w:eastAsia="zh-CN"/>
        </w:rPr>
        <w:t>3</w:t>
      </w:r>
      <w:r>
        <w:rPr>
          <w:rFonts w:hint="eastAsia"/>
          <w:lang w:val="zh-CN"/>
        </w:rPr>
        <w:t>.4供应商投诉</w:t>
      </w:r>
    </w:p>
    <w:p w14:paraId="63780FCC">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.4.1质疑供应商对采购人、采购代理机构的答复不满意或者采购人、采购代理机构未在规定的时间内作出答复的，可以在答复期满后十五个工作日内向采购单位纪检监察部门提出投诉。</w:t>
      </w:r>
    </w:p>
    <w:p w14:paraId="68B6AEBF">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.4.</w:t>
      </w:r>
      <w:r>
        <w:rPr>
          <w:rFonts w:hint="eastAsia"/>
          <w:lang w:val="zh-CN"/>
        </w:rPr>
        <w:t>2</w:t>
      </w:r>
      <w:r>
        <w:rPr>
          <w:rFonts w:hint="eastAsia"/>
        </w:rPr>
        <w:t>供应商投诉的事项不得超出已质疑事项的范围，基于质疑答复内容提出的投诉事项除外。</w:t>
      </w:r>
    </w:p>
    <w:p w14:paraId="7169F6A4">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.4.3供应商投诉应当有明确的请求和必要的证明材料。</w:t>
      </w:r>
    </w:p>
    <w:p w14:paraId="1D6DB910">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.4.4 以联合体形式参加采购活动的，其投诉应当由组成联合体的所有供应商共同提出。</w:t>
      </w:r>
    </w:p>
    <w:p w14:paraId="23A0D9A3">
      <w:pPr>
        <w:pStyle w:val="890"/>
        <w:shd w:val="clear" w:color="auto" w:fill="FFFFFF"/>
        <w:snapToGrid w:val="0"/>
        <w:spacing w:after="240" w:afterAutospacing="0" w:line="360" w:lineRule="auto"/>
        <w:ind w:firstLine="480" w:firstLineChars="200"/>
        <w:contextualSpacing/>
      </w:pPr>
      <w:r>
        <w:rPr>
          <w:rFonts w:hint="eastAsia"/>
          <w:lang w:val="en-US" w:eastAsia="zh-CN"/>
        </w:rPr>
        <w:t>3</w:t>
      </w:r>
      <w:r>
        <w:rPr>
          <w:rFonts w:hint="eastAsia"/>
        </w:rPr>
        <w:t>.4.5投诉书范本及制作说明详见附件</w:t>
      </w:r>
      <w:r>
        <w:rPr>
          <w:rFonts w:hint="eastAsia"/>
          <w:lang w:val="en-US" w:eastAsia="zh-CN"/>
        </w:rPr>
        <w:t>2</w:t>
      </w:r>
      <w:r>
        <w:rPr>
          <w:rFonts w:hint="eastAsia"/>
        </w:rPr>
        <w:t>。</w:t>
      </w:r>
    </w:p>
    <w:p w14:paraId="43A865B5">
      <w:pPr>
        <w:pStyle w:val="135"/>
        <w:snapToGrid w:val="0"/>
        <w:spacing w:before="0"/>
        <w:ind w:firstLine="360"/>
        <w:rPr>
          <w:rFonts w:ascii="宋体" w:hAnsi="宋体" w:cs="宋体"/>
          <w:sz w:val="18"/>
          <w:szCs w:val="18"/>
        </w:rPr>
      </w:pPr>
    </w:p>
    <w:p w14:paraId="2E972EC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55A013D">
      <w:pPr>
        <w:pStyle w:val="35"/>
        <w:spacing w:line="360" w:lineRule="auto"/>
        <w:rPr>
          <w:rFonts w:hAnsi="宋体" w:cs="宋体"/>
          <w:b/>
          <w:sz w:val="24"/>
          <w:szCs w:val="24"/>
        </w:rPr>
      </w:pPr>
      <w:r>
        <w:rPr>
          <w:rFonts w:hint="eastAsia" w:hAnsi="宋体" w:cs="宋体"/>
          <w:b/>
          <w:sz w:val="24"/>
          <w:szCs w:val="24"/>
          <w:lang w:val="en-US" w:eastAsia="zh-CN"/>
        </w:rPr>
        <w:t>4</w:t>
      </w:r>
      <w:r>
        <w:rPr>
          <w:rFonts w:hint="eastAsia" w:hAnsi="宋体" w:cs="宋体"/>
          <w:b/>
          <w:sz w:val="24"/>
          <w:szCs w:val="24"/>
        </w:rPr>
        <w:t>．招标文件的构成</w:t>
      </w:r>
    </w:p>
    <w:p w14:paraId="009C4122">
      <w:pPr>
        <w:pStyle w:val="35"/>
        <w:spacing w:line="360" w:lineRule="auto"/>
        <w:ind w:firstLine="480" w:firstLineChars="200"/>
        <w:rPr>
          <w:rFonts w:hAnsi="宋体" w:cs="宋体"/>
          <w:sz w:val="24"/>
          <w:szCs w:val="24"/>
        </w:rPr>
      </w:pPr>
      <w:r>
        <w:rPr>
          <w:rFonts w:hint="eastAsia" w:hAnsi="宋体" w:cs="宋体"/>
          <w:sz w:val="24"/>
          <w:szCs w:val="24"/>
          <w:lang w:val="en-US" w:eastAsia="zh-CN"/>
        </w:rPr>
        <w:t>4</w:t>
      </w:r>
      <w:r>
        <w:rPr>
          <w:rFonts w:hint="eastAsia" w:hAnsi="宋体" w:cs="宋体"/>
          <w:sz w:val="24"/>
          <w:szCs w:val="24"/>
        </w:rPr>
        <w:t>.1 招标文件包括下列文件及附件：</w:t>
      </w:r>
    </w:p>
    <w:p w14:paraId="504D8763">
      <w:pPr>
        <w:pStyle w:val="35"/>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.1.1招标公告；</w:t>
      </w:r>
    </w:p>
    <w:p w14:paraId="707B26B5">
      <w:pPr>
        <w:pStyle w:val="35"/>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.1.2投标人须知；</w:t>
      </w:r>
    </w:p>
    <w:p w14:paraId="37453A34">
      <w:pPr>
        <w:pStyle w:val="35"/>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.1.3采购需求；</w:t>
      </w:r>
    </w:p>
    <w:p w14:paraId="26957EF0">
      <w:pPr>
        <w:pStyle w:val="35"/>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.1.4评标办法；</w:t>
      </w:r>
    </w:p>
    <w:p w14:paraId="004574F2">
      <w:pPr>
        <w:pStyle w:val="35"/>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.1.5拟签订的合同文本；</w:t>
      </w:r>
    </w:p>
    <w:p w14:paraId="45D49BF3">
      <w:pPr>
        <w:pStyle w:val="35"/>
        <w:tabs>
          <w:tab w:val="left" w:pos="840"/>
        </w:tabs>
        <w:spacing w:line="360" w:lineRule="auto"/>
        <w:ind w:firstLine="960" w:firstLineChars="400"/>
        <w:rPr>
          <w:rFonts w:hAnsi="宋体" w:cs="宋体"/>
          <w:sz w:val="24"/>
          <w:szCs w:val="24"/>
        </w:rPr>
      </w:pPr>
      <w:r>
        <w:rPr>
          <w:rFonts w:hint="eastAsia" w:hAnsi="宋体" w:cs="宋体"/>
          <w:sz w:val="24"/>
          <w:lang w:val="en-US" w:eastAsia="zh-CN"/>
        </w:rPr>
        <w:t>4</w:t>
      </w:r>
      <w:r>
        <w:rPr>
          <w:rFonts w:hint="eastAsia" w:hAnsi="宋体" w:cs="宋体"/>
          <w:sz w:val="24"/>
        </w:rPr>
        <w:t>.1.6</w:t>
      </w:r>
      <w:r>
        <w:rPr>
          <w:rFonts w:hint="eastAsia" w:hAnsi="宋体" w:cs="宋体"/>
          <w:sz w:val="24"/>
          <w:szCs w:val="24"/>
        </w:rPr>
        <w:t>应提交的有关格式范例。</w:t>
      </w:r>
    </w:p>
    <w:p w14:paraId="5F23A732">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2811223">
      <w:pPr>
        <w:pStyle w:val="35"/>
        <w:spacing w:line="360" w:lineRule="auto"/>
        <w:rPr>
          <w:rFonts w:hAnsi="宋体" w:cs="宋体"/>
          <w:b/>
          <w:sz w:val="24"/>
          <w:szCs w:val="24"/>
        </w:rPr>
      </w:pPr>
      <w:r>
        <w:rPr>
          <w:rFonts w:hint="eastAsia" w:hAnsi="宋体" w:cs="宋体"/>
          <w:b/>
          <w:sz w:val="24"/>
          <w:szCs w:val="24"/>
          <w:lang w:val="en-US" w:eastAsia="zh-CN"/>
        </w:rPr>
        <w:t>5</w:t>
      </w:r>
      <w:r>
        <w:rPr>
          <w:rFonts w:hint="eastAsia" w:hAnsi="宋体" w:cs="宋体"/>
          <w:b/>
          <w:sz w:val="24"/>
          <w:szCs w:val="24"/>
        </w:rPr>
        <w:t>. 招标文件的澄清、修改</w:t>
      </w:r>
    </w:p>
    <w:p w14:paraId="698970B4">
      <w:pPr>
        <w:pStyle w:val="135"/>
        <w:snapToGrid w:val="0"/>
        <w:spacing w:before="0"/>
        <w:ind w:firstLine="480"/>
        <w:rPr>
          <w:rFonts w:ascii="宋体" w:hAnsi="宋体" w:cs="宋体"/>
        </w:rPr>
      </w:pPr>
      <w:r>
        <w:rPr>
          <w:rFonts w:hint="eastAsia" w:ascii="宋体" w:hAnsi="宋体" w:cs="宋体"/>
          <w:lang w:val="en-US" w:eastAsia="zh-CN"/>
        </w:rPr>
        <w:t>5</w:t>
      </w:r>
      <w:r>
        <w:rPr>
          <w:rFonts w:hint="eastAsia" w:ascii="宋体" w:hAnsi="宋体" w:cs="宋体"/>
        </w:rPr>
        <w:t>.1已获取招标文件的潜在投标人，若有问题需要澄清，应于投标截止时间前，以书面形式向采购代理机构提出。</w:t>
      </w:r>
    </w:p>
    <w:p w14:paraId="0C60AD97">
      <w:pPr>
        <w:pStyle w:val="135"/>
        <w:snapToGrid w:val="0"/>
        <w:spacing w:before="0"/>
        <w:ind w:firstLine="480"/>
        <w:rPr>
          <w:rFonts w:ascii="宋体" w:hAnsi="宋体" w:cs="宋体"/>
        </w:rPr>
      </w:pPr>
      <w:r>
        <w:rPr>
          <w:rFonts w:hint="eastAsia" w:ascii="宋体" w:hAnsi="宋体" w:cs="宋体"/>
          <w:lang w:val="en-US" w:eastAsia="zh-CN"/>
        </w:rPr>
        <w:t>5</w:t>
      </w:r>
      <w:r>
        <w:rPr>
          <w:rFonts w:hint="eastAsia" w:ascii="宋体" w:hAnsi="宋体" w:cs="宋体"/>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3C2D06">
      <w:pPr>
        <w:pStyle w:val="3"/>
        <w:rPr>
          <w:rFonts w:hAnsi="宋体" w:cs="宋体"/>
          <w:sz w:val="18"/>
          <w:szCs w:val="18"/>
          <w:lang w:val="en-US"/>
        </w:rPr>
      </w:pPr>
      <w:r>
        <w:rPr>
          <w:rFonts w:hint="eastAsia" w:hAnsi="宋体" w:cs="宋体"/>
          <w:szCs w:val="24"/>
          <w:lang w:val="en-US"/>
        </w:rPr>
        <w:t xml:space="preserve">    </w:t>
      </w:r>
    </w:p>
    <w:p w14:paraId="5A2ED18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17E2015">
      <w:pPr>
        <w:pStyle w:val="35"/>
        <w:spacing w:line="360" w:lineRule="auto"/>
        <w:rPr>
          <w:rFonts w:hAnsi="宋体" w:cs="宋体"/>
          <w:b/>
          <w:sz w:val="24"/>
          <w:szCs w:val="24"/>
        </w:rPr>
      </w:pPr>
      <w:r>
        <w:rPr>
          <w:rFonts w:hint="eastAsia" w:hAnsi="宋体" w:cs="宋体"/>
          <w:b/>
          <w:sz w:val="24"/>
          <w:szCs w:val="24"/>
          <w:lang w:val="en-US" w:eastAsia="zh-CN"/>
        </w:rPr>
        <w:t>6</w:t>
      </w:r>
      <w:r>
        <w:rPr>
          <w:rFonts w:hint="eastAsia" w:hAnsi="宋体" w:cs="宋体"/>
          <w:b/>
          <w:sz w:val="24"/>
          <w:szCs w:val="24"/>
        </w:rPr>
        <w:t>. 招标文件的获取</w:t>
      </w:r>
    </w:p>
    <w:p w14:paraId="675CCBA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6773A32">
      <w:pPr>
        <w:pStyle w:val="35"/>
        <w:spacing w:line="360" w:lineRule="auto"/>
        <w:rPr>
          <w:rFonts w:hAnsi="宋体" w:cs="宋体"/>
          <w:b/>
          <w:sz w:val="24"/>
          <w:szCs w:val="24"/>
        </w:rPr>
      </w:pPr>
      <w:r>
        <w:rPr>
          <w:rFonts w:hint="eastAsia" w:hAnsi="宋体" w:cs="宋体"/>
          <w:b/>
          <w:sz w:val="24"/>
          <w:szCs w:val="24"/>
          <w:lang w:val="en-US" w:eastAsia="zh-CN"/>
        </w:rPr>
        <w:t>7</w:t>
      </w:r>
      <w:r>
        <w:rPr>
          <w:rFonts w:hint="eastAsia" w:hAnsi="宋体" w:cs="宋体"/>
          <w:b/>
          <w:sz w:val="24"/>
          <w:szCs w:val="24"/>
        </w:rPr>
        <w:t>.开标前答疑会或现场考察</w:t>
      </w:r>
    </w:p>
    <w:p w14:paraId="521789AA">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E06ACA5">
      <w:pPr>
        <w:pStyle w:val="35"/>
        <w:spacing w:line="360" w:lineRule="auto"/>
        <w:rPr>
          <w:rFonts w:hAnsi="宋体" w:cs="宋体"/>
          <w:b/>
          <w:szCs w:val="24"/>
        </w:rPr>
      </w:pPr>
      <w:r>
        <w:rPr>
          <w:rFonts w:hint="eastAsia" w:hAnsi="宋体" w:cs="宋体"/>
          <w:b/>
          <w:kern w:val="28"/>
          <w:sz w:val="24"/>
          <w:szCs w:val="24"/>
          <w:lang w:val="en-US" w:eastAsia="zh-CN"/>
        </w:rPr>
        <w:t>8</w:t>
      </w:r>
      <w:r>
        <w:rPr>
          <w:rFonts w:hint="eastAsia" w:hAnsi="宋体" w:cs="宋体"/>
          <w:b/>
          <w:kern w:val="28"/>
          <w:sz w:val="24"/>
          <w:szCs w:val="24"/>
        </w:rPr>
        <w:t>.投标保证金</w:t>
      </w:r>
    </w:p>
    <w:p w14:paraId="75124D14">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F31E014">
      <w:pPr>
        <w:pStyle w:val="35"/>
        <w:spacing w:line="360" w:lineRule="auto"/>
        <w:rPr>
          <w:rFonts w:hAnsi="宋体" w:cs="宋体"/>
          <w:b/>
          <w:sz w:val="24"/>
          <w:szCs w:val="24"/>
        </w:rPr>
      </w:pPr>
      <w:r>
        <w:rPr>
          <w:rFonts w:hint="eastAsia" w:hAnsi="宋体" w:cs="宋体"/>
          <w:b/>
          <w:sz w:val="24"/>
          <w:szCs w:val="24"/>
          <w:lang w:val="en-US" w:eastAsia="zh-CN"/>
        </w:rPr>
        <w:t>9.</w:t>
      </w:r>
      <w:r>
        <w:rPr>
          <w:rFonts w:hint="eastAsia" w:hAnsi="宋体" w:cs="宋体"/>
          <w:b/>
          <w:sz w:val="24"/>
          <w:szCs w:val="24"/>
        </w:rPr>
        <w:t xml:space="preserve"> 投标文件的语言</w:t>
      </w:r>
    </w:p>
    <w:p w14:paraId="5770B82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8883D38">
      <w:pPr>
        <w:pStyle w:val="35"/>
        <w:spacing w:line="360" w:lineRule="auto"/>
        <w:rPr>
          <w:rFonts w:hAnsi="宋体" w:cs="宋体"/>
          <w:b/>
          <w:sz w:val="24"/>
          <w:szCs w:val="24"/>
        </w:rPr>
      </w:pPr>
      <w:r>
        <w:rPr>
          <w:rFonts w:hint="eastAsia" w:hAnsi="宋体" w:cs="宋体"/>
          <w:b/>
          <w:sz w:val="24"/>
          <w:szCs w:val="24"/>
        </w:rPr>
        <w:t>1</w:t>
      </w:r>
      <w:r>
        <w:rPr>
          <w:rFonts w:hint="eastAsia" w:hAnsi="宋体" w:cs="宋体"/>
          <w:b/>
          <w:sz w:val="24"/>
          <w:szCs w:val="24"/>
          <w:lang w:val="en-US" w:eastAsia="zh-CN"/>
        </w:rPr>
        <w:t>0</w:t>
      </w:r>
      <w:r>
        <w:rPr>
          <w:rFonts w:hint="eastAsia" w:hAnsi="宋体" w:cs="宋体"/>
          <w:b/>
          <w:sz w:val="24"/>
          <w:szCs w:val="24"/>
        </w:rPr>
        <w:t>. 投标文件的组成</w:t>
      </w:r>
    </w:p>
    <w:p w14:paraId="3FA9ACA7">
      <w:pPr>
        <w:snapToGrid w:val="0"/>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.1</w:t>
      </w:r>
      <w:r>
        <w:rPr>
          <w:rFonts w:hint="eastAsia" w:ascii="宋体" w:hAnsi="宋体" w:cs="宋体"/>
          <w:b/>
          <w:sz w:val="24"/>
        </w:rPr>
        <w:t>资格文件</w:t>
      </w:r>
      <w:r>
        <w:rPr>
          <w:rFonts w:hint="eastAsia" w:ascii="宋体" w:hAnsi="宋体" w:cs="宋体"/>
          <w:sz w:val="24"/>
        </w:rPr>
        <w:t>：</w:t>
      </w:r>
    </w:p>
    <w:p w14:paraId="35C10262">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.1.1符合参加采购活动应当具备的一般条件的承诺函；</w:t>
      </w:r>
    </w:p>
    <w:p w14:paraId="22FED373">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ascii="宋体" w:hAnsi="宋体" w:cs="宋体"/>
          <w:sz w:val="24"/>
        </w:rPr>
        <w:t>.1.2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50809D3B">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E4877B9">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D64BB7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lang w:val="en-US" w:eastAsia="zh-CN"/>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1256C3">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.2.1投标函；</w:t>
      </w:r>
      <w:r>
        <w:rPr>
          <w:rFonts w:hint="eastAsia" w:ascii="宋体" w:hAnsi="宋体" w:cs="宋体"/>
          <w:sz w:val="24"/>
          <w:lang w:val="zh-CN"/>
        </w:rPr>
        <w:t xml:space="preserve"> </w:t>
      </w:r>
    </w:p>
    <w:p w14:paraId="6F5A0E58">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.2.2授权委托书或法定代表人（单位负责人、自然人本人）身份证明；</w:t>
      </w:r>
    </w:p>
    <w:p w14:paraId="493BFAFD">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90FB8B8">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.2.4符合性审查资料；</w:t>
      </w:r>
    </w:p>
    <w:p w14:paraId="230A012B">
      <w:pPr>
        <w:snapToGrid w:val="0"/>
        <w:spacing w:line="360" w:lineRule="auto"/>
        <w:ind w:left="420" w:leftChars="200"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5</w:t>
      </w:r>
      <w:r>
        <w:rPr>
          <w:rFonts w:hint="eastAsia" w:ascii="宋体" w:hAnsi="宋体" w:cs="宋体"/>
          <w:sz w:val="24"/>
        </w:rPr>
        <w:t>评标标准相应的商务技术资料；</w:t>
      </w:r>
    </w:p>
    <w:p w14:paraId="76D21884">
      <w:pPr>
        <w:snapToGrid w:val="0"/>
        <w:spacing w:line="360" w:lineRule="auto"/>
        <w:ind w:left="420" w:leftChars="200"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6</w:t>
      </w:r>
      <w:r>
        <w:rPr>
          <w:rFonts w:hint="eastAsia" w:ascii="宋体" w:hAnsi="宋体" w:cs="宋体"/>
          <w:sz w:val="24"/>
        </w:rPr>
        <w:t>投标标的清单；</w:t>
      </w:r>
    </w:p>
    <w:p w14:paraId="1A36FDE6">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7</w:t>
      </w:r>
      <w:r>
        <w:rPr>
          <w:rFonts w:hint="eastAsia" w:ascii="宋体" w:hAnsi="宋体" w:cs="宋体"/>
          <w:sz w:val="24"/>
        </w:rPr>
        <w:t>商务技术偏离表；</w:t>
      </w:r>
    </w:p>
    <w:p w14:paraId="0AB21E1D">
      <w:pPr>
        <w:snapToGrid w:val="0"/>
        <w:spacing w:line="360" w:lineRule="auto"/>
        <w:ind w:firstLine="960" w:firstLineChars="400"/>
        <w:rPr>
          <w:rFonts w:ascii="宋体" w:hAnsi="宋体" w:cs="宋体"/>
          <w:sz w:val="24"/>
          <w:lang w:val="zh-CN"/>
        </w:rPr>
      </w:pPr>
      <w:r>
        <w:rPr>
          <w:rFonts w:hint="eastAsia" w:ascii="宋体" w:hAnsi="宋体" w:cs="宋体"/>
          <w:sz w:val="24"/>
          <w:lang w:val="en-US" w:eastAsia="zh-CN"/>
        </w:rPr>
        <w:t>10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7AD89E69">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en-US" w:eastAsia="zh-CN"/>
        </w:rPr>
        <w:t>10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F45BB10">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.3.1开标一览表（报价表）；</w:t>
      </w:r>
    </w:p>
    <w:p w14:paraId="7FEE3E21">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16920A4">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BE30A34">
      <w:pPr>
        <w:pStyle w:val="135"/>
        <w:snapToGrid w:val="0"/>
        <w:spacing w:before="0"/>
        <w:ind w:firstLine="0" w:firstLineChars="0"/>
        <w:outlineLvl w:val="0"/>
        <w:rPr>
          <w:rFonts w:ascii="宋体" w:hAnsi="宋体" w:cs="宋体"/>
          <w:b/>
          <w:szCs w:val="24"/>
        </w:rPr>
      </w:pPr>
      <w:r>
        <w:rPr>
          <w:rFonts w:hint="eastAsia" w:ascii="宋体" w:hAnsi="宋体" w:cs="宋体"/>
          <w:b/>
          <w:szCs w:val="24"/>
          <w:lang w:val="en-US" w:eastAsia="zh-CN"/>
        </w:rPr>
        <w:t>11</w:t>
      </w:r>
      <w:r>
        <w:rPr>
          <w:rFonts w:hint="eastAsia" w:ascii="宋体" w:hAnsi="宋体" w:cs="宋体"/>
          <w:b/>
          <w:kern w:val="0"/>
          <w:szCs w:val="24"/>
          <w:lang w:val="zh-CN"/>
        </w:rPr>
        <w:t xml:space="preserve">. </w:t>
      </w:r>
      <w:r>
        <w:rPr>
          <w:rFonts w:hint="eastAsia" w:ascii="宋体" w:hAnsi="宋体" w:cs="宋体"/>
          <w:b/>
          <w:szCs w:val="24"/>
        </w:rPr>
        <w:t>投标文件的编制</w:t>
      </w:r>
    </w:p>
    <w:p w14:paraId="34770E42">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00AFC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.2投标人进行电子投标应安装客户端软件—“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电子交易客户端”，并按照招标文件和电子交易平台的要求编制并加密投标文件。投标人未按规定加密的投标文件，电子交易平台将拒收并提示。</w:t>
      </w:r>
    </w:p>
    <w:p w14:paraId="58716A0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.3使用“乐采云电子交易客户端”需要提前申领CA数字证书，申领流程请自行前往“浙江政府采购网-下载专区-电子交易客户端-CA驱动和申领流程”进行查阅。</w:t>
      </w:r>
    </w:p>
    <w:p w14:paraId="1D943FE8">
      <w:pPr>
        <w:snapToGrid w:val="0"/>
        <w:spacing w:line="360" w:lineRule="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.投标文件的签署、盖章</w:t>
      </w:r>
    </w:p>
    <w:p w14:paraId="16AF98F0">
      <w:pPr>
        <w:pStyle w:val="135"/>
        <w:snapToGrid w:val="0"/>
        <w:spacing w:before="0"/>
        <w:ind w:firstLine="480"/>
        <w:rPr>
          <w:rFonts w:ascii="宋体" w:hAnsi="宋体" w:cs="宋体"/>
          <w:b/>
        </w:rPr>
      </w:pPr>
      <w:r>
        <w:rPr>
          <w:rFonts w:hint="eastAsia" w:ascii="宋体" w:hAnsi="宋体" w:cs="宋体"/>
          <w:szCs w:val="24"/>
        </w:rPr>
        <w:t>1</w:t>
      </w:r>
      <w:r>
        <w:rPr>
          <w:rFonts w:hint="eastAsia" w:ascii="宋体" w:hAnsi="宋体" w:cs="宋体"/>
          <w:szCs w:val="24"/>
          <w:lang w:val="en-US" w:eastAsia="zh-CN"/>
        </w:rPr>
        <w:t>2</w:t>
      </w:r>
      <w:r>
        <w:rPr>
          <w:rFonts w:hint="eastAsia" w:ascii="宋体" w:hAnsi="宋体" w:cs="宋体"/>
          <w:szCs w:val="24"/>
        </w:rPr>
        <w:t>.1投标文件按照招标文件第六部分格式要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55BBBBD">
      <w:pPr>
        <w:pStyle w:val="135"/>
        <w:snapToGrid w:val="0"/>
        <w:spacing w:before="0"/>
        <w:ind w:firstLine="480"/>
        <w:rPr>
          <w:rFonts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2为确保网上操作合法、有效和安全，投标人应当在投标截止时间前完成在“乐采云平台”的身份认证，确保在电子投标过程中能够对相关数据电文进行加密和使用电子签名。</w:t>
      </w:r>
    </w:p>
    <w:p w14:paraId="3BAA2781">
      <w:pPr>
        <w:pStyle w:val="135"/>
        <w:snapToGrid w:val="0"/>
        <w:spacing w:before="0"/>
        <w:ind w:firstLine="480"/>
        <w:rPr>
          <w:rFonts w:ascii="宋体" w:hAnsi="宋体" w:cs="宋体"/>
          <w:szCs w:val="24"/>
        </w:rPr>
      </w:pPr>
      <w:r>
        <w:rPr>
          <w:rFonts w:hint="eastAsia" w:ascii="宋体" w:hAnsi="宋体" w:cs="宋体"/>
        </w:rPr>
        <w:t>1</w:t>
      </w:r>
      <w:r>
        <w:rPr>
          <w:rFonts w:hint="eastAsia" w:ascii="宋体" w:hAnsi="宋体" w:cs="宋体"/>
          <w:lang w:val="en-US" w:eastAsia="zh-CN"/>
        </w:rPr>
        <w:t>2</w:t>
      </w:r>
      <w:r>
        <w:rPr>
          <w:rFonts w:hint="eastAsia" w:ascii="宋体" w:hAnsi="宋体" w:cs="宋体"/>
        </w:rPr>
        <w:t>.3招标文件对投标文件签署、盖章的要求适用于电子签名。</w:t>
      </w:r>
    </w:p>
    <w:p w14:paraId="7D60E9AF">
      <w:pPr>
        <w:pStyle w:val="135"/>
        <w:spacing w:before="0"/>
        <w:ind w:firstLine="0" w:firstLineChars="0"/>
        <w:rPr>
          <w:rFonts w:ascii="宋体" w:hAnsi="宋体" w:cs="宋体"/>
          <w:b/>
          <w:szCs w:val="24"/>
        </w:rPr>
      </w:pPr>
      <w:r>
        <w:rPr>
          <w:rFonts w:hint="eastAsia" w:ascii="宋体" w:hAnsi="宋体" w:cs="宋体"/>
          <w:b/>
          <w:szCs w:val="24"/>
        </w:rPr>
        <w:t>1</w:t>
      </w:r>
      <w:r>
        <w:rPr>
          <w:rFonts w:hint="eastAsia" w:ascii="宋体" w:hAnsi="宋体" w:cs="宋体"/>
          <w:b/>
          <w:szCs w:val="24"/>
          <w:lang w:val="en-US" w:eastAsia="zh-CN"/>
        </w:rPr>
        <w:t>3</w:t>
      </w:r>
      <w:r>
        <w:rPr>
          <w:rFonts w:hint="eastAsia" w:ascii="宋体" w:hAnsi="宋体" w:cs="宋体"/>
          <w:b/>
          <w:szCs w:val="24"/>
        </w:rPr>
        <w:t>. 投标文件的提交、补充、修改、撤回</w:t>
      </w:r>
    </w:p>
    <w:p w14:paraId="08ABF41E">
      <w:pPr>
        <w:pStyle w:val="135"/>
        <w:ind w:firstLine="480"/>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B2B861">
      <w:pPr>
        <w:pStyle w:val="135"/>
        <w:spacing w:before="0"/>
        <w:ind w:firstLine="480"/>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.2电子交易平台收到投标文件，将妥善保存并即时向供应商发出确认回执通知。在投标截止时间前，除供应商补充、修改或者撤回投标文件外，任何单位和个人不得解密或提取投标文件。</w:t>
      </w:r>
    </w:p>
    <w:p w14:paraId="4D4E1D06">
      <w:pPr>
        <w:pStyle w:val="135"/>
        <w:spacing w:before="0"/>
        <w:ind w:firstLine="480"/>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3采购人、采购代理机构可以视情况延长投标文件提交的截止时间。在上述情况下，采购代理机构与投标人以前在投标截止期方面的全部权利、责任和义务，将适用于延长至新的投标截止期。</w:t>
      </w:r>
    </w:p>
    <w:p w14:paraId="7C77D788">
      <w:pPr>
        <w:pStyle w:val="35"/>
        <w:spacing w:line="360" w:lineRule="auto"/>
        <w:rPr>
          <w:rFonts w:hAnsi="宋体" w:cs="宋体"/>
          <w:b/>
          <w:sz w:val="24"/>
          <w:szCs w:val="24"/>
        </w:rPr>
      </w:pPr>
      <w:r>
        <w:rPr>
          <w:rFonts w:hint="eastAsia" w:hAnsi="宋体" w:cs="宋体"/>
          <w:b/>
          <w:sz w:val="24"/>
          <w:szCs w:val="24"/>
        </w:rPr>
        <w:t>1</w:t>
      </w:r>
      <w:r>
        <w:rPr>
          <w:rFonts w:hint="eastAsia" w:hAnsi="宋体" w:cs="宋体"/>
          <w:b/>
          <w:sz w:val="24"/>
          <w:szCs w:val="24"/>
          <w:lang w:val="en-US" w:eastAsia="zh-CN"/>
        </w:rPr>
        <w:t>4</w:t>
      </w:r>
      <w:r>
        <w:rPr>
          <w:rFonts w:hint="eastAsia" w:hAnsi="宋体" w:cs="宋体"/>
          <w:b/>
          <w:sz w:val="24"/>
          <w:szCs w:val="24"/>
        </w:rPr>
        <w:t>.备份投标文件</w:t>
      </w:r>
    </w:p>
    <w:p w14:paraId="1C0D0644">
      <w:pPr>
        <w:pStyle w:val="35"/>
        <w:spacing w:line="360" w:lineRule="auto"/>
        <w:ind w:firstLine="360" w:firstLineChars="150"/>
        <w:rPr>
          <w:rFonts w:hAnsi="宋体" w:cs="宋体"/>
          <w:b/>
          <w:sz w:val="24"/>
          <w:szCs w:val="24"/>
        </w:rPr>
      </w:pPr>
      <w:r>
        <w:rPr>
          <w:rFonts w:hint="eastAsia" w:hAnsi="宋体" w:cs="宋体"/>
          <w:sz w:val="24"/>
          <w:szCs w:val="24"/>
        </w:rPr>
        <w:t xml:space="preserve"> 1</w:t>
      </w:r>
      <w:r>
        <w:rPr>
          <w:rFonts w:hint="eastAsia" w:hAnsi="宋体" w:cs="宋体"/>
          <w:sz w:val="24"/>
          <w:szCs w:val="24"/>
          <w:lang w:val="en-US" w:eastAsia="zh-CN"/>
        </w:rPr>
        <w:t>4</w:t>
      </w:r>
      <w:r>
        <w:rPr>
          <w:rFonts w:hint="eastAsia" w:hAnsi="宋体" w:cs="宋体"/>
          <w:sz w:val="24"/>
          <w:szCs w:val="24"/>
        </w:rPr>
        <w:t>.1投标人在电子交易平台传输递交投标文件后，还可以在投标截止时间前直接提交备份投标文件1份，</w:t>
      </w:r>
      <w:r>
        <w:rPr>
          <w:rFonts w:hint="eastAsia" w:hAnsi="宋体" w:cs="宋体"/>
          <w:b/>
          <w:sz w:val="24"/>
          <w:szCs w:val="24"/>
        </w:rPr>
        <w:t>但采购人、采购代理机构不强制或变相强制投标人提交备份投标文件。</w:t>
      </w:r>
    </w:p>
    <w:p w14:paraId="47115551">
      <w:pPr>
        <w:pStyle w:val="35"/>
        <w:spacing w:line="360" w:lineRule="auto"/>
        <w:ind w:firstLine="479" w:firstLineChars="199"/>
        <w:rPr>
          <w:rFonts w:hAnsi="宋体" w:cs="宋体"/>
          <w:b/>
          <w:sz w:val="24"/>
          <w:szCs w:val="24"/>
        </w:rPr>
      </w:pPr>
      <w:r>
        <w:rPr>
          <w:rFonts w:hint="eastAsia" w:hAnsi="宋体" w:cs="宋体"/>
          <w:b/>
          <w:sz w:val="24"/>
          <w:szCs w:val="24"/>
        </w:rPr>
        <w:t>1</w:t>
      </w:r>
      <w:r>
        <w:rPr>
          <w:rFonts w:hint="eastAsia" w:hAnsi="宋体" w:cs="宋体"/>
          <w:b/>
          <w:sz w:val="24"/>
          <w:szCs w:val="24"/>
          <w:lang w:val="en-US" w:eastAsia="zh-CN"/>
        </w:rPr>
        <w:t>4</w:t>
      </w:r>
      <w:r>
        <w:rPr>
          <w:rFonts w:hint="eastAsia" w:hAnsi="宋体" w:cs="宋体"/>
          <w:b/>
          <w:sz w:val="24"/>
          <w:szCs w:val="24"/>
        </w:rPr>
        <w:t>.</w:t>
      </w:r>
      <w:r>
        <w:rPr>
          <w:rFonts w:hint="eastAsia" w:hAnsi="宋体" w:cs="宋体"/>
          <w:b/>
          <w:sz w:val="24"/>
          <w:szCs w:val="24"/>
          <w:lang w:val="en-US" w:eastAsia="zh-CN"/>
        </w:rPr>
        <w:t>2</w:t>
      </w:r>
      <w:r>
        <w:rPr>
          <w:rFonts w:hint="eastAsia" w:hAnsi="宋体" w:cs="宋体"/>
          <w:b/>
          <w:sz w:val="24"/>
          <w:szCs w:val="24"/>
        </w:rPr>
        <w:t>投标人仅提交备份投标文件，未在电子交易平台传输递交投标文件的，投标无效。</w:t>
      </w:r>
    </w:p>
    <w:p w14:paraId="795E2B0D">
      <w:pPr>
        <w:pStyle w:val="135"/>
        <w:spacing w:before="0"/>
        <w:ind w:firstLine="0" w:firstLineChars="0"/>
        <w:rPr>
          <w:rFonts w:ascii="宋体" w:hAnsi="宋体" w:cs="宋体"/>
          <w:b/>
          <w:szCs w:val="24"/>
        </w:rPr>
      </w:pPr>
      <w:r>
        <w:rPr>
          <w:rFonts w:hint="eastAsia" w:ascii="宋体" w:hAnsi="宋体" w:cs="宋体"/>
          <w:b/>
          <w:szCs w:val="24"/>
        </w:rPr>
        <w:t>1</w:t>
      </w:r>
      <w:r>
        <w:rPr>
          <w:rFonts w:hint="eastAsia" w:ascii="宋体" w:hAnsi="宋体" w:cs="宋体"/>
          <w:b/>
          <w:szCs w:val="24"/>
          <w:lang w:val="en-US" w:eastAsia="zh-CN"/>
        </w:rPr>
        <w:t>5</w:t>
      </w:r>
      <w:r>
        <w:rPr>
          <w:rFonts w:hint="eastAsia" w:ascii="宋体" w:hAnsi="宋体" w:cs="宋体"/>
          <w:b/>
          <w:szCs w:val="24"/>
        </w:rPr>
        <w:t>.投标文件的无效处理</w:t>
      </w:r>
    </w:p>
    <w:p w14:paraId="3B402B44">
      <w:pPr>
        <w:pStyle w:val="9"/>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E9ABFAF">
      <w:pPr>
        <w:pStyle w:val="135"/>
        <w:spacing w:before="0"/>
        <w:ind w:firstLine="0" w:firstLineChars="0"/>
        <w:rPr>
          <w:rFonts w:ascii="宋体" w:hAnsi="宋体" w:cs="宋体"/>
          <w:b/>
          <w:szCs w:val="24"/>
        </w:rPr>
      </w:pPr>
      <w:r>
        <w:rPr>
          <w:rFonts w:hint="eastAsia" w:ascii="宋体" w:hAnsi="宋体" w:cs="宋体"/>
          <w:b/>
          <w:szCs w:val="24"/>
        </w:rPr>
        <w:t>1</w:t>
      </w:r>
      <w:r>
        <w:rPr>
          <w:rFonts w:hint="eastAsia" w:ascii="宋体" w:hAnsi="宋体" w:cs="宋体"/>
          <w:b/>
          <w:szCs w:val="24"/>
          <w:lang w:val="en-US" w:eastAsia="zh-CN"/>
        </w:rPr>
        <w:t>6</w:t>
      </w:r>
      <w:r>
        <w:rPr>
          <w:rFonts w:hint="eastAsia" w:ascii="宋体" w:hAnsi="宋体" w:cs="宋体"/>
          <w:b/>
          <w:szCs w:val="24"/>
        </w:rPr>
        <w:t>.投标有效期</w:t>
      </w:r>
    </w:p>
    <w:p w14:paraId="3DF957BE">
      <w:pPr>
        <w:spacing w:line="360" w:lineRule="auto"/>
        <w:ind w:firstLine="480" w:firstLineChars="200"/>
        <w:rPr>
          <w:rFonts w:ascii="宋体" w:hAnsi="宋体" w:cs="宋体"/>
          <w:b/>
          <w:sz w:val="24"/>
          <w:szCs w:val="21"/>
        </w:rPr>
      </w:pPr>
      <w:r>
        <w:rPr>
          <w:rFonts w:hint="eastAsia" w:ascii="宋体" w:hAnsi="宋体" w:cs="宋体"/>
          <w:sz w:val="24"/>
          <w:szCs w:val="20"/>
        </w:rPr>
        <w:t>1</w:t>
      </w:r>
      <w:r>
        <w:rPr>
          <w:rFonts w:hint="eastAsia" w:ascii="宋体" w:hAnsi="宋体" w:cs="宋体"/>
          <w:sz w:val="24"/>
          <w:szCs w:val="20"/>
          <w:lang w:val="en-US" w:eastAsia="zh-CN"/>
        </w:rPr>
        <w:t>6</w:t>
      </w:r>
      <w:r>
        <w:rPr>
          <w:rFonts w:hint="eastAsia" w:ascii="宋体" w:hAnsi="宋体" w:cs="宋体"/>
          <w:sz w:val="24"/>
          <w:szCs w:val="20"/>
        </w:rPr>
        <w:t>.1投标有效期为从提交投标文件的截止之日起90天。▲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D68FA1D">
      <w:pPr>
        <w:pStyle w:val="135"/>
        <w:spacing w:before="0"/>
        <w:ind w:firstLine="480"/>
        <w:rPr>
          <w:rFonts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.2投标文件合格投递后，自投标截止日期起，在投标有效期内有效。</w:t>
      </w:r>
    </w:p>
    <w:p w14:paraId="05AB8E45">
      <w:pPr>
        <w:pStyle w:val="135"/>
        <w:spacing w:before="0"/>
        <w:ind w:firstLine="480"/>
        <w:rPr>
          <w:rFonts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.3在原定投标有效期满之前，如果出现特殊情况，采购代理机构可以以书面形式通知投标人延长投标有效期。投标人同意延长的，不得要求或被允许修改其投标文件，投标人拒绝延长的，其投标无效。</w:t>
      </w:r>
    </w:p>
    <w:p w14:paraId="4649F0DF">
      <w:pPr>
        <w:pStyle w:val="135"/>
        <w:spacing w:before="0"/>
        <w:ind w:firstLine="643"/>
        <w:rPr>
          <w:rFonts w:ascii="宋体" w:hAnsi="宋体" w:cs="宋体"/>
          <w:b/>
          <w:sz w:val="32"/>
        </w:rPr>
      </w:pPr>
    </w:p>
    <w:p w14:paraId="1C36EC88">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A9F3AD9">
      <w:pPr>
        <w:pStyle w:val="560"/>
        <w:spacing w:before="0" w:line="360" w:lineRule="auto"/>
        <w:ind w:left="0" w:firstLine="241" w:firstLineChars="100"/>
        <w:contextualSpacing/>
        <w:rPr>
          <w:rFonts w:ascii="宋体" w:hAnsi="宋体" w:cs="宋体"/>
          <w:sz w:val="24"/>
        </w:rPr>
      </w:pPr>
      <w:r>
        <w:rPr>
          <w:rFonts w:hint="eastAsia" w:ascii="宋体" w:hAnsi="宋体" w:cs="宋体"/>
          <w:b/>
          <w:sz w:val="24"/>
          <w:szCs w:val="24"/>
        </w:rPr>
        <w:t>1</w:t>
      </w:r>
      <w:r>
        <w:rPr>
          <w:rFonts w:hint="eastAsia" w:ascii="宋体" w:hAnsi="宋体" w:cs="宋体"/>
          <w:b/>
          <w:sz w:val="24"/>
          <w:szCs w:val="24"/>
          <w:lang w:val="en-US" w:eastAsia="zh-CN"/>
        </w:rPr>
        <w:t>7</w:t>
      </w:r>
      <w:r>
        <w:rPr>
          <w:rFonts w:hint="eastAsia" w:ascii="宋体" w:hAnsi="宋体" w:cs="宋体"/>
          <w:b/>
          <w:sz w:val="24"/>
          <w:szCs w:val="24"/>
        </w:rPr>
        <w:t>.开标</w:t>
      </w:r>
      <w:r>
        <w:rPr>
          <w:rFonts w:hint="eastAsia" w:ascii="宋体" w:hAnsi="宋体" w:cs="宋体"/>
          <w:sz w:val="24"/>
        </w:rPr>
        <w:t xml:space="preserve"> </w:t>
      </w:r>
    </w:p>
    <w:p w14:paraId="130DB2EB">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.1采购代理机构按照招标文件规定的时间通过电子交易平台组织开标，所有投标人均应当准时在线参加。投标人不足3家的，不得开标。</w:t>
      </w:r>
    </w:p>
    <w:p w14:paraId="215DF0D0">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w:t>
      </w:r>
      <w:r>
        <w:rPr>
          <w:rFonts w:hint="eastAsia" w:ascii="宋体" w:hAnsi="宋体" w:cs="宋体"/>
          <w:sz w:val="24"/>
          <w:lang w:val="en-US" w:eastAsia="zh-CN"/>
        </w:rPr>
        <w:t>7</w:t>
      </w:r>
      <w:r>
        <w:rPr>
          <w:rFonts w:hint="eastAsia" w:ascii="宋体" w:hAnsi="宋体" w:cs="宋体"/>
          <w:sz w:val="24"/>
        </w:rPr>
        <w:t>.2开标时，电子交易平台按开标时间自动提取所有投标文件。采购代理机构依托电子交易平台发起开始解密指令，投标人按照平台提示和招标文件的规定在半小时内完成在线解密。</w:t>
      </w:r>
    </w:p>
    <w:p w14:paraId="4D147C17">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w:t>
      </w:r>
      <w:r>
        <w:rPr>
          <w:rFonts w:hint="eastAsia" w:ascii="宋体" w:hAnsi="宋体" w:cs="宋体"/>
          <w:sz w:val="24"/>
          <w:lang w:val="en-US" w:eastAsia="zh-CN"/>
        </w:rPr>
        <w:t>7</w:t>
      </w:r>
      <w:r>
        <w:rPr>
          <w:rFonts w:hint="eastAsia" w:ascii="宋体" w:hAnsi="宋体" w:cs="宋体"/>
          <w:sz w:val="24"/>
        </w:rPr>
        <w:t>.3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3F64EC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w:t>
      </w:r>
      <w:r>
        <w:rPr>
          <w:rFonts w:hint="eastAsia" w:ascii="宋体" w:hAnsi="宋体" w:cs="宋体"/>
          <w:b/>
          <w:sz w:val="24"/>
          <w:szCs w:val="20"/>
          <w:lang w:val="en-US" w:eastAsia="zh-CN"/>
        </w:rPr>
        <w:t>8</w:t>
      </w:r>
      <w:r>
        <w:rPr>
          <w:rFonts w:hint="eastAsia" w:ascii="宋体" w:hAnsi="宋体" w:cs="宋体"/>
          <w:b/>
          <w:sz w:val="24"/>
          <w:szCs w:val="20"/>
        </w:rPr>
        <w:t>、资格审查</w:t>
      </w:r>
    </w:p>
    <w:p w14:paraId="6C0336BC">
      <w:pPr>
        <w:snapToGrid w:val="0"/>
        <w:spacing w:line="360" w:lineRule="auto"/>
        <w:ind w:firstLine="480" w:firstLineChars="200"/>
        <w:rPr>
          <w:rFonts w:ascii="宋体" w:hAnsi="宋体" w:cs="宋体"/>
          <w:sz w:val="24"/>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.1</w:t>
      </w:r>
      <w:r>
        <w:rPr>
          <w:rFonts w:hint="eastAsia" w:ascii="宋体" w:hAnsi="宋体" w:cs="宋体"/>
          <w:sz w:val="24"/>
        </w:rPr>
        <w:t>采购人或采购代理机构依据法律法规和招标文件的规定，对投标人的资格进行审查。</w:t>
      </w:r>
    </w:p>
    <w:p w14:paraId="13E060C1">
      <w:pPr>
        <w:pStyle w:val="135"/>
        <w:spacing w:before="0"/>
        <w:ind w:firstLine="480"/>
        <w:rPr>
          <w:rFonts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2922F79">
      <w:pPr>
        <w:pStyle w:val="135"/>
        <w:spacing w:before="0"/>
        <w:ind w:firstLine="480"/>
        <w:rPr>
          <w:rFonts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3对未通过资格审查的投标人，采购人或采购代理机构告知其未通过的原因。</w:t>
      </w:r>
    </w:p>
    <w:p w14:paraId="2C792DEF">
      <w:pPr>
        <w:pStyle w:val="135"/>
        <w:spacing w:before="0"/>
        <w:ind w:firstLine="480"/>
        <w:rPr>
          <w:rFonts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4合格投标人不足3家的，不再评标。</w:t>
      </w:r>
    </w:p>
    <w:p w14:paraId="7C617819">
      <w:pPr>
        <w:pStyle w:val="135"/>
        <w:spacing w:before="0"/>
        <w:ind w:firstLine="0" w:firstLineChars="0"/>
        <w:rPr>
          <w:rFonts w:ascii="宋体" w:hAnsi="宋体" w:cs="宋体"/>
          <w:b/>
          <w:szCs w:val="24"/>
        </w:rPr>
      </w:pPr>
      <w:r>
        <w:rPr>
          <w:rFonts w:hint="eastAsia" w:ascii="宋体" w:hAnsi="宋体" w:cs="宋体"/>
          <w:b/>
          <w:szCs w:val="24"/>
          <w:lang w:val="en-US" w:eastAsia="zh-CN"/>
        </w:rPr>
        <w:t>19</w:t>
      </w:r>
      <w:r>
        <w:rPr>
          <w:rFonts w:hint="eastAsia" w:ascii="宋体" w:hAnsi="宋体" w:cs="宋体"/>
          <w:b/>
          <w:szCs w:val="24"/>
        </w:rPr>
        <w:t>、信用信息查询</w:t>
      </w:r>
    </w:p>
    <w:p w14:paraId="1B45D02B">
      <w:pPr>
        <w:pStyle w:val="135"/>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.1信用信息查询渠道及截止时间：采购代理机构将在资格审查时通过“信用中国”网站(www.creditchina.gov.cn)、中国政府采购网(www.ccgp.gov.cn)渠道查询投标人接受资格审查时的信用记录。</w:t>
      </w:r>
    </w:p>
    <w:p w14:paraId="659541C9">
      <w:pPr>
        <w:pStyle w:val="135"/>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2信用信息查询记录和证据留存的具体方式：现场查询的投标人的信用记录、查询结果经确认后将与采购文件一起存档。</w:t>
      </w:r>
    </w:p>
    <w:p w14:paraId="541A9193">
      <w:pPr>
        <w:pStyle w:val="135"/>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.3信用信息的使用规则：经查询列入失信被执行人名单、重大税收违法案件当事人名单、政府采购严重违法失信行为记录名单的投标人将被拒绝参与采购活动。</w:t>
      </w:r>
    </w:p>
    <w:p w14:paraId="1B1820F6">
      <w:pPr>
        <w:pStyle w:val="135"/>
        <w:spacing w:before="0"/>
        <w:ind w:firstLine="480"/>
        <w:rPr>
          <w:rFonts w:ascii="宋体" w:hAnsi="宋体" w:cs="宋体"/>
        </w:rPr>
      </w:pPr>
      <w:r>
        <w:rPr>
          <w:rFonts w:hint="eastAsia" w:ascii="宋体" w:hAnsi="宋体" w:cs="宋体"/>
          <w:kern w:val="0"/>
          <w:szCs w:val="24"/>
          <w:lang w:val="en-US" w:eastAsia="zh-CN"/>
        </w:rPr>
        <w:t>19</w:t>
      </w:r>
      <w:r>
        <w:rPr>
          <w:rFonts w:hint="eastAsia" w:ascii="宋体" w:hAnsi="宋体" w:cs="宋体"/>
          <w:kern w:val="0"/>
          <w:szCs w:val="24"/>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7F651A20">
      <w:pPr>
        <w:pStyle w:val="135"/>
        <w:spacing w:before="0"/>
        <w:ind w:firstLine="0" w:firstLineChars="0"/>
        <w:rPr>
          <w:rFonts w:ascii="宋体" w:hAnsi="宋体" w:cs="宋体"/>
          <w:kern w:val="0"/>
          <w:szCs w:val="24"/>
        </w:rPr>
      </w:pPr>
    </w:p>
    <w:p w14:paraId="1F93AC75">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CBB0360">
      <w:pPr>
        <w:spacing w:line="360" w:lineRule="auto"/>
        <w:rPr>
          <w:rFonts w:ascii="宋体" w:hAnsi="宋体" w:cs="宋体"/>
          <w:b/>
          <w:sz w:val="24"/>
        </w:rPr>
      </w:pPr>
      <w:bookmarkStart w:id="14" w:name="_Toc91899903"/>
      <w:r>
        <w:rPr>
          <w:rFonts w:hint="eastAsia" w:ascii="宋体" w:hAnsi="宋体" w:cs="宋体"/>
          <w:b/>
          <w:sz w:val="24"/>
          <w:lang w:val="en-US" w:eastAsia="zh-CN"/>
        </w:rPr>
        <w:t>20</w:t>
      </w:r>
      <w:r>
        <w:rPr>
          <w:rFonts w:hint="eastAsia" w:ascii="宋体" w:hAnsi="宋体" w:cs="宋体"/>
          <w:b/>
          <w:sz w:val="24"/>
        </w:rPr>
        <w:t>.</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9851CDE">
      <w:pPr>
        <w:spacing w:line="360" w:lineRule="auto"/>
        <w:rPr>
          <w:rFonts w:ascii="宋体" w:hAnsi="宋体" w:cs="宋体"/>
          <w:b/>
          <w:sz w:val="24"/>
        </w:rPr>
      </w:pPr>
    </w:p>
    <w:p w14:paraId="6F0DBFA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2ED8891">
      <w:pPr>
        <w:pStyle w:val="9"/>
        <w:spacing w:line="360" w:lineRule="auto"/>
        <w:ind w:left="479" w:hanging="479" w:hangingChars="199"/>
        <w:rPr>
          <w:rFonts w:cs="宋体"/>
          <w:b/>
        </w:rPr>
      </w:pPr>
      <w:r>
        <w:rPr>
          <w:rFonts w:hint="eastAsia" w:cs="宋体"/>
          <w:b/>
        </w:rPr>
        <w:t>2</w:t>
      </w:r>
      <w:r>
        <w:rPr>
          <w:rFonts w:hint="eastAsia" w:cs="宋体"/>
          <w:b/>
          <w:lang w:val="en-US" w:eastAsia="zh-CN"/>
        </w:rPr>
        <w:t>1.</w:t>
      </w:r>
      <w:r>
        <w:rPr>
          <w:rFonts w:hint="eastAsia" w:cs="宋体"/>
          <w:b/>
        </w:rPr>
        <w:t xml:space="preserve"> 确定中标供应商</w:t>
      </w:r>
    </w:p>
    <w:p w14:paraId="263D22BF">
      <w:pPr>
        <w:pStyle w:val="135"/>
        <w:snapToGrid w:val="0"/>
        <w:spacing w:before="0"/>
        <w:ind w:firstLine="480"/>
        <w:rPr>
          <w:rFonts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EDB4CE2">
      <w:pPr>
        <w:pStyle w:val="135"/>
        <w:snapToGrid w:val="0"/>
        <w:spacing w:before="0"/>
        <w:ind w:firstLine="0" w:firstLineChars="0"/>
        <w:rPr>
          <w:rFonts w:ascii="宋体" w:hAnsi="宋体" w:cs="宋体"/>
          <w:b/>
          <w:szCs w:val="24"/>
        </w:rPr>
      </w:pPr>
      <w:r>
        <w:rPr>
          <w:rFonts w:hint="eastAsia" w:ascii="宋体" w:hAnsi="宋体" w:cs="宋体"/>
          <w:b/>
          <w:szCs w:val="24"/>
        </w:rPr>
        <w:t>2</w:t>
      </w:r>
      <w:r>
        <w:rPr>
          <w:rFonts w:hint="eastAsia" w:ascii="宋体" w:hAnsi="宋体" w:cs="宋体"/>
          <w:b/>
          <w:szCs w:val="24"/>
          <w:lang w:val="en-US" w:eastAsia="zh-CN"/>
        </w:rPr>
        <w:t>2</w:t>
      </w:r>
      <w:r>
        <w:rPr>
          <w:rFonts w:hint="eastAsia" w:ascii="宋体" w:hAnsi="宋体" w:cs="宋体"/>
          <w:b/>
          <w:szCs w:val="24"/>
        </w:rPr>
        <w:t>. 中标通知与中标结果公告</w:t>
      </w:r>
    </w:p>
    <w:p w14:paraId="18733C1D">
      <w:pPr>
        <w:widowControl/>
        <w:shd w:val="clear" w:color="auto" w:fill="FFFFFF"/>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.1自中标人确定之日起2个工作日内，采购代理机构通过电子交易平台向中标人发出中标通知书，同时编制发布采购结果公告。采购代理机构也可以以纸质形式进行中标通知。</w:t>
      </w:r>
    </w:p>
    <w:p w14:paraId="2AD5C0BC">
      <w:pPr>
        <w:widowControl/>
        <w:shd w:val="clear" w:color="auto" w:fill="FFFFFF"/>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17A6F229">
      <w:pPr>
        <w:widowControl/>
        <w:shd w:val="clear" w:color="auto" w:fill="FFFFFF"/>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.3公告期限为1个工作日。</w:t>
      </w:r>
    </w:p>
    <w:p w14:paraId="4D219B3D">
      <w:pPr>
        <w:snapToGrid w:val="0"/>
        <w:spacing w:line="360" w:lineRule="auto"/>
        <w:ind w:left="120" w:leftChars="57" w:firstLine="482" w:firstLineChars="150"/>
        <w:jc w:val="center"/>
        <w:rPr>
          <w:rFonts w:ascii="宋体" w:hAnsi="宋体" w:cs="宋体"/>
          <w:b/>
          <w:sz w:val="32"/>
        </w:rPr>
      </w:pPr>
    </w:p>
    <w:p w14:paraId="25DF1AC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972CD8E">
      <w:pPr>
        <w:pStyle w:val="9"/>
        <w:spacing w:line="360" w:lineRule="auto"/>
        <w:ind w:left="479" w:hanging="479" w:hangingChars="199"/>
        <w:rPr>
          <w:rFonts w:cs="宋体"/>
          <w:b/>
        </w:rPr>
      </w:pPr>
      <w:r>
        <w:rPr>
          <w:rFonts w:hint="eastAsia" w:cs="宋体"/>
          <w:b/>
        </w:rPr>
        <w:t>2</w:t>
      </w:r>
      <w:r>
        <w:rPr>
          <w:rFonts w:hint="eastAsia" w:cs="宋体"/>
          <w:b/>
          <w:lang w:val="en-US" w:eastAsia="zh-CN"/>
        </w:rPr>
        <w:t>3</w:t>
      </w:r>
      <w:r>
        <w:rPr>
          <w:rFonts w:hint="eastAsia" w:cs="宋体"/>
          <w:b/>
        </w:rPr>
        <w:t xml:space="preserve">. </w:t>
      </w:r>
      <w:r>
        <w:rPr>
          <w:rFonts w:hint="eastAsia" w:cs="宋体"/>
        </w:rPr>
        <w:t>合同主要条款详见第五部分拟签订的合同文本。</w:t>
      </w:r>
    </w:p>
    <w:p w14:paraId="0273E343">
      <w:pPr>
        <w:pStyle w:val="9"/>
        <w:spacing w:line="360" w:lineRule="auto"/>
        <w:ind w:left="479" w:hanging="479" w:hangingChars="199"/>
        <w:rPr>
          <w:rFonts w:cs="宋体"/>
          <w:b/>
        </w:rPr>
      </w:pPr>
      <w:r>
        <w:rPr>
          <w:rFonts w:hint="eastAsia" w:cs="宋体"/>
          <w:b/>
        </w:rPr>
        <w:t>2</w:t>
      </w:r>
      <w:r>
        <w:rPr>
          <w:rFonts w:hint="eastAsia" w:cs="宋体"/>
          <w:b/>
          <w:lang w:val="en-US" w:eastAsia="zh-CN"/>
        </w:rPr>
        <w:t>4</w:t>
      </w:r>
      <w:r>
        <w:rPr>
          <w:rFonts w:hint="eastAsia" w:cs="宋体"/>
          <w:b/>
        </w:rPr>
        <w:t>. 合同的签订</w:t>
      </w:r>
    </w:p>
    <w:p w14:paraId="0439AFC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.1</w:t>
      </w:r>
      <w:r>
        <w:rPr>
          <w:rFonts w:hint="eastAsia" w:ascii="宋体" w:hAnsi="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35328F4C">
      <w:pPr>
        <w:pStyle w:val="135"/>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lang w:val="en-US" w:eastAsia="zh-CN"/>
        </w:rPr>
        <w:t>4</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14:paraId="1CA46E25">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4</w:t>
      </w:r>
      <w:r>
        <w:rPr>
          <w:rFonts w:hint="eastAsia" w:ascii="宋体" w:hAnsi="宋体" w:cs="宋体"/>
        </w:rPr>
        <w:t>.3如签订合同并生效后，供应商无故拒绝或延期，除按照合同条款处理外，列入不良行为记录一次，并给予通报。</w:t>
      </w:r>
    </w:p>
    <w:p w14:paraId="72C47D3C">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4</w:t>
      </w:r>
      <w:r>
        <w:rPr>
          <w:rFonts w:hint="eastAsia" w:ascii="宋体" w:hAnsi="宋体" w:cs="宋体"/>
        </w:rPr>
        <w:t>.4中标供应商拒绝与采购人签订合同的，采购人可以按照评审报告推荐的中标或者成交候选人名单排序，确定下一候选人为中标供应商，也可以重新开展采购活动。</w:t>
      </w:r>
    </w:p>
    <w:p w14:paraId="34361326">
      <w:pPr>
        <w:pStyle w:val="9"/>
        <w:spacing w:line="360" w:lineRule="auto"/>
        <w:ind w:left="479" w:hanging="479" w:hangingChars="199"/>
        <w:rPr>
          <w:rFonts w:cs="宋体"/>
          <w:b/>
        </w:rPr>
      </w:pPr>
      <w:r>
        <w:rPr>
          <w:rFonts w:hint="eastAsia" w:cs="宋体"/>
          <w:b/>
          <w:lang w:val="en-US" w:eastAsia="zh-CN"/>
        </w:rPr>
        <w:t>25</w:t>
      </w:r>
      <w:r>
        <w:rPr>
          <w:rFonts w:hint="eastAsia" w:cs="宋体"/>
          <w:b/>
        </w:rPr>
        <w:t>. 履约保证金</w:t>
      </w:r>
    </w:p>
    <w:p w14:paraId="64E90BF4">
      <w:pPr>
        <w:tabs>
          <w:tab w:val="left" w:pos="0"/>
        </w:tabs>
        <w:spacing w:line="360" w:lineRule="auto"/>
        <w:ind w:firstLine="482"/>
        <w:rPr>
          <w:rFonts w:ascii="宋体" w:hAnsi="宋体" w:cs="宋体"/>
          <w:sz w:val="24"/>
        </w:rPr>
      </w:pP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%。鼓励根据项目特点、供应商诚信等因素免收履约保证金或降低缴纳比例。项目验收结束后应及时退还履约保证金，</w:t>
      </w:r>
      <w:r>
        <w:rPr>
          <w:rFonts w:ascii="宋体" w:hAnsi="宋体" w:cs="宋体"/>
          <w:sz w:val="24"/>
        </w:rPr>
        <w:t>延迟退还的，应当按照合同约定和法律规定承担相应的赔偿责任</w:t>
      </w:r>
      <w:r>
        <w:rPr>
          <w:rFonts w:hint="eastAsia" w:ascii="宋体" w:hAnsi="宋体" w:cs="宋体"/>
          <w:sz w:val="24"/>
        </w:rPr>
        <w:t>。</w:t>
      </w:r>
    </w:p>
    <w:p w14:paraId="263B2A79">
      <w:pPr>
        <w:pStyle w:val="6"/>
      </w:pPr>
      <w:r>
        <w:rPr>
          <w:rFonts w:ascii="宋体" w:hAnsi="宋体" w:eastAsia="宋体"/>
          <w:sz w:val="24"/>
          <w:lang w:val="en-US"/>
        </w:rPr>
        <w:t>2</w:t>
      </w:r>
      <w:r>
        <w:rPr>
          <w:rFonts w:hint="eastAsia" w:ascii="宋体" w:hAnsi="宋体" w:eastAsia="宋体"/>
          <w:sz w:val="24"/>
          <w:lang w:val="en-US" w:eastAsia="zh-CN"/>
        </w:rPr>
        <w:t>6</w:t>
      </w:r>
      <w:r>
        <w:rPr>
          <w:rFonts w:ascii="宋体" w:hAnsi="宋体" w:eastAsia="宋体"/>
          <w:sz w:val="24"/>
          <w:lang w:val="en-US"/>
        </w:rPr>
        <w:t>.预付款</w:t>
      </w:r>
    </w:p>
    <w:p w14:paraId="7C91A37F">
      <w:pPr>
        <w:ind w:firstLine="240" w:firstLineChars="100"/>
      </w:pPr>
      <w:r>
        <w:rPr>
          <w:rFonts w:hint="eastAsia" w:ascii="宋体" w:hAnsi="宋体"/>
          <w:sz w:val="24"/>
        </w:rPr>
        <w:t>详见采购需求。</w:t>
      </w:r>
    </w:p>
    <w:p w14:paraId="35A1569C">
      <w:pPr>
        <w:snapToGrid w:val="0"/>
        <w:spacing w:line="360" w:lineRule="auto"/>
        <w:ind w:firstLine="3357" w:firstLineChars="1045"/>
        <w:rPr>
          <w:rFonts w:ascii="宋体" w:hAnsi="宋体" w:cs="宋体"/>
          <w:b/>
          <w:sz w:val="32"/>
        </w:rPr>
      </w:pPr>
    </w:p>
    <w:p w14:paraId="1330065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AF47B16">
      <w:pPr>
        <w:pStyle w:val="135"/>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2759F9C">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013FC5A3">
      <w:pPr>
        <w:pStyle w:val="135"/>
        <w:snapToGrid w:val="0"/>
        <w:spacing w:before="0"/>
        <w:ind w:firstLine="480"/>
        <w:rPr>
          <w:rFonts w:ascii="宋体" w:hAnsi="宋体" w:cs="宋体"/>
        </w:rPr>
      </w:pPr>
      <w:r>
        <w:rPr>
          <w:rFonts w:hint="eastAsia" w:ascii="宋体" w:hAnsi="宋体" w:cs="宋体"/>
          <w:lang w:val="en-US" w:eastAsia="zh-CN"/>
        </w:rPr>
        <w:t>27.</w:t>
      </w:r>
      <w:r>
        <w:rPr>
          <w:rFonts w:hint="eastAsia" w:ascii="宋体" w:hAnsi="宋体" w:cs="宋体"/>
        </w:rPr>
        <w:t>2电子交易平台应用或数据库出现错误，不能进行正常操作的；</w:t>
      </w:r>
    </w:p>
    <w:p w14:paraId="1529305A">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71FD8830">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7EEF26DE">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53A8F3AA">
      <w:pPr>
        <w:pStyle w:val="135"/>
        <w:snapToGrid w:val="0"/>
        <w:spacing w:before="0"/>
        <w:ind w:firstLine="0" w:firstLineChars="0"/>
        <w:rPr>
          <w:rFonts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r>
        <w:rPr>
          <w:rFonts w:hint="eastAsia" w:ascii="宋体" w:hAnsi="宋体" w:cs="宋体"/>
          <w:b/>
          <w:bCs/>
        </w:rPr>
        <w:t xml:space="preserve"> </w:t>
      </w:r>
      <w:r>
        <w:rPr>
          <w:rFonts w:hint="eastAsia" w:ascii="宋体" w:hAnsi="宋体" w:cs="宋体"/>
          <w:b/>
          <w:bCs/>
          <w:lang w:val="en-US" w:eastAsia="zh-CN"/>
        </w:rPr>
        <w:t>28</w:t>
      </w:r>
      <w:r>
        <w:rPr>
          <w:rFonts w:hint="eastAsia" w:ascii="宋体" w:hAnsi="宋体" w:cs="宋体"/>
          <w:b/>
          <w:bCs/>
        </w:rPr>
        <w:t>.</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bookmarkEnd w:id="14"/>
      <w:bookmarkStart w:id="15" w:name="_Hlt74707468"/>
      <w:bookmarkEnd w:id="15"/>
      <w:bookmarkStart w:id="16" w:name="_Hlt74714665"/>
      <w:bookmarkEnd w:id="16"/>
      <w:bookmarkStart w:id="17" w:name="_Hlt75236011"/>
      <w:bookmarkEnd w:id="17"/>
      <w:bookmarkStart w:id="18" w:name="_Hlt74730295"/>
      <w:bookmarkEnd w:id="18"/>
      <w:bookmarkStart w:id="19" w:name="_Hlt68057669"/>
      <w:bookmarkEnd w:id="19"/>
      <w:bookmarkStart w:id="20" w:name="_Hlt74729768"/>
      <w:bookmarkEnd w:id="20"/>
      <w:bookmarkStart w:id="21" w:name="_Hlt75236290"/>
      <w:bookmarkEnd w:id="21"/>
      <w:bookmarkStart w:id="22" w:name="_Hlt68072990"/>
      <w:bookmarkEnd w:id="22"/>
      <w:bookmarkStart w:id="23" w:name="_Hlt68073093"/>
      <w:bookmarkEnd w:id="23"/>
      <w:bookmarkStart w:id="24" w:name="_Hlt75236101"/>
      <w:bookmarkEnd w:id="24"/>
      <w:bookmarkStart w:id="25" w:name="_Hlt68072998"/>
      <w:bookmarkEnd w:id="25"/>
      <w:bookmarkStart w:id="26" w:name="_Hlt68403820"/>
      <w:bookmarkEnd w:id="26"/>
    </w:p>
    <w:p w14:paraId="0A0CF069">
      <w:pPr>
        <w:pStyle w:val="3"/>
      </w:pPr>
    </w:p>
    <w:bookmarkEnd w:id="11"/>
    <w:bookmarkEnd w:id="12"/>
    <w:p w14:paraId="40A52874">
      <w:pPr>
        <w:numPr>
          <w:ilvl w:val="0"/>
          <w:numId w:val="3"/>
        </w:numPr>
        <w:spacing w:line="360" w:lineRule="auto"/>
        <w:jc w:val="center"/>
        <w:outlineLvl w:val="0"/>
        <w:rPr>
          <w:rFonts w:hint="eastAsia" w:ascii="宋体" w:hAnsi="宋体" w:cs="宋体"/>
          <w:b/>
          <w:sz w:val="36"/>
          <w:szCs w:val="36"/>
        </w:rPr>
      </w:pPr>
      <w:bookmarkStart w:id="27" w:name="第四部分"/>
      <w:r>
        <w:rPr>
          <w:rFonts w:hint="eastAsia" w:ascii="宋体" w:hAnsi="宋体" w:cs="宋体"/>
          <w:b/>
          <w:color w:val="auto"/>
          <w:sz w:val="36"/>
          <w:szCs w:val="36"/>
        </w:rPr>
        <w:t>采购需求</w:t>
      </w:r>
    </w:p>
    <w:p w14:paraId="57F37A64">
      <w:pPr>
        <w:numPr>
          <w:ilvl w:val="0"/>
          <w:numId w:val="4"/>
        </w:numPr>
        <w:jc w:val="both"/>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扶梯规格</w:t>
      </w:r>
    </w:p>
    <w:p w14:paraId="74E3E3EA">
      <w:pPr>
        <w:numPr>
          <w:ilvl w:val="0"/>
          <w:numId w:val="0"/>
        </w:numPr>
        <w:jc w:val="both"/>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1、扶梯产品规格要求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423"/>
        <w:gridCol w:w="5351"/>
      </w:tblGrid>
      <w:tr w14:paraId="7486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7C67128A">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序号</w:t>
            </w:r>
          </w:p>
        </w:tc>
        <w:tc>
          <w:tcPr>
            <w:tcW w:w="2423" w:type="dxa"/>
            <w:vAlign w:val="center"/>
          </w:tcPr>
          <w:p w14:paraId="612B40B4">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项目</w:t>
            </w:r>
          </w:p>
        </w:tc>
        <w:tc>
          <w:tcPr>
            <w:tcW w:w="5351" w:type="dxa"/>
            <w:vAlign w:val="center"/>
          </w:tcPr>
          <w:p w14:paraId="3359D592">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招标要求</w:t>
            </w:r>
          </w:p>
        </w:tc>
      </w:tr>
      <w:tr w14:paraId="6F9E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203F8749">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w:t>
            </w:r>
          </w:p>
        </w:tc>
        <w:tc>
          <w:tcPr>
            <w:tcW w:w="2423" w:type="dxa"/>
            <w:vAlign w:val="center"/>
          </w:tcPr>
          <w:p w14:paraId="18C2C41C">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扶梯类型</w:t>
            </w:r>
          </w:p>
        </w:tc>
        <w:tc>
          <w:tcPr>
            <w:tcW w:w="5351" w:type="dxa"/>
            <w:vAlign w:val="center"/>
          </w:tcPr>
          <w:p w14:paraId="0089FA3B">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采用蜗轮蜗杆驱动方式，变频式自动扶梯</w:t>
            </w:r>
          </w:p>
        </w:tc>
      </w:tr>
      <w:tr w14:paraId="5074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6BD633D0">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w:t>
            </w:r>
          </w:p>
        </w:tc>
        <w:tc>
          <w:tcPr>
            <w:tcW w:w="2423" w:type="dxa"/>
            <w:vAlign w:val="center"/>
          </w:tcPr>
          <w:p w14:paraId="2DE43658">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提升高度</w:t>
            </w:r>
          </w:p>
        </w:tc>
        <w:tc>
          <w:tcPr>
            <w:tcW w:w="5351" w:type="dxa"/>
            <w:vAlign w:val="center"/>
          </w:tcPr>
          <w:p w14:paraId="1F735754">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7900mm（2</w:t>
            </w:r>
            <w:r>
              <w:rPr>
                <w:rFonts w:hint="eastAsia" w:ascii="宋体" w:hAnsi="宋体" w:cs="宋体"/>
                <w:b w:val="0"/>
                <w:bCs w:val="0"/>
                <w:sz w:val="24"/>
                <w:szCs w:val="32"/>
                <w:vertAlign w:val="baseline"/>
                <w:lang w:val="en-US" w:eastAsia="zh-CN"/>
              </w:rPr>
              <w:t>部</w:t>
            </w:r>
            <w:r>
              <w:rPr>
                <w:rFonts w:hint="eastAsia" w:ascii="宋体" w:hAnsi="宋体" w:eastAsia="宋体" w:cs="宋体"/>
                <w:b w:val="0"/>
                <w:bCs w:val="0"/>
                <w:sz w:val="24"/>
                <w:szCs w:val="32"/>
                <w:vertAlign w:val="baseline"/>
                <w:lang w:val="en-US" w:eastAsia="zh-CN"/>
              </w:rPr>
              <w:t>）、4200mm（2</w:t>
            </w:r>
            <w:r>
              <w:rPr>
                <w:rFonts w:hint="eastAsia" w:ascii="宋体" w:hAnsi="宋体" w:cs="宋体"/>
                <w:b w:val="0"/>
                <w:bCs w:val="0"/>
                <w:sz w:val="24"/>
                <w:szCs w:val="32"/>
                <w:vertAlign w:val="baseline"/>
                <w:lang w:val="en-US" w:eastAsia="zh-CN"/>
              </w:rPr>
              <w:t>部</w:t>
            </w:r>
            <w:r>
              <w:rPr>
                <w:rFonts w:hint="eastAsia" w:ascii="宋体" w:hAnsi="宋体" w:eastAsia="宋体" w:cs="宋体"/>
                <w:b w:val="0"/>
                <w:bCs w:val="0"/>
                <w:sz w:val="24"/>
                <w:szCs w:val="32"/>
                <w:vertAlign w:val="baseline"/>
                <w:lang w:val="en-US" w:eastAsia="zh-CN"/>
              </w:rPr>
              <w:t>）</w:t>
            </w:r>
          </w:p>
        </w:tc>
      </w:tr>
      <w:tr w14:paraId="2939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7C7BFC16">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w:t>
            </w:r>
          </w:p>
        </w:tc>
        <w:tc>
          <w:tcPr>
            <w:tcW w:w="2423" w:type="dxa"/>
            <w:vAlign w:val="center"/>
          </w:tcPr>
          <w:p w14:paraId="2968E1C5">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倾斜角度</w:t>
            </w:r>
          </w:p>
        </w:tc>
        <w:tc>
          <w:tcPr>
            <w:tcW w:w="5351" w:type="dxa"/>
            <w:vAlign w:val="center"/>
          </w:tcPr>
          <w:p w14:paraId="44B309AE">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30°</w:t>
            </w:r>
          </w:p>
        </w:tc>
      </w:tr>
      <w:tr w14:paraId="5AF0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5EA9D769">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4</w:t>
            </w:r>
          </w:p>
        </w:tc>
        <w:tc>
          <w:tcPr>
            <w:tcW w:w="2423" w:type="dxa"/>
            <w:vAlign w:val="center"/>
          </w:tcPr>
          <w:p w14:paraId="682CCE56">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额定速度</w:t>
            </w:r>
          </w:p>
        </w:tc>
        <w:tc>
          <w:tcPr>
            <w:tcW w:w="5351" w:type="dxa"/>
            <w:vAlign w:val="center"/>
          </w:tcPr>
          <w:p w14:paraId="5727F7EB">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0.5m/s</w:t>
            </w:r>
          </w:p>
        </w:tc>
      </w:tr>
      <w:tr w14:paraId="6F74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74258A6C">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5</w:t>
            </w:r>
          </w:p>
        </w:tc>
        <w:tc>
          <w:tcPr>
            <w:tcW w:w="2423" w:type="dxa"/>
            <w:vAlign w:val="center"/>
          </w:tcPr>
          <w:p w14:paraId="5C4DA9DE">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梯级</w:t>
            </w:r>
          </w:p>
        </w:tc>
        <w:tc>
          <w:tcPr>
            <w:tcW w:w="5351" w:type="dxa"/>
            <w:vAlign w:val="center"/>
          </w:tcPr>
          <w:p w14:paraId="137D62AF">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7900mm（3梯级）、4200mm（3梯级）</w:t>
            </w:r>
          </w:p>
        </w:tc>
      </w:tr>
      <w:tr w14:paraId="3721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0183E63E">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6</w:t>
            </w:r>
          </w:p>
        </w:tc>
        <w:tc>
          <w:tcPr>
            <w:tcW w:w="2423" w:type="dxa"/>
            <w:vAlign w:val="center"/>
          </w:tcPr>
          <w:p w14:paraId="0BAD8EAF">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梯级宽度</w:t>
            </w:r>
          </w:p>
        </w:tc>
        <w:tc>
          <w:tcPr>
            <w:tcW w:w="5351" w:type="dxa"/>
            <w:vAlign w:val="center"/>
          </w:tcPr>
          <w:p w14:paraId="646757A4">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1000mm</w:t>
            </w:r>
          </w:p>
        </w:tc>
      </w:tr>
      <w:tr w14:paraId="14CA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0457D629">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7</w:t>
            </w:r>
          </w:p>
        </w:tc>
        <w:tc>
          <w:tcPr>
            <w:tcW w:w="2423" w:type="dxa"/>
            <w:vAlign w:val="center"/>
          </w:tcPr>
          <w:p w14:paraId="4183FEA8">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中间支撑</w:t>
            </w:r>
          </w:p>
        </w:tc>
        <w:tc>
          <w:tcPr>
            <w:tcW w:w="5351" w:type="dxa"/>
            <w:vAlign w:val="center"/>
          </w:tcPr>
          <w:p w14:paraId="40A25115">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7900mm（有支撑）、4200mm（无支撑）</w:t>
            </w:r>
          </w:p>
        </w:tc>
      </w:tr>
      <w:tr w14:paraId="6F0C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539B9934">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8</w:t>
            </w:r>
          </w:p>
        </w:tc>
        <w:tc>
          <w:tcPr>
            <w:tcW w:w="2423" w:type="dxa"/>
            <w:vAlign w:val="center"/>
          </w:tcPr>
          <w:p w14:paraId="492C3A40">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color w:val="auto"/>
                <w:sz w:val="24"/>
                <w:szCs w:val="32"/>
                <w:vertAlign w:val="baseline"/>
                <w:lang w:eastAsia="zh-CN"/>
              </w:rPr>
              <w:t>扶梯桁架装潢</w:t>
            </w:r>
            <w:r>
              <w:rPr>
                <w:rFonts w:hint="eastAsia" w:ascii="宋体" w:hAnsi="宋体" w:cs="宋体"/>
                <w:b w:val="0"/>
                <w:bCs w:val="0"/>
                <w:color w:val="auto"/>
                <w:sz w:val="24"/>
                <w:szCs w:val="32"/>
                <w:vertAlign w:val="baseline"/>
                <w:lang w:eastAsia="zh-CN"/>
              </w:rPr>
              <w:t>（</w:t>
            </w:r>
            <w:r>
              <w:rPr>
                <w:rFonts w:hint="eastAsia" w:ascii="宋体" w:hAnsi="宋体" w:cs="宋体"/>
                <w:b w:val="0"/>
                <w:bCs w:val="0"/>
                <w:color w:val="auto"/>
                <w:sz w:val="24"/>
                <w:szCs w:val="32"/>
                <w:vertAlign w:val="baseline"/>
                <w:lang w:val="en-US" w:eastAsia="zh-CN"/>
              </w:rPr>
              <w:t>外部装饰</w:t>
            </w:r>
            <w:r>
              <w:rPr>
                <w:rFonts w:hint="eastAsia" w:ascii="宋体" w:hAnsi="宋体" w:cs="宋体"/>
                <w:b w:val="0"/>
                <w:bCs w:val="0"/>
                <w:color w:val="auto"/>
                <w:sz w:val="24"/>
                <w:szCs w:val="32"/>
                <w:vertAlign w:val="baseline"/>
                <w:lang w:eastAsia="zh-CN"/>
              </w:rPr>
              <w:t>）</w:t>
            </w:r>
          </w:p>
        </w:tc>
        <w:tc>
          <w:tcPr>
            <w:tcW w:w="5351" w:type="dxa"/>
            <w:vAlign w:val="center"/>
          </w:tcPr>
          <w:p w14:paraId="6A2BE4E8">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304发纹不锈钢</w:t>
            </w:r>
          </w:p>
        </w:tc>
      </w:tr>
      <w:tr w14:paraId="6E0B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5D4E5D6A">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9</w:t>
            </w:r>
          </w:p>
        </w:tc>
        <w:tc>
          <w:tcPr>
            <w:tcW w:w="2423" w:type="dxa"/>
            <w:vAlign w:val="center"/>
          </w:tcPr>
          <w:p w14:paraId="51A61BE6">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护壁板</w:t>
            </w:r>
          </w:p>
        </w:tc>
        <w:tc>
          <w:tcPr>
            <w:tcW w:w="5351" w:type="dxa"/>
            <w:vAlign w:val="center"/>
          </w:tcPr>
          <w:p w14:paraId="54546EE5">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color w:val="000000" w:themeColor="text1"/>
                <w:sz w:val="24"/>
                <w14:textFill>
                  <w14:solidFill>
                    <w14:schemeClr w14:val="tx1"/>
                  </w14:solidFill>
                </w14:textFill>
              </w:rPr>
              <w:t>采用无色透明钢化玻璃栏杆扶手，玻璃厚度≥10mm</w:t>
            </w:r>
          </w:p>
        </w:tc>
      </w:tr>
      <w:tr w14:paraId="47F1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171E5A98">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10</w:t>
            </w:r>
          </w:p>
        </w:tc>
        <w:tc>
          <w:tcPr>
            <w:tcW w:w="2423" w:type="dxa"/>
            <w:vAlign w:val="center"/>
          </w:tcPr>
          <w:p w14:paraId="4F5A2EED">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梯级</w:t>
            </w:r>
          </w:p>
        </w:tc>
        <w:tc>
          <w:tcPr>
            <w:tcW w:w="5351" w:type="dxa"/>
            <w:vAlign w:val="center"/>
          </w:tcPr>
          <w:p w14:paraId="794043B7">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黑色不锈钢</w:t>
            </w:r>
          </w:p>
        </w:tc>
      </w:tr>
      <w:tr w14:paraId="2EA4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0E618A8B">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11</w:t>
            </w:r>
          </w:p>
        </w:tc>
        <w:tc>
          <w:tcPr>
            <w:tcW w:w="2423" w:type="dxa"/>
            <w:vAlign w:val="center"/>
          </w:tcPr>
          <w:p w14:paraId="0A5FC319">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裙板</w:t>
            </w:r>
          </w:p>
        </w:tc>
        <w:tc>
          <w:tcPr>
            <w:tcW w:w="5351" w:type="dxa"/>
            <w:vAlign w:val="center"/>
          </w:tcPr>
          <w:p w14:paraId="13144AC6">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发纹不锈钢</w:t>
            </w:r>
          </w:p>
        </w:tc>
      </w:tr>
      <w:tr w14:paraId="0C1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62960E17">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12</w:t>
            </w:r>
          </w:p>
        </w:tc>
        <w:tc>
          <w:tcPr>
            <w:tcW w:w="2423" w:type="dxa"/>
            <w:vAlign w:val="center"/>
          </w:tcPr>
          <w:p w14:paraId="5F986D6C">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盖板</w:t>
            </w:r>
          </w:p>
        </w:tc>
        <w:tc>
          <w:tcPr>
            <w:tcW w:w="5351" w:type="dxa"/>
            <w:vAlign w:val="center"/>
          </w:tcPr>
          <w:p w14:paraId="75E67197">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发纹不锈钢</w:t>
            </w:r>
          </w:p>
        </w:tc>
      </w:tr>
      <w:tr w14:paraId="21CE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31843497">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13</w:t>
            </w:r>
          </w:p>
        </w:tc>
        <w:tc>
          <w:tcPr>
            <w:tcW w:w="2423" w:type="dxa"/>
            <w:vAlign w:val="center"/>
          </w:tcPr>
          <w:p w14:paraId="492E2496">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扶手带</w:t>
            </w:r>
          </w:p>
        </w:tc>
        <w:tc>
          <w:tcPr>
            <w:tcW w:w="5351" w:type="dxa"/>
            <w:vAlign w:val="center"/>
          </w:tcPr>
          <w:p w14:paraId="7434B88E">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黑色聚氨酯</w:t>
            </w:r>
          </w:p>
        </w:tc>
      </w:tr>
    </w:tbl>
    <w:p w14:paraId="470820BE">
      <w:pPr>
        <w:jc w:val="both"/>
        <w:rPr>
          <w:rFonts w:hint="eastAsia" w:ascii="宋体" w:hAnsi="宋体" w:eastAsia="宋体" w:cs="宋体"/>
          <w:b/>
          <w:bCs/>
          <w:sz w:val="24"/>
          <w:szCs w:val="32"/>
          <w:lang w:eastAsia="zh-CN"/>
        </w:rPr>
        <w:sectPr>
          <w:pgSz w:w="11906" w:h="16838"/>
          <w:pgMar w:top="1440" w:right="1800" w:bottom="1440" w:left="1800" w:header="851" w:footer="992" w:gutter="0"/>
          <w:cols w:space="425" w:num="1"/>
          <w:docGrid w:type="lines" w:linePitch="312" w:charSpace="0"/>
        </w:sectPr>
      </w:pPr>
    </w:p>
    <w:p w14:paraId="0CF0DFE1">
      <w:pPr>
        <w:numPr>
          <w:ilvl w:val="0"/>
          <w:numId w:val="5"/>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扶梯技术及功能要求</w:t>
      </w:r>
    </w:p>
    <w:p w14:paraId="7A79FB63">
      <w:pPr>
        <w:jc w:val="both"/>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2.1整机技术性能</w:t>
      </w:r>
    </w:p>
    <w:p w14:paraId="17595670">
      <w:pPr>
        <w:spacing w:line="360" w:lineRule="auto"/>
        <w:rPr>
          <w:rFonts w:ascii="宋体" w:hAnsi="宋体" w:cs="宋体"/>
          <w:color w:val="000000" w:themeColor="text1"/>
          <w:sz w:val="24"/>
          <w14:textFill>
            <w14:solidFill>
              <w14:schemeClr w14:val="tx1"/>
            </w14:solidFill>
          </w14:textFill>
        </w:rPr>
      </w:pPr>
      <w:r>
        <w:rPr>
          <w:rFonts w:hint="eastAsia" w:ascii="宋体" w:hAnsi="宋体" w:eastAsia="宋体" w:cs="宋体"/>
          <w:bCs/>
          <w:color w:val="auto"/>
          <w:sz w:val="24"/>
          <w:szCs w:val="24"/>
          <w:highlight w:val="none"/>
        </w:rPr>
        <w:t>1）</w:t>
      </w:r>
      <w:r>
        <w:rPr>
          <w:rFonts w:hint="eastAsia" w:ascii="宋体" w:hAnsi="宋体" w:cs="宋体"/>
          <w:color w:val="000000" w:themeColor="text1"/>
          <w:sz w:val="24"/>
          <w14:textFill>
            <w14:solidFill>
              <w14:schemeClr w14:val="tx1"/>
            </w14:solidFill>
          </w14:textFill>
        </w:rPr>
        <w:t>在供电符合要求的条件下，实际运行速度和额定速度之间的允许最大偏差为±5%。</w:t>
      </w:r>
    </w:p>
    <w:p w14:paraId="3FA0ABBD">
      <w:pPr>
        <w:spacing w:line="360" w:lineRule="auto"/>
        <w:rPr>
          <w:rFonts w:ascii="宋体" w:hAnsi="宋体" w:cs="宋体"/>
          <w:color w:val="000000" w:themeColor="text1"/>
          <w:sz w:val="24"/>
          <w14:textFill>
            <w14:solidFill>
              <w14:schemeClr w14:val="tx1"/>
            </w14:solidFill>
          </w14:textFill>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cs="宋体"/>
          <w:color w:val="000000" w:themeColor="text1"/>
          <w:sz w:val="24"/>
          <w14:textFill>
            <w14:solidFill>
              <w14:schemeClr w14:val="tx1"/>
            </w14:solidFill>
          </w14:textFill>
        </w:rPr>
        <w:t>扶手带的运行速度相对于梯级的速度允差0～+5%。</w:t>
      </w:r>
    </w:p>
    <w:p w14:paraId="39EDC32C">
      <w:pPr>
        <w:spacing w:line="360" w:lineRule="auto"/>
        <w:rPr>
          <w:rFonts w:ascii="宋体" w:hAnsi="宋体" w:cs="宋体"/>
          <w:color w:val="000000" w:themeColor="text1"/>
          <w:sz w:val="24"/>
          <w14:textFill>
            <w14:solidFill>
              <w14:schemeClr w14:val="tx1"/>
            </w14:solidFill>
          </w14:textFill>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color w:val="000000" w:themeColor="text1"/>
          <w:sz w:val="24"/>
          <w14:textFill>
            <w14:solidFill>
              <w14:schemeClr w14:val="tx1"/>
            </w14:solidFill>
          </w14:textFill>
        </w:rPr>
        <w:t>空载运行时，在梯级及地板上方1m处噪音值不大于65dB（A）。</w:t>
      </w:r>
    </w:p>
    <w:p w14:paraId="0AA58537">
      <w:pPr>
        <w:pStyle w:val="801"/>
        <w:spacing w:line="360" w:lineRule="auto"/>
        <w:ind w:firstLine="0" w:firstLineChars="0"/>
        <w:rPr>
          <w:color w:val="000000" w:themeColor="text1"/>
          <w:kern w:val="2"/>
          <w:sz w:val="24"/>
          <w:szCs w:val="22"/>
          <w14:textFill>
            <w14:solidFill>
              <w14:schemeClr w14:val="tx1"/>
            </w14:solidFill>
          </w14:textFill>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color w:val="000000" w:themeColor="text1"/>
          <w:kern w:val="2"/>
          <w:sz w:val="24"/>
          <w:szCs w:val="22"/>
          <w14:textFill>
            <w14:solidFill>
              <w14:schemeClr w14:val="tx1"/>
            </w14:solidFill>
          </w14:textFill>
        </w:rPr>
        <w:t>扶梯产品适用于各种现场环境。</w:t>
      </w:r>
    </w:p>
    <w:p w14:paraId="1FFFF5D2">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）室内梯使用温度范围为2℃~40℃</w:t>
      </w:r>
    </w:p>
    <w:p w14:paraId="042BA0C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）所有安全开关防护等级为IP65。</w:t>
      </w:r>
    </w:p>
    <w:p w14:paraId="3B50401F">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7）驱动主机、减速装置、电动机：采用蜗轮蜗杆系统，绝缘等级达到F级。</w:t>
      </w:r>
    </w:p>
    <w:p w14:paraId="2587602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8）控制系统：采用手动或者自动启动的方式，无人时低速运行或者停止运行。</w:t>
      </w:r>
    </w:p>
    <w:p w14:paraId="094906C5">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9）电气安全装置：可编程电子安全相关系统达到SIL2等级。</w:t>
      </w:r>
    </w:p>
    <w:p w14:paraId="6A8C229C">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10）梯形成熟度：电梯厂家的成熟性梯型</w:t>
      </w:r>
    </w:p>
    <w:p w14:paraId="2B63C7A9">
      <w:pPr>
        <w:jc w:val="both"/>
        <w:rPr>
          <w:rFonts w:hint="eastAsia" w:ascii="宋体" w:hAnsi="宋体" w:eastAsia="宋体" w:cs="宋体"/>
          <w:b/>
          <w:bCs/>
          <w:sz w:val="24"/>
          <w:szCs w:val="32"/>
          <w:lang w:eastAsia="zh-CN"/>
        </w:rPr>
      </w:pPr>
      <w:r>
        <w:rPr>
          <w:rFonts w:hint="eastAsia" w:ascii="宋体" w:hAnsi="宋体" w:eastAsia="宋体" w:cs="宋体"/>
          <w:bCs/>
          <w:color w:val="auto"/>
          <w:kern w:val="2"/>
          <w:sz w:val="24"/>
          <w:szCs w:val="24"/>
          <w:highlight w:val="none"/>
          <w:lang w:val="en-US" w:eastAsia="zh-CN"/>
        </w:rPr>
        <w:t>2.2</w:t>
      </w:r>
      <w:r>
        <w:rPr>
          <w:rFonts w:hint="eastAsia" w:ascii="宋体" w:hAnsi="宋体" w:eastAsia="宋体" w:cs="宋体"/>
          <w:bCs/>
          <w:color w:val="auto"/>
          <w:kern w:val="2"/>
          <w:sz w:val="24"/>
          <w:szCs w:val="24"/>
          <w:highlight w:val="none"/>
        </w:rPr>
        <w:t>投标人提供的电梯应包括但不限于下列功能</w:t>
      </w:r>
    </w:p>
    <w:p w14:paraId="76B5C345">
      <w:pPr>
        <w:jc w:val="both"/>
        <w:rPr>
          <w:rFonts w:hint="eastAsia" w:ascii="宋体" w:hAnsi="宋体" w:eastAsia="宋体" w:cs="宋体"/>
          <w:b/>
          <w:bCs/>
          <w:sz w:val="24"/>
          <w:szCs w:val="32"/>
          <w:lang w:eastAsia="zh-CN"/>
        </w:rPr>
      </w:pPr>
    </w:p>
    <w:tbl>
      <w:tblPr>
        <w:tblStyle w:val="62"/>
        <w:tblW w:w="9573" w:type="dxa"/>
        <w:tblInd w:w="-5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1523"/>
        <w:gridCol w:w="7300"/>
      </w:tblGrid>
      <w:tr w14:paraId="01DBD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750" w:type="dxa"/>
            <w:noWrap w:val="0"/>
            <w:vAlign w:val="center"/>
          </w:tcPr>
          <w:p w14:paraId="19BEB5A4">
            <w:pPr>
              <w:jc w:val="center"/>
              <w:rPr>
                <w:rFonts w:hint="eastAsia" w:ascii="宋体" w:hAnsi="宋体" w:eastAsia="宋体" w:cs="宋体"/>
                <w:sz w:val="24"/>
                <w:szCs w:val="24"/>
              </w:rPr>
            </w:pPr>
            <w:r>
              <w:rPr>
                <w:rFonts w:hint="eastAsia" w:ascii="宋体" w:hAnsi="宋体" w:eastAsia="宋体" w:cs="宋体"/>
                <w:sz w:val="24"/>
                <w:szCs w:val="24"/>
              </w:rPr>
              <w:t>编号</w:t>
            </w:r>
          </w:p>
        </w:tc>
        <w:tc>
          <w:tcPr>
            <w:tcW w:w="1523" w:type="dxa"/>
            <w:noWrap w:val="0"/>
            <w:vAlign w:val="center"/>
          </w:tcPr>
          <w:p w14:paraId="4AEE90B1">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7300" w:type="dxa"/>
            <w:noWrap w:val="0"/>
            <w:vAlign w:val="center"/>
          </w:tcPr>
          <w:p w14:paraId="38300DF3">
            <w:pPr>
              <w:jc w:val="center"/>
              <w:rPr>
                <w:rFonts w:hint="eastAsia" w:ascii="宋体" w:hAnsi="宋体" w:eastAsia="宋体" w:cs="宋体"/>
                <w:sz w:val="24"/>
                <w:szCs w:val="24"/>
              </w:rPr>
            </w:pPr>
            <w:r>
              <w:rPr>
                <w:rFonts w:hint="eastAsia" w:ascii="宋体" w:hAnsi="宋体" w:eastAsia="宋体" w:cs="宋体"/>
                <w:sz w:val="24"/>
                <w:szCs w:val="24"/>
              </w:rPr>
              <w:t>规格要求</w:t>
            </w:r>
          </w:p>
        </w:tc>
      </w:tr>
      <w:tr w14:paraId="7201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750" w:type="dxa"/>
            <w:noWrap w:val="0"/>
            <w:vAlign w:val="center"/>
          </w:tcPr>
          <w:p w14:paraId="7A732DC4">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3" w:type="dxa"/>
            <w:noWrap w:val="0"/>
            <w:vAlign w:val="center"/>
          </w:tcPr>
          <w:p w14:paraId="5CA83005">
            <w:pPr>
              <w:jc w:val="center"/>
              <w:rPr>
                <w:rFonts w:hint="eastAsia" w:ascii="宋体" w:hAnsi="宋体" w:eastAsia="宋体" w:cs="宋体"/>
                <w:sz w:val="24"/>
                <w:szCs w:val="24"/>
              </w:rPr>
            </w:pPr>
            <w:r>
              <w:rPr>
                <w:rFonts w:hint="eastAsia" w:ascii="宋体" w:hAnsi="宋体" w:eastAsia="宋体" w:cs="宋体"/>
                <w:sz w:val="24"/>
                <w:szCs w:val="24"/>
              </w:rPr>
              <w:t>动力电源特性</w:t>
            </w:r>
          </w:p>
        </w:tc>
        <w:tc>
          <w:tcPr>
            <w:tcW w:w="7300" w:type="dxa"/>
            <w:noWrap w:val="0"/>
            <w:vAlign w:val="center"/>
          </w:tcPr>
          <w:p w14:paraId="6ED82776">
            <w:pPr>
              <w:jc w:val="center"/>
              <w:rPr>
                <w:rFonts w:hint="eastAsia" w:ascii="宋体" w:hAnsi="宋体" w:eastAsia="宋体" w:cs="宋体"/>
                <w:sz w:val="24"/>
                <w:szCs w:val="24"/>
              </w:rPr>
            </w:pPr>
            <w:r>
              <w:rPr>
                <w:rFonts w:hint="eastAsia" w:ascii="宋体" w:hAnsi="宋体" w:eastAsia="宋体" w:cs="宋体"/>
                <w:sz w:val="24"/>
                <w:szCs w:val="24"/>
              </w:rPr>
              <w:t>380V(允许波动在-8%～+10%范围内)、50HZ、3 相电源</w:t>
            </w:r>
          </w:p>
        </w:tc>
      </w:tr>
      <w:tr w14:paraId="61958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50" w:type="dxa"/>
            <w:noWrap w:val="0"/>
            <w:vAlign w:val="center"/>
          </w:tcPr>
          <w:p w14:paraId="60758285">
            <w:pPr>
              <w:jc w:val="center"/>
              <w:rPr>
                <w:rFonts w:hint="eastAsia" w:ascii="宋体" w:hAnsi="宋体" w:eastAsia="宋体" w:cs="宋体"/>
                <w:sz w:val="24"/>
                <w:szCs w:val="24"/>
              </w:rPr>
            </w:pPr>
            <w:r>
              <w:rPr>
                <w:rFonts w:hint="eastAsia" w:ascii="宋体" w:hAnsi="宋体" w:eastAsia="宋体" w:cs="宋体"/>
                <w:sz w:val="24"/>
                <w:szCs w:val="24"/>
              </w:rPr>
              <w:t>2</w:t>
            </w:r>
          </w:p>
        </w:tc>
        <w:tc>
          <w:tcPr>
            <w:tcW w:w="1523" w:type="dxa"/>
            <w:noWrap w:val="0"/>
            <w:vAlign w:val="center"/>
          </w:tcPr>
          <w:p w14:paraId="0761661D">
            <w:pPr>
              <w:jc w:val="center"/>
              <w:rPr>
                <w:rFonts w:hint="eastAsia" w:ascii="宋体" w:hAnsi="宋体" w:eastAsia="宋体" w:cs="宋体"/>
                <w:sz w:val="24"/>
                <w:szCs w:val="24"/>
              </w:rPr>
            </w:pPr>
            <w:r>
              <w:rPr>
                <w:rFonts w:hint="eastAsia" w:ascii="宋体" w:hAnsi="宋体" w:eastAsia="宋体" w:cs="宋体"/>
                <w:sz w:val="24"/>
                <w:szCs w:val="24"/>
              </w:rPr>
              <w:t>照明电源特性</w:t>
            </w:r>
          </w:p>
        </w:tc>
        <w:tc>
          <w:tcPr>
            <w:tcW w:w="7300" w:type="dxa"/>
            <w:noWrap w:val="0"/>
            <w:vAlign w:val="center"/>
          </w:tcPr>
          <w:p w14:paraId="6ED4AF37">
            <w:pPr>
              <w:jc w:val="center"/>
              <w:rPr>
                <w:rFonts w:hint="eastAsia" w:ascii="宋体" w:hAnsi="宋体" w:eastAsia="宋体" w:cs="宋体"/>
                <w:sz w:val="24"/>
                <w:szCs w:val="24"/>
              </w:rPr>
            </w:pPr>
            <w:r>
              <w:rPr>
                <w:rFonts w:hint="eastAsia" w:ascii="宋体" w:hAnsi="宋体" w:eastAsia="宋体" w:cs="宋体"/>
                <w:sz w:val="24"/>
                <w:szCs w:val="24"/>
              </w:rPr>
              <w:t>220V、50HZ、单项电源</w:t>
            </w:r>
          </w:p>
        </w:tc>
      </w:tr>
      <w:tr w14:paraId="048DC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750" w:type="dxa"/>
            <w:noWrap w:val="0"/>
            <w:vAlign w:val="center"/>
          </w:tcPr>
          <w:p w14:paraId="15FC7B4C">
            <w:pPr>
              <w:jc w:val="center"/>
              <w:rPr>
                <w:rFonts w:hint="eastAsia" w:ascii="宋体" w:hAnsi="宋体" w:eastAsia="宋体" w:cs="宋体"/>
                <w:sz w:val="24"/>
                <w:szCs w:val="24"/>
              </w:rPr>
            </w:pPr>
            <w:r>
              <w:rPr>
                <w:rFonts w:hint="eastAsia" w:ascii="宋体" w:hAnsi="宋体" w:eastAsia="宋体" w:cs="宋体"/>
                <w:sz w:val="24"/>
                <w:szCs w:val="24"/>
              </w:rPr>
              <w:t>3</w:t>
            </w:r>
          </w:p>
        </w:tc>
        <w:tc>
          <w:tcPr>
            <w:tcW w:w="1523" w:type="dxa"/>
            <w:noWrap w:val="0"/>
            <w:vAlign w:val="center"/>
          </w:tcPr>
          <w:p w14:paraId="0E4010D3">
            <w:pPr>
              <w:jc w:val="center"/>
              <w:rPr>
                <w:rFonts w:hint="eastAsia" w:ascii="宋体" w:hAnsi="宋体" w:eastAsia="宋体" w:cs="宋体"/>
                <w:sz w:val="24"/>
                <w:szCs w:val="24"/>
              </w:rPr>
            </w:pPr>
            <w:r>
              <w:rPr>
                <w:rFonts w:hint="eastAsia" w:ascii="宋体" w:hAnsi="宋体" w:eastAsia="宋体" w:cs="宋体"/>
                <w:sz w:val="24"/>
                <w:szCs w:val="24"/>
              </w:rPr>
              <w:t>曳引马达</w:t>
            </w:r>
          </w:p>
        </w:tc>
        <w:tc>
          <w:tcPr>
            <w:tcW w:w="7300" w:type="dxa"/>
            <w:noWrap w:val="0"/>
            <w:vAlign w:val="center"/>
          </w:tcPr>
          <w:p w14:paraId="2324D11A">
            <w:pPr>
              <w:jc w:val="center"/>
              <w:rPr>
                <w:rFonts w:hint="eastAsia" w:ascii="宋体" w:hAnsi="宋体" w:eastAsia="宋体" w:cs="宋体"/>
                <w:sz w:val="24"/>
                <w:szCs w:val="24"/>
              </w:rPr>
            </w:pPr>
            <w:r>
              <w:rPr>
                <w:rFonts w:hint="eastAsia" w:ascii="宋体" w:hAnsi="宋体" w:eastAsia="宋体" w:cs="宋体"/>
                <w:sz w:val="24"/>
                <w:szCs w:val="24"/>
              </w:rPr>
              <w:t>三相电源、蜗轮蜗杆式，运行速度不大于 1500 转/分钟</w:t>
            </w:r>
          </w:p>
        </w:tc>
      </w:tr>
      <w:tr w14:paraId="75798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50" w:type="dxa"/>
            <w:noWrap w:val="0"/>
            <w:vAlign w:val="center"/>
          </w:tcPr>
          <w:p w14:paraId="22F9F4C6">
            <w:pPr>
              <w:jc w:val="center"/>
              <w:rPr>
                <w:rFonts w:hint="eastAsia" w:ascii="宋体" w:hAnsi="宋体" w:eastAsia="宋体" w:cs="宋体"/>
                <w:sz w:val="24"/>
                <w:szCs w:val="24"/>
              </w:rPr>
            </w:pPr>
            <w:r>
              <w:rPr>
                <w:rFonts w:hint="eastAsia" w:ascii="宋体" w:hAnsi="宋体" w:eastAsia="宋体" w:cs="宋体"/>
                <w:sz w:val="24"/>
                <w:szCs w:val="24"/>
              </w:rPr>
              <w:t>4</w:t>
            </w:r>
          </w:p>
        </w:tc>
        <w:tc>
          <w:tcPr>
            <w:tcW w:w="1523" w:type="dxa"/>
            <w:noWrap w:val="0"/>
            <w:vAlign w:val="center"/>
          </w:tcPr>
          <w:p w14:paraId="61650E84">
            <w:pPr>
              <w:jc w:val="center"/>
              <w:rPr>
                <w:rFonts w:hint="eastAsia" w:ascii="宋体" w:hAnsi="宋体" w:eastAsia="宋体" w:cs="宋体"/>
                <w:sz w:val="24"/>
                <w:szCs w:val="24"/>
              </w:rPr>
            </w:pPr>
            <w:r>
              <w:rPr>
                <w:rFonts w:hint="eastAsia" w:ascii="宋体" w:hAnsi="宋体" w:eastAsia="宋体" w:cs="宋体"/>
                <w:sz w:val="24"/>
                <w:szCs w:val="24"/>
              </w:rPr>
              <w:t>电磁制动器</w:t>
            </w:r>
          </w:p>
        </w:tc>
        <w:tc>
          <w:tcPr>
            <w:tcW w:w="7300" w:type="dxa"/>
            <w:noWrap w:val="0"/>
            <w:vAlign w:val="center"/>
          </w:tcPr>
          <w:p w14:paraId="665A7431">
            <w:pPr>
              <w:jc w:val="center"/>
              <w:rPr>
                <w:rFonts w:hint="eastAsia" w:ascii="宋体" w:hAnsi="宋体" w:eastAsia="宋体" w:cs="宋体"/>
                <w:sz w:val="24"/>
                <w:szCs w:val="24"/>
              </w:rPr>
            </w:pPr>
            <w:r>
              <w:rPr>
                <w:rFonts w:hint="eastAsia" w:ascii="宋体" w:hAnsi="宋体" w:eastAsia="宋体" w:cs="宋体"/>
                <w:sz w:val="24"/>
                <w:szCs w:val="24"/>
              </w:rPr>
              <w:t>驱动装置配置有用机械合闸，而用电松闸的制动器，它能止住负有多种载重甚至满负载的扶梯的上下支行，这一制动器安装在减</w:t>
            </w:r>
          </w:p>
          <w:p w14:paraId="5FF8347C">
            <w:pPr>
              <w:jc w:val="center"/>
              <w:rPr>
                <w:rFonts w:hint="eastAsia" w:ascii="宋体" w:hAnsi="宋体" w:eastAsia="宋体" w:cs="宋体"/>
                <w:sz w:val="24"/>
                <w:szCs w:val="24"/>
              </w:rPr>
            </w:pPr>
            <w:r>
              <w:rPr>
                <w:rFonts w:hint="eastAsia" w:ascii="宋体" w:hAnsi="宋体" w:eastAsia="宋体" w:cs="宋体"/>
                <w:sz w:val="24"/>
                <w:szCs w:val="24"/>
              </w:rPr>
              <w:t>速器的输入轴上，当驱动马达断电后，它会自动将扶梯停住。</w:t>
            </w:r>
          </w:p>
        </w:tc>
      </w:tr>
      <w:tr w14:paraId="2B96B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750" w:type="dxa"/>
            <w:noWrap w:val="0"/>
            <w:vAlign w:val="center"/>
          </w:tcPr>
          <w:p w14:paraId="7FDB340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23" w:type="dxa"/>
            <w:noWrap w:val="0"/>
            <w:vAlign w:val="center"/>
          </w:tcPr>
          <w:p w14:paraId="58BB19E4">
            <w:pPr>
              <w:jc w:val="center"/>
              <w:rPr>
                <w:rFonts w:hint="eastAsia" w:ascii="宋体" w:hAnsi="宋体" w:eastAsia="宋体" w:cs="宋体"/>
                <w:sz w:val="24"/>
                <w:szCs w:val="24"/>
              </w:rPr>
            </w:pPr>
            <w:r>
              <w:rPr>
                <w:rFonts w:hint="eastAsia" w:ascii="宋体" w:hAnsi="宋体" w:eastAsia="宋体" w:cs="宋体"/>
                <w:sz w:val="24"/>
                <w:szCs w:val="24"/>
              </w:rPr>
              <w:t>扶梯和平台</w:t>
            </w:r>
          </w:p>
        </w:tc>
        <w:tc>
          <w:tcPr>
            <w:tcW w:w="7300" w:type="dxa"/>
            <w:noWrap w:val="0"/>
            <w:vAlign w:val="center"/>
          </w:tcPr>
          <w:p w14:paraId="43066021">
            <w:pPr>
              <w:jc w:val="center"/>
              <w:rPr>
                <w:rFonts w:hint="eastAsia" w:ascii="宋体" w:hAnsi="宋体" w:eastAsia="宋体" w:cs="宋体"/>
                <w:sz w:val="24"/>
                <w:szCs w:val="24"/>
              </w:rPr>
            </w:pPr>
            <w:r>
              <w:rPr>
                <w:rFonts w:hint="eastAsia" w:ascii="宋体" w:hAnsi="宋体" w:eastAsia="宋体" w:cs="宋体"/>
                <w:sz w:val="24"/>
                <w:szCs w:val="24"/>
              </w:rPr>
              <w:t>扶梯和平台应防火、防滑</w:t>
            </w:r>
          </w:p>
        </w:tc>
      </w:tr>
      <w:tr w14:paraId="03A43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50" w:type="dxa"/>
            <w:noWrap w:val="0"/>
            <w:vAlign w:val="center"/>
          </w:tcPr>
          <w:p w14:paraId="786CD60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23" w:type="dxa"/>
            <w:noWrap w:val="0"/>
            <w:vAlign w:val="center"/>
          </w:tcPr>
          <w:p w14:paraId="4A0A5030">
            <w:pPr>
              <w:jc w:val="center"/>
              <w:rPr>
                <w:rFonts w:hint="eastAsia" w:ascii="宋体" w:hAnsi="宋体" w:eastAsia="宋体" w:cs="宋体"/>
                <w:sz w:val="24"/>
                <w:szCs w:val="24"/>
              </w:rPr>
            </w:pPr>
            <w:r>
              <w:rPr>
                <w:rFonts w:hint="eastAsia" w:ascii="宋体" w:hAnsi="宋体" w:eastAsia="宋体" w:cs="宋体"/>
                <w:sz w:val="24"/>
                <w:szCs w:val="24"/>
              </w:rPr>
              <w:t>传动</w:t>
            </w:r>
          </w:p>
          <w:p w14:paraId="30AD4CA6">
            <w:pPr>
              <w:jc w:val="center"/>
              <w:rPr>
                <w:rFonts w:hint="eastAsia" w:ascii="宋体" w:hAnsi="宋体" w:eastAsia="宋体" w:cs="宋体"/>
                <w:sz w:val="24"/>
                <w:szCs w:val="24"/>
              </w:rPr>
            </w:pPr>
            <w:r>
              <w:rPr>
                <w:rFonts w:hint="eastAsia" w:ascii="宋体" w:hAnsi="宋体" w:eastAsia="宋体" w:cs="宋体"/>
                <w:sz w:val="24"/>
                <w:szCs w:val="24"/>
              </w:rPr>
              <w:t>安全装置</w:t>
            </w:r>
          </w:p>
        </w:tc>
        <w:tc>
          <w:tcPr>
            <w:tcW w:w="7300" w:type="dxa"/>
            <w:noWrap w:val="0"/>
            <w:vAlign w:val="center"/>
          </w:tcPr>
          <w:p w14:paraId="269D7975">
            <w:pPr>
              <w:jc w:val="center"/>
              <w:rPr>
                <w:rFonts w:hint="eastAsia" w:ascii="宋体" w:hAnsi="宋体" w:eastAsia="宋体" w:cs="宋体"/>
                <w:sz w:val="24"/>
                <w:szCs w:val="24"/>
              </w:rPr>
            </w:pPr>
            <w:r>
              <w:rPr>
                <w:rFonts w:hint="eastAsia" w:ascii="宋体" w:hAnsi="宋体" w:eastAsia="宋体" w:cs="宋体"/>
                <w:sz w:val="24"/>
                <w:szCs w:val="24"/>
              </w:rPr>
              <w:t>这一装置是在驱动链条断裂或拉得过长时，切断马达和制动器的</w:t>
            </w:r>
          </w:p>
          <w:p w14:paraId="2EDEFC62">
            <w:pPr>
              <w:jc w:val="center"/>
              <w:rPr>
                <w:rFonts w:hint="eastAsia" w:ascii="宋体" w:hAnsi="宋体" w:eastAsia="宋体" w:cs="宋体"/>
                <w:sz w:val="24"/>
                <w:szCs w:val="24"/>
              </w:rPr>
            </w:pPr>
            <w:r>
              <w:rPr>
                <w:rFonts w:hint="eastAsia" w:ascii="宋体" w:hAnsi="宋体" w:eastAsia="宋体" w:cs="宋体"/>
                <w:sz w:val="24"/>
                <w:szCs w:val="24"/>
              </w:rPr>
              <w:t>电源，以机械办法来阻止扶梯向下滑动。</w:t>
            </w:r>
          </w:p>
        </w:tc>
      </w:tr>
      <w:tr w14:paraId="726F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50" w:type="dxa"/>
            <w:noWrap w:val="0"/>
            <w:vAlign w:val="center"/>
          </w:tcPr>
          <w:p w14:paraId="7C0F60D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523" w:type="dxa"/>
            <w:noWrap w:val="0"/>
            <w:vAlign w:val="center"/>
          </w:tcPr>
          <w:p w14:paraId="407B8BE9">
            <w:pPr>
              <w:jc w:val="center"/>
              <w:rPr>
                <w:rFonts w:hint="eastAsia" w:ascii="宋体" w:hAnsi="宋体" w:eastAsia="宋体" w:cs="宋体"/>
                <w:sz w:val="24"/>
                <w:szCs w:val="24"/>
              </w:rPr>
            </w:pPr>
            <w:r>
              <w:rPr>
                <w:rFonts w:hint="eastAsia" w:ascii="宋体" w:hAnsi="宋体" w:eastAsia="宋体" w:cs="宋体"/>
                <w:sz w:val="24"/>
                <w:szCs w:val="24"/>
              </w:rPr>
              <w:t>梯级链</w:t>
            </w:r>
          </w:p>
          <w:p w14:paraId="36A8402E">
            <w:pPr>
              <w:jc w:val="center"/>
              <w:rPr>
                <w:rFonts w:hint="eastAsia" w:ascii="宋体" w:hAnsi="宋体" w:eastAsia="宋体" w:cs="宋体"/>
                <w:sz w:val="24"/>
                <w:szCs w:val="24"/>
              </w:rPr>
            </w:pPr>
            <w:r>
              <w:rPr>
                <w:rFonts w:hint="eastAsia" w:ascii="宋体" w:hAnsi="宋体" w:eastAsia="宋体" w:cs="宋体"/>
                <w:sz w:val="24"/>
                <w:szCs w:val="24"/>
              </w:rPr>
              <w:t>安全装置</w:t>
            </w:r>
          </w:p>
        </w:tc>
        <w:tc>
          <w:tcPr>
            <w:tcW w:w="7300" w:type="dxa"/>
            <w:noWrap w:val="0"/>
            <w:vAlign w:val="center"/>
          </w:tcPr>
          <w:p w14:paraId="2EB8E358">
            <w:pPr>
              <w:jc w:val="center"/>
              <w:rPr>
                <w:rFonts w:hint="eastAsia" w:ascii="宋体" w:hAnsi="宋体" w:eastAsia="宋体" w:cs="宋体"/>
                <w:sz w:val="24"/>
                <w:szCs w:val="24"/>
              </w:rPr>
            </w:pPr>
            <w:r>
              <w:rPr>
                <w:rFonts w:hint="eastAsia" w:ascii="宋体" w:hAnsi="宋体" w:eastAsia="宋体" w:cs="宋体"/>
                <w:sz w:val="24"/>
                <w:szCs w:val="24"/>
              </w:rPr>
              <w:t>如果梯级链条断裂或者拉伸过长，这一装置就切断马达及制动器</w:t>
            </w:r>
          </w:p>
          <w:p w14:paraId="5CF148B6">
            <w:pPr>
              <w:jc w:val="center"/>
              <w:rPr>
                <w:rFonts w:hint="eastAsia" w:ascii="宋体" w:hAnsi="宋体" w:eastAsia="宋体" w:cs="宋体"/>
                <w:sz w:val="24"/>
                <w:szCs w:val="24"/>
              </w:rPr>
            </w:pPr>
            <w:r>
              <w:rPr>
                <w:rFonts w:hint="eastAsia" w:ascii="宋体" w:hAnsi="宋体" w:eastAsia="宋体" w:cs="宋体"/>
                <w:sz w:val="24"/>
                <w:szCs w:val="24"/>
              </w:rPr>
              <w:t>的电源。</w:t>
            </w:r>
          </w:p>
        </w:tc>
      </w:tr>
      <w:tr w14:paraId="5CF9A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750" w:type="dxa"/>
            <w:tcBorders>
              <w:bottom w:val="single" w:color="000000" w:sz="8" w:space="0"/>
            </w:tcBorders>
            <w:noWrap w:val="0"/>
            <w:vAlign w:val="center"/>
          </w:tcPr>
          <w:p w14:paraId="16CDFEE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523" w:type="dxa"/>
            <w:tcBorders>
              <w:bottom w:val="single" w:color="000000" w:sz="8" w:space="0"/>
            </w:tcBorders>
            <w:noWrap w:val="0"/>
            <w:vAlign w:val="center"/>
          </w:tcPr>
          <w:p w14:paraId="3D2365F7">
            <w:pPr>
              <w:jc w:val="center"/>
              <w:rPr>
                <w:rFonts w:hint="eastAsia" w:ascii="宋体" w:hAnsi="宋体" w:eastAsia="宋体" w:cs="宋体"/>
                <w:sz w:val="24"/>
                <w:szCs w:val="24"/>
              </w:rPr>
            </w:pPr>
            <w:r>
              <w:rPr>
                <w:rFonts w:hint="eastAsia" w:ascii="宋体" w:hAnsi="宋体" w:eastAsia="宋体" w:cs="宋体"/>
                <w:sz w:val="24"/>
                <w:szCs w:val="24"/>
              </w:rPr>
              <w:t>扶手入口安全装置</w:t>
            </w:r>
          </w:p>
        </w:tc>
        <w:tc>
          <w:tcPr>
            <w:tcW w:w="7300" w:type="dxa"/>
            <w:tcBorders>
              <w:bottom w:val="single" w:color="000000" w:sz="8" w:space="0"/>
            </w:tcBorders>
            <w:noWrap w:val="0"/>
            <w:vAlign w:val="center"/>
          </w:tcPr>
          <w:p w14:paraId="63D5C803">
            <w:pPr>
              <w:jc w:val="center"/>
              <w:rPr>
                <w:rFonts w:hint="eastAsia" w:ascii="宋体" w:hAnsi="宋体" w:eastAsia="宋体" w:cs="宋体"/>
                <w:sz w:val="24"/>
                <w:szCs w:val="24"/>
              </w:rPr>
            </w:pPr>
            <w:r>
              <w:rPr>
                <w:rFonts w:hint="eastAsia" w:ascii="宋体" w:hAnsi="宋体" w:eastAsia="宋体" w:cs="宋体"/>
                <w:sz w:val="24"/>
                <w:szCs w:val="24"/>
              </w:rPr>
              <w:t>如果扶手入口有东西插了进去，这一装置应切断马达及制动器的电源。</w:t>
            </w:r>
          </w:p>
        </w:tc>
      </w:tr>
      <w:tr w14:paraId="01EE0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750" w:type="dxa"/>
            <w:tcBorders>
              <w:top w:val="single" w:color="000000" w:sz="8" w:space="0"/>
            </w:tcBorders>
            <w:noWrap w:val="0"/>
            <w:vAlign w:val="center"/>
          </w:tcPr>
          <w:p w14:paraId="543746D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523" w:type="dxa"/>
            <w:tcBorders>
              <w:top w:val="single" w:color="000000" w:sz="8" w:space="0"/>
            </w:tcBorders>
            <w:noWrap w:val="0"/>
            <w:vAlign w:val="center"/>
          </w:tcPr>
          <w:p w14:paraId="03BAABE2">
            <w:pPr>
              <w:jc w:val="center"/>
              <w:rPr>
                <w:rFonts w:hint="eastAsia" w:ascii="宋体" w:hAnsi="宋体" w:eastAsia="宋体" w:cs="宋体"/>
                <w:sz w:val="24"/>
                <w:szCs w:val="24"/>
              </w:rPr>
            </w:pPr>
            <w:r>
              <w:rPr>
                <w:rFonts w:hint="eastAsia" w:ascii="宋体" w:hAnsi="宋体" w:eastAsia="宋体" w:cs="宋体"/>
                <w:sz w:val="24"/>
                <w:szCs w:val="24"/>
              </w:rPr>
              <w:t>超速限速器</w:t>
            </w:r>
          </w:p>
          <w:p w14:paraId="1A7DF94C">
            <w:pPr>
              <w:jc w:val="center"/>
              <w:rPr>
                <w:rFonts w:hint="eastAsia" w:ascii="宋体" w:hAnsi="宋体" w:eastAsia="宋体" w:cs="宋体"/>
                <w:sz w:val="24"/>
                <w:szCs w:val="24"/>
              </w:rPr>
            </w:pPr>
            <w:r>
              <w:rPr>
                <w:rFonts w:hint="eastAsia" w:ascii="宋体" w:hAnsi="宋体" w:eastAsia="宋体" w:cs="宋体"/>
                <w:sz w:val="24"/>
                <w:szCs w:val="24"/>
              </w:rPr>
              <w:t>装置</w:t>
            </w:r>
          </w:p>
        </w:tc>
        <w:tc>
          <w:tcPr>
            <w:tcW w:w="7300" w:type="dxa"/>
            <w:tcBorders>
              <w:top w:val="single" w:color="000000" w:sz="8" w:space="0"/>
            </w:tcBorders>
            <w:noWrap w:val="0"/>
            <w:vAlign w:val="center"/>
          </w:tcPr>
          <w:p w14:paraId="729C40EA">
            <w:pPr>
              <w:jc w:val="center"/>
              <w:rPr>
                <w:rFonts w:hint="eastAsia" w:ascii="宋体" w:hAnsi="宋体" w:eastAsia="宋体" w:cs="宋体"/>
                <w:sz w:val="24"/>
                <w:szCs w:val="24"/>
              </w:rPr>
            </w:pPr>
            <w:r>
              <w:rPr>
                <w:rFonts w:hint="eastAsia" w:ascii="宋体" w:hAnsi="宋体" w:eastAsia="宋体" w:cs="宋体"/>
                <w:sz w:val="24"/>
                <w:szCs w:val="24"/>
              </w:rPr>
              <w:t>在运行速度超过额定速度 1.2 倍之前，该装置动作并驱动主机和</w:t>
            </w:r>
          </w:p>
          <w:p w14:paraId="73155BDE">
            <w:pPr>
              <w:jc w:val="center"/>
              <w:rPr>
                <w:rFonts w:hint="eastAsia" w:ascii="宋体" w:hAnsi="宋体" w:eastAsia="宋体" w:cs="宋体"/>
                <w:sz w:val="24"/>
                <w:szCs w:val="24"/>
              </w:rPr>
            </w:pPr>
            <w:r>
              <w:rPr>
                <w:rFonts w:hint="eastAsia" w:ascii="宋体" w:hAnsi="宋体" w:eastAsia="宋体" w:cs="宋体"/>
                <w:sz w:val="24"/>
                <w:szCs w:val="24"/>
              </w:rPr>
              <w:t>工作制动器的电源。</w:t>
            </w:r>
          </w:p>
        </w:tc>
      </w:tr>
      <w:tr w14:paraId="6CAE7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50" w:type="dxa"/>
            <w:noWrap w:val="0"/>
            <w:vAlign w:val="center"/>
          </w:tcPr>
          <w:p w14:paraId="6485A57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23" w:type="dxa"/>
            <w:noWrap w:val="0"/>
            <w:vAlign w:val="center"/>
          </w:tcPr>
          <w:p w14:paraId="716B1AAE">
            <w:pPr>
              <w:jc w:val="center"/>
              <w:rPr>
                <w:rFonts w:hint="eastAsia" w:ascii="宋体" w:hAnsi="宋体" w:eastAsia="宋体" w:cs="宋体"/>
                <w:sz w:val="24"/>
                <w:szCs w:val="24"/>
              </w:rPr>
            </w:pPr>
            <w:r>
              <w:rPr>
                <w:rFonts w:hint="eastAsia" w:ascii="宋体" w:hAnsi="宋体" w:eastAsia="宋体" w:cs="宋体"/>
                <w:sz w:val="24"/>
                <w:szCs w:val="24"/>
              </w:rPr>
              <w:t>梯级下陷安全装置</w:t>
            </w:r>
          </w:p>
        </w:tc>
        <w:tc>
          <w:tcPr>
            <w:tcW w:w="7300" w:type="dxa"/>
            <w:noWrap w:val="0"/>
            <w:vAlign w:val="center"/>
          </w:tcPr>
          <w:p w14:paraId="6FFB1EB9">
            <w:pPr>
              <w:jc w:val="center"/>
              <w:rPr>
                <w:rFonts w:hint="eastAsia" w:ascii="宋体" w:hAnsi="宋体" w:eastAsia="宋体" w:cs="宋体"/>
                <w:sz w:val="24"/>
                <w:szCs w:val="24"/>
              </w:rPr>
            </w:pPr>
            <w:r>
              <w:rPr>
                <w:rFonts w:hint="eastAsia" w:ascii="宋体" w:hAnsi="宋体" w:eastAsia="宋体" w:cs="宋体"/>
                <w:sz w:val="24"/>
                <w:szCs w:val="24"/>
              </w:rPr>
              <w:t>如果梯级的任何一个轴断裂，而使顶部和底部分界梳板的梳齿不</w:t>
            </w:r>
          </w:p>
          <w:p w14:paraId="4233AF54">
            <w:pPr>
              <w:jc w:val="center"/>
              <w:rPr>
                <w:rFonts w:hint="eastAsia" w:ascii="宋体" w:hAnsi="宋体" w:eastAsia="宋体" w:cs="宋体"/>
                <w:sz w:val="24"/>
                <w:szCs w:val="24"/>
              </w:rPr>
            </w:pPr>
            <w:r>
              <w:rPr>
                <w:rFonts w:hint="eastAsia" w:ascii="宋体" w:hAnsi="宋体" w:eastAsia="宋体" w:cs="宋体"/>
                <w:sz w:val="24"/>
                <w:szCs w:val="24"/>
              </w:rPr>
              <w:t>能正常啮合，这一装置能切断驱动马达和制动器的电源，使下陷的梯级不能到达梳齿相交线。</w:t>
            </w:r>
          </w:p>
        </w:tc>
      </w:tr>
      <w:tr w14:paraId="11FA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750" w:type="dxa"/>
            <w:noWrap w:val="0"/>
            <w:vAlign w:val="center"/>
          </w:tcPr>
          <w:p w14:paraId="76ED1D2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523" w:type="dxa"/>
            <w:noWrap w:val="0"/>
            <w:vAlign w:val="center"/>
          </w:tcPr>
          <w:p w14:paraId="4877E2FD">
            <w:pPr>
              <w:jc w:val="center"/>
              <w:rPr>
                <w:rFonts w:hint="eastAsia" w:ascii="宋体" w:hAnsi="宋体" w:eastAsia="宋体" w:cs="宋体"/>
                <w:sz w:val="24"/>
                <w:szCs w:val="24"/>
              </w:rPr>
            </w:pPr>
            <w:r>
              <w:rPr>
                <w:rFonts w:hint="eastAsia" w:ascii="宋体" w:hAnsi="宋体" w:eastAsia="宋体" w:cs="宋体"/>
                <w:sz w:val="24"/>
                <w:szCs w:val="24"/>
              </w:rPr>
              <w:t>非操作运转保护</w:t>
            </w:r>
          </w:p>
        </w:tc>
        <w:tc>
          <w:tcPr>
            <w:tcW w:w="7300" w:type="dxa"/>
            <w:noWrap w:val="0"/>
            <w:vAlign w:val="center"/>
          </w:tcPr>
          <w:p w14:paraId="2C93F595">
            <w:pPr>
              <w:jc w:val="center"/>
              <w:rPr>
                <w:rFonts w:hint="eastAsia" w:ascii="宋体" w:hAnsi="宋体" w:eastAsia="宋体" w:cs="宋体"/>
                <w:sz w:val="24"/>
                <w:szCs w:val="24"/>
              </w:rPr>
            </w:pPr>
            <w:r>
              <w:rPr>
                <w:rFonts w:hint="eastAsia" w:ascii="宋体" w:hAnsi="宋体" w:eastAsia="宋体" w:cs="宋体"/>
                <w:sz w:val="24"/>
                <w:szCs w:val="24"/>
              </w:rPr>
              <w:t>如果运行方向意外的出现反向运动，或者当扶梯正在上行时出现相位故障，此装置就切断马达及制动器的电源，这一功能包括在</w:t>
            </w:r>
          </w:p>
          <w:p w14:paraId="12AF1F05">
            <w:pPr>
              <w:jc w:val="center"/>
              <w:rPr>
                <w:rFonts w:hint="eastAsia" w:ascii="宋体" w:hAnsi="宋体" w:eastAsia="宋体" w:cs="宋体"/>
                <w:sz w:val="24"/>
                <w:szCs w:val="24"/>
              </w:rPr>
            </w:pPr>
            <w:r>
              <w:rPr>
                <w:rFonts w:hint="eastAsia" w:ascii="宋体" w:hAnsi="宋体" w:eastAsia="宋体" w:cs="宋体"/>
                <w:sz w:val="24"/>
                <w:szCs w:val="24"/>
              </w:rPr>
              <w:t>速度调节器中。</w:t>
            </w:r>
          </w:p>
        </w:tc>
      </w:tr>
      <w:tr w14:paraId="20ADF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750" w:type="dxa"/>
            <w:noWrap w:val="0"/>
            <w:vAlign w:val="center"/>
          </w:tcPr>
          <w:p w14:paraId="07485A6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523" w:type="dxa"/>
            <w:noWrap w:val="0"/>
            <w:vAlign w:val="center"/>
          </w:tcPr>
          <w:p w14:paraId="60F92B76">
            <w:pPr>
              <w:jc w:val="center"/>
              <w:rPr>
                <w:rFonts w:hint="eastAsia" w:ascii="宋体" w:hAnsi="宋体" w:eastAsia="宋体" w:cs="宋体"/>
                <w:sz w:val="24"/>
                <w:szCs w:val="24"/>
              </w:rPr>
            </w:pPr>
            <w:r>
              <w:rPr>
                <w:rFonts w:hint="eastAsia" w:ascii="宋体" w:hAnsi="宋体" w:eastAsia="宋体" w:cs="宋体"/>
                <w:sz w:val="24"/>
                <w:szCs w:val="24"/>
              </w:rPr>
              <w:t>扶手入口</w:t>
            </w:r>
          </w:p>
          <w:p w14:paraId="78B75E6E">
            <w:pPr>
              <w:jc w:val="center"/>
              <w:rPr>
                <w:rFonts w:hint="eastAsia" w:ascii="宋体" w:hAnsi="宋体" w:eastAsia="宋体" w:cs="宋体"/>
                <w:sz w:val="24"/>
                <w:szCs w:val="24"/>
              </w:rPr>
            </w:pPr>
            <w:r>
              <w:rPr>
                <w:rFonts w:hint="eastAsia" w:ascii="宋体" w:hAnsi="宋体" w:eastAsia="宋体" w:cs="宋体"/>
                <w:sz w:val="24"/>
                <w:szCs w:val="24"/>
              </w:rPr>
              <w:t>保护罩</w:t>
            </w:r>
          </w:p>
        </w:tc>
        <w:tc>
          <w:tcPr>
            <w:tcW w:w="7300" w:type="dxa"/>
            <w:noWrap w:val="0"/>
            <w:vAlign w:val="center"/>
          </w:tcPr>
          <w:p w14:paraId="37D6F051">
            <w:pPr>
              <w:jc w:val="center"/>
              <w:rPr>
                <w:rFonts w:hint="eastAsia" w:ascii="宋体" w:hAnsi="宋体" w:eastAsia="宋体" w:cs="宋体"/>
                <w:sz w:val="24"/>
                <w:szCs w:val="24"/>
              </w:rPr>
            </w:pPr>
            <w:r>
              <w:rPr>
                <w:rFonts w:hint="eastAsia" w:ascii="宋体" w:hAnsi="宋体" w:eastAsia="宋体" w:cs="宋体"/>
                <w:sz w:val="24"/>
                <w:szCs w:val="24"/>
              </w:rPr>
              <w:t>这一长而柔性的橡皮罩覆盖着活动扶手的入口处，以防止意外事</w:t>
            </w:r>
          </w:p>
          <w:p w14:paraId="450FC730">
            <w:pPr>
              <w:jc w:val="center"/>
              <w:rPr>
                <w:rFonts w:hint="eastAsia" w:ascii="宋体" w:hAnsi="宋体" w:eastAsia="宋体" w:cs="宋体"/>
                <w:sz w:val="24"/>
                <w:szCs w:val="24"/>
              </w:rPr>
            </w:pPr>
            <w:r>
              <w:rPr>
                <w:rFonts w:hint="eastAsia" w:ascii="宋体" w:hAnsi="宋体" w:eastAsia="宋体" w:cs="宋体"/>
                <w:sz w:val="24"/>
                <w:szCs w:val="24"/>
              </w:rPr>
              <w:t>故。</w:t>
            </w:r>
          </w:p>
        </w:tc>
      </w:tr>
      <w:tr w14:paraId="0F332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50" w:type="dxa"/>
            <w:noWrap w:val="0"/>
            <w:vAlign w:val="center"/>
          </w:tcPr>
          <w:p w14:paraId="4915CD2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523" w:type="dxa"/>
            <w:noWrap w:val="0"/>
            <w:vAlign w:val="center"/>
          </w:tcPr>
          <w:p w14:paraId="4047C78F">
            <w:pPr>
              <w:jc w:val="center"/>
              <w:rPr>
                <w:rFonts w:hint="eastAsia" w:ascii="宋体" w:hAnsi="宋体" w:eastAsia="宋体" w:cs="宋体"/>
                <w:sz w:val="24"/>
                <w:szCs w:val="24"/>
              </w:rPr>
            </w:pPr>
            <w:r>
              <w:rPr>
                <w:rFonts w:hint="eastAsia" w:ascii="宋体" w:hAnsi="宋体" w:eastAsia="宋体" w:cs="宋体"/>
                <w:sz w:val="24"/>
                <w:szCs w:val="24"/>
              </w:rPr>
              <w:t>紧急停止按钮</w:t>
            </w:r>
          </w:p>
        </w:tc>
        <w:tc>
          <w:tcPr>
            <w:tcW w:w="7300" w:type="dxa"/>
            <w:noWrap w:val="0"/>
            <w:vAlign w:val="center"/>
          </w:tcPr>
          <w:p w14:paraId="33A446E6">
            <w:pPr>
              <w:jc w:val="center"/>
              <w:rPr>
                <w:rFonts w:hint="eastAsia" w:ascii="宋体" w:hAnsi="宋体" w:eastAsia="宋体" w:cs="宋体"/>
                <w:sz w:val="24"/>
                <w:szCs w:val="24"/>
              </w:rPr>
            </w:pPr>
            <w:r>
              <w:rPr>
                <w:rFonts w:hint="eastAsia" w:ascii="宋体" w:hAnsi="宋体" w:eastAsia="宋体" w:cs="宋体"/>
                <w:sz w:val="24"/>
                <w:szCs w:val="24"/>
              </w:rPr>
              <w:t>红色键装在顶部和底部的平层，按其中任何一个键都可以切断驱</w:t>
            </w:r>
          </w:p>
          <w:p w14:paraId="3F66EFF2">
            <w:pPr>
              <w:jc w:val="center"/>
              <w:rPr>
                <w:rFonts w:hint="eastAsia" w:ascii="宋体" w:hAnsi="宋体" w:eastAsia="宋体" w:cs="宋体"/>
                <w:sz w:val="24"/>
                <w:szCs w:val="24"/>
              </w:rPr>
            </w:pPr>
            <w:r>
              <w:rPr>
                <w:rFonts w:hint="eastAsia" w:ascii="宋体" w:hAnsi="宋体" w:eastAsia="宋体" w:cs="宋体"/>
                <w:sz w:val="24"/>
                <w:szCs w:val="24"/>
              </w:rPr>
              <w:t>动马达和制动器的电源。</w:t>
            </w:r>
          </w:p>
        </w:tc>
      </w:tr>
      <w:tr w14:paraId="63F1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50" w:type="dxa"/>
            <w:noWrap w:val="0"/>
            <w:vAlign w:val="center"/>
          </w:tcPr>
          <w:p w14:paraId="2441B74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523" w:type="dxa"/>
            <w:noWrap w:val="0"/>
            <w:vAlign w:val="center"/>
          </w:tcPr>
          <w:p w14:paraId="6BAA2CD5">
            <w:pPr>
              <w:jc w:val="center"/>
              <w:rPr>
                <w:rFonts w:hint="eastAsia" w:ascii="宋体" w:hAnsi="宋体" w:eastAsia="宋体" w:cs="宋体"/>
                <w:sz w:val="24"/>
                <w:szCs w:val="24"/>
              </w:rPr>
            </w:pPr>
            <w:r>
              <w:rPr>
                <w:rFonts w:hint="eastAsia" w:ascii="宋体" w:hAnsi="宋体" w:eastAsia="宋体" w:cs="宋体"/>
                <w:sz w:val="24"/>
                <w:szCs w:val="24"/>
              </w:rPr>
              <w:t>梳板安全开关</w:t>
            </w:r>
          </w:p>
        </w:tc>
        <w:tc>
          <w:tcPr>
            <w:tcW w:w="7300" w:type="dxa"/>
            <w:noWrap w:val="0"/>
            <w:vAlign w:val="center"/>
          </w:tcPr>
          <w:p w14:paraId="581747F6">
            <w:pPr>
              <w:jc w:val="center"/>
              <w:rPr>
                <w:rFonts w:hint="eastAsia" w:ascii="宋体" w:hAnsi="宋体" w:eastAsia="宋体" w:cs="宋体"/>
                <w:sz w:val="24"/>
                <w:szCs w:val="24"/>
              </w:rPr>
            </w:pPr>
            <w:r>
              <w:rPr>
                <w:rFonts w:hint="eastAsia" w:ascii="宋体" w:hAnsi="宋体" w:eastAsia="宋体" w:cs="宋体"/>
                <w:sz w:val="24"/>
                <w:szCs w:val="24"/>
              </w:rPr>
              <w:t>如果物体夹进了梳板及梯级之间，这一装置就切断马达及制动器</w:t>
            </w:r>
          </w:p>
          <w:p w14:paraId="4B6018CD">
            <w:pPr>
              <w:jc w:val="center"/>
              <w:rPr>
                <w:rFonts w:hint="eastAsia" w:ascii="宋体" w:hAnsi="宋体" w:eastAsia="宋体" w:cs="宋体"/>
                <w:sz w:val="24"/>
                <w:szCs w:val="24"/>
              </w:rPr>
            </w:pPr>
            <w:r>
              <w:rPr>
                <w:rFonts w:hint="eastAsia" w:ascii="宋体" w:hAnsi="宋体" w:eastAsia="宋体" w:cs="宋体"/>
                <w:sz w:val="24"/>
                <w:szCs w:val="24"/>
              </w:rPr>
              <w:t>的电源。</w:t>
            </w:r>
          </w:p>
        </w:tc>
      </w:tr>
      <w:tr w14:paraId="536E3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750" w:type="dxa"/>
            <w:noWrap w:val="0"/>
            <w:vAlign w:val="center"/>
          </w:tcPr>
          <w:p w14:paraId="0BF6C87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523" w:type="dxa"/>
            <w:noWrap w:val="0"/>
            <w:vAlign w:val="center"/>
          </w:tcPr>
          <w:p w14:paraId="458D12DD">
            <w:pPr>
              <w:jc w:val="center"/>
              <w:rPr>
                <w:rFonts w:hint="eastAsia" w:ascii="宋体" w:hAnsi="宋体" w:eastAsia="宋体" w:cs="宋体"/>
                <w:sz w:val="24"/>
                <w:szCs w:val="24"/>
              </w:rPr>
            </w:pPr>
            <w:r>
              <w:rPr>
                <w:rFonts w:hint="eastAsia" w:ascii="宋体" w:hAnsi="宋体" w:eastAsia="宋体" w:cs="宋体"/>
                <w:sz w:val="24"/>
                <w:szCs w:val="24"/>
              </w:rPr>
              <w:t>错相断相保护</w:t>
            </w:r>
          </w:p>
        </w:tc>
        <w:tc>
          <w:tcPr>
            <w:tcW w:w="7300" w:type="dxa"/>
            <w:noWrap w:val="0"/>
            <w:vAlign w:val="center"/>
          </w:tcPr>
          <w:p w14:paraId="2BAA597D">
            <w:pPr>
              <w:jc w:val="center"/>
              <w:rPr>
                <w:rFonts w:hint="eastAsia" w:ascii="宋体" w:hAnsi="宋体" w:eastAsia="宋体" w:cs="宋体"/>
                <w:sz w:val="24"/>
                <w:szCs w:val="24"/>
              </w:rPr>
            </w:pPr>
            <w:r>
              <w:rPr>
                <w:rFonts w:hint="eastAsia" w:ascii="宋体" w:hAnsi="宋体" w:eastAsia="宋体" w:cs="宋体"/>
                <w:sz w:val="24"/>
                <w:szCs w:val="24"/>
              </w:rPr>
              <w:t>当输入动力电源错相或断相时，3E 继电器动作，切断主回路、控</w:t>
            </w:r>
          </w:p>
          <w:p w14:paraId="7E0664FD">
            <w:pPr>
              <w:jc w:val="center"/>
              <w:rPr>
                <w:rFonts w:hint="eastAsia" w:ascii="宋体" w:hAnsi="宋体" w:eastAsia="宋体" w:cs="宋体"/>
                <w:sz w:val="24"/>
                <w:szCs w:val="24"/>
              </w:rPr>
            </w:pPr>
            <w:r>
              <w:rPr>
                <w:rFonts w:hint="eastAsia" w:ascii="宋体" w:hAnsi="宋体" w:eastAsia="宋体" w:cs="宋体"/>
                <w:sz w:val="24"/>
                <w:szCs w:val="24"/>
              </w:rPr>
              <w:t>制回路，扶梯停止运行。</w:t>
            </w:r>
          </w:p>
        </w:tc>
      </w:tr>
      <w:tr w14:paraId="24D27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50" w:type="dxa"/>
            <w:noWrap w:val="0"/>
            <w:vAlign w:val="center"/>
          </w:tcPr>
          <w:p w14:paraId="7ABEF04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523" w:type="dxa"/>
            <w:noWrap w:val="0"/>
            <w:vAlign w:val="center"/>
          </w:tcPr>
          <w:p w14:paraId="4BE50196">
            <w:pPr>
              <w:jc w:val="center"/>
              <w:rPr>
                <w:rFonts w:hint="eastAsia" w:ascii="宋体" w:hAnsi="宋体" w:eastAsia="宋体" w:cs="宋体"/>
                <w:sz w:val="24"/>
                <w:szCs w:val="24"/>
              </w:rPr>
            </w:pPr>
            <w:r>
              <w:rPr>
                <w:rFonts w:hint="eastAsia" w:ascii="宋体" w:hAnsi="宋体" w:eastAsia="宋体" w:cs="宋体"/>
                <w:sz w:val="24"/>
                <w:szCs w:val="24"/>
              </w:rPr>
              <w:t>弯曲导轨安全</w:t>
            </w:r>
          </w:p>
          <w:p w14:paraId="35D8973C">
            <w:pPr>
              <w:jc w:val="center"/>
              <w:rPr>
                <w:rFonts w:hint="eastAsia" w:ascii="宋体" w:hAnsi="宋体" w:eastAsia="宋体" w:cs="宋体"/>
                <w:sz w:val="24"/>
                <w:szCs w:val="24"/>
              </w:rPr>
            </w:pPr>
            <w:r>
              <w:rPr>
                <w:rFonts w:hint="eastAsia" w:ascii="宋体" w:hAnsi="宋体" w:eastAsia="宋体" w:cs="宋体"/>
                <w:sz w:val="24"/>
                <w:szCs w:val="24"/>
              </w:rPr>
              <w:t>装置</w:t>
            </w:r>
          </w:p>
        </w:tc>
        <w:tc>
          <w:tcPr>
            <w:tcW w:w="7300" w:type="dxa"/>
            <w:noWrap w:val="0"/>
            <w:vAlign w:val="center"/>
          </w:tcPr>
          <w:p w14:paraId="2A33F3CF">
            <w:pPr>
              <w:jc w:val="center"/>
              <w:rPr>
                <w:rFonts w:hint="eastAsia" w:ascii="宋体" w:hAnsi="宋体" w:eastAsia="宋体" w:cs="宋体"/>
                <w:sz w:val="24"/>
                <w:szCs w:val="24"/>
              </w:rPr>
            </w:pPr>
            <w:r>
              <w:rPr>
                <w:rFonts w:hint="eastAsia" w:ascii="宋体" w:hAnsi="宋体" w:eastAsia="宋体" w:cs="宋体"/>
                <w:sz w:val="24"/>
                <w:szCs w:val="24"/>
              </w:rPr>
              <w:t>如果物体夹在梯级的踏板和毗邻梯级的踏板之间，是梯级运行异</w:t>
            </w:r>
          </w:p>
          <w:p w14:paraId="4CD8BBA7">
            <w:pPr>
              <w:jc w:val="center"/>
              <w:rPr>
                <w:rFonts w:hint="eastAsia" w:ascii="宋体" w:hAnsi="宋体" w:eastAsia="宋体" w:cs="宋体"/>
                <w:sz w:val="24"/>
                <w:szCs w:val="24"/>
              </w:rPr>
            </w:pPr>
            <w:r>
              <w:rPr>
                <w:rFonts w:hint="eastAsia" w:ascii="宋体" w:hAnsi="宋体" w:eastAsia="宋体" w:cs="宋体"/>
                <w:sz w:val="24"/>
                <w:szCs w:val="24"/>
              </w:rPr>
              <w:t>常时，该装置就切断主机和制动器的电源。</w:t>
            </w:r>
          </w:p>
        </w:tc>
      </w:tr>
      <w:tr w14:paraId="066A6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750" w:type="dxa"/>
            <w:noWrap w:val="0"/>
            <w:vAlign w:val="center"/>
          </w:tcPr>
          <w:p w14:paraId="3C9BF64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523" w:type="dxa"/>
            <w:noWrap w:val="0"/>
            <w:vAlign w:val="center"/>
          </w:tcPr>
          <w:p w14:paraId="6E9EE892">
            <w:pPr>
              <w:jc w:val="center"/>
              <w:rPr>
                <w:rFonts w:hint="eastAsia" w:ascii="宋体" w:hAnsi="宋体" w:eastAsia="宋体" w:cs="宋体"/>
                <w:sz w:val="24"/>
                <w:szCs w:val="24"/>
              </w:rPr>
            </w:pPr>
            <w:r>
              <w:rPr>
                <w:rFonts w:hint="eastAsia" w:ascii="宋体" w:hAnsi="宋体" w:eastAsia="宋体" w:cs="宋体"/>
                <w:sz w:val="24"/>
                <w:szCs w:val="24"/>
              </w:rPr>
              <w:t>扶手带断带</w:t>
            </w:r>
          </w:p>
          <w:p w14:paraId="32A0D7E7">
            <w:pPr>
              <w:jc w:val="center"/>
              <w:rPr>
                <w:rFonts w:hint="eastAsia" w:ascii="宋体" w:hAnsi="宋体" w:eastAsia="宋体" w:cs="宋体"/>
                <w:sz w:val="24"/>
                <w:szCs w:val="24"/>
              </w:rPr>
            </w:pPr>
            <w:r>
              <w:rPr>
                <w:rFonts w:hint="eastAsia" w:ascii="宋体" w:hAnsi="宋体" w:eastAsia="宋体" w:cs="宋体"/>
                <w:sz w:val="24"/>
                <w:szCs w:val="24"/>
              </w:rPr>
              <w:t>保护装置</w:t>
            </w:r>
          </w:p>
        </w:tc>
        <w:tc>
          <w:tcPr>
            <w:tcW w:w="7300" w:type="dxa"/>
            <w:noWrap w:val="0"/>
            <w:vAlign w:val="center"/>
          </w:tcPr>
          <w:p w14:paraId="3A0FF125">
            <w:pPr>
              <w:jc w:val="center"/>
              <w:rPr>
                <w:rFonts w:hint="eastAsia" w:ascii="宋体" w:hAnsi="宋体" w:eastAsia="宋体" w:cs="宋体"/>
                <w:sz w:val="24"/>
                <w:szCs w:val="24"/>
              </w:rPr>
            </w:pPr>
            <w:r>
              <w:rPr>
                <w:rFonts w:hint="eastAsia" w:ascii="宋体" w:hAnsi="宋体" w:eastAsia="宋体" w:cs="宋体"/>
                <w:sz w:val="24"/>
                <w:szCs w:val="24"/>
              </w:rPr>
              <w:t>当扶手带断裂或过分松弛时，该装置就切断主机和制动器的电源</w:t>
            </w:r>
          </w:p>
        </w:tc>
      </w:tr>
      <w:tr w14:paraId="6A248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50" w:type="dxa"/>
            <w:noWrap w:val="0"/>
            <w:vAlign w:val="center"/>
          </w:tcPr>
          <w:p w14:paraId="6A25604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523" w:type="dxa"/>
            <w:noWrap w:val="0"/>
            <w:vAlign w:val="center"/>
          </w:tcPr>
          <w:p w14:paraId="296676C4">
            <w:pPr>
              <w:jc w:val="center"/>
              <w:rPr>
                <w:rFonts w:hint="eastAsia" w:ascii="宋体" w:hAnsi="宋体" w:eastAsia="宋体" w:cs="宋体"/>
                <w:sz w:val="24"/>
                <w:szCs w:val="24"/>
              </w:rPr>
            </w:pPr>
            <w:r>
              <w:rPr>
                <w:rFonts w:hint="eastAsia" w:ascii="宋体" w:hAnsi="宋体" w:eastAsia="宋体" w:cs="宋体"/>
                <w:sz w:val="24"/>
                <w:szCs w:val="24"/>
              </w:rPr>
              <w:t>扶手带</w:t>
            </w:r>
          </w:p>
          <w:p w14:paraId="55019552">
            <w:pPr>
              <w:jc w:val="center"/>
              <w:rPr>
                <w:rFonts w:hint="eastAsia" w:ascii="宋体" w:hAnsi="宋体" w:eastAsia="宋体" w:cs="宋体"/>
                <w:sz w:val="24"/>
                <w:szCs w:val="24"/>
              </w:rPr>
            </w:pPr>
            <w:r>
              <w:rPr>
                <w:rFonts w:hint="eastAsia" w:ascii="宋体" w:hAnsi="宋体" w:eastAsia="宋体" w:cs="宋体"/>
                <w:sz w:val="24"/>
                <w:szCs w:val="24"/>
              </w:rPr>
              <w:t>安全装置</w:t>
            </w:r>
          </w:p>
        </w:tc>
        <w:tc>
          <w:tcPr>
            <w:tcW w:w="7300" w:type="dxa"/>
            <w:noWrap w:val="0"/>
            <w:vAlign w:val="center"/>
          </w:tcPr>
          <w:p w14:paraId="6E844EC9">
            <w:pPr>
              <w:jc w:val="center"/>
              <w:rPr>
                <w:rFonts w:hint="eastAsia" w:ascii="宋体" w:hAnsi="宋体" w:eastAsia="宋体" w:cs="宋体"/>
                <w:sz w:val="24"/>
                <w:szCs w:val="24"/>
              </w:rPr>
            </w:pPr>
            <w:r>
              <w:rPr>
                <w:rFonts w:hint="eastAsia" w:ascii="宋体" w:hAnsi="宋体" w:eastAsia="宋体" w:cs="宋体"/>
                <w:sz w:val="24"/>
                <w:szCs w:val="24"/>
              </w:rPr>
              <w:t>当扶手带速度低于梯级速度时，该装置就切断主机和制动器的电</w:t>
            </w:r>
          </w:p>
          <w:p w14:paraId="3DC66FB1">
            <w:pPr>
              <w:jc w:val="center"/>
              <w:rPr>
                <w:rFonts w:hint="eastAsia" w:ascii="宋体" w:hAnsi="宋体" w:eastAsia="宋体" w:cs="宋体"/>
                <w:sz w:val="24"/>
                <w:szCs w:val="24"/>
              </w:rPr>
            </w:pPr>
            <w:r>
              <w:rPr>
                <w:rFonts w:hint="eastAsia" w:ascii="宋体" w:hAnsi="宋体" w:eastAsia="宋体" w:cs="宋体"/>
                <w:sz w:val="24"/>
                <w:szCs w:val="24"/>
              </w:rPr>
              <w:t>源。</w:t>
            </w:r>
          </w:p>
        </w:tc>
      </w:tr>
      <w:tr w14:paraId="19F33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750" w:type="dxa"/>
            <w:noWrap w:val="0"/>
            <w:vAlign w:val="center"/>
          </w:tcPr>
          <w:p w14:paraId="62C9C5E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523" w:type="dxa"/>
            <w:noWrap w:val="0"/>
            <w:vAlign w:val="center"/>
          </w:tcPr>
          <w:p w14:paraId="034759B0">
            <w:pPr>
              <w:jc w:val="center"/>
              <w:rPr>
                <w:rFonts w:hint="eastAsia" w:ascii="宋体" w:hAnsi="宋体" w:eastAsia="宋体" w:cs="宋体"/>
                <w:sz w:val="24"/>
                <w:szCs w:val="24"/>
              </w:rPr>
            </w:pPr>
            <w:r>
              <w:rPr>
                <w:rFonts w:hint="eastAsia" w:ascii="宋体" w:hAnsi="宋体" w:eastAsia="宋体" w:cs="宋体"/>
                <w:sz w:val="24"/>
                <w:szCs w:val="24"/>
              </w:rPr>
              <w:t>围裙板</w:t>
            </w:r>
          </w:p>
          <w:p w14:paraId="06C469F5">
            <w:pPr>
              <w:jc w:val="center"/>
              <w:rPr>
                <w:rFonts w:hint="eastAsia" w:ascii="宋体" w:hAnsi="宋体" w:eastAsia="宋体" w:cs="宋体"/>
                <w:sz w:val="24"/>
                <w:szCs w:val="24"/>
              </w:rPr>
            </w:pPr>
            <w:r>
              <w:rPr>
                <w:rFonts w:hint="eastAsia" w:ascii="宋体" w:hAnsi="宋体" w:eastAsia="宋体" w:cs="宋体"/>
                <w:sz w:val="24"/>
                <w:szCs w:val="24"/>
              </w:rPr>
              <w:t>安全装置</w:t>
            </w:r>
          </w:p>
        </w:tc>
        <w:tc>
          <w:tcPr>
            <w:tcW w:w="7300" w:type="dxa"/>
            <w:noWrap w:val="0"/>
            <w:vAlign w:val="center"/>
          </w:tcPr>
          <w:p w14:paraId="29A4F4EE">
            <w:pPr>
              <w:jc w:val="center"/>
              <w:rPr>
                <w:rFonts w:hint="eastAsia" w:ascii="宋体" w:hAnsi="宋体" w:eastAsia="宋体" w:cs="宋体"/>
                <w:sz w:val="24"/>
                <w:szCs w:val="24"/>
              </w:rPr>
            </w:pPr>
            <w:r>
              <w:rPr>
                <w:rFonts w:hint="eastAsia" w:ascii="宋体" w:hAnsi="宋体" w:eastAsia="宋体" w:cs="宋体"/>
                <w:sz w:val="24"/>
                <w:szCs w:val="24"/>
              </w:rPr>
              <w:t>当有异物夹入梯级和围裙板之间，该装置将立即切断驱动主机和</w:t>
            </w:r>
          </w:p>
          <w:p w14:paraId="2A39D38B">
            <w:pPr>
              <w:jc w:val="center"/>
              <w:rPr>
                <w:rFonts w:hint="eastAsia" w:ascii="宋体" w:hAnsi="宋体" w:eastAsia="宋体" w:cs="宋体"/>
                <w:sz w:val="24"/>
                <w:szCs w:val="24"/>
              </w:rPr>
            </w:pPr>
            <w:r>
              <w:rPr>
                <w:rFonts w:hint="eastAsia" w:ascii="宋体" w:hAnsi="宋体" w:eastAsia="宋体" w:cs="宋体"/>
                <w:sz w:val="24"/>
                <w:szCs w:val="24"/>
              </w:rPr>
              <w:t>制动器的电源。</w:t>
            </w:r>
          </w:p>
        </w:tc>
      </w:tr>
      <w:tr w14:paraId="7EE3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50" w:type="dxa"/>
            <w:noWrap w:val="0"/>
            <w:vAlign w:val="center"/>
          </w:tcPr>
          <w:p w14:paraId="7147784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523" w:type="dxa"/>
            <w:noWrap w:val="0"/>
            <w:vAlign w:val="center"/>
          </w:tcPr>
          <w:p w14:paraId="672518FF">
            <w:pPr>
              <w:jc w:val="center"/>
              <w:rPr>
                <w:rFonts w:hint="eastAsia" w:ascii="宋体" w:hAnsi="宋体" w:eastAsia="宋体" w:cs="宋体"/>
                <w:sz w:val="24"/>
                <w:szCs w:val="24"/>
              </w:rPr>
            </w:pPr>
            <w:r>
              <w:rPr>
                <w:rFonts w:hint="eastAsia" w:ascii="宋体" w:hAnsi="宋体" w:eastAsia="宋体" w:cs="宋体"/>
                <w:sz w:val="24"/>
                <w:szCs w:val="24"/>
              </w:rPr>
              <w:t>控制方式</w:t>
            </w:r>
          </w:p>
        </w:tc>
        <w:tc>
          <w:tcPr>
            <w:tcW w:w="7300" w:type="dxa"/>
            <w:noWrap w:val="0"/>
            <w:vAlign w:val="center"/>
          </w:tcPr>
          <w:p w14:paraId="40A27BCD">
            <w:pPr>
              <w:jc w:val="center"/>
              <w:rPr>
                <w:rFonts w:hint="eastAsia" w:ascii="宋体" w:hAnsi="宋体" w:eastAsia="宋体" w:cs="宋体"/>
                <w:sz w:val="24"/>
                <w:szCs w:val="24"/>
              </w:rPr>
            </w:pPr>
            <w:r>
              <w:rPr>
                <w:rFonts w:hint="eastAsia" w:ascii="宋体" w:hAnsi="宋体" w:eastAsia="宋体" w:cs="宋体"/>
                <w:sz w:val="24"/>
                <w:szCs w:val="24"/>
              </w:rPr>
              <w:t>微电脑控制，钥匙开关启动，上下可逆转方式，上下入口处设置红外线扫描光栅，电梯配备有变频驱动系统，具有无人静止、有人自动恢复正常运行的功能。在扶梯的上下入口处需设置明显的运行引导指示，显示电梯的运行方向、工作或停止状况等指示信息。</w:t>
            </w:r>
          </w:p>
        </w:tc>
      </w:tr>
      <w:tr w14:paraId="138CF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750" w:type="dxa"/>
            <w:noWrap w:val="0"/>
            <w:vAlign w:val="center"/>
          </w:tcPr>
          <w:p w14:paraId="569A78C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523" w:type="dxa"/>
            <w:noWrap w:val="0"/>
            <w:vAlign w:val="center"/>
          </w:tcPr>
          <w:p w14:paraId="036CB9CA">
            <w:pPr>
              <w:jc w:val="center"/>
              <w:rPr>
                <w:rFonts w:hint="eastAsia" w:ascii="宋体" w:hAnsi="宋体" w:eastAsia="宋体" w:cs="宋体"/>
                <w:sz w:val="24"/>
                <w:szCs w:val="24"/>
              </w:rPr>
            </w:pPr>
            <w:r>
              <w:rPr>
                <w:rFonts w:hint="eastAsia" w:ascii="宋体" w:hAnsi="宋体" w:eastAsia="宋体" w:cs="宋体"/>
                <w:sz w:val="24"/>
                <w:szCs w:val="24"/>
              </w:rPr>
              <w:t>隔离桁架</w:t>
            </w:r>
          </w:p>
        </w:tc>
        <w:tc>
          <w:tcPr>
            <w:tcW w:w="7300" w:type="dxa"/>
            <w:noWrap w:val="0"/>
            <w:vAlign w:val="center"/>
          </w:tcPr>
          <w:p w14:paraId="2549C70C">
            <w:pPr>
              <w:jc w:val="center"/>
              <w:rPr>
                <w:rFonts w:hint="eastAsia" w:ascii="宋体" w:hAnsi="宋体" w:eastAsia="宋体" w:cs="宋体"/>
                <w:sz w:val="24"/>
                <w:szCs w:val="24"/>
              </w:rPr>
            </w:pPr>
            <w:r>
              <w:rPr>
                <w:rFonts w:hint="eastAsia" w:ascii="宋体" w:hAnsi="宋体" w:eastAsia="宋体" w:cs="宋体"/>
                <w:sz w:val="24"/>
                <w:szCs w:val="24"/>
              </w:rPr>
              <w:t>在桁架支撑位置提供减震垫以隔离桁架，防止震动传送至建筑结构，不允许将桁架与结构直接连接。</w:t>
            </w:r>
          </w:p>
        </w:tc>
      </w:tr>
      <w:tr w14:paraId="2617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750" w:type="dxa"/>
            <w:noWrap w:val="0"/>
            <w:vAlign w:val="center"/>
          </w:tcPr>
          <w:p w14:paraId="64077D2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523" w:type="dxa"/>
            <w:noWrap w:val="0"/>
            <w:vAlign w:val="center"/>
          </w:tcPr>
          <w:p w14:paraId="321A85DB">
            <w:pPr>
              <w:jc w:val="center"/>
              <w:rPr>
                <w:rFonts w:hint="eastAsia" w:ascii="宋体" w:hAnsi="宋体" w:eastAsia="宋体" w:cs="宋体"/>
                <w:sz w:val="24"/>
                <w:szCs w:val="24"/>
              </w:rPr>
            </w:pPr>
            <w:r>
              <w:rPr>
                <w:rFonts w:hint="eastAsia" w:ascii="宋体" w:hAnsi="宋体" w:eastAsia="宋体" w:cs="宋体"/>
                <w:sz w:val="24"/>
                <w:szCs w:val="24"/>
              </w:rPr>
              <w:t>滴油盘</w:t>
            </w:r>
          </w:p>
        </w:tc>
        <w:tc>
          <w:tcPr>
            <w:tcW w:w="7300" w:type="dxa"/>
            <w:noWrap w:val="0"/>
            <w:vAlign w:val="center"/>
          </w:tcPr>
          <w:p w14:paraId="3A93D9C6">
            <w:pPr>
              <w:jc w:val="center"/>
              <w:rPr>
                <w:rFonts w:hint="eastAsia" w:ascii="宋体" w:hAnsi="宋体" w:eastAsia="宋体" w:cs="宋体"/>
                <w:sz w:val="24"/>
                <w:szCs w:val="24"/>
              </w:rPr>
            </w:pPr>
            <w:r>
              <w:rPr>
                <w:rFonts w:hint="eastAsia" w:ascii="宋体" w:hAnsi="宋体" w:eastAsia="宋体" w:cs="宋体"/>
                <w:sz w:val="24"/>
                <w:szCs w:val="24"/>
              </w:rPr>
              <w:t>在桁架的下部或在油路下部全长和全宽设置滴油盘，滴油盘应密封不透油，采用钢板制造，有足够的强度以承载检修人员的重量</w:t>
            </w:r>
          </w:p>
        </w:tc>
      </w:tr>
      <w:tr w14:paraId="0865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1" w:hRule="atLeast"/>
        </w:trPr>
        <w:tc>
          <w:tcPr>
            <w:tcW w:w="750" w:type="dxa"/>
            <w:noWrap w:val="0"/>
            <w:vAlign w:val="center"/>
          </w:tcPr>
          <w:p w14:paraId="7514FAC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523" w:type="dxa"/>
            <w:noWrap w:val="0"/>
            <w:vAlign w:val="center"/>
          </w:tcPr>
          <w:p w14:paraId="384D56C9">
            <w:pPr>
              <w:jc w:val="center"/>
              <w:rPr>
                <w:rFonts w:hint="eastAsia" w:ascii="宋体" w:hAnsi="宋体" w:eastAsia="宋体" w:cs="宋体"/>
                <w:sz w:val="24"/>
                <w:szCs w:val="24"/>
              </w:rPr>
            </w:pPr>
            <w:r>
              <w:rPr>
                <w:rFonts w:hint="eastAsia" w:ascii="宋体" w:hAnsi="宋体" w:eastAsia="宋体" w:cs="宋体"/>
                <w:sz w:val="24"/>
                <w:szCs w:val="24"/>
              </w:rPr>
              <w:t>梯级路轨</w:t>
            </w:r>
          </w:p>
        </w:tc>
        <w:tc>
          <w:tcPr>
            <w:tcW w:w="7300" w:type="dxa"/>
            <w:noWrap w:val="0"/>
            <w:vAlign w:val="center"/>
          </w:tcPr>
          <w:p w14:paraId="37B29E29">
            <w:pPr>
              <w:jc w:val="center"/>
              <w:rPr>
                <w:rFonts w:hint="eastAsia" w:ascii="宋体" w:hAnsi="宋体" w:eastAsia="宋体" w:cs="宋体"/>
                <w:sz w:val="24"/>
                <w:szCs w:val="24"/>
              </w:rPr>
            </w:pPr>
            <w:r>
              <w:rPr>
                <w:rFonts w:hint="eastAsia" w:ascii="宋体" w:hAnsi="宋体" w:eastAsia="宋体" w:cs="宋体"/>
                <w:sz w:val="24"/>
                <w:szCs w:val="24"/>
              </w:rPr>
              <w:t>优质钢材制造。路轨的每节包括转调部分采用螺栓连接，以方便维修及更换。每节路轨及转调部分，需在出厂前安装及调校好， 以确保在任何情况下齿轮运行平稳及操作宁静。每节路轨连同转调部分、下部逆转站拉紧滑架，主驱动轴及扶手带驱动轴需形成一个全独立的组合体。</w:t>
            </w:r>
          </w:p>
        </w:tc>
      </w:tr>
      <w:tr w14:paraId="31FB7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7" w:hRule="atLeast"/>
        </w:trPr>
        <w:tc>
          <w:tcPr>
            <w:tcW w:w="750" w:type="dxa"/>
            <w:noWrap w:val="0"/>
            <w:vAlign w:val="center"/>
          </w:tcPr>
          <w:p w14:paraId="402D1E2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523" w:type="dxa"/>
            <w:noWrap w:val="0"/>
            <w:vAlign w:val="center"/>
          </w:tcPr>
          <w:p w14:paraId="377FDD56">
            <w:pPr>
              <w:jc w:val="center"/>
              <w:rPr>
                <w:rFonts w:hint="eastAsia" w:ascii="宋体" w:hAnsi="宋体" w:eastAsia="宋体" w:cs="宋体"/>
                <w:sz w:val="24"/>
                <w:szCs w:val="24"/>
              </w:rPr>
            </w:pPr>
            <w:r>
              <w:rPr>
                <w:rFonts w:hint="eastAsia" w:ascii="宋体" w:hAnsi="宋体" w:eastAsia="宋体" w:cs="宋体"/>
                <w:sz w:val="24"/>
                <w:szCs w:val="24"/>
              </w:rPr>
              <w:t>梯级带</w:t>
            </w:r>
          </w:p>
        </w:tc>
        <w:tc>
          <w:tcPr>
            <w:tcW w:w="7300" w:type="dxa"/>
            <w:noWrap w:val="0"/>
            <w:vAlign w:val="center"/>
          </w:tcPr>
          <w:p w14:paraId="7B5D6647">
            <w:pPr>
              <w:jc w:val="center"/>
              <w:rPr>
                <w:rFonts w:hint="eastAsia" w:ascii="宋体" w:hAnsi="宋体" w:eastAsia="宋体" w:cs="宋体"/>
                <w:sz w:val="24"/>
                <w:szCs w:val="24"/>
              </w:rPr>
            </w:pPr>
            <w:r>
              <w:rPr>
                <w:rFonts w:hint="eastAsia" w:ascii="宋体" w:hAnsi="宋体" w:eastAsia="宋体" w:cs="宋体"/>
                <w:sz w:val="24"/>
                <w:szCs w:val="24"/>
              </w:rPr>
              <w:t>由钢环配有坚硬的钢钉组成的滚轮链,接合相连的梯级及衔接梯级驱动组合.提供人造合成材料所制造的密封轴承式滚轮。设计允许当梯级检查时,在梯级被拆除情况下,部件仍然可以运行。</w:t>
            </w:r>
          </w:p>
        </w:tc>
      </w:tr>
      <w:tr w14:paraId="2F82E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750" w:type="dxa"/>
            <w:noWrap w:val="0"/>
            <w:vAlign w:val="center"/>
          </w:tcPr>
          <w:p w14:paraId="50BBF8D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523" w:type="dxa"/>
            <w:noWrap w:val="0"/>
            <w:vAlign w:val="center"/>
          </w:tcPr>
          <w:p w14:paraId="49685CC8">
            <w:pPr>
              <w:jc w:val="center"/>
              <w:rPr>
                <w:rFonts w:hint="eastAsia" w:ascii="宋体" w:hAnsi="宋体" w:eastAsia="宋体" w:cs="宋体"/>
                <w:sz w:val="24"/>
                <w:szCs w:val="24"/>
              </w:rPr>
            </w:pPr>
            <w:r>
              <w:rPr>
                <w:rFonts w:hint="eastAsia" w:ascii="宋体" w:hAnsi="宋体" w:eastAsia="宋体" w:cs="宋体"/>
                <w:sz w:val="24"/>
                <w:szCs w:val="24"/>
              </w:rPr>
              <w:t>梯级引导系统</w:t>
            </w:r>
          </w:p>
        </w:tc>
        <w:tc>
          <w:tcPr>
            <w:tcW w:w="7300" w:type="dxa"/>
            <w:noWrap w:val="0"/>
            <w:vAlign w:val="center"/>
          </w:tcPr>
          <w:p w14:paraId="1A74A53B">
            <w:pPr>
              <w:jc w:val="center"/>
              <w:rPr>
                <w:rFonts w:hint="eastAsia" w:ascii="宋体" w:hAnsi="宋体" w:eastAsia="宋体" w:cs="宋体"/>
                <w:sz w:val="24"/>
                <w:szCs w:val="24"/>
              </w:rPr>
            </w:pPr>
            <w:r>
              <w:rPr>
                <w:rFonts w:hint="eastAsia" w:ascii="宋体" w:hAnsi="宋体" w:eastAsia="宋体" w:cs="宋体"/>
                <w:sz w:val="24"/>
                <w:szCs w:val="24"/>
              </w:rPr>
              <w:t>提供一套梯级引导系统用作控制水平及垂直的梯级活动。</w:t>
            </w:r>
          </w:p>
        </w:tc>
      </w:tr>
      <w:tr w14:paraId="397FD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750" w:type="dxa"/>
            <w:noWrap w:val="0"/>
            <w:vAlign w:val="center"/>
          </w:tcPr>
          <w:p w14:paraId="1F6AE07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523" w:type="dxa"/>
            <w:noWrap w:val="0"/>
            <w:vAlign w:val="center"/>
          </w:tcPr>
          <w:p w14:paraId="6190387B">
            <w:pPr>
              <w:jc w:val="center"/>
              <w:rPr>
                <w:rFonts w:hint="eastAsia" w:ascii="宋体" w:hAnsi="宋体" w:eastAsia="宋体" w:cs="宋体"/>
                <w:sz w:val="24"/>
                <w:szCs w:val="24"/>
              </w:rPr>
            </w:pPr>
            <w:r>
              <w:rPr>
                <w:rFonts w:hint="eastAsia" w:ascii="宋体" w:hAnsi="宋体" w:eastAsia="宋体" w:cs="宋体"/>
                <w:sz w:val="24"/>
                <w:szCs w:val="24"/>
              </w:rPr>
              <w:t>下部逆转站拉紧滑架</w:t>
            </w:r>
          </w:p>
        </w:tc>
        <w:tc>
          <w:tcPr>
            <w:tcW w:w="7300" w:type="dxa"/>
            <w:noWrap w:val="0"/>
            <w:vAlign w:val="center"/>
          </w:tcPr>
          <w:p w14:paraId="09C74F0C">
            <w:pPr>
              <w:jc w:val="center"/>
              <w:rPr>
                <w:rFonts w:hint="eastAsia" w:ascii="宋体" w:hAnsi="宋体" w:eastAsia="宋体" w:cs="宋体"/>
                <w:sz w:val="24"/>
                <w:szCs w:val="24"/>
              </w:rPr>
            </w:pPr>
            <w:r>
              <w:rPr>
                <w:rFonts w:hint="eastAsia" w:ascii="宋体" w:hAnsi="宋体" w:eastAsia="宋体" w:cs="宋体"/>
                <w:sz w:val="24"/>
                <w:szCs w:val="24"/>
              </w:rPr>
              <w:t>全独立,浮动路轨系统带有弹簧拉紧装置,以维持固定的梯级带拉紧。</w:t>
            </w:r>
          </w:p>
        </w:tc>
      </w:tr>
      <w:tr w14:paraId="0EEDD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750" w:type="dxa"/>
            <w:noWrap w:val="0"/>
            <w:vAlign w:val="center"/>
          </w:tcPr>
          <w:p w14:paraId="26DC8B9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523" w:type="dxa"/>
            <w:noWrap w:val="0"/>
            <w:vAlign w:val="center"/>
          </w:tcPr>
          <w:p w14:paraId="38C43B52">
            <w:pPr>
              <w:jc w:val="center"/>
              <w:rPr>
                <w:rFonts w:hint="eastAsia" w:ascii="宋体" w:hAnsi="宋体" w:eastAsia="宋体" w:cs="宋体"/>
                <w:sz w:val="24"/>
                <w:szCs w:val="24"/>
              </w:rPr>
            </w:pPr>
            <w:r>
              <w:rPr>
                <w:rFonts w:hint="eastAsia" w:ascii="宋体" w:hAnsi="宋体" w:eastAsia="宋体" w:cs="宋体"/>
                <w:sz w:val="24"/>
                <w:szCs w:val="24"/>
              </w:rPr>
              <w:t>梯级组合</w:t>
            </w:r>
          </w:p>
        </w:tc>
        <w:tc>
          <w:tcPr>
            <w:tcW w:w="7300" w:type="dxa"/>
            <w:noWrap w:val="0"/>
            <w:vAlign w:val="center"/>
          </w:tcPr>
          <w:p w14:paraId="39252691">
            <w:pPr>
              <w:jc w:val="center"/>
              <w:rPr>
                <w:rFonts w:hint="eastAsia" w:ascii="宋体" w:hAnsi="宋体" w:eastAsia="宋体" w:cs="宋体"/>
                <w:sz w:val="24"/>
                <w:szCs w:val="24"/>
              </w:rPr>
            </w:pPr>
            <w:r>
              <w:rPr>
                <w:rFonts w:hint="eastAsia" w:ascii="宋体" w:hAnsi="宋体" w:eastAsia="宋体" w:cs="宋体"/>
                <w:sz w:val="24"/>
                <w:szCs w:val="24"/>
              </w:rPr>
              <w:t>单片压铸铝材料,紧固在梯级带上.梯级滚轮内藏轴承,用合成物料栓紧.踏板设有防滑装置.梯级可以从部件中拆除,不需要解装护栏.提供三面黄色梯级边界线.或以精装要求为准。</w:t>
            </w:r>
          </w:p>
        </w:tc>
      </w:tr>
      <w:tr w14:paraId="6554E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750" w:type="dxa"/>
            <w:vMerge w:val="restart"/>
            <w:noWrap w:val="0"/>
            <w:vAlign w:val="center"/>
          </w:tcPr>
          <w:p w14:paraId="32B5CEF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523" w:type="dxa"/>
            <w:vMerge w:val="restart"/>
            <w:noWrap w:val="0"/>
            <w:vAlign w:val="center"/>
          </w:tcPr>
          <w:p w14:paraId="490901FC">
            <w:pPr>
              <w:jc w:val="center"/>
              <w:rPr>
                <w:rFonts w:hint="eastAsia" w:ascii="宋体" w:hAnsi="宋体" w:eastAsia="宋体" w:cs="宋体"/>
                <w:sz w:val="24"/>
                <w:szCs w:val="24"/>
              </w:rPr>
            </w:pPr>
            <w:r>
              <w:rPr>
                <w:rFonts w:hint="eastAsia" w:ascii="宋体" w:hAnsi="宋体" w:eastAsia="宋体" w:cs="宋体"/>
                <w:sz w:val="24"/>
                <w:szCs w:val="24"/>
              </w:rPr>
              <w:t>其他安全装置</w:t>
            </w:r>
          </w:p>
        </w:tc>
        <w:tc>
          <w:tcPr>
            <w:tcW w:w="7300" w:type="dxa"/>
            <w:noWrap w:val="0"/>
            <w:vAlign w:val="center"/>
          </w:tcPr>
          <w:p w14:paraId="62ABE8E2">
            <w:pPr>
              <w:jc w:val="center"/>
              <w:rPr>
                <w:rFonts w:hint="eastAsia" w:ascii="宋体" w:hAnsi="宋体" w:eastAsia="宋体" w:cs="宋体"/>
                <w:sz w:val="24"/>
                <w:szCs w:val="24"/>
              </w:rPr>
            </w:pPr>
            <w:r>
              <w:rPr>
                <w:rFonts w:hint="eastAsia" w:ascii="宋体" w:hAnsi="宋体" w:eastAsia="宋体" w:cs="宋体"/>
                <w:sz w:val="24"/>
                <w:szCs w:val="24"/>
              </w:rPr>
              <w:t>提供其他安全装置包括：</w:t>
            </w:r>
          </w:p>
        </w:tc>
      </w:tr>
      <w:tr w14:paraId="4337D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750" w:type="dxa"/>
            <w:vMerge w:val="continue"/>
            <w:tcBorders>
              <w:top w:val="nil"/>
            </w:tcBorders>
            <w:noWrap w:val="0"/>
            <w:vAlign w:val="center"/>
          </w:tcPr>
          <w:p w14:paraId="0E65486A">
            <w:pPr>
              <w:jc w:val="center"/>
              <w:rPr>
                <w:rFonts w:hint="eastAsia" w:ascii="宋体" w:hAnsi="宋体" w:eastAsia="宋体" w:cs="宋体"/>
                <w:sz w:val="24"/>
                <w:szCs w:val="24"/>
              </w:rPr>
            </w:pPr>
          </w:p>
        </w:tc>
        <w:tc>
          <w:tcPr>
            <w:tcW w:w="1523" w:type="dxa"/>
            <w:vMerge w:val="continue"/>
            <w:tcBorders>
              <w:top w:val="nil"/>
            </w:tcBorders>
            <w:noWrap w:val="0"/>
            <w:vAlign w:val="center"/>
          </w:tcPr>
          <w:p w14:paraId="04996D4E">
            <w:pPr>
              <w:jc w:val="center"/>
              <w:rPr>
                <w:rFonts w:hint="eastAsia" w:ascii="宋体" w:hAnsi="宋体" w:eastAsia="宋体" w:cs="宋体"/>
                <w:sz w:val="24"/>
                <w:szCs w:val="24"/>
              </w:rPr>
            </w:pPr>
          </w:p>
        </w:tc>
        <w:tc>
          <w:tcPr>
            <w:tcW w:w="7300" w:type="dxa"/>
            <w:noWrap w:val="0"/>
            <w:vAlign w:val="center"/>
          </w:tcPr>
          <w:p w14:paraId="3D3C86C3">
            <w:pPr>
              <w:jc w:val="center"/>
              <w:rPr>
                <w:rFonts w:hint="eastAsia" w:ascii="宋体" w:hAnsi="宋体" w:eastAsia="宋体" w:cs="宋体"/>
                <w:sz w:val="24"/>
                <w:szCs w:val="24"/>
              </w:rPr>
            </w:pPr>
            <w:r>
              <w:rPr>
                <w:rFonts w:hint="eastAsia" w:ascii="宋体" w:hAnsi="宋体" w:eastAsia="宋体" w:cs="宋体"/>
                <w:sz w:val="24"/>
                <w:szCs w:val="24"/>
              </w:rPr>
              <w:t>马达过热保护装置</w:t>
            </w:r>
          </w:p>
        </w:tc>
      </w:tr>
      <w:tr w14:paraId="7A902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750" w:type="dxa"/>
            <w:vMerge w:val="continue"/>
            <w:tcBorders>
              <w:top w:val="nil"/>
            </w:tcBorders>
            <w:noWrap w:val="0"/>
            <w:vAlign w:val="center"/>
          </w:tcPr>
          <w:p w14:paraId="2B27C897">
            <w:pPr>
              <w:jc w:val="center"/>
              <w:rPr>
                <w:rFonts w:hint="eastAsia" w:ascii="宋体" w:hAnsi="宋体" w:eastAsia="宋体" w:cs="宋体"/>
                <w:sz w:val="24"/>
                <w:szCs w:val="24"/>
              </w:rPr>
            </w:pPr>
          </w:p>
        </w:tc>
        <w:tc>
          <w:tcPr>
            <w:tcW w:w="1523" w:type="dxa"/>
            <w:vMerge w:val="continue"/>
            <w:tcBorders>
              <w:top w:val="nil"/>
            </w:tcBorders>
            <w:noWrap w:val="0"/>
            <w:vAlign w:val="center"/>
          </w:tcPr>
          <w:p w14:paraId="36BAEA70">
            <w:pPr>
              <w:jc w:val="center"/>
              <w:rPr>
                <w:rFonts w:hint="eastAsia" w:ascii="宋体" w:hAnsi="宋体" w:eastAsia="宋体" w:cs="宋体"/>
                <w:sz w:val="24"/>
                <w:szCs w:val="24"/>
              </w:rPr>
            </w:pPr>
          </w:p>
        </w:tc>
        <w:tc>
          <w:tcPr>
            <w:tcW w:w="7300" w:type="dxa"/>
            <w:noWrap w:val="0"/>
            <w:vAlign w:val="center"/>
          </w:tcPr>
          <w:p w14:paraId="57D9A1AF">
            <w:pPr>
              <w:jc w:val="center"/>
              <w:rPr>
                <w:rFonts w:hint="eastAsia" w:ascii="宋体" w:hAnsi="宋体" w:eastAsia="宋体" w:cs="宋体"/>
                <w:sz w:val="24"/>
                <w:szCs w:val="24"/>
              </w:rPr>
            </w:pPr>
            <w:r>
              <w:rPr>
                <w:rFonts w:hint="eastAsia" w:ascii="宋体" w:hAnsi="宋体" w:eastAsia="宋体" w:cs="宋体"/>
                <w:sz w:val="24"/>
                <w:szCs w:val="24"/>
              </w:rPr>
              <w:t>温度过热保护</w:t>
            </w:r>
          </w:p>
        </w:tc>
      </w:tr>
      <w:tr w14:paraId="7594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trPr>
        <w:tc>
          <w:tcPr>
            <w:tcW w:w="750" w:type="dxa"/>
            <w:vMerge w:val="continue"/>
            <w:tcBorders>
              <w:top w:val="nil"/>
            </w:tcBorders>
            <w:noWrap w:val="0"/>
            <w:vAlign w:val="center"/>
          </w:tcPr>
          <w:p w14:paraId="5D0A48C5">
            <w:pPr>
              <w:jc w:val="center"/>
              <w:rPr>
                <w:rFonts w:hint="eastAsia" w:ascii="宋体" w:hAnsi="宋体" w:eastAsia="宋体" w:cs="宋体"/>
                <w:sz w:val="24"/>
                <w:szCs w:val="24"/>
              </w:rPr>
            </w:pPr>
          </w:p>
        </w:tc>
        <w:tc>
          <w:tcPr>
            <w:tcW w:w="1523" w:type="dxa"/>
            <w:vMerge w:val="continue"/>
            <w:tcBorders>
              <w:top w:val="nil"/>
            </w:tcBorders>
            <w:noWrap w:val="0"/>
            <w:vAlign w:val="center"/>
          </w:tcPr>
          <w:p w14:paraId="0D287AF8">
            <w:pPr>
              <w:jc w:val="center"/>
              <w:rPr>
                <w:rFonts w:hint="eastAsia" w:ascii="宋体" w:hAnsi="宋体" w:eastAsia="宋体" w:cs="宋体"/>
                <w:sz w:val="24"/>
                <w:szCs w:val="24"/>
              </w:rPr>
            </w:pPr>
          </w:p>
        </w:tc>
        <w:tc>
          <w:tcPr>
            <w:tcW w:w="7300" w:type="dxa"/>
            <w:noWrap w:val="0"/>
            <w:vAlign w:val="center"/>
          </w:tcPr>
          <w:p w14:paraId="563CFE22">
            <w:pPr>
              <w:jc w:val="center"/>
              <w:rPr>
                <w:rFonts w:hint="eastAsia" w:ascii="宋体" w:hAnsi="宋体" w:eastAsia="宋体" w:cs="宋体"/>
                <w:sz w:val="24"/>
                <w:szCs w:val="24"/>
              </w:rPr>
            </w:pPr>
            <w:r>
              <w:rPr>
                <w:rFonts w:hint="eastAsia" w:ascii="宋体" w:hAnsi="宋体" w:eastAsia="宋体" w:cs="宋体"/>
                <w:sz w:val="24"/>
                <w:szCs w:val="24"/>
              </w:rPr>
              <w:t>短路及超载保护</w:t>
            </w:r>
          </w:p>
        </w:tc>
      </w:tr>
      <w:tr w14:paraId="690F3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750" w:type="dxa"/>
            <w:noWrap w:val="0"/>
            <w:vAlign w:val="center"/>
          </w:tcPr>
          <w:p w14:paraId="6A37C10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523" w:type="dxa"/>
            <w:noWrap w:val="0"/>
            <w:vAlign w:val="center"/>
          </w:tcPr>
          <w:p w14:paraId="253DA7A1">
            <w:pPr>
              <w:jc w:val="center"/>
              <w:rPr>
                <w:rFonts w:hint="eastAsia" w:ascii="宋体" w:hAnsi="宋体" w:eastAsia="宋体" w:cs="宋体"/>
                <w:sz w:val="24"/>
                <w:szCs w:val="24"/>
              </w:rPr>
            </w:pPr>
            <w:r>
              <w:rPr>
                <w:rFonts w:hint="eastAsia" w:ascii="宋体" w:hAnsi="宋体" w:eastAsia="宋体" w:cs="宋体"/>
                <w:sz w:val="24"/>
                <w:szCs w:val="24"/>
              </w:rPr>
              <w:t>扶手带</w:t>
            </w:r>
          </w:p>
        </w:tc>
        <w:tc>
          <w:tcPr>
            <w:tcW w:w="7300" w:type="dxa"/>
            <w:noWrap w:val="0"/>
            <w:vAlign w:val="center"/>
          </w:tcPr>
          <w:p w14:paraId="3B7FEE62">
            <w:pPr>
              <w:jc w:val="center"/>
              <w:rPr>
                <w:rFonts w:hint="eastAsia" w:ascii="宋体" w:hAnsi="宋体" w:eastAsia="宋体" w:cs="宋体"/>
                <w:sz w:val="24"/>
                <w:szCs w:val="24"/>
              </w:rPr>
            </w:pPr>
            <w:r>
              <w:rPr>
                <w:rFonts w:hint="eastAsia" w:ascii="宋体" w:hAnsi="宋体" w:eastAsia="宋体" w:cs="宋体"/>
                <w:sz w:val="24"/>
                <w:szCs w:val="24"/>
              </w:rPr>
              <w:t>采用黑色合成橡胶内含加强优质钢带或钢丝材质的扶手带,扶手带在金属轨道上操作.扶手带接口进行胶结并需进行硫化，提供张</w:t>
            </w:r>
          </w:p>
          <w:p w14:paraId="43BA36FC">
            <w:pPr>
              <w:jc w:val="center"/>
              <w:rPr>
                <w:rFonts w:hint="eastAsia" w:ascii="宋体" w:hAnsi="宋体" w:eastAsia="宋体" w:cs="宋体"/>
                <w:sz w:val="24"/>
                <w:szCs w:val="24"/>
              </w:rPr>
            </w:pPr>
            <w:r>
              <w:rPr>
                <w:rFonts w:hint="eastAsia" w:ascii="宋体" w:hAnsi="宋体" w:eastAsia="宋体" w:cs="宋体"/>
                <w:sz w:val="24"/>
                <w:szCs w:val="24"/>
              </w:rPr>
              <w:t>紧装置及放松张力的开关。</w:t>
            </w:r>
          </w:p>
        </w:tc>
      </w:tr>
      <w:tr w14:paraId="7927C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750" w:type="dxa"/>
            <w:noWrap w:val="0"/>
            <w:vAlign w:val="center"/>
          </w:tcPr>
          <w:p w14:paraId="6FB19B7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523" w:type="dxa"/>
            <w:noWrap w:val="0"/>
            <w:vAlign w:val="center"/>
          </w:tcPr>
          <w:p w14:paraId="423C375E">
            <w:pPr>
              <w:jc w:val="center"/>
              <w:rPr>
                <w:rFonts w:hint="eastAsia" w:ascii="宋体" w:hAnsi="宋体" w:eastAsia="宋体" w:cs="宋体"/>
                <w:sz w:val="24"/>
                <w:szCs w:val="24"/>
              </w:rPr>
            </w:pPr>
            <w:r>
              <w:rPr>
                <w:rFonts w:hint="eastAsia" w:ascii="宋体" w:hAnsi="宋体" w:eastAsia="宋体" w:cs="宋体"/>
                <w:sz w:val="24"/>
                <w:szCs w:val="24"/>
              </w:rPr>
              <w:t>扶手</w:t>
            </w:r>
          </w:p>
        </w:tc>
        <w:tc>
          <w:tcPr>
            <w:tcW w:w="7300" w:type="dxa"/>
            <w:noWrap w:val="0"/>
            <w:vAlign w:val="center"/>
          </w:tcPr>
          <w:p w14:paraId="3B3FD6D0">
            <w:pPr>
              <w:jc w:val="center"/>
              <w:rPr>
                <w:rFonts w:hint="eastAsia" w:ascii="宋体" w:hAnsi="宋体" w:eastAsia="宋体" w:cs="宋体"/>
                <w:sz w:val="24"/>
                <w:szCs w:val="24"/>
              </w:rPr>
            </w:pPr>
            <w:r>
              <w:rPr>
                <w:rFonts w:hint="eastAsia" w:ascii="宋体" w:hAnsi="宋体" w:eastAsia="宋体" w:cs="宋体"/>
                <w:sz w:val="24"/>
                <w:szCs w:val="24"/>
              </w:rPr>
              <w:t>扶手形式为垂直玻璃护栏。</w:t>
            </w:r>
          </w:p>
        </w:tc>
      </w:tr>
      <w:tr w14:paraId="6E8D7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750" w:type="dxa"/>
            <w:noWrap w:val="0"/>
            <w:vAlign w:val="center"/>
          </w:tcPr>
          <w:p w14:paraId="37829CE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523" w:type="dxa"/>
            <w:noWrap w:val="0"/>
            <w:vAlign w:val="center"/>
          </w:tcPr>
          <w:p w14:paraId="586A01FA">
            <w:pPr>
              <w:jc w:val="center"/>
              <w:rPr>
                <w:rFonts w:hint="eastAsia" w:ascii="宋体" w:hAnsi="宋体" w:eastAsia="宋体" w:cs="宋体"/>
                <w:sz w:val="24"/>
                <w:szCs w:val="24"/>
              </w:rPr>
            </w:pPr>
            <w:r>
              <w:rPr>
                <w:rFonts w:hint="eastAsia" w:ascii="宋体" w:hAnsi="宋体" w:eastAsia="宋体" w:cs="宋体"/>
                <w:sz w:val="24"/>
                <w:szCs w:val="24"/>
              </w:rPr>
              <w:t>梳齿板</w:t>
            </w:r>
          </w:p>
        </w:tc>
        <w:tc>
          <w:tcPr>
            <w:tcW w:w="7300" w:type="dxa"/>
            <w:noWrap w:val="0"/>
            <w:vAlign w:val="center"/>
          </w:tcPr>
          <w:p w14:paraId="67F9C764">
            <w:pPr>
              <w:jc w:val="center"/>
              <w:rPr>
                <w:rFonts w:hint="eastAsia" w:ascii="宋体" w:hAnsi="宋体" w:eastAsia="宋体" w:cs="宋体"/>
                <w:sz w:val="24"/>
                <w:szCs w:val="24"/>
              </w:rPr>
            </w:pPr>
            <w:r>
              <w:rPr>
                <w:rFonts w:hint="eastAsia" w:ascii="宋体" w:hAnsi="宋体" w:eastAsia="宋体" w:cs="宋体"/>
                <w:sz w:val="24"/>
                <w:szCs w:val="24"/>
              </w:rPr>
              <w:t>带有防滑表面,提供可拆式梳齿部分。</w:t>
            </w:r>
          </w:p>
        </w:tc>
      </w:tr>
      <w:tr w14:paraId="2D2C0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750" w:type="dxa"/>
            <w:noWrap w:val="0"/>
            <w:vAlign w:val="center"/>
          </w:tcPr>
          <w:p w14:paraId="6AA2181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523" w:type="dxa"/>
            <w:noWrap w:val="0"/>
            <w:vAlign w:val="center"/>
          </w:tcPr>
          <w:p w14:paraId="06D524E8">
            <w:pPr>
              <w:jc w:val="center"/>
              <w:rPr>
                <w:rFonts w:hint="eastAsia" w:ascii="宋体" w:hAnsi="宋体" w:eastAsia="宋体" w:cs="宋体"/>
                <w:sz w:val="24"/>
                <w:szCs w:val="24"/>
              </w:rPr>
            </w:pPr>
            <w:r>
              <w:rPr>
                <w:rFonts w:hint="eastAsia" w:ascii="宋体" w:hAnsi="宋体" w:eastAsia="宋体" w:cs="宋体"/>
                <w:sz w:val="24"/>
                <w:szCs w:val="24"/>
              </w:rPr>
              <w:t>踏板</w:t>
            </w:r>
          </w:p>
        </w:tc>
        <w:tc>
          <w:tcPr>
            <w:tcW w:w="7300" w:type="dxa"/>
            <w:noWrap w:val="0"/>
            <w:vAlign w:val="center"/>
          </w:tcPr>
          <w:p w14:paraId="2DD601BF">
            <w:pPr>
              <w:jc w:val="center"/>
              <w:rPr>
                <w:rFonts w:hint="eastAsia" w:ascii="宋体" w:hAnsi="宋体" w:eastAsia="宋体" w:cs="宋体"/>
                <w:sz w:val="24"/>
                <w:szCs w:val="24"/>
              </w:rPr>
            </w:pPr>
            <w:r>
              <w:rPr>
                <w:rFonts w:hint="eastAsia" w:ascii="宋体" w:hAnsi="宋体" w:eastAsia="宋体" w:cs="宋体"/>
                <w:sz w:val="24"/>
                <w:szCs w:val="24"/>
              </w:rPr>
              <w:t>采用带有防滑沟槽的铝合金材料。</w:t>
            </w:r>
          </w:p>
        </w:tc>
      </w:tr>
      <w:tr w14:paraId="06572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750" w:type="dxa"/>
            <w:noWrap w:val="0"/>
            <w:vAlign w:val="center"/>
          </w:tcPr>
          <w:p w14:paraId="5EAD53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1523" w:type="dxa"/>
            <w:noWrap w:val="0"/>
            <w:vAlign w:val="center"/>
          </w:tcPr>
          <w:p w14:paraId="132C9356">
            <w:pPr>
              <w:jc w:val="center"/>
              <w:rPr>
                <w:rFonts w:hint="eastAsia" w:ascii="宋体" w:hAnsi="宋体" w:eastAsia="宋体" w:cs="宋体"/>
                <w:sz w:val="24"/>
                <w:szCs w:val="24"/>
              </w:rPr>
            </w:pPr>
            <w:r>
              <w:rPr>
                <w:rFonts w:hint="eastAsia" w:ascii="宋体" w:hAnsi="宋体" w:eastAsia="宋体" w:cs="宋体"/>
                <w:sz w:val="24"/>
                <w:szCs w:val="24"/>
              </w:rPr>
              <w:t>设备通道盖板</w:t>
            </w:r>
          </w:p>
        </w:tc>
        <w:tc>
          <w:tcPr>
            <w:tcW w:w="7300" w:type="dxa"/>
            <w:noWrap w:val="0"/>
            <w:vAlign w:val="center"/>
          </w:tcPr>
          <w:p w14:paraId="24C49011">
            <w:pPr>
              <w:jc w:val="center"/>
              <w:rPr>
                <w:rFonts w:hint="eastAsia" w:ascii="宋体" w:hAnsi="宋体" w:eastAsia="宋体" w:cs="宋体"/>
                <w:sz w:val="24"/>
                <w:szCs w:val="24"/>
              </w:rPr>
            </w:pPr>
            <w:r>
              <w:rPr>
                <w:rFonts w:hint="eastAsia" w:ascii="宋体" w:hAnsi="宋体" w:eastAsia="宋体" w:cs="宋体"/>
                <w:sz w:val="24"/>
                <w:szCs w:val="24"/>
              </w:rPr>
              <w:t>不锈钢材料,带有防滑表面。可拆除式的屏板, 以方便进入上部及下部的设备坑槽内。屏板需覆盖整个桁架位置.屏板将要配合毗临的踏板材料及装饰</w:t>
            </w:r>
            <w:r>
              <w:rPr>
                <w:rFonts w:hint="eastAsia" w:ascii="宋体" w:hAnsi="宋体" w:eastAsia="宋体" w:cs="宋体"/>
                <w:sz w:val="24"/>
                <w:szCs w:val="24"/>
                <w:lang w:eastAsia="zh-CN"/>
              </w:rPr>
              <w:t>，</w:t>
            </w:r>
            <w:r>
              <w:rPr>
                <w:rFonts w:hint="eastAsia" w:ascii="宋体" w:hAnsi="宋体" w:eastAsia="宋体" w:cs="宋体"/>
                <w:sz w:val="24"/>
                <w:szCs w:val="24"/>
              </w:rPr>
              <w:t>踏板及盖板上不得显示制造商的名称及标志</w:t>
            </w:r>
          </w:p>
        </w:tc>
      </w:tr>
      <w:tr w14:paraId="04988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50" w:type="dxa"/>
            <w:vMerge w:val="restart"/>
            <w:noWrap w:val="0"/>
            <w:vAlign w:val="center"/>
          </w:tcPr>
          <w:p w14:paraId="788F83C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1523" w:type="dxa"/>
            <w:vMerge w:val="restart"/>
            <w:noWrap w:val="0"/>
            <w:vAlign w:val="center"/>
          </w:tcPr>
          <w:p w14:paraId="24F23F2C">
            <w:pPr>
              <w:jc w:val="center"/>
              <w:rPr>
                <w:rFonts w:hint="eastAsia" w:ascii="宋体" w:hAnsi="宋体" w:eastAsia="宋体" w:cs="宋体"/>
                <w:sz w:val="24"/>
                <w:szCs w:val="24"/>
              </w:rPr>
            </w:pPr>
            <w:r>
              <w:rPr>
                <w:rFonts w:hint="eastAsia" w:ascii="宋体" w:hAnsi="宋体" w:eastAsia="宋体" w:cs="宋体"/>
                <w:sz w:val="24"/>
                <w:szCs w:val="24"/>
              </w:rPr>
              <w:t>操作站</w:t>
            </w:r>
          </w:p>
        </w:tc>
        <w:tc>
          <w:tcPr>
            <w:tcW w:w="7300" w:type="dxa"/>
            <w:noWrap w:val="0"/>
            <w:vAlign w:val="center"/>
          </w:tcPr>
          <w:p w14:paraId="28057B0A">
            <w:pPr>
              <w:jc w:val="center"/>
              <w:rPr>
                <w:rFonts w:hint="eastAsia" w:ascii="宋体" w:hAnsi="宋体" w:eastAsia="宋体" w:cs="宋体"/>
                <w:sz w:val="24"/>
                <w:szCs w:val="24"/>
              </w:rPr>
            </w:pPr>
            <w:r>
              <w:rPr>
                <w:rFonts w:hint="eastAsia" w:ascii="宋体" w:hAnsi="宋体" w:eastAsia="宋体" w:cs="宋体"/>
                <w:sz w:val="24"/>
                <w:szCs w:val="24"/>
              </w:rPr>
              <w:t>提供操作站安装在上部及下部护栏或支柱上</w:t>
            </w:r>
            <w:r>
              <w:rPr>
                <w:rFonts w:hint="eastAsia" w:ascii="宋体" w:hAnsi="宋体" w:eastAsia="宋体" w:cs="宋体"/>
                <w:sz w:val="24"/>
                <w:szCs w:val="24"/>
                <w:lang w:eastAsia="zh-CN"/>
              </w:rPr>
              <w:t>，</w:t>
            </w:r>
            <w:r>
              <w:rPr>
                <w:rFonts w:hint="eastAsia" w:ascii="宋体" w:hAnsi="宋体" w:eastAsia="宋体" w:cs="宋体"/>
                <w:sz w:val="24"/>
                <w:szCs w:val="24"/>
              </w:rPr>
              <w:t>安装在当面向电扶</w:t>
            </w:r>
          </w:p>
          <w:p w14:paraId="599811BB">
            <w:pPr>
              <w:jc w:val="center"/>
              <w:rPr>
                <w:rFonts w:hint="eastAsia" w:ascii="宋体" w:hAnsi="宋体" w:eastAsia="宋体" w:cs="宋体"/>
                <w:sz w:val="24"/>
                <w:szCs w:val="24"/>
              </w:rPr>
            </w:pPr>
            <w:r>
              <w:rPr>
                <w:rFonts w:hint="eastAsia" w:ascii="宋体" w:hAnsi="宋体" w:eastAsia="宋体" w:cs="宋体"/>
                <w:sz w:val="24"/>
                <w:szCs w:val="24"/>
              </w:rPr>
              <w:t>梯的右面位置</w:t>
            </w:r>
            <w:r>
              <w:rPr>
                <w:rFonts w:hint="eastAsia" w:ascii="宋体" w:hAnsi="宋体" w:eastAsia="宋体" w:cs="宋体"/>
                <w:sz w:val="24"/>
                <w:szCs w:val="24"/>
                <w:lang w:eastAsia="zh-CN"/>
              </w:rPr>
              <w:t>，</w:t>
            </w:r>
            <w:r>
              <w:rPr>
                <w:rFonts w:hint="eastAsia" w:ascii="宋体" w:hAnsi="宋体" w:eastAsia="宋体" w:cs="宋体"/>
                <w:sz w:val="24"/>
                <w:szCs w:val="24"/>
              </w:rPr>
              <w:t>与盖板饰面配合</w:t>
            </w:r>
            <w:r>
              <w:rPr>
                <w:rFonts w:hint="eastAsia" w:ascii="宋体" w:hAnsi="宋体" w:eastAsia="宋体" w:cs="宋体"/>
                <w:sz w:val="24"/>
                <w:szCs w:val="24"/>
                <w:lang w:eastAsia="zh-CN"/>
              </w:rPr>
              <w:t>，</w:t>
            </w:r>
            <w:r>
              <w:rPr>
                <w:rFonts w:hint="eastAsia" w:ascii="宋体" w:hAnsi="宋体" w:eastAsia="宋体" w:cs="宋体"/>
                <w:sz w:val="24"/>
                <w:szCs w:val="24"/>
              </w:rPr>
              <w:t>用雕刻文字说明开关的功能及操作位置,在站立时可以被看见</w:t>
            </w:r>
            <w:r>
              <w:rPr>
                <w:rFonts w:hint="eastAsia" w:ascii="宋体" w:hAnsi="宋体" w:eastAsia="宋体" w:cs="宋体"/>
                <w:sz w:val="24"/>
                <w:szCs w:val="24"/>
                <w:lang w:eastAsia="zh-CN"/>
              </w:rPr>
              <w:t>，</w:t>
            </w:r>
            <w:r>
              <w:rPr>
                <w:rFonts w:hint="eastAsia" w:ascii="宋体" w:hAnsi="宋体" w:eastAsia="宋体" w:cs="宋体"/>
                <w:sz w:val="24"/>
                <w:szCs w:val="24"/>
              </w:rPr>
              <w:t>操作站需要包括以下内容:</w:t>
            </w:r>
          </w:p>
        </w:tc>
      </w:tr>
      <w:tr w14:paraId="1A56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750" w:type="dxa"/>
            <w:vMerge w:val="continue"/>
            <w:tcBorders>
              <w:top w:val="nil"/>
            </w:tcBorders>
            <w:noWrap w:val="0"/>
            <w:vAlign w:val="center"/>
          </w:tcPr>
          <w:p w14:paraId="35958456">
            <w:pPr>
              <w:jc w:val="center"/>
              <w:rPr>
                <w:rFonts w:hint="eastAsia" w:ascii="宋体" w:hAnsi="宋体" w:eastAsia="宋体" w:cs="宋体"/>
                <w:sz w:val="24"/>
                <w:szCs w:val="24"/>
              </w:rPr>
            </w:pPr>
          </w:p>
        </w:tc>
        <w:tc>
          <w:tcPr>
            <w:tcW w:w="1523" w:type="dxa"/>
            <w:vMerge w:val="continue"/>
            <w:tcBorders>
              <w:top w:val="nil"/>
            </w:tcBorders>
            <w:noWrap w:val="0"/>
            <w:vAlign w:val="center"/>
          </w:tcPr>
          <w:p w14:paraId="7CBED16E">
            <w:pPr>
              <w:jc w:val="center"/>
              <w:rPr>
                <w:rFonts w:hint="eastAsia" w:ascii="宋体" w:hAnsi="宋体" w:eastAsia="宋体" w:cs="宋体"/>
                <w:sz w:val="24"/>
                <w:szCs w:val="24"/>
              </w:rPr>
            </w:pPr>
          </w:p>
        </w:tc>
        <w:tc>
          <w:tcPr>
            <w:tcW w:w="7300" w:type="dxa"/>
            <w:noWrap w:val="0"/>
            <w:vAlign w:val="center"/>
          </w:tcPr>
          <w:p w14:paraId="5673C11A">
            <w:pPr>
              <w:jc w:val="center"/>
              <w:rPr>
                <w:rFonts w:hint="eastAsia" w:ascii="宋体" w:hAnsi="宋体" w:eastAsia="宋体" w:cs="宋体"/>
                <w:sz w:val="24"/>
                <w:szCs w:val="24"/>
              </w:rPr>
            </w:pPr>
            <w:r>
              <w:rPr>
                <w:rFonts w:hint="eastAsia" w:ascii="宋体" w:hAnsi="宋体" w:eastAsia="宋体" w:cs="宋体"/>
                <w:sz w:val="24"/>
                <w:szCs w:val="24"/>
              </w:rPr>
              <w:t>1.红色紧急停止按钮。</w:t>
            </w:r>
          </w:p>
        </w:tc>
      </w:tr>
      <w:tr w14:paraId="44942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50" w:type="dxa"/>
            <w:vMerge w:val="continue"/>
            <w:tcBorders>
              <w:top w:val="nil"/>
            </w:tcBorders>
            <w:noWrap w:val="0"/>
            <w:vAlign w:val="center"/>
          </w:tcPr>
          <w:p w14:paraId="0D3C3E36">
            <w:pPr>
              <w:jc w:val="center"/>
              <w:rPr>
                <w:rFonts w:hint="eastAsia" w:ascii="宋体" w:hAnsi="宋体" w:eastAsia="宋体" w:cs="宋体"/>
                <w:sz w:val="24"/>
                <w:szCs w:val="24"/>
              </w:rPr>
            </w:pPr>
          </w:p>
        </w:tc>
        <w:tc>
          <w:tcPr>
            <w:tcW w:w="1523" w:type="dxa"/>
            <w:vMerge w:val="continue"/>
            <w:tcBorders>
              <w:top w:val="nil"/>
            </w:tcBorders>
            <w:noWrap w:val="0"/>
            <w:vAlign w:val="center"/>
          </w:tcPr>
          <w:p w14:paraId="0F6FC814">
            <w:pPr>
              <w:jc w:val="center"/>
              <w:rPr>
                <w:rFonts w:hint="eastAsia" w:ascii="宋体" w:hAnsi="宋体" w:eastAsia="宋体" w:cs="宋体"/>
                <w:sz w:val="24"/>
                <w:szCs w:val="24"/>
              </w:rPr>
            </w:pPr>
          </w:p>
        </w:tc>
        <w:tc>
          <w:tcPr>
            <w:tcW w:w="7300" w:type="dxa"/>
            <w:noWrap w:val="0"/>
            <w:vAlign w:val="center"/>
          </w:tcPr>
          <w:p w14:paraId="7F763636">
            <w:pPr>
              <w:jc w:val="center"/>
              <w:rPr>
                <w:rFonts w:hint="eastAsia" w:ascii="宋体" w:hAnsi="宋体" w:eastAsia="宋体" w:cs="宋体"/>
                <w:sz w:val="24"/>
                <w:szCs w:val="24"/>
              </w:rPr>
            </w:pPr>
            <w:r>
              <w:rPr>
                <w:rFonts w:hint="eastAsia" w:ascii="宋体" w:hAnsi="宋体" w:eastAsia="宋体" w:cs="宋体"/>
                <w:sz w:val="24"/>
                <w:szCs w:val="24"/>
              </w:rPr>
              <w:t>2.标注有"紧急停止"等警示字体。</w:t>
            </w:r>
          </w:p>
        </w:tc>
      </w:tr>
      <w:tr w14:paraId="61E35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750" w:type="dxa"/>
            <w:vMerge w:val="continue"/>
            <w:tcBorders>
              <w:top w:val="nil"/>
            </w:tcBorders>
            <w:noWrap w:val="0"/>
            <w:vAlign w:val="center"/>
          </w:tcPr>
          <w:p w14:paraId="7D18370B">
            <w:pPr>
              <w:jc w:val="center"/>
              <w:rPr>
                <w:rFonts w:hint="eastAsia" w:ascii="宋体" w:hAnsi="宋体" w:eastAsia="宋体" w:cs="宋体"/>
                <w:sz w:val="24"/>
                <w:szCs w:val="24"/>
              </w:rPr>
            </w:pPr>
          </w:p>
        </w:tc>
        <w:tc>
          <w:tcPr>
            <w:tcW w:w="1523" w:type="dxa"/>
            <w:vMerge w:val="continue"/>
            <w:tcBorders>
              <w:top w:val="nil"/>
            </w:tcBorders>
            <w:noWrap w:val="0"/>
            <w:vAlign w:val="center"/>
          </w:tcPr>
          <w:p w14:paraId="672BBDA2">
            <w:pPr>
              <w:jc w:val="center"/>
              <w:rPr>
                <w:rFonts w:hint="eastAsia" w:ascii="宋体" w:hAnsi="宋体" w:eastAsia="宋体" w:cs="宋体"/>
                <w:sz w:val="24"/>
                <w:szCs w:val="24"/>
              </w:rPr>
            </w:pPr>
          </w:p>
        </w:tc>
        <w:tc>
          <w:tcPr>
            <w:tcW w:w="7300" w:type="dxa"/>
            <w:tcBorders>
              <w:bottom w:val="single" w:color="000000" w:sz="8" w:space="0"/>
            </w:tcBorders>
            <w:noWrap w:val="0"/>
            <w:vAlign w:val="center"/>
          </w:tcPr>
          <w:p w14:paraId="4C0676F0">
            <w:pPr>
              <w:jc w:val="center"/>
              <w:rPr>
                <w:rFonts w:hint="eastAsia" w:ascii="宋体" w:hAnsi="宋体" w:eastAsia="宋体" w:cs="宋体"/>
                <w:sz w:val="24"/>
                <w:szCs w:val="24"/>
              </w:rPr>
            </w:pPr>
            <w:r>
              <w:rPr>
                <w:rFonts w:hint="eastAsia" w:ascii="宋体" w:hAnsi="宋体" w:eastAsia="宋体" w:cs="宋体"/>
                <w:sz w:val="24"/>
                <w:szCs w:val="24"/>
              </w:rPr>
              <w:t>3.钥匙开关。</w:t>
            </w:r>
          </w:p>
        </w:tc>
      </w:tr>
      <w:tr w14:paraId="5A11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750" w:type="dxa"/>
            <w:vMerge w:val="continue"/>
            <w:tcBorders>
              <w:top w:val="nil"/>
            </w:tcBorders>
            <w:noWrap w:val="0"/>
            <w:vAlign w:val="center"/>
          </w:tcPr>
          <w:p w14:paraId="0D7F80A7">
            <w:pPr>
              <w:jc w:val="center"/>
              <w:rPr>
                <w:rFonts w:hint="eastAsia" w:ascii="宋体" w:hAnsi="宋体" w:eastAsia="宋体" w:cs="宋体"/>
                <w:sz w:val="24"/>
                <w:szCs w:val="24"/>
              </w:rPr>
            </w:pPr>
          </w:p>
        </w:tc>
        <w:tc>
          <w:tcPr>
            <w:tcW w:w="1523" w:type="dxa"/>
            <w:vMerge w:val="continue"/>
            <w:tcBorders>
              <w:top w:val="nil"/>
            </w:tcBorders>
            <w:noWrap w:val="0"/>
            <w:vAlign w:val="center"/>
          </w:tcPr>
          <w:p w14:paraId="790535E8">
            <w:pPr>
              <w:jc w:val="center"/>
              <w:rPr>
                <w:rFonts w:hint="eastAsia" w:ascii="宋体" w:hAnsi="宋体" w:eastAsia="宋体" w:cs="宋体"/>
                <w:sz w:val="24"/>
                <w:szCs w:val="24"/>
              </w:rPr>
            </w:pPr>
          </w:p>
        </w:tc>
        <w:tc>
          <w:tcPr>
            <w:tcW w:w="7300" w:type="dxa"/>
            <w:tcBorders>
              <w:top w:val="single" w:color="000000" w:sz="8" w:space="0"/>
            </w:tcBorders>
            <w:noWrap w:val="0"/>
            <w:vAlign w:val="center"/>
          </w:tcPr>
          <w:p w14:paraId="21D9F36D">
            <w:pPr>
              <w:jc w:val="center"/>
              <w:rPr>
                <w:rFonts w:hint="eastAsia" w:ascii="宋体" w:hAnsi="宋体" w:eastAsia="宋体" w:cs="宋体"/>
                <w:sz w:val="24"/>
                <w:szCs w:val="24"/>
              </w:rPr>
            </w:pPr>
            <w:r>
              <w:rPr>
                <w:rFonts w:hint="eastAsia" w:ascii="宋体" w:hAnsi="宋体" w:eastAsia="宋体" w:cs="宋体"/>
                <w:sz w:val="24"/>
                <w:szCs w:val="24"/>
              </w:rPr>
              <w:t>4.用钥匙操作的方向控制开关。</w:t>
            </w:r>
          </w:p>
        </w:tc>
      </w:tr>
      <w:tr w14:paraId="0F3B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750" w:type="dxa"/>
            <w:noWrap w:val="0"/>
            <w:vAlign w:val="center"/>
          </w:tcPr>
          <w:p w14:paraId="148D03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523" w:type="dxa"/>
            <w:noWrap w:val="0"/>
            <w:vAlign w:val="center"/>
          </w:tcPr>
          <w:p w14:paraId="4DABAD09">
            <w:pPr>
              <w:jc w:val="center"/>
              <w:rPr>
                <w:rFonts w:hint="eastAsia" w:ascii="宋体" w:hAnsi="宋体" w:eastAsia="宋体" w:cs="宋体"/>
                <w:sz w:val="24"/>
                <w:szCs w:val="24"/>
              </w:rPr>
            </w:pPr>
            <w:r>
              <w:rPr>
                <w:rFonts w:hint="eastAsia" w:ascii="宋体" w:hAnsi="宋体" w:eastAsia="宋体" w:cs="宋体"/>
                <w:sz w:val="24"/>
                <w:szCs w:val="24"/>
              </w:rPr>
              <w:t>错误显示器</w:t>
            </w:r>
          </w:p>
        </w:tc>
        <w:tc>
          <w:tcPr>
            <w:tcW w:w="7300" w:type="dxa"/>
            <w:noWrap w:val="0"/>
            <w:vAlign w:val="center"/>
          </w:tcPr>
          <w:p w14:paraId="4BBB8A64">
            <w:pPr>
              <w:jc w:val="center"/>
              <w:rPr>
                <w:rFonts w:hint="eastAsia" w:ascii="宋体" w:hAnsi="宋体" w:eastAsia="宋体" w:cs="宋体"/>
                <w:sz w:val="24"/>
                <w:szCs w:val="24"/>
              </w:rPr>
            </w:pPr>
            <w:r>
              <w:rPr>
                <w:rFonts w:hint="eastAsia" w:ascii="宋体" w:hAnsi="宋体" w:eastAsia="宋体" w:cs="宋体"/>
                <w:sz w:val="24"/>
                <w:szCs w:val="24"/>
              </w:rPr>
              <w:t>在桁架上部及下部安装错误显示器，可以显示错误编码。显示器放置在扶手带入口箱内或盖板上，当站在升降板上时可以看见。</w:t>
            </w:r>
          </w:p>
          <w:p w14:paraId="3AC04BF6">
            <w:pPr>
              <w:jc w:val="center"/>
              <w:rPr>
                <w:rFonts w:hint="eastAsia" w:ascii="宋体" w:hAnsi="宋体" w:eastAsia="宋体" w:cs="宋体"/>
                <w:sz w:val="24"/>
                <w:szCs w:val="24"/>
              </w:rPr>
            </w:pPr>
            <w:r>
              <w:rPr>
                <w:rFonts w:hint="eastAsia" w:ascii="宋体" w:hAnsi="宋体" w:eastAsia="宋体" w:cs="宋体"/>
                <w:sz w:val="24"/>
                <w:szCs w:val="24"/>
              </w:rPr>
              <w:t>在上部及下部升降平台提供诊断使用端口，具有诊断输出功能。</w:t>
            </w:r>
          </w:p>
        </w:tc>
      </w:tr>
      <w:tr w14:paraId="26D5D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6" w:hRule="atLeast"/>
        </w:trPr>
        <w:tc>
          <w:tcPr>
            <w:tcW w:w="750" w:type="dxa"/>
            <w:noWrap w:val="0"/>
            <w:vAlign w:val="center"/>
          </w:tcPr>
          <w:p w14:paraId="69FC98F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523" w:type="dxa"/>
            <w:noWrap w:val="0"/>
            <w:vAlign w:val="center"/>
          </w:tcPr>
          <w:p w14:paraId="2F647DEB">
            <w:pPr>
              <w:jc w:val="center"/>
              <w:rPr>
                <w:rFonts w:hint="eastAsia" w:ascii="宋体" w:hAnsi="宋体" w:eastAsia="宋体" w:cs="宋体"/>
                <w:sz w:val="24"/>
                <w:szCs w:val="24"/>
              </w:rPr>
            </w:pPr>
            <w:r>
              <w:rPr>
                <w:rFonts w:hint="eastAsia" w:ascii="宋体" w:hAnsi="宋体" w:eastAsia="宋体" w:cs="宋体"/>
                <w:sz w:val="24"/>
                <w:szCs w:val="24"/>
              </w:rPr>
              <w:t>自动启动</w:t>
            </w:r>
          </w:p>
        </w:tc>
        <w:tc>
          <w:tcPr>
            <w:tcW w:w="7300" w:type="dxa"/>
            <w:noWrap w:val="0"/>
            <w:vAlign w:val="center"/>
          </w:tcPr>
          <w:p w14:paraId="298096F9">
            <w:pPr>
              <w:jc w:val="center"/>
              <w:rPr>
                <w:rFonts w:hint="eastAsia" w:ascii="宋体" w:hAnsi="宋体" w:eastAsia="宋体" w:cs="宋体"/>
                <w:sz w:val="24"/>
                <w:szCs w:val="24"/>
              </w:rPr>
            </w:pPr>
            <w:r>
              <w:rPr>
                <w:rFonts w:hint="eastAsia" w:ascii="宋体" w:hAnsi="宋体" w:eastAsia="宋体" w:cs="宋体"/>
                <w:sz w:val="24"/>
                <w:szCs w:val="24"/>
              </w:rPr>
              <w:t>在上部及下部楼层板提供红外线感应器，当有人接近扶梯时，会自动启动，相隔一段时间后（时间可调整），如果没有人激活感应器，电梯会通过变频器实现低速运行，在低速运行一段时间后</w:t>
            </w:r>
          </w:p>
          <w:p w14:paraId="677AF192">
            <w:pPr>
              <w:jc w:val="center"/>
              <w:rPr>
                <w:rFonts w:hint="eastAsia" w:ascii="宋体" w:hAnsi="宋体" w:eastAsia="宋体" w:cs="宋体"/>
                <w:sz w:val="24"/>
                <w:szCs w:val="24"/>
              </w:rPr>
            </w:pPr>
            <w:r>
              <w:rPr>
                <w:rFonts w:hint="eastAsia" w:ascii="宋体" w:hAnsi="宋体" w:eastAsia="宋体" w:cs="宋体"/>
                <w:sz w:val="24"/>
                <w:szCs w:val="24"/>
              </w:rPr>
              <w:t>（时间可调整），如果感应器仍然没有被触动，电梯将自动停止</w:t>
            </w:r>
          </w:p>
          <w:p w14:paraId="2893ED52">
            <w:pPr>
              <w:jc w:val="center"/>
              <w:rPr>
                <w:rFonts w:hint="eastAsia" w:ascii="宋体" w:hAnsi="宋体" w:eastAsia="宋体" w:cs="宋体"/>
                <w:sz w:val="24"/>
                <w:szCs w:val="24"/>
              </w:rPr>
            </w:pPr>
            <w:r>
              <w:rPr>
                <w:rFonts w:hint="eastAsia" w:ascii="宋体" w:hAnsi="宋体" w:eastAsia="宋体" w:cs="宋体"/>
                <w:sz w:val="24"/>
                <w:szCs w:val="24"/>
              </w:rPr>
              <w:t>运行。当感应器被触动时，感应器将给停驶或低速运行的扶梯一个启动的讯号及运行方向讯号，以使电梯恢复正常速度和运行方向。电梯上下入口处的运行方向和运行状态指示可以方便的引导乘客进行电梯乘坐。</w:t>
            </w:r>
          </w:p>
        </w:tc>
      </w:tr>
      <w:tr w14:paraId="1AC2D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750" w:type="dxa"/>
            <w:noWrap w:val="0"/>
            <w:vAlign w:val="center"/>
          </w:tcPr>
          <w:p w14:paraId="0F4CB06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1523" w:type="dxa"/>
            <w:noWrap w:val="0"/>
            <w:vAlign w:val="center"/>
          </w:tcPr>
          <w:p w14:paraId="72ED2188">
            <w:pPr>
              <w:jc w:val="center"/>
              <w:rPr>
                <w:rFonts w:hint="eastAsia" w:ascii="宋体" w:hAnsi="宋体" w:eastAsia="宋体" w:cs="宋体"/>
                <w:sz w:val="24"/>
                <w:szCs w:val="24"/>
              </w:rPr>
            </w:pPr>
            <w:r>
              <w:rPr>
                <w:rFonts w:hint="eastAsia" w:ascii="宋体" w:hAnsi="宋体" w:eastAsia="宋体" w:cs="宋体"/>
                <w:sz w:val="24"/>
                <w:szCs w:val="24"/>
              </w:rPr>
              <w:t>照明</w:t>
            </w:r>
          </w:p>
        </w:tc>
        <w:tc>
          <w:tcPr>
            <w:tcW w:w="7300" w:type="dxa"/>
            <w:noWrap w:val="0"/>
            <w:vAlign w:val="center"/>
          </w:tcPr>
          <w:p w14:paraId="12873C0F">
            <w:pPr>
              <w:jc w:val="center"/>
              <w:rPr>
                <w:rFonts w:hint="eastAsia" w:ascii="宋体" w:hAnsi="宋体" w:eastAsia="宋体" w:cs="宋体"/>
                <w:sz w:val="24"/>
                <w:szCs w:val="24"/>
              </w:rPr>
            </w:pPr>
            <w:r>
              <w:rPr>
                <w:rFonts w:hint="eastAsia" w:ascii="宋体" w:hAnsi="宋体" w:eastAsia="宋体" w:cs="宋体"/>
                <w:sz w:val="24"/>
                <w:szCs w:val="24"/>
              </w:rPr>
              <w:t>提供绿色LED靠近梳齿板梯级间隙照明。</w:t>
            </w:r>
          </w:p>
        </w:tc>
      </w:tr>
      <w:tr w14:paraId="5ACA5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750" w:type="dxa"/>
            <w:noWrap w:val="0"/>
            <w:vAlign w:val="center"/>
          </w:tcPr>
          <w:p w14:paraId="6BE0E68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1523" w:type="dxa"/>
            <w:noWrap w:val="0"/>
            <w:vAlign w:val="center"/>
          </w:tcPr>
          <w:p w14:paraId="141EEA26">
            <w:pPr>
              <w:jc w:val="center"/>
              <w:rPr>
                <w:rFonts w:hint="eastAsia" w:ascii="宋体" w:hAnsi="宋体" w:eastAsia="宋体" w:cs="宋体"/>
                <w:sz w:val="24"/>
                <w:szCs w:val="24"/>
              </w:rPr>
            </w:pPr>
            <w:r>
              <w:rPr>
                <w:rFonts w:hint="eastAsia" w:ascii="宋体" w:hAnsi="宋体" w:eastAsia="宋体" w:cs="宋体"/>
                <w:sz w:val="24"/>
                <w:szCs w:val="24"/>
              </w:rPr>
              <w:t>梯级速度</w:t>
            </w:r>
          </w:p>
        </w:tc>
        <w:tc>
          <w:tcPr>
            <w:tcW w:w="7300" w:type="dxa"/>
            <w:noWrap w:val="0"/>
            <w:vAlign w:val="center"/>
          </w:tcPr>
          <w:p w14:paraId="71D134C0">
            <w:pPr>
              <w:jc w:val="center"/>
              <w:rPr>
                <w:rFonts w:hint="eastAsia" w:ascii="宋体" w:hAnsi="宋体" w:eastAsia="宋体" w:cs="宋体"/>
                <w:sz w:val="24"/>
                <w:szCs w:val="24"/>
              </w:rPr>
            </w:pPr>
            <w:r>
              <w:rPr>
                <w:rFonts w:hint="eastAsia" w:ascii="宋体" w:hAnsi="宋体" w:eastAsia="宋体" w:cs="宋体"/>
                <w:sz w:val="24"/>
                <w:szCs w:val="24"/>
              </w:rPr>
              <w:t>在任何负载的情况下,任何行程方向，均可以以额定速度运行。</w:t>
            </w:r>
          </w:p>
        </w:tc>
      </w:tr>
      <w:tr w14:paraId="5B6F0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750" w:type="dxa"/>
            <w:noWrap w:val="0"/>
            <w:vAlign w:val="center"/>
          </w:tcPr>
          <w:p w14:paraId="5D1BCAB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1523" w:type="dxa"/>
            <w:noWrap w:val="0"/>
            <w:vAlign w:val="center"/>
          </w:tcPr>
          <w:p w14:paraId="7F8E8D1C">
            <w:pPr>
              <w:jc w:val="center"/>
              <w:rPr>
                <w:rFonts w:hint="eastAsia" w:ascii="宋体" w:hAnsi="宋体" w:eastAsia="宋体" w:cs="宋体"/>
                <w:sz w:val="24"/>
                <w:szCs w:val="24"/>
              </w:rPr>
            </w:pPr>
            <w:r>
              <w:rPr>
                <w:rFonts w:hint="eastAsia" w:ascii="宋体" w:hAnsi="宋体" w:eastAsia="宋体" w:cs="宋体"/>
                <w:sz w:val="24"/>
                <w:szCs w:val="24"/>
              </w:rPr>
              <w:t>扶手带速度</w:t>
            </w:r>
          </w:p>
        </w:tc>
        <w:tc>
          <w:tcPr>
            <w:tcW w:w="7300" w:type="dxa"/>
            <w:noWrap w:val="0"/>
            <w:vAlign w:val="center"/>
          </w:tcPr>
          <w:p w14:paraId="49E8F3BD">
            <w:pPr>
              <w:jc w:val="center"/>
              <w:rPr>
                <w:rFonts w:hint="eastAsia" w:ascii="宋体" w:hAnsi="宋体" w:eastAsia="宋体" w:cs="宋体"/>
                <w:sz w:val="24"/>
                <w:szCs w:val="24"/>
              </w:rPr>
            </w:pPr>
            <w:r>
              <w:rPr>
                <w:rFonts w:hint="eastAsia" w:ascii="宋体" w:hAnsi="宋体" w:eastAsia="宋体" w:cs="宋体"/>
                <w:sz w:val="24"/>
                <w:szCs w:val="24"/>
              </w:rPr>
              <w:t>与梯级速度保持一致。</w:t>
            </w:r>
          </w:p>
        </w:tc>
      </w:tr>
    </w:tbl>
    <w:p w14:paraId="0D6D4E17">
      <w:pPr>
        <w:pStyle w:val="801"/>
        <w:ind w:left="0" w:leftChars="0" w:firstLine="0" w:firstLineChars="0"/>
        <w:rPr>
          <w:rFonts w:hint="eastAsia"/>
          <w:lang w:eastAsia="zh-CN"/>
        </w:rPr>
        <w:sectPr>
          <w:pgSz w:w="11906" w:h="16838"/>
          <w:pgMar w:top="1440" w:right="1800" w:bottom="1440" w:left="1800" w:header="851" w:footer="992" w:gutter="0"/>
          <w:cols w:space="425" w:num="1"/>
          <w:docGrid w:type="lines" w:linePitch="312" w:charSpace="0"/>
        </w:sectPr>
      </w:pPr>
    </w:p>
    <w:p w14:paraId="5FF716B8">
      <w:pPr>
        <w:numPr>
          <w:ilvl w:val="0"/>
          <w:numId w:val="6"/>
        </w:numPr>
        <w:jc w:val="both"/>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垂直梯规格</w:t>
      </w:r>
    </w:p>
    <w:p w14:paraId="2D14D26D">
      <w:pPr>
        <w:numPr>
          <w:ilvl w:val="0"/>
          <w:numId w:val="0"/>
        </w:numPr>
        <w:jc w:val="both"/>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1、垂直电梯产品规格要求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415"/>
        <w:gridCol w:w="5333"/>
      </w:tblGrid>
      <w:tr w14:paraId="28EC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1FDD87D2">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序号</w:t>
            </w:r>
          </w:p>
        </w:tc>
        <w:tc>
          <w:tcPr>
            <w:tcW w:w="2423" w:type="dxa"/>
            <w:vAlign w:val="center"/>
          </w:tcPr>
          <w:p w14:paraId="7FF84A24">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项目</w:t>
            </w:r>
          </w:p>
        </w:tc>
        <w:tc>
          <w:tcPr>
            <w:tcW w:w="5351" w:type="dxa"/>
            <w:vAlign w:val="center"/>
          </w:tcPr>
          <w:p w14:paraId="60CA38D0">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招标要求</w:t>
            </w:r>
          </w:p>
        </w:tc>
      </w:tr>
      <w:tr w14:paraId="53A5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13D41EED">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w:t>
            </w:r>
          </w:p>
        </w:tc>
        <w:tc>
          <w:tcPr>
            <w:tcW w:w="2423" w:type="dxa"/>
            <w:vAlign w:val="center"/>
          </w:tcPr>
          <w:p w14:paraId="5E9C2E43">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电梯类型</w:t>
            </w:r>
          </w:p>
        </w:tc>
        <w:tc>
          <w:tcPr>
            <w:tcW w:w="5351" w:type="dxa"/>
            <w:vAlign w:val="center"/>
          </w:tcPr>
          <w:p w14:paraId="109E47A8">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无机房电梯</w:t>
            </w:r>
            <w:r>
              <w:rPr>
                <w:rFonts w:hint="eastAsia" w:ascii="宋体" w:hAnsi="宋体" w:cs="宋体"/>
                <w:b w:val="0"/>
                <w:bCs w:val="0"/>
                <w:sz w:val="24"/>
                <w:szCs w:val="32"/>
                <w:vertAlign w:val="baseline"/>
                <w:lang w:eastAsia="zh-CN"/>
              </w:rPr>
              <w:t>（</w:t>
            </w:r>
            <w:r>
              <w:rPr>
                <w:rFonts w:hint="eastAsia" w:ascii="宋体" w:hAnsi="宋体" w:cs="宋体"/>
                <w:b w:val="0"/>
                <w:bCs w:val="0"/>
                <w:sz w:val="24"/>
                <w:szCs w:val="32"/>
                <w:vertAlign w:val="baseline"/>
                <w:lang w:val="en-US" w:eastAsia="zh-CN"/>
              </w:rPr>
              <w:t>1部</w:t>
            </w:r>
            <w:r>
              <w:rPr>
                <w:rFonts w:hint="eastAsia" w:ascii="宋体" w:hAnsi="宋体" w:cs="宋体"/>
                <w:b w:val="0"/>
                <w:bCs w:val="0"/>
                <w:sz w:val="24"/>
                <w:szCs w:val="32"/>
                <w:vertAlign w:val="baseline"/>
                <w:lang w:eastAsia="zh-CN"/>
              </w:rPr>
              <w:t>）</w:t>
            </w:r>
          </w:p>
        </w:tc>
      </w:tr>
      <w:tr w14:paraId="2B1B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16A7FCEC">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w:t>
            </w:r>
          </w:p>
        </w:tc>
        <w:tc>
          <w:tcPr>
            <w:tcW w:w="2423" w:type="dxa"/>
            <w:vAlign w:val="center"/>
          </w:tcPr>
          <w:p w14:paraId="5E629EE0">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用途</w:t>
            </w:r>
          </w:p>
        </w:tc>
        <w:tc>
          <w:tcPr>
            <w:tcW w:w="5351" w:type="dxa"/>
            <w:vAlign w:val="center"/>
          </w:tcPr>
          <w:p w14:paraId="2F414053">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无障碍电梯兼消防电梯兼客梯</w:t>
            </w:r>
          </w:p>
        </w:tc>
      </w:tr>
      <w:tr w14:paraId="51C1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6D9AE5F6">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3</w:t>
            </w:r>
          </w:p>
        </w:tc>
        <w:tc>
          <w:tcPr>
            <w:tcW w:w="2423" w:type="dxa"/>
            <w:vAlign w:val="center"/>
          </w:tcPr>
          <w:p w14:paraId="7ACE97AF">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控制方式</w:t>
            </w:r>
          </w:p>
        </w:tc>
        <w:tc>
          <w:tcPr>
            <w:tcW w:w="5351" w:type="dxa"/>
            <w:vAlign w:val="center"/>
          </w:tcPr>
          <w:p w14:paraId="312DA67D">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单控</w:t>
            </w:r>
          </w:p>
        </w:tc>
      </w:tr>
      <w:tr w14:paraId="306E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5A70EB09">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4</w:t>
            </w:r>
          </w:p>
        </w:tc>
        <w:tc>
          <w:tcPr>
            <w:tcW w:w="2423" w:type="dxa"/>
            <w:vAlign w:val="center"/>
          </w:tcPr>
          <w:p w14:paraId="767A15AF">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载重</w:t>
            </w:r>
          </w:p>
        </w:tc>
        <w:tc>
          <w:tcPr>
            <w:tcW w:w="5351" w:type="dxa"/>
            <w:vAlign w:val="center"/>
          </w:tcPr>
          <w:p w14:paraId="1CCB2079">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2000kg</w:t>
            </w:r>
          </w:p>
        </w:tc>
      </w:tr>
      <w:tr w14:paraId="3A84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1804B358">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5</w:t>
            </w:r>
          </w:p>
        </w:tc>
        <w:tc>
          <w:tcPr>
            <w:tcW w:w="2423" w:type="dxa"/>
            <w:vAlign w:val="center"/>
          </w:tcPr>
          <w:p w14:paraId="1E3A2541">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速度</w:t>
            </w:r>
          </w:p>
        </w:tc>
        <w:tc>
          <w:tcPr>
            <w:tcW w:w="5351" w:type="dxa"/>
            <w:vAlign w:val="center"/>
          </w:tcPr>
          <w:p w14:paraId="626ACC09">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1.0m/s</w:t>
            </w:r>
          </w:p>
        </w:tc>
      </w:tr>
      <w:tr w14:paraId="4436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19ADA645">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6</w:t>
            </w:r>
          </w:p>
        </w:tc>
        <w:tc>
          <w:tcPr>
            <w:tcW w:w="2423" w:type="dxa"/>
            <w:vAlign w:val="center"/>
          </w:tcPr>
          <w:p w14:paraId="2A726F52">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停层</w:t>
            </w:r>
          </w:p>
        </w:tc>
        <w:tc>
          <w:tcPr>
            <w:tcW w:w="5351" w:type="dxa"/>
            <w:vAlign w:val="center"/>
          </w:tcPr>
          <w:p w14:paraId="2B5D4A9B">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6层6站6门</w:t>
            </w:r>
          </w:p>
        </w:tc>
      </w:tr>
      <w:tr w14:paraId="6438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10FFD5EC">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7</w:t>
            </w:r>
          </w:p>
        </w:tc>
        <w:tc>
          <w:tcPr>
            <w:tcW w:w="2423" w:type="dxa"/>
            <w:vAlign w:val="center"/>
          </w:tcPr>
          <w:p w14:paraId="2AEEAAEF">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是否贯通</w:t>
            </w:r>
          </w:p>
        </w:tc>
        <w:tc>
          <w:tcPr>
            <w:tcW w:w="5351" w:type="dxa"/>
            <w:vAlign w:val="center"/>
          </w:tcPr>
          <w:p w14:paraId="2FF84FB7">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贯通梯</w:t>
            </w:r>
          </w:p>
        </w:tc>
      </w:tr>
      <w:tr w14:paraId="7F16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23EA34D3">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8</w:t>
            </w:r>
          </w:p>
        </w:tc>
        <w:tc>
          <w:tcPr>
            <w:tcW w:w="2423" w:type="dxa"/>
            <w:vAlign w:val="center"/>
          </w:tcPr>
          <w:p w14:paraId="1888AB63">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对重安全钳</w:t>
            </w:r>
          </w:p>
        </w:tc>
        <w:tc>
          <w:tcPr>
            <w:tcW w:w="5351" w:type="dxa"/>
            <w:vAlign w:val="center"/>
          </w:tcPr>
          <w:p w14:paraId="568DA0A6">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不配置</w:t>
            </w:r>
          </w:p>
        </w:tc>
      </w:tr>
      <w:tr w14:paraId="76BC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2EC022D9">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9</w:t>
            </w:r>
          </w:p>
        </w:tc>
        <w:tc>
          <w:tcPr>
            <w:tcW w:w="2423" w:type="dxa"/>
            <w:vAlign w:val="center"/>
          </w:tcPr>
          <w:p w14:paraId="6D9F4356">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顶层高度</w:t>
            </w:r>
          </w:p>
        </w:tc>
        <w:tc>
          <w:tcPr>
            <w:tcW w:w="5351" w:type="dxa"/>
            <w:vAlign w:val="center"/>
          </w:tcPr>
          <w:p w14:paraId="606B53F8">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4200mm</w:t>
            </w:r>
          </w:p>
        </w:tc>
      </w:tr>
      <w:tr w14:paraId="3F20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36B1DB42">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10</w:t>
            </w:r>
          </w:p>
        </w:tc>
        <w:tc>
          <w:tcPr>
            <w:tcW w:w="2423" w:type="dxa"/>
            <w:vAlign w:val="center"/>
          </w:tcPr>
          <w:p w14:paraId="4203FD2F">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底坑深度</w:t>
            </w:r>
          </w:p>
        </w:tc>
        <w:tc>
          <w:tcPr>
            <w:tcW w:w="5351" w:type="dxa"/>
            <w:vAlign w:val="center"/>
          </w:tcPr>
          <w:p w14:paraId="6A818A4D">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1800mm</w:t>
            </w:r>
          </w:p>
        </w:tc>
      </w:tr>
      <w:tr w14:paraId="7145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363956C9">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11</w:t>
            </w:r>
          </w:p>
        </w:tc>
        <w:tc>
          <w:tcPr>
            <w:tcW w:w="2423" w:type="dxa"/>
            <w:vAlign w:val="center"/>
          </w:tcPr>
          <w:p w14:paraId="0004CB3E">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井道尺寸</w:t>
            </w:r>
          </w:p>
        </w:tc>
        <w:tc>
          <w:tcPr>
            <w:tcW w:w="5351" w:type="dxa"/>
            <w:vAlign w:val="center"/>
          </w:tcPr>
          <w:p w14:paraId="7FF3184C">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宽2650mm*深3100mm</w:t>
            </w:r>
          </w:p>
        </w:tc>
      </w:tr>
      <w:tr w14:paraId="0EC4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5D993C31">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12</w:t>
            </w:r>
          </w:p>
        </w:tc>
        <w:tc>
          <w:tcPr>
            <w:tcW w:w="2423" w:type="dxa"/>
            <w:vAlign w:val="center"/>
          </w:tcPr>
          <w:p w14:paraId="032DEB17">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提升高度</w:t>
            </w:r>
          </w:p>
        </w:tc>
        <w:tc>
          <w:tcPr>
            <w:tcW w:w="5351" w:type="dxa"/>
            <w:vAlign w:val="center"/>
          </w:tcPr>
          <w:p w14:paraId="0094EADF">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20.4m</w:t>
            </w:r>
          </w:p>
        </w:tc>
      </w:tr>
      <w:tr w14:paraId="774E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64D80F5D">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13</w:t>
            </w:r>
          </w:p>
        </w:tc>
        <w:tc>
          <w:tcPr>
            <w:tcW w:w="2423" w:type="dxa"/>
            <w:vAlign w:val="center"/>
          </w:tcPr>
          <w:p w14:paraId="4CBB9152">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轿厢尺寸</w:t>
            </w:r>
          </w:p>
        </w:tc>
        <w:tc>
          <w:tcPr>
            <w:tcW w:w="5351" w:type="dxa"/>
            <w:vAlign w:val="center"/>
          </w:tcPr>
          <w:p w14:paraId="3A866DDB">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厂家根据现场井道尺寸自行设计</w:t>
            </w:r>
          </w:p>
        </w:tc>
      </w:tr>
      <w:tr w14:paraId="18AC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64BAA13A">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14</w:t>
            </w:r>
          </w:p>
        </w:tc>
        <w:tc>
          <w:tcPr>
            <w:tcW w:w="2423" w:type="dxa"/>
            <w:vAlign w:val="center"/>
          </w:tcPr>
          <w:p w14:paraId="22348D8D">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轿厢净高度</w:t>
            </w:r>
          </w:p>
        </w:tc>
        <w:tc>
          <w:tcPr>
            <w:tcW w:w="5351" w:type="dxa"/>
            <w:vAlign w:val="center"/>
          </w:tcPr>
          <w:p w14:paraId="4253947D">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2300mm</w:t>
            </w:r>
          </w:p>
        </w:tc>
      </w:tr>
      <w:tr w14:paraId="157E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7218957C">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15</w:t>
            </w:r>
          </w:p>
        </w:tc>
        <w:tc>
          <w:tcPr>
            <w:tcW w:w="2423" w:type="dxa"/>
            <w:vAlign w:val="center"/>
          </w:tcPr>
          <w:p w14:paraId="54F9CDDB">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开门方式</w:t>
            </w:r>
          </w:p>
        </w:tc>
        <w:tc>
          <w:tcPr>
            <w:tcW w:w="5351" w:type="dxa"/>
            <w:vAlign w:val="center"/>
          </w:tcPr>
          <w:p w14:paraId="74E5B5BF">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中分开门</w:t>
            </w:r>
          </w:p>
        </w:tc>
      </w:tr>
      <w:tr w14:paraId="2240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559A36C4">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16</w:t>
            </w:r>
          </w:p>
        </w:tc>
        <w:tc>
          <w:tcPr>
            <w:tcW w:w="2423" w:type="dxa"/>
            <w:vAlign w:val="center"/>
          </w:tcPr>
          <w:p w14:paraId="357FA30D">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轿顶样式</w:t>
            </w:r>
          </w:p>
        </w:tc>
        <w:tc>
          <w:tcPr>
            <w:tcW w:w="5351" w:type="dxa"/>
            <w:vAlign w:val="center"/>
          </w:tcPr>
          <w:p w14:paraId="052103E0">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Cs/>
                <w:color w:val="auto"/>
                <w:sz w:val="24"/>
                <w:szCs w:val="24"/>
                <w:highlight w:val="none"/>
                <w:lang w:eastAsia="zh-CN"/>
              </w:rPr>
              <w:t>豪华</w:t>
            </w:r>
            <w:r>
              <w:rPr>
                <w:rFonts w:hint="eastAsia" w:ascii="宋体" w:hAnsi="宋体" w:eastAsia="宋体" w:cs="宋体"/>
                <w:bCs/>
                <w:color w:val="auto"/>
                <w:sz w:val="24"/>
                <w:szCs w:val="24"/>
                <w:highlight w:val="none"/>
              </w:rPr>
              <w:t>轿顶</w:t>
            </w:r>
            <w:r>
              <w:rPr>
                <w:rFonts w:hint="eastAsia" w:ascii="宋体" w:hAnsi="宋体" w:eastAsia="宋体" w:cs="宋体"/>
                <w:bCs/>
                <w:color w:val="auto"/>
                <w:sz w:val="24"/>
                <w:szCs w:val="24"/>
                <w:highlight w:val="none"/>
                <w:lang w:eastAsia="zh-CN"/>
              </w:rPr>
              <w:t>，如中标，甲方可在样本中任选样式</w:t>
            </w:r>
          </w:p>
        </w:tc>
      </w:tr>
      <w:tr w14:paraId="3482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04626BC3">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17</w:t>
            </w:r>
          </w:p>
        </w:tc>
        <w:tc>
          <w:tcPr>
            <w:tcW w:w="2423" w:type="dxa"/>
            <w:vAlign w:val="center"/>
          </w:tcPr>
          <w:p w14:paraId="284FC319">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轿厢壁</w:t>
            </w:r>
          </w:p>
        </w:tc>
        <w:tc>
          <w:tcPr>
            <w:tcW w:w="5351" w:type="dxa"/>
            <w:vAlign w:val="center"/>
          </w:tcPr>
          <w:p w14:paraId="484A51EF">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整体为发纹不锈钢，轿门为镜面不锈钢</w:t>
            </w:r>
          </w:p>
        </w:tc>
      </w:tr>
      <w:tr w14:paraId="726C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39A9F2E6">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18</w:t>
            </w:r>
          </w:p>
        </w:tc>
        <w:tc>
          <w:tcPr>
            <w:tcW w:w="2423" w:type="dxa"/>
            <w:vAlign w:val="center"/>
          </w:tcPr>
          <w:p w14:paraId="0144486E">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地板</w:t>
            </w:r>
          </w:p>
        </w:tc>
        <w:tc>
          <w:tcPr>
            <w:tcW w:w="5351" w:type="dxa"/>
            <w:vAlign w:val="center"/>
          </w:tcPr>
          <w:p w14:paraId="7CEB1D1D">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PVC材质</w:t>
            </w:r>
            <w:r>
              <w:rPr>
                <w:rFonts w:hint="eastAsia" w:ascii="宋体" w:hAnsi="宋体" w:eastAsia="宋体" w:cs="宋体"/>
                <w:bCs/>
                <w:color w:val="auto"/>
                <w:sz w:val="24"/>
                <w:szCs w:val="24"/>
                <w:highlight w:val="none"/>
                <w:lang w:eastAsia="zh-CN"/>
              </w:rPr>
              <w:t>，如中标，甲方可在样本中任选样式</w:t>
            </w:r>
          </w:p>
        </w:tc>
      </w:tr>
      <w:tr w14:paraId="6631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20413003">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19</w:t>
            </w:r>
          </w:p>
        </w:tc>
        <w:tc>
          <w:tcPr>
            <w:tcW w:w="2423" w:type="dxa"/>
            <w:vAlign w:val="center"/>
          </w:tcPr>
          <w:p w14:paraId="14C7601B">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轿厢内操纵箱</w:t>
            </w:r>
          </w:p>
        </w:tc>
        <w:tc>
          <w:tcPr>
            <w:tcW w:w="5351" w:type="dxa"/>
            <w:vAlign w:val="center"/>
          </w:tcPr>
          <w:p w14:paraId="7827F0FB">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橙色段码显示一体式主操纵箱，配发纹不锈钢材质微动按钮</w:t>
            </w:r>
          </w:p>
        </w:tc>
      </w:tr>
      <w:tr w14:paraId="0F7E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12AAC6B1">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20</w:t>
            </w:r>
          </w:p>
        </w:tc>
        <w:tc>
          <w:tcPr>
            <w:tcW w:w="2423" w:type="dxa"/>
            <w:vAlign w:val="center"/>
          </w:tcPr>
          <w:p w14:paraId="11E807D2">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厅外召唤器</w:t>
            </w:r>
          </w:p>
        </w:tc>
        <w:tc>
          <w:tcPr>
            <w:tcW w:w="5351" w:type="dxa"/>
            <w:vAlign w:val="center"/>
          </w:tcPr>
          <w:p w14:paraId="68D2138E">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橙色段码显示厅外召唤器，配发纹不锈钢材质微动按钮</w:t>
            </w:r>
          </w:p>
        </w:tc>
      </w:tr>
      <w:tr w14:paraId="2AF1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3860D217">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21</w:t>
            </w:r>
          </w:p>
        </w:tc>
        <w:tc>
          <w:tcPr>
            <w:tcW w:w="2423" w:type="dxa"/>
            <w:vAlign w:val="center"/>
          </w:tcPr>
          <w:p w14:paraId="2AB2D250">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厅门及小门套</w:t>
            </w:r>
          </w:p>
        </w:tc>
        <w:tc>
          <w:tcPr>
            <w:tcW w:w="5351" w:type="dxa"/>
            <w:vAlign w:val="center"/>
          </w:tcPr>
          <w:p w14:paraId="2D14116E">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发纹不锈钢</w:t>
            </w:r>
          </w:p>
        </w:tc>
      </w:tr>
      <w:tr w14:paraId="79E8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48" w:type="dxa"/>
            <w:vAlign w:val="center"/>
          </w:tcPr>
          <w:p w14:paraId="02C75ADC">
            <w:pPr>
              <w:jc w:val="center"/>
              <w:rPr>
                <w:rFonts w:hint="default"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22</w:t>
            </w:r>
          </w:p>
        </w:tc>
        <w:tc>
          <w:tcPr>
            <w:tcW w:w="2423" w:type="dxa"/>
            <w:vAlign w:val="center"/>
          </w:tcPr>
          <w:p w14:paraId="40D660CF">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无障碍功能</w:t>
            </w:r>
          </w:p>
        </w:tc>
        <w:tc>
          <w:tcPr>
            <w:tcW w:w="5351" w:type="dxa"/>
            <w:vAlign w:val="center"/>
          </w:tcPr>
          <w:p w14:paraId="4AAE341E">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残疾人操纵箱、盲文按钮、语音报站、镜子、两侧扶手带</w:t>
            </w:r>
          </w:p>
        </w:tc>
      </w:tr>
    </w:tbl>
    <w:p w14:paraId="3ED2C96B">
      <w:pPr>
        <w:jc w:val="both"/>
        <w:rPr>
          <w:rFonts w:hint="eastAsia" w:ascii="宋体" w:hAnsi="宋体" w:eastAsia="宋体" w:cs="宋体"/>
          <w:b/>
          <w:bCs/>
          <w:sz w:val="24"/>
          <w:szCs w:val="32"/>
          <w:lang w:eastAsia="zh-CN"/>
        </w:rPr>
      </w:pPr>
    </w:p>
    <w:p w14:paraId="2770D80C">
      <w:pPr>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2、垂直电梯技术及功能要求</w:t>
      </w:r>
    </w:p>
    <w:p w14:paraId="099ADD42">
      <w:pPr>
        <w:widowControl/>
        <w:snapToGrid w:val="0"/>
        <w:spacing w:line="360" w:lineRule="auto"/>
        <w:ind w:firstLine="420"/>
        <w:outlineLvl w:val="3"/>
        <w:rPr>
          <w:rFonts w:hint="eastAsia" w:ascii="宋体" w:hAnsi="宋体" w:eastAsia="宋体" w:cs="宋体"/>
          <w:bCs/>
          <w:sz w:val="24"/>
        </w:rPr>
      </w:pPr>
      <w:r>
        <w:rPr>
          <w:rFonts w:hint="eastAsia" w:ascii="宋体" w:hAnsi="宋体" w:eastAsia="宋体" w:cs="宋体"/>
          <w:bCs/>
          <w:sz w:val="24"/>
        </w:rPr>
        <w:t>2.1.电梯的工作情况</w:t>
      </w:r>
    </w:p>
    <w:p w14:paraId="44FDD795">
      <w:pPr>
        <w:adjustRightInd w:val="0"/>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投标人提供的产品及服务须适应本标书本章中的所有条款，并运转顺利、正常、可靠。</w:t>
      </w:r>
    </w:p>
    <w:p w14:paraId="7C784D7D">
      <w:pPr>
        <w:widowControl/>
        <w:snapToGrid w:val="0"/>
        <w:spacing w:line="360" w:lineRule="auto"/>
        <w:ind w:firstLine="420"/>
        <w:outlineLvl w:val="3"/>
        <w:rPr>
          <w:rFonts w:hint="eastAsia" w:ascii="宋体" w:hAnsi="宋体" w:eastAsia="宋体" w:cs="宋体"/>
          <w:bCs/>
          <w:sz w:val="24"/>
        </w:rPr>
      </w:pPr>
      <w:r>
        <w:rPr>
          <w:rFonts w:hint="eastAsia" w:ascii="宋体" w:hAnsi="宋体" w:eastAsia="宋体" w:cs="宋体"/>
          <w:bCs/>
          <w:sz w:val="24"/>
        </w:rPr>
        <w:t>2.2.可靠性要求</w:t>
      </w:r>
    </w:p>
    <w:p w14:paraId="14083756">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1）要求连续工作每天24小时，全年365天。</w:t>
      </w:r>
    </w:p>
    <w:p w14:paraId="26CCCC9F">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2）电梯的使用寿命不少于20年，在投入使用20年内，中标人能保证配件的供应。</w:t>
      </w:r>
    </w:p>
    <w:p w14:paraId="38014997">
      <w:pPr>
        <w:widowControl/>
        <w:snapToGrid w:val="0"/>
        <w:spacing w:line="360" w:lineRule="auto"/>
        <w:ind w:firstLine="420"/>
        <w:outlineLvl w:val="3"/>
        <w:rPr>
          <w:rFonts w:hint="eastAsia" w:ascii="宋体" w:hAnsi="宋体" w:eastAsia="宋体" w:cs="宋体"/>
          <w:bCs/>
          <w:sz w:val="24"/>
        </w:rPr>
      </w:pPr>
      <w:r>
        <w:rPr>
          <w:rFonts w:hint="eastAsia" w:ascii="宋体" w:hAnsi="宋体" w:eastAsia="宋体" w:cs="宋体"/>
          <w:bCs/>
          <w:sz w:val="24"/>
        </w:rPr>
        <w:t>2.3.电梯配置及功能要求</w:t>
      </w:r>
    </w:p>
    <w:p w14:paraId="01D02C2C">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1）曳引机：本项目要求采用技术先进、市场使用成熟的无齿轮曳引机。</w:t>
      </w:r>
    </w:p>
    <w:p w14:paraId="7C2889AA">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2）控制柜：采用不低于32位全电脑集散模块化串行通讯网络控制系统。</w:t>
      </w:r>
    </w:p>
    <w:p w14:paraId="514F4282">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3）门机：采用永磁同步VVVF门机。</w:t>
      </w:r>
    </w:p>
    <w:p w14:paraId="6C08E931">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4）光幕优先采用原品牌原厂生产，采用2D红外线感应光幕，交叉式，扫描光束达到200束及以上，光幕安全防护等级达到IP65及以上。（需提供型式试验报告）</w:t>
      </w:r>
    </w:p>
    <w:p w14:paraId="673BBC8F">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5）限速器、安全钳、缓冲器优先选用原品牌原厂生产。（需提供型式试验报告）</w:t>
      </w:r>
    </w:p>
    <w:p w14:paraId="43E39E0E">
      <w:pPr>
        <w:pStyle w:val="135"/>
        <w:spacing w:before="0" w:line="300" w:lineRule="auto"/>
        <w:rPr>
          <w:rFonts w:hint="eastAsia" w:ascii="宋体" w:hAnsi="宋体" w:eastAsia="宋体" w:cs="宋体"/>
          <w:bCs/>
          <w:color w:val="auto"/>
          <w:kern w:val="2"/>
          <w:sz w:val="24"/>
          <w:szCs w:val="24"/>
          <w:highlight w:val="none"/>
        </w:rPr>
      </w:pPr>
      <w:r>
        <w:rPr>
          <w:rFonts w:hint="eastAsia" w:ascii="宋体" w:hAnsi="宋体"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rPr>
        <w:t>）投标人提供的电梯应包括但不限于下列功能。</w:t>
      </w:r>
    </w:p>
    <w:tbl>
      <w:tblPr>
        <w:tblStyle w:val="62"/>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0"/>
        <w:gridCol w:w="1599"/>
        <w:gridCol w:w="6307"/>
      </w:tblGrid>
      <w:tr w14:paraId="7B21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Header/>
        </w:trPr>
        <w:tc>
          <w:tcPr>
            <w:tcW w:w="235" w:type="pct"/>
            <w:noWrap w:val="0"/>
            <w:vAlign w:val="center"/>
          </w:tcPr>
          <w:p w14:paraId="0F700B75">
            <w:pPr>
              <w:pStyle w:val="958"/>
              <w:adjustRightIn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64" w:type="pct"/>
            <w:noWrap w:val="0"/>
            <w:vAlign w:val="center"/>
          </w:tcPr>
          <w:p w14:paraId="3EC11CD3">
            <w:pPr>
              <w:pStyle w:val="958"/>
              <w:adjustRightIn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w:t>
            </w:r>
          </w:p>
        </w:tc>
        <w:tc>
          <w:tcPr>
            <w:tcW w:w="3800" w:type="pct"/>
            <w:noWrap w:val="0"/>
            <w:vAlign w:val="center"/>
          </w:tcPr>
          <w:p w14:paraId="524FE2EF">
            <w:pPr>
              <w:pStyle w:val="958"/>
              <w:adjustRightIn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功能参数描述</w:t>
            </w:r>
          </w:p>
        </w:tc>
      </w:tr>
      <w:tr w14:paraId="32D6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235" w:type="pct"/>
            <w:noWrap w:val="0"/>
            <w:vAlign w:val="center"/>
          </w:tcPr>
          <w:p w14:paraId="6A733387">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64" w:type="pct"/>
            <w:noWrap w:val="0"/>
            <w:vAlign w:val="center"/>
          </w:tcPr>
          <w:p w14:paraId="0065C654">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操作方式</w:t>
            </w:r>
          </w:p>
        </w:tc>
        <w:tc>
          <w:tcPr>
            <w:tcW w:w="3800" w:type="pct"/>
            <w:noWrap w:val="0"/>
            <w:vAlign w:val="center"/>
          </w:tcPr>
          <w:p w14:paraId="64CAFEAE">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上/下行集选按钮集选控制，并联控制</w:t>
            </w:r>
          </w:p>
        </w:tc>
      </w:tr>
      <w:tr w14:paraId="54A1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235" w:type="pct"/>
            <w:noWrap w:val="0"/>
            <w:vAlign w:val="center"/>
          </w:tcPr>
          <w:p w14:paraId="41C3676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64" w:type="pct"/>
            <w:noWrap w:val="0"/>
            <w:vAlign w:val="center"/>
          </w:tcPr>
          <w:p w14:paraId="451B9A43">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调速系统</w:t>
            </w:r>
          </w:p>
        </w:tc>
        <w:tc>
          <w:tcPr>
            <w:tcW w:w="3800" w:type="pct"/>
            <w:noWrap w:val="0"/>
            <w:vAlign w:val="center"/>
          </w:tcPr>
          <w:p w14:paraId="139FA41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交流变频变压调速（</w:t>
            </w:r>
            <w:r>
              <w:rPr>
                <w:rFonts w:hint="eastAsia" w:ascii="宋体" w:hAnsi="宋体" w:eastAsia="宋体" w:cs="宋体"/>
                <w:color w:val="auto"/>
                <w:spacing w:val="-2"/>
                <w:sz w:val="24"/>
                <w:szCs w:val="24"/>
                <w:highlight w:val="none"/>
                <w:lang w:eastAsia="zh-CN"/>
              </w:rPr>
              <w:t>VVV</w:t>
            </w:r>
            <w:r>
              <w:rPr>
                <w:rFonts w:hint="eastAsia" w:ascii="宋体" w:hAnsi="宋体" w:eastAsia="宋体" w:cs="宋体"/>
                <w:color w:val="auto"/>
                <w:spacing w:val="-5"/>
                <w:sz w:val="24"/>
                <w:szCs w:val="24"/>
                <w:highlight w:val="none"/>
                <w:lang w:eastAsia="zh-CN"/>
              </w:rPr>
              <w:t>F</w:t>
            </w:r>
            <w:r>
              <w:rPr>
                <w:rFonts w:hint="eastAsia" w:ascii="宋体" w:hAnsi="宋体" w:eastAsia="宋体" w:cs="宋体"/>
                <w:color w:val="auto"/>
                <w:spacing w:val="-106"/>
                <w:sz w:val="24"/>
                <w:szCs w:val="24"/>
                <w:highlight w:val="none"/>
                <w:lang w:eastAsia="zh-CN"/>
              </w:rPr>
              <w:t>）</w:t>
            </w:r>
          </w:p>
        </w:tc>
      </w:tr>
      <w:tr w14:paraId="420F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235" w:type="pct"/>
            <w:noWrap w:val="0"/>
            <w:vAlign w:val="center"/>
          </w:tcPr>
          <w:p w14:paraId="02A0B79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64" w:type="pct"/>
            <w:noWrap w:val="0"/>
            <w:vAlign w:val="center"/>
          </w:tcPr>
          <w:p w14:paraId="0592904D">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门机系统</w:t>
            </w:r>
          </w:p>
        </w:tc>
        <w:tc>
          <w:tcPr>
            <w:tcW w:w="3800" w:type="pct"/>
            <w:noWrap w:val="0"/>
            <w:vAlign w:val="center"/>
          </w:tcPr>
          <w:p w14:paraId="76783FB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采用变频变压调速（</w:t>
            </w:r>
            <w:r>
              <w:rPr>
                <w:rFonts w:hint="eastAsia" w:ascii="宋体" w:hAnsi="宋体" w:eastAsia="宋体" w:cs="宋体"/>
                <w:color w:val="auto"/>
                <w:spacing w:val="-2"/>
                <w:sz w:val="24"/>
                <w:szCs w:val="24"/>
                <w:highlight w:val="none"/>
                <w:lang w:eastAsia="zh-CN"/>
              </w:rPr>
              <w:t>VVV</w:t>
            </w:r>
            <w:r>
              <w:rPr>
                <w:rFonts w:hint="eastAsia" w:ascii="宋体" w:hAnsi="宋体" w:eastAsia="宋体" w:cs="宋体"/>
                <w:color w:val="auto"/>
                <w:spacing w:val="-5"/>
                <w:sz w:val="24"/>
                <w:szCs w:val="24"/>
                <w:highlight w:val="none"/>
                <w:lang w:eastAsia="zh-CN"/>
              </w:rPr>
              <w:t>F</w:t>
            </w:r>
            <w:r>
              <w:rPr>
                <w:rFonts w:hint="eastAsia" w:ascii="宋体" w:hAnsi="宋体" w:eastAsia="宋体" w:cs="宋体"/>
                <w:color w:val="auto"/>
                <w:spacing w:val="-106"/>
                <w:sz w:val="24"/>
                <w:szCs w:val="24"/>
                <w:highlight w:val="none"/>
                <w:lang w:eastAsia="zh-CN"/>
              </w:rPr>
              <w:t>）</w:t>
            </w:r>
          </w:p>
        </w:tc>
      </w:tr>
      <w:tr w14:paraId="2156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235" w:type="pct"/>
            <w:noWrap w:val="0"/>
            <w:vAlign w:val="center"/>
          </w:tcPr>
          <w:p w14:paraId="0D995238">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64" w:type="pct"/>
            <w:noWrap w:val="0"/>
            <w:vAlign w:val="center"/>
          </w:tcPr>
          <w:p w14:paraId="7888BAA8">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驱动系统</w:t>
            </w:r>
          </w:p>
        </w:tc>
        <w:tc>
          <w:tcPr>
            <w:tcW w:w="3800" w:type="pct"/>
            <w:noWrap w:val="0"/>
            <w:vAlign w:val="center"/>
          </w:tcPr>
          <w:p w14:paraId="548B6E17">
            <w:pPr>
              <w:pStyle w:val="958"/>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永磁无齿轮传动</w:t>
            </w:r>
          </w:p>
        </w:tc>
      </w:tr>
      <w:tr w14:paraId="4022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35" w:type="pct"/>
            <w:noWrap w:val="0"/>
            <w:vAlign w:val="center"/>
          </w:tcPr>
          <w:p w14:paraId="4BF4A6FA">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64" w:type="pct"/>
            <w:noWrap w:val="0"/>
            <w:vAlign w:val="center"/>
          </w:tcPr>
          <w:p w14:paraId="1663FC16">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开门方式及门保护</w:t>
            </w:r>
          </w:p>
        </w:tc>
        <w:tc>
          <w:tcPr>
            <w:tcW w:w="3800" w:type="pct"/>
            <w:noWrap w:val="0"/>
            <w:vAlign w:val="center"/>
          </w:tcPr>
          <w:p w14:paraId="6AB6A46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中分双开，要求为光幕保护和安全触板双重保护</w:t>
            </w:r>
          </w:p>
        </w:tc>
      </w:tr>
      <w:tr w14:paraId="4D36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trPr>
        <w:tc>
          <w:tcPr>
            <w:tcW w:w="235" w:type="pct"/>
            <w:noWrap w:val="0"/>
            <w:vAlign w:val="center"/>
          </w:tcPr>
          <w:p w14:paraId="268F4BFF">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64" w:type="pct"/>
            <w:noWrap w:val="0"/>
            <w:vAlign w:val="center"/>
          </w:tcPr>
          <w:p w14:paraId="2A795C38">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可靠性基本要求</w:t>
            </w:r>
          </w:p>
        </w:tc>
        <w:tc>
          <w:tcPr>
            <w:tcW w:w="3800" w:type="pct"/>
            <w:noWrap w:val="0"/>
            <w:vAlign w:val="center"/>
          </w:tcPr>
          <w:p w14:paraId="317BD5E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电梯轿厢静止在层站时，轿厢内加载至200%额定载荷并保持20min后，应满足：</w:t>
            </w:r>
          </w:p>
          <w:p w14:paraId="68869657">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1）制动器各部件完好并可保持良好的静态制动性能；</w:t>
            </w:r>
          </w:p>
          <w:p w14:paraId="26D2101F">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2）曳引轮无转动；</w:t>
            </w:r>
          </w:p>
          <w:p w14:paraId="54D5B95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3）曳引机钢丝绳无打滑，轿厢未发生明显位移。</w:t>
            </w:r>
          </w:p>
          <w:p w14:paraId="4042ED2A">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（需提供相关试验报告）</w:t>
            </w:r>
          </w:p>
        </w:tc>
      </w:tr>
      <w:tr w14:paraId="3A42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trPr>
        <w:tc>
          <w:tcPr>
            <w:tcW w:w="235" w:type="pct"/>
            <w:noWrap w:val="0"/>
            <w:vAlign w:val="center"/>
          </w:tcPr>
          <w:p w14:paraId="631C5283">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64" w:type="pct"/>
            <w:noWrap w:val="0"/>
            <w:vAlign w:val="center"/>
          </w:tcPr>
          <w:p w14:paraId="44D399C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电梯技术基本指标</w:t>
            </w:r>
          </w:p>
        </w:tc>
        <w:tc>
          <w:tcPr>
            <w:tcW w:w="3800" w:type="pct"/>
            <w:noWrap w:val="0"/>
            <w:vAlign w:val="center"/>
          </w:tcPr>
          <w:p w14:paraId="34C18703">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1.平层精度：≤±3mm</w:t>
            </w:r>
          </w:p>
          <w:p w14:paraId="716C9C6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2.平衡系数在0.4～0.5之间</w:t>
            </w:r>
          </w:p>
          <w:p w14:paraId="7E32DC49">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3.噪声指标：轿厢≤</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0db、开关门≤</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5db、机房≤65db</w:t>
            </w:r>
          </w:p>
          <w:p w14:paraId="276942B3">
            <w:pPr>
              <w:pStyle w:val="958"/>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振动加速度：垂直≤25cm/s2，水平≤15cm/s2</w:t>
            </w:r>
          </w:p>
          <w:p w14:paraId="32529C79">
            <w:pPr>
              <w:pStyle w:val="958"/>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起制动加速度：平均≥0.5m/s2，最大≤1.5m/s2</w:t>
            </w:r>
          </w:p>
          <w:p w14:paraId="18BE9ED1">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6.称重装置：电子连续称重装置，精度为1%</w:t>
            </w:r>
          </w:p>
          <w:p w14:paraId="6DC3621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7.电梯在供电电压波动≤±10%，供电频率波动≤±3％时仍能正常工作。</w:t>
            </w:r>
          </w:p>
        </w:tc>
      </w:tr>
      <w:tr w14:paraId="7A0A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4E8E2AB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64" w:type="pct"/>
            <w:noWrap w:val="0"/>
            <w:vAlign w:val="center"/>
          </w:tcPr>
          <w:p w14:paraId="15CD33D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轿厢开关门保护</w:t>
            </w:r>
          </w:p>
        </w:tc>
        <w:tc>
          <w:tcPr>
            <w:tcW w:w="3800" w:type="pct"/>
            <w:noWrap w:val="0"/>
            <w:vAlign w:val="center"/>
          </w:tcPr>
          <w:p w14:paraId="48E63003">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当电梯开门时间超过预定值时，电梯会强行关门而应答其他信号。当电</w:t>
            </w:r>
            <w:r>
              <w:rPr>
                <w:rFonts w:hint="eastAsia" w:ascii="宋体" w:hAnsi="宋体" w:eastAsia="宋体" w:cs="宋体"/>
                <w:color w:val="auto"/>
                <w:spacing w:val="-9"/>
                <w:sz w:val="24"/>
                <w:szCs w:val="24"/>
                <w:highlight w:val="none"/>
                <w:lang w:eastAsia="zh-CN"/>
              </w:rPr>
              <w:t>梯强行关门几次未能关紧，电梯将打开轿门，停止运转，内外呼梯信号</w:t>
            </w:r>
            <w:r>
              <w:rPr>
                <w:rFonts w:hint="eastAsia" w:ascii="宋体" w:hAnsi="宋体" w:eastAsia="宋体" w:cs="宋体"/>
                <w:color w:val="auto"/>
                <w:sz w:val="24"/>
                <w:szCs w:val="24"/>
                <w:highlight w:val="none"/>
                <w:lang w:eastAsia="zh-CN"/>
              </w:rPr>
              <w:t>均被自动取消。</w:t>
            </w:r>
          </w:p>
        </w:tc>
      </w:tr>
      <w:tr w14:paraId="6989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4E83FFAF">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64" w:type="pct"/>
            <w:noWrap w:val="0"/>
            <w:vAlign w:val="center"/>
          </w:tcPr>
          <w:p w14:paraId="2BF8B2A6">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轿门异常检查装置</w:t>
            </w:r>
          </w:p>
        </w:tc>
        <w:tc>
          <w:tcPr>
            <w:tcW w:w="3800" w:type="pct"/>
            <w:noWrap w:val="0"/>
            <w:vAlign w:val="center"/>
          </w:tcPr>
          <w:p w14:paraId="0D3EFA66">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如果轿门在预定时间内应开而未开或未能完全开启，轿门会自动关闭，再应答其他呼叫。</w:t>
            </w:r>
          </w:p>
        </w:tc>
      </w:tr>
      <w:tr w14:paraId="21EC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0F209182">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64" w:type="pct"/>
            <w:noWrap w:val="0"/>
            <w:vAlign w:val="center"/>
          </w:tcPr>
          <w:p w14:paraId="191124D3">
            <w:pPr>
              <w:pStyle w:val="958"/>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开门保持时间自动调整</w:t>
            </w:r>
          </w:p>
        </w:tc>
        <w:tc>
          <w:tcPr>
            <w:tcW w:w="3800" w:type="pct"/>
            <w:noWrap w:val="0"/>
            <w:vAlign w:val="center"/>
          </w:tcPr>
          <w:p w14:paraId="6BF4A14A">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按照召唤是层站召唤，轿厢召唤或安全装置动作的区别，自动调整开门</w:t>
            </w:r>
            <w:r>
              <w:rPr>
                <w:rFonts w:hint="eastAsia" w:ascii="宋体" w:hAnsi="宋体" w:eastAsia="宋体" w:cs="宋体"/>
                <w:color w:val="auto"/>
                <w:spacing w:val="-5"/>
                <w:sz w:val="24"/>
                <w:szCs w:val="24"/>
                <w:highlight w:val="none"/>
                <w:lang w:eastAsia="zh-CN"/>
              </w:rPr>
              <w:t>保持的时间。</w:t>
            </w:r>
          </w:p>
        </w:tc>
      </w:tr>
      <w:tr w14:paraId="10E1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576059F5">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64" w:type="pct"/>
            <w:noWrap w:val="0"/>
            <w:vAlign w:val="center"/>
          </w:tcPr>
          <w:p w14:paraId="16948321">
            <w:pPr>
              <w:pStyle w:val="958"/>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开门时间自动调整功能</w:t>
            </w:r>
          </w:p>
        </w:tc>
        <w:tc>
          <w:tcPr>
            <w:tcW w:w="3800" w:type="pct"/>
            <w:noWrap w:val="0"/>
            <w:vAlign w:val="center"/>
          </w:tcPr>
          <w:p w14:paraId="69222EE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按层站或轿厢召唤，自动调整开门时间。</w:t>
            </w:r>
          </w:p>
        </w:tc>
      </w:tr>
      <w:tr w14:paraId="5313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27F1CB3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64" w:type="pct"/>
            <w:noWrap w:val="0"/>
            <w:vAlign w:val="center"/>
          </w:tcPr>
          <w:p w14:paraId="08F1B229">
            <w:pPr>
              <w:pStyle w:val="958"/>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消防</w:t>
            </w:r>
            <w:r>
              <w:rPr>
                <w:rFonts w:hint="eastAsia" w:ascii="宋体" w:hAnsi="宋体" w:eastAsia="宋体" w:cs="宋体"/>
                <w:color w:val="auto"/>
                <w:sz w:val="24"/>
                <w:szCs w:val="24"/>
                <w:highlight w:val="none"/>
                <w:lang w:eastAsia="zh-CN"/>
              </w:rPr>
              <w:t>专用功能</w:t>
            </w:r>
          </w:p>
        </w:tc>
        <w:tc>
          <w:tcPr>
            <w:tcW w:w="3800" w:type="pct"/>
            <w:noWrap w:val="0"/>
            <w:vAlign w:val="center"/>
          </w:tcPr>
          <w:p w14:paraId="77004C5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若消防专用开关动作，立即取消所有层站召唤和轿厢指令，电梯返回到预定层站开门后，电梯由消防员控制运行。</w:t>
            </w:r>
          </w:p>
        </w:tc>
      </w:tr>
      <w:tr w14:paraId="2FDB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trPr>
        <w:tc>
          <w:tcPr>
            <w:tcW w:w="235" w:type="pct"/>
            <w:noWrap w:val="0"/>
            <w:vAlign w:val="center"/>
          </w:tcPr>
          <w:p w14:paraId="29A5B5A7">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964" w:type="pct"/>
            <w:noWrap w:val="0"/>
            <w:vAlign w:val="center"/>
          </w:tcPr>
          <w:p w14:paraId="588A6683">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超重警告</w:t>
            </w:r>
          </w:p>
        </w:tc>
        <w:tc>
          <w:tcPr>
            <w:tcW w:w="3800" w:type="pct"/>
            <w:noWrap w:val="0"/>
            <w:vAlign w:val="center"/>
          </w:tcPr>
          <w:p w14:paraId="6C8FC654">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3"/>
                <w:sz w:val="24"/>
                <w:szCs w:val="24"/>
                <w:highlight w:val="none"/>
                <w:lang w:eastAsia="zh-CN"/>
              </w:rPr>
              <w:t>在轿厢内的操纵盘上装有声音警报装置</w:t>
            </w:r>
            <w:r>
              <w:rPr>
                <w:rFonts w:hint="eastAsia" w:ascii="宋体" w:hAnsi="宋体" w:eastAsia="宋体" w:cs="宋体"/>
                <w:color w:val="auto"/>
                <w:spacing w:val="-27"/>
                <w:sz w:val="24"/>
                <w:szCs w:val="24"/>
                <w:highlight w:val="none"/>
                <w:lang w:eastAsia="zh-CN"/>
              </w:rPr>
              <w:t>)</w:t>
            </w:r>
            <w:r>
              <w:rPr>
                <w:rFonts w:hint="eastAsia" w:ascii="宋体" w:hAnsi="宋体" w:eastAsia="宋体" w:cs="宋体"/>
                <w:color w:val="auto"/>
                <w:spacing w:val="-11"/>
                <w:sz w:val="24"/>
                <w:szCs w:val="24"/>
                <w:highlight w:val="none"/>
                <w:lang w:eastAsia="zh-CN"/>
              </w:rPr>
              <w:t>：当电梯超重时，不允许关门</w:t>
            </w:r>
            <w:r>
              <w:rPr>
                <w:rFonts w:hint="eastAsia" w:ascii="宋体" w:hAnsi="宋体" w:eastAsia="宋体" w:cs="宋体"/>
                <w:color w:val="auto"/>
                <w:spacing w:val="-10"/>
                <w:sz w:val="24"/>
                <w:szCs w:val="24"/>
                <w:highlight w:val="none"/>
                <w:lang w:eastAsia="zh-CN"/>
              </w:rPr>
              <w:t>起动，门必须打开</w:t>
            </w:r>
            <w:r>
              <w:rPr>
                <w:rFonts w:hint="eastAsia" w:ascii="宋体" w:hAnsi="宋体" w:eastAsia="宋体" w:cs="宋体"/>
                <w:color w:val="auto"/>
                <w:sz w:val="24"/>
                <w:szCs w:val="24"/>
                <w:highlight w:val="none"/>
                <w:lang w:eastAsia="zh-CN"/>
              </w:rPr>
              <w:t>,并同时发出声光警报，当超重现象消除时，警报自动解除，电梯恢复正常运行。</w:t>
            </w:r>
          </w:p>
        </w:tc>
      </w:tr>
      <w:tr w14:paraId="5E83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4E96EB6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964" w:type="pct"/>
            <w:noWrap w:val="0"/>
            <w:vAlign w:val="center"/>
          </w:tcPr>
          <w:p w14:paraId="0A47997F">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报警铃</w:t>
            </w:r>
          </w:p>
        </w:tc>
        <w:tc>
          <w:tcPr>
            <w:tcW w:w="3800" w:type="pct"/>
            <w:noWrap w:val="0"/>
            <w:vAlign w:val="center"/>
          </w:tcPr>
          <w:p w14:paraId="700D5C89">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在轿厢内的操纵盘上装一按钮，若事故发生，按下操纵盘上的警铃按钮，</w:t>
            </w:r>
            <w:r>
              <w:rPr>
                <w:rFonts w:hint="eastAsia" w:ascii="宋体" w:hAnsi="宋体" w:eastAsia="宋体" w:cs="宋体"/>
                <w:color w:val="auto"/>
                <w:sz w:val="24"/>
                <w:szCs w:val="24"/>
                <w:highlight w:val="none"/>
                <w:lang w:eastAsia="zh-CN"/>
              </w:rPr>
              <w:t>向安全中心呼叫，在轿厢顶和一楼井道的铃声响起。</w:t>
            </w:r>
          </w:p>
        </w:tc>
      </w:tr>
      <w:tr w14:paraId="6F44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09B7228B">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964" w:type="pct"/>
            <w:noWrap w:val="0"/>
            <w:vAlign w:val="center"/>
          </w:tcPr>
          <w:p w14:paraId="0519BC75">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轿厢紧急电源</w:t>
            </w:r>
          </w:p>
        </w:tc>
        <w:tc>
          <w:tcPr>
            <w:tcW w:w="3800" w:type="pct"/>
            <w:noWrap w:val="0"/>
            <w:vAlign w:val="center"/>
          </w:tcPr>
          <w:p w14:paraId="0C64A735">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停电发生后，紧急照明灯及电扇自动打开保持通风，可持续照明时间不小于2</w:t>
            </w:r>
            <w:r>
              <w:rPr>
                <w:rFonts w:hint="eastAsia" w:ascii="宋体" w:hAnsi="宋体" w:eastAsia="宋体" w:cs="宋体"/>
                <w:color w:val="auto"/>
                <w:spacing w:val="-10"/>
                <w:sz w:val="24"/>
                <w:szCs w:val="24"/>
                <w:highlight w:val="none"/>
                <w:lang w:eastAsia="zh-CN"/>
              </w:rPr>
              <w:t>小时，且照明可以保证对操纵盘按钮、报警装置的控制，恢复供</w:t>
            </w:r>
            <w:r>
              <w:rPr>
                <w:rFonts w:hint="eastAsia" w:ascii="宋体" w:hAnsi="宋体" w:eastAsia="宋体" w:cs="宋体"/>
                <w:color w:val="auto"/>
                <w:spacing w:val="-2"/>
                <w:sz w:val="24"/>
                <w:szCs w:val="24"/>
                <w:highlight w:val="none"/>
                <w:lang w:eastAsia="zh-CN"/>
              </w:rPr>
              <w:t>电后自动关闭。</w:t>
            </w:r>
          </w:p>
        </w:tc>
      </w:tr>
      <w:tr w14:paraId="5E13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235" w:type="pct"/>
            <w:noWrap w:val="0"/>
            <w:vAlign w:val="center"/>
          </w:tcPr>
          <w:p w14:paraId="26E210B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964" w:type="pct"/>
            <w:noWrap w:val="0"/>
            <w:vAlign w:val="center"/>
          </w:tcPr>
          <w:p w14:paraId="49124833">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轿厢紧急照明灯</w:t>
            </w:r>
          </w:p>
        </w:tc>
        <w:tc>
          <w:tcPr>
            <w:tcW w:w="3800" w:type="pct"/>
            <w:noWrap w:val="0"/>
            <w:vAlign w:val="center"/>
          </w:tcPr>
          <w:p w14:paraId="7F28D8E7">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当照明断电，紧急照明灯会自动打开，当照明电源恢复正常时，紧急照</w:t>
            </w:r>
            <w:r>
              <w:rPr>
                <w:rFonts w:hint="eastAsia" w:ascii="宋体" w:hAnsi="宋体" w:eastAsia="宋体" w:cs="宋体"/>
                <w:color w:val="auto"/>
                <w:spacing w:val="-5"/>
                <w:sz w:val="24"/>
                <w:szCs w:val="24"/>
                <w:highlight w:val="none"/>
                <w:lang w:eastAsia="zh-CN"/>
              </w:rPr>
              <w:t>明灯自动熄灭。</w:t>
            </w:r>
          </w:p>
        </w:tc>
      </w:tr>
      <w:tr w14:paraId="6B48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2C3D6C0D">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964" w:type="pct"/>
            <w:noWrap w:val="0"/>
            <w:vAlign w:val="center"/>
          </w:tcPr>
          <w:p w14:paraId="178D6D18">
            <w:pPr>
              <w:pStyle w:val="958"/>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自动停止轿厢照明、通风装置</w:t>
            </w:r>
          </w:p>
        </w:tc>
        <w:tc>
          <w:tcPr>
            <w:tcW w:w="3800" w:type="pct"/>
            <w:noWrap w:val="0"/>
            <w:vAlign w:val="center"/>
          </w:tcPr>
          <w:p w14:paraId="1113F6D3">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如果电梯停用超过设定的时间，自动关停轿厢内的照明灯及通风装置，以节能，如遇召唤再自动开启。</w:t>
            </w:r>
          </w:p>
        </w:tc>
      </w:tr>
      <w:tr w14:paraId="351F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235" w:type="pct"/>
            <w:noWrap w:val="0"/>
            <w:vAlign w:val="center"/>
          </w:tcPr>
          <w:p w14:paraId="6D130248">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964" w:type="pct"/>
            <w:noWrap w:val="0"/>
            <w:vAlign w:val="center"/>
          </w:tcPr>
          <w:p w14:paraId="272425A6">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满载不停</w:t>
            </w:r>
          </w:p>
        </w:tc>
        <w:tc>
          <w:tcPr>
            <w:tcW w:w="3800" w:type="pct"/>
            <w:noWrap w:val="0"/>
            <w:vAlign w:val="center"/>
          </w:tcPr>
          <w:p w14:paraId="38C4E09F">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电梯荷载超过额定载重时，电梯不响应沿途的层站召唤。</w:t>
            </w:r>
          </w:p>
        </w:tc>
      </w:tr>
      <w:tr w14:paraId="6FFF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235" w:type="pct"/>
            <w:noWrap w:val="0"/>
            <w:vAlign w:val="center"/>
          </w:tcPr>
          <w:p w14:paraId="73272226">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964" w:type="pct"/>
            <w:noWrap w:val="0"/>
            <w:vAlign w:val="center"/>
          </w:tcPr>
          <w:p w14:paraId="71CCA768">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基站待机</w:t>
            </w:r>
          </w:p>
        </w:tc>
        <w:tc>
          <w:tcPr>
            <w:tcW w:w="3800" w:type="pct"/>
            <w:noWrap w:val="0"/>
            <w:vAlign w:val="center"/>
          </w:tcPr>
          <w:p w14:paraId="7832D421">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当电梯无召唤指令时，返回基站待机。</w:t>
            </w:r>
          </w:p>
        </w:tc>
      </w:tr>
      <w:tr w14:paraId="545C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235" w:type="pct"/>
            <w:noWrap w:val="0"/>
            <w:vAlign w:val="center"/>
          </w:tcPr>
          <w:p w14:paraId="358D01A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964" w:type="pct"/>
            <w:noWrap w:val="0"/>
            <w:vAlign w:val="center"/>
          </w:tcPr>
          <w:p w14:paraId="69471CA5">
            <w:pPr>
              <w:pStyle w:val="958"/>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防捣乱功能（轿内误召唤自动消除）</w:t>
            </w:r>
          </w:p>
        </w:tc>
        <w:tc>
          <w:tcPr>
            <w:tcW w:w="3800" w:type="pct"/>
            <w:noWrap w:val="0"/>
            <w:vAlign w:val="center"/>
          </w:tcPr>
          <w:p w14:paraId="0F7B7E2C">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如轿厢已登记的召唤次数与乘梯数不一致时，为避免不必要的停靠，轿厢内的召唤将全部自动消除。</w:t>
            </w:r>
          </w:p>
        </w:tc>
      </w:tr>
      <w:tr w14:paraId="47B7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35" w:type="pct"/>
            <w:noWrap w:val="0"/>
            <w:vAlign w:val="center"/>
          </w:tcPr>
          <w:p w14:paraId="0943EB22">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964" w:type="pct"/>
            <w:noWrap w:val="0"/>
            <w:vAlign w:val="center"/>
          </w:tcPr>
          <w:p w14:paraId="3D353B8B">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自动定位</w:t>
            </w:r>
          </w:p>
        </w:tc>
        <w:tc>
          <w:tcPr>
            <w:tcW w:w="3800" w:type="pct"/>
            <w:noWrap w:val="0"/>
            <w:vAlign w:val="center"/>
          </w:tcPr>
          <w:p w14:paraId="3E94C026">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应答最后呼叫后，在设定的时间内，没有其他呼叫时，电梯轿厢会自动选择合理的位置定位。</w:t>
            </w:r>
          </w:p>
        </w:tc>
      </w:tr>
      <w:tr w14:paraId="5214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2A8BED92">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964" w:type="pct"/>
            <w:noWrap w:val="0"/>
            <w:vAlign w:val="center"/>
          </w:tcPr>
          <w:p w14:paraId="01CD9B8F">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微平层运行</w:t>
            </w:r>
          </w:p>
        </w:tc>
        <w:tc>
          <w:tcPr>
            <w:tcW w:w="3800" w:type="pct"/>
            <w:noWrap w:val="0"/>
            <w:vAlign w:val="center"/>
          </w:tcPr>
          <w:p w14:paraId="3EEBCA75">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补偿由负载不同时的平层误差。</w:t>
            </w:r>
          </w:p>
        </w:tc>
      </w:tr>
      <w:tr w14:paraId="639C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1A27290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964" w:type="pct"/>
            <w:noWrap w:val="0"/>
            <w:vAlign w:val="center"/>
          </w:tcPr>
          <w:p w14:paraId="1F93DB9C">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关闭操作</w:t>
            </w:r>
          </w:p>
        </w:tc>
        <w:tc>
          <w:tcPr>
            <w:tcW w:w="3800" w:type="pct"/>
            <w:noWrap w:val="0"/>
            <w:vAlign w:val="center"/>
          </w:tcPr>
          <w:p w14:paraId="3B563FD4">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可按要求任意设定时间，以在没有服务召唤需要时，轿厢门会关上，通风扇、轿厢内的灯和电梯内的任何指示灯都会自动关闭。</w:t>
            </w:r>
          </w:p>
        </w:tc>
      </w:tr>
      <w:tr w14:paraId="6B79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1CDFDFC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964" w:type="pct"/>
            <w:noWrap w:val="0"/>
            <w:vAlign w:val="center"/>
          </w:tcPr>
          <w:p w14:paraId="09AA4FB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控制柜计数器</w:t>
            </w:r>
          </w:p>
        </w:tc>
        <w:tc>
          <w:tcPr>
            <w:tcW w:w="3800" w:type="pct"/>
            <w:noWrap w:val="0"/>
            <w:vAlign w:val="center"/>
          </w:tcPr>
          <w:p w14:paraId="45BCB4A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控制柜内须设有运行次数计数器。</w:t>
            </w:r>
          </w:p>
        </w:tc>
      </w:tr>
      <w:tr w14:paraId="70EA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7F7B49A4">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964" w:type="pct"/>
            <w:noWrap w:val="0"/>
            <w:vAlign w:val="center"/>
          </w:tcPr>
          <w:p w14:paraId="4AAE483D">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五方对讲</w:t>
            </w:r>
          </w:p>
        </w:tc>
        <w:tc>
          <w:tcPr>
            <w:tcW w:w="3800" w:type="pct"/>
            <w:noWrap w:val="0"/>
            <w:vAlign w:val="center"/>
          </w:tcPr>
          <w:p w14:paraId="29EE41C5">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按下轿厢中的紧急呼叫按钮能向控制柜、安全中心、底坑、轿顶呼叫。控制柜与安全中心能分别呼叫该台电梯。</w:t>
            </w:r>
          </w:p>
        </w:tc>
      </w:tr>
      <w:tr w14:paraId="378B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1927BE04">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964" w:type="pct"/>
            <w:noWrap w:val="0"/>
            <w:vAlign w:val="center"/>
          </w:tcPr>
          <w:p w14:paraId="30852B7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预留监控视频电缆</w:t>
            </w:r>
          </w:p>
        </w:tc>
        <w:tc>
          <w:tcPr>
            <w:tcW w:w="3800" w:type="pct"/>
            <w:noWrap w:val="0"/>
            <w:vAlign w:val="center"/>
          </w:tcPr>
          <w:p w14:paraId="0EC4D4BF">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电梯机房至轿顶需预留连接监控探头的电缆（中标方提供</w:t>
            </w:r>
            <w:r>
              <w:rPr>
                <w:rFonts w:hint="eastAsia" w:ascii="宋体" w:hAnsi="宋体" w:eastAsia="宋体" w:cs="宋体"/>
                <w:color w:val="auto"/>
                <w:spacing w:val="-106"/>
                <w:sz w:val="24"/>
                <w:szCs w:val="24"/>
                <w:highlight w:val="none"/>
                <w:lang w:eastAsia="zh-CN"/>
              </w:rPr>
              <w:t>）</w:t>
            </w:r>
          </w:p>
        </w:tc>
      </w:tr>
      <w:tr w14:paraId="4F9F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1726651B">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964" w:type="pct"/>
            <w:noWrap w:val="0"/>
            <w:vAlign w:val="center"/>
          </w:tcPr>
          <w:p w14:paraId="4A358EC7">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响铃强制关门</w:t>
            </w:r>
          </w:p>
        </w:tc>
        <w:tc>
          <w:tcPr>
            <w:tcW w:w="3800" w:type="pct"/>
            <w:noWrap w:val="0"/>
            <w:vAlign w:val="center"/>
          </w:tcPr>
          <w:p w14:paraId="03D5D0F1">
            <w:pPr>
              <w:pStyle w:val="958"/>
              <w:adjustRightInd w:val="0"/>
              <w:spacing w:line="300" w:lineRule="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如果电梯开门保持时间超过预定值，电梯发出警报声提醒乘客并尝试低速关门。</w:t>
            </w:r>
          </w:p>
        </w:tc>
      </w:tr>
      <w:tr w14:paraId="1E3C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02ACB57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964" w:type="pct"/>
            <w:noWrap w:val="0"/>
            <w:vAlign w:val="center"/>
          </w:tcPr>
          <w:p w14:paraId="1F341BCF">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满员自动通过</w:t>
            </w:r>
          </w:p>
        </w:tc>
        <w:tc>
          <w:tcPr>
            <w:tcW w:w="3800" w:type="pct"/>
            <w:noWrap w:val="0"/>
            <w:vAlign w:val="center"/>
          </w:tcPr>
          <w:p w14:paraId="59235E5D">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轿厢满载时不响应层站召唤，保证最大效率运行。</w:t>
            </w:r>
          </w:p>
        </w:tc>
      </w:tr>
      <w:tr w14:paraId="6F5D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53562595">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964" w:type="pct"/>
            <w:noWrap w:val="0"/>
            <w:vAlign w:val="center"/>
          </w:tcPr>
          <w:p w14:paraId="3E07ED8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轿内反向指令消除</w:t>
            </w:r>
          </w:p>
        </w:tc>
        <w:tc>
          <w:tcPr>
            <w:tcW w:w="3800" w:type="pct"/>
            <w:noWrap w:val="0"/>
            <w:vAlign w:val="center"/>
          </w:tcPr>
          <w:p w14:paraId="4DCC1CE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当电梯沿途响应完最后一个轿内指令或层站召唤后，系统自动检查并消除余下的轿内指令。</w:t>
            </w:r>
          </w:p>
        </w:tc>
      </w:tr>
      <w:tr w14:paraId="04ED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18D93CDD">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964" w:type="pct"/>
            <w:noWrap w:val="0"/>
            <w:vAlign w:val="center"/>
          </w:tcPr>
          <w:p w14:paraId="1450D092">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轿厢风扇自动关闭</w:t>
            </w:r>
          </w:p>
        </w:tc>
        <w:tc>
          <w:tcPr>
            <w:tcW w:w="3800" w:type="pct"/>
            <w:noWrap w:val="0"/>
            <w:vAlign w:val="center"/>
          </w:tcPr>
          <w:p w14:paraId="25D1243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电梯无方向待机一定时间后，轿内通风装置自动关闭以节能。</w:t>
            </w:r>
          </w:p>
        </w:tc>
      </w:tr>
      <w:tr w14:paraId="20A1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1260510B">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964" w:type="pct"/>
            <w:noWrap w:val="0"/>
            <w:vAlign w:val="center"/>
          </w:tcPr>
          <w:p w14:paraId="6821D855">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本层再开门</w:t>
            </w:r>
          </w:p>
        </w:tc>
        <w:tc>
          <w:tcPr>
            <w:tcW w:w="3800" w:type="pct"/>
            <w:noWrap w:val="0"/>
            <w:vAlign w:val="center"/>
          </w:tcPr>
          <w:p w14:paraId="4091F923">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关门过程中，按同方向层站召唤按钮，电梯重新开门。</w:t>
            </w:r>
          </w:p>
        </w:tc>
      </w:tr>
      <w:tr w14:paraId="3AE1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2C6CBBA8">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964" w:type="pct"/>
            <w:noWrap w:val="0"/>
            <w:vAlign w:val="center"/>
          </w:tcPr>
          <w:p w14:paraId="42B9971C">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层站召唤自动登记</w:t>
            </w:r>
          </w:p>
        </w:tc>
        <w:tc>
          <w:tcPr>
            <w:tcW w:w="3800" w:type="pct"/>
            <w:noWrap w:val="0"/>
            <w:vAlign w:val="center"/>
          </w:tcPr>
          <w:p w14:paraId="6F97AB87">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当一台电梯无法将所有乘客接走，该层站按钮保持登记状态，系统自动分派另一台电梯来服务。</w:t>
            </w:r>
          </w:p>
        </w:tc>
      </w:tr>
      <w:tr w14:paraId="6057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56284955">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964" w:type="pct"/>
            <w:noWrap w:val="0"/>
            <w:vAlign w:val="center"/>
          </w:tcPr>
          <w:p w14:paraId="2E3752B8">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层站运行控制开关</w:t>
            </w:r>
          </w:p>
        </w:tc>
        <w:tc>
          <w:tcPr>
            <w:tcW w:w="3800" w:type="pct"/>
            <w:noWrap w:val="0"/>
            <w:vAlign w:val="center"/>
          </w:tcPr>
          <w:p w14:paraId="28718DF4">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当电梯维护或考虑节能时，通过操作指定层站上的钥匙开关，临时取消该电梯服务。</w:t>
            </w:r>
          </w:p>
        </w:tc>
      </w:tr>
      <w:tr w14:paraId="5950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29B1591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964" w:type="pct"/>
            <w:noWrap w:val="0"/>
            <w:vAlign w:val="center"/>
          </w:tcPr>
          <w:p w14:paraId="0A751C0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独立运行</w:t>
            </w:r>
          </w:p>
        </w:tc>
        <w:tc>
          <w:tcPr>
            <w:tcW w:w="3800" w:type="pct"/>
            <w:noWrap w:val="0"/>
            <w:vAlign w:val="center"/>
          </w:tcPr>
          <w:p w14:paraId="4C846AAA">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可使一台电梯脱离群控进入独立运行状态，且只响应轿内指令。</w:t>
            </w:r>
          </w:p>
        </w:tc>
      </w:tr>
      <w:tr w14:paraId="5A82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5A889D5F">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964" w:type="pct"/>
            <w:noWrap w:val="0"/>
            <w:vAlign w:val="center"/>
          </w:tcPr>
          <w:p w14:paraId="71B3A05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次层停靠</w:t>
            </w:r>
          </w:p>
        </w:tc>
        <w:tc>
          <w:tcPr>
            <w:tcW w:w="3800" w:type="pct"/>
            <w:noWrap w:val="0"/>
            <w:vAlign w:val="center"/>
          </w:tcPr>
          <w:p w14:paraId="19E3E79D">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电梯到达目的层后，若轿厢门不能完全开启，再关门前行到下一层，直到门能完全开启后，恢复正常运行。</w:t>
            </w:r>
          </w:p>
        </w:tc>
      </w:tr>
      <w:tr w14:paraId="3498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7B5F67D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964" w:type="pct"/>
            <w:noWrap w:val="0"/>
            <w:vAlign w:val="center"/>
          </w:tcPr>
          <w:p w14:paraId="371A5C4B">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门速自适应控制</w:t>
            </w:r>
          </w:p>
        </w:tc>
        <w:tc>
          <w:tcPr>
            <w:tcW w:w="3800" w:type="pct"/>
            <w:noWrap w:val="0"/>
            <w:vAlign w:val="center"/>
          </w:tcPr>
          <w:p w14:paraId="3368118E">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根据门的实际重量，系统自动调整门运行速度和扭力调整。</w:t>
            </w:r>
          </w:p>
        </w:tc>
      </w:tr>
      <w:tr w14:paraId="4888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111EDBAA">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964" w:type="pct"/>
            <w:noWrap w:val="0"/>
            <w:vAlign w:val="center"/>
          </w:tcPr>
          <w:p w14:paraId="749237C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钢丝绳延伸再平层</w:t>
            </w:r>
          </w:p>
        </w:tc>
        <w:tc>
          <w:tcPr>
            <w:tcW w:w="3800" w:type="pct"/>
            <w:noWrap w:val="0"/>
            <w:vAlign w:val="center"/>
          </w:tcPr>
          <w:p w14:paraId="7501026F">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如果轿厢停在门区范围内，但与平层位置有距离时，轿厢将自动再平层到平层位置。</w:t>
            </w:r>
          </w:p>
        </w:tc>
      </w:tr>
      <w:tr w14:paraId="21FA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7C24176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964" w:type="pct"/>
            <w:noWrap w:val="0"/>
            <w:vAlign w:val="center"/>
          </w:tcPr>
          <w:p w14:paraId="1D1FC2C4">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安全停靠</w:t>
            </w:r>
          </w:p>
        </w:tc>
        <w:tc>
          <w:tcPr>
            <w:tcW w:w="3800" w:type="pct"/>
            <w:noWrap w:val="0"/>
            <w:vAlign w:val="center"/>
          </w:tcPr>
          <w:p w14:paraId="31191324">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电梯因故障停在门区外时，控制器进行安全监测，若符合启动要求，则电梯就近停层开门。</w:t>
            </w:r>
          </w:p>
        </w:tc>
      </w:tr>
      <w:tr w14:paraId="69A3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580BC866">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964" w:type="pct"/>
            <w:noWrap w:val="0"/>
            <w:vAlign w:val="center"/>
          </w:tcPr>
          <w:p w14:paraId="7C433B34">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连续服务</w:t>
            </w:r>
          </w:p>
        </w:tc>
        <w:tc>
          <w:tcPr>
            <w:tcW w:w="3800" w:type="pct"/>
            <w:noWrap w:val="0"/>
            <w:vAlign w:val="center"/>
          </w:tcPr>
          <w:p w14:paraId="6B65EE4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为确保整个群控内电梯的正常工作，当某台电梯出现故障无法响应层站召唤时，它将被自动脱离群控系统。</w:t>
            </w:r>
          </w:p>
        </w:tc>
      </w:tr>
      <w:tr w14:paraId="6268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147FA632">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964" w:type="pct"/>
            <w:noWrap w:val="0"/>
            <w:vAlign w:val="center"/>
          </w:tcPr>
          <w:p w14:paraId="3DD76A12">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门负载检测</w:t>
            </w:r>
          </w:p>
        </w:tc>
        <w:tc>
          <w:tcPr>
            <w:tcW w:w="3800" w:type="pct"/>
            <w:noWrap w:val="0"/>
            <w:vAlign w:val="center"/>
          </w:tcPr>
          <w:p w14:paraId="37F1D90D">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如果门由于过载导致不能完全打开或关闭，电梯门将会反方向动作。</w:t>
            </w:r>
          </w:p>
        </w:tc>
      </w:tr>
      <w:tr w14:paraId="3CDA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2318FF6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964" w:type="pct"/>
            <w:noWrap w:val="0"/>
            <w:vAlign w:val="center"/>
          </w:tcPr>
          <w:p w14:paraId="7AE3A44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多光幕门探测器</w:t>
            </w:r>
          </w:p>
        </w:tc>
        <w:tc>
          <w:tcPr>
            <w:tcW w:w="3800" w:type="pct"/>
            <w:noWrap w:val="0"/>
            <w:vAlign w:val="center"/>
          </w:tcPr>
          <w:p w14:paraId="48310F8A">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光幕优先采用原品牌原厂生产，采用2D红外线感应光幕，交叉式，扫描光束达到200束及以上，光幕安全防护等级达到IP65及以上。（需提供型式试验报告）</w:t>
            </w:r>
          </w:p>
        </w:tc>
      </w:tr>
      <w:tr w14:paraId="3A8E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56C9544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964" w:type="pct"/>
            <w:noWrap w:val="0"/>
            <w:vAlign w:val="center"/>
          </w:tcPr>
          <w:p w14:paraId="093B73F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强制关门一蜂鸣器</w:t>
            </w:r>
          </w:p>
        </w:tc>
        <w:tc>
          <w:tcPr>
            <w:tcW w:w="3800" w:type="pct"/>
            <w:noWrap w:val="0"/>
            <w:vAlign w:val="center"/>
          </w:tcPr>
          <w:p w14:paraId="0C2D2DF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如果电梯开门保持时间超过预定值，电梯发出蜂鸣声提醒乘客，并尝试关门。</w:t>
            </w:r>
          </w:p>
        </w:tc>
      </w:tr>
      <w:tr w14:paraId="04AC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40E251B6">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964" w:type="pct"/>
            <w:noWrap w:val="0"/>
            <w:vAlign w:val="center"/>
          </w:tcPr>
          <w:p w14:paraId="0B2AC033">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重复关门</w:t>
            </w:r>
          </w:p>
        </w:tc>
        <w:tc>
          <w:tcPr>
            <w:tcW w:w="3800" w:type="pct"/>
            <w:noWrap w:val="0"/>
            <w:vAlign w:val="center"/>
          </w:tcPr>
          <w:p w14:paraId="2C299CA1">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若关门受阻，电梯就会重复关门动作，直到杂物被清除。</w:t>
            </w:r>
          </w:p>
        </w:tc>
      </w:tr>
      <w:tr w14:paraId="14B5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28AD7994">
            <w:pPr>
              <w:pStyle w:val="958"/>
              <w:adjustRightInd w:val="0"/>
              <w:spacing w:line="30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4</w:t>
            </w:r>
          </w:p>
        </w:tc>
        <w:tc>
          <w:tcPr>
            <w:tcW w:w="964" w:type="pct"/>
            <w:noWrap w:val="0"/>
            <w:vAlign w:val="center"/>
          </w:tcPr>
          <w:p w14:paraId="66FB8006">
            <w:pPr>
              <w:pStyle w:val="958"/>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96333功能</w:t>
            </w:r>
          </w:p>
        </w:tc>
        <w:tc>
          <w:tcPr>
            <w:tcW w:w="3800" w:type="pct"/>
            <w:noWrap w:val="0"/>
            <w:vAlign w:val="top"/>
          </w:tcPr>
          <w:p w14:paraId="7027116D">
            <w:pPr>
              <w:pStyle w:val="958"/>
              <w:adjustRightInd w:val="0"/>
              <w:spacing w:line="30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应当配置具有运行参数采集功能的电梯安全运行监控系统，并与电梯日常维护保养单位的电梯安全运行监控中心联网。</w:t>
            </w:r>
          </w:p>
        </w:tc>
      </w:tr>
      <w:tr w14:paraId="452B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5000" w:type="pct"/>
            <w:gridSpan w:val="3"/>
            <w:noWrap w:val="0"/>
            <w:vAlign w:val="center"/>
          </w:tcPr>
          <w:p w14:paraId="3B6DDFDC">
            <w:pPr>
              <w:pStyle w:val="958"/>
              <w:adjustRightInd w:val="0"/>
              <w:spacing w:line="30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sz w:val="24"/>
                <w:szCs w:val="24"/>
                <w:lang w:eastAsia="zh-CN"/>
              </w:rPr>
              <w:t>备注：以上功能是基本要求，各投标人需提供各自标准功能，但必须满足国标要求。</w:t>
            </w:r>
          </w:p>
        </w:tc>
      </w:tr>
    </w:tbl>
    <w:p w14:paraId="2F72A849">
      <w:pPr>
        <w:pStyle w:val="801"/>
        <w:rPr>
          <w:rFonts w:hint="eastAsia" w:ascii="宋体" w:hAnsi="宋体" w:cs="宋体"/>
          <w:color w:val="000000" w:themeColor="text1"/>
          <w:sz w:val="22"/>
          <w:szCs w:val="21"/>
          <w14:textFill>
            <w14:solidFill>
              <w14:schemeClr w14:val="tx1"/>
            </w14:solidFill>
          </w14:textFill>
        </w:rPr>
      </w:pPr>
    </w:p>
    <w:p w14:paraId="36C3BBAB">
      <w:pPr>
        <w:pStyle w:val="6"/>
        <w:snapToGrid w:val="0"/>
        <w:jc w:val="left"/>
        <w:rPr>
          <w:rFonts w:hint="eastAsia" w:ascii="宋体" w:hAnsi="宋体" w:cs="宋体"/>
          <w:color w:val="auto"/>
          <w:sz w:val="24"/>
          <w:szCs w:val="24"/>
          <w:lang w:eastAsia="zh-CN"/>
        </w:rPr>
      </w:pPr>
      <w:r>
        <w:rPr>
          <w:rFonts w:hint="eastAsia" w:ascii="宋体" w:hAnsi="宋体" w:cs="宋体"/>
          <w:color w:val="auto"/>
          <w:sz w:val="24"/>
          <w:szCs w:val="24"/>
          <w:lang w:eastAsia="zh-CN"/>
        </w:rPr>
        <w:t>三、技术标准、规范（不限于以下）</w:t>
      </w:r>
    </w:p>
    <w:p w14:paraId="5B80D355">
      <w:pPr>
        <w:pStyle w:val="6"/>
        <w:snapToGrid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1）GB16899-2011《自动扶梯和自动人行道的制造与安装安全规范》</w:t>
      </w:r>
    </w:p>
    <w:p w14:paraId="1BCA71F2">
      <w:pPr>
        <w:pStyle w:val="6"/>
        <w:snapToGrid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2）GB50310-2002《电梯工程施工质量验收规范》</w:t>
      </w:r>
    </w:p>
    <w:p w14:paraId="7AEE86F3">
      <w:pPr>
        <w:pStyle w:val="6"/>
        <w:snapToGrid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3）GB/T7024-2008《电梯、自动扶梯、自动人行道术语》</w:t>
      </w:r>
    </w:p>
    <w:p w14:paraId="3BF88FAD">
      <w:pPr>
        <w:pStyle w:val="6"/>
        <w:snapToGrid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4）GBJ/T01-26-2003《建筑安装分项工程施工工艺规程》第八分册</w:t>
      </w:r>
    </w:p>
    <w:p w14:paraId="081618FF">
      <w:pPr>
        <w:pStyle w:val="6"/>
        <w:snapToGrid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5）GB/T 24476-2017《电梯、自动扶梯和自动人行道物联网的技术规范》</w:t>
      </w:r>
    </w:p>
    <w:p w14:paraId="22EC68C2">
      <w:pPr>
        <w:pStyle w:val="6"/>
        <w:snapToGrid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6）GBT 13912-2002《金属覆盖层 钢铁制件热浸镀锌层技术要求及试验方法》</w:t>
      </w:r>
    </w:p>
    <w:p w14:paraId="08BBCDEA">
      <w:pPr>
        <w:pStyle w:val="6"/>
        <w:snapToGrid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7）自动扶梯的电磁兼容性符合EN12015和EN12016的要求</w:t>
      </w:r>
    </w:p>
    <w:p w14:paraId="607E0F52">
      <w:pPr>
        <w:pStyle w:val="6"/>
        <w:snapToGrid w:val="0"/>
        <w:jc w:val="left"/>
        <w:rPr>
          <w:rFonts w:hint="eastAsia" w:ascii="宋体" w:hAnsi="宋体" w:eastAsia="仿宋_GB2312" w:cs="宋体"/>
          <w:color w:val="auto"/>
          <w:sz w:val="24"/>
          <w:szCs w:val="24"/>
          <w:lang w:eastAsia="zh-CN"/>
        </w:rPr>
      </w:pPr>
      <w:r>
        <w:rPr>
          <w:rFonts w:hint="eastAsia" w:ascii="宋体" w:hAnsi="宋体" w:cs="宋体"/>
          <w:color w:val="auto"/>
          <w:sz w:val="24"/>
          <w:szCs w:val="24"/>
          <w:lang w:eastAsia="zh-CN"/>
        </w:rPr>
        <w:t>四</w:t>
      </w:r>
      <w:r>
        <w:rPr>
          <w:rFonts w:hint="eastAsia" w:ascii="宋体" w:hAnsi="宋体" w:cs="宋体"/>
          <w:color w:val="auto"/>
          <w:sz w:val="24"/>
          <w:szCs w:val="24"/>
        </w:rPr>
        <w:t>、包装</w:t>
      </w:r>
      <w:r>
        <w:rPr>
          <w:rFonts w:hint="eastAsia" w:ascii="宋体" w:hAnsi="宋体" w:cs="宋体"/>
          <w:color w:val="auto"/>
          <w:sz w:val="24"/>
          <w:szCs w:val="24"/>
          <w:lang w:eastAsia="zh-CN"/>
        </w:rPr>
        <w:t>要求</w:t>
      </w:r>
    </w:p>
    <w:p w14:paraId="2D9DB3C7">
      <w:pPr>
        <w:spacing w:line="30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1.包装：中标人应在投标文件中详细列明各部件所采用的包装方式及材料。须满足设备防潮、防震、防锈、防腐及到达目的地完好无损的要求。所采用的包装材料必须结实，全新未用过。</w:t>
      </w:r>
    </w:p>
    <w:p w14:paraId="33A84AF4">
      <w:pPr>
        <w:pStyle w:val="2"/>
        <w:rPr>
          <w:rFonts w:hint="default" w:eastAsia="宋体"/>
          <w:color w:val="auto"/>
          <w:lang w:val="en-US" w:eastAsia="zh-CN"/>
        </w:rPr>
      </w:pPr>
      <w:r>
        <w:rPr>
          <w:rFonts w:hint="eastAsia" w:hAnsi="宋体" w:cs="宋体"/>
          <w:color w:val="auto"/>
          <w:sz w:val="24"/>
          <w:szCs w:val="24"/>
          <w:lang w:val="en-US" w:eastAsia="zh-CN"/>
        </w:rPr>
        <w:t>2.根据安装位置不同，需将扶梯两侧、扶梯和相邻建筑物之间的外露部分用304发纹不锈钢板覆盖。</w:t>
      </w:r>
    </w:p>
    <w:p w14:paraId="3BD8AF96">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.符合水陆联运及气候变化要</w:t>
      </w:r>
      <w:r>
        <w:rPr>
          <w:rFonts w:hint="eastAsia" w:ascii="宋体" w:hAnsi="宋体" w:cs="宋体"/>
          <w:color w:val="auto"/>
          <w:sz w:val="24"/>
          <w:szCs w:val="24"/>
          <w:lang w:val="en-US" w:eastAsia="zh-CN"/>
        </w:rPr>
        <w:t>求</w:t>
      </w:r>
      <w:r>
        <w:rPr>
          <w:rFonts w:hint="eastAsia" w:ascii="宋体" w:hAnsi="宋体" w:cs="宋体"/>
          <w:color w:val="auto"/>
          <w:sz w:val="24"/>
          <w:szCs w:val="24"/>
        </w:rPr>
        <w:t>。</w:t>
      </w:r>
    </w:p>
    <w:p w14:paraId="3679C149">
      <w:pPr>
        <w:spacing w:line="30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.若因中标人对投标设备包装(防护措施)不当，造成货物的损坏，锈蚀，损失或包装破损等责任事故，均由中标人负责完全赔偿。</w:t>
      </w:r>
    </w:p>
    <w:p w14:paraId="480A2FF8">
      <w:pPr>
        <w:spacing w:line="300" w:lineRule="auto"/>
        <w:ind w:firstLine="482" w:firstLineChars="200"/>
        <w:rPr>
          <w:rFonts w:hint="eastAsia" w:ascii="宋体" w:hAnsi="宋体" w:cs="宋体"/>
          <w:color w:val="auto"/>
          <w:sz w:val="24"/>
          <w:szCs w:val="24"/>
          <w:lang w:eastAsia="zh-CN"/>
        </w:rPr>
      </w:pPr>
      <w:r>
        <w:rPr>
          <w:rFonts w:hint="eastAsia" w:hAnsi="宋体" w:cs="宋体"/>
          <w:b/>
          <w:bCs/>
          <w:color w:val="auto"/>
          <w:sz w:val="24"/>
          <w:szCs w:val="24"/>
          <w:lang w:eastAsia="zh-CN"/>
        </w:rPr>
        <w:t>其它要求</w:t>
      </w:r>
      <w:r>
        <w:rPr>
          <w:rFonts w:hint="eastAsia" w:ascii="宋体" w:hAnsi="宋体" w:cs="宋体"/>
          <w:color w:val="auto"/>
          <w:sz w:val="24"/>
          <w:szCs w:val="24"/>
          <w:lang w:eastAsia="zh-CN"/>
        </w:rPr>
        <w:t>：</w:t>
      </w:r>
    </w:p>
    <w:p w14:paraId="63FCB6B6">
      <w:pPr>
        <w:spacing w:line="30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每台扶梯的电缆规格应由投标人提出，并负责提供电缆电线的供货、敷设。</w:t>
      </w:r>
    </w:p>
    <w:p w14:paraId="605AA550">
      <w:pPr>
        <w:spacing w:line="300" w:lineRule="auto"/>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2.投标人被确认中标后，应主动协助设计单位确认土建结构图纸，设备排产前，应测量现场土建预留孔洞尺寸，核对无误并设计确认后，方可进行设备排产。</w:t>
      </w:r>
    </w:p>
    <w:p w14:paraId="2FFE3910">
      <w:pPr>
        <w:pStyle w:val="6"/>
        <w:snapToGrid w:val="0"/>
        <w:jc w:val="left"/>
        <w:rPr>
          <w:rFonts w:ascii="宋体" w:hAnsi="宋体" w:cs="宋体"/>
          <w:color w:val="auto"/>
          <w:sz w:val="24"/>
          <w:szCs w:val="24"/>
        </w:rPr>
      </w:pPr>
      <w:r>
        <w:rPr>
          <w:rFonts w:hint="eastAsia" w:ascii="宋体" w:hAnsi="宋体" w:cs="宋体"/>
          <w:color w:val="auto"/>
          <w:sz w:val="24"/>
          <w:szCs w:val="24"/>
          <w:lang w:eastAsia="zh-CN"/>
        </w:rPr>
        <w:t>五</w:t>
      </w:r>
      <w:r>
        <w:rPr>
          <w:rFonts w:hint="eastAsia" w:ascii="宋体" w:hAnsi="宋体" w:cs="宋体"/>
          <w:color w:val="auto"/>
          <w:sz w:val="24"/>
          <w:szCs w:val="24"/>
        </w:rPr>
        <w:t>、设备的检验程序</w:t>
      </w:r>
    </w:p>
    <w:p w14:paraId="4F5A16DE">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w:t>
      </w:r>
      <w:r>
        <w:rPr>
          <w:rFonts w:hint="eastAsia" w:ascii="宋体" w:hAnsi="宋体" w:cs="宋体"/>
          <w:color w:val="auto"/>
          <w:sz w:val="24"/>
          <w:szCs w:val="24"/>
        </w:rPr>
        <w:t>采购人、监理人有权对出厂前的电梯设备到厂检查，其人员(1</w:t>
      </w:r>
      <w:r>
        <w:rPr>
          <w:rFonts w:hint="eastAsia" w:ascii="宋体" w:hAnsi="宋体" w:cs="宋体"/>
          <w:color w:val="auto"/>
          <w:sz w:val="24"/>
          <w:szCs w:val="24"/>
          <w:lang w:val="en-US" w:eastAsia="zh-CN"/>
        </w:rPr>
        <w:t>~</w:t>
      </w:r>
      <w:r>
        <w:rPr>
          <w:rFonts w:hint="eastAsia" w:ascii="宋体" w:hAnsi="宋体" w:cs="宋体"/>
          <w:color w:val="auto"/>
          <w:sz w:val="24"/>
          <w:szCs w:val="24"/>
        </w:rPr>
        <w:t>3人)到厂检查的差旅费由中标人承担。</w:t>
      </w:r>
    </w:p>
    <w:p w14:paraId="5CF26EE5">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2.设备出厂前的检验：生产厂家必须保证设备各部件的质量，保证所有设备及其零部件均为全新未使用过，并用先进工艺及材料制造。生产厂家必须在设备出厂前对所有设备及零部件的品质、规格、性能及数量/重量做全面、详细地检验，并签发品质及数量证明书。提供的产品若为原装进口产品，还应在验收时提供该设备属于原装进口的相关凭据。设备到货前，免费及时向用户提供设备所需的安装场地要求及图纸。</w:t>
      </w:r>
    </w:p>
    <w:p w14:paraId="76444011">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3.设备到达目的地后的检验。</w:t>
      </w:r>
    </w:p>
    <w:p w14:paraId="7A4BE473">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1）中标人初验：设备到货后，中标人应在3天内检查设备及附件的完整性、技术资料和图纸是否符合要求，若有损坏、受潮、缺箱、缺件等问题，中标人必须及时弥补，以完善本合同的设备。</w:t>
      </w:r>
    </w:p>
    <w:p w14:paraId="48051193">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2）采购人检验</w:t>
      </w:r>
    </w:p>
    <w:p w14:paraId="348FA1CE">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中标人初验后应通知采购人开箱查验。检验方式及依据：货物到达用户所在地(杭州)工地后，采购人按中标人提供的货物清单，技术资料、买卖合同、采购人会同中标人共同负责开箱检验。</w:t>
      </w:r>
    </w:p>
    <w:p w14:paraId="1A721158">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检验内容如下</w:t>
      </w:r>
    </w:p>
    <w:p w14:paraId="304912CB">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（1）检查设备及随机附件是否完整无损。</w:t>
      </w:r>
    </w:p>
    <w:p w14:paraId="703217A5">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（2）技术资料与图纸是否与采购人要求的相符。</w:t>
      </w:r>
    </w:p>
    <w:p w14:paraId="2954B5D0">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（3）设备是否符合合同规定的质量标准的内容要求。</w:t>
      </w:r>
    </w:p>
    <w:p w14:paraId="22296B6F">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（4）设备是否符合制造标准的内容要求。</w:t>
      </w:r>
    </w:p>
    <w:p w14:paraId="50DEA717">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（5）其他约定的要求。</w:t>
      </w:r>
    </w:p>
    <w:p w14:paraId="387992CF">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如电梯设备的品质、规格型号或数量等与合同所规定的不符，则中标人应予以无条件更换、补发所缺失的部件。</w:t>
      </w:r>
    </w:p>
    <w:p w14:paraId="5FB082FC">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4.安装调试后的最终检验</w:t>
      </w:r>
    </w:p>
    <w:p w14:paraId="4EBCDA72">
      <w:pPr>
        <w:pStyle w:val="801"/>
        <w:rPr>
          <w:rFonts w:hint="eastAsia" w:ascii="宋体" w:hAnsi="宋体" w:cs="宋体"/>
          <w:color w:val="000000" w:themeColor="text1"/>
          <w:sz w:val="22"/>
          <w:szCs w:val="21"/>
          <w14:textFill>
            <w14:solidFill>
              <w14:schemeClr w14:val="tx1"/>
            </w14:solidFill>
          </w14:textFill>
        </w:rPr>
      </w:pPr>
      <w:r>
        <w:rPr>
          <w:rFonts w:hint="eastAsia" w:ascii="宋体" w:hAnsi="宋体" w:cs="宋体"/>
          <w:color w:val="auto"/>
          <w:sz w:val="24"/>
          <w:szCs w:val="24"/>
        </w:rPr>
        <w:t>验收内容按双方签订的合同、相关技术标准，以及制造厂相应的设备验收报告和规定执行。安装调试完毕后，由采购人检验合格，双方正式签署验收合格文件。</w:t>
      </w:r>
    </w:p>
    <w:p w14:paraId="5166C9D3">
      <w:pPr>
        <w:pStyle w:val="6"/>
        <w:snapToGrid w:val="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六、设备运输、安装调试</w:t>
      </w:r>
    </w:p>
    <w:p w14:paraId="2D72BADC">
      <w:pPr>
        <w:spacing w:line="300" w:lineRule="auto"/>
        <w:ind w:firstLine="480" w:firstLineChars="200"/>
      </w:pPr>
      <w:r>
        <w:rPr>
          <w:rFonts w:hint="eastAsia" w:ascii="宋体" w:hAnsi="宋体" w:cs="宋体"/>
          <w:sz w:val="24"/>
          <w:szCs w:val="24"/>
        </w:rPr>
        <w:t>由中标人负责设备的运输(含安装调试场内运输)、运到现场后安装前的保管、负责安装和调试，并经采购人检验合格。</w:t>
      </w:r>
    </w:p>
    <w:p w14:paraId="502075C4">
      <w:pPr>
        <w:pStyle w:val="6"/>
        <w:snapToGrid w:val="0"/>
        <w:ind w:left="0" w:leftChars="0" w:firstLine="0" w:firstLineChars="0"/>
        <w:jc w:val="left"/>
        <w:rPr>
          <w:rFonts w:hint="eastAsia" w:ascii="宋体" w:hAnsi="宋体" w:eastAsia="宋体" w:cs="宋体"/>
          <w:b/>
          <w:bCs/>
          <w:kern w:val="2"/>
          <w:sz w:val="24"/>
          <w:szCs w:val="24"/>
          <w:lang w:val="en-US" w:eastAsia="zh-CN" w:bidi="ar-SA"/>
        </w:rPr>
      </w:pPr>
      <w:r>
        <w:rPr>
          <w:rFonts w:hint="eastAsia" w:ascii="宋体" w:hAnsi="宋体" w:cs="宋体"/>
          <w:color w:val="000000" w:themeColor="text1"/>
          <w:sz w:val="22"/>
          <w:szCs w:val="21"/>
          <w:lang w:eastAsia="zh-CN"/>
          <w14:textFill>
            <w14:solidFill>
              <w14:schemeClr w14:val="tx1"/>
            </w14:solidFill>
          </w14:textFill>
        </w:rPr>
        <w:t>七、</w:t>
      </w:r>
      <w:r>
        <w:rPr>
          <w:rFonts w:hint="eastAsia" w:ascii="宋体" w:hAnsi="宋体" w:eastAsia="宋体" w:cs="宋体"/>
          <w:b/>
          <w:bCs/>
          <w:kern w:val="2"/>
          <w:sz w:val="24"/>
          <w:szCs w:val="24"/>
          <w:lang w:val="en-US" w:eastAsia="zh-CN" w:bidi="ar-SA"/>
        </w:rPr>
        <w:t>售后服务</w:t>
      </w:r>
    </w:p>
    <w:p w14:paraId="076F1220">
      <w:pPr>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.中标人应保证其提供的货物是符合合同约定的原厂生产的，全新的，未使用过的，采用最新设计和合适材料制造的，并在各个方面符合合同规定的质量、规格和性能。</w:t>
      </w:r>
    </w:p>
    <w:p w14:paraId="70DAD777">
      <w:pPr>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.中标人应保证在合同规定的质量保证期内，对因其提供的设计、工艺、制造、安装、调试或材料缺陷及由因中标人引起该设备的任何缺陷，故障和损坏负责。按合同规定保修、包换、包退。</w:t>
      </w:r>
    </w:p>
    <w:p w14:paraId="1C9737AC">
      <w:pPr>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.如果在质量保证期内，发现货物的质量或规格与合同规定不符含或证明货物有缺陷(包括潜在的缺陷或使用不合适的材料等)，采购人有权根据中国质检部门出具的检验书，在货物质量保证期内向中标人提出索赔。</w:t>
      </w:r>
    </w:p>
    <w:p w14:paraId="0E1EC698">
      <w:pPr>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质保期内，中标人免费提供设备维修及保养服务(包括易耗品的更换)，中标人预留质保期内的电梯备品备件，定期派工程师到现场巡查，质保期内所更换零部件由中标人免费并及时提供，中标人技术服务人员的一切费用全部自理</w:t>
      </w:r>
    </w:p>
    <w:p w14:paraId="4D8716E3">
      <w:pPr>
        <w:pStyle w:val="9"/>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sz w:val="24"/>
          <w:szCs w:val="24"/>
        </w:rPr>
      </w:pPr>
      <w:r>
        <w:rPr>
          <w:rFonts w:hint="eastAsia" w:cs="宋体"/>
          <w:sz w:val="24"/>
          <w:szCs w:val="24"/>
          <w:lang w:val="en-US" w:eastAsia="zh-CN"/>
        </w:rPr>
        <w:t>5</w:t>
      </w:r>
      <w:r>
        <w:rPr>
          <w:rFonts w:hint="eastAsia" w:ascii="宋体" w:hAnsi="宋体" w:cs="宋体"/>
          <w:sz w:val="24"/>
          <w:szCs w:val="24"/>
        </w:rPr>
        <w:t>.质保期内，中标人对故障保修的响应，须在接到采购人通知的1小时内赶到采购人现场，小故障1小时内解决故障保证采购人电梯运行，中故障8小时以内解决故障保证采购人电梯运行，大故障24小时以内解决故障保证采购人电梯运行，否则，质保期顺延。质保期内，中标人有24小时服务热线，保证在接到故障电话后响应时间满足解决故障需求。</w:t>
      </w:r>
    </w:p>
    <w:p w14:paraId="0BA9CB9D">
      <w:pPr>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.质保期内，非人为原因损坏、失效或已达到报废标准的零部件除无偿更换外，对更换过的零部件相应重新计算质保期。</w:t>
      </w:r>
    </w:p>
    <w:p w14:paraId="1A5C58B6">
      <w:pPr>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.质保期满后设备的维修保养另行商定，维修材料按成本计价。质保期满后，如采购人有要求，中标人应长期负责有偿优惠维修。</w:t>
      </w:r>
    </w:p>
    <w:p w14:paraId="598F2B87">
      <w:pPr>
        <w:spacing w:line="300" w:lineRule="auto"/>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.中标人应提供现场操作培训：中标人应提供本招标内容所需的全部技术指导和服务。中标人负责在安装现场免费培训技术人员4名，调试完毕达到上岗水平。</w:t>
      </w:r>
    </w:p>
    <w:p w14:paraId="7D1BD471">
      <w:pPr>
        <w:spacing w:line="300" w:lineRule="auto"/>
        <w:ind w:firstLine="480" w:firstLineChars="200"/>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中标人须在中国境内建有主要部件库，在杭州设有维修服务站。</w:t>
      </w:r>
    </w:p>
    <w:p w14:paraId="0DEA8376">
      <w:pPr>
        <w:spacing w:line="300" w:lineRule="auto"/>
        <w:ind w:firstLine="480" w:firstLineChars="200"/>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.在投标文件中，投标人必须免费为采购人制订可操作的详细售后服务条款，且在售后不定期对用户的设备使用情况进行回访。</w:t>
      </w:r>
    </w:p>
    <w:p w14:paraId="311D1CE8">
      <w:pPr>
        <w:spacing w:line="30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11.质保期：3年</w:t>
      </w:r>
    </w:p>
    <w:p w14:paraId="0ED0D750">
      <w:pPr>
        <w:spacing w:line="30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12.付款方式：</w:t>
      </w:r>
      <w:r>
        <w:rPr>
          <w:rFonts w:hint="eastAsia" w:ascii="宋体" w:hAnsi="宋体" w:cs="宋体"/>
          <w:sz w:val="24"/>
          <w:szCs w:val="24"/>
        </w:rPr>
        <w:t>货到并经验收清点好后支付合同价款的30%，安装验收合格交付使用后支付合同价款的</w:t>
      </w:r>
      <w:r>
        <w:rPr>
          <w:rFonts w:hint="eastAsia" w:ascii="宋体" w:hAnsi="宋体" w:cs="宋体"/>
          <w:sz w:val="24"/>
          <w:szCs w:val="24"/>
          <w:lang w:val="en-US" w:eastAsia="zh-CN"/>
        </w:rPr>
        <w:t>40</w:t>
      </w:r>
      <w:r>
        <w:rPr>
          <w:rFonts w:hint="eastAsia" w:ascii="宋体" w:hAnsi="宋体" w:cs="宋体"/>
          <w:sz w:val="24"/>
          <w:szCs w:val="24"/>
        </w:rPr>
        <w:t>%，经第三方审计后支付到审计价款的95%，</w:t>
      </w:r>
      <w:r>
        <w:rPr>
          <w:rFonts w:hint="eastAsia" w:ascii="宋体" w:hAnsi="宋体" w:cs="宋体"/>
          <w:sz w:val="24"/>
          <w:szCs w:val="24"/>
          <w:lang w:eastAsia="zh-CN"/>
        </w:rPr>
        <w:t>剩余款项</w:t>
      </w:r>
      <w:r>
        <w:rPr>
          <w:rFonts w:hint="eastAsia" w:ascii="宋体" w:hAnsi="宋体" w:cs="宋体"/>
          <w:sz w:val="24"/>
          <w:szCs w:val="24"/>
        </w:rPr>
        <w:t>待质保期满后退还。</w:t>
      </w:r>
    </w:p>
    <w:p w14:paraId="61266D0A">
      <w:pPr>
        <w:spacing w:line="30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13.本次招标代理服务费由中标方承担，专家评审费用由采购方承担。</w:t>
      </w:r>
    </w:p>
    <w:p w14:paraId="36D22988">
      <w:pPr>
        <w:spacing w:line="360" w:lineRule="auto"/>
        <w:outlineLvl w:val="0"/>
        <w:rPr>
          <w:rFonts w:hint="eastAsia" w:ascii="宋体" w:hAnsi="宋体" w:cs="宋体"/>
          <w:b/>
          <w:sz w:val="36"/>
          <w:szCs w:val="36"/>
        </w:rPr>
      </w:pPr>
    </w:p>
    <w:p w14:paraId="3E01E3BA">
      <w:pPr>
        <w:spacing w:line="360" w:lineRule="auto"/>
        <w:outlineLvl w:val="0"/>
        <w:rPr>
          <w:rFonts w:hint="eastAsia" w:ascii="宋体" w:hAnsi="宋体" w:cs="宋体"/>
          <w:b/>
          <w:sz w:val="36"/>
          <w:szCs w:val="36"/>
        </w:rPr>
      </w:pPr>
    </w:p>
    <w:p w14:paraId="3BA5D813">
      <w:pPr>
        <w:pStyle w:val="2"/>
        <w:rPr>
          <w:rFonts w:hint="eastAsia" w:ascii="宋体" w:hAnsi="宋体" w:cs="宋体"/>
          <w:b/>
          <w:sz w:val="36"/>
          <w:szCs w:val="36"/>
        </w:rPr>
      </w:pPr>
    </w:p>
    <w:p w14:paraId="08AFA46E">
      <w:pPr>
        <w:pStyle w:val="2"/>
        <w:rPr>
          <w:rFonts w:hint="eastAsia" w:ascii="宋体" w:hAnsi="宋体" w:cs="宋体"/>
          <w:b/>
          <w:sz w:val="36"/>
          <w:szCs w:val="36"/>
        </w:rPr>
      </w:pPr>
    </w:p>
    <w:p w14:paraId="3CE1A597">
      <w:pPr>
        <w:pStyle w:val="2"/>
        <w:rPr>
          <w:rFonts w:hint="eastAsia" w:ascii="宋体" w:hAnsi="宋体" w:cs="宋体"/>
          <w:b/>
          <w:sz w:val="36"/>
          <w:szCs w:val="36"/>
        </w:rPr>
      </w:pPr>
    </w:p>
    <w:p w14:paraId="3442E929">
      <w:pPr>
        <w:pStyle w:val="2"/>
        <w:rPr>
          <w:rFonts w:hint="eastAsia" w:ascii="宋体" w:hAnsi="宋体" w:cs="宋体"/>
          <w:b/>
          <w:sz w:val="36"/>
          <w:szCs w:val="36"/>
        </w:rPr>
      </w:pPr>
    </w:p>
    <w:p w14:paraId="297B085A">
      <w:pPr>
        <w:pStyle w:val="2"/>
        <w:rPr>
          <w:rFonts w:hint="eastAsia" w:ascii="宋体" w:hAnsi="宋体" w:cs="宋体"/>
          <w:b/>
          <w:sz w:val="36"/>
          <w:szCs w:val="36"/>
        </w:rPr>
      </w:pPr>
    </w:p>
    <w:p w14:paraId="40D3490F">
      <w:pPr>
        <w:pStyle w:val="2"/>
        <w:rPr>
          <w:rFonts w:hint="eastAsia" w:ascii="宋体" w:hAnsi="宋体" w:cs="宋体"/>
          <w:b/>
          <w:sz w:val="36"/>
          <w:szCs w:val="36"/>
        </w:rPr>
      </w:pPr>
    </w:p>
    <w:p w14:paraId="68A1810B">
      <w:pPr>
        <w:spacing w:line="360" w:lineRule="auto"/>
        <w:ind w:firstLine="723" w:firstLineChars="200"/>
        <w:outlineLvl w:val="0"/>
        <w:rPr>
          <w:rFonts w:ascii="宋体" w:hAnsi="宋体" w:cs="宋体"/>
          <w:b/>
          <w:sz w:val="36"/>
          <w:szCs w:val="36"/>
        </w:rPr>
      </w:pPr>
      <w:r>
        <w:rPr>
          <w:rFonts w:hint="eastAsia" w:ascii="宋体" w:hAnsi="宋体" w:cs="宋体"/>
          <w:b/>
          <w:sz w:val="36"/>
          <w:szCs w:val="36"/>
        </w:rPr>
        <w:t xml:space="preserve">第四部分   </w:t>
      </w:r>
      <w:bookmarkStart w:id="28" w:name="_Toc184310292"/>
      <w:bookmarkEnd w:id="28"/>
      <w:bookmarkStart w:id="29" w:name="_Toc184310304"/>
      <w:bookmarkEnd w:id="29"/>
      <w:bookmarkStart w:id="30" w:name="_Toc184308075"/>
      <w:bookmarkEnd w:id="30"/>
      <w:bookmarkStart w:id="31" w:name="_Toc184310341"/>
      <w:bookmarkEnd w:id="31"/>
      <w:bookmarkStart w:id="32" w:name="_Toc184314477"/>
      <w:bookmarkEnd w:id="32"/>
      <w:bookmarkStart w:id="33" w:name="_Toc184310306"/>
      <w:bookmarkEnd w:id="33"/>
      <w:bookmarkStart w:id="34" w:name="_Toc184314476"/>
      <w:bookmarkEnd w:id="34"/>
      <w:bookmarkStart w:id="35" w:name="_Toc184308045"/>
      <w:bookmarkEnd w:id="35"/>
      <w:bookmarkStart w:id="36" w:name="_Toc184312096"/>
      <w:bookmarkEnd w:id="36"/>
      <w:bookmarkStart w:id="37" w:name="_Toc184312110"/>
      <w:bookmarkEnd w:id="37"/>
      <w:bookmarkStart w:id="38" w:name="_Toc184314442"/>
      <w:bookmarkEnd w:id="38"/>
      <w:bookmarkStart w:id="39" w:name="_Toc184313296"/>
      <w:bookmarkEnd w:id="39"/>
      <w:bookmarkStart w:id="40" w:name="_Toc184310279"/>
      <w:bookmarkEnd w:id="40"/>
      <w:bookmarkStart w:id="41" w:name="_Toc184312137"/>
      <w:bookmarkEnd w:id="41"/>
      <w:bookmarkStart w:id="42" w:name="_Toc184310334"/>
      <w:bookmarkEnd w:id="42"/>
      <w:bookmarkStart w:id="43" w:name="_Toc184313288"/>
      <w:bookmarkEnd w:id="43"/>
      <w:bookmarkStart w:id="44" w:name="_Toc184310338"/>
      <w:bookmarkEnd w:id="44"/>
      <w:bookmarkStart w:id="45" w:name="_Toc184310343"/>
      <w:bookmarkEnd w:id="45"/>
      <w:bookmarkStart w:id="46" w:name="_Toc184308042"/>
      <w:bookmarkEnd w:id="46"/>
      <w:bookmarkStart w:id="47" w:name="_Toc184313270"/>
      <w:bookmarkEnd w:id="47"/>
      <w:bookmarkStart w:id="48" w:name="_Toc184314472"/>
      <w:bookmarkEnd w:id="48"/>
      <w:bookmarkStart w:id="49" w:name="_Toc184308048"/>
      <w:bookmarkEnd w:id="49"/>
      <w:bookmarkStart w:id="50" w:name="_Toc184313249"/>
      <w:bookmarkEnd w:id="50"/>
      <w:bookmarkStart w:id="51" w:name="_Toc184314425"/>
      <w:bookmarkEnd w:id="51"/>
      <w:bookmarkStart w:id="52" w:name="_Toc184314410"/>
      <w:bookmarkEnd w:id="52"/>
      <w:bookmarkStart w:id="53" w:name="_Toc184310316"/>
      <w:bookmarkEnd w:id="53"/>
      <w:bookmarkStart w:id="54" w:name="_Toc184310308"/>
      <w:bookmarkEnd w:id="54"/>
      <w:bookmarkStart w:id="55" w:name="_Toc184310309"/>
      <w:bookmarkEnd w:id="55"/>
      <w:bookmarkStart w:id="56" w:name="_Toc184308073"/>
      <w:bookmarkEnd w:id="56"/>
      <w:bookmarkStart w:id="57" w:name="_Toc184313268"/>
      <w:bookmarkEnd w:id="57"/>
      <w:bookmarkStart w:id="58" w:name="_Toc184312128"/>
      <w:bookmarkEnd w:id="58"/>
      <w:bookmarkStart w:id="59" w:name="_Toc184313281"/>
      <w:bookmarkEnd w:id="59"/>
      <w:bookmarkStart w:id="60" w:name="_Toc184308068"/>
      <w:bookmarkEnd w:id="60"/>
      <w:bookmarkStart w:id="61" w:name="_Toc184312100"/>
      <w:bookmarkEnd w:id="61"/>
      <w:bookmarkStart w:id="62" w:name="_Toc184308108"/>
      <w:bookmarkEnd w:id="62"/>
      <w:bookmarkStart w:id="63" w:name="_Toc184310339"/>
      <w:bookmarkEnd w:id="63"/>
      <w:bookmarkStart w:id="64" w:name="_Toc184314419"/>
      <w:bookmarkEnd w:id="64"/>
      <w:bookmarkStart w:id="65" w:name="_Toc184310335"/>
      <w:bookmarkEnd w:id="65"/>
      <w:bookmarkStart w:id="66" w:name="_Toc184313260"/>
      <w:bookmarkEnd w:id="66"/>
      <w:bookmarkStart w:id="67" w:name="_Toc184313300"/>
      <w:bookmarkEnd w:id="67"/>
      <w:bookmarkStart w:id="68" w:name="_Toc184310315"/>
      <w:bookmarkEnd w:id="68"/>
      <w:bookmarkStart w:id="69" w:name="_Toc184314416"/>
      <w:bookmarkEnd w:id="69"/>
      <w:bookmarkStart w:id="70" w:name="_Toc184313279"/>
      <w:bookmarkEnd w:id="70"/>
      <w:bookmarkStart w:id="71" w:name="_Toc184308099"/>
      <w:bookmarkEnd w:id="71"/>
      <w:bookmarkStart w:id="72" w:name="_Toc184312101"/>
      <w:bookmarkEnd w:id="72"/>
      <w:bookmarkStart w:id="73" w:name="_Toc184314441"/>
      <w:bookmarkEnd w:id="73"/>
      <w:bookmarkStart w:id="74" w:name="_Toc184312133"/>
      <w:bookmarkEnd w:id="74"/>
      <w:bookmarkStart w:id="75" w:name="_Toc184310330"/>
      <w:bookmarkEnd w:id="75"/>
      <w:bookmarkStart w:id="76" w:name="_Toc184312106"/>
      <w:bookmarkEnd w:id="76"/>
      <w:bookmarkStart w:id="77" w:name="_Toc184314446"/>
      <w:bookmarkEnd w:id="77"/>
      <w:bookmarkStart w:id="78" w:name="_Toc184308036"/>
      <w:bookmarkEnd w:id="78"/>
      <w:bookmarkStart w:id="79" w:name="_Toc184310331"/>
      <w:bookmarkEnd w:id="79"/>
      <w:bookmarkStart w:id="80" w:name="_Toc184314470"/>
      <w:bookmarkEnd w:id="80"/>
      <w:bookmarkStart w:id="81" w:name="_Toc184312078"/>
      <w:bookmarkEnd w:id="81"/>
      <w:bookmarkStart w:id="82" w:name="_Toc184308046"/>
      <w:bookmarkEnd w:id="82"/>
      <w:bookmarkStart w:id="83" w:name="_Toc184310278"/>
      <w:bookmarkEnd w:id="83"/>
      <w:bookmarkStart w:id="84" w:name="_Toc184308083"/>
      <w:bookmarkEnd w:id="84"/>
      <w:bookmarkStart w:id="85" w:name="_Toc184314420"/>
      <w:bookmarkEnd w:id="85"/>
      <w:bookmarkStart w:id="86" w:name="_Toc184312085"/>
      <w:bookmarkEnd w:id="86"/>
      <w:bookmarkStart w:id="87" w:name="_Toc184310302"/>
      <w:bookmarkEnd w:id="87"/>
      <w:bookmarkStart w:id="88" w:name="_Toc184313244"/>
      <w:bookmarkEnd w:id="88"/>
      <w:bookmarkStart w:id="89" w:name="_Toc184308043"/>
      <w:bookmarkEnd w:id="89"/>
      <w:bookmarkStart w:id="90" w:name="_Toc184313287"/>
      <w:bookmarkEnd w:id="90"/>
      <w:bookmarkStart w:id="91" w:name="_Toc184314418"/>
      <w:bookmarkEnd w:id="91"/>
      <w:bookmarkStart w:id="92" w:name="_Toc184314415"/>
      <w:bookmarkEnd w:id="92"/>
      <w:bookmarkStart w:id="93" w:name="_Toc184310321"/>
      <w:bookmarkEnd w:id="93"/>
      <w:bookmarkStart w:id="94" w:name="_Toc184313283"/>
      <w:bookmarkEnd w:id="94"/>
      <w:bookmarkStart w:id="95" w:name="_Toc184312081"/>
      <w:bookmarkEnd w:id="95"/>
      <w:bookmarkStart w:id="96" w:name="_Toc184314481"/>
      <w:bookmarkEnd w:id="96"/>
      <w:bookmarkStart w:id="97" w:name="_Toc184312134"/>
      <w:bookmarkEnd w:id="97"/>
      <w:bookmarkStart w:id="98" w:name="_Toc184312129"/>
      <w:bookmarkEnd w:id="98"/>
      <w:bookmarkStart w:id="99" w:name="_Toc184314466"/>
      <w:bookmarkEnd w:id="99"/>
      <w:bookmarkStart w:id="100" w:name="_Toc184312082"/>
      <w:bookmarkEnd w:id="100"/>
      <w:bookmarkStart w:id="101" w:name="_Toc184310328"/>
      <w:bookmarkEnd w:id="101"/>
      <w:bookmarkStart w:id="102" w:name="_Toc184312077"/>
      <w:bookmarkEnd w:id="102"/>
      <w:bookmarkStart w:id="103" w:name="_Toc184310342"/>
      <w:bookmarkEnd w:id="103"/>
      <w:bookmarkStart w:id="104" w:name="_Toc184308100"/>
      <w:bookmarkEnd w:id="104"/>
      <w:bookmarkStart w:id="105" w:name="_Toc184308057"/>
      <w:bookmarkEnd w:id="105"/>
      <w:bookmarkStart w:id="106" w:name="_Toc184313278"/>
      <w:bookmarkEnd w:id="106"/>
      <w:bookmarkStart w:id="107" w:name="_Toc184308082"/>
      <w:bookmarkEnd w:id="107"/>
      <w:bookmarkStart w:id="108" w:name="_Toc184312135"/>
      <w:bookmarkEnd w:id="108"/>
      <w:bookmarkStart w:id="109" w:name="_Toc184308079"/>
      <w:bookmarkEnd w:id="109"/>
      <w:bookmarkStart w:id="110" w:name="_Toc184312084"/>
      <w:bookmarkEnd w:id="110"/>
      <w:bookmarkStart w:id="111" w:name="_Toc184308092"/>
      <w:bookmarkEnd w:id="111"/>
      <w:bookmarkStart w:id="112" w:name="_Toc184314479"/>
      <w:bookmarkEnd w:id="112"/>
      <w:bookmarkStart w:id="113" w:name="_Toc184308081"/>
      <w:bookmarkEnd w:id="113"/>
      <w:bookmarkStart w:id="114" w:name="_Toc184308065"/>
      <w:bookmarkEnd w:id="114"/>
      <w:bookmarkStart w:id="115" w:name="_Toc184314431"/>
      <w:bookmarkEnd w:id="115"/>
      <w:bookmarkStart w:id="116" w:name="_Toc184310344"/>
      <w:bookmarkEnd w:id="116"/>
      <w:bookmarkStart w:id="117" w:name="_Toc184312136"/>
      <w:bookmarkEnd w:id="117"/>
      <w:bookmarkStart w:id="118" w:name="_Toc184314414"/>
      <w:bookmarkEnd w:id="118"/>
      <w:bookmarkStart w:id="119" w:name="_Toc184312091"/>
      <w:bookmarkEnd w:id="119"/>
      <w:bookmarkStart w:id="120" w:name="_Toc184313254"/>
      <w:bookmarkEnd w:id="120"/>
      <w:bookmarkStart w:id="121" w:name="_Toc184314421"/>
      <w:bookmarkEnd w:id="121"/>
      <w:bookmarkStart w:id="122" w:name="_Toc184310285"/>
      <w:bookmarkEnd w:id="122"/>
      <w:bookmarkStart w:id="123" w:name="_Toc184308097"/>
      <w:bookmarkEnd w:id="123"/>
      <w:bookmarkStart w:id="124" w:name="_Toc184310318"/>
      <w:bookmarkEnd w:id="124"/>
      <w:bookmarkStart w:id="125" w:name="_Toc184308037"/>
      <w:bookmarkEnd w:id="125"/>
      <w:bookmarkStart w:id="126" w:name="_Toc184314434"/>
      <w:bookmarkEnd w:id="126"/>
      <w:bookmarkStart w:id="127" w:name="_Toc184313257"/>
      <w:bookmarkEnd w:id="127"/>
      <w:bookmarkStart w:id="128" w:name="_Toc184310293"/>
      <w:bookmarkEnd w:id="128"/>
      <w:bookmarkStart w:id="129" w:name="_Toc184314452"/>
      <w:bookmarkEnd w:id="129"/>
      <w:bookmarkStart w:id="130" w:name="_Toc184314468"/>
      <w:bookmarkEnd w:id="130"/>
      <w:bookmarkStart w:id="131" w:name="_Toc184308103"/>
      <w:bookmarkEnd w:id="131"/>
      <w:bookmarkStart w:id="132" w:name="_Toc184313309"/>
      <w:bookmarkEnd w:id="132"/>
      <w:bookmarkStart w:id="133" w:name="_Toc184314460"/>
      <w:bookmarkEnd w:id="133"/>
      <w:bookmarkStart w:id="134" w:name="_Toc184313256"/>
      <w:bookmarkEnd w:id="134"/>
      <w:bookmarkStart w:id="135" w:name="_Toc184313292"/>
      <w:bookmarkEnd w:id="135"/>
      <w:bookmarkStart w:id="136" w:name="_Toc184312121"/>
      <w:bookmarkEnd w:id="136"/>
      <w:bookmarkStart w:id="137" w:name="_Toc184313245"/>
      <w:bookmarkEnd w:id="137"/>
      <w:bookmarkStart w:id="138" w:name="_Toc184308088"/>
      <w:bookmarkEnd w:id="138"/>
      <w:bookmarkStart w:id="139" w:name="_Toc184312124"/>
      <w:bookmarkEnd w:id="139"/>
      <w:bookmarkStart w:id="140" w:name="_Toc184308062"/>
      <w:bookmarkEnd w:id="140"/>
      <w:bookmarkStart w:id="141" w:name="_Toc184314428"/>
      <w:bookmarkEnd w:id="141"/>
      <w:bookmarkStart w:id="142" w:name="_Toc184308069"/>
      <w:bookmarkEnd w:id="142"/>
      <w:bookmarkStart w:id="143" w:name="_Toc184313265"/>
      <w:bookmarkEnd w:id="143"/>
      <w:bookmarkStart w:id="144" w:name="_Toc184308056"/>
      <w:bookmarkEnd w:id="144"/>
      <w:bookmarkStart w:id="145" w:name="_Toc184308051"/>
      <w:bookmarkEnd w:id="145"/>
      <w:bookmarkStart w:id="146" w:name="_Toc184310323"/>
      <w:bookmarkEnd w:id="146"/>
      <w:bookmarkStart w:id="147" w:name="_Toc184308050"/>
      <w:bookmarkEnd w:id="147"/>
      <w:bookmarkStart w:id="148" w:name="_Toc184308049"/>
      <w:bookmarkEnd w:id="148"/>
      <w:bookmarkStart w:id="149" w:name="_Toc184314474"/>
      <w:bookmarkEnd w:id="149"/>
      <w:bookmarkStart w:id="150" w:name="_Toc184313251"/>
      <w:bookmarkEnd w:id="150"/>
      <w:bookmarkStart w:id="151" w:name="_Toc184313247"/>
      <w:bookmarkEnd w:id="151"/>
      <w:bookmarkStart w:id="152" w:name="_Toc184313284"/>
      <w:bookmarkEnd w:id="152"/>
      <w:bookmarkStart w:id="153" w:name="_Toc184312097"/>
      <w:bookmarkEnd w:id="153"/>
      <w:bookmarkStart w:id="154" w:name="_Toc184310311"/>
      <w:bookmarkEnd w:id="154"/>
      <w:bookmarkStart w:id="155" w:name="_Toc184308107"/>
      <w:bookmarkEnd w:id="155"/>
      <w:bookmarkStart w:id="156" w:name="_Toc184314465"/>
      <w:bookmarkEnd w:id="156"/>
      <w:bookmarkStart w:id="157" w:name="_Toc184314424"/>
      <w:bookmarkEnd w:id="157"/>
      <w:bookmarkStart w:id="158" w:name="_Toc184314482"/>
      <w:bookmarkEnd w:id="158"/>
      <w:bookmarkStart w:id="159" w:name="_Toc184308060"/>
      <w:bookmarkEnd w:id="159"/>
      <w:bookmarkStart w:id="160" w:name="_Toc184313248"/>
      <w:bookmarkEnd w:id="160"/>
      <w:bookmarkStart w:id="161" w:name="_Toc184313295"/>
      <w:bookmarkEnd w:id="161"/>
      <w:bookmarkStart w:id="162" w:name="_Toc184313277"/>
      <w:bookmarkEnd w:id="162"/>
      <w:bookmarkStart w:id="163" w:name="_Toc184310327"/>
      <w:bookmarkEnd w:id="163"/>
      <w:bookmarkStart w:id="164" w:name="_Toc184308101"/>
      <w:bookmarkEnd w:id="164"/>
      <w:bookmarkStart w:id="165" w:name="_Toc184310273"/>
      <w:bookmarkEnd w:id="165"/>
      <w:bookmarkStart w:id="166" w:name="_Toc184312116"/>
      <w:bookmarkEnd w:id="166"/>
      <w:bookmarkStart w:id="167" w:name="_Toc184308044"/>
      <w:bookmarkEnd w:id="167"/>
      <w:bookmarkStart w:id="168" w:name="_Toc184314471"/>
      <w:bookmarkEnd w:id="168"/>
      <w:bookmarkStart w:id="169" w:name="_Toc184308104"/>
      <w:bookmarkEnd w:id="169"/>
      <w:bookmarkStart w:id="170" w:name="_Toc184313246"/>
      <w:bookmarkEnd w:id="170"/>
      <w:bookmarkStart w:id="171" w:name="_Toc184308093"/>
      <w:bookmarkEnd w:id="171"/>
      <w:bookmarkStart w:id="172" w:name="_Toc184313291"/>
      <w:bookmarkEnd w:id="172"/>
      <w:bookmarkStart w:id="173" w:name="_Toc184313262"/>
      <w:bookmarkEnd w:id="173"/>
      <w:bookmarkStart w:id="174" w:name="_Toc184308055"/>
      <w:bookmarkEnd w:id="174"/>
      <w:bookmarkStart w:id="175" w:name="_Toc184313252"/>
      <w:bookmarkEnd w:id="175"/>
      <w:bookmarkStart w:id="176" w:name="_Toc184308098"/>
      <w:bookmarkEnd w:id="176"/>
      <w:bookmarkStart w:id="177" w:name="_Toc184310332"/>
      <w:bookmarkEnd w:id="177"/>
      <w:bookmarkStart w:id="178" w:name="_Toc184308067"/>
      <w:bookmarkEnd w:id="178"/>
      <w:bookmarkStart w:id="179" w:name="_Toc184314435"/>
      <w:bookmarkEnd w:id="179"/>
      <w:bookmarkStart w:id="180" w:name="_Toc184312132"/>
      <w:bookmarkEnd w:id="180"/>
      <w:bookmarkStart w:id="181" w:name="_Toc184312075"/>
      <w:bookmarkEnd w:id="181"/>
      <w:bookmarkStart w:id="182" w:name="_Toc184308095"/>
      <w:bookmarkEnd w:id="182"/>
      <w:bookmarkStart w:id="183" w:name="_Toc184313255"/>
      <w:bookmarkEnd w:id="183"/>
      <w:bookmarkStart w:id="184" w:name="_Toc184310294"/>
      <w:bookmarkEnd w:id="184"/>
      <w:bookmarkStart w:id="185" w:name="_Toc184312130"/>
      <w:bookmarkEnd w:id="185"/>
      <w:bookmarkStart w:id="186" w:name="_Toc184314451"/>
      <w:bookmarkEnd w:id="186"/>
      <w:bookmarkStart w:id="187" w:name="_Toc184313264"/>
      <w:bookmarkEnd w:id="187"/>
      <w:bookmarkStart w:id="188" w:name="_Toc184313243"/>
      <w:bookmarkEnd w:id="188"/>
      <w:bookmarkStart w:id="189" w:name="_Toc184310298"/>
      <w:bookmarkEnd w:id="189"/>
      <w:bookmarkStart w:id="190" w:name="_Toc184308039"/>
      <w:bookmarkEnd w:id="190"/>
      <w:bookmarkStart w:id="191" w:name="_Toc184313289"/>
      <w:bookmarkEnd w:id="191"/>
      <w:bookmarkStart w:id="192" w:name="_Toc184310322"/>
      <w:bookmarkEnd w:id="192"/>
      <w:bookmarkStart w:id="193" w:name="_Toc184312067"/>
      <w:bookmarkEnd w:id="193"/>
      <w:bookmarkStart w:id="194" w:name="_Toc184312122"/>
      <w:bookmarkEnd w:id="194"/>
      <w:bookmarkStart w:id="195" w:name="_Toc184308040"/>
      <w:bookmarkEnd w:id="195"/>
      <w:bookmarkStart w:id="196" w:name="_Toc184314417"/>
      <w:bookmarkEnd w:id="196"/>
      <w:bookmarkStart w:id="197" w:name="_Toc184312125"/>
      <w:bookmarkEnd w:id="197"/>
      <w:bookmarkStart w:id="198" w:name="_Toc184308047"/>
      <w:bookmarkEnd w:id="198"/>
      <w:bookmarkStart w:id="199" w:name="_Toc184314478"/>
      <w:bookmarkEnd w:id="199"/>
      <w:bookmarkStart w:id="200" w:name="_Toc184314433"/>
      <w:bookmarkEnd w:id="200"/>
      <w:bookmarkStart w:id="201" w:name="_Toc184314450"/>
      <w:bookmarkEnd w:id="201"/>
      <w:bookmarkStart w:id="202" w:name="_Toc184308066"/>
      <w:bookmarkEnd w:id="202"/>
      <w:bookmarkStart w:id="203" w:name="_Toc184313271"/>
      <w:bookmarkEnd w:id="203"/>
      <w:bookmarkStart w:id="204" w:name="_Toc184313302"/>
      <w:bookmarkEnd w:id="204"/>
      <w:bookmarkStart w:id="205" w:name="_Toc184313303"/>
      <w:bookmarkEnd w:id="205"/>
      <w:bookmarkStart w:id="206" w:name="_Toc184310274"/>
      <w:bookmarkEnd w:id="206"/>
      <w:bookmarkStart w:id="207" w:name="_Toc184308074"/>
      <w:bookmarkEnd w:id="207"/>
      <w:bookmarkStart w:id="208" w:name="_Toc184314429"/>
      <w:bookmarkEnd w:id="208"/>
      <w:bookmarkStart w:id="209" w:name="_Toc184314464"/>
      <w:bookmarkEnd w:id="209"/>
      <w:bookmarkStart w:id="210" w:name="_Toc184308059"/>
      <w:bookmarkEnd w:id="210"/>
      <w:bookmarkStart w:id="211" w:name="_Toc184313306"/>
      <w:bookmarkEnd w:id="211"/>
      <w:bookmarkStart w:id="212" w:name="_Toc184313297"/>
      <w:bookmarkEnd w:id="212"/>
      <w:bookmarkStart w:id="213" w:name="_Toc184312095"/>
      <w:bookmarkEnd w:id="213"/>
      <w:bookmarkStart w:id="214" w:name="_Toc184313298"/>
      <w:bookmarkEnd w:id="214"/>
      <w:bookmarkStart w:id="215" w:name="_Toc184314443"/>
      <w:bookmarkEnd w:id="215"/>
      <w:bookmarkStart w:id="216" w:name="_Toc184308072"/>
      <w:bookmarkEnd w:id="216"/>
      <w:bookmarkStart w:id="217" w:name="_Toc184310288"/>
      <w:bookmarkEnd w:id="217"/>
      <w:bookmarkStart w:id="218" w:name="_Toc184308076"/>
      <w:bookmarkEnd w:id="218"/>
      <w:bookmarkStart w:id="219" w:name="_Toc184312088"/>
      <w:bookmarkEnd w:id="219"/>
      <w:bookmarkStart w:id="220" w:name="_Toc184313241"/>
      <w:bookmarkEnd w:id="220"/>
      <w:bookmarkStart w:id="221" w:name="_Toc184312127"/>
      <w:bookmarkEnd w:id="221"/>
      <w:bookmarkStart w:id="222" w:name="_Toc184310324"/>
      <w:bookmarkEnd w:id="222"/>
      <w:bookmarkStart w:id="223" w:name="_Toc184313294"/>
      <w:bookmarkEnd w:id="223"/>
      <w:bookmarkStart w:id="224" w:name="_Toc184313282"/>
      <w:bookmarkEnd w:id="224"/>
      <w:bookmarkStart w:id="225" w:name="_Toc184310280"/>
      <w:bookmarkEnd w:id="225"/>
      <w:bookmarkStart w:id="226" w:name="_Toc184312107"/>
      <w:bookmarkEnd w:id="226"/>
      <w:bookmarkStart w:id="227" w:name="_Toc184312074"/>
      <w:bookmarkEnd w:id="227"/>
      <w:bookmarkStart w:id="228" w:name="_Toc184308105"/>
      <w:bookmarkEnd w:id="228"/>
      <w:bookmarkStart w:id="229" w:name="_Toc184312092"/>
      <w:bookmarkEnd w:id="229"/>
      <w:bookmarkStart w:id="230" w:name="_Toc184310272"/>
      <w:bookmarkEnd w:id="230"/>
      <w:bookmarkStart w:id="231" w:name="_Toc184310303"/>
      <w:bookmarkEnd w:id="231"/>
      <w:bookmarkStart w:id="232" w:name="_Toc184314422"/>
      <w:bookmarkEnd w:id="232"/>
      <w:bookmarkStart w:id="233" w:name="_Toc184313286"/>
      <w:bookmarkEnd w:id="233"/>
      <w:bookmarkStart w:id="234" w:name="_Toc184313273"/>
      <w:bookmarkEnd w:id="234"/>
      <w:bookmarkStart w:id="235" w:name="_Toc184308071"/>
      <w:bookmarkEnd w:id="235"/>
      <w:bookmarkStart w:id="236" w:name="_Toc184308090"/>
      <w:bookmarkEnd w:id="236"/>
      <w:bookmarkStart w:id="237" w:name="_Toc184313259"/>
      <w:bookmarkEnd w:id="237"/>
      <w:bookmarkStart w:id="238" w:name="_Toc184313293"/>
      <w:bookmarkEnd w:id="238"/>
      <w:bookmarkStart w:id="239" w:name="_Toc184310314"/>
      <w:bookmarkEnd w:id="239"/>
      <w:bookmarkStart w:id="240" w:name="_Toc184312071"/>
      <w:bookmarkEnd w:id="240"/>
      <w:bookmarkStart w:id="241" w:name="_Toc184310284"/>
      <w:bookmarkEnd w:id="241"/>
      <w:bookmarkStart w:id="242" w:name="_Toc184314454"/>
      <w:bookmarkEnd w:id="242"/>
      <w:bookmarkStart w:id="243" w:name="_Toc184310281"/>
      <w:bookmarkEnd w:id="243"/>
      <w:bookmarkStart w:id="244" w:name="_Toc184312114"/>
      <w:bookmarkEnd w:id="244"/>
      <w:bookmarkStart w:id="245" w:name="_Toc184308102"/>
      <w:bookmarkEnd w:id="245"/>
      <w:bookmarkStart w:id="246" w:name="_Toc184312093"/>
      <w:bookmarkEnd w:id="246"/>
      <w:bookmarkStart w:id="247" w:name="_Toc184313310"/>
      <w:bookmarkEnd w:id="247"/>
      <w:bookmarkStart w:id="248" w:name="_Toc184312112"/>
      <w:bookmarkEnd w:id="248"/>
      <w:bookmarkStart w:id="249" w:name="_Toc184313290"/>
      <w:bookmarkEnd w:id="249"/>
      <w:bookmarkStart w:id="250" w:name="_Toc184312079"/>
      <w:bookmarkEnd w:id="250"/>
      <w:bookmarkStart w:id="251" w:name="_Toc184313266"/>
      <w:bookmarkEnd w:id="251"/>
      <w:bookmarkStart w:id="252" w:name="_Toc184314426"/>
      <w:bookmarkEnd w:id="252"/>
      <w:bookmarkStart w:id="253" w:name="_Toc184313267"/>
      <w:bookmarkEnd w:id="253"/>
      <w:bookmarkStart w:id="254" w:name="_Toc184313275"/>
      <w:bookmarkEnd w:id="254"/>
      <w:bookmarkStart w:id="255" w:name="_Toc184310326"/>
      <w:bookmarkEnd w:id="255"/>
      <w:bookmarkStart w:id="256" w:name="_Toc184314453"/>
      <w:bookmarkEnd w:id="256"/>
      <w:bookmarkStart w:id="257" w:name="_Toc184314445"/>
      <w:bookmarkEnd w:id="257"/>
      <w:bookmarkStart w:id="258" w:name="_Toc184310276"/>
      <w:bookmarkEnd w:id="258"/>
      <w:bookmarkStart w:id="259" w:name="_Toc184313250"/>
      <w:bookmarkEnd w:id="259"/>
      <w:bookmarkStart w:id="260" w:name="_Toc184308089"/>
      <w:bookmarkEnd w:id="260"/>
      <w:bookmarkStart w:id="261" w:name="_Toc184310320"/>
      <w:bookmarkEnd w:id="261"/>
      <w:bookmarkStart w:id="262" w:name="_Toc184310289"/>
      <w:bookmarkEnd w:id="262"/>
      <w:bookmarkStart w:id="263" w:name="_Toc184310301"/>
      <w:bookmarkEnd w:id="263"/>
      <w:bookmarkStart w:id="264" w:name="_Toc184312123"/>
      <w:bookmarkEnd w:id="264"/>
      <w:bookmarkStart w:id="265" w:name="_Toc184314440"/>
      <w:bookmarkEnd w:id="265"/>
      <w:bookmarkStart w:id="266" w:name="_Toc184310319"/>
      <w:bookmarkEnd w:id="266"/>
      <w:bookmarkStart w:id="267" w:name="_Toc184312068"/>
      <w:bookmarkEnd w:id="267"/>
      <w:bookmarkStart w:id="268" w:name="_Toc184308077"/>
      <w:bookmarkEnd w:id="268"/>
      <w:bookmarkStart w:id="269" w:name="_Toc184312087"/>
      <w:bookmarkEnd w:id="269"/>
      <w:bookmarkStart w:id="270" w:name="_Toc184308041"/>
      <w:bookmarkEnd w:id="270"/>
      <w:bookmarkStart w:id="271" w:name="_Toc184312090"/>
      <w:bookmarkEnd w:id="271"/>
      <w:bookmarkStart w:id="272" w:name="_Toc184310282"/>
      <w:bookmarkEnd w:id="272"/>
      <w:bookmarkStart w:id="273" w:name="_Toc184312118"/>
      <w:bookmarkEnd w:id="273"/>
      <w:bookmarkStart w:id="274" w:name="_Toc184312126"/>
      <w:bookmarkEnd w:id="274"/>
      <w:bookmarkStart w:id="275" w:name="_Toc184308094"/>
      <w:bookmarkEnd w:id="275"/>
      <w:bookmarkStart w:id="276" w:name="_Toc184313304"/>
      <w:bookmarkEnd w:id="276"/>
      <w:bookmarkStart w:id="277" w:name="_Toc184313242"/>
      <w:bookmarkEnd w:id="277"/>
      <w:bookmarkStart w:id="278" w:name="_Toc184313276"/>
      <w:bookmarkEnd w:id="278"/>
      <w:bookmarkStart w:id="279" w:name="_Toc184312113"/>
      <w:bookmarkEnd w:id="279"/>
      <w:bookmarkStart w:id="280" w:name="_Toc184310325"/>
      <w:bookmarkEnd w:id="280"/>
      <w:bookmarkStart w:id="281" w:name="_Toc184312108"/>
      <w:bookmarkEnd w:id="281"/>
      <w:bookmarkStart w:id="282" w:name="_Toc184312070"/>
      <w:bookmarkEnd w:id="282"/>
      <w:bookmarkStart w:id="283" w:name="_Toc184310336"/>
      <w:bookmarkEnd w:id="283"/>
      <w:bookmarkStart w:id="284" w:name="_Toc184310312"/>
      <w:bookmarkEnd w:id="284"/>
      <w:bookmarkStart w:id="285" w:name="_Toc184314462"/>
      <w:bookmarkEnd w:id="285"/>
      <w:bookmarkStart w:id="286" w:name="_Toc184314449"/>
      <w:bookmarkEnd w:id="286"/>
      <w:bookmarkStart w:id="287" w:name="_Toc184313239"/>
      <w:bookmarkEnd w:id="287"/>
      <w:bookmarkStart w:id="288" w:name="_Toc184308063"/>
      <w:bookmarkEnd w:id="288"/>
      <w:bookmarkStart w:id="289" w:name="_Toc184314457"/>
      <w:bookmarkEnd w:id="289"/>
      <w:bookmarkStart w:id="290" w:name="_Toc184312094"/>
      <w:bookmarkEnd w:id="290"/>
      <w:bookmarkStart w:id="291" w:name="_Toc184312109"/>
      <w:bookmarkEnd w:id="291"/>
      <w:bookmarkStart w:id="292" w:name="_Toc184310286"/>
      <w:bookmarkEnd w:id="292"/>
      <w:bookmarkStart w:id="293" w:name="_Toc184310287"/>
      <w:bookmarkEnd w:id="293"/>
      <w:bookmarkStart w:id="294" w:name="_Toc184314448"/>
      <w:bookmarkEnd w:id="294"/>
      <w:bookmarkStart w:id="295" w:name="_Toc184313272"/>
      <w:bookmarkEnd w:id="295"/>
      <w:bookmarkStart w:id="296" w:name="_Toc184308038"/>
      <w:bookmarkEnd w:id="296"/>
      <w:bookmarkStart w:id="297" w:name="_Toc184313307"/>
      <w:bookmarkEnd w:id="297"/>
      <w:bookmarkStart w:id="298" w:name="_Toc184310340"/>
      <w:bookmarkEnd w:id="298"/>
      <w:bookmarkStart w:id="299" w:name="_Toc184312099"/>
      <w:bookmarkEnd w:id="299"/>
      <w:bookmarkStart w:id="300" w:name="_Toc184308085"/>
      <w:bookmarkEnd w:id="300"/>
      <w:bookmarkStart w:id="301" w:name="_Toc184312080"/>
      <w:bookmarkEnd w:id="301"/>
      <w:bookmarkStart w:id="302" w:name="_Toc184313258"/>
      <w:bookmarkEnd w:id="302"/>
      <w:bookmarkStart w:id="303" w:name="_Toc184314459"/>
      <w:bookmarkEnd w:id="303"/>
      <w:bookmarkStart w:id="304" w:name="_Toc184312069"/>
      <w:bookmarkEnd w:id="304"/>
      <w:bookmarkStart w:id="305" w:name="_Toc184312111"/>
      <w:bookmarkEnd w:id="305"/>
      <w:bookmarkStart w:id="306" w:name="_Toc184314469"/>
      <w:bookmarkEnd w:id="306"/>
      <w:bookmarkStart w:id="307" w:name="_Toc184314473"/>
      <w:bookmarkEnd w:id="307"/>
      <w:bookmarkStart w:id="308" w:name="_Toc184308058"/>
      <w:bookmarkEnd w:id="308"/>
      <w:bookmarkStart w:id="309" w:name="_Toc184312103"/>
      <w:bookmarkEnd w:id="309"/>
      <w:bookmarkStart w:id="310" w:name="_Toc184310329"/>
      <w:bookmarkEnd w:id="310"/>
      <w:bookmarkStart w:id="311" w:name="_Toc184312098"/>
      <w:bookmarkEnd w:id="311"/>
      <w:bookmarkStart w:id="312" w:name="_Toc184314456"/>
      <w:bookmarkEnd w:id="312"/>
      <w:bookmarkStart w:id="313" w:name="_Toc184308064"/>
      <w:bookmarkEnd w:id="313"/>
      <w:bookmarkStart w:id="314" w:name="_Toc184314423"/>
      <w:bookmarkEnd w:id="314"/>
      <w:bookmarkStart w:id="315" w:name="_Toc184314411"/>
      <w:bookmarkEnd w:id="315"/>
      <w:bookmarkStart w:id="316" w:name="_Toc184312102"/>
      <w:bookmarkEnd w:id="316"/>
      <w:bookmarkStart w:id="317" w:name="_Toc184314444"/>
      <w:bookmarkEnd w:id="317"/>
      <w:bookmarkStart w:id="318" w:name="_Toc184312073"/>
      <w:bookmarkEnd w:id="318"/>
      <w:bookmarkStart w:id="319" w:name="_Toc184308106"/>
      <w:bookmarkEnd w:id="319"/>
      <w:bookmarkStart w:id="320" w:name="_Toc184314455"/>
      <w:bookmarkEnd w:id="320"/>
      <w:bookmarkStart w:id="321" w:name="_Toc184312119"/>
      <w:bookmarkEnd w:id="321"/>
      <w:bookmarkStart w:id="322" w:name="_Toc184314480"/>
      <w:bookmarkEnd w:id="322"/>
      <w:bookmarkStart w:id="323" w:name="_Toc184310291"/>
      <w:bookmarkEnd w:id="323"/>
      <w:bookmarkStart w:id="324" w:name="_Toc184308054"/>
      <w:bookmarkEnd w:id="324"/>
      <w:bookmarkStart w:id="325" w:name="_Toc184313238"/>
      <w:bookmarkEnd w:id="325"/>
      <w:bookmarkStart w:id="326" w:name="_Toc184313301"/>
      <w:bookmarkEnd w:id="326"/>
      <w:bookmarkStart w:id="327" w:name="_Toc184314458"/>
      <w:bookmarkEnd w:id="327"/>
      <w:bookmarkStart w:id="328" w:name="_Toc184312115"/>
      <w:bookmarkEnd w:id="328"/>
      <w:bookmarkStart w:id="329" w:name="_Toc184310310"/>
      <w:bookmarkEnd w:id="329"/>
      <w:bookmarkStart w:id="330" w:name="_Toc184314432"/>
      <w:bookmarkEnd w:id="330"/>
      <w:bookmarkStart w:id="331" w:name="_Toc184310295"/>
      <w:bookmarkEnd w:id="331"/>
      <w:bookmarkStart w:id="332" w:name="_Toc184312104"/>
      <w:bookmarkEnd w:id="332"/>
      <w:bookmarkStart w:id="333" w:name="_Toc184310337"/>
      <w:bookmarkEnd w:id="333"/>
      <w:bookmarkStart w:id="334" w:name="_Toc184312138"/>
      <w:bookmarkEnd w:id="334"/>
      <w:bookmarkStart w:id="335" w:name="_Toc184308086"/>
      <w:bookmarkEnd w:id="335"/>
      <w:bookmarkStart w:id="336" w:name="_Toc184313240"/>
      <w:bookmarkEnd w:id="336"/>
      <w:bookmarkStart w:id="337" w:name="_Toc184313269"/>
      <w:bookmarkEnd w:id="337"/>
      <w:bookmarkStart w:id="338" w:name="_Toc184312072"/>
      <w:bookmarkEnd w:id="338"/>
      <w:bookmarkStart w:id="339" w:name="_Toc184310313"/>
      <w:bookmarkEnd w:id="339"/>
      <w:bookmarkStart w:id="340" w:name="_Toc184313280"/>
      <w:bookmarkEnd w:id="340"/>
      <w:bookmarkStart w:id="341" w:name="_Toc184312083"/>
      <w:bookmarkEnd w:id="341"/>
      <w:bookmarkStart w:id="342" w:name="_Toc184308080"/>
      <w:bookmarkEnd w:id="342"/>
      <w:bookmarkStart w:id="343" w:name="_Toc184308053"/>
      <w:bookmarkEnd w:id="343"/>
      <w:bookmarkStart w:id="344" w:name="_Toc184313253"/>
      <w:bookmarkEnd w:id="344"/>
      <w:bookmarkStart w:id="345" w:name="_Toc184308070"/>
      <w:bookmarkEnd w:id="345"/>
      <w:bookmarkStart w:id="346" w:name="_Toc184310307"/>
      <w:bookmarkEnd w:id="346"/>
      <w:bookmarkStart w:id="347" w:name="_Toc184310297"/>
      <w:bookmarkEnd w:id="347"/>
      <w:bookmarkStart w:id="348" w:name="_Toc184314438"/>
      <w:bookmarkEnd w:id="348"/>
      <w:bookmarkStart w:id="349" w:name="_Toc184308061"/>
      <w:bookmarkEnd w:id="349"/>
      <w:bookmarkStart w:id="350" w:name="_Toc184310296"/>
      <w:bookmarkEnd w:id="350"/>
      <w:bookmarkStart w:id="351" w:name="_Toc184312131"/>
      <w:bookmarkEnd w:id="351"/>
      <w:bookmarkStart w:id="352" w:name="_Toc184308078"/>
      <w:bookmarkEnd w:id="352"/>
      <w:bookmarkStart w:id="353" w:name="_Toc184308052"/>
      <w:bookmarkEnd w:id="353"/>
      <w:bookmarkStart w:id="354" w:name="_Toc184310275"/>
      <w:bookmarkEnd w:id="354"/>
      <w:bookmarkStart w:id="355" w:name="_Toc184308084"/>
      <w:bookmarkEnd w:id="355"/>
      <w:bookmarkStart w:id="356" w:name="_Toc184313308"/>
      <w:bookmarkEnd w:id="356"/>
      <w:bookmarkStart w:id="357" w:name="_Toc184310333"/>
      <w:bookmarkEnd w:id="357"/>
      <w:bookmarkStart w:id="358" w:name="_Toc184310277"/>
      <w:bookmarkEnd w:id="358"/>
      <w:bookmarkStart w:id="359" w:name="_Toc184310299"/>
      <w:bookmarkEnd w:id="359"/>
      <w:bookmarkStart w:id="360" w:name="_Toc184310283"/>
      <w:bookmarkEnd w:id="360"/>
      <w:bookmarkStart w:id="361" w:name="_Toc184314413"/>
      <w:bookmarkEnd w:id="361"/>
      <w:bookmarkStart w:id="362" w:name="_Toc184312089"/>
      <w:bookmarkEnd w:id="362"/>
      <w:bookmarkStart w:id="363" w:name="_Toc184314430"/>
      <w:bookmarkEnd w:id="363"/>
      <w:bookmarkStart w:id="364" w:name="_Toc184314427"/>
      <w:bookmarkEnd w:id="364"/>
      <w:bookmarkStart w:id="365" w:name="_Toc184313263"/>
      <w:bookmarkEnd w:id="365"/>
      <w:bookmarkStart w:id="366" w:name="_Toc184314475"/>
      <w:bookmarkEnd w:id="366"/>
      <w:bookmarkStart w:id="367" w:name="_Toc184310305"/>
      <w:bookmarkEnd w:id="367"/>
      <w:bookmarkStart w:id="368" w:name="_Toc184314461"/>
      <w:bookmarkEnd w:id="368"/>
      <w:bookmarkStart w:id="369" w:name="_Toc184313305"/>
      <w:bookmarkEnd w:id="369"/>
      <w:bookmarkStart w:id="370" w:name="_Toc184308096"/>
      <w:bookmarkEnd w:id="370"/>
      <w:bookmarkStart w:id="371" w:name="_Toc184314463"/>
      <w:bookmarkEnd w:id="371"/>
      <w:bookmarkStart w:id="372" w:name="_Toc184312076"/>
      <w:bookmarkEnd w:id="372"/>
      <w:bookmarkStart w:id="373" w:name="_Toc184313299"/>
      <w:bookmarkEnd w:id="373"/>
      <w:bookmarkStart w:id="374" w:name="_Toc184310290"/>
      <w:bookmarkEnd w:id="374"/>
      <w:bookmarkStart w:id="375" w:name="_Toc184314412"/>
      <w:bookmarkEnd w:id="375"/>
      <w:bookmarkStart w:id="376" w:name="_Toc184308091"/>
      <w:bookmarkEnd w:id="376"/>
      <w:bookmarkStart w:id="377" w:name="_Toc184314467"/>
      <w:bookmarkEnd w:id="377"/>
      <w:bookmarkStart w:id="378" w:name="_Toc184314439"/>
      <w:bookmarkEnd w:id="378"/>
      <w:bookmarkStart w:id="379" w:name="_Toc184312120"/>
      <w:bookmarkEnd w:id="379"/>
      <w:bookmarkStart w:id="380" w:name="_Toc184310300"/>
      <w:bookmarkEnd w:id="380"/>
      <w:bookmarkStart w:id="381" w:name="_Toc184314436"/>
      <w:bookmarkEnd w:id="381"/>
      <w:bookmarkStart w:id="382" w:name="_Toc184314437"/>
      <w:bookmarkEnd w:id="382"/>
      <w:bookmarkStart w:id="383" w:name="_Toc184308087"/>
      <w:bookmarkEnd w:id="383"/>
      <w:bookmarkStart w:id="384" w:name="_Toc184310317"/>
      <w:bookmarkEnd w:id="384"/>
      <w:bookmarkStart w:id="385" w:name="_Toc184313261"/>
      <w:bookmarkEnd w:id="385"/>
      <w:bookmarkStart w:id="386" w:name="_Toc184312105"/>
      <w:bookmarkEnd w:id="386"/>
      <w:bookmarkStart w:id="387" w:name="_Toc184313285"/>
      <w:bookmarkEnd w:id="387"/>
      <w:bookmarkStart w:id="388" w:name="_Toc184312086"/>
      <w:bookmarkEnd w:id="388"/>
      <w:bookmarkStart w:id="389" w:name="_Toc184312139"/>
      <w:bookmarkEnd w:id="389"/>
      <w:bookmarkStart w:id="390" w:name="_Toc184312117"/>
      <w:bookmarkEnd w:id="390"/>
      <w:bookmarkStart w:id="391" w:name="_Toc184313274"/>
      <w:bookmarkEnd w:id="391"/>
      <w:bookmarkStart w:id="392" w:name="_Toc184314447"/>
      <w:bookmarkEnd w:id="392"/>
      <w:r>
        <w:rPr>
          <w:rFonts w:hint="eastAsia" w:ascii="宋体" w:hAnsi="宋体" w:cs="宋体"/>
          <w:b/>
          <w:sz w:val="36"/>
          <w:szCs w:val="36"/>
        </w:rPr>
        <w:t xml:space="preserve">        评标办法</w:t>
      </w:r>
    </w:p>
    <w:p w14:paraId="2EED53C4">
      <w:pPr>
        <w:snapToGrid w:val="0"/>
        <w:spacing w:line="360" w:lineRule="auto"/>
        <w:jc w:val="center"/>
        <w:rPr>
          <w:rFonts w:hint="eastAsia" w:ascii="宋体" w:hAnsi="宋体" w:cs="宋体"/>
          <w:b/>
          <w:sz w:val="32"/>
          <w:szCs w:val="20"/>
        </w:rPr>
      </w:pPr>
      <w:r>
        <w:rPr>
          <w:rFonts w:hint="eastAsia" w:ascii="宋体" w:hAnsi="宋体" w:cs="宋体"/>
          <w:b/>
          <w:sz w:val="32"/>
          <w:szCs w:val="20"/>
          <w:lang w:val="en-US" w:eastAsia="zh-CN"/>
        </w:rPr>
        <w:t xml:space="preserve">        </w:t>
      </w:r>
      <w:r>
        <w:rPr>
          <w:rFonts w:hint="eastAsia" w:ascii="宋体" w:hAnsi="宋体" w:cs="宋体"/>
          <w:b/>
          <w:sz w:val="32"/>
          <w:szCs w:val="20"/>
        </w:rPr>
        <w:t>评标办法前附表</w:t>
      </w:r>
    </w:p>
    <w:tbl>
      <w:tblPr>
        <w:tblStyle w:val="62"/>
        <w:tblW w:w="9855" w:type="dxa"/>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845"/>
        <w:gridCol w:w="4140"/>
        <w:gridCol w:w="1020"/>
        <w:gridCol w:w="1875"/>
      </w:tblGrid>
      <w:tr w14:paraId="3436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975" w:type="dxa"/>
            <w:shd w:val="clear" w:color="auto" w:fill="auto"/>
            <w:vAlign w:val="center"/>
          </w:tcPr>
          <w:p w14:paraId="13C4833E">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序号</w:t>
            </w:r>
          </w:p>
        </w:tc>
        <w:tc>
          <w:tcPr>
            <w:tcW w:w="1845" w:type="dxa"/>
            <w:shd w:val="clear" w:color="auto" w:fill="auto"/>
            <w:vAlign w:val="center"/>
          </w:tcPr>
          <w:p w14:paraId="3EBBF781">
            <w:pPr>
              <w:widowControl/>
              <w:jc w:val="center"/>
              <w:textAlignment w:val="center"/>
              <w:rPr>
                <w:rFonts w:hint="eastAsia" w:ascii="宋体" w:hAnsi="宋体" w:eastAsia="宋体" w:cs="宋体"/>
                <w:b/>
                <w:bCs/>
                <w:color w:val="000000"/>
                <w:sz w:val="28"/>
                <w:szCs w:val="28"/>
              </w:rPr>
            </w:pPr>
            <w:r>
              <w:rPr>
                <w:rFonts w:hint="eastAsia" w:ascii="宋体" w:hAnsi="宋体" w:cs="仿宋_GB2312"/>
                <w:b/>
                <w:bCs/>
                <w:sz w:val="24"/>
              </w:rPr>
              <w:t>投标文件中评标标准相应的商务技术资料目录*</w:t>
            </w:r>
          </w:p>
        </w:tc>
        <w:tc>
          <w:tcPr>
            <w:tcW w:w="4140" w:type="dxa"/>
            <w:shd w:val="clear" w:color="auto" w:fill="auto"/>
            <w:vAlign w:val="center"/>
          </w:tcPr>
          <w:p w14:paraId="5FD90BE2">
            <w:pPr>
              <w:widowControl/>
              <w:jc w:val="left"/>
              <w:textAlignment w:val="center"/>
              <w:rPr>
                <w:rFonts w:hint="eastAsia" w:ascii="宋体" w:hAnsi="宋体" w:eastAsia="宋体" w:cs="宋体"/>
                <w:b/>
                <w:bCs/>
                <w:color w:val="000000"/>
                <w:sz w:val="28"/>
                <w:szCs w:val="28"/>
              </w:rPr>
            </w:pPr>
            <w:r>
              <w:rPr>
                <w:rFonts w:hint="eastAsia" w:ascii="宋体" w:hAnsi="宋体" w:cs="仿宋_GB2312"/>
                <w:b/>
                <w:bCs/>
                <w:sz w:val="24"/>
              </w:rPr>
              <w:t>评标标准</w:t>
            </w:r>
          </w:p>
        </w:tc>
        <w:tc>
          <w:tcPr>
            <w:tcW w:w="1020" w:type="dxa"/>
            <w:shd w:val="clear" w:color="auto" w:fill="auto"/>
            <w:vAlign w:val="center"/>
          </w:tcPr>
          <w:p w14:paraId="74DF9189">
            <w:pPr>
              <w:widowControl/>
              <w:jc w:val="center"/>
              <w:textAlignment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kern w:val="0"/>
                <w:sz w:val="28"/>
                <w:szCs w:val="28"/>
                <w:lang w:eastAsia="zh-CN" w:bidi="ar"/>
              </w:rPr>
              <w:t>权重</w:t>
            </w:r>
          </w:p>
        </w:tc>
        <w:tc>
          <w:tcPr>
            <w:tcW w:w="1875" w:type="dxa"/>
            <w:shd w:val="clear" w:color="auto" w:fill="auto"/>
            <w:vAlign w:val="center"/>
          </w:tcPr>
          <w:p w14:paraId="407466D5">
            <w:pPr>
              <w:widowControl/>
              <w:jc w:val="center"/>
              <w:textAlignment w:val="center"/>
              <w:rPr>
                <w:rFonts w:hint="eastAsia" w:ascii="宋体" w:hAnsi="宋体" w:eastAsia="宋体" w:cs="宋体"/>
                <w:b/>
                <w:bCs/>
                <w:color w:val="000000"/>
                <w:kern w:val="0"/>
                <w:sz w:val="28"/>
                <w:szCs w:val="28"/>
                <w:lang w:bidi="ar"/>
              </w:rPr>
            </w:pPr>
            <w:r>
              <w:rPr>
                <w:rFonts w:hint="eastAsia" w:ascii="宋体" w:hAnsi="宋体" w:cs="仿宋_GB2312"/>
                <w:b/>
                <w:bCs/>
                <w:sz w:val="24"/>
              </w:rPr>
              <w:t>主观分/客观分属性</w:t>
            </w:r>
          </w:p>
        </w:tc>
      </w:tr>
      <w:tr w14:paraId="6ACC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855" w:type="dxa"/>
            <w:gridSpan w:val="5"/>
            <w:shd w:val="clear" w:color="auto" w:fill="auto"/>
            <w:vAlign w:val="center"/>
          </w:tcPr>
          <w:p w14:paraId="419F7878">
            <w:pPr>
              <w:widowControl/>
              <w:jc w:val="both"/>
              <w:textAlignment w:val="center"/>
              <w:rPr>
                <w:rFonts w:hint="eastAsia" w:ascii="宋体" w:hAnsi="宋体" w:eastAsia="宋体" w:cs="仿宋_GB2312"/>
                <w:b/>
                <w:bCs/>
                <w:sz w:val="24"/>
                <w:lang w:eastAsia="zh-CN"/>
              </w:rPr>
            </w:pPr>
            <w:r>
              <w:rPr>
                <w:rFonts w:hint="eastAsia" w:ascii="宋体" w:hAnsi="宋体" w:cs="仿宋_GB2312"/>
                <w:b/>
                <w:bCs/>
                <w:sz w:val="24"/>
                <w:lang w:eastAsia="zh-CN"/>
              </w:rPr>
              <w:t>技术分（</w:t>
            </w:r>
            <w:r>
              <w:rPr>
                <w:rFonts w:hint="eastAsia" w:ascii="宋体" w:hAnsi="宋体" w:cs="仿宋_GB2312"/>
                <w:b/>
                <w:bCs/>
                <w:sz w:val="24"/>
                <w:lang w:val="en-US" w:eastAsia="zh-CN"/>
              </w:rPr>
              <w:t>46分</w:t>
            </w:r>
            <w:r>
              <w:rPr>
                <w:rFonts w:hint="eastAsia" w:ascii="宋体" w:hAnsi="宋体" w:cs="仿宋_GB2312"/>
                <w:b/>
                <w:bCs/>
                <w:sz w:val="24"/>
                <w:lang w:eastAsia="zh-CN"/>
              </w:rPr>
              <w:t>）</w:t>
            </w:r>
          </w:p>
        </w:tc>
      </w:tr>
      <w:tr w14:paraId="557A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75" w:type="dxa"/>
            <w:shd w:val="clear" w:color="auto" w:fill="auto"/>
            <w:vAlign w:val="center"/>
          </w:tcPr>
          <w:p w14:paraId="23352FB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1845" w:type="dxa"/>
            <w:shd w:val="clear" w:color="auto" w:fill="auto"/>
            <w:vAlign w:val="center"/>
          </w:tcPr>
          <w:p w14:paraId="6F98D255">
            <w:pPr>
              <w:widowControl/>
              <w:textAlignment w:val="center"/>
              <w:rPr>
                <w:rFonts w:hint="eastAsia" w:ascii="宋体" w:hAnsi="宋体" w:eastAsia="宋体" w:cs="宋体"/>
                <w:color w:val="auto"/>
                <w:sz w:val="24"/>
              </w:rPr>
            </w:pPr>
            <w:r>
              <w:rPr>
                <w:rFonts w:hint="eastAsia" w:ascii="宋体" w:hAnsi="宋体" w:eastAsia="宋体" w:cs="宋体"/>
                <w:color w:val="auto"/>
                <w:sz w:val="24"/>
              </w:rPr>
              <w:t>技术响应情况</w:t>
            </w:r>
          </w:p>
        </w:tc>
        <w:tc>
          <w:tcPr>
            <w:tcW w:w="4140" w:type="dxa"/>
            <w:shd w:val="clear" w:color="auto" w:fill="auto"/>
            <w:vAlign w:val="center"/>
          </w:tcPr>
          <w:p w14:paraId="0F112CA5">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技术响应情况：对“电梯技术规格及要求”全部满足采购文件要求的得</w:t>
            </w:r>
            <w:r>
              <w:rPr>
                <w:rFonts w:hint="eastAsia" w:ascii="宋体" w:hAnsi="宋体" w:cs="宋体"/>
                <w:color w:val="auto"/>
                <w:kern w:val="0"/>
                <w:sz w:val="24"/>
                <w:lang w:val="en-US" w:eastAsia="zh-CN" w:bidi="ar"/>
              </w:rPr>
              <w:t>12</w:t>
            </w:r>
            <w:r>
              <w:rPr>
                <w:rFonts w:hint="eastAsia" w:ascii="宋体" w:hAnsi="宋体" w:eastAsia="宋体" w:cs="宋体"/>
                <w:color w:val="auto"/>
                <w:kern w:val="0"/>
                <w:sz w:val="24"/>
                <w:lang w:bidi="ar"/>
              </w:rPr>
              <w:t>分，指标每负偏离一项扣</w:t>
            </w:r>
            <w:r>
              <w:rPr>
                <w:rFonts w:hint="eastAsia" w:ascii="宋体" w:hAnsi="宋体" w:cs="宋体"/>
                <w:color w:val="auto"/>
                <w:kern w:val="0"/>
                <w:sz w:val="24"/>
                <w:lang w:val="en-US" w:eastAsia="zh-CN" w:bidi="ar"/>
              </w:rPr>
              <w:t>2</w:t>
            </w:r>
            <w:r>
              <w:rPr>
                <w:rFonts w:hint="eastAsia" w:ascii="宋体" w:hAnsi="宋体" w:eastAsia="宋体" w:cs="宋体"/>
                <w:color w:val="auto"/>
                <w:kern w:val="0"/>
                <w:sz w:val="24"/>
                <w:lang w:bidi="ar"/>
              </w:rPr>
              <w:t>分，扣完为止。</w:t>
            </w:r>
          </w:p>
        </w:tc>
        <w:tc>
          <w:tcPr>
            <w:tcW w:w="1020" w:type="dxa"/>
            <w:shd w:val="clear" w:color="auto" w:fill="auto"/>
            <w:vAlign w:val="center"/>
          </w:tcPr>
          <w:p w14:paraId="004778D2">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kern w:val="0"/>
                <w:sz w:val="24"/>
                <w:lang w:val="en-US" w:eastAsia="zh-CN" w:bidi="ar"/>
              </w:rPr>
              <w:t>12</w:t>
            </w:r>
          </w:p>
        </w:tc>
        <w:tc>
          <w:tcPr>
            <w:tcW w:w="1875" w:type="dxa"/>
            <w:shd w:val="clear" w:color="auto" w:fill="auto"/>
            <w:vAlign w:val="center"/>
          </w:tcPr>
          <w:p w14:paraId="4946D986">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客观分</w:t>
            </w:r>
          </w:p>
        </w:tc>
      </w:tr>
      <w:tr w14:paraId="0726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75" w:type="dxa"/>
            <w:shd w:val="clear" w:color="auto" w:fill="FFFFFF" w:themeFill="background1"/>
            <w:vAlign w:val="center"/>
          </w:tcPr>
          <w:p w14:paraId="20131FB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1845" w:type="dxa"/>
            <w:shd w:val="clear" w:color="auto" w:fill="FFFFFF" w:themeFill="background1"/>
            <w:vAlign w:val="center"/>
          </w:tcPr>
          <w:p w14:paraId="0FE286A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梯型优势</w:t>
            </w:r>
          </w:p>
        </w:tc>
        <w:tc>
          <w:tcPr>
            <w:tcW w:w="4140" w:type="dxa"/>
            <w:shd w:val="clear" w:color="auto" w:fill="FFFFFF" w:themeFill="background1"/>
            <w:vAlign w:val="center"/>
          </w:tcPr>
          <w:p w14:paraId="6934946F">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根据投标产品型号规格、技术参数及功能。评价投标梯型整梯的先进性、适用性、可靠性、舒适性、主机结构耐用性。(0-5分）</w:t>
            </w:r>
          </w:p>
        </w:tc>
        <w:tc>
          <w:tcPr>
            <w:tcW w:w="1020" w:type="dxa"/>
            <w:shd w:val="clear" w:color="auto" w:fill="auto"/>
            <w:vAlign w:val="center"/>
          </w:tcPr>
          <w:p w14:paraId="625BBBB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1875" w:type="dxa"/>
            <w:shd w:val="clear" w:color="auto" w:fill="auto"/>
            <w:vAlign w:val="center"/>
          </w:tcPr>
          <w:p w14:paraId="1C667560">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14:paraId="1BD7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restart"/>
            <w:shd w:val="clear" w:color="auto" w:fill="auto"/>
            <w:vAlign w:val="center"/>
          </w:tcPr>
          <w:p w14:paraId="3FEB5078">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1845" w:type="dxa"/>
            <w:vMerge w:val="restart"/>
            <w:shd w:val="clear" w:color="auto" w:fill="FFFFFF" w:themeFill="background1"/>
            <w:vAlign w:val="center"/>
          </w:tcPr>
          <w:p w14:paraId="25753B9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产品性能</w:t>
            </w:r>
          </w:p>
        </w:tc>
        <w:tc>
          <w:tcPr>
            <w:tcW w:w="4140" w:type="dxa"/>
            <w:shd w:val="clear" w:color="auto" w:fill="FFFFFF" w:themeFill="background1"/>
            <w:vAlign w:val="center"/>
          </w:tcPr>
          <w:p w14:paraId="3F4F466E">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投标扶梯产品的核心部件（驱动主机、减速装置、电动机、控制系统）性能指标，市场认可度等情况进行评分(0-</w:t>
            </w:r>
            <w:r>
              <w:rPr>
                <w:rFonts w:hint="eastAsia" w:ascii="宋体" w:hAnsi="宋体" w:cs="宋体"/>
                <w:color w:val="auto"/>
                <w:kern w:val="0"/>
                <w:sz w:val="24"/>
                <w:lang w:val="en-US" w:eastAsia="zh-CN" w:bidi="ar"/>
              </w:rPr>
              <w:t>4</w:t>
            </w:r>
            <w:r>
              <w:rPr>
                <w:rFonts w:hint="eastAsia" w:ascii="宋体" w:hAnsi="宋体" w:eastAsia="宋体" w:cs="宋体"/>
                <w:color w:val="auto"/>
                <w:kern w:val="0"/>
                <w:sz w:val="24"/>
                <w:lang w:bidi="ar"/>
              </w:rPr>
              <w:t>分）。</w:t>
            </w:r>
          </w:p>
          <w:p w14:paraId="43B1F79B">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（提供相应型式试验合格证或委托实验报告复印件并加盖公章</w:t>
            </w:r>
            <w:r>
              <w:rPr>
                <w:rFonts w:hint="eastAsia" w:ascii="宋体" w:hAnsi="宋体" w:eastAsia="宋体" w:cs="宋体"/>
                <w:b/>
                <w:bCs/>
                <w:color w:val="auto"/>
                <w:kern w:val="0"/>
                <w:sz w:val="24"/>
                <w:lang w:eastAsia="zh-CN" w:bidi="ar"/>
              </w:rPr>
              <w:t>，不提供不得分</w:t>
            </w:r>
            <w:r>
              <w:rPr>
                <w:rFonts w:hint="eastAsia" w:ascii="宋体" w:hAnsi="宋体" w:eastAsia="宋体" w:cs="宋体"/>
                <w:b/>
                <w:bCs/>
                <w:color w:val="auto"/>
                <w:kern w:val="0"/>
                <w:sz w:val="24"/>
                <w:lang w:bidi="ar"/>
              </w:rPr>
              <w:t>)</w:t>
            </w:r>
          </w:p>
        </w:tc>
        <w:tc>
          <w:tcPr>
            <w:tcW w:w="1020" w:type="dxa"/>
            <w:shd w:val="clear" w:color="auto" w:fill="auto"/>
            <w:vAlign w:val="center"/>
          </w:tcPr>
          <w:p w14:paraId="67C90F8F">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75" w:type="dxa"/>
            <w:shd w:val="clear" w:color="auto" w:fill="auto"/>
            <w:vAlign w:val="center"/>
          </w:tcPr>
          <w:p w14:paraId="3CA101C3">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主观分</w:t>
            </w:r>
          </w:p>
        </w:tc>
      </w:tr>
      <w:tr w14:paraId="7692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continue"/>
            <w:shd w:val="clear" w:color="auto" w:fill="auto"/>
            <w:vAlign w:val="center"/>
          </w:tcPr>
          <w:p w14:paraId="2FAE2839">
            <w:pPr>
              <w:widowControl/>
              <w:jc w:val="center"/>
              <w:textAlignment w:val="center"/>
              <w:rPr>
                <w:rFonts w:hint="eastAsia" w:ascii="宋体" w:hAnsi="宋体" w:eastAsia="宋体" w:cs="宋体"/>
                <w:color w:val="000000"/>
                <w:sz w:val="24"/>
              </w:rPr>
            </w:pPr>
          </w:p>
        </w:tc>
        <w:tc>
          <w:tcPr>
            <w:tcW w:w="1845" w:type="dxa"/>
            <w:vMerge w:val="continue"/>
            <w:shd w:val="clear" w:color="auto" w:fill="auto"/>
            <w:vAlign w:val="center"/>
          </w:tcPr>
          <w:p w14:paraId="0446810F">
            <w:pPr>
              <w:widowControl/>
              <w:jc w:val="center"/>
              <w:textAlignment w:val="center"/>
              <w:rPr>
                <w:rFonts w:hint="eastAsia" w:ascii="宋体" w:hAnsi="宋体" w:eastAsia="宋体" w:cs="宋体"/>
                <w:color w:val="auto"/>
                <w:sz w:val="24"/>
              </w:rPr>
            </w:pPr>
          </w:p>
        </w:tc>
        <w:tc>
          <w:tcPr>
            <w:tcW w:w="4140" w:type="dxa"/>
            <w:shd w:val="clear" w:color="auto" w:fill="FFFFFF" w:themeFill="background1"/>
            <w:vAlign w:val="center"/>
          </w:tcPr>
          <w:p w14:paraId="4F107712">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投标垂直电梯产品曳引机、限速器、安全钳、缓冲器的性能指标，市场认可度等情况进行评分(0-</w:t>
            </w:r>
            <w:r>
              <w:rPr>
                <w:rFonts w:hint="eastAsia" w:ascii="宋体" w:hAnsi="宋体" w:cs="宋体"/>
                <w:color w:val="auto"/>
                <w:kern w:val="0"/>
                <w:sz w:val="24"/>
                <w:lang w:val="en-US" w:eastAsia="zh-CN" w:bidi="ar"/>
              </w:rPr>
              <w:t>4</w:t>
            </w:r>
            <w:r>
              <w:rPr>
                <w:rFonts w:hint="eastAsia" w:ascii="宋体" w:hAnsi="宋体" w:eastAsia="宋体" w:cs="宋体"/>
                <w:color w:val="auto"/>
                <w:kern w:val="0"/>
                <w:sz w:val="24"/>
                <w:lang w:bidi="ar"/>
              </w:rPr>
              <w:t>分）。</w:t>
            </w:r>
          </w:p>
          <w:p w14:paraId="331149ED">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（提供相应型式试验合格证或委托实验报告复印件并加盖公章</w:t>
            </w:r>
            <w:r>
              <w:rPr>
                <w:rFonts w:hint="eastAsia" w:ascii="宋体" w:hAnsi="宋体" w:eastAsia="宋体" w:cs="宋体"/>
                <w:b/>
                <w:bCs/>
                <w:color w:val="auto"/>
                <w:kern w:val="0"/>
                <w:sz w:val="24"/>
                <w:lang w:eastAsia="zh-CN" w:bidi="ar"/>
              </w:rPr>
              <w:t>，不提供不得分</w:t>
            </w:r>
            <w:r>
              <w:rPr>
                <w:rFonts w:hint="eastAsia" w:ascii="宋体" w:hAnsi="宋体" w:eastAsia="宋体" w:cs="宋体"/>
                <w:b/>
                <w:bCs/>
                <w:color w:val="auto"/>
                <w:kern w:val="0"/>
                <w:sz w:val="24"/>
                <w:lang w:bidi="ar"/>
              </w:rPr>
              <w:t>)</w:t>
            </w:r>
          </w:p>
        </w:tc>
        <w:tc>
          <w:tcPr>
            <w:tcW w:w="1020" w:type="dxa"/>
            <w:shd w:val="clear" w:color="auto" w:fill="auto"/>
            <w:vAlign w:val="center"/>
          </w:tcPr>
          <w:p w14:paraId="04538D67">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75" w:type="dxa"/>
            <w:shd w:val="clear" w:color="auto" w:fill="auto"/>
            <w:vAlign w:val="center"/>
          </w:tcPr>
          <w:p w14:paraId="66C573D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主观分</w:t>
            </w:r>
          </w:p>
        </w:tc>
      </w:tr>
      <w:tr w14:paraId="6533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continue"/>
            <w:shd w:val="clear" w:color="auto" w:fill="auto"/>
            <w:vAlign w:val="center"/>
          </w:tcPr>
          <w:p w14:paraId="200B154F">
            <w:pPr>
              <w:widowControl/>
              <w:jc w:val="center"/>
              <w:textAlignment w:val="center"/>
              <w:rPr>
                <w:rFonts w:hint="eastAsia" w:ascii="宋体" w:hAnsi="宋体" w:eastAsia="宋体" w:cs="宋体"/>
                <w:color w:val="000000"/>
                <w:sz w:val="24"/>
              </w:rPr>
            </w:pPr>
          </w:p>
        </w:tc>
        <w:tc>
          <w:tcPr>
            <w:tcW w:w="1845" w:type="dxa"/>
            <w:vMerge w:val="continue"/>
            <w:shd w:val="clear" w:color="auto" w:fill="auto"/>
            <w:vAlign w:val="center"/>
          </w:tcPr>
          <w:p w14:paraId="4EBF375E">
            <w:pPr>
              <w:widowControl/>
              <w:jc w:val="center"/>
              <w:textAlignment w:val="center"/>
              <w:rPr>
                <w:rFonts w:hint="eastAsia" w:ascii="宋体" w:hAnsi="宋体" w:eastAsia="宋体" w:cs="宋体"/>
                <w:color w:val="auto"/>
                <w:sz w:val="24"/>
              </w:rPr>
            </w:pPr>
          </w:p>
        </w:tc>
        <w:tc>
          <w:tcPr>
            <w:tcW w:w="4140" w:type="dxa"/>
            <w:shd w:val="clear" w:color="auto" w:fill="FFFFFF" w:themeFill="background1"/>
            <w:vAlign w:val="center"/>
          </w:tcPr>
          <w:p w14:paraId="3003E6BC">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根据电梯控制柜系统的性能指标，市场认可度等情况进行评分(0-</w:t>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分）</w:t>
            </w:r>
          </w:p>
          <w:p w14:paraId="28BBED95">
            <w:pPr>
              <w:widowControl/>
              <w:jc w:val="left"/>
              <w:textAlignment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（提供相应型式试验合格证或委托实验报告复印件并加盖公章</w:t>
            </w:r>
            <w:r>
              <w:rPr>
                <w:rFonts w:hint="eastAsia" w:ascii="宋体" w:hAnsi="宋体" w:eastAsia="宋体" w:cs="宋体"/>
                <w:b/>
                <w:bCs/>
                <w:color w:val="auto"/>
                <w:kern w:val="0"/>
                <w:sz w:val="24"/>
                <w:lang w:eastAsia="zh-CN" w:bidi="ar"/>
              </w:rPr>
              <w:t>，不提供不得分</w:t>
            </w:r>
            <w:r>
              <w:rPr>
                <w:rFonts w:hint="eastAsia" w:ascii="宋体" w:hAnsi="宋体" w:eastAsia="宋体" w:cs="宋体"/>
                <w:b/>
                <w:bCs/>
                <w:color w:val="auto"/>
                <w:kern w:val="0"/>
                <w:sz w:val="24"/>
                <w:lang w:bidi="ar"/>
              </w:rPr>
              <w:t>)</w:t>
            </w:r>
          </w:p>
        </w:tc>
        <w:tc>
          <w:tcPr>
            <w:tcW w:w="1020" w:type="dxa"/>
            <w:shd w:val="clear" w:color="auto" w:fill="auto"/>
            <w:vAlign w:val="center"/>
          </w:tcPr>
          <w:p w14:paraId="1A3EF5E5">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875" w:type="dxa"/>
            <w:shd w:val="clear" w:color="auto" w:fill="auto"/>
            <w:vAlign w:val="center"/>
          </w:tcPr>
          <w:p w14:paraId="378A4F3B">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14:paraId="3AE4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continue"/>
            <w:shd w:val="clear" w:color="auto" w:fill="auto"/>
            <w:vAlign w:val="center"/>
          </w:tcPr>
          <w:p w14:paraId="39A7D5DD">
            <w:pPr>
              <w:widowControl/>
              <w:jc w:val="center"/>
              <w:textAlignment w:val="center"/>
              <w:rPr>
                <w:rFonts w:hint="eastAsia" w:ascii="宋体" w:hAnsi="宋体" w:eastAsia="宋体" w:cs="宋体"/>
                <w:color w:val="000000"/>
                <w:sz w:val="24"/>
                <w:lang w:val="en-US" w:eastAsia="zh-CN"/>
              </w:rPr>
            </w:pPr>
          </w:p>
        </w:tc>
        <w:tc>
          <w:tcPr>
            <w:tcW w:w="1845" w:type="dxa"/>
            <w:vMerge w:val="continue"/>
            <w:shd w:val="clear" w:color="auto" w:fill="auto"/>
            <w:vAlign w:val="center"/>
          </w:tcPr>
          <w:p w14:paraId="53AE4AF7">
            <w:pPr>
              <w:widowControl/>
              <w:jc w:val="center"/>
              <w:textAlignment w:val="center"/>
              <w:rPr>
                <w:rFonts w:hint="eastAsia" w:ascii="宋体" w:hAnsi="宋体" w:eastAsia="宋体" w:cs="宋体"/>
                <w:color w:val="auto"/>
                <w:sz w:val="24"/>
              </w:rPr>
            </w:pPr>
          </w:p>
        </w:tc>
        <w:tc>
          <w:tcPr>
            <w:tcW w:w="4140" w:type="dxa"/>
            <w:shd w:val="clear" w:color="auto" w:fill="FFFFFF" w:themeFill="background1"/>
            <w:vAlign w:val="center"/>
          </w:tcPr>
          <w:p w14:paraId="5482F5EA">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根据所投电梯门机的性能指标，市场认可度等情况进行评分(0-</w:t>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分）</w:t>
            </w:r>
          </w:p>
          <w:p w14:paraId="32CDB9B8">
            <w:pPr>
              <w:widowControl/>
              <w:jc w:val="left"/>
              <w:textAlignment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（提供相应型式试验合格证或委托实验报告复印件并加盖公章</w:t>
            </w:r>
            <w:r>
              <w:rPr>
                <w:rFonts w:hint="eastAsia" w:ascii="宋体" w:hAnsi="宋体" w:eastAsia="宋体" w:cs="宋体"/>
                <w:b/>
                <w:bCs/>
                <w:color w:val="auto"/>
                <w:kern w:val="0"/>
                <w:sz w:val="24"/>
                <w:lang w:eastAsia="zh-CN" w:bidi="ar"/>
              </w:rPr>
              <w:t>，不提供不得分</w:t>
            </w:r>
            <w:r>
              <w:rPr>
                <w:rFonts w:hint="eastAsia" w:ascii="宋体" w:hAnsi="宋体" w:eastAsia="宋体" w:cs="宋体"/>
                <w:b/>
                <w:bCs/>
                <w:color w:val="auto"/>
                <w:kern w:val="0"/>
                <w:sz w:val="24"/>
                <w:lang w:bidi="ar"/>
              </w:rPr>
              <w:t>)</w:t>
            </w:r>
          </w:p>
        </w:tc>
        <w:tc>
          <w:tcPr>
            <w:tcW w:w="1020" w:type="dxa"/>
            <w:shd w:val="clear" w:color="auto" w:fill="auto"/>
            <w:vAlign w:val="center"/>
          </w:tcPr>
          <w:p w14:paraId="6F2083E8">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875" w:type="dxa"/>
            <w:shd w:val="clear" w:color="auto" w:fill="auto"/>
            <w:vAlign w:val="center"/>
          </w:tcPr>
          <w:p w14:paraId="2377D300">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14:paraId="7BC1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continue"/>
            <w:shd w:val="clear" w:color="auto" w:fill="auto"/>
            <w:vAlign w:val="center"/>
          </w:tcPr>
          <w:p w14:paraId="134C897B">
            <w:pPr>
              <w:widowControl/>
              <w:jc w:val="center"/>
              <w:textAlignment w:val="center"/>
              <w:rPr>
                <w:rFonts w:hint="eastAsia" w:ascii="宋体" w:hAnsi="宋体" w:eastAsia="宋体" w:cs="宋体"/>
                <w:color w:val="000000"/>
                <w:sz w:val="24"/>
              </w:rPr>
            </w:pPr>
          </w:p>
        </w:tc>
        <w:tc>
          <w:tcPr>
            <w:tcW w:w="1845" w:type="dxa"/>
            <w:shd w:val="clear" w:color="auto" w:fill="auto"/>
            <w:vAlign w:val="center"/>
          </w:tcPr>
          <w:p w14:paraId="6A7415E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光幕数量</w:t>
            </w:r>
          </w:p>
        </w:tc>
        <w:tc>
          <w:tcPr>
            <w:tcW w:w="4140" w:type="dxa"/>
            <w:shd w:val="clear" w:color="auto" w:fill="auto"/>
            <w:vAlign w:val="bottom"/>
          </w:tcPr>
          <w:p w14:paraId="382C289C">
            <w:pPr>
              <w:widowControl/>
              <w:jc w:val="left"/>
              <w:textAlignment w:val="bottom"/>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所投垂直电梯光幕为原厂生产，采用2D红外线感应光幕，交叉式，扫描光束达到200束或以上的得3分；原厂生产，扫描光束达到170束-200束的得2分，其余得1分。</w:t>
            </w:r>
          </w:p>
          <w:p w14:paraId="26791FBF">
            <w:pPr>
              <w:widowControl/>
              <w:jc w:val="left"/>
              <w:textAlignment w:val="bottom"/>
              <w:rPr>
                <w:rFonts w:hint="eastAsia" w:ascii="宋体" w:hAnsi="宋体" w:eastAsia="宋体" w:cs="宋体"/>
                <w:color w:val="auto"/>
                <w:sz w:val="24"/>
              </w:rPr>
            </w:pPr>
            <w:r>
              <w:rPr>
                <w:rFonts w:hint="eastAsia" w:ascii="宋体" w:hAnsi="宋体" w:eastAsia="宋体" w:cs="宋体"/>
                <w:b/>
                <w:bCs/>
                <w:color w:val="auto"/>
                <w:kern w:val="0"/>
                <w:sz w:val="24"/>
                <w:lang w:eastAsia="zh-CN" w:bidi="ar"/>
              </w:rPr>
              <w:t>（</w:t>
            </w:r>
            <w:r>
              <w:rPr>
                <w:rFonts w:hint="eastAsia" w:ascii="宋体" w:hAnsi="宋体" w:eastAsia="宋体" w:cs="宋体"/>
                <w:b/>
                <w:bCs/>
                <w:color w:val="auto"/>
                <w:kern w:val="0"/>
                <w:sz w:val="24"/>
                <w:lang w:bidi="ar"/>
              </w:rPr>
              <w:t>须提供所投电梯制造商委托的第三方检测公司提供的证明文件并加盖投标单位公章，不提供不得分</w:t>
            </w:r>
            <w:r>
              <w:rPr>
                <w:rFonts w:hint="eastAsia" w:ascii="宋体" w:hAnsi="宋体" w:eastAsia="宋体" w:cs="宋体"/>
                <w:b/>
                <w:bCs/>
                <w:color w:val="auto"/>
                <w:kern w:val="0"/>
                <w:sz w:val="24"/>
                <w:lang w:eastAsia="zh-CN" w:bidi="ar"/>
              </w:rPr>
              <w:t>）</w:t>
            </w:r>
          </w:p>
        </w:tc>
        <w:tc>
          <w:tcPr>
            <w:tcW w:w="1020" w:type="dxa"/>
            <w:shd w:val="clear" w:color="auto" w:fill="auto"/>
            <w:vAlign w:val="center"/>
          </w:tcPr>
          <w:p w14:paraId="0EE77BD3">
            <w:pPr>
              <w:widowControl/>
              <w:jc w:val="center"/>
              <w:textAlignment w:val="center"/>
              <w:rPr>
                <w:rFonts w:hint="eastAsia" w:ascii="宋体" w:hAnsi="宋体" w:eastAsia="宋体" w:cs="宋体"/>
                <w:color w:val="auto"/>
                <w:sz w:val="24"/>
              </w:rPr>
            </w:pPr>
            <w:r>
              <w:rPr>
                <w:rFonts w:hint="eastAsia" w:ascii="宋体" w:hAnsi="宋体" w:eastAsia="宋体" w:cs="宋体"/>
                <w:color w:val="auto"/>
                <w:sz w:val="24"/>
              </w:rPr>
              <w:t>3</w:t>
            </w:r>
          </w:p>
        </w:tc>
        <w:tc>
          <w:tcPr>
            <w:tcW w:w="1875" w:type="dxa"/>
            <w:shd w:val="clear" w:color="auto" w:fill="auto"/>
            <w:vAlign w:val="center"/>
          </w:tcPr>
          <w:p w14:paraId="6345F71A">
            <w:pPr>
              <w:widowControl/>
              <w:jc w:val="center"/>
              <w:textAlignment w:val="center"/>
              <w:rPr>
                <w:rFonts w:hint="eastAsia" w:ascii="宋体" w:hAnsi="宋体" w:eastAsia="宋体" w:cs="宋体"/>
                <w:color w:val="auto"/>
                <w:sz w:val="24"/>
              </w:rPr>
            </w:pPr>
            <w:r>
              <w:rPr>
                <w:rFonts w:hint="eastAsia" w:ascii="宋体" w:hAnsi="宋体" w:cs="宋体"/>
                <w:color w:val="auto"/>
                <w:kern w:val="0"/>
                <w:sz w:val="24"/>
                <w:lang w:eastAsia="zh-CN" w:bidi="ar"/>
              </w:rPr>
              <w:t>客观</w:t>
            </w:r>
            <w:r>
              <w:rPr>
                <w:rFonts w:hint="eastAsia" w:ascii="宋体" w:hAnsi="宋体" w:eastAsia="宋体" w:cs="宋体"/>
                <w:color w:val="auto"/>
                <w:kern w:val="0"/>
                <w:sz w:val="24"/>
                <w:lang w:eastAsia="zh-CN" w:bidi="ar"/>
              </w:rPr>
              <w:t>分</w:t>
            </w:r>
          </w:p>
        </w:tc>
      </w:tr>
      <w:tr w14:paraId="7C88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shd w:val="clear" w:color="auto" w:fill="auto"/>
            <w:vAlign w:val="center"/>
          </w:tcPr>
          <w:p w14:paraId="2D779E31">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4</w:t>
            </w:r>
          </w:p>
        </w:tc>
        <w:tc>
          <w:tcPr>
            <w:tcW w:w="1845" w:type="dxa"/>
            <w:shd w:val="clear" w:color="auto" w:fill="auto"/>
            <w:vAlign w:val="center"/>
          </w:tcPr>
          <w:p w14:paraId="59B58D3C">
            <w:pPr>
              <w:widowControl/>
              <w:jc w:val="center"/>
              <w:textAlignment w:val="center"/>
              <w:rPr>
                <w:rFonts w:hint="eastAsia" w:ascii="宋体" w:hAnsi="宋体" w:eastAsia="宋体" w:cs="宋体"/>
                <w:color w:val="auto"/>
                <w:kern w:val="0"/>
                <w:sz w:val="24"/>
                <w:lang w:bidi="ar"/>
              </w:rPr>
            </w:pPr>
            <w:r>
              <w:rPr>
                <w:rFonts w:hint="eastAsia" w:ascii="宋体" w:hAnsi="宋体"/>
                <w:color w:val="auto"/>
                <w:sz w:val="24"/>
              </w:rPr>
              <w:t>项目组织实施方案</w:t>
            </w:r>
          </w:p>
        </w:tc>
        <w:tc>
          <w:tcPr>
            <w:tcW w:w="4140" w:type="dxa"/>
            <w:shd w:val="clear" w:color="auto" w:fill="auto"/>
            <w:vAlign w:val="bottom"/>
          </w:tcPr>
          <w:p w14:paraId="40578070">
            <w:pPr>
              <w:widowControl/>
              <w:jc w:val="left"/>
              <w:textAlignment w:val="center"/>
              <w:rPr>
                <w:rFonts w:hint="eastAsia" w:ascii="宋体" w:hAnsi="宋体"/>
                <w:color w:val="auto"/>
                <w:sz w:val="24"/>
              </w:rPr>
            </w:pPr>
            <w:r>
              <w:rPr>
                <w:rFonts w:hint="eastAsia" w:ascii="宋体" w:hAnsi="宋体"/>
                <w:color w:val="auto"/>
                <w:sz w:val="24"/>
              </w:rPr>
              <w:t>项目组织实施方案。投标单位提供合理完善的项目组织实施方案，电梯供货进度计划、电梯安装进度计划、电梯安装方案和保证措施及质量保证措施完善和可靠程度等情况打分。（0-</w:t>
            </w:r>
            <w:r>
              <w:rPr>
                <w:rFonts w:hint="eastAsia" w:ascii="宋体" w:hAnsi="宋体"/>
                <w:color w:val="auto"/>
                <w:sz w:val="24"/>
                <w:lang w:val="en-US" w:eastAsia="zh-CN"/>
              </w:rPr>
              <w:t>3</w:t>
            </w:r>
            <w:r>
              <w:rPr>
                <w:rFonts w:hint="eastAsia" w:ascii="宋体" w:hAnsi="宋体"/>
                <w:color w:val="auto"/>
                <w:sz w:val="24"/>
              </w:rPr>
              <w:t>分）</w:t>
            </w:r>
          </w:p>
        </w:tc>
        <w:tc>
          <w:tcPr>
            <w:tcW w:w="1020" w:type="dxa"/>
            <w:shd w:val="clear" w:color="auto" w:fill="auto"/>
            <w:vAlign w:val="center"/>
          </w:tcPr>
          <w:p w14:paraId="12188886">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875" w:type="dxa"/>
            <w:shd w:val="clear" w:color="auto" w:fill="auto"/>
            <w:vAlign w:val="center"/>
          </w:tcPr>
          <w:p w14:paraId="10C246E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主观分</w:t>
            </w:r>
          </w:p>
        </w:tc>
      </w:tr>
      <w:tr w14:paraId="38CC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75" w:type="dxa"/>
            <w:shd w:val="clear" w:color="auto" w:fill="auto"/>
            <w:vAlign w:val="center"/>
          </w:tcPr>
          <w:p w14:paraId="67F284F9">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5</w:t>
            </w:r>
          </w:p>
        </w:tc>
        <w:tc>
          <w:tcPr>
            <w:tcW w:w="1845" w:type="dxa"/>
            <w:shd w:val="clear" w:color="auto" w:fill="auto"/>
            <w:vAlign w:val="center"/>
          </w:tcPr>
          <w:p w14:paraId="292F032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供货的稳定性</w:t>
            </w:r>
          </w:p>
        </w:tc>
        <w:tc>
          <w:tcPr>
            <w:tcW w:w="4140" w:type="dxa"/>
            <w:shd w:val="clear" w:color="auto" w:fill="auto"/>
            <w:vAlign w:val="center"/>
          </w:tcPr>
          <w:p w14:paraId="31DE61A7">
            <w:pPr>
              <w:widowControl/>
              <w:jc w:val="left"/>
              <w:textAlignment w:val="center"/>
              <w:rPr>
                <w:rFonts w:hint="eastAsia" w:ascii="宋体" w:hAnsi="宋体" w:eastAsia="宋体" w:cs="宋体"/>
                <w:color w:val="auto"/>
                <w:kern w:val="0"/>
                <w:sz w:val="24"/>
                <w:shd w:val="clear" w:color="FFFFFF" w:fill="D9D9D9"/>
                <w:lang w:bidi="ar"/>
              </w:rPr>
            </w:pPr>
            <w:r>
              <w:rPr>
                <w:rFonts w:hint="eastAsia" w:ascii="宋体" w:hAnsi="宋体" w:eastAsia="宋体" w:cs="宋体"/>
                <w:color w:val="auto"/>
                <w:kern w:val="0"/>
                <w:sz w:val="24"/>
                <w:lang w:bidi="ar"/>
              </w:rPr>
              <w:t>在中国境内拥有生产制造工厂的得</w:t>
            </w:r>
            <w:r>
              <w:rPr>
                <w:rFonts w:hint="eastAsia" w:ascii="宋体" w:hAnsi="宋体" w:cs="宋体"/>
                <w:color w:val="auto"/>
                <w:kern w:val="0"/>
                <w:sz w:val="24"/>
                <w:lang w:val="en-US" w:eastAsia="zh-CN" w:bidi="ar"/>
              </w:rPr>
              <w:t>2</w:t>
            </w:r>
            <w:r>
              <w:rPr>
                <w:rFonts w:hint="eastAsia" w:ascii="宋体" w:hAnsi="宋体" w:eastAsia="宋体" w:cs="宋体"/>
                <w:color w:val="auto"/>
                <w:kern w:val="0"/>
                <w:sz w:val="24"/>
                <w:lang w:bidi="ar"/>
              </w:rPr>
              <w:t xml:space="preserve"> 分</w:t>
            </w:r>
            <w:r>
              <w:rPr>
                <w:rFonts w:hint="eastAsia" w:ascii="宋体" w:hAnsi="宋体" w:eastAsia="宋体" w:cs="宋体"/>
                <w:color w:val="auto"/>
                <w:kern w:val="0"/>
                <w:sz w:val="24"/>
                <w:shd w:val="clear" w:color="FFFFFF" w:fill="D9D9D9"/>
                <w:lang w:bidi="ar"/>
              </w:rPr>
              <w:t>。</w:t>
            </w:r>
          </w:p>
          <w:p w14:paraId="7D4638B9">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（以国家市场监督管理总局颁发的特种设备生产许可证的制造地址为准</w:t>
            </w:r>
            <w:r>
              <w:rPr>
                <w:rFonts w:hint="eastAsia" w:ascii="宋体" w:hAnsi="宋体" w:eastAsia="宋体" w:cs="宋体"/>
                <w:b/>
                <w:bCs/>
                <w:color w:val="auto"/>
                <w:kern w:val="0"/>
                <w:sz w:val="24"/>
                <w:lang w:eastAsia="zh-CN" w:bidi="ar"/>
              </w:rPr>
              <w:t>。提供相关证明材料复印件，不提供不得分</w:t>
            </w:r>
            <w:r>
              <w:rPr>
                <w:rFonts w:hint="eastAsia" w:ascii="宋体" w:hAnsi="宋体" w:eastAsia="宋体" w:cs="宋体"/>
                <w:b/>
                <w:bCs/>
                <w:color w:val="auto"/>
                <w:kern w:val="0"/>
                <w:sz w:val="24"/>
                <w:lang w:bidi="ar"/>
              </w:rPr>
              <w:t>）</w:t>
            </w:r>
          </w:p>
        </w:tc>
        <w:tc>
          <w:tcPr>
            <w:tcW w:w="1020" w:type="dxa"/>
            <w:shd w:val="clear" w:color="auto" w:fill="auto"/>
            <w:vAlign w:val="center"/>
          </w:tcPr>
          <w:p w14:paraId="40F6DE0A">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2</w:t>
            </w:r>
          </w:p>
        </w:tc>
        <w:tc>
          <w:tcPr>
            <w:tcW w:w="1875" w:type="dxa"/>
            <w:shd w:val="clear" w:color="auto" w:fill="auto"/>
            <w:vAlign w:val="center"/>
          </w:tcPr>
          <w:p w14:paraId="25ED88A8">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客观分</w:t>
            </w:r>
          </w:p>
        </w:tc>
      </w:tr>
      <w:tr w14:paraId="2C60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75" w:type="dxa"/>
            <w:shd w:val="clear" w:color="auto" w:fill="auto"/>
            <w:vAlign w:val="center"/>
          </w:tcPr>
          <w:p w14:paraId="0901A2D3">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1845" w:type="dxa"/>
            <w:shd w:val="clear" w:color="auto" w:fill="auto"/>
            <w:vAlign w:val="center"/>
          </w:tcPr>
          <w:p w14:paraId="327FCC4F">
            <w:pPr>
              <w:widowControl/>
              <w:jc w:val="center"/>
              <w:textAlignment w:val="center"/>
              <w:rPr>
                <w:rFonts w:hint="eastAsia" w:ascii="宋体" w:hAnsi="宋体" w:eastAsia="宋体" w:cs="宋体"/>
                <w:color w:val="auto"/>
                <w:sz w:val="24"/>
              </w:rPr>
            </w:pPr>
            <w:r>
              <w:rPr>
                <w:rFonts w:hint="eastAsia" w:ascii="宋体" w:hAnsi="宋体"/>
                <w:color w:val="auto"/>
                <w:sz w:val="24"/>
              </w:rPr>
              <w:t>调试验收方案</w:t>
            </w:r>
          </w:p>
        </w:tc>
        <w:tc>
          <w:tcPr>
            <w:tcW w:w="4140" w:type="dxa"/>
            <w:shd w:val="clear" w:color="auto" w:fill="auto"/>
            <w:vAlign w:val="center"/>
          </w:tcPr>
          <w:p w14:paraId="661F9EE5">
            <w:pPr>
              <w:widowControl/>
              <w:jc w:val="left"/>
              <w:textAlignment w:val="center"/>
              <w:rPr>
                <w:rFonts w:hint="eastAsia" w:ascii="宋体" w:hAnsi="宋体"/>
                <w:color w:val="auto"/>
                <w:sz w:val="24"/>
              </w:rPr>
            </w:pPr>
            <w:r>
              <w:rPr>
                <w:rFonts w:hint="eastAsia" w:ascii="宋体" w:hAnsi="宋体"/>
                <w:color w:val="auto"/>
                <w:sz w:val="24"/>
              </w:rPr>
              <w:t>调试验收方案。对电梯安装完成后调试验收方案进行评价。（0-</w:t>
            </w:r>
            <w:r>
              <w:rPr>
                <w:rFonts w:hint="eastAsia" w:ascii="宋体" w:hAnsi="宋体"/>
                <w:color w:val="auto"/>
                <w:sz w:val="24"/>
                <w:lang w:val="en-US" w:eastAsia="zh-CN"/>
              </w:rPr>
              <w:t>2</w:t>
            </w:r>
            <w:r>
              <w:rPr>
                <w:rFonts w:hint="eastAsia" w:ascii="宋体" w:hAnsi="宋体"/>
                <w:color w:val="auto"/>
                <w:sz w:val="24"/>
              </w:rPr>
              <w:t>分）</w:t>
            </w:r>
          </w:p>
        </w:tc>
        <w:tc>
          <w:tcPr>
            <w:tcW w:w="1020" w:type="dxa"/>
            <w:shd w:val="clear" w:color="auto" w:fill="auto"/>
            <w:vAlign w:val="center"/>
          </w:tcPr>
          <w:p w14:paraId="767076B7">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1875" w:type="dxa"/>
            <w:shd w:val="clear" w:color="auto" w:fill="auto"/>
            <w:vAlign w:val="center"/>
          </w:tcPr>
          <w:p w14:paraId="3A8A7A00">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主观分</w:t>
            </w:r>
          </w:p>
        </w:tc>
      </w:tr>
      <w:tr w14:paraId="57BC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75" w:type="dxa"/>
            <w:shd w:val="clear" w:color="auto" w:fill="auto"/>
            <w:vAlign w:val="center"/>
          </w:tcPr>
          <w:p w14:paraId="3206F362">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7</w:t>
            </w:r>
          </w:p>
        </w:tc>
        <w:tc>
          <w:tcPr>
            <w:tcW w:w="1845" w:type="dxa"/>
            <w:shd w:val="clear" w:color="auto" w:fill="auto"/>
            <w:vAlign w:val="center"/>
          </w:tcPr>
          <w:p w14:paraId="30BBD44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安装力量</w:t>
            </w:r>
          </w:p>
        </w:tc>
        <w:tc>
          <w:tcPr>
            <w:tcW w:w="4140" w:type="dxa"/>
            <w:shd w:val="clear" w:color="auto" w:fill="auto"/>
            <w:vAlign w:val="center"/>
          </w:tcPr>
          <w:p w14:paraId="75D3C03C">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本项目为制造厂家原厂或制造商当地分公司安装的得2分。</w:t>
            </w: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eastAsia="zh-CN" w:bidi="ar"/>
              </w:rPr>
              <w:t>须</w:t>
            </w:r>
            <w:r>
              <w:rPr>
                <w:rFonts w:hint="eastAsia" w:ascii="宋体" w:hAnsi="宋体" w:eastAsia="宋体" w:cs="宋体"/>
                <w:b/>
                <w:bCs/>
                <w:color w:val="auto"/>
                <w:kern w:val="0"/>
                <w:sz w:val="24"/>
                <w:lang w:bidi="ar"/>
              </w:rPr>
              <w:t>出具制造商承诺函</w:t>
            </w:r>
            <w:r>
              <w:rPr>
                <w:rFonts w:hint="eastAsia" w:ascii="宋体" w:hAnsi="宋体" w:eastAsia="宋体" w:cs="宋体"/>
                <w:b/>
                <w:bCs/>
                <w:color w:val="auto"/>
                <w:kern w:val="0"/>
                <w:sz w:val="24"/>
                <w:lang w:eastAsia="zh-CN" w:bidi="ar"/>
              </w:rPr>
              <w:t>复印件加盖公章，不提供不得分</w:t>
            </w: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bidi="ar"/>
              </w:rPr>
              <w:br w:type="textWrapping"/>
            </w:r>
          </w:p>
        </w:tc>
        <w:tc>
          <w:tcPr>
            <w:tcW w:w="1020" w:type="dxa"/>
            <w:shd w:val="clear" w:color="auto" w:fill="auto"/>
            <w:vAlign w:val="center"/>
          </w:tcPr>
          <w:p w14:paraId="0CCFD2D2">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2</w:t>
            </w:r>
          </w:p>
        </w:tc>
        <w:tc>
          <w:tcPr>
            <w:tcW w:w="1875" w:type="dxa"/>
            <w:shd w:val="clear" w:color="auto" w:fill="auto"/>
            <w:vAlign w:val="center"/>
          </w:tcPr>
          <w:p w14:paraId="4ABD27C6">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客观分</w:t>
            </w:r>
          </w:p>
        </w:tc>
      </w:tr>
      <w:tr w14:paraId="1774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75" w:type="dxa"/>
            <w:shd w:val="clear" w:color="auto" w:fill="auto"/>
            <w:vAlign w:val="center"/>
          </w:tcPr>
          <w:p w14:paraId="0CE6659A">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8</w:t>
            </w:r>
          </w:p>
        </w:tc>
        <w:tc>
          <w:tcPr>
            <w:tcW w:w="1845" w:type="dxa"/>
            <w:shd w:val="clear" w:color="auto" w:fill="auto"/>
            <w:vAlign w:val="center"/>
          </w:tcPr>
          <w:p w14:paraId="13457901">
            <w:pPr>
              <w:widowControl/>
              <w:jc w:val="center"/>
              <w:textAlignment w:val="center"/>
              <w:rPr>
                <w:rFonts w:hint="eastAsia" w:ascii="宋体" w:hAnsi="宋体" w:eastAsia="宋体" w:cs="宋体"/>
                <w:color w:val="auto"/>
                <w:kern w:val="0"/>
                <w:sz w:val="24"/>
                <w:lang w:eastAsia="zh-CN" w:bidi="ar"/>
              </w:rPr>
            </w:pPr>
            <w:r>
              <w:rPr>
                <w:rFonts w:hint="eastAsia" w:ascii="宋体" w:hAnsi="宋体" w:cs="宋体"/>
                <w:color w:val="auto"/>
                <w:kern w:val="0"/>
                <w:sz w:val="24"/>
                <w:lang w:eastAsia="zh-CN" w:bidi="ar"/>
              </w:rPr>
              <w:t>人员力量</w:t>
            </w:r>
          </w:p>
        </w:tc>
        <w:tc>
          <w:tcPr>
            <w:tcW w:w="4140" w:type="dxa"/>
            <w:shd w:val="clear" w:color="auto" w:fill="auto"/>
            <w:vAlign w:val="center"/>
          </w:tcPr>
          <w:p w14:paraId="078423E5">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根据安装技术负责人、安装人员的资质以及工作经验进行比较打分0-3分。</w:t>
            </w: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eastAsia="zh-CN" w:bidi="ar"/>
              </w:rPr>
              <w:t>须</w:t>
            </w:r>
            <w:r>
              <w:rPr>
                <w:rFonts w:hint="eastAsia" w:ascii="宋体" w:hAnsi="宋体" w:eastAsia="宋体" w:cs="宋体"/>
                <w:b/>
                <w:bCs/>
                <w:color w:val="auto"/>
                <w:kern w:val="0"/>
                <w:sz w:val="24"/>
                <w:lang w:bidi="ar"/>
              </w:rPr>
              <w:t>提供拟派安装团队人员近三个月社保证明</w:t>
            </w:r>
            <w:r>
              <w:rPr>
                <w:rFonts w:hint="eastAsia" w:ascii="宋体" w:hAnsi="宋体" w:eastAsia="宋体" w:cs="宋体"/>
                <w:b/>
                <w:bCs/>
                <w:color w:val="auto"/>
                <w:kern w:val="0"/>
                <w:sz w:val="24"/>
                <w:lang w:eastAsia="zh-CN" w:bidi="ar"/>
              </w:rPr>
              <w:t>复印件加盖公章，不提供不得分</w:t>
            </w:r>
            <w:r>
              <w:rPr>
                <w:rFonts w:hint="eastAsia" w:ascii="宋体" w:hAnsi="宋体" w:eastAsia="宋体" w:cs="宋体"/>
                <w:b/>
                <w:bCs/>
                <w:color w:val="auto"/>
                <w:kern w:val="0"/>
                <w:sz w:val="24"/>
                <w:lang w:bidi="ar"/>
              </w:rPr>
              <w:t>）</w:t>
            </w:r>
          </w:p>
        </w:tc>
        <w:tc>
          <w:tcPr>
            <w:tcW w:w="1020" w:type="dxa"/>
            <w:shd w:val="clear" w:color="auto" w:fill="auto"/>
            <w:vAlign w:val="center"/>
          </w:tcPr>
          <w:p w14:paraId="2DA82070">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3</w:t>
            </w:r>
          </w:p>
        </w:tc>
        <w:tc>
          <w:tcPr>
            <w:tcW w:w="1875" w:type="dxa"/>
            <w:shd w:val="clear" w:color="auto" w:fill="auto"/>
            <w:vAlign w:val="center"/>
          </w:tcPr>
          <w:p w14:paraId="0629FD8B">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14:paraId="38CF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855" w:type="dxa"/>
            <w:gridSpan w:val="5"/>
            <w:shd w:val="clear" w:color="auto" w:fill="auto"/>
            <w:vAlign w:val="center"/>
          </w:tcPr>
          <w:p w14:paraId="38294267">
            <w:pPr>
              <w:widowControl/>
              <w:jc w:val="both"/>
              <w:textAlignment w:val="center"/>
              <w:rPr>
                <w:rFonts w:hint="eastAsia" w:ascii="宋体" w:hAnsi="宋体" w:eastAsia="宋体" w:cs="宋体"/>
                <w:color w:val="auto"/>
                <w:kern w:val="0"/>
                <w:sz w:val="24"/>
                <w:lang w:eastAsia="zh-CN" w:bidi="ar"/>
              </w:rPr>
            </w:pPr>
            <w:r>
              <w:rPr>
                <w:rFonts w:hint="eastAsia" w:ascii="宋体" w:hAnsi="宋体" w:eastAsia="宋体" w:cs="宋体"/>
                <w:b/>
                <w:bCs/>
                <w:color w:val="auto"/>
                <w:kern w:val="0"/>
                <w:sz w:val="24"/>
                <w:lang w:eastAsia="zh-CN" w:bidi="ar"/>
              </w:rPr>
              <w:t>资信及商务分（</w:t>
            </w:r>
            <w:r>
              <w:rPr>
                <w:rFonts w:hint="eastAsia" w:ascii="宋体" w:hAnsi="宋体" w:cs="宋体"/>
                <w:b/>
                <w:bCs/>
                <w:color w:val="auto"/>
                <w:kern w:val="0"/>
                <w:sz w:val="24"/>
                <w:lang w:val="en-US" w:eastAsia="zh-CN" w:bidi="ar"/>
              </w:rPr>
              <w:t>24</w:t>
            </w:r>
            <w:r>
              <w:rPr>
                <w:rFonts w:hint="eastAsia" w:ascii="宋体" w:hAnsi="宋体" w:eastAsia="宋体" w:cs="宋体"/>
                <w:b/>
                <w:bCs/>
                <w:color w:val="auto"/>
                <w:kern w:val="0"/>
                <w:sz w:val="24"/>
                <w:lang w:val="en-US" w:eastAsia="zh-CN" w:bidi="ar"/>
              </w:rPr>
              <w:t>分</w:t>
            </w:r>
            <w:r>
              <w:rPr>
                <w:rFonts w:hint="eastAsia" w:ascii="宋体" w:hAnsi="宋体" w:eastAsia="宋体" w:cs="宋体"/>
                <w:b/>
                <w:bCs/>
                <w:color w:val="auto"/>
                <w:kern w:val="0"/>
                <w:sz w:val="24"/>
                <w:lang w:eastAsia="zh-CN" w:bidi="ar"/>
              </w:rPr>
              <w:t>）</w:t>
            </w:r>
          </w:p>
        </w:tc>
      </w:tr>
      <w:tr w14:paraId="48BE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975" w:type="dxa"/>
            <w:shd w:val="clear" w:color="auto" w:fill="auto"/>
            <w:vAlign w:val="center"/>
          </w:tcPr>
          <w:p w14:paraId="2D18EFF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9</w:t>
            </w:r>
          </w:p>
        </w:tc>
        <w:tc>
          <w:tcPr>
            <w:tcW w:w="1845" w:type="dxa"/>
            <w:shd w:val="clear" w:color="auto" w:fill="auto"/>
            <w:vAlign w:val="center"/>
          </w:tcPr>
          <w:p w14:paraId="17A4E1F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产品制造商实力</w:t>
            </w:r>
          </w:p>
        </w:tc>
        <w:tc>
          <w:tcPr>
            <w:tcW w:w="4140" w:type="dxa"/>
            <w:shd w:val="clear" w:color="auto" w:fill="auto"/>
            <w:vAlign w:val="center"/>
          </w:tcPr>
          <w:p w14:paraId="2785269B">
            <w:pPr>
              <w:widowControl/>
              <w:numPr>
                <w:ilvl w:val="0"/>
                <w:numId w:val="7"/>
              </w:numPr>
              <w:jc w:val="left"/>
              <w:textAlignment w:val="center"/>
              <w:rPr>
                <w:rFonts w:hint="eastAsia" w:ascii="宋体" w:hAnsi="宋体"/>
                <w:color w:val="auto"/>
                <w:sz w:val="24"/>
              </w:rPr>
            </w:pPr>
            <w:r>
              <w:rPr>
                <w:rFonts w:hint="eastAsia" w:ascii="宋体" w:hAnsi="宋体"/>
                <w:color w:val="auto"/>
                <w:sz w:val="24"/>
              </w:rPr>
              <w:t>投标产品制造商获得“国家级认定企业技术中心”证书的得3分，获得“省级企业技术中心”证书的得1分。此项不叠加，以最高奖项为准。</w:t>
            </w:r>
          </w:p>
          <w:p w14:paraId="40D4FB0F">
            <w:pPr>
              <w:widowControl/>
              <w:numPr>
                <w:ilvl w:val="0"/>
                <w:numId w:val="0"/>
              </w:numPr>
              <w:jc w:val="left"/>
              <w:textAlignment w:val="center"/>
              <w:rPr>
                <w:rFonts w:hint="default" w:ascii="宋体" w:hAnsi="宋体" w:eastAsia="宋体"/>
                <w:color w:val="auto"/>
                <w:sz w:val="24"/>
                <w:lang w:val="en-US" w:eastAsia="zh-CN"/>
              </w:rPr>
            </w:pPr>
            <w:r>
              <w:rPr>
                <w:rFonts w:hint="eastAsia" w:ascii="宋体" w:hAnsi="宋体" w:eastAsia="宋体"/>
                <w:b/>
                <w:bCs/>
                <w:color w:val="auto"/>
                <w:sz w:val="24"/>
                <w:lang w:val="en-US" w:eastAsia="zh-CN"/>
              </w:rPr>
              <w:t>(</w:t>
            </w:r>
            <w:r>
              <w:rPr>
                <w:rFonts w:hint="eastAsia" w:ascii="宋体" w:hAnsi="宋体" w:eastAsia="宋体"/>
                <w:b/>
                <w:bCs/>
                <w:color w:val="auto"/>
                <w:sz w:val="24"/>
              </w:rPr>
              <w:t>提供证书复印件并盖投标单位公章</w:t>
            </w:r>
            <w:r>
              <w:rPr>
                <w:rFonts w:hint="eastAsia" w:ascii="宋体" w:hAnsi="宋体" w:eastAsia="宋体"/>
                <w:b/>
                <w:bCs/>
                <w:color w:val="auto"/>
                <w:sz w:val="24"/>
                <w:lang w:eastAsia="zh-CN"/>
              </w:rPr>
              <w:t>，不提供不得分</w:t>
            </w:r>
            <w:r>
              <w:rPr>
                <w:rFonts w:hint="eastAsia" w:ascii="宋体" w:hAnsi="宋体" w:eastAsia="宋体"/>
                <w:b/>
                <w:bCs/>
                <w:color w:val="auto"/>
                <w:sz w:val="24"/>
                <w:lang w:val="en-US" w:eastAsia="zh-CN"/>
              </w:rPr>
              <w:t>)</w:t>
            </w:r>
          </w:p>
          <w:p w14:paraId="15A08E09">
            <w:pPr>
              <w:widowControl/>
              <w:jc w:val="left"/>
              <w:textAlignment w:val="center"/>
              <w:rPr>
                <w:rFonts w:hint="eastAsia" w:ascii="宋体" w:hAnsi="宋体"/>
                <w:color w:val="auto"/>
                <w:sz w:val="24"/>
              </w:rPr>
            </w:pPr>
            <w:r>
              <w:rPr>
                <w:rFonts w:hint="eastAsia" w:ascii="宋体" w:hAnsi="宋体"/>
                <w:color w:val="auto"/>
                <w:sz w:val="24"/>
              </w:rPr>
              <w:t>（2）投标产品制造商有中国合格评定国家认可委员会（CNAS）认证实验室的得3分，未提供材料则不得分。</w:t>
            </w:r>
          </w:p>
          <w:p w14:paraId="25348305">
            <w:pPr>
              <w:widowControl/>
              <w:jc w:val="left"/>
              <w:textAlignment w:val="center"/>
              <w:rPr>
                <w:rFonts w:hint="eastAsia" w:ascii="宋体" w:hAnsi="宋体"/>
                <w:color w:val="auto"/>
                <w:sz w:val="24"/>
              </w:rPr>
            </w:pPr>
            <w:r>
              <w:rPr>
                <w:rFonts w:hint="eastAsia" w:ascii="宋体" w:hAnsi="宋体"/>
                <w:b/>
                <w:bCs/>
                <w:color w:val="auto"/>
                <w:sz w:val="24"/>
                <w:lang w:eastAsia="zh-CN"/>
              </w:rPr>
              <w:t>（</w:t>
            </w:r>
            <w:r>
              <w:rPr>
                <w:rFonts w:hint="eastAsia" w:ascii="宋体" w:hAnsi="宋体"/>
                <w:b/>
                <w:bCs/>
                <w:color w:val="auto"/>
                <w:sz w:val="24"/>
              </w:rPr>
              <w:t>提供</w:t>
            </w:r>
            <w:r>
              <w:rPr>
                <w:rFonts w:hint="eastAsia" w:ascii="宋体" w:hAnsi="宋体"/>
                <w:b/>
                <w:bCs/>
                <w:color w:val="auto"/>
                <w:sz w:val="24"/>
                <w:lang w:eastAsia="zh-CN"/>
              </w:rPr>
              <w:t>相关证明材料</w:t>
            </w:r>
            <w:r>
              <w:rPr>
                <w:rFonts w:hint="eastAsia" w:ascii="宋体" w:hAnsi="宋体"/>
                <w:b/>
                <w:bCs/>
                <w:color w:val="auto"/>
                <w:sz w:val="24"/>
              </w:rPr>
              <w:t>复印件并盖投标单位公章</w:t>
            </w:r>
            <w:r>
              <w:rPr>
                <w:rFonts w:hint="eastAsia" w:ascii="宋体" w:hAnsi="宋体"/>
                <w:b/>
                <w:bCs/>
                <w:color w:val="auto"/>
                <w:sz w:val="24"/>
                <w:lang w:val="en-US" w:eastAsia="zh-CN"/>
              </w:rPr>
              <w:t>,</w:t>
            </w:r>
            <w:r>
              <w:rPr>
                <w:rFonts w:hint="eastAsia" w:ascii="宋体" w:hAnsi="宋体" w:eastAsia="宋体" w:cs="宋体"/>
                <w:b/>
                <w:bCs/>
                <w:color w:val="auto"/>
                <w:kern w:val="0"/>
                <w:sz w:val="24"/>
                <w:lang w:eastAsia="zh-CN" w:bidi="ar"/>
              </w:rPr>
              <w:t>不提供不得分</w:t>
            </w:r>
            <w:r>
              <w:rPr>
                <w:rFonts w:hint="eastAsia" w:ascii="宋体" w:hAnsi="宋体"/>
                <w:b/>
                <w:bCs/>
                <w:color w:val="auto"/>
                <w:sz w:val="24"/>
                <w:lang w:eastAsia="zh-CN"/>
              </w:rPr>
              <w:t>）</w:t>
            </w:r>
          </w:p>
          <w:p w14:paraId="43B1DA5F">
            <w:pPr>
              <w:widowControl/>
              <w:numPr>
                <w:ilvl w:val="0"/>
                <w:numId w:val="2"/>
              </w:numPr>
              <w:ind w:left="0" w:leftChars="0" w:firstLine="0" w:firstLineChars="0"/>
              <w:jc w:val="left"/>
              <w:textAlignment w:val="center"/>
              <w:rPr>
                <w:rFonts w:hint="eastAsia" w:ascii="宋体" w:hAnsi="宋体"/>
                <w:color w:val="auto"/>
                <w:sz w:val="24"/>
                <w:lang w:eastAsia="zh-CN"/>
              </w:rPr>
            </w:pPr>
            <w:r>
              <w:rPr>
                <w:rFonts w:hint="eastAsia" w:ascii="宋体" w:hAnsi="宋体"/>
                <w:color w:val="auto"/>
                <w:sz w:val="24"/>
              </w:rPr>
              <w:t>投标品牌制造商获得国家政府机构颁发质量奖项的得2分，获得省市级政府颁发质量奖项的得1分</w:t>
            </w:r>
            <w:r>
              <w:rPr>
                <w:rFonts w:hint="eastAsia" w:ascii="宋体" w:hAnsi="宋体"/>
                <w:color w:val="auto"/>
                <w:sz w:val="24"/>
                <w:lang w:eastAsia="zh-CN"/>
              </w:rPr>
              <w:t>。</w:t>
            </w:r>
          </w:p>
          <w:p w14:paraId="3D7CE621">
            <w:pPr>
              <w:widowControl/>
              <w:numPr>
                <w:ilvl w:val="0"/>
                <w:numId w:val="0"/>
              </w:numPr>
              <w:ind w:leftChars="0"/>
              <w:jc w:val="left"/>
              <w:textAlignment w:val="center"/>
              <w:rPr>
                <w:rFonts w:hint="eastAsia" w:ascii="宋体" w:hAnsi="宋体" w:eastAsia="宋体"/>
                <w:color w:val="auto"/>
                <w:sz w:val="24"/>
                <w:lang w:eastAsia="zh-CN"/>
              </w:rPr>
            </w:pPr>
            <w:r>
              <w:rPr>
                <w:rFonts w:hint="eastAsia" w:ascii="宋体" w:hAnsi="宋体"/>
                <w:b/>
                <w:bCs/>
                <w:color w:val="auto"/>
                <w:sz w:val="24"/>
                <w:lang w:eastAsia="zh-CN"/>
              </w:rPr>
              <w:t>（</w:t>
            </w:r>
            <w:r>
              <w:rPr>
                <w:rFonts w:hint="eastAsia" w:ascii="宋体" w:hAnsi="宋体"/>
                <w:b/>
                <w:bCs/>
                <w:color w:val="auto"/>
                <w:sz w:val="24"/>
              </w:rPr>
              <w:t>提供获奖证书复印件并盖投标单位公章</w:t>
            </w:r>
            <w:r>
              <w:rPr>
                <w:rFonts w:hint="eastAsia" w:ascii="宋体" w:hAnsi="宋体"/>
                <w:b/>
                <w:bCs/>
                <w:color w:val="auto"/>
                <w:sz w:val="24"/>
                <w:lang w:val="en-US" w:eastAsia="zh-CN"/>
              </w:rPr>
              <w:t>,</w:t>
            </w:r>
            <w:r>
              <w:rPr>
                <w:rFonts w:hint="eastAsia" w:ascii="宋体" w:hAnsi="宋体" w:eastAsia="宋体" w:cs="宋体"/>
                <w:b/>
                <w:bCs/>
                <w:color w:val="auto"/>
                <w:kern w:val="0"/>
                <w:sz w:val="24"/>
                <w:lang w:eastAsia="zh-CN" w:bidi="ar"/>
              </w:rPr>
              <w:t>不提供不得分</w:t>
            </w:r>
            <w:r>
              <w:rPr>
                <w:rFonts w:hint="eastAsia" w:ascii="宋体" w:hAnsi="宋体"/>
                <w:b/>
                <w:bCs/>
                <w:color w:val="auto"/>
                <w:sz w:val="24"/>
                <w:lang w:eastAsia="zh-CN"/>
              </w:rPr>
              <w:t>）</w:t>
            </w:r>
          </w:p>
        </w:tc>
        <w:tc>
          <w:tcPr>
            <w:tcW w:w="1020" w:type="dxa"/>
            <w:shd w:val="clear" w:color="auto" w:fill="auto"/>
            <w:vAlign w:val="center"/>
          </w:tcPr>
          <w:p w14:paraId="37B6088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w:t>
            </w:r>
          </w:p>
        </w:tc>
        <w:tc>
          <w:tcPr>
            <w:tcW w:w="1875" w:type="dxa"/>
            <w:shd w:val="clear" w:color="auto" w:fill="auto"/>
            <w:vAlign w:val="center"/>
          </w:tcPr>
          <w:p w14:paraId="32B8A3AF">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客观分</w:t>
            </w:r>
          </w:p>
        </w:tc>
      </w:tr>
      <w:tr w14:paraId="04F6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975" w:type="dxa"/>
            <w:shd w:val="clear" w:color="auto" w:fill="FFFFFF" w:themeFill="background1"/>
            <w:vAlign w:val="center"/>
          </w:tcPr>
          <w:p w14:paraId="5D0E1CAB">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1845" w:type="dxa"/>
            <w:shd w:val="clear" w:color="auto" w:fill="FFFFFF" w:themeFill="background1"/>
            <w:vAlign w:val="center"/>
          </w:tcPr>
          <w:p w14:paraId="5D7AC56C">
            <w:pPr>
              <w:jc w:val="center"/>
              <w:rPr>
                <w:rFonts w:hint="eastAsia" w:ascii="宋体" w:hAnsi="宋体" w:eastAsia="宋体" w:cs="宋体"/>
                <w:color w:val="auto"/>
                <w:sz w:val="24"/>
              </w:rPr>
            </w:pPr>
            <w:r>
              <w:rPr>
                <w:rFonts w:hint="eastAsia" w:ascii="宋体" w:hAnsi="宋体" w:eastAsia="宋体" w:cs="宋体"/>
                <w:color w:val="auto"/>
                <w:sz w:val="24"/>
              </w:rPr>
              <w:t>投标人体系认证</w:t>
            </w:r>
          </w:p>
        </w:tc>
        <w:tc>
          <w:tcPr>
            <w:tcW w:w="4140" w:type="dxa"/>
            <w:shd w:val="clear" w:color="auto" w:fill="FFFFFF" w:themeFill="background1"/>
            <w:vAlign w:val="center"/>
          </w:tcPr>
          <w:p w14:paraId="11835E61">
            <w:pPr>
              <w:rPr>
                <w:rFonts w:ascii="宋体" w:hAnsi="宋体"/>
                <w:color w:val="auto"/>
                <w:sz w:val="24"/>
              </w:rPr>
            </w:pPr>
            <w:r>
              <w:rPr>
                <w:rFonts w:hint="eastAsia" w:ascii="宋体" w:hAnsi="宋体"/>
                <w:color w:val="auto"/>
                <w:sz w:val="24"/>
              </w:rPr>
              <w:t>投标人</w:t>
            </w:r>
            <w:r>
              <w:rPr>
                <w:rFonts w:hint="eastAsia" w:ascii="宋体" w:hAnsi="宋体"/>
                <w:color w:val="auto"/>
                <w:sz w:val="24"/>
                <w:lang w:val="en-US" w:eastAsia="zh-CN"/>
              </w:rPr>
              <w:t>或制造商</w:t>
            </w:r>
            <w:r>
              <w:rPr>
                <w:rFonts w:hint="eastAsia" w:ascii="宋体" w:hAnsi="宋体"/>
                <w:color w:val="auto"/>
                <w:sz w:val="24"/>
              </w:rPr>
              <w:t>通过</w:t>
            </w:r>
            <w:r>
              <w:rPr>
                <w:rFonts w:ascii="宋体" w:hAnsi="宋体"/>
                <w:color w:val="auto"/>
                <w:sz w:val="24"/>
              </w:rPr>
              <w:t>ISO9001</w:t>
            </w:r>
            <w:r>
              <w:rPr>
                <w:rFonts w:hint="eastAsia" w:ascii="宋体" w:hAnsi="宋体"/>
                <w:color w:val="auto"/>
                <w:sz w:val="24"/>
              </w:rPr>
              <w:t>质量体系认证得1分；</w:t>
            </w:r>
          </w:p>
          <w:p w14:paraId="6BBF3269">
            <w:pPr>
              <w:rPr>
                <w:rFonts w:ascii="宋体" w:hAnsi="宋体"/>
                <w:color w:val="auto"/>
                <w:sz w:val="24"/>
              </w:rPr>
            </w:pPr>
            <w:r>
              <w:rPr>
                <w:rFonts w:hint="eastAsia" w:ascii="宋体" w:hAnsi="宋体"/>
                <w:color w:val="auto"/>
                <w:sz w:val="24"/>
              </w:rPr>
              <w:t>投标人</w:t>
            </w:r>
            <w:r>
              <w:rPr>
                <w:rFonts w:hint="eastAsia" w:ascii="宋体" w:hAnsi="宋体"/>
                <w:color w:val="auto"/>
                <w:sz w:val="24"/>
                <w:lang w:val="en-US" w:eastAsia="zh-CN"/>
              </w:rPr>
              <w:t>或制造商</w:t>
            </w:r>
            <w:r>
              <w:rPr>
                <w:rFonts w:hint="eastAsia" w:ascii="宋体" w:hAnsi="宋体"/>
                <w:color w:val="auto"/>
                <w:sz w:val="24"/>
              </w:rPr>
              <w:t>通过</w:t>
            </w:r>
            <w:r>
              <w:rPr>
                <w:rFonts w:ascii="宋体" w:hAnsi="宋体"/>
                <w:color w:val="auto"/>
                <w:sz w:val="24"/>
              </w:rPr>
              <w:t>ISO14001</w:t>
            </w:r>
            <w:r>
              <w:rPr>
                <w:rFonts w:hint="eastAsia" w:ascii="宋体" w:hAnsi="宋体"/>
                <w:color w:val="auto"/>
                <w:sz w:val="24"/>
              </w:rPr>
              <w:t>环境管理体系认证得1分；</w:t>
            </w:r>
          </w:p>
          <w:p w14:paraId="51702AD2">
            <w:pPr>
              <w:rPr>
                <w:rFonts w:hint="eastAsia" w:ascii="宋体" w:hAnsi="宋体"/>
                <w:b/>
                <w:bCs/>
                <w:color w:val="auto"/>
                <w:sz w:val="24"/>
                <w:lang w:val="en-US" w:eastAsia="zh-CN"/>
              </w:rPr>
            </w:pPr>
            <w:r>
              <w:rPr>
                <w:rFonts w:hint="eastAsia" w:ascii="宋体" w:hAnsi="宋体"/>
                <w:color w:val="auto"/>
                <w:sz w:val="24"/>
              </w:rPr>
              <w:t>投标人</w:t>
            </w:r>
            <w:r>
              <w:rPr>
                <w:rFonts w:hint="eastAsia" w:ascii="宋体" w:hAnsi="宋体"/>
                <w:color w:val="auto"/>
                <w:sz w:val="24"/>
                <w:lang w:val="en-US" w:eastAsia="zh-CN"/>
              </w:rPr>
              <w:t>或制造商</w:t>
            </w:r>
            <w:r>
              <w:rPr>
                <w:rFonts w:hint="eastAsia" w:ascii="宋体" w:hAnsi="宋体"/>
                <w:color w:val="auto"/>
                <w:sz w:val="24"/>
              </w:rPr>
              <w:t>通过ISO45001职业健康安全管理体系认证得1分。</w:t>
            </w:r>
          </w:p>
          <w:p w14:paraId="154054C8">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eastAsia="zh-CN" w:bidi="ar"/>
              </w:rPr>
              <w:t>（</w:t>
            </w:r>
            <w:r>
              <w:rPr>
                <w:rFonts w:hint="eastAsia" w:ascii="宋体" w:hAnsi="宋体" w:eastAsia="宋体" w:cs="宋体"/>
                <w:b/>
                <w:bCs/>
                <w:color w:val="auto"/>
                <w:kern w:val="0"/>
                <w:sz w:val="24"/>
                <w:lang w:bidi="ar"/>
              </w:rPr>
              <w:t>提供证书复印件及《国家认证认可监督管理委员会》网站（http://www.cnca.gov.cn）查询截图并盖投标单位公章，否则不得分。</w:t>
            </w:r>
            <w:r>
              <w:rPr>
                <w:rFonts w:hint="eastAsia" w:ascii="宋体" w:hAnsi="宋体" w:eastAsia="宋体" w:cs="宋体"/>
                <w:b/>
                <w:bCs/>
                <w:color w:val="auto"/>
                <w:kern w:val="0"/>
                <w:sz w:val="24"/>
                <w:lang w:eastAsia="zh-CN" w:bidi="ar"/>
              </w:rPr>
              <w:t>）</w:t>
            </w:r>
          </w:p>
        </w:tc>
        <w:tc>
          <w:tcPr>
            <w:tcW w:w="1020" w:type="dxa"/>
            <w:shd w:val="clear" w:color="auto" w:fill="auto"/>
            <w:vAlign w:val="center"/>
          </w:tcPr>
          <w:p w14:paraId="6F3658FD">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75" w:type="dxa"/>
            <w:shd w:val="clear" w:color="auto" w:fill="auto"/>
            <w:vAlign w:val="center"/>
          </w:tcPr>
          <w:p w14:paraId="3CED487E">
            <w:pPr>
              <w:jc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客观分</w:t>
            </w:r>
          </w:p>
        </w:tc>
      </w:tr>
      <w:tr w14:paraId="334F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75" w:type="dxa"/>
            <w:shd w:val="clear" w:color="auto" w:fill="auto"/>
            <w:vAlign w:val="center"/>
          </w:tcPr>
          <w:p w14:paraId="1B3E853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11</w:t>
            </w:r>
          </w:p>
        </w:tc>
        <w:tc>
          <w:tcPr>
            <w:tcW w:w="1845" w:type="dxa"/>
            <w:shd w:val="clear" w:color="auto" w:fill="auto"/>
            <w:vAlign w:val="center"/>
          </w:tcPr>
          <w:p w14:paraId="4D7999EF">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业绩证明</w:t>
            </w:r>
          </w:p>
        </w:tc>
        <w:tc>
          <w:tcPr>
            <w:tcW w:w="4140" w:type="dxa"/>
            <w:shd w:val="clear" w:color="auto" w:fill="auto"/>
            <w:vAlign w:val="center"/>
          </w:tcPr>
          <w:p w14:paraId="516F81AE">
            <w:pPr>
              <w:widowControl/>
              <w:jc w:val="left"/>
              <w:textAlignment w:val="center"/>
              <w:rPr>
                <w:rFonts w:hint="eastAsia" w:ascii="宋体" w:hAnsi="宋体" w:eastAsia="宋体" w:cs="宋体"/>
                <w:color w:val="auto"/>
                <w:sz w:val="24"/>
              </w:rPr>
            </w:pPr>
            <w:r>
              <w:rPr>
                <w:rFonts w:hint="eastAsia" w:ascii="宋体" w:hAnsi="宋体" w:cs="仿宋_GB2312"/>
                <w:color w:val="auto"/>
                <w:sz w:val="24"/>
              </w:rPr>
              <w:t>投标人或制造商</w:t>
            </w:r>
            <w:r>
              <w:rPr>
                <w:rFonts w:hint="eastAsia" w:ascii="宋体" w:hAnsi="宋体" w:eastAsia="宋体" w:cs="宋体"/>
                <w:color w:val="auto"/>
                <w:kern w:val="0"/>
                <w:sz w:val="24"/>
                <w:lang w:bidi="ar"/>
              </w:rPr>
              <w:t>自2020年1月1日（合同签订日期）以来</w:t>
            </w:r>
            <w:r>
              <w:rPr>
                <w:rFonts w:hint="eastAsia" w:ascii="宋体" w:hAnsi="宋体" w:eastAsia="宋体" w:cs="宋体"/>
                <w:color w:val="auto"/>
                <w:kern w:val="0"/>
                <w:sz w:val="24"/>
                <w:lang w:eastAsia="zh-CN" w:bidi="ar"/>
              </w:rPr>
              <w:t>完成的</w:t>
            </w:r>
            <w:r>
              <w:rPr>
                <w:rFonts w:hint="eastAsia" w:ascii="宋体" w:hAnsi="宋体" w:cs="宋体"/>
                <w:color w:val="auto"/>
                <w:kern w:val="0"/>
                <w:sz w:val="24"/>
                <w:lang w:eastAsia="zh-CN" w:bidi="ar"/>
              </w:rPr>
              <w:t>类似</w:t>
            </w:r>
            <w:r>
              <w:rPr>
                <w:rFonts w:hint="eastAsia" w:ascii="宋体" w:hAnsi="宋体" w:eastAsia="宋体" w:cs="宋体"/>
                <w:color w:val="auto"/>
                <w:kern w:val="0"/>
                <w:sz w:val="24"/>
                <w:lang w:bidi="ar"/>
              </w:rPr>
              <w:t>项目成功案例情况，每提供1个业绩得1分，最高得3分。</w:t>
            </w:r>
            <w:r>
              <w:rPr>
                <w:rFonts w:hint="eastAsia" w:ascii="宋体" w:hAnsi="宋体" w:eastAsia="宋体" w:cs="宋体"/>
                <w:b/>
                <w:bCs/>
                <w:color w:val="auto"/>
                <w:kern w:val="0"/>
                <w:sz w:val="24"/>
                <w:lang w:bidi="ar"/>
              </w:rPr>
              <w:t>（须提供业绩的合同复印件和特种设备监管部门出具的电梯验收合格证复印件，不提供不得分。）</w:t>
            </w:r>
          </w:p>
        </w:tc>
        <w:tc>
          <w:tcPr>
            <w:tcW w:w="1020" w:type="dxa"/>
            <w:shd w:val="clear" w:color="auto" w:fill="auto"/>
            <w:vAlign w:val="center"/>
          </w:tcPr>
          <w:p w14:paraId="47B7D0B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1875" w:type="dxa"/>
            <w:shd w:val="clear" w:color="auto" w:fill="auto"/>
            <w:vAlign w:val="center"/>
          </w:tcPr>
          <w:p w14:paraId="55522D49">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客观分</w:t>
            </w:r>
          </w:p>
        </w:tc>
      </w:tr>
      <w:tr w14:paraId="6D31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75" w:type="dxa"/>
            <w:shd w:val="clear" w:color="auto" w:fill="auto"/>
            <w:vAlign w:val="center"/>
          </w:tcPr>
          <w:p w14:paraId="1272071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12</w:t>
            </w:r>
          </w:p>
        </w:tc>
        <w:tc>
          <w:tcPr>
            <w:tcW w:w="1845" w:type="dxa"/>
            <w:shd w:val="clear" w:color="auto" w:fill="auto"/>
            <w:vAlign w:val="center"/>
          </w:tcPr>
          <w:p w14:paraId="1A7C0AD9">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eastAsia="zh-CN" w:bidi="ar"/>
              </w:rPr>
              <w:t>质保期</w:t>
            </w:r>
          </w:p>
        </w:tc>
        <w:tc>
          <w:tcPr>
            <w:tcW w:w="4140" w:type="dxa"/>
            <w:shd w:val="clear" w:color="auto" w:fill="auto"/>
            <w:vAlign w:val="center"/>
          </w:tcPr>
          <w:p w14:paraId="2E223D32">
            <w:pPr>
              <w:widowControl/>
              <w:jc w:val="left"/>
              <w:textAlignment w:val="center"/>
              <w:rPr>
                <w:rFonts w:hint="eastAsia" w:ascii="宋体" w:hAnsi="宋体" w:eastAsia="宋体" w:cs="宋体"/>
                <w:color w:val="auto"/>
                <w:sz w:val="24"/>
              </w:rPr>
            </w:pPr>
            <w:r>
              <w:rPr>
                <w:rFonts w:hint="eastAsia" w:ascii="宋体" w:hAnsi="宋体" w:eastAsia="宋体"/>
                <w:color w:val="auto"/>
                <w:sz w:val="24"/>
              </w:rPr>
              <w:t>质保期超过招标文件规定的，每增加</w:t>
            </w:r>
            <w:r>
              <w:rPr>
                <w:rFonts w:hint="eastAsia" w:ascii="宋体" w:hAnsi="宋体" w:eastAsia="宋体"/>
                <w:color w:val="auto"/>
                <w:sz w:val="24"/>
                <w:lang w:eastAsia="zh-CN"/>
              </w:rPr>
              <w:t>一年</w:t>
            </w:r>
            <w:r>
              <w:rPr>
                <w:rFonts w:hint="eastAsia" w:ascii="宋体" w:hAnsi="宋体" w:eastAsia="宋体"/>
                <w:color w:val="auto"/>
                <w:sz w:val="24"/>
              </w:rPr>
              <w:t>得</w:t>
            </w:r>
            <w:r>
              <w:rPr>
                <w:rFonts w:hint="eastAsia" w:ascii="宋体" w:hAnsi="宋体" w:eastAsia="宋体"/>
                <w:color w:val="auto"/>
                <w:sz w:val="24"/>
                <w:lang w:val="en-US" w:eastAsia="zh-CN"/>
              </w:rPr>
              <w:t>1</w:t>
            </w:r>
            <w:r>
              <w:rPr>
                <w:rFonts w:hint="eastAsia" w:ascii="宋体" w:hAnsi="宋体" w:eastAsia="宋体"/>
                <w:color w:val="auto"/>
                <w:sz w:val="24"/>
              </w:rPr>
              <w:t>分,最高得2分。</w:t>
            </w:r>
          </w:p>
        </w:tc>
        <w:tc>
          <w:tcPr>
            <w:tcW w:w="1020" w:type="dxa"/>
            <w:shd w:val="clear" w:color="auto" w:fill="auto"/>
            <w:vAlign w:val="center"/>
          </w:tcPr>
          <w:p w14:paraId="382796C6">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2</w:t>
            </w:r>
          </w:p>
        </w:tc>
        <w:tc>
          <w:tcPr>
            <w:tcW w:w="1875" w:type="dxa"/>
            <w:shd w:val="clear" w:color="auto" w:fill="auto"/>
            <w:vAlign w:val="center"/>
          </w:tcPr>
          <w:p w14:paraId="4293A3A1">
            <w:pPr>
              <w:widowControl/>
              <w:jc w:val="center"/>
              <w:textAlignment w:val="center"/>
              <w:rPr>
                <w:rFonts w:hint="eastAsia" w:ascii="宋体" w:hAnsi="宋体" w:eastAsia="宋体" w:cs="宋体"/>
                <w:color w:val="auto"/>
                <w:kern w:val="0"/>
                <w:sz w:val="24"/>
                <w:lang w:bidi="ar"/>
              </w:rPr>
            </w:pPr>
            <w:r>
              <w:rPr>
                <w:rFonts w:hint="eastAsia" w:ascii="宋体" w:hAnsi="宋体" w:cs="宋体"/>
                <w:color w:val="auto"/>
                <w:kern w:val="0"/>
                <w:sz w:val="24"/>
                <w:lang w:eastAsia="zh-CN" w:bidi="ar"/>
              </w:rPr>
              <w:t>客</w:t>
            </w:r>
            <w:r>
              <w:rPr>
                <w:rFonts w:hint="eastAsia" w:ascii="宋体" w:hAnsi="宋体" w:eastAsia="宋体" w:cs="宋体"/>
                <w:color w:val="auto"/>
                <w:kern w:val="0"/>
                <w:sz w:val="24"/>
                <w:lang w:eastAsia="zh-CN" w:bidi="ar"/>
              </w:rPr>
              <w:t>观分</w:t>
            </w:r>
          </w:p>
        </w:tc>
      </w:tr>
      <w:tr w14:paraId="392D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975" w:type="dxa"/>
            <w:shd w:val="clear" w:color="auto" w:fill="auto"/>
            <w:vAlign w:val="center"/>
          </w:tcPr>
          <w:p w14:paraId="753C3D06">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13</w:t>
            </w:r>
          </w:p>
        </w:tc>
        <w:tc>
          <w:tcPr>
            <w:tcW w:w="1845" w:type="dxa"/>
            <w:shd w:val="clear" w:color="auto" w:fill="auto"/>
            <w:vAlign w:val="center"/>
          </w:tcPr>
          <w:p w14:paraId="17CF77BE">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维保能力</w:t>
            </w:r>
          </w:p>
        </w:tc>
        <w:tc>
          <w:tcPr>
            <w:tcW w:w="4140" w:type="dxa"/>
            <w:shd w:val="clear" w:color="auto" w:fill="auto"/>
            <w:vAlign w:val="center"/>
          </w:tcPr>
          <w:p w14:paraId="7BDAC66F">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投标人或投标产品制造商在2020-202</w:t>
            </w:r>
            <w:r>
              <w:rPr>
                <w:rFonts w:hint="eastAsia" w:ascii="宋体" w:hAnsi="宋体" w:cs="宋体"/>
                <w:color w:val="auto"/>
                <w:kern w:val="0"/>
                <w:sz w:val="24"/>
                <w:lang w:val="en-US" w:eastAsia="zh-CN" w:bidi="ar"/>
              </w:rPr>
              <w:t>4</w:t>
            </w:r>
            <w:r>
              <w:rPr>
                <w:rFonts w:hint="eastAsia" w:ascii="宋体" w:hAnsi="宋体" w:eastAsia="宋体" w:cs="宋体"/>
                <w:color w:val="auto"/>
                <w:kern w:val="0"/>
                <w:sz w:val="24"/>
                <w:lang w:bidi="ar"/>
              </w:rPr>
              <w:t>年度以来被市级及以上电梯维保单位星级评定结果的通报中连续评定为</w:t>
            </w:r>
            <w:r>
              <w:rPr>
                <w:rFonts w:hint="eastAsia" w:ascii="宋体" w:hAnsi="宋体" w:cs="宋体"/>
                <w:color w:val="auto"/>
                <w:kern w:val="0"/>
                <w:sz w:val="24"/>
                <w:lang w:val="en-US" w:eastAsia="zh-CN" w:bidi="ar"/>
              </w:rPr>
              <w:t>5</w:t>
            </w:r>
            <w:r>
              <w:rPr>
                <w:rFonts w:hint="eastAsia" w:ascii="宋体" w:hAnsi="宋体" w:eastAsia="宋体" w:cs="宋体"/>
                <w:color w:val="auto"/>
                <w:kern w:val="0"/>
                <w:sz w:val="24"/>
                <w:lang w:bidi="ar"/>
              </w:rPr>
              <w:t>次五星级（或相当于五星级的其他等级）得</w:t>
            </w:r>
            <w:r>
              <w:rPr>
                <w:rFonts w:hint="eastAsia" w:ascii="宋体" w:hAnsi="宋体" w:cs="宋体"/>
                <w:color w:val="auto"/>
                <w:kern w:val="0"/>
                <w:sz w:val="24"/>
                <w:lang w:val="en-US" w:eastAsia="zh-CN" w:bidi="ar"/>
              </w:rPr>
              <w:t>5</w:t>
            </w:r>
            <w:r>
              <w:rPr>
                <w:rFonts w:hint="eastAsia" w:ascii="宋体" w:hAnsi="宋体" w:eastAsia="宋体" w:cs="宋体"/>
                <w:color w:val="auto"/>
                <w:kern w:val="0"/>
                <w:sz w:val="24"/>
                <w:lang w:bidi="ar"/>
              </w:rPr>
              <w:t>分，</w:t>
            </w:r>
            <w:r>
              <w:rPr>
                <w:rFonts w:hint="eastAsia" w:ascii="宋体" w:hAnsi="宋体" w:cs="宋体"/>
                <w:color w:val="auto"/>
                <w:kern w:val="0"/>
                <w:sz w:val="24"/>
                <w:lang w:val="en-US" w:eastAsia="zh-CN" w:bidi="ar"/>
              </w:rPr>
              <w:t>4</w:t>
            </w:r>
            <w:r>
              <w:rPr>
                <w:rFonts w:hint="eastAsia" w:ascii="宋体" w:hAnsi="宋体" w:eastAsia="宋体" w:cs="宋体"/>
                <w:color w:val="auto"/>
                <w:kern w:val="0"/>
                <w:sz w:val="24"/>
                <w:lang w:bidi="ar"/>
              </w:rPr>
              <w:t>次五星级（或相当于五星级的其他等级）得</w:t>
            </w:r>
            <w:r>
              <w:rPr>
                <w:rFonts w:hint="eastAsia" w:ascii="宋体" w:hAnsi="宋体" w:cs="宋体"/>
                <w:color w:val="auto"/>
                <w:kern w:val="0"/>
                <w:sz w:val="24"/>
                <w:lang w:val="en-US" w:eastAsia="zh-CN" w:bidi="ar"/>
              </w:rPr>
              <w:t>4</w:t>
            </w:r>
            <w:r>
              <w:rPr>
                <w:rFonts w:hint="eastAsia" w:ascii="宋体" w:hAnsi="宋体" w:eastAsia="宋体" w:cs="宋体"/>
                <w:color w:val="auto"/>
                <w:kern w:val="0"/>
                <w:sz w:val="24"/>
                <w:lang w:bidi="ar"/>
              </w:rPr>
              <w:t>分，</w:t>
            </w:r>
            <w:r>
              <w:rPr>
                <w:rFonts w:hint="eastAsia" w:ascii="宋体" w:hAnsi="宋体" w:cs="宋体"/>
                <w:color w:val="auto"/>
                <w:kern w:val="0"/>
                <w:sz w:val="24"/>
                <w:lang w:val="en-US" w:eastAsia="zh-CN" w:bidi="ar"/>
              </w:rPr>
              <w:t>3</w:t>
            </w:r>
            <w:r>
              <w:rPr>
                <w:rFonts w:hint="eastAsia" w:ascii="宋体" w:hAnsi="宋体" w:eastAsia="宋体" w:cs="宋体"/>
                <w:color w:val="auto"/>
                <w:kern w:val="0"/>
                <w:sz w:val="24"/>
                <w:lang w:bidi="ar"/>
              </w:rPr>
              <w:t>次五星级（或相当于五星级的其他等级）得</w:t>
            </w:r>
            <w:r>
              <w:rPr>
                <w:rFonts w:hint="eastAsia" w:ascii="宋体" w:hAnsi="宋体" w:cs="宋体"/>
                <w:color w:val="auto"/>
                <w:kern w:val="0"/>
                <w:sz w:val="24"/>
                <w:lang w:val="en-US" w:eastAsia="zh-CN" w:bidi="ar"/>
              </w:rPr>
              <w:t>3</w:t>
            </w:r>
            <w:r>
              <w:rPr>
                <w:rFonts w:hint="eastAsia" w:ascii="宋体" w:hAnsi="宋体" w:eastAsia="宋体" w:cs="宋体"/>
                <w:color w:val="auto"/>
                <w:kern w:val="0"/>
                <w:sz w:val="24"/>
                <w:lang w:bidi="ar"/>
              </w:rPr>
              <w:t>分</w:t>
            </w:r>
            <w:r>
              <w:rPr>
                <w:rFonts w:hint="eastAsia" w:ascii="宋体" w:hAnsi="宋体" w:cs="宋体"/>
                <w:color w:val="auto"/>
                <w:kern w:val="0"/>
                <w:sz w:val="24"/>
                <w:lang w:eastAsia="zh-CN" w:bidi="ar"/>
              </w:rPr>
              <w:t>；</w:t>
            </w:r>
            <w:r>
              <w:rPr>
                <w:rFonts w:hint="eastAsia" w:ascii="宋体" w:hAnsi="宋体" w:cs="宋体"/>
                <w:color w:val="auto"/>
                <w:kern w:val="0"/>
                <w:sz w:val="24"/>
                <w:lang w:val="en-US" w:eastAsia="zh-CN" w:bidi="ar"/>
              </w:rPr>
              <w:t>2</w:t>
            </w:r>
            <w:r>
              <w:rPr>
                <w:rFonts w:hint="eastAsia" w:ascii="宋体" w:hAnsi="宋体" w:eastAsia="宋体" w:cs="宋体"/>
                <w:color w:val="auto"/>
                <w:kern w:val="0"/>
                <w:sz w:val="24"/>
                <w:lang w:bidi="ar"/>
              </w:rPr>
              <w:t>次五星级（或相当于五星级的其他等级）得</w:t>
            </w:r>
            <w:r>
              <w:rPr>
                <w:rFonts w:hint="eastAsia" w:ascii="宋体" w:hAnsi="宋体" w:cs="宋体"/>
                <w:color w:val="auto"/>
                <w:kern w:val="0"/>
                <w:sz w:val="24"/>
                <w:lang w:val="en-US" w:eastAsia="zh-CN" w:bidi="ar"/>
              </w:rPr>
              <w:t>2</w:t>
            </w:r>
            <w:r>
              <w:rPr>
                <w:rFonts w:hint="eastAsia" w:ascii="宋体" w:hAnsi="宋体" w:eastAsia="宋体" w:cs="宋体"/>
                <w:color w:val="auto"/>
                <w:kern w:val="0"/>
                <w:sz w:val="24"/>
                <w:lang w:bidi="ar"/>
              </w:rPr>
              <w:t>分。</w:t>
            </w:r>
            <w:r>
              <w:rPr>
                <w:rFonts w:hint="eastAsia" w:ascii="宋体" w:hAnsi="宋体" w:cs="宋体"/>
                <w:color w:val="auto"/>
                <w:kern w:val="0"/>
                <w:sz w:val="24"/>
                <w:lang w:val="en-US" w:eastAsia="zh-CN" w:bidi="ar"/>
              </w:rPr>
              <w:t>1</w:t>
            </w:r>
            <w:r>
              <w:rPr>
                <w:rFonts w:hint="eastAsia" w:ascii="宋体" w:hAnsi="宋体" w:eastAsia="宋体" w:cs="宋体"/>
                <w:color w:val="auto"/>
                <w:kern w:val="0"/>
                <w:sz w:val="24"/>
                <w:lang w:bidi="ar"/>
              </w:rPr>
              <w:t>次五星级（或相当于五星级的其他等级）得</w:t>
            </w:r>
            <w:r>
              <w:rPr>
                <w:rFonts w:hint="eastAsia" w:ascii="宋体" w:hAnsi="宋体" w:cs="宋体"/>
                <w:color w:val="auto"/>
                <w:kern w:val="0"/>
                <w:sz w:val="24"/>
                <w:lang w:val="en-US" w:eastAsia="zh-CN" w:bidi="ar"/>
              </w:rPr>
              <w:t>1</w:t>
            </w:r>
            <w:r>
              <w:rPr>
                <w:rFonts w:hint="eastAsia" w:ascii="宋体" w:hAnsi="宋体" w:eastAsia="宋体" w:cs="宋体"/>
                <w:color w:val="auto"/>
                <w:kern w:val="0"/>
                <w:sz w:val="24"/>
                <w:lang w:bidi="ar"/>
              </w:rPr>
              <w:t>分。</w:t>
            </w:r>
          </w:p>
          <w:p w14:paraId="5FB93FDD">
            <w:pPr>
              <w:widowControl/>
              <w:jc w:val="left"/>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bidi="ar"/>
              </w:rPr>
              <w:t>（若年度的星级评定结果等级不一致的，评分时按高等级的计取）。</w:t>
            </w:r>
          </w:p>
        </w:tc>
        <w:tc>
          <w:tcPr>
            <w:tcW w:w="1020" w:type="dxa"/>
            <w:shd w:val="clear" w:color="auto" w:fill="auto"/>
            <w:vAlign w:val="center"/>
          </w:tcPr>
          <w:p w14:paraId="6F5C0632">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5</w:t>
            </w:r>
          </w:p>
        </w:tc>
        <w:tc>
          <w:tcPr>
            <w:tcW w:w="1875" w:type="dxa"/>
            <w:shd w:val="clear" w:color="auto" w:fill="auto"/>
            <w:vAlign w:val="center"/>
          </w:tcPr>
          <w:p w14:paraId="341E8A02">
            <w:pPr>
              <w:widowControl/>
              <w:jc w:val="center"/>
              <w:textAlignment w:val="center"/>
              <w:rPr>
                <w:rFonts w:hint="eastAsia" w:ascii="宋体" w:hAnsi="宋体" w:eastAsia="宋体" w:cs="宋体"/>
                <w:color w:val="auto"/>
                <w:kern w:val="0"/>
                <w:sz w:val="24"/>
                <w:lang w:bidi="ar"/>
              </w:rPr>
            </w:pPr>
            <w:r>
              <w:rPr>
                <w:rFonts w:hint="eastAsia" w:ascii="宋体" w:hAnsi="宋体" w:cs="宋体"/>
                <w:color w:val="auto"/>
                <w:kern w:val="0"/>
                <w:sz w:val="24"/>
                <w:lang w:eastAsia="zh-CN" w:bidi="ar"/>
              </w:rPr>
              <w:t>客观</w:t>
            </w:r>
            <w:r>
              <w:rPr>
                <w:rFonts w:hint="eastAsia" w:ascii="宋体" w:hAnsi="宋体" w:eastAsia="宋体" w:cs="宋体"/>
                <w:color w:val="auto"/>
                <w:kern w:val="0"/>
                <w:sz w:val="24"/>
                <w:lang w:eastAsia="zh-CN" w:bidi="ar"/>
              </w:rPr>
              <w:t>分</w:t>
            </w:r>
          </w:p>
        </w:tc>
      </w:tr>
      <w:tr w14:paraId="5C8E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75" w:type="dxa"/>
            <w:shd w:val="clear" w:color="auto" w:fill="auto"/>
            <w:vAlign w:val="center"/>
          </w:tcPr>
          <w:p w14:paraId="0ACB23D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14</w:t>
            </w:r>
          </w:p>
        </w:tc>
        <w:tc>
          <w:tcPr>
            <w:tcW w:w="1845" w:type="dxa"/>
            <w:shd w:val="clear" w:color="auto" w:fill="auto"/>
            <w:vAlign w:val="center"/>
          </w:tcPr>
          <w:p w14:paraId="2145439B">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售后服务</w:t>
            </w:r>
          </w:p>
        </w:tc>
        <w:tc>
          <w:tcPr>
            <w:tcW w:w="4140" w:type="dxa"/>
            <w:shd w:val="clear" w:color="auto" w:fill="auto"/>
            <w:vAlign w:val="center"/>
          </w:tcPr>
          <w:p w14:paraId="1C36BFE6">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根据投标人的售后服务内容、售后服务的措施、售后响应时间等承诺内容等进行评分。</w:t>
            </w:r>
            <w:r>
              <w:rPr>
                <w:rFonts w:hint="eastAsia" w:ascii="宋体" w:hAnsi="宋体" w:cs="宋体"/>
                <w:color w:val="auto"/>
                <w:kern w:val="0"/>
                <w:sz w:val="24"/>
                <w:lang w:val="en-US" w:eastAsia="zh-CN" w:bidi="ar"/>
              </w:rPr>
              <w:t>3</w:t>
            </w:r>
            <w:r>
              <w:rPr>
                <w:rFonts w:hint="eastAsia" w:ascii="宋体" w:hAnsi="宋体" w:eastAsia="宋体" w:cs="宋体"/>
                <w:color w:val="auto"/>
                <w:kern w:val="0"/>
                <w:sz w:val="24"/>
                <w:lang w:bidi="ar"/>
              </w:rPr>
              <w:t>分</w:t>
            </w:r>
          </w:p>
          <w:p w14:paraId="12BCBC7D">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eastAsia="zh-CN" w:bidi="ar"/>
              </w:rPr>
              <w:t>须提供</w:t>
            </w:r>
            <w:r>
              <w:rPr>
                <w:rFonts w:hint="eastAsia" w:ascii="宋体" w:hAnsi="宋体" w:eastAsia="宋体" w:cs="宋体"/>
                <w:b/>
                <w:bCs/>
                <w:color w:val="auto"/>
                <w:kern w:val="0"/>
                <w:sz w:val="24"/>
                <w:lang w:bidi="ar"/>
              </w:rPr>
              <w:t>承诺函</w:t>
            </w:r>
            <w:r>
              <w:rPr>
                <w:rFonts w:hint="eastAsia" w:ascii="宋体" w:hAnsi="宋体" w:eastAsia="宋体" w:cs="宋体"/>
                <w:b/>
                <w:bCs/>
                <w:color w:val="auto"/>
                <w:kern w:val="0"/>
                <w:sz w:val="24"/>
                <w:lang w:eastAsia="zh-CN" w:bidi="ar"/>
              </w:rPr>
              <w:t>复印件加盖公章，不提供不得分</w:t>
            </w: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bidi="ar"/>
              </w:rPr>
              <w:br w:type="textWrapping"/>
            </w:r>
          </w:p>
        </w:tc>
        <w:tc>
          <w:tcPr>
            <w:tcW w:w="1020" w:type="dxa"/>
            <w:shd w:val="clear" w:color="auto" w:fill="auto"/>
            <w:vAlign w:val="center"/>
          </w:tcPr>
          <w:p w14:paraId="28206905">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3</w:t>
            </w:r>
          </w:p>
        </w:tc>
        <w:tc>
          <w:tcPr>
            <w:tcW w:w="1875" w:type="dxa"/>
            <w:shd w:val="clear" w:color="auto" w:fill="auto"/>
            <w:vAlign w:val="center"/>
          </w:tcPr>
          <w:p w14:paraId="6EAF7A18">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主观分</w:t>
            </w:r>
          </w:p>
        </w:tc>
      </w:tr>
      <w:tr w14:paraId="4FA5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855" w:type="dxa"/>
            <w:gridSpan w:val="5"/>
            <w:shd w:val="clear" w:color="auto" w:fill="auto"/>
            <w:vAlign w:val="center"/>
          </w:tcPr>
          <w:p w14:paraId="63177E35">
            <w:pPr>
              <w:widowControl/>
              <w:jc w:val="both"/>
              <w:textAlignment w:val="center"/>
              <w:rPr>
                <w:rFonts w:hint="eastAsia" w:ascii="宋体" w:hAnsi="宋体" w:eastAsia="宋体" w:cs="宋体"/>
                <w:color w:val="auto"/>
                <w:kern w:val="0"/>
                <w:sz w:val="24"/>
                <w:lang w:eastAsia="zh-CN" w:bidi="ar"/>
              </w:rPr>
            </w:pPr>
            <w:r>
              <w:rPr>
                <w:rFonts w:hint="eastAsia" w:ascii="宋体" w:hAnsi="宋体" w:eastAsia="宋体" w:cs="宋体"/>
                <w:b/>
                <w:bCs/>
                <w:color w:val="auto"/>
                <w:kern w:val="0"/>
                <w:sz w:val="24"/>
                <w:lang w:eastAsia="zh-CN" w:bidi="ar"/>
              </w:rPr>
              <w:t>价格分（</w:t>
            </w:r>
            <w:r>
              <w:rPr>
                <w:rFonts w:hint="eastAsia" w:ascii="宋体" w:hAnsi="宋体" w:eastAsia="宋体" w:cs="宋体"/>
                <w:b/>
                <w:bCs/>
                <w:color w:val="auto"/>
                <w:kern w:val="0"/>
                <w:sz w:val="24"/>
                <w:lang w:val="en-US" w:eastAsia="zh-CN" w:bidi="ar"/>
              </w:rPr>
              <w:t>30分</w:t>
            </w:r>
            <w:r>
              <w:rPr>
                <w:rFonts w:hint="eastAsia" w:ascii="宋体" w:hAnsi="宋体" w:eastAsia="宋体" w:cs="宋体"/>
                <w:b/>
                <w:bCs/>
                <w:color w:val="auto"/>
                <w:kern w:val="0"/>
                <w:sz w:val="24"/>
                <w:lang w:eastAsia="zh-CN" w:bidi="ar"/>
              </w:rPr>
              <w:t>）</w:t>
            </w:r>
          </w:p>
        </w:tc>
      </w:tr>
      <w:tr w14:paraId="681D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75" w:type="dxa"/>
            <w:shd w:val="clear" w:color="auto" w:fill="auto"/>
            <w:vAlign w:val="center"/>
          </w:tcPr>
          <w:p w14:paraId="1775AA6F">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15</w:t>
            </w:r>
          </w:p>
        </w:tc>
        <w:tc>
          <w:tcPr>
            <w:tcW w:w="1845" w:type="dxa"/>
            <w:shd w:val="clear" w:color="auto" w:fill="auto"/>
            <w:vAlign w:val="center"/>
          </w:tcPr>
          <w:p w14:paraId="5BD032CD">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价格分</w:t>
            </w:r>
          </w:p>
        </w:tc>
        <w:tc>
          <w:tcPr>
            <w:tcW w:w="4140" w:type="dxa"/>
            <w:shd w:val="clear" w:color="auto" w:fill="auto"/>
            <w:vAlign w:val="center"/>
          </w:tcPr>
          <w:p w14:paraId="21378312">
            <w:pPr>
              <w:widowControl/>
              <w:jc w:val="left"/>
              <w:textAlignment w:val="center"/>
              <w:rPr>
                <w:rFonts w:hint="eastAsia" w:ascii="宋体" w:hAnsi="宋体" w:eastAsia="宋体" w:cs="宋体"/>
                <w:b/>
                <w:bCs/>
                <w:color w:val="auto"/>
                <w:kern w:val="0"/>
                <w:sz w:val="24"/>
                <w:lang w:bidi="ar"/>
              </w:rPr>
            </w:pPr>
            <w:r>
              <w:rPr>
                <w:rFonts w:hint="eastAsia" w:ascii="宋体" w:hAnsi="宋体" w:cs="仿宋_GB2312"/>
                <w:color w:val="auto"/>
                <w:sz w:val="24"/>
              </w:rPr>
              <w:t>有效投标报价的最低价作为评标基准价，其最低报价为满分；按［投标报价得分=（评标基准价/投标报价）*3</w:t>
            </w:r>
            <w:r>
              <w:rPr>
                <w:rFonts w:ascii="宋体" w:hAnsi="宋体" w:cs="仿宋_GB2312"/>
                <w:color w:val="auto"/>
                <w:sz w:val="24"/>
              </w:rPr>
              <w:t>0</w:t>
            </w:r>
            <w:r>
              <w:rPr>
                <w:rFonts w:hint="eastAsia" w:ascii="宋体" w:hAnsi="宋体" w:cs="仿宋_GB2312"/>
                <w:color w:val="auto"/>
                <w:sz w:val="24"/>
              </w:rPr>
              <w:t>］的计算公式计算。</w:t>
            </w:r>
          </w:p>
        </w:tc>
        <w:tc>
          <w:tcPr>
            <w:tcW w:w="1020" w:type="dxa"/>
            <w:shd w:val="clear" w:color="auto" w:fill="auto"/>
            <w:vAlign w:val="center"/>
          </w:tcPr>
          <w:p w14:paraId="4C57E95A">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30</w:t>
            </w:r>
          </w:p>
        </w:tc>
        <w:tc>
          <w:tcPr>
            <w:tcW w:w="1875" w:type="dxa"/>
            <w:shd w:val="clear" w:color="auto" w:fill="auto"/>
            <w:vAlign w:val="center"/>
          </w:tcPr>
          <w:p w14:paraId="4455A2B4">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w:t>
            </w:r>
          </w:p>
        </w:tc>
      </w:tr>
    </w:tbl>
    <w:p w14:paraId="31020E45">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7345432">
      <w:pPr>
        <w:snapToGrid w:val="0"/>
        <w:spacing w:line="360" w:lineRule="auto"/>
        <w:rPr>
          <w:rFonts w:ascii="宋体" w:hAnsi="宋体" w:cs="宋体"/>
          <w:b/>
          <w:color w:val="auto"/>
          <w:sz w:val="30"/>
          <w:szCs w:val="30"/>
        </w:rPr>
      </w:pPr>
      <w:r>
        <w:rPr>
          <w:rFonts w:hint="eastAsia" w:ascii="宋体" w:hAnsi="宋体" w:cs="宋体"/>
          <w:b/>
          <w:color w:val="auto"/>
          <w:sz w:val="30"/>
          <w:szCs w:val="30"/>
        </w:rPr>
        <w:t>一、评标方法</w:t>
      </w:r>
    </w:p>
    <w:p w14:paraId="1A9A72E7">
      <w:pPr>
        <w:adjustRightInd/>
        <w:spacing w:line="360" w:lineRule="auto"/>
        <w:ind w:firstLine="472" w:firstLineChars="196"/>
        <w:rPr>
          <w:rFonts w:ascii="宋体" w:hAnsi="宋体" w:cs="宋体"/>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w:t>
      </w:r>
      <w:r>
        <w:rPr>
          <w:rFonts w:hint="eastAsia" w:ascii="宋体" w:hAnsi="宋体" w:cs="宋体"/>
          <w:kern w:val="0"/>
          <w:sz w:val="24"/>
        </w:rPr>
        <w:t>的评标方法。</w:t>
      </w:r>
    </w:p>
    <w:p w14:paraId="4692FACD">
      <w:pPr>
        <w:adjustRightInd/>
        <w:spacing w:line="360" w:lineRule="auto"/>
        <w:rPr>
          <w:rFonts w:ascii="宋体" w:hAnsi="宋体" w:cs="宋体"/>
          <w:kern w:val="0"/>
          <w:sz w:val="28"/>
          <w:szCs w:val="28"/>
        </w:rPr>
      </w:pPr>
      <w:r>
        <w:rPr>
          <w:rFonts w:hint="eastAsia" w:ascii="宋体" w:hAnsi="宋体" w:cs="宋体"/>
          <w:b/>
          <w:sz w:val="28"/>
          <w:szCs w:val="28"/>
        </w:rPr>
        <w:t>二、评标标准</w:t>
      </w:r>
    </w:p>
    <w:p w14:paraId="3BD4385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EB0470D">
      <w:pPr>
        <w:spacing w:line="360" w:lineRule="auto"/>
        <w:outlineLvl w:val="0"/>
        <w:rPr>
          <w:rFonts w:ascii="宋体" w:hAnsi="宋体" w:cs="宋体"/>
          <w:b/>
          <w:sz w:val="28"/>
          <w:szCs w:val="28"/>
        </w:rPr>
      </w:pPr>
      <w:r>
        <w:rPr>
          <w:rFonts w:hint="eastAsia" w:ascii="宋体" w:hAnsi="宋体" w:cs="宋体"/>
          <w:b/>
          <w:sz w:val="28"/>
          <w:szCs w:val="28"/>
        </w:rPr>
        <w:t>三、评标程序</w:t>
      </w:r>
    </w:p>
    <w:p w14:paraId="47A9B98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9D8FF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6FAC69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959E25A">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68E7A49">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45C8E12">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2CCF5B8">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102A6C4">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3290D9A">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AD67E0A">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0D3B4F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927651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51E5D1B">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2E32E2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w:t>
      </w:r>
      <w:r>
        <w:rPr>
          <w:rFonts w:hint="eastAsia" w:ascii="宋体"/>
          <w:sz w:val="24"/>
          <w:szCs w:val="21"/>
          <w:lang w:val="zh-CN"/>
        </w:rPr>
        <w:t>按技术得分由高到低顺序排列。</w:t>
      </w:r>
      <w:r>
        <w:rPr>
          <w:rFonts w:hint="eastAsia" w:ascii="宋体" w:hAnsi="宋体" w:cs="宋体"/>
          <w:kern w:val="0"/>
          <w:sz w:val="24"/>
        </w:rPr>
        <w:t>投标文件满足招标文件全部实质性要求，且按照评审因素的量化指标评审得分最高的投标人为排名第一的中标候选人。</w:t>
      </w:r>
    </w:p>
    <w:p w14:paraId="1E54371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E56E2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2A9BD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D8A0F54">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FE6357">
      <w:pPr>
        <w:pStyle w:val="9"/>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3C3109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E2AA2C1">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B339CEB">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3</w:t>
      </w:r>
      <w:r>
        <w:rPr>
          <w:rFonts w:hint="eastAsia" w:ascii="宋体" w:hAnsi="宋体" w:cs="宋体"/>
          <w:kern w:val="0"/>
          <w:sz w:val="24"/>
        </w:rPr>
        <w:t>投标文件含有采购人不能接受的附加条件的；</w:t>
      </w:r>
    </w:p>
    <w:p w14:paraId="013FE05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4</w:t>
      </w:r>
      <w:r>
        <w:rPr>
          <w:rFonts w:hint="eastAsia" w:ascii="宋体" w:hAnsi="宋体" w:cs="宋体"/>
          <w:kern w:val="0"/>
          <w:sz w:val="24"/>
        </w:rPr>
        <w:t>投标文件中承诺的投标有效期少于招标文件中载明的投标有效期的；</w:t>
      </w:r>
    </w:p>
    <w:p w14:paraId="628C697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5</w:t>
      </w:r>
      <w:r>
        <w:rPr>
          <w:rFonts w:hint="eastAsia" w:ascii="宋体" w:hAnsi="宋体" w:cs="宋体"/>
          <w:kern w:val="0"/>
          <w:sz w:val="24"/>
        </w:rPr>
        <w:t>投标文件出现不是唯一的、有选择性投标报价的;</w:t>
      </w:r>
    </w:p>
    <w:p w14:paraId="4404010C">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6</w:t>
      </w:r>
      <w:r>
        <w:rPr>
          <w:rFonts w:hint="eastAsia" w:ascii="宋体" w:hAnsi="宋体" w:cs="宋体"/>
          <w:kern w:val="0"/>
          <w:sz w:val="24"/>
        </w:rPr>
        <w:t>投标报价超过招标文件中规定的预算金额或者最高限价的;</w:t>
      </w:r>
    </w:p>
    <w:p w14:paraId="3110727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7</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14:paraId="2C8DB2D3">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3D9AFDB1">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63490780">
      <w:pPr>
        <w:spacing w:line="360" w:lineRule="auto"/>
        <w:ind w:firstLine="240" w:firstLineChars="100"/>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10</w:t>
      </w:r>
      <w:r>
        <w:rPr>
          <w:rFonts w:hint="eastAsia" w:ascii="宋体" w:hAnsi="宋体" w:cs="宋体"/>
          <w:kern w:val="0"/>
          <w:sz w:val="24"/>
        </w:rPr>
        <w:t>投标人有恶意串通、妨碍其他投标人的竞争行为、损害采购人或者其他投标人的合法权益情形的；</w:t>
      </w:r>
    </w:p>
    <w:p w14:paraId="7BE67975">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1</w:t>
      </w:r>
      <w:r>
        <w:rPr>
          <w:rFonts w:hint="eastAsia" w:ascii="宋体" w:hAnsi="宋体" w:cs="宋体"/>
          <w:kern w:val="0"/>
          <w:sz w:val="24"/>
        </w:rPr>
        <w:t>投标人仅提交备份投标文件，未在电子交易平台传输递交投标文件的，投标无效；</w:t>
      </w:r>
    </w:p>
    <w:p w14:paraId="64E39AFE">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投标文件不满足招标文件的其它实质性要求的；</w:t>
      </w:r>
    </w:p>
    <w:p w14:paraId="663C07B2">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法律、法规、规章（适用本市的）及省级以上规范性文件（适用本市的）规定的其他无效情形。</w:t>
      </w:r>
    </w:p>
    <w:p w14:paraId="31A2DDCA">
      <w:pPr>
        <w:pStyle w:val="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EE9F971">
      <w:pPr>
        <w:pStyle w:val="9"/>
        <w:snapToGrid w:val="0"/>
        <w:spacing w:line="360" w:lineRule="auto"/>
        <w:rPr>
          <w:rFonts w:cs="宋体"/>
        </w:rPr>
      </w:pPr>
      <w:r>
        <w:rPr>
          <w:rFonts w:hint="eastAsia" w:cs="宋体"/>
        </w:rPr>
        <w:t>5.1符合专业条件的供应商或者对招标文件作实质响应的供应商不足3家的；</w:t>
      </w:r>
    </w:p>
    <w:p w14:paraId="6F51768C">
      <w:pPr>
        <w:pStyle w:val="9"/>
        <w:snapToGrid w:val="0"/>
        <w:spacing w:line="360" w:lineRule="auto"/>
        <w:rPr>
          <w:rFonts w:cs="宋体"/>
        </w:rPr>
      </w:pPr>
      <w:r>
        <w:rPr>
          <w:rFonts w:hint="eastAsia" w:cs="宋体"/>
        </w:rPr>
        <w:t>5.2出现影响采购公正的违法、违规行为的；</w:t>
      </w:r>
    </w:p>
    <w:p w14:paraId="75324A2D">
      <w:pPr>
        <w:pStyle w:val="9"/>
        <w:snapToGrid w:val="0"/>
        <w:spacing w:line="360" w:lineRule="auto"/>
        <w:rPr>
          <w:rFonts w:cs="宋体"/>
        </w:rPr>
      </w:pPr>
      <w:r>
        <w:rPr>
          <w:rFonts w:hint="eastAsia" w:cs="宋体"/>
        </w:rPr>
        <w:t>5.3投标人的报价均超过了采购预算，采购人不能支付的；</w:t>
      </w:r>
    </w:p>
    <w:p w14:paraId="63B5E507">
      <w:pPr>
        <w:pStyle w:val="9"/>
        <w:snapToGrid w:val="0"/>
        <w:spacing w:line="360" w:lineRule="auto"/>
        <w:rPr>
          <w:rFonts w:cs="宋体"/>
        </w:rPr>
      </w:pPr>
      <w:r>
        <w:rPr>
          <w:rFonts w:hint="eastAsia" w:cs="宋体"/>
        </w:rPr>
        <w:t>5.4因重大变故，采购任务取消的。</w:t>
      </w:r>
    </w:p>
    <w:p w14:paraId="7B29762C">
      <w:pPr>
        <w:pStyle w:val="9"/>
        <w:snapToGrid w:val="0"/>
        <w:spacing w:line="360" w:lineRule="auto"/>
        <w:rPr>
          <w:rFonts w:cs="宋体"/>
        </w:rPr>
      </w:pPr>
      <w:r>
        <w:rPr>
          <w:rFonts w:hint="eastAsia" w:cs="宋体"/>
        </w:rPr>
        <w:t>废标后，采购代理机构应当将废标理由通知所有投标人。</w:t>
      </w:r>
    </w:p>
    <w:p w14:paraId="3C278D29">
      <w:pPr>
        <w:pStyle w:val="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9BFE70">
      <w:pPr>
        <w:pStyle w:val="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AF55D33">
      <w:pPr>
        <w:pStyle w:val="9"/>
        <w:snapToGrid w:val="0"/>
        <w:spacing w:line="360" w:lineRule="auto"/>
        <w:rPr>
          <w:rFonts w:cs="宋体"/>
        </w:rPr>
      </w:pPr>
      <w:r>
        <w:rPr>
          <w:rFonts w:hint="eastAsia" w:cs="宋体"/>
        </w:rPr>
        <w:t>7.1未确定中标供应商的，终止本次采购活动，重新开展采购活动。</w:t>
      </w:r>
    </w:p>
    <w:p w14:paraId="7A4FC203">
      <w:pPr>
        <w:pStyle w:val="9"/>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63C8ACE1">
      <w:pPr>
        <w:pStyle w:val="9"/>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5FF4206F">
      <w:pPr>
        <w:pStyle w:val="9"/>
        <w:snapToGrid w:val="0"/>
        <w:spacing w:line="360" w:lineRule="auto"/>
        <w:rPr>
          <w:rFonts w:cs="宋体"/>
        </w:rPr>
      </w:pPr>
      <w:r>
        <w:rPr>
          <w:rFonts w:hint="eastAsia" w:cs="宋体"/>
        </w:rPr>
        <w:t>7.4采购合同已经履行，给采购人、供应商造成损失的，由责任人承担赔偿责任。</w:t>
      </w:r>
    </w:p>
    <w:p w14:paraId="0969CA5C">
      <w:pPr>
        <w:pStyle w:val="9"/>
        <w:snapToGrid w:val="0"/>
        <w:spacing w:line="360" w:lineRule="auto"/>
      </w:pPr>
      <w:r>
        <w:rPr>
          <w:rFonts w:hint="eastAsia" w:cs="宋体"/>
        </w:rPr>
        <w:t>7.5采购当事人有其他违反政府采购法或者政府采购法实施条例等法律法规规定的行为，经改正后仍然影响或者可能影响中标结果或者依法被认定为中标无效的，依照7.1-7.4规定处理。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9FAB316">
      <w:pPr>
        <w:spacing w:line="360" w:lineRule="auto"/>
        <w:ind w:left="720" w:leftChars="343" w:firstLine="1084" w:firstLineChars="300"/>
        <w:outlineLvl w:val="0"/>
        <w:rPr>
          <w:rFonts w:hint="eastAsia" w:ascii="宋体" w:hAnsi="宋体" w:cs="宋体"/>
          <w:b/>
          <w:sz w:val="36"/>
          <w:szCs w:val="36"/>
        </w:rPr>
      </w:pPr>
    </w:p>
    <w:p w14:paraId="3B2C64E0">
      <w:pPr>
        <w:spacing w:line="360" w:lineRule="auto"/>
        <w:ind w:left="720" w:leftChars="343" w:firstLine="1084" w:firstLineChars="300"/>
        <w:outlineLvl w:val="0"/>
        <w:rPr>
          <w:rFonts w:hint="eastAsia" w:ascii="宋体" w:hAnsi="宋体" w:cs="宋体"/>
          <w:b/>
          <w:sz w:val="36"/>
          <w:szCs w:val="36"/>
        </w:rPr>
      </w:pPr>
    </w:p>
    <w:p w14:paraId="264148A5">
      <w:pPr>
        <w:spacing w:line="360" w:lineRule="auto"/>
        <w:ind w:left="720" w:leftChars="343" w:firstLine="1084" w:firstLineChars="300"/>
        <w:outlineLvl w:val="0"/>
        <w:rPr>
          <w:rFonts w:hint="eastAsia" w:ascii="宋体" w:hAnsi="宋体" w:cs="宋体"/>
          <w:b/>
          <w:sz w:val="36"/>
          <w:szCs w:val="36"/>
        </w:rPr>
      </w:pPr>
    </w:p>
    <w:p w14:paraId="1253AC18">
      <w:pPr>
        <w:pStyle w:val="3"/>
        <w:rPr>
          <w:rFonts w:hint="eastAsia" w:ascii="宋体" w:hAnsi="宋体" w:cs="宋体"/>
          <w:b/>
          <w:sz w:val="36"/>
          <w:szCs w:val="36"/>
        </w:rPr>
      </w:pPr>
    </w:p>
    <w:p w14:paraId="7D857416">
      <w:pPr>
        <w:rPr>
          <w:rFonts w:hint="eastAsia" w:ascii="宋体" w:hAnsi="宋体" w:cs="宋体"/>
          <w:b/>
          <w:sz w:val="36"/>
          <w:szCs w:val="36"/>
        </w:rPr>
      </w:pPr>
    </w:p>
    <w:p w14:paraId="3F8A3297">
      <w:pPr>
        <w:pStyle w:val="3"/>
        <w:rPr>
          <w:rFonts w:hint="eastAsia" w:ascii="宋体" w:hAnsi="宋体" w:cs="宋体"/>
          <w:b/>
          <w:sz w:val="36"/>
          <w:szCs w:val="36"/>
        </w:rPr>
      </w:pPr>
    </w:p>
    <w:p w14:paraId="0A039ACB">
      <w:pPr>
        <w:rPr>
          <w:rFonts w:hint="eastAsia" w:ascii="宋体" w:hAnsi="宋体" w:cs="宋体"/>
          <w:b/>
          <w:sz w:val="36"/>
          <w:szCs w:val="36"/>
        </w:rPr>
      </w:pPr>
    </w:p>
    <w:p w14:paraId="5BF749A9">
      <w:pPr>
        <w:pStyle w:val="3"/>
        <w:rPr>
          <w:rFonts w:hint="eastAsia"/>
        </w:rPr>
      </w:pPr>
    </w:p>
    <w:p w14:paraId="764B3145">
      <w:pPr>
        <w:pStyle w:val="3"/>
        <w:rPr>
          <w:rFonts w:hint="eastAsia"/>
        </w:rPr>
      </w:pPr>
    </w:p>
    <w:p w14:paraId="71A7D3CD">
      <w:pPr>
        <w:pStyle w:val="3"/>
        <w:rPr>
          <w:rFonts w:hint="eastAsia"/>
        </w:rPr>
      </w:pPr>
    </w:p>
    <w:p w14:paraId="3BC421B5">
      <w:pPr>
        <w:pStyle w:val="3"/>
        <w:rPr>
          <w:rFonts w:hint="eastAsia"/>
        </w:rPr>
      </w:pPr>
    </w:p>
    <w:p w14:paraId="6027F3F8">
      <w:pPr>
        <w:pStyle w:val="3"/>
        <w:rPr>
          <w:rFonts w:hint="eastAsia"/>
        </w:rPr>
      </w:pPr>
    </w:p>
    <w:p w14:paraId="61060C3F">
      <w:pPr>
        <w:pStyle w:val="3"/>
        <w:rPr>
          <w:rFonts w:hint="eastAsia"/>
        </w:rPr>
      </w:pPr>
    </w:p>
    <w:p w14:paraId="59674748">
      <w:pPr>
        <w:pStyle w:val="3"/>
        <w:rPr>
          <w:rFonts w:hint="eastAsia"/>
        </w:rPr>
      </w:pPr>
    </w:p>
    <w:p w14:paraId="7CE6C78B">
      <w:pPr>
        <w:spacing w:line="360" w:lineRule="auto"/>
        <w:ind w:firstLine="1807" w:firstLineChars="500"/>
        <w:outlineLvl w:val="0"/>
        <w:rPr>
          <w:rFonts w:ascii="宋体" w:hAnsi="宋体" w:cs="宋体"/>
          <w:b/>
          <w:sz w:val="36"/>
          <w:szCs w:val="36"/>
        </w:rPr>
      </w:pPr>
      <w:bookmarkStart w:id="414" w:name="_GoBack"/>
      <w:bookmarkEnd w:id="414"/>
      <w:r>
        <w:rPr>
          <w:rFonts w:hint="eastAsia" w:ascii="宋体" w:hAnsi="宋体" w:cs="宋体"/>
          <w:b/>
          <w:sz w:val="36"/>
          <w:szCs w:val="36"/>
        </w:rPr>
        <w:t>第五部分 拟签订的合同文本</w:t>
      </w:r>
    </w:p>
    <w:p w14:paraId="37287D47">
      <w:pPr>
        <w:rPr>
          <w:rFonts w:ascii="宋体" w:hAnsi="宋体" w:cs="宋体"/>
          <w:b/>
          <w:sz w:val="36"/>
          <w:szCs w:val="36"/>
        </w:rPr>
      </w:pPr>
    </w:p>
    <w:p w14:paraId="4543396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3A3941E">
      <w:pPr>
        <w:spacing w:line="480" w:lineRule="auto"/>
        <w:jc w:val="center"/>
        <w:rPr>
          <w:rFonts w:ascii="宋体" w:hAnsi="宋体" w:cs="宋体"/>
          <w:b/>
          <w:sz w:val="28"/>
          <w:szCs w:val="28"/>
        </w:rPr>
      </w:pPr>
    </w:p>
    <w:p w14:paraId="4FD0B88A">
      <w:pPr>
        <w:spacing w:line="480" w:lineRule="auto"/>
        <w:jc w:val="center"/>
        <w:rPr>
          <w:rFonts w:ascii="宋体" w:hAnsi="宋体" w:cs="宋体"/>
          <w:b/>
          <w:sz w:val="24"/>
        </w:rPr>
      </w:pPr>
    </w:p>
    <w:p w14:paraId="4704656B">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105D42AC">
      <w:pPr>
        <w:spacing w:line="480" w:lineRule="auto"/>
        <w:jc w:val="center"/>
        <w:rPr>
          <w:rFonts w:ascii="宋体" w:hAnsi="宋体" w:cs="宋体"/>
          <w:b/>
          <w:sz w:val="36"/>
          <w:szCs w:val="36"/>
        </w:rPr>
      </w:pPr>
      <w:r>
        <w:rPr>
          <w:rFonts w:hint="eastAsia" w:ascii="宋体" w:hAnsi="宋体" w:cs="宋体"/>
          <w:b/>
          <w:sz w:val="36"/>
          <w:szCs w:val="36"/>
        </w:rPr>
        <w:t>（货物类）</w:t>
      </w:r>
    </w:p>
    <w:p w14:paraId="1C2F6FB9">
      <w:pPr>
        <w:pStyle w:val="703"/>
        <w:rPr>
          <w:rFonts w:ascii="宋体" w:hAnsi="宋体" w:cs="宋体"/>
          <w:szCs w:val="24"/>
        </w:rPr>
      </w:pPr>
    </w:p>
    <w:p w14:paraId="109F4E00">
      <w:pPr>
        <w:pStyle w:val="703"/>
        <w:rPr>
          <w:rFonts w:ascii="宋体" w:hAnsi="宋体" w:cs="宋体"/>
          <w:szCs w:val="24"/>
        </w:rPr>
      </w:pPr>
    </w:p>
    <w:p w14:paraId="551FC39F">
      <w:pPr>
        <w:pStyle w:val="703"/>
        <w:jc w:val="center"/>
        <w:rPr>
          <w:rFonts w:ascii="宋体" w:hAnsi="宋体" w:cs="宋体"/>
          <w:szCs w:val="24"/>
        </w:rPr>
      </w:pPr>
    </w:p>
    <w:p w14:paraId="5F16AA94">
      <w:pPr>
        <w:pStyle w:val="703"/>
        <w:ind w:firstLine="2843" w:firstLineChars="1180"/>
        <w:rPr>
          <w:rFonts w:ascii="宋体" w:hAnsi="宋体" w:cs="宋体"/>
          <w:b/>
          <w:szCs w:val="24"/>
        </w:rPr>
      </w:pPr>
      <w:r>
        <w:rPr>
          <w:rFonts w:hint="eastAsia" w:ascii="宋体" w:hAnsi="宋体" w:cs="宋体"/>
          <w:b/>
          <w:szCs w:val="24"/>
        </w:rPr>
        <w:t>第一部分 合同书</w:t>
      </w:r>
    </w:p>
    <w:p w14:paraId="5B7B4BD3">
      <w:pPr>
        <w:pStyle w:val="703"/>
        <w:rPr>
          <w:rFonts w:ascii="宋体" w:hAnsi="宋体" w:cs="宋体"/>
          <w:szCs w:val="24"/>
        </w:rPr>
      </w:pPr>
    </w:p>
    <w:p w14:paraId="5494575F">
      <w:pPr>
        <w:pStyle w:val="703"/>
        <w:rPr>
          <w:rFonts w:ascii="宋体" w:hAnsi="宋体" w:cs="宋体"/>
          <w:szCs w:val="24"/>
        </w:rPr>
      </w:pPr>
    </w:p>
    <w:p w14:paraId="729E7A7E">
      <w:pPr>
        <w:spacing w:before="120" w:line="22" w:lineRule="atLeast"/>
        <w:rPr>
          <w:rFonts w:ascii="宋体" w:hAnsi="宋体" w:cs="宋体"/>
          <w:sz w:val="24"/>
        </w:rPr>
      </w:pPr>
    </w:p>
    <w:p w14:paraId="388FD47B">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36AB3A5">
      <w:pPr>
        <w:pStyle w:val="602"/>
        <w:spacing w:before="120" w:line="22" w:lineRule="atLeast"/>
        <w:rPr>
          <w:rFonts w:ascii="宋体" w:hAnsi="宋体" w:eastAsia="宋体" w:cs="宋体"/>
          <w:szCs w:val="24"/>
        </w:rPr>
      </w:pPr>
    </w:p>
    <w:p w14:paraId="689285E5">
      <w:pPr>
        <w:pStyle w:val="602"/>
        <w:spacing w:before="120" w:line="22" w:lineRule="atLeast"/>
        <w:rPr>
          <w:rFonts w:ascii="宋体" w:hAnsi="宋体" w:eastAsia="宋体" w:cs="宋体"/>
          <w:szCs w:val="24"/>
        </w:rPr>
      </w:pPr>
    </w:p>
    <w:p w14:paraId="252F2AE9">
      <w:pPr>
        <w:rPr>
          <w:rFonts w:ascii="宋体" w:hAnsi="宋体" w:cs="宋体"/>
          <w:sz w:val="24"/>
        </w:rPr>
      </w:pPr>
    </w:p>
    <w:p w14:paraId="479F114D">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B4A71B8">
      <w:pPr>
        <w:spacing w:before="120" w:line="22" w:lineRule="atLeast"/>
        <w:rPr>
          <w:rFonts w:ascii="宋体" w:hAnsi="宋体" w:cs="宋体"/>
          <w:sz w:val="24"/>
        </w:rPr>
      </w:pPr>
    </w:p>
    <w:p w14:paraId="3D4026A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EFB6039">
      <w:pPr>
        <w:spacing w:before="120" w:line="22" w:lineRule="atLeast"/>
        <w:rPr>
          <w:rFonts w:ascii="宋体" w:hAnsi="宋体" w:cs="宋体"/>
          <w:sz w:val="24"/>
        </w:rPr>
      </w:pPr>
    </w:p>
    <w:p w14:paraId="06BEAAD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AF11BD4">
      <w:pPr>
        <w:spacing w:before="120" w:line="22" w:lineRule="atLeast"/>
        <w:rPr>
          <w:rFonts w:ascii="宋体" w:hAnsi="宋体" w:cs="宋体"/>
          <w:sz w:val="24"/>
        </w:rPr>
      </w:pPr>
    </w:p>
    <w:p w14:paraId="2C9B2899">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5977254">
      <w:pPr>
        <w:widowControl/>
        <w:jc w:val="left"/>
        <w:rPr>
          <w:rFonts w:ascii="宋体" w:hAnsi="宋体" w:cs="宋体"/>
          <w:kern w:val="0"/>
          <w:sz w:val="24"/>
        </w:rPr>
        <w:sectPr>
          <w:headerReference r:id="rId10" w:type="default"/>
          <w:footerReference r:id="rId11" w:type="default"/>
          <w:pgSz w:w="11907" w:h="16840"/>
          <w:pgMar w:top="1474" w:right="1814" w:bottom="1474" w:left="1814" w:header="851" w:footer="851" w:gutter="0"/>
          <w:cols w:space="720" w:num="1"/>
        </w:sectPr>
      </w:pPr>
    </w:p>
    <w:p w14:paraId="296839BE">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w:t>
      </w:r>
      <w:r>
        <w:rPr>
          <w:rFonts w:hint="eastAsia" w:ascii="宋体" w:hAnsi="宋体" w:cs="宋体"/>
          <w:sz w:val="24"/>
          <w:u w:val="single"/>
        </w:rPr>
        <w:t xml:space="preserve">采购人）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4C18F85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30D5609">
      <w:pPr>
        <w:spacing w:line="560" w:lineRule="exact"/>
        <w:ind w:firstLine="482" w:firstLineChars="200"/>
        <w:outlineLvl w:val="0"/>
        <w:rPr>
          <w:rFonts w:ascii="宋体" w:hAnsi="宋体" w:cs="宋体"/>
          <w:b/>
          <w:sz w:val="24"/>
        </w:rPr>
      </w:pPr>
      <w:bookmarkStart w:id="395" w:name="_Toc24059"/>
      <w:bookmarkStart w:id="396" w:name="_Toc2232"/>
      <w:bookmarkStart w:id="397" w:name="_Toc3029"/>
      <w:r>
        <w:rPr>
          <w:rFonts w:hint="eastAsia" w:ascii="宋体" w:hAnsi="宋体" w:cs="宋体"/>
          <w:b/>
          <w:sz w:val="24"/>
        </w:rPr>
        <w:t>1.1 合同组成部分</w:t>
      </w:r>
      <w:bookmarkEnd w:id="395"/>
      <w:bookmarkEnd w:id="396"/>
      <w:bookmarkEnd w:id="397"/>
    </w:p>
    <w:p w14:paraId="157B013B">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103815">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62F2495">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2E5ACB7D">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75C99707">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9B2266A">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F80FB28">
      <w:pPr>
        <w:spacing w:line="560" w:lineRule="exact"/>
        <w:ind w:firstLine="482" w:firstLineChars="200"/>
        <w:outlineLvl w:val="0"/>
        <w:rPr>
          <w:rFonts w:ascii="宋体" w:hAnsi="宋体" w:cs="宋体"/>
          <w:b/>
          <w:sz w:val="24"/>
        </w:rPr>
      </w:pPr>
      <w:bookmarkStart w:id="398" w:name="_Toc24300"/>
      <w:bookmarkStart w:id="399" w:name="_Toc21295"/>
      <w:bookmarkStart w:id="400" w:name="_Toc27126"/>
      <w:r>
        <w:rPr>
          <w:rFonts w:hint="eastAsia" w:ascii="宋体" w:hAnsi="宋体" w:cs="宋体"/>
          <w:b/>
          <w:sz w:val="24"/>
        </w:rPr>
        <w:t>1.2 货物</w:t>
      </w:r>
      <w:bookmarkEnd w:id="398"/>
      <w:bookmarkEnd w:id="399"/>
      <w:bookmarkEnd w:id="400"/>
    </w:p>
    <w:p w14:paraId="5EEBBB3E">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16EC861">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56C1197">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3DB0341E">
      <w:pPr>
        <w:spacing w:line="560" w:lineRule="exact"/>
        <w:ind w:firstLine="482" w:firstLineChars="200"/>
        <w:outlineLvl w:val="0"/>
        <w:rPr>
          <w:rFonts w:ascii="宋体" w:hAnsi="宋体" w:cs="宋体"/>
          <w:b/>
          <w:sz w:val="24"/>
        </w:rPr>
      </w:pPr>
      <w:bookmarkStart w:id="401" w:name="_Toc21551"/>
      <w:bookmarkStart w:id="402" w:name="_Toc23292"/>
      <w:bookmarkStart w:id="403" w:name="_Toc21631"/>
      <w:r>
        <w:rPr>
          <w:rFonts w:hint="eastAsia" w:ascii="宋体" w:hAnsi="宋体" w:cs="宋体"/>
          <w:b/>
          <w:sz w:val="24"/>
        </w:rPr>
        <w:t>1.3 价款</w:t>
      </w:r>
      <w:bookmarkEnd w:id="401"/>
      <w:bookmarkEnd w:id="402"/>
      <w:bookmarkEnd w:id="403"/>
    </w:p>
    <w:p w14:paraId="4E044E9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BD9FFF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EB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2034FC">
            <w:pPr>
              <w:pStyle w:val="323"/>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B05947B">
            <w:pPr>
              <w:pStyle w:val="323"/>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0DD9F2F">
            <w:pPr>
              <w:pStyle w:val="323"/>
              <w:spacing w:line="560" w:lineRule="exact"/>
              <w:jc w:val="center"/>
              <w:rPr>
                <w:rFonts w:hAnsi="宋体" w:cs="宋体"/>
                <w:sz w:val="24"/>
                <w:szCs w:val="24"/>
              </w:rPr>
            </w:pPr>
            <w:r>
              <w:rPr>
                <w:rFonts w:hint="eastAsia" w:hAnsi="宋体" w:cs="宋体"/>
                <w:sz w:val="24"/>
                <w:szCs w:val="24"/>
              </w:rPr>
              <w:t>分项价格</w:t>
            </w:r>
          </w:p>
        </w:tc>
      </w:tr>
      <w:tr w14:paraId="1658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C1D7E2">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37F910B">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2132E3D">
            <w:pPr>
              <w:pStyle w:val="323"/>
              <w:spacing w:line="560" w:lineRule="exact"/>
              <w:ind w:firstLine="200"/>
              <w:jc w:val="center"/>
              <w:rPr>
                <w:rFonts w:hAnsi="宋体" w:cs="宋体"/>
                <w:sz w:val="24"/>
                <w:szCs w:val="24"/>
              </w:rPr>
            </w:pPr>
          </w:p>
        </w:tc>
      </w:tr>
      <w:tr w14:paraId="025A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DF63E46">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377780C">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E0EB7A1">
            <w:pPr>
              <w:pStyle w:val="323"/>
              <w:spacing w:line="560" w:lineRule="exact"/>
              <w:ind w:firstLine="200"/>
              <w:jc w:val="center"/>
              <w:rPr>
                <w:rFonts w:hAnsi="宋体" w:cs="宋体"/>
                <w:sz w:val="24"/>
                <w:szCs w:val="24"/>
              </w:rPr>
            </w:pPr>
          </w:p>
        </w:tc>
      </w:tr>
      <w:tr w14:paraId="488B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2B5FF5">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44DDC2">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19C3185">
            <w:pPr>
              <w:pStyle w:val="323"/>
              <w:spacing w:line="560" w:lineRule="exact"/>
              <w:ind w:firstLine="200"/>
              <w:jc w:val="center"/>
              <w:rPr>
                <w:rFonts w:hAnsi="宋体" w:cs="宋体"/>
                <w:sz w:val="24"/>
                <w:szCs w:val="24"/>
              </w:rPr>
            </w:pPr>
          </w:p>
        </w:tc>
      </w:tr>
      <w:tr w14:paraId="4338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849E92">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A5919A">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B230543">
            <w:pPr>
              <w:pStyle w:val="323"/>
              <w:spacing w:line="560" w:lineRule="exact"/>
              <w:ind w:firstLine="200"/>
              <w:jc w:val="center"/>
              <w:rPr>
                <w:rFonts w:hAnsi="宋体" w:cs="宋体"/>
                <w:sz w:val="24"/>
                <w:szCs w:val="24"/>
              </w:rPr>
            </w:pPr>
          </w:p>
        </w:tc>
      </w:tr>
      <w:tr w14:paraId="3098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2F74253">
            <w:pPr>
              <w:pStyle w:val="323"/>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E44B0AC">
            <w:pPr>
              <w:pStyle w:val="323"/>
              <w:spacing w:line="560" w:lineRule="exact"/>
              <w:ind w:firstLine="200"/>
              <w:jc w:val="center"/>
              <w:rPr>
                <w:rFonts w:hAnsi="宋体" w:cs="宋体"/>
                <w:sz w:val="24"/>
                <w:szCs w:val="24"/>
              </w:rPr>
            </w:pPr>
          </w:p>
        </w:tc>
      </w:tr>
    </w:tbl>
    <w:p w14:paraId="46E3B83D">
      <w:pPr>
        <w:pStyle w:val="961"/>
        <w:spacing w:before="0" w:beforeAutospacing="0" w:after="0" w:afterAutospacing="0" w:line="360" w:lineRule="auto"/>
        <w:ind w:firstLine="480"/>
        <w:rPr>
          <w:b/>
        </w:rPr>
      </w:pPr>
      <w:bookmarkStart w:id="404" w:name="_Toc1814"/>
      <w:bookmarkStart w:id="405" w:name="_Toc10340"/>
      <w:bookmarkStart w:id="406" w:name="_Toc22618"/>
      <w:r>
        <w:rPr>
          <w:rFonts w:hint="eastAsia"/>
          <w:b/>
        </w:rPr>
        <w:t>1.4履约保证金</w:t>
      </w:r>
    </w:p>
    <w:p w14:paraId="7B17BD46">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5E2E09A">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5FFCD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w:t>
      </w:r>
      <w:r>
        <w:rPr>
          <w:rFonts w:hint="eastAsia" w:ascii="宋体" w:hAnsi="宋体" w:cs="宋体"/>
          <w:kern w:val="0"/>
          <w:sz w:val="24"/>
          <w:u w:val="single"/>
        </w:rPr>
        <w:t xml:space="preserve">           </w:t>
      </w:r>
      <w:r>
        <w:rPr>
          <w:rFonts w:hint="eastAsia" w:ascii="宋体" w:hAnsi="宋体" w:cs="宋体"/>
          <w:kern w:val="0"/>
          <w:sz w:val="24"/>
        </w:rPr>
        <w:t>；</w:t>
      </w:r>
    </w:p>
    <w:p w14:paraId="6FDEC7FC">
      <w:pPr>
        <w:pStyle w:val="6"/>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1DE8EEC">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E03E482">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4"/>
      <w:bookmarkEnd w:id="405"/>
      <w:bookmarkEnd w:id="406"/>
      <w:r>
        <w:rPr>
          <w:rFonts w:hint="eastAsia" w:ascii="宋体" w:hAnsi="宋体" w:cs="宋体"/>
          <w:b/>
          <w:sz w:val="24"/>
        </w:rPr>
        <w:t>预付款</w:t>
      </w:r>
    </w:p>
    <w:p w14:paraId="025FB94E">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2DF6B16">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w:t>
      </w:r>
      <w:r>
        <w:rPr>
          <w:rFonts w:hint="eastAsia" w:ascii="宋体" w:hAnsi="宋体" w:cs="宋体"/>
          <w:kern w:val="0"/>
          <w:sz w:val="24"/>
          <w:u w:val="single"/>
        </w:rPr>
        <w:t xml:space="preserve">           </w:t>
      </w:r>
      <w:r>
        <w:rPr>
          <w:rFonts w:hint="eastAsia" w:ascii="宋体" w:hAnsi="宋体" w:cs="宋体"/>
          <w:kern w:val="0"/>
          <w:sz w:val="24"/>
        </w:rPr>
        <w:t>；</w:t>
      </w:r>
    </w:p>
    <w:p w14:paraId="73F971CE">
      <w:pPr>
        <w:pStyle w:val="961"/>
        <w:spacing w:before="0" w:beforeAutospacing="0" w:after="0" w:afterAutospacing="0" w:line="360" w:lineRule="auto"/>
        <w:ind w:firstLine="480"/>
      </w:pPr>
      <w:r>
        <w:rPr>
          <w:rFonts w:hint="eastAsia"/>
        </w:rPr>
        <w:t>1.5.2预付款的扣回方式</w:t>
      </w:r>
      <w:r>
        <w:rPr>
          <w:rFonts w:hint="eastAsia"/>
          <w:u w:val="single"/>
        </w:rPr>
        <w:t xml:space="preserve">          </w:t>
      </w:r>
      <w:r>
        <w:rPr>
          <w:rFonts w:hint="eastAsia"/>
        </w:rPr>
        <w:t>；</w:t>
      </w:r>
    </w:p>
    <w:p w14:paraId="13E4C54A">
      <w:pPr>
        <w:pStyle w:val="961"/>
        <w:spacing w:before="0" w:beforeAutospacing="0" w:after="0" w:afterAutospacing="0" w:line="360" w:lineRule="auto"/>
        <w:ind w:firstLine="480"/>
        <w:rPr>
          <w:u w:val="single"/>
        </w:rPr>
      </w:pPr>
      <w:r>
        <w:rPr>
          <w:rFonts w:hint="eastAsia"/>
        </w:rPr>
        <w:t>1.5.3预付款的担保措施</w:t>
      </w:r>
      <w:r>
        <w:rPr>
          <w:rFonts w:hint="eastAsia"/>
          <w:u w:val="single"/>
        </w:rPr>
        <w:t xml:space="preserve">         </w:t>
      </w:r>
      <w:r>
        <w:rPr>
          <w:rFonts w:hint="eastAsia"/>
        </w:rPr>
        <w:t>。</w:t>
      </w:r>
    </w:p>
    <w:p w14:paraId="1A12EDE2">
      <w:pPr>
        <w:pStyle w:val="961"/>
        <w:spacing w:before="0" w:beforeAutospacing="0" w:after="0" w:afterAutospacing="0" w:line="360" w:lineRule="auto"/>
        <w:ind w:firstLine="480"/>
        <w:rPr>
          <w:b/>
          <w:bCs/>
        </w:rPr>
      </w:pPr>
      <w:r>
        <w:rPr>
          <w:rFonts w:hint="eastAsia"/>
          <w:b/>
          <w:bCs/>
        </w:rPr>
        <w:t>1.6资金支付</w:t>
      </w:r>
    </w:p>
    <w:p w14:paraId="7CC950BF">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B3DB29">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w:t>
      </w:r>
      <w:r>
        <w:rPr>
          <w:rFonts w:hint="eastAsia" w:ascii="宋体" w:hAnsi="宋体" w:cs="宋体"/>
          <w:sz w:val="24"/>
          <w:u w:val="single"/>
        </w:rPr>
        <w:t xml:space="preserve">           </w:t>
      </w:r>
      <w:r>
        <w:rPr>
          <w:rFonts w:hint="eastAsia" w:ascii="宋体" w:hAnsi="宋体" w:cs="宋体"/>
          <w:sz w:val="24"/>
        </w:rPr>
        <w:t>。</w:t>
      </w:r>
    </w:p>
    <w:p w14:paraId="6DB7DA5F">
      <w:pPr>
        <w:spacing w:line="560" w:lineRule="exact"/>
        <w:ind w:firstLine="482" w:firstLineChars="200"/>
        <w:outlineLvl w:val="0"/>
        <w:rPr>
          <w:rFonts w:ascii="宋体" w:hAnsi="宋体" w:cs="宋体"/>
          <w:b/>
          <w:sz w:val="24"/>
        </w:rPr>
      </w:pPr>
      <w:bookmarkStart w:id="407" w:name="_Toc2846"/>
      <w:bookmarkStart w:id="408" w:name="_Toc19304"/>
      <w:bookmarkStart w:id="409" w:name="_Toc32071"/>
      <w:r>
        <w:rPr>
          <w:rFonts w:hint="eastAsia" w:ascii="宋体" w:hAnsi="宋体" w:cs="宋体"/>
          <w:b/>
          <w:sz w:val="24"/>
        </w:rPr>
        <w:t>1.7货物交付期限、地点和方式</w:t>
      </w:r>
      <w:bookmarkEnd w:id="407"/>
      <w:bookmarkEnd w:id="408"/>
      <w:bookmarkEnd w:id="409"/>
    </w:p>
    <w:p w14:paraId="33E98978">
      <w:pPr>
        <w:spacing w:line="560" w:lineRule="exact"/>
        <w:ind w:firstLine="480" w:firstLineChars="200"/>
        <w:rPr>
          <w:rFonts w:ascii="宋体" w:hAnsi="宋体" w:cs="宋体"/>
          <w:sz w:val="24"/>
          <w:u w:val="single"/>
        </w:rPr>
      </w:pPr>
      <w:r>
        <w:rPr>
          <w:rFonts w:hint="eastAsia" w:ascii="宋体" w:hAnsi="宋体" w:cs="宋体"/>
          <w:sz w:val="24"/>
        </w:rPr>
        <w:t xml:space="preserve">1.7.1 交付期限： </w:t>
      </w:r>
      <w:r>
        <w:rPr>
          <w:rFonts w:hint="eastAsia" w:ascii="宋体" w:hAnsi="宋体" w:cs="宋体"/>
          <w:sz w:val="24"/>
          <w:u w:val="single"/>
        </w:rPr>
        <w:t xml:space="preserve">                </w:t>
      </w:r>
      <w:r>
        <w:rPr>
          <w:rFonts w:hint="eastAsia" w:ascii="宋体" w:hAnsi="宋体" w:cs="宋体"/>
          <w:sz w:val="24"/>
        </w:rPr>
        <w:t>；</w:t>
      </w:r>
    </w:p>
    <w:p w14:paraId="3987D234">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 xml:space="preserve">                        </w:t>
      </w:r>
      <w:r>
        <w:rPr>
          <w:rFonts w:hint="eastAsia" w:ascii="宋体" w:hAnsi="宋体" w:cs="宋体"/>
          <w:sz w:val="24"/>
        </w:rPr>
        <w:t>；</w:t>
      </w:r>
    </w:p>
    <w:p w14:paraId="0CED214E">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 xml:space="preserve">                          </w:t>
      </w:r>
      <w:r>
        <w:rPr>
          <w:rFonts w:hint="eastAsia" w:ascii="宋体" w:hAnsi="宋体" w:cs="宋体"/>
          <w:sz w:val="24"/>
        </w:rPr>
        <w:t>。</w:t>
      </w:r>
    </w:p>
    <w:p w14:paraId="364AD386">
      <w:pPr>
        <w:autoSpaceDE w:val="0"/>
        <w:autoSpaceDN w:val="0"/>
        <w:spacing w:line="560" w:lineRule="exact"/>
        <w:rPr>
          <w:rFonts w:ascii="宋体" w:hAnsi="宋体" w:cs="宋体"/>
          <w:sz w:val="24"/>
        </w:rPr>
      </w:pPr>
    </w:p>
    <w:p w14:paraId="0633BC9C">
      <w:pPr>
        <w:autoSpaceDE w:val="0"/>
        <w:autoSpaceDN w:val="0"/>
        <w:spacing w:line="560" w:lineRule="exact"/>
        <w:rPr>
          <w:rFonts w:ascii="宋体" w:hAnsi="宋体" w:cs="宋体"/>
          <w:sz w:val="24"/>
        </w:rPr>
      </w:pPr>
      <w:r>
        <w:rPr>
          <w:rFonts w:hint="eastAsia" w:ascii="宋体" w:hAnsi="宋体" w:cs="宋体"/>
          <w:b/>
          <w:sz w:val="24"/>
          <w:lang w:val="zh-CN"/>
        </w:rPr>
        <w:t>甲方</w:t>
      </w: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sz w:val="24"/>
          <w:lang w:val="zh-CN"/>
        </w:rPr>
        <w:t>乙方</w:t>
      </w:r>
      <w:r>
        <w:rPr>
          <w:rFonts w:hint="eastAsia" w:ascii="宋体" w:hAnsi="宋体" w:cs="宋体"/>
          <w:sz w:val="24"/>
        </w:rPr>
        <w:t>：</w:t>
      </w:r>
    </w:p>
    <w:p w14:paraId="1331AABF">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4D43E2F8">
      <w:pPr>
        <w:autoSpaceDE w:val="0"/>
        <w:autoSpaceDN w:val="0"/>
        <w:spacing w:line="560" w:lineRule="exact"/>
        <w:rPr>
          <w:rFonts w:ascii="宋体" w:hAnsi="宋体" w:cs="宋体"/>
          <w:sz w:val="24"/>
          <w:lang w:val="zh-CN"/>
        </w:rPr>
      </w:pPr>
    </w:p>
    <w:p w14:paraId="2FC4FC8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E70B778">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007806F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3A25781">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49520BD3">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2D49F5C">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B5E8218">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0C21E6FC">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5C18F8C6">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A9522E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77A3A232">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F12BDF8">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51E1B4C">
      <w:pPr>
        <w:pStyle w:val="6"/>
        <w:rPr>
          <w:rFonts w:ascii="宋体" w:hAnsi="宋体" w:cs="宋体"/>
          <w:sz w:val="24"/>
        </w:rPr>
      </w:pPr>
    </w:p>
    <w:p w14:paraId="72CCF7E2">
      <w:pPr>
        <w:widowControl/>
        <w:tabs>
          <w:tab w:val="left" w:pos="0"/>
          <w:tab w:val="left" w:pos="540"/>
          <w:tab w:val="left" w:pos="9540"/>
        </w:tabs>
        <w:overflowPunct w:val="0"/>
        <w:autoSpaceDE w:val="0"/>
        <w:autoSpaceDN w:val="0"/>
        <w:jc w:val="left"/>
        <w:textAlignment w:val="baseline"/>
        <w:rPr>
          <w:rFonts w:ascii="仿宋" w:hAnsi="仿宋" w:eastAsia="仿宋"/>
        </w:rPr>
      </w:pPr>
    </w:p>
    <w:p w14:paraId="790DE837"/>
    <w:p w14:paraId="64B5A5C7">
      <w:pPr>
        <w:spacing w:line="360" w:lineRule="auto"/>
        <w:ind w:left="720" w:firstLine="723" w:firstLineChars="200"/>
        <w:outlineLvl w:val="0"/>
        <w:rPr>
          <w:rFonts w:ascii="宋体" w:hAnsi="宋体" w:cs="宋体"/>
          <w:b/>
          <w:color w:val="FF0000"/>
          <w:sz w:val="36"/>
          <w:szCs w:val="20"/>
        </w:rPr>
      </w:pPr>
    </w:p>
    <w:p w14:paraId="47B0934D">
      <w:pPr>
        <w:spacing w:line="360" w:lineRule="auto"/>
        <w:ind w:left="720" w:firstLine="723" w:firstLineChars="200"/>
        <w:outlineLvl w:val="0"/>
        <w:rPr>
          <w:rFonts w:ascii="宋体" w:hAnsi="宋体" w:cs="宋体"/>
          <w:b/>
          <w:color w:val="FF0000"/>
          <w:sz w:val="36"/>
          <w:szCs w:val="20"/>
        </w:rPr>
      </w:pPr>
    </w:p>
    <w:p w14:paraId="205DD1A2">
      <w:pPr>
        <w:pStyle w:val="81"/>
      </w:pPr>
    </w:p>
    <w:p w14:paraId="46FFE2F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6D495BEE">
      <w:pPr>
        <w:spacing w:line="360" w:lineRule="auto"/>
        <w:jc w:val="center"/>
        <w:outlineLvl w:val="0"/>
        <w:rPr>
          <w:rFonts w:ascii="宋体" w:hAnsi="宋体" w:cs="宋体"/>
          <w:b/>
          <w:kern w:val="0"/>
          <w:sz w:val="36"/>
          <w:szCs w:val="36"/>
        </w:rPr>
      </w:pPr>
    </w:p>
    <w:p w14:paraId="7EA762A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0B88C1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E140223">
      <w:pPr>
        <w:spacing w:line="360" w:lineRule="auto"/>
        <w:jc w:val="center"/>
        <w:outlineLvl w:val="0"/>
        <w:rPr>
          <w:rFonts w:ascii="宋体" w:hAnsi="宋体" w:cs="宋体"/>
          <w:b/>
          <w:kern w:val="0"/>
          <w:sz w:val="36"/>
          <w:szCs w:val="36"/>
        </w:rPr>
      </w:pPr>
    </w:p>
    <w:p w14:paraId="4C9AC3CF">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5F94E9E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（如有）………………………………………………（页码）</w:t>
      </w:r>
    </w:p>
    <w:p w14:paraId="68F9032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）需满足的资格要求（如有）……………………………………（页码）</w:t>
      </w:r>
    </w:p>
    <w:p w14:paraId="5592002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）本项目的特定资格要求（如有）………………………………（页码）</w:t>
      </w:r>
    </w:p>
    <w:p w14:paraId="610168CA">
      <w:pPr>
        <w:snapToGrid w:val="0"/>
        <w:spacing w:line="360" w:lineRule="auto"/>
        <w:rPr>
          <w:rFonts w:ascii="宋体" w:hAnsi="宋体" w:cs="宋体"/>
          <w:sz w:val="24"/>
        </w:rPr>
      </w:pPr>
    </w:p>
    <w:p w14:paraId="197A61DA">
      <w:pPr>
        <w:snapToGrid w:val="0"/>
        <w:spacing w:line="360" w:lineRule="auto"/>
        <w:ind w:firstLine="480" w:firstLineChars="200"/>
        <w:rPr>
          <w:rFonts w:ascii="宋体" w:hAnsi="宋体" w:cs="宋体"/>
          <w:color w:val="FF0000"/>
          <w:sz w:val="24"/>
        </w:rPr>
      </w:pPr>
    </w:p>
    <w:p w14:paraId="11497E2B">
      <w:pPr>
        <w:spacing w:line="360" w:lineRule="auto"/>
        <w:ind w:firstLine="480" w:firstLineChars="200"/>
        <w:rPr>
          <w:rFonts w:ascii="宋体" w:hAnsi="宋体" w:cs="宋体"/>
          <w:color w:val="FF0000"/>
          <w:sz w:val="24"/>
        </w:rPr>
      </w:pPr>
    </w:p>
    <w:p w14:paraId="3617623F">
      <w:pPr>
        <w:numPr>
          <w:ilvl w:val="0"/>
          <w:numId w:val="8"/>
        </w:numPr>
        <w:snapToGrid w:val="0"/>
        <w:spacing w:line="360" w:lineRule="auto"/>
        <w:rPr>
          <w:rFonts w:ascii="宋体" w:hAnsi="宋体" w:cs="宋体"/>
          <w:b/>
          <w:kern w:val="0"/>
          <w:sz w:val="32"/>
          <w:szCs w:val="32"/>
        </w:rPr>
      </w:pPr>
      <w:r>
        <w:rPr>
          <w:rFonts w:hint="eastAsia" w:ascii="宋体" w:hAnsi="宋体" w:cs="宋体"/>
          <w:color w:val="FF0000"/>
          <w:kern w:val="0"/>
          <w:sz w:val="24"/>
        </w:rPr>
        <w:br w:type="page"/>
      </w:r>
      <w:r>
        <w:rPr>
          <w:rFonts w:hint="eastAsia" w:ascii="宋体" w:hAnsi="宋体" w:cs="宋体"/>
          <w:b/>
          <w:kern w:val="0"/>
          <w:sz w:val="32"/>
          <w:szCs w:val="32"/>
        </w:rPr>
        <w:t>符合参加采购活动应当具备的一般条件的承诺函</w:t>
      </w:r>
    </w:p>
    <w:p w14:paraId="1B1297E1">
      <w:pPr>
        <w:snapToGrid w:val="0"/>
        <w:spacing w:line="360" w:lineRule="auto"/>
        <w:ind w:left="321"/>
        <w:rPr>
          <w:rFonts w:ascii="宋体" w:hAnsi="宋体" w:cs="宋体"/>
          <w:sz w:val="24"/>
        </w:rPr>
      </w:pPr>
      <w:r>
        <w:rPr>
          <w:rFonts w:hint="eastAsia" w:ascii="宋体" w:hAnsi="宋体" w:cs="宋体"/>
          <w:sz w:val="24"/>
          <w:lang w:eastAsia="zh-CN"/>
        </w:rPr>
        <w:t xml:space="preserve">杭州千岛湖城市旅游开发有限公司 </w:t>
      </w:r>
      <w:r>
        <w:rPr>
          <w:rFonts w:hint="eastAsia" w:ascii="宋体" w:hAnsi="宋体" w:cs="宋体"/>
          <w:sz w:val="24"/>
        </w:rPr>
        <w:t>、淳安县建设工程招标代理有限公司：</w:t>
      </w:r>
    </w:p>
    <w:p w14:paraId="2CE84FC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pacing w:val="-6"/>
          <w:kern w:val="0"/>
          <w:sz w:val="24"/>
          <w:u w:val="single"/>
          <w:lang w:val="zh-CN"/>
        </w:rPr>
        <w:t>千岛湖天屿景区游客中心（含入口广场）-扶梯采购项目</w:t>
      </w:r>
      <w:r>
        <w:rPr>
          <w:rFonts w:hint="eastAsia" w:ascii="宋体" w:hAnsi="宋体" w:cs="宋体"/>
          <w:sz w:val="24"/>
        </w:rPr>
        <w:t>【招标编号：</w:t>
      </w:r>
      <w:r>
        <w:rPr>
          <w:rFonts w:hint="eastAsia" w:ascii="宋体" w:hAnsi="宋体" w:cs="宋体"/>
          <w:kern w:val="0"/>
          <w:sz w:val="24"/>
          <w:lang w:eastAsia="zh-CN"/>
        </w:rPr>
        <w:t>CAZBDL2025ZC</w:t>
      </w:r>
      <w:r>
        <w:rPr>
          <w:rFonts w:hint="eastAsia" w:ascii="宋体" w:hAnsi="宋体" w:cs="宋体"/>
          <w:kern w:val="0"/>
          <w:sz w:val="24"/>
        </w:rPr>
        <w:t>-   号</w:t>
      </w:r>
      <w:r>
        <w:rPr>
          <w:rFonts w:hint="eastAsia" w:ascii="宋体" w:hAnsi="宋体" w:cs="宋体"/>
          <w:sz w:val="24"/>
        </w:rPr>
        <w:t>】采购活动，郑重承诺：</w:t>
      </w:r>
    </w:p>
    <w:p w14:paraId="12047079">
      <w:pPr>
        <w:snapToGrid w:val="0"/>
        <w:spacing w:line="360" w:lineRule="auto"/>
        <w:ind w:firstLine="360" w:firstLineChars="150"/>
        <w:rPr>
          <w:rFonts w:ascii="宋体" w:hAnsi="宋体" w:cs="宋体"/>
          <w:sz w:val="24"/>
        </w:rPr>
      </w:pPr>
      <w:r>
        <w:rPr>
          <w:rFonts w:hint="eastAsia" w:ascii="宋体" w:hAnsi="宋体" w:cs="宋体"/>
          <w:sz w:val="24"/>
        </w:rPr>
        <w:t>（一）具备以下规定的条件：</w:t>
      </w:r>
    </w:p>
    <w:p w14:paraId="6507209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0B1748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9092C1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1D8625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C0D5E5E">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33B9573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5C15D0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991F85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A0E421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4FEFEE2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82EFA6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DB68DA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500A909">
      <w:pPr>
        <w:snapToGrid w:val="0"/>
        <w:spacing w:line="360" w:lineRule="auto"/>
        <w:ind w:right="480"/>
        <w:jc w:val="center"/>
        <w:rPr>
          <w:rFonts w:ascii="宋体" w:hAnsi="宋体" w:cs="宋体"/>
          <w:b/>
          <w:kern w:val="0"/>
          <w:sz w:val="32"/>
          <w:szCs w:val="32"/>
        </w:rPr>
      </w:pPr>
    </w:p>
    <w:p w14:paraId="668B8E0C">
      <w:pPr>
        <w:snapToGrid w:val="0"/>
        <w:spacing w:line="360" w:lineRule="auto"/>
        <w:ind w:right="480"/>
        <w:jc w:val="center"/>
        <w:rPr>
          <w:rFonts w:ascii="宋体" w:hAnsi="宋体" w:cs="宋体"/>
          <w:b/>
          <w:kern w:val="0"/>
          <w:sz w:val="32"/>
          <w:szCs w:val="32"/>
        </w:rPr>
      </w:pPr>
    </w:p>
    <w:p w14:paraId="24709050">
      <w:pPr>
        <w:snapToGrid w:val="0"/>
        <w:spacing w:line="360" w:lineRule="auto"/>
        <w:ind w:right="480"/>
        <w:jc w:val="center"/>
        <w:rPr>
          <w:rFonts w:ascii="宋体" w:hAnsi="宋体" w:cs="宋体"/>
          <w:b/>
          <w:kern w:val="0"/>
          <w:sz w:val="32"/>
          <w:szCs w:val="32"/>
        </w:rPr>
      </w:pPr>
    </w:p>
    <w:p w14:paraId="50540DA0">
      <w:pPr>
        <w:rPr>
          <w:rFonts w:ascii="宋体" w:hAnsi="宋体" w:cs="宋体"/>
        </w:rPr>
      </w:pPr>
    </w:p>
    <w:p w14:paraId="5D5AEE4F">
      <w:pPr>
        <w:snapToGrid w:val="0"/>
        <w:spacing w:line="360" w:lineRule="auto"/>
        <w:ind w:right="480"/>
        <w:jc w:val="center"/>
        <w:rPr>
          <w:rFonts w:ascii="宋体" w:hAnsi="宋体" w:cs="宋体"/>
          <w:b/>
          <w:kern w:val="0"/>
          <w:sz w:val="32"/>
          <w:szCs w:val="32"/>
        </w:rPr>
      </w:pPr>
    </w:p>
    <w:p w14:paraId="022CD6ED">
      <w:pPr>
        <w:snapToGrid w:val="0"/>
        <w:spacing w:line="360" w:lineRule="auto"/>
        <w:ind w:right="480"/>
        <w:jc w:val="center"/>
        <w:rPr>
          <w:rFonts w:ascii="宋体" w:hAnsi="宋体" w:cs="宋体"/>
          <w:b/>
          <w:kern w:val="0"/>
          <w:sz w:val="32"/>
          <w:szCs w:val="32"/>
        </w:rPr>
      </w:pPr>
    </w:p>
    <w:p w14:paraId="7756193E">
      <w:pPr>
        <w:snapToGrid w:val="0"/>
        <w:spacing w:line="360" w:lineRule="auto"/>
        <w:ind w:right="480"/>
        <w:jc w:val="center"/>
        <w:rPr>
          <w:rFonts w:ascii="宋体" w:hAnsi="宋体" w:cs="宋体"/>
          <w:b/>
          <w:kern w:val="0"/>
          <w:sz w:val="32"/>
          <w:szCs w:val="32"/>
        </w:rPr>
      </w:pPr>
    </w:p>
    <w:p w14:paraId="5487FB48">
      <w:pPr>
        <w:snapToGrid w:val="0"/>
        <w:spacing w:line="360" w:lineRule="auto"/>
        <w:ind w:right="480"/>
        <w:jc w:val="center"/>
        <w:rPr>
          <w:rFonts w:ascii="宋体" w:hAnsi="宋体" w:cs="宋体"/>
          <w:b/>
          <w:kern w:val="0"/>
          <w:sz w:val="32"/>
          <w:szCs w:val="32"/>
        </w:rPr>
      </w:pPr>
    </w:p>
    <w:p w14:paraId="6232AC2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、需满足的资格要求</w:t>
      </w:r>
    </w:p>
    <w:p w14:paraId="2F23A0DF">
      <w:pPr>
        <w:spacing w:line="360" w:lineRule="auto"/>
        <w:rPr>
          <w:rFonts w:ascii="宋体" w:hAnsi="宋体" w:cs="宋体"/>
          <w:sz w:val="24"/>
        </w:rPr>
      </w:pPr>
      <w:r>
        <w:rPr>
          <w:rFonts w:hint="eastAsia" w:ascii="宋体" w:hAnsi="宋体" w:cs="宋体"/>
          <w:sz w:val="24"/>
        </w:rPr>
        <w:t>（根据招标公告落实需满足的资格要求选择提供相应的材料；未要求的，无需提供）</w:t>
      </w:r>
    </w:p>
    <w:p w14:paraId="2C456080">
      <w:pPr>
        <w:widowControl/>
        <w:spacing w:line="360" w:lineRule="auto"/>
        <w:ind w:firstLine="480"/>
        <w:jc w:val="left"/>
        <w:rPr>
          <w:rFonts w:ascii="宋体" w:hAnsi="宋体" w:cs="宋体"/>
          <w:sz w:val="24"/>
        </w:rPr>
      </w:pPr>
    </w:p>
    <w:p w14:paraId="76F01EDB">
      <w:pPr>
        <w:widowControl/>
        <w:spacing w:line="360" w:lineRule="auto"/>
        <w:ind w:left="150"/>
        <w:jc w:val="center"/>
        <w:rPr>
          <w:rFonts w:ascii="宋体" w:hAnsi="宋体" w:cs="宋体"/>
          <w:b/>
          <w:kern w:val="0"/>
          <w:sz w:val="32"/>
          <w:szCs w:val="32"/>
        </w:rPr>
      </w:pPr>
    </w:p>
    <w:p w14:paraId="036A1E2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、本项目的特定资格要求</w:t>
      </w:r>
    </w:p>
    <w:p w14:paraId="67AA9DF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2C7E966">
      <w:pPr>
        <w:rPr>
          <w:rFonts w:ascii="宋体" w:hAnsi="宋体" w:cs="宋体"/>
        </w:rPr>
      </w:pPr>
    </w:p>
    <w:p w14:paraId="4FFA41E4">
      <w:pPr>
        <w:snapToGrid w:val="0"/>
        <w:spacing w:line="360" w:lineRule="auto"/>
        <w:outlineLvl w:val="0"/>
        <w:rPr>
          <w:rFonts w:ascii="宋体" w:hAnsi="宋体" w:cs="宋体"/>
          <w:b/>
          <w:kern w:val="0"/>
          <w:sz w:val="32"/>
          <w:szCs w:val="32"/>
        </w:rPr>
      </w:pPr>
      <w:r>
        <w:rPr>
          <w:rFonts w:ascii="宋体" w:hAnsi="宋体" w:cs="宋体"/>
          <w:b/>
          <w:kern w:val="0"/>
          <w:sz w:val="32"/>
          <w:szCs w:val="32"/>
        </w:rPr>
        <w:br w:type="page"/>
      </w:r>
    </w:p>
    <w:p w14:paraId="4AF21ED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3F2D28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8B220A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132B7D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E94D9E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C6BEFB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FC7A923">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r>
        <w:rPr>
          <w:rFonts w:hint="eastAsia" w:ascii="宋体" w:hAnsi="宋体" w:cs="宋体"/>
        </w:rPr>
        <w:t>…………………………………………………（页码）</w:t>
      </w:r>
    </w:p>
    <w:p w14:paraId="088EB222">
      <w:pPr>
        <w:snapToGrid w:val="0"/>
        <w:spacing w:line="360" w:lineRule="auto"/>
        <w:jc w:val="center"/>
        <w:rPr>
          <w:rFonts w:ascii="宋体" w:hAnsi="宋体" w:cs="宋体"/>
          <w:b/>
          <w:kern w:val="0"/>
          <w:sz w:val="32"/>
          <w:szCs w:val="32"/>
          <w:lang w:val="zh-CN"/>
        </w:rPr>
      </w:pPr>
    </w:p>
    <w:p w14:paraId="5A05B824">
      <w:pPr>
        <w:snapToGrid w:val="0"/>
        <w:spacing w:line="360" w:lineRule="auto"/>
        <w:jc w:val="center"/>
        <w:rPr>
          <w:rFonts w:ascii="宋体" w:hAnsi="宋体" w:cs="宋体"/>
          <w:b/>
          <w:kern w:val="0"/>
          <w:sz w:val="32"/>
          <w:szCs w:val="32"/>
          <w:lang w:val="zh-CN"/>
        </w:rPr>
      </w:pPr>
    </w:p>
    <w:p w14:paraId="272979AF">
      <w:pPr>
        <w:snapToGrid w:val="0"/>
        <w:spacing w:line="360" w:lineRule="auto"/>
        <w:jc w:val="center"/>
        <w:rPr>
          <w:rFonts w:ascii="宋体" w:hAnsi="宋体" w:cs="宋体"/>
          <w:b/>
          <w:kern w:val="0"/>
          <w:sz w:val="32"/>
          <w:szCs w:val="32"/>
          <w:lang w:val="zh-CN"/>
        </w:rPr>
      </w:pPr>
    </w:p>
    <w:p w14:paraId="01BECCAD">
      <w:pPr>
        <w:snapToGrid w:val="0"/>
        <w:spacing w:line="360" w:lineRule="auto"/>
        <w:jc w:val="center"/>
        <w:rPr>
          <w:rFonts w:ascii="宋体" w:hAnsi="宋体" w:cs="宋体"/>
          <w:b/>
          <w:kern w:val="0"/>
          <w:sz w:val="32"/>
          <w:szCs w:val="32"/>
          <w:lang w:val="zh-CN"/>
        </w:rPr>
      </w:pPr>
    </w:p>
    <w:p w14:paraId="61CF3E67">
      <w:pPr>
        <w:snapToGrid w:val="0"/>
        <w:spacing w:line="360" w:lineRule="auto"/>
        <w:jc w:val="center"/>
        <w:rPr>
          <w:rFonts w:ascii="宋体" w:hAnsi="宋体" w:cs="宋体"/>
          <w:b/>
          <w:kern w:val="0"/>
          <w:sz w:val="32"/>
          <w:szCs w:val="32"/>
          <w:lang w:val="zh-CN"/>
        </w:rPr>
      </w:pPr>
    </w:p>
    <w:p w14:paraId="43EB78AB">
      <w:pPr>
        <w:snapToGrid w:val="0"/>
        <w:spacing w:line="360" w:lineRule="auto"/>
        <w:jc w:val="center"/>
        <w:outlineLvl w:val="0"/>
        <w:rPr>
          <w:rFonts w:ascii="宋体" w:hAnsi="宋体" w:cs="宋体"/>
          <w:b/>
          <w:kern w:val="0"/>
          <w:sz w:val="32"/>
          <w:szCs w:val="32"/>
        </w:rPr>
      </w:pPr>
    </w:p>
    <w:p w14:paraId="4AFACB1B">
      <w:pPr>
        <w:snapToGrid w:val="0"/>
        <w:spacing w:line="360" w:lineRule="auto"/>
        <w:jc w:val="center"/>
        <w:outlineLvl w:val="0"/>
        <w:rPr>
          <w:rFonts w:ascii="宋体" w:hAnsi="宋体" w:cs="宋体"/>
          <w:b/>
          <w:kern w:val="0"/>
          <w:sz w:val="32"/>
          <w:szCs w:val="32"/>
        </w:rPr>
      </w:pPr>
    </w:p>
    <w:p w14:paraId="7A25A1BE">
      <w:pPr>
        <w:rPr>
          <w:rFonts w:ascii="宋体" w:hAnsi="宋体" w:cs="宋体"/>
        </w:rPr>
      </w:pPr>
    </w:p>
    <w:p w14:paraId="7E506D78">
      <w:pPr>
        <w:snapToGrid w:val="0"/>
        <w:spacing w:line="360" w:lineRule="auto"/>
        <w:jc w:val="center"/>
        <w:outlineLvl w:val="0"/>
        <w:rPr>
          <w:rFonts w:ascii="宋体" w:hAnsi="宋体" w:cs="宋体"/>
          <w:b/>
          <w:kern w:val="0"/>
          <w:sz w:val="32"/>
          <w:szCs w:val="32"/>
        </w:rPr>
      </w:pPr>
    </w:p>
    <w:p w14:paraId="4CD835FA">
      <w:pPr>
        <w:snapToGrid w:val="0"/>
        <w:spacing w:line="360" w:lineRule="auto"/>
        <w:jc w:val="center"/>
        <w:outlineLvl w:val="0"/>
        <w:rPr>
          <w:rFonts w:ascii="宋体" w:hAnsi="宋体" w:cs="宋体"/>
          <w:b/>
          <w:kern w:val="0"/>
          <w:sz w:val="32"/>
          <w:szCs w:val="32"/>
        </w:rPr>
      </w:pPr>
    </w:p>
    <w:p w14:paraId="7BBF8C74">
      <w:pPr>
        <w:pStyle w:val="6"/>
        <w:rPr>
          <w:lang w:val="en-US"/>
        </w:rPr>
      </w:pPr>
    </w:p>
    <w:p w14:paraId="48748F2D"/>
    <w:p w14:paraId="5A88898F">
      <w:pPr>
        <w:snapToGrid w:val="0"/>
        <w:spacing w:line="360" w:lineRule="auto"/>
        <w:ind w:firstLine="3855" w:firstLineChars="1200"/>
        <w:outlineLvl w:val="0"/>
        <w:rPr>
          <w:rFonts w:ascii="宋体" w:hAnsi="宋体" w:cs="宋体"/>
          <w:b/>
          <w:kern w:val="0"/>
          <w:sz w:val="32"/>
          <w:szCs w:val="32"/>
        </w:rPr>
      </w:pPr>
    </w:p>
    <w:p w14:paraId="1B65E7AF">
      <w:pPr>
        <w:pStyle w:val="3"/>
        <w:rPr>
          <w:rFonts w:hAnsi="宋体" w:cs="宋体"/>
          <w:b/>
          <w:kern w:val="0"/>
          <w:sz w:val="32"/>
          <w:szCs w:val="32"/>
        </w:rPr>
      </w:pPr>
    </w:p>
    <w:p w14:paraId="5B5E2CB7">
      <w:pPr>
        <w:pStyle w:val="2"/>
      </w:pPr>
    </w:p>
    <w:p w14:paraId="6C76F60F">
      <w:pPr>
        <w:pStyle w:val="10"/>
        <w:ind w:firstLine="643"/>
        <w:rPr>
          <w:rFonts w:cs="宋体"/>
          <w:b/>
          <w:kern w:val="0"/>
          <w:sz w:val="32"/>
          <w:szCs w:val="32"/>
        </w:rPr>
      </w:pPr>
    </w:p>
    <w:p w14:paraId="5FDB1ECF"/>
    <w:p w14:paraId="5524BAD4">
      <w:pPr>
        <w:numPr>
          <w:ilvl w:val="0"/>
          <w:numId w:val="9"/>
        </w:numPr>
        <w:snapToGrid w:val="0"/>
        <w:spacing w:line="360" w:lineRule="auto"/>
        <w:rPr>
          <w:rFonts w:ascii="宋体" w:hAnsi="宋体" w:cs="宋体"/>
          <w:sz w:val="24"/>
        </w:rPr>
      </w:pPr>
      <w:r>
        <w:rPr>
          <w:rFonts w:hint="eastAsia" w:ascii="宋体" w:hAnsi="宋体" w:cs="宋体"/>
          <w:b/>
          <w:kern w:val="0"/>
          <w:sz w:val="32"/>
          <w:szCs w:val="32"/>
        </w:rPr>
        <w:t>投标</w:t>
      </w:r>
      <w:r>
        <w:rPr>
          <w:rFonts w:hint="eastAsia" w:ascii="宋体" w:hAnsi="宋体" w:cs="宋体"/>
          <w:b/>
          <w:sz w:val="32"/>
          <w:szCs w:val="32"/>
        </w:rPr>
        <w:t>函</w:t>
      </w:r>
    </w:p>
    <w:p w14:paraId="205DB482">
      <w:pPr>
        <w:numPr>
          <w:ilvl w:val="255"/>
          <w:numId w:val="0"/>
        </w:numPr>
        <w:snapToGrid w:val="0"/>
        <w:spacing w:line="360" w:lineRule="auto"/>
        <w:rPr>
          <w:rFonts w:ascii="宋体" w:hAnsi="宋体" w:cs="宋体"/>
          <w:sz w:val="24"/>
        </w:rPr>
      </w:pPr>
      <w:r>
        <w:rPr>
          <w:rFonts w:hint="eastAsia" w:ascii="宋体" w:hAnsi="宋体" w:cs="宋体"/>
          <w:sz w:val="24"/>
          <w:lang w:eastAsia="zh-CN"/>
        </w:rPr>
        <w:t xml:space="preserve">杭州千岛湖城市旅游开发有限公司 </w:t>
      </w:r>
      <w:r>
        <w:rPr>
          <w:rFonts w:hint="eastAsia" w:ascii="宋体" w:hAnsi="宋体" w:cs="宋体"/>
          <w:sz w:val="24"/>
        </w:rPr>
        <w:t>、淳安县建设工程招标代理有限公司：</w:t>
      </w:r>
    </w:p>
    <w:p w14:paraId="2260C6E6">
      <w:pPr>
        <w:spacing w:line="360" w:lineRule="auto"/>
        <w:ind w:firstLine="480"/>
        <w:rPr>
          <w:rFonts w:ascii="宋体" w:hAnsi="宋体" w:cs="宋体"/>
          <w:sz w:val="24"/>
        </w:rPr>
      </w:pPr>
      <w:r>
        <w:rPr>
          <w:rFonts w:hint="eastAsia" w:ascii="宋体" w:hAnsi="宋体" w:cs="宋体"/>
          <w:sz w:val="24"/>
        </w:rPr>
        <w:t>我方参加你方组织的</w:t>
      </w:r>
      <w:r>
        <w:rPr>
          <w:rFonts w:hint="eastAsia" w:ascii="宋体" w:hAnsi="宋体" w:cs="宋体"/>
          <w:spacing w:val="-6"/>
          <w:kern w:val="0"/>
          <w:sz w:val="24"/>
          <w:u w:val="single"/>
          <w:lang w:val="zh-CN"/>
        </w:rPr>
        <w:t>千岛湖天屿景区游客中心（含入口广场）-扶梯采购项目</w:t>
      </w:r>
      <w:r>
        <w:rPr>
          <w:rFonts w:hint="eastAsia" w:ascii="宋体" w:hAnsi="宋体" w:cs="宋体"/>
          <w:sz w:val="24"/>
        </w:rPr>
        <w:t>【招标编号：</w:t>
      </w:r>
      <w:r>
        <w:rPr>
          <w:rFonts w:hint="eastAsia" w:ascii="宋体" w:hAnsi="宋体" w:cs="宋体"/>
          <w:kern w:val="0"/>
          <w:sz w:val="24"/>
          <w:lang w:eastAsia="zh-CN"/>
        </w:rPr>
        <w:t>CAZBDL2025ZC</w:t>
      </w:r>
      <w:r>
        <w:rPr>
          <w:rFonts w:hint="eastAsia" w:ascii="宋体" w:hAnsi="宋体" w:cs="宋体"/>
          <w:kern w:val="0"/>
          <w:sz w:val="24"/>
        </w:rPr>
        <w:t>-   号</w:t>
      </w:r>
      <w:r>
        <w:rPr>
          <w:rFonts w:hint="eastAsia" w:ascii="宋体" w:hAnsi="宋体" w:cs="宋体"/>
          <w:sz w:val="24"/>
        </w:rPr>
        <w:t>】招标的有关活动，并对此项目进行投标。为此：</w:t>
      </w:r>
    </w:p>
    <w:p w14:paraId="335F9E1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8435BE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513E66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061016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C14434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19DFBC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需满足的资格要求</w:t>
      </w:r>
      <w:r>
        <w:rPr>
          <w:rFonts w:hint="eastAsia" w:ascii="宋体" w:hAnsi="宋体" w:cs="宋体"/>
          <w:snapToGrid w:val="0"/>
          <w:kern w:val="28"/>
          <w:sz w:val="24"/>
          <w:szCs w:val="20"/>
        </w:rPr>
        <w:t>（如果有）</w:t>
      </w:r>
      <w:r>
        <w:rPr>
          <w:rFonts w:hint="eastAsia" w:ascii="宋体" w:hAnsi="宋体" w:cs="宋体"/>
          <w:sz w:val="24"/>
        </w:rPr>
        <w:t>。</w:t>
      </w:r>
    </w:p>
    <w:p w14:paraId="3F0AE26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C099F7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04B349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216DB0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4EB6F6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7DAA3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3E7FDB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B533E9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3A08D6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5724060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F6D234D">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36346B9">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77BFF0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029DFE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8265DC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F10A8A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FCAB3E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FB64A9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877605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0FBEABF">
      <w:pPr>
        <w:spacing w:line="360" w:lineRule="auto"/>
        <w:jc w:val="center"/>
        <w:rPr>
          <w:rFonts w:ascii="宋体" w:hAnsi="宋体" w:cs="宋体"/>
          <w:sz w:val="24"/>
        </w:rPr>
      </w:pPr>
      <w:r>
        <w:rPr>
          <w:rFonts w:hint="eastAsia" w:ascii="宋体" w:hAnsi="宋体" w:cs="宋体"/>
          <w:sz w:val="24"/>
        </w:rPr>
        <w:t xml:space="preserve">     日期：  年   月   日</w:t>
      </w:r>
    </w:p>
    <w:p w14:paraId="7B5FDDFF">
      <w:pPr>
        <w:snapToGrid w:val="0"/>
        <w:spacing w:line="360" w:lineRule="auto"/>
        <w:ind w:left="420" w:leftChars="200" w:firstLine="4200" w:firstLineChars="1750"/>
        <w:rPr>
          <w:rFonts w:ascii="宋体" w:hAnsi="宋体" w:cs="宋体"/>
          <w:kern w:val="0"/>
          <w:sz w:val="24"/>
          <w:u w:val="single"/>
        </w:rPr>
      </w:pPr>
    </w:p>
    <w:p w14:paraId="7645DCF6">
      <w:pPr>
        <w:spacing w:line="360" w:lineRule="auto"/>
        <w:ind w:right="420"/>
        <w:rPr>
          <w:rFonts w:ascii="宋体" w:hAnsi="宋体" w:cs="宋体"/>
          <w:sz w:val="24"/>
        </w:rPr>
      </w:pPr>
      <w:r>
        <w:rPr>
          <w:rFonts w:hint="eastAsia" w:ascii="宋体" w:hAnsi="宋体" w:cs="宋体"/>
          <w:sz w:val="24"/>
        </w:rPr>
        <w:t>注：按本格式和要求提供。</w:t>
      </w:r>
    </w:p>
    <w:p w14:paraId="2F773BCA">
      <w:pPr>
        <w:snapToGrid w:val="0"/>
        <w:spacing w:line="360" w:lineRule="auto"/>
        <w:jc w:val="center"/>
        <w:rPr>
          <w:rFonts w:ascii="宋体" w:hAnsi="宋体" w:cs="宋体"/>
          <w:b/>
          <w:kern w:val="0"/>
          <w:sz w:val="32"/>
          <w:szCs w:val="32"/>
        </w:rPr>
      </w:pPr>
    </w:p>
    <w:p w14:paraId="2F404658">
      <w:pPr>
        <w:snapToGrid w:val="0"/>
        <w:spacing w:line="360" w:lineRule="auto"/>
        <w:rPr>
          <w:rFonts w:ascii="宋体" w:hAnsi="宋体" w:cs="宋体"/>
          <w:sz w:val="24"/>
        </w:rPr>
      </w:pPr>
    </w:p>
    <w:p w14:paraId="5BA50C47">
      <w:pPr>
        <w:jc w:val="center"/>
        <w:rPr>
          <w:rFonts w:ascii="宋体" w:hAnsi="宋体" w:cs="宋体"/>
          <w:b/>
          <w:kern w:val="0"/>
          <w:sz w:val="32"/>
          <w:szCs w:val="32"/>
        </w:rPr>
      </w:pPr>
    </w:p>
    <w:p w14:paraId="1D8A9BB0">
      <w:pPr>
        <w:jc w:val="center"/>
        <w:rPr>
          <w:rFonts w:ascii="宋体" w:hAnsi="宋体" w:cs="宋体"/>
          <w:b/>
          <w:kern w:val="0"/>
          <w:sz w:val="32"/>
          <w:szCs w:val="32"/>
        </w:rPr>
      </w:pPr>
    </w:p>
    <w:p w14:paraId="27E96FEA">
      <w:pPr>
        <w:jc w:val="center"/>
        <w:rPr>
          <w:rFonts w:ascii="宋体" w:hAnsi="宋体" w:cs="宋体"/>
          <w:b/>
          <w:kern w:val="0"/>
          <w:sz w:val="32"/>
          <w:szCs w:val="32"/>
        </w:rPr>
      </w:pPr>
    </w:p>
    <w:p w14:paraId="2E3AAAB4">
      <w:pPr>
        <w:jc w:val="center"/>
        <w:rPr>
          <w:rFonts w:ascii="宋体" w:hAnsi="宋体" w:cs="宋体"/>
          <w:b/>
          <w:kern w:val="0"/>
          <w:sz w:val="32"/>
          <w:szCs w:val="32"/>
        </w:rPr>
      </w:pPr>
    </w:p>
    <w:p w14:paraId="709BA681">
      <w:pPr>
        <w:jc w:val="center"/>
        <w:rPr>
          <w:rFonts w:ascii="宋体" w:hAnsi="宋体" w:cs="宋体"/>
          <w:b/>
          <w:kern w:val="0"/>
          <w:sz w:val="32"/>
          <w:szCs w:val="32"/>
        </w:rPr>
      </w:pPr>
    </w:p>
    <w:p w14:paraId="7AE23F71">
      <w:pPr>
        <w:jc w:val="center"/>
        <w:rPr>
          <w:rFonts w:ascii="宋体" w:hAnsi="宋体" w:cs="宋体"/>
          <w:b/>
          <w:kern w:val="0"/>
          <w:sz w:val="32"/>
          <w:szCs w:val="32"/>
        </w:rPr>
      </w:pPr>
    </w:p>
    <w:p w14:paraId="05EEEF29">
      <w:pPr>
        <w:jc w:val="center"/>
        <w:rPr>
          <w:rFonts w:ascii="宋体" w:hAnsi="宋体" w:cs="宋体"/>
          <w:b/>
          <w:kern w:val="0"/>
          <w:sz w:val="32"/>
          <w:szCs w:val="32"/>
        </w:rPr>
      </w:pPr>
    </w:p>
    <w:p w14:paraId="5F77BBF0">
      <w:pPr>
        <w:jc w:val="center"/>
        <w:rPr>
          <w:rFonts w:ascii="宋体" w:hAnsi="宋体" w:cs="宋体"/>
          <w:b/>
          <w:kern w:val="0"/>
          <w:sz w:val="32"/>
          <w:szCs w:val="32"/>
        </w:rPr>
      </w:pPr>
    </w:p>
    <w:p w14:paraId="5F4EF7D0">
      <w:pPr>
        <w:jc w:val="center"/>
        <w:rPr>
          <w:rFonts w:ascii="宋体" w:hAnsi="宋体" w:cs="宋体"/>
          <w:b/>
          <w:kern w:val="0"/>
          <w:sz w:val="32"/>
          <w:szCs w:val="32"/>
        </w:rPr>
      </w:pPr>
    </w:p>
    <w:p w14:paraId="2F1B3D3D">
      <w:pPr>
        <w:jc w:val="center"/>
        <w:rPr>
          <w:rFonts w:ascii="宋体" w:hAnsi="宋体" w:cs="宋体"/>
          <w:b/>
          <w:kern w:val="0"/>
          <w:sz w:val="32"/>
          <w:szCs w:val="32"/>
        </w:rPr>
      </w:pPr>
    </w:p>
    <w:p w14:paraId="1E771EDF">
      <w:pPr>
        <w:jc w:val="center"/>
        <w:rPr>
          <w:rFonts w:ascii="宋体" w:hAnsi="宋体" w:cs="宋体"/>
          <w:b/>
          <w:kern w:val="0"/>
          <w:sz w:val="32"/>
          <w:szCs w:val="32"/>
        </w:rPr>
      </w:pPr>
    </w:p>
    <w:p w14:paraId="782A1563">
      <w:pPr>
        <w:jc w:val="center"/>
        <w:rPr>
          <w:rFonts w:ascii="宋体" w:hAnsi="宋体" w:cs="宋体"/>
          <w:b/>
          <w:kern w:val="0"/>
          <w:sz w:val="32"/>
          <w:szCs w:val="32"/>
        </w:rPr>
      </w:pPr>
    </w:p>
    <w:p w14:paraId="68FCEFA2">
      <w:pPr>
        <w:jc w:val="center"/>
        <w:rPr>
          <w:rFonts w:ascii="宋体" w:hAnsi="宋体" w:cs="宋体"/>
          <w:b/>
          <w:kern w:val="0"/>
          <w:sz w:val="32"/>
          <w:szCs w:val="32"/>
        </w:rPr>
      </w:pPr>
    </w:p>
    <w:p w14:paraId="6C69761F">
      <w:pPr>
        <w:jc w:val="center"/>
        <w:rPr>
          <w:rFonts w:ascii="宋体" w:hAnsi="宋体" w:cs="宋体"/>
          <w:b/>
          <w:kern w:val="0"/>
          <w:sz w:val="32"/>
          <w:szCs w:val="32"/>
        </w:rPr>
      </w:pPr>
    </w:p>
    <w:p w14:paraId="5B65E53C">
      <w:pPr>
        <w:jc w:val="center"/>
        <w:rPr>
          <w:rFonts w:ascii="宋体" w:hAnsi="宋体" w:cs="宋体"/>
          <w:b/>
          <w:kern w:val="0"/>
          <w:sz w:val="32"/>
          <w:szCs w:val="32"/>
        </w:rPr>
      </w:pPr>
    </w:p>
    <w:p w14:paraId="16369560">
      <w:pPr>
        <w:jc w:val="center"/>
        <w:rPr>
          <w:rFonts w:ascii="宋体" w:hAnsi="宋体" w:cs="宋体"/>
          <w:b/>
          <w:kern w:val="0"/>
          <w:sz w:val="32"/>
          <w:szCs w:val="32"/>
        </w:rPr>
      </w:pPr>
    </w:p>
    <w:p w14:paraId="21EA7BED">
      <w:pPr>
        <w:jc w:val="center"/>
        <w:rPr>
          <w:rFonts w:ascii="宋体" w:hAnsi="宋体" w:cs="宋体"/>
          <w:b/>
          <w:kern w:val="0"/>
          <w:sz w:val="32"/>
          <w:szCs w:val="32"/>
        </w:rPr>
      </w:pPr>
    </w:p>
    <w:p w14:paraId="1E54ACF4">
      <w:pPr>
        <w:jc w:val="center"/>
        <w:rPr>
          <w:rFonts w:ascii="宋体" w:hAnsi="宋体" w:cs="宋体"/>
          <w:b/>
          <w:kern w:val="0"/>
          <w:sz w:val="32"/>
          <w:szCs w:val="32"/>
        </w:rPr>
      </w:pPr>
    </w:p>
    <w:p w14:paraId="7A6A5A1B">
      <w:pPr>
        <w:jc w:val="center"/>
        <w:rPr>
          <w:rFonts w:ascii="宋体" w:hAnsi="宋体" w:cs="宋体"/>
          <w:b/>
          <w:kern w:val="0"/>
          <w:sz w:val="32"/>
          <w:szCs w:val="32"/>
        </w:rPr>
      </w:pPr>
    </w:p>
    <w:p w14:paraId="7B0A5CB8">
      <w:pPr>
        <w:jc w:val="center"/>
        <w:rPr>
          <w:rFonts w:ascii="宋体" w:hAnsi="宋体" w:cs="宋体"/>
          <w:b/>
          <w:kern w:val="0"/>
          <w:sz w:val="32"/>
          <w:szCs w:val="32"/>
        </w:rPr>
      </w:pPr>
    </w:p>
    <w:p w14:paraId="4E3E608F">
      <w:pPr>
        <w:jc w:val="center"/>
        <w:rPr>
          <w:rFonts w:ascii="宋体" w:hAnsi="宋体" w:cs="宋体"/>
          <w:b/>
          <w:kern w:val="0"/>
          <w:sz w:val="32"/>
          <w:szCs w:val="32"/>
        </w:rPr>
      </w:pPr>
    </w:p>
    <w:p w14:paraId="1D1706F6">
      <w:pPr>
        <w:jc w:val="center"/>
        <w:rPr>
          <w:rFonts w:ascii="宋体" w:hAnsi="宋体" w:cs="宋体"/>
          <w:b/>
          <w:kern w:val="0"/>
          <w:sz w:val="32"/>
          <w:szCs w:val="32"/>
        </w:rPr>
      </w:pPr>
    </w:p>
    <w:p w14:paraId="79A2420D">
      <w:pPr>
        <w:jc w:val="center"/>
        <w:rPr>
          <w:rFonts w:ascii="宋体" w:hAnsi="宋体" w:cs="宋体"/>
          <w:b/>
          <w:kern w:val="0"/>
          <w:sz w:val="32"/>
          <w:szCs w:val="32"/>
        </w:rPr>
      </w:pPr>
    </w:p>
    <w:p w14:paraId="29BDD9A2">
      <w:pPr>
        <w:widowControl/>
        <w:adjustRightInd/>
        <w:jc w:val="left"/>
        <w:rPr>
          <w:rFonts w:ascii="宋体" w:hAnsi="宋体" w:cs="宋体"/>
          <w:b/>
          <w:kern w:val="0"/>
          <w:sz w:val="32"/>
          <w:szCs w:val="32"/>
        </w:rPr>
      </w:pPr>
      <w:r>
        <w:rPr>
          <w:rFonts w:ascii="宋体" w:hAnsi="宋体" w:cs="宋体"/>
          <w:b/>
          <w:kern w:val="0"/>
          <w:sz w:val="32"/>
          <w:szCs w:val="32"/>
        </w:rPr>
        <w:br w:type="page"/>
      </w:r>
    </w:p>
    <w:p w14:paraId="4E5D12E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DCD4FD9">
      <w:pPr>
        <w:snapToGrid w:val="0"/>
        <w:spacing w:line="360" w:lineRule="auto"/>
        <w:rPr>
          <w:rFonts w:ascii="宋体" w:hAnsi="宋体" w:cs="宋体"/>
          <w:sz w:val="24"/>
        </w:rPr>
      </w:pPr>
      <w:r>
        <w:rPr>
          <w:rFonts w:hint="eastAsia" w:ascii="宋体" w:hAnsi="宋体" w:cs="宋体"/>
          <w:sz w:val="24"/>
        </w:rPr>
        <w:t xml:space="preserve">                                </w:t>
      </w:r>
    </w:p>
    <w:p w14:paraId="3EACD6ED">
      <w:pPr>
        <w:snapToGrid w:val="0"/>
        <w:spacing w:line="360" w:lineRule="auto"/>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4F9E0CE">
      <w:pPr>
        <w:snapToGrid w:val="0"/>
        <w:spacing w:line="360" w:lineRule="auto"/>
        <w:rPr>
          <w:rFonts w:ascii="宋体" w:hAnsi="宋体" w:cs="宋体"/>
          <w:sz w:val="24"/>
        </w:rPr>
      </w:pPr>
      <w:r>
        <w:rPr>
          <w:rFonts w:hint="eastAsia" w:ascii="宋体" w:hAnsi="宋体" w:cs="宋体"/>
        </w:rPr>
        <w:t xml:space="preserve"> </w:t>
      </w:r>
      <w:r>
        <w:rPr>
          <w:rFonts w:hint="eastAsia" w:ascii="宋体" w:hAnsi="宋体" w:cs="宋体"/>
          <w:lang w:eastAsia="zh-CN"/>
        </w:rPr>
        <w:t xml:space="preserve">杭州千岛湖城市旅游开发有限公司 </w:t>
      </w:r>
      <w:r>
        <w:rPr>
          <w:rFonts w:hint="eastAsia" w:ascii="宋体" w:hAnsi="宋体" w:cs="宋体"/>
          <w:sz w:val="24"/>
        </w:rPr>
        <w:t>、淳安县建设工程招标代理有限公司：</w:t>
      </w:r>
    </w:p>
    <w:p w14:paraId="6A975AE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pacing w:val="-6"/>
          <w:kern w:val="0"/>
          <w:sz w:val="24"/>
          <w:u w:val="single"/>
          <w:lang w:val="zh-CN"/>
        </w:rPr>
        <w:t>千岛湖天屿景区游客中心（含入口广场）-扶梯采购项目</w:t>
      </w:r>
      <w:r>
        <w:rPr>
          <w:rFonts w:hint="eastAsia" w:ascii="宋体" w:hAnsi="宋体" w:cs="宋体"/>
          <w:sz w:val="24"/>
        </w:rPr>
        <w:t>【招标编号：</w:t>
      </w:r>
      <w:r>
        <w:rPr>
          <w:rFonts w:hint="eastAsia" w:ascii="宋体" w:hAnsi="宋体" w:cs="宋体"/>
          <w:kern w:val="0"/>
          <w:sz w:val="24"/>
          <w:lang w:eastAsia="zh-CN"/>
        </w:rPr>
        <w:t>CAZBDL2025ZC</w:t>
      </w:r>
      <w:r>
        <w:rPr>
          <w:rFonts w:hint="eastAsia" w:ascii="宋体" w:hAnsi="宋体" w:cs="宋体"/>
          <w:kern w:val="0"/>
          <w:sz w:val="24"/>
        </w:rPr>
        <w:t>-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0419D5A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2831C6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C34F08B">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60CE3C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F436BFA">
      <w:pPr>
        <w:snapToGrid w:val="0"/>
        <w:spacing w:line="360" w:lineRule="auto"/>
        <w:rPr>
          <w:rFonts w:ascii="宋体" w:hAnsi="宋体" w:cs="宋体"/>
          <w:sz w:val="24"/>
        </w:rPr>
      </w:pPr>
    </w:p>
    <w:p w14:paraId="1611D297">
      <w:pPr>
        <w:snapToGrid w:val="0"/>
        <w:spacing w:line="360" w:lineRule="auto"/>
        <w:rPr>
          <w:rFonts w:ascii="宋体" w:hAnsi="宋体" w:cs="宋体"/>
          <w:sz w:val="24"/>
        </w:rPr>
      </w:pPr>
    </w:p>
    <w:p w14:paraId="288F73C1">
      <w:pPr>
        <w:snapToGrid w:val="0"/>
        <w:spacing w:line="360" w:lineRule="auto"/>
        <w:rPr>
          <w:rFonts w:ascii="宋体" w:hAnsi="宋体" w:cs="宋体"/>
          <w:sz w:val="24"/>
        </w:rPr>
      </w:pPr>
    </w:p>
    <w:p w14:paraId="73AB9099">
      <w:pPr>
        <w:snapToGrid w:val="0"/>
        <w:spacing w:line="360" w:lineRule="auto"/>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3EE875A">
      <w:pPr>
        <w:snapToGrid w:val="0"/>
        <w:spacing w:line="360" w:lineRule="auto"/>
        <w:rPr>
          <w:rFonts w:ascii="宋体" w:hAnsi="宋体" w:cs="宋体"/>
          <w:sz w:val="24"/>
        </w:rPr>
      </w:pPr>
      <w:r>
        <w:rPr>
          <w:rFonts w:hint="eastAsia" w:ascii="宋体" w:hAnsi="宋体" w:cs="宋体"/>
          <w:sz w:val="24"/>
          <w:lang w:eastAsia="zh-CN"/>
        </w:rPr>
        <w:t xml:space="preserve">杭州千岛湖城市旅游开发有限公司 </w:t>
      </w:r>
      <w:r>
        <w:rPr>
          <w:rFonts w:hint="eastAsia" w:ascii="宋体" w:hAnsi="宋体" w:cs="宋体"/>
          <w:sz w:val="24"/>
        </w:rPr>
        <w:t>、淳安县建设工程招标代理有限公司：</w:t>
      </w:r>
    </w:p>
    <w:p w14:paraId="6F0902B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pacing w:val="-6"/>
          <w:kern w:val="0"/>
          <w:sz w:val="24"/>
          <w:u w:val="single"/>
          <w:lang w:val="zh-CN"/>
        </w:rPr>
        <w:t>千岛湖天屿景区游客中心（含入口广场）-扶梯采购项目</w:t>
      </w:r>
      <w:r>
        <w:rPr>
          <w:rFonts w:hint="eastAsia" w:ascii="宋体" w:hAnsi="宋体" w:cs="宋体"/>
          <w:sz w:val="24"/>
        </w:rPr>
        <w:t>【招标编号：</w:t>
      </w:r>
      <w:r>
        <w:rPr>
          <w:rFonts w:hint="eastAsia" w:ascii="宋体" w:hAnsi="宋体" w:cs="宋体"/>
          <w:kern w:val="0"/>
          <w:sz w:val="24"/>
          <w:lang w:eastAsia="zh-CN"/>
        </w:rPr>
        <w:t>CAZBDL2025ZC</w:t>
      </w:r>
      <w:r>
        <w:rPr>
          <w:rFonts w:hint="eastAsia" w:ascii="宋体" w:hAnsi="宋体" w:cs="宋体"/>
          <w:kern w:val="0"/>
          <w:sz w:val="24"/>
        </w:rPr>
        <w:t>-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5945DDA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A16606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B0EE764">
      <w:pPr>
        <w:jc w:val="center"/>
        <w:rPr>
          <w:rFonts w:ascii="宋体" w:hAnsi="宋体" w:cs="宋体"/>
          <w:b/>
          <w:kern w:val="0"/>
          <w:sz w:val="32"/>
          <w:szCs w:val="32"/>
        </w:rPr>
      </w:pPr>
    </w:p>
    <w:p w14:paraId="3E263B81">
      <w:pPr>
        <w:jc w:val="center"/>
        <w:rPr>
          <w:rFonts w:ascii="宋体" w:hAnsi="宋体" w:cs="宋体"/>
          <w:b/>
          <w:kern w:val="0"/>
          <w:sz w:val="32"/>
          <w:szCs w:val="32"/>
        </w:rPr>
      </w:pPr>
    </w:p>
    <w:p w14:paraId="0F4F176E">
      <w:pPr>
        <w:jc w:val="center"/>
        <w:rPr>
          <w:rFonts w:ascii="宋体" w:hAnsi="宋体" w:cs="宋体"/>
          <w:b/>
          <w:kern w:val="0"/>
          <w:sz w:val="32"/>
          <w:szCs w:val="32"/>
        </w:rPr>
      </w:pPr>
    </w:p>
    <w:p w14:paraId="551B9F6E">
      <w:pPr>
        <w:rPr>
          <w:rFonts w:ascii="宋体" w:hAnsi="宋体" w:cs="宋体"/>
        </w:rPr>
      </w:pPr>
    </w:p>
    <w:p w14:paraId="6D481E3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508A4C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7948AD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A392EE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6129EA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64260EC">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2B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4907505">
            <w:pPr>
              <w:pStyle w:val="153"/>
              <w:adjustRightInd w:val="0"/>
              <w:spacing w:line="360" w:lineRule="auto"/>
              <w:rPr>
                <w:rFonts w:hAnsi="宋体" w:cs="宋体"/>
                <w:bCs/>
                <w:sz w:val="24"/>
              </w:rPr>
            </w:pPr>
            <w:r>
              <w:rPr>
                <w:rFonts w:hint="eastAsia" w:hAnsi="宋体" w:cs="宋体"/>
                <w:bCs/>
                <w:sz w:val="24"/>
              </w:rPr>
              <w:t>正面：                                 反面：</w:t>
            </w:r>
          </w:p>
          <w:p w14:paraId="7A654061">
            <w:pPr>
              <w:pStyle w:val="153"/>
              <w:adjustRightInd w:val="0"/>
              <w:spacing w:line="360" w:lineRule="auto"/>
              <w:rPr>
                <w:rFonts w:hAnsi="宋体" w:cs="宋体"/>
                <w:bCs/>
                <w:sz w:val="24"/>
              </w:rPr>
            </w:pPr>
          </w:p>
        </w:tc>
      </w:tr>
    </w:tbl>
    <w:p w14:paraId="69E7A80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08CEB8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D3814E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B3A78A2">
      <w:pPr>
        <w:jc w:val="center"/>
        <w:rPr>
          <w:rFonts w:ascii="宋体" w:hAnsi="宋体" w:cs="宋体"/>
          <w:b/>
          <w:kern w:val="0"/>
          <w:sz w:val="32"/>
          <w:szCs w:val="32"/>
        </w:rPr>
      </w:pPr>
    </w:p>
    <w:p w14:paraId="5C3F1C7E">
      <w:pPr>
        <w:jc w:val="center"/>
        <w:rPr>
          <w:rFonts w:ascii="宋体" w:hAnsi="宋体" w:cs="宋体"/>
          <w:b/>
          <w:kern w:val="0"/>
          <w:sz w:val="32"/>
          <w:szCs w:val="32"/>
        </w:rPr>
      </w:pPr>
    </w:p>
    <w:p w14:paraId="2D698E32">
      <w:pPr>
        <w:jc w:val="center"/>
        <w:rPr>
          <w:rFonts w:ascii="宋体" w:hAnsi="宋体" w:cs="宋体"/>
          <w:b/>
          <w:kern w:val="0"/>
          <w:sz w:val="32"/>
          <w:szCs w:val="32"/>
        </w:rPr>
      </w:pPr>
    </w:p>
    <w:p w14:paraId="64B81528">
      <w:pPr>
        <w:jc w:val="center"/>
        <w:rPr>
          <w:rFonts w:ascii="宋体" w:hAnsi="宋体" w:cs="宋体"/>
          <w:b/>
          <w:kern w:val="0"/>
          <w:sz w:val="32"/>
          <w:szCs w:val="32"/>
        </w:rPr>
      </w:pPr>
    </w:p>
    <w:p w14:paraId="32378ECB">
      <w:pPr>
        <w:jc w:val="center"/>
        <w:rPr>
          <w:rFonts w:ascii="宋体" w:hAnsi="宋体" w:cs="宋体"/>
          <w:b/>
          <w:kern w:val="0"/>
          <w:sz w:val="32"/>
          <w:szCs w:val="32"/>
        </w:rPr>
      </w:pPr>
    </w:p>
    <w:p w14:paraId="69D33F17">
      <w:pPr>
        <w:jc w:val="center"/>
        <w:rPr>
          <w:rFonts w:ascii="宋体" w:hAnsi="宋体" w:cs="宋体"/>
          <w:b/>
          <w:kern w:val="0"/>
          <w:sz w:val="32"/>
          <w:szCs w:val="32"/>
        </w:rPr>
      </w:pPr>
    </w:p>
    <w:p w14:paraId="517A4420">
      <w:pPr>
        <w:jc w:val="center"/>
        <w:rPr>
          <w:rFonts w:ascii="宋体" w:hAnsi="宋体" w:cs="宋体"/>
          <w:b/>
          <w:kern w:val="0"/>
          <w:sz w:val="32"/>
          <w:szCs w:val="32"/>
        </w:rPr>
      </w:pPr>
    </w:p>
    <w:p w14:paraId="4984375D">
      <w:pPr>
        <w:jc w:val="center"/>
        <w:rPr>
          <w:rFonts w:ascii="宋体" w:hAnsi="宋体" w:cs="宋体"/>
          <w:b/>
          <w:kern w:val="0"/>
          <w:sz w:val="32"/>
          <w:szCs w:val="32"/>
        </w:rPr>
      </w:pPr>
    </w:p>
    <w:p w14:paraId="5BEBDE88">
      <w:pPr>
        <w:jc w:val="center"/>
        <w:rPr>
          <w:rFonts w:ascii="宋体" w:hAnsi="宋体" w:cs="宋体"/>
          <w:b/>
          <w:kern w:val="0"/>
          <w:sz w:val="32"/>
          <w:szCs w:val="32"/>
        </w:rPr>
      </w:pPr>
    </w:p>
    <w:p w14:paraId="5296D299">
      <w:pPr>
        <w:jc w:val="center"/>
        <w:rPr>
          <w:rFonts w:ascii="宋体" w:hAnsi="宋体" w:cs="宋体"/>
          <w:b/>
          <w:kern w:val="0"/>
          <w:sz w:val="32"/>
          <w:szCs w:val="32"/>
        </w:rPr>
      </w:pPr>
    </w:p>
    <w:p w14:paraId="78756892">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D3047D2">
      <w:pPr>
        <w:pStyle w:val="6"/>
        <w:ind w:left="0" w:firstLine="0"/>
        <w:rPr>
          <w:lang w:val="en-US"/>
        </w:rPr>
      </w:pPr>
    </w:p>
    <w:p w14:paraId="319CF739">
      <w:pPr>
        <w:jc w:val="center"/>
        <w:rPr>
          <w:rFonts w:ascii="宋体" w:hAnsi="宋体" w:cs="宋体"/>
          <w:b/>
          <w:kern w:val="0"/>
          <w:sz w:val="32"/>
          <w:szCs w:val="32"/>
        </w:rPr>
      </w:pPr>
    </w:p>
    <w:p w14:paraId="3F9D21F1">
      <w:pPr>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、符合性审查资料</w:t>
      </w:r>
    </w:p>
    <w:p w14:paraId="519D68F7">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4F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60D74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9B3857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2261E7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D8FB24F">
            <w:pPr>
              <w:snapToGrid w:val="0"/>
              <w:spacing w:line="240" w:lineRule="atLeast"/>
              <w:jc w:val="center"/>
              <w:rPr>
                <w:rFonts w:ascii="宋体" w:hAnsi="宋体" w:cs="宋体"/>
                <w:b/>
                <w:sz w:val="24"/>
              </w:rPr>
            </w:pPr>
            <w:r>
              <w:rPr>
                <w:rFonts w:hint="eastAsia" w:ascii="宋体" w:hAnsi="宋体" w:cs="宋体"/>
                <w:b/>
                <w:sz w:val="24"/>
              </w:rPr>
              <w:t>投标文件中的</w:t>
            </w:r>
          </w:p>
          <w:p w14:paraId="72C69C3D">
            <w:pPr>
              <w:snapToGrid w:val="0"/>
              <w:spacing w:line="240" w:lineRule="atLeast"/>
              <w:jc w:val="center"/>
              <w:rPr>
                <w:rFonts w:ascii="宋体" w:hAnsi="宋体" w:cs="宋体"/>
                <w:b/>
                <w:sz w:val="24"/>
              </w:rPr>
            </w:pPr>
            <w:r>
              <w:rPr>
                <w:rFonts w:hint="eastAsia" w:ascii="宋体" w:hAnsi="宋体" w:cs="宋体"/>
                <w:b/>
                <w:sz w:val="24"/>
              </w:rPr>
              <w:t>页码位置</w:t>
            </w:r>
          </w:p>
        </w:tc>
      </w:tr>
      <w:tr w14:paraId="2840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87D0C2">
            <w:pPr>
              <w:jc w:val="center"/>
              <w:rPr>
                <w:rFonts w:ascii="宋体" w:hAnsi="宋体" w:cs="宋体"/>
                <w:sz w:val="24"/>
              </w:rPr>
            </w:pPr>
            <w:r>
              <w:rPr>
                <w:rFonts w:hint="eastAsia" w:ascii="宋体" w:hAnsi="宋体" w:cs="宋体"/>
                <w:sz w:val="24"/>
              </w:rPr>
              <w:t>1</w:t>
            </w:r>
          </w:p>
        </w:tc>
        <w:tc>
          <w:tcPr>
            <w:tcW w:w="4991" w:type="dxa"/>
            <w:vAlign w:val="center"/>
          </w:tcPr>
          <w:p w14:paraId="40198D4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F653758">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3AC7DCC7">
            <w:pPr>
              <w:jc w:val="center"/>
              <w:rPr>
                <w:rFonts w:ascii="宋体" w:hAnsi="宋体" w:cs="宋体"/>
                <w:sz w:val="24"/>
              </w:rPr>
            </w:pPr>
          </w:p>
          <w:p w14:paraId="651CA329">
            <w:pPr>
              <w:jc w:val="center"/>
              <w:rPr>
                <w:rFonts w:ascii="宋体" w:hAnsi="宋体" w:cs="宋体"/>
                <w:sz w:val="24"/>
              </w:rPr>
            </w:pPr>
            <w:r>
              <w:rPr>
                <w:rFonts w:hint="eastAsia" w:ascii="宋体" w:hAnsi="宋体" w:cs="宋体"/>
                <w:sz w:val="24"/>
              </w:rPr>
              <w:t>见投标文件</w:t>
            </w:r>
          </w:p>
          <w:p w14:paraId="37578E3E">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6F6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A9DB49">
            <w:pPr>
              <w:jc w:val="center"/>
              <w:rPr>
                <w:rFonts w:ascii="宋体" w:hAnsi="宋体" w:cs="宋体"/>
                <w:sz w:val="24"/>
              </w:rPr>
            </w:pPr>
            <w:r>
              <w:rPr>
                <w:rFonts w:hint="eastAsia" w:ascii="宋体" w:hAnsi="宋体" w:cs="宋体"/>
                <w:sz w:val="24"/>
              </w:rPr>
              <w:t>2</w:t>
            </w:r>
          </w:p>
        </w:tc>
        <w:tc>
          <w:tcPr>
            <w:tcW w:w="4991" w:type="dxa"/>
          </w:tcPr>
          <w:p w14:paraId="1D2CCCF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406BB70">
            <w:pPr>
              <w:rPr>
                <w:rFonts w:ascii="宋体" w:hAnsi="宋体" w:cs="宋体"/>
                <w:sz w:val="24"/>
              </w:rPr>
            </w:pPr>
            <w:r>
              <w:rPr>
                <w:rFonts w:hint="eastAsia" w:ascii="宋体" w:hAnsi="宋体" w:cs="宋体"/>
                <w:sz w:val="24"/>
              </w:rPr>
              <w:t>投标函</w:t>
            </w:r>
          </w:p>
        </w:tc>
        <w:tc>
          <w:tcPr>
            <w:tcW w:w="1418" w:type="dxa"/>
            <w:vAlign w:val="center"/>
          </w:tcPr>
          <w:p w14:paraId="44C6D422">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6BA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EE29A1">
            <w:pPr>
              <w:jc w:val="center"/>
              <w:rPr>
                <w:rFonts w:ascii="宋体" w:hAnsi="宋体" w:cs="宋体"/>
                <w:sz w:val="24"/>
              </w:rPr>
            </w:pPr>
            <w:r>
              <w:rPr>
                <w:rFonts w:hint="eastAsia" w:ascii="宋体" w:hAnsi="宋体" w:cs="宋体"/>
                <w:sz w:val="24"/>
              </w:rPr>
              <w:t>3</w:t>
            </w:r>
          </w:p>
        </w:tc>
        <w:tc>
          <w:tcPr>
            <w:tcW w:w="4991" w:type="dxa"/>
            <w:vAlign w:val="center"/>
          </w:tcPr>
          <w:p w14:paraId="0FEAEDD3">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500076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60EC0DEC">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517D253">
      <w:pPr>
        <w:spacing w:line="360" w:lineRule="auto"/>
        <w:ind w:right="420"/>
        <w:rPr>
          <w:rFonts w:ascii="宋体" w:hAnsi="宋体" w:cs="宋体"/>
          <w:sz w:val="24"/>
        </w:rPr>
      </w:pPr>
      <w:r>
        <w:rPr>
          <w:rFonts w:hint="eastAsia" w:ascii="宋体" w:hAnsi="宋体" w:cs="宋体"/>
          <w:sz w:val="24"/>
        </w:rPr>
        <w:t>注：按本格式和要求提供。</w:t>
      </w:r>
    </w:p>
    <w:p w14:paraId="55BA978F">
      <w:pPr>
        <w:jc w:val="center"/>
        <w:rPr>
          <w:rFonts w:ascii="宋体" w:hAnsi="宋体" w:cs="宋体"/>
          <w:b/>
          <w:kern w:val="0"/>
          <w:sz w:val="32"/>
          <w:szCs w:val="32"/>
        </w:rPr>
      </w:pPr>
    </w:p>
    <w:p w14:paraId="2039B609">
      <w:pPr>
        <w:jc w:val="center"/>
        <w:rPr>
          <w:rFonts w:ascii="宋体" w:hAnsi="宋体" w:cs="宋体"/>
          <w:b/>
          <w:kern w:val="0"/>
          <w:sz w:val="32"/>
          <w:szCs w:val="32"/>
        </w:rPr>
      </w:pPr>
      <w:r>
        <w:rPr>
          <w:rFonts w:hint="eastAsia" w:ascii="宋体" w:hAnsi="宋体" w:cs="宋体"/>
          <w:b/>
          <w:kern w:val="0"/>
          <w:sz w:val="32"/>
          <w:szCs w:val="32"/>
        </w:rPr>
        <w:t xml:space="preserve">            </w:t>
      </w:r>
    </w:p>
    <w:p w14:paraId="543CB73B">
      <w:pPr>
        <w:jc w:val="center"/>
        <w:rPr>
          <w:rFonts w:ascii="宋体" w:hAnsi="宋体" w:cs="宋体"/>
          <w:b/>
          <w:kern w:val="0"/>
          <w:sz w:val="32"/>
          <w:szCs w:val="32"/>
        </w:rPr>
      </w:pPr>
    </w:p>
    <w:p w14:paraId="05B0C92B">
      <w:pPr>
        <w:jc w:val="center"/>
        <w:rPr>
          <w:rFonts w:ascii="宋体" w:hAnsi="宋体" w:cs="宋体"/>
          <w:b/>
          <w:kern w:val="0"/>
          <w:sz w:val="32"/>
          <w:szCs w:val="32"/>
        </w:rPr>
      </w:pPr>
    </w:p>
    <w:p w14:paraId="00CD1013">
      <w:pPr>
        <w:jc w:val="center"/>
        <w:rPr>
          <w:rFonts w:ascii="宋体" w:hAnsi="宋体" w:cs="宋体"/>
          <w:b/>
          <w:kern w:val="0"/>
          <w:sz w:val="32"/>
          <w:szCs w:val="32"/>
        </w:rPr>
      </w:pPr>
    </w:p>
    <w:p w14:paraId="2B9F1423">
      <w:pPr>
        <w:jc w:val="center"/>
        <w:rPr>
          <w:rFonts w:ascii="宋体" w:hAnsi="宋体" w:cs="宋体"/>
          <w:b/>
          <w:kern w:val="0"/>
          <w:sz w:val="32"/>
          <w:szCs w:val="32"/>
        </w:rPr>
      </w:pPr>
    </w:p>
    <w:p w14:paraId="32A1AA7C">
      <w:pPr>
        <w:widowControl/>
        <w:adjustRightInd/>
        <w:jc w:val="left"/>
        <w:rPr>
          <w:rFonts w:ascii="宋体" w:hAnsi="宋体" w:cs="宋体"/>
          <w:b/>
          <w:kern w:val="0"/>
          <w:sz w:val="32"/>
          <w:szCs w:val="32"/>
        </w:rPr>
      </w:pPr>
      <w:r>
        <w:rPr>
          <w:rFonts w:ascii="宋体" w:hAnsi="宋体" w:cs="宋体"/>
          <w:b/>
          <w:kern w:val="0"/>
          <w:sz w:val="32"/>
          <w:szCs w:val="32"/>
        </w:rPr>
        <w:br w:type="page"/>
      </w:r>
    </w:p>
    <w:p w14:paraId="2758BBDA">
      <w:pPr>
        <w:jc w:val="center"/>
        <w:rPr>
          <w:rFonts w:ascii="宋体" w:hAnsi="宋体" w:cs="宋体"/>
        </w:rPr>
      </w:pPr>
      <w:r>
        <w:rPr>
          <w:rFonts w:hint="eastAsia" w:ascii="宋体" w:hAnsi="宋体" w:cs="宋体"/>
          <w:b/>
          <w:kern w:val="0"/>
          <w:sz w:val="32"/>
          <w:szCs w:val="32"/>
          <w:lang w:eastAsia="zh-CN"/>
        </w:rPr>
        <w:t>四</w:t>
      </w:r>
      <w:r>
        <w:rPr>
          <w:rFonts w:hint="eastAsia" w:ascii="宋体" w:hAnsi="宋体" w:cs="宋体"/>
          <w:b/>
          <w:kern w:val="0"/>
          <w:sz w:val="32"/>
          <w:szCs w:val="32"/>
        </w:rPr>
        <w:t>、评标标准相应的商务技术资料</w:t>
      </w:r>
    </w:p>
    <w:p w14:paraId="49A43E7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919B37F">
      <w:pPr>
        <w:jc w:val="center"/>
        <w:rPr>
          <w:rFonts w:ascii="宋体" w:hAnsi="宋体" w:cs="宋体"/>
          <w:b/>
          <w:kern w:val="0"/>
          <w:sz w:val="32"/>
          <w:szCs w:val="32"/>
        </w:rPr>
      </w:pPr>
    </w:p>
    <w:p w14:paraId="0E64B4BF">
      <w:pPr>
        <w:jc w:val="center"/>
        <w:rPr>
          <w:rFonts w:ascii="宋体" w:hAnsi="宋体" w:cs="宋体"/>
          <w:b/>
          <w:kern w:val="0"/>
          <w:sz w:val="32"/>
          <w:szCs w:val="32"/>
        </w:rPr>
      </w:pPr>
    </w:p>
    <w:p w14:paraId="512580DE">
      <w:pPr>
        <w:ind w:firstLine="2891" w:firstLineChars="900"/>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1AA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54D4E2">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64A293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C568E78">
            <w:pPr>
              <w:spacing w:line="360" w:lineRule="auto"/>
              <w:jc w:val="center"/>
              <w:rPr>
                <w:rFonts w:ascii="宋体" w:hAnsi="宋体" w:cs="宋体"/>
                <w:b/>
                <w:sz w:val="24"/>
              </w:rPr>
            </w:pPr>
          </w:p>
          <w:p w14:paraId="6EA15676">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FBD8810">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121B1">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8817D23">
            <w:pPr>
              <w:spacing w:line="360" w:lineRule="auto"/>
              <w:jc w:val="center"/>
              <w:rPr>
                <w:rFonts w:ascii="宋体" w:hAnsi="宋体" w:cs="宋体"/>
                <w:b/>
                <w:sz w:val="24"/>
              </w:rPr>
            </w:pPr>
            <w:r>
              <w:rPr>
                <w:rFonts w:hint="eastAsia" w:ascii="宋体" w:hAnsi="宋体" w:cs="宋体"/>
                <w:b/>
                <w:sz w:val="24"/>
              </w:rPr>
              <w:t>备注</w:t>
            </w:r>
          </w:p>
        </w:tc>
      </w:tr>
      <w:tr w14:paraId="768C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563B9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AC6AD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2E526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81C3C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0047F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66484AA">
            <w:pPr>
              <w:spacing w:line="360" w:lineRule="auto"/>
              <w:jc w:val="center"/>
              <w:rPr>
                <w:rFonts w:ascii="宋体" w:hAnsi="宋体" w:cs="宋体"/>
                <w:sz w:val="24"/>
              </w:rPr>
            </w:pPr>
          </w:p>
        </w:tc>
      </w:tr>
      <w:tr w14:paraId="5DDB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F770FC">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34CEE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D5560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8F6BA7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E4BC1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5F938DC">
            <w:pPr>
              <w:spacing w:line="360" w:lineRule="auto"/>
              <w:jc w:val="center"/>
              <w:rPr>
                <w:rFonts w:ascii="宋体" w:hAnsi="宋体" w:cs="宋体"/>
                <w:sz w:val="24"/>
              </w:rPr>
            </w:pPr>
          </w:p>
        </w:tc>
      </w:tr>
      <w:tr w14:paraId="65B8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1DADB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F71636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432F77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04693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8B390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F9F92B6">
            <w:pPr>
              <w:spacing w:line="360" w:lineRule="auto"/>
              <w:jc w:val="center"/>
              <w:rPr>
                <w:rFonts w:ascii="宋体" w:hAnsi="宋体" w:cs="宋体"/>
                <w:sz w:val="24"/>
              </w:rPr>
            </w:pPr>
          </w:p>
        </w:tc>
      </w:tr>
    </w:tbl>
    <w:p w14:paraId="4CF088DB">
      <w:pPr>
        <w:spacing w:line="360" w:lineRule="auto"/>
        <w:ind w:right="420"/>
        <w:rPr>
          <w:rFonts w:ascii="宋体" w:hAnsi="宋体" w:cs="宋体"/>
          <w:sz w:val="24"/>
        </w:rPr>
      </w:pPr>
      <w:r>
        <w:rPr>
          <w:rFonts w:hint="eastAsia" w:ascii="宋体" w:hAnsi="宋体" w:cs="宋体"/>
          <w:sz w:val="24"/>
        </w:rPr>
        <w:t>注：按本格式和要求提供。</w:t>
      </w:r>
    </w:p>
    <w:p w14:paraId="02F96A6A">
      <w:pPr>
        <w:jc w:val="center"/>
        <w:rPr>
          <w:rFonts w:ascii="宋体" w:hAnsi="宋体" w:cs="宋体"/>
          <w:b/>
          <w:kern w:val="0"/>
          <w:sz w:val="32"/>
          <w:szCs w:val="32"/>
        </w:rPr>
      </w:pPr>
    </w:p>
    <w:p w14:paraId="0C807B42">
      <w:pPr>
        <w:jc w:val="center"/>
        <w:rPr>
          <w:rFonts w:ascii="宋体" w:hAnsi="宋体" w:cs="宋体"/>
          <w:b/>
          <w:kern w:val="0"/>
          <w:sz w:val="32"/>
          <w:szCs w:val="32"/>
        </w:rPr>
      </w:pPr>
    </w:p>
    <w:p w14:paraId="222812C9">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7E9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2A4F81D">
            <w:pPr>
              <w:jc w:val="center"/>
              <w:rPr>
                <w:rFonts w:ascii="宋体" w:hAnsi="宋体" w:cs="宋体"/>
                <w:b/>
                <w:bCs/>
                <w:sz w:val="24"/>
              </w:rPr>
            </w:pPr>
            <w:r>
              <w:rPr>
                <w:rFonts w:hint="eastAsia" w:ascii="宋体" w:hAnsi="宋体" w:cs="宋体"/>
                <w:b/>
                <w:bCs/>
                <w:sz w:val="24"/>
              </w:rPr>
              <w:t>序号</w:t>
            </w:r>
          </w:p>
        </w:tc>
        <w:tc>
          <w:tcPr>
            <w:tcW w:w="3683" w:type="dxa"/>
          </w:tcPr>
          <w:p w14:paraId="156A9CB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EEAD26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740CFF8">
            <w:pPr>
              <w:jc w:val="center"/>
              <w:rPr>
                <w:rFonts w:ascii="宋体" w:hAnsi="宋体" w:cs="宋体"/>
                <w:b/>
                <w:bCs/>
                <w:sz w:val="24"/>
              </w:rPr>
            </w:pPr>
            <w:r>
              <w:rPr>
                <w:rFonts w:hint="eastAsia" w:ascii="宋体" w:hAnsi="宋体" w:cs="宋体"/>
                <w:b/>
                <w:bCs/>
                <w:sz w:val="24"/>
              </w:rPr>
              <w:t>偏离说明</w:t>
            </w:r>
          </w:p>
        </w:tc>
      </w:tr>
      <w:tr w14:paraId="1CD5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6F155C">
            <w:pPr>
              <w:jc w:val="center"/>
              <w:rPr>
                <w:rFonts w:ascii="宋体" w:hAnsi="宋体" w:cs="宋体"/>
                <w:kern w:val="0"/>
                <w:sz w:val="24"/>
              </w:rPr>
            </w:pPr>
            <w:r>
              <w:rPr>
                <w:rFonts w:hint="eastAsia" w:ascii="宋体" w:hAnsi="宋体" w:cs="宋体"/>
                <w:kern w:val="0"/>
                <w:sz w:val="24"/>
              </w:rPr>
              <w:t>1</w:t>
            </w:r>
          </w:p>
        </w:tc>
        <w:tc>
          <w:tcPr>
            <w:tcW w:w="3683" w:type="dxa"/>
          </w:tcPr>
          <w:p w14:paraId="28AD8900">
            <w:pPr>
              <w:jc w:val="center"/>
              <w:rPr>
                <w:rFonts w:ascii="宋体" w:hAnsi="宋体" w:cs="宋体"/>
                <w:b/>
                <w:kern w:val="0"/>
                <w:sz w:val="32"/>
                <w:szCs w:val="32"/>
              </w:rPr>
            </w:pPr>
          </w:p>
        </w:tc>
        <w:tc>
          <w:tcPr>
            <w:tcW w:w="3546" w:type="dxa"/>
          </w:tcPr>
          <w:p w14:paraId="61092358">
            <w:pPr>
              <w:jc w:val="center"/>
              <w:rPr>
                <w:rFonts w:ascii="宋体" w:hAnsi="宋体" w:cs="宋体"/>
                <w:b/>
                <w:kern w:val="0"/>
                <w:sz w:val="32"/>
                <w:szCs w:val="32"/>
              </w:rPr>
            </w:pPr>
          </w:p>
        </w:tc>
        <w:tc>
          <w:tcPr>
            <w:tcW w:w="1276" w:type="dxa"/>
          </w:tcPr>
          <w:p w14:paraId="104DCCA4">
            <w:pPr>
              <w:jc w:val="center"/>
              <w:rPr>
                <w:rFonts w:ascii="宋体" w:hAnsi="宋体" w:cs="宋体"/>
                <w:b/>
                <w:kern w:val="0"/>
                <w:sz w:val="32"/>
                <w:szCs w:val="32"/>
              </w:rPr>
            </w:pPr>
          </w:p>
        </w:tc>
      </w:tr>
      <w:tr w14:paraId="4B22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194D06">
            <w:pPr>
              <w:jc w:val="center"/>
              <w:rPr>
                <w:rFonts w:ascii="宋体" w:hAnsi="宋体" w:cs="宋体"/>
                <w:kern w:val="0"/>
                <w:sz w:val="24"/>
              </w:rPr>
            </w:pPr>
            <w:r>
              <w:rPr>
                <w:rFonts w:hint="eastAsia" w:ascii="宋体" w:hAnsi="宋体" w:cs="宋体"/>
                <w:kern w:val="0"/>
                <w:sz w:val="24"/>
              </w:rPr>
              <w:t>2</w:t>
            </w:r>
          </w:p>
        </w:tc>
        <w:tc>
          <w:tcPr>
            <w:tcW w:w="3683" w:type="dxa"/>
          </w:tcPr>
          <w:p w14:paraId="1484CA59">
            <w:pPr>
              <w:jc w:val="center"/>
              <w:rPr>
                <w:rFonts w:ascii="宋体" w:hAnsi="宋体" w:cs="宋体"/>
                <w:b/>
                <w:kern w:val="0"/>
                <w:sz w:val="32"/>
                <w:szCs w:val="32"/>
              </w:rPr>
            </w:pPr>
          </w:p>
        </w:tc>
        <w:tc>
          <w:tcPr>
            <w:tcW w:w="3546" w:type="dxa"/>
          </w:tcPr>
          <w:p w14:paraId="6CA1C77D">
            <w:pPr>
              <w:jc w:val="center"/>
              <w:rPr>
                <w:rFonts w:ascii="宋体" w:hAnsi="宋体" w:cs="宋体"/>
                <w:b/>
                <w:kern w:val="0"/>
                <w:sz w:val="32"/>
                <w:szCs w:val="32"/>
              </w:rPr>
            </w:pPr>
          </w:p>
        </w:tc>
        <w:tc>
          <w:tcPr>
            <w:tcW w:w="1276" w:type="dxa"/>
          </w:tcPr>
          <w:p w14:paraId="54743642">
            <w:pPr>
              <w:jc w:val="center"/>
              <w:rPr>
                <w:rFonts w:ascii="宋体" w:hAnsi="宋体" w:cs="宋体"/>
                <w:b/>
                <w:kern w:val="0"/>
                <w:sz w:val="32"/>
                <w:szCs w:val="32"/>
              </w:rPr>
            </w:pPr>
          </w:p>
        </w:tc>
      </w:tr>
      <w:tr w14:paraId="4552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918291">
            <w:pPr>
              <w:jc w:val="center"/>
              <w:rPr>
                <w:rFonts w:ascii="宋体" w:hAnsi="宋体" w:cs="宋体"/>
                <w:kern w:val="0"/>
                <w:sz w:val="24"/>
              </w:rPr>
            </w:pPr>
            <w:r>
              <w:rPr>
                <w:rFonts w:hint="eastAsia" w:ascii="宋体" w:hAnsi="宋体" w:cs="宋体"/>
                <w:kern w:val="0"/>
                <w:sz w:val="24"/>
              </w:rPr>
              <w:t>……</w:t>
            </w:r>
          </w:p>
        </w:tc>
        <w:tc>
          <w:tcPr>
            <w:tcW w:w="3683" w:type="dxa"/>
          </w:tcPr>
          <w:p w14:paraId="3B83EB56">
            <w:pPr>
              <w:jc w:val="center"/>
              <w:rPr>
                <w:rFonts w:ascii="宋体" w:hAnsi="宋体" w:cs="宋体"/>
                <w:b/>
                <w:kern w:val="0"/>
                <w:sz w:val="32"/>
                <w:szCs w:val="32"/>
              </w:rPr>
            </w:pPr>
          </w:p>
        </w:tc>
        <w:tc>
          <w:tcPr>
            <w:tcW w:w="3546" w:type="dxa"/>
          </w:tcPr>
          <w:p w14:paraId="3EFC1383">
            <w:pPr>
              <w:jc w:val="center"/>
              <w:rPr>
                <w:rFonts w:ascii="宋体" w:hAnsi="宋体" w:cs="宋体"/>
                <w:b/>
                <w:kern w:val="0"/>
                <w:sz w:val="32"/>
                <w:szCs w:val="32"/>
              </w:rPr>
            </w:pPr>
          </w:p>
        </w:tc>
        <w:tc>
          <w:tcPr>
            <w:tcW w:w="1276" w:type="dxa"/>
          </w:tcPr>
          <w:p w14:paraId="0632B343">
            <w:pPr>
              <w:jc w:val="center"/>
              <w:rPr>
                <w:rFonts w:ascii="宋体" w:hAnsi="宋体" w:cs="宋体"/>
                <w:b/>
                <w:kern w:val="0"/>
                <w:sz w:val="32"/>
                <w:szCs w:val="32"/>
              </w:rPr>
            </w:pPr>
          </w:p>
        </w:tc>
      </w:tr>
    </w:tbl>
    <w:p w14:paraId="4D266B4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D6F584A">
      <w:pPr>
        <w:jc w:val="center"/>
        <w:rPr>
          <w:rFonts w:ascii="宋体" w:hAnsi="宋体" w:cs="宋体"/>
          <w:b/>
          <w:kern w:val="0"/>
          <w:sz w:val="32"/>
          <w:szCs w:val="32"/>
        </w:rPr>
      </w:pPr>
    </w:p>
    <w:p w14:paraId="7200082D">
      <w:pPr>
        <w:spacing w:line="360" w:lineRule="auto"/>
        <w:ind w:right="420"/>
        <w:rPr>
          <w:rFonts w:ascii="宋体" w:hAnsi="宋体" w:cs="宋体"/>
          <w:sz w:val="24"/>
        </w:rPr>
      </w:pPr>
      <w:r>
        <w:rPr>
          <w:rFonts w:hint="eastAsia" w:ascii="宋体" w:hAnsi="宋体" w:cs="宋体"/>
          <w:sz w:val="24"/>
        </w:rPr>
        <w:t>注：按本格式和要求提供。</w:t>
      </w:r>
    </w:p>
    <w:p w14:paraId="799A2786">
      <w:pPr>
        <w:ind w:firstLine="1911" w:firstLineChars="595"/>
        <w:rPr>
          <w:rFonts w:ascii="宋体" w:hAnsi="宋体" w:cs="宋体"/>
          <w:b/>
          <w:bCs/>
          <w:sz w:val="32"/>
          <w:szCs w:val="32"/>
        </w:rPr>
      </w:pPr>
    </w:p>
    <w:p w14:paraId="1101A007">
      <w:pPr>
        <w:ind w:firstLine="1911" w:firstLineChars="595"/>
        <w:rPr>
          <w:rFonts w:ascii="宋体" w:hAnsi="宋体" w:cs="宋体"/>
          <w:b/>
          <w:bCs/>
          <w:sz w:val="32"/>
          <w:szCs w:val="32"/>
        </w:rPr>
      </w:pPr>
    </w:p>
    <w:p w14:paraId="2D619368">
      <w:pPr>
        <w:ind w:firstLine="1911" w:firstLineChars="595"/>
        <w:rPr>
          <w:rFonts w:ascii="宋体" w:hAnsi="宋体" w:cs="宋体"/>
          <w:b/>
          <w:bCs/>
          <w:sz w:val="32"/>
          <w:szCs w:val="32"/>
        </w:rPr>
      </w:pPr>
    </w:p>
    <w:p w14:paraId="077B9609">
      <w:pPr>
        <w:ind w:firstLine="1911" w:firstLineChars="595"/>
        <w:rPr>
          <w:rFonts w:ascii="宋体" w:hAnsi="宋体" w:cs="宋体"/>
          <w:b/>
          <w:bCs/>
          <w:sz w:val="32"/>
          <w:szCs w:val="32"/>
        </w:rPr>
      </w:pPr>
    </w:p>
    <w:p w14:paraId="5A317DDD">
      <w:pPr>
        <w:ind w:firstLine="1911" w:firstLineChars="595"/>
        <w:rPr>
          <w:rFonts w:ascii="宋体" w:hAnsi="宋体" w:cs="宋体"/>
          <w:b/>
          <w:bCs/>
          <w:sz w:val="32"/>
          <w:szCs w:val="32"/>
        </w:rPr>
      </w:pPr>
    </w:p>
    <w:p w14:paraId="76A67707">
      <w:pPr>
        <w:widowControl/>
        <w:adjustRightInd/>
        <w:jc w:val="left"/>
        <w:rPr>
          <w:rFonts w:ascii="宋体" w:hAnsi="宋体" w:cs="宋体"/>
          <w:b/>
          <w:bCs/>
          <w:sz w:val="32"/>
          <w:szCs w:val="32"/>
        </w:rPr>
      </w:pPr>
      <w:r>
        <w:rPr>
          <w:rFonts w:ascii="宋体" w:hAnsi="宋体" w:cs="宋体"/>
          <w:b/>
          <w:bCs/>
          <w:sz w:val="32"/>
          <w:szCs w:val="32"/>
        </w:rPr>
        <w:br w:type="page"/>
      </w:r>
    </w:p>
    <w:p w14:paraId="2AC6C536">
      <w:pPr>
        <w:ind w:firstLine="1911" w:firstLineChars="595"/>
        <w:rPr>
          <w:rFonts w:ascii="宋体" w:hAnsi="宋体" w:cs="宋体"/>
          <w:b/>
          <w:kern w:val="0"/>
          <w:sz w:val="32"/>
          <w:szCs w:val="32"/>
        </w:rPr>
      </w:pPr>
      <w:r>
        <w:rPr>
          <w:rFonts w:hint="eastAsia" w:ascii="宋体" w:hAnsi="宋体" w:cs="宋体"/>
          <w:b/>
          <w:bCs/>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42A946D7">
      <w:pPr>
        <w:snapToGrid w:val="0"/>
        <w:spacing w:line="360" w:lineRule="auto"/>
        <w:rPr>
          <w:rFonts w:ascii="宋体" w:hAnsi="宋体" w:cs="宋体"/>
          <w:sz w:val="24"/>
        </w:rPr>
      </w:pPr>
      <w:r>
        <w:rPr>
          <w:rFonts w:hint="eastAsia" w:ascii="宋体" w:hAnsi="宋体" w:cs="宋体"/>
          <w:sz w:val="24"/>
          <w:lang w:eastAsia="zh-CN"/>
        </w:rPr>
        <w:t xml:space="preserve">杭州千岛湖城市旅游开发有限公司 </w:t>
      </w:r>
      <w:r>
        <w:rPr>
          <w:rFonts w:hint="eastAsia" w:ascii="宋体" w:hAnsi="宋体" w:cs="宋体"/>
          <w:sz w:val="24"/>
        </w:rPr>
        <w:t>、淳安县建设工程招标代理有限公司：</w:t>
      </w:r>
    </w:p>
    <w:p w14:paraId="316740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F3DEE5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0E627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4E379D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B975A7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05C332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F2E393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D3B71E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59AB24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C84FD1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216D033">
      <w:pPr>
        <w:autoSpaceDE w:val="0"/>
        <w:autoSpaceDN w:val="0"/>
        <w:spacing w:line="360" w:lineRule="auto"/>
        <w:ind w:left="2"/>
        <w:jc w:val="left"/>
        <w:rPr>
          <w:rFonts w:ascii="宋体" w:hAnsi="宋体" w:cs="宋体"/>
          <w:kern w:val="0"/>
          <w:sz w:val="24"/>
          <w:lang w:val="zh-CN"/>
        </w:rPr>
      </w:pPr>
    </w:p>
    <w:p w14:paraId="0DC099AD">
      <w:pPr>
        <w:autoSpaceDE w:val="0"/>
        <w:autoSpaceDN w:val="0"/>
        <w:spacing w:line="360" w:lineRule="auto"/>
        <w:ind w:left="2"/>
        <w:jc w:val="left"/>
        <w:rPr>
          <w:rFonts w:ascii="宋体" w:hAnsi="宋体" w:cs="宋体"/>
          <w:kern w:val="0"/>
          <w:sz w:val="24"/>
          <w:lang w:val="zh-CN"/>
        </w:rPr>
      </w:pPr>
    </w:p>
    <w:p w14:paraId="2F5B13E9">
      <w:pPr>
        <w:autoSpaceDE w:val="0"/>
        <w:autoSpaceDN w:val="0"/>
        <w:spacing w:line="360" w:lineRule="auto"/>
        <w:ind w:left="2"/>
        <w:jc w:val="left"/>
        <w:rPr>
          <w:rFonts w:ascii="宋体" w:hAnsi="宋体" w:cs="宋体"/>
          <w:kern w:val="0"/>
          <w:sz w:val="24"/>
          <w:lang w:val="zh-CN"/>
        </w:rPr>
      </w:pPr>
    </w:p>
    <w:p w14:paraId="6C86723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3599B9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1F9FE47">
      <w:pPr>
        <w:spacing w:line="360" w:lineRule="auto"/>
        <w:jc w:val="center"/>
        <w:rPr>
          <w:rFonts w:ascii="宋体" w:hAnsi="宋体" w:cs="宋体"/>
          <w:b/>
          <w:bCs/>
          <w:sz w:val="24"/>
        </w:rPr>
      </w:pPr>
    </w:p>
    <w:p w14:paraId="5AFA6A10">
      <w:pPr>
        <w:spacing w:line="360" w:lineRule="auto"/>
        <w:ind w:right="420"/>
        <w:rPr>
          <w:rFonts w:ascii="宋体" w:hAnsi="宋体" w:cs="宋体"/>
          <w:sz w:val="24"/>
        </w:rPr>
      </w:pPr>
      <w:r>
        <w:rPr>
          <w:rFonts w:hint="eastAsia" w:ascii="宋体" w:hAnsi="宋体" w:cs="宋体"/>
          <w:sz w:val="24"/>
        </w:rPr>
        <w:t>注：按本格式和要求提供。</w:t>
      </w:r>
    </w:p>
    <w:p w14:paraId="0B69AE14">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01F0F9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10F999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FC48364">
      <w:pPr>
        <w:spacing w:line="360" w:lineRule="auto"/>
        <w:jc w:val="center"/>
        <w:outlineLvl w:val="0"/>
        <w:rPr>
          <w:rFonts w:ascii="宋体" w:hAnsi="宋体" w:cs="宋体"/>
          <w:b/>
          <w:kern w:val="0"/>
          <w:sz w:val="36"/>
          <w:szCs w:val="36"/>
        </w:rPr>
      </w:pPr>
    </w:p>
    <w:p w14:paraId="4C483CBD">
      <w:pPr>
        <w:snapToGrid w:val="0"/>
        <w:spacing w:line="360" w:lineRule="auto"/>
        <w:rPr>
          <w:rFonts w:ascii="宋体" w:hAnsi="宋体" w:cs="宋体"/>
          <w:sz w:val="24"/>
        </w:rPr>
      </w:pPr>
      <w:r>
        <w:rPr>
          <w:rFonts w:hint="eastAsia" w:ascii="宋体" w:hAnsi="宋体" w:cs="宋体"/>
          <w:sz w:val="24"/>
        </w:rPr>
        <w:t>（1）开标一览表（报价表）………………………………………………………（页码）</w:t>
      </w:r>
    </w:p>
    <w:p w14:paraId="5ADEBC82">
      <w:pPr>
        <w:snapToGrid w:val="0"/>
        <w:spacing w:line="360" w:lineRule="auto"/>
        <w:ind w:right="480"/>
        <w:jc w:val="center"/>
        <w:rPr>
          <w:rFonts w:ascii="宋体" w:hAnsi="宋体" w:cs="宋体"/>
          <w:b/>
          <w:kern w:val="0"/>
          <w:sz w:val="32"/>
          <w:szCs w:val="32"/>
        </w:rPr>
      </w:pPr>
    </w:p>
    <w:p w14:paraId="7634F495">
      <w:pPr>
        <w:snapToGrid w:val="0"/>
        <w:spacing w:line="360" w:lineRule="auto"/>
        <w:ind w:right="480"/>
        <w:jc w:val="center"/>
        <w:rPr>
          <w:rFonts w:ascii="宋体" w:hAnsi="宋体" w:cs="宋体"/>
          <w:b/>
          <w:kern w:val="0"/>
          <w:sz w:val="32"/>
          <w:szCs w:val="32"/>
        </w:rPr>
      </w:pPr>
    </w:p>
    <w:p w14:paraId="2191F10F">
      <w:pPr>
        <w:snapToGrid w:val="0"/>
        <w:spacing w:line="360" w:lineRule="auto"/>
        <w:ind w:right="480"/>
        <w:jc w:val="center"/>
        <w:rPr>
          <w:rFonts w:ascii="宋体" w:hAnsi="宋体" w:cs="宋体"/>
          <w:b/>
          <w:kern w:val="0"/>
          <w:sz w:val="32"/>
          <w:szCs w:val="32"/>
        </w:rPr>
      </w:pPr>
    </w:p>
    <w:p w14:paraId="3A420EDE">
      <w:pPr>
        <w:snapToGrid w:val="0"/>
        <w:spacing w:line="360" w:lineRule="auto"/>
        <w:ind w:right="480"/>
        <w:jc w:val="center"/>
        <w:rPr>
          <w:rFonts w:ascii="宋体" w:hAnsi="宋体" w:cs="宋体"/>
          <w:b/>
          <w:kern w:val="0"/>
          <w:sz w:val="32"/>
          <w:szCs w:val="32"/>
        </w:rPr>
      </w:pPr>
    </w:p>
    <w:p w14:paraId="49AB3BD2">
      <w:pPr>
        <w:snapToGrid w:val="0"/>
        <w:spacing w:line="360" w:lineRule="auto"/>
        <w:ind w:right="480"/>
        <w:jc w:val="center"/>
        <w:rPr>
          <w:rFonts w:ascii="宋体" w:hAnsi="宋体" w:cs="宋体"/>
          <w:b/>
          <w:kern w:val="0"/>
          <w:sz w:val="32"/>
          <w:szCs w:val="32"/>
        </w:rPr>
      </w:pPr>
    </w:p>
    <w:p w14:paraId="3D27D5EF">
      <w:pPr>
        <w:snapToGrid w:val="0"/>
        <w:spacing w:line="360" w:lineRule="auto"/>
        <w:ind w:right="480"/>
        <w:jc w:val="center"/>
        <w:rPr>
          <w:rFonts w:ascii="宋体" w:hAnsi="宋体" w:cs="宋体"/>
          <w:b/>
          <w:kern w:val="0"/>
          <w:sz w:val="32"/>
          <w:szCs w:val="32"/>
        </w:rPr>
      </w:pPr>
    </w:p>
    <w:p w14:paraId="54CDA725">
      <w:pPr>
        <w:snapToGrid w:val="0"/>
        <w:spacing w:line="360" w:lineRule="auto"/>
        <w:ind w:right="480"/>
        <w:jc w:val="center"/>
        <w:rPr>
          <w:rFonts w:ascii="宋体" w:hAnsi="宋体" w:cs="宋体"/>
          <w:b/>
          <w:kern w:val="0"/>
          <w:sz w:val="32"/>
          <w:szCs w:val="32"/>
        </w:rPr>
      </w:pPr>
    </w:p>
    <w:p w14:paraId="6EC230D5">
      <w:pPr>
        <w:snapToGrid w:val="0"/>
        <w:spacing w:line="360" w:lineRule="auto"/>
        <w:ind w:right="480"/>
        <w:jc w:val="center"/>
        <w:rPr>
          <w:rFonts w:ascii="宋体" w:hAnsi="宋体" w:cs="宋体"/>
          <w:b/>
          <w:kern w:val="0"/>
          <w:sz w:val="32"/>
          <w:szCs w:val="32"/>
        </w:rPr>
      </w:pPr>
    </w:p>
    <w:p w14:paraId="72B29143">
      <w:pPr>
        <w:snapToGrid w:val="0"/>
        <w:spacing w:line="360" w:lineRule="auto"/>
        <w:ind w:right="480"/>
        <w:jc w:val="center"/>
        <w:rPr>
          <w:rFonts w:ascii="宋体" w:hAnsi="宋体" w:cs="宋体"/>
          <w:b/>
          <w:kern w:val="0"/>
          <w:sz w:val="32"/>
          <w:szCs w:val="32"/>
        </w:rPr>
      </w:pPr>
    </w:p>
    <w:p w14:paraId="31C89A7F">
      <w:pPr>
        <w:snapToGrid w:val="0"/>
        <w:spacing w:line="360" w:lineRule="auto"/>
        <w:ind w:right="480"/>
        <w:jc w:val="center"/>
        <w:rPr>
          <w:rFonts w:ascii="宋体" w:hAnsi="宋体" w:cs="宋体"/>
          <w:b/>
          <w:kern w:val="0"/>
          <w:sz w:val="32"/>
          <w:szCs w:val="32"/>
        </w:rPr>
      </w:pPr>
    </w:p>
    <w:p w14:paraId="7D49A295">
      <w:pPr>
        <w:snapToGrid w:val="0"/>
        <w:spacing w:line="360" w:lineRule="auto"/>
        <w:ind w:right="480"/>
        <w:jc w:val="center"/>
        <w:rPr>
          <w:rFonts w:ascii="宋体" w:hAnsi="宋体" w:cs="宋体"/>
          <w:b/>
          <w:kern w:val="0"/>
          <w:sz w:val="32"/>
          <w:szCs w:val="32"/>
        </w:rPr>
      </w:pPr>
    </w:p>
    <w:p w14:paraId="17AED109">
      <w:pPr>
        <w:snapToGrid w:val="0"/>
        <w:spacing w:line="360" w:lineRule="auto"/>
        <w:ind w:right="480"/>
        <w:jc w:val="center"/>
        <w:rPr>
          <w:rFonts w:ascii="宋体" w:hAnsi="宋体" w:cs="宋体"/>
          <w:b/>
          <w:kern w:val="0"/>
          <w:sz w:val="32"/>
          <w:szCs w:val="32"/>
        </w:rPr>
      </w:pPr>
    </w:p>
    <w:p w14:paraId="11271238">
      <w:pPr>
        <w:snapToGrid w:val="0"/>
        <w:spacing w:line="360" w:lineRule="auto"/>
        <w:ind w:right="480"/>
        <w:jc w:val="center"/>
        <w:rPr>
          <w:rFonts w:ascii="宋体" w:hAnsi="宋体" w:cs="宋体"/>
          <w:b/>
          <w:kern w:val="0"/>
          <w:sz w:val="32"/>
          <w:szCs w:val="32"/>
        </w:rPr>
      </w:pPr>
    </w:p>
    <w:p w14:paraId="4594E57E">
      <w:pPr>
        <w:snapToGrid w:val="0"/>
        <w:spacing w:line="360" w:lineRule="auto"/>
        <w:ind w:right="480"/>
        <w:jc w:val="center"/>
        <w:rPr>
          <w:rFonts w:ascii="宋体" w:hAnsi="宋体" w:cs="宋体"/>
          <w:b/>
          <w:kern w:val="0"/>
          <w:sz w:val="32"/>
          <w:szCs w:val="32"/>
        </w:rPr>
      </w:pPr>
    </w:p>
    <w:p w14:paraId="4EFD3E08">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2239AC94">
      <w:pPr>
        <w:snapToGrid w:val="0"/>
        <w:spacing w:line="360" w:lineRule="auto"/>
        <w:rPr>
          <w:rFonts w:ascii="宋体" w:hAnsi="宋体" w:cs="宋体"/>
          <w:sz w:val="32"/>
          <w:szCs w:val="32"/>
        </w:rPr>
      </w:pPr>
      <w:r>
        <w:rPr>
          <w:rFonts w:hint="eastAsia" w:ascii="宋体" w:hAnsi="宋体" w:cs="宋体"/>
          <w:sz w:val="32"/>
          <w:szCs w:val="32"/>
        </w:rPr>
        <w:t>一、开标一览表（报价表）</w:t>
      </w:r>
    </w:p>
    <w:p w14:paraId="208B2FB8">
      <w:pPr>
        <w:snapToGrid w:val="0"/>
        <w:spacing w:line="360" w:lineRule="auto"/>
        <w:rPr>
          <w:rFonts w:ascii="宋体" w:hAnsi="宋体" w:cs="宋体"/>
          <w:sz w:val="24"/>
        </w:rPr>
      </w:pPr>
      <w:r>
        <w:rPr>
          <w:rFonts w:hint="eastAsia" w:ascii="宋体" w:hAnsi="宋体" w:cs="宋体"/>
          <w:sz w:val="24"/>
          <w:lang w:eastAsia="zh-CN"/>
        </w:rPr>
        <w:t xml:space="preserve">杭州千岛湖城市旅游开发有限公司 </w:t>
      </w:r>
      <w:r>
        <w:rPr>
          <w:rFonts w:hint="eastAsia" w:ascii="宋体" w:hAnsi="宋体" w:cs="宋体"/>
          <w:sz w:val="24"/>
        </w:rPr>
        <w:t>、淳安县建设工程招标代理有限公司：</w:t>
      </w:r>
    </w:p>
    <w:p w14:paraId="2AE9338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pacing w:val="-6"/>
          <w:kern w:val="0"/>
          <w:sz w:val="24"/>
          <w:u w:val="single"/>
          <w:lang w:val="zh-CN"/>
        </w:rPr>
        <w:t>千岛湖天屿景区游客中心（含入口广场）-扶梯采购项目</w:t>
      </w:r>
      <w:r>
        <w:rPr>
          <w:rFonts w:hint="eastAsia" w:ascii="宋体" w:hAnsi="宋体" w:cs="宋体"/>
          <w:kern w:val="0"/>
          <w:sz w:val="24"/>
          <w:lang w:val="zh-CN"/>
        </w:rPr>
        <w:t>【</w:t>
      </w:r>
      <w:r>
        <w:rPr>
          <w:rFonts w:hint="eastAsia" w:ascii="宋体" w:hAnsi="宋体" w:cs="宋体"/>
          <w:sz w:val="24"/>
        </w:rPr>
        <w:t>招标编号：</w:t>
      </w:r>
      <w:r>
        <w:rPr>
          <w:rFonts w:hint="eastAsia" w:ascii="宋体" w:hAnsi="宋体" w:cs="宋体"/>
          <w:kern w:val="0"/>
          <w:sz w:val="24"/>
          <w:lang w:eastAsia="zh-CN"/>
        </w:rPr>
        <w:t>CAZBDL2025ZC</w:t>
      </w:r>
      <w:r>
        <w:rPr>
          <w:rFonts w:hint="eastAsia" w:ascii="宋体" w:hAnsi="宋体" w:cs="宋体"/>
          <w:kern w:val="0"/>
          <w:sz w:val="24"/>
        </w:rPr>
        <w:t>-   号</w:t>
      </w:r>
      <w:r>
        <w:rPr>
          <w:rFonts w:hint="eastAsia" w:ascii="宋体" w:hAnsi="宋体" w:cs="宋体"/>
          <w:sz w:val="24"/>
        </w:rPr>
        <w:t>】的实施</w:t>
      </w:r>
      <w:r>
        <w:rPr>
          <w:rFonts w:hint="eastAsia" w:ascii="宋体" w:hAnsi="宋体" w:cs="宋体"/>
          <w:kern w:val="0"/>
          <w:sz w:val="24"/>
          <w:lang w:val="zh-CN"/>
        </w:rPr>
        <w:t>。</w:t>
      </w:r>
    </w:p>
    <w:p w14:paraId="2F7E9E1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325"/>
        <w:gridCol w:w="1550"/>
        <w:gridCol w:w="1140"/>
        <w:gridCol w:w="1185"/>
        <w:gridCol w:w="1454"/>
        <w:gridCol w:w="3119"/>
      </w:tblGrid>
      <w:tr w14:paraId="475D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5B554E7">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804E5FB">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0229946D">
            <w:pPr>
              <w:spacing w:line="360" w:lineRule="auto"/>
              <w:jc w:val="center"/>
              <w:rPr>
                <w:rFonts w:ascii="宋体" w:hAnsi="宋体" w:cs="宋体"/>
                <w:b/>
                <w:sz w:val="24"/>
              </w:rPr>
            </w:pPr>
          </w:p>
          <w:p w14:paraId="25C673A7">
            <w:pPr>
              <w:spacing w:line="360" w:lineRule="auto"/>
              <w:jc w:val="center"/>
              <w:rPr>
                <w:rFonts w:ascii="宋体" w:hAnsi="宋体" w:cs="宋体"/>
                <w:b/>
                <w:sz w:val="24"/>
              </w:rPr>
            </w:pPr>
            <w:r>
              <w:rPr>
                <w:rFonts w:hint="eastAsia" w:ascii="宋体" w:hAnsi="宋体" w:cs="宋体"/>
                <w:b/>
                <w:sz w:val="24"/>
              </w:rPr>
              <w:t>品牌（如果有）</w:t>
            </w:r>
          </w:p>
        </w:tc>
        <w:tc>
          <w:tcPr>
            <w:tcW w:w="2325" w:type="dxa"/>
            <w:vAlign w:val="center"/>
          </w:tcPr>
          <w:p w14:paraId="53014008">
            <w:pPr>
              <w:spacing w:line="360" w:lineRule="auto"/>
              <w:jc w:val="center"/>
              <w:rPr>
                <w:rFonts w:hint="eastAsia" w:ascii="宋体" w:hAnsi="宋体" w:eastAsia="宋体" w:cs="宋体"/>
                <w:b/>
                <w:sz w:val="24"/>
                <w:lang w:eastAsia="zh-CN"/>
              </w:rPr>
            </w:pPr>
            <w:r>
              <w:rPr>
                <w:rFonts w:hint="eastAsia" w:ascii="宋体" w:hAnsi="宋体" w:cs="宋体"/>
                <w:b/>
                <w:sz w:val="24"/>
              </w:rPr>
              <w:t>规格型号</w:t>
            </w:r>
            <w:r>
              <w:rPr>
                <w:rFonts w:hint="eastAsia" w:ascii="宋体" w:hAnsi="宋体" w:cs="宋体"/>
                <w:b/>
                <w:sz w:val="24"/>
                <w:lang w:eastAsia="zh-CN"/>
              </w:rPr>
              <w:t>（如果有）</w:t>
            </w:r>
          </w:p>
        </w:tc>
        <w:tc>
          <w:tcPr>
            <w:tcW w:w="1550" w:type="dxa"/>
            <w:vAlign w:val="center"/>
          </w:tcPr>
          <w:p w14:paraId="5044AC79">
            <w:pPr>
              <w:spacing w:line="360" w:lineRule="auto"/>
              <w:jc w:val="center"/>
              <w:rPr>
                <w:rFonts w:hint="eastAsia" w:ascii="宋体" w:hAnsi="宋体" w:eastAsia="宋体" w:cs="宋体"/>
                <w:b/>
                <w:sz w:val="24"/>
                <w:lang w:eastAsia="zh-CN"/>
              </w:rPr>
            </w:pPr>
            <w:r>
              <w:rPr>
                <w:rFonts w:hint="eastAsia" w:ascii="宋体" w:hAnsi="宋体" w:cs="宋体"/>
                <w:b/>
                <w:sz w:val="24"/>
              </w:rPr>
              <w:t>数量</w:t>
            </w:r>
            <w:r>
              <w:rPr>
                <w:rFonts w:hint="eastAsia" w:ascii="宋体" w:hAnsi="宋体" w:cs="宋体"/>
                <w:b/>
                <w:sz w:val="24"/>
                <w:lang w:eastAsia="zh-CN"/>
              </w:rPr>
              <w:t>及单位</w:t>
            </w:r>
          </w:p>
        </w:tc>
        <w:tc>
          <w:tcPr>
            <w:tcW w:w="1140" w:type="dxa"/>
            <w:vAlign w:val="center"/>
          </w:tcPr>
          <w:p w14:paraId="799B73BA">
            <w:pPr>
              <w:spacing w:line="360" w:lineRule="auto"/>
              <w:jc w:val="center"/>
              <w:rPr>
                <w:rFonts w:ascii="宋体" w:hAnsi="宋体" w:cs="宋体"/>
                <w:b/>
                <w:sz w:val="24"/>
              </w:rPr>
            </w:pPr>
            <w:r>
              <w:rPr>
                <w:rFonts w:hint="eastAsia" w:ascii="宋体" w:hAnsi="宋体" w:cs="宋体"/>
                <w:b/>
                <w:sz w:val="24"/>
                <w:lang w:eastAsia="zh-CN"/>
              </w:rPr>
              <w:t>项目负责人</w:t>
            </w:r>
          </w:p>
        </w:tc>
        <w:tc>
          <w:tcPr>
            <w:tcW w:w="1185" w:type="dxa"/>
            <w:vAlign w:val="center"/>
          </w:tcPr>
          <w:p w14:paraId="4A089C58">
            <w:pPr>
              <w:spacing w:line="360" w:lineRule="auto"/>
              <w:jc w:val="center"/>
              <w:rPr>
                <w:rFonts w:hint="eastAsia" w:ascii="宋体" w:hAnsi="宋体" w:cs="宋体"/>
                <w:b/>
                <w:sz w:val="24"/>
              </w:rPr>
            </w:pPr>
            <w:r>
              <w:rPr>
                <w:rFonts w:hint="eastAsia" w:ascii="宋体" w:hAnsi="宋体" w:cs="宋体"/>
                <w:b/>
                <w:sz w:val="24"/>
              </w:rPr>
              <w:t>单价</w:t>
            </w:r>
          </w:p>
        </w:tc>
        <w:tc>
          <w:tcPr>
            <w:tcW w:w="1454" w:type="dxa"/>
            <w:vAlign w:val="center"/>
          </w:tcPr>
          <w:p w14:paraId="4C4B3BFD">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5FA8CF3">
            <w:pPr>
              <w:spacing w:line="360" w:lineRule="auto"/>
              <w:jc w:val="center"/>
              <w:rPr>
                <w:rFonts w:ascii="宋体" w:hAnsi="宋体" w:cs="宋体"/>
                <w:b/>
                <w:sz w:val="24"/>
              </w:rPr>
            </w:pPr>
          </w:p>
          <w:p w14:paraId="1B2D883E">
            <w:pPr>
              <w:spacing w:line="360" w:lineRule="auto"/>
              <w:jc w:val="center"/>
              <w:rPr>
                <w:rFonts w:ascii="宋体" w:hAnsi="宋体" w:cs="宋体"/>
                <w:b/>
                <w:sz w:val="24"/>
              </w:rPr>
            </w:pPr>
            <w:r>
              <w:rPr>
                <w:rFonts w:hint="eastAsia" w:ascii="宋体" w:hAnsi="宋体" w:cs="宋体"/>
                <w:b/>
                <w:sz w:val="24"/>
              </w:rPr>
              <w:t>备注（如果有）</w:t>
            </w:r>
          </w:p>
          <w:p w14:paraId="03101D9A">
            <w:pPr>
              <w:spacing w:line="360" w:lineRule="auto"/>
              <w:jc w:val="center"/>
              <w:rPr>
                <w:rFonts w:ascii="宋体" w:hAnsi="宋体" w:cs="宋体"/>
                <w:b/>
                <w:sz w:val="24"/>
              </w:rPr>
            </w:pPr>
          </w:p>
        </w:tc>
      </w:tr>
      <w:tr w14:paraId="4AD5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11B238B">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22C1121F">
            <w:pPr>
              <w:snapToGrid w:val="0"/>
              <w:spacing w:line="360" w:lineRule="auto"/>
              <w:jc w:val="center"/>
              <w:rPr>
                <w:rFonts w:ascii="宋体" w:hAnsi="宋体" w:cs="宋体"/>
                <w:color w:val="0000FF"/>
                <w:sz w:val="24"/>
              </w:rPr>
            </w:pPr>
          </w:p>
        </w:tc>
        <w:tc>
          <w:tcPr>
            <w:tcW w:w="1843" w:type="dxa"/>
            <w:vAlign w:val="center"/>
          </w:tcPr>
          <w:p w14:paraId="39B9FDE0">
            <w:pPr>
              <w:snapToGrid w:val="0"/>
              <w:spacing w:line="360" w:lineRule="auto"/>
              <w:jc w:val="center"/>
              <w:rPr>
                <w:rFonts w:ascii="宋体" w:hAnsi="宋体" w:cs="宋体"/>
                <w:color w:val="0000FF"/>
                <w:sz w:val="24"/>
              </w:rPr>
            </w:pPr>
          </w:p>
        </w:tc>
        <w:tc>
          <w:tcPr>
            <w:tcW w:w="2325" w:type="dxa"/>
            <w:vAlign w:val="center"/>
          </w:tcPr>
          <w:p w14:paraId="13931647">
            <w:pPr>
              <w:snapToGrid w:val="0"/>
              <w:spacing w:line="360" w:lineRule="auto"/>
              <w:jc w:val="center"/>
              <w:rPr>
                <w:rFonts w:ascii="宋体" w:hAnsi="宋体" w:cs="宋体"/>
                <w:color w:val="0000FF"/>
                <w:sz w:val="24"/>
              </w:rPr>
            </w:pPr>
          </w:p>
        </w:tc>
        <w:tc>
          <w:tcPr>
            <w:tcW w:w="1550" w:type="dxa"/>
            <w:vAlign w:val="center"/>
          </w:tcPr>
          <w:p w14:paraId="11A6C315">
            <w:pPr>
              <w:snapToGrid w:val="0"/>
              <w:spacing w:line="360" w:lineRule="auto"/>
              <w:jc w:val="center"/>
              <w:rPr>
                <w:rFonts w:ascii="宋体" w:hAnsi="宋体" w:cs="宋体"/>
                <w:color w:val="0000FF"/>
                <w:sz w:val="24"/>
              </w:rPr>
            </w:pPr>
          </w:p>
        </w:tc>
        <w:tc>
          <w:tcPr>
            <w:tcW w:w="1140" w:type="dxa"/>
            <w:vAlign w:val="center"/>
          </w:tcPr>
          <w:p w14:paraId="6CDF4EF2">
            <w:pPr>
              <w:spacing w:line="360" w:lineRule="auto"/>
              <w:jc w:val="center"/>
              <w:rPr>
                <w:rFonts w:ascii="宋体" w:hAnsi="宋体" w:cs="宋体"/>
                <w:color w:val="0000FF"/>
                <w:sz w:val="24"/>
              </w:rPr>
            </w:pPr>
          </w:p>
        </w:tc>
        <w:tc>
          <w:tcPr>
            <w:tcW w:w="1185" w:type="dxa"/>
            <w:vAlign w:val="center"/>
          </w:tcPr>
          <w:p w14:paraId="629CF677">
            <w:pPr>
              <w:spacing w:line="360" w:lineRule="auto"/>
              <w:jc w:val="center"/>
              <w:rPr>
                <w:rFonts w:ascii="宋体" w:hAnsi="宋体" w:cs="宋体"/>
                <w:color w:val="0000FF"/>
                <w:sz w:val="24"/>
              </w:rPr>
            </w:pPr>
          </w:p>
        </w:tc>
        <w:tc>
          <w:tcPr>
            <w:tcW w:w="1454" w:type="dxa"/>
            <w:vAlign w:val="center"/>
          </w:tcPr>
          <w:p w14:paraId="1AD73EC6">
            <w:pPr>
              <w:spacing w:line="360" w:lineRule="auto"/>
              <w:jc w:val="center"/>
              <w:rPr>
                <w:rFonts w:ascii="宋体" w:hAnsi="宋体" w:cs="宋体"/>
                <w:color w:val="0000FF"/>
                <w:sz w:val="24"/>
              </w:rPr>
            </w:pPr>
          </w:p>
        </w:tc>
        <w:tc>
          <w:tcPr>
            <w:tcW w:w="3119" w:type="dxa"/>
            <w:vAlign w:val="center"/>
          </w:tcPr>
          <w:p w14:paraId="56853F17">
            <w:pPr>
              <w:spacing w:line="360" w:lineRule="auto"/>
              <w:jc w:val="center"/>
              <w:rPr>
                <w:rFonts w:ascii="宋体" w:hAnsi="宋体" w:cs="宋体"/>
                <w:color w:val="0000FF"/>
                <w:sz w:val="24"/>
              </w:rPr>
            </w:pPr>
          </w:p>
        </w:tc>
      </w:tr>
      <w:tr w14:paraId="6E75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2DA835F">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57D63997">
            <w:pPr>
              <w:snapToGrid w:val="0"/>
              <w:spacing w:line="360" w:lineRule="auto"/>
              <w:jc w:val="center"/>
              <w:rPr>
                <w:rFonts w:ascii="宋体" w:hAnsi="宋体" w:cs="宋体"/>
                <w:color w:val="0000FF"/>
                <w:sz w:val="24"/>
              </w:rPr>
            </w:pPr>
          </w:p>
        </w:tc>
        <w:tc>
          <w:tcPr>
            <w:tcW w:w="1843" w:type="dxa"/>
            <w:vAlign w:val="center"/>
          </w:tcPr>
          <w:p w14:paraId="64B6352C">
            <w:pPr>
              <w:snapToGrid w:val="0"/>
              <w:spacing w:line="360" w:lineRule="auto"/>
              <w:jc w:val="center"/>
              <w:rPr>
                <w:rFonts w:ascii="宋体" w:hAnsi="宋体" w:cs="宋体"/>
                <w:color w:val="0000FF"/>
                <w:sz w:val="24"/>
              </w:rPr>
            </w:pPr>
          </w:p>
        </w:tc>
        <w:tc>
          <w:tcPr>
            <w:tcW w:w="2325" w:type="dxa"/>
            <w:vAlign w:val="center"/>
          </w:tcPr>
          <w:p w14:paraId="57485CB8">
            <w:pPr>
              <w:snapToGrid w:val="0"/>
              <w:spacing w:line="360" w:lineRule="auto"/>
              <w:jc w:val="center"/>
              <w:rPr>
                <w:rFonts w:ascii="宋体" w:hAnsi="宋体" w:cs="宋体"/>
                <w:color w:val="0000FF"/>
                <w:sz w:val="24"/>
              </w:rPr>
            </w:pPr>
          </w:p>
        </w:tc>
        <w:tc>
          <w:tcPr>
            <w:tcW w:w="1550" w:type="dxa"/>
            <w:vAlign w:val="center"/>
          </w:tcPr>
          <w:p w14:paraId="1FF642AD">
            <w:pPr>
              <w:snapToGrid w:val="0"/>
              <w:spacing w:line="360" w:lineRule="auto"/>
              <w:jc w:val="center"/>
              <w:rPr>
                <w:rFonts w:ascii="宋体" w:hAnsi="宋体" w:cs="宋体"/>
                <w:color w:val="0000FF"/>
                <w:sz w:val="24"/>
              </w:rPr>
            </w:pPr>
          </w:p>
        </w:tc>
        <w:tc>
          <w:tcPr>
            <w:tcW w:w="1140" w:type="dxa"/>
            <w:vAlign w:val="center"/>
          </w:tcPr>
          <w:p w14:paraId="0E3774BB">
            <w:pPr>
              <w:spacing w:line="360" w:lineRule="auto"/>
              <w:jc w:val="center"/>
              <w:rPr>
                <w:rFonts w:ascii="宋体" w:hAnsi="宋体" w:cs="宋体"/>
                <w:color w:val="0000FF"/>
                <w:sz w:val="24"/>
              </w:rPr>
            </w:pPr>
          </w:p>
        </w:tc>
        <w:tc>
          <w:tcPr>
            <w:tcW w:w="1185" w:type="dxa"/>
            <w:vAlign w:val="center"/>
          </w:tcPr>
          <w:p w14:paraId="3DB14E34">
            <w:pPr>
              <w:spacing w:line="360" w:lineRule="auto"/>
              <w:jc w:val="center"/>
              <w:rPr>
                <w:rFonts w:ascii="宋体" w:hAnsi="宋体" w:cs="宋体"/>
                <w:color w:val="0000FF"/>
                <w:sz w:val="24"/>
              </w:rPr>
            </w:pPr>
          </w:p>
        </w:tc>
        <w:tc>
          <w:tcPr>
            <w:tcW w:w="1454" w:type="dxa"/>
            <w:vAlign w:val="center"/>
          </w:tcPr>
          <w:p w14:paraId="5F0AF812">
            <w:pPr>
              <w:spacing w:line="360" w:lineRule="auto"/>
              <w:jc w:val="center"/>
              <w:rPr>
                <w:rFonts w:ascii="宋体" w:hAnsi="宋体" w:cs="宋体"/>
                <w:color w:val="0000FF"/>
                <w:sz w:val="24"/>
              </w:rPr>
            </w:pPr>
          </w:p>
        </w:tc>
        <w:tc>
          <w:tcPr>
            <w:tcW w:w="3119" w:type="dxa"/>
            <w:vAlign w:val="center"/>
          </w:tcPr>
          <w:p w14:paraId="6D2610E8">
            <w:pPr>
              <w:spacing w:line="360" w:lineRule="auto"/>
              <w:jc w:val="center"/>
              <w:rPr>
                <w:rFonts w:ascii="宋体" w:hAnsi="宋体" w:cs="宋体"/>
                <w:color w:val="0000FF"/>
                <w:sz w:val="24"/>
              </w:rPr>
            </w:pPr>
          </w:p>
        </w:tc>
      </w:tr>
      <w:tr w14:paraId="4724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58C8E2">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5D304C40">
            <w:pPr>
              <w:snapToGrid w:val="0"/>
              <w:spacing w:line="360" w:lineRule="auto"/>
              <w:jc w:val="center"/>
              <w:rPr>
                <w:rFonts w:ascii="宋体" w:hAnsi="宋体" w:cs="宋体"/>
                <w:color w:val="0000FF"/>
                <w:sz w:val="24"/>
              </w:rPr>
            </w:pPr>
          </w:p>
        </w:tc>
        <w:tc>
          <w:tcPr>
            <w:tcW w:w="1843" w:type="dxa"/>
            <w:vAlign w:val="center"/>
          </w:tcPr>
          <w:p w14:paraId="126017E1">
            <w:pPr>
              <w:snapToGrid w:val="0"/>
              <w:spacing w:line="360" w:lineRule="auto"/>
              <w:jc w:val="center"/>
              <w:rPr>
                <w:rFonts w:ascii="宋体" w:hAnsi="宋体" w:cs="宋体"/>
                <w:color w:val="0000FF"/>
                <w:sz w:val="24"/>
              </w:rPr>
            </w:pPr>
          </w:p>
        </w:tc>
        <w:tc>
          <w:tcPr>
            <w:tcW w:w="2325" w:type="dxa"/>
            <w:vAlign w:val="center"/>
          </w:tcPr>
          <w:p w14:paraId="5FE186BD">
            <w:pPr>
              <w:snapToGrid w:val="0"/>
              <w:spacing w:line="360" w:lineRule="auto"/>
              <w:jc w:val="center"/>
              <w:rPr>
                <w:rFonts w:ascii="宋体" w:hAnsi="宋体" w:cs="宋体"/>
                <w:color w:val="0000FF"/>
                <w:sz w:val="24"/>
              </w:rPr>
            </w:pPr>
          </w:p>
        </w:tc>
        <w:tc>
          <w:tcPr>
            <w:tcW w:w="1550" w:type="dxa"/>
            <w:vAlign w:val="center"/>
          </w:tcPr>
          <w:p w14:paraId="6FF3E18D">
            <w:pPr>
              <w:snapToGrid w:val="0"/>
              <w:spacing w:line="360" w:lineRule="auto"/>
              <w:jc w:val="center"/>
              <w:rPr>
                <w:rFonts w:ascii="宋体" w:hAnsi="宋体" w:cs="宋体"/>
                <w:color w:val="0000FF"/>
                <w:sz w:val="24"/>
              </w:rPr>
            </w:pPr>
          </w:p>
        </w:tc>
        <w:tc>
          <w:tcPr>
            <w:tcW w:w="1140" w:type="dxa"/>
            <w:vAlign w:val="center"/>
          </w:tcPr>
          <w:p w14:paraId="0635FE0A">
            <w:pPr>
              <w:spacing w:line="360" w:lineRule="auto"/>
              <w:jc w:val="center"/>
              <w:rPr>
                <w:rFonts w:ascii="宋体" w:hAnsi="宋体" w:cs="宋体"/>
                <w:color w:val="0000FF"/>
                <w:sz w:val="24"/>
              </w:rPr>
            </w:pPr>
          </w:p>
        </w:tc>
        <w:tc>
          <w:tcPr>
            <w:tcW w:w="1185" w:type="dxa"/>
            <w:vAlign w:val="center"/>
          </w:tcPr>
          <w:p w14:paraId="7214B998">
            <w:pPr>
              <w:spacing w:line="360" w:lineRule="auto"/>
              <w:jc w:val="center"/>
              <w:rPr>
                <w:rFonts w:ascii="宋体" w:hAnsi="宋体" w:cs="宋体"/>
                <w:color w:val="0000FF"/>
                <w:sz w:val="24"/>
              </w:rPr>
            </w:pPr>
          </w:p>
        </w:tc>
        <w:tc>
          <w:tcPr>
            <w:tcW w:w="1454" w:type="dxa"/>
            <w:vAlign w:val="center"/>
          </w:tcPr>
          <w:p w14:paraId="7B68EDA5">
            <w:pPr>
              <w:spacing w:line="360" w:lineRule="auto"/>
              <w:jc w:val="center"/>
              <w:rPr>
                <w:rFonts w:ascii="宋体" w:hAnsi="宋体" w:cs="宋体"/>
                <w:color w:val="0000FF"/>
                <w:sz w:val="24"/>
              </w:rPr>
            </w:pPr>
          </w:p>
        </w:tc>
        <w:tc>
          <w:tcPr>
            <w:tcW w:w="3119" w:type="dxa"/>
            <w:vAlign w:val="center"/>
          </w:tcPr>
          <w:p w14:paraId="4E421BD4">
            <w:pPr>
              <w:spacing w:line="360" w:lineRule="auto"/>
              <w:jc w:val="center"/>
              <w:rPr>
                <w:rFonts w:ascii="宋体" w:hAnsi="宋体" w:cs="宋体"/>
                <w:color w:val="0000FF"/>
                <w:sz w:val="24"/>
              </w:rPr>
            </w:pPr>
          </w:p>
        </w:tc>
      </w:tr>
      <w:tr w14:paraId="041D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EED312">
            <w:pPr>
              <w:spacing w:line="360" w:lineRule="auto"/>
              <w:jc w:val="center"/>
              <w:rPr>
                <w:rFonts w:ascii="宋体" w:hAnsi="宋体" w:cs="宋体"/>
                <w:sz w:val="24"/>
              </w:rPr>
            </w:pPr>
          </w:p>
        </w:tc>
        <w:tc>
          <w:tcPr>
            <w:tcW w:w="1417" w:type="dxa"/>
            <w:vAlign w:val="center"/>
          </w:tcPr>
          <w:p w14:paraId="6A699E50">
            <w:pPr>
              <w:snapToGrid w:val="0"/>
              <w:spacing w:line="360" w:lineRule="auto"/>
              <w:jc w:val="center"/>
              <w:rPr>
                <w:rFonts w:ascii="宋体" w:hAnsi="宋体" w:cs="宋体"/>
                <w:sz w:val="24"/>
              </w:rPr>
            </w:pPr>
          </w:p>
        </w:tc>
        <w:tc>
          <w:tcPr>
            <w:tcW w:w="1843" w:type="dxa"/>
            <w:vAlign w:val="center"/>
          </w:tcPr>
          <w:p w14:paraId="08F29FDB">
            <w:pPr>
              <w:snapToGrid w:val="0"/>
              <w:spacing w:line="360" w:lineRule="auto"/>
              <w:jc w:val="center"/>
              <w:rPr>
                <w:rFonts w:ascii="宋体" w:hAnsi="宋体" w:cs="宋体"/>
                <w:sz w:val="24"/>
              </w:rPr>
            </w:pPr>
          </w:p>
        </w:tc>
        <w:tc>
          <w:tcPr>
            <w:tcW w:w="2325" w:type="dxa"/>
            <w:vAlign w:val="center"/>
          </w:tcPr>
          <w:p w14:paraId="7BEEE54E">
            <w:pPr>
              <w:snapToGrid w:val="0"/>
              <w:spacing w:line="360" w:lineRule="auto"/>
              <w:jc w:val="center"/>
              <w:rPr>
                <w:rFonts w:ascii="宋体" w:hAnsi="宋体" w:cs="宋体"/>
                <w:sz w:val="24"/>
              </w:rPr>
            </w:pPr>
          </w:p>
        </w:tc>
        <w:tc>
          <w:tcPr>
            <w:tcW w:w="1550" w:type="dxa"/>
            <w:vAlign w:val="center"/>
          </w:tcPr>
          <w:p w14:paraId="0F5A7218">
            <w:pPr>
              <w:snapToGrid w:val="0"/>
              <w:spacing w:line="360" w:lineRule="auto"/>
              <w:jc w:val="center"/>
              <w:rPr>
                <w:rFonts w:ascii="宋体" w:hAnsi="宋体" w:cs="宋体"/>
                <w:sz w:val="24"/>
              </w:rPr>
            </w:pPr>
          </w:p>
        </w:tc>
        <w:tc>
          <w:tcPr>
            <w:tcW w:w="1140" w:type="dxa"/>
            <w:vAlign w:val="center"/>
          </w:tcPr>
          <w:p w14:paraId="6E8EDFBE">
            <w:pPr>
              <w:spacing w:line="360" w:lineRule="auto"/>
              <w:jc w:val="center"/>
              <w:rPr>
                <w:rFonts w:ascii="宋体" w:hAnsi="宋体" w:cs="宋体"/>
                <w:sz w:val="24"/>
              </w:rPr>
            </w:pPr>
          </w:p>
        </w:tc>
        <w:tc>
          <w:tcPr>
            <w:tcW w:w="1185" w:type="dxa"/>
            <w:vAlign w:val="center"/>
          </w:tcPr>
          <w:p w14:paraId="110A295E">
            <w:pPr>
              <w:spacing w:line="360" w:lineRule="auto"/>
              <w:jc w:val="center"/>
              <w:rPr>
                <w:rFonts w:ascii="宋体" w:hAnsi="宋体" w:cs="宋体"/>
                <w:sz w:val="24"/>
              </w:rPr>
            </w:pPr>
          </w:p>
        </w:tc>
        <w:tc>
          <w:tcPr>
            <w:tcW w:w="1454" w:type="dxa"/>
            <w:vAlign w:val="center"/>
          </w:tcPr>
          <w:p w14:paraId="719939D1">
            <w:pPr>
              <w:spacing w:line="360" w:lineRule="auto"/>
              <w:jc w:val="center"/>
              <w:rPr>
                <w:rFonts w:ascii="宋体" w:hAnsi="宋体" w:cs="宋体"/>
                <w:sz w:val="24"/>
              </w:rPr>
            </w:pPr>
          </w:p>
        </w:tc>
        <w:tc>
          <w:tcPr>
            <w:tcW w:w="3119" w:type="dxa"/>
            <w:vAlign w:val="center"/>
          </w:tcPr>
          <w:p w14:paraId="2B75596E">
            <w:pPr>
              <w:spacing w:line="360" w:lineRule="auto"/>
              <w:jc w:val="center"/>
              <w:rPr>
                <w:rFonts w:ascii="宋体" w:hAnsi="宋体" w:cs="宋体"/>
                <w:sz w:val="24"/>
              </w:rPr>
            </w:pPr>
          </w:p>
        </w:tc>
      </w:tr>
      <w:tr w14:paraId="5D19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1342F5">
            <w:pPr>
              <w:spacing w:line="360" w:lineRule="auto"/>
              <w:jc w:val="center"/>
              <w:rPr>
                <w:rFonts w:ascii="宋体" w:hAnsi="宋体" w:cs="宋体"/>
                <w:sz w:val="24"/>
              </w:rPr>
            </w:pPr>
          </w:p>
        </w:tc>
        <w:tc>
          <w:tcPr>
            <w:tcW w:w="1417" w:type="dxa"/>
            <w:vAlign w:val="center"/>
          </w:tcPr>
          <w:p w14:paraId="65F2E363">
            <w:pPr>
              <w:snapToGrid w:val="0"/>
              <w:spacing w:line="360" w:lineRule="auto"/>
              <w:jc w:val="center"/>
              <w:rPr>
                <w:rFonts w:ascii="宋体" w:hAnsi="宋体" w:cs="宋体"/>
                <w:sz w:val="24"/>
              </w:rPr>
            </w:pPr>
          </w:p>
        </w:tc>
        <w:tc>
          <w:tcPr>
            <w:tcW w:w="1843" w:type="dxa"/>
            <w:vAlign w:val="center"/>
          </w:tcPr>
          <w:p w14:paraId="233A8D0D">
            <w:pPr>
              <w:snapToGrid w:val="0"/>
              <w:spacing w:line="360" w:lineRule="auto"/>
              <w:jc w:val="center"/>
              <w:rPr>
                <w:rFonts w:ascii="宋体" w:hAnsi="宋体" w:cs="宋体"/>
                <w:sz w:val="24"/>
              </w:rPr>
            </w:pPr>
          </w:p>
        </w:tc>
        <w:tc>
          <w:tcPr>
            <w:tcW w:w="2325" w:type="dxa"/>
            <w:vAlign w:val="center"/>
          </w:tcPr>
          <w:p w14:paraId="521E4143">
            <w:pPr>
              <w:snapToGrid w:val="0"/>
              <w:spacing w:line="360" w:lineRule="auto"/>
              <w:jc w:val="center"/>
              <w:rPr>
                <w:rFonts w:ascii="宋体" w:hAnsi="宋体" w:cs="宋体"/>
                <w:sz w:val="24"/>
              </w:rPr>
            </w:pPr>
          </w:p>
        </w:tc>
        <w:tc>
          <w:tcPr>
            <w:tcW w:w="1550" w:type="dxa"/>
            <w:vAlign w:val="center"/>
          </w:tcPr>
          <w:p w14:paraId="2E5B4385">
            <w:pPr>
              <w:snapToGrid w:val="0"/>
              <w:spacing w:line="360" w:lineRule="auto"/>
              <w:jc w:val="center"/>
              <w:rPr>
                <w:rFonts w:ascii="宋体" w:hAnsi="宋体" w:cs="宋体"/>
                <w:sz w:val="24"/>
              </w:rPr>
            </w:pPr>
          </w:p>
        </w:tc>
        <w:tc>
          <w:tcPr>
            <w:tcW w:w="1140" w:type="dxa"/>
            <w:vAlign w:val="center"/>
          </w:tcPr>
          <w:p w14:paraId="56BD7E25">
            <w:pPr>
              <w:spacing w:line="360" w:lineRule="auto"/>
              <w:jc w:val="center"/>
              <w:rPr>
                <w:rFonts w:ascii="宋体" w:hAnsi="宋体" w:cs="宋体"/>
                <w:sz w:val="24"/>
              </w:rPr>
            </w:pPr>
          </w:p>
        </w:tc>
        <w:tc>
          <w:tcPr>
            <w:tcW w:w="1185" w:type="dxa"/>
            <w:vAlign w:val="center"/>
          </w:tcPr>
          <w:p w14:paraId="41FA370C">
            <w:pPr>
              <w:spacing w:line="360" w:lineRule="auto"/>
              <w:jc w:val="center"/>
              <w:rPr>
                <w:rFonts w:ascii="宋体" w:hAnsi="宋体" w:cs="宋体"/>
                <w:sz w:val="24"/>
              </w:rPr>
            </w:pPr>
          </w:p>
        </w:tc>
        <w:tc>
          <w:tcPr>
            <w:tcW w:w="1454" w:type="dxa"/>
            <w:vAlign w:val="center"/>
          </w:tcPr>
          <w:p w14:paraId="7BBBED26">
            <w:pPr>
              <w:spacing w:line="360" w:lineRule="auto"/>
              <w:jc w:val="center"/>
              <w:rPr>
                <w:rFonts w:ascii="宋体" w:hAnsi="宋体" w:cs="宋体"/>
                <w:sz w:val="24"/>
              </w:rPr>
            </w:pPr>
          </w:p>
        </w:tc>
        <w:tc>
          <w:tcPr>
            <w:tcW w:w="3119" w:type="dxa"/>
            <w:vAlign w:val="center"/>
          </w:tcPr>
          <w:p w14:paraId="6F0CB431">
            <w:pPr>
              <w:spacing w:line="360" w:lineRule="auto"/>
              <w:jc w:val="center"/>
              <w:rPr>
                <w:rFonts w:ascii="宋体" w:hAnsi="宋体" w:cs="宋体"/>
                <w:sz w:val="24"/>
              </w:rPr>
            </w:pPr>
          </w:p>
        </w:tc>
      </w:tr>
      <w:tr w14:paraId="54F4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19" w:type="dxa"/>
            <w:gridSpan w:val="4"/>
            <w:vAlign w:val="center"/>
          </w:tcPr>
          <w:p w14:paraId="18B74155">
            <w:pPr>
              <w:spacing w:line="360" w:lineRule="auto"/>
              <w:jc w:val="center"/>
              <w:rPr>
                <w:rFonts w:ascii="宋体" w:hAnsi="宋体" w:cs="宋体"/>
                <w:b/>
                <w:sz w:val="24"/>
              </w:rPr>
            </w:pPr>
            <w:r>
              <w:rPr>
                <w:rFonts w:hint="eastAsia" w:ascii="宋体" w:hAnsi="宋体" w:cs="宋体"/>
                <w:b/>
                <w:sz w:val="24"/>
              </w:rPr>
              <w:t>投标报价（小写）</w:t>
            </w:r>
          </w:p>
        </w:tc>
        <w:tc>
          <w:tcPr>
            <w:tcW w:w="8448" w:type="dxa"/>
            <w:gridSpan w:val="5"/>
            <w:vAlign w:val="center"/>
          </w:tcPr>
          <w:p w14:paraId="24923AD0">
            <w:pPr>
              <w:spacing w:line="360" w:lineRule="auto"/>
              <w:jc w:val="center"/>
              <w:rPr>
                <w:rFonts w:ascii="宋体" w:hAnsi="宋体" w:cs="宋体"/>
                <w:sz w:val="24"/>
              </w:rPr>
            </w:pPr>
          </w:p>
        </w:tc>
      </w:tr>
      <w:tr w14:paraId="00D3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19" w:type="dxa"/>
            <w:gridSpan w:val="4"/>
            <w:vAlign w:val="center"/>
          </w:tcPr>
          <w:p w14:paraId="447B35AE">
            <w:pPr>
              <w:spacing w:line="360" w:lineRule="auto"/>
              <w:jc w:val="center"/>
              <w:rPr>
                <w:rFonts w:ascii="宋体" w:hAnsi="宋体" w:cs="宋体"/>
                <w:b/>
                <w:sz w:val="24"/>
              </w:rPr>
            </w:pPr>
            <w:r>
              <w:rPr>
                <w:rFonts w:hint="eastAsia" w:ascii="宋体" w:hAnsi="宋体" w:cs="宋体"/>
                <w:b/>
                <w:sz w:val="24"/>
              </w:rPr>
              <w:t>投标报价（大写）</w:t>
            </w:r>
          </w:p>
        </w:tc>
        <w:tc>
          <w:tcPr>
            <w:tcW w:w="8448" w:type="dxa"/>
            <w:gridSpan w:val="5"/>
            <w:vAlign w:val="center"/>
          </w:tcPr>
          <w:p w14:paraId="746C21F6">
            <w:pPr>
              <w:spacing w:line="360" w:lineRule="auto"/>
              <w:jc w:val="center"/>
              <w:rPr>
                <w:rFonts w:ascii="宋体" w:hAnsi="宋体" w:cs="宋体"/>
                <w:sz w:val="24"/>
              </w:rPr>
            </w:pPr>
          </w:p>
        </w:tc>
      </w:tr>
    </w:tbl>
    <w:p w14:paraId="68BA21A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3B75F7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FDBE3D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33531B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59871C72">
      <w:pPr>
        <w:pStyle w:val="2"/>
        <w:ind w:firstLine="480" w:firstLineChars="200"/>
        <w:rPr>
          <w:b/>
          <w:bCs/>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kern w:val="0"/>
          <w:lang w:val="en-US" w:eastAsia="zh-CN"/>
        </w:rPr>
        <w:t>4</w:t>
      </w:r>
      <w:r>
        <w:rPr>
          <w:rFonts w:hint="eastAsia" w:hAnsi="宋体" w:cs="宋体"/>
          <w:kern w:val="0"/>
          <w:lang w:val="en-US"/>
        </w:rPr>
        <w:t>、</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370CE04B">
      <w:pPr>
        <w:pStyle w:val="82"/>
        <w:spacing w:before="120"/>
        <w:rPr>
          <w:rFonts w:ascii="宋体" w:hAnsi="宋体" w:cs="宋体"/>
        </w:rPr>
      </w:pPr>
    </w:p>
    <w:p w14:paraId="300638FC">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w:t>
      </w:r>
      <w:r>
        <w:rPr>
          <w:rFonts w:hint="eastAsia" w:ascii="宋体" w:hAnsi="宋体" w:cs="宋体"/>
          <w:b/>
          <w:spacing w:val="6"/>
          <w:sz w:val="32"/>
          <w:szCs w:val="32"/>
        </w:rPr>
        <w:t>：质疑函范本及制作说明</w:t>
      </w:r>
    </w:p>
    <w:p w14:paraId="52C3194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C4C84A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B75D5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6195C3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DE8684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73209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236B10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13D0AE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65B68C">
      <w:pPr>
        <w:snapToGrid w:val="0"/>
        <w:spacing w:line="360" w:lineRule="auto"/>
        <w:rPr>
          <w:rFonts w:ascii="宋体" w:hAnsi="宋体" w:cs="宋体"/>
          <w:bCs/>
          <w:sz w:val="24"/>
        </w:rPr>
      </w:pPr>
      <w:r>
        <w:rPr>
          <w:rFonts w:hint="eastAsia" w:ascii="宋体" w:hAnsi="宋体" w:cs="宋体"/>
          <w:bCs/>
          <w:sz w:val="24"/>
        </w:rPr>
        <w:t>二、质疑项目基本情况</w:t>
      </w:r>
    </w:p>
    <w:p w14:paraId="2A8D425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C90B7E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9099AF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080021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DC4B3FE">
      <w:pPr>
        <w:snapToGrid w:val="0"/>
        <w:spacing w:line="360" w:lineRule="auto"/>
        <w:rPr>
          <w:rFonts w:ascii="宋体" w:hAnsi="宋体" w:cs="宋体"/>
          <w:bCs/>
          <w:sz w:val="24"/>
        </w:rPr>
      </w:pPr>
      <w:r>
        <w:rPr>
          <w:rFonts w:hint="eastAsia" w:ascii="宋体" w:hAnsi="宋体" w:cs="宋体"/>
          <w:bCs/>
          <w:sz w:val="24"/>
        </w:rPr>
        <w:t>三、质疑事项具体内容</w:t>
      </w:r>
    </w:p>
    <w:p w14:paraId="20AFAF3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9067D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AA6B42A">
      <w:pPr>
        <w:snapToGrid w:val="0"/>
        <w:spacing w:line="360" w:lineRule="auto"/>
        <w:rPr>
          <w:rFonts w:ascii="宋体" w:hAnsi="宋体" w:cs="宋体"/>
          <w:sz w:val="24"/>
        </w:rPr>
      </w:pPr>
      <w:r>
        <w:rPr>
          <w:rFonts w:hint="eastAsia" w:ascii="宋体" w:hAnsi="宋体" w:cs="宋体"/>
          <w:sz w:val="24"/>
          <w:u w:val="dotted"/>
        </w:rPr>
        <w:t xml:space="preserve">                                                       </w:t>
      </w:r>
    </w:p>
    <w:p w14:paraId="4D328D6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AF496AA">
      <w:pPr>
        <w:snapToGrid w:val="0"/>
        <w:spacing w:line="360" w:lineRule="auto"/>
        <w:rPr>
          <w:rFonts w:ascii="宋体" w:hAnsi="宋体" w:cs="宋体"/>
          <w:sz w:val="24"/>
          <w:u w:val="dotted"/>
        </w:rPr>
      </w:pPr>
      <w:r>
        <w:rPr>
          <w:rFonts w:hint="eastAsia" w:ascii="宋体" w:hAnsi="宋体" w:cs="宋体"/>
          <w:sz w:val="24"/>
          <w:u w:val="dotted"/>
        </w:rPr>
        <w:t xml:space="preserve">                                                     </w:t>
      </w:r>
    </w:p>
    <w:p w14:paraId="13E37B62">
      <w:pPr>
        <w:snapToGrid w:val="0"/>
        <w:spacing w:line="360" w:lineRule="auto"/>
        <w:rPr>
          <w:rFonts w:ascii="宋体" w:hAnsi="宋体" w:cs="宋体"/>
          <w:sz w:val="24"/>
          <w:u w:val="dotted"/>
        </w:rPr>
      </w:pPr>
      <w:r>
        <w:rPr>
          <w:rFonts w:hint="eastAsia" w:ascii="宋体" w:hAnsi="宋体" w:cs="宋体"/>
          <w:sz w:val="24"/>
        </w:rPr>
        <w:t>质疑事项2</w:t>
      </w:r>
    </w:p>
    <w:p w14:paraId="60986B7C">
      <w:pPr>
        <w:snapToGrid w:val="0"/>
        <w:spacing w:line="360" w:lineRule="auto"/>
        <w:rPr>
          <w:rFonts w:ascii="宋体" w:hAnsi="宋体" w:cs="宋体"/>
          <w:sz w:val="24"/>
        </w:rPr>
      </w:pPr>
      <w:r>
        <w:rPr>
          <w:rFonts w:hint="eastAsia" w:ascii="宋体" w:hAnsi="宋体" w:cs="宋体"/>
          <w:sz w:val="24"/>
        </w:rPr>
        <w:t>……</w:t>
      </w:r>
    </w:p>
    <w:p w14:paraId="7B2A46B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3C7EA3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E4ABF41">
      <w:pPr>
        <w:spacing w:line="360" w:lineRule="auto"/>
        <w:rPr>
          <w:rFonts w:ascii="宋体" w:hAnsi="宋体" w:cs="宋体"/>
          <w:sz w:val="24"/>
        </w:rPr>
      </w:pPr>
      <w:r>
        <w:rPr>
          <w:rFonts w:hint="eastAsia" w:ascii="宋体" w:hAnsi="宋体" w:cs="宋体"/>
          <w:sz w:val="24"/>
        </w:rPr>
        <w:t xml:space="preserve">签字(签章)：                   公章：                      </w:t>
      </w:r>
    </w:p>
    <w:p w14:paraId="346C9FC9">
      <w:pPr>
        <w:spacing w:line="360" w:lineRule="auto"/>
        <w:rPr>
          <w:rFonts w:ascii="宋体" w:hAnsi="宋体" w:cs="宋体"/>
          <w:sz w:val="24"/>
        </w:rPr>
      </w:pPr>
      <w:r>
        <w:rPr>
          <w:rFonts w:hint="eastAsia" w:ascii="宋体" w:hAnsi="宋体" w:cs="宋体"/>
          <w:sz w:val="24"/>
        </w:rPr>
        <w:t xml:space="preserve">日期：    </w:t>
      </w:r>
    </w:p>
    <w:p w14:paraId="69B961A8">
      <w:pPr>
        <w:spacing w:line="360" w:lineRule="auto"/>
        <w:jc w:val="center"/>
        <w:rPr>
          <w:rFonts w:ascii="宋体" w:hAnsi="宋体" w:cs="宋体"/>
          <w:b/>
          <w:bCs/>
          <w:sz w:val="24"/>
        </w:rPr>
      </w:pPr>
    </w:p>
    <w:p w14:paraId="5CC3BAF0">
      <w:pPr>
        <w:spacing w:line="360" w:lineRule="auto"/>
        <w:rPr>
          <w:rFonts w:ascii="宋体" w:hAnsi="宋体" w:cs="宋体"/>
          <w:b/>
          <w:sz w:val="24"/>
        </w:rPr>
      </w:pPr>
    </w:p>
    <w:p w14:paraId="742BFCA6">
      <w:pPr>
        <w:spacing w:line="360" w:lineRule="auto"/>
        <w:rPr>
          <w:rFonts w:ascii="宋体" w:hAnsi="宋体" w:cs="宋体"/>
          <w:b/>
          <w:sz w:val="24"/>
        </w:rPr>
      </w:pPr>
    </w:p>
    <w:p w14:paraId="6F27A938">
      <w:pPr>
        <w:spacing w:line="360" w:lineRule="auto"/>
        <w:rPr>
          <w:rFonts w:ascii="宋体" w:hAnsi="宋体" w:cs="宋体"/>
          <w:b/>
          <w:sz w:val="24"/>
        </w:rPr>
      </w:pPr>
    </w:p>
    <w:p w14:paraId="799F73B5">
      <w:pPr>
        <w:spacing w:line="360" w:lineRule="auto"/>
        <w:rPr>
          <w:rFonts w:ascii="宋体" w:hAnsi="宋体" w:cs="宋体"/>
          <w:b/>
          <w:sz w:val="24"/>
        </w:rPr>
      </w:pPr>
      <w:r>
        <w:rPr>
          <w:rFonts w:hint="eastAsia" w:ascii="宋体" w:hAnsi="宋体" w:cs="宋体"/>
          <w:b/>
          <w:sz w:val="24"/>
        </w:rPr>
        <w:t>质疑函制作说明：</w:t>
      </w:r>
    </w:p>
    <w:p w14:paraId="304B2D3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F47A32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8DC797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613205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44FF8E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B8A484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DDC0BFA">
      <w:pPr>
        <w:widowControl/>
        <w:spacing w:line="360" w:lineRule="auto"/>
        <w:ind w:firstLine="600" w:firstLineChars="200"/>
        <w:jc w:val="left"/>
        <w:rPr>
          <w:rFonts w:ascii="宋体" w:hAnsi="宋体" w:cs="宋体"/>
          <w:sz w:val="30"/>
          <w:szCs w:val="30"/>
        </w:rPr>
      </w:pPr>
    </w:p>
    <w:p w14:paraId="405F81F3">
      <w:pPr>
        <w:spacing w:line="360" w:lineRule="auto"/>
        <w:jc w:val="center"/>
        <w:rPr>
          <w:rFonts w:ascii="宋体" w:hAnsi="宋体" w:cs="宋体"/>
          <w:b/>
          <w:spacing w:val="6"/>
          <w:sz w:val="32"/>
          <w:szCs w:val="32"/>
        </w:rPr>
      </w:pPr>
    </w:p>
    <w:p w14:paraId="45EA3D2E">
      <w:pPr>
        <w:spacing w:line="360" w:lineRule="auto"/>
        <w:jc w:val="center"/>
        <w:rPr>
          <w:rFonts w:ascii="宋体" w:hAnsi="宋体" w:cs="宋体"/>
          <w:b/>
          <w:spacing w:val="6"/>
          <w:sz w:val="32"/>
          <w:szCs w:val="32"/>
        </w:rPr>
      </w:pPr>
    </w:p>
    <w:p w14:paraId="7007479D">
      <w:pPr>
        <w:spacing w:line="360" w:lineRule="auto"/>
        <w:jc w:val="center"/>
        <w:rPr>
          <w:rFonts w:ascii="宋体" w:hAnsi="宋体" w:cs="宋体"/>
          <w:b/>
          <w:spacing w:val="6"/>
          <w:sz w:val="32"/>
          <w:szCs w:val="32"/>
        </w:rPr>
      </w:pPr>
    </w:p>
    <w:p w14:paraId="6D95B572">
      <w:pPr>
        <w:spacing w:line="360" w:lineRule="auto"/>
        <w:jc w:val="center"/>
        <w:rPr>
          <w:rFonts w:ascii="宋体" w:hAnsi="宋体" w:cs="宋体"/>
          <w:b/>
          <w:spacing w:val="6"/>
          <w:sz w:val="32"/>
          <w:szCs w:val="32"/>
        </w:rPr>
      </w:pPr>
    </w:p>
    <w:p w14:paraId="6486606F">
      <w:pPr>
        <w:spacing w:line="360" w:lineRule="auto"/>
        <w:jc w:val="center"/>
        <w:rPr>
          <w:rFonts w:ascii="宋体" w:hAnsi="宋体" w:cs="宋体"/>
          <w:b/>
          <w:spacing w:val="6"/>
          <w:sz w:val="32"/>
          <w:szCs w:val="32"/>
        </w:rPr>
      </w:pPr>
    </w:p>
    <w:p w14:paraId="33CB7681">
      <w:pPr>
        <w:spacing w:line="360" w:lineRule="auto"/>
        <w:jc w:val="center"/>
        <w:rPr>
          <w:rFonts w:ascii="宋体" w:hAnsi="宋体" w:cs="宋体"/>
          <w:b/>
          <w:spacing w:val="6"/>
          <w:sz w:val="32"/>
          <w:szCs w:val="32"/>
        </w:rPr>
      </w:pPr>
    </w:p>
    <w:p w14:paraId="0FF9211D">
      <w:pPr>
        <w:spacing w:line="360" w:lineRule="auto"/>
        <w:jc w:val="center"/>
        <w:rPr>
          <w:rFonts w:ascii="宋体" w:hAnsi="宋体" w:cs="宋体"/>
          <w:b/>
          <w:spacing w:val="6"/>
          <w:sz w:val="32"/>
          <w:szCs w:val="32"/>
        </w:rPr>
      </w:pPr>
    </w:p>
    <w:p w14:paraId="6AC78FC3">
      <w:pPr>
        <w:pStyle w:val="5"/>
      </w:pPr>
    </w:p>
    <w:p w14:paraId="08DDF4CD">
      <w:pPr>
        <w:spacing w:line="360" w:lineRule="auto"/>
        <w:jc w:val="center"/>
        <w:rPr>
          <w:rFonts w:ascii="宋体" w:hAnsi="宋体" w:cs="宋体"/>
          <w:b/>
          <w:spacing w:val="6"/>
          <w:sz w:val="32"/>
          <w:szCs w:val="32"/>
        </w:rPr>
      </w:pPr>
    </w:p>
    <w:p w14:paraId="2654A6D5">
      <w:pPr>
        <w:spacing w:line="360" w:lineRule="auto"/>
        <w:jc w:val="center"/>
        <w:rPr>
          <w:rFonts w:ascii="宋体" w:hAnsi="宋体" w:cs="宋体"/>
          <w:b/>
          <w:spacing w:val="6"/>
          <w:sz w:val="32"/>
          <w:szCs w:val="32"/>
        </w:rPr>
      </w:pPr>
    </w:p>
    <w:p w14:paraId="7B69FF0F">
      <w:pPr>
        <w:spacing w:line="360" w:lineRule="auto"/>
        <w:jc w:val="center"/>
        <w:rPr>
          <w:rFonts w:ascii="宋体" w:hAnsi="宋体" w:cs="宋体"/>
          <w:b/>
          <w:spacing w:val="6"/>
          <w:sz w:val="32"/>
          <w:szCs w:val="32"/>
        </w:rPr>
      </w:pPr>
    </w:p>
    <w:p w14:paraId="20EE9B2E">
      <w:pPr>
        <w:spacing w:line="360" w:lineRule="auto"/>
        <w:jc w:val="left"/>
        <w:rPr>
          <w:rFonts w:ascii="宋体" w:hAnsi="宋体" w:cs="宋体"/>
          <w:b/>
          <w:spacing w:val="6"/>
          <w:sz w:val="32"/>
          <w:szCs w:val="32"/>
        </w:rPr>
      </w:pPr>
    </w:p>
    <w:p w14:paraId="30FB1A5A">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693D4468">
      <w:pPr>
        <w:spacing w:line="360" w:lineRule="auto"/>
        <w:jc w:val="center"/>
        <w:rPr>
          <w:rFonts w:ascii="宋体" w:hAnsi="宋体" w:cs="宋体"/>
          <w:b/>
          <w:sz w:val="24"/>
        </w:rPr>
      </w:pPr>
    </w:p>
    <w:p w14:paraId="47544948">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DF0ED4E">
      <w:pPr>
        <w:spacing w:line="360" w:lineRule="auto"/>
        <w:rPr>
          <w:rFonts w:ascii="宋体" w:hAnsi="宋体" w:cs="宋体"/>
          <w:sz w:val="24"/>
        </w:rPr>
      </w:pPr>
      <w:r>
        <w:rPr>
          <w:rFonts w:hint="eastAsia" w:ascii="宋体" w:hAnsi="宋体" w:cs="宋体"/>
          <w:sz w:val="24"/>
        </w:rPr>
        <w:t>一、投诉相关主体基本情况</w:t>
      </w:r>
    </w:p>
    <w:p w14:paraId="7687CB0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55A8E5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25D799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0394F05">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02A32D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0EF97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FD9F27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ABF521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7DEDEC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8E71D01">
      <w:pPr>
        <w:spacing w:line="360" w:lineRule="auto"/>
        <w:rPr>
          <w:rFonts w:ascii="宋体" w:hAnsi="宋体" w:cs="宋体"/>
          <w:sz w:val="24"/>
        </w:rPr>
      </w:pPr>
      <w:r>
        <w:rPr>
          <w:rFonts w:hint="eastAsia" w:ascii="宋体" w:hAnsi="宋体" w:cs="宋体"/>
          <w:sz w:val="24"/>
        </w:rPr>
        <w:t>被投诉人2</w:t>
      </w:r>
    </w:p>
    <w:p w14:paraId="521DC96C">
      <w:pPr>
        <w:spacing w:line="360" w:lineRule="auto"/>
        <w:rPr>
          <w:rFonts w:ascii="宋体" w:hAnsi="宋体" w:cs="宋体"/>
          <w:sz w:val="24"/>
          <w:u w:val="dotted"/>
        </w:rPr>
      </w:pPr>
      <w:r>
        <w:rPr>
          <w:rFonts w:hint="eastAsia" w:ascii="宋体" w:hAnsi="宋体" w:cs="宋体"/>
          <w:sz w:val="24"/>
        </w:rPr>
        <w:t>……</w:t>
      </w:r>
    </w:p>
    <w:p w14:paraId="6FE6D1F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C4671A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73F98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150D844">
      <w:pPr>
        <w:spacing w:line="360" w:lineRule="auto"/>
        <w:rPr>
          <w:rFonts w:ascii="宋体" w:hAnsi="宋体" w:cs="宋体"/>
          <w:sz w:val="24"/>
        </w:rPr>
      </w:pPr>
      <w:r>
        <w:rPr>
          <w:rFonts w:hint="eastAsia" w:ascii="宋体" w:hAnsi="宋体" w:cs="宋体"/>
          <w:sz w:val="24"/>
        </w:rPr>
        <w:t>二、投诉项目基本情况</w:t>
      </w:r>
    </w:p>
    <w:p w14:paraId="5347C97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3663EF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18550C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B9AFE5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F06251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62C2E7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F160E4">
      <w:pPr>
        <w:spacing w:line="360" w:lineRule="auto"/>
        <w:rPr>
          <w:rFonts w:ascii="宋体" w:hAnsi="宋体" w:cs="宋体"/>
          <w:sz w:val="24"/>
        </w:rPr>
      </w:pPr>
      <w:r>
        <w:rPr>
          <w:rFonts w:hint="eastAsia" w:ascii="宋体" w:hAnsi="宋体" w:cs="宋体"/>
          <w:sz w:val="24"/>
        </w:rPr>
        <w:t>三、质疑基本情况</w:t>
      </w:r>
    </w:p>
    <w:p w14:paraId="7429E67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FEC38F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573645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948C4C0">
      <w:pPr>
        <w:spacing w:line="360" w:lineRule="auto"/>
        <w:rPr>
          <w:rFonts w:ascii="宋体" w:hAnsi="宋体" w:cs="宋体"/>
          <w:sz w:val="24"/>
        </w:rPr>
      </w:pPr>
      <w:r>
        <w:rPr>
          <w:rFonts w:hint="eastAsia" w:ascii="宋体" w:hAnsi="宋体" w:cs="宋体"/>
          <w:sz w:val="24"/>
        </w:rPr>
        <w:t>四、投诉事项具体内容</w:t>
      </w:r>
    </w:p>
    <w:p w14:paraId="2F0FF91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FB8437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06EDFB9">
      <w:pPr>
        <w:spacing w:line="360" w:lineRule="auto"/>
        <w:rPr>
          <w:rFonts w:ascii="宋体" w:hAnsi="宋体" w:cs="宋体"/>
          <w:sz w:val="24"/>
          <w:u w:val="dotted"/>
        </w:rPr>
      </w:pPr>
      <w:r>
        <w:rPr>
          <w:rFonts w:hint="eastAsia" w:ascii="宋体" w:hAnsi="宋体" w:cs="宋体"/>
          <w:sz w:val="24"/>
          <w:u w:val="dotted"/>
        </w:rPr>
        <w:t xml:space="preserve">                                                      </w:t>
      </w:r>
    </w:p>
    <w:p w14:paraId="2C31F2A2">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6107208">
      <w:pPr>
        <w:spacing w:line="360" w:lineRule="auto"/>
        <w:rPr>
          <w:rFonts w:ascii="宋体" w:hAnsi="宋体" w:cs="宋体"/>
          <w:sz w:val="24"/>
          <w:u w:val="dotted"/>
        </w:rPr>
      </w:pPr>
      <w:r>
        <w:rPr>
          <w:rFonts w:hint="eastAsia" w:ascii="宋体" w:hAnsi="宋体" w:cs="宋体"/>
          <w:sz w:val="24"/>
          <w:u w:val="dotted"/>
        </w:rPr>
        <w:t xml:space="preserve">                                                      </w:t>
      </w:r>
    </w:p>
    <w:p w14:paraId="75ABC1CF">
      <w:pPr>
        <w:spacing w:line="360" w:lineRule="auto"/>
        <w:rPr>
          <w:rFonts w:ascii="宋体" w:hAnsi="宋体" w:cs="宋体"/>
          <w:sz w:val="24"/>
        </w:rPr>
      </w:pPr>
      <w:r>
        <w:rPr>
          <w:rFonts w:hint="eastAsia" w:ascii="宋体" w:hAnsi="宋体" w:cs="宋体"/>
          <w:sz w:val="24"/>
        </w:rPr>
        <w:t>投诉事项2</w:t>
      </w:r>
    </w:p>
    <w:p w14:paraId="466498BE">
      <w:pPr>
        <w:spacing w:line="360" w:lineRule="auto"/>
        <w:rPr>
          <w:rFonts w:ascii="宋体" w:hAnsi="宋体" w:cs="宋体"/>
          <w:sz w:val="24"/>
          <w:u w:val="dotted"/>
        </w:rPr>
      </w:pPr>
      <w:r>
        <w:rPr>
          <w:rFonts w:hint="eastAsia" w:ascii="宋体" w:hAnsi="宋体" w:cs="宋体"/>
          <w:sz w:val="24"/>
        </w:rPr>
        <w:t>……</w:t>
      </w:r>
    </w:p>
    <w:p w14:paraId="39DA7492">
      <w:pPr>
        <w:spacing w:line="360" w:lineRule="auto"/>
        <w:rPr>
          <w:rFonts w:ascii="宋体" w:hAnsi="宋体" w:cs="宋体"/>
          <w:sz w:val="24"/>
        </w:rPr>
      </w:pPr>
      <w:r>
        <w:rPr>
          <w:rFonts w:hint="eastAsia" w:ascii="宋体" w:hAnsi="宋体" w:cs="宋体"/>
          <w:sz w:val="24"/>
        </w:rPr>
        <w:t>五、与投诉事项相关的投诉请求</w:t>
      </w:r>
    </w:p>
    <w:p w14:paraId="7C2F0AC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468183C">
      <w:pPr>
        <w:spacing w:line="360" w:lineRule="auto"/>
        <w:rPr>
          <w:rFonts w:ascii="宋体" w:hAnsi="宋体" w:cs="宋体"/>
          <w:sz w:val="24"/>
          <w:u w:val="single"/>
        </w:rPr>
      </w:pPr>
      <w:r>
        <w:rPr>
          <w:rFonts w:hint="eastAsia" w:ascii="宋体" w:hAnsi="宋体" w:cs="宋体"/>
          <w:sz w:val="24"/>
        </w:rPr>
        <w:t xml:space="preserve">                                                                                                    </w:t>
      </w:r>
    </w:p>
    <w:p w14:paraId="3BC4B849">
      <w:pPr>
        <w:spacing w:line="360" w:lineRule="auto"/>
        <w:rPr>
          <w:rFonts w:ascii="宋体" w:hAnsi="宋体" w:cs="宋体"/>
          <w:sz w:val="24"/>
        </w:rPr>
      </w:pPr>
      <w:r>
        <w:rPr>
          <w:rFonts w:hint="eastAsia" w:ascii="宋体" w:hAnsi="宋体" w:cs="宋体"/>
          <w:sz w:val="24"/>
        </w:rPr>
        <w:t xml:space="preserve">签字(签章)：                   公章：                      </w:t>
      </w:r>
    </w:p>
    <w:p w14:paraId="2FBA1EFD">
      <w:pPr>
        <w:spacing w:line="360" w:lineRule="auto"/>
        <w:rPr>
          <w:rFonts w:ascii="宋体" w:hAnsi="宋体" w:cs="宋体"/>
          <w:sz w:val="24"/>
        </w:rPr>
      </w:pPr>
      <w:r>
        <w:rPr>
          <w:rFonts w:hint="eastAsia" w:ascii="宋体" w:hAnsi="宋体" w:cs="宋体"/>
          <w:sz w:val="24"/>
        </w:rPr>
        <w:t xml:space="preserve">日期：    </w:t>
      </w:r>
    </w:p>
    <w:p w14:paraId="3DEDE01D">
      <w:pPr>
        <w:spacing w:line="360" w:lineRule="auto"/>
        <w:rPr>
          <w:rFonts w:ascii="宋体" w:hAnsi="宋体" w:cs="宋体"/>
          <w:b/>
          <w:sz w:val="24"/>
        </w:rPr>
      </w:pPr>
    </w:p>
    <w:p w14:paraId="02949DAD">
      <w:pPr>
        <w:spacing w:line="360" w:lineRule="auto"/>
        <w:rPr>
          <w:rFonts w:ascii="宋体" w:hAnsi="宋体" w:cs="宋体"/>
          <w:b/>
          <w:sz w:val="24"/>
        </w:rPr>
      </w:pPr>
    </w:p>
    <w:p w14:paraId="13E87A49">
      <w:pPr>
        <w:spacing w:line="360" w:lineRule="auto"/>
        <w:rPr>
          <w:rFonts w:ascii="宋体" w:hAnsi="宋体" w:cs="宋体"/>
          <w:b/>
          <w:sz w:val="24"/>
        </w:rPr>
      </w:pPr>
      <w:r>
        <w:rPr>
          <w:rFonts w:hint="eastAsia" w:ascii="宋体" w:hAnsi="宋体" w:cs="宋体"/>
          <w:b/>
          <w:sz w:val="24"/>
        </w:rPr>
        <w:t>投诉书制作说明：</w:t>
      </w:r>
    </w:p>
    <w:p w14:paraId="142A73E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F8FB56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5D1AE3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FDEB2D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18055A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1C17C7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B31D31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8453BC4">
      <w:pPr>
        <w:spacing w:line="360" w:lineRule="auto"/>
        <w:rPr>
          <w:rFonts w:ascii="宋体" w:hAnsi="宋体" w:cs="宋体"/>
          <w:b/>
          <w:sz w:val="24"/>
        </w:rPr>
      </w:pPr>
    </w:p>
    <w:p w14:paraId="2B1140F1">
      <w:pPr>
        <w:autoSpaceDE w:val="0"/>
        <w:autoSpaceDN w:val="0"/>
        <w:jc w:val="center"/>
        <w:rPr>
          <w:rFonts w:ascii="宋体" w:hAnsi="宋体" w:cs="宋体"/>
          <w:b/>
          <w:spacing w:val="6"/>
          <w:sz w:val="32"/>
          <w:szCs w:val="32"/>
        </w:rPr>
      </w:pPr>
    </w:p>
    <w:p w14:paraId="137F3440">
      <w:pPr>
        <w:autoSpaceDE w:val="0"/>
        <w:autoSpaceDN w:val="0"/>
        <w:jc w:val="center"/>
        <w:rPr>
          <w:rFonts w:ascii="宋体" w:hAnsi="宋体" w:cs="宋体"/>
          <w:b/>
          <w:spacing w:val="6"/>
          <w:sz w:val="32"/>
          <w:szCs w:val="32"/>
        </w:rPr>
      </w:pPr>
    </w:p>
    <w:p w14:paraId="66381BE2">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7A6B6D0E">
      <w:pPr>
        <w:snapToGrid w:val="0"/>
        <w:spacing w:line="360" w:lineRule="auto"/>
        <w:rPr>
          <w:rFonts w:ascii="宋体" w:hAnsi="宋体" w:cs="宋体"/>
          <w:sz w:val="24"/>
        </w:rPr>
      </w:pPr>
      <w:r>
        <w:rPr>
          <w:rFonts w:hint="eastAsia" w:ascii="宋体" w:hAnsi="宋体" w:cs="宋体"/>
          <w:sz w:val="24"/>
          <w:u w:val="single"/>
          <w:lang w:eastAsia="zh-CN"/>
        </w:rPr>
        <w:t xml:space="preserve">杭州千岛湖城市旅游开发有限公司 </w:t>
      </w:r>
      <w:r>
        <w:rPr>
          <w:rFonts w:hint="eastAsia" w:ascii="宋体" w:hAnsi="宋体" w:cs="宋体"/>
          <w:sz w:val="24"/>
        </w:rPr>
        <w:t>、淳安县建设工程招标代理有限公司：</w:t>
      </w:r>
    </w:p>
    <w:p w14:paraId="14F371D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pacing w:val="-6"/>
          <w:kern w:val="0"/>
          <w:sz w:val="24"/>
          <w:u w:val="single"/>
          <w:lang w:val="zh-CN"/>
        </w:rPr>
        <w:t>千岛湖天屿景区游客中心（含入口广场）-扶梯采购项目</w:t>
      </w:r>
      <w:r>
        <w:rPr>
          <w:rFonts w:hint="eastAsia" w:ascii="宋体" w:hAnsi="宋体" w:cs="宋体"/>
          <w:sz w:val="24"/>
        </w:rPr>
        <w:t>【招标编号：</w:t>
      </w:r>
      <w:r>
        <w:rPr>
          <w:rFonts w:hint="eastAsia" w:ascii="宋体" w:hAnsi="宋体" w:cs="宋体"/>
          <w:kern w:val="0"/>
          <w:sz w:val="24"/>
          <w:lang w:eastAsia="zh-CN"/>
        </w:rPr>
        <w:t>CAZBDL2025ZC</w:t>
      </w:r>
      <w:r>
        <w:rPr>
          <w:rFonts w:hint="eastAsia" w:ascii="宋体" w:hAnsi="宋体" w:cs="宋体"/>
          <w:kern w:val="0"/>
          <w:sz w:val="24"/>
        </w:rPr>
        <w:t>-   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519D5EA">
      <w:pPr>
        <w:spacing w:line="360" w:lineRule="auto"/>
        <w:ind w:firstLine="480" w:firstLineChars="200"/>
        <w:rPr>
          <w:rFonts w:ascii="宋体" w:hAnsi="宋体" w:cs="宋体"/>
          <w:sz w:val="24"/>
        </w:rPr>
      </w:pPr>
      <w:r>
        <w:rPr>
          <w:rFonts w:hint="eastAsia" w:ascii="宋体" w:hAnsi="宋体" w:cs="宋体"/>
          <w:sz w:val="24"/>
        </w:rPr>
        <w:t>特此说明。</w:t>
      </w:r>
    </w:p>
    <w:p w14:paraId="40454C58">
      <w:pPr>
        <w:spacing w:line="360" w:lineRule="auto"/>
        <w:ind w:firstLine="494"/>
        <w:rPr>
          <w:rFonts w:ascii="宋体" w:hAnsi="宋体" w:cs="宋体"/>
          <w:sz w:val="24"/>
        </w:rPr>
      </w:pPr>
    </w:p>
    <w:p w14:paraId="0FF8C7B1">
      <w:pPr>
        <w:spacing w:line="360" w:lineRule="auto"/>
        <w:ind w:firstLine="494"/>
        <w:rPr>
          <w:rFonts w:ascii="宋体" w:hAnsi="宋体" w:cs="宋体"/>
          <w:sz w:val="24"/>
        </w:rPr>
      </w:pPr>
    </w:p>
    <w:p w14:paraId="2B17AE54">
      <w:pPr>
        <w:spacing w:line="360" w:lineRule="auto"/>
        <w:ind w:firstLine="494"/>
        <w:rPr>
          <w:rFonts w:ascii="宋体" w:hAnsi="宋体" w:cs="宋体"/>
          <w:sz w:val="24"/>
        </w:rPr>
      </w:pPr>
    </w:p>
    <w:p w14:paraId="67EEF25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FF87F9A">
      <w:pPr>
        <w:ind w:right="1440" w:firstLine="494"/>
        <w:jc w:val="center"/>
        <w:rPr>
          <w:rFonts w:ascii="宋体" w:hAnsi="宋体" w:cs="宋体"/>
          <w:sz w:val="24"/>
        </w:rPr>
      </w:pPr>
      <w:r>
        <w:rPr>
          <w:rFonts w:hint="eastAsia" w:ascii="宋体" w:hAnsi="宋体" w:cs="宋体"/>
          <w:sz w:val="24"/>
        </w:rPr>
        <w:t xml:space="preserve">                              日期：       年     月     日</w:t>
      </w:r>
    </w:p>
    <w:p w14:paraId="065FC850">
      <w:pPr>
        <w:rPr>
          <w:rFonts w:ascii="宋体" w:hAnsi="宋体" w:cs="宋体"/>
          <w:sz w:val="24"/>
        </w:rPr>
      </w:pPr>
      <w:r>
        <w:rPr>
          <w:rFonts w:hint="eastAsia" w:ascii="宋体" w:hAnsi="宋体" w:cs="宋体"/>
          <w:b/>
          <w:bCs/>
          <w:sz w:val="24"/>
        </w:rPr>
        <w:t>附：</w:t>
      </w:r>
    </w:p>
    <w:p w14:paraId="4C3A7A1B">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432476">
      <w:pPr>
        <w:autoSpaceDE w:val="0"/>
        <w:autoSpaceDN w:val="0"/>
        <w:jc w:val="center"/>
        <w:rPr>
          <w:rFonts w:ascii="宋体" w:hAnsi="宋体" w:cs="宋体"/>
          <w:b/>
          <w:spacing w:val="6"/>
          <w:sz w:val="32"/>
          <w:szCs w:val="32"/>
        </w:rPr>
      </w:pPr>
    </w:p>
    <w:p w14:paraId="32A3D9D5">
      <w:pPr>
        <w:autoSpaceDE w:val="0"/>
        <w:autoSpaceDN w:val="0"/>
        <w:jc w:val="center"/>
        <w:rPr>
          <w:rFonts w:ascii="宋体" w:hAnsi="宋体" w:cs="宋体"/>
          <w:b/>
          <w:spacing w:val="6"/>
          <w:sz w:val="32"/>
          <w:szCs w:val="32"/>
        </w:rPr>
      </w:pPr>
    </w:p>
    <w:p w14:paraId="54877A19">
      <w:pPr>
        <w:autoSpaceDE w:val="0"/>
        <w:autoSpaceDN w:val="0"/>
        <w:jc w:val="center"/>
        <w:rPr>
          <w:rFonts w:ascii="宋体" w:hAnsi="宋体" w:cs="宋体"/>
          <w:b/>
          <w:spacing w:val="6"/>
          <w:sz w:val="32"/>
          <w:szCs w:val="32"/>
        </w:rPr>
      </w:pPr>
    </w:p>
    <w:p w14:paraId="35219630">
      <w:pPr>
        <w:autoSpaceDE w:val="0"/>
        <w:autoSpaceDN w:val="0"/>
        <w:jc w:val="center"/>
        <w:rPr>
          <w:rFonts w:ascii="宋体" w:hAnsi="宋体" w:cs="宋体"/>
          <w:b/>
          <w:spacing w:val="6"/>
          <w:sz w:val="32"/>
          <w:szCs w:val="32"/>
        </w:rPr>
      </w:pPr>
    </w:p>
    <w:p w14:paraId="2CA5F673">
      <w:pPr>
        <w:autoSpaceDE w:val="0"/>
        <w:autoSpaceDN w:val="0"/>
        <w:jc w:val="center"/>
        <w:rPr>
          <w:rFonts w:ascii="宋体" w:hAnsi="宋体" w:cs="宋体"/>
          <w:b/>
          <w:spacing w:val="6"/>
          <w:sz w:val="32"/>
          <w:szCs w:val="32"/>
        </w:rPr>
      </w:pPr>
    </w:p>
    <w:p w14:paraId="11E432DE">
      <w:pPr>
        <w:autoSpaceDE w:val="0"/>
        <w:autoSpaceDN w:val="0"/>
        <w:jc w:val="center"/>
        <w:rPr>
          <w:rFonts w:ascii="宋体" w:hAnsi="宋体" w:cs="宋体"/>
          <w:b/>
          <w:spacing w:val="6"/>
          <w:sz w:val="32"/>
          <w:szCs w:val="32"/>
        </w:rPr>
      </w:pPr>
    </w:p>
    <w:p w14:paraId="5A615AFA">
      <w:pPr>
        <w:autoSpaceDE w:val="0"/>
        <w:autoSpaceDN w:val="0"/>
        <w:jc w:val="center"/>
        <w:rPr>
          <w:rFonts w:ascii="宋体" w:hAnsi="宋体" w:cs="宋体"/>
          <w:b/>
          <w:spacing w:val="6"/>
          <w:sz w:val="32"/>
          <w:szCs w:val="32"/>
        </w:rPr>
      </w:pPr>
    </w:p>
    <w:p w14:paraId="4316835D">
      <w:pPr>
        <w:autoSpaceDE w:val="0"/>
        <w:autoSpaceDN w:val="0"/>
        <w:jc w:val="center"/>
        <w:rPr>
          <w:rFonts w:ascii="宋体" w:hAnsi="宋体" w:cs="宋体"/>
          <w:b/>
          <w:spacing w:val="6"/>
          <w:sz w:val="32"/>
          <w:szCs w:val="32"/>
        </w:rPr>
      </w:pPr>
    </w:p>
    <w:p w14:paraId="72456B7C">
      <w:pPr>
        <w:autoSpaceDE w:val="0"/>
        <w:autoSpaceDN w:val="0"/>
        <w:jc w:val="center"/>
        <w:rPr>
          <w:rFonts w:ascii="宋体" w:hAnsi="宋体" w:cs="宋体"/>
          <w:b/>
          <w:spacing w:val="6"/>
          <w:sz w:val="32"/>
          <w:szCs w:val="32"/>
        </w:rPr>
      </w:pPr>
    </w:p>
    <w:p w14:paraId="162B9F55">
      <w:pPr>
        <w:autoSpaceDE w:val="0"/>
        <w:autoSpaceDN w:val="0"/>
        <w:jc w:val="center"/>
        <w:rPr>
          <w:rFonts w:ascii="宋体" w:hAnsi="宋体" w:cs="宋体"/>
          <w:b/>
          <w:spacing w:val="6"/>
          <w:sz w:val="32"/>
          <w:szCs w:val="32"/>
        </w:rPr>
      </w:pPr>
    </w:p>
    <w:p w14:paraId="09701634">
      <w:pPr>
        <w:autoSpaceDE w:val="0"/>
        <w:autoSpaceDN w:val="0"/>
        <w:jc w:val="center"/>
        <w:rPr>
          <w:rFonts w:ascii="宋体" w:hAnsi="宋体" w:cs="宋体"/>
          <w:b/>
          <w:spacing w:val="6"/>
          <w:sz w:val="32"/>
          <w:szCs w:val="32"/>
        </w:rPr>
      </w:pPr>
    </w:p>
    <w:p w14:paraId="49AB8133">
      <w:pPr>
        <w:autoSpaceDE w:val="0"/>
        <w:autoSpaceDN w:val="0"/>
        <w:jc w:val="center"/>
        <w:rPr>
          <w:rFonts w:ascii="宋体" w:hAnsi="宋体" w:cs="宋体"/>
          <w:b/>
          <w:spacing w:val="6"/>
          <w:sz w:val="32"/>
          <w:szCs w:val="32"/>
        </w:rPr>
      </w:pPr>
    </w:p>
    <w:p w14:paraId="582A5D5A">
      <w:pPr>
        <w:autoSpaceDE w:val="0"/>
        <w:autoSpaceDN w:val="0"/>
        <w:jc w:val="center"/>
        <w:rPr>
          <w:rFonts w:ascii="宋体" w:hAnsi="宋体" w:cs="宋体"/>
          <w:b/>
          <w:spacing w:val="6"/>
          <w:sz w:val="32"/>
          <w:szCs w:val="32"/>
        </w:rPr>
      </w:pPr>
    </w:p>
    <w:p w14:paraId="286AB797">
      <w:pPr>
        <w:autoSpaceDE w:val="0"/>
        <w:autoSpaceDN w:val="0"/>
        <w:jc w:val="center"/>
        <w:rPr>
          <w:rFonts w:ascii="宋体" w:hAnsi="宋体" w:cs="宋体"/>
          <w:b/>
          <w:spacing w:val="6"/>
          <w:sz w:val="32"/>
          <w:szCs w:val="32"/>
        </w:rPr>
      </w:pPr>
    </w:p>
    <w:p w14:paraId="6137323A">
      <w:pPr>
        <w:snapToGrid w:val="0"/>
        <w:spacing w:line="360" w:lineRule="auto"/>
        <w:jc w:val="both"/>
        <w:outlineLvl w:val="0"/>
        <w:rPr>
          <w:rFonts w:ascii="宋体" w:hAnsi="宋体" w:cs="宋体"/>
          <w:b/>
          <w:kern w:val="0"/>
          <w:sz w:val="32"/>
          <w:szCs w:val="32"/>
        </w:rPr>
      </w:pPr>
    </w:p>
    <w:p w14:paraId="2DC13745">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4</w:t>
      </w:r>
      <w:r>
        <w:rPr>
          <w:rFonts w:hint="eastAsia" w:ascii="宋体" w:hAnsi="宋体" w:cs="宋体"/>
          <w:b/>
          <w:kern w:val="0"/>
          <w:sz w:val="32"/>
          <w:szCs w:val="32"/>
        </w:rPr>
        <w:t xml:space="preserve">：收费附表 </w:t>
      </w:r>
    </w:p>
    <w:p w14:paraId="7C091B97">
      <w:pPr>
        <w:ind w:firstLine="723" w:firstLineChars="200"/>
        <w:rPr>
          <w:rFonts w:ascii="宋体" w:hAnsi="宋体"/>
          <w:b/>
          <w:sz w:val="36"/>
          <w:szCs w:val="36"/>
        </w:rPr>
      </w:pPr>
    </w:p>
    <w:p w14:paraId="08F36E83">
      <w:pPr>
        <w:ind w:firstLine="480" w:firstLineChars="200"/>
        <w:rPr>
          <w:rFonts w:ascii="宋体" w:hAnsi="宋体"/>
          <w:sz w:val="24"/>
        </w:rPr>
      </w:pPr>
      <w:r>
        <w:rPr>
          <w:rFonts w:hint="eastAsia" w:ascii="宋体" w:hAnsi="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43F5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1758C708">
            <w:pPr>
              <w:ind w:firstLine="211"/>
              <w:rPr>
                <w:b/>
              </w:rPr>
            </w:pPr>
            <w: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5D55902C">
            <w:pPr>
              <w:ind w:firstLine="1004"/>
              <w:rPr>
                <w:b/>
              </w:rPr>
            </w:pPr>
            <w:r>
              <w:rPr>
                <w:rFonts w:hint="eastAsia"/>
                <w:b/>
              </w:rPr>
              <w:t>　　　</w:t>
            </w:r>
          </w:p>
          <w:p w14:paraId="0DE09DA2">
            <w:pPr>
              <w:ind w:firstLine="843" w:firstLineChars="400"/>
              <w:rPr>
                <w:b/>
              </w:rPr>
            </w:pPr>
            <w:r>
              <w:rPr>
                <w:rFonts w:hint="eastAsia"/>
                <w:b/>
              </w:rPr>
              <w:t>服务类型</w:t>
            </w:r>
          </w:p>
          <w:p w14:paraId="0E821BD4">
            <w:pPr>
              <w:ind w:firstLine="1301" w:firstLineChars="617"/>
              <w:rPr>
                <w:b/>
              </w:rPr>
            </w:pPr>
          </w:p>
          <w:p w14:paraId="15096820">
            <w:pPr>
              <w:ind w:firstLine="1301" w:firstLineChars="617"/>
              <w:rPr>
                <w:b/>
              </w:rPr>
            </w:pPr>
          </w:p>
          <w:p w14:paraId="03B6DBEE">
            <w:pPr>
              <w:ind w:firstLine="630" w:firstLineChars="300"/>
              <w:rPr>
                <w:b/>
              </w:rPr>
            </w:pPr>
            <w: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rPr>
              <w:t>费率</w:t>
            </w:r>
          </w:p>
          <w:p w14:paraId="0E581891">
            <w:pPr>
              <w:ind w:firstLine="1054"/>
              <w:rPr>
                <w:b/>
              </w:rPr>
            </w:pPr>
            <w:r>
              <w:rPr>
                <w:rFonts w:hint="eastAsia"/>
                <w:b/>
              </w:rPr>
              <w:t>　　　</w:t>
            </w:r>
          </w:p>
          <w:p w14:paraId="4B53059E">
            <w:pPr>
              <w:ind w:firstLine="1054"/>
              <w:rPr>
                <w:b/>
              </w:rPr>
            </w:pPr>
            <w:r>
              <w:rPr>
                <w:rFonts w:hint="eastAsia"/>
                <w:b/>
              </w:rPr>
              <w:t>　　　　</w:t>
            </w:r>
          </w:p>
          <w:p w14:paraId="2D9A801B">
            <w:pPr>
              <w:ind w:firstLine="211" w:firstLineChars="100"/>
              <w:rPr>
                <w:b/>
              </w:rPr>
            </w:pPr>
            <w:r>
              <w:rPr>
                <w:rFonts w:hint="eastAsia"/>
                <w:b/>
              </w:rPr>
              <w:t>中标金额</w:t>
            </w:r>
          </w:p>
          <w:p w14:paraId="6D20AB18">
            <w:pPr>
              <w:ind w:firstLine="211" w:firstLineChars="100"/>
              <w:rPr>
                <w:b/>
              </w:rPr>
            </w:pPr>
            <w:r>
              <w:rPr>
                <w:rFonts w:hint="eastAsia"/>
                <w:b/>
              </w:rPr>
              <w:t xml:space="preserve">（万元） </w:t>
            </w:r>
          </w:p>
        </w:tc>
        <w:tc>
          <w:tcPr>
            <w:tcW w:w="1980" w:type="dxa"/>
            <w:vAlign w:val="center"/>
          </w:tcPr>
          <w:p w14:paraId="17CAAE37">
            <w:pPr>
              <w:jc w:val="center"/>
              <w:rPr>
                <w:b/>
              </w:rPr>
            </w:pPr>
            <w:r>
              <w:rPr>
                <w:rFonts w:hint="eastAsia"/>
                <w:b/>
              </w:rPr>
              <w:t>货物招标</w:t>
            </w:r>
          </w:p>
        </w:tc>
        <w:tc>
          <w:tcPr>
            <w:tcW w:w="1980" w:type="dxa"/>
            <w:vAlign w:val="center"/>
          </w:tcPr>
          <w:p w14:paraId="0BD19F82">
            <w:pPr>
              <w:jc w:val="center"/>
              <w:rPr>
                <w:b/>
              </w:rPr>
            </w:pPr>
            <w:r>
              <w:rPr>
                <w:rFonts w:hint="eastAsia"/>
                <w:b/>
              </w:rPr>
              <w:t>服务招标</w:t>
            </w:r>
          </w:p>
        </w:tc>
        <w:tc>
          <w:tcPr>
            <w:tcW w:w="1980" w:type="dxa"/>
            <w:vAlign w:val="center"/>
          </w:tcPr>
          <w:p w14:paraId="73808D60">
            <w:pPr>
              <w:jc w:val="center"/>
              <w:rPr>
                <w:b/>
              </w:rPr>
            </w:pPr>
            <w:r>
              <w:rPr>
                <w:rFonts w:hint="eastAsia"/>
                <w:b/>
              </w:rPr>
              <w:t>工程招标</w:t>
            </w:r>
          </w:p>
        </w:tc>
      </w:tr>
      <w:tr w14:paraId="196A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2E1C728">
            <w:pPr>
              <w:jc w:val="center"/>
            </w:pPr>
            <w:r>
              <w:rPr>
                <w:rFonts w:hint="eastAsia"/>
              </w:rPr>
              <w:t>100以下</w:t>
            </w:r>
          </w:p>
        </w:tc>
        <w:tc>
          <w:tcPr>
            <w:tcW w:w="1980" w:type="dxa"/>
          </w:tcPr>
          <w:p w14:paraId="4392A50E">
            <w:pPr>
              <w:jc w:val="center"/>
            </w:pPr>
            <w:r>
              <w:rPr>
                <w:rFonts w:hint="eastAsia"/>
              </w:rPr>
              <w:t>1.5%</w:t>
            </w:r>
          </w:p>
        </w:tc>
        <w:tc>
          <w:tcPr>
            <w:tcW w:w="1980" w:type="dxa"/>
          </w:tcPr>
          <w:p w14:paraId="53A33648">
            <w:pPr>
              <w:jc w:val="center"/>
            </w:pPr>
            <w:r>
              <w:rPr>
                <w:rFonts w:hint="eastAsia"/>
              </w:rPr>
              <w:t>1.5%</w:t>
            </w:r>
          </w:p>
        </w:tc>
        <w:tc>
          <w:tcPr>
            <w:tcW w:w="1980" w:type="dxa"/>
          </w:tcPr>
          <w:p w14:paraId="3C01614E">
            <w:pPr>
              <w:jc w:val="center"/>
            </w:pPr>
            <w:r>
              <w:rPr>
                <w:rFonts w:hint="eastAsia"/>
              </w:rPr>
              <w:t>1.0%</w:t>
            </w:r>
          </w:p>
        </w:tc>
      </w:tr>
      <w:tr w14:paraId="50B8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9B67642">
            <w:pPr>
              <w:jc w:val="center"/>
            </w:pPr>
            <w:r>
              <w:rPr>
                <w:rFonts w:hint="eastAsia"/>
              </w:rPr>
              <w:t>100-500</w:t>
            </w:r>
          </w:p>
        </w:tc>
        <w:tc>
          <w:tcPr>
            <w:tcW w:w="1980" w:type="dxa"/>
          </w:tcPr>
          <w:p w14:paraId="38959084">
            <w:pPr>
              <w:jc w:val="center"/>
            </w:pPr>
            <w:r>
              <w:rPr>
                <w:rFonts w:hint="eastAsia"/>
              </w:rPr>
              <w:t>1.1%</w:t>
            </w:r>
          </w:p>
        </w:tc>
        <w:tc>
          <w:tcPr>
            <w:tcW w:w="1980" w:type="dxa"/>
          </w:tcPr>
          <w:p w14:paraId="4A339E9F">
            <w:pPr>
              <w:jc w:val="center"/>
            </w:pPr>
            <w:r>
              <w:rPr>
                <w:rFonts w:hint="eastAsia"/>
              </w:rPr>
              <w:t>0.85%</w:t>
            </w:r>
          </w:p>
        </w:tc>
        <w:tc>
          <w:tcPr>
            <w:tcW w:w="1980" w:type="dxa"/>
          </w:tcPr>
          <w:p w14:paraId="1D2BA213">
            <w:pPr>
              <w:jc w:val="center"/>
            </w:pPr>
            <w:r>
              <w:rPr>
                <w:rFonts w:hint="eastAsia"/>
              </w:rPr>
              <w:t>0.7%</w:t>
            </w:r>
          </w:p>
        </w:tc>
      </w:tr>
      <w:tr w14:paraId="2AD6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8DC946A">
            <w:pPr>
              <w:jc w:val="center"/>
            </w:pPr>
            <w:r>
              <w:rPr>
                <w:rFonts w:hint="eastAsia"/>
              </w:rPr>
              <w:t>500-1000</w:t>
            </w:r>
          </w:p>
        </w:tc>
        <w:tc>
          <w:tcPr>
            <w:tcW w:w="1980" w:type="dxa"/>
          </w:tcPr>
          <w:p w14:paraId="03E7CF91">
            <w:pPr>
              <w:jc w:val="center"/>
            </w:pPr>
            <w:r>
              <w:rPr>
                <w:rFonts w:hint="eastAsia"/>
              </w:rPr>
              <w:t>0.8%</w:t>
            </w:r>
          </w:p>
        </w:tc>
        <w:tc>
          <w:tcPr>
            <w:tcW w:w="1980" w:type="dxa"/>
          </w:tcPr>
          <w:p w14:paraId="761475EE">
            <w:pPr>
              <w:jc w:val="center"/>
            </w:pPr>
            <w:r>
              <w:rPr>
                <w:rFonts w:hint="eastAsia"/>
              </w:rPr>
              <w:t>0.45%</w:t>
            </w:r>
          </w:p>
        </w:tc>
        <w:tc>
          <w:tcPr>
            <w:tcW w:w="1980" w:type="dxa"/>
          </w:tcPr>
          <w:p w14:paraId="162A9477">
            <w:pPr>
              <w:jc w:val="center"/>
            </w:pPr>
            <w:r>
              <w:rPr>
                <w:rFonts w:hint="eastAsia"/>
              </w:rPr>
              <w:t>0.55%</w:t>
            </w:r>
          </w:p>
        </w:tc>
      </w:tr>
      <w:tr w14:paraId="5E64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C1DD7C9">
            <w:pPr>
              <w:jc w:val="center"/>
            </w:pPr>
            <w:r>
              <w:rPr>
                <w:rFonts w:hint="eastAsia"/>
              </w:rPr>
              <w:t>1000-5000</w:t>
            </w:r>
          </w:p>
        </w:tc>
        <w:tc>
          <w:tcPr>
            <w:tcW w:w="1980" w:type="dxa"/>
          </w:tcPr>
          <w:p w14:paraId="01AB5EF3">
            <w:pPr>
              <w:jc w:val="center"/>
            </w:pPr>
            <w:r>
              <w:rPr>
                <w:rFonts w:hint="eastAsia"/>
              </w:rPr>
              <w:t>0.5%</w:t>
            </w:r>
          </w:p>
        </w:tc>
        <w:tc>
          <w:tcPr>
            <w:tcW w:w="1980" w:type="dxa"/>
          </w:tcPr>
          <w:p w14:paraId="0AB93F9B">
            <w:pPr>
              <w:jc w:val="center"/>
            </w:pPr>
            <w:r>
              <w:rPr>
                <w:rFonts w:hint="eastAsia"/>
              </w:rPr>
              <w:t>0.25%</w:t>
            </w:r>
          </w:p>
        </w:tc>
        <w:tc>
          <w:tcPr>
            <w:tcW w:w="1980" w:type="dxa"/>
          </w:tcPr>
          <w:p w14:paraId="7F1CC04A">
            <w:pPr>
              <w:jc w:val="center"/>
            </w:pPr>
            <w:r>
              <w:rPr>
                <w:rFonts w:hint="eastAsia"/>
              </w:rPr>
              <w:t>0.35%</w:t>
            </w:r>
          </w:p>
        </w:tc>
      </w:tr>
      <w:tr w14:paraId="07DC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7D46223">
            <w:pPr>
              <w:jc w:val="center"/>
            </w:pPr>
            <w:r>
              <w:rPr>
                <w:rFonts w:hint="eastAsia"/>
              </w:rPr>
              <w:t>5000-10000</w:t>
            </w:r>
          </w:p>
        </w:tc>
        <w:tc>
          <w:tcPr>
            <w:tcW w:w="1980" w:type="dxa"/>
          </w:tcPr>
          <w:p w14:paraId="2D3EB670">
            <w:pPr>
              <w:jc w:val="center"/>
            </w:pPr>
            <w:r>
              <w:rPr>
                <w:rFonts w:hint="eastAsia"/>
              </w:rPr>
              <w:t>0.25%</w:t>
            </w:r>
          </w:p>
        </w:tc>
        <w:tc>
          <w:tcPr>
            <w:tcW w:w="1980" w:type="dxa"/>
          </w:tcPr>
          <w:p w14:paraId="2B11EA97">
            <w:pPr>
              <w:jc w:val="center"/>
            </w:pPr>
            <w:r>
              <w:rPr>
                <w:rFonts w:hint="eastAsia"/>
              </w:rPr>
              <w:t>0.1%</w:t>
            </w:r>
          </w:p>
        </w:tc>
        <w:tc>
          <w:tcPr>
            <w:tcW w:w="1980" w:type="dxa"/>
          </w:tcPr>
          <w:p w14:paraId="3E664A09">
            <w:pPr>
              <w:jc w:val="center"/>
            </w:pPr>
            <w:r>
              <w:rPr>
                <w:rFonts w:hint="eastAsia"/>
              </w:rPr>
              <w:t>0.2%</w:t>
            </w:r>
          </w:p>
        </w:tc>
      </w:tr>
      <w:tr w14:paraId="136A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CA5C5C4">
            <w:pPr>
              <w:jc w:val="center"/>
            </w:pPr>
            <w:r>
              <w:rPr>
                <w:rFonts w:hint="eastAsia"/>
              </w:rPr>
              <w:t>10000-50000</w:t>
            </w:r>
          </w:p>
        </w:tc>
        <w:tc>
          <w:tcPr>
            <w:tcW w:w="1980" w:type="dxa"/>
          </w:tcPr>
          <w:p w14:paraId="4F7D8086">
            <w:pPr>
              <w:jc w:val="center"/>
            </w:pPr>
            <w:r>
              <w:rPr>
                <w:rFonts w:hint="eastAsia"/>
              </w:rPr>
              <w:t>0.05%</w:t>
            </w:r>
          </w:p>
        </w:tc>
        <w:tc>
          <w:tcPr>
            <w:tcW w:w="1980" w:type="dxa"/>
          </w:tcPr>
          <w:p w14:paraId="0861FB60">
            <w:pPr>
              <w:jc w:val="center"/>
            </w:pPr>
            <w:r>
              <w:rPr>
                <w:rFonts w:hint="eastAsia"/>
              </w:rPr>
              <w:t>0.05%</w:t>
            </w:r>
          </w:p>
        </w:tc>
        <w:tc>
          <w:tcPr>
            <w:tcW w:w="1980" w:type="dxa"/>
          </w:tcPr>
          <w:p w14:paraId="7AE19A96">
            <w:pPr>
              <w:jc w:val="center"/>
            </w:pPr>
            <w:r>
              <w:rPr>
                <w:rFonts w:hint="eastAsia"/>
              </w:rPr>
              <w:t>0.05%</w:t>
            </w:r>
          </w:p>
        </w:tc>
      </w:tr>
      <w:tr w14:paraId="4A9C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54AC21E">
            <w:pPr>
              <w:jc w:val="center"/>
            </w:pPr>
            <w:r>
              <w:rPr>
                <w:rFonts w:hint="eastAsia"/>
              </w:rPr>
              <w:t>50000-100000</w:t>
            </w:r>
          </w:p>
        </w:tc>
        <w:tc>
          <w:tcPr>
            <w:tcW w:w="1980" w:type="dxa"/>
          </w:tcPr>
          <w:p w14:paraId="261439BB">
            <w:pPr>
              <w:jc w:val="center"/>
            </w:pPr>
            <w:r>
              <w:rPr>
                <w:rFonts w:hint="eastAsia"/>
              </w:rPr>
              <w:t>0.035%</w:t>
            </w:r>
          </w:p>
        </w:tc>
        <w:tc>
          <w:tcPr>
            <w:tcW w:w="1980" w:type="dxa"/>
          </w:tcPr>
          <w:p w14:paraId="573461D2">
            <w:pPr>
              <w:jc w:val="center"/>
            </w:pPr>
            <w:r>
              <w:rPr>
                <w:rFonts w:hint="eastAsia"/>
              </w:rPr>
              <w:t>0.035%</w:t>
            </w:r>
          </w:p>
        </w:tc>
        <w:tc>
          <w:tcPr>
            <w:tcW w:w="1980" w:type="dxa"/>
          </w:tcPr>
          <w:p w14:paraId="40FF2F42">
            <w:pPr>
              <w:jc w:val="center"/>
            </w:pPr>
            <w:r>
              <w:rPr>
                <w:rFonts w:hint="eastAsia"/>
              </w:rPr>
              <w:t>0.035%</w:t>
            </w:r>
          </w:p>
        </w:tc>
      </w:tr>
      <w:tr w14:paraId="1CE3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9A196D6">
            <w:pPr>
              <w:jc w:val="center"/>
            </w:pPr>
            <w:r>
              <w:rPr>
                <w:rFonts w:hint="eastAsia"/>
              </w:rPr>
              <w:t>100000-500000</w:t>
            </w:r>
          </w:p>
        </w:tc>
        <w:tc>
          <w:tcPr>
            <w:tcW w:w="1980" w:type="dxa"/>
          </w:tcPr>
          <w:p w14:paraId="6E49EDBC">
            <w:pPr>
              <w:jc w:val="center"/>
            </w:pPr>
            <w:r>
              <w:rPr>
                <w:rFonts w:hint="eastAsia"/>
              </w:rPr>
              <w:t>0.008%</w:t>
            </w:r>
          </w:p>
        </w:tc>
        <w:tc>
          <w:tcPr>
            <w:tcW w:w="1980" w:type="dxa"/>
          </w:tcPr>
          <w:p w14:paraId="0FFA4AFE">
            <w:pPr>
              <w:jc w:val="center"/>
            </w:pPr>
            <w:r>
              <w:rPr>
                <w:rFonts w:hint="eastAsia"/>
              </w:rPr>
              <w:t>0.008%</w:t>
            </w:r>
          </w:p>
        </w:tc>
        <w:tc>
          <w:tcPr>
            <w:tcW w:w="1980" w:type="dxa"/>
          </w:tcPr>
          <w:p w14:paraId="31F3E20C">
            <w:pPr>
              <w:jc w:val="center"/>
            </w:pPr>
            <w:r>
              <w:rPr>
                <w:rFonts w:hint="eastAsia"/>
              </w:rPr>
              <w:t>0.008%</w:t>
            </w:r>
          </w:p>
        </w:tc>
      </w:tr>
      <w:tr w14:paraId="4D12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7EFC9A0">
            <w:pPr>
              <w:jc w:val="center"/>
            </w:pPr>
            <w:r>
              <w:rPr>
                <w:rFonts w:hint="eastAsia"/>
              </w:rPr>
              <w:t>500000-1000000</w:t>
            </w:r>
          </w:p>
        </w:tc>
        <w:tc>
          <w:tcPr>
            <w:tcW w:w="1980" w:type="dxa"/>
          </w:tcPr>
          <w:p w14:paraId="45981175">
            <w:pPr>
              <w:jc w:val="center"/>
            </w:pPr>
            <w:r>
              <w:rPr>
                <w:rFonts w:hint="eastAsia"/>
              </w:rPr>
              <w:t>0.006%</w:t>
            </w:r>
          </w:p>
        </w:tc>
        <w:tc>
          <w:tcPr>
            <w:tcW w:w="1980" w:type="dxa"/>
          </w:tcPr>
          <w:p w14:paraId="39763E0F">
            <w:pPr>
              <w:jc w:val="center"/>
            </w:pPr>
            <w:r>
              <w:rPr>
                <w:rFonts w:hint="eastAsia"/>
              </w:rPr>
              <w:t>0.006%</w:t>
            </w:r>
          </w:p>
        </w:tc>
        <w:tc>
          <w:tcPr>
            <w:tcW w:w="1980" w:type="dxa"/>
          </w:tcPr>
          <w:p w14:paraId="7DCDF410">
            <w:pPr>
              <w:jc w:val="center"/>
            </w:pPr>
            <w:r>
              <w:rPr>
                <w:rFonts w:hint="eastAsia"/>
              </w:rPr>
              <w:t>0.006%</w:t>
            </w:r>
          </w:p>
        </w:tc>
      </w:tr>
      <w:tr w14:paraId="6AC1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B76E6FA">
            <w:pPr>
              <w:jc w:val="center"/>
            </w:pPr>
            <w:r>
              <w:rPr>
                <w:rFonts w:hint="eastAsia"/>
              </w:rPr>
              <w:t>1000000以上</w:t>
            </w:r>
          </w:p>
        </w:tc>
        <w:tc>
          <w:tcPr>
            <w:tcW w:w="1980" w:type="dxa"/>
          </w:tcPr>
          <w:p w14:paraId="0209AA40">
            <w:pPr>
              <w:jc w:val="center"/>
            </w:pPr>
            <w:r>
              <w:rPr>
                <w:rFonts w:hint="eastAsia"/>
              </w:rPr>
              <w:t>0.004%</w:t>
            </w:r>
          </w:p>
        </w:tc>
        <w:tc>
          <w:tcPr>
            <w:tcW w:w="1980" w:type="dxa"/>
          </w:tcPr>
          <w:p w14:paraId="45BDF2AD">
            <w:pPr>
              <w:jc w:val="center"/>
            </w:pPr>
            <w:r>
              <w:rPr>
                <w:rFonts w:hint="eastAsia"/>
              </w:rPr>
              <w:t>0.004%</w:t>
            </w:r>
          </w:p>
        </w:tc>
        <w:tc>
          <w:tcPr>
            <w:tcW w:w="1980" w:type="dxa"/>
          </w:tcPr>
          <w:p w14:paraId="2852EC1D">
            <w:pPr>
              <w:jc w:val="center"/>
            </w:pPr>
            <w:r>
              <w:rPr>
                <w:rFonts w:hint="eastAsia"/>
              </w:rPr>
              <w:t>0.004%</w:t>
            </w:r>
          </w:p>
        </w:tc>
      </w:tr>
    </w:tbl>
    <w:p w14:paraId="0195F289">
      <w:pPr>
        <w:ind w:firstLine="420" w:firstLineChars="200"/>
        <w:rPr>
          <w:rFonts w:ascii="宋体" w:hAnsi="宋体"/>
          <w:szCs w:val="21"/>
        </w:rPr>
      </w:pPr>
      <w:r>
        <w:rPr>
          <w:rFonts w:hint="eastAsia" w:ascii="宋体" w:hAnsi="宋体"/>
          <w:szCs w:val="21"/>
        </w:rPr>
        <w:t>注：收费标准低于2000元的按2000元收取。</w:t>
      </w:r>
    </w:p>
    <w:p w14:paraId="4A33FB62">
      <w:pPr>
        <w:ind w:firstLine="420" w:firstLineChars="200"/>
        <w:rPr>
          <w:rFonts w:ascii="宋体" w:hAnsi="宋体"/>
          <w:szCs w:val="21"/>
        </w:rPr>
      </w:pPr>
      <w:r>
        <w:rPr>
          <w:rFonts w:hint="eastAsia" w:ascii="宋体" w:hAnsi="宋体"/>
          <w:szCs w:val="21"/>
        </w:rPr>
        <w:t>例：一项货物采购项目，中标金额6000万元，收费如下：</w:t>
      </w:r>
    </w:p>
    <w:p w14:paraId="170FDC4D">
      <w:pPr>
        <w:ind w:firstLine="420" w:firstLineChars="200"/>
        <w:rPr>
          <w:rFonts w:ascii="宋体" w:hAnsi="宋体"/>
          <w:szCs w:val="21"/>
        </w:rPr>
      </w:pPr>
      <w:r>
        <w:rPr>
          <w:rFonts w:hint="eastAsia" w:ascii="宋体" w:hAnsi="宋体"/>
          <w:szCs w:val="21"/>
        </w:rPr>
        <w:t>100万元×1.5％＝1.5万元</w:t>
      </w:r>
    </w:p>
    <w:p w14:paraId="7D828FF5">
      <w:pPr>
        <w:ind w:firstLine="420" w:firstLineChars="200"/>
        <w:rPr>
          <w:rFonts w:ascii="宋体" w:hAnsi="宋体"/>
          <w:szCs w:val="21"/>
        </w:rPr>
      </w:pPr>
      <w:r>
        <w:rPr>
          <w:rFonts w:hint="eastAsia" w:ascii="宋体" w:hAnsi="宋体"/>
          <w:szCs w:val="21"/>
        </w:rPr>
        <w:t>（500-100）万元×1.1％＝4.4万元</w:t>
      </w:r>
    </w:p>
    <w:p w14:paraId="5C11D732">
      <w:pPr>
        <w:ind w:firstLine="420" w:firstLineChars="200"/>
        <w:rPr>
          <w:rFonts w:ascii="宋体" w:hAnsi="宋体"/>
          <w:szCs w:val="21"/>
        </w:rPr>
      </w:pPr>
      <w:r>
        <w:rPr>
          <w:rFonts w:hint="eastAsia" w:ascii="宋体" w:hAnsi="宋体"/>
          <w:szCs w:val="21"/>
        </w:rPr>
        <w:t>（1000-500）万元×0.8％=4万元</w:t>
      </w:r>
    </w:p>
    <w:p w14:paraId="4A3D3942">
      <w:pPr>
        <w:ind w:firstLine="420" w:firstLineChars="200"/>
        <w:rPr>
          <w:rFonts w:ascii="宋体" w:hAnsi="宋体"/>
          <w:szCs w:val="21"/>
        </w:rPr>
      </w:pPr>
      <w:r>
        <w:rPr>
          <w:rFonts w:hint="eastAsia" w:ascii="宋体" w:hAnsi="宋体"/>
          <w:szCs w:val="21"/>
        </w:rPr>
        <w:t>（5000-1000）万元×0.5％=20万元</w:t>
      </w:r>
    </w:p>
    <w:p w14:paraId="49810D08">
      <w:pPr>
        <w:ind w:firstLine="420" w:firstLineChars="200"/>
        <w:rPr>
          <w:rFonts w:ascii="宋体" w:hAnsi="宋体"/>
          <w:szCs w:val="21"/>
        </w:rPr>
      </w:pPr>
      <w:r>
        <w:rPr>
          <w:rFonts w:hint="eastAsia" w:ascii="宋体" w:hAnsi="宋体"/>
          <w:szCs w:val="21"/>
        </w:rPr>
        <w:t>（6000-5000）万元×0.25％=2.5万元</w:t>
      </w:r>
    </w:p>
    <w:p w14:paraId="00781A6C">
      <w:pPr>
        <w:ind w:firstLine="420" w:firstLineChars="200"/>
        <w:rPr>
          <w:rFonts w:ascii="宋体" w:hAnsi="宋体" w:cs="宋体"/>
          <w:b/>
          <w:spacing w:val="6"/>
          <w:sz w:val="32"/>
          <w:szCs w:val="32"/>
        </w:rPr>
      </w:pPr>
      <w:r>
        <w:rPr>
          <w:rFonts w:hint="eastAsia" w:ascii="宋体" w:hAnsi="宋体"/>
          <w:szCs w:val="21"/>
        </w:rPr>
        <w:t>合计收费＝1.5+4.4+4+20+2.5＝32.4万元</w:t>
      </w:r>
    </w:p>
    <w:p w14:paraId="3A3DF384">
      <w:pPr>
        <w:autoSpaceDE w:val="0"/>
        <w:autoSpaceDN w:val="0"/>
        <w:jc w:val="center"/>
        <w:rPr>
          <w:rFonts w:ascii="宋体" w:hAnsi="宋体" w:cs="宋体"/>
          <w:b/>
          <w:spacing w:val="6"/>
          <w:sz w:val="32"/>
          <w:szCs w:val="32"/>
        </w:rPr>
      </w:pPr>
    </w:p>
    <w:p w14:paraId="1FB712F3">
      <w:pPr>
        <w:autoSpaceDE w:val="0"/>
        <w:autoSpaceDN w:val="0"/>
        <w:jc w:val="center"/>
        <w:rPr>
          <w:rFonts w:ascii="宋体" w:hAnsi="宋体" w:cs="宋体"/>
          <w:b/>
          <w:spacing w:val="6"/>
          <w:sz w:val="32"/>
          <w:szCs w:val="32"/>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E573">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401C1775">
                          <w:pPr>
                            <w:pStyle w:val="42"/>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401C1775">
                    <w:pPr>
                      <w:pStyle w:val="42"/>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075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5B4F1A1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7ACC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p w14:paraId="2B1E897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CB2B">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4216">
    <w:pPr>
      <w:pStyle w:val="42"/>
      <w:framePr w:wrap="around" w:vAnchor="text" w:hAnchor="margin" w:xAlign="right" w:y="1"/>
      <w:rPr>
        <w:rStyle w:val="72"/>
      </w:rPr>
    </w:pPr>
    <w:r>
      <w:fldChar w:fldCharType="begin"/>
    </w:r>
    <w:r>
      <w:rPr>
        <w:rStyle w:val="72"/>
      </w:rPr>
      <w:instrText xml:space="preserve">PAGE  </w:instrText>
    </w:r>
    <w:r>
      <w:fldChar w:fldCharType="end"/>
    </w:r>
  </w:p>
  <w:p w14:paraId="305B789B">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AF14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bookmarkStart w:id="410" w:name="_Toc36110187"/>
    <w:bookmarkStart w:id="411" w:name="_Toc131845147"/>
    <w:bookmarkStart w:id="412" w:name="_Toc91899912"/>
    <w:bookmarkStart w:id="413" w:name="_Toc164085800"/>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1CB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B9626">
    <w:pPr>
      <w:pStyle w:val="42"/>
      <w:framePr w:wrap="around" w:vAnchor="text" w:hAnchor="margin" w:xAlign="right" w:y="1"/>
      <w:rPr>
        <w:rStyle w:val="72"/>
      </w:rPr>
    </w:pPr>
    <w:r>
      <w:fldChar w:fldCharType="begin"/>
    </w:r>
    <w:r>
      <w:rPr>
        <w:rStyle w:val="72"/>
      </w:rPr>
      <w:instrText xml:space="preserve">PAGE  </w:instrText>
    </w:r>
    <w:r>
      <w:fldChar w:fldCharType="end"/>
    </w:r>
  </w:p>
  <w:p w14:paraId="49BB869B">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4A9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418001"/>
    </w:sdtPr>
    <w:sdtContent>
      <w:p w14:paraId="2EEABF58">
        <w:pPr>
          <w:pStyle w:val="42"/>
          <w:jc w:val="center"/>
        </w:pPr>
        <w:r>
          <w:fldChar w:fldCharType="begin"/>
        </w:r>
        <w:r>
          <w:instrText xml:space="preserve">PAGE   \* MERGEFORMAT</w:instrText>
        </w:r>
        <w:r>
          <w:fldChar w:fldCharType="separate"/>
        </w:r>
        <w:r>
          <w:rPr>
            <w:lang w:val="zh-CN"/>
          </w:rPr>
          <w:t>25</w:t>
        </w:r>
        <w:r>
          <w:fldChar w:fldCharType="end"/>
        </w:r>
      </w:p>
    </w:sdtContent>
  </w:sdt>
  <w:p w14:paraId="337D40F1">
    <w:pPr>
      <w:pStyle w:val="4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622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A9D4D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CE3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34A18A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59A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6B0450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17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67D0CE0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9FB0">
    <w:pPr>
      <w:pStyle w:val="4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ED70">
    <w:pPr>
      <w:pStyle w:val="43"/>
      <w:jc w:val="right"/>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8074">
    <w:pPr>
      <w:pStyle w:val="43"/>
      <w:jc w:val="right"/>
      <w:rPr>
        <w:rFonts w:ascii="仿宋_GB2312" w:eastAsia="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AD5C">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52B9">
    <w:pPr>
      <w:pStyle w:val="43"/>
      <w:pBdr>
        <w:bottom w:val="single" w:color="auto" w:sz="6" w:space="4"/>
      </w:pBdr>
      <w:jc w:val="right"/>
    </w:pPr>
    <w:r>
      <w:t></w:t>
    </w:r>
    <w:r>
      <w:rPr>
        <w:rFonts w:hint="eastAsia"/>
      </w:rPr>
      <w:t xml:space="preserve">           </w:t>
    </w:r>
  </w:p>
  <w:p w14:paraId="6B6A2882">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3DD34">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AF780">
    <w:pPr>
      <w:pStyle w:val="43"/>
      <w:pBdr>
        <w:bottom w:val="single" w:color="auto" w:sz="6" w:space="4"/>
      </w:pBdr>
      <w:jc w:val="right"/>
    </w:pPr>
    <w:r>
      <w:t></w:t>
    </w:r>
    <w:r>
      <w:rPr>
        <w:rFonts w:hint="eastAsia"/>
      </w:rPr>
      <w:t xml:space="preserve">           </w:t>
    </w:r>
  </w:p>
  <w:p w14:paraId="335501FC">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5D9C">
    <w:pPr>
      <w:pStyle w:val="43"/>
      <w:jc w:val="right"/>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CE64">
    <w:pPr>
      <w:pStyle w:val="43"/>
    </w:pPr>
    <w:r>
      <w:t></w:t>
    </w:r>
    <w:r>
      <w:rPr>
        <w:rFonts w:hint="eastAsia"/>
      </w:rPr>
      <w:t xml:space="preserve">         </w:t>
    </w:r>
  </w:p>
  <w:p w14:paraId="0F26F442">
    <w:pPr>
      <w:pStyle w:val="43"/>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A287">
    <w:pPr>
      <w:pStyle w:val="43"/>
      <w:rPr>
        <w:rFonts w:ascii="仿宋_GB2312" w:eastAsia="仿宋_GB2312"/>
        <w:b/>
        <w:i/>
        <w:u w:val="single"/>
      </w:rPr>
    </w:pPr>
    <w:r>
      <w:t></w:t>
    </w:r>
    <w:r>
      <w:rPr>
        <w:rFonts w:hint="eastAsia"/>
      </w:rPr>
      <w:t xml:space="preserve">                                                </w:t>
    </w:r>
  </w:p>
  <w:p w14:paraId="7712E83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D1FB">
    <w:pPr>
      <w:pStyle w:val="43"/>
      <w:jc w:val="right"/>
    </w:pPr>
    <w:r>
      <w:t></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ED33">
    <w:pPr>
      <w:pStyle w:val="43"/>
      <w:jc w:val="right"/>
      <w:rPr>
        <w:rFonts w:ascii="仿宋_GB2312" w:eastAsia="仿宋_GB2312"/>
        <w:b/>
        <w:i/>
        <w:u w:val="single"/>
      </w:rPr>
    </w:pPr>
    <w:r>
      <w:rPr>
        <w:rFonts w:hint="eastAsia"/>
      </w:rPr>
      <w:t xml:space="preserve">                                  </w:t>
    </w:r>
  </w:p>
  <w:p w14:paraId="26CFBE74">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FB6DD"/>
    <w:multiLevelType w:val="singleLevel"/>
    <w:tmpl w:val="961FB6DD"/>
    <w:lvl w:ilvl="0" w:tentative="0">
      <w:start w:val="1"/>
      <w:numFmt w:val="chineseCounting"/>
      <w:suff w:val="space"/>
      <w:lvlText w:val="%1、"/>
      <w:lvlJc w:val="left"/>
      <w:pPr>
        <w:ind w:left="321" w:firstLine="0"/>
      </w:pPr>
      <w:rPr>
        <w:rFonts w:hint="eastAsia"/>
      </w:rPr>
    </w:lvl>
  </w:abstractNum>
  <w:abstractNum w:abstractNumId="1">
    <w:nsid w:val="AFE6DA9E"/>
    <w:multiLevelType w:val="singleLevel"/>
    <w:tmpl w:val="AFE6DA9E"/>
    <w:lvl w:ilvl="0" w:tentative="0">
      <w:start w:val="1"/>
      <w:numFmt w:val="chineseCounting"/>
      <w:suff w:val="nothing"/>
      <w:lvlText w:val="%1、"/>
      <w:lvlJc w:val="left"/>
      <w:rPr>
        <w:rFonts w:hint="eastAsia"/>
      </w:rPr>
    </w:lvl>
  </w:abstractNum>
  <w:abstractNum w:abstractNumId="2">
    <w:nsid w:val="B456A311"/>
    <w:multiLevelType w:val="singleLevel"/>
    <w:tmpl w:val="B456A311"/>
    <w:lvl w:ilvl="0" w:tentative="0">
      <w:start w:val="1"/>
      <w:numFmt w:val="decimal"/>
      <w:suff w:val="nothing"/>
      <w:lvlText w:val="（%1）"/>
      <w:lvlJc w:val="left"/>
    </w:lvl>
  </w:abstractNum>
  <w:abstractNum w:abstractNumId="3">
    <w:nsid w:val="B55A32BA"/>
    <w:multiLevelType w:val="singleLevel"/>
    <w:tmpl w:val="B55A32BA"/>
    <w:lvl w:ilvl="0" w:tentative="0">
      <w:start w:val="2"/>
      <w:numFmt w:val="chineseCounting"/>
      <w:suff w:val="nothing"/>
      <w:lvlText w:val="%1、"/>
      <w:lvlJc w:val="left"/>
      <w:rPr>
        <w:rFonts w:hint="eastAsia"/>
      </w:rPr>
    </w:lvl>
  </w:abstractNum>
  <w:abstractNum w:abstractNumId="4">
    <w:nsid w:val="CF91F0B1"/>
    <w:multiLevelType w:val="singleLevel"/>
    <w:tmpl w:val="CF91F0B1"/>
    <w:lvl w:ilvl="0" w:tentative="0">
      <w:start w:val="1"/>
      <w:numFmt w:val="chineseCounting"/>
      <w:suff w:val="nothing"/>
      <w:lvlText w:val="%1、"/>
      <w:lvlJc w:val="left"/>
      <w:rPr>
        <w:rFonts w:hint="eastAsia"/>
      </w:rPr>
    </w:lvl>
  </w:abstractNum>
  <w:abstractNum w:abstractNumId="5">
    <w:nsid w:val="165A3542"/>
    <w:multiLevelType w:val="singleLevel"/>
    <w:tmpl w:val="165A3542"/>
    <w:lvl w:ilvl="0" w:tentative="0">
      <w:start w:val="3"/>
      <w:numFmt w:val="chineseCounting"/>
      <w:suff w:val="space"/>
      <w:lvlText w:val="第%1部分"/>
      <w:lvlJc w:val="left"/>
      <w:rPr>
        <w:rFonts w:hint="eastAsia"/>
      </w:rPr>
    </w:lvl>
  </w:abstractNum>
  <w:abstractNum w:abstractNumId="6">
    <w:nsid w:val="273B0BF7"/>
    <w:multiLevelType w:val="singleLevel"/>
    <w:tmpl w:val="273B0BF7"/>
    <w:lvl w:ilvl="0" w:tentative="0">
      <w:start w:val="1"/>
      <w:numFmt w:val="decimal"/>
      <w:suff w:val="nothing"/>
      <w:lvlText w:val="（%1）"/>
      <w:lvlJc w:val="left"/>
    </w:lvl>
  </w:abstractNum>
  <w:abstractNum w:abstractNumId="7">
    <w:nsid w:val="5A116B36"/>
    <w:multiLevelType w:val="singleLevel"/>
    <w:tmpl w:val="5A116B36"/>
    <w:lvl w:ilvl="0" w:tentative="0">
      <w:start w:val="2"/>
      <w:numFmt w:val="chineseCounting"/>
      <w:suff w:val="nothing"/>
      <w:lvlText w:val="%1、"/>
      <w:lvlJc w:val="left"/>
      <w:rPr>
        <w:rFonts w:hint="eastAsia"/>
      </w:rPr>
    </w:lvl>
  </w:abstractNum>
  <w:abstractNum w:abstractNumId="8">
    <w:nsid w:val="7589D0F6"/>
    <w:multiLevelType w:val="singleLevel"/>
    <w:tmpl w:val="7589D0F6"/>
    <w:lvl w:ilvl="0" w:tentative="0">
      <w:start w:val="2"/>
      <w:numFmt w:val="decimal"/>
      <w:suff w:val="nothing"/>
      <w:lvlText w:val="%1、"/>
      <w:lvlJc w:val="left"/>
    </w:lvl>
  </w:abstractNum>
  <w:num w:numId="1">
    <w:abstractNumId w:val="3"/>
  </w:num>
  <w:num w:numId="2">
    <w:abstractNumId w:val="6"/>
  </w:num>
  <w:num w:numId="3">
    <w:abstractNumId w:val="5"/>
  </w:num>
  <w:num w:numId="4">
    <w:abstractNumId w:val="4"/>
  </w:num>
  <w:num w:numId="5">
    <w:abstractNumId w:val="8"/>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YjQyZTI5YTk3M2ZhMDc2ZmJmNTk3MmM0NWM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EB6"/>
    <w:rsid w:val="00090243"/>
    <w:rsid w:val="000904F6"/>
    <w:rsid w:val="00090918"/>
    <w:rsid w:val="00090ED8"/>
    <w:rsid w:val="00090F9F"/>
    <w:rsid w:val="0009145F"/>
    <w:rsid w:val="0009184E"/>
    <w:rsid w:val="00091B4E"/>
    <w:rsid w:val="000923DB"/>
    <w:rsid w:val="00092467"/>
    <w:rsid w:val="00092A76"/>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0EB"/>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14"/>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FC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0A7"/>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CDF"/>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5CE"/>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C6E"/>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A77"/>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CFD"/>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741"/>
    <w:rsid w:val="0064487C"/>
    <w:rsid w:val="00644BED"/>
    <w:rsid w:val="00644E2E"/>
    <w:rsid w:val="00645A3A"/>
    <w:rsid w:val="00645B87"/>
    <w:rsid w:val="00645CB4"/>
    <w:rsid w:val="00646084"/>
    <w:rsid w:val="006468ED"/>
    <w:rsid w:val="006472CD"/>
    <w:rsid w:val="00647664"/>
    <w:rsid w:val="006506AA"/>
    <w:rsid w:val="00650D19"/>
    <w:rsid w:val="00651EF3"/>
    <w:rsid w:val="00652BA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415"/>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590"/>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208"/>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0C"/>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26C"/>
    <w:rsid w:val="0077710B"/>
    <w:rsid w:val="0077765A"/>
    <w:rsid w:val="007778AE"/>
    <w:rsid w:val="00780032"/>
    <w:rsid w:val="00780636"/>
    <w:rsid w:val="00780E86"/>
    <w:rsid w:val="0078108C"/>
    <w:rsid w:val="00781727"/>
    <w:rsid w:val="00781C7F"/>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1A5"/>
    <w:rsid w:val="00902A26"/>
    <w:rsid w:val="00902A57"/>
    <w:rsid w:val="00902B29"/>
    <w:rsid w:val="009034E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CC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8D7"/>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02C"/>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213"/>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4D5"/>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33D"/>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847"/>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60F"/>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CFE"/>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4DB"/>
    <w:rsid w:val="00BF4A15"/>
    <w:rsid w:val="00BF4E0E"/>
    <w:rsid w:val="00BF4E27"/>
    <w:rsid w:val="00BF4F7C"/>
    <w:rsid w:val="00BF537B"/>
    <w:rsid w:val="00BF5901"/>
    <w:rsid w:val="00BF626A"/>
    <w:rsid w:val="00BF688E"/>
    <w:rsid w:val="00BF6D77"/>
    <w:rsid w:val="00BF704C"/>
    <w:rsid w:val="00BF706B"/>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CBB"/>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8DB"/>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A4A"/>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03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6E"/>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22F"/>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CA8"/>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C2B"/>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1AA3"/>
    <w:rsid w:val="010651D9"/>
    <w:rsid w:val="011F6449"/>
    <w:rsid w:val="01236AFB"/>
    <w:rsid w:val="01475A7E"/>
    <w:rsid w:val="019F7441"/>
    <w:rsid w:val="01B37585"/>
    <w:rsid w:val="01D03B74"/>
    <w:rsid w:val="01D55165"/>
    <w:rsid w:val="01DF6BF8"/>
    <w:rsid w:val="01EC2C57"/>
    <w:rsid w:val="02386BE2"/>
    <w:rsid w:val="025F0711"/>
    <w:rsid w:val="02637E64"/>
    <w:rsid w:val="026B2E25"/>
    <w:rsid w:val="02824D4D"/>
    <w:rsid w:val="028D17DA"/>
    <w:rsid w:val="02AF0F61"/>
    <w:rsid w:val="02DC4B10"/>
    <w:rsid w:val="02DD76CE"/>
    <w:rsid w:val="02EB080A"/>
    <w:rsid w:val="02F36323"/>
    <w:rsid w:val="02F5619C"/>
    <w:rsid w:val="030D4835"/>
    <w:rsid w:val="0317318F"/>
    <w:rsid w:val="03241BE1"/>
    <w:rsid w:val="0326446A"/>
    <w:rsid w:val="032D5555"/>
    <w:rsid w:val="036634D2"/>
    <w:rsid w:val="03D94C97"/>
    <w:rsid w:val="03DD35E4"/>
    <w:rsid w:val="03F21445"/>
    <w:rsid w:val="03FC4D22"/>
    <w:rsid w:val="04076900"/>
    <w:rsid w:val="041A5A3B"/>
    <w:rsid w:val="042311BA"/>
    <w:rsid w:val="042B157A"/>
    <w:rsid w:val="043C785D"/>
    <w:rsid w:val="047902EA"/>
    <w:rsid w:val="048E715A"/>
    <w:rsid w:val="048F763B"/>
    <w:rsid w:val="049F330E"/>
    <w:rsid w:val="04AA775C"/>
    <w:rsid w:val="04AF1889"/>
    <w:rsid w:val="04CC3DB4"/>
    <w:rsid w:val="04E23328"/>
    <w:rsid w:val="04F66F48"/>
    <w:rsid w:val="04F77256"/>
    <w:rsid w:val="05251E14"/>
    <w:rsid w:val="0532605E"/>
    <w:rsid w:val="05761F9D"/>
    <w:rsid w:val="057B7761"/>
    <w:rsid w:val="05A16594"/>
    <w:rsid w:val="05A72198"/>
    <w:rsid w:val="05A7762D"/>
    <w:rsid w:val="05AD600A"/>
    <w:rsid w:val="060E5941"/>
    <w:rsid w:val="06110FAF"/>
    <w:rsid w:val="061B0917"/>
    <w:rsid w:val="06493CA7"/>
    <w:rsid w:val="065A6178"/>
    <w:rsid w:val="066F1CF3"/>
    <w:rsid w:val="06930BB8"/>
    <w:rsid w:val="06C9367F"/>
    <w:rsid w:val="06E0792B"/>
    <w:rsid w:val="0702176B"/>
    <w:rsid w:val="07216FAE"/>
    <w:rsid w:val="07245D42"/>
    <w:rsid w:val="07264C62"/>
    <w:rsid w:val="0779354C"/>
    <w:rsid w:val="07EF37DA"/>
    <w:rsid w:val="07FD7F28"/>
    <w:rsid w:val="08061376"/>
    <w:rsid w:val="08253366"/>
    <w:rsid w:val="082D7745"/>
    <w:rsid w:val="08452D77"/>
    <w:rsid w:val="08514A4D"/>
    <w:rsid w:val="086401F8"/>
    <w:rsid w:val="08751CAA"/>
    <w:rsid w:val="087E4C40"/>
    <w:rsid w:val="08907C6B"/>
    <w:rsid w:val="08A871D0"/>
    <w:rsid w:val="08C01BD2"/>
    <w:rsid w:val="08C571E9"/>
    <w:rsid w:val="08D66AD6"/>
    <w:rsid w:val="08D86946"/>
    <w:rsid w:val="08DA33A3"/>
    <w:rsid w:val="08E80F13"/>
    <w:rsid w:val="090E76A3"/>
    <w:rsid w:val="0913264A"/>
    <w:rsid w:val="092E731A"/>
    <w:rsid w:val="09335624"/>
    <w:rsid w:val="09336848"/>
    <w:rsid w:val="0944690F"/>
    <w:rsid w:val="09535675"/>
    <w:rsid w:val="095E7BDD"/>
    <w:rsid w:val="095F057D"/>
    <w:rsid w:val="09642282"/>
    <w:rsid w:val="09733572"/>
    <w:rsid w:val="09772C16"/>
    <w:rsid w:val="098353B5"/>
    <w:rsid w:val="09A92330"/>
    <w:rsid w:val="09B06B87"/>
    <w:rsid w:val="09C13146"/>
    <w:rsid w:val="09D04097"/>
    <w:rsid w:val="09E04166"/>
    <w:rsid w:val="09E27DEE"/>
    <w:rsid w:val="0A0D638C"/>
    <w:rsid w:val="0A1C0718"/>
    <w:rsid w:val="0A3E7710"/>
    <w:rsid w:val="0A5B7E63"/>
    <w:rsid w:val="0A9B46A5"/>
    <w:rsid w:val="0AA374A5"/>
    <w:rsid w:val="0AAB7649"/>
    <w:rsid w:val="0ABC5606"/>
    <w:rsid w:val="0B30404E"/>
    <w:rsid w:val="0B304DED"/>
    <w:rsid w:val="0B3B32E1"/>
    <w:rsid w:val="0B4B60CB"/>
    <w:rsid w:val="0B4C6C14"/>
    <w:rsid w:val="0B547599"/>
    <w:rsid w:val="0B631A88"/>
    <w:rsid w:val="0B683D45"/>
    <w:rsid w:val="0B7F3F11"/>
    <w:rsid w:val="0B884417"/>
    <w:rsid w:val="0BF6188C"/>
    <w:rsid w:val="0BF73C91"/>
    <w:rsid w:val="0C170175"/>
    <w:rsid w:val="0C434FF4"/>
    <w:rsid w:val="0C571A41"/>
    <w:rsid w:val="0C5C1171"/>
    <w:rsid w:val="0C5E1CBC"/>
    <w:rsid w:val="0C615B50"/>
    <w:rsid w:val="0C7465A4"/>
    <w:rsid w:val="0C8445DA"/>
    <w:rsid w:val="0C87121B"/>
    <w:rsid w:val="0CC007F7"/>
    <w:rsid w:val="0CC14386"/>
    <w:rsid w:val="0CC617AC"/>
    <w:rsid w:val="0CC96FDC"/>
    <w:rsid w:val="0CE618DF"/>
    <w:rsid w:val="0CFE707A"/>
    <w:rsid w:val="0D063BDA"/>
    <w:rsid w:val="0D08375F"/>
    <w:rsid w:val="0D184CFB"/>
    <w:rsid w:val="0D2D2D0E"/>
    <w:rsid w:val="0D4A7419"/>
    <w:rsid w:val="0D6F756B"/>
    <w:rsid w:val="0D827401"/>
    <w:rsid w:val="0D84094E"/>
    <w:rsid w:val="0D8A00E9"/>
    <w:rsid w:val="0D8D589E"/>
    <w:rsid w:val="0DA01C73"/>
    <w:rsid w:val="0DD63300"/>
    <w:rsid w:val="0DF50604"/>
    <w:rsid w:val="0DF702FE"/>
    <w:rsid w:val="0E060E51"/>
    <w:rsid w:val="0E246692"/>
    <w:rsid w:val="0E4E2DFB"/>
    <w:rsid w:val="0E5604B2"/>
    <w:rsid w:val="0E6D5D79"/>
    <w:rsid w:val="0E875E5F"/>
    <w:rsid w:val="0E9D0089"/>
    <w:rsid w:val="0EB803EE"/>
    <w:rsid w:val="0EF5575E"/>
    <w:rsid w:val="0EF94D4B"/>
    <w:rsid w:val="0F1003A7"/>
    <w:rsid w:val="0F11751F"/>
    <w:rsid w:val="0F363803"/>
    <w:rsid w:val="0F3A24D7"/>
    <w:rsid w:val="0F4958DC"/>
    <w:rsid w:val="0F515DF7"/>
    <w:rsid w:val="0F586AB5"/>
    <w:rsid w:val="0F596BA8"/>
    <w:rsid w:val="0F6248D2"/>
    <w:rsid w:val="0F693536"/>
    <w:rsid w:val="0F7B0511"/>
    <w:rsid w:val="0F7B76D9"/>
    <w:rsid w:val="0F816ACD"/>
    <w:rsid w:val="0F840B40"/>
    <w:rsid w:val="0F8A16CE"/>
    <w:rsid w:val="0F9832DB"/>
    <w:rsid w:val="0FBF3FD2"/>
    <w:rsid w:val="0FBF7FF3"/>
    <w:rsid w:val="0FC038B2"/>
    <w:rsid w:val="0FE93454"/>
    <w:rsid w:val="10044A9B"/>
    <w:rsid w:val="10646583"/>
    <w:rsid w:val="107D4B15"/>
    <w:rsid w:val="108A3C80"/>
    <w:rsid w:val="10953945"/>
    <w:rsid w:val="10A32E9E"/>
    <w:rsid w:val="10A40E35"/>
    <w:rsid w:val="10BC0D1C"/>
    <w:rsid w:val="10C26171"/>
    <w:rsid w:val="10F33360"/>
    <w:rsid w:val="10FC16EA"/>
    <w:rsid w:val="110F1D40"/>
    <w:rsid w:val="11266F33"/>
    <w:rsid w:val="11301FEB"/>
    <w:rsid w:val="114C2338"/>
    <w:rsid w:val="1175266B"/>
    <w:rsid w:val="118963A1"/>
    <w:rsid w:val="11C6522A"/>
    <w:rsid w:val="11E104CC"/>
    <w:rsid w:val="11E20309"/>
    <w:rsid w:val="12255233"/>
    <w:rsid w:val="12457393"/>
    <w:rsid w:val="12530213"/>
    <w:rsid w:val="127723A9"/>
    <w:rsid w:val="12862074"/>
    <w:rsid w:val="12883966"/>
    <w:rsid w:val="129220FD"/>
    <w:rsid w:val="12986875"/>
    <w:rsid w:val="129E45B4"/>
    <w:rsid w:val="12D1773B"/>
    <w:rsid w:val="12D81596"/>
    <w:rsid w:val="13021765"/>
    <w:rsid w:val="13072A44"/>
    <w:rsid w:val="135B2C24"/>
    <w:rsid w:val="135F4BE2"/>
    <w:rsid w:val="138F0B1F"/>
    <w:rsid w:val="139A5ADB"/>
    <w:rsid w:val="139B1A0A"/>
    <w:rsid w:val="139D25C7"/>
    <w:rsid w:val="13BF3CE4"/>
    <w:rsid w:val="140402D7"/>
    <w:rsid w:val="141008D8"/>
    <w:rsid w:val="14125FE6"/>
    <w:rsid w:val="146D271E"/>
    <w:rsid w:val="14982588"/>
    <w:rsid w:val="149A5AD9"/>
    <w:rsid w:val="149C1746"/>
    <w:rsid w:val="14A7619D"/>
    <w:rsid w:val="14DA76F7"/>
    <w:rsid w:val="150536C3"/>
    <w:rsid w:val="150C1963"/>
    <w:rsid w:val="150D619F"/>
    <w:rsid w:val="151447A0"/>
    <w:rsid w:val="154A6454"/>
    <w:rsid w:val="154B704C"/>
    <w:rsid w:val="15762120"/>
    <w:rsid w:val="15E2587E"/>
    <w:rsid w:val="15E47DE8"/>
    <w:rsid w:val="15EA70AD"/>
    <w:rsid w:val="16064831"/>
    <w:rsid w:val="162E1175"/>
    <w:rsid w:val="162F3B34"/>
    <w:rsid w:val="16A8729C"/>
    <w:rsid w:val="16B33777"/>
    <w:rsid w:val="16B454DC"/>
    <w:rsid w:val="16BC70A7"/>
    <w:rsid w:val="16C6339E"/>
    <w:rsid w:val="172F2D79"/>
    <w:rsid w:val="17371DE5"/>
    <w:rsid w:val="174636D5"/>
    <w:rsid w:val="17557BEF"/>
    <w:rsid w:val="17B9616B"/>
    <w:rsid w:val="17BE7549"/>
    <w:rsid w:val="17D349C1"/>
    <w:rsid w:val="181D2B9D"/>
    <w:rsid w:val="18244F26"/>
    <w:rsid w:val="1830729E"/>
    <w:rsid w:val="1870062C"/>
    <w:rsid w:val="18817102"/>
    <w:rsid w:val="18830A15"/>
    <w:rsid w:val="18852B28"/>
    <w:rsid w:val="188B5321"/>
    <w:rsid w:val="188D0B41"/>
    <w:rsid w:val="18BE612E"/>
    <w:rsid w:val="18D84DA8"/>
    <w:rsid w:val="193704D0"/>
    <w:rsid w:val="19565056"/>
    <w:rsid w:val="197B7B7C"/>
    <w:rsid w:val="19932372"/>
    <w:rsid w:val="19A20DD5"/>
    <w:rsid w:val="19AE03F1"/>
    <w:rsid w:val="19AF0C44"/>
    <w:rsid w:val="1A071A03"/>
    <w:rsid w:val="1A156A7B"/>
    <w:rsid w:val="1A1F16AE"/>
    <w:rsid w:val="1A2136B6"/>
    <w:rsid w:val="1A3B5C77"/>
    <w:rsid w:val="1A626AD9"/>
    <w:rsid w:val="1A7E355A"/>
    <w:rsid w:val="1A840CB2"/>
    <w:rsid w:val="1A984BAD"/>
    <w:rsid w:val="1AB8220E"/>
    <w:rsid w:val="1AC612CA"/>
    <w:rsid w:val="1AE4166C"/>
    <w:rsid w:val="1AF06CFB"/>
    <w:rsid w:val="1AF11B8D"/>
    <w:rsid w:val="1B11359C"/>
    <w:rsid w:val="1B2A271F"/>
    <w:rsid w:val="1B3C333B"/>
    <w:rsid w:val="1B494B83"/>
    <w:rsid w:val="1B4C7393"/>
    <w:rsid w:val="1B530544"/>
    <w:rsid w:val="1B574618"/>
    <w:rsid w:val="1B6865DB"/>
    <w:rsid w:val="1B713184"/>
    <w:rsid w:val="1B8F790E"/>
    <w:rsid w:val="1BA209CF"/>
    <w:rsid w:val="1BA45F37"/>
    <w:rsid w:val="1BB4777D"/>
    <w:rsid w:val="1BD75AB8"/>
    <w:rsid w:val="1C0459C2"/>
    <w:rsid w:val="1C1425F4"/>
    <w:rsid w:val="1C1B3B4A"/>
    <w:rsid w:val="1C88086E"/>
    <w:rsid w:val="1C880DC7"/>
    <w:rsid w:val="1CDC0016"/>
    <w:rsid w:val="1CE73468"/>
    <w:rsid w:val="1D0029F7"/>
    <w:rsid w:val="1D266CE1"/>
    <w:rsid w:val="1D3963AF"/>
    <w:rsid w:val="1D665CDA"/>
    <w:rsid w:val="1D6A673C"/>
    <w:rsid w:val="1D6F54DB"/>
    <w:rsid w:val="1D9247AE"/>
    <w:rsid w:val="1DA50519"/>
    <w:rsid w:val="1DAB7439"/>
    <w:rsid w:val="1DB567EC"/>
    <w:rsid w:val="1DDF7CE7"/>
    <w:rsid w:val="1DE336ED"/>
    <w:rsid w:val="1DF51A98"/>
    <w:rsid w:val="1E051CD9"/>
    <w:rsid w:val="1E3D060F"/>
    <w:rsid w:val="1E3F7D2E"/>
    <w:rsid w:val="1E4134E4"/>
    <w:rsid w:val="1E5062B3"/>
    <w:rsid w:val="1E523514"/>
    <w:rsid w:val="1E714A66"/>
    <w:rsid w:val="1E802593"/>
    <w:rsid w:val="1E8B6156"/>
    <w:rsid w:val="1EA703CC"/>
    <w:rsid w:val="1EAC6B3A"/>
    <w:rsid w:val="1EB7330C"/>
    <w:rsid w:val="1EC65C53"/>
    <w:rsid w:val="1EE609B0"/>
    <w:rsid w:val="1EF051BA"/>
    <w:rsid w:val="1EFE19D9"/>
    <w:rsid w:val="1F0A0FF3"/>
    <w:rsid w:val="1F1A1BE5"/>
    <w:rsid w:val="1F5771FF"/>
    <w:rsid w:val="1F6D61B8"/>
    <w:rsid w:val="1FD52574"/>
    <w:rsid w:val="1FE868A9"/>
    <w:rsid w:val="1FF56A71"/>
    <w:rsid w:val="20034907"/>
    <w:rsid w:val="20173E4B"/>
    <w:rsid w:val="204E48BC"/>
    <w:rsid w:val="20692D4A"/>
    <w:rsid w:val="206D21E8"/>
    <w:rsid w:val="208921B3"/>
    <w:rsid w:val="20973DEB"/>
    <w:rsid w:val="20A16D64"/>
    <w:rsid w:val="20B26522"/>
    <w:rsid w:val="20B44310"/>
    <w:rsid w:val="20DA169A"/>
    <w:rsid w:val="211116EB"/>
    <w:rsid w:val="215B0293"/>
    <w:rsid w:val="216133FC"/>
    <w:rsid w:val="216655B5"/>
    <w:rsid w:val="21AC5C58"/>
    <w:rsid w:val="21D20B1C"/>
    <w:rsid w:val="21D56769"/>
    <w:rsid w:val="21E52EF3"/>
    <w:rsid w:val="21FB5D7B"/>
    <w:rsid w:val="22015E94"/>
    <w:rsid w:val="220B1C3D"/>
    <w:rsid w:val="221D1D20"/>
    <w:rsid w:val="22334A87"/>
    <w:rsid w:val="224156DA"/>
    <w:rsid w:val="226E2973"/>
    <w:rsid w:val="227C56E4"/>
    <w:rsid w:val="22BE6801"/>
    <w:rsid w:val="22E26EBD"/>
    <w:rsid w:val="233500BF"/>
    <w:rsid w:val="23377FF7"/>
    <w:rsid w:val="236B425F"/>
    <w:rsid w:val="23836192"/>
    <w:rsid w:val="23901F29"/>
    <w:rsid w:val="239C0061"/>
    <w:rsid w:val="23AC72D4"/>
    <w:rsid w:val="23B908A4"/>
    <w:rsid w:val="23E95BEF"/>
    <w:rsid w:val="23EB4C4B"/>
    <w:rsid w:val="23EE53EE"/>
    <w:rsid w:val="23FD0064"/>
    <w:rsid w:val="24434087"/>
    <w:rsid w:val="245375B0"/>
    <w:rsid w:val="245A4A6F"/>
    <w:rsid w:val="24642C0A"/>
    <w:rsid w:val="24B22173"/>
    <w:rsid w:val="24B95AD9"/>
    <w:rsid w:val="24BE24DA"/>
    <w:rsid w:val="24CF5825"/>
    <w:rsid w:val="24D663E6"/>
    <w:rsid w:val="24D77F2B"/>
    <w:rsid w:val="24E16D01"/>
    <w:rsid w:val="250749B9"/>
    <w:rsid w:val="25843D51"/>
    <w:rsid w:val="258B00E2"/>
    <w:rsid w:val="25A917A6"/>
    <w:rsid w:val="25B10B02"/>
    <w:rsid w:val="25BE27CC"/>
    <w:rsid w:val="25CA57D2"/>
    <w:rsid w:val="25E92311"/>
    <w:rsid w:val="25F2465F"/>
    <w:rsid w:val="25F74A5C"/>
    <w:rsid w:val="25F948BA"/>
    <w:rsid w:val="261120F6"/>
    <w:rsid w:val="262065B5"/>
    <w:rsid w:val="2628662C"/>
    <w:rsid w:val="262D45DE"/>
    <w:rsid w:val="267C2AE1"/>
    <w:rsid w:val="26871DC8"/>
    <w:rsid w:val="268C786C"/>
    <w:rsid w:val="26A12AFB"/>
    <w:rsid w:val="26A53EF9"/>
    <w:rsid w:val="26A814F0"/>
    <w:rsid w:val="26A94201"/>
    <w:rsid w:val="26AC274F"/>
    <w:rsid w:val="27021D65"/>
    <w:rsid w:val="27032D56"/>
    <w:rsid w:val="27044A29"/>
    <w:rsid w:val="271D34C8"/>
    <w:rsid w:val="2759240E"/>
    <w:rsid w:val="276142BF"/>
    <w:rsid w:val="276F4A98"/>
    <w:rsid w:val="27783712"/>
    <w:rsid w:val="27907362"/>
    <w:rsid w:val="27A9467E"/>
    <w:rsid w:val="27FA0805"/>
    <w:rsid w:val="28325AF1"/>
    <w:rsid w:val="28333E1D"/>
    <w:rsid w:val="28425D08"/>
    <w:rsid w:val="2845437F"/>
    <w:rsid w:val="28454BD6"/>
    <w:rsid w:val="28455253"/>
    <w:rsid w:val="28551971"/>
    <w:rsid w:val="285B1C53"/>
    <w:rsid w:val="285C501C"/>
    <w:rsid w:val="288435FB"/>
    <w:rsid w:val="28885E11"/>
    <w:rsid w:val="289F7086"/>
    <w:rsid w:val="28BC3D0D"/>
    <w:rsid w:val="28C32028"/>
    <w:rsid w:val="28CC490F"/>
    <w:rsid w:val="28DC615D"/>
    <w:rsid w:val="28DE40AA"/>
    <w:rsid w:val="28E6363A"/>
    <w:rsid w:val="29345E77"/>
    <w:rsid w:val="294C65AD"/>
    <w:rsid w:val="29806583"/>
    <w:rsid w:val="298B3C4C"/>
    <w:rsid w:val="2996630C"/>
    <w:rsid w:val="29F26D24"/>
    <w:rsid w:val="2A15033F"/>
    <w:rsid w:val="2A1662C1"/>
    <w:rsid w:val="2A1C7367"/>
    <w:rsid w:val="2A2815FA"/>
    <w:rsid w:val="2A5D507B"/>
    <w:rsid w:val="2A6D6092"/>
    <w:rsid w:val="2A7D76B4"/>
    <w:rsid w:val="2AC670C5"/>
    <w:rsid w:val="2ADC0082"/>
    <w:rsid w:val="2B052A32"/>
    <w:rsid w:val="2B410523"/>
    <w:rsid w:val="2B435C96"/>
    <w:rsid w:val="2B437463"/>
    <w:rsid w:val="2B7807EE"/>
    <w:rsid w:val="2BA50BF7"/>
    <w:rsid w:val="2BBF00EC"/>
    <w:rsid w:val="2BC14B51"/>
    <w:rsid w:val="2BC37CFD"/>
    <w:rsid w:val="2BD5237F"/>
    <w:rsid w:val="2BE536CE"/>
    <w:rsid w:val="2BE758D9"/>
    <w:rsid w:val="2BF346BB"/>
    <w:rsid w:val="2C09049E"/>
    <w:rsid w:val="2C0A653C"/>
    <w:rsid w:val="2C191F85"/>
    <w:rsid w:val="2C7548FE"/>
    <w:rsid w:val="2CE82D6F"/>
    <w:rsid w:val="2CEA709A"/>
    <w:rsid w:val="2D0637A8"/>
    <w:rsid w:val="2D343236"/>
    <w:rsid w:val="2D3C02EB"/>
    <w:rsid w:val="2D4744ED"/>
    <w:rsid w:val="2D575011"/>
    <w:rsid w:val="2D8D6B22"/>
    <w:rsid w:val="2DB84065"/>
    <w:rsid w:val="2DD15014"/>
    <w:rsid w:val="2DF72DE4"/>
    <w:rsid w:val="2E0220AF"/>
    <w:rsid w:val="2E494CD9"/>
    <w:rsid w:val="2E4B082A"/>
    <w:rsid w:val="2E5D4E86"/>
    <w:rsid w:val="2E5D790B"/>
    <w:rsid w:val="2E9A3C18"/>
    <w:rsid w:val="2EBB0FEE"/>
    <w:rsid w:val="2EC63002"/>
    <w:rsid w:val="2ECA37FB"/>
    <w:rsid w:val="2F0A6B38"/>
    <w:rsid w:val="2F146650"/>
    <w:rsid w:val="2F495AD7"/>
    <w:rsid w:val="2F946CCB"/>
    <w:rsid w:val="2FA86457"/>
    <w:rsid w:val="2FCF5A45"/>
    <w:rsid w:val="2FD25781"/>
    <w:rsid w:val="2FDC745C"/>
    <w:rsid w:val="2FE029D7"/>
    <w:rsid w:val="2FFD7934"/>
    <w:rsid w:val="30073135"/>
    <w:rsid w:val="30077617"/>
    <w:rsid w:val="30332B06"/>
    <w:rsid w:val="30733ACD"/>
    <w:rsid w:val="308C3862"/>
    <w:rsid w:val="309379D8"/>
    <w:rsid w:val="30A270F7"/>
    <w:rsid w:val="30DF1478"/>
    <w:rsid w:val="30EC586F"/>
    <w:rsid w:val="30EF1562"/>
    <w:rsid w:val="3184130A"/>
    <w:rsid w:val="319C6071"/>
    <w:rsid w:val="31AC537E"/>
    <w:rsid w:val="31E3679B"/>
    <w:rsid w:val="31E732FD"/>
    <w:rsid w:val="320E0106"/>
    <w:rsid w:val="32465E61"/>
    <w:rsid w:val="324D516E"/>
    <w:rsid w:val="32517576"/>
    <w:rsid w:val="325379FB"/>
    <w:rsid w:val="32BE5C2C"/>
    <w:rsid w:val="32CA2337"/>
    <w:rsid w:val="32D413E5"/>
    <w:rsid w:val="32DA7E47"/>
    <w:rsid w:val="32FB6478"/>
    <w:rsid w:val="33263B3F"/>
    <w:rsid w:val="33415B8B"/>
    <w:rsid w:val="33482D6D"/>
    <w:rsid w:val="336963EB"/>
    <w:rsid w:val="336B6ED1"/>
    <w:rsid w:val="33816EEB"/>
    <w:rsid w:val="339F4C7D"/>
    <w:rsid w:val="33A930DF"/>
    <w:rsid w:val="33EB55CD"/>
    <w:rsid w:val="33EC4C02"/>
    <w:rsid w:val="33FE7E45"/>
    <w:rsid w:val="340D2360"/>
    <w:rsid w:val="3410665D"/>
    <w:rsid w:val="34211214"/>
    <w:rsid w:val="342E63AB"/>
    <w:rsid w:val="34784F8C"/>
    <w:rsid w:val="348008FC"/>
    <w:rsid w:val="34950E68"/>
    <w:rsid w:val="34986E94"/>
    <w:rsid w:val="34A50892"/>
    <w:rsid w:val="34AF62C9"/>
    <w:rsid w:val="34CB4388"/>
    <w:rsid w:val="34D6485D"/>
    <w:rsid w:val="34FA6E12"/>
    <w:rsid w:val="351209F1"/>
    <w:rsid w:val="352B085D"/>
    <w:rsid w:val="353358D9"/>
    <w:rsid w:val="35366BF5"/>
    <w:rsid w:val="354D7158"/>
    <w:rsid w:val="3563073B"/>
    <w:rsid w:val="35701564"/>
    <w:rsid w:val="357C6F0F"/>
    <w:rsid w:val="35885CB6"/>
    <w:rsid w:val="358D5588"/>
    <w:rsid w:val="35B2271F"/>
    <w:rsid w:val="35BF1C5D"/>
    <w:rsid w:val="35CF507F"/>
    <w:rsid w:val="360352B9"/>
    <w:rsid w:val="363A3B40"/>
    <w:rsid w:val="365302AE"/>
    <w:rsid w:val="36607A0A"/>
    <w:rsid w:val="366E227C"/>
    <w:rsid w:val="366F2E0D"/>
    <w:rsid w:val="36746F6F"/>
    <w:rsid w:val="367B6A5C"/>
    <w:rsid w:val="36897858"/>
    <w:rsid w:val="36A74ADA"/>
    <w:rsid w:val="36AD60D5"/>
    <w:rsid w:val="36B224F9"/>
    <w:rsid w:val="36DC45F1"/>
    <w:rsid w:val="36E903C3"/>
    <w:rsid w:val="36EC0CC9"/>
    <w:rsid w:val="373122E8"/>
    <w:rsid w:val="37380DC9"/>
    <w:rsid w:val="373F410B"/>
    <w:rsid w:val="374C03F0"/>
    <w:rsid w:val="376A2242"/>
    <w:rsid w:val="376B4243"/>
    <w:rsid w:val="376B527C"/>
    <w:rsid w:val="379857D3"/>
    <w:rsid w:val="37D20E57"/>
    <w:rsid w:val="37EE7094"/>
    <w:rsid w:val="37F039D3"/>
    <w:rsid w:val="38296C89"/>
    <w:rsid w:val="383002EB"/>
    <w:rsid w:val="38586797"/>
    <w:rsid w:val="385D15DF"/>
    <w:rsid w:val="38765C86"/>
    <w:rsid w:val="389D1EB3"/>
    <w:rsid w:val="38BC0149"/>
    <w:rsid w:val="38D87D1C"/>
    <w:rsid w:val="38D94D32"/>
    <w:rsid w:val="38FB707A"/>
    <w:rsid w:val="3921458E"/>
    <w:rsid w:val="39636459"/>
    <w:rsid w:val="396B7F6C"/>
    <w:rsid w:val="396D7047"/>
    <w:rsid w:val="398C10E2"/>
    <w:rsid w:val="39946F33"/>
    <w:rsid w:val="39B417A9"/>
    <w:rsid w:val="39F95634"/>
    <w:rsid w:val="39FC5695"/>
    <w:rsid w:val="3A006D8E"/>
    <w:rsid w:val="3A3651E5"/>
    <w:rsid w:val="3A410516"/>
    <w:rsid w:val="3A744481"/>
    <w:rsid w:val="3A8C7BEF"/>
    <w:rsid w:val="3A906246"/>
    <w:rsid w:val="3AF161F5"/>
    <w:rsid w:val="3AF81008"/>
    <w:rsid w:val="3B2349B7"/>
    <w:rsid w:val="3B4C1D77"/>
    <w:rsid w:val="3B616CFF"/>
    <w:rsid w:val="3B6259F6"/>
    <w:rsid w:val="3B976654"/>
    <w:rsid w:val="3BC01EFC"/>
    <w:rsid w:val="3BC96245"/>
    <w:rsid w:val="3BCA786A"/>
    <w:rsid w:val="3BCB3FF7"/>
    <w:rsid w:val="3BD31E2F"/>
    <w:rsid w:val="3BF15831"/>
    <w:rsid w:val="3C105946"/>
    <w:rsid w:val="3C315BF1"/>
    <w:rsid w:val="3C471448"/>
    <w:rsid w:val="3C5F759A"/>
    <w:rsid w:val="3C6C525A"/>
    <w:rsid w:val="3C8A41A7"/>
    <w:rsid w:val="3CC75F2B"/>
    <w:rsid w:val="3CCE23CB"/>
    <w:rsid w:val="3CD17D17"/>
    <w:rsid w:val="3D3C7F39"/>
    <w:rsid w:val="3D440F09"/>
    <w:rsid w:val="3D4504A0"/>
    <w:rsid w:val="3D8734BB"/>
    <w:rsid w:val="3D9053A0"/>
    <w:rsid w:val="3D9A11D4"/>
    <w:rsid w:val="3DA04C15"/>
    <w:rsid w:val="3DA16D89"/>
    <w:rsid w:val="3DA364BE"/>
    <w:rsid w:val="3DCE0BAE"/>
    <w:rsid w:val="3DD33817"/>
    <w:rsid w:val="3DE041CB"/>
    <w:rsid w:val="3E0D48F6"/>
    <w:rsid w:val="3E1868B4"/>
    <w:rsid w:val="3E34346E"/>
    <w:rsid w:val="3E377251"/>
    <w:rsid w:val="3E42664B"/>
    <w:rsid w:val="3E5A7334"/>
    <w:rsid w:val="3E730EFE"/>
    <w:rsid w:val="3E7B5D6B"/>
    <w:rsid w:val="3E843E66"/>
    <w:rsid w:val="3E8F51FE"/>
    <w:rsid w:val="3E926F87"/>
    <w:rsid w:val="3E9A59DE"/>
    <w:rsid w:val="3E9B6673"/>
    <w:rsid w:val="3EAF4836"/>
    <w:rsid w:val="3EB90436"/>
    <w:rsid w:val="3EC33DFA"/>
    <w:rsid w:val="3ECA0ADA"/>
    <w:rsid w:val="3F060E16"/>
    <w:rsid w:val="3F1D1096"/>
    <w:rsid w:val="3F2F0234"/>
    <w:rsid w:val="3F3F65AD"/>
    <w:rsid w:val="3F6363FE"/>
    <w:rsid w:val="3F756B8F"/>
    <w:rsid w:val="3F95482B"/>
    <w:rsid w:val="3FAD5600"/>
    <w:rsid w:val="3FDA27A3"/>
    <w:rsid w:val="4019356B"/>
    <w:rsid w:val="40247A79"/>
    <w:rsid w:val="40592157"/>
    <w:rsid w:val="405D2655"/>
    <w:rsid w:val="406E1CAE"/>
    <w:rsid w:val="40A0133A"/>
    <w:rsid w:val="40A06146"/>
    <w:rsid w:val="40AC70B9"/>
    <w:rsid w:val="40C31A53"/>
    <w:rsid w:val="40D52AE3"/>
    <w:rsid w:val="40FF545D"/>
    <w:rsid w:val="410067C8"/>
    <w:rsid w:val="410F49D4"/>
    <w:rsid w:val="417967E7"/>
    <w:rsid w:val="418F0D2A"/>
    <w:rsid w:val="41C55588"/>
    <w:rsid w:val="41CF6896"/>
    <w:rsid w:val="41D01505"/>
    <w:rsid w:val="41ED5B9B"/>
    <w:rsid w:val="424736AE"/>
    <w:rsid w:val="42474939"/>
    <w:rsid w:val="424C3C57"/>
    <w:rsid w:val="42613FF3"/>
    <w:rsid w:val="42660D96"/>
    <w:rsid w:val="42745698"/>
    <w:rsid w:val="428667D2"/>
    <w:rsid w:val="42936762"/>
    <w:rsid w:val="42CD1CE0"/>
    <w:rsid w:val="42D0374B"/>
    <w:rsid w:val="42E104B2"/>
    <w:rsid w:val="42E1381E"/>
    <w:rsid w:val="42EB101F"/>
    <w:rsid w:val="42ED6459"/>
    <w:rsid w:val="42EE4ACA"/>
    <w:rsid w:val="42FE58DD"/>
    <w:rsid w:val="43174B3D"/>
    <w:rsid w:val="431E7600"/>
    <w:rsid w:val="4348021F"/>
    <w:rsid w:val="434B790E"/>
    <w:rsid w:val="4360274F"/>
    <w:rsid w:val="438B5F16"/>
    <w:rsid w:val="43977AB6"/>
    <w:rsid w:val="43A3342B"/>
    <w:rsid w:val="43C77C27"/>
    <w:rsid w:val="43DE09EE"/>
    <w:rsid w:val="44002FAD"/>
    <w:rsid w:val="441507A1"/>
    <w:rsid w:val="447F01D2"/>
    <w:rsid w:val="449101DD"/>
    <w:rsid w:val="44DE1391"/>
    <w:rsid w:val="44E8716A"/>
    <w:rsid w:val="44EB3558"/>
    <w:rsid w:val="44F01EAF"/>
    <w:rsid w:val="45184A87"/>
    <w:rsid w:val="451B225C"/>
    <w:rsid w:val="452410C9"/>
    <w:rsid w:val="45307CDB"/>
    <w:rsid w:val="45317DFB"/>
    <w:rsid w:val="45374186"/>
    <w:rsid w:val="45405D7F"/>
    <w:rsid w:val="45611DDE"/>
    <w:rsid w:val="45637592"/>
    <w:rsid w:val="456D3CE4"/>
    <w:rsid w:val="456E6B63"/>
    <w:rsid w:val="4579042C"/>
    <w:rsid w:val="457F0571"/>
    <w:rsid w:val="4581090C"/>
    <w:rsid w:val="45851176"/>
    <w:rsid w:val="459B392A"/>
    <w:rsid w:val="459E5A0D"/>
    <w:rsid w:val="45C63B94"/>
    <w:rsid w:val="45C857C3"/>
    <w:rsid w:val="45D21176"/>
    <w:rsid w:val="460E7DA5"/>
    <w:rsid w:val="46422483"/>
    <w:rsid w:val="4659254A"/>
    <w:rsid w:val="465B0637"/>
    <w:rsid w:val="465E3F0D"/>
    <w:rsid w:val="466A16E6"/>
    <w:rsid w:val="46893F2B"/>
    <w:rsid w:val="46C4686E"/>
    <w:rsid w:val="46D37817"/>
    <w:rsid w:val="46D86BA4"/>
    <w:rsid w:val="474358CD"/>
    <w:rsid w:val="4758059D"/>
    <w:rsid w:val="47791D37"/>
    <w:rsid w:val="477B778F"/>
    <w:rsid w:val="478203EC"/>
    <w:rsid w:val="47B025FA"/>
    <w:rsid w:val="47D20B55"/>
    <w:rsid w:val="47EF15B1"/>
    <w:rsid w:val="4809698F"/>
    <w:rsid w:val="4811697D"/>
    <w:rsid w:val="487A3E25"/>
    <w:rsid w:val="48825CB0"/>
    <w:rsid w:val="488717E9"/>
    <w:rsid w:val="488B5503"/>
    <w:rsid w:val="48937E21"/>
    <w:rsid w:val="489A0361"/>
    <w:rsid w:val="489C2525"/>
    <w:rsid w:val="48B414D2"/>
    <w:rsid w:val="48B94FF3"/>
    <w:rsid w:val="48CB5B7A"/>
    <w:rsid w:val="48CC18F2"/>
    <w:rsid w:val="48E37AAB"/>
    <w:rsid w:val="48FD4B4C"/>
    <w:rsid w:val="490A0718"/>
    <w:rsid w:val="490A68E0"/>
    <w:rsid w:val="491055FE"/>
    <w:rsid w:val="49437E06"/>
    <w:rsid w:val="495F5B3E"/>
    <w:rsid w:val="496F77D7"/>
    <w:rsid w:val="497654FD"/>
    <w:rsid w:val="49B64211"/>
    <w:rsid w:val="49D97612"/>
    <w:rsid w:val="49F51C02"/>
    <w:rsid w:val="49F6167F"/>
    <w:rsid w:val="4A064FA0"/>
    <w:rsid w:val="4A16615C"/>
    <w:rsid w:val="4A193364"/>
    <w:rsid w:val="4A26699A"/>
    <w:rsid w:val="4A3C0AC7"/>
    <w:rsid w:val="4A4424D7"/>
    <w:rsid w:val="4A8E1D22"/>
    <w:rsid w:val="4A9C71EF"/>
    <w:rsid w:val="4AB82D0F"/>
    <w:rsid w:val="4AD34F43"/>
    <w:rsid w:val="4AD60806"/>
    <w:rsid w:val="4AE91781"/>
    <w:rsid w:val="4AEA1B36"/>
    <w:rsid w:val="4AEB7664"/>
    <w:rsid w:val="4AFD3FE5"/>
    <w:rsid w:val="4AFD7C19"/>
    <w:rsid w:val="4B0567D1"/>
    <w:rsid w:val="4B236AAE"/>
    <w:rsid w:val="4B4003C5"/>
    <w:rsid w:val="4B5F3196"/>
    <w:rsid w:val="4B707271"/>
    <w:rsid w:val="4B810772"/>
    <w:rsid w:val="4B87527B"/>
    <w:rsid w:val="4B9739F7"/>
    <w:rsid w:val="4BD121C5"/>
    <w:rsid w:val="4BD77243"/>
    <w:rsid w:val="4BEE2503"/>
    <w:rsid w:val="4C245A30"/>
    <w:rsid w:val="4C400420"/>
    <w:rsid w:val="4C6C6DEE"/>
    <w:rsid w:val="4C871DB8"/>
    <w:rsid w:val="4CAE158F"/>
    <w:rsid w:val="4CB6685F"/>
    <w:rsid w:val="4CC367FE"/>
    <w:rsid w:val="4CE34FCD"/>
    <w:rsid w:val="4CE84F2B"/>
    <w:rsid w:val="4CF27BC1"/>
    <w:rsid w:val="4D077F3C"/>
    <w:rsid w:val="4D123355"/>
    <w:rsid w:val="4D2A3B31"/>
    <w:rsid w:val="4D312C52"/>
    <w:rsid w:val="4D4128AF"/>
    <w:rsid w:val="4D4C2F0D"/>
    <w:rsid w:val="4D4E6D7A"/>
    <w:rsid w:val="4D5A127B"/>
    <w:rsid w:val="4D905305"/>
    <w:rsid w:val="4D964A72"/>
    <w:rsid w:val="4D97538E"/>
    <w:rsid w:val="4D9C1254"/>
    <w:rsid w:val="4DF571F5"/>
    <w:rsid w:val="4E30647F"/>
    <w:rsid w:val="4E793892"/>
    <w:rsid w:val="4E797E26"/>
    <w:rsid w:val="4E800872"/>
    <w:rsid w:val="4E9D135D"/>
    <w:rsid w:val="4EAC3D58"/>
    <w:rsid w:val="4EAC5696"/>
    <w:rsid w:val="4EC569ED"/>
    <w:rsid w:val="4ED50EA1"/>
    <w:rsid w:val="4EEC050C"/>
    <w:rsid w:val="4F104EC3"/>
    <w:rsid w:val="4F271630"/>
    <w:rsid w:val="4F2F550A"/>
    <w:rsid w:val="4F337FD5"/>
    <w:rsid w:val="4F47354A"/>
    <w:rsid w:val="4F6B03F0"/>
    <w:rsid w:val="4F911C54"/>
    <w:rsid w:val="4F9A1DAF"/>
    <w:rsid w:val="4FBD3B11"/>
    <w:rsid w:val="4FE625E0"/>
    <w:rsid w:val="50211B71"/>
    <w:rsid w:val="5021480F"/>
    <w:rsid w:val="504E4BDE"/>
    <w:rsid w:val="509212F9"/>
    <w:rsid w:val="50962ECB"/>
    <w:rsid w:val="50A42E38"/>
    <w:rsid w:val="50A4577F"/>
    <w:rsid w:val="50A77B95"/>
    <w:rsid w:val="50B73D1F"/>
    <w:rsid w:val="50B7645A"/>
    <w:rsid w:val="50BD5BC9"/>
    <w:rsid w:val="50C11EEE"/>
    <w:rsid w:val="50CC248F"/>
    <w:rsid w:val="50E4048B"/>
    <w:rsid w:val="50E631B8"/>
    <w:rsid w:val="50E97CFC"/>
    <w:rsid w:val="50FA4028"/>
    <w:rsid w:val="510D65B7"/>
    <w:rsid w:val="511157AB"/>
    <w:rsid w:val="51283F24"/>
    <w:rsid w:val="5142540C"/>
    <w:rsid w:val="515A3F3F"/>
    <w:rsid w:val="5162713C"/>
    <w:rsid w:val="518832C8"/>
    <w:rsid w:val="519D3C50"/>
    <w:rsid w:val="51A0432A"/>
    <w:rsid w:val="51A0472B"/>
    <w:rsid w:val="51A11B6E"/>
    <w:rsid w:val="51A86090"/>
    <w:rsid w:val="51B7396D"/>
    <w:rsid w:val="51F06651"/>
    <w:rsid w:val="51F31FFB"/>
    <w:rsid w:val="522E4CC3"/>
    <w:rsid w:val="5244713B"/>
    <w:rsid w:val="526130AB"/>
    <w:rsid w:val="52615633"/>
    <w:rsid w:val="526F4DE4"/>
    <w:rsid w:val="52862CBC"/>
    <w:rsid w:val="52977FD4"/>
    <w:rsid w:val="52A25790"/>
    <w:rsid w:val="52A96B6F"/>
    <w:rsid w:val="52B45975"/>
    <w:rsid w:val="52C84CA5"/>
    <w:rsid w:val="52D94AA4"/>
    <w:rsid w:val="52EA3A62"/>
    <w:rsid w:val="52F50BB8"/>
    <w:rsid w:val="53097272"/>
    <w:rsid w:val="530B62AF"/>
    <w:rsid w:val="530D4FE1"/>
    <w:rsid w:val="534F55FA"/>
    <w:rsid w:val="53544462"/>
    <w:rsid w:val="535D34BA"/>
    <w:rsid w:val="5397158E"/>
    <w:rsid w:val="53984811"/>
    <w:rsid w:val="53B75DA4"/>
    <w:rsid w:val="53CF08F5"/>
    <w:rsid w:val="53F22EE5"/>
    <w:rsid w:val="53F9737C"/>
    <w:rsid w:val="54013861"/>
    <w:rsid w:val="544553D7"/>
    <w:rsid w:val="54487265"/>
    <w:rsid w:val="544D6070"/>
    <w:rsid w:val="54605E1E"/>
    <w:rsid w:val="548D462B"/>
    <w:rsid w:val="54A61249"/>
    <w:rsid w:val="54B3506A"/>
    <w:rsid w:val="54B92B9F"/>
    <w:rsid w:val="54CA0D16"/>
    <w:rsid w:val="54DD4057"/>
    <w:rsid w:val="54E7490F"/>
    <w:rsid w:val="55006BAB"/>
    <w:rsid w:val="550652BB"/>
    <w:rsid w:val="550764A4"/>
    <w:rsid w:val="550B2BF6"/>
    <w:rsid w:val="55214EB5"/>
    <w:rsid w:val="55364EFD"/>
    <w:rsid w:val="554D5A9B"/>
    <w:rsid w:val="554F18E1"/>
    <w:rsid w:val="555D4828"/>
    <w:rsid w:val="55757C92"/>
    <w:rsid w:val="557A4C8B"/>
    <w:rsid w:val="558931E1"/>
    <w:rsid w:val="55923347"/>
    <w:rsid w:val="55925180"/>
    <w:rsid w:val="55983B1B"/>
    <w:rsid w:val="55A8376B"/>
    <w:rsid w:val="55DC29B6"/>
    <w:rsid w:val="55DD4241"/>
    <w:rsid w:val="55F01A8B"/>
    <w:rsid w:val="566B6D1E"/>
    <w:rsid w:val="56835CE6"/>
    <w:rsid w:val="568D58BE"/>
    <w:rsid w:val="568F660A"/>
    <w:rsid w:val="57032A2C"/>
    <w:rsid w:val="57095589"/>
    <w:rsid w:val="570F5219"/>
    <w:rsid w:val="57123258"/>
    <w:rsid w:val="57351C2A"/>
    <w:rsid w:val="574A05B2"/>
    <w:rsid w:val="575D12B5"/>
    <w:rsid w:val="57610A87"/>
    <w:rsid w:val="577B1140"/>
    <w:rsid w:val="577B7F21"/>
    <w:rsid w:val="577F181B"/>
    <w:rsid w:val="579119C6"/>
    <w:rsid w:val="57921984"/>
    <w:rsid w:val="579737F0"/>
    <w:rsid w:val="57AB7B30"/>
    <w:rsid w:val="57AF5251"/>
    <w:rsid w:val="57B26373"/>
    <w:rsid w:val="57B63F04"/>
    <w:rsid w:val="57BD0D84"/>
    <w:rsid w:val="57C71C02"/>
    <w:rsid w:val="57CD20C2"/>
    <w:rsid w:val="57D675AB"/>
    <w:rsid w:val="57D73717"/>
    <w:rsid w:val="57D95FDD"/>
    <w:rsid w:val="57F11C90"/>
    <w:rsid w:val="582726A1"/>
    <w:rsid w:val="58917D2F"/>
    <w:rsid w:val="5894085C"/>
    <w:rsid w:val="58AE4F0C"/>
    <w:rsid w:val="58B85899"/>
    <w:rsid w:val="58E363A9"/>
    <w:rsid w:val="590B1FC3"/>
    <w:rsid w:val="59166304"/>
    <w:rsid w:val="595E1678"/>
    <w:rsid w:val="596D5BD4"/>
    <w:rsid w:val="59747F7A"/>
    <w:rsid w:val="597E3DD8"/>
    <w:rsid w:val="59975042"/>
    <w:rsid w:val="59A575EE"/>
    <w:rsid w:val="59BE0DE3"/>
    <w:rsid w:val="59F80043"/>
    <w:rsid w:val="5A09252F"/>
    <w:rsid w:val="5A0B2778"/>
    <w:rsid w:val="5A1F6A1B"/>
    <w:rsid w:val="5A2A7C7B"/>
    <w:rsid w:val="5A33357F"/>
    <w:rsid w:val="5A3E2560"/>
    <w:rsid w:val="5A5D3B6E"/>
    <w:rsid w:val="5A637A76"/>
    <w:rsid w:val="5A6D33BA"/>
    <w:rsid w:val="5A712B48"/>
    <w:rsid w:val="5A792B1F"/>
    <w:rsid w:val="5A874767"/>
    <w:rsid w:val="5AA85BE2"/>
    <w:rsid w:val="5AAD6F28"/>
    <w:rsid w:val="5AD63A24"/>
    <w:rsid w:val="5B0E1760"/>
    <w:rsid w:val="5B2E1A1D"/>
    <w:rsid w:val="5B4459CD"/>
    <w:rsid w:val="5B843A1C"/>
    <w:rsid w:val="5B873E3F"/>
    <w:rsid w:val="5BC53F6F"/>
    <w:rsid w:val="5BD92F82"/>
    <w:rsid w:val="5C02690E"/>
    <w:rsid w:val="5C133668"/>
    <w:rsid w:val="5C196DA7"/>
    <w:rsid w:val="5C2A048C"/>
    <w:rsid w:val="5C5D2F6B"/>
    <w:rsid w:val="5C657D92"/>
    <w:rsid w:val="5C7560D1"/>
    <w:rsid w:val="5C80234E"/>
    <w:rsid w:val="5C8A680C"/>
    <w:rsid w:val="5C9A1694"/>
    <w:rsid w:val="5D003AD3"/>
    <w:rsid w:val="5D0C4701"/>
    <w:rsid w:val="5D0F0395"/>
    <w:rsid w:val="5D221076"/>
    <w:rsid w:val="5D397964"/>
    <w:rsid w:val="5D567CB7"/>
    <w:rsid w:val="5D5A391C"/>
    <w:rsid w:val="5D5F10C0"/>
    <w:rsid w:val="5D6F2B20"/>
    <w:rsid w:val="5D891B7B"/>
    <w:rsid w:val="5D8C35EC"/>
    <w:rsid w:val="5DAD38EE"/>
    <w:rsid w:val="5DB41F5F"/>
    <w:rsid w:val="5DE75433"/>
    <w:rsid w:val="5E006862"/>
    <w:rsid w:val="5E0207B9"/>
    <w:rsid w:val="5E086AD1"/>
    <w:rsid w:val="5E1834A1"/>
    <w:rsid w:val="5E1D07CE"/>
    <w:rsid w:val="5E23390B"/>
    <w:rsid w:val="5E261785"/>
    <w:rsid w:val="5E3D49CC"/>
    <w:rsid w:val="5E4A7017"/>
    <w:rsid w:val="5E4F5691"/>
    <w:rsid w:val="5E552BBA"/>
    <w:rsid w:val="5E611C10"/>
    <w:rsid w:val="5E7A0F3F"/>
    <w:rsid w:val="5EFC7377"/>
    <w:rsid w:val="5F06174D"/>
    <w:rsid w:val="5F0A577B"/>
    <w:rsid w:val="5F1F7A66"/>
    <w:rsid w:val="5F3A3602"/>
    <w:rsid w:val="5F3A53B0"/>
    <w:rsid w:val="5F45733B"/>
    <w:rsid w:val="5F6277C6"/>
    <w:rsid w:val="5F6D0B1D"/>
    <w:rsid w:val="5F8D0B82"/>
    <w:rsid w:val="5F8F1665"/>
    <w:rsid w:val="5FCC5339"/>
    <w:rsid w:val="5FDA624B"/>
    <w:rsid w:val="5FE34A5B"/>
    <w:rsid w:val="5FEF7F48"/>
    <w:rsid w:val="5FFE1E36"/>
    <w:rsid w:val="60232584"/>
    <w:rsid w:val="60545B1D"/>
    <w:rsid w:val="60682202"/>
    <w:rsid w:val="607330CE"/>
    <w:rsid w:val="60825176"/>
    <w:rsid w:val="609F2AC4"/>
    <w:rsid w:val="60C02657"/>
    <w:rsid w:val="60F577E0"/>
    <w:rsid w:val="60F6604E"/>
    <w:rsid w:val="60FA2EE8"/>
    <w:rsid w:val="61054A27"/>
    <w:rsid w:val="610A52BC"/>
    <w:rsid w:val="611D2366"/>
    <w:rsid w:val="61421856"/>
    <w:rsid w:val="61474CB9"/>
    <w:rsid w:val="615227C4"/>
    <w:rsid w:val="61654E3F"/>
    <w:rsid w:val="6182292A"/>
    <w:rsid w:val="619F7F92"/>
    <w:rsid w:val="61F335F4"/>
    <w:rsid w:val="61F94C26"/>
    <w:rsid w:val="62000E56"/>
    <w:rsid w:val="623923D4"/>
    <w:rsid w:val="624F3E49"/>
    <w:rsid w:val="62632286"/>
    <w:rsid w:val="62784BFA"/>
    <w:rsid w:val="62885958"/>
    <w:rsid w:val="6295365C"/>
    <w:rsid w:val="62F40B65"/>
    <w:rsid w:val="62FC2CFE"/>
    <w:rsid w:val="63024505"/>
    <w:rsid w:val="6320666B"/>
    <w:rsid w:val="632B573B"/>
    <w:rsid w:val="634E142A"/>
    <w:rsid w:val="635600A5"/>
    <w:rsid w:val="635B1DB5"/>
    <w:rsid w:val="63711FED"/>
    <w:rsid w:val="637D59BA"/>
    <w:rsid w:val="63880DDC"/>
    <w:rsid w:val="638D750D"/>
    <w:rsid w:val="63AC6CC0"/>
    <w:rsid w:val="63C65EAF"/>
    <w:rsid w:val="64055776"/>
    <w:rsid w:val="640D33F5"/>
    <w:rsid w:val="64240056"/>
    <w:rsid w:val="643E143A"/>
    <w:rsid w:val="64446814"/>
    <w:rsid w:val="64491666"/>
    <w:rsid w:val="648B6EEF"/>
    <w:rsid w:val="64BE5A49"/>
    <w:rsid w:val="64C158BF"/>
    <w:rsid w:val="64CE2EAA"/>
    <w:rsid w:val="64E5191A"/>
    <w:rsid w:val="65130235"/>
    <w:rsid w:val="65200BA4"/>
    <w:rsid w:val="653C3090"/>
    <w:rsid w:val="65854376"/>
    <w:rsid w:val="658767BE"/>
    <w:rsid w:val="65892531"/>
    <w:rsid w:val="65992EA3"/>
    <w:rsid w:val="65C82D58"/>
    <w:rsid w:val="65DC7703"/>
    <w:rsid w:val="66195831"/>
    <w:rsid w:val="662E75B1"/>
    <w:rsid w:val="66342C2E"/>
    <w:rsid w:val="663E784C"/>
    <w:rsid w:val="667165ED"/>
    <w:rsid w:val="668B6A45"/>
    <w:rsid w:val="672C7F92"/>
    <w:rsid w:val="672F3F24"/>
    <w:rsid w:val="673E055F"/>
    <w:rsid w:val="67551CE3"/>
    <w:rsid w:val="6782507E"/>
    <w:rsid w:val="67A22552"/>
    <w:rsid w:val="67B22DCC"/>
    <w:rsid w:val="67BE71AA"/>
    <w:rsid w:val="67D90273"/>
    <w:rsid w:val="67DE5875"/>
    <w:rsid w:val="67E55852"/>
    <w:rsid w:val="67EB1AB4"/>
    <w:rsid w:val="67FA1285"/>
    <w:rsid w:val="682D666D"/>
    <w:rsid w:val="68551F4F"/>
    <w:rsid w:val="687C10C9"/>
    <w:rsid w:val="68840C16"/>
    <w:rsid w:val="68876EFB"/>
    <w:rsid w:val="68884654"/>
    <w:rsid w:val="689A6F83"/>
    <w:rsid w:val="689F444F"/>
    <w:rsid w:val="68A660BF"/>
    <w:rsid w:val="68B96DBB"/>
    <w:rsid w:val="68CA2805"/>
    <w:rsid w:val="68DC1286"/>
    <w:rsid w:val="68E937A3"/>
    <w:rsid w:val="693E15D3"/>
    <w:rsid w:val="693E3CEF"/>
    <w:rsid w:val="69627681"/>
    <w:rsid w:val="6977531D"/>
    <w:rsid w:val="69942868"/>
    <w:rsid w:val="69B12712"/>
    <w:rsid w:val="69CC2BFF"/>
    <w:rsid w:val="69E70743"/>
    <w:rsid w:val="69FD55B8"/>
    <w:rsid w:val="6A0402C6"/>
    <w:rsid w:val="6A0B1C62"/>
    <w:rsid w:val="6A1567FD"/>
    <w:rsid w:val="6A226DB8"/>
    <w:rsid w:val="6A2406C8"/>
    <w:rsid w:val="6A3A0C2B"/>
    <w:rsid w:val="6AD121FC"/>
    <w:rsid w:val="6ADE0BD1"/>
    <w:rsid w:val="6AE96859"/>
    <w:rsid w:val="6B147746"/>
    <w:rsid w:val="6B24787C"/>
    <w:rsid w:val="6B573233"/>
    <w:rsid w:val="6B5B6274"/>
    <w:rsid w:val="6B747737"/>
    <w:rsid w:val="6B935D53"/>
    <w:rsid w:val="6C196F71"/>
    <w:rsid w:val="6C226FCB"/>
    <w:rsid w:val="6C31226F"/>
    <w:rsid w:val="6C325071"/>
    <w:rsid w:val="6C3624DD"/>
    <w:rsid w:val="6C3F5DB4"/>
    <w:rsid w:val="6C552F0B"/>
    <w:rsid w:val="6C8C67B7"/>
    <w:rsid w:val="6C945E5F"/>
    <w:rsid w:val="6C9D744C"/>
    <w:rsid w:val="6CB344B1"/>
    <w:rsid w:val="6CB74321"/>
    <w:rsid w:val="6CB94C94"/>
    <w:rsid w:val="6D167928"/>
    <w:rsid w:val="6D26299B"/>
    <w:rsid w:val="6D4772EC"/>
    <w:rsid w:val="6D48131E"/>
    <w:rsid w:val="6D8D6DE8"/>
    <w:rsid w:val="6D9078AF"/>
    <w:rsid w:val="6DAA3FEF"/>
    <w:rsid w:val="6DB620A5"/>
    <w:rsid w:val="6DC0172B"/>
    <w:rsid w:val="6DCB1511"/>
    <w:rsid w:val="6DCB690C"/>
    <w:rsid w:val="6DD41A5B"/>
    <w:rsid w:val="6DD62748"/>
    <w:rsid w:val="6DF43C2E"/>
    <w:rsid w:val="6DF51CA3"/>
    <w:rsid w:val="6E056B89"/>
    <w:rsid w:val="6E5E2650"/>
    <w:rsid w:val="6E8335BD"/>
    <w:rsid w:val="6E8E12EF"/>
    <w:rsid w:val="6E972936"/>
    <w:rsid w:val="6EC42D83"/>
    <w:rsid w:val="6ED446C5"/>
    <w:rsid w:val="6F256E01"/>
    <w:rsid w:val="6F2A7D94"/>
    <w:rsid w:val="6F334FFC"/>
    <w:rsid w:val="6F8331F1"/>
    <w:rsid w:val="6F9D48C5"/>
    <w:rsid w:val="6FAE1A09"/>
    <w:rsid w:val="6FD75BF8"/>
    <w:rsid w:val="700E61C9"/>
    <w:rsid w:val="707723D0"/>
    <w:rsid w:val="70F5661B"/>
    <w:rsid w:val="71360107"/>
    <w:rsid w:val="713B688E"/>
    <w:rsid w:val="71A165C6"/>
    <w:rsid w:val="71CD2AB3"/>
    <w:rsid w:val="71D43752"/>
    <w:rsid w:val="71E202B2"/>
    <w:rsid w:val="71F1796A"/>
    <w:rsid w:val="71FB277D"/>
    <w:rsid w:val="72077ACC"/>
    <w:rsid w:val="72154626"/>
    <w:rsid w:val="721B7864"/>
    <w:rsid w:val="72262B5D"/>
    <w:rsid w:val="72283FF7"/>
    <w:rsid w:val="722E7212"/>
    <w:rsid w:val="723A0474"/>
    <w:rsid w:val="725923E4"/>
    <w:rsid w:val="72864BF7"/>
    <w:rsid w:val="729023FC"/>
    <w:rsid w:val="72CA737F"/>
    <w:rsid w:val="72E164F6"/>
    <w:rsid w:val="72E349BF"/>
    <w:rsid w:val="72F33FD8"/>
    <w:rsid w:val="73BD0A2D"/>
    <w:rsid w:val="73C0646E"/>
    <w:rsid w:val="73E80822"/>
    <w:rsid w:val="7415295F"/>
    <w:rsid w:val="742222F5"/>
    <w:rsid w:val="74476126"/>
    <w:rsid w:val="74706664"/>
    <w:rsid w:val="747F3682"/>
    <w:rsid w:val="74830098"/>
    <w:rsid w:val="749C4185"/>
    <w:rsid w:val="74B31275"/>
    <w:rsid w:val="74C662E0"/>
    <w:rsid w:val="75067759"/>
    <w:rsid w:val="751213ED"/>
    <w:rsid w:val="75210778"/>
    <w:rsid w:val="75242FB6"/>
    <w:rsid w:val="752E6DCD"/>
    <w:rsid w:val="75311D17"/>
    <w:rsid w:val="7551380D"/>
    <w:rsid w:val="75600BE5"/>
    <w:rsid w:val="7564475C"/>
    <w:rsid w:val="757315C2"/>
    <w:rsid w:val="7583797F"/>
    <w:rsid w:val="75D20F1D"/>
    <w:rsid w:val="75DA2C18"/>
    <w:rsid w:val="75F54412"/>
    <w:rsid w:val="761D08E0"/>
    <w:rsid w:val="763E790A"/>
    <w:rsid w:val="765D347C"/>
    <w:rsid w:val="76826699"/>
    <w:rsid w:val="76A42E74"/>
    <w:rsid w:val="76B1416C"/>
    <w:rsid w:val="76C87133"/>
    <w:rsid w:val="76CD08D5"/>
    <w:rsid w:val="76D65566"/>
    <w:rsid w:val="76DB4B92"/>
    <w:rsid w:val="77052AA4"/>
    <w:rsid w:val="77136511"/>
    <w:rsid w:val="77340A39"/>
    <w:rsid w:val="77351FD0"/>
    <w:rsid w:val="77472422"/>
    <w:rsid w:val="777F31F2"/>
    <w:rsid w:val="77886049"/>
    <w:rsid w:val="77BC3493"/>
    <w:rsid w:val="77D1700D"/>
    <w:rsid w:val="77DA4BE2"/>
    <w:rsid w:val="77EC04CC"/>
    <w:rsid w:val="77FF4227"/>
    <w:rsid w:val="782C66D7"/>
    <w:rsid w:val="78775729"/>
    <w:rsid w:val="78A42DB0"/>
    <w:rsid w:val="78A656AB"/>
    <w:rsid w:val="78AF5D62"/>
    <w:rsid w:val="78B2245C"/>
    <w:rsid w:val="78CC1378"/>
    <w:rsid w:val="78E172CC"/>
    <w:rsid w:val="78EA1D1F"/>
    <w:rsid w:val="790072D7"/>
    <w:rsid w:val="7904172F"/>
    <w:rsid w:val="790F7E27"/>
    <w:rsid w:val="792A231A"/>
    <w:rsid w:val="79316829"/>
    <w:rsid w:val="797E66A9"/>
    <w:rsid w:val="798518A4"/>
    <w:rsid w:val="79A97383"/>
    <w:rsid w:val="79E27E8B"/>
    <w:rsid w:val="79F850CE"/>
    <w:rsid w:val="79FD443C"/>
    <w:rsid w:val="7A1D1975"/>
    <w:rsid w:val="7A363D39"/>
    <w:rsid w:val="7A3E5150"/>
    <w:rsid w:val="7A4670D6"/>
    <w:rsid w:val="7A4D46FC"/>
    <w:rsid w:val="7A534B63"/>
    <w:rsid w:val="7A615382"/>
    <w:rsid w:val="7A67303B"/>
    <w:rsid w:val="7A835A05"/>
    <w:rsid w:val="7A947D17"/>
    <w:rsid w:val="7A9D69F8"/>
    <w:rsid w:val="7AAB1D04"/>
    <w:rsid w:val="7ABA4368"/>
    <w:rsid w:val="7AD05746"/>
    <w:rsid w:val="7AEB5103"/>
    <w:rsid w:val="7B257FFD"/>
    <w:rsid w:val="7B2B47EB"/>
    <w:rsid w:val="7B3330BB"/>
    <w:rsid w:val="7B343476"/>
    <w:rsid w:val="7B5A2978"/>
    <w:rsid w:val="7B5A7E4C"/>
    <w:rsid w:val="7B667AF9"/>
    <w:rsid w:val="7B7468F8"/>
    <w:rsid w:val="7BCD3C0E"/>
    <w:rsid w:val="7BE558B5"/>
    <w:rsid w:val="7BEE0103"/>
    <w:rsid w:val="7BFC216D"/>
    <w:rsid w:val="7C0A0FE4"/>
    <w:rsid w:val="7C0A7917"/>
    <w:rsid w:val="7C2249DE"/>
    <w:rsid w:val="7C254906"/>
    <w:rsid w:val="7C4116D4"/>
    <w:rsid w:val="7C491389"/>
    <w:rsid w:val="7C590818"/>
    <w:rsid w:val="7C7C10F6"/>
    <w:rsid w:val="7C853BEA"/>
    <w:rsid w:val="7C881368"/>
    <w:rsid w:val="7C9A79F1"/>
    <w:rsid w:val="7CA0528F"/>
    <w:rsid w:val="7CC77E2B"/>
    <w:rsid w:val="7CD74B2F"/>
    <w:rsid w:val="7CE27788"/>
    <w:rsid w:val="7D0C32F1"/>
    <w:rsid w:val="7D0F408D"/>
    <w:rsid w:val="7D17603D"/>
    <w:rsid w:val="7D2C7534"/>
    <w:rsid w:val="7D491C6C"/>
    <w:rsid w:val="7D5429C0"/>
    <w:rsid w:val="7D6E474B"/>
    <w:rsid w:val="7D6E6D43"/>
    <w:rsid w:val="7D7C4ECA"/>
    <w:rsid w:val="7D9341B1"/>
    <w:rsid w:val="7DB57A34"/>
    <w:rsid w:val="7DD722F0"/>
    <w:rsid w:val="7DE60973"/>
    <w:rsid w:val="7DEF0916"/>
    <w:rsid w:val="7DF56011"/>
    <w:rsid w:val="7E1E5218"/>
    <w:rsid w:val="7E5C27F5"/>
    <w:rsid w:val="7E7D6435"/>
    <w:rsid w:val="7E9A4E1F"/>
    <w:rsid w:val="7EA7723A"/>
    <w:rsid w:val="7EDE145C"/>
    <w:rsid w:val="7EE051D4"/>
    <w:rsid w:val="7EF56FBB"/>
    <w:rsid w:val="7F0768EB"/>
    <w:rsid w:val="7F0D7F93"/>
    <w:rsid w:val="7F143BEC"/>
    <w:rsid w:val="7F2826D7"/>
    <w:rsid w:val="7F3A0CC1"/>
    <w:rsid w:val="7F6A0F42"/>
    <w:rsid w:val="7F715AF2"/>
    <w:rsid w:val="7F7A58CF"/>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324"/>
    <w:autoRedefine/>
    <w:qFormat/>
    <w:uiPriority w:val="0"/>
    <w:pPr>
      <w:ind w:firstLine="420"/>
    </w:pPr>
    <w:rPr>
      <w:rFonts w:hAnsi="Calibri" w:cs="Times New Roman"/>
      <w:snapToGrid/>
      <w:szCs w:val="20"/>
    </w:rPr>
  </w:style>
  <w:style w:type="paragraph" w:styleId="3">
    <w:name w:val="Body Text"/>
    <w:basedOn w:val="1"/>
    <w:next w:val="4"/>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2"/>
    <w:basedOn w:val="1"/>
    <w:next w:val="1"/>
    <w:autoRedefine/>
    <w:qFormat/>
    <w:uiPriority w:val="0"/>
    <w:pPr>
      <w:ind w:left="420" w:leftChars="200"/>
    </w:pPr>
  </w:style>
  <w:style w:type="paragraph" w:styleId="8">
    <w:name w:val="Normal Indent"/>
    <w:basedOn w:val="1"/>
    <w:next w:val="9"/>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0"/>
    <w:link w:val="268"/>
    <w:autoRedefine/>
    <w:qFormat/>
    <w:uiPriority w:val="0"/>
    <w:pPr>
      <w:spacing w:line="480" w:lineRule="exact"/>
      <w:ind w:firstLine="480" w:firstLineChars="200"/>
    </w:pPr>
    <w:rPr>
      <w:rFonts w:ascii="宋体" w:hAnsi="宋体"/>
      <w:sz w:val="24"/>
    </w:rPr>
  </w:style>
  <w:style w:type="paragraph" w:styleId="10">
    <w:name w:val="Body Text First Indent 2"/>
    <w:basedOn w:val="9"/>
    <w:link w:val="125"/>
    <w:autoRedefine/>
    <w:qFormat/>
    <w:uiPriority w:val="0"/>
    <w:pPr>
      <w:adjustRightInd/>
      <w:spacing w:after="120" w:line="240" w:lineRule="auto"/>
      <w:ind w:left="420" w:leftChars="200" w:firstLine="210"/>
    </w:pPr>
    <w:rPr>
      <w:sz w:val="21"/>
    </w:r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link w:val="233"/>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06"/>
    <w:autoRedefine/>
    <w:qFormat/>
    <w:uiPriority w:val="0"/>
    <w:pPr>
      <w:shd w:val="clear" w:color="auto" w:fill="000080"/>
    </w:pPr>
  </w:style>
  <w:style w:type="paragraph" w:styleId="24">
    <w:name w:val="annotation text"/>
    <w:basedOn w:val="1"/>
    <w:link w:val="347"/>
    <w:autoRedefine/>
    <w:qFormat/>
    <w:uiPriority w:val="99"/>
    <w:pPr>
      <w:jc w:val="left"/>
    </w:pPr>
  </w:style>
  <w:style w:type="paragraph" w:styleId="25">
    <w:name w:val="Salutation"/>
    <w:basedOn w:val="1"/>
    <w:next w:val="1"/>
    <w:link w:val="301"/>
    <w:autoRedefine/>
    <w:qFormat/>
    <w:uiPriority w:val="0"/>
    <w:rPr>
      <w:rFonts w:ascii="仿宋_GB2312" w:eastAsia="仿宋_GB2312"/>
      <w:sz w:val="28"/>
      <w:szCs w:val="20"/>
    </w:rPr>
  </w:style>
  <w:style w:type="paragraph" w:styleId="26">
    <w:name w:val="Body Text 3"/>
    <w:basedOn w:val="1"/>
    <w:link w:val="333"/>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9"/>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5"/>
    <w:autoRedefine/>
    <w:qFormat/>
    <w:uiPriority w:val="0"/>
    <w:pPr>
      <w:ind w:left="100" w:leftChars="2500"/>
    </w:pPr>
    <w:rPr>
      <w:rFonts w:ascii="宋体"/>
      <w:sz w:val="24"/>
      <w:szCs w:val="21"/>
      <w:lang w:val="zh-CN"/>
    </w:rPr>
  </w:style>
  <w:style w:type="paragraph" w:styleId="39">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Balloon Text"/>
    <w:basedOn w:val="1"/>
    <w:link w:val="192"/>
    <w:autoRedefine/>
    <w:qFormat/>
    <w:uiPriority w:val="0"/>
    <w:rPr>
      <w:sz w:val="18"/>
      <w:szCs w:val="18"/>
    </w:rPr>
  </w:style>
  <w:style w:type="paragraph" w:styleId="42">
    <w:name w:val="footer"/>
    <w:basedOn w:val="1"/>
    <w:link w:val="386"/>
    <w:autoRedefine/>
    <w:qFormat/>
    <w:uiPriority w:val="99"/>
    <w:pPr>
      <w:tabs>
        <w:tab w:val="center" w:pos="4153"/>
        <w:tab w:val="right" w:pos="8306"/>
      </w:tabs>
      <w:snapToGrid w:val="0"/>
      <w:jc w:val="left"/>
    </w:pPr>
    <w:rPr>
      <w:sz w:val="18"/>
      <w:szCs w:val="18"/>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
    <w:link w:val="313"/>
    <w:autoRedefine/>
    <w:qFormat/>
    <w:uiPriority w:val="0"/>
    <w:pPr>
      <w:adjustRightInd/>
      <w:spacing w:before="60" w:after="60" w:line="300" w:lineRule="exact"/>
    </w:pPr>
    <w:rPr>
      <w:rFonts w:ascii="Calibri"/>
      <w:color w:val="0000FF"/>
      <w:kern w:val="0"/>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8"/>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5"/>
    <w:autoRedefine/>
    <w:qFormat/>
    <w:uiPriority w:val="0"/>
    <w:pPr>
      <w:spacing w:after="120" w:line="480" w:lineRule="auto"/>
    </w:pPr>
  </w:style>
  <w:style w:type="paragraph" w:styleId="58">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100"/>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0">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81">
    <w:name w:val="[Normal]"/>
    <w:basedOn w:val="1"/>
    <w:autoRedefine/>
    <w:qFormat/>
    <w:uiPriority w:val="0"/>
    <w:pPr>
      <w:widowControl/>
      <w:jc w:val="left"/>
    </w:pPr>
    <w:rPr>
      <w:rFonts w:ascii="宋体" w:hAnsi="宋体" w:cs="宋体"/>
      <w:kern w:val="0"/>
      <w:sz w:val="24"/>
    </w:rPr>
  </w:style>
  <w:style w:type="paragraph" w:customStyle="1" w:styleId="8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3">
    <w:name w:val="Normal Indent1"/>
    <w:basedOn w:val="1"/>
    <w:autoRedefine/>
    <w:qFormat/>
    <w:uiPriority w:val="7"/>
    <w:pPr>
      <w:ind w:firstLine="420"/>
    </w:pPr>
  </w:style>
  <w:style w:type="paragraph" w:customStyle="1" w:styleId="8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10"/>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13"/>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6"/>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8"/>
    <w:autoRedefine/>
    <w:qFormat/>
    <w:uiPriority w:val="0"/>
    <w:rPr>
      <w:rFonts w:ascii="宋体"/>
      <w:kern w:val="2"/>
      <w:sz w:val="24"/>
      <w:szCs w:val="21"/>
      <w:lang w:val="zh-CN"/>
    </w:rPr>
  </w:style>
  <w:style w:type="character" w:customStyle="1" w:styleId="186">
    <w:name w:val="标题 9 Char"/>
    <w:link w:val="16"/>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1"/>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3"/>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2"/>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11"/>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21"/>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9"/>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5"/>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0"/>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12"/>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5"/>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8"/>
    <w:autoRedefine/>
    <w:qFormat/>
    <w:uiPriority w:val="0"/>
    <w:rPr>
      <w:rFonts w:ascii="黑体" w:hAnsi="Courier New" w:eastAsia="黑体"/>
    </w:rPr>
  </w:style>
  <w:style w:type="character" w:customStyle="1" w:styleId="305">
    <w:name w:val="正文文本 2 Char1"/>
    <w:link w:val="57"/>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11"/>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4"/>
    <w:autoRedefine/>
    <w:qFormat/>
    <w:uiPriority w:val="0"/>
    <w:rPr>
      <w:b/>
      <w:bCs/>
      <w:kern w:val="2"/>
      <w:sz w:val="24"/>
      <w:szCs w:val="24"/>
    </w:rPr>
  </w:style>
  <w:style w:type="character" w:customStyle="1" w:styleId="311">
    <w:name w:val="正文文本缩进 2 Char"/>
    <w:link w:val="39"/>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11"/>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6"/>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4"/>
    <w:autoRedefine/>
    <w:qFormat/>
    <w:uiPriority w:val="0"/>
    <w:rPr>
      <w:kern w:val="2"/>
      <w:sz w:val="21"/>
      <w:szCs w:val="24"/>
    </w:rPr>
  </w:style>
  <w:style w:type="character" w:customStyle="1" w:styleId="348">
    <w:name w:val="签名 Char"/>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5"/>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5"/>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2"/>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8"/>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11"/>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3"/>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7"/>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12"/>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11"/>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5"/>
    <w:next w:val="85"/>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5"/>
    <w:next w:val="85"/>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9"/>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5"/>
    <w:autoRedefine/>
    <w:qFormat/>
    <w:uiPriority w:val="0"/>
    <w:pPr>
      <w:tabs>
        <w:tab w:val="left" w:pos="840"/>
      </w:tabs>
      <w:adjustRightInd/>
      <w:ind w:left="840" w:hanging="420"/>
    </w:pPr>
  </w:style>
  <w:style w:type="paragraph" w:customStyle="1" w:styleId="629">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11"/>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4"/>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4"/>
    <w:autoRedefine/>
    <w:qFormat/>
    <w:uiPriority w:val="0"/>
    <w:pPr>
      <w:tabs>
        <w:tab w:val="left" w:pos="1260"/>
        <w:tab w:val="left" w:pos="1680"/>
        <w:tab w:val="left" w:pos="2100"/>
      </w:tabs>
      <w:ind w:left="0"/>
      <w:outlineLvl w:val="3"/>
    </w:pPr>
  </w:style>
  <w:style w:type="paragraph" w:customStyle="1" w:styleId="659">
    <w:name w:val="一级条标题"/>
    <w:basedOn w:val="660"/>
    <w:next w:val="84"/>
    <w:autoRedefine/>
    <w:qFormat/>
    <w:uiPriority w:val="0"/>
    <w:pPr>
      <w:tabs>
        <w:tab w:val="left" w:pos="1260"/>
        <w:tab w:val="left" w:pos="1680"/>
      </w:tabs>
      <w:spacing w:beforeLines="0" w:afterLines="0"/>
      <w:ind w:left="1680"/>
      <w:outlineLvl w:val="2"/>
    </w:pPr>
  </w:style>
  <w:style w:type="paragraph" w:customStyle="1" w:styleId="660">
    <w:name w:val="章标题"/>
    <w:next w:val="8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11"/>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9"/>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7"/>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84"/>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84"/>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next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7"/>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11"/>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9"/>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0"/>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3"/>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2"/>
    <w:next w:val="1"/>
    <w:autoRedefine/>
    <w:qFormat/>
    <w:uiPriority w:val="0"/>
    <w:pPr>
      <w:tabs>
        <w:tab w:val="left" w:pos="1080"/>
      </w:tabs>
      <w:ind w:left="1080" w:hanging="1080"/>
    </w:pPr>
  </w:style>
  <w:style w:type="paragraph" w:customStyle="1" w:styleId="898">
    <w:name w:val="数字标题1"/>
    <w:basedOn w:val="5"/>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0"/>
    <w:autoRedefine/>
    <w:qFormat/>
    <w:uiPriority w:val="0"/>
    <w:rPr>
      <w:kern w:val="2"/>
      <w:sz w:val="21"/>
      <w:szCs w:val="24"/>
      <w:lang w:val="zh-CN"/>
    </w:rPr>
  </w:style>
  <w:style w:type="character" w:customStyle="1" w:styleId="934">
    <w:name w:val="无间隔 Char"/>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DAS正文"/>
    <w:basedOn w:val="1"/>
    <w:autoRedefine/>
    <w:qFormat/>
    <w:uiPriority w:val="0"/>
    <w:pPr>
      <w:ind w:right="181" w:firstLine="480"/>
    </w:pPr>
    <w:rPr>
      <w:rFonts w:ascii="Verdana" w:hAnsi="Verdana"/>
      <w:sz w:val="24"/>
    </w:rPr>
  </w:style>
  <w:style w:type="paragraph" w:customStyle="1" w:styleId="967">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68">
    <w:name w:val="标题 31"/>
    <w:basedOn w:val="1"/>
    <w:autoRedefine/>
    <w:qFormat/>
    <w:uiPriority w:val="0"/>
    <w:pPr>
      <w:widowControl/>
      <w:overflowPunct w:val="0"/>
      <w:autoSpaceDE w:val="0"/>
      <w:autoSpaceDN w:val="0"/>
      <w:spacing w:before="120" w:after="120"/>
      <w:jc w:val="left"/>
      <w:textAlignment w:val="baseline"/>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10482</Words>
  <Characters>11986</Characters>
  <Lines>271</Lines>
  <Paragraphs>76</Paragraphs>
  <TotalTime>37</TotalTime>
  <ScaleCrop>false</ScaleCrop>
  <LinksUpToDate>false</LinksUpToDate>
  <CharactersWithSpaces>12449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2025-03-05T00:29:00Z</cp:lastPrinted>
  <dcterms:modified xsi:type="dcterms:W3CDTF">2025-03-06T02:19:28Z</dcterms:modified>
  <dc:title>杭州市市民卡扩大发卡工程</dc:title>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8782BE7A41F4412CB78988D9B005423D_13</vt:lpwstr>
  </property>
  <property fmtid="{D5CDD505-2E9C-101B-9397-08002B2CF9AE}" pid="5" name="KSOTemplateDocerSaveRecord">
    <vt:lpwstr>eyJoZGlkIjoiYTE4YjQyZTI5YTk3M2ZhMDc2ZmJmNTk3MmM0NWM5MzcifQ==</vt:lpwstr>
  </property>
</Properties>
</file>