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B7133">
      <w:pPr>
        <w:spacing w:line="360" w:lineRule="auto"/>
        <w:jc w:val="center"/>
        <w:rPr>
          <w:rFonts w:ascii="仿宋" w:hAnsi="仿宋" w:eastAsia="仿宋" w:cs="宋体"/>
          <w:b/>
          <w:sz w:val="24"/>
        </w:rPr>
      </w:pPr>
      <w:bookmarkStart w:id="0" w:name="第二部分"/>
      <w:bookmarkStart w:id="1" w:name="_Toc91899870"/>
      <w:bookmarkStart w:id="2" w:name="_Toc91899871"/>
    </w:p>
    <w:p w14:paraId="71E01E63">
      <w:pPr>
        <w:adjustRightInd/>
        <w:spacing w:line="360" w:lineRule="auto"/>
        <w:jc w:val="center"/>
        <w:rPr>
          <w:rFonts w:ascii="仿宋" w:hAnsi="仿宋" w:eastAsia="仿宋" w:cs="仿宋_GB2312"/>
          <w:b/>
          <w:sz w:val="48"/>
          <w:szCs w:val="48"/>
        </w:rPr>
      </w:pPr>
    </w:p>
    <w:p w14:paraId="77522286">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崇贤街道四维村2025年春节福利品采购配送项目</w:t>
      </w:r>
    </w:p>
    <w:p w14:paraId="51A266B0">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5AC254C2">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2FB04858">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HZLCDL2024-00</w:t>
      </w:r>
      <w:r>
        <w:rPr>
          <w:rFonts w:hint="eastAsia" w:ascii="仿宋" w:hAnsi="仿宋" w:eastAsia="仿宋" w:cs="仿宋_GB2312"/>
          <w:b/>
          <w:sz w:val="32"/>
          <w:szCs w:val="32"/>
          <w:lang w:val="en-US" w:eastAsia="zh-CN"/>
        </w:rPr>
        <w:t xml:space="preserve">12 </w:t>
      </w:r>
      <w:r>
        <w:rPr>
          <w:rFonts w:hint="eastAsia" w:ascii="仿宋" w:hAnsi="仿宋" w:eastAsia="仿宋" w:cs="仿宋_GB2312"/>
          <w:b/>
          <w:sz w:val="32"/>
          <w:szCs w:val="32"/>
        </w:rPr>
        <w:t>）</w:t>
      </w:r>
    </w:p>
    <w:p w14:paraId="2CD04433">
      <w:pPr>
        <w:adjustRightInd/>
        <w:spacing w:line="360" w:lineRule="auto"/>
        <w:jc w:val="center"/>
        <w:rPr>
          <w:rFonts w:ascii="仿宋" w:hAnsi="仿宋" w:eastAsia="仿宋" w:cs="宋体"/>
          <w:sz w:val="28"/>
          <w:szCs w:val="20"/>
        </w:rPr>
      </w:pPr>
    </w:p>
    <w:p w14:paraId="5E39D86C">
      <w:pPr>
        <w:pStyle w:val="5"/>
        <w:rPr>
          <w:rFonts w:ascii="仿宋" w:hAnsi="仿宋" w:eastAsia="仿宋" w:cs="宋体"/>
          <w:sz w:val="28"/>
          <w:szCs w:val="20"/>
        </w:rPr>
      </w:pPr>
    </w:p>
    <w:p w14:paraId="63EA0581">
      <w:pPr>
        <w:rPr>
          <w:rFonts w:ascii="仿宋" w:hAnsi="仿宋" w:eastAsia="仿宋" w:cs="宋体"/>
          <w:sz w:val="28"/>
          <w:szCs w:val="20"/>
        </w:rPr>
      </w:pPr>
    </w:p>
    <w:p w14:paraId="5D4F35B5">
      <w:pPr>
        <w:pStyle w:val="5"/>
        <w:rPr>
          <w:rFonts w:ascii="仿宋" w:hAnsi="仿宋" w:eastAsia="仿宋" w:cs="宋体"/>
          <w:sz w:val="28"/>
          <w:szCs w:val="20"/>
        </w:rPr>
      </w:pPr>
    </w:p>
    <w:p w14:paraId="2CB4BEB2">
      <w:pPr>
        <w:rPr>
          <w:rFonts w:ascii="仿宋" w:hAnsi="仿宋" w:eastAsia="仿宋" w:cs="宋体"/>
          <w:sz w:val="28"/>
          <w:szCs w:val="20"/>
        </w:rPr>
      </w:pPr>
    </w:p>
    <w:p w14:paraId="66085647">
      <w:pPr>
        <w:pStyle w:val="5"/>
        <w:rPr>
          <w:rFonts w:ascii="仿宋" w:hAnsi="仿宋" w:eastAsia="仿宋" w:cs="宋体"/>
          <w:sz w:val="28"/>
          <w:szCs w:val="20"/>
        </w:rPr>
      </w:pPr>
    </w:p>
    <w:p w14:paraId="2FC2B37F">
      <w:pPr>
        <w:rPr>
          <w:rFonts w:ascii="仿宋" w:hAnsi="仿宋" w:eastAsia="仿宋" w:cs="宋体"/>
          <w:sz w:val="28"/>
          <w:szCs w:val="20"/>
        </w:rPr>
      </w:pPr>
    </w:p>
    <w:p w14:paraId="0A399115">
      <w:pPr>
        <w:spacing w:line="360" w:lineRule="auto"/>
        <w:jc w:val="center"/>
        <w:rPr>
          <w:rFonts w:ascii="仿宋" w:hAnsi="仿宋" w:eastAsia="仿宋" w:cs="宋体"/>
          <w:sz w:val="24"/>
        </w:rPr>
      </w:pPr>
    </w:p>
    <w:p w14:paraId="07162572">
      <w:pPr>
        <w:spacing w:line="360" w:lineRule="auto"/>
        <w:jc w:val="center"/>
        <w:rPr>
          <w:rFonts w:ascii="仿宋" w:hAnsi="仿宋" w:eastAsia="仿宋" w:cs="宋体"/>
          <w:sz w:val="24"/>
        </w:rPr>
      </w:pPr>
    </w:p>
    <w:p w14:paraId="1EB80315">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采购人：杭州市临平区崇贤街道四维股份经济合作社</w:t>
      </w:r>
    </w:p>
    <w:p w14:paraId="02C7CE9C">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杭州临诚工程咨询有限公司</w:t>
      </w:r>
    </w:p>
    <w:p w14:paraId="3784F0F3">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十二</w:t>
      </w:r>
      <w:r>
        <w:rPr>
          <w:rFonts w:hint="eastAsia" w:ascii="仿宋" w:hAnsi="仿宋" w:eastAsia="仿宋" w:cs="仿宋_GB2312"/>
          <w:bCs/>
          <w:sz w:val="32"/>
          <w:szCs w:val="32"/>
        </w:rPr>
        <w:t>月</w:t>
      </w:r>
    </w:p>
    <w:p w14:paraId="51C8C32C">
      <w:pPr>
        <w:spacing w:line="360" w:lineRule="auto"/>
        <w:jc w:val="center"/>
        <w:rPr>
          <w:rFonts w:ascii="仿宋" w:hAnsi="仿宋" w:eastAsia="仿宋" w:cs="宋体"/>
          <w:sz w:val="24"/>
        </w:rPr>
      </w:pPr>
      <w:r>
        <w:rPr>
          <w:rFonts w:hint="eastAsia" w:ascii="仿宋" w:hAnsi="仿宋" w:eastAsia="仿宋" w:cs="宋体"/>
          <w:sz w:val="24"/>
        </w:rPr>
        <w:br w:type="page"/>
      </w:r>
      <w:bookmarkStart w:id="3" w:name="_Hlt67893495"/>
      <w:bookmarkEnd w:id="3"/>
    </w:p>
    <w:p w14:paraId="59B448F0">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00F2968F">
      <w:pPr>
        <w:spacing w:line="360" w:lineRule="auto"/>
        <w:rPr>
          <w:rFonts w:ascii="仿宋" w:hAnsi="仿宋" w:eastAsia="仿宋" w:cs="宋体"/>
          <w:sz w:val="32"/>
          <w:szCs w:val="32"/>
        </w:rPr>
      </w:pPr>
    </w:p>
    <w:p w14:paraId="6E8368C5">
      <w:pPr>
        <w:spacing w:line="360" w:lineRule="auto"/>
        <w:rPr>
          <w:rFonts w:ascii="仿宋" w:hAnsi="仿宋" w:eastAsia="仿宋" w:cs="宋体"/>
          <w:sz w:val="32"/>
          <w:szCs w:val="32"/>
        </w:rPr>
      </w:pPr>
    </w:p>
    <w:p w14:paraId="0BE05C2C">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62B07D7E">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5F7C52E9">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43CAD75F">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117320C5">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27341878">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1109C7EF">
      <w:pPr>
        <w:spacing w:line="360" w:lineRule="auto"/>
        <w:ind w:firstLine="549" w:firstLineChars="229"/>
        <w:rPr>
          <w:rFonts w:ascii="仿宋" w:hAnsi="仿宋" w:eastAsia="仿宋" w:cs="宋体"/>
          <w:sz w:val="24"/>
        </w:rPr>
      </w:pPr>
      <w:bookmarkStart w:id="4" w:name="_Hlt91233176"/>
      <w:bookmarkEnd w:id="4"/>
      <w:bookmarkStart w:id="5" w:name="_Toc91899869"/>
    </w:p>
    <w:p w14:paraId="75AD6483">
      <w:pPr>
        <w:spacing w:line="360" w:lineRule="auto"/>
        <w:ind w:firstLine="549" w:firstLineChars="229"/>
        <w:rPr>
          <w:rFonts w:ascii="仿宋" w:hAnsi="仿宋" w:eastAsia="仿宋" w:cs="宋体"/>
          <w:sz w:val="24"/>
        </w:rPr>
      </w:pPr>
    </w:p>
    <w:p w14:paraId="7546779C">
      <w:pPr>
        <w:spacing w:line="360" w:lineRule="auto"/>
        <w:ind w:firstLine="549" w:firstLineChars="229"/>
        <w:rPr>
          <w:rFonts w:ascii="仿宋" w:hAnsi="仿宋" w:eastAsia="仿宋" w:cs="宋体"/>
          <w:sz w:val="24"/>
        </w:rPr>
      </w:pPr>
    </w:p>
    <w:p w14:paraId="156D2F8A">
      <w:pPr>
        <w:spacing w:line="360" w:lineRule="auto"/>
        <w:ind w:firstLine="549" w:firstLineChars="229"/>
        <w:rPr>
          <w:rFonts w:ascii="仿宋" w:hAnsi="仿宋" w:eastAsia="仿宋" w:cs="宋体"/>
          <w:sz w:val="24"/>
        </w:rPr>
      </w:pPr>
    </w:p>
    <w:p w14:paraId="39CA9CC1">
      <w:pPr>
        <w:spacing w:line="360" w:lineRule="auto"/>
        <w:ind w:firstLine="549" w:firstLineChars="229"/>
        <w:rPr>
          <w:rFonts w:ascii="仿宋" w:hAnsi="仿宋" w:eastAsia="仿宋" w:cs="宋体"/>
          <w:sz w:val="24"/>
        </w:rPr>
      </w:pPr>
    </w:p>
    <w:p w14:paraId="6441F6DF">
      <w:pPr>
        <w:spacing w:line="360" w:lineRule="auto"/>
        <w:ind w:firstLine="549" w:firstLineChars="229"/>
        <w:rPr>
          <w:rFonts w:ascii="仿宋" w:hAnsi="仿宋" w:eastAsia="仿宋" w:cs="宋体"/>
          <w:sz w:val="24"/>
        </w:rPr>
      </w:pPr>
    </w:p>
    <w:p w14:paraId="16DC9113">
      <w:pPr>
        <w:spacing w:line="360" w:lineRule="auto"/>
        <w:ind w:firstLine="549" w:firstLineChars="229"/>
        <w:rPr>
          <w:rFonts w:ascii="仿宋" w:hAnsi="仿宋" w:eastAsia="仿宋" w:cs="宋体"/>
          <w:sz w:val="24"/>
        </w:rPr>
      </w:pPr>
    </w:p>
    <w:p w14:paraId="0CAC9E7D">
      <w:pPr>
        <w:spacing w:line="360" w:lineRule="auto"/>
        <w:ind w:firstLine="549" w:firstLineChars="229"/>
        <w:rPr>
          <w:rFonts w:ascii="仿宋" w:hAnsi="仿宋" w:eastAsia="仿宋" w:cs="宋体"/>
          <w:sz w:val="24"/>
        </w:rPr>
      </w:pPr>
    </w:p>
    <w:p w14:paraId="0E2860AF">
      <w:pPr>
        <w:spacing w:line="360" w:lineRule="auto"/>
        <w:ind w:firstLine="549" w:firstLineChars="229"/>
        <w:rPr>
          <w:rFonts w:ascii="仿宋" w:hAnsi="仿宋" w:eastAsia="仿宋" w:cs="宋体"/>
          <w:sz w:val="24"/>
        </w:rPr>
      </w:pPr>
    </w:p>
    <w:p w14:paraId="02EC3393">
      <w:pPr>
        <w:spacing w:line="360" w:lineRule="auto"/>
        <w:ind w:firstLine="549" w:firstLineChars="229"/>
        <w:rPr>
          <w:rFonts w:ascii="仿宋" w:hAnsi="仿宋" w:eastAsia="仿宋" w:cs="宋体"/>
          <w:sz w:val="24"/>
        </w:rPr>
      </w:pPr>
    </w:p>
    <w:p w14:paraId="54A1CCA0">
      <w:pPr>
        <w:spacing w:line="360" w:lineRule="auto"/>
        <w:ind w:firstLine="549" w:firstLineChars="229"/>
        <w:rPr>
          <w:rFonts w:ascii="仿宋" w:hAnsi="仿宋" w:eastAsia="仿宋" w:cs="宋体"/>
          <w:sz w:val="24"/>
        </w:rPr>
      </w:pPr>
    </w:p>
    <w:p w14:paraId="6DBF35E8">
      <w:pPr>
        <w:spacing w:line="360" w:lineRule="auto"/>
        <w:ind w:firstLine="549" w:firstLineChars="229"/>
        <w:rPr>
          <w:rFonts w:ascii="仿宋" w:hAnsi="仿宋" w:eastAsia="仿宋" w:cs="宋体"/>
          <w:sz w:val="24"/>
        </w:rPr>
      </w:pPr>
    </w:p>
    <w:p w14:paraId="6A0A6E45">
      <w:pPr>
        <w:spacing w:line="360" w:lineRule="auto"/>
        <w:ind w:firstLine="549" w:firstLineChars="229"/>
        <w:rPr>
          <w:rFonts w:ascii="仿宋" w:hAnsi="仿宋" w:eastAsia="仿宋" w:cs="宋体"/>
          <w:sz w:val="24"/>
        </w:rPr>
      </w:pPr>
    </w:p>
    <w:p w14:paraId="66293C67">
      <w:pPr>
        <w:spacing w:line="360" w:lineRule="auto"/>
        <w:rPr>
          <w:rFonts w:ascii="仿宋" w:hAnsi="仿宋" w:eastAsia="仿宋" w:cs="宋体"/>
          <w:sz w:val="24"/>
        </w:rPr>
      </w:pPr>
    </w:p>
    <w:p w14:paraId="0D82DC0F">
      <w:pPr>
        <w:adjustRightInd/>
        <w:spacing w:line="360" w:lineRule="auto"/>
        <w:jc w:val="center"/>
        <w:outlineLvl w:val="0"/>
        <w:rPr>
          <w:rFonts w:ascii="仿宋" w:hAnsi="仿宋" w:eastAsia="仿宋" w:cs="宋体"/>
          <w:b/>
          <w:sz w:val="36"/>
          <w:szCs w:val="20"/>
        </w:rPr>
      </w:pPr>
      <w:bookmarkStart w:id="6" w:name="第一部分"/>
      <w:r>
        <w:rPr>
          <w:rFonts w:hint="eastAsia" w:ascii="仿宋" w:hAnsi="仿宋" w:eastAsia="仿宋" w:cs="宋体"/>
          <w:b/>
          <w:sz w:val="36"/>
          <w:szCs w:val="36"/>
        </w:rPr>
        <w:br w:type="page"/>
      </w:r>
      <w:bookmarkEnd w:id="5"/>
      <w:bookmarkEnd w:id="6"/>
      <w:bookmarkStart w:id="7" w:name="_Hlt74729822"/>
      <w:bookmarkEnd w:id="7"/>
      <w:bookmarkStart w:id="8" w:name="_Hlt74649545"/>
      <w:bookmarkEnd w:id="8"/>
      <w:bookmarkStart w:id="9" w:name="_Hlt74707423"/>
      <w:bookmarkEnd w:id="9"/>
      <w:bookmarkStart w:id="10" w:name="_Hlt74728647"/>
      <w:bookmarkEnd w:id="10"/>
      <w:r>
        <w:rPr>
          <w:rFonts w:hint="eastAsia" w:ascii="仿宋" w:hAnsi="仿宋" w:eastAsia="仿宋" w:cs="宋体"/>
          <w:b/>
          <w:sz w:val="36"/>
          <w:szCs w:val="20"/>
        </w:rPr>
        <w:t>第一部分 招标公告</w:t>
      </w:r>
    </w:p>
    <w:p w14:paraId="540B071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37A1D72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崇贤街道四维村2025年春节福利品采购配送项目</w:t>
      </w:r>
      <w:r>
        <w:rPr>
          <w:rFonts w:hint="eastAsia" w:ascii="仿宋" w:hAnsi="仿宋" w:eastAsia="仿宋" w:cs="宋体"/>
          <w:color w:val="000000" w:themeColor="text1"/>
          <w:sz w:val="24"/>
          <w:highlight w:val="none"/>
          <w14:textFill>
            <w14:solidFill>
              <w14:schemeClr w14:val="tx1"/>
            </w14:solidFill>
          </w14:textFill>
        </w:rPr>
        <w:t>招标项目的潜在投标人应在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"https://www.zcygov.cn/）获取（下载）招标文件，并于202 年 月 日 点 分00秒"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auto"/>
          <w:sz w:val="24"/>
          <w:highlight w:val="none"/>
        </w:rPr>
        <w:t>乐采云平台（www.lecaiyun.com）</w:t>
      </w:r>
      <w:r>
        <w:rPr>
          <w:rStyle w:val="77"/>
          <w:rFonts w:hint="eastAsia" w:ascii="仿宋" w:hAnsi="仿宋" w:eastAsia="仿宋" w:cs="宋体"/>
          <w:color w:val="000000" w:themeColor="text1"/>
          <w:kern w:val="2"/>
          <w:sz w:val="24"/>
          <w:szCs w:val="24"/>
          <w:highlight w:val="none"/>
          <w14:textFill>
            <w14:solidFill>
              <w14:schemeClr w14:val="tx1"/>
            </w14:solidFill>
          </w14:textFill>
        </w:rPr>
        <w:t>获取（下载）招标文件，并于202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1</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6</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30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63F309B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666AC0B9">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b/>
          <w:color w:val="000000" w:themeColor="text1"/>
          <w:sz w:val="24"/>
          <w:highlight w:val="none"/>
          <w:lang w:eastAsia="zh-CN"/>
          <w14:textFill>
            <w14:solidFill>
              <w14:schemeClr w14:val="tx1"/>
            </w14:solidFill>
          </w14:textFill>
        </w:rPr>
        <w:t>HZLCDL2024-00</w:t>
      </w:r>
      <w:r>
        <w:rPr>
          <w:rFonts w:hint="eastAsia" w:ascii="仿宋" w:hAnsi="仿宋" w:eastAsia="仿宋" w:cs="宋体"/>
          <w:b/>
          <w:color w:val="000000" w:themeColor="text1"/>
          <w:sz w:val="24"/>
          <w:highlight w:val="none"/>
          <w:lang w:val="en-US" w:eastAsia="zh-CN"/>
          <w14:textFill>
            <w14:solidFill>
              <w14:schemeClr w14:val="tx1"/>
            </w14:solidFill>
          </w14:textFill>
        </w:rPr>
        <w:t xml:space="preserve">12 </w:t>
      </w:r>
    </w:p>
    <w:p w14:paraId="0E7C5F9D">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崇贤街道四维村2025年春节福利品采购配送项目</w:t>
      </w:r>
    </w:p>
    <w:p w14:paraId="6D433F30">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cs="宋体"/>
          <w:b/>
          <w:color w:val="000000" w:themeColor="text1"/>
          <w:sz w:val="24"/>
          <w:highlight w:val="none"/>
          <w:lang w:val="en-US" w:eastAsia="zh-CN"/>
          <w14:textFill>
            <w14:solidFill>
              <w14:schemeClr w14:val="tx1"/>
            </w14:solidFill>
          </w14:textFill>
        </w:rPr>
        <w:t>250000</w:t>
      </w:r>
    </w:p>
    <w:p w14:paraId="02DFD9A0">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250000</w:t>
      </w:r>
    </w:p>
    <w:p w14:paraId="4397F62F">
      <w:pPr>
        <w:pStyle w:val="7"/>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崇贤街道四维村2025年春节福利品采购配送项目</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43C2CCED">
      <w:pPr>
        <w:pStyle w:val="90"/>
        <w:ind w:firstLine="482"/>
        <w:outlineLvl w:val="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合同履约期限：详见招标文件第三部分采购需求</w:t>
      </w:r>
    </w:p>
    <w:p w14:paraId="71CF2CD6">
      <w:pPr>
        <w:pStyle w:val="7"/>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b/>
          <w:color w:val="000000" w:themeColor="text1"/>
          <w:sz w:val="24"/>
          <w:highlight w:val="none"/>
          <w14:textFill>
            <w14:solidFill>
              <w14:schemeClr w14:val="tx1"/>
            </w14:solidFill>
          </w14:textFill>
        </w:rPr>
        <w:t>是；</w:t>
      </w: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20584983">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7C51A70E">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7276104">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74161DE">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.落实政府采购政策需满足的资格要求：具有公安厅颁发的保安服务许可资质；</w:t>
      </w:r>
    </w:p>
    <w:p w14:paraId="266351C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29824AF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0F3CAC1F">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428BBC4E">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14:paraId="23E76C2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%，其中小微企业合同金额应当达到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4569EFB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423D12D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仿宋"/>
          <w:sz w:val="24"/>
        </w:rPr>
        <w:t>具有公安厅颁发的保安服务许可资质；</w:t>
      </w:r>
    </w:p>
    <w:p w14:paraId="6F45EE1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65F92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55A59FEC">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 xml:space="preserve"> 6 </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128C24DB">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仿宋"/>
          <w:color w:val="auto"/>
          <w:sz w:val="24"/>
          <w:highlight w:val="none"/>
        </w:rPr>
        <w:t>乐采云平台</w:t>
      </w:r>
    </w:p>
    <w:p w14:paraId="3E5C4482">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供应商登录</w:t>
      </w:r>
      <w:r>
        <w:rPr>
          <w:rFonts w:hint="eastAsia" w:ascii="仿宋" w:hAnsi="仿宋" w:eastAsia="仿宋" w:cs="仿宋"/>
          <w:color w:val="auto"/>
          <w:sz w:val="24"/>
          <w:highlight w:val="none"/>
        </w:rPr>
        <w:t>乐采云平台（www.lecaiyun.com）</w:t>
      </w:r>
      <w:r>
        <w:rPr>
          <w:rFonts w:hint="eastAsia" w:ascii="仿宋" w:hAnsi="仿宋" w:eastAsia="仿宋" w:cs="宋体"/>
          <w:color w:val="000000" w:themeColor="text1"/>
          <w:sz w:val="24"/>
          <w:highlight w:val="none"/>
          <w14:textFill>
            <w14:solidFill>
              <w14:schemeClr w14:val="tx1"/>
            </w14:solidFill>
          </w14:textFill>
        </w:rPr>
        <w:t xml:space="preserve">在线申请获取采购文件（进入“项目采购”应用，在获取采购文件菜单中选择项目，申请获取采购文件）。 </w:t>
      </w:r>
    </w:p>
    <w:p w14:paraId="45E9575F">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454136D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3ABB5EE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Style w:val="77"/>
          <w:rFonts w:hint="eastAsia" w:ascii="仿宋" w:hAnsi="仿宋" w:eastAsia="仿宋" w:cs="宋体"/>
          <w:color w:val="000000" w:themeColor="text1"/>
          <w:kern w:val="2"/>
          <w:sz w:val="24"/>
          <w:szCs w:val="24"/>
          <w:highlight w:val="none"/>
          <w14:textFill>
            <w14:solidFill>
              <w14:schemeClr w14:val="tx1"/>
            </w14:solidFill>
          </w14:textFill>
        </w:rPr>
        <w:t>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6 </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30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rFonts w:hint="eastAsia" w:ascii="仿宋" w:hAnsi="仿宋" w:eastAsia="仿宋" w:cs="宋体"/>
          <w:color w:val="000000" w:themeColor="text1"/>
          <w:sz w:val="24"/>
          <w:highlight w:val="none"/>
          <w14:textFill>
            <w14:solidFill>
              <w14:schemeClr w14:val="tx1"/>
            </w14:solidFill>
          </w14:textFill>
        </w:rPr>
        <w:t>（北京时间）</w:t>
      </w:r>
    </w:p>
    <w:p w14:paraId="481DF167">
      <w:pPr>
        <w:spacing w:line="360" w:lineRule="auto"/>
        <w:ind w:firstLine="482" w:firstLineChars="200"/>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lang w:eastAsia="zh-CN"/>
          <w14:textFill>
            <w14:solidFill>
              <w14:schemeClr w14:val="tx1"/>
            </w14:solidFill>
          </w14:textFill>
        </w:rPr>
        <w:t>乐采云平台（www.lecaiyun.com）</w:t>
      </w:r>
    </w:p>
    <w:p w14:paraId="33EA1110">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Style w:val="77"/>
          <w:rFonts w:hint="eastAsia" w:ascii="仿宋" w:hAnsi="仿宋" w:eastAsia="仿宋" w:cs="宋体"/>
          <w:color w:val="000000" w:themeColor="text1"/>
          <w:kern w:val="2"/>
          <w:sz w:val="24"/>
          <w:szCs w:val="24"/>
          <w:highlight w:val="none"/>
          <w14:textFill>
            <w14:solidFill>
              <w14:schemeClr w14:val="tx1"/>
            </w14:solidFill>
          </w14:textFill>
        </w:rPr>
        <w:t>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6</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30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p>
    <w:p w14:paraId="12283DB8">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仿宋"/>
          <w:color w:val="auto"/>
          <w:sz w:val="24"/>
          <w:highlight w:val="none"/>
        </w:rPr>
        <w:t>乐采云平台（www.lecaiyun.com）</w:t>
      </w:r>
    </w:p>
    <w:p w14:paraId="671CF28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739E9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6E0A86BE">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其他补充事宜</w:t>
      </w:r>
    </w:p>
    <w:p w14:paraId="343A2A9D">
      <w:pPr>
        <w:spacing w:line="360" w:lineRule="auto"/>
        <w:rPr>
          <w:rFonts w:hint="default"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 xml:space="preserve">    无。</w:t>
      </w:r>
    </w:p>
    <w:p w14:paraId="7E486F55">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七、对本次采购提出询问，请按以下方式联系</w:t>
      </w:r>
    </w:p>
    <w:p w14:paraId="72A0EF04">
      <w:pPr>
        <w:wordWrap/>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highlight w:val="none"/>
          <w:lang w:eastAsia="zh-CN"/>
        </w:rPr>
        <w:t xml:space="preserve"> 1.采购人信息</w:t>
      </w:r>
      <w:r>
        <w:rPr>
          <w:rFonts w:hint="eastAsia" w:ascii="仿宋" w:hAnsi="仿宋" w:eastAsia="仿宋" w:cs="仿宋"/>
          <w:b/>
          <w:bCs/>
          <w:color w:val="auto"/>
          <w:sz w:val="24"/>
          <w:highlight w:val="none"/>
          <w:lang w:val="en-US" w:eastAsia="zh-CN"/>
        </w:rPr>
        <w:t xml:space="preserve"> </w:t>
      </w:r>
    </w:p>
    <w:p w14:paraId="1E48EE72">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 xml:space="preserve">杭州市临平区崇贤街道四维股份经济合作社 </w:t>
      </w:r>
    </w:p>
    <w:p w14:paraId="081ED892">
      <w:pPr>
        <w:wordWrap/>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w:t>
      </w:r>
      <w:r>
        <w:rPr>
          <w:rFonts w:hint="eastAsia" w:ascii="仿宋" w:hAnsi="仿宋" w:eastAsia="仿宋" w:cs="仿宋"/>
          <w:color w:val="auto"/>
          <w:sz w:val="24"/>
          <w:highlight w:val="none"/>
          <w:lang w:val="en-US" w:eastAsia="zh-CN"/>
        </w:rPr>
        <w:t xml:space="preserve">杭州市临平区崇贤街道四维村村委 </w:t>
      </w:r>
    </w:p>
    <w:p w14:paraId="01873BF7">
      <w:pPr>
        <w:wordWrap/>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 /</w:t>
      </w:r>
    </w:p>
    <w:p w14:paraId="073E42CB">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项目联系人（询问）：</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俞技峰</w:t>
      </w:r>
      <w:r>
        <w:rPr>
          <w:rFonts w:hint="eastAsia" w:ascii="仿宋" w:hAnsi="仿宋" w:eastAsia="仿宋" w:cs="仿宋"/>
          <w:b w:val="0"/>
          <w:bCs w:val="0"/>
          <w:color w:val="auto"/>
          <w:sz w:val="24"/>
          <w:lang w:val="en-US" w:eastAsia="zh-CN"/>
        </w:rPr>
        <w:t xml:space="preserve">  </w:t>
      </w:r>
    </w:p>
    <w:p w14:paraId="23838683">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项目联系方式（询问）：</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13989856581 </w:t>
      </w:r>
      <w:r>
        <w:rPr>
          <w:rFonts w:hint="eastAsia" w:ascii="仿宋" w:hAnsi="仿宋" w:eastAsia="仿宋" w:cs="仿宋"/>
          <w:b w:val="0"/>
          <w:bCs w:val="0"/>
          <w:color w:val="auto"/>
          <w:sz w:val="24"/>
          <w:lang w:val="en-US" w:eastAsia="zh-CN"/>
        </w:rPr>
        <w:t xml:space="preserve"> </w:t>
      </w:r>
    </w:p>
    <w:p w14:paraId="0C951B93">
      <w:pPr>
        <w:wordWrap/>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4E321256">
      <w:pPr>
        <w:wordWrap/>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杭州临诚工程咨询有限公司</w:t>
      </w:r>
    </w:p>
    <w:p w14:paraId="2E4152FC">
      <w:pPr>
        <w:wordWrap/>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w:t>
      </w:r>
    </w:p>
    <w:p w14:paraId="7F28820B">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113081AE">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 </w:t>
      </w:r>
      <w:r>
        <w:rPr>
          <w:rFonts w:hint="eastAsia" w:ascii="仿宋" w:hAnsi="仿宋" w:eastAsia="仿宋" w:cs="仿宋"/>
          <w:color w:val="auto"/>
          <w:sz w:val="24"/>
          <w:szCs w:val="24"/>
          <w:highlight w:val="none"/>
          <w:lang w:val="en-US" w:eastAsia="zh-CN"/>
        </w:rPr>
        <w:t>张工</w:t>
      </w:r>
      <w:r>
        <w:rPr>
          <w:rFonts w:hint="eastAsia" w:ascii="仿宋" w:hAnsi="仿宋" w:eastAsia="仿宋" w:cs="仿宋"/>
          <w:color w:val="auto"/>
          <w:sz w:val="24"/>
          <w:szCs w:val="24"/>
          <w:highlight w:val="none"/>
        </w:rPr>
        <w:t xml:space="preserve">        </w:t>
      </w:r>
    </w:p>
    <w:p w14:paraId="16D16323">
      <w:pPr>
        <w:wordWrap/>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15990078000</w:t>
      </w:r>
    </w:p>
    <w:p w14:paraId="3FAFBAF5">
      <w:pPr>
        <w:rPr>
          <w:rFonts w:hint="eastAsia"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br w:type="page"/>
      </w:r>
    </w:p>
    <w:p w14:paraId="3844C941">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0"/>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1"/>
    </w:p>
    <w:p w14:paraId="586EA723">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E61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5D0A7A0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843" w:type="dxa"/>
            <w:vAlign w:val="center"/>
          </w:tcPr>
          <w:p w14:paraId="4A004F3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事项</w:t>
            </w:r>
          </w:p>
        </w:tc>
        <w:tc>
          <w:tcPr>
            <w:tcW w:w="6095" w:type="dxa"/>
            <w:vAlign w:val="center"/>
          </w:tcPr>
          <w:p w14:paraId="74CC1C0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本项目的特别规定</w:t>
            </w:r>
          </w:p>
        </w:tc>
      </w:tr>
      <w:tr w14:paraId="26D0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090E2A6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7DF09ADD">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w:t>
            </w:r>
          </w:p>
        </w:tc>
        <w:tc>
          <w:tcPr>
            <w:tcW w:w="1843" w:type="dxa"/>
            <w:vAlign w:val="center"/>
          </w:tcPr>
          <w:p w14:paraId="33350AEF">
            <w:pPr>
              <w:snapToGrid w:val="0"/>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项目属性</w:t>
            </w:r>
          </w:p>
        </w:tc>
        <w:tc>
          <w:tcPr>
            <w:tcW w:w="6095" w:type="dxa"/>
            <w:vAlign w:val="center"/>
          </w:tcPr>
          <w:p w14:paraId="458EF2AE">
            <w:pPr>
              <w:spacing w:before="0" w:beforeAutospacing="0" w:after="0" w:afterAutospacing="0" w:line="360" w:lineRule="auto"/>
              <w:ind w:left="0" w:right="0"/>
              <w:rPr>
                <w:rFonts w:hint="eastAsia" w:ascii="仿宋" w:hAnsi="仿宋" w:eastAsia="仿宋" w:cs="宋体"/>
                <w:b w:val="0"/>
                <w:bCs/>
                <w:color w:val="auto"/>
                <w:sz w:val="24"/>
                <w:szCs w:val="20"/>
                <w:highlight w:val="none"/>
                <w:lang w:eastAsia="zh-CN"/>
              </w:rPr>
            </w:pPr>
            <w:r>
              <w:rPr>
                <w:rFonts w:hint="eastAsia" w:ascii="仿宋" w:hAnsi="仿宋" w:eastAsia="仿宋" w:cs="宋体"/>
                <w:b w:val="0"/>
                <w:bCs/>
                <w:color w:val="000000"/>
                <w:sz w:val="24"/>
                <w:szCs w:val="20"/>
                <w:highlight w:val="none"/>
              </w:rPr>
              <w:t>货物类，单一产品或核心产品：</w:t>
            </w:r>
            <w:r>
              <w:rPr>
                <w:rFonts w:hint="eastAsia" w:ascii="仿宋" w:hAnsi="仿宋" w:eastAsia="仿宋" w:cs="宋体"/>
                <w:b w:val="0"/>
                <w:bCs/>
                <w:color w:val="000000"/>
                <w:sz w:val="24"/>
                <w:szCs w:val="20"/>
                <w:highlight w:val="none"/>
                <w:lang w:val="en-US" w:eastAsia="zh-CN"/>
              </w:rPr>
              <w:t>大米、食用油。</w:t>
            </w:r>
            <w:r>
              <w:rPr>
                <w:rFonts w:hint="default" w:ascii="仿宋" w:hAnsi="仿宋" w:eastAsia="仿宋" w:cs="宋体"/>
                <w:b w:val="0"/>
                <w:bCs/>
                <w:color w:val="000000"/>
                <w:sz w:val="24"/>
                <w:szCs w:val="20"/>
                <w:highlight w:val="none"/>
              </w:rPr>
              <w:t xml:space="preserve"> </w:t>
            </w:r>
          </w:p>
        </w:tc>
      </w:tr>
      <w:tr w14:paraId="5504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462395C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3CA61D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2</w:t>
            </w:r>
          </w:p>
        </w:tc>
        <w:tc>
          <w:tcPr>
            <w:tcW w:w="1843" w:type="dxa"/>
            <w:vAlign w:val="center"/>
          </w:tcPr>
          <w:p w14:paraId="5D69BC2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48E4663C">
            <w:pPr>
              <w:snapToGrid w:val="0"/>
              <w:spacing w:before="0" w:beforeAutospacing="0" w:after="0" w:afterAutospacing="0" w:line="360" w:lineRule="auto"/>
              <w:ind w:left="0" w:right="0"/>
              <w:rPr>
                <w:rFonts w:hint="eastAsia" w:ascii="仿宋" w:hAnsi="仿宋" w:eastAsia="仿宋" w:cs="宋体"/>
                <w:b w:val="0"/>
                <w:bCs/>
                <w:color w:val="000000" w:themeColor="text1"/>
                <w:kern w:val="0"/>
                <w:sz w:val="24"/>
                <w:szCs w:val="20"/>
                <w:highlight w:val="none"/>
                <w:lang w:eastAsia="zh-CN"/>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（1）标的：</w:t>
            </w:r>
            <w:r>
              <w:rPr>
                <w:rFonts w:hint="eastAsia" w:ascii="仿宋" w:hAnsi="仿宋" w:eastAsia="仿宋" w:cs="宋体"/>
                <w:b w:val="0"/>
                <w:bCs/>
                <w:color w:val="000000" w:themeColor="text1"/>
                <w:kern w:val="0"/>
                <w:sz w:val="24"/>
                <w:szCs w:val="20"/>
                <w:highlight w:val="none"/>
                <w:lang w:eastAsia="zh-CN"/>
                <w14:textFill>
                  <w14:solidFill>
                    <w14:schemeClr w14:val="tx1"/>
                  </w14:solidFill>
                </w14:textFill>
              </w:rPr>
              <w:t>崇贤街道四维村2025年春节福利品采购配送项目</w:t>
            </w:r>
            <w:r>
              <w:rPr>
                <w:rFonts w:hint="eastAsia" w:ascii="仿宋" w:hAnsi="仿宋" w:eastAsia="仿宋" w:cs="宋体"/>
                <w:b w:val="0"/>
                <w:bCs/>
                <w:color w:val="000000" w:themeColor="text1"/>
                <w:kern w:val="0"/>
                <w:sz w:val="24"/>
                <w:szCs w:val="20"/>
                <w:highlight w:val="none"/>
                <w14:textFill>
                  <w14:solidFill>
                    <w14:schemeClr w14:val="tx1"/>
                  </w14:solidFill>
                </w14:textFill>
              </w:rPr>
              <w:t>，属于工业行业：</w:t>
            </w:r>
            <w:r>
              <w:rPr>
                <w:rFonts w:hint="eastAsia" w:ascii="仿宋" w:hAnsi="仿宋" w:eastAsia="仿宋" w:cs="宋体"/>
                <w:b w:val="0"/>
                <w:bCs/>
                <w:color w:val="000000" w:themeColor="text1"/>
                <w:kern w:val="0"/>
                <w:sz w:val="24"/>
                <w:szCs w:val="20"/>
                <w:highlight w:val="none"/>
                <w:lang w:eastAsia="zh-CN"/>
                <w14:textFill>
                  <w14:solidFill>
                    <w14:schemeClr w14:val="tx1"/>
                  </w14:solidFill>
                </w14:textFill>
              </w:rPr>
              <w:t>。</w:t>
            </w:r>
          </w:p>
          <w:p w14:paraId="7145D187">
            <w:pPr>
              <w:snapToGrid w:val="0"/>
              <w:spacing w:before="0" w:beforeAutospacing="0" w:after="0" w:afterAutospacing="0" w:line="360" w:lineRule="auto"/>
              <w:ind w:left="0" w:right="0"/>
              <w:rPr>
                <w:rFonts w:hint="default" w:ascii="仿宋" w:hAnsi="Times New Roman" w:eastAsia="仿宋" w:cs="宋体"/>
                <w:b w:val="0"/>
                <w:bCs/>
                <w:color w:val="000000" w:themeColor="text1"/>
                <w:sz w:val="20"/>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标准详见附件8《中小企业划型标准规定》</w:t>
            </w:r>
          </w:p>
        </w:tc>
      </w:tr>
      <w:tr w14:paraId="4594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3107DE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5CE10D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48EE6DF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3</w:t>
            </w:r>
          </w:p>
        </w:tc>
        <w:tc>
          <w:tcPr>
            <w:tcW w:w="1843" w:type="dxa"/>
            <w:vAlign w:val="center"/>
          </w:tcPr>
          <w:p w14:paraId="694C306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是否允许采购进口产品</w:t>
            </w:r>
          </w:p>
        </w:tc>
        <w:tc>
          <w:tcPr>
            <w:tcW w:w="6095" w:type="dxa"/>
            <w:vAlign w:val="center"/>
          </w:tcPr>
          <w:p w14:paraId="211C122F">
            <w:pPr>
              <w:spacing w:before="0" w:beforeAutospacing="0" w:after="0" w:afterAutospacing="0" w:line="360" w:lineRule="auto"/>
              <w:ind w:left="0" w:right="0"/>
              <w:rPr>
                <w:rFonts w:hint="default" w:ascii="仿宋" w:hAnsi="仿宋" w:eastAsia="仿宋" w:cs="宋体"/>
                <w:b w:val="0"/>
                <w:bCs/>
                <w:color w:val="000000" w:themeColor="text1"/>
                <w:kern w:val="0"/>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本项目不允许采购进口产品。</w:t>
            </w:r>
          </w:p>
          <w:p w14:paraId="7C30254C">
            <w:pPr>
              <w:spacing w:before="0" w:beforeAutospacing="0" w:after="0" w:afterAutospacing="0" w:line="360" w:lineRule="auto"/>
              <w:ind w:left="0" w:right="0"/>
              <w:rPr>
                <w:rFonts w:hint="default" w:ascii="仿宋" w:hAnsi="仿宋" w:eastAsia="仿宋" w:cs="宋体"/>
                <w:b w:val="0"/>
                <w:bCs/>
                <w:color w:val="000000" w:themeColor="text1"/>
                <w:sz w:val="20"/>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eastAsia" w:ascii="仿宋" w:hAnsi="仿宋" w:eastAsia="仿宋" w:cs="宋体"/>
                <w:b w:val="0"/>
                <w:bCs/>
                <w:color w:val="000000" w:themeColor="text1"/>
                <w:kern w:val="0"/>
                <w:sz w:val="24"/>
                <w:szCs w:val="20"/>
                <w:highlight w:val="none"/>
                <w14:textFill>
                  <w14:solidFill>
                    <w14:schemeClr w14:val="tx1"/>
                  </w14:solidFill>
                </w14:textFill>
              </w:rPr>
              <w:t>可以就采购进口产品。</w:t>
            </w:r>
          </w:p>
        </w:tc>
      </w:tr>
      <w:tr w14:paraId="230C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F449CC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4</w:t>
            </w:r>
          </w:p>
        </w:tc>
        <w:tc>
          <w:tcPr>
            <w:tcW w:w="1843" w:type="dxa"/>
            <w:vAlign w:val="center"/>
          </w:tcPr>
          <w:p w14:paraId="5CC9B9B2">
            <w:pPr>
              <w:snapToGrid w:val="0"/>
              <w:spacing w:before="0" w:beforeAutospacing="0" w:after="0" w:afterAutospacing="0" w:line="360" w:lineRule="auto"/>
              <w:ind w:left="0" w:right="0" w:firstLine="480" w:firstLineChars="2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分包</w:t>
            </w:r>
          </w:p>
        </w:tc>
        <w:tc>
          <w:tcPr>
            <w:tcW w:w="6095" w:type="dxa"/>
            <w:vAlign w:val="center"/>
          </w:tcPr>
          <w:p w14:paraId="20EF4E6C">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A</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同意将非主体、非关键性的工作分包。</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B</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不同意分包。</w:t>
            </w:r>
          </w:p>
        </w:tc>
      </w:tr>
      <w:tr w14:paraId="3971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DD7109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A62EFCB">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04CC7E1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5</w:t>
            </w:r>
          </w:p>
        </w:tc>
        <w:tc>
          <w:tcPr>
            <w:tcW w:w="1843" w:type="dxa"/>
            <w:vAlign w:val="center"/>
          </w:tcPr>
          <w:p w14:paraId="2E9A3AE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开标前答疑会或现场考察</w:t>
            </w:r>
          </w:p>
        </w:tc>
        <w:tc>
          <w:tcPr>
            <w:tcW w:w="6095" w:type="dxa"/>
            <w:vAlign w:val="center"/>
          </w:tcPr>
          <w:p w14:paraId="7B5A24E6">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A</w:t>
            </w:r>
            <w:r>
              <w:rPr>
                <w:rFonts w:hint="eastAsia" w:ascii="仿宋" w:hAnsi="仿宋" w:eastAsia="仿宋" w:cs="宋体"/>
                <w:b w:val="0"/>
                <w:bCs/>
                <w:color w:val="000000" w:themeColor="text1"/>
                <w:sz w:val="24"/>
                <w:szCs w:val="20"/>
                <w:highlight w:val="none"/>
                <w14:textFill>
                  <w14:solidFill>
                    <w14:schemeClr w14:val="tx1"/>
                  </w14:solidFill>
                </w14:textFill>
              </w:rPr>
              <w:t>不组织。</w:t>
            </w:r>
          </w:p>
          <w:p w14:paraId="09D92D8C">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eastAsia" w:ascii="仿宋" w:hAnsi="仿宋" w:eastAsia="仿宋" w:cs="宋体"/>
                <w:b w:val="0"/>
                <w:bCs/>
                <w:color w:val="000000" w:themeColor="text1"/>
                <w:kern w:val="0"/>
                <w:sz w:val="24"/>
                <w:szCs w:val="20"/>
                <w:highlight w:val="none"/>
                <w14:textFill>
                  <w14:solidFill>
                    <w14:schemeClr w14:val="tx1"/>
                  </w14:solidFill>
                </w14:textFill>
              </w:rPr>
              <w:t>B组织，</w:t>
            </w:r>
            <w:r>
              <w:rPr>
                <w:rFonts w:hint="eastAsia" w:ascii="仿宋" w:hAnsi="仿宋" w:eastAsia="仿宋" w:cs="宋体"/>
                <w:b w:val="0"/>
                <w:bCs/>
                <w:color w:val="000000" w:themeColor="text1"/>
                <w:sz w:val="24"/>
                <w:szCs w:val="20"/>
                <w:highlight w:val="none"/>
                <w14:textFill>
                  <w14:solidFill>
                    <w14:schemeClr w14:val="tx1"/>
                  </w14:solidFill>
                </w14:textFill>
              </w:rPr>
              <w:t>时间：,地点：，联系人：，联系方式：。</w:t>
            </w:r>
          </w:p>
        </w:tc>
      </w:tr>
      <w:tr w14:paraId="4A0B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2357CD10">
            <w:pPr>
              <w:snapToGrid w:val="0"/>
              <w:spacing w:before="0" w:beforeAutospacing="0" w:after="0" w:afterAutospacing="0" w:line="360" w:lineRule="auto"/>
              <w:ind w:left="0" w:right="0"/>
              <w:jc w:val="center"/>
              <w:rPr>
                <w:rFonts w:hint="eastAsia" w:ascii="仿宋" w:hAnsi="仿宋" w:eastAsia="仿宋" w:cs="宋体"/>
                <w:b w:val="0"/>
                <w:bCs/>
                <w:color w:val="000000" w:themeColor="text1"/>
                <w:sz w:val="24"/>
                <w:szCs w:val="20"/>
                <w:highlight w:val="none"/>
                <w14:textFill>
                  <w14:solidFill>
                    <w14:schemeClr w14:val="tx1"/>
                  </w14:solidFill>
                </w14:textFill>
              </w:rPr>
            </w:pPr>
          </w:p>
          <w:p w14:paraId="15D56AE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6</w:t>
            </w:r>
          </w:p>
        </w:tc>
        <w:tc>
          <w:tcPr>
            <w:tcW w:w="1843" w:type="dxa"/>
            <w:vAlign w:val="center"/>
          </w:tcPr>
          <w:p w14:paraId="36308A1A">
            <w:pPr>
              <w:snapToGrid w:val="0"/>
              <w:spacing w:before="0" w:beforeAutospacing="0" w:after="0" w:afterAutospacing="0" w:line="360" w:lineRule="auto"/>
              <w:ind w:left="0" w:right="0"/>
              <w:jc w:val="center"/>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样品提供</w:t>
            </w:r>
          </w:p>
        </w:tc>
        <w:tc>
          <w:tcPr>
            <w:tcW w:w="6095" w:type="dxa"/>
            <w:vAlign w:val="center"/>
          </w:tcPr>
          <w:p w14:paraId="5973E1A8">
            <w:pPr>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default" w:ascii="仿宋_GB2312" w:hAnsi="仿宋" w:eastAsia="仿宋_GB2312" w:cs="Arial"/>
                <w:b w:val="0"/>
                <w:bCs/>
                <w:color w:val="auto"/>
                <w:kern w:val="0"/>
                <w:sz w:val="24"/>
                <w:szCs w:val="20"/>
                <w:highlight w:val="none"/>
              </w:rPr>
              <w:sym w:font="Wingdings" w:char="00FE"/>
            </w:r>
            <w:r>
              <w:rPr>
                <w:rFonts w:hint="eastAsia" w:ascii="仿宋" w:hAnsi="仿宋" w:eastAsia="仿宋" w:cs="宋体"/>
                <w:b w:val="0"/>
                <w:bCs/>
                <w:color w:val="auto"/>
                <w:kern w:val="0"/>
                <w:sz w:val="24"/>
                <w:szCs w:val="20"/>
                <w:highlight w:val="none"/>
              </w:rPr>
              <w:t>A</w:t>
            </w:r>
            <w:r>
              <w:rPr>
                <w:rFonts w:hint="eastAsia" w:ascii="仿宋" w:hAnsi="仿宋" w:eastAsia="仿宋" w:cs="宋体"/>
                <w:b w:val="0"/>
                <w:bCs/>
                <w:color w:val="auto"/>
                <w:sz w:val="24"/>
                <w:szCs w:val="20"/>
                <w:highlight w:val="none"/>
              </w:rPr>
              <w:t>不要求提供。</w:t>
            </w:r>
          </w:p>
          <w:p w14:paraId="132E632F">
            <w:pPr>
              <w:spacing w:before="0" w:beforeAutospacing="0" w:after="0" w:afterAutospacing="0" w:line="360" w:lineRule="auto"/>
              <w:ind w:left="0" w:right="0"/>
              <w:rPr>
                <w:rFonts w:hint="eastAsia" w:ascii="仿宋" w:hAnsi="仿宋" w:eastAsia="仿宋" w:cs="宋体"/>
                <w:b w:val="0"/>
                <w:bCs/>
                <w:color w:val="auto"/>
                <w:sz w:val="24"/>
                <w:szCs w:val="20"/>
                <w:highlight w:val="none"/>
                <w:lang w:eastAsia="zh-CN"/>
              </w:rPr>
            </w:pPr>
            <w:r>
              <w:rPr>
                <w:rFonts w:hint="default" w:ascii="仿宋_GB2312" w:hAnsi="仿宋" w:eastAsia="仿宋_GB2312" w:cs="Arial"/>
                <w:b w:val="0"/>
                <w:bCs/>
                <w:color w:val="auto"/>
                <w:kern w:val="0"/>
                <w:sz w:val="24"/>
                <w:szCs w:val="20"/>
                <w:highlight w:val="none"/>
              </w:rPr>
              <w:sym w:font="Wingdings" w:char="00A8"/>
            </w:r>
            <w:r>
              <w:rPr>
                <w:rFonts w:hint="default" w:ascii="仿宋_GB2312" w:hAnsi="仿宋" w:eastAsia="仿宋_GB2312" w:cs="Times New Roman"/>
                <w:b w:val="0"/>
                <w:bCs/>
                <w:color w:val="auto"/>
                <w:kern w:val="0"/>
                <w:sz w:val="24"/>
                <w:szCs w:val="20"/>
                <w:highlight w:val="none"/>
              </w:rPr>
              <w:t>B</w:t>
            </w:r>
            <w:r>
              <w:rPr>
                <w:rFonts w:hint="eastAsia" w:ascii="仿宋_GB2312" w:hAnsi="仿宋" w:eastAsia="仿宋_GB2312" w:cs="Times New Roman"/>
                <w:b w:val="0"/>
                <w:bCs/>
                <w:color w:val="auto"/>
                <w:kern w:val="0"/>
                <w:sz w:val="24"/>
                <w:szCs w:val="20"/>
                <w:highlight w:val="none"/>
              </w:rPr>
              <w:t>要求提供，</w:t>
            </w:r>
          </w:p>
        </w:tc>
      </w:tr>
      <w:tr w14:paraId="6A30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1" w:hRule="atLeast"/>
          <w:tblHeader/>
        </w:trPr>
        <w:tc>
          <w:tcPr>
            <w:tcW w:w="629" w:type="dxa"/>
            <w:vAlign w:val="top"/>
          </w:tcPr>
          <w:p w14:paraId="6F3E6327">
            <w:pPr>
              <w:snapToGrid w:val="0"/>
              <w:spacing w:before="0" w:beforeAutospacing="0" w:after="0" w:afterAutospacing="0" w:line="360" w:lineRule="auto"/>
              <w:ind w:left="0" w:right="0"/>
              <w:jc w:val="center"/>
              <w:rPr>
                <w:rFonts w:hint="eastAsia" w:ascii="仿宋" w:hAnsi="仿宋" w:eastAsia="仿宋" w:cs="宋体"/>
                <w:b w:val="0"/>
                <w:bCs/>
                <w:color w:val="000000" w:themeColor="text1"/>
                <w:sz w:val="24"/>
                <w:szCs w:val="20"/>
                <w:highlight w:val="none"/>
                <w14:textFill>
                  <w14:solidFill>
                    <w14:schemeClr w14:val="tx1"/>
                  </w14:solidFill>
                </w14:textFill>
              </w:rPr>
            </w:pPr>
          </w:p>
          <w:p w14:paraId="25D74C3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7</w:t>
            </w:r>
          </w:p>
        </w:tc>
        <w:tc>
          <w:tcPr>
            <w:tcW w:w="1843" w:type="dxa"/>
            <w:vAlign w:val="center"/>
          </w:tcPr>
          <w:p w14:paraId="08F41220">
            <w:pPr>
              <w:snapToGrid w:val="0"/>
              <w:spacing w:before="0" w:beforeAutospacing="0" w:after="0" w:afterAutospacing="0" w:line="360" w:lineRule="auto"/>
              <w:ind w:left="0" w:right="0"/>
              <w:jc w:val="center"/>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方案讲解演示</w:t>
            </w:r>
          </w:p>
        </w:tc>
        <w:tc>
          <w:tcPr>
            <w:tcW w:w="6095" w:type="dxa"/>
            <w:vAlign w:val="center"/>
          </w:tcPr>
          <w:p w14:paraId="42B8B6AB">
            <w:pPr>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default" w:ascii="仿宋_GB2312" w:hAnsi="仿宋" w:eastAsia="仿宋_GB2312" w:cs="Arial"/>
                <w:b w:val="0"/>
                <w:bCs/>
                <w:color w:val="auto"/>
                <w:kern w:val="0"/>
                <w:sz w:val="24"/>
                <w:szCs w:val="20"/>
                <w:highlight w:val="none"/>
              </w:rPr>
              <w:sym w:font="Wingdings" w:char="00FE"/>
            </w:r>
            <w:r>
              <w:rPr>
                <w:rFonts w:hint="eastAsia" w:ascii="仿宋" w:hAnsi="仿宋" w:eastAsia="仿宋" w:cs="宋体"/>
                <w:b w:val="0"/>
                <w:bCs/>
                <w:color w:val="auto"/>
                <w:kern w:val="0"/>
                <w:sz w:val="24"/>
                <w:szCs w:val="20"/>
                <w:highlight w:val="none"/>
              </w:rPr>
              <w:t>A</w:t>
            </w:r>
            <w:r>
              <w:rPr>
                <w:rFonts w:hint="eastAsia" w:ascii="仿宋" w:hAnsi="仿宋" w:eastAsia="仿宋" w:cs="宋体"/>
                <w:b w:val="0"/>
                <w:bCs/>
                <w:color w:val="auto"/>
                <w:sz w:val="24"/>
                <w:szCs w:val="20"/>
                <w:highlight w:val="none"/>
              </w:rPr>
              <w:t>不组织。</w:t>
            </w:r>
          </w:p>
          <w:p w14:paraId="13730245">
            <w:pPr>
              <w:spacing w:before="0" w:beforeAutospacing="0" w:after="0" w:afterAutospacing="0" w:line="360" w:lineRule="auto"/>
              <w:ind w:left="0" w:right="0"/>
              <w:rPr>
                <w:rFonts w:hint="default" w:ascii="仿宋" w:hAnsi="仿宋" w:eastAsia="仿宋" w:cs="宋体"/>
                <w:b w:val="0"/>
                <w:bCs/>
                <w:color w:val="auto"/>
                <w:kern w:val="0"/>
                <w:sz w:val="24"/>
                <w:szCs w:val="20"/>
                <w:highlight w:val="none"/>
                <w:lang w:val="zh-CN"/>
              </w:rPr>
            </w:pPr>
            <w:r>
              <w:rPr>
                <w:rFonts w:hint="default" w:ascii="仿宋_GB2312" w:hAnsi="仿宋" w:eastAsia="仿宋_GB2312" w:cs="Arial"/>
                <w:b w:val="0"/>
                <w:bCs/>
                <w:color w:val="auto"/>
                <w:kern w:val="0"/>
                <w:sz w:val="24"/>
                <w:szCs w:val="20"/>
                <w:highlight w:val="none"/>
              </w:rPr>
              <w:sym w:font="Wingdings" w:char="00A8"/>
            </w:r>
            <w:r>
              <w:rPr>
                <w:rFonts w:hint="eastAsia" w:ascii="仿宋" w:hAnsi="仿宋" w:eastAsia="仿宋" w:cs="宋体"/>
                <w:b w:val="0"/>
                <w:bCs/>
                <w:color w:val="auto"/>
                <w:kern w:val="0"/>
                <w:sz w:val="24"/>
                <w:szCs w:val="20"/>
                <w:highlight w:val="none"/>
              </w:rPr>
              <w:t>B组织。</w:t>
            </w:r>
          </w:p>
        </w:tc>
      </w:tr>
      <w:tr w14:paraId="5F9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4A12F1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036EC8A">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042767E9">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8</w:t>
            </w:r>
          </w:p>
        </w:tc>
        <w:tc>
          <w:tcPr>
            <w:tcW w:w="1843" w:type="dxa"/>
            <w:vMerge w:val="restart"/>
            <w:vAlign w:val="center"/>
          </w:tcPr>
          <w:p w14:paraId="391DCE9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2AFB0C37">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（1）资格证明文件：见招标文件第二部分11.1。</w:t>
            </w:r>
          </w:p>
          <w:p w14:paraId="37F04CEB">
            <w:pPr>
              <w:spacing w:before="0" w:beforeAutospacing="0" w:after="0" w:afterAutospacing="0" w:line="360" w:lineRule="auto"/>
              <w:ind w:left="0" w:right="0"/>
              <w:rPr>
                <w:rFonts w:hint="default" w:ascii="仿宋" w:hAnsi="仿宋" w:eastAsia="仿宋" w:cs="宋体"/>
                <w:b w:val="0"/>
                <w:bCs/>
                <w:snapToGrid w:val="0"/>
                <w:color w:val="000000" w:themeColor="text1"/>
                <w:kern w:val="0"/>
                <w:sz w:val="20"/>
                <w:szCs w:val="21"/>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6142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1F80093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tc>
        <w:tc>
          <w:tcPr>
            <w:tcW w:w="1843" w:type="dxa"/>
            <w:vMerge w:val="continue"/>
            <w:vAlign w:val="center"/>
          </w:tcPr>
          <w:p w14:paraId="0CD722D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tc>
        <w:tc>
          <w:tcPr>
            <w:tcW w:w="6095" w:type="dxa"/>
            <w:vAlign w:val="center"/>
          </w:tcPr>
          <w:p w14:paraId="113C971C">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（2）资信证明文件：根据招标文件第四部分评标标准提供。</w:t>
            </w:r>
          </w:p>
        </w:tc>
      </w:tr>
      <w:tr w14:paraId="2B0C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F31932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46183C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686DC95">
            <w:pPr>
              <w:snapToGrid w:val="0"/>
              <w:spacing w:before="0" w:beforeAutospacing="0" w:after="0" w:afterAutospacing="0" w:line="360" w:lineRule="auto"/>
              <w:ind w:left="0" w:leftChars="0" w:right="0" w:rightChars="0"/>
              <w:jc w:val="center"/>
              <w:rPr>
                <w:rFonts w:hint="default"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9</w:t>
            </w:r>
          </w:p>
        </w:tc>
        <w:tc>
          <w:tcPr>
            <w:tcW w:w="1843" w:type="dxa"/>
            <w:vAlign w:val="center"/>
          </w:tcPr>
          <w:p w14:paraId="76B9269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报价要求</w:t>
            </w:r>
          </w:p>
        </w:tc>
        <w:tc>
          <w:tcPr>
            <w:tcW w:w="6095" w:type="dxa"/>
            <w:vAlign w:val="center"/>
          </w:tcPr>
          <w:p w14:paraId="4386514A">
            <w:pPr>
              <w:snapToGrid w:val="0"/>
              <w:spacing w:before="0" w:beforeAutospacing="0" w:after="0" w:afterAutospacing="0" w:line="360" w:lineRule="auto"/>
              <w:ind w:left="0" w:right="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有关本项目实施所需的所有费用（含税费）均计入报价。投标文件</w:t>
            </w:r>
            <w:r>
              <w:rPr>
                <w:rFonts w:hint="eastAsia" w:ascii="仿宋" w:hAnsi="仿宋" w:eastAsia="仿宋" w:cs="宋体"/>
                <w:b w:val="0"/>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61F8C3FE">
            <w:pPr>
              <w:snapToGrid w:val="0"/>
              <w:spacing w:before="0" w:beforeAutospacing="0" w:after="0" w:afterAutospacing="0" w:line="360" w:lineRule="auto"/>
              <w:ind w:left="0" w:right="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投标报价出现下列情形的，投标无效：</w:t>
            </w:r>
          </w:p>
          <w:p w14:paraId="73C72F1E">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投标文件出现不是唯一的、有选择性投标报价的；</w:t>
            </w:r>
          </w:p>
          <w:p w14:paraId="7C14F85F">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437C2A59">
            <w:pPr>
              <w:spacing w:before="0" w:beforeAutospacing="0" w:after="0" w:afterAutospacing="0" w:line="360" w:lineRule="auto"/>
              <w:ind w:left="0" w:right="0" w:firstLine="240" w:firstLineChars="1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val="0"/>
                <w:bCs/>
                <w:color w:val="000000" w:themeColor="text1"/>
                <w:sz w:val="24"/>
                <w:szCs w:val="21"/>
                <w:highlight w:val="none"/>
                <w14:textFill>
                  <w14:solidFill>
                    <w14:schemeClr w14:val="tx1"/>
                  </w14:solidFill>
                </w14:textFill>
              </w:rPr>
              <w:t>;</w:t>
            </w:r>
          </w:p>
          <w:p w14:paraId="38E6A966">
            <w:pPr>
              <w:spacing w:before="0" w:beforeAutospacing="0" w:after="0" w:afterAutospacing="0" w:line="360" w:lineRule="auto"/>
              <w:ind w:left="0" w:right="0" w:firstLine="240" w:firstLineChars="1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宋体"/>
                <w:b w:val="0"/>
                <w:bCs/>
                <w:color w:val="000000" w:themeColor="text1"/>
                <w:sz w:val="24"/>
                <w:szCs w:val="20"/>
                <w:highlight w:val="none"/>
                <w14:textFill>
                  <w14:solidFill>
                    <w14:schemeClr w14:val="tx1"/>
                  </w14:solidFill>
                </w14:textFill>
              </w:rPr>
              <w:t>。</w:t>
            </w:r>
          </w:p>
        </w:tc>
      </w:tr>
      <w:tr w14:paraId="2337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144B6B5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0EA1EA5E">
            <w:pPr>
              <w:snapToGrid w:val="0"/>
              <w:spacing w:before="0" w:beforeAutospacing="0" w:after="0" w:afterAutospacing="0" w:line="360" w:lineRule="auto"/>
              <w:ind w:left="0" w:leftChars="0" w:right="0" w:rightChars="0"/>
              <w:jc w:val="center"/>
              <w:rPr>
                <w:rFonts w:hint="eastAsia"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w:t>
            </w:r>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0</w:t>
            </w:r>
          </w:p>
        </w:tc>
        <w:tc>
          <w:tcPr>
            <w:tcW w:w="1843" w:type="dxa"/>
            <w:vAlign w:val="center"/>
          </w:tcPr>
          <w:p w14:paraId="03D29AE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3ACE73F0">
            <w:pPr>
              <w:pStyle w:val="35"/>
              <w:spacing w:before="0" w:beforeAutospacing="0" w:after="0" w:afterAutospacing="0" w:line="360" w:lineRule="auto"/>
              <w:ind w:left="0" w:right="0"/>
              <w:rPr>
                <w:rFonts w:hint="default" w:ascii="仿宋" w:hAnsi="仿宋" w:eastAsia="仿宋" w:cs="宋体"/>
                <w:b w:val="0"/>
                <w:bCs/>
                <w:color w:val="000000" w:themeColor="text1"/>
                <w:kern w:val="28"/>
                <w:sz w:val="24"/>
                <w:szCs w:val="20"/>
                <w:highlight w:val="none"/>
                <w14:textFill>
                  <w14:solidFill>
                    <w14:schemeClr w14:val="tx1"/>
                  </w14:solidFill>
                </w14:textFill>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lang w:val="en-US" w:eastAsia="zh-CN"/>
              </w:rPr>
              <w:t>开标前交至崇贤街道小额开标室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lang w:val="en-US" w:eastAsia="zh-CN"/>
              </w:rPr>
              <w:t>15990078000</w:t>
            </w:r>
            <w:r>
              <w:rPr>
                <w:rFonts w:hint="eastAsia" w:ascii="仿宋" w:hAnsi="仿宋" w:eastAsia="仿宋" w:cs="宋体"/>
                <w:b w:val="0"/>
                <w:bCs/>
                <w:color w:val="000000" w:themeColor="text1"/>
                <w:kern w:val="28"/>
                <w:sz w:val="24"/>
                <w:szCs w:val="24"/>
                <w:highlight w:val="none"/>
                <w14:textFill>
                  <w14:solidFill>
                    <w14:schemeClr w14:val="tx1"/>
                  </w14:solidFill>
                </w14:textFill>
              </w:rPr>
              <w:t>。采购人、采购机构不强制或变相强制投标人提交备份投标文件。</w:t>
            </w:r>
          </w:p>
        </w:tc>
      </w:tr>
      <w:tr w14:paraId="6D77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3BC9796">
            <w:pPr>
              <w:snapToGrid w:val="0"/>
              <w:spacing w:before="0" w:beforeAutospacing="0" w:after="0" w:afterAutospacing="0" w:line="360" w:lineRule="auto"/>
              <w:ind w:left="0" w:leftChars="0" w:right="0" w:rightChars="0"/>
              <w:jc w:val="center"/>
              <w:rPr>
                <w:rFonts w:hint="eastAsia"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w:t>
            </w:r>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1</w:t>
            </w:r>
          </w:p>
        </w:tc>
        <w:tc>
          <w:tcPr>
            <w:tcW w:w="1843" w:type="dxa"/>
            <w:vAlign w:val="center"/>
          </w:tcPr>
          <w:p w14:paraId="1360EE2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仿宋_GB2312"/>
                <w:b w:val="0"/>
                <w:bCs/>
                <w:color w:val="000000" w:themeColor="text1"/>
                <w:sz w:val="24"/>
                <w:szCs w:val="20"/>
                <w:highlight w:val="none"/>
                <w14:textFill>
                  <w14:solidFill>
                    <w14:schemeClr w14:val="tx1"/>
                  </w14:solidFill>
                </w14:textFill>
              </w:rPr>
              <w:t>特别说明</w:t>
            </w:r>
          </w:p>
        </w:tc>
        <w:tc>
          <w:tcPr>
            <w:tcW w:w="6095" w:type="dxa"/>
            <w:vAlign w:val="center"/>
          </w:tcPr>
          <w:p w14:paraId="76F39E46">
            <w:pPr>
              <w:spacing w:before="0" w:beforeAutospacing="0" w:after="0" w:afterAutospacing="0" w:line="360" w:lineRule="auto"/>
              <w:ind w:left="0" w:right="0"/>
              <w:rPr>
                <w:rFonts w:hint="default" w:ascii="仿宋" w:hAnsi="仿宋" w:eastAsia="仿宋" w:cs="宋体"/>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val="0"/>
                <w:bCs/>
                <w:snapToGrid w:val="0"/>
                <w:color w:val="000000" w:themeColor="text1"/>
                <w:kern w:val="28"/>
                <w:sz w:val="24"/>
                <w:szCs w:val="20"/>
                <w:highlight w:val="none"/>
                <w:lang w:val="en-US" w:eastAsia="zh-CN"/>
                <w14:textFill>
                  <w14:solidFill>
                    <w14:schemeClr w14:val="tx1"/>
                  </w14:solidFill>
                </w14:textFill>
              </w:rPr>
              <w:t>无</w:t>
            </w:r>
            <w:r>
              <w:rPr>
                <w:rFonts w:hint="eastAsia" w:ascii="仿宋" w:hAnsi="仿宋" w:eastAsia="仿宋" w:cs="宋体"/>
                <w:b w:val="0"/>
                <w:bCs/>
                <w:snapToGrid w:val="0"/>
                <w:color w:val="000000" w:themeColor="text1"/>
                <w:kern w:val="28"/>
                <w:sz w:val="24"/>
                <w:szCs w:val="20"/>
                <w:highlight w:val="none"/>
                <w14:textFill>
                  <w14:solidFill>
                    <w14:schemeClr w14:val="tx1"/>
                  </w14:solidFill>
                </w14:textFill>
              </w:rPr>
              <w:t>。</w:t>
            </w:r>
          </w:p>
        </w:tc>
      </w:tr>
      <w:tr w14:paraId="356A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5003BE3">
            <w:pPr>
              <w:snapToGrid w:val="0"/>
              <w:spacing w:before="0" w:beforeAutospacing="0" w:after="0" w:afterAutospacing="0" w:line="360" w:lineRule="auto"/>
              <w:ind w:left="0" w:leftChars="0" w:right="0" w:rightChars="0"/>
              <w:jc w:val="center"/>
              <w:rPr>
                <w:rFonts w:hint="eastAsia"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w:t>
            </w:r>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2</w:t>
            </w:r>
          </w:p>
        </w:tc>
        <w:tc>
          <w:tcPr>
            <w:tcW w:w="1843" w:type="dxa"/>
            <w:vAlign w:val="center"/>
          </w:tcPr>
          <w:p w14:paraId="716C785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 w:hAnsi="仿宋" w:eastAsia="仿宋" w:cs="宋体"/>
                <w:b w:val="0"/>
                <w:bCs/>
                <w:color w:val="000000" w:themeColor="text1"/>
                <w:sz w:val="24"/>
                <w:szCs w:val="20"/>
                <w:highlight w:val="none"/>
                <w14:textFill>
                  <w14:solidFill>
                    <w14:schemeClr w14:val="tx1"/>
                  </w14:solidFill>
                </w14:textFill>
              </w:rPr>
              <w:t>代理服务费</w:t>
            </w:r>
          </w:p>
        </w:tc>
        <w:tc>
          <w:tcPr>
            <w:tcW w:w="6095" w:type="dxa"/>
            <w:vAlign w:val="center"/>
          </w:tcPr>
          <w:p w14:paraId="5D700315">
            <w:pPr>
              <w:spacing w:before="0" w:beforeAutospacing="0" w:after="0" w:afterAutospacing="0" w:line="360" w:lineRule="auto"/>
              <w:ind w:left="480" w:right="0" w:hanging="480" w:hangingChars="200"/>
              <w:rPr>
                <w:rFonts w:hint="default" w:ascii="仿宋" w:hAnsi="仿宋" w:eastAsia="仿宋" w:cs="Arial"/>
                <w:b w:val="0"/>
                <w:bCs/>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 xml:space="preserve">中标人在领取中标通知书时需向招标代理机构支付人民币   </w:t>
            </w:r>
            <w:r>
              <w:rPr>
                <w:rFonts w:hint="eastAsia" w:ascii="仿宋_GB2312" w:hAnsi="仿宋" w:eastAsia="仿宋_GB2312" w:cs="Times New Roman"/>
                <w:b w:val="0"/>
                <w:bCs/>
                <w:snapToGrid w:val="0"/>
                <w:color w:val="000000" w:themeColor="text1"/>
                <w:kern w:val="28"/>
                <w:sz w:val="24"/>
                <w:szCs w:val="20"/>
                <w:highlight w:val="none"/>
                <w:lang w:val="en-US" w:eastAsia="zh-CN"/>
                <w14:textFill>
                  <w14:solidFill>
                    <w14:schemeClr w14:val="tx1"/>
                  </w14:solidFill>
                </w14:textFill>
              </w:rPr>
              <w:t xml:space="preserve"> 6840</w:t>
            </w:r>
            <w:r>
              <w:rPr>
                <w:rFonts w:hint="eastAsia" w:ascii="仿宋_GB2312" w:hAnsi="仿宋" w:eastAsia="仿宋_GB2312" w:cs="Times New Roman"/>
                <w:b w:val="0"/>
                <w:bCs/>
                <w:snapToGrid w:val="0"/>
                <w:color w:val="auto"/>
                <w:kern w:val="28"/>
                <w:sz w:val="24"/>
                <w:szCs w:val="20"/>
                <w:highlight w:val="none"/>
              </w:rPr>
              <w:t>元中标服</w:t>
            </w: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务费，费用包含在总报价中，不单独列项报价。</w:t>
            </w:r>
          </w:p>
        </w:tc>
      </w:tr>
      <w:tr w14:paraId="0C0A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85F3755">
            <w:pPr>
              <w:snapToGrid w:val="0"/>
              <w:spacing w:before="0" w:beforeAutospacing="0" w:after="0" w:afterAutospacing="0" w:line="360" w:lineRule="auto"/>
              <w:ind w:left="0" w:leftChars="0" w:right="0" w:rightChars="0"/>
              <w:jc w:val="center"/>
              <w:rPr>
                <w:rFonts w:hint="eastAsia"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w:t>
            </w:r>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3</w:t>
            </w:r>
          </w:p>
        </w:tc>
        <w:tc>
          <w:tcPr>
            <w:tcW w:w="1843" w:type="dxa"/>
            <w:vAlign w:val="center"/>
          </w:tcPr>
          <w:p w14:paraId="60F7BEF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524E3E42">
            <w:pPr>
              <w:spacing w:before="0" w:beforeAutospacing="0" w:after="0" w:afterAutospacing="0" w:line="360" w:lineRule="auto"/>
              <w:ind w:left="0" w:right="0"/>
              <w:rPr>
                <w:rFonts w:hint="default" w:ascii="仿宋_GB2312" w:hAnsi="仿宋" w:eastAsia="仿宋_GB2312" w:cs="Times New Roman"/>
                <w:b w:val="0"/>
                <w:bCs/>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w:t>
            </w:r>
            <w:r>
              <w:rPr>
                <w:rFonts w:hint="eastAsia" w:ascii="仿宋_GB2312" w:hAnsi="仿宋" w:eastAsia="仿宋_GB2312" w:cs="Times New Roman"/>
                <w:b w:val="0"/>
                <w:bCs/>
                <w:snapToGrid w:val="0"/>
                <w:color w:val="000000" w:themeColor="text1"/>
                <w:kern w:val="28"/>
                <w:sz w:val="24"/>
                <w:szCs w:val="20"/>
                <w:highlight w:val="none"/>
                <w:lang w:val="en-US" w:eastAsia="zh-CN"/>
                <w14:textFill>
                  <w14:solidFill>
                    <w14:schemeClr w14:val="tx1"/>
                  </w14:solidFill>
                </w14:textFill>
              </w:rPr>
              <w:t>四</w:t>
            </w: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份（正本一份，副本</w:t>
            </w:r>
            <w:r>
              <w:rPr>
                <w:rFonts w:hint="eastAsia" w:ascii="仿宋_GB2312" w:hAnsi="仿宋" w:eastAsia="仿宋_GB2312" w:cs="Times New Roman"/>
                <w:b w:val="0"/>
                <w:bCs/>
                <w:snapToGrid w:val="0"/>
                <w:color w:val="000000" w:themeColor="text1"/>
                <w:kern w:val="28"/>
                <w:sz w:val="24"/>
                <w:szCs w:val="20"/>
                <w:highlight w:val="none"/>
                <w:lang w:val="en-US" w:eastAsia="zh-CN"/>
                <w14:textFill>
                  <w14:solidFill>
                    <w14:schemeClr w14:val="tx1"/>
                  </w14:solidFill>
                </w14:textFill>
              </w:rPr>
              <w:t>三</w:t>
            </w: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份）并提供电子投标文件与纸质投标文件内容一致承诺书（格式自拟）。</w:t>
            </w:r>
          </w:p>
        </w:tc>
      </w:tr>
      <w:bookmarkEnd w:id="2"/>
      <w:tr w14:paraId="43DD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6BAAB8CB">
            <w:pPr>
              <w:snapToGrid w:val="0"/>
              <w:spacing w:before="0" w:beforeAutospacing="0" w:after="0" w:afterAutospacing="0" w:line="360" w:lineRule="auto"/>
              <w:ind w:left="0" w:leftChars="0" w:right="0" w:rightChars="0"/>
              <w:jc w:val="center"/>
              <w:rPr>
                <w:rFonts w:hint="eastAsia"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bookmarkStart w:id="11" w:name="_Toc164416483"/>
            <w:bookmarkStart w:id="12" w:name="第三部分"/>
            <w:r>
              <w:rPr>
                <w:rFonts w:hint="eastAsia" w:ascii="仿宋" w:hAnsi="仿宋" w:eastAsia="仿宋" w:cs="宋体"/>
                <w:b w:val="0"/>
                <w:bCs/>
                <w:color w:val="000000" w:themeColor="text1"/>
                <w:sz w:val="24"/>
                <w:szCs w:val="20"/>
                <w:highlight w:val="none"/>
                <w14:textFill>
                  <w14:solidFill>
                    <w14:schemeClr w14:val="tx1"/>
                  </w14:solidFill>
                </w14:textFill>
              </w:rPr>
              <w:t>1</w:t>
            </w:r>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4</w:t>
            </w:r>
          </w:p>
        </w:tc>
        <w:tc>
          <w:tcPr>
            <w:tcW w:w="1843" w:type="dxa"/>
            <w:vAlign w:val="center"/>
          </w:tcPr>
          <w:p w14:paraId="3C675A55">
            <w:pPr>
              <w:snapToGrid w:val="0"/>
              <w:spacing w:before="0" w:beforeAutospacing="0" w:after="0" w:afterAutospacing="0" w:line="360" w:lineRule="auto"/>
              <w:ind w:left="0" w:right="0"/>
              <w:jc w:val="cente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7E43AC08">
            <w:pPr>
              <w:spacing w:before="0" w:beforeAutospacing="0" w:after="0" w:afterAutospacing="0" w:line="360" w:lineRule="auto"/>
              <w:ind w:left="0" w:right="0"/>
              <w:rPr>
                <w:rFonts w:hint="eastAsia" w:ascii="仿宋" w:hAnsi="仿宋" w:eastAsia="仿宋" w:cs="Times New Roman"/>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重新招标 □按中标候选人名单排序依次确定其他中标候选人为中标人）</w:t>
            </w:r>
          </w:p>
        </w:tc>
      </w:tr>
    </w:tbl>
    <w:p w14:paraId="504E1F32">
      <w:pP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br w:type="page"/>
      </w:r>
    </w:p>
    <w:p w14:paraId="348BAD94">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1C87F9EA">
      <w:pPr>
        <w:snapToGrid w:val="0"/>
        <w:spacing w:line="360" w:lineRule="auto"/>
        <w:ind w:firstLine="361" w:firstLineChars="15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3226E941">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3B64DE2">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2.定义</w:t>
      </w:r>
    </w:p>
    <w:p w14:paraId="4F39CA0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054CE4D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68B57BF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485C991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F5A049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AD90D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2.6“电子交易平台”是指本项目采购活动所依托的</w:t>
      </w:r>
      <w:r>
        <w:rPr>
          <w:rFonts w:hint="eastAsia" w:ascii="仿宋" w:hAnsi="仿宋" w:eastAsia="仿宋" w:cs="仿宋"/>
          <w:color w:val="auto"/>
          <w:sz w:val="24"/>
          <w:highlight w:val="none"/>
        </w:rPr>
        <w:t>乐采云平台（www.lecaiyun.com）</w:t>
      </w:r>
      <w:r>
        <w:rPr>
          <w:rFonts w:hint="eastAsia" w:ascii="仿宋" w:hAnsi="仿宋" w:eastAsia="仿宋" w:cs="宋体"/>
          <w:color w:val="000000" w:themeColor="text1"/>
          <w:sz w:val="24"/>
          <w:highlight w:val="none"/>
          <w14:textFill>
            <w14:solidFill>
              <w14:schemeClr w14:val="tx1"/>
            </w14:solidFill>
          </w14:textFill>
        </w:rPr>
        <w:t>。</w:t>
      </w:r>
    </w:p>
    <w:p w14:paraId="4C9C520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 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系指不适用本项目的要求。</w:t>
      </w:r>
    </w:p>
    <w:p w14:paraId="3C89ED1B">
      <w:pPr>
        <w:spacing w:line="360" w:lineRule="auto"/>
        <w:ind w:firstLine="241" w:firstLineChars="100"/>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20981FE3">
      <w:pPr>
        <w:spacing w:line="360" w:lineRule="auto"/>
        <w:ind w:firstLine="240" w:firstLineChars="100"/>
        <w:rPr>
          <w:rFonts w:ascii="仿宋" w:hAnsi="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989BAB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07C0EBD">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4. 询问、质疑、投诉</w:t>
      </w:r>
    </w:p>
    <w:p w14:paraId="308BA967">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34B6AF07">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6BDF02A5">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CB3F5C">
      <w:pPr>
        <w:autoSpaceDE w:val="0"/>
        <w:autoSpaceDN w:val="0"/>
        <w:spacing w:line="360" w:lineRule="auto"/>
        <w:ind w:firstLine="240" w:firstLineChars="1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60C2DA70">
      <w:pPr>
        <w:pStyle w:val="35"/>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B0DF9DE">
      <w:pPr>
        <w:pStyle w:val="35"/>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w:t>
      </w:r>
      <w:r>
        <w:rPr>
          <w:rFonts w:hint="eastAsia" w:ascii="仿宋" w:hAnsi="仿宋" w:eastAsia="仿宋" w:cs="宋体"/>
          <w:color w:val="000000" w:themeColor="text1"/>
          <w:sz w:val="24"/>
          <w:highlight w:val="none"/>
          <w:lang w:val="en-US" w:eastAsia="zh-CN"/>
          <w14:textFill>
            <w14:solidFill>
              <w14:schemeClr w14:val="tx1"/>
            </w14:solidFill>
          </w14:textFill>
        </w:rPr>
        <w:t>五个自然</w:t>
      </w:r>
      <w:r>
        <w:rPr>
          <w:rFonts w:hint="eastAsia" w:ascii="仿宋" w:hAnsi="仿宋" w:eastAsia="仿宋" w:cs="宋体"/>
          <w:color w:val="000000" w:themeColor="text1"/>
          <w:sz w:val="24"/>
          <w:highlight w:val="none"/>
          <w14:textFill>
            <w14:solidFill>
              <w14:schemeClr w14:val="tx1"/>
            </w14:solidFill>
          </w14:textFill>
        </w:rPr>
        <w:t>日内，以书面形式向采购人或者采购代理机构提出质疑，否则，采购人或者采购代理机构不予受理。</w:t>
      </w:r>
    </w:p>
    <w:p w14:paraId="4C8058DB">
      <w:pPr>
        <w:pStyle w:val="7"/>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EC95540">
      <w:pPr>
        <w:pStyle w:val="35"/>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F569A6F">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56481E84">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25345138">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6C8C9E19">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36274A1C">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66003617">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7715A6D7">
      <w:pPr>
        <w:pStyle w:val="35"/>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55A71E98">
      <w:pPr>
        <w:pStyle w:val="576"/>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97E581C">
      <w:pPr>
        <w:pStyle w:val="576"/>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3DD2F7A5">
      <w:pPr>
        <w:pStyle w:val="576"/>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5AC0B62A">
      <w:pPr>
        <w:pStyle w:val="576"/>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w:t>
      </w:r>
      <w:r>
        <w:rPr>
          <w:rFonts w:hint="eastAsia" w:ascii="仿宋" w:hAnsi="仿宋" w:eastAsia="仿宋"/>
          <w:color w:val="000000" w:themeColor="text1"/>
          <w:highlight w:val="none"/>
          <w:lang w:val="en-US" w:eastAsia="zh-CN"/>
          <w14:textFill>
            <w14:solidFill>
              <w14:schemeClr w14:val="tx1"/>
            </w14:solidFill>
          </w14:textFill>
        </w:rPr>
        <w:t>三</w:t>
      </w:r>
      <w:r>
        <w:rPr>
          <w:rFonts w:hint="eastAsia" w:ascii="仿宋" w:hAnsi="仿宋" w:eastAsia="仿宋"/>
          <w:color w:val="000000" w:themeColor="text1"/>
          <w:highlight w:val="none"/>
          <w14:textFill>
            <w14:solidFill>
              <w14:schemeClr w14:val="tx1"/>
            </w14:solidFill>
          </w14:textFill>
        </w:rPr>
        <w:t>个工作日内作出答复，并以书面形式通知质疑供应商和其他与质疑处理结果有利害关系的政府采购当事人，但答复的内容不得涉及商业秘密。</w:t>
      </w:r>
    </w:p>
    <w:p w14:paraId="1F757473">
      <w:pPr>
        <w:pStyle w:val="576"/>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205D09D">
      <w:pPr>
        <w:pStyle w:val="576"/>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1B5B278F">
      <w:pPr>
        <w:pStyle w:val="576"/>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w:t>
      </w:r>
      <w:r>
        <w:rPr>
          <w:rFonts w:hint="eastAsia" w:ascii="仿宋" w:hAnsi="仿宋" w:eastAsia="仿宋"/>
          <w:color w:val="000000" w:themeColor="text1"/>
          <w:highlight w:val="none"/>
          <w:lang w:val="en-US" w:eastAsia="zh-CN"/>
          <w14:textFill>
            <w14:solidFill>
              <w14:schemeClr w14:val="tx1"/>
            </w14:solidFill>
          </w14:textFill>
        </w:rPr>
        <w:t>七</w:t>
      </w:r>
      <w:r>
        <w:rPr>
          <w:rFonts w:hint="eastAsia" w:ascii="仿宋" w:hAnsi="仿宋" w:eastAsia="仿宋"/>
          <w:color w:val="000000" w:themeColor="text1"/>
          <w:highlight w:val="none"/>
          <w14:textFill>
            <w14:solidFill>
              <w14:schemeClr w14:val="tx1"/>
            </w14:solidFill>
          </w14:textFill>
        </w:rPr>
        <w:t>个工作日内向采购人所在镇（街道）或区农业农村局投诉提出投诉。</w:t>
      </w:r>
    </w:p>
    <w:p w14:paraId="2E492129">
      <w:pPr>
        <w:pStyle w:val="576"/>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49261A3B">
      <w:pPr>
        <w:pStyle w:val="576"/>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39397ABF">
      <w:pPr>
        <w:pStyle w:val="576"/>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2D6CBD25">
      <w:pPr>
        <w:pStyle w:val="576"/>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39906F69">
      <w:pPr>
        <w:pStyle w:val="90"/>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4259B851">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4F84FFD9">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743236D5">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4C6298B3">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12508058">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29CFDC4F">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31D7638E">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1094D5AF">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59D088AA">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4F0B43A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40B2B047">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502CB147">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1B11491A">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63FF4B">
      <w:pPr>
        <w:pStyle w:val="25"/>
        <w:rPr>
          <w:rFonts w:ascii="仿宋" w:hAnsi="仿宋" w:eastAsia="仿宋" w:cs="宋体"/>
          <w:color w:val="000000" w:themeColor="text1"/>
          <w:sz w:val="18"/>
          <w:szCs w:val="18"/>
          <w:highlight w:val="none"/>
          <w:lang w:val="en-US"/>
          <w14:textFill>
            <w14:solidFill>
              <w14:schemeClr w14:val="tx1"/>
            </w14:solidFill>
          </w14:textFill>
        </w:rPr>
      </w:pPr>
    </w:p>
    <w:p w14:paraId="033460B9">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00B78F2E">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01EF130A">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20E64C55">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67CB6E67">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D2932AC">
      <w:pPr>
        <w:pStyle w:val="35"/>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66C9EABC">
      <w:pPr>
        <w:pStyle w:val="7"/>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1856CDF6">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6EFF8818">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14C78686">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262284C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6C3F714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w:t>
      </w:r>
      <w:r>
        <w:rPr>
          <w:rFonts w:hint="eastAsia" w:ascii="仿宋" w:hAnsi="仿宋" w:eastAsia="仿宋" w:cs="宋体"/>
          <w:color w:val="000000" w:themeColor="text1"/>
          <w:sz w:val="24"/>
          <w:highlight w:val="none"/>
          <w:lang w:eastAsia="zh-CN"/>
          <w14:textFill>
            <w14:solidFill>
              <w14:schemeClr w14:val="tx1"/>
            </w14:solidFill>
          </w14:textFill>
        </w:rPr>
        <w:t>符合参加采购活动应当具备的一般条件的承诺函</w:t>
      </w:r>
      <w:r>
        <w:rPr>
          <w:rFonts w:hint="eastAsia" w:ascii="仿宋" w:hAnsi="仿宋" w:eastAsia="仿宋" w:cs="宋体"/>
          <w:color w:val="000000" w:themeColor="text1"/>
          <w:sz w:val="24"/>
          <w:highlight w:val="none"/>
          <w14:textFill>
            <w14:solidFill>
              <w14:schemeClr w14:val="tx1"/>
            </w14:solidFill>
          </w14:textFill>
        </w:rPr>
        <w:t>；</w:t>
      </w:r>
    </w:p>
    <w:p w14:paraId="4AA56CF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2691DA2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59A88C30">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4942CB7B">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586843FE">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2B21C409">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24E684DB">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0C66AFE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56ABA28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7823A90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2BEB08F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64A47E3F">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1B88D034">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554D029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6BD710B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7420210E">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74593BDC">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03D61AE6">
      <w:pPr>
        <w:pStyle w:val="90"/>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5BC1EC72">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BB4ABF">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12.2投标人进行电子投标应安装客户端软件—“乐采云电子交易客户端”，并按照招标文件和电子交易平台的要求编制并加密投标文件。投标人未按规定加密的投标文件，电子交易平台将拒收并提示。</w:t>
      </w:r>
    </w:p>
    <w:p w14:paraId="011E55CC">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12.3使用“乐采云电子交易客户端”需要提前申领CA数字证书，申领流程请自行前往“浙江政府采购网-下载专区-电子交易客户端-CA驱动和申领流程”进行查阅。</w:t>
      </w:r>
    </w:p>
    <w:p w14:paraId="24C8991F">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697089B9">
      <w:pPr>
        <w:pStyle w:val="90"/>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50326736">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2B875E7">
      <w:pPr>
        <w:pStyle w:val="90"/>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141C6D24">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1CB7C233">
      <w:pPr>
        <w:pStyle w:val="9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A57A7D">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DE6E74F">
      <w:pPr>
        <w:pStyle w:val="90"/>
        <w:spacing w:before="0"/>
        <w:ind w:firstLine="480"/>
        <w:rPr>
          <w:rFonts w:ascii="仿宋" w:hAnsi="仿宋" w:eastAsia="仿宋" w:cs="宋体"/>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z w:val="21"/>
          <w:szCs w:val="21"/>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596631B7">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48269B5B">
      <w:pPr>
        <w:pStyle w:val="35"/>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AB27A7F">
      <w:pPr>
        <w:pStyle w:val="35"/>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w:t>
      </w:r>
      <w:r>
        <w:rPr>
          <w:rFonts w:hint="eastAsia" w:ascii="仿宋" w:hAnsi="仿宋" w:eastAsia="仿宋" w:cs="宋体"/>
          <w:color w:val="000000" w:themeColor="text1"/>
          <w:sz w:val="24"/>
          <w:szCs w:val="24"/>
          <w:highlight w:val="none"/>
          <w:lang w:eastAsia="zh-CN"/>
          <w14:textFill>
            <w14:solidFill>
              <w14:schemeClr w14:val="tx1"/>
            </w14:solidFill>
          </w14:textFill>
        </w:rPr>
        <w:t>乐采云</w:t>
      </w:r>
      <w:r>
        <w:rPr>
          <w:rFonts w:hint="eastAsia" w:ascii="仿宋" w:hAnsi="仿宋" w:eastAsia="仿宋" w:cs="宋体"/>
          <w:color w:val="000000" w:themeColor="text1"/>
          <w:sz w:val="24"/>
          <w:szCs w:val="24"/>
          <w:highlight w:val="none"/>
          <w14:textFill>
            <w14:solidFill>
              <w14:schemeClr w14:val="tx1"/>
            </w14:solidFill>
          </w14:textFill>
        </w:rPr>
        <w:t>投标客户端”制作生成，并储存在</w:t>
      </w:r>
      <w:r>
        <w:rPr>
          <w:rFonts w:hint="eastAsia" w:ascii="仿宋" w:hAnsi="仿宋" w:eastAsia="仿宋" w:cs="宋体"/>
          <w:color w:val="000000" w:themeColor="text1"/>
          <w:sz w:val="24"/>
          <w:szCs w:val="24"/>
          <w:highlight w:val="none"/>
          <w:lang w:eastAsia="zh-CN"/>
          <w14:textFill>
            <w14:solidFill>
              <w14:schemeClr w14:val="tx1"/>
            </w14:solidFill>
          </w14:textFill>
        </w:rPr>
        <w:t>U盘</w:t>
      </w:r>
      <w:r>
        <w:rPr>
          <w:rFonts w:hint="eastAsia" w:ascii="仿宋" w:hAnsi="仿宋" w:eastAsia="仿宋" w:cs="宋体"/>
          <w:color w:val="000000" w:themeColor="text1"/>
          <w:sz w:val="24"/>
          <w:szCs w:val="24"/>
          <w:highlight w:val="none"/>
          <w14:textFill>
            <w14:solidFill>
              <w14:schemeClr w14:val="tx1"/>
            </w14:solidFill>
          </w14:textFill>
        </w:rPr>
        <w:t>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5BA61362">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11725FB5">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1E1AD11">
      <w:pPr>
        <w:pStyle w:val="35"/>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706FD0EF">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7EC47492">
      <w:pPr>
        <w:pStyle w:val="2"/>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1A280B0B">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780A3BA5">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434182F3">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4CC9E3F5">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1D99657A">
      <w:pPr>
        <w:pStyle w:val="90"/>
        <w:spacing w:before="0"/>
        <w:ind w:firstLine="643"/>
        <w:rPr>
          <w:rFonts w:ascii="仿宋" w:hAnsi="仿宋" w:eastAsia="仿宋" w:cs="宋体"/>
          <w:b/>
          <w:color w:val="000000" w:themeColor="text1"/>
          <w:sz w:val="32"/>
          <w:highlight w:val="none"/>
          <w14:textFill>
            <w14:solidFill>
              <w14:schemeClr w14:val="tx1"/>
            </w14:solidFill>
          </w14:textFill>
        </w:rPr>
      </w:pPr>
    </w:p>
    <w:p w14:paraId="73A57351">
      <w:pPr>
        <w:pStyle w:val="90"/>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467046B3">
      <w:pPr>
        <w:pStyle w:val="245"/>
        <w:spacing w:before="0" w:line="360" w:lineRule="auto"/>
        <w:ind w:left="0" w:firstLine="241"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21A849D9">
      <w:pPr>
        <w:pStyle w:val="245"/>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169635CE">
      <w:pPr>
        <w:pStyle w:val="245"/>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89532DE">
      <w:pPr>
        <w:pStyle w:val="245"/>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5979CFF6">
      <w:pPr>
        <w:widowControl/>
        <w:spacing w:before="100" w:beforeAutospacing="1" w:after="24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19、资格审查</w:t>
      </w:r>
    </w:p>
    <w:p w14:paraId="5CBE4D01">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21BB5FB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38CF133F">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17F637CE">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7569885C">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20、信用信息查询</w:t>
      </w:r>
    </w:p>
    <w:p w14:paraId="47023077">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545F0826">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22337E04">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F33EADC">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4E89CDF2">
      <w:pPr>
        <w:pStyle w:val="90"/>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3618944B">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6FB4B7DB">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4D39A117">
      <w:pPr>
        <w:spacing w:line="360" w:lineRule="auto"/>
        <w:rPr>
          <w:rFonts w:ascii="仿宋" w:hAnsi="仿宋" w:eastAsia="仿宋" w:cs="宋体"/>
          <w:b/>
          <w:color w:val="000000" w:themeColor="text1"/>
          <w:sz w:val="24"/>
          <w:highlight w:val="none"/>
          <w14:textFill>
            <w14:solidFill>
              <w14:schemeClr w14:val="tx1"/>
            </w14:solidFill>
          </w14:textFill>
        </w:rPr>
      </w:pPr>
    </w:p>
    <w:p w14:paraId="19369546">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25C7511E">
      <w:pPr>
        <w:pStyle w:val="2"/>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 确定中标供应商</w:t>
      </w:r>
    </w:p>
    <w:p w14:paraId="7AC88B66">
      <w:pPr>
        <w:pStyle w:val="90"/>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lang w:val="en-US" w:eastAsia="zh-CN"/>
          <w14:textFill>
            <w14:solidFill>
              <w14:schemeClr w14:val="tx1"/>
            </w14:solidFill>
          </w14:textFill>
        </w:rPr>
        <w:t>本次</w:t>
      </w:r>
      <w:r>
        <w:rPr>
          <w:rFonts w:hint="eastAsia" w:ascii="仿宋" w:hAnsi="仿宋" w:eastAsia="仿宋" w:cs="宋体"/>
          <w:color w:val="000000" w:themeColor="text1"/>
          <w:szCs w:val="24"/>
          <w:highlight w:val="non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FA5E18">
      <w:pPr>
        <w:pStyle w:val="90"/>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 中标通知与中标结果公告</w:t>
      </w:r>
    </w:p>
    <w:p w14:paraId="630C2B58">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EC7606F">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color w:val="000000" w:themeColor="text1"/>
          <w:sz w:val="24"/>
          <w:highlight w:val="none"/>
          <w:lang w:val="en-US" w:eastAsia="zh-CN"/>
          <w14:textFill>
            <w14:solidFill>
              <w14:schemeClr w14:val="tx1"/>
            </w14:solidFill>
          </w14:textFill>
        </w:rPr>
        <w:t>等</w:t>
      </w:r>
      <w:r>
        <w:rPr>
          <w:rFonts w:hint="eastAsia" w:ascii="仿宋" w:hAnsi="仿宋" w:eastAsia="仿宋" w:cs="宋体"/>
          <w:color w:val="000000" w:themeColor="text1"/>
          <w:sz w:val="24"/>
          <w:highlight w:val="none"/>
          <w14:textFill>
            <w14:solidFill>
              <w14:schemeClr w14:val="tx1"/>
            </w14:solidFill>
          </w14:textFill>
        </w:rPr>
        <w:t>。</w:t>
      </w:r>
    </w:p>
    <w:p w14:paraId="17A77193">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w:t>
      </w:r>
      <w:r>
        <w:rPr>
          <w:rFonts w:hint="eastAsia" w:ascii="仿宋" w:hAnsi="仿宋" w:eastAsia="仿宋" w:cs="宋体"/>
          <w:color w:val="000000" w:themeColor="text1"/>
          <w:sz w:val="24"/>
          <w:highlight w:val="none"/>
          <w:lang w:val="en-US" w:eastAsia="zh-CN"/>
          <w14:textFill>
            <w14:solidFill>
              <w14:schemeClr w14:val="tx1"/>
            </w14:solidFill>
          </w14:textFill>
        </w:rPr>
        <w:t>1</w:t>
      </w:r>
      <w:r>
        <w:rPr>
          <w:rFonts w:hint="eastAsia" w:ascii="仿宋" w:hAnsi="仿宋" w:eastAsia="仿宋" w:cs="宋体"/>
          <w:color w:val="000000" w:themeColor="text1"/>
          <w:sz w:val="24"/>
          <w:highlight w:val="none"/>
          <w14:textFill>
            <w14:solidFill>
              <w14:schemeClr w14:val="tx1"/>
            </w14:solidFill>
          </w14:textFill>
        </w:rPr>
        <w:t>个工作日。</w:t>
      </w:r>
    </w:p>
    <w:p w14:paraId="02CE8662">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2A1D44F5">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3F2892AF">
      <w:pPr>
        <w:pStyle w:val="2"/>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 xml:space="preserve">24. </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298F58C7">
      <w:pPr>
        <w:pStyle w:val="2"/>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 合同的签订</w:t>
      </w:r>
    </w:p>
    <w:p w14:paraId="25000972">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7AF9D76D">
      <w:pPr>
        <w:pStyle w:val="90"/>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6F635D8">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70D9107A">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4E0FC1F">
      <w:pPr>
        <w:pStyle w:val="90"/>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A76FC45">
      <w:pPr>
        <w:pStyle w:val="2"/>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 履约保证金</w:t>
      </w:r>
    </w:p>
    <w:p w14:paraId="227AD65F">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50D5BECB">
      <w:pPr>
        <w:pStyle w:val="5"/>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w:t>
      </w:r>
      <w:r>
        <w:rPr>
          <w:rFonts w:hint="eastAsia" w:ascii="仿宋" w:eastAsia="仿宋" w:cs="宋体"/>
          <w:b w:val="0"/>
          <w:bCs w:val="0"/>
          <w:snapToGrid w:val="0"/>
          <w:color w:val="000000" w:themeColor="text1"/>
          <w:kern w:val="28"/>
          <w:sz w:val="24"/>
          <w:highlight w:val="none"/>
          <w:lang w:eastAsia="zh-CN"/>
          <w14:textFill>
            <w14:solidFill>
              <w14:schemeClr w14:val="tx1"/>
            </w14:solidFill>
          </w14:textFill>
        </w:rPr>
        <w:t>乐采云</w:t>
      </w:r>
      <w:r>
        <w:rPr>
          <w:rFonts w:hint="eastAsia" w:ascii="仿宋" w:eastAsia="仿宋" w:cs="宋体"/>
          <w:b w:val="0"/>
          <w:bCs w:val="0"/>
          <w:snapToGrid w:val="0"/>
          <w:color w:val="000000" w:themeColor="text1"/>
          <w:kern w:val="28"/>
          <w:sz w:val="24"/>
          <w:highlight w:val="none"/>
          <w14:textFill>
            <w14:solidFill>
              <w14:schemeClr w14:val="tx1"/>
            </w14:solidFill>
          </w14:textFill>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仿宋" w:eastAsia="仿宋" w:cs="宋体"/>
          <w:b w:val="0"/>
          <w:bCs w:val="0"/>
          <w:snapToGrid w:val="0"/>
          <w:color w:val="000000" w:themeColor="text1"/>
          <w:kern w:val="28"/>
          <w:sz w:val="24"/>
          <w:highlight w:val="none"/>
          <w:lang w:eastAsia="zh-CN"/>
          <w14:textFill>
            <w14:solidFill>
              <w14:schemeClr w14:val="tx1"/>
            </w14:solidFill>
          </w14:textFill>
        </w:rPr>
        <w:t>乐采云</w:t>
      </w:r>
      <w:r>
        <w:rPr>
          <w:rFonts w:hint="eastAsia" w:ascii="仿宋" w:eastAsia="仿宋" w:cs="宋体"/>
          <w:b w:val="0"/>
          <w:bCs w:val="0"/>
          <w:snapToGrid w:val="0"/>
          <w:color w:val="000000" w:themeColor="text1"/>
          <w:kern w:val="28"/>
          <w:sz w:val="24"/>
          <w:highlight w:val="none"/>
          <w14:textFill>
            <w14:solidFill>
              <w14:schemeClr w14:val="tx1"/>
            </w14:solidFill>
          </w14:textFill>
        </w:rPr>
        <w:t>金融专线400-903-9583。</w:t>
      </w:r>
    </w:p>
    <w:p w14:paraId="3839C534">
      <w:pPr>
        <w:pStyle w:val="2"/>
        <w:spacing w:line="360" w:lineRule="auto"/>
        <w:ind w:left="479" w:hanging="479" w:hangingChars="199"/>
        <w:rPr>
          <w:rFonts w:hint="eastAsia"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600A1D45">
      <w:pPr>
        <w:snapToGrid w:val="0"/>
        <w:spacing w:line="360" w:lineRule="auto"/>
        <w:ind w:firstLine="480" w:firstLineChars="200"/>
        <w:rPr>
          <w:rFonts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采购单位根据项目特点、供应商诚信等因素，可以要求供应商提交银行、保险公司等金融机构出具的预付款保函或其他担保措施。预付款应在合同生效以及具备实施条件后</w:t>
      </w:r>
      <w:r>
        <w:rPr>
          <w:rFonts w:hint="eastAsia" w:ascii="仿宋" w:hAnsi="仿宋" w:eastAsia="仿宋" w:cs="宋体"/>
          <w:snapToGrid w:val="0"/>
          <w:color w:val="000000" w:themeColor="text1"/>
          <w:kern w:val="28"/>
          <w:sz w:val="24"/>
          <w:szCs w:val="32"/>
          <w:highlight w:val="none"/>
          <w:lang w:val="en-US" w:eastAsia="zh-CN"/>
          <w14:textFill>
            <w14:solidFill>
              <w14:schemeClr w14:val="tx1"/>
            </w14:solidFill>
          </w14:textFill>
        </w:rPr>
        <w:t>按合同约定要求</w:t>
      </w: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支付。</w:t>
      </w:r>
      <w:r>
        <w:rPr>
          <w:rFonts w:hint="eastAsia" w:ascii="仿宋" w:hAnsi="仿宋" w:eastAsia="仿宋" w:cs="宋体"/>
          <w:snapToGrid w:val="0"/>
          <w:color w:val="000000" w:themeColor="text1"/>
          <w:kern w:val="28"/>
          <w:sz w:val="24"/>
          <w:szCs w:val="32"/>
          <w:highlight w:val="none"/>
          <w:lang w:val="en-US" w:eastAsia="zh-CN"/>
          <w14:textFill>
            <w14:solidFill>
              <w14:schemeClr w14:val="tx1"/>
            </w14:solidFill>
          </w14:textFill>
        </w:rPr>
        <w:t>项目</w:t>
      </w: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采购工程以及与工程建设有关的货物、服务，采用招标方式采购的，预付款从其相关规定。供应商可登录乐采云前台大厅选择金融服务 - 【保函保险服务】出具预付款保函，具体步骤：选择产品—填写供应商信息—选择中标项目—确认信息—等待保险/保函受理—确认保单—支付保费—成功出单。乐采云金融专线400-903-9583。</w:t>
      </w:r>
    </w:p>
    <w:p w14:paraId="728C7703">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5DE14390">
      <w:p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 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740409D">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6605C21B">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50CC6338">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2A7685FA">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1370B0BE">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7B88656D">
      <w:pPr>
        <w:tabs>
          <w:tab w:val="left" w:pos="0"/>
        </w:tabs>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29.出现以上情形，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44E421F1">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1344181A">
      <w:pPr>
        <w:pStyle w:val="2"/>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2277D47E">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4F1CB2">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348D4A28">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4AEACA">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C36405E">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73093"/>
      <w:bookmarkEnd w:id="15"/>
      <w:bookmarkStart w:id="16" w:name="_Hlt68072990"/>
      <w:bookmarkEnd w:id="16"/>
      <w:bookmarkStart w:id="17" w:name="_Hlt75236290"/>
      <w:bookmarkEnd w:id="17"/>
      <w:bookmarkStart w:id="18" w:name="_Hlt74729768"/>
      <w:bookmarkEnd w:id="18"/>
      <w:bookmarkStart w:id="19" w:name="_Hlt74707468"/>
      <w:bookmarkEnd w:id="19"/>
      <w:bookmarkStart w:id="20" w:name="_Hlt74714665"/>
      <w:bookmarkEnd w:id="20"/>
      <w:bookmarkStart w:id="21" w:name="_Hlt75236011"/>
      <w:bookmarkEnd w:id="21"/>
      <w:bookmarkStart w:id="22" w:name="_Hlt68403820"/>
      <w:bookmarkEnd w:id="22"/>
      <w:bookmarkStart w:id="23" w:name="_Hlt68057669"/>
      <w:bookmarkEnd w:id="23"/>
      <w:bookmarkStart w:id="24" w:name="_Hlt74730295"/>
      <w:bookmarkEnd w:id="24"/>
      <w:bookmarkStart w:id="25" w:name="_Hlt68072998"/>
      <w:bookmarkEnd w:id="25"/>
    </w:p>
    <w:bookmarkEnd w:id="11"/>
    <w:bookmarkEnd w:id="12"/>
    <w:p w14:paraId="6B91A397">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4C8BBD13">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一、项目概况</w:t>
      </w:r>
    </w:p>
    <w:p w14:paraId="087DA31A">
      <w:pPr>
        <w:adjustRightInd w:val="0"/>
        <w:snapToGrid w:val="0"/>
        <w:spacing w:line="360" w:lineRule="auto"/>
        <w:ind w:firstLine="422" w:firstLineChars="200"/>
        <w:rPr>
          <w:rFonts w:hint="eastAsia" w:ascii="仿宋" w:hAnsi="仿宋" w:eastAsia="仿宋" w:cs="仿宋"/>
          <w:b/>
          <w:szCs w:val="24"/>
          <w:highlight w:val="none"/>
          <w:lang w:val="en-US"/>
        </w:rPr>
      </w:pPr>
      <w:r>
        <w:rPr>
          <w:rFonts w:hint="eastAsia" w:ascii="仿宋" w:hAnsi="仿宋" w:eastAsia="仿宋" w:cs="仿宋"/>
          <w:b/>
          <w:szCs w:val="24"/>
          <w:highlight w:val="none"/>
          <w:lang w:val="en-US" w:eastAsia="zh-CN"/>
        </w:rPr>
        <w:t xml:space="preserve">   </w:t>
      </w:r>
      <w:r>
        <w:rPr>
          <w:rFonts w:hint="eastAsia" w:ascii="仿宋" w:hAnsi="仿宋" w:eastAsia="仿宋" w:cs="仿宋"/>
          <w:bCs/>
          <w:sz w:val="24"/>
          <w:highlight w:val="none"/>
        </w:rPr>
        <w:t>本项目为“交钥匙”项目，采购内容包括采购清单中货物供货、运输、质保期内的售后服务等。投标报价包括样品、供货、运输、货物验收、</w:t>
      </w:r>
      <w:r>
        <w:rPr>
          <w:rFonts w:hint="eastAsia" w:ascii="仿宋" w:hAnsi="仿宋" w:eastAsia="仿宋" w:cs="仿宋"/>
          <w:bCs/>
          <w:sz w:val="24"/>
          <w:highlight w:val="none"/>
          <w:lang w:val="en-US" w:eastAsia="zh-CN"/>
        </w:rPr>
        <w:t>招标及招标服务费用、</w:t>
      </w:r>
      <w:r>
        <w:rPr>
          <w:rFonts w:hint="eastAsia" w:ascii="仿宋" w:hAnsi="仿宋" w:eastAsia="仿宋" w:cs="仿宋"/>
          <w:bCs/>
          <w:sz w:val="24"/>
          <w:highlight w:val="none"/>
        </w:rPr>
        <w:t>售后服务费、政策性文件规定及合同包含的所有风险、责任等各项全部费用。</w:t>
      </w:r>
    </w:p>
    <w:p w14:paraId="4EF637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color w:val="000000"/>
          <w:sz w:val="24"/>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采购清单</w:t>
      </w:r>
    </w:p>
    <w:tbl>
      <w:tblPr>
        <w:tblStyle w:val="63"/>
        <w:tblW w:w="53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753"/>
        <w:gridCol w:w="1027"/>
        <w:gridCol w:w="2896"/>
        <w:gridCol w:w="3081"/>
        <w:gridCol w:w="704"/>
      </w:tblGrid>
      <w:tr w14:paraId="48E2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FE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BC3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商品名称</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472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规格</w:t>
            </w:r>
          </w:p>
        </w:tc>
        <w:tc>
          <w:tcPr>
            <w:tcW w:w="1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2EA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商品参考图片</w:t>
            </w:r>
          </w:p>
        </w:tc>
        <w:tc>
          <w:tcPr>
            <w:tcW w:w="16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FEC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产品参数</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6B11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数量</w:t>
            </w:r>
          </w:p>
        </w:tc>
      </w:tr>
      <w:tr w14:paraId="075E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656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7BC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食用油</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94B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4L/桶</w:t>
            </w:r>
          </w:p>
        </w:tc>
        <w:tc>
          <w:tcPr>
            <w:tcW w:w="158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9DAC78">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drawing>
                <wp:inline distT="0" distB="0" distL="114300" distR="114300">
                  <wp:extent cx="1405890" cy="2760980"/>
                  <wp:effectExtent l="0" t="0" r="3810" b="1270"/>
                  <wp:docPr id="8" name="图片 8" descr="170356573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3565738666"/>
                          <pic:cNvPicPr>
                            <a:picLocks noChangeAspect="1"/>
                          </pic:cNvPicPr>
                        </pic:nvPicPr>
                        <pic:blipFill>
                          <a:blip r:embed="rId28"/>
                          <a:stretch>
                            <a:fillRect/>
                          </a:stretch>
                        </pic:blipFill>
                        <pic:spPr>
                          <a:xfrm>
                            <a:off x="0" y="0"/>
                            <a:ext cx="1405890" cy="2760980"/>
                          </a:xfrm>
                          <a:prstGeom prst="rect">
                            <a:avLst/>
                          </a:prstGeom>
                        </pic:spPr>
                      </pic:pic>
                    </a:graphicData>
                  </a:graphic>
                </wp:inline>
              </w:drawing>
            </w:r>
          </w:p>
        </w:tc>
        <w:tc>
          <w:tcPr>
            <w:tcW w:w="16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3BD58">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配料:玉米油</w:t>
            </w:r>
          </w:p>
          <w:p w14:paraId="74B7D4AA">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质量等级: 一级</w:t>
            </w:r>
          </w:p>
          <w:p w14:paraId="6BD8461A">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保 质 期: 18个月               </w:t>
            </w:r>
          </w:p>
          <w:p w14:paraId="63D619F4">
            <w:pPr>
              <w:numPr>
                <w:ilvl w:val="0"/>
                <w:numId w:val="0"/>
              </w:numPr>
              <w:spacing w:before="0" w:beforeAutospacing="0" w:after="0" w:afterAutospacing="0"/>
              <w:ind w:left="0" w:right="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营养成分表：</w:t>
            </w:r>
          </w:p>
          <w:p w14:paraId="253ED262">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能量3700千焦/100克（营养素参考值44%）</w:t>
            </w:r>
          </w:p>
          <w:p w14:paraId="489C7BA1">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蛋白质0克/100克（营养素参考值0%）</w:t>
            </w:r>
          </w:p>
          <w:p w14:paraId="71893920">
            <w:pPr>
              <w:numPr>
                <w:ilvl w:val="0"/>
                <w:numId w:val="0"/>
              </w:numPr>
              <w:spacing w:before="0" w:beforeAutospacing="0" w:after="0" w:afterAutospacing="0"/>
              <w:ind w:left="0" w:right="0"/>
              <w:rPr>
                <w:rFonts w:hint="eastAsia"/>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脂肪100.0克/100克（营养素参考值167%）</w:t>
            </w:r>
          </w:p>
          <w:p w14:paraId="5B196EF3">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碳水化合物0克/100克（营养素参考值0%）</w:t>
            </w:r>
          </w:p>
          <w:p w14:paraId="1FA11D9A">
            <w:pPr>
              <w:numPr>
                <w:ilvl w:val="0"/>
                <w:numId w:val="0"/>
              </w:numPr>
              <w:spacing w:before="0" w:beforeAutospacing="0" w:after="0" w:afterAutospacing="0"/>
              <w:ind w:left="0" w:right="0"/>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钠0毫克/100克（营养素参考值0%）</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1C1CF">
            <w:pPr>
              <w:numPr>
                <w:ilvl w:val="0"/>
                <w:numId w:val="0"/>
              </w:numPr>
              <w:spacing w:before="0" w:beforeAutospacing="0" w:after="0" w:afterAutospacing="0"/>
              <w:ind w:left="0" w:right="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2450桶</w:t>
            </w:r>
          </w:p>
        </w:tc>
      </w:tr>
      <w:tr w14:paraId="25B1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9D0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06F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大米</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312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5KG/袋</w:t>
            </w:r>
          </w:p>
        </w:tc>
        <w:tc>
          <w:tcPr>
            <w:tcW w:w="158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62B4ED3">
            <w:pPr>
              <w:keepNext w:val="0"/>
              <w:keepLines w:val="0"/>
              <w:widowControl/>
              <w:suppressLineNumbers w:val="0"/>
              <w:spacing w:before="0" w:beforeAutospacing="0" w:after="0" w:afterAutospacing="0"/>
              <w:ind w:left="0" w:right="0"/>
              <w:jc w:val="both"/>
              <w:textAlignment w:val="bottom"/>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1614805" cy="2797175"/>
                  <wp:effectExtent l="0" t="0" r="4445" b="3175"/>
                  <wp:docPr id="9" name="图片 9" descr="170356617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03566172656"/>
                          <pic:cNvPicPr>
                            <a:picLocks noChangeAspect="1"/>
                          </pic:cNvPicPr>
                        </pic:nvPicPr>
                        <pic:blipFill>
                          <a:blip r:embed="rId29"/>
                          <a:stretch>
                            <a:fillRect/>
                          </a:stretch>
                        </pic:blipFill>
                        <pic:spPr>
                          <a:xfrm>
                            <a:off x="0" y="0"/>
                            <a:ext cx="1614805" cy="2797175"/>
                          </a:xfrm>
                          <a:prstGeom prst="rect">
                            <a:avLst/>
                          </a:prstGeom>
                        </pic:spPr>
                      </pic:pic>
                    </a:graphicData>
                  </a:graphic>
                </wp:inline>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8952230</wp:posOffset>
                  </wp:positionH>
                  <wp:positionV relativeFrom="paragraph">
                    <wp:posOffset>3808095</wp:posOffset>
                  </wp:positionV>
                  <wp:extent cx="1224915" cy="2012315"/>
                  <wp:effectExtent l="0" t="0" r="13335" b="6985"/>
                  <wp:wrapNone/>
                  <wp:docPr id="7" name="图片_34"/>
                  <wp:cNvGraphicFramePr/>
                  <a:graphic xmlns:a="http://schemas.openxmlformats.org/drawingml/2006/main">
                    <a:graphicData uri="http://schemas.openxmlformats.org/drawingml/2006/picture">
                      <pic:pic xmlns:pic="http://schemas.openxmlformats.org/drawingml/2006/picture">
                        <pic:nvPicPr>
                          <pic:cNvPr id="7" name="图片_34"/>
                          <pic:cNvPicPr/>
                        </pic:nvPicPr>
                        <pic:blipFill>
                          <a:blip r:embed="rId30"/>
                          <a:stretch>
                            <a:fillRect/>
                          </a:stretch>
                        </pic:blipFill>
                        <pic:spPr>
                          <a:xfrm>
                            <a:off x="0" y="0"/>
                            <a:ext cx="1224915" cy="20123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8799830</wp:posOffset>
                  </wp:positionH>
                  <wp:positionV relativeFrom="paragraph">
                    <wp:posOffset>3655695</wp:posOffset>
                  </wp:positionV>
                  <wp:extent cx="1224915" cy="2012315"/>
                  <wp:effectExtent l="0" t="0" r="13335" b="6985"/>
                  <wp:wrapNone/>
                  <wp:docPr id="6" name="图片_34"/>
                  <wp:cNvGraphicFramePr/>
                  <a:graphic xmlns:a="http://schemas.openxmlformats.org/drawingml/2006/main">
                    <a:graphicData uri="http://schemas.openxmlformats.org/drawingml/2006/picture">
                      <pic:pic xmlns:pic="http://schemas.openxmlformats.org/drawingml/2006/picture">
                        <pic:nvPicPr>
                          <pic:cNvPr id="6" name="图片_34"/>
                          <pic:cNvPicPr/>
                        </pic:nvPicPr>
                        <pic:blipFill>
                          <a:blip r:embed="rId30"/>
                          <a:stretch>
                            <a:fillRect/>
                          </a:stretch>
                        </pic:blipFill>
                        <pic:spPr>
                          <a:xfrm>
                            <a:off x="0" y="0"/>
                            <a:ext cx="1224915" cy="20123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8647430</wp:posOffset>
                  </wp:positionH>
                  <wp:positionV relativeFrom="paragraph">
                    <wp:posOffset>3503295</wp:posOffset>
                  </wp:positionV>
                  <wp:extent cx="1224915" cy="2012315"/>
                  <wp:effectExtent l="0" t="0" r="13335" b="6985"/>
                  <wp:wrapNone/>
                  <wp:docPr id="5" name="图片_34"/>
                  <wp:cNvGraphicFramePr/>
                  <a:graphic xmlns:a="http://schemas.openxmlformats.org/drawingml/2006/main">
                    <a:graphicData uri="http://schemas.openxmlformats.org/drawingml/2006/picture">
                      <pic:pic xmlns:pic="http://schemas.openxmlformats.org/drawingml/2006/picture">
                        <pic:nvPicPr>
                          <pic:cNvPr id="5" name="图片_34"/>
                          <pic:cNvPicPr/>
                        </pic:nvPicPr>
                        <pic:blipFill>
                          <a:blip r:embed="rId30"/>
                          <a:stretch>
                            <a:fillRect/>
                          </a:stretch>
                        </pic:blipFill>
                        <pic:spPr>
                          <a:xfrm>
                            <a:off x="0" y="0"/>
                            <a:ext cx="1224915" cy="20123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8495030</wp:posOffset>
                  </wp:positionH>
                  <wp:positionV relativeFrom="paragraph">
                    <wp:posOffset>3350895</wp:posOffset>
                  </wp:positionV>
                  <wp:extent cx="1224915" cy="2012315"/>
                  <wp:effectExtent l="0" t="0" r="13335" b="6985"/>
                  <wp:wrapNone/>
                  <wp:docPr id="4" name="图片_34"/>
                  <wp:cNvGraphicFramePr/>
                  <a:graphic xmlns:a="http://schemas.openxmlformats.org/drawingml/2006/main">
                    <a:graphicData uri="http://schemas.openxmlformats.org/drawingml/2006/picture">
                      <pic:pic xmlns:pic="http://schemas.openxmlformats.org/drawingml/2006/picture">
                        <pic:nvPicPr>
                          <pic:cNvPr id="4" name="图片_34"/>
                          <pic:cNvPicPr/>
                        </pic:nvPicPr>
                        <pic:blipFill>
                          <a:blip r:embed="rId30"/>
                          <a:stretch>
                            <a:fillRect/>
                          </a:stretch>
                        </pic:blipFill>
                        <pic:spPr>
                          <a:xfrm>
                            <a:off x="0" y="0"/>
                            <a:ext cx="1224915" cy="20123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8342630</wp:posOffset>
                  </wp:positionH>
                  <wp:positionV relativeFrom="paragraph">
                    <wp:posOffset>3198495</wp:posOffset>
                  </wp:positionV>
                  <wp:extent cx="1224915" cy="2012315"/>
                  <wp:effectExtent l="0" t="0" r="13335" b="6985"/>
                  <wp:wrapNone/>
                  <wp:docPr id="3" name="图片_34"/>
                  <wp:cNvGraphicFramePr/>
                  <a:graphic xmlns:a="http://schemas.openxmlformats.org/drawingml/2006/main">
                    <a:graphicData uri="http://schemas.openxmlformats.org/drawingml/2006/picture">
                      <pic:pic xmlns:pic="http://schemas.openxmlformats.org/drawingml/2006/picture">
                        <pic:nvPicPr>
                          <pic:cNvPr id="3" name="图片_34"/>
                          <pic:cNvPicPr/>
                        </pic:nvPicPr>
                        <pic:blipFill>
                          <a:blip r:embed="rId30"/>
                          <a:stretch>
                            <a:fillRect/>
                          </a:stretch>
                        </pic:blipFill>
                        <pic:spPr>
                          <a:xfrm>
                            <a:off x="0" y="0"/>
                            <a:ext cx="1224915" cy="2012315"/>
                          </a:xfrm>
                          <a:prstGeom prst="rect">
                            <a:avLst/>
                          </a:prstGeom>
                          <a:noFill/>
                          <a:ln>
                            <a:noFill/>
                          </a:ln>
                        </pic:spPr>
                      </pic:pic>
                    </a:graphicData>
                  </a:graphic>
                </wp:anchor>
              </w:drawing>
            </w:r>
          </w:p>
        </w:tc>
        <w:tc>
          <w:tcPr>
            <w:tcW w:w="16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45663">
            <w:pPr>
              <w:numPr>
                <w:ilvl w:val="0"/>
                <w:numId w:val="0"/>
              </w:numPr>
              <w:spacing w:before="0" w:beforeAutospacing="0" w:after="0" w:afterAutospacing="0"/>
              <w:ind w:left="0" w:right="0"/>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产品类型：粳米</w:t>
            </w:r>
          </w:p>
          <w:p w14:paraId="6C1EB407">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原粮产地:黑龙江哈尔滨市       配 料:大米</w:t>
            </w:r>
          </w:p>
          <w:p w14:paraId="482A9A86">
            <w:pPr>
              <w:numPr>
                <w:ilvl w:val="0"/>
                <w:numId w:val="0"/>
              </w:numPr>
              <w:spacing w:before="0" w:beforeAutospacing="0" w:after="0" w:afterAutospacing="0"/>
              <w:ind w:left="0" w:right="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净含量:5千克              产品标准号:GB/T 1354</w:t>
            </w:r>
          </w:p>
          <w:p w14:paraId="10C0F61D">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质量等级:一级            保质期:18个月</w:t>
            </w:r>
          </w:p>
          <w:p w14:paraId="06871DC6">
            <w:pPr>
              <w:numPr>
                <w:ilvl w:val="0"/>
                <w:numId w:val="0"/>
              </w:numPr>
              <w:spacing w:before="0" w:beforeAutospacing="0" w:after="0" w:afterAutospacing="0"/>
              <w:ind w:left="0" w:right="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营养成分表：</w:t>
            </w:r>
          </w:p>
          <w:p w14:paraId="38D0F7FC">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能量1475千焦/100克（营养素参考值18%）</w:t>
            </w:r>
          </w:p>
          <w:p w14:paraId="00413B37">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蛋白质6.3克/100克（营养素参考值11%）</w:t>
            </w:r>
          </w:p>
          <w:p w14:paraId="72952E0D">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脂肪0.9克/100克（营养素参考值2%）</w:t>
            </w:r>
          </w:p>
          <w:p w14:paraId="51DE1AD5">
            <w:pPr>
              <w:numPr>
                <w:ilvl w:val="0"/>
                <w:numId w:val="0"/>
              </w:numPr>
              <w:spacing w:before="0" w:beforeAutospacing="0" w:after="0" w:afterAutospacing="0"/>
              <w:ind w:left="0" w:right="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碳水化合物78.5克/100克（营养素参考值26%）</w:t>
            </w:r>
          </w:p>
          <w:p w14:paraId="600E9BEB">
            <w:pPr>
              <w:numPr>
                <w:ilvl w:val="0"/>
                <w:numId w:val="0"/>
              </w:numPr>
              <w:spacing w:before="0" w:beforeAutospacing="0" w:after="0" w:afterAutospacing="0"/>
              <w:ind w:left="0" w:right="0"/>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钠0毫克（营养素参考值0%）</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C462F">
            <w:pPr>
              <w:numPr>
                <w:ilvl w:val="0"/>
                <w:numId w:val="0"/>
              </w:numPr>
              <w:spacing w:before="0" w:beforeAutospacing="0" w:after="0" w:afterAutospacing="0"/>
              <w:ind w:left="0" w:right="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2450</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袋</w:t>
            </w:r>
          </w:p>
        </w:tc>
      </w:tr>
    </w:tbl>
    <w:p w14:paraId="0BCAB27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color w:val="auto"/>
          <w:sz w:val="24"/>
          <w:szCs w:val="24"/>
          <w:highlight w:val="none"/>
        </w:rPr>
        <w:sectPr>
          <w:pgSz w:w="11907" w:h="16840"/>
          <w:pgMar w:top="1474" w:right="1814" w:bottom="1474" w:left="1814" w:header="851" w:footer="851" w:gutter="0"/>
          <w:cols w:space="720" w:num="1"/>
        </w:sectPr>
      </w:pPr>
    </w:p>
    <w:p w14:paraId="2C60BDEB">
      <w:pPr>
        <w:adjustRightInd w:val="0"/>
        <w:snapToGrid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三、</w:t>
      </w:r>
      <w:r>
        <w:rPr>
          <w:rStyle w:val="79"/>
          <w:rFonts w:hint="eastAsia" w:ascii="仿宋" w:hAnsi="仿宋" w:eastAsia="仿宋" w:cs="仿宋"/>
          <w:b/>
          <w:bCs/>
          <w:color w:val="auto"/>
          <w:sz w:val="24"/>
          <w:szCs w:val="24"/>
          <w:highlight w:val="none"/>
          <w:lang w:val="en-US" w:eastAsia="zh-CN"/>
        </w:rPr>
        <w:t>供货要求</w:t>
      </w:r>
      <w:r>
        <w:rPr>
          <w:rFonts w:hint="eastAsia" w:ascii="仿宋" w:hAnsi="仿宋" w:eastAsia="仿宋" w:cs="仿宋"/>
          <w:b/>
          <w:bCs/>
          <w:sz w:val="24"/>
          <w:highlight w:val="none"/>
        </w:rPr>
        <w:t>：</w:t>
      </w:r>
    </w:p>
    <w:p w14:paraId="29E66AFD">
      <w:pPr>
        <w:adjustRightInd w:val="0"/>
        <w:snapToGrid w:val="0"/>
        <w:spacing w:line="360" w:lineRule="auto"/>
        <w:ind w:firstLine="352" w:firstLineChars="147"/>
        <w:rPr>
          <w:rFonts w:hint="eastAsia" w:ascii="仿宋" w:hAnsi="仿宋" w:eastAsia="仿宋" w:cs="仿宋"/>
          <w:bCs/>
          <w:sz w:val="24"/>
          <w:highlight w:val="none"/>
        </w:rPr>
      </w:pPr>
      <w:r>
        <w:rPr>
          <w:rFonts w:hint="eastAsia" w:ascii="仿宋" w:hAnsi="仿宋" w:eastAsia="仿宋" w:cs="仿宋"/>
          <w:bCs/>
          <w:sz w:val="24"/>
          <w:highlight w:val="none"/>
        </w:rPr>
        <w:t>1、供方所供的货物必须为全新的，符合国家标准的合格产品；</w:t>
      </w:r>
    </w:p>
    <w:p w14:paraId="598989C4">
      <w:pPr>
        <w:adjustRightInd w:val="0"/>
        <w:snapToGrid w:val="0"/>
        <w:spacing w:line="360" w:lineRule="auto"/>
        <w:ind w:left="309" w:leftChars="147"/>
        <w:rPr>
          <w:rFonts w:hint="eastAsia" w:ascii="仿宋" w:hAnsi="仿宋" w:eastAsia="仿宋" w:cs="仿宋"/>
          <w:bCs/>
          <w:sz w:val="24"/>
          <w:highlight w:val="none"/>
        </w:rPr>
      </w:pPr>
      <w:r>
        <w:rPr>
          <w:rFonts w:hint="eastAsia" w:ascii="仿宋" w:hAnsi="仿宋" w:eastAsia="仿宋" w:cs="仿宋"/>
          <w:bCs/>
          <w:sz w:val="24"/>
          <w:highlight w:val="none"/>
        </w:rPr>
        <w:t>2、所供货物不会侵犯任何第三方知识产权；</w:t>
      </w:r>
    </w:p>
    <w:p w14:paraId="3096F350">
      <w:pPr>
        <w:adjustRightInd w:val="0"/>
        <w:snapToGrid w:val="0"/>
        <w:spacing w:line="360" w:lineRule="auto"/>
        <w:ind w:left="309" w:leftChars="147"/>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 xml:space="preserve">、本次采购由供应商制作采购清单中货物，并运抵采购人指定的地点。   </w:t>
      </w:r>
    </w:p>
    <w:p w14:paraId="3F68E8AF">
      <w:pPr>
        <w:adjustRightInd w:val="0"/>
        <w:snapToGrid w:val="0"/>
        <w:spacing w:line="360" w:lineRule="auto"/>
        <w:ind w:left="309" w:leftChars="147"/>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、投标人必须对应以上清单进行一一响应。</w:t>
      </w:r>
    </w:p>
    <w:p w14:paraId="3F46A7E3">
      <w:pPr>
        <w:adjustRightInd w:val="0"/>
        <w:snapToGrid w:val="0"/>
        <w:spacing w:line="360" w:lineRule="auto"/>
        <w:ind w:left="309" w:leftChars="147"/>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配送要求：</w:t>
      </w:r>
      <w:r>
        <w:rPr>
          <w:rFonts w:hint="eastAsia" w:ascii="仿宋" w:hAnsi="仿宋" w:eastAsia="仿宋" w:cs="仿宋"/>
          <w:bCs/>
          <w:sz w:val="24"/>
          <w:highlight w:val="none"/>
          <w:lang w:val="en-US" w:eastAsia="zh-CN"/>
        </w:rPr>
        <w:t>根据采购人要求配送至</w:t>
      </w:r>
      <w:r>
        <w:rPr>
          <w:rFonts w:hint="eastAsia" w:ascii="仿宋" w:hAnsi="仿宋" w:eastAsia="仿宋" w:cs="仿宋"/>
          <w:bCs/>
          <w:sz w:val="24"/>
          <w:highlight w:val="none"/>
        </w:rPr>
        <w:t>指</w:t>
      </w:r>
      <w:r>
        <w:rPr>
          <w:rFonts w:hint="eastAsia" w:ascii="仿宋" w:hAnsi="仿宋" w:eastAsia="仿宋" w:cs="仿宋"/>
          <w:bCs/>
          <w:sz w:val="24"/>
          <w:highlight w:val="none"/>
          <w:lang w:eastAsia="zh-CN"/>
        </w:rPr>
        <w:t>定</w:t>
      </w:r>
      <w:r>
        <w:rPr>
          <w:rFonts w:hint="eastAsia" w:ascii="仿宋" w:hAnsi="仿宋" w:eastAsia="仿宋" w:cs="仿宋"/>
          <w:bCs/>
          <w:sz w:val="24"/>
          <w:highlight w:val="none"/>
        </w:rPr>
        <w:t>地点</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四维村范围内</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w:t>
      </w:r>
    </w:p>
    <w:p w14:paraId="40768981">
      <w:pPr>
        <w:adjustRightInd w:val="0"/>
        <w:snapToGrid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四、售后服务要求：</w:t>
      </w:r>
    </w:p>
    <w:p w14:paraId="3BCCFB44">
      <w:pPr>
        <w:adjustRightInd w:val="0"/>
        <w:snapToGrid w:val="0"/>
        <w:spacing w:line="360" w:lineRule="auto"/>
        <w:ind w:firstLine="352" w:firstLineChars="147"/>
        <w:rPr>
          <w:rFonts w:hint="eastAsia" w:ascii="仿宋" w:hAnsi="仿宋" w:eastAsia="仿宋" w:cs="仿宋"/>
          <w:bCs/>
          <w:sz w:val="24"/>
          <w:highlight w:val="none"/>
        </w:rPr>
      </w:pPr>
      <w:r>
        <w:rPr>
          <w:rFonts w:hint="eastAsia" w:ascii="仿宋" w:hAnsi="仿宋" w:eastAsia="仿宋" w:cs="仿宋"/>
          <w:bCs/>
          <w:sz w:val="24"/>
          <w:highlight w:val="none"/>
        </w:rPr>
        <w:t>1、质保期要求：中标单位对其提供的产品，必须保证品质，所有产品验收合格，且不低于保质期1/2。</w:t>
      </w:r>
    </w:p>
    <w:p w14:paraId="3960D234">
      <w:pPr>
        <w:adjustRightInd w:val="0"/>
        <w:snapToGrid w:val="0"/>
        <w:spacing w:line="360" w:lineRule="auto"/>
        <w:ind w:firstLine="352" w:firstLineChars="147"/>
        <w:rPr>
          <w:rFonts w:hint="eastAsia" w:ascii="仿宋" w:hAnsi="仿宋" w:eastAsia="仿宋" w:cs="仿宋"/>
          <w:bCs/>
          <w:sz w:val="24"/>
          <w:highlight w:val="none"/>
        </w:rPr>
      </w:pPr>
      <w:r>
        <w:rPr>
          <w:rFonts w:hint="eastAsia" w:ascii="仿宋" w:hAnsi="仿宋" w:eastAsia="仿宋" w:cs="仿宋"/>
          <w:bCs/>
          <w:sz w:val="24"/>
          <w:highlight w:val="none"/>
        </w:rPr>
        <w:t>2、技术支持要求：中标单位所提供的商品如有破损，中标单位在接到电话后</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小时内响应，</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小时内到达现场解决问题，最迟在</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个工作日进行退换货服务。</w:t>
      </w:r>
      <w:r>
        <w:rPr>
          <w:rFonts w:hint="eastAsia" w:ascii="仿宋" w:hAnsi="仿宋" w:eastAsia="仿宋" w:cs="仿宋"/>
          <w:kern w:val="0"/>
          <w:sz w:val="24"/>
          <w:szCs w:val="20"/>
          <w:highlight w:val="none"/>
        </w:rPr>
        <w:t xml:space="preserve">                            </w:t>
      </w:r>
    </w:p>
    <w:p w14:paraId="4E0442CE">
      <w:pPr>
        <w:pStyle w:val="60"/>
        <w:spacing w:line="360" w:lineRule="auto"/>
        <w:jc w:val="left"/>
        <w:rPr>
          <w:rStyle w:val="79"/>
          <w:rFonts w:hint="eastAsia" w:ascii="仿宋" w:hAnsi="仿宋" w:eastAsia="仿宋" w:cs="仿宋"/>
          <w:bCs/>
          <w:color w:val="auto"/>
          <w:sz w:val="24"/>
          <w:szCs w:val="24"/>
          <w:highlight w:val="none"/>
          <w:lang w:val="en-US" w:eastAsia="zh-CN"/>
        </w:rPr>
      </w:pPr>
      <w:r>
        <w:rPr>
          <w:rFonts w:hint="eastAsia" w:ascii="仿宋" w:hAnsi="仿宋" w:eastAsia="仿宋" w:cs="仿宋"/>
          <w:b/>
          <w:bCs/>
          <w:sz w:val="24"/>
          <w:highlight w:val="none"/>
          <w:lang w:eastAsia="zh-CN"/>
        </w:rPr>
        <w:t>五、</w:t>
      </w:r>
      <w:r>
        <w:rPr>
          <w:rStyle w:val="79"/>
          <w:rFonts w:hint="eastAsia" w:ascii="仿宋" w:hAnsi="仿宋" w:eastAsia="仿宋" w:cs="仿宋"/>
          <w:bCs/>
          <w:color w:val="auto"/>
          <w:sz w:val="24"/>
          <w:szCs w:val="24"/>
          <w:highlight w:val="none"/>
          <w:lang w:val="en-US" w:eastAsia="zh-CN"/>
        </w:rPr>
        <w:t>供货期限要求</w:t>
      </w:r>
    </w:p>
    <w:p w14:paraId="4A3CD0C6">
      <w:pPr>
        <w:adjustRightInd w:val="0"/>
        <w:snapToGrid w:val="0"/>
        <w:spacing w:line="360" w:lineRule="auto"/>
        <w:rPr>
          <w:rFonts w:hint="default" w:ascii="仿宋" w:hAnsi="仿宋" w:eastAsia="仿宋" w:cs="仿宋"/>
          <w:b/>
          <w:bCs/>
          <w:sz w:val="24"/>
          <w:highlight w:val="none"/>
          <w:lang w:val="en-US" w:eastAsia="zh-CN"/>
        </w:rPr>
      </w:pPr>
      <w:r>
        <w:rPr>
          <w:rStyle w:val="79"/>
          <w:rFonts w:hint="eastAsia" w:ascii="仿宋" w:hAnsi="仿宋" w:eastAsia="仿宋" w:cs="仿宋"/>
          <w:bCs/>
          <w:color w:val="auto"/>
          <w:sz w:val="24"/>
          <w:szCs w:val="24"/>
          <w:highlight w:val="none"/>
          <w:lang w:val="en-US" w:eastAsia="zh-CN"/>
        </w:rPr>
        <w:t xml:space="preserve">    </w:t>
      </w:r>
      <w:r>
        <w:rPr>
          <w:rStyle w:val="79"/>
          <w:rFonts w:hint="eastAsia" w:ascii="仿宋" w:hAnsi="仿宋" w:eastAsia="仿宋" w:cs="仿宋"/>
          <w:b w:val="0"/>
          <w:bCs w:val="0"/>
          <w:color w:val="auto"/>
          <w:sz w:val="24"/>
          <w:szCs w:val="24"/>
          <w:highlight w:val="none"/>
          <w:lang w:val="en-US" w:eastAsia="zh-CN"/>
        </w:rPr>
        <w:t>中标人在合同签订后 15个工作日内完成供货并配送完成。</w:t>
      </w:r>
    </w:p>
    <w:p w14:paraId="0D2F92BF">
      <w:pPr>
        <w:adjustRightInd w:val="0"/>
        <w:snapToGrid w:val="0"/>
        <w:spacing w:line="360" w:lineRule="auto"/>
        <w:rPr>
          <w:rFonts w:hint="eastAsia" w:ascii="仿宋" w:hAnsi="仿宋" w:eastAsia="仿宋" w:cs="仿宋"/>
          <w:kern w:val="0"/>
          <w:highlight w:val="none"/>
        </w:rPr>
      </w:pPr>
      <w:r>
        <w:rPr>
          <w:rFonts w:hint="eastAsia" w:ascii="仿宋" w:hAnsi="仿宋" w:eastAsia="仿宋" w:cs="仿宋"/>
          <w:b/>
          <w:bCs/>
          <w:sz w:val="24"/>
          <w:highlight w:val="none"/>
        </w:rPr>
        <w:t>六、其他要求：</w:t>
      </w:r>
      <w:r>
        <w:rPr>
          <w:rFonts w:hint="eastAsia" w:ascii="仿宋" w:hAnsi="仿宋" w:eastAsia="仿宋" w:cs="仿宋"/>
          <w:bCs/>
          <w:sz w:val="24"/>
          <w:highlight w:val="none"/>
        </w:rPr>
        <w:t>供应商应协助采购单位进行</w:t>
      </w:r>
      <w:r>
        <w:rPr>
          <w:rFonts w:hint="eastAsia" w:ascii="仿宋" w:hAnsi="仿宋" w:eastAsia="仿宋" w:cs="仿宋"/>
          <w:bCs/>
          <w:sz w:val="24"/>
          <w:highlight w:val="none"/>
          <w:lang w:val="en-US" w:eastAsia="zh-CN"/>
        </w:rPr>
        <w:t>其他</w:t>
      </w:r>
      <w:r>
        <w:rPr>
          <w:rFonts w:hint="eastAsia" w:ascii="仿宋" w:hAnsi="仿宋" w:eastAsia="仿宋" w:cs="仿宋"/>
          <w:bCs/>
          <w:sz w:val="24"/>
          <w:highlight w:val="none"/>
        </w:rPr>
        <w:t>产品</w:t>
      </w:r>
      <w:r>
        <w:rPr>
          <w:rFonts w:hint="eastAsia" w:ascii="仿宋" w:hAnsi="仿宋" w:eastAsia="仿宋" w:cs="仿宋"/>
          <w:bCs/>
          <w:sz w:val="24"/>
          <w:highlight w:val="none"/>
          <w:lang w:val="en-US" w:eastAsia="zh-CN"/>
        </w:rPr>
        <w:t>配送及</w:t>
      </w:r>
      <w:r>
        <w:rPr>
          <w:rFonts w:hint="eastAsia" w:ascii="仿宋" w:hAnsi="仿宋" w:eastAsia="仿宋" w:cs="仿宋"/>
          <w:bCs/>
          <w:sz w:val="24"/>
          <w:highlight w:val="none"/>
        </w:rPr>
        <w:t>分发。</w:t>
      </w:r>
    </w:p>
    <w:p w14:paraId="25CDE17B">
      <w:pPr>
        <w:widowControl w:val="0"/>
        <w:numPr>
          <w:ilvl w:val="0"/>
          <w:numId w:val="0"/>
        </w:numPr>
        <w:tabs>
          <w:tab w:val="left" w:pos="5490"/>
        </w:tabs>
        <w:wordWrap/>
        <w:adjustRightInd/>
        <w:snapToGrid w:val="0"/>
        <w:spacing w:line="360" w:lineRule="auto"/>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七、货款支付：</w:t>
      </w:r>
    </w:p>
    <w:p w14:paraId="11215C61">
      <w:pPr>
        <w:widowControl w:val="0"/>
        <w:numPr>
          <w:ilvl w:val="0"/>
          <w:numId w:val="0"/>
        </w:numPr>
        <w:tabs>
          <w:tab w:val="left" w:pos="5490"/>
        </w:tabs>
        <w:wordWrap/>
        <w:adjustRightInd/>
        <w:snapToGrid w:val="0"/>
        <w:spacing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1、经甲方或第三方验收单位验收合格后一次性支付货款。</w:t>
      </w:r>
    </w:p>
    <w:p w14:paraId="2B5676CA">
      <w:pPr>
        <w:widowControl w:val="0"/>
        <w:numPr>
          <w:ilvl w:val="0"/>
          <w:numId w:val="0"/>
        </w:numPr>
        <w:tabs>
          <w:tab w:val="left" w:pos="5490"/>
        </w:tabs>
        <w:wordWrap/>
        <w:adjustRightInd/>
        <w:snapToGrid w:val="0"/>
        <w:spacing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2、甲方支付合同价剩余货款前，乙方必须提交符合要求的发票。</w:t>
      </w:r>
    </w:p>
    <w:p w14:paraId="0E387E58">
      <w:pPr>
        <w:pStyle w:val="25"/>
        <w:rPr>
          <w:rFonts w:hint="default"/>
          <w:lang w:val="en-US" w:eastAsia="zh-CN"/>
        </w:rPr>
      </w:pPr>
      <w:r>
        <w:rPr>
          <w:rFonts w:hint="eastAsia" w:ascii="仿宋" w:hAnsi="仿宋" w:eastAsia="仿宋" w:cs="仿宋"/>
          <w:b w:val="0"/>
          <w:bCs w:val="0"/>
          <w:sz w:val="24"/>
          <w:szCs w:val="24"/>
          <w:highlight w:val="none"/>
          <w:lang w:val="en-US" w:eastAsia="zh-CN"/>
        </w:rPr>
        <w:t>注：甲方可根据实际情况更改支付方式</w:t>
      </w:r>
    </w:p>
    <w:p w14:paraId="3C467DE8">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14:paraId="3EDAE73D">
      <w:pPr>
        <w:spacing w:line="24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7" w:name="_Toc184308045"/>
      <w:bookmarkEnd w:id="27"/>
      <w:bookmarkStart w:id="28" w:name="_Toc184310306"/>
      <w:bookmarkEnd w:id="28"/>
      <w:bookmarkStart w:id="29" w:name="_Toc184312107"/>
      <w:bookmarkEnd w:id="29"/>
      <w:bookmarkStart w:id="30" w:name="_Toc184314442"/>
      <w:bookmarkEnd w:id="30"/>
      <w:bookmarkStart w:id="31" w:name="_Toc184313274"/>
      <w:bookmarkEnd w:id="31"/>
      <w:bookmarkStart w:id="32" w:name="_Toc184313267"/>
      <w:bookmarkEnd w:id="32"/>
      <w:bookmarkStart w:id="33" w:name="_Toc184308084"/>
      <w:bookmarkEnd w:id="33"/>
      <w:bookmarkStart w:id="34" w:name="_Toc184310301"/>
      <w:bookmarkEnd w:id="34"/>
      <w:bookmarkStart w:id="35" w:name="_Toc184308036"/>
      <w:bookmarkEnd w:id="35"/>
      <w:bookmarkStart w:id="36" w:name="_Toc184312067"/>
      <w:bookmarkEnd w:id="36"/>
      <w:bookmarkStart w:id="37" w:name="_Toc184310285"/>
      <w:bookmarkEnd w:id="37"/>
      <w:bookmarkStart w:id="38" w:name="_Toc184310338"/>
      <w:bookmarkEnd w:id="38"/>
      <w:bookmarkStart w:id="39" w:name="_Toc184313278"/>
      <w:bookmarkEnd w:id="39"/>
      <w:bookmarkStart w:id="40" w:name="_Toc184313261"/>
      <w:bookmarkEnd w:id="40"/>
      <w:bookmarkStart w:id="41" w:name="_Toc184314437"/>
      <w:bookmarkEnd w:id="41"/>
      <w:bookmarkStart w:id="42" w:name="_Toc184313310"/>
      <w:bookmarkEnd w:id="42"/>
      <w:bookmarkStart w:id="43" w:name="_Toc184308078"/>
      <w:bookmarkEnd w:id="43"/>
      <w:bookmarkStart w:id="44" w:name="_Toc184314463"/>
      <w:bookmarkEnd w:id="44"/>
      <w:bookmarkStart w:id="45" w:name="_Toc184314455"/>
      <w:bookmarkEnd w:id="45"/>
      <w:bookmarkStart w:id="46" w:name="_Toc184312124"/>
      <w:bookmarkEnd w:id="46"/>
      <w:bookmarkStart w:id="47" w:name="_Toc184314443"/>
      <w:bookmarkEnd w:id="47"/>
      <w:bookmarkStart w:id="48" w:name="_Toc184310298"/>
      <w:bookmarkEnd w:id="48"/>
      <w:bookmarkStart w:id="49" w:name="_Toc184312093"/>
      <w:bookmarkEnd w:id="49"/>
      <w:bookmarkStart w:id="50" w:name="_Toc184310283"/>
      <w:bookmarkEnd w:id="50"/>
      <w:bookmarkStart w:id="51" w:name="_Toc184313275"/>
      <w:bookmarkEnd w:id="51"/>
      <w:bookmarkStart w:id="52" w:name="_Toc184310289"/>
      <w:bookmarkEnd w:id="52"/>
      <w:bookmarkStart w:id="53" w:name="_Toc184313252"/>
      <w:bookmarkEnd w:id="53"/>
      <w:bookmarkStart w:id="54" w:name="_Toc184314438"/>
      <w:bookmarkEnd w:id="54"/>
      <w:bookmarkStart w:id="55" w:name="_Toc184312136"/>
      <w:bookmarkEnd w:id="55"/>
      <w:bookmarkStart w:id="56" w:name="_Toc184308048"/>
      <w:bookmarkEnd w:id="56"/>
      <w:bookmarkStart w:id="57" w:name="_Toc184308057"/>
      <w:bookmarkEnd w:id="57"/>
      <w:bookmarkStart w:id="58" w:name="_Toc184314477"/>
      <w:bookmarkEnd w:id="58"/>
      <w:bookmarkStart w:id="59" w:name="_Toc184308038"/>
      <w:bookmarkEnd w:id="59"/>
      <w:bookmarkStart w:id="60" w:name="_Toc184312133"/>
      <w:bookmarkEnd w:id="60"/>
      <w:bookmarkStart w:id="61" w:name="_Toc184314475"/>
      <w:bookmarkEnd w:id="61"/>
      <w:bookmarkStart w:id="62" w:name="_Toc184310329"/>
      <w:bookmarkEnd w:id="62"/>
      <w:bookmarkStart w:id="63" w:name="_Toc184313277"/>
      <w:bookmarkEnd w:id="63"/>
      <w:bookmarkStart w:id="64" w:name="_Toc184314453"/>
      <w:bookmarkEnd w:id="64"/>
      <w:bookmarkStart w:id="65" w:name="_Toc184313256"/>
      <w:bookmarkEnd w:id="65"/>
      <w:bookmarkStart w:id="66" w:name="_Toc184308096"/>
      <w:bookmarkEnd w:id="66"/>
      <w:bookmarkStart w:id="67" w:name="_Toc184310287"/>
      <w:bookmarkEnd w:id="67"/>
      <w:bookmarkStart w:id="68" w:name="_Toc184314421"/>
      <w:bookmarkEnd w:id="68"/>
      <w:bookmarkStart w:id="69" w:name="_Toc184310291"/>
      <w:bookmarkEnd w:id="69"/>
      <w:bookmarkStart w:id="70" w:name="_Toc184314432"/>
      <w:bookmarkEnd w:id="70"/>
      <w:bookmarkStart w:id="71" w:name="_Toc184312109"/>
      <w:bookmarkEnd w:id="71"/>
      <w:bookmarkStart w:id="72" w:name="_Toc184313300"/>
      <w:bookmarkEnd w:id="72"/>
      <w:bookmarkStart w:id="73" w:name="_Toc184314420"/>
      <w:bookmarkEnd w:id="73"/>
      <w:bookmarkStart w:id="74" w:name="_Toc184310344"/>
      <w:bookmarkEnd w:id="74"/>
      <w:bookmarkStart w:id="75" w:name="_Toc184308072"/>
      <w:bookmarkEnd w:id="75"/>
      <w:bookmarkStart w:id="76" w:name="_Toc184308074"/>
      <w:bookmarkEnd w:id="76"/>
      <w:bookmarkStart w:id="77" w:name="_Toc184312098"/>
      <w:bookmarkEnd w:id="77"/>
      <w:bookmarkStart w:id="78" w:name="_Toc184312127"/>
      <w:bookmarkEnd w:id="78"/>
      <w:bookmarkStart w:id="79" w:name="_Toc184308064"/>
      <w:bookmarkEnd w:id="79"/>
      <w:bookmarkStart w:id="80" w:name="_Toc184313242"/>
      <w:bookmarkEnd w:id="80"/>
      <w:bookmarkStart w:id="81" w:name="_Toc184314459"/>
      <w:bookmarkEnd w:id="81"/>
      <w:bookmarkStart w:id="82" w:name="_Toc184310273"/>
      <w:bookmarkEnd w:id="82"/>
      <w:bookmarkStart w:id="83" w:name="_Toc184313290"/>
      <w:bookmarkEnd w:id="83"/>
      <w:bookmarkStart w:id="84" w:name="_Toc184313288"/>
      <w:bookmarkEnd w:id="84"/>
      <w:bookmarkStart w:id="85" w:name="_Toc184308091"/>
      <w:bookmarkEnd w:id="85"/>
      <w:bookmarkStart w:id="86" w:name="_Toc184312079"/>
      <w:bookmarkEnd w:id="86"/>
      <w:bookmarkStart w:id="87" w:name="_Toc184312131"/>
      <w:bookmarkEnd w:id="87"/>
      <w:bookmarkStart w:id="88" w:name="_Toc184312138"/>
      <w:bookmarkEnd w:id="88"/>
      <w:bookmarkStart w:id="89" w:name="_Toc184312095"/>
      <w:bookmarkEnd w:id="89"/>
      <w:bookmarkStart w:id="90" w:name="_Toc184310304"/>
      <w:bookmarkEnd w:id="90"/>
      <w:bookmarkStart w:id="91" w:name="_Toc184313296"/>
      <w:bookmarkEnd w:id="91"/>
      <w:bookmarkStart w:id="92" w:name="_Toc184308046"/>
      <w:bookmarkEnd w:id="92"/>
      <w:bookmarkStart w:id="93" w:name="_Toc184313263"/>
      <w:bookmarkEnd w:id="93"/>
      <w:bookmarkStart w:id="94" w:name="_Toc184313276"/>
      <w:bookmarkEnd w:id="94"/>
      <w:bookmarkStart w:id="95" w:name="_Toc184310303"/>
      <w:bookmarkEnd w:id="95"/>
      <w:bookmarkStart w:id="96" w:name="_Toc184308095"/>
      <w:bookmarkEnd w:id="96"/>
      <w:bookmarkStart w:id="97" w:name="_Toc184312099"/>
      <w:bookmarkEnd w:id="97"/>
      <w:bookmarkStart w:id="98" w:name="_Toc184314458"/>
      <w:bookmarkEnd w:id="98"/>
      <w:bookmarkStart w:id="99" w:name="_Toc184313269"/>
      <w:bookmarkEnd w:id="99"/>
      <w:bookmarkStart w:id="100" w:name="_Toc184312075"/>
      <w:bookmarkEnd w:id="100"/>
      <w:bookmarkStart w:id="101" w:name="_Toc184308043"/>
      <w:bookmarkEnd w:id="101"/>
      <w:bookmarkStart w:id="102" w:name="_Toc184308103"/>
      <w:bookmarkEnd w:id="102"/>
      <w:bookmarkStart w:id="103" w:name="_Toc184312116"/>
      <w:bookmarkEnd w:id="103"/>
      <w:bookmarkStart w:id="104" w:name="_Toc184314447"/>
      <w:bookmarkEnd w:id="104"/>
      <w:bookmarkStart w:id="105" w:name="_Toc184314428"/>
      <w:bookmarkEnd w:id="105"/>
      <w:bookmarkStart w:id="106" w:name="_Toc184314479"/>
      <w:bookmarkEnd w:id="106"/>
      <w:bookmarkStart w:id="107" w:name="_Toc184308052"/>
      <w:bookmarkEnd w:id="107"/>
      <w:bookmarkStart w:id="108" w:name="_Toc184310326"/>
      <w:bookmarkEnd w:id="108"/>
      <w:bookmarkStart w:id="109" w:name="_Toc184312112"/>
      <w:bookmarkEnd w:id="109"/>
      <w:bookmarkStart w:id="110" w:name="_Toc184308058"/>
      <w:bookmarkEnd w:id="110"/>
      <w:bookmarkStart w:id="111" w:name="_Toc184313270"/>
      <w:bookmarkEnd w:id="111"/>
      <w:bookmarkStart w:id="112" w:name="_Toc184313304"/>
      <w:bookmarkEnd w:id="112"/>
      <w:bookmarkStart w:id="113" w:name="_Toc184314426"/>
      <w:bookmarkEnd w:id="113"/>
      <w:bookmarkStart w:id="114" w:name="_Toc184310302"/>
      <w:bookmarkEnd w:id="114"/>
      <w:bookmarkStart w:id="115" w:name="_Toc184312125"/>
      <w:bookmarkEnd w:id="115"/>
      <w:bookmarkStart w:id="116" w:name="_Toc184310342"/>
      <w:bookmarkEnd w:id="116"/>
      <w:bookmarkStart w:id="117" w:name="_Toc184310310"/>
      <w:bookmarkEnd w:id="117"/>
      <w:bookmarkStart w:id="118" w:name="_Toc184314476"/>
      <w:bookmarkEnd w:id="118"/>
      <w:bookmarkStart w:id="119" w:name="_Toc184314425"/>
      <w:bookmarkEnd w:id="119"/>
      <w:bookmarkStart w:id="120" w:name="_Toc184314460"/>
      <w:bookmarkEnd w:id="120"/>
      <w:bookmarkStart w:id="121" w:name="_Toc184310296"/>
      <w:bookmarkEnd w:id="121"/>
      <w:bookmarkStart w:id="122" w:name="_Toc184314429"/>
      <w:bookmarkEnd w:id="122"/>
      <w:bookmarkStart w:id="123" w:name="_Toc184308065"/>
      <w:bookmarkEnd w:id="123"/>
      <w:bookmarkStart w:id="124" w:name="_Toc184313303"/>
      <w:bookmarkEnd w:id="124"/>
      <w:bookmarkStart w:id="125" w:name="_Toc184312087"/>
      <w:bookmarkEnd w:id="125"/>
      <w:bookmarkStart w:id="126" w:name="_Toc184308049"/>
      <w:bookmarkEnd w:id="126"/>
      <w:bookmarkStart w:id="127" w:name="_Toc184308098"/>
      <w:bookmarkEnd w:id="127"/>
      <w:bookmarkStart w:id="128" w:name="_Toc184310333"/>
      <w:bookmarkEnd w:id="128"/>
      <w:bookmarkStart w:id="129" w:name="_Toc184313247"/>
      <w:bookmarkEnd w:id="129"/>
      <w:bookmarkStart w:id="130" w:name="_Toc184314415"/>
      <w:bookmarkEnd w:id="130"/>
      <w:bookmarkStart w:id="131" w:name="_Toc184313283"/>
      <w:bookmarkEnd w:id="131"/>
      <w:bookmarkStart w:id="132" w:name="_Toc184312126"/>
      <w:bookmarkEnd w:id="132"/>
      <w:bookmarkStart w:id="133" w:name="_Toc184312110"/>
      <w:bookmarkEnd w:id="133"/>
      <w:bookmarkStart w:id="134" w:name="_Toc184312132"/>
      <w:bookmarkEnd w:id="134"/>
      <w:bookmarkStart w:id="135" w:name="_Toc184313285"/>
      <w:bookmarkEnd w:id="135"/>
      <w:bookmarkStart w:id="136" w:name="_Toc184312081"/>
      <w:bookmarkEnd w:id="136"/>
      <w:bookmarkStart w:id="137" w:name="_Toc184308077"/>
      <w:bookmarkEnd w:id="137"/>
      <w:bookmarkStart w:id="138" w:name="_Toc184313308"/>
      <w:bookmarkEnd w:id="138"/>
      <w:bookmarkStart w:id="139" w:name="_Toc184308075"/>
      <w:bookmarkEnd w:id="139"/>
      <w:bookmarkStart w:id="140" w:name="_Toc184313259"/>
      <w:bookmarkEnd w:id="140"/>
      <w:bookmarkStart w:id="141" w:name="_Toc184308063"/>
      <w:bookmarkEnd w:id="141"/>
      <w:bookmarkStart w:id="142" w:name="_Toc184313291"/>
      <w:bookmarkEnd w:id="142"/>
      <w:bookmarkStart w:id="143" w:name="_Toc184310321"/>
      <w:bookmarkEnd w:id="143"/>
      <w:bookmarkStart w:id="144" w:name="_Toc184308107"/>
      <w:bookmarkEnd w:id="144"/>
      <w:bookmarkStart w:id="145" w:name="_Toc184308044"/>
      <w:bookmarkEnd w:id="145"/>
      <w:bookmarkStart w:id="146" w:name="_Toc184314439"/>
      <w:bookmarkEnd w:id="146"/>
      <w:bookmarkStart w:id="147" w:name="_Toc184308100"/>
      <w:bookmarkEnd w:id="147"/>
      <w:bookmarkStart w:id="148" w:name="_Toc184313253"/>
      <w:bookmarkEnd w:id="148"/>
      <w:bookmarkStart w:id="149" w:name="_Toc184314457"/>
      <w:bookmarkEnd w:id="149"/>
      <w:bookmarkStart w:id="150" w:name="_Toc184310281"/>
      <w:bookmarkEnd w:id="150"/>
      <w:bookmarkStart w:id="151" w:name="_Toc184308088"/>
      <w:bookmarkEnd w:id="151"/>
      <w:bookmarkStart w:id="152" w:name="_Toc184314436"/>
      <w:bookmarkEnd w:id="152"/>
      <w:bookmarkStart w:id="153" w:name="_Toc184314464"/>
      <w:bookmarkEnd w:id="153"/>
      <w:bookmarkStart w:id="154" w:name="_Toc184310323"/>
      <w:bookmarkEnd w:id="154"/>
      <w:bookmarkStart w:id="155" w:name="_Toc184313282"/>
      <w:bookmarkEnd w:id="155"/>
      <w:bookmarkStart w:id="156" w:name="_Toc184310330"/>
      <w:bookmarkEnd w:id="156"/>
      <w:bookmarkStart w:id="157" w:name="_Toc184310316"/>
      <w:bookmarkEnd w:id="157"/>
      <w:bookmarkStart w:id="158" w:name="_Toc184313239"/>
      <w:bookmarkEnd w:id="158"/>
      <w:bookmarkStart w:id="159" w:name="_Toc184314449"/>
      <w:bookmarkEnd w:id="159"/>
      <w:bookmarkStart w:id="160" w:name="_Toc184308093"/>
      <w:bookmarkEnd w:id="160"/>
      <w:bookmarkStart w:id="161" w:name="_Toc184313273"/>
      <w:bookmarkEnd w:id="161"/>
      <w:bookmarkStart w:id="162" w:name="_Toc184310274"/>
      <w:bookmarkEnd w:id="162"/>
      <w:bookmarkStart w:id="163" w:name="_Toc184313262"/>
      <w:bookmarkEnd w:id="163"/>
      <w:bookmarkStart w:id="164" w:name="_Toc184313241"/>
      <w:bookmarkEnd w:id="164"/>
      <w:bookmarkStart w:id="165" w:name="_Toc184310305"/>
      <w:bookmarkEnd w:id="165"/>
      <w:bookmarkStart w:id="166" w:name="_Toc184312137"/>
      <w:bookmarkEnd w:id="166"/>
      <w:bookmarkStart w:id="167" w:name="_Toc184308101"/>
      <w:bookmarkEnd w:id="167"/>
      <w:bookmarkStart w:id="168" w:name="_Toc184312108"/>
      <w:bookmarkEnd w:id="168"/>
      <w:bookmarkStart w:id="169" w:name="_Toc184310340"/>
      <w:bookmarkEnd w:id="169"/>
      <w:bookmarkStart w:id="170" w:name="_Toc184314440"/>
      <w:bookmarkEnd w:id="170"/>
      <w:bookmarkStart w:id="171" w:name="_Toc184310280"/>
      <w:bookmarkEnd w:id="171"/>
      <w:bookmarkStart w:id="172" w:name="_Toc184312104"/>
      <w:bookmarkEnd w:id="172"/>
      <w:bookmarkStart w:id="173" w:name="_Toc184313248"/>
      <w:bookmarkEnd w:id="173"/>
      <w:bookmarkStart w:id="174" w:name="_Toc184313301"/>
      <w:bookmarkEnd w:id="174"/>
      <w:bookmarkStart w:id="175" w:name="_Toc184312096"/>
      <w:bookmarkEnd w:id="175"/>
      <w:bookmarkStart w:id="176" w:name="_Toc184308068"/>
      <w:bookmarkEnd w:id="176"/>
      <w:bookmarkStart w:id="177" w:name="_Toc184312068"/>
      <w:bookmarkEnd w:id="177"/>
      <w:bookmarkStart w:id="178" w:name="_Toc184308086"/>
      <w:bookmarkEnd w:id="178"/>
      <w:bookmarkStart w:id="179" w:name="_Toc184312080"/>
      <w:bookmarkEnd w:id="179"/>
      <w:bookmarkStart w:id="180" w:name="_Toc184310318"/>
      <w:bookmarkEnd w:id="180"/>
      <w:bookmarkStart w:id="181" w:name="_Toc184314430"/>
      <w:bookmarkEnd w:id="181"/>
      <w:bookmarkStart w:id="182" w:name="_Toc184310334"/>
      <w:bookmarkEnd w:id="182"/>
      <w:bookmarkStart w:id="183" w:name="_Toc184310276"/>
      <w:bookmarkEnd w:id="183"/>
      <w:bookmarkStart w:id="184" w:name="_Toc184314472"/>
      <w:bookmarkEnd w:id="184"/>
      <w:bookmarkStart w:id="185" w:name="_Toc184310339"/>
      <w:bookmarkEnd w:id="185"/>
      <w:bookmarkStart w:id="186" w:name="_Toc184313244"/>
      <w:bookmarkEnd w:id="186"/>
      <w:bookmarkStart w:id="187" w:name="_Toc184308050"/>
      <w:bookmarkEnd w:id="187"/>
      <w:bookmarkStart w:id="188" w:name="_Toc184314450"/>
      <w:bookmarkEnd w:id="188"/>
      <w:bookmarkStart w:id="189" w:name="_Toc184312106"/>
      <w:bookmarkEnd w:id="189"/>
      <w:bookmarkStart w:id="190" w:name="_Toc184308047"/>
      <w:bookmarkEnd w:id="190"/>
      <w:bookmarkStart w:id="191" w:name="_Toc184308054"/>
      <w:bookmarkEnd w:id="191"/>
      <w:bookmarkStart w:id="192" w:name="_Toc184310322"/>
      <w:bookmarkEnd w:id="192"/>
      <w:bookmarkStart w:id="193" w:name="_Toc184314431"/>
      <w:bookmarkEnd w:id="193"/>
      <w:bookmarkStart w:id="194" w:name="_Toc184308099"/>
      <w:bookmarkEnd w:id="194"/>
      <w:bookmarkStart w:id="195" w:name="_Toc184314469"/>
      <w:bookmarkEnd w:id="195"/>
      <w:bookmarkStart w:id="196" w:name="_Toc184313243"/>
      <w:bookmarkEnd w:id="196"/>
      <w:bookmarkStart w:id="197" w:name="_Toc184312128"/>
      <w:bookmarkEnd w:id="197"/>
      <w:bookmarkStart w:id="198" w:name="_Toc184308059"/>
      <w:bookmarkEnd w:id="198"/>
      <w:bookmarkStart w:id="199" w:name="_Toc184313271"/>
      <w:bookmarkEnd w:id="199"/>
      <w:bookmarkStart w:id="200" w:name="_Toc184314418"/>
      <w:bookmarkEnd w:id="200"/>
      <w:bookmarkStart w:id="201" w:name="_Toc184312100"/>
      <w:bookmarkEnd w:id="201"/>
      <w:bookmarkStart w:id="202" w:name="_Toc184314456"/>
      <w:bookmarkEnd w:id="202"/>
      <w:bookmarkStart w:id="203" w:name="_Toc184314435"/>
      <w:bookmarkEnd w:id="203"/>
      <w:bookmarkStart w:id="204" w:name="_Toc184312076"/>
      <w:bookmarkEnd w:id="204"/>
      <w:bookmarkStart w:id="205" w:name="_Toc184313306"/>
      <w:bookmarkEnd w:id="205"/>
      <w:bookmarkStart w:id="206" w:name="_Toc184310282"/>
      <w:bookmarkEnd w:id="206"/>
      <w:bookmarkStart w:id="207" w:name="_Toc184312077"/>
      <w:bookmarkEnd w:id="207"/>
      <w:bookmarkStart w:id="208" w:name="_Toc184312083"/>
      <w:bookmarkEnd w:id="208"/>
      <w:bookmarkStart w:id="209" w:name="_Toc184312105"/>
      <w:bookmarkEnd w:id="209"/>
      <w:bookmarkStart w:id="210" w:name="_Toc184310328"/>
      <w:bookmarkEnd w:id="210"/>
      <w:bookmarkStart w:id="211" w:name="_Toc184313279"/>
      <w:bookmarkEnd w:id="211"/>
      <w:bookmarkStart w:id="212" w:name="_Toc184314461"/>
      <w:bookmarkEnd w:id="212"/>
      <w:bookmarkStart w:id="213" w:name="_Toc184308037"/>
      <w:bookmarkEnd w:id="213"/>
      <w:bookmarkStart w:id="214" w:name="_Toc184314471"/>
      <w:bookmarkEnd w:id="214"/>
      <w:bookmarkStart w:id="215" w:name="_Toc184308039"/>
      <w:bookmarkEnd w:id="215"/>
      <w:bookmarkStart w:id="216" w:name="_Toc184314466"/>
      <w:bookmarkEnd w:id="216"/>
      <w:bookmarkStart w:id="217" w:name="_Toc184313264"/>
      <w:bookmarkEnd w:id="217"/>
      <w:bookmarkStart w:id="218" w:name="_Toc184308040"/>
      <w:bookmarkEnd w:id="218"/>
      <w:bookmarkStart w:id="219" w:name="_Toc184314411"/>
      <w:bookmarkEnd w:id="219"/>
      <w:bookmarkStart w:id="220" w:name="_Toc184308087"/>
      <w:bookmarkEnd w:id="220"/>
      <w:bookmarkStart w:id="221" w:name="_Toc184312082"/>
      <w:bookmarkEnd w:id="221"/>
      <w:bookmarkStart w:id="222" w:name="_Toc184314482"/>
      <w:bookmarkEnd w:id="222"/>
      <w:bookmarkStart w:id="223" w:name="_Toc184312092"/>
      <w:bookmarkEnd w:id="223"/>
      <w:bookmarkStart w:id="224" w:name="_Toc184308069"/>
      <w:bookmarkEnd w:id="224"/>
      <w:bookmarkStart w:id="225" w:name="_Toc184312073"/>
      <w:bookmarkEnd w:id="225"/>
      <w:bookmarkStart w:id="226" w:name="_Toc184308056"/>
      <w:bookmarkEnd w:id="226"/>
      <w:bookmarkStart w:id="227" w:name="_Toc184312129"/>
      <w:bookmarkEnd w:id="227"/>
      <w:bookmarkStart w:id="228" w:name="_Toc184308055"/>
      <w:bookmarkEnd w:id="228"/>
      <w:bookmarkStart w:id="229" w:name="_Toc184308042"/>
      <w:bookmarkEnd w:id="229"/>
      <w:bookmarkStart w:id="230" w:name="_Toc184310294"/>
      <w:bookmarkEnd w:id="230"/>
      <w:bookmarkStart w:id="231" w:name="_Toc184312123"/>
      <w:bookmarkEnd w:id="231"/>
      <w:bookmarkStart w:id="232" w:name="_Toc184312101"/>
      <w:bookmarkEnd w:id="232"/>
      <w:bookmarkStart w:id="233" w:name="_Toc184313293"/>
      <w:bookmarkEnd w:id="233"/>
      <w:bookmarkStart w:id="234" w:name="_Toc184314423"/>
      <w:bookmarkEnd w:id="234"/>
      <w:bookmarkStart w:id="235" w:name="_Toc184312118"/>
      <w:bookmarkEnd w:id="235"/>
      <w:bookmarkStart w:id="236" w:name="_Toc184308081"/>
      <w:bookmarkEnd w:id="236"/>
      <w:bookmarkStart w:id="237" w:name="_Toc184312084"/>
      <w:bookmarkEnd w:id="237"/>
      <w:bookmarkStart w:id="238" w:name="_Toc184308073"/>
      <w:bookmarkEnd w:id="238"/>
      <w:bookmarkStart w:id="239" w:name="_Toc184313245"/>
      <w:bookmarkEnd w:id="239"/>
      <w:bookmarkStart w:id="240" w:name="_Toc184310279"/>
      <w:bookmarkEnd w:id="240"/>
      <w:bookmarkStart w:id="241" w:name="_Toc184312086"/>
      <w:bookmarkEnd w:id="241"/>
      <w:bookmarkStart w:id="242" w:name="_Toc184312139"/>
      <w:bookmarkEnd w:id="242"/>
      <w:bookmarkStart w:id="243" w:name="_Toc184313240"/>
      <w:bookmarkEnd w:id="243"/>
      <w:bookmarkStart w:id="244" w:name="_Toc184308089"/>
      <w:bookmarkEnd w:id="244"/>
      <w:bookmarkStart w:id="245" w:name="_Toc184313258"/>
      <w:bookmarkEnd w:id="245"/>
      <w:bookmarkStart w:id="246" w:name="_Toc184314441"/>
      <w:bookmarkEnd w:id="246"/>
      <w:bookmarkStart w:id="247" w:name="_Toc184313302"/>
      <w:bookmarkEnd w:id="247"/>
      <w:bookmarkStart w:id="248" w:name="_Toc184312085"/>
      <w:bookmarkEnd w:id="248"/>
      <w:bookmarkStart w:id="249" w:name="_Toc184314419"/>
      <w:bookmarkEnd w:id="249"/>
      <w:bookmarkStart w:id="250" w:name="_Toc184308104"/>
      <w:bookmarkEnd w:id="250"/>
      <w:bookmarkStart w:id="251" w:name="_Toc184312072"/>
      <w:bookmarkEnd w:id="251"/>
      <w:bookmarkStart w:id="252" w:name="_Toc184310331"/>
      <w:bookmarkEnd w:id="252"/>
      <w:bookmarkStart w:id="253" w:name="_Toc184310299"/>
      <w:bookmarkEnd w:id="253"/>
      <w:bookmarkStart w:id="254" w:name="_Toc184313305"/>
      <w:bookmarkEnd w:id="254"/>
      <w:bookmarkStart w:id="255" w:name="_Toc184314414"/>
      <w:bookmarkEnd w:id="255"/>
      <w:bookmarkStart w:id="256" w:name="_Toc184312111"/>
      <w:bookmarkEnd w:id="256"/>
      <w:bookmarkStart w:id="257" w:name="_Toc184310297"/>
      <w:bookmarkEnd w:id="257"/>
      <w:bookmarkStart w:id="258" w:name="_Toc184313250"/>
      <w:bookmarkEnd w:id="258"/>
      <w:bookmarkStart w:id="259" w:name="_Toc184313307"/>
      <w:bookmarkEnd w:id="259"/>
      <w:bookmarkStart w:id="260" w:name="_Toc184314468"/>
      <w:bookmarkEnd w:id="260"/>
      <w:bookmarkStart w:id="261" w:name="_Toc184314433"/>
      <w:bookmarkEnd w:id="261"/>
      <w:bookmarkStart w:id="262" w:name="_Toc184310314"/>
      <w:bookmarkEnd w:id="262"/>
      <w:bookmarkStart w:id="263" w:name="_Toc184312115"/>
      <w:bookmarkEnd w:id="263"/>
      <w:bookmarkStart w:id="264" w:name="_Toc184313266"/>
      <w:bookmarkEnd w:id="264"/>
      <w:bookmarkStart w:id="265" w:name="_Toc184313272"/>
      <w:bookmarkEnd w:id="265"/>
      <w:bookmarkStart w:id="266" w:name="_Toc184313260"/>
      <w:bookmarkEnd w:id="266"/>
      <w:bookmarkStart w:id="267" w:name="_Toc184310293"/>
      <w:bookmarkEnd w:id="267"/>
      <w:bookmarkStart w:id="268" w:name="_Toc184312070"/>
      <w:bookmarkEnd w:id="268"/>
      <w:bookmarkStart w:id="269" w:name="_Toc184314480"/>
      <w:bookmarkEnd w:id="269"/>
      <w:bookmarkStart w:id="270" w:name="_Toc184310292"/>
      <w:bookmarkEnd w:id="270"/>
      <w:bookmarkStart w:id="271" w:name="_Toc184312097"/>
      <w:bookmarkEnd w:id="271"/>
      <w:bookmarkStart w:id="272" w:name="_Toc184310317"/>
      <w:bookmarkEnd w:id="272"/>
      <w:bookmarkStart w:id="273" w:name="_Toc184313286"/>
      <w:bookmarkEnd w:id="273"/>
      <w:bookmarkStart w:id="274" w:name="_Toc184310337"/>
      <w:bookmarkEnd w:id="274"/>
      <w:bookmarkStart w:id="275" w:name="_Toc184308092"/>
      <w:bookmarkEnd w:id="275"/>
      <w:bookmarkStart w:id="276" w:name="_Toc184313295"/>
      <w:bookmarkEnd w:id="276"/>
      <w:bookmarkStart w:id="277" w:name="_Toc184310272"/>
      <w:bookmarkEnd w:id="277"/>
      <w:bookmarkStart w:id="278" w:name="_Toc184314412"/>
      <w:bookmarkEnd w:id="278"/>
      <w:bookmarkStart w:id="279" w:name="_Toc184310309"/>
      <w:bookmarkEnd w:id="279"/>
      <w:bookmarkStart w:id="280" w:name="_Toc184312102"/>
      <w:bookmarkEnd w:id="280"/>
      <w:bookmarkStart w:id="281" w:name="_Toc184313265"/>
      <w:bookmarkEnd w:id="281"/>
      <w:bookmarkStart w:id="282" w:name="_Toc184314445"/>
      <w:bookmarkEnd w:id="282"/>
      <w:bookmarkStart w:id="283" w:name="_Toc184308082"/>
      <w:bookmarkEnd w:id="283"/>
      <w:bookmarkStart w:id="284" w:name="_Toc184312094"/>
      <w:bookmarkEnd w:id="284"/>
      <w:bookmarkStart w:id="285" w:name="_Toc184312121"/>
      <w:bookmarkEnd w:id="285"/>
      <w:bookmarkStart w:id="286" w:name="_Toc184308090"/>
      <w:bookmarkEnd w:id="286"/>
      <w:bookmarkStart w:id="287" w:name="_Toc184314474"/>
      <w:bookmarkEnd w:id="287"/>
      <w:bookmarkStart w:id="288" w:name="_Toc184313292"/>
      <w:bookmarkEnd w:id="288"/>
      <w:bookmarkStart w:id="289" w:name="_Toc184308083"/>
      <w:bookmarkEnd w:id="289"/>
      <w:bookmarkStart w:id="290" w:name="_Toc184312078"/>
      <w:bookmarkEnd w:id="290"/>
      <w:bookmarkStart w:id="291" w:name="_Toc184312122"/>
      <w:bookmarkEnd w:id="291"/>
      <w:bookmarkStart w:id="292" w:name="_Toc184312130"/>
      <w:bookmarkEnd w:id="292"/>
      <w:bookmarkStart w:id="293" w:name="_Toc184313255"/>
      <w:bookmarkEnd w:id="293"/>
      <w:bookmarkStart w:id="294" w:name="_Toc184312114"/>
      <w:bookmarkEnd w:id="294"/>
      <w:bookmarkStart w:id="295" w:name="_Toc184310319"/>
      <w:bookmarkEnd w:id="295"/>
      <w:bookmarkStart w:id="296" w:name="_Toc184312119"/>
      <w:bookmarkEnd w:id="296"/>
      <w:bookmarkStart w:id="297" w:name="_Toc184314451"/>
      <w:bookmarkEnd w:id="297"/>
      <w:bookmarkStart w:id="298" w:name="_Toc184313246"/>
      <w:bookmarkEnd w:id="298"/>
      <w:bookmarkStart w:id="299" w:name="_Toc184314434"/>
      <w:bookmarkEnd w:id="299"/>
      <w:bookmarkStart w:id="300" w:name="_Toc184308106"/>
      <w:bookmarkEnd w:id="300"/>
      <w:bookmarkStart w:id="301" w:name="_Toc184312134"/>
      <w:bookmarkEnd w:id="301"/>
      <w:bookmarkStart w:id="302" w:name="_Toc184310275"/>
      <w:bookmarkEnd w:id="302"/>
      <w:bookmarkStart w:id="303" w:name="_Toc184310277"/>
      <w:bookmarkEnd w:id="303"/>
      <w:bookmarkStart w:id="304" w:name="_Toc184314410"/>
      <w:bookmarkEnd w:id="304"/>
      <w:bookmarkStart w:id="305" w:name="_Toc184313238"/>
      <w:bookmarkEnd w:id="305"/>
      <w:bookmarkStart w:id="306" w:name="_Toc184308076"/>
      <w:bookmarkEnd w:id="306"/>
      <w:bookmarkStart w:id="307" w:name="_Toc184310308"/>
      <w:bookmarkEnd w:id="307"/>
      <w:bookmarkStart w:id="308" w:name="_Toc184314473"/>
      <w:bookmarkEnd w:id="308"/>
      <w:bookmarkStart w:id="309" w:name="_Toc184314444"/>
      <w:bookmarkEnd w:id="309"/>
      <w:bookmarkStart w:id="310" w:name="_Toc184308079"/>
      <w:bookmarkEnd w:id="310"/>
      <w:bookmarkStart w:id="311" w:name="_Toc184312091"/>
      <w:bookmarkEnd w:id="311"/>
      <w:bookmarkStart w:id="312" w:name="_Toc184312120"/>
      <w:bookmarkEnd w:id="312"/>
      <w:bookmarkStart w:id="313" w:name="_Toc184313254"/>
      <w:bookmarkEnd w:id="313"/>
      <w:bookmarkStart w:id="314" w:name="_Toc184310325"/>
      <w:bookmarkEnd w:id="314"/>
      <w:bookmarkStart w:id="315" w:name="_Toc184313299"/>
      <w:bookmarkEnd w:id="315"/>
      <w:bookmarkStart w:id="316" w:name="_Toc184312069"/>
      <w:bookmarkEnd w:id="316"/>
      <w:bookmarkStart w:id="317" w:name="_Toc184308060"/>
      <w:bookmarkEnd w:id="317"/>
      <w:bookmarkStart w:id="318" w:name="_Toc184314478"/>
      <w:bookmarkEnd w:id="318"/>
      <w:bookmarkStart w:id="319" w:name="_Toc184313298"/>
      <w:bookmarkEnd w:id="319"/>
      <w:bookmarkStart w:id="320" w:name="_Toc184314467"/>
      <w:bookmarkEnd w:id="320"/>
      <w:bookmarkStart w:id="321" w:name="_Toc184308053"/>
      <w:bookmarkEnd w:id="321"/>
      <w:bookmarkStart w:id="322" w:name="_Toc184313297"/>
      <w:bookmarkEnd w:id="322"/>
      <w:bookmarkStart w:id="323" w:name="_Toc184310278"/>
      <w:bookmarkEnd w:id="323"/>
      <w:bookmarkStart w:id="324" w:name="_Toc184308062"/>
      <w:bookmarkEnd w:id="324"/>
      <w:bookmarkStart w:id="325" w:name="_Toc184308070"/>
      <w:bookmarkEnd w:id="325"/>
      <w:bookmarkStart w:id="326" w:name="_Toc184312113"/>
      <w:bookmarkEnd w:id="326"/>
      <w:bookmarkStart w:id="327" w:name="_Toc184312089"/>
      <w:bookmarkEnd w:id="327"/>
      <w:bookmarkStart w:id="328" w:name="_Toc184308080"/>
      <w:bookmarkEnd w:id="328"/>
      <w:bookmarkStart w:id="329" w:name="_Toc184313257"/>
      <w:bookmarkEnd w:id="329"/>
      <w:bookmarkStart w:id="330" w:name="_Toc184313249"/>
      <w:bookmarkEnd w:id="330"/>
      <w:bookmarkStart w:id="331" w:name="_Toc184313251"/>
      <w:bookmarkEnd w:id="331"/>
      <w:bookmarkStart w:id="332" w:name="_Toc184310307"/>
      <w:bookmarkEnd w:id="332"/>
      <w:bookmarkStart w:id="333" w:name="_Toc184312103"/>
      <w:bookmarkEnd w:id="333"/>
      <w:bookmarkStart w:id="334" w:name="_Toc184314427"/>
      <w:bookmarkEnd w:id="334"/>
      <w:bookmarkStart w:id="335" w:name="_Toc184310341"/>
      <w:bookmarkEnd w:id="335"/>
      <w:bookmarkStart w:id="336" w:name="_Toc184312088"/>
      <w:bookmarkEnd w:id="336"/>
      <w:bookmarkStart w:id="337" w:name="_Toc184313284"/>
      <w:bookmarkEnd w:id="337"/>
      <w:bookmarkStart w:id="338" w:name="_Toc184313268"/>
      <w:bookmarkEnd w:id="338"/>
      <w:bookmarkStart w:id="339" w:name="_Toc184314417"/>
      <w:bookmarkEnd w:id="339"/>
      <w:bookmarkStart w:id="340" w:name="_Toc184308066"/>
      <w:bookmarkEnd w:id="340"/>
      <w:bookmarkStart w:id="341" w:name="_Toc184313280"/>
      <w:bookmarkEnd w:id="341"/>
      <w:bookmarkStart w:id="342" w:name="_Toc184314422"/>
      <w:bookmarkEnd w:id="342"/>
      <w:bookmarkStart w:id="343" w:name="_Toc184314424"/>
      <w:bookmarkEnd w:id="343"/>
      <w:bookmarkStart w:id="344" w:name="_Toc184312071"/>
      <w:bookmarkEnd w:id="344"/>
      <w:bookmarkStart w:id="345" w:name="_Toc184310332"/>
      <w:bookmarkEnd w:id="345"/>
      <w:bookmarkStart w:id="346" w:name="_Toc184310311"/>
      <w:bookmarkEnd w:id="346"/>
      <w:bookmarkStart w:id="347" w:name="_Toc184314416"/>
      <w:bookmarkEnd w:id="347"/>
      <w:bookmarkStart w:id="348" w:name="_Toc184308067"/>
      <w:bookmarkEnd w:id="348"/>
      <w:bookmarkStart w:id="349" w:name="_Toc184310295"/>
      <w:bookmarkEnd w:id="349"/>
      <w:bookmarkStart w:id="350" w:name="_Toc184314470"/>
      <w:bookmarkEnd w:id="350"/>
      <w:bookmarkStart w:id="351" w:name="_Toc184308071"/>
      <w:bookmarkEnd w:id="351"/>
      <w:bookmarkStart w:id="352" w:name="_Toc184313309"/>
      <w:bookmarkEnd w:id="352"/>
      <w:bookmarkStart w:id="353" w:name="_Toc184313289"/>
      <w:bookmarkEnd w:id="353"/>
      <w:bookmarkStart w:id="354" w:name="_Toc184310336"/>
      <w:bookmarkEnd w:id="354"/>
      <w:bookmarkStart w:id="355" w:name="_Toc184308105"/>
      <w:bookmarkEnd w:id="355"/>
      <w:bookmarkStart w:id="356" w:name="_Toc184314481"/>
      <w:bookmarkEnd w:id="356"/>
      <w:bookmarkStart w:id="357" w:name="_Toc184314413"/>
      <w:bookmarkEnd w:id="357"/>
      <w:bookmarkStart w:id="358" w:name="_Toc184313294"/>
      <w:bookmarkEnd w:id="358"/>
      <w:bookmarkStart w:id="359" w:name="_Toc184308097"/>
      <w:bookmarkEnd w:id="359"/>
      <w:bookmarkStart w:id="360" w:name="_Toc184308108"/>
      <w:bookmarkEnd w:id="360"/>
      <w:bookmarkStart w:id="361" w:name="_Toc184313281"/>
      <w:bookmarkEnd w:id="361"/>
      <w:bookmarkStart w:id="362" w:name="_Toc184312117"/>
      <w:bookmarkEnd w:id="362"/>
      <w:bookmarkStart w:id="363" w:name="_Toc184308094"/>
      <w:bookmarkEnd w:id="363"/>
      <w:bookmarkStart w:id="364" w:name="_Toc184314454"/>
      <w:bookmarkEnd w:id="364"/>
      <w:bookmarkStart w:id="365" w:name="_Toc184312135"/>
      <w:bookmarkEnd w:id="365"/>
      <w:bookmarkStart w:id="366" w:name="_Toc184310290"/>
      <w:bookmarkEnd w:id="366"/>
      <w:bookmarkStart w:id="367" w:name="_Toc184308102"/>
      <w:bookmarkEnd w:id="367"/>
      <w:bookmarkStart w:id="368" w:name="_Toc184310300"/>
      <w:bookmarkEnd w:id="368"/>
      <w:bookmarkStart w:id="369" w:name="_Toc184310284"/>
      <w:bookmarkEnd w:id="369"/>
      <w:bookmarkStart w:id="370" w:name="_Toc184310335"/>
      <w:bookmarkEnd w:id="370"/>
      <w:bookmarkStart w:id="371" w:name="_Toc184313287"/>
      <w:bookmarkEnd w:id="371"/>
      <w:bookmarkStart w:id="372" w:name="_Toc184308051"/>
      <w:bookmarkEnd w:id="372"/>
      <w:bookmarkStart w:id="373" w:name="_Toc184310320"/>
      <w:bookmarkEnd w:id="373"/>
      <w:bookmarkStart w:id="374" w:name="_Toc184314446"/>
      <w:bookmarkEnd w:id="374"/>
      <w:bookmarkStart w:id="375" w:name="_Toc184312074"/>
      <w:bookmarkEnd w:id="375"/>
      <w:bookmarkStart w:id="376" w:name="_Toc184310315"/>
      <w:bookmarkEnd w:id="376"/>
      <w:bookmarkStart w:id="377" w:name="_Toc184310288"/>
      <w:bookmarkEnd w:id="377"/>
      <w:bookmarkStart w:id="378" w:name="_Toc184312090"/>
      <w:bookmarkEnd w:id="378"/>
      <w:bookmarkStart w:id="379" w:name="_Toc184310312"/>
      <w:bookmarkEnd w:id="379"/>
      <w:bookmarkStart w:id="380" w:name="_Toc184308041"/>
      <w:bookmarkEnd w:id="380"/>
      <w:bookmarkStart w:id="381" w:name="_Toc184308061"/>
      <w:bookmarkEnd w:id="381"/>
      <w:bookmarkStart w:id="382" w:name="_Toc184308085"/>
      <w:bookmarkEnd w:id="382"/>
      <w:bookmarkStart w:id="383" w:name="_Toc184314462"/>
      <w:bookmarkEnd w:id="383"/>
      <w:bookmarkStart w:id="384" w:name="_Toc184310286"/>
      <w:bookmarkEnd w:id="384"/>
      <w:bookmarkStart w:id="385" w:name="_Toc184314465"/>
      <w:bookmarkEnd w:id="385"/>
      <w:bookmarkStart w:id="386" w:name="_Toc184310324"/>
      <w:bookmarkEnd w:id="386"/>
      <w:bookmarkStart w:id="387" w:name="_Toc184310313"/>
      <w:bookmarkEnd w:id="387"/>
      <w:bookmarkStart w:id="388" w:name="_Toc184314448"/>
      <w:bookmarkEnd w:id="388"/>
      <w:bookmarkStart w:id="389" w:name="_Toc184310327"/>
      <w:bookmarkEnd w:id="389"/>
      <w:bookmarkStart w:id="390" w:name="_Toc184310343"/>
      <w:bookmarkEnd w:id="390"/>
      <w:bookmarkStart w:id="391" w:name="_Toc184314452"/>
      <w:bookmarkEnd w:id="391"/>
      <w:r>
        <w:rPr>
          <w:rFonts w:hint="eastAsia" w:ascii="仿宋" w:hAnsi="仿宋" w:eastAsia="仿宋" w:cs="仿宋"/>
          <w:b/>
          <w:color w:val="000000" w:themeColor="text1"/>
          <w:sz w:val="36"/>
          <w:szCs w:val="36"/>
          <w:highlight w:val="none"/>
          <w14:textFill>
            <w14:solidFill>
              <w14:schemeClr w14:val="tx1"/>
            </w14:solidFill>
          </w14:textFill>
        </w:rPr>
        <w:t>评标办法</w:t>
      </w:r>
    </w:p>
    <w:p w14:paraId="6161D145">
      <w:pPr>
        <w:snapToGrid w:val="0"/>
        <w:spacing w:line="360" w:lineRule="auto"/>
        <w:jc w:val="center"/>
        <w:rPr>
          <w:rStyle w:val="853"/>
          <w:rFonts w:hint="eastAsia"/>
        </w:rPr>
      </w:pPr>
      <w:r>
        <w:rPr>
          <w:rFonts w:hint="eastAsia" w:ascii="仿宋" w:hAnsi="仿宋" w:eastAsia="仿宋" w:cs="仿宋"/>
          <w:b/>
          <w:color w:val="000000" w:themeColor="text1"/>
          <w:sz w:val="24"/>
          <w:szCs w:val="24"/>
          <w:highlight w:val="none"/>
          <w14:textFill>
            <w14:solidFill>
              <w14:schemeClr w14:val="tx1"/>
            </w14:solidFill>
          </w14:textFill>
        </w:rPr>
        <w:t>评标办法前附表</w:t>
      </w:r>
    </w:p>
    <w:tbl>
      <w:tblPr>
        <w:tblStyle w:val="6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504"/>
        <w:gridCol w:w="1011"/>
        <w:gridCol w:w="1485"/>
      </w:tblGrid>
      <w:tr w14:paraId="7330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05" w:type="dxa"/>
            <w:vAlign w:val="center"/>
          </w:tcPr>
          <w:p w14:paraId="4FB81CF9">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序号</w:t>
            </w:r>
          </w:p>
        </w:tc>
        <w:tc>
          <w:tcPr>
            <w:tcW w:w="5504" w:type="dxa"/>
            <w:vAlign w:val="center"/>
          </w:tcPr>
          <w:p w14:paraId="00D6240D">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评标标准</w:t>
            </w:r>
          </w:p>
        </w:tc>
        <w:tc>
          <w:tcPr>
            <w:tcW w:w="1011" w:type="dxa"/>
            <w:vAlign w:val="center"/>
          </w:tcPr>
          <w:p w14:paraId="561134B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485" w:type="dxa"/>
          </w:tcPr>
          <w:p w14:paraId="5B43211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5E2E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39278132">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5504" w:type="dxa"/>
            <w:vAlign w:val="center"/>
          </w:tcPr>
          <w:p w14:paraId="456084BE">
            <w:pPr>
              <w:adjustRightInd w:val="0"/>
              <w:snapToGrid w:val="0"/>
              <w:spacing w:before="0" w:beforeAutospacing="0" w:after="0" w:afterAutospacing="0" w:line="360" w:lineRule="auto"/>
              <w:ind w:left="0" w:right="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投标产品的基本技术指标与需求的吻合程度和偏差情况（包括所投标产品的规格型号、详细配置、主要参数等），全部符合得10分，出现负偏离的每一项扣减2分；扣完为止。</w:t>
            </w:r>
          </w:p>
        </w:tc>
        <w:tc>
          <w:tcPr>
            <w:tcW w:w="1011" w:type="dxa"/>
            <w:vAlign w:val="center"/>
          </w:tcPr>
          <w:p w14:paraId="708113D7">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85" w:type="dxa"/>
          </w:tcPr>
          <w:p w14:paraId="21FC8085">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14:paraId="7163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14:paraId="5A54EEF3">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5504" w:type="dxa"/>
            <w:vAlign w:val="center"/>
          </w:tcPr>
          <w:p w14:paraId="4410625A">
            <w:pPr>
              <w:adjustRightInd w:val="0"/>
              <w:snapToGrid w:val="0"/>
              <w:spacing w:before="0" w:beforeAutospacing="0" w:after="0" w:afterAutospacing="0" w:line="360" w:lineRule="auto"/>
              <w:ind w:left="0" w:right="0"/>
              <w:rPr>
                <w:rFonts w:hint="eastAsia" w:ascii="仿宋" w:hAnsi="仿宋" w:eastAsia="仿宋" w:cs="仿宋"/>
                <w:bCs/>
                <w:sz w:val="24"/>
                <w:highlight w:val="none"/>
                <w:lang w:val="en-US" w:eastAsia="zh-CN"/>
              </w:rPr>
            </w:pPr>
            <w:r>
              <w:rPr>
                <w:rFonts w:hint="eastAsia" w:ascii="仿宋" w:hAnsi="仿宋" w:eastAsia="仿宋" w:cs="仿宋"/>
                <w:bCs/>
                <w:color w:val="auto"/>
                <w:sz w:val="24"/>
                <w:highlight w:val="none"/>
                <w:lang w:val="en-US" w:eastAsia="zh-CN"/>
              </w:rPr>
              <w:t>投标产品保障</w:t>
            </w:r>
            <w:r>
              <w:rPr>
                <w:rFonts w:hint="eastAsia" w:ascii="仿宋" w:hAnsi="仿宋" w:eastAsia="仿宋" w:cs="仿宋"/>
                <w:bCs/>
                <w:color w:val="auto"/>
                <w:sz w:val="24"/>
                <w:highlight w:val="none"/>
                <w:lang w:eastAsia="zh-Hans"/>
              </w:rPr>
              <w:t>：</w:t>
            </w:r>
            <w:r>
              <w:rPr>
                <w:rFonts w:hint="eastAsia" w:ascii="仿宋" w:hAnsi="仿宋" w:eastAsia="仿宋" w:cs="仿宋"/>
                <w:bCs/>
                <w:color w:val="auto"/>
                <w:sz w:val="24"/>
                <w:highlight w:val="none"/>
                <w:lang w:val="en-US" w:eastAsia="zh-Hans"/>
              </w:rPr>
              <w:t>投标人提供</w:t>
            </w:r>
            <w:r>
              <w:rPr>
                <w:rFonts w:hint="eastAsia" w:ascii="仿宋" w:hAnsi="仿宋" w:eastAsia="仿宋" w:cs="仿宋"/>
                <w:bCs/>
                <w:color w:val="auto"/>
                <w:sz w:val="24"/>
                <w:highlight w:val="none"/>
                <w:lang w:val="en-US" w:eastAsia="zh-CN"/>
              </w:rPr>
              <w:t>本项目2个投标产品</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检测报告得3分，不提供或缺少或检测不符合相关规定的不得分。</w:t>
            </w:r>
          </w:p>
        </w:tc>
        <w:tc>
          <w:tcPr>
            <w:tcW w:w="1011" w:type="dxa"/>
            <w:vAlign w:val="center"/>
          </w:tcPr>
          <w:p w14:paraId="5BDDCCBC">
            <w:pPr>
              <w:spacing w:before="0" w:beforeAutospacing="0" w:after="0" w:afterAutospacing="0" w:line="380" w:lineRule="exact"/>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485" w:type="dxa"/>
          </w:tcPr>
          <w:p w14:paraId="71158DF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770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F11EF8C">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5504" w:type="dxa"/>
            <w:vAlign w:val="center"/>
          </w:tcPr>
          <w:p w14:paraId="6CC5DEA3">
            <w:pPr>
              <w:adjustRightInd w:val="0"/>
              <w:snapToGrid w:val="0"/>
              <w:spacing w:before="0" w:beforeAutospacing="0" w:after="0" w:afterAutospacing="0" w:line="360" w:lineRule="auto"/>
              <w:ind w:left="0" w:right="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1、投标人自有配送专用车辆的每提供一辆得1分，本项最高得5分。（须提供车辆行驶证及带有车牌号的车辆近期照片并加盖企业公章，否则不得分）</w:t>
            </w:r>
          </w:p>
          <w:p w14:paraId="3F883D9E">
            <w:pPr>
              <w:adjustRightInd w:val="0"/>
              <w:snapToGrid w:val="0"/>
              <w:spacing w:before="0" w:beforeAutospacing="0" w:after="0" w:afterAutospacing="0" w:line="360" w:lineRule="auto"/>
              <w:ind w:left="0" w:right="0"/>
              <w:rPr>
                <w:rFonts w:hint="eastAsia" w:ascii="仿宋" w:hAnsi="仿宋" w:eastAsia="仿宋" w:cs="仿宋"/>
                <w:bCs/>
                <w:sz w:val="24"/>
                <w:highlight w:val="none"/>
                <w:lang w:val="zh-CN"/>
              </w:rPr>
            </w:pPr>
            <w:r>
              <w:rPr>
                <w:rFonts w:hint="eastAsia" w:ascii="仿宋" w:hAnsi="仿宋" w:eastAsia="仿宋" w:cs="仿宋"/>
                <w:bCs/>
                <w:sz w:val="24"/>
                <w:highlight w:val="none"/>
                <w:lang w:val="en-US" w:eastAsia="zh-CN"/>
              </w:rPr>
              <w:t>2、投标人配备配送车辆全职司机的每配备一人得1分，本项最高得5分。</w:t>
            </w:r>
          </w:p>
          <w:p w14:paraId="10C82242">
            <w:pPr>
              <w:adjustRightInd w:val="0"/>
              <w:snapToGrid w:val="0"/>
              <w:spacing w:before="0" w:beforeAutospacing="0" w:after="0" w:afterAutospacing="0" w:line="360" w:lineRule="auto"/>
              <w:ind w:left="0" w:right="0"/>
              <w:rPr>
                <w:rFonts w:hint="eastAsia" w:ascii="仿宋" w:hAnsi="仿宋" w:eastAsia="仿宋" w:cs="仿宋"/>
                <w:bCs/>
                <w:sz w:val="24"/>
                <w:highlight w:val="none"/>
                <w:lang w:val="zh-CN"/>
              </w:rPr>
            </w:pPr>
            <w:r>
              <w:rPr>
                <w:rFonts w:hint="eastAsia" w:ascii="仿宋" w:hAnsi="仿宋" w:eastAsia="仿宋" w:cs="仿宋"/>
                <w:bCs/>
                <w:sz w:val="24"/>
                <w:highlight w:val="none"/>
                <w:lang w:val="en-US" w:eastAsia="zh-CN"/>
              </w:rPr>
              <w:t>（须提供驾驶证复印件及其在投标单位的社保缴纳记录[落款时间在本项目招标公告发布之日（含发布之日）后社保部门出具的单位或个人社保证明]复印件，否则不得分）</w:t>
            </w:r>
          </w:p>
        </w:tc>
        <w:tc>
          <w:tcPr>
            <w:tcW w:w="1011" w:type="dxa"/>
            <w:vAlign w:val="center"/>
          </w:tcPr>
          <w:p w14:paraId="3FC61775">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85" w:type="dxa"/>
          </w:tcPr>
          <w:p w14:paraId="6081AEA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9BF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58E53388">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5504" w:type="dxa"/>
            <w:vAlign w:val="center"/>
          </w:tcPr>
          <w:p w14:paraId="24264BFB">
            <w:pPr>
              <w:adjustRightInd w:val="0"/>
              <w:snapToGrid w:val="0"/>
              <w:spacing w:before="0" w:beforeAutospacing="0" w:after="0" w:afterAutospacing="0" w:line="360" w:lineRule="auto"/>
              <w:ind w:left="0" w:right="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投标人有符合经营配送场地，分拣仓库面积：面积达</w:t>
            </w:r>
            <w:r>
              <w:rPr>
                <w:rFonts w:hint="default" w:ascii="仿宋" w:hAnsi="仿宋" w:eastAsia="仿宋" w:cs="仿宋"/>
                <w:bCs/>
                <w:sz w:val="24"/>
                <w:highlight w:val="none"/>
                <w:lang w:eastAsia="zh-CN"/>
              </w:rPr>
              <w:t>3</w:t>
            </w:r>
            <w:r>
              <w:rPr>
                <w:rFonts w:hint="eastAsia" w:ascii="仿宋" w:hAnsi="仿宋" w:eastAsia="仿宋" w:cs="仿宋"/>
                <w:bCs/>
                <w:sz w:val="24"/>
                <w:highlight w:val="none"/>
                <w:lang w:val="en-US" w:eastAsia="zh-CN"/>
              </w:rPr>
              <w:t>000平方米（含）得1分，每增加1000平方米得</w:t>
            </w:r>
            <w:r>
              <w:rPr>
                <w:rFonts w:hint="default" w:ascii="仿宋" w:hAnsi="仿宋" w:eastAsia="仿宋" w:cs="仿宋"/>
                <w:bCs/>
                <w:sz w:val="24"/>
                <w:highlight w:val="none"/>
                <w:lang w:eastAsia="zh-CN"/>
              </w:rPr>
              <w:t>3</w:t>
            </w:r>
            <w:r>
              <w:rPr>
                <w:rFonts w:hint="eastAsia" w:ascii="仿宋" w:hAnsi="仿宋" w:eastAsia="仿宋" w:cs="仿宋"/>
                <w:bCs/>
                <w:sz w:val="24"/>
                <w:highlight w:val="none"/>
                <w:lang w:val="en-US" w:eastAsia="zh-CN"/>
              </w:rPr>
              <w:t>分，此项最高得</w:t>
            </w:r>
            <w:r>
              <w:rPr>
                <w:rFonts w:hint="default" w:ascii="仿宋" w:hAnsi="仿宋" w:eastAsia="仿宋" w:cs="仿宋"/>
                <w:bCs/>
                <w:sz w:val="24"/>
                <w:highlight w:val="none"/>
                <w:lang w:eastAsia="zh-CN"/>
              </w:rPr>
              <w:t>6</w:t>
            </w:r>
            <w:r>
              <w:rPr>
                <w:rFonts w:hint="eastAsia" w:ascii="仿宋" w:hAnsi="仿宋" w:eastAsia="仿宋" w:cs="仿宋"/>
                <w:bCs/>
                <w:sz w:val="24"/>
                <w:highlight w:val="none"/>
                <w:lang w:val="en-US" w:eastAsia="zh-CN"/>
              </w:rPr>
              <w:t>分。（自有仓库提供房产证明材料；租赁仓库，提供租赁合同及房产证明材料）</w:t>
            </w:r>
          </w:p>
        </w:tc>
        <w:tc>
          <w:tcPr>
            <w:tcW w:w="1011" w:type="dxa"/>
            <w:vAlign w:val="center"/>
          </w:tcPr>
          <w:p w14:paraId="6A58C0D2">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85" w:type="dxa"/>
          </w:tcPr>
          <w:p w14:paraId="543A03E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F85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05" w:type="dxa"/>
            <w:vAlign w:val="center"/>
          </w:tcPr>
          <w:p w14:paraId="772A8069">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5504" w:type="dxa"/>
            <w:vAlign w:val="center"/>
          </w:tcPr>
          <w:p w14:paraId="208BEAA6">
            <w:pPr>
              <w:adjustRightInd w:val="0"/>
              <w:snapToGrid w:val="0"/>
              <w:spacing w:before="0" w:beforeAutospacing="0" w:after="0" w:afterAutospacing="0" w:line="360" w:lineRule="auto"/>
              <w:ind w:left="0" w:right="0"/>
              <w:rPr>
                <w:rFonts w:hint="eastAsia" w:ascii="仿宋" w:hAnsi="仿宋" w:eastAsia="仿宋" w:cs="仿宋"/>
                <w:bCs/>
                <w:sz w:val="24"/>
                <w:highlight w:val="none"/>
                <w:lang w:val="zh-CN" w:eastAsia="zh-CN"/>
              </w:rPr>
            </w:pPr>
            <w:r>
              <w:rPr>
                <w:rFonts w:hint="eastAsia" w:ascii="仿宋" w:hAnsi="仿宋" w:eastAsia="仿宋" w:cs="仿宋"/>
                <w:bCs/>
                <w:sz w:val="24"/>
                <w:highlight w:val="none"/>
                <w:lang w:val="en-US" w:eastAsia="zh-CN"/>
              </w:rPr>
              <w:t>投标人组织实施方案情况，包括①项目整体实施方案②工作时间进度表、③工作程序和步骤、④管理和协调方法等；根据提供的方案内容进行评分，每一项内容完整、措施有效、符合采购人实际视为合理，每项方案合理的得2分，每项方案一般的得1分，不提供或不合理得0分。（本项最高得8分）</w:t>
            </w:r>
          </w:p>
        </w:tc>
        <w:tc>
          <w:tcPr>
            <w:tcW w:w="1011" w:type="dxa"/>
            <w:vAlign w:val="center"/>
          </w:tcPr>
          <w:p w14:paraId="55349C3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485" w:type="dxa"/>
          </w:tcPr>
          <w:p w14:paraId="68E86F9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7E4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039690CE">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5504" w:type="dxa"/>
            <w:vAlign w:val="center"/>
          </w:tcPr>
          <w:p w14:paraId="384BF37B">
            <w:pPr>
              <w:adjustRightInd w:val="0"/>
              <w:snapToGrid w:val="0"/>
              <w:spacing w:before="0" w:beforeAutospacing="0" w:after="0" w:afterAutospacing="0" w:line="360" w:lineRule="auto"/>
              <w:ind w:left="0" w:right="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根据慰问用品的品质，充分考虑本项目的特点，</w:t>
            </w:r>
            <w:r>
              <w:rPr>
                <w:rFonts w:hint="eastAsia" w:ascii="仿宋" w:hAnsi="仿宋" w:eastAsia="仿宋" w:cs="仿宋"/>
                <w:bCs/>
                <w:sz w:val="24"/>
                <w:highlight w:val="none"/>
                <w:lang w:val="en-US" w:eastAsia="zh-Hans"/>
              </w:rPr>
              <w:t>生产日期、包装品相</w:t>
            </w:r>
            <w:r>
              <w:rPr>
                <w:rFonts w:hint="eastAsia" w:ascii="仿宋" w:hAnsi="仿宋" w:eastAsia="仿宋" w:cs="仿宋"/>
                <w:bCs/>
                <w:sz w:val="24"/>
                <w:highlight w:val="none"/>
                <w:lang w:val="en-US" w:eastAsia="zh-CN"/>
              </w:rPr>
              <w:t>符合本项目特点等进行综合评分，符合本项目特点的得</w:t>
            </w:r>
            <w:r>
              <w:rPr>
                <w:rFonts w:hint="default" w:ascii="仿宋" w:hAnsi="仿宋" w:eastAsia="仿宋" w:cs="仿宋"/>
                <w:bCs/>
                <w:sz w:val="24"/>
                <w:highlight w:val="none"/>
                <w:lang w:eastAsia="zh-CN"/>
              </w:rPr>
              <w:t>5</w:t>
            </w:r>
            <w:r>
              <w:rPr>
                <w:rFonts w:hint="eastAsia" w:ascii="仿宋" w:hAnsi="仿宋" w:eastAsia="仿宋" w:cs="仿宋"/>
                <w:bCs/>
                <w:sz w:val="24"/>
                <w:highlight w:val="none"/>
                <w:lang w:val="en-US" w:eastAsia="zh-CN"/>
              </w:rPr>
              <w:t>分，较为符合的得</w:t>
            </w:r>
            <w:r>
              <w:rPr>
                <w:rFonts w:hint="default" w:ascii="仿宋" w:hAnsi="仿宋" w:eastAsia="仿宋" w:cs="仿宋"/>
                <w:bCs/>
                <w:sz w:val="24"/>
                <w:highlight w:val="none"/>
                <w:lang w:eastAsia="zh-CN"/>
              </w:rPr>
              <w:t>3</w:t>
            </w:r>
            <w:r>
              <w:rPr>
                <w:rFonts w:hint="eastAsia" w:ascii="仿宋" w:hAnsi="仿宋" w:eastAsia="仿宋" w:cs="仿宋"/>
                <w:bCs/>
                <w:sz w:val="24"/>
                <w:highlight w:val="none"/>
                <w:lang w:val="en-US" w:eastAsia="zh-CN"/>
              </w:rPr>
              <w:t>分，一般的得1分，不满足本项目特点或者不满足需求的不得分。</w:t>
            </w:r>
          </w:p>
        </w:tc>
        <w:tc>
          <w:tcPr>
            <w:tcW w:w="1011" w:type="dxa"/>
            <w:vAlign w:val="center"/>
          </w:tcPr>
          <w:p w14:paraId="7D48E37B">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63707C0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7C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905" w:type="dxa"/>
            <w:vAlign w:val="center"/>
          </w:tcPr>
          <w:p w14:paraId="6C2FE50F">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5504" w:type="dxa"/>
            <w:vAlign w:val="center"/>
          </w:tcPr>
          <w:p w14:paraId="457F9F1B">
            <w:pPr>
              <w:adjustRightInd w:val="0"/>
              <w:snapToGrid w:val="0"/>
              <w:spacing w:before="0" w:beforeAutospacing="0" w:after="0" w:afterAutospacing="0" w:line="360" w:lineRule="auto"/>
              <w:ind w:left="0" w:right="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服务保障方案完善及合理（包含但不限于：项目全程跟踪，多次多地分批送货至指定地点，免费上门退换货等）。方案合理可行的得5分，较为合理的的得3分，一般的得1分，不满足本项目特点或者不满足需求的不得分。</w:t>
            </w:r>
          </w:p>
        </w:tc>
        <w:tc>
          <w:tcPr>
            <w:tcW w:w="1011" w:type="dxa"/>
            <w:vAlign w:val="center"/>
          </w:tcPr>
          <w:p w14:paraId="0CCEF6CD">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08A65D7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C40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32B06C0">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5504" w:type="dxa"/>
            <w:vAlign w:val="center"/>
          </w:tcPr>
          <w:p w14:paraId="4FDBF2E5">
            <w:pPr>
              <w:adjustRightInd w:val="0"/>
              <w:snapToGrid w:val="0"/>
              <w:spacing w:before="0" w:beforeAutospacing="0" w:after="0" w:afterAutospacing="0" w:line="360" w:lineRule="auto"/>
              <w:ind w:left="0" w:right="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根据拟派服务团队项目经理及拟派项目组人员情况的合理性，可分配性，以及人员经验等进行综合评分。人员情况合理、完全符合采购需求的得3分，较为符合的得2，一般的得1分，不满足本项目特点或者不满足需求的不得分。</w:t>
            </w:r>
          </w:p>
        </w:tc>
        <w:tc>
          <w:tcPr>
            <w:tcW w:w="1011" w:type="dxa"/>
            <w:vAlign w:val="center"/>
          </w:tcPr>
          <w:p w14:paraId="7D6E3AA5">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85" w:type="dxa"/>
          </w:tcPr>
          <w:p w14:paraId="65F110E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FF4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6E15F345">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5504" w:type="dxa"/>
            <w:vAlign w:val="center"/>
          </w:tcPr>
          <w:p w14:paraId="2B507AFF">
            <w:pPr>
              <w:adjustRightInd w:val="0"/>
              <w:snapToGrid w:val="0"/>
              <w:spacing w:before="0" w:beforeAutospacing="0" w:after="0" w:afterAutospacing="0" w:line="360" w:lineRule="auto"/>
              <w:ind w:left="0" w:right="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根据对本项目是否提供详尽周到的突发事件应急预案的合理性，可操作性，可行性等进行综合评分。方案合理、可行的得3分，方案较为合理的得2分，一般的得1分，不满足本项目特点或者不满足需求的不得分。</w:t>
            </w:r>
          </w:p>
        </w:tc>
        <w:tc>
          <w:tcPr>
            <w:tcW w:w="1011" w:type="dxa"/>
            <w:vAlign w:val="center"/>
          </w:tcPr>
          <w:p w14:paraId="7A00799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85" w:type="dxa"/>
          </w:tcPr>
          <w:p w14:paraId="4D63ADC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18B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126D3291">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5504" w:type="dxa"/>
            <w:vAlign w:val="center"/>
          </w:tcPr>
          <w:p w14:paraId="3C1FF653">
            <w:pPr>
              <w:adjustRightInd w:val="0"/>
              <w:snapToGrid w:val="0"/>
              <w:spacing w:before="0" w:beforeAutospacing="0" w:after="0" w:afterAutospacing="0" w:line="360" w:lineRule="auto"/>
              <w:ind w:left="0" w:right="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投标人2020年至今完成同类项目情况，每提供一个有效合同复印件的1分，最高3分，提供合同复印件并加盖公章；同时提供项目单位业主满意度评价表，满意为1分，最多得3分。</w:t>
            </w:r>
          </w:p>
        </w:tc>
        <w:tc>
          <w:tcPr>
            <w:tcW w:w="1011" w:type="dxa"/>
            <w:vAlign w:val="center"/>
          </w:tcPr>
          <w:p w14:paraId="5E6E235A">
            <w:pPr>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485" w:type="dxa"/>
            <w:vAlign w:val="top"/>
          </w:tcPr>
          <w:p w14:paraId="1E8D94C1">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p>
        </w:tc>
      </w:tr>
      <w:tr w14:paraId="77B9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6557DF7">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w:t>
            </w:r>
          </w:p>
        </w:tc>
        <w:tc>
          <w:tcPr>
            <w:tcW w:w="5504" w:type="dxa"/>
            <w:vAlign w:val="center"/>
          </w:tcPr>
          <w:p w14:paraId="1D64FC82">
            <w:pPr>
              <w:adjustRightInd w:val="0"/>
              <w:snapToGrid w:val="0"/>
              <w:spacing w:before="0" w:beforeAutospacing="0" w:after="0" w:afterAutospacing="0" w:line="360" w:lineRule="auto"/>
              <w:ind w:left="0" w:right="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通过</w:t>
            </w:r>
            <w:r>
              <w:rPr>
                <w:rFonts w:hint="eastAsia" w:ascii="仿宋" w:hAnsi="仿宋" w:eastAsia="仿宋" w:cs="仿宋"/>
                <w:bCs/>
                <w:sz w:val="24"/>
                <w:highlight w:val="none"/>
                <w:lang w:val="zh-CN"/>
              </w:rPr>
              <w:t>质量管理体系认证证书</w:t>
            </w:r>
            <w:r>
              <w:rPr>
                <w:rFonts w:hint="eastAsia" w:ascii="仿宋" w:hAnsi="仿宋" w:eastAsia="仿宋" w:cs="仿宋"/>
                <w:bCs/>
                <w:sz w:val="24"/>
                <w:highlight w:val="none"/>
                <w:lang w:val="en-US" w:eastAsia="zh-CN"/>
              </w:rPr>
              <w:t>、</w:t>
            </w:r>
            <w:r>
              <w:rPr>
                <w:rFonts w:hint="eastAsia" w:ascii="仿宋" w:hAnsi="仿宋" w:eastAsia="仿宋" w:cs="仿宋"/>
                <w:bCs/>
                <w:sz w:val="24"/>
                <w:highlight w:val="none"/>
                <w:lang w:val="zh-CN"/>
              </w:rPr>
              <w:t>环境管理体系认证证书</w:t>
            </w:r>
            <w:r>
              <w:rPr>
                <w:rFonts w:hint="eastAsia" w:ascii="仿宋" w:hAnsi="仿宋" w:eastAsia="仿宋" w:cs="仿宋"/>
                <w:bCs/>
                <w:sz w:val="24"/>
                <w:highlight w:val="none"/>
                <w:lang w:val="en-US" w:eastAsia="zh-CN"/>
              </w:rPr>
              <w:t>、食品安全管理体系、职业健康安全管理体系、五星售后服务体系认证的，每通过一项认证得1分，最高得5分；没有得0分。</w:t>
            </w:r>
          </w:p>
          <w:p w14:paraId="75C88780">
            <w:pPr>
              <w:pStyle w:val="2"/>
              <w:spacing w:before="0" w:beforeAutospacing="0" w:after="0" w:afterAutospacing="0"/>
              <w:ind w:left="0" w:leftChars="0" w:right="0" w:firstLine="0" w:firstLineChars="0"/>
              <w:rPr>
                <w:rFonts w:hint="default"/>
                <w:lang w:val="en-US" w:eastAsia="zh-CN"/>
              </w:rPr>
            </w:pPr>
            <w:r>
              <w:rPr>
                <w:rFonts w:hint="eastAsia" w:ascii="仿宋" w:hAnsi="仿宋" w:eastAsia="仿宋" w:cs="仿宋"/>
                <w:bCs/>
                <w:sz w:val="24"/>
                <w:highlight w:val="none"/>
                <w:lang w:val="en-US" w:eastAsia="zh-CN"/>
              </w:rPr>
              <w:t>注：投标人须提供在有效期内的体系认证证书复制件，否则不得分。</w:t>
            </w:r>
          </w:p>
        </w:tc>
        <w:tc>
          <w:tcPr>
            <w:tcW w:w="1011" w:type="dxa"/>
            <w:vAlign w:val="center"/>
          </w:tcPr>
          <w:p w14:paraId="084FF51C">
            <w:pPr>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85" w:type="dxa"/>
            <w:vAlign w:val="top"/>
          </w:tcPr>
          <w:p w14:paraId="0AEAAB2B">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p>
        </w:tc>
      </w:tr>
      <w:tr w14:paraId="724B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66EF2ECC">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bookmarkStart w:id="557" w:name="_GoBack" w:colFirst="1" w:colLast="1"/>
            <w:r>
              <w:rPr>
                <w:rFonts w:hint="eastAsia" w:ascii="仿宋" w:hAnsi="仿宋" w:eastAsia="仿宋" w:cs="仿宋"/>
                <w:sz w:val="24"/>
                <w:szCs w:val="24"/>
                <w:lang w:val="en-US" w:eastAsia="zh-CN"/>
              </w:rPr>
              <w:t>12</w:t>
            </w:r>
          </w:p>
        </w:tc>
        <w:tc>
          <w:tcPr>
            <w:tcW w:w="5504" w:type="dxa"/>
            <w:vAlign w:val="center"/>
          </w:tcPr>
          <w:p w14:paraId="3A918AA6">
            <w:pPr>
              <w:adjustRightInd w:val="0"/>
              <w:snapToGrid w:val="0"/>
              <w:spacing w:before="0" w:beforeAutospacing="0" w:after="0" w:afterAutospacing="0" w:line="360" w:lineRule="auto"/>
              <w:ind w:left="0" w:right="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投标人获得市场监督管理部门颁发的浙江省AAA级“守合同重信用”企业认证的得3分，没有得0分。</w:t>
            </w:r>
          </w:p>
        </w:tc>
        <w:tc>
          <w:tcPr>
            <w:tcW w:w="1011" w:type="dxa"/>
            <w:vAlign w:val="center"/>
          </w:tcPr>
          <w:p w14:paraId="473F68AE">
            <w:pPr>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485" w:type="dxa"/>
            <w:vAlign w:val="top"/>
          </w:tcPr>
          <w:p w14:paraId="28C750B9">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p>
        </w:tc>
      </w:tr>
      <w:tr w14:paraId="66CE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25387187">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5504" w:type="dxa"/>
            <w:vAlign w:val="center"/>
          </w:tcPr>
          <w:p w14:paraId="41DEFC61">
            <w:pPr>
              <w:adjustRightInd w:val="0"/>
              <w:snapToGrid w:val="0"/>
              <w:spacing w:before="0" w:beforeAutospacing="0" w:after="0" w:afterAutospacing="0" w:line="360" w:lineRule="auto"/>
              <w:ind w:left="0" w:right="0"/>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投标人具有有效期之内且大于6000万（含）的食品安全保险的得3分。</w:t>
            </w:r>
          </w:p>
        </w:tc>
        <w:tc>
          <w:tcPr>
            <w:tcW w:w="1011" w:type="dxa"/>
            <w:vAlign w:val="center"/>
          </w:tcPr>
          <w:p w14:paraId="7786FE14">
            <w:pPr>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485" w:type="dxa"/>
            <w:vAlign w:val="top"/>
          </w:tcPr>
          <w:p w14:paraId="3D3051A9">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p>
        </w:tc>
      </w:tr>
      <w:bookmarkEnd w:id="557"/>
      <w:tr w14:paraId="6B94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0CCE5B87">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5504" w:type="dxa"/>
            <w:vAlign w:val="center"/>
          </w:tcPr>
          <w:p w14:paraId="33E31BB0">
            <w:pPr>
              <w:adjustRightInd w:val="0"/>
              <w:snapToGrid w:val="0"/>
              <w:spacing w:before="0" w:beforeAutospacing="0" w:after="0" w:afterAutospacing="0" w:line="360" w:lineRule="auto"/>
              <w:ind w:left="0" w:right="0"/>
              <w:rPr>
                <w:rFonts w:hint="eastAsia" w:ascii="仿宋" w:hAnsi="仿宋" w:eastAsia="仿宋" w:cs="仿宋"/>
                <w:bCs/>
                <w:sz w:val="24"/>
                <w:highlight w:val="none"/>
              </w:rPr>
            </w:pPr>
            <w:r>
              <w:rPr>
                <w:rFonts w:hint="eastAsia" w:ascii="仿宋" w:hAnsi="仿宋" w:eastAsia="仿宋" w:cs="仿宋"/>
                <w:bCs/>
                <w:sz w:val="24"/>
                <w:highlight w:val="none"/>
              </w:rPr>
              <w:t>有效投标报价的最低价作为评标基准价，其最低报价为满分；按［投标报价得分=（评标基准价/投标报价）*</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0］的计算公式计算。</w:t>
            </w:r>
          </w:p>
          <w:p w14:paraId="051A59D5">
            <w:pPr>
              <w:adjustRightInd w:val="0"/>
              <w:snapToGrid w:val="0"/>
              <w:spacing w:before="0" w:beforeAutospacing="0" w:after="0" w:afterAutospacing="0" w:line="360" w:lineRule="auto"/>
              <w:ind w:left="0" w:right="0"/>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评标过程中，不得去掉报价中的最高报价和最低报价。</w:t>
            </w:r>
          </w:p>
          <w:p w14:paraId="4B616E35">
            <w:pPr>
              <w:adjustRightInd w:val="0"/>
              <w:snapToGrid w:val="0"/>
              <w:spacing w:before="0" w:beforeAutospacing="0" w:after="0" w:afterAutospacing="0" w:line="360" w:lineRule="auto"/>
              <w:ind w:left="0" w:right="0"/>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因落实政府采购政策需要进行价格调整的，以调整后的价格计算评标基准价和投标报价。</w:t>
            </w:r>
          </w:p>
        </w:tc>
        <w:tc>
          <w:tcPr>
            <w:tcW w:w="1011" w:type="dxa"/>
            <w:vAlign w:val="center"/>
          </w:tcPr>
          <w:p w14:paraId="3503314C">
            <w:pPr>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w:t>
            </w:r>
          </w:p>
        </w:tc>
        <w:tc>
          <w:tcPr>
            <w:tcW w:w="1485" w:type="dxa"/>
            <w:vAlign w:val="top"/>
          </w:tcPr>
          <w:p w14:paraId="63CC0713">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p>
        </w:tc>
      </w:tr>
    </w:tbl>
    <w:p w14:paraId="5705376F">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77535300">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722D3D60">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14238FF">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6C205058">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4DD7F5A2">
      <w:pPr>
        <w:spacing w:line="360" w:lineRule="auto"/>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三、评标程序</w:t>
      </w:r>
    </w:p>
    <w:p w14:paraId="761BA1C1">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13C608C">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78015246">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_GB2312" w:hAnsi="仿宋" w:eastAsia="仿宋_GB2312"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78D5A9C7">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3.4报价评审（电子交易平台客户端里开标一览表录入的投标报价信息与扫描上传的报价文件不一致的，以扫描上传的报价文件中的报价为准）。</w:t>
      </w:r>
    </w:p>
    <w:p w14:paraId="27768929">
      <w:pPr>
        <w:pStyle w:val="90"/>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4A1A041D">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20A2E7C3">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68A14721">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F94E7F9">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0185D7C6">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F9F4B29">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6C2AA712">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9DB0EB2">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29AAAA">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3670CC">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F1D272">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03DA74">
      <w:pPr>
        <w:widowControl/>
        <w:shd w:val="clear" w:color="auto" w:fill="FFFFFF"/>
        <w:adjustRightInd/>
        <w:spacing w:after="225"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15AABDAA">
      <w:pPr>
        <w:pStyle w:val="90"/>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4F8012">
      <w:pPr>
        <w:pStyle w:val="2"/>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14BB22F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D731AEB">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60951F9C">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362670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7F840FAC">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2C197743">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0DDDB93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01B06812">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6E9C113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48734DF6">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5291289F">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3F4F1051">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4B8E6771">
      <w:pPr>
        <w:pStyle w:val="5"/>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62B4C223">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4CCA8B7B">
      <w:pPr>
        <w:pStyle w:val="2"/>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6C351412">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46430559">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7710E7CB">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3E67453D">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01219C85">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7B145ECA">
      <w:pPr>
        <w:pStyle w:val="2"/>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AE0431">
      <w:pPr>
        <w:pStyle w:val="2"/>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34C31155">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6F88E748">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D747777">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7.3政府采购合同已签订但尚未履行的，撤销合同，从合格的中标候选人中另行确定中标供应商；没有合格的中标候选人的，重新开展采购活动。</w:t>
      </w:r>
    </w:p>
    <w:p w14:paraId="59F2DD6B">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60352AFB">
      <w:pPr>
        <w:pStyle w:val="2"/>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25264D01">
      <w:pPr>
        <w:pStyle w:val="2"/>
        <w:snapToGrid w:val="0"/>
        <w:spacing w:line="360" w:lineRule="auto"/>
        <w:ind w:firstLine="0" w:firstLineChars="0"/>
        <w:rPr>
          <w:rFonts w:ascii="仿宋" w:hAnsi="仿宋" w:eastAsia="仿宋" w:cs="宋体"/>
          <w:color w:val="000000" w:themeColor="text1"/>
          <w:highlight w:val="none"/>
          <w14:textFill>
            <w14:solidFill>
              <w14:schemeClr w14:val="tx1"/>
            </w14:solidFill>
          </w14:textFill>
        </w:rPr>
      </w:pPr>
    </w:p>
    <w:bookmarkEnd w:id="26"/>
    <w:p w14:paraId="5B5FE0D8">
      <w:pPr>
        <w:rPr>
          <w:rFonts w:hint="eastAsia" w:ascii="仿宋" w:hAnsi="仿宋" w:eastAsia="仿宋" w:cs="宋体"/>
          <w:b/>
          <w:color w:val="000000" w:themeColor="text1"/>
          <w:sz w:val="36"/>
          <w:szCs w:val="36"/>
          <w:highlight w:val="none"/>
          <w14:textFill>
            <w14:solidFill>
              <w14:schemeClr w14:val="tx1"/>
            </w14:solidFill>
          </w14:textFill>
        </w:rPr>
      </w:pPr>
      <w:bookmarkStart w:id="392" w:name="第五部分"/>
      <w:bookmarkStart w:id="393" w:name="_Toc86217003"/>
    </w:p>
    <w:p w14:paraId="253D1DA0">
      <w:pPr>
        <w:rPr>
          <w:rFonts w:hint="eastAsia"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br w:type="page"/>
      </w:r>
    </w:p>
    <w:p w14:paraId="1FF0E17E">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08C10FE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09DDEE29">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3BE635AD">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94BC879">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D448C90">
      <w:pPr>
        <w:spacing w:line="480" w:lineRule="auto"/>
        <w:jc w:val="center"/>
        <w:rPr>
          <w:rFonts w:ascii="仿宋" w:hAnsi="仿宋" w:eastAsia="仿宋" w:cs="宋体"/>
          <w:b/>
          <w:sz w:val="36"/>
          <w:szCs w:val="36"/>
        </w:rPr>
      </w:pPr>
      <w:r>
        <w:rPr>
          <w:rFonts w:hint="eastAsia" w:ascii="仿宋" w:hAnsi="仿宋" w:eastAsia="仿宋" w:cs="宋体"/>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宋体"/>
          <w:b/>
          <w:sz w:val="36"/>
          <w:szCs w:val="36"/>
        </w:rPr>
        <w:t>采购合同参考范本</w:t>
      </w:r>
    </w:p>
    <w:p w14:paraId="1A138920">
      <w:pPr>
        <w:spacing w:line="480" w:lineRule="auto"/>
        <w:jc w:val="center"/>
        <w:rPr>
          <w:rFonts w:ascii="仿宋" w:hAnsi="仿宋" w:eastAsia="仿宋" w:cs="宋体"/>
          <w:b/>
          <w:sz w:val="36"/>
          <w:szCs w:val="36"/>
          <w:highlight w:val="none"/>
        </w:rPr>
      </w:pPr>
      <w:r>
        <w:rPr>
          <w:rFonts w:hint="eastAsia" w:ascii="仿宋" w:hAnsi="仿宋" w:eastAsia="仿宋" w:cs="宋体"/>
          <w:b/>
          <w:sz w:val="36"/>
          <w:szCs w:val="36"/>
          <w:highlight w:val="none"/>
        </w:rPr>
        <w:t>（货物类）</w:t>
      </w:r>
    </w:p>
    <w:p w14:paraId="3492A61C">
      <w:pPr>
        <w:pStyle w:val="390"/>
        <w:rPr>
          <w:rFonts w:ascii="仿宋" w:hAnsi="仿宋" w:eastAsia="仿宋" w:cs="宋体"/>
          <w:szCs w:val="24"/>
        </w:rPr>
      </w:pPr>
    </w:p>
    <w:p w14:paraId="7BC1C7D5">
      <w:pPr>
        <w:pStyle w:val="390"/>
        <w:rPr>
          <w:rFonts w:ascii="仿宋" w:hAnsi="仿宋" w:eastAsia="仿宋" w:cs="宋体"/>
          <w:szCs w:val="24"/>
        </w:rPr>
      </w:pPr>
    </w:p>
    <w:p w14:paraId="5A46FB1B">
      <w:pPr>
        <w:pStyle w:val="390"/>
        <w:jc w:val="center"/>
        <w:rPr>
          <w:rFonts w:ascii="仿宋" w:hAnsi="仿宋" w:eastAsia="仿宋" w:cs="宋体"/>
          <w:szCs w:val="24"/>
        </w:rPr>
      </w:pPr>
    </w:p>
    <w:p w14:paraId="2D0C4E25">
      <w:pPr>
        <w:pStyle w:val="390"/>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041F6260">
      <w:pPr>
        <w:pStyle w:val="390"/>
        <w:rPr>
          <w:rFonts w:ascii="仿宋" w:hAnsi="仿宋" w:eastAsia="仿宋" w:cs="宋体"/>
          <w:szCs w:val="24"/>
        </w:rPr>
      </w:pPr>
    </w:p>
    <w:p w14:paraId="1EBD7DEC">
      <w:pPr>
        <w:pStyle w:val="390"/>
        <w:rPr>
          <w:rFonts w:ascii="仿宋" w:hAnsi="仿宋" w:eastAsia="仿宋" w:cs="宋体"/>
          <w:szCs w:val="24"/>
        </w:rPr>
      </w:pPr>
    </w:p>
    <w:p w14:paraId="7F91BAE1">
      <w:pPr>
        <w:spacing w:before="120" w:line="22" w:lineRule="atLeast"/>
        <w:rPr>
          <w:rFonts w:ascii="仿宋" w:hAnsi="仿宋" w:eastAsia="仿宋" w:cs="宋体"/>
          <w:sz w:val="24"/>
        </w:rPr>
      </w:pPr>
    </w:p>
    <w:p w14:paraId="13902DAB">
      <w:pPr>
        <w:spacing w:before="120" w:line="22" w:lineRule="atLeast"/>
        <w:ind w:left="960"/>
        <w:rPr>
          <w:rFonts w:ascii="仿宋" w:hAnsi="仿宋" w:eastAsia="仿宋" w:cs="宋体"/>
          <w:sz w:val="24"/>
        </w:rPr>
      </w:pPr>
      <w:r>
        <w:rPr>
          <w:rFonts w:hint="eastAsia" w:ascii="仿宋" w:hAnsi="仿宋" w:eastAsia="仿宋" w:cs="宋体"/>
          <w:sz w:val="24"/>
        </w:rPr>
        <w:t>项目名称：</w:t>
      </w:r>
    </w:p>
    <w:p w14:paraId="15472970">
      <w:pPr>
        <w:pStyle w:val="287"/>
        <w:spacing w:before="120" w:line="22" w:lineRule="atLeast"/>
        <w:rPr>
          <w:rFonts w:ascii="仿宋" w:hAnsi="仿宋" w:eastAsia="仿宋" w:cs="宋体"/>
          <w:szCs w:val="24"/>
        </w:rPr>
      </w:pPr>
    </w:p>
    <w:p w14:paraId="4909EA3B">
      <w:pPr>
        <w:pStyle w:val="287"/>
        <w:spacing w:before="120" w:line="22" w:lineRule="atLeast"/>
        <w:rPr>
          <w:rFonts w:ascii="仿宋" w:hAnsi="仿宋" w:eastAsia="仿宋" w:cs="宋体"/>
          <w:szCs w:val="24"/>
        </w:rPr>
      </w:pPr>
    </w:p>
    <w:p w14:paraId="1DBDACFD">
      <w:pPr>
        <w:rPr>
          <w:rFonts w:ascii="仿宋" w:hAnsi="仿宋" w:eastAsia="仿宋" w:cs="宋体"/>
          <w:sz w:val="24"/>
        </w:rPr>
      </w:pPr>
    </w:p>
    <w:p w14:paraId="3B78D29E">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14:paraId="2CDEF45C">
      <w:pPr>
        <w:spacing w:before="120" w:line="22" w:lineRule="atLeast"/>
        <w:rPr>
          <w:rFonts w:ascii="仿宋" w:hAnsi="仿宋" w:eastAsia="仿宋" w:cs="宋体"/>
          <w:sz w:val="24"/>
        </w:rPr>
      </w:pPr>
    </w:p>
    <w:p w14:paraId="66BBB9C5">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14:paraId="4645F0D9">
      <w:pPr>
        <w:spacing w:before="120" w:line="22" w:lineRule="atLeast"/>
        <w:rPr>
          <w:rFonts w:ascii="仿宋" w:hAnsi="仿宋" w:eastAsia="仿宋" w:cs="宋体"/>
          <w:sz w:val="24"/>
        </w:rPr>
      </w:pPr>
    </w:p>
    <w:p w14:paraId="2DF268A4">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14:paraId="6DDAE70C">
      <w:pPr>
        <w:spacing w:before="120" w:line="22" w:lineRule="atLeast"/>
        <w:rPr>
          <w:rFonts w:ascii="仿宋" w:hAnsi="仿宋" w:eastAsia="仿宋" w:cs="宋体"/>
          <w:sz w:val="24"/>
        </w:rPr>
      </w:pPr>
    </w:p>
    <w:p w14:paraId="57503039">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53CFC838">
      <w:pPr>
        <w:widowControl/>
        <w:jc w:val="left"/>
        <w:rPr>
          <w:rFonts w:ascii="仿宋" w:hAnsi="仿宋" w:eastAsia="仿宋" w:cs="宋体"/>
          <w:kern w:val="0"/>
          <w:sz w:val="24"/>
        </w:rPr>
        <w:sectPr>
          <w:headerReference r:id="rId8" w:type="default"/>
          <w:footerReference r:id="rId9" w:type="default"/>
          <w:pgSz w:w="11907" w:h="16840"/>
          <w:pgMar w:top="1474" w:right="1814" w:bottom="1474" w:left="1814" w:header="851" w:footer="851" w:gutter="0"/>
          <w:cols w:space="720" w:num="1"/>
        </w:sectPr>
      </w:pPr>
    </w:p>
    <w:p w14:paraId="736ED43E">
      <w:pPr>
        <w:spacing w:line="560" w:lineRule="exact"/>
        <w:ind w:firstLine="480" w:firstLineChars="200"/>
        <w:rPr>
          <w:rFonts w:ascii="仿宋" w:hAnsi="仿宋" w:eastAsia="仿宋" w:cs="宋体"/>
          <w:sz w:val="24"/>
        </w:rPr>
      </w:pPr>
      <w:r>
        <w:rPr>
          <w:rFonts w:hint="eastAsia" w:ascii="仿宋" w:hAnsi="仿宋" w:eastAsia="仿宋" w:cs="宋体"/>
          <w:sz w:val="24"/>
          <w:lang w:val="zh-CN"/>
        </w:rPr>
        <w:t>年月日</w:t>
      </w:r>
      <w:r>
        <w:rPr>
          <w:rFonts w:hint="eastAsia" w:ascii="仿宋" w:hAnsi="仿宋" w:eastAsia="仿宋" w:cs="宋体"/>
          <w:sz w:val="24"/>
        </w:rPr>
        <w:t>，</w:t>
      </w:r>
      <w:r>
        <w:rPr>
          <w:rFonts w:hint="eastAsia" w:ascii="仿宋" w:hAnsi="仿宋" w:eastAsia="仿宋" w:cs="宋体"/>
          <w:color w:val="0000FF"/>
          <w:sz w:val="24"/>
          <w:u w:val="single"/>
        </w:rPr>
        <w:t>（采购人）</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color w:val="0000FF"/>
          <w:sz w:val="24"/>
          <w:u w:val="single"/>
        </w:rPr>
        <w:t xml:space="preserve">（项目名称）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（中标供应商名称）</w:t>
      </w:r>
      <w:r>
        <w:rPr>
          <w:rFonts w:hint="eastAsia" w:ascii="仿宋" w:hAnsi="仿宋" w:eastAsia="仿宋" w:cs="宋体"/>
          <w:sz w:val="24"/>
        </w:rPr>
        <w:t>为该项目中标供应商。现于中标通知书发出之日起10个工作日内，按照采购文件确定的事项签订本合同。</w:t>
      </w:r>
    </w:p>
    <w:p w14:paraId="244ACDB0">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 xml:space="preserve">   （采购人）   </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14:paraId="1D06632C">
      <w:pPr>
        <w:spacing w:line="560" w:lineRule="exact"/>
        <w:ind w:firstLine="482" w:firstLineChars="200"/>
        <w:outlineLvl w:val="0"/>
        <w:rPr>
          <w:rFonts w:ascii="仿宋" w:hAnsi="仿宋" w:eastAsia="仿宋" w:cs="宋体"/>
          <w:b/>
          <w:sz w:val="24"/>
        </w:rPr>
      </w:pPr>
      <w:bookmarkStart w:id="394" w:name="_Toc3029"/>
      <w:bookmarkStart w:id="395" w:name="_Toc2232"/>
      <w:bookmarkStart w:id="396" w:name="_Toc24059"/>
      <w:r>
        <w:rPr>
          <w:rFonts w:hint="eastAsia" w:ascii="仿宋" w:hAnsi="仿宋" w:eastAsia="仿宋" w:cs="宋体"/>
          <w:b/>
          <w:sz w:val="24"/>
        </w:rPr>
        <w:t>1.1 合同组成部分</w:t>
      </w:r>
      <w:bookmarkEnd w:id="394"/>
      <w:bookmarkEnd w:id="395"/>
      <w:bookmarkEnd w:id="396"/>
    </w:p>
    <w:p w14:paraId="5D3400BB">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305195">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14:paraId="7255CD38">
      <w:pPr>
        <w:spacing w:line="560" w:lineRule="exact"/>
        <w:ind w:firstLine="480" w:firstLineChars="200"/>
        <w:rPr>
          <w:rFonts w:ascii="仿宋" w:hAnsi="仿宋" w:eastAsia="仿宋" w:cs="宋体"/>
          <w:sz w:val="24"/>
        </w:rPr>
      </w:pPr>
      <w:r>
        <w:rPr>
          <w:rFonts w:hint="eastAsia" w:ascii="仿宋" w:hAnsi="仿宋" w:eastAsia="仿宋" w:cs="宋体"/>
          <w:sz w:val="24"/>
        </w:rPr>
        <w:t>1.1.2 中标通知书；</w:t>
      </w:r>
    </w:p>
    <w:p w14:paraId="317F5B61">
      <w:pPr>
        <w:spacing w:line="560" w:lineRule="exact"/>
        <w:ind w:firstLine="480" w:firstLineChars="200"/>
        <w:rPr>
          <w:rFonts w:ascii="仿宋" w:hAnsi="仿宋" w:eastAsia="仿宋" w:cs="宋体"/>
          <w:sz w:val="24"/>
        </w:rPr>
      </w:pPr>
      <w:r>
        <w:rPr>
          <w:rFonts w:hint="eastAsia" w:ascii="仿宋" w:hAnsi="仿宋" w:eastAsia="仿宋" w:cs="宋体"/>
          <w:sz w:val="24"/>
        </w:rPr>
        <w:t>1.1.3 投标文件（含澄清或者说明文件）；</w:t>
      </w:r>
    </w:p>
    <w:p w14:paraId="70ED1AA6">
      <w:pPr>
        <w:spacing w:line="560" w:lineRule="exact"/>
        <w:ind w:firstLine="480" w:firstLineChars="200"/>
        <w:rPr>
          <w:rFonts w:ascii="仿宋" w:hAnsi="仿宋" w:eastAsia="仿宋" w:cs="宋体"/>
          <w:sz w:val="24"/>
        </w:rPr>
      </w:pPr>
      <w:r>
        <w:rPr>
          <w:rFonts w:hint="eastAsia" w:ascii="仿宋" w:hAnsi="仿宋" w:eastAsia="仿宋" w:cs="宋体"/>
          <w:sz w:val="24"/>
        </w:rPr>
        <w:t>1.1.4 招标文件（含澄清或者修改文件）；</w:t>
      </w:r>
    </w:p>
    <w:p w14:paraId="1A72D205">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14:paraId="120B8BA1">
      <w:pPr>
        <w:spacing w:line="560" w:lineRule="exact"/>
        <w:ind w:firstLine="482" w:firstLineChars="200"/>
        <w:outlineLvl w:val="0"/>
        <w:rPr>
          <w:rFonts w:ascii="仿宋" w:hAnsi="仿宋" w:eastAsia="仿宋" w:cs="宋体"/>
          <w:b/>
          <w:sz w:val="24"/>
        </w:rPr>
      </w:pPr>
      <w:bookmarkStart w:id="397" w:name="_Toc21295"/>
      <w:bookmarkStart w:id="398" w:name="_Toc27126"/>
      <w:bookmarkStart w:id="399" w:name="_Toc24300"/>
      <w:r>
        <w:rPr>
          <w:rFonts w:hint="eastAsia" w:ascii="仿宋" w:hAnsi="仿宋" w:eastAsia="仿宋" w:cs="宋体"/>
          <w:b/>
          <w:sz w:val="24"/>
        </w:rPr>
        <w:t>1.2 货物</w:t>
      </w:r>
      <w:bookmarkEnd w:id="397"/>
      <w:bookmarkEnd w:id="398"/>
      <w:bookmarkEnd w:id="399"/>
    </w:p>
    <w:p w14:paraId="43B8F58C">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w:t>
      </w:r>
    </w:p>
    <w:p w14:paraId="33C7E6D2">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14:paraId="47696301">
      <w:pPr>
        <w:spacing w:line="560" w:lineRule="exact"/>
        <w:ind w:firstLine="480" w:firstLineChars="200"/>
        <w:rPr>
          <w:rFonts w:ascii="仿宋" w:hAnsi="仿宋" w:eastAsia="仿宋" w:cs="宋体"/>
          <w:sz w:val="24"/>
        </w:rPr>
      </w:pPr>
      <w:r>
        <w:rPr>
          <w:rFonts w:hint="eastAsia" w:ascii="仿宋" w:hAnsi="仿宋" w:eastAsia="仿宋" w:cs="宋体"/>
          <w:sz w:val="24"/>
        </w:rPr>
        <w:t>1.2.3 货物质量：</w:t>
      </w:r>
      <w:r>
        <w:rPr>
          <w:rFonts w:hint="eastAsia" w:ascii="仿宋" w:hAnsi="仿宋" w:eastAsia="仿宋" w:cs="宋体"/>
          <w:sz w:val="24"/>
          <w:u w:val="single"/>
        </w:rPr>
        <w:t xml:space="preserve">　　　　　　　　　                      　      </w:t>
      </w:r>
      <w:r>
        <w:rPr>
          <w:rFonts w:hint="eastAsia" w:ascii="仿宋" w:hAnsi="仿宋" w:eastAsia="仿宋" w:cs="宋体"/>
          <w:sz w:val="24"/>
        </w:rPr>
        <w:t>。</w:t>
      </w:r>
    </w:p>
    <w:p w14:paraId="2E02290B">
      <w:pPr>
        <w:spacing w:line="560" w:lineRule="exact"/>
        <w:ind w:firstLine="482" w:firstLineChars="200"/>
        <w:outlineLvl w:val="0"/>
        <w:rPr>
          <w:rFonts w:ascii="仿宋" w:hAnsi="仿宋" w:eastAsia="仿宋" w:cs="宋体"/>
          <w:b/>
          <w:sz w:val="24"/>
        </w:rPr>
      </w:pPr>
      <w:bookmarkStart w:id="400" w:name="_Toc23292"/>
      <w:bookmarkStart w:id="401" w:name="_Toc21551"/>
      <w:bookmarkStart w:id="402" w:name="_Toc21631"/>
      <w:r>
        <w:rPr>
          <w:rFonts w:hint="eastAsia" w:ascii="仿宋" w:hAnsi="仿宋" w:eastAsia="仿宋" w:cs="宋体"/>
          <w:b/>
          <w:sz w:val="24"/>
        </w:rPr>
        <w:t>1.3 价款</w:t>
      </w:r>
      <w:bookmarkEnd w:id="400"/>
      <w:bookmarkEnd w:id="401"/>
      <w:bookmarkEnd w:id="402"/>
    </w:p>
    <w:p w14:paraId="340793E0">
      <w:pPr>
        <w:spacing w:line="560" w:lineRule="exact"/>
        <w:ind w:firstLine="480" w:firstLineChars="200"/>
        <w:rPr>
          <w:rFonts w:ascii="仿宋" w:hAnsi="仿宋" w:eastAsia="仿宋" w:cs="宋体"/>
          <w:sz w:val="24"/>
        </w:rPr>
      </w:pPr>
      <w:r>
        <w:rPr>
          <w:rFonts w:hint="eastAsia" w:ascii="仿宋" w:hAnsi="仿宋" w:eastAsia="仿宋" w:cs="宋体"/>
          <w:sz w:val="24"/>
        </w:rPr>
        <w:t>本合同总价为：￥元（大写：元人民币）。</w:t>
      </w:r>
    </w:p>
    <w:p w14:paraId="5D61CC8F">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474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B1E65C">
            <w:pPr>
              <w:pStyle w:val="110"/>
              <w:spacing w:before="0" w:beforeAutospacing="0" w:after="0" w:afterAutospacing="0" w:line="560" w:lineRule="exact"/>
              <w:ind w:left="0" w:right="0"/>
              <w:jc w:val="center"/>
              <w:rPr>
                <w:rFonts w:hint="default"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0162BF1">
            <w:pPr>
              <w:pStyle w:val="110"/>
              <w:spacing w:before="0" w:beforeAutospacing="0" w:after="0" w:afterAutospacing="0" w:line="560" w:lineRule="exact"/>
              <w:ind w:left="0" w:right="0" w:firstLine="200"/>
              <w:jc w:val="center"/>
              <w:rPr>
                <w:rFonts w:hint="default"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DDF1983">
            <w:pPr>
              <w:pStyle w:val="110"/>
              <w:spacing w:before="0" w:beforeAutospacing="0" w:after="0" w:afterAutospacing="0" w:line="560" w:lineRule="exact"/>
              <w:ind w:left="0" w:right="0"/>
              <w:jc w:val="center"/>
              <w:rPr>
                <w:rFonts w:hint="default" w:ascii="仿宋" w:hAnsi="仿宋" w:eastAsia="仿宋" w:cs="宋体"/>
                <w:sz w:val="24"/>
                <w:szCs w:val="24"/>
              </w:rPr>
            </w:pPr>
            <w:r>
              <w:rPr>
                <w:rFonts w:hint="eastAsia" w:ascii="仿宋" w:hAnsi="仿宋" w:eastAsia="仿宋" w:cs="宋体"/>
                <w:sz w:val="24"/>
                <w:szCs w:val="24"/>
              </w:rPr>
              <w:t>分项价格</w:t>
            </w:r>
          </w:p>
        </w:tc>
      </w:tr>
      <w:tr w14:paraId="2EBE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08E2D7D">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29C55BF">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36A1A72">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r>
      <w:tr w14:paraId="5879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DEA649">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2D66579">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F7F5F70">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r>
      <w:tr w14:paraId="1121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7E5D397">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4DD76D9">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5F19453">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r>
      <w:tr w14:paraId="5E60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3E7D75">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0A84119">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D495CC7">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r>
      <w:tr w14:paraId="73F3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CB02F9C">
            <w:pPr>
              <w:pStyle w:val="110"/>
              <w:spacing w:before="0" w:beforeAutospacing="0" w:after="0" w:afterAutospacing="0" w:line="560" w:lineRule="exact"/>
              <w:ind w:left="0" w:right="0" w:firstLine="200"/>
              <w:jc w:val="center"/>
              <w:rPr>
                <w:rFonts w:hint="default"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44470A6">
            <w:pPr>
              <w:pStyle w:val="110"/>
              <w:spacing w:before="0" w:beforeAutospacing="0" w:after="0" w:afterAutospacing="0" w:line="560" w:lineRule="exact"/>
              <w:ind w:left="0" w:right="0" w:firstLine="200"/>
              <w:jc w:val="center"/>
              <w:rPr>
                <w:rFonts w:hint="default" w:ascii="仿宋" w:hAnsi="仿宋" w:eastAsia="仿宋" w:cs="宋体"/>
                <w:sz w:val="24"/>
                <w:szCs w:val="24"/>
              </w:rPr>
            </w:pPr>
          </w:p>
        </w:tc>
      </w:tr>
    </w:tbl>
    <w:p w14:paraId="2928290D">
      <w:pPr>
        <w:spacing w:line="560" w:lineRule="exact"/>
        <w:ind w:firstLine="482" w:firstLineChars="200"/>
        <w:outlineLvl w:val="0"/>
        <w:rPr>
          <w:rFonts w:ascii="仿宋" w:hAnsi="仿宋" w:eastAsia="仿宋" w:cs="宋体"/>
          <w:b/>
          <w:sz w:val="24"/>
        </w:rPr>
      </w:pPr>
      <w:bookmarkStart w:id="403" w:name="_Toc22618"/>
      <w:bookmarkStart w:id="404" w:name="_Toc1814"/>
      <w:bookmarkStart w:id="405" w:name="_Toc10340"/>
      <w:r>
        <w:rPr>
          <w:rFonts w:hint="eastAsia" w:ascii="仿宋" w:hAnsi="仿宋" w:eastAsia="仿宋" w:cs="宋体"/>
          <w:b/>
          <w:sz w:val="24"/>
        </w:rPr>
        <w:t>1.4 付款</w:t>
      </w:r>
      <w:bookmarkEnd w:id="403"/>
      <w:bookmarkEnd w:id="404"/>
      <w:bookmarkEnd w:id="405"/>
      <w:r>
        <w:rPr>
          <w:rFonts w:hint="eastAsia" w:ascii="仿宋" w:hAnsi="仿宋" w:eastAsia="仿宋" w:cs="宋体"/>
          <w:b/>
          <w:sz w:val="24"/>
        </w:rPr>
        <w:t>方式、时间和条件</w:t>
      </w:r>
    </w:p>
    <w:p w14:paraId="5B9C4D49">
      <w:pPr>
        <w:pStyle w:val="621"/>
        <w:spacing w:before="0" w:beforeAutospacing="0" w:after="0" w:afterAutospacing="0" w:line="360" w:lineRule="auto"/>
        <w:ind w:firstLine="480"/>
        <w:rPr>
          <w:rFonts w:ascii="仿宋" w:hAnsi="仿宋" w:eastAsia="仿宋"/>
        </w:rPr>
      </w:pPr>
      <w:r>
        <w:rPr>
          <w:rFonts w:hint="eastAsia" w:ascii="仿宋" w:hAnsi="仿宋" w:eastAsia="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90A4752">
      <w:pPr>
        <w:spacing w:line="560" w:lineRule="exact"/>
        <w:ind w:firstLine="480" w:firstLineChars="200"/>
        <w:rPr>
          <w:rFonts w:hint="eastAsia" w:ascii="仿宋" w:hAnsi="仿宋" w:eastAsia="仿宋" w:cs="宋体"/>
          <w:sz w:val="24"/>
        </w:rPr>
      </w:pPr>
      <w:r>
        <w:rPr>
          <w:rFonts w:hint="eastAsia" w:ascii="仿宋" w:hAnsi="仿宋" w:eastAsia="仿宋" w:cs="宋体"/>
          <w:sz w:val="24"/>
        </w:rPr>
        <w:t>1.4.2合同预付款</w:t>
      </w:r>
    </w:p>
    <w:p w14:paraId="1154F00E">
      <w:pPr>
        <w:spacing w:line="560" w:lineRule="exact"/>
        <w:ind w:firstLine="480" w:firstLineChars="200"/>
        <w:rPr>
          <w:rFonts w:ascii="仿宋" w:hAnsi="仿宋" w:eastAsia="仿宋" w:cs="宋体"/>
          <w:sz w:val="24"/>
        </w:rPr>
      </w:pPr>
      <w:r>
        <w:rPr>
          <w:rFonts w:hint="eastAsia" w:ascii="仿宋" w:hAnsi="仿宋" w:eastAsia="仿宋"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3A1AAE8">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1.4.4资金支付的方式、时间和条件详见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2CD2594A">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111A67F8">
      <w:pPr>
        <w:spacing w:line="560" w:lineRule="exact"/>
        <w:ind w:firstLine="482" w:firstLineChars="200"/>
        <w:outlineLvl w:val="0"/>
        <w:rPr>
          <w:rFonts w:ascii="仿宋" w:hAnsi="仿宋" w:eastAsia="仿宋" w:cs="宋体"/>
          <w:b/>
          <w:sz w:val="24"/>
        </w:rPr>
      </w:pPr>
      <w:bookmarkStart w:id="406" w:name="_Toc19304"/>
      <w:bookmarkStart w:id="407" w:name="_Toc2846"/>
      <w:bookmarkStart w:id="408" w:name="_Toc32071"/>
      <w:r>
        <w:rPr>
          <w:rFonts w:hint="eastAsia" w:ascii="仿宋" w:hAnsi="仿宋" w:eastAsia="仿宋" w:cs="宋体"/>
          <w:b/>
          <w:sz w:val="24"/>
        </w:rPr>
        <w:t>1.5 货物交付期限、地点和方式</w:t>
      </w:r>
      <w:bookmarkEnd w:id="406"/>
      <w:bookmarkEnd w:id="407"/>
      <w:bookmarkEnd w:id="408"/>
    </w:p>
    <w:p w14:paraId="175A3FCD">
      <w:pPr>
        <w:spacing w:line="560" w:lineRule="exact"/>
        <w:ind w:firstLine="480" w:firstLineChars="200"/>
        <w:rPr>
          <w:rFonts w:ascii="仿宋" w:hAnsi="仿宋" w:eastAsia="仿宋" w:cs="宋体"/>
          <w:sz w:val="24"/>
          <w:u w:val="single"/>
        </w:rPr>
      </w:pPr>
      <w:r>
        <w:rPr>
          <w:rFonts w:hint="eastAsia" w:ascii="仿宋" w:hAnsi="仿宋" w:eastAsia="仿宋" w:cs="宋体"/>
          <w:sz w:val="24"/>
        </w:rPr>
        <w:t>1.5.1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5E670EEC">
      <w:pPr>
        <w:spacing w:line="560" w:lineRule="exact"/>
        <w:ind w:firstLine="480" w:firstLineChars="200"/>
        <w:rPr>
          <w:rFonts w:ascii="仿宋" w:hAnsi="仿宋" w:eastAsia="仿宋" w:cs="宋体"/>
          <w:sz w:val="24"/>
        </w:rPr>
      </w:pPr>
      <w:r>
        <w:rPr>
          <w:rFonts w:hint="eastAsia" w:ascii="仿宋" w:hAnsi="仿宋" w:eastAsia="仿宋" w:cs="宋体"/>
          <w:sz w:val="24"/>
        </w:rPr>
        <w:t>1.5.2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5ED346E8">
      <w:pPr>
        <w:spacing w:line="560" w:lineRule="exact"/>
        <w:ind w:firstLine="480" w:firstLineChars="200"/>
        <w:rPr>
          <w:rFonts w:ascii="仿宋" w:hAnsi="仿宋" w:eastAsia="仿宋" w:cs="宋体"/>
          <w:sz w:val="24"/>
        </w:rPr>
      </w:pPr>
      <w:r>
        <w:rPr>
          <w:rFonts w:hint="eastAsia" w:ascii="仿宋" w:hAnsi="仿宋" w:eastAsia="仿宋" w:cs="宋体"/>
          <w:sz w:val="24"/>
        </w:rPr>
        <w:t>1.5.3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0A4DD087">
      <w:pPr>
        <w:spacing w:line="560" w:lineRule="exact"/>
        <w:ind w:firstLine="482" w:firstLineChars="200"/>
        <w:outlineLvl w:val="0"/>
        <w:rPr>
          <w:rFonts w:ascii="仿宋" w:hAnsi="仿宋" w:eastAsia="仿宋" w:cs="宋体"/>
          <w:b/>
          <w:sz w:val="24"/>
        </w:rPr>
      </w:pPr>
      <w:bookmarkStart w:id="409" w:name="_Toc19554"/>
      <w:bookmarkStart w:id="410" w:name="_Toc21423"/>
      <w:bookmarkStart w:id="411" w:name="_Toc27250"/>
      <w:r>
        <w:rPr>
          <w:rFonts w:hint="eastAsia" w:ascii="仿宋" w:hAnsi="仿宋" w:eastAsia="仿宋" w:cs="宋体"/>
          <w:b/>
          <w:sz w:val="24"/>
        </w:rPr>
        <w:t>1.6 违约责任</w:t>
      </w:r>
      <w:bookmarkEnd w:id="409"/>
      <w:bookmarkEnd w:id="410"/>
      <w:bookmarkEnd w:id="411"/>
    </w:p>
    <w:p w14:paraId="710C0630">
      <w:pPr>
        <w:spacing w:line="560" w:lineRule="exact"/>
        <w:ind w:firstLine="480" w:firstLineChars="200"/>
        <w:rPr>
          <w:rFonts w:ascii="仿宋" w:hAnsi="仿宋" w:eastAsia="仿宋" w:cs="宋体"/>
          <w:sz w:val="24"/>
        </w:rPr>
      </w:pPr>
      <w:r>
        <w:rPr>
          <w:rFonts w:hint="eastAsia" w:ascii="仿宋" w:hAnsi="仿宋" w:eastAsia="仿宋"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14:paraId="5ED40718">
      <w:pPr>
        <w:spacing w:line="560" w:lineRule="exact"/>
        <w:ind w:firstLine="480" w:firstLineChars="200"/>
        <w:rPr>
          <w:rFonts w:ascii="仿宋" w:hAnsi="仿宋" w:eastAsia="仿宋" w:cs="宋体"/>
          <w:sz w:val="24"/>
        </w:rPr>
      </w:pPr>
      <w:r>
        <w:rPr>
          <w:rFonts w:hint="eastAsia" w:ascii="仿宋" w:hAnsi="仿宋" w:eastAsia="仿宋" w:cs="宋体"/>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14:paraId="79F31B62">
      <w:pPr>
        <w:spacing w:line="560" w:lineRule="exact"/>
        <w:ind w:firstLine="480" w:firstLineChars="200"/>
        <w:rPr>
          <w:rFonts w:ascii="仿宋" w:hAnsi="仿宋" w:eastAsia="仿宋" w:cs="宋体"/>
          <w:sz w:val="24"/>
        </w:rPr>
      </w:pPr>
      <w:r>
        <w:rPr>
          <w:rFonts w:hint="eastAsia" w:ascii="仿宋" w:hAnsi="仿宋" w:eastAsia="仿宋"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C84BDC">
      <w:pPr>
        <w:spacing w:line="560" w:lineRule="exact"/>
        <w:ind w:firstLine="480" w:firstLineChars="200"/>
        <w:rPr>
          <w:rFonts w:ascii="仿宋" w:hAnsi="仿宋" w:eastAsia="仿宋" w:cs="宋体"/>
          <w:sz w:val="24"/>
        </w:rPr>
      </w:pPr>
      <w:r>
        <w:rPr>
          <w:rFonts w:hint="eastAsia" w:ascii="仿宋" w:hAnsi="仿宋" w:eastAsia="仿宋"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1D1F6DF">
      <w:pPr>
        <w:spacing w:line="560" w:lineRule="exact"/>
        <w:ind w:firstLine="480" w:firstLineChars="200"/>
        <w:rPr>
          <w:rFonts w:ascii="仿宋" w:hAnsi="仿宋" w:eastAsia="仿宋" w:cs="宋体"/>
          <w:sz w:val="24"/>
        </w:rPr>
      </w:pPr>
      <w:r>
        <w:rPr>
          <w:rFonts w:hint="eastAsia" w:ascii="仿宋" w:hAnsi="仿宋" w:eastAsia="仿宋"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50D383">
      <w:pPr>
        <w:spacing w:line="560" w:lineRule="exact"/>
        <w:ind w:firstLine="480" w:firstLineChars="200"/>
        <w:rPr>
          <w:rFonts w:ascii="仿宋" w:hAnsi="仿宋" w:eastAsia="仿宋" w:cs="宋体"/>
          <w:sz w:val="24"/>
        </w:rPr>
      </w:pPr>
      <w:r>
        <w:rPr>
          <w:rFonts w:hint="eastAsia" w:ascii="仿宋" w:hAnsi="仿宋" w:eastAsia="仿宋"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0B4DFBBB">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1.6.7违约责任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14:paraId="4FA6A867">
      <w:pPr>
        <w:spacing w:line="560" w:lineRule="exact"/>
        <w:ind w:firstLine="482" w:firstLineChars="200"/>
        <w:outlineLvl w:val="0"/>
        <w:rPr>
          <w:rFonts w:ascii="仿宋" w:hAnsi="仿宋" w:eastAsia="仿宋" w:cs="宋体"/>
          <w:b/>
          <w:sz w:val="24"/>
        </w:rPr>
      </w:pPr>
      <w:bookmarkStart w:id="412" w:name="_Toc16021"/>
      <w:bookmarkStart w:id="413" w:name="_Toc15583"/>
      <w:bookmarkStart w:id="414" w:name="_Toc28375"/>
      <w:r>
        <w:rPr>
          <w:rFonts w:hint="eastAsia" w:ascii="仿宋" w:hAnsi="仿宋" w:eastAsia="仿宋" w:cs="宋体"/>
          <w:b/>
          <w:sz w:val="24"/>
        </w:rPr>
        <w:t>1.7 合同争议的解决</w:t>
      </w:r>
      <w:bookmarkEnd w:id="412"/>
      <w:bookmarkEnd w:id="413"/>
      <w:bookmarkEnd w:id="414"/>
    </w:p>
    <w:p w14:paraId="0FFFF195">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合同专用条款  </w:t>
      </w:r>
      <w:r>
        <w:rPr>
          <w:rFonts w:hint="eastAsia" w:ascii="仿宋" w:hAnsi="仿宋" w:eastAsia="仿宋" w:cs="宋体"/>
          <w:sz w:val="24"/>
        </w:rPr>
        <w:t>条款规定的方式解决：</w:t>
      </w:r>
    </w:p>
    <w:p w14:paraId="22226236">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1.7.1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3588365B">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1.7.2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2357A981">
      <w:pPr>
        <w:spacing w:line="560" w:lineRule="exact"/>
        <w:ind w:firstLine="482" w:firstLineChars="200"/>
        <w:outlineLvl w:val="0"/>
        <w:rPr>
          <w:rFonts w:ascii="仿宋" w:hAnsi="仿宋" w:eastAsia="仿宋" w:cs="宋体"/>
          <w:b/>
          <w:sz w:val="24"/>
        </w:rPr>
      </w:pPr>
      <w:bookmarkStart w:id="415" w:name="_Toc11173"/>
      <w:bookmarkStart w:id="416" w:name="_Toc7245"/>
      <w:bookmarkStart w:id="417" w:name="_Toc15322"/>
      <w:r>
        <w:rPr>
          <w:rFonts w:hint="eastAsia" w:ascii="仿宋" w:hAnsi="仿宋" w:eastAsia="仿宋" w:cs="宋体"/>
          <w:b/>
          <w:sz w:val="24"/>
        </w:rPr>
        <w:t>1.8 合同生效</w:t>
      </w:r>
      <w:bookmarkEnd w:id="415"/>
      <w:bookmarkEnd w:id="416"/>
      <w:bookmarkEnd w:id="417"/>
    </w:p>
    <w:p w14:paraId="57F2F920">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本合同自双方当事人盖章或者签字时生效。</w:t>
      </w:r>
    </w:p>
    <w:p w14:paraId="007760AF">
      <w:pPr>
        <w:autoSpaceDE w:val="0"/>
        <w:autoSpaceDN w:val="0"/>
        <w:spacing w:line="560" w:lineRule="exact"/>
        <w:rPr>
          <w:rFonts w:ascii="仿宋" w:hAnsi="仿宋" w:eastAsia="仿宋" w:cs="宋体"/>
          <w:sz w:val="24"/>
          <w:lang w:val="zh-CN"/>
        </w:rPr>
      </w:pPr>
    </w:p>
    <w:p w14:paraId="708E0AD7">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14:paraId="5E53A73E">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14:paraId="514F4455">
      <w:pPr>
        <w:autoSpaceDE w:val="0"/>
        <w:autoSpaceDN w:val="0"/>
        <w:spacing w:line="560" w:lineRule="exact"/>
        <w:rPr>
          <w:rFonts w:ascii="仿宋" w:hAnsi="仿宋" w:eastAsia="仿宋" w:cs="宋体"/>
          <w:sz w:val="24"/>
          <w:lang w:val="zh-CN"/>
        </w:rPr>
      </w:pPr>
    </w:p>
    <w:p w14:paraId="25565FB3">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14:paraId="511E655A">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14:paraId="07320F38">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14:paraId="424F01D4">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14:paraId="4846F05E">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14:paraId="188DABC3">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14:paraId="41974457">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14:paraId="134353EC">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14:paraId="7EFA326A">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14:paraId="7719ABE0">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14:paraId="00625218">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14:paraId="320FF7CA">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14:paraId="1483397A">
      <w:pPr>
        <w:widowControl/>
        <w:spacing w:line="560" w:lineRule="exact"/>
        <w:jc w:val="left"/>
        <w:rPr>
          <w:rFonts w:ascii="仿宋" w:hAnsi="仿宋" w:eastAsia="仿宋" w:cs="宋体"/>
          <w:b/>
          <w:sz w:val="24"/>
        </w:rPr>
      </w:pPr>
      <w:bookmarkStart w:id="418" w:name="_Toc331685783"/>
    </w:p>
    <w:p w14:paraId="08B82F0F">
      <w:pPr>
        <w:widowControl/>
        <w:adjustRightInd/>
        <w:jc w:val="left"/>
        <w:rPr>
          <w:rFonts w:ascii="仿宋" w:hAnsi="仿宋" w:eastAsia="仿宋" w:cs="宋体"/>
          <w:b/>
          <w:sz w:val="24"/>
        </w:rPr>
      </w:pPr>
      <w:r>
        <w:rPr>
          <w:rFonts w:ascii="仿宋" w:hAnsi="仿宋" w:eastAsia="仿宋" w:cs="宋体"/>
          <w:b/>
        </w:rPr>
        <w:br w:type="page"/>
      </w:r>
    </w:p>
    <w:p w14:paraId="43F64B47">
      <w:pPr>
        <w:pStyle w:val="390"/>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bookmarkEnd w:id="418"/>
    </w:p>
    <w:p w14:paraId="049D6E42">
      <w:pPr>
        <w:spacing w:line="560" w:lineRule="exact"/>
        <w:ind w:firstLine="482" w:firstLineChars="200"/>
        <w:outlineLvl w:val="0"/>
        <w:rPr>
          <w:rFonts w:ascii="仿宋" w:hAnsi="仿宋" w:eastAsia="仿宋" w:cs="宋体"/>
          <w:b/>
          <w:sz w:val="24"/>
        </w:rPr>
      </w:pPr>
      <w:bookmarkStart w:id="419" w:name="_Ref467378499"/>
      <w:bookmarkStart w:id="420" w:name="_Toc28763"/>
      <w:bookmarkStart w:id="421" w:name="_Ref467379109"/>
      <w:bookmarkStart w:id="422" w:name="_Toc19614"/>
      <w:bookmarkStart w:id="423" w:name="_Toc279701240"/>
      <w:bookmarkStart w:id="424" w:name="_Ref467379094"/>
      <w:bookmarkStart w:id="425" w:name="_Toc16917"/>
      <w:bookmarkStart w:id="426" w:name="_Ref467379101"/>
      <w:bookmarkStart w:id="427" w:name="_Toc259093669"/>
      <w:bookmarkStart w:id="428" w:name="_Ref467379214"/>
      <w:bookmarkStart w:id="429" w:name="_Ref467378404"/>
      <w:bookmarkStart w:id="430" w:name="_Toc487900349"/>
      <w:bookmarkStart w:id="431" w:name="_Ref467379225"/>
      <w:bookmarkStart w:id="432" w:name="_Ref467378463"/>
      <w:bookmarkStart w:id="433" w:name="_Ref467379195"/>
      <w:bookmarkStart w:id="434" w:name="_Ref467379205"/>
      <w:r>
        <w:rPr>
          <w:rFonts w:hint="eastAsia" w:ascii="仿宋" w:hAnsi="仿宋" w:eastAsia="仿宋" w:cs="宋体"/>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11F7CBF">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14:paraId="774FA44E">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“合同”系指采购人和中标供应商签订的载明双方当事人所达成的协议，并包括所有的附件、附录和构成合同的其他文件。</w:t>
      </w:r>
    </w:p>
    <w:p w14:paraId="1EC4AD6B">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“合同价”系指根据合同约定，中标供应商在完全履行合同义务后，采购人应支付给中标供应商的价格。</w:t>
      </w:r>
    </w:p>
    <w:p w14:paraId="6AC03723">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“货物”系指中标供应商根据合同约定应向采购人交付的一切各种形态和种类的物品，包括原材料、燃料、设备、机械、仪表、备件、计算机软件、产品等，并包括工具、手册等其他相关资料。</w:t>
      </w:r>
    </w:p>
    <w:p w14:paraId="4DE2E1B3">
      <w:pPr>
        <w:spacing w:line="560" w:lineRule="exact"/>
        <w:ind w:firstLine="480" w:firstLineChars="200"/>
        <w:rPr>
          <w:rFonts w:ascii="仿宋" w:hAnsi="仿宋" w:eastAsia="仿宋" w:cs="宋体"/>
          <w:sz w:val="24"/>
        </w:rPr>
      </w:pPr>
      <w:bookmarkStart w:id="435" w:name="_Ref467378840"/>
      <w:r>
        <w:rPr>
          <w:rFonts w:hint="eastAsia" w:ascii="仿宋" w:hAnsi="仿宋" w:eastAsia="仿宋" w:cs="宋体"/>
          <w:sz w:val="24"/>
        </w:rPr>
        <w:t>2.1.4 “甲方”系指与中标供应商签署合同的采购人</w:t>
      </w:r>
      <w:bookmarkEnd w:id="435"/>
      <w:r>
        <w:rPr>
          <w:rFonts w:hint="eastAsia" w:ascii="仿宋" w:hAnsi="仿宋" w:eastAsia="仿宋" w:cs="宋体"/>
          <w:sz w:val="24"/>
        </w:rPr>
        <w:t>；采购人委托采购代理机构代表其与乙方签订合同的，采购人的授权委托书作为合同附件。</w:t>
      </w:r>
    </w:p>
    <w:p w14:paraId="7D2C6075">
      <w:pPr>
        <w:spacing w:line="560" w:lineRule="exact"/>
        <w:ind w:firstLine="480" w:firstLineChars="200"/>
        <w:rPr>
          <w:rFonts w:ascii="仿宋" w:hAnsi="仿宋" w:eastAsia="仿宋" w:cs="宋体"/>
          <w:sz w:val="24"/>
        </w:rPr>
      </w:pPr>
      <w:bookmarkStart w:id="436" w:name="_Ref467379400"/>
      <w:r>
        <w:rPr>
          <w:rFonts w:hint="eastAsia" w:ascii="仿宋" w:hAnsi="仿宋" w:eastAsia="仿宋" w:cs="宋体"/>
          <w:sz w:val="24"/>
        </w:rPr>
        <w:t>2.1.5 “乙方”系指根据合同约定交付货物的中标供应商</w:t>
      </w:r>
      <w:bookmarkEnd w:id="436"/>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B1154E">
      <w:pPr>
        <w:spacing w:line="560" w:lineRule="exact"/>
        <w:ind w:firstLine="480" w:firstLineChars="200"/>
        <w:rPr>
          <w:rFonts w:ascii="仿宋" w:hAnsi="仿宋" w:eastAsia="仿宋" w:cs="宋体"/>
          <w:sz w:val="24"/>
        </w:rPr>
      </w:pPr>
      <w:bookmarkStart w:id="437" w:name="_Ref467379436"/>
      <w:r>
        <w:rPr>
          <w:rFonts w:hint="eastAsia" w:ascii="仿宋" w:hAnsi="仿宋" w:eastAsia="仿宋" w:cs="宋体"/>
          <w:sz w:val="24"/>
        </w:rPr>
        <w:t>2.1.6 “现场”系指合同约定货物将要运至或者安装的地点。</w:t>
      </w:r>
      <w:bookmarkEnd w:id="437"/>
    </w:p>
    <w:p w14:paraId="2BD24B48">
      <w:pPr>
        <w:spacing w:line="560" w:lineRule="exact"/>
        <w:ind w:firstLine="482" w:firstLineChars="200"/>
        <w:outlineLvl w:val="0"/>
        <w:rPr>
          <w:rFonts w:ascii="仿宋" w:hAnsi="仿宋" w:eastAsia="仿宋" w:cs="宋体"/>
          <w:b/>
          <w:sz w:val="24"/>
        </w:rPr>
      </w:pPr>
      <w:bookmarkStart w:id="438" w:name="_Toc27635"/>
      <w:bookmarkStart w:id="439" w:name="_Toc32504"/>
      <w:bookmarkStart w:id="440" w:name="_Toc487900350"/>
      <w:bookmarkStart w:id="441" w:name="_Toc13336"/>
      <w:bookmarkStart w:id="442" w:name="_Toc279701241"/>
      <w:bookmarkStart w:id="443" w:name="_Toc259093670"/>
      <w:r>
        <w:rPr>
          <w:rFonts w:hint="eastAsia" w:ascii="仿宋" w:hAnsi="仿宋" w:eastAsia="仿宋" w:cs="宋体"/>
          <w:b/>
          <w:sz w:val="24"/>
        </w:rPr>
        <w:t>2.2 技术规范</w:t>
      </w:r>
      <w:bookmarkEnd w:id="438"/>
      <w:bookmarkEnd w:id="439"/>
      <w:bookmarkEnd w:id="440"/>
      <w:bookmarkEnd w:id="441"/>
      <w:bookmarkEnd w:id="442"/>
      <w:bookmarkEnd w:id="443"/>
    </w:p>
    <w:p w14:paraId="71C991BB">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4FE8D2">
      <w:pPr>
        <w:spacing w:line="560" w:lineRule="exact"/>
        <w:ind w:firstLine="482" w:firstLineChars="200"/>
        <w:outlineLvl w:val="0"/>
        <w:rPr>
          <w:rFonts w:ascii="仿宋" w:hAnsi="仿宋" w:eastAsia="仿宋" w:cs="宋体"/>
          <w:b/>
          <w:sz w:val="24"/>
        </w:rPr>
      </w:pPr>
      <w:bookmarkStart w:id="444" w:name="_Toc279701242"/>
      <w:bookmarkStart w:id="445" w:name="_Toc259093671"/>
      <w:bookmarkStart w:id="446" w:name="_Toc27853"/>
      <w:bookmarkStart w:id="447" w:name="_Toc31634"/>
      <w:bookmarkStart w:id="448" w:name="_Toc487900351"/>
      <w:bookmarkStart w:id="449" w:name="_Toc9829"/>
      <w:r>
        <w:rPr>
          <w:rFonts w:hint="eastAsia" w:ascii="仿宋" w:hAnsi="仿宋" w:eastAsia="仿宋" w:cs="宋体"/>
          <w:b/>
          <w:sz w:val="24"/>
        </w:rPr>
        <w:t>2.3 知识产权</w:t>
      </w:r>
      <w:bookmarkEnd w:id="444"/>
      <w:bookmarkEnd w:id="445"/>
      <w:bookmarkEnd w:id="446"/>
      <w:bookmarkEnd w:id="447"/>
      <w:bookmarkEnd w:id="448"/>
      <w:bookmarkEnd w:id="449"/>
    </w:p>
    <w:p w14:paraId="32DA308E">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2021218">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14:paraId="35B74BDC">
      <w:pPr>
        <w:spacing w:line="560" w:lineRule="exact"/>
        <w:ind w:firstLine="482" w:firstLineChars="200"/>
        <w:outlineLvl w:val="0"/>
        <w:rPr>
          <w:rFonts w:ascii="仿宋" w:hAnsi="仿宋" w:eastAsia="仿宋" w:cs="宋体"/>
          <w:b/>
          <w:sz w:val="24"/>
        </w:rPr>
      </w:pPr>
      <w:bookmarkStart w:id="450" w:name="_Toc4194"/>
      <w:bookmarkStart w:id="451" w:name="_Toc11932"/>
      <w:bookmarkStart w:id="452" w:name="_Toc29149"/>
      <w:r>
        <w:rPr>
          <w:rFonts w:hint="eastAsia" w:ascii="仿宋" w:hAnsi="仿宋" w:eastAsia="仿宋" w:cs="宋体"/>
          <w:b/>
          <w:sz w:val="24"/>
        </w:rPr>
        <w:t>2.4 包装和装运</w:t>
      </w:r>
      <w:bookmarkEnd w:id="450"/>
      <w:bookmarkEnd w:id="451"/>
      <w:bookmarkEnd w:id="452"/>
    </w:p>
    <w:p w14:paraId="007E8CC5">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74EE326">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65B14A3">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14:paraId="3129237E">
      <w:pPr>
        <w:spacing w:line="560" w:lineRule="exact"/>
        <w:ind w:firstLine="482" w:firstLineChars="200"/>
        <w:outlineLvl w:val="0"/>
        <w:rPr>
          <w:rFonts w:ascii="仿宋" w:hAnsi="仿宋" w:eastAsia="仿宋" w:cs="宋体"/>
          <w:b/>
          <w:sz w:val="24"/>
        </w:rPr>
      </w:pPr>
      <w:bookmarkStart w:id="453" w:name="_Ref467378541"/>
      <w:bookmarkStart w:id="454" w:name="_Ref467379536"/>
      <w:bookmarkStart w:id="455" w:name="_Toc487900354"/>
      <w:bookmarkStart w:id="456" w:name="_Ref467378591"/>
      <w:bookmarkStart w:id="457" w:name="_Ref467379527"/>
      <w:bookmarkStart w:id="458" w:name="_Ref467379542"/>
      <w:bookmarkStart w:id="459" w:name="_Toc279701245"/>
      <w:bookmarkStart w:id="460" w:name="_Toc259093674"/>
      <w:bookmarkStart w:id="461" w:name="_Toc19074"/>
      <w:bookmarkStart w:id="462" w:name="_Toc26182"/>
      <w:bookmarkStart w:id="463" w:name="_Toc30272"/>
      <w:r>
        <w:rPr>
          <w:rFonts w:hint="eastAsia" w:ascii="仿宋" w:hAnsi="仿宋" w:eastAsia="仿宋" w:cs="宋体"/>
          <w:b/>
          <w:sz w:val="24"/>
        </w:rPr>
        <w:t>2.</w:t>
      </w:r>
      <w:bookmarkEnd w:id="453"/>
      <w:bookmarkEnd w:id="454"/>
      <w:bookmarkEnd w:id="455"/>
      <w:bookmarkEnd w:id="456"/>
      <w:bookmarkEnd w:id="457"/>
      <w:bookmarkEnd w:id="458"/>
      <w:bookmarkEnd w:id="459"/>
      <w:bookmarkEnd w:id="460"/>
      <w:r>
        <w:rPr>
          <w:rFonts w:hint="eastAsia" w:ascii="仿宋" w:hAnsi="仿宋" w:eastAsia="仿宋" w:cs="宋体"/>
          <w:b/>
          <w:sz w:val="24"/>
        </w:rPr>
        <w:t>5 履约检查和问题反馈</w:t>
      </w:r>
      <w:bookmarkEnd w:id="461"/>
      <w:bookmarkEnd w:id="462"/>
      <w:bookmarkEnd w:id="463"/>
    </w:p>
    <w:p w14:paraId="1B6854F0">
      <w:pPr>
        <w:spacing w:line="560" w:lineRule="exact"/>
        <w:ind w:firstLine="480" w:firstLineChars="200"/>
        <w:rPr>
          <w:rFonts w:ascii="仿宋" w:hAnsi="仿宋" w:eastAsia="仿宋" w:cs="宋体"/>
          <w:sz w:val="24"/>
        </w:rPr>
      </w:pPr>
      <w:bookmarkStart w:id="464" w:name="_Ref467379657"/>
      <w:r>
        <w:rPr>
          <w:rFonts w:hint="eastAsia" w:ascii="仿宋" w:hAnsi="仿宋" w:eastAsia="仿宋" w:cs="宋体"/>
          <w:sz w:val="24"/>
        </w:rPr>
        <w:t>2.5.1</w:t>
      </w:r>
      <w:bookmarkEnd w:id="464"/>
      <w:bookmarkStart w:id="465" w:name="_Toc186431854"/>
      <w:bookmarkStart w:id="466" w:name="_Ref467379793"/>
      <w:bookmarkStart w:id="467" w:name="_Toc279701247"/>
      <w:bookmarkStart w:id="468" w:name="_Toc487900357"/>
      <w:bookmarkStart w:id="469" w:name="_Ref467379807"/>
      <w:bookmarkStart w:id="470" w:name="_Toc259093676"/>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0E72A56">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宋体"/>
          <w:sz w:val="24"/>
        </w:rPr>
        <w:t>。</w:t>
      </w:r>
    </w:p>
    <w:bookmarkEnd w:id="466"/>
    <w:bookmarkEnd w:id="467"/>
    <w:bookmarkEnd w:id="468"/>
    <w:bookmarkEnd w:id="469"/>
    <w:bookmarkEnd w:id="470"/>
    <w:bookmarkEnd w:id="471"/>
    <w:p w14:paraId="336BA462">
      <w:pPr>
        <w:spacing w:line="560" w:lineRule="exact"/>
        <w:ind w:firstLine="482" w:firstLineChars="200"/>
        <w:outlineLvl w:val="0"/>
        <w:rPr>
          <w:rFonts w:ascii="仿宋" w:hAnsi="仿宋" w:eastAsia="仿宋" w:cs="宋体"/>
          <w:b/>
          <w:sz w:val="24"/>
        </w:rPr>
      </w:pPr>
      <w:bookmarkStart w:id="472" w:name="_Toc259093677"/>
      <w:bookmarkStart w:id="473" w:name="_Toc279701248"/>
      <w:bookmarkStart w:id="474" w:name="_Ref467379863"/>
      <w:bookmarkStart w:id="475" w:name="_Toc487900358"/>
      <w:bookmarkStart w:id="476" w:name="_Ref467379852"/>
      <w:bookmarkStart w:id="477" w:name="_Ref467379923"/>
      <w:bookmarkStart w:id="478" w:name="_Toc774"/>
      <w:bookmarkStart w:id="479" w:name="_Toc3225"/>
      <w:bookmarkStart w:id="480" w:name="_Toc16110"/>
      <w:r>
        <w:rPr>
          <w:rFonts w:hint="eastAsia" w:ascii="仿宋" w:hAnsi="仿宋" w:eastAsia="仿宋" w:cs="宋体"/>
          <w:b/>
          <w:sz w:val="24"/>
        </w:rPr>
        <w:t>2.6 技术资料</w:t>
      </w:r>
      <w:bookmarkEnd w:id="472"/>
      <w:bookmarkEnd w:id="473"/>
      <w:bookmarkEnd w:id="474"/>
      <w:bookmarkEnd w:id="475"/>
      <w:bookmarkEnd w:id="476"/>
      <w:bookmarkEnd w:id="477"/>
      <w:r>
        <w:rPr>
          <w:rFonts w:hint="eastAsia" w:ascii="仿宋" w:hAnsi="仿宋" w:eastAsia="仿宋" w:cs="宋体"/>
          <w:b/>
          <w:sz w:val="24"/>
        </w:rPr>
        <w:t>和保密义务</w:t>
      </w:r>
      <w:bookmarkEnd w:id="478"/>
      <w:bookmarkEnd w:id="479"/>
      <w:bookmarkEnd w:id="480"/>
    </w:p>
    <w:p w14:paraId="68AF395F">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14:paraId="251C1C9E">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14:paraId="1D1D32B9">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4655CD2">
      <w:pPr>
        <w:spacing w:line="560" w:lineRule="exact"/>
        <w:ind w:firstLine="482" w:firstLineChars="200"/>
        <w:outlineLvl w:val="0"/>
        <w:rPr>
          <w:rFonts w:ascii="仿宋" w:hAnsi="仿宋" w:eastAsia="仿宋" w:cs="宋体"/>
          <w:b/>
          <w:sz w:val="24"/>
        </w:rPr>
      </w:pPr>
      <w:bookmarkStart w:id="481" w:name="_Toc7860"/>
      <w:r>
        <w:rPr>
          <w:rFonts w:hint="eastAsia" w:ascii="仿宋" w:hAnsi="仿宋" w:eastAsia="仿宋" w:cs="宋体"/>
          <w:b/>
          <w:sz w:val="24"/>
        </w:rPr>
        <w:t>2.7 质量保证</w:t>
      </w:r>
      <w:bookmarkEnd w:id="481"/>
    </w:p>
    <w:p w14:paraId="4C0D1841">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14:paraId="0662A65D">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14:paraId="5020214F">
      <w:pPr>
        <w:spacing w:line="560" w:lineRule="exact"/>
        <w:ind w:firstLine="482" w:firstLineChars="200"/>
        <w:outlineLvl w:val="0"/>
        <w:rPr>
          <w:rFonts w:ascii="仿宋" w:hAnsi="仿宋" w:eastAsia="仿宋" w:cs="宋体"/>
          <w:b/>
          <w:sz w:val="24"/>
        </w:rPr>
      </w:pPr>
      <w:bookmarkStart w:id="482" w:name="_Toc17244"/>
      <w:bookmarkStart w:id="483" w:name="_Toc279701252"/>
      <w:bookmarkStart w:id="484" w:name="_Toc259093681"/>
      <w:bookmarkStart w:id="485" w:name="_Toc487900362"/>
      <w:r>
        <w:rPr>
          <w:rFonts w:hint="eastAsia" w:ascii="仿宋" w:hAnsi="仿宋" w:eastAsia="仿宋" w:cs="宋体"/>
          <w:b/>
          <w:sz w:val="24"/>
        </w:rPr>
        <w:t>2.8 货物的风险负担</w:t>
      </w:r>
      <w:bookmarkEnd w:id="482"/>
    </w:p>
    <w:p w14:paraId="39F718CE">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14:paraId="66DCF668">
      <w:pPr>
        <w:spacing w:line="560" w:lineRule="exact"/>
        <w:ind w:firstLine="482" w:firstLineChars="200"/>
        <w:outlineLvl w:val="0"/>
        <w:rPr>
          <w:rFonts w:ascii="仿宋" w:hAnsi="仿宋" w:eastAsia="仿宋" w:cs="宋体"/>
          <w:b/>
          <w:sz w:val="24"/>
        </w:rPr>
      </w:pPr>
      <w:bookmarkStart w:id="486" w:name="_Toc14055"/>
      <w:r>
        <w:rPr>
          <w:rFonts w:hint="eastAsia" w:ascii="仿宋" w:hAnsi="仿宋" w:eastAsia="仿宋" w:cs="宋体"/>
          <w:b/>
          <w:sz w:val="24"/>
        </w:rPr>
        <w:t>2.9 延迟交货</w:t>
      </w:r>
      <w:bookmarkEnd w:id="483"/>
      <w:bookmarkEnd w:id="484"/>
      <w:bookmarkEnd w:id="485"/>
      <w:bookmarkEnd w:id="486"/>
    </w:p>
    <w:p w14:paraId="6D5EDF97">
      <w:pPr>
        <w:spacing w:line="560" w:lineRule="exact"/>
        <w:ind w:firstLine="480" w:firstLineChars="200"/>
        <w:rPr>
          <w:rFonts w:ascii="仿宋" w:hAnsi="仿宋" w:eastAsia="仿宋" w:cs="宋体"/>
          <w:sz w:val="24"/>
        </w:rPr>
      </w:pPr>
      <w:r>
        <w:rPr>
          <w:rFonts w:hint="eastAsia" w:ascii="仿宋" w:hAnsi="仿宋" w:eastAsia="仿宋"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34595FA">
      <w:pPr>
        <w:spacing w:line="560" w:lineRule="exact"/>
        <w:ind w:firstLine="482" w:firstLineChars="200"/>
        <w:outlineLvl w:val="0"/>
        <w:rPr>
          <w:rFonts w:ascii="仿宋" w:hAnsi="仿宋" w:eastAsia="仿宋" w:cs="宋体"/>
          <w:b/>
          <w:sz w:val="24"/>
        </w:rPr>
      </w:pPr>
      <w:bookmarkStart w:id="487" w:name="_Toc7502"/>
      <w:bookmarkStart w:id="488" w:name="_Toc279701254"/>
      <w:bookmarkStart w:id="489" w:name="_Toc487900364"/>
      <w:bookmarkStart w:id="490" w:name="_Toc259093683"/>
      <w:bookmarkStart w:id="491" w:name="_Ref467378121"/>
      <w:r>
        <w:rPr>
          <w:rFonts w:hint="eastAsia" w:ascii="仿宋" w:hAnsi="仿宋" w:eastAsia="仿宋" w:cs="宋体"/>
          <w:b/>
          <w:sz w:val="24"/>
        </w:rPr>
        <w:t>2.10 合同变更</w:t>
      </w:r>
      <w:bookmarkEnd w:id="487"/>
    </w:p>
    <w:p w14:paraId="7AE9A0BE">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14:paraId="2CB89499">
      <w:pPr>
        <w:spacing w:line="560" w:lineRule="exact"/>
        <w:ind w:firstLine="482" w:firstLineChars="200"/>
        <w:outlineLvl w:val="0"/>
        <w:rPr>
          <w:rFonts w:ascii="仿宋" w:hAnsi="仿宋" w:eastAsia="仿宋" w:cs="宋体"/>
          <w:b/>
          <w:sz w:val="24"/>
        </w:rPr>
      </w:pPr>
      <w:bookmarkStart w:id="495" w:name="_Toc10366"/>
      <w:bookmarkStart w:id="496" w:name="_Toc15237"/>
      <w:bookmarkStart w:id="497" w:name="_Toc22955"/>
      <w:r>
        <w:rPr>
          <w:rFonts w:hint="eastAsia" w:ascii="仿宋" w:hAnsi="仿宋" w:eastAsia="仿宋" w:cs="宋体"/>
          <w:b/>
          <w:sz w:val="24"/>
        </w:rPr>
        <w:t>2.11 合同转让</w:t>
      </w:r>
      <w:bookmarkEnd w:id="492"/>
      <w:bookmarkEnd w:id="493"/>
      <w:bookmarkEnd w:id="494"/>
      <w:r>
        <w:rPr>
          <w:rFonts w:hint="eastAsia" w:ascii="仿宋" w:hAnsi="仿宋" w:eastAsia="仿宋" w:cs="宋体"/>
          <w:b/>
          <w:sz w:val="24"/>
        </w:rPr>
        <w:t>和分包</w:t>
      </w:r>
      <w:bookmarkEnd w:id="495"/>
      <w:bookmarkEnd w:id="496"/>
      <w:bookmarkEnd w:id="497"/>
    </w:p>
    <w:p w14:paraId="04DED409">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8B7D3B">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14:paraId="0E8AD6A2">
      <w:pPr>
        <w:spacing w:line="560" w:lineRule="exact"/>
        <w:ind w:firstLine="482" w:firstLineChars="200"/>
        <w:outlineLvl w:val="0"/>
        <w:rPr>
          <w:rFonts w:ascii="仿宋" w:hAnsi="仿宋" w:eastAsia="仿宋" w:cs="宋体"/>
          <w:b/>
          <w:sz w:val="24"/>
        </w:rPr>
      </w:pPr>
      <w:bookmarkStart w:id="498" w:name="_Toc16508"/>
      <w:bookmarkStart w:id="499" w:name="_Toc14066"/>
      <w:bookmarkStart w:id="500" w:name="_Toc13566"/>
      <w:r>
        <w:rPr>
          <w:rFonts w:hint="eastAsia" w:ascii="仿宋" w:hAnsi="仿宋" w:eastAsia="仿宋" w:cs="宋体"/>
          <w:b/>
          <w:sz w:val="24"/>
        </w:rPr>
        <w:t>2.12 不可抗力</w:t>
      </w:r>
      <w:bookmarkEnd w:id="498"/>
      <w:bookmarkEnd w:id="499"/>
      <w:bookmarkEnd w:id="500"/>
    </w:p>
    <w:p w14:paraId="51860EEB">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14:paraId="73EF088A">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14:paraId="30F8D5CF">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14:paraId="78B0E0E3">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14:paraId="2F687790">
      <w:pPr>
        <w:spacing w:line="560" w:lineRule="exact"/>
        <w:ind w:firstLine="482" w:firstLineChars="200"/>
        <w:outlineLvl w:val="0"/>
        <w:rPr>
          <w:rFonts w:ascii="仿宋" w:hAnsi="仿宋" w:eastAsia="仿宋" w:cs="宋体"/>
          <w:b/>
          <w:sz w:val="24"/>
        </w:rPr>
      </w:pPr>
      <w:bookmarkStart w:id="501" w:name="_Toc487900365"/>
      <w:bookmarkStart w:id="502" w:name="_Toc279701255"/>
      <w:bookmarkStart w:id="503" w:name="_Toc689"/>
      <w:bookmarkStart w:id="504" w:name="_Toc30676"/>
      <w:bookmarkStart w:id="505" w:name="_Toc259093684"/>
      <w:bookmarkStart w:id="506" w:name="_Toc6969"/>
      <w:r>
        <w:rPr>
          <w:rFonts w:hint="eastAsia" w:ascii="仿宋" w:hAnsi="仿宋" w:eastAsia="仿宋" w:cs="宋体"/>
          <w:b/>
          <w:sz w:val="24"/>
        </w:rPr>
        <w:t>2.13 税费</w:t>
      </w:r>
      <w:bookmarkEnd w:id="501"/>
      <w:bookmarkEnd w:id="502"/>
      <w:bookmarkEnd w:id="503"/>
      <w:bookmarkEnd w:id="504"/>
      <w:bookmarkEnd w:id="505"/>
      <w:bookmarkEnd w:id="506"/>
    </w:p>
    <w:p w14:paraId="570BB6F3">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14:paraId="44B2EC6F">
      <w:pPr>
        <w:spacing w:line="560" w:lineRule="exact"/>
        <w:ind w:firstLine="482" w:firstLineChars="200"/>
        <w:outlineLvl w:val="0"/>
        <w:rPr>
          <w:rFonts w:ascii="仿宋" w:hAnsi="仿宋" w:eastAsia="仿宋" w:cs="宋体"/>
          <w:b/>
          <w:sz w:val="24"/>
        </w:rPr>
      </w:pPr>
      <w:bookmarkStart w:id="507" w:name="_Toc279701258"/>
      <w:bookmarkStart w:id="508" w:name="_Toc487900368"/>
      <w:bookmarkStart w:id="509" w:name="_Toc7102"/>
      <w:bookmarkStart w:id="510" w:name="_Toc8298"/>
      <w:bookmarkStart w:id="511" w:name="_Toc16959"/>
      <w:bookmarkStart w:id="512" w:name="_Toc259093687"/>
      <w:r>
        <w:rPr>
          <w:rFonts w:hint="eastAsia" w:ascii="仿宋" w:hAnsi="仿宋" w:eastAsia="仿宋" w:cs="宋体"/>
          <w:b/>
          <w:sz w:val="24"/>
        </w:rPr>
        <w:t>2.14乙方破产</w:t>
      </w:r>
      <w:bookmarkEnd w:id="507"/>
      <w:bookmarkEnd w:id="508"/>
      <w:bookmarkEnd w:id="509"/>
      <w:bookmarkEnd w:id="510"/>
      <w:bookmarkEnd w:id="511"/>
      <w:bookmarkEnd w:id="512"/>
    </w:p>
    <w:p w14:paraId="446330D9">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5D852C">
      <w:pPr>
        <w:spacing w:line="560" w:lineRule="exact"/>
        <w:ind w:firstLine="482" w:firstLineChars="200"/>
        <w:outlineLvl w:val="0"/>
        <w:rPr>
          <w:rFonts w:ascii="仿宋" w:hAnsi="仿宋" w:eastAsia="仿宋" w:cs="宋体"/>
          <w:b/>
          <w:sz w:val="24"/>
        </w:rPr>
      </w:pPr>
      <w:bookmarkStart w:id="513" w:name="_Toc6134"/>
      <w:bookmarkStart w:id="514" w:name="_Toc15387"/>
      <w:bookmarkStart w:id="515" w:name="_Toc29333"/>
      <w:r>
        <w:rPr>
          <w:rFonts w:hint="eastAsia" w:ascii="仿宋" w:hAnsi="仿宋" w:eastAsia="仿宋" w:cs="宋体"/>
          <w:b/>
          <w:sz w:val="24"/>
        </w:rPr>
        <w:t>2.15 合同中止、终止</w:t>
      </w:r>
      <w:bookmarkEnd w:id="513"/>
      <w:bookmarkEnd w:id="514"/>
      <w:bookmarkEnd w:id="515"/>
    </w:p>
    <w:p w14:paraId="4A4B94C6">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14:paraId="32607709">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14:paraId="01FB6312">
      <w:pPr>
        <w:spacing w:line="560" w:lineRule="exact"/>
        <w:ind w:firstLine="482" w:firstLineChars="200"/>
        <w:outlineLvl w:val="0"/>
        <w:rPr>
          <w:rFonts w:ascii="仿宋" w:hAnsi="仿宋" w:eastAsia="仿宋" w:cs="宋体"/>
          <w:b/>
          <w:sz w:val="24"/>
        </w:rPr>
      </w:pPr>
      <w:bookmarkStart w:id="516" w:name="_Toc6596"/>
      <w:bookmarkStart w:id="517" w:name="_Toc14563"/>
      <w:bookmarkStart w:id="518" w:name="_Toc1125"/>
      <w:r>
        <w:rPr>
          <w:rFonts w:hint="eastAsia" w:ascii="仿宋" w:hAnsi="仿宋" w:eastAsia="仿宋" w:cs="宋体"/>
          <w:b/>
          <w:sz w:val="24"/>
        </w:rPr>
        <w:t>2.16检验和验收</w:t>
      </w:r>
      <w:bookmarkEnd w:id="516"/>
      <w:bookmarkEnd w:id="517"/>
      <w:bookmarkEnd w:id="518"/>
    </w:p>
    <w:p w14:paraId="260242FF">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14:paraId="6EF0E17A">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CB7A4D1">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8"/>
    <w:bookmarkEnd w:id="489"/>
    <w:bookmarkEnd w:id="490"/>
    <w:bookmarkEnd w:id="491"/>
    <w:p w14:paraId="2552BE14">
      <w:pPr>
        <w:spacing w:line="560" w:lineRule="exact"/>
        <w:ind w:firstLine="482" w:firstLineChars="200"/>
        <w:outlineLvl w:val="0"/>
        <w:rPr>
          <w:rFonts w:ascii="仿宋" w:hAnsi="仿宋" w:eastAsia="仿宋" w:cs="宋体"/>
          <w:b/>
          <w:sz w:val="24"/>
        </w:rPr>
      </w:pPr>
      <w:bookmarkStart w:id="519" w:name="_Toc259093690"/>
      <w:bookmarkStart w:id="520" w:name="_Toc279701261"/>
      <w:bookmarkStart w:id="521" w:name="_Toc487900371"/>
      <w:bookmarkStart w:id="522" w:name="_Toc25182"/>
      <w:bookmarkStart w:id="523" w:name="_Toc19604"/>
      <w:bookmarkStart w:id="524" w:name="_Toc11284"/>
      <w:r>
        <w:rPr>
          <w:rFonts w:hint="eastAsia" w:ascii="仿宋" w:hAnsi="仿宋" w:eastAsia="仿宋" w:cs="宋体"/>
          <w:b/>
          <w:sz w:val="24"/>
        </w:rPr>
        <w:t>2.17 通知</w:t>
      </w:r>
      <w:bookmarkEnd w:id="519"/>
      <w:bookmarkEnd w:id="520"/>
      <w:bookmarkEnd w:id="521"/>
      <w:r>
        <w:rPr>
          <w:rFonts w:hint="eastAsia" w:ascii="仿宋" w:hAnsi="仿宋" w:eastAsia="仿宋" w:cs="宋体"/>
          <w:b/>
          <w:sz w:val="24"/>
        </w:rPr>
        <w:t>和送达</w:t>
      </w:r>
      <w:bookmarkEnd w:id="522"/>
      <w:bookmarkEnd w:id="523"/>
      <w:bookmarkEnd w:id="524"/>
    </w:p>
    <w:p w14:paraId="41F5BF74">
      <w:pPr>
        <w:spacing w:line="560" w:lineRule="exact"/>
        <w:ind w:firstLine="480" w:firstLineChars="200"/>
        <w:rPr>
          <w:rFonts w:ascii="仿宋" w:hAnsi="仿宋" w:eastAsia="仿宋" w:cs="宋体"/>
          <w:sz w:val="24"/>
        </w:rPr>
      </w:pPr>
      <w:bookmarkStart w:id="525" w:name="_Toc6698"/>
      <w:bookmarkStart w:id="526" w:name="_Toc3135"/>
      <w:bookmarkStart w:id="527" w:name="_Toc259093691"/>
      <w:bookmarkStart w:id="528" w:name="_Toc279701262"/>
      <w:bookmarkStart w:id="529" w:name="_Toc48790037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5"/>
      <w:bookmarkEnd w:id="526"/>
    </w:p>
    <w:p w14:paraId="10F5A654">
      <w:pPr>
        <w:spacing w:line="560" w:lineRule="exact"/>
        <w:ind w:firstLine="480" w:firstLineChars="200"/>
        <w:rPr>
          <w:rFonts w:ascii="仿宋" w:hAnsi="仿宋" w:eastAsia="仿宋" w:cs="宋体"/>
          <w:sz w:val="24"/>
        </w:rPr>
      </w:pPr>
      <w:bookmarkStart w:id="530" w:name="_Toc23294"/>
      <w:bookmarkStart w:id="531" w:name="_Toc23128"/>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487EA286">
      <w:pPr>
        <w:spacing w:line="560" w:lineRule="exact"/>
        <w:ind w:firstLine="482" w:firstLineChars="200"/>
        <w:outlineLvl w:val="0"/>
        <w:rPr>
          <w:rFonts w:ascii="仿宋" w:hAnsi="仿宋" w:eastAsia="仿宋" w:cs="宋体"/>
          <w:b/>
          <w:sz w:val="24"/>
        </w:rPr>
      </w:pPr>
      <w:bookmarkStart w:id="532" w:name="_Toc18540"/>
      <w:bookmarkStart w:id="533" w:name="_Toc4355"/>
      <w:bookmarkStart w:id="534" w:name="_Toc30599"/>
      <w:r>
        <w:rPr>
          <w:rFonts w:hint="eastAsia" w:ascii="仿宋" w:hAnsi="仿宋" w:eastAsia="仿宋" w:cs="宋体"/>
          <w:b/>
          <w:sz w:val="24"/>
        </w:rPr>
        <w:t>2.18 计量单位</w:t>
      </w:r>
      <w:bookmarkEnd w:id="527"/>
      <w:bookmarkEnd w:id="528"/>
      <w:bookmarkEnd w:id="529"/>
      <w:bookmarkEnd w:id="532"/>
      <w:bookmarkEnd w:id="533"/>
      <w:bookmarkEnd w:id="534"/>
    </w:p>
    <w:p w14:paraId="6E55FEB8">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066931E8">
      <w:pPr>
        <w:spacing w:line="560" w:lineRule="exact"/>
        <w:ind w:firstLine="482" w:firstLineChars="200"/>
        <w:outlineLvl w:val="0"/>
        <w:rPr>
          <w:rFonts w:ascii="仿宋" w:hAnsi="仿宋" w:eastAsia="仿宋" w:cs="宋体"/>
          <w:b/>
          <w:sz w:val="24"/>
        </w:rPr>
      </w:pPr>
      <w:bookmarkStart w:id="535" w:name="_Toc18567"/>
      <w:bookmarkStart w:id="536" w:name="_Toc279701263"/>
      <w:bookmarkStart w:id="537" w:name="_Toc10330"/>
      <w:bookmarkStart w:id="538" w:name="_Toc487900373"/>
      <w:bookmarkStart w:id="539" w:name="_Toc12773"/>
      <w:bookmarkStart w:id="540" w:name="_Toc259093692"/>
      <w:r>
        <w:rPr>
          <w:rFonts w:hint="eastAsia" w:ascii="仿宋" w:hAnsi="仿宋" w:eastAsia="仿宋" w:cs="宋体"/>
          <w:b/>
          <w:sz w:val="24"/>
        </w:rPr>
        <w:t>2.19 合同使用的文字和适用的法律</w:t>
      </w:r>
      <w:bookmarkEnd w:id="535"/>
      <w:bookmarkEnd w:id="536"/>
      <w:bookmarkEnd w:id="537"/>
      <w:bookmarkEnd w:id="538"/>
      <w:bookmarkEnd w:id="539"/>
      <w:bookmarkEnd w:id="540"/>
    </w:p>
    <w:p w14:paraId="7B9611CF">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14:paraId="146047A7">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14:paraId="1ECC14FF">
      <w:pPr>
        <w:spacing w:line="560" w:lineRule="exact"/>
        <w:ind w:firstLine="482" w:firstLineChars="200"/>
        <w:outlineLvl w:val="0"/>
        <w:rPr>
          <w:rFonts w:ascii="仿宋" w:hAnsi="仿宋" w:eastAsia="仿宋" w:cs="宋体"/>
          <w:b/>
          <w:sz w:val="24"/>
        </w:rPr>
      </w:pPr>
      <w:bookmarkStart w:id="541" w:name="_Toc12004"/>
      <w:bookmarkStart w:id="542" w:name="_Toc259093693"/>
      <w:bookmarkStart w:id="543" w:name="_Toc279701264"/>
      <w:bookmarkStart w:id="544" w:name="_Toc3148"/>
      <w:bookmarkStart w:id="545" w:name="_Toc16673"/>
      <w:bookmarkStart w:id="546" w:name="_Toc487900374"/>
      <w:r>
        <w:rPr>
          <w:rFonts w:hint="eastAsia" w:ascii="仿宋" w:hAnsi="仿宋" w:eastAsia="仿宋" w:cs="宋体"/>
          <w:b/>
          <w:sz w:val="24"/>
        </w:rPr>
        <w:t>2.20 履约保证金</w:t>
      </w:r>
      <w:bookmarkEnd w:id="541"/>
      <w:bookmarkEnd w:id="542"/>
      <w:bookmarkEnd w:id="543"/>
      <w:bookmarkEnd w:id="544"/>
      <w:bookmarkEnd w:id="545"/>
    </w:p>
    <w:p w14:paraId="617B444D">
      <w:pPr>
        <w:pStyle w:val="621"/>
        <w:spacing w:before="0" w:beforeAutospacing="0" w:after="0" w:afterAutospacing="0" w:line="360" w:lineRule="auto"/>
        <w:ind w:firstLine="420"/>
        <w:rPr>
          <w:rFonts w:ascii="仿宋" w:hAnsi="仿宋" w:eastAsia="仿宋"/>
        </w:rPr>
      </w:pPr>
      <w:r>
        <w:rPr>
          <w:rFonts w:hint="eastAsia" w:ascii="仿宋" w:hAnsi="仿宋" w:eastAsia="仿宋"/>
        </w:rPr>
        <w:t>2.20.1 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w:t>
      </w:r>
      <w:r>
        <w:rPr>
          <w:rFonts w:hint="eastAsia" w:ascii="仿宋" w:hAnsi="仿宋" w:eastAsia="仿宋"/>
        </w:rPr>
        <w:t>的履约保证金；鼓励和支持乙方以银行、保险公司出具的保函形式提供履约保证，乙方以银行、保险公司出具保函形式提交履约保证金的，甲方不得拒收。</w:t>
      </w:r>
    </w:p>
    <w:p w14:paraId="74408D21">
      <w:pPr>
        <w:spacing w:line="560" w:lineRule="exact"/>
        <w:ind w:firstLine="480" w:firstLineChars="200"/>
        <w:rPr>
          <w:rFonts w:ascii="仿宋" w:hAnsi="仿宋" w:eastAsia="仿宋" w:cs="宋体"/>
          <w:sz w:val="24"/>
        </w:rPr>
      </w:pPr>
      <w:r>
        <w:rPr>
          <w:rFonts w:ascii="仿宋" w:hAnsi="仿宋" w:eastAsia="仿宋" w:cs="宋体"/>
          <w:sz w:val="24"/>
        </w:rPr>
        <w:t xml:space="preserve">2.20.2  </w:t>
      </w:r>
      <w:r>
        <w:rPr>
          <w:rFonts w:hint="eastAsia" w:ascii="仿宋" w:hAnsi="仿宋" w:eastAsia="仿宋" w:cs="宋体"/>
          <w:sz w:val="24"/>
        </w:rPr>
        <w:t>甲方在项目验收结束后及时退还履约保证金。甲方在项目通过验收之日起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个工作日内将履约保证金退还乙方，逾期退还的，乙方可要求甲方支付违约金，违约金按每迟延退还一日的应退还而未退还金额的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%计算，最高限额为本合同履约保证金的</w:t>
      </w:r>
      <w:r>
        <w:rPr>
          <w:rFonts w:hint="eastAsia" w:ascii="仿宋" w:hAnsi="仿宋" w:eastAsia="仿宋" w:cs="宋体"/>
          <w:sz w:val="24"/>
          <w:u w:val="single"/>
        </w:rPr>
        <w:t xml:space="preserve">  20   </w:t>
      </w:r>
      <w:r>
        <w:rPr>
          <w:rFonts w:hint="eastAsia" w:ascii="仿宋" w:hAnsi="仿宋" w:eastAsia="仿宋" w:cs="宋体"/>
          <w:sz w:val="24"/>
        </w:rPr>
        <w:t xml:space="preserve">%； </w:t>
      </w:r>
    </w:p>
    <w:p w14:paraId="119CFB42">
      <w:pPr>
        <w:spacing w:line="560" w:lineRule="exact"/>
        <w:ind w:firstLine="480" w:firstLineChars="200"/>
        <w:rPr>
          <w:rFonts w:ascii="仿宋" w:hAnsi="仿宋" w:eastAsia="仿宋" w:cs="宋体"/>
          <w:sz w:val="24"/>
        </w:rPr>
      </w:pPr>
      <w:r>
        <w:rPr>
          <w:rFonts w:hint="eastAsia" w:ascii="仿宋" w:hAnsi="仿宋" w:eastAsia="仿宋"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60FEBD">
      <w:pPr>
        <w:spacing w:line="560" w:lineRule="exact"/>
        <w:ind w:firstLine="480" w:firstLineChars="200"/>
        <w:rPr>
          <w:rFonts w:ascii="仿宋" w:hAnsi="仿宋" w:eastAsia="仿宋" w:cs="宋体"/>
        </w:rPr>
      </w:pPr>
      <w:r>
        <w:rPr>
          <w:rFonts w:hint="eastAsia" w:ascii="仿宋" w:hAnsi="仿宋" w:eastAsia="仿宋" w:cs="宋体"/>
          <w:sz w:val="24"/>
        </w:rPr>
        <w:t>2.20.4甲方在乙方履行完合同约定义务事项后及时退还，延迟退还的，应当按照合同约定和法律规定承担相应的赔偿责任。</w:t>
      </w:r>
    </w:p>
    <w:p w14:paraId="1CED0B1E">
      <w:pPr>
        <w:spacing w:line="560" w:lineRule="exact"/>
        <w:ind w:firstLine="480" w:firstLineChars="200"/>
        <w:rPr>
          <w:rFonts w:ascii="仿宋" w:hAnsi="仿宋" w:eastAsia="仿宋" w:cs="宋体"/>
          <w:sz w:val="24"/>
        </w:rPr>
      </w:pPr>
      <w:r>
        <w:rPr>
          <w:rFonts w:hint="eastAsia" w:ascii="仿宋" w:hAnsi="仿宋" w:eastAsia="仿宋" w:cs="宋体"/>
          <w:sz w:val="24"/>
        </w:rPr>
        <w:t>2.21对于因甲方原因导致变更、中止或者终止政府采购合同的，甲方应当依照合同约定对供应商受到的损失予以赔偿或者补偿。</w:t>
      </w:r>
    </w:p>
    <w:bookmarkEnd w:id="546"/>
    <w:p w14:paraId="47AD05BD">
      <w:pPr>
        <w:spacing w:line="560" w:lineRule="exact"/>
        <w:ind w:firstLine="482" w:firstLineChars="200"/>
        <w:outlineLvl w:val="0"/>
        <w:rPr>
          <w:rFonts w:ascii="仿宋" w:hAnsi="仿宋" w:eastAsia="仿宋" w:cs="宋体"/>
          <w:b/>
          <w:sz w:val="24"/>
        </w:rPr>
      </w:pPr>
      <w:bookmarkStart w:id="547" w:name="_Toc19890"/>
      <w:bookmarkStart w:id="548" w:name="_Toc14001"/>
      <w:bookmarkStart w:id="549" w:name="_Toc6885"/>
      <w:r>
        <w:rPr>
          <w:rFonts w:hint="eastAsia" w:ascii="仿宋" w:hAnsi="仿宋" w:eastAsia="仿宋" w:cs="宋体"/>
          <w:b/>
          <w:sz w:val="24"/>
        </w:rPr>
        <w:t>2.22合同份数</w:t>
      </w:r>
      <w:bookmarkEnd w:id="547"/>
      <w:bookmarkEnd w:id="548"/>
      <w:bookmarkEnd w:id="549"/>
    </w:p>
    <w:p w14:paraId="5BEA5C08">
      <w:pPr>
        <w:spacing w:line="560" w:lineRule="exact"/>
        <w:ind w:firstLine="480" w:firstLineChars="200"/>
        <w:rPr>
          <w:rFonts w:ascii="仿宋" w:hAnsi="仿宋" w:eastAsia="仿宋" w:cs="宋体"/>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14:paraId="5B0FC699">
      <w:pPr>
        <w:adjustRightInd/>
        <w:spacing w:line="360" w:lineRule="auto"/>
        <w:ind w:firstLine="2513" w:firstLineChars="1197"/>
        <w:outlineLvl w:val="0"/>
        <w:rPr>
          <w:rFonts w:ascii="仿宋" w:hAnsi="仿宋" w:eastAsia="仿宋" w:cs="宋体"/>
          <w:b/>
        </w:rPr>
      </w:pPr>
      <w:r>
        <w:rPr>
          <w:rFonts w:hint="eastAsia" w:ascii="仿宋" w:hAnsi="仿宋" w:eastAsia="仿宋" w:cs="宋体"/>
          <w:kern w:val="0"/>
        </w:rPr>
        <w:br w:type="page"/>
      </w:r>
      <w:r>
        <w:rPr>
          <w:rFonts w:hint="eastAsia" w:ascii="仿宋" w:hAnsi="仿宋" w:eastAsia="仿宋" w:cs="宋体"/>
          <w:b/>
          <w:sz w:val="32"/>
          <w:szCs w:val="20"/>
        </w:rPr>
        <w:t>第三部分  合同专用条款</w:t>
      </w:r>
    </w:p>
    <w:p w14:paraId="0972A0BE">
      <w:pPr>
        <w:spacing w:line="560" w:lineRule="exact"/>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6D9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441040D1">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条款号</w:t>
            </w:r>
          </w:p>
        </w:tc>
        <w:tc>
          <w:tcPr>
            <w:tcW w:w="8275" w:type="dxa"/>
            <w:vAlign w:val="center"/>
          </w:tcPr>
          <w:p w14:paraId="3B9FD828">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约定内容</w:t>
            </w:r>
          </w:p>
        </w:tc>
      </w:tr>
      <w:tr w14:paraId="0942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ABFC16">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1.4.4</w:t>
            </w:r>
          </w:p>
        </w:tc>
        <w:tc>
          <w:tcPr>
            <w:tcW w:w="8275" w:type="dxa"/>
            <w:vAlign w:val="center"/>
          </w:tcPr>
          <w:p w14:paraId="63F2C791">
            <w:pPr>
              <w:spacing w:before="0" w:beforeAutospacing="0" w:after="0" w:afterAutospacing="0" w:line="360" w:lineRule="auto"/>
              <w:ind w:left="0" w:right="0"/>
              <w:rPr>
                <w:rFonts w:hint="default" w:ascii="仿宋" w:hAnsi="仿宋" w:eastAsia="仿宋" w:cs="宋体"/>
                <w:sz w:val="24"/>
                <w:szCs w:val="20"/>
              </w:rPr>
            </w:pPr>
          </w:p>
        </w:tc>
      </w:tr>
      <w:tr w14:paraId="5643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101E909">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 xml:space="preserve">1.5.1 </w:t>
            </w:r>
          </w:p>
        </w:tc>
        <w:tc>
          <w:tcPr>
            <w:tcW w:w="8275" w:type="dxa"/>
            <w:vAlign w:val="center"/>
          </w:tcPr>
          <w:p w14:paraId="4B1CD4C7">
            <w:pPr>
              <w:spacing w:before="0" w:beforeAutospacing="0" w:after="0" w:afterAutospacing="0" w:line="360" w:lineRule="auto"/>
              <w:ind w:left="0" w:right="0"/>
              <w:rPr>
                <w:rFonts w:hint="default" w:ascii="仿宋" w:hAnsi="仿宋" w:eastAsia="仿宋" w:cs="宋体"/>
                <w:sz w:val="24"/>
                <w:szCs w:val="20"/>
              </w:rPr>
            </w:pPr>
          </w:p>
        </w:tc>
      </w:tr>
      <w:tr w14:paraId="3D36C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611154E">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1.5.2</w:t>
            </w:r>
          </w:p>
        </w:tc>
        <w:tc>
          <w:tcPr>
            <w:tcW w:w="8275" w:type="dxa"/>
            <w:vAlign w:val="center"/>
          </w:tcPr>
          <w:p w14:paraId="09EF894C">
            <w:pPr>
              <w:spacing w:before="0" w:beforeAutospacing="0" w:after="0" w:afterAutospacing="0" w:line="360" w:lineRule="auto"/>
              <w:ind w:left="0" w:right="0"/>
              <w:rPr>
                <w:rFonts w:hint="default" w:ascii="仿宋" w:hAnsi="仿宋" w:eastAsia="仿宋" w:cs="宋体"/>
                <w:sz w:val="24"/>
                <w:szCs w:val="20"/>
              </w:rPr>
            </w:pPr>
          </w:p>
        </w:tc>
      </w:tr>
      <w:tr w14:paraId="3AF02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5857916">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 xml:space="preserve">1.5.3 </w:t>
            </w:r>
          </w:p>
        </w:tc>
        <w:tc>
          <w:tcPr>
            <w:tcW w:w="8275" w:type="dxa"/>
            <w:vAlign w:val="center"/>
          </w:tcPr>
          <w:p w14:paraId="011676A4">
            <w:pPr>
              <w:spacing w:before="0" w:beforeAutospacing="0" w:after="0" w:afterAutospacing="0" w:line="360" w:lineRule="auto"/>
              <w:ind w:left="0" w:right="0"/>
              <w:rPr>
                <w:rFonts w:hint="default" w:ascii="仿宋" w:hAnsi="仿宋" w:eastAsia="仿宋" w:cs="宋体"/>
                <w:sz w:val="24"/>
                <w:szCs w:val="20"/>
              </w:rPr>
            </w:pPr>
          </w:p>
        </w:tc>
      </w:tr>
      <w:tr w14:paraId="60CBF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D46E013">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1.6.7</w:t>
            </w:r>
          </w:p>
        </w:tc>
        <w:tc>
          <w:tcPr>
            <w:tcW w:w="8275" w:type="dxa"/>
            <w:vAlign w:val="center"/>
          </w:tcPr>
          <w:p w14:paraId="069DCE12">
            <w:pPr>
              <w:spacing w:before="0" w:beforeAutospacing="0" w:after="0" w:afterAutospacing="0" w:line="360" w:lineRule="auto"/>
              <w:ind w:left="0" w:right="0"/>
              <w:rPr>
                <w:rFonts w:hint="default" w:ascii="仿宋" w:hAnsi="仿宋" w:eastAsia="仿宋" w:cs="宋体"/>
                <w:sz w:val="24"/>
                <w:szCs w:val="20"/>
              </w:rPr>
            </w:pPr>
          </w:p>
        </w:tc>
      </w:tr>
      <w:tr w14:paraId="43CB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5FBF680">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1.7</w:t>
            </w:r>
          </w:p>
        </w:tc>
        <w:tc>
          <w:tcPr>
            <w:tcW w:w="8275" w:type="dxa"/>
            <w:vAlign w:val="center"/>
          </w:tcPr>
          <w:p w14:paraId="203987FB">
            <w:pPr>
              <w:spacing w:before="0" w:beforeAutospacing="0" w:after="0" w:afterAutospacing="0" w:line="360" w:lineRule="auto"/>
              <w:ind w:left="0" w:right="0"/>
              <w:rPr>
                <w:rFonts w:hint="default" w:ascii="仿宋" w:hAnsi="仿宋" w:eastAsia="仿宋" w:cs="宋体"/>
                <w:sz w:val="24"/>
                <w:szCs w:val="20"/>
              </w:rPr>
            </w:pPr>
          </w:p>
        </w:tc>
      </w:tr>
      <w:tr w14:paraId="62253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756D6AC">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1.7.1</w:t>
            </w:r>
          </w:p>
        </w:tc>
        <w:tc>
          <w:tcPr>
            <w:tcW w:w="8275" w:type="dxa"/>
            <w:vAlign w:val="center"/>
          </w:tcPr>
          <w:p w14:paraId="3FC760E5">
            <w:pPr>
              <w:spacing w:before="0" w:beforeAutospacing="0" w:after="0" w:afterAutospacing="0" w:line="360" w:lineRule="auto"/>
              <w:ind w:left="0" w:right="0"/>
              <w:rPr>
                <w:rFonts w:hint="default" w:ascii="仿宋" w:hAnsi="仿宋" w:eastAsia="仿宋" w:cs="宋体"/>
                <w:sz w:val="24"/>
                <w:szCs w:val="20"/>
              </w:rPr>
            </w:pPr>
          </w:p>
        </w:tc>
      </w:tr>
      <w:tr w14:paraId="59E00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6AB34E0">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1.7.2</w:t>
            </w:r>
          </w:p>
        </w:tc>
        <w:tc>
          <w:tcPr>
            <w:tcW w:w="8275" w:type="dxa"/>
            <w:vAlign w:val="center"/>
          </w:tcPr>
          <w:p w14:paraId="66B9F384">
            <w:pPr>
              <w:spacing w:before="0" w:beforeAutospacing="0" w:after="0" w:afterAutospacing="0" w:line="360" w:lineRule="auto"/>
              <w:ind w:left="0" w:right="0"/>
              <w:rPr>
                <w:rFonts w:hint="default" w:ascii="仿宋" w:hAnsi="仿宋" w:eastAsia="仿宋" w:cs="宋体"/>
                <w:sz w:val="24"/>
                <w:szCs w:val="20"/>
              </w:rPr>
            </w:pPr>
          </w:p>
        </w:tc>
      </w:tr>
      <w:tr w14:paraId="408E6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D9BDB8E">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2.3.2</w:t>
            </w:r>
          </w:p>
        </w:tc>
        <w:tc>
          <w:tcPr>
            <w:tcW w:w="8275" w:type="dxa"/>
            <w:vAlign w:val="center"/>
          </w:tcPr>
          <w:p w14:paraId="0EB903D8">
            <w:pPr>
              <w:spacing w:before="0" w:beforeAutospacing="0" w:after="0" w:afterAutospacing="0" w:line="360" w:lineRule="auto"/>
              <w:ind w:left="-420" w:leftChars="-200" w:right="-420" w:rightChars="-200" w:firstLine="480" w:firstLineChars="200"/>
              <w:rPr>
                <w:rFonts w:hint="default" w:ascii="仿宋" w:hAnsi="仿宋" w:eastAsia="仿宋" w:cs="宋体"/>
                <w:sz w:val="24"/>
                <w:szCs w:val="20"/>
              </w:rPr>
            </w:pPr>
          </w:p>
        </w:tc>
      </w:tr>
      <w:tr w14:paraId="49BD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AB1AA79">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2.4.1</w:t>
            </w:r>
          </w:p>
        </w:tc>
        <w:tc>
          <w:tcPr>
            <w:tcW w:w="8275" w:type="dxa"/>
            <w:vAlign w:val="center"/>
          </w:tcPr>
          <w:p w14:paraId="7C6ECE55">
            <w:pPr>
              <w:spacing w:before="0" w:beforeAutospacing="0" w:after="0" w:afterAutospacing="0" w:line="360" w:lineRule="auto"/>
              <w:ind w:left="-420" w:leftChars="-200" w:right="-420" w:rightChars="-200" w:firstLine="480" w:firstLineChars="200"/>
              <w:rPr>
                <w:rFonts w:hint="default" w:ascii="仿宋" w:hAnsi="仿宋" w:eastAsia="仿宋" w:cs="宋体"/>
                <w:sz w:val="24"/>
                <w:szCs w:val="20"/>
              </w:rPr>
            </w:pPr>
          </w:p>
        </w:tc>
      </w:tr>
      <w:tr w14:paraId="5E88B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B63020D">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2.4.3</w:t>
            </w:r>
          </w:p>
        </w:tc>
        <w:tc>
          <w:tcPr>
            <w:tcW w:w="8275" w:type="dxa"/>
            <w:vAlign w:val="center"/>
          </w:tcPr>
          <w:p w14:paraId="6609B345">
            <w:pPr>
              <w:spacing w:before="0" w:beforeAutospacing="0" w:after="0" w:afterAutospacing="0" w:line="360" w:lineRule="auto"/>
              <w:ind w:left="0" w:right="0"/>
              <w:rPr>
                <w:rFonts w:hint="default" w:ascii="仿宋" w:hAnsi="仿宋" w:eastAsia="仿宋" w:cs="宋体"/>
                <w:sz w:val="24"/>
                <w:szCs w:val="20"/>
              </w:rPr>
            </w:pPr>
          </w:p>
        </w:tc>
      </w:tr>
      <w:tr w14:paraId="4A251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3120E204">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 xml:space="preserve">2.8 </w:t>
            </w:r>
          </w:p>
        </w:tc>
        <w:tc>
          <w:tcPr>
            <w:tcW w:w="8275" w:type="dxa"/>
            <w:vAlign w:val="top"/>
          </w:tcPr>
          <w:p w14:paraId="0209DE28">
            <w:pPr>
              <w:spacing w:before="0" w:beforeAutospacing="0" w:after="0" w:afterAutospacing="0" w:line="360" w:lineRule="auto"/>
              <w:ind w:left="0" w:right="0"/>
              <w:rPr>
                <w:rFonts w:hint="default" w:ascii="仿宋" w:hAnsi="仿宋" w:eastAsia="仿宋" w:cs="宋体"/>
                <w:sz w:val="24"/>
                <w:szCs w:val="20"/>
              </w:rPr>
            </w:pPr>
          </w:p>
        </w:tc>
      </w:tr>
      <w:tr w14:paraId="54A2C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567A114">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2.12.3</w:t>
            </w:r>
          </w:p>
        </w:tc>
        <w:tc>
          <w:tcPr>
            <w:tcW w:w="8275" w:type="dxa"/>
            <w:vAlign w:val="center"/>
          </w:tcPr>
          <w:p w14:paraId="0D46CA68">
            <w:pPr>
              <w:spacing w:before="0" w:beforeAutospacing="0" w:after="0" w:afterAutospacing="0" w:line="360" w:lineRule="auto"/>
              <w:ind w:left="0" w:right="0"/>
              <w:rPr>
                <w:rFonts w:hint="default" w:ascii="仿宋" w:hAnsi="仿宋" w:eastAsia="仿宋" w:cs="宋体"/>
                <w:sz w:val="24"/>
                <w:szCs w:val="20"/>
              </w:rPr>
            </w:pPr>
          </w:p>
        </w:tc>
      </w:tr>
      <w:tr w14:paraId="18B5B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DA29D83">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2.12.4</w:t>
            </w:r>
          </w:p>
        </w:tc>
        <w:tc>
          <w:tcPr>
            <w:tcW w:w="8275" w:type="dxa"/>
            <w:vAlign w:val="center"/>
          </w:tcPr>
          <w:p w14:paraId="2CD38D7D">
            <w:pPr>
              <w:spacing w:before="0" w:beforeAutospacing="0" w:after="0" w:afterAutospacing="0" w:line="360" w:lineRule="auto"/>
              <w:ind w:left="0" w:right="0"/>
              <w:rPr>
                <w:rFonts w:hint="default" w:ascii="仿宋" w:hAnsi="仿宋" w:eastAsia="仿宋" w:cs="宋体"/>
                <w:sz w:val="24"/>
                <w:szCs w:val="20"/>
              </w:rPr>
            </w:pPr>
          </w:p>
        </w:tc>
      </w:tr>
      <w:tr w14:paraId="27C8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02D73AA">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2.16.1</w:t>
            </w:r>
          </w:p>
        </w:tc>
        <w:tc>
          <w:tcPr>
            <w:tcW w:w="8275" w:type="dxa"/>
            <w:vAlign w:val="center"/>
          </w:tcPr>
          <w:p w14:paraId="1C62C88F">
            <w:pPr>
              <w:spacing w:before="0" w:beforeAutospacing="0" w:after="0" w:afterAutospacing="0" w:line="360" w:lineRule="auto"/>
              <w:ind w:left="0" w:right="0"/>
              <w:rPr>
                <w:rFonts w:hint="default" w:ascii="仿宋" w:hAnsi="仿宋" w:eastAsia="仿宋" w:cs="宋体"/>
                <w:sz w:val="24"/>
                <w:szCs w:val="20"/>
              </w:rPr>
            </w:pPr>
          </w:p>
        </w:tc>
      </w:tr>
      <w:tr w14:paraId="77CB4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25D2DAD2">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2.16.3</w:t>
            </w:r>
          </w:p>
        </w:tc>
        <w:tc>
          <w:tcPr>
            <w:tcW w:w="8275" w:type="dxa"/>
            <w:vAlign w:val="center"/>
          </w:tcPr>
          <w:p w14:paraId="0A36F9C6">
            <w:pPr>
              <w:spacing w:before="0" w:beforeAutospacing="0" w:after="0" w:afterAutospacing="0" w:line="360" w:lineRule="auto"/>
              <w:ind w:left="0" w:right="0"/>
              <w:rPr>
                <w:rFonts w:hint="default" w:ascii="仿宋" w:hAnsi="仿宋" w:eastAsia="仿宋" w:cs="宋体"/>
                <w:sz w:val="24"/>
                <w:szCs w:val="20"/>
              </w:rPr>
            </w:pPr>
          </w:p>
        </w:tc>
      </w:tr>
      <w:tr w14:paraId="29F1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342F92E4">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2.20.1</w:t>
            </w:r>
          </w:p>
        </w:tc>
        <w:tc>
          <w:tcPr>
            <w:tcW w:w="8275" w:type="dxa"/>
            <w:vAlign w:val="top"/>
          </w:tcPr>
          <w:p w14:paraId="15244359">
            <w:pPr>
              <w:spacing w:before="0" w:beforeAutospacing="0" w:after="0" w:afterAutospacing="0" w:line="360" w:lineRule="auto"/>
              <w:ind w:left="0" w:right="0"/>
              <w:rPr>
                <w:rFonts w:hint="default" w:ascii="仿宋" w:hAnsi="仿宋" w:eastAsia="仿宋" w:cs="宋体"/>
                <w:sz w:val="24"/>
                <w:szCs w:val="20"/>
              </w:rPr>
            </w:pPr>
          </w:p>
        </w:tc>
      </w:tr>
      <w:tr w14:paraId="7BE6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0E009C39">
            <w:pPr>
              <w:spacing w:before="0" w:beforeAutospacing="0" w:after="0" w:afterAutospacing="0" w:line="360" w:lineRule="auto"/>
              <w:ind w:left="0" w:right="0"/>
              <w:rPr>
                <w:rFonts w:hint="default" w:ascii="仿宋" w:hAnsi="仿宋" w:eastAsia="仿宋" w:cs="宋体"/>
                <w:sz w:val="24"/>
                <w:szCs w:val="20"/>
              </w:rPr>
            </w:pPr>
            <w:r>
              <w:rPr>
                <w:rFonts w:hint="eastAsia" w:ascii="仿宋" w:hAnsi="仿宋" w:eastAsia="仿宋" w:cs="宋体"/>
                <w:sz w:val="24"/>
                <w:szCs w:val="20"/>
              </w:rPr>
              <w:t xml:space="preserve">2.20.2 </w:t>
            </w:r>
          </w:p>
        </w:tc>
        <w:tc>
          <w:tcPr>
            <w:tcW w:w="8275" w:type="dxa"/>
            <w:vAlign w:val="center"/>
          </w:tcPr>
          <w:p w14:paraId="04233216">
            <w:pPr>
              <w:spacing w:before="0" w:beforeAutospacing="0" w:after="0" w:afterAutospacing="0" w:line="360" w:lineRule="auto"/>
              <w:ind w:left="0" w:right="0"/>
              <w:rPr>
                <w:rFonts w:hint="default" w:ascii="仿宋" w:hAnsi="仿宋" w:eastAsia="仿宋" w:cs="宋体"/>
                <w:sz w:val="24"/>
                <w:szCs w:val="20"/>
              </w:rPr>
            </w:pPr>
          </w:p>
        </w:tc>
      </w:tr>
      <w:tr w14:paraId="2DEE4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7EFF029F">
            <w:pPr>
              <w:spacing w:before="0" w:beforeAutospacing="0" w:after="0" w:afterAutospacing="0" w:line="360" w:lineRule="auto"/>
              <w:ind w:left="-420" w:leftChars="-200" w:right="-420" w:rightChars="-200" w:firstLine="480" w:firstLineChars="200"/>
              <w:outlineLvl w:val="0"/>
              <w:rPr>
                <w:rFonts w:hint="default" w:ascii="仿宋" w:hAnsi="仿宋" w:eastAsia="仿宋" w:cs="宋体"/>
                <w:sz w:val="24"/>
                <w:szCs w:val="20"/>
              </w:rPr>
            </w:pPr>
            <w:r>
              <w:rPr>
                <w:rFonts w:hint="eastAsia" w:ascii="仿宋" w:hAnsi="仿宋" w:eastAsia="仿宋" w:cs="宋体"/>
                <w:sz w:val="24"/>
                <w:szCs w:val="20"/>
              </w:rPr>
              <w:t xml:space="preserve">2.22 </w:t>
            </w:r>
          </w:p>
        </w:tc>
        <w:tc>
          <w:tcPr>
            <w:tcW w:w="8275" w:type="dxa"/>
            <w:vAlign w:val="center"/>
          </w:tcPr>
          <w:p w14:paraId="48955FAB">
            <w:pPr>
              <w:spacing w:before="0" w:beforeAutospacing="0" w:after="0" w:afterAutospacing="0" w:line="360" w:lineRule="auto"/>
              <w:ind w:left="0" w:right="0"/>
              <w:rPr>
                <w:rFonts w:hint="default" w:ascii="仿宋" w:hAnsi="仿宋" w:eastAsia="仿宋" w:cs="宋体"/>
                <w:sz w:val="24"/>
                <w:szCs w:val="20"/>
              </w:rPr>
            </w:pPr>
          </w:p>
        </w:tc>
      </w:tr>
    </w:tbl>
    <w:p w14:paraId="1B36410D">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14:paraId="5668C09F">
      <w:pPr>
        <w:spacing w:line="360" w:lineRule="auto"/>
        <w:ind w:left="-420" w:leftChars="-200" w:right="-420" w:rightChars="-200"/>
        <w:rPr>
          <w:rFonts w:ascii="仿宋" w:hAnsi="仿宋" w:eastAsia="仿宋" w:cs="宋体"/>
          <w:color w:val="000000" w:themeColor="text1"/>
          <w:sz w:val="24"/>
          <w:highlight w:val="none"/>
          <w14:textFill>
            <w14:solidFill>
              <w14:schemeClr w14:val="tx1"/>
            </w14:solidFill>
          </w14:textFill>
        </w:rPr>
      </w:pPr>
    </w:p>
    <w:p w14:paraId="728DDF5D">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532C9793">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5E8FD798">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2"/>
      <w:bookmarkEnd w:id="393"/>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2DB330A7">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4F8BE87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178835B2">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055F1B1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65573BA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lang w:eastAsia="zh-CN"/>
          <w14:textFill>
            <w14:solidFill>
              <w14:schemeClr w14:val="tx1"/>
            </w14:solidFill>
          </w14:textFill>
        </w:rPr>
        <w:t>符合参加采购活动应当具备的一般条件的承诺函</w:t>
      </w:r>
      <w:r>
        <w:rPr>
          <w:rFonts w:hint="eastAsia" w:ascii="仿宋" w:hAnsi="仿宋" w:eastAsia="仿宋" w:cs="宋体"/>
          <w:color w:val="000000" w:themeColor="text1"/>
          <w:sz w:val="24"/>
          <w:highlight w:val="none"/>
          <w14:textFill>
            <w14:solidFill>
              <w14:schemeClr w14:val="tx1"/>
            </w14:solidFill>
          </w14:textFill>
        </w:rPr>
        <w:t>……………（页码）</w:t>
      </w:r>
    </w:p>
    <w:p w14:paraId="3B77D07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3EE5867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4754853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0514D72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0C4610A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391207D3">
      <w:pPr>
        <w:snapToGrid w:val="0"/>
        <w:spacing w:line="360" w:lineRule="auto"/>
        <w:ind w:right="480"/>
        <w:jc w:val="center"/>
        <w:rPr>
          <w:rFonts w:hint="eastAsia" w:ascii="仿宋" w:hAnsi="仿宋" w:eastAsia="仿宋" w:cs="宋体"/>
          <w:b/>
          <w:color w:val="000000" w:themeColor="text1"/>
          <w:kern w:val="0"/>
          <w:sz w:val="32"/>
          <w:szCs w:val="32"/>
          <w:highlight w:val="none"/>
          <w:lang w:eastAsia="zh-CN"/>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w:t>
      </w:r>
      <w:r>
        <w:rPr>
          <w:rFonts w:hint="eastAsia" w:ascii="仿宋" w:hAnsi="仿宋" w:eastAsia="仿宋" w:cs="宋体"/>
          <w:b/>
          <w:color w:val="000000" w:themeColor="text1"/>
          <w:kern w:val="0"/>
          <w:sz w:val="32"/>
          <w:szCs w:val="32"/>
          <w:highlight w:val="none"/>
          <w:lang w:eastAsia="zh-CN"/>
          <w14:textFill>
            <w14:solidFill>
              <w14:schemeClr w14:val="tx1"/>
            </w14:solidFill>
          </w14:textFill>
        </w:rPr>
        <w:t>符合参加采购活动应当具备的一般条件的承诺函</w:t>
      </w:r>
    </w:p>
    <w:p w14:paraId="3602822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501A9E0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2EB0FA39">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13A4BA4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423A61C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4893000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5C18A66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44E4188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36EC9F6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7460E03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54E848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4A819C6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95DAF3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764D631">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3C4B3F18">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投标人名称(电子签名)：</w:t>
      </w:r>
    </w:p>
    <w:p w14:paraId="34F38039">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32A9030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AE70FA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E41824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A521418">
      <w:pPr>
        <w:spacing w:line="360" w:lineRule="auto"/>
        <w:rPr>
          <w:rFonts w:ascii="仿宋" w:hAnsi="仿宋" w:eastAsia="仿宋" w:cs="宋体"/>
          <w:color w:val="000000" w:themeColor="text1"/>
          <w:highlight w:val="none"/>
          <w14:textFill>
            <w14:solidFill>
              <w14:schemeClr w14:val="tx1"/>
            </w14:solidFill>
          </w14:textFill>
        </w:rPr>
      </w:pPr>
    </w:p>
    <w:p w14:paraId="382503D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93C568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94E564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0FA3445">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4DD94299">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A323B3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B4D7F8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D221EA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61C9F90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6D343A5">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12C63DF3">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99A6F40">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62B3B04F">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66374F49">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（根据招标公告本项目的特定资格要求提供相应的材料；未要求的，无需提供）</w:t>
      </w:r>
    </w:p>
    <w:p w14:paraId="1A9890C8">
      <w:pPr>
        <w:spacing w:line="360" w:lineRule="auto"/>
        <w:rPr>
          <w:rFonts w:ascii="仿宋" w:hAnsi="仿宋" w:eastAsia="仿宋" w:cs="宋体"/>
          <w:color w:val="000000" w:themeColor="text1"/>
          <w:highlight w:val="none"/>
          <w14:textFill>
            <w14:solidFill>
              <w14:schemeClr w14:val="tx1"/>
            </w14:solidFill>
          </w14:textFill>
        </w:rPr>
      </w:pPr>
    </w:p>
    <w:p w14:paraId="1486173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0E350FE">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2E1E1D88">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0098C2C4">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0E7442F7">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448EC3B6">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46284947">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42628A4F">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264C3528">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0D1A1566">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779DA34F">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51109A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F45910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B95A9E5">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23C989C">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B294EA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72941B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0A7E11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568519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5764B2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B46F42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6AEC76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F923BA5">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431D7D8D">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707E14AF">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60EFEAA2">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29DEA8E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6B018F9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6C6040A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5F640112">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716D108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261A2AA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550" w:name="_Hlk101257010"/>
      <w:r>
        <w:rPr>
          <w:rFonts w:hint="eastAsia" w:ascii="仿宋" w:hAnsi="仿宋" w:eastAsia="仿宋" w:cs="宋体"/>
          <w:color w:val="000000" w:themeColor="text1"/>
          <w:sz w:val="24"/>
          <w:highlight w:val="none"/>
          <w14:textFill>
            <w14:solidFill>
              <w14:schemeClr w14:val="tx1"/>
            </w14:solidFill>
          </w14:textFill>
        </w:rPr>
        <w:t>（如果有)</w:t>
      </w:r>
      <w:bookmarkEnd w:id="550"/>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4C5F727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44B820DB">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00471EAA">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40C317B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25756359">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775B880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6A9A7929">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1D4A7C7E">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6E4F812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0DC003F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7E642FCE">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177C883E">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3663E28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63AFAF2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2.3.2中小企业声明函（如果有）。</w:t>
      </w:r>
    </w:p>
    <w:p w14:paraId="7D1F3A7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w:t>
      </w:r>
    </w:p>
    <w:p w14:paraId="5428483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1BDE743C">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91DB6EF">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246AEA33">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34A80157">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0A5A9E3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5、其他补充说明:。</w:t>
      </w:r>
    </w:p>
    <w:p w14:paraId="54979A58">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61268558">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40F67AA6">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2846DAF8">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7DA8D6FC">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A138CEA">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8734D8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63D916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6F4656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A89709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AEE373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631295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3BBBC7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BD70B4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DA9396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CEE82D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512346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A54523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148A7F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7593D8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D8E84D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7B8F73F">
      <w:pPr>
        <w:pStyle w:val="5"/>
        <w:ind w:left="0" w:leftChars="0" w:firstLine="0" w:firstLineChars="0"/>
      </w:pPr>
    </w:p>
    <w:p w14:paraId="35CFF87A">
      <w:pPr>
        <w:spacing w:line="360" w:lineRule="auto"/>
        <w:jc w:val="center"/>
        <w:rPr>
          <w:rFonts w:hint="eastAsia" w:ascii="仿宋" w:hAnsi="仿宋" w:eastAsia="仿宋" w:cs="宋体"/>
          <w:b/>
          <w:color w:val="000000" w:themeColor="text1"/>
          <w:kern w:val="0"/>
          <w:sz w:val="32"/>
          <w:szCs w:val="32"/>
          <w:highlight w:val="none"/>
          <w:lang w:val="zh-CN"/>
          <w14:textFill>
            <w14:solidFill>
              <w14:schemeClr w14:val="tx1"/>
            </w14:solidFill>
          </w14:textFill>
        </w:rPr>
      </w:pPr>
    </w:p>
    <w:p w14:paraId="0284B618">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19C5607">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0132801A">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2848906">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2053414C">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5CB851B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7A01CBEA">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1C2B9C50">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5715A91A">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23BA423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29E14720">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9F5CFB9">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7D83740C">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5C54462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7B292F4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7EE723A">
      <w:pPr>
        <w:spacing w:line="360" w:lineRule="auto"/>
        <w:rPr>
          <w:rFonts w:ascii="仿宋" w:hAnsi="仿宋" w:eastAsia="仿宋" w:cs="宋体"/>
          <w:color w:val="000000" w:themeColor="text1"/>
          <w:highlight w:val="none"/>
          <w14:textFill>
            <w14:solidFill>
              <w14:schemeClr w14:val="tx1"/>
            </w14:solidFill>
          </w14:textFill>
        </w:rPr>
      </w:pPr>
    </w:p>
    <w:p w14:paraId="64D5ABFC">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7DB57F61">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46B1C00">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7DE94FC0">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FC4A0F8">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00BA718">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474CE46">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08787C17">
      <w:pPr>
        <w:pStyle w:val="92"/>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66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EBFF690">
            <w:pPr>
              <w:pStyle w:val="92"/>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r>
              <w:rPr>
                <w:rFonts w:hint="eastAsia" w:ascii="仿宋" w:hAnsi="仿宋" w:eastAsia="仿宋" w:cs="宋体"/>
                <w:bCs/>
                <w:color w:val="000000" w:themeColor="text1"/>
                <w:sz w:val="24"/>
                <w:szCs w:val="20"/>
                <w:highlight w:val="none"/>
                <w14:textFill>
                  <w14:solidFill>
                    <w14:schemeClr w14:val="tx1"/>
                  </w14:solidFill>
                </w14:textFill>
              </w:rPr>
              <w:t>正面：                                 反面：</w:t>
            </w:r>
          </w:p>
          <w:p w14:paraId="051FD1F8">
            <w:pPr>
              <w:pStyle w:val="92"/>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p>
        </w:tc>
      </w:tr>
    </w:tbl>
    <w:p w14:paraId="7646C55F">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注：联合体投标的，提供联合体牵头人相关证明即可</w:t>
      </w:r>
    </w:p>
    <w:p w14:paraId="3B94F1AB">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                              </w:t>
      </w:r>
    </w:p>
    <w:p w14:paraId="6D032512">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2B76AE0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51AB8A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123A12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FACD01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C98922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E2E0F9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EDF6BC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1E4FA9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3D75D5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CF09CB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82A7B82">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88E426F">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68032CBD">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6BF4BC40">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6A30C2F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4E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C6D4C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4991" w:type="dxa"/>
            <w:vAlign w:val="center"/>
          </w:tcPr>
          <w:p w14:paraId="1088C48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实质性要求</w:t>
            </w:r>
          </w:p>
        </w:tc>
        <w:tc>
          <w:tcPr>
            <w:tcW w:w="2551" w:type="dxa"/>
            <w:vAlign w:val="center"/>
          </w:tcPr>
          <w:p w14:paraId="6A518A9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5CAB4DD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投标文件中的</w:t>
            </w:r>
          </w:p>
          <w:p w14:paraId="1449AAD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页码位置</w:t>
            </w:r>
          </w:p>
        </w:tc>
      </w:tr>
      <w:tr w14:paraId="52FF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9C372D">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4991" w:type="dxa"/>
            <w:vAlign w:val="top"/>
          </w:tcPr>
          <w:p w14:paraId="1D8992C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45CC16B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65040C5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p w14:paraId="22B5199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w:t>
            </w:r>
          </w:p>
          <w:p w14:paraId="47EA85F5">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第页</w:t>
            </w:r>
          </w:p>
        </w:tc>
      </w:tr>
      <w:tr w14:paraId="70C7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321C4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4991" w:type="dxa"/>
            <w:vAlign w:val="top"/>
          </w:tcPr>
          <w:p w14:paraId="44065F8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486B202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投标函</w:t>
            </w:r>
          </w:p>
        </w:tc>
        <w:tc>
          <w:tcPr>
            <w:tcW w:w="1418" w:type="dxa"/>
            <w:vAlign w:val="top"/>
          </w:tcPr>
          <w:p w14:paraId="5DEF9CB5">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r w14:paraId="2C24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94286F">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3</w:t>
            </w:r>
          </w:p>
        </w:tc>
        <w:tc>
          <w:tcPr>
            <w:tcW w:w="4991" w:type="dxa"/>
            <w:vAlign w:val="top"/>
          </w:tcPr>
          <w:p w14:paraId="4D080BB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投标文件满足招标文件的其它实质性要求。</w:t>
            </w:r>
          </w:p>
        </w:tc>
        <w:tc>
          <w:tcPr>
            <w:tcW w:w="2551" w:type="dxa"/>
            <w:vAlign w:val="center"/>
          </w:tcPr>
          <w:p w14:paraId="609FCE2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kern w:val="0"/>
                <w:sz w:val="24"/>
                <w:szCs w:val="20"/>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39975008">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bl>
    <w:p w14:paraId="03D1EAD5">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0259BBA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40BD79E">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1EB7162E">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日期：  年  月  日</w:t>
      </w:r>
    </w:p>
    <w:p w14:paraId="3BF9690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05B8E6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98439C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CB2619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EB5F58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FD95A65">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70DBC333">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6C0182C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6BDA1A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914"/>
        <w:gridCol w:w="2495"/>
        <w:gridCol w:w="1548"/>
        <w:gridCol w:w="914"/>
        <w:gridCol w:w="2495"/>
      </w:tblGrid>
      <w:tr w14:paraId="2029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6ECF7BB4">
            <w:pPr>
              <w:spacing w:before="0" w:beforeAutospacing="0" w:after="0" w:afterAutospacing="0" w:line="360" w:lineRule="auto"/>
              <w:ind w:left="0" w:right="0"/>
              <w:jc w:val="center"/>
              <w:rPr>
                <w:rFonts w:hint="default" w:ascii="仿宋" w:hAnsi="仿宋" w:eastAsia="仿宋" w:cs="仿宋"/>
                <w:b/>
                <w:sz w:val="24"/>
                <w:szCs w:val="20"/>
              </w:rPr>
            </w:pPr>
            <w:r>
              <w:rPr>
                <w:rFonts w:hint="eastAsia" w:ascii="仿宋" w:hAnsi="仿宋" w:eastAsia="仿宋" w:cs="仿宋"/>
                <w:b/>
                <w:sz w:val="24"/>
                <w:szCs w:val="20"/>
              </w:rPr>
              <w:t>序号</w:t>
            </w:r>
          </w:p>
        </w:tc>
        <w:tc>
          <w:tcPr>
            <w:tcW w:w="492" w:type="pct"/>
            <w:tcBorders>
              <w:top w:val="single" w:color="auto" w:sz="4" w:space="0"/>
              <w:left w:val="single" w:color="auto" w:sz="4" w:space="0"/>
              <w:bottom w:val="single" w:color="auto" w:sz="4" w:space="0"/>
              <w:right w:val="single" w:color="auto" w:sz="4" w:space="0"/>
            </w:tcBorders>
            <w:vAlign w:val="center"/>
          </w:tcPr>
          <w:p w14:paraId="0585F971">
            <w:pPr>
              <w:spacing w:before="0" w:beforeAutospacing="0" w:after="0" w:afterAutospacing="0" w:line="360" w:lineRule="auto"/>
              <w:ind w:left="0" w:right="0"/>
              <w:jc w:val="center"/>
              <w:rPr>
                <w:rFonts w:hint="default" w:ascii="仿宋" w:hAnsi="仿宋" w:eastAsia="仿宋" w:cs="仿宋"/>
                <w:b/>
                <w:sz w:val="24"/>
                <w:szCs w:val="20"/>
              </w:rPr>
            </w:pPr>
            <w:r>
              <w:rPr>
                <w:rFonts w:hint="eastAsia" w:ascii="仿宋" w:hAnsi="仿宋" w:eastAsia="仿宋" w:cs="仿宋"/>
                <w:b/>
                <w:sz w:val="24"/>
                <w:szCs w:val="20"/>
              </w:rPr>
              <w:t>名称</w:t>
            </w:r>
          </w:p>
        </w:tc>
        <w:tc>
          <w:tcPr>
            <w:tcW w:w="1343" w:type="pct"/>
            <w:tcBorders>
              <w:top w:val="single" w:color="auto" w:sz="4" w:space="0"/>
              <w:left w:val="single" w:color="auto" w:sz="4" w:space="0"/>
              <w:bottom w:val="single" w:color="auto" w:sz="4" w:space="0"/>
              <w:right w:val="single" w:color="auto" w:sz="4" w:space="0"/>
            </w:tcBorders>
          </w:tcPr>
          <w:p w14:paraId="4FD5D7CB">
            <w:pPr>
              <w:spacing w:before="0" w:beforeAutospacing="0" w:after="0" w:afterAutospacing="0" w:line="360" w:lineRule="auto"/>
              <w:ind w:left="0" w:right="0"/>
              <w:jc w:val="center"/>
              <w:rPr>
                <w:rFonts w:hint="default" w:ascii="仿宋" w:hAnsi="仿宋" w:eastAsia="仿宋" w:cs="仿宋"/>
                <w:b/>
                <w:sz w:val="24"/>
                <w:szCs w:val="20"/>
                <w:highlight w:val="none"/>
              </w:rPr>
            </w:pPr>
          </w:p>
          <w:p w14:paraId="064F30E2">
            <w:pPr>
              <w:spacing w:before="0" w:beforeAutospacing="0" w:after="0" w:afterAutospacing="0" w:line="360" w:lineRule="auto"/>
              <w:ind w:left="0" w:right="0"/>
              <w:jc w:val="center"/>
              <w:rPr>
                <w:rFonts w:hint="default" w:ascii="仿宋" w:hAnsi="仿宋" w:eastAsia="仿宋" w:cs="仿宋"/>
                <w:b/>
                <w:sz w:val="24"/>
                <w:szCs w:val="20"/>
                <w:highlight w:val="none"/>
              </w:rPr>
            </w:pPr>
            <w:r>
              <w:rPr>
                <w:rFonts w:hint="eastAsia" w:ascii="仿宋" w:hAnsi="仿宋" w:eastAsia="仿宋" w:cs="宋体"/>
                <w:b/>
                <w:sz w:val="24"/>
                <w:szCs w:val="20"/>
                <w:highlight w:val="none"/>
              </w:rPr>
              <w:t>品牌（如果有）</w:t>
            </w:r>
          </w:p>
        </w:tc>
        <w:tc>
          <w:tcPr>
            <w:tcW w:w="833" w:type="pct"/>
            <w:tcBorders>
              <w:top w:val="single" w:color="auto" w:sz="4" w:space="0"/>
              <w:left w:val="single" w:color="auto" w:sz="4" w:space="0"/>
              <w:bottom w:val="single" w:color="auto" w:sz="4" w:space="0"/>
              <w:right w:val="single" w:color="auto" w:sz="4" w:space="0"/>
            </w:tcBorders>
            <w:vAlign w:val="center"/>
          </w:tcPr>
          <w:p w14:paraId="7846B260">
            <w:pPr>
              <w:spacing w:before="0" w:beforeAutospacing="0" w:after="0" w:afterAutospacing="0" w:line="360" w:lineRule="auto"/>
              <w:ind w:left="0" w:right="0"/>
              <w:jc w:val="center"/>
              <w:rPr>
                <w:rFonts w:hint="default" w:ascii="仿宋" w:hAnsi="仿宋" w:eastAsia="仿宋" w:cs="仿宋"/>
                <w:b/>
                <w:sz w:val="24"/>
                <w:szCs w:val="20"/>
                <w:highlight w:val="none"/>
              </w:rPr>
            </w:pPr>
            <w:r>
              <w:rPr>
                <w:rFonts w:hint="eastAsia" w:ascii="仿宋" w:hAnsi="仿宋" w:eastAsia="仿宋" w:cs="宋体"/>
                <w:b/>
                <w:sz w:val="24"/>
                <w:szCs w:val="20"/>
                <w:highlight w:val="none"/>
              </w:rPr>
              <w:t>规格型号</w:t>
            </w:r>
          </w:p>
        </w:tc>
        <w:tc>
          <w:tcPr>
            <w:tcW w:w="492" w:type="pct"/>
            <w:tcBorders>
              <w:top w:val="single" w:color="auto" w:sz="4" w:space="0"/>
              <w:left w:val="single" w:color="auto" w:sz="4" w:space="0"/>
              <w:bottom w:val="single" w:color="auto" w:sz="4" w:space="0"/>
              <w:right w:val="single" w:color="auto" w:sz="4" w:space="0"/>
            </w:tcBorders>
            <w:vAlign w:val="center"/>
          </w:tcPr>
          <w:p w14:paraId="20529AE6">
            <w:pPr>
              <w:spacing w:before="0" w:beforeAutospacing="0" w:after="0" w:afterAutospacing="0" w:line="360" w:lineRule="auto"/>
              <w:ind w:left="0" w:right="0"/>
              <w:jc w:val="center"/>
              <w:rPr>
                <w:rFonts w:hint="default" w:ascii="仿宋" w:hAnsi="仿宋" w:eastAsia="仿宋" w:cs="仿宋"/>
                <w:b/>
                <w:sz w:val="24"/>
                <w:szCs w:val="20"/>
                <w:highlight w:val="none"/>
              </w:rPr>
            </w:pPr>
            <w:r>
              <w:rPr>
                <w:rFonts w:hint="eastAsia" w:ascii="仿宋" w:hAnsi="仿宋" w:eastAsia="仿宋" w:cs="宋体"/>
                <w:b/>
                <w:sz w:val="24"/>
                <w:szCs w:val="20"/>
                <w:highlight w:val="none"/>
              </w:rPr>
              <w:t>数量</w:t>
            </w:r>
          </w:p>
        </w:tc>
        <w:tc>
          <w:tcPr>
            <w:tcW w:w="1343" w:type="pct"/>
            <w:tcBorders>
              <w:top w:val="single" w:color="auto" w:sz="4" w:space="0"/>
              <w:left w:val="single" w:color="auto" w:sz="4" w:space="0"/>
              <w:bottom w:val="single" w:color="auto" w:sz="4" w:space="0"/>
              <w:right w:val="single" w:color="auto" w:sz="4" w:space="0"/>
            </w:tcBorders>
            <w:vAlign w:val="center"/>
          </w:tcPr>
          <w:p w14:paraId="25B66DF2">
            <w:pPr>
              <w:spacing w:before="0" w:beforeAutospacing="0" w:after="0" w:afterAutospacing="0" w:line="360" w:lineRule="auto"/>
              <w:ind w:left="0" w:right="0"/>
              <w:jc w:val="center"/>
              <w:rPr>
                <w:rFonts w:hint="default" w:ascii="仿宋" w:hAnsi="仿宋" w:eastAsia="仿宋" w:cs="仿宋"/>
                <w:b/>
                <w:sz w:val="24"/>
                <w:szCs w:val="20"/>
                <w:highlight w:val="none"/>
              </w:rPr>
            </w:pPr>
          </w:p>
          <w:p w14:paraId="12790D4E">
            <w:pPr>
              <w:spacing w:before="0" w:beforeAutospacing="0" w:after="0" w:afterAutospacing="0" w:line="360" w:lineRule="auto"/>
              <w:ind w:left="0" w:right="0"/>
              <w:jc w:val="center"/>
              <w:rPr>
                <w:rFonts w:hint="default" w:ascii="仿宋" w:hAnsi="仿宋" w:eastAsia="仿宋" w:cs="仿宋"/>
                <w:b/>
                <w:sz w:val="24"/>
                <w:szCs w:val="20"/>
                <w:highlight w:val="none"/>
              </w:rPr>
            </w:pPr>
            <w:r>
              <w:rPr>
                <w:rFonts w:hint="eastAsia" w:ascii="仿宋" w:hAnsi="仿宋" w:eastAsia="仿宋" w:cs="仿宋"/>
                <w:b/>
                <w:sz w:val="24"/>
                <w:szCs w:val="20"/>
                <w:highlight w:val="none"/>
              </w:rPr>
              <w:t>备注（如果有）</w:t>
            </w:r>
          </w:p>
          <w:p w14:paraId="1F9AA0C5">
            <w:pPr>
              <w:spacing w:before="0" w:beforeAutospacing="0" w:after="0" w:afterAutospacing="0" w:line="360" w:lineRule="auto"/>
              <w:ind w:left="0" w:right="0"/>
              <w:jc w:val="center"/>
              <w:rPr>
                <w:rFonts w:hint="default" w:ascii="仿宋" w:hAnsi="仿宋" w:eastAsia="仿宋" w:cs="仿宋"/>
                <w:b/>
                <w:sz w:val="24"/>
                <w:szCs w:val="20"/>
                <w:highlight w:val="none"/>
              </w:rPr>
            </w:pPr>
          </w:p>
        </w:tc>
      </w:tr>
      <w:tr w14:paraId="09FD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37B14909">
            <w:pPr>
              <w:spacing w:before="0" w:beforeAutospacing="0" w:after="0" w:afterAutospacing="0" w:line="360" w:lineRule="auto"/>
              <w:ind w:left="0" w:right="0"/>
              <w:jc w:val="center"/>
              <w:rPr>
                <w:rFonts w:hint="default" w:ascii="仿宋" w:hAnsi="仿宋" w:eastAsia="仿宋" w:cs="仿宋"/>
                <w:sz w:val="24"/>
                <w:szCs w:val="20"/>
              </w:rPr>
            </w:pPr>
            <w:r>
              <w:rPr>
                <w:rFonts w:hint="eastAsia" w:ascii="仿宋" w:hAnsi="仿宋" w:eastAsia="仿宋" w:cs="仿宋"/>
                <w:sz w:val="24"/>
                <w:szCs w:val="20"/>
              </w:rPr>
              <w:t>1</w:t>
            </w:r>
          </w:p>
        </w:tc>
        <w:tc>
          <w:tcPr>
            <w:tcW w:w="492" w:type="pct"/>
            <w:tcBorders>
              <w:top w:val="single" w:color="auto" w:sz="4" w:space="0"/>
              <w:left w:val="single" w:color="auto" w:sz="4" w:space="0"/>
              <w:bottom w:val="single" w:color="auto" w:sz="4" w:space="0"/>
              <w:right w:val="single" w:color="auto" w:sz="4" w:space="0"/>
            </w:tcBorders>
            <w:vAlign w:val="center"/>
          </w:tcPr>
          <w:p w14:paraId="4EB5EC33">
            <w:pPr>
              <w:snapToGrid w:val="0"/>
              <w:spacing w:before="0" w:beforeAutospacing="0" w:after="0" w:afterAutospacing="0" w:line="360" w:lineRule="auto"/>
              <w:ind w:left="0" w:right="0"/>
              <w:jc w:val="center"/>
              <w:rPr>
                <w:rFonts w:hint="default" w:ascii="仿宋" w:hAnsi="仿宋" w:eastAsia="仿宋" w:cs="仿宋"/>
                <w:sz w:val="24"/>
                <w:szCs w:val="20"/>
              </w:rPr>
            </w:pPr>
          </w:p>
        </w:tc>
        <w:tc>
          <w:tcPr>
            <w:tcW w:w="1343" w:type="pct"/>
            <w:tcBorders>
              <w:top w:val="single" w:color="auto" w:sz="4" w:space="0"/>
              <w:left w:val="single" w:color="auto" w:sz="4" w:space="0"/>
              <w:bottom w:val="single" w:color="auto" w:sz="4" w:space="0"/>
              <w:right w:val="single" w:color="auto" w:sz="4" w:space="0"/>
            </w:tcBorders>
            <w:vAlign w:val="center"/>
          </w:tcPr>
          <w:p w14:paraId="32E0E7DB">
            <w:pPr>
              <w:snapToGrid w:val="0"/>
              <w:spacing w:before="0" w:beforeAutospacing="0" w:after="0" w:afterAutospacing="0" w:line="360" w:lineRule="auto"/>
              <w:ind w:left="0" w:right="0"/>
              <w:jc w:val="center"/>
              <w:rPr>
                <w:rFonts w:hint="default" w:ascii="仿宋" w:hAnsi="仿宋" w:eastAsia="仿宋" w:cs="仿宋"/>
                <w:sz w:val="24"/>
                <w:szCs w:val="20"/>
              </w:rPr>
            </w:pPr>
          </w:p>
        </w:tc>
        <w:tc>
          <w:tcPr>
            <w:tcW w:w="833" w:type="pct"/>
            <w:tcBorders>
              <w:top w:val="single" w:color="auto" w:sz="4" w:space="0"/>
              <w:left w:val="single" w:color="auto" w:sz="4" w:space="0"/>
              <w:bottom w:val="single" w:color="auto" w:sz="4" w:space="0"/>
              <w:right w:val="single" w:color="auto" w:sz="4" w:space="0"/>
            </w:tcBorders>
            <w:vAlign w:val="center"/>
          </w:tcPr>
          <w:p w14:paraId="577CF54B">
            <w:pPr>
              <w:snapToGrid w:val="0"/>
              <w:spacing w:before="0" w:beforeAutospacing="0" w:after="0" w:afterAutospacing="0" w:line="360" w:lineRule="auto"/>
              <w:ind w:left="0" w:right="0"/>
              <w:jc w:val="center"/>
              <w:rPr>
                <w:rFonts w:hint="default" w:ascii="仿宋" w:hAnsi="仿宋" w:eastAsia="仿宋" w:cs="仿宋"/>
                <w:sz w:val="24"/>
                <w:szCs w:val="20"/>
              </w:rPr>
            </w:pPr>
          </w:p>
        </w:tc>
        <w:tc>
          <w:tcPr>
            <w:tcW w:w="492" w:type="pct"/>
            <w:tcBorders>
              <w:top w:val="single" w:color="auto" w:sz="4" w:space="0"/>
              <w:left w:val="single" w:color="auto" w:sz="4" w:space="0"/>
              <w:bottom w:val="single" w:color="auto" w:sz="4" w:space="0"/>
              <w:right w:val="single" w:color="auto" w:sz="4" w:space="0"/>
            </w:tcBorders>
            <w:vAlign w:val="center"/>
          </w:tcPr>
          <w:p w14:paraId="3A30E19C">
            <w:pPr>
              <w:spacing w:before="0" w:beforeAutospacing="0" w:after="0" w:afterAutospacing="0" w:line="360" w:lineRule="auto"/>
              <w:ind w:left="0" w:right="0"/>
              <w:jc w:val="center"/>
              <w:rPr>
                <w:rFonts w:hint="default" w:ascii="仿宋" w:hAnsi="仿宋" w:eastAsia="仿宋" w:cs="仿宋"/>
                <w:sz w:val="24"/>
                <w:szCs w:val="20"/>
              </w:rPr>
            </w:pPr>
          </w:p>
        </w:tc>
        <w:tc>
          <w:tcPr>
            <w:tcW w:w="1343" w:type="pct"/>
            <w:tcBorders>
              <w:top w:val="single" w:color="auto" w:sz="4" w:space="0"/>
              <w:left w:val="single" w:color="auto" w:sz="4" w:space="0"/>
              <w:bottom w:val="single" w:color="auto" w:sz="4" w:space="0"/>
              <w:right w:val="single" w:color="auto" w:sz="4" w:space="0"/>
            </w:tcBorders>
            <w:vAlign w:val="center"/>
          </w:tcPr>
          <w:p w14:paraId="4185C4AB">
            <w:pPr>
              <w:spacing w:before="0" w:beforeAutospacing="0" w:after="0" w:afterAutospacing="0" w:line="360" w:lineRule="auto"/>
              <w:ind w:left="0" w:right="0"/>
              <w:jc w:val="center"/>
              <w:rPr>
                <w:rFonts w:hint="default" w:ascii="仿宋" w:hAnsi="仿宋" w:eastAsia="仿宋" w:cs="仿宋"/>
                <w:sz w:val="24"/>
                <w:szCs w:val="20"/>
              </w:rPr>
            </w:pPr>
          </w:p>
        </w:tc>
      </w:tr>
      <w:tr w14:paraId="0E7B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36E64F67">
            <w:pPr>
              <w:spacing w:before="0" w:beforeAutospacing="0" w:after="0" w:afterAutospacing="0" w:line="360" w:lineRule="auto"/>
              <w:ind w:left="0" w:right="0"/>
              <w:jc w:val="center"/>
              <w:rPr>
                <w:rFonts w:hint="default" w:ascii="仿宋" w:hAnsi="仿宋" w:eastAsia="仿宋" w:cs="仿宋"/>
                <w:sz w:val="24"/>
                <w:szCs w:val="20"/>
              </w:rPr>
            </w:pPr>
            <w:r>
              <w:rPr>
                <w:rFonts w:hint="eastAsia" w:ascii="仿宋" w:hAnsi="仿宋" w:eastAsia="仿宋" w:cs="仿宋"/>
                <w:sz w:val="24"/>
                <w:szCs w:val="20"/>
              </w:rPr>
              <w:t>2</w:t>
            </w:r>
          </w:p>
        </w:tc>
        <w:tc>
          <w:tcPr>
            <w:tcW w:w="492" w:type="pct"/>
            <w:tcBorders>
              <w:top w:val="single" w:color="auto" w:sz="4" w:space="0"/>
              <w:left w:val="single" w:color="auto" w:sz="4" w:space="0"/>
              <w:bottom w:val="single" w:color="auto" w:sz="4" w:space="0"/>
              <w:right w:val="single" w:color="auto" w:sz="4" w:space="0"/>
            </w:tcBorders>
            <w:vAlign w:val="center"/>
          </w:tcPr>
          <w:p w14:paraId="79F5E1AE">
            <w:pPr>
              <w:snapToGrid w:val="0"/>
              <w:spacing w:before="0" w:beforeAutospacing="0" w:after="0" w:afterAutospacing="0" w:line="360" w:lineRule="auto"/>
              <w:ind w:left="0" w:right="0"/>
              <w:jc w:val="center"/>
              <w:rPr>
                <w:rFonts w:hint="default" w:ascii="仿宋" w:hAnsi="仿宋" w:eastAsia="仿宋" w:cs="仿宋"/>
                <w:sz w:val="24"/>
                <w:szCs w:val="20"/>
              </w:rPr>
            </w:pPr>
          </w:p>
        </w:tc>
        <w:tc>
          <w:tcPr>
            <w:tcW w:w="1343" w:type="pct"/>
            <w:tcBorders>
              <w:top w:val="single" w:color="auto" w:sz="4" w:space="0"/>
              <w:left w:val="single" w:color="auto" w:sz="4" w:space="0"/>
              <w:bottom w:val="single" w:color="auto" w:sz="4" w:space="0"/>
              <w:right w:val="single" w:color="auto" w:sz="4" w:space="0"/>
            </w:tcBorders>
            <w:vAlign w:val="center"/>
          </w:tcPr>
          <w:p w14:paraId="75BF27A4">
            <w:pPr>
              <w:snapToGrid w:val="0"/>
              <w:spacing w:before="0" w:beforeAutospacing="0" w:after="0" w:afterAutospacing="0" w:line="360" w:lineRule="auto"/>
              <w:ind w:left="0" w:right="0"/>
              <w:jc w:val="center"/>
              <w:rPr>
                <w:rFonts w:hint="default" w:ascii="仿宋" w:hAnsi="仿宋" w:eastAsia="仿宋" w:cs="仿宋"/>
                <w:sz w:val="24"/>
                <w:szCs w:val="20"/>
              </w:rPr>
            </w:pPr>
          </w:p>
        </w:tc>
        <w:tc>
          <w:tcPr>
            <w:tcW w:w="833" w:type="pct"/>
            <w:tcBorders>
              <w:top w:val="single" w:color="auto" w:sz="4" w:space="0"/>
              <w:left w:val="single" w:color="auto" w:sz="4" w:space="0"/>
              <w:bottom w:val="single" w:color="auto" w:sz="4" w:space="0"/>
              <w:right w:val="single" w:color="auto" w:sz="4" w:space="0"/>
            </w:tcBorders>
            <w:vAlign w:val="center"/>
          </w:tcPr>
          <w:p w14:paraId="6E76D971">
            <w:pPr>
              <w:snapToGrid w:val="0"/>
              <w:spacing w:before="0" w:beforeAutospacing="0" w:after="0" w:afterAutospacing="0" w:line="360" w:lineRule="auto"/>
              <w:ind w:left="0" w:right="0"/>
              <w:jc w:val="center"/>
              <w:rPr>
                <w:rFonts w:hint="default" w:ascii="仿宋" w:hAnsi="仿宋" w:eastAsia="仿宋" w:cs="仿宋"/>
                <w:sz w:val="24"/>
                <w:szCs w:val="20"/>
              </w:rPr>
            </w:pPr>
          </w:p>
        </w:tc>
        <w:tc>
          <w:tcPr>
            <w:tcW w:w="492" w:type="pct"/>
            <w:tcBorders>
              <w:top w:val="single" w:color="auto" w:sz="4" w:space="0"/>
              <w:left w:val="single" w:color="auto" w:sz="4" w:space="0"/>
              <w:bottom w:val="single" w:color="auto" w:sz="4" w:space="0"/>
              <w:right w:val="single" w:color="auto" w:sz="4" w:space="0"/>
            </w:tcBorders>
            <w:vAlign w:val="center"/>
          </w:tcPr>
          <w:p w14:paraId="546C5B00">
            <w:pPr>
              <w:spacing w:before="0" w:beforeAutospacing="0" w:after="0" w:afterAutospacing="0" w:line="360" w:lineRule="auto"/>
              <w:ind w:left="0" w:right="0"/>
              <w:jc w:val="center"/>
              <w:rPr>
                <w:rFonts w:hint="default" w:ascii="仿宋" w:hAnsi="仿宋" w:eastAsia="仿宋" w:cs="仿宋"/>
                <w:sz w:val="24"/>
                <w:szCs w:val="20"/>
              </w:rPr>
            </w:pPr>
          </w:p>
        </w:tc>
        <w:tc>
          <w:tcPr>
            <w:tcW w:w="1343" w:type="pct"/>
            <w:tcBorders>
              <w:top w:val="single" w:color="auto" w:sz="4" w:space="0"/>
              <w:left w:val="single" w:color="auto" w:sz="4" w:space="0"/>
              <w:bottom w:val="single" w:color="auto" w:sz="4" w:space="0"/>
              <w:right w:val="single" w:color="auto" w:sz="4" w:space="0"/>
            </w:tcBorders>
            <w:vAlign w:val="center"/>
          </w:tcPr>
          <w:p w14:paraId="67008AB6">
            <w:pPr>
              <w:spacing w:before="0" w:beforeAutospacing="0" w:after="0" w:afterAutospacing="0" w:line="360" w:lineRule="auto"/>
              <w:ind w:left="0" w:right="0"/>
              <w:jc w:val="center"/>
              <w:rPr>
                <w:rFonts w:hint="default" w:ascii="仿宋" w:hAnsi="仿宋" w:eastAsia="仿宋" w:cs="仿宋"/>
                <w:sz w:val="24"/>
                <w:szCs w:val="20"/>
              </w:rPr>
            </w:pPr>
          </w:p>
        </w:tc>
      </w:tr>
      <w:tr w14:paraId="44DD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38B77FAC">
            <w:pPr>
              <w:spacing w:before="0" w:beforeAutospacing="0" w:after="0" w:afterAutospacing="0" w:line="360" w:lineRule="auto"/>
              <w:ind w:left="0" w:right="0"/>
              <w:jc w:val="center"/>
              <w:rPr>
                <w:rFonts w:hint="default" w:ascii="仿宋" w:hAnsi="仿宋" w:eastAsia="仿宋" w:cs="仿宋"/>
                <w:sz w:val="24"/>
                <w:szCs w:val="20"/>
              </w:rPr>
            </w:pPr>
            <w:r>
              <w:rPr>
                <w:rFonts w:hint="eastAsia" w:ascii="仿宋" w:hAnsi="仿宋" w:eastAsia="仿宋" w:cs="仿宋"/>
                <w:sz w:val="24"/>
                <w:szCs w:val="20"/>
              </w:rPr>
              <w:t>……</w:t>
            </w:r>
          </w:p>
        </w:tc>
        <w:tc>
          <w:tcPr>
            <w:tcW w:w="492" w:type="pct"/>
            <w:tcBorders>
              <w:top w:val="single" w:color="auto" w:sz="4" w:space="0"/>
              <w:left w:val="single" w:color="auto" w:sz="4" w:space="0"/>
              <w:bottom w:val="single" w:color="auto" w:sz="4" w:space="0"/>
              <w:right w:val="single" w:color="auto" w:sz="4" w:space="0"/>
            </w:tcBorders>
            <w:vAlign w:val="center"/>
          </w:tcPr>
          <w:p w14:paraId="6EC9916B">
            <w:pPr>
              <w:snapToGrid w:val="0"/>
              <w:spacing w:before="0" w:beforeAutospacing="0" w:after="0" w:afterAutospacing="0" w:line="360" w:lineRule="auto"/>
              <w:ind w:left="0" w:right="0"/>
              <w:jc w:val="center"/>
              <w:rPr>
                <w:rFonts w:hint="default" w:ascii="仿宋" w:hAnsi="仿宋" w:eastAsia="仿宋" w:cs="仿宋"/>
                <w:sz w:val="24"/>
                <w:szCs w:val="20"/>
              </w:rPr>
            </w:pPr>
          </w:p>
        </w:tc>
        <w:tc>
          <w:tcPr>
            <w:tcW w:w="1343" w:type="pct"/>
            <w:tcBorders>
              <w:top w:val="single" w:color="auto" w:sz="4" w:space="0"/>
              <w:left w:val="single" w:color="auto" w:sz="4" w:space="0"/>
              <w:bottom w:val="single" w:color="auto" w:sz="4" w:space="0"/>
              <w:right w:val="single" w:color="auto" w:sz="4" w:space="0"/>
            </w:tcBorders>
            <w:vAlign w:val="center"/>
          </w:tcPr>
          <w:p w14:paraId="5AC20A60">
            <w:pPr>
              <w:snapToGrid w:val="0"/>
              <w:spacing w:before="0" w:beforeAutospacing="0" w:after="0" w:afterAutospacing="0" w:line="360" w:lineRule="auto"/>
              <w:ind w:left="0" w:right="0"/>
              <w:jc w:val="center"/>
              <w:rPr>
                <w:rFonts w:hint="default" w:ascii="仿宋" w:hAnsi="仿宋" w:eastAsia="仿宋" w:cs="仿宋"/>
                <w:sz w:val="24"/>
                <w:szCs w:val="20"/>
              </w:rPr>
            </w:pPr>
          </w:p>
        </w:tc>
        <w:tc>
          <w:tcPr>
            <w:tcW w:w="833" w:type="pct"/>
            <w:tcBorders>
              <w:top w:val="single" w:color="auto" w:sz="4" w:space="0"/>
              <w:left w:val="single" w:color="auto" w:sz="4" w:space="0"/>
              <w:bottom w:val="single" w:color="auto" w:sz="4" w:space="0"/>
              <w:right w:val="single" w:color="auto" w:sz="4" w:space="0"/>
            </w:tcBorders>
            <w:vAlign w:val="center"/>
          </w:tcPr>
          <w:p w14:paraId="3FC56BF1">
            <w:pPr>
              <w:snapToGrid w:val="0"/>
              <w:spacing w:before="0" w:beforeAutospacing="0" w:after="0" w:afterAutospacing="0" w:line="360" w:lineRule="auto"/>
              <w:ind w:left="0" w:right="0"/>
              <w:jc w:val="center"/>
              <w:rPr>
                <w:rFonts w:hint="default" w:ascii="仿宋" w:hAnsi="仿宋" w:eastAsia="仿宋" w:cs="仿宋"/>
                <w:sz w:val="24"/>
                <w:szCs w:val="20"/>
              </w:rPr>
            </w:pPr>
          </w:p>
        </w:tc>
        <w:tc>
          <w:tcPr>
            <w:tcW w:w="492" w:type="pct"/>
            <w:tcBorders>
              <w:top w:val="single" w:color="auto" w:sz="4" w:space="0"/>
              <w:left w:val="single" w:color="auto" w:sz="4" w:space="0"/>
              <w:bottom w:val="single" w:color="auto" w:sz="4" w:space="0"/>
              <w:right w:val="single" w:color="auto" w:sz="4" w:space="0"/>
            </w:tcBorders>
            <w:vAlign w:val="center"/>
          </w:tcPr>
          <w:p w14:paraId="31689247">
            <w:pPr>
              <w:spacing w:before="0" w:beforeAutospacing="0" w:after="0" w:afterAutospacing="0" w:line="360" w:lineRule="auto"/>
              <w:ind w:left="0" w:right="0"/>
              <w:jc w:val="center"/>
              <w:rPr>
                <w:rFonts w:hint="default" w:ascii="仿宋" w:hAnsi="仿宋" w:eastAsia="仿宋" w:cs="仿宋"/>
                <w:sz w:val="24"/>
                <w:szCs w:val="20"/>
              </w:rPr>
            </w:pPr>
          </w:p>
        </w:tc>
        <w:tc>
          <w:tcPr>
            <w:tcW w:w="1343" w:type="pct"/>
            <w:tcBorders>
              <w:top w:val="single" w:color="auto" w:sz="4" w:space="0"/>
              <w:left w:val="single" w:color="auto" w:sz="4" w:space="0"/>
              <w:bottom w:val="single" w:color="auto" w:sz="4" w:space="0"/>
              <w:right w:val="single" w:color="auto" w:sz="4" w:space="0"/>
            </w:tcBorders>
            <w:vAlign w:val="center"/>
          </w:tcPr>
          <w:p w14:paraId="27FBB452">
            <w:pPr>
              <w:spacing w:before="0" w:beforeAutospacing="0" w:after="0" w:afterAutospacing="0" w:line="360" w:lineRule="auto"/>
              <w:ind w:left="0" w:right="0"/>
              <w:jc w:val="center"/>
              <w:rPr>
                <w:rFonts w:hint="default" w:ascii="仿宋" w:hAnsi="仿宋" w:eastAsia="仿宋" w:cs="仿宋"/>
                <w:sz w:val="24"/>
                <w:szCs w:val="20"/>
              </w:rPr>
            </w:pPr>
          </w:p>
        </w:tc>
      </w:tr>
    </w:tbl>
    <w:p w14:paraId="0577A5DB">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3F3CDEED">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0A94984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D00A0D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F8D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F36A251">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vAlign w:val="top"/>
          </w:tcPr>
          <w:p w14:paraId="287976FF">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vAlign w:val="top"/>
          </w:tcPr>
          <w:p w14:paraId="5B747F4E">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vAlign w:val="top"/>
          </w:tcPr>
          <w:p w14:paraId="6076B071">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0229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FFA9B45">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vAlign w:val="top"/>
          </w:tcPr>
          <w:p w14:paraId="0C0449B5">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3042FE46">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1ABA45F6">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7778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2667747">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vAlign w:val="top"/>
          </w:tcPr>
          <w:p w14:paraId="183A7947">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2999B32C">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65FEC389">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09BA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60977B9">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vAlign w:val="top"/>
          </w:tcPr>
          <w:p w14:paraId="2A422A0A">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00157F72">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285FB166">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bl>
    <w:p w14:paraId="1A41799A">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C4A41F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3BA395A">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0C7EF657">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57037AA3">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15217964">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090448C7">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771314B2">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3A2B3ACD">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7C4B76DC">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E0E14F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5FE4463">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52848AD2">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040C710">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E640612">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68A43474">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759870F6">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9C42BE5">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764446EC">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4FAB5E01">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D637A89">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51B0F81">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22DAAF2D">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308B73EA">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7E2CC6C6">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投标人名称(电子签名)：                                                                                                                                                                                                               </w:t>
      </w:r>
    </w:p>
    <w:p w14:paraId="0ED58007">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697720C5">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5040AAB8">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051C0FE5">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B2EC34F">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0D3B6734">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19DBDE60">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0D0DCAA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（1）开标一览表（报价表）………………………………………………………（页码）</w:t>
      </w:r>
    </w:p>
    <w:p w14:paraId="4F2F1D4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（2）中小企业声明函………………………………………………………………（页码）</w:t>
      </w:r>
    </w:p>
    <w:p w14:paraId="55AC024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A18ABB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77A91D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B1BA55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A16162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B7DF92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5A2E8C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2F979A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A230F4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58833D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FE799B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C9DF62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4A28A4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5E7611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A98284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780E2F2">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9E5D5B0">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7400BAB3">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CF53064">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A1AC8AD">
      <w:pPr>
        <w:spacing w:line="360" w:lineRule="auto"/>
        <w:jc w:val="center"/>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617"/>
        <w:gridCol w:w="963"/>
        <w:gridCol w:w="1167"/>
        <w:gridCol w:w="880"/>
        <w:gridCol w:w="975"/>
        <w:gridCol w:w="1246"/>
        <w:gridCol w:w="1976"/>
      </w:tblGrid>
      <w:tr w14:paraId="54E5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14:paraId="03B7ABAE">
            <w:pPr>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rPr>
              <w:t>序号</w:t>
            </w:r>
          </w:p>
        </w:tc>
        <w:tc>
          <w:tcPr>
            <w:tcW w:w="880" w:type="pct"/>
            <w:vAlign w:val="center"/>
          </w:tcPr>
          <w:p w14:paraId="1816955B">
            <w:pPr>
              <w:spacing w:before="0" w:beforeAutospacing="0" w:after="0" w:afterAutospacing="0" w:line="360" w:lineRule="auto"/>
              <w:ind w:left="0" w:right="0"/>
              <w:jc w:val="center"/>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名称</w:t>
            </w:r>
          </w:p>
        </w:tc>
        <w:tc>
          <w:tcPr>
            <w:tcW w:w="528" w:type="pct"/>
          </w:tcPr>
          <w:p w14:paraId="60E52151">
            <w:pPr>
              <w:spacing w:before="0" w:beforeAutospacing="0" w:after="0" w:afterAutospacing="0" w:line="360" w:lineRule="auto"/>
              <w:ind w:left="0" w:right="0"/>
              <w:jc w:val="center"/>
              <w:rPr>
                <w:rFonts w:hint="default" w:ascii="宋体"/>
                <w:b w:val="0"/>
                <w:bCs w:val="0"/>
                <w:sz w:val="24"/>
                <w:highlight w:val="none"/>
              </w:rPr>
            </w:pPr>
          </w:p>
          <w:p w14:paraId="2A23ADB3">
            <w:pPr>
              <w:spacing w:before="0" w:beforeAutospacing="0" w:after="0" w:afterAutospacing="0" w:line="360" w:lineRule="auto"/>
              <w:ind w:left="0" w:right="0"/>
              <w:jc w:val="center"/>
              <w:rPr>
                <w:rFonts w:hint="default" w:ascii="FangSong_GB2312" w:hAnsi="仿宋" w:eastAsia="Times New Roman"/>
                <w:b w:val="0"/>
                <w:bCs w:val="0"/>
                <w:sz w:val="24"/>
                <w:highlight w:val="none"/>
              </w:rPr>
            </w:pPr>
            <w:r>
              <w:rPr>
                <w:rFonts w:hint="eastAsia" w:ascii="仿宋" w:hAnsi="仿宋" w:eastAsia="仿宋" w:cs="宋体"/>
                <w:b w:val="0"/>
                <w:bCs w:val="0"/>
                <w:sz w:val="24"/>
                <w:szCs w:val="20"/>
                <w:highlight w:val="none"/>
              </w:rPr>
              <w:t>品牌（如果有）</w:t>
            </w:r>
          </w:p>
        </w:tc>
        <w:tc>
          <w:tcPr>
            <w:tcW w:w="637" w:type="pct"/>
            <w:vAlign w:val="center"/>
          </w:tcPr>
          <w:p w14:paraId="0D304147">
            <w:pPr>
              <w:spacing w:before="0" w:beforeAutospacing="0" w:after="0" w:afterAutospacing="0" w:line="360" w:lineRule="auto"/>
              <w:ind w:left="0" w:right="0"/>
              <w:jc w:val="center"/>
              <w:rPr>
                <w:rFonts w:hint="default" w:ascii="FangSong_GB2312" w:hAnsi="仿宋" w:eastAsia="Times New Roman"/>
                <w:b w:val="0"/>
                <w:bCs w:val="0"/>
                <w:sz w:val="24"/>
                <w:highlight w:val="none"/>
              </w:rPr>
            </w:pPr>
            <w:r>
              <w:rPr>
                <w:rFonts w:hint="eastAsia" w:ascii="仿宋" w:hAnsi="仿宋" w:eastAsia="仿宋" w:cs="宋体"/>
                <w:b w:val="0"/>
                <w:bCs w:val="0"/>
                <w:sz w:val="24"/>
                <w:szCs w:val="20"/>
                <w:highlight w:val="none"/>
              </w:rPr>
              <w:t>规格型号</w:t>
            </w:r>
          </w:p>
        </w:tc>
        <w:tc>
          <w:tcPr>
            <w:tcW w:w="483" w:type="pct"/>
            <w:vAlign w:val="center"/>
          </w:tcPr>
          <w:p w14:paraId="6A1008CE">
            <w:pPr>
              <w:spacing w:before="0" w:beforeAutospacing="0" w:after="0" w:afterAutospacing="0" w:line="360" w:lineRule="auto"/>
              <w:ind w:left="0" w:right="0"/>
              <w:jc w:val="center"/>
              <w:rPr>
                <w:rFonts w:hint="default" w:ascii="FangSong_GB2312" w:hAnsi="仿宋" w:eastAsia="Times New Roman"/>
                <w:b w:val="0"/>
                <w:bCs w:val="0"/>
                <w:sz w:val="24"/>
                <w:highlight w:val="none"/>
              </w:rPr>
            </w:pPr>
            <w:r>
              <w:rPr>
                <w:rFonts w:hint="eastAsia" w:ascii="仿宋" w:hAnsi="仿宋" w:eastAsia="仿宋" w:cs="宋体"/>
                <w:b w:val="0"/>
                <w:bCs w:val="0"/>
                <w:sz w:val="24"/>
                <w:szCs w:val="20"/>
                <w:highlight w:val="none"/>
              </w:rPr>
              <w:t>数量</w:t>
            </w:r>
          </w:p>
        </w:tc>
        <w:tc>
          <w:tcPr>
            <w:tcW w:w="534" w:type="pct"/>
            <w:vAlign w:val="center"/>
          </w:tcPr>
          <w:p w14:paraId="638301DF">
            <w:pPr>
              <w:spacing w:before="0" w:beforeAutospacing="0" w:after="0" w:afterAutospacing="0" w:line="360" w:lineRule="auto"/>
              <w:ind w:left="0" w:right="0"/>
              <w:jc w:val="center"/>
              <w:rPr>
                <w:rFonts w:hint="default" w:ascii="FangSong_GB2312" w:hAnsi="仿宋"/>
                <w:b w:val="0"/>
                <w:bCs w:val="0"/>
                <w:sz w:val="24"/>
                <w:highlight w:val="none"/>
              </w:rPr>
            </w:pPr>
            <w:r>
              <w:rPr>
                <w:rFonts w:hint="eastAsia" w:ascii="仿宋" w:hAnsi="仿宋" w:eastAsia="仿宋" w:cs="宋体"/>
                <w:b w:val="0"/>
                <w:bCs w:val="0"/>
                <w:sz w:val="24"/>
                <w:szCs w:val="20"/>
                <w:highlight w:val="none"/>
              </w:rPr>
              <w:t>单价</w:t>
            </w:r>
          </w:p>
        </w:tc>
        <w:tc>
          <w:tcPr>
            <w:tcW w:w="680" w:type="pct"/>
          </w:tcPr>
          <w:p w14:paraId="12E7D917">
            <w:pPr>
              <w:spacing w:before="0" w:beforeAutospacing="0" w:after="0" w:afterAutospacing="0" w:line="360" w:lineRule="auto"/>
              <w:ind w:left="0" w:right="0"/>
              <w:jc w:val="center"/>
              <w:rPr>
                <w:rFonts w:hint="default" w:ascii="宋体"/>
                <w:b w:val="0"/>
                <w:bCs w:val="0"/>
                <w:sz w:val="24"/>
                <w:highlight w:val="none"/>
              </w:rPr>
            </w:pPr>
          </w:p>
          <w:p w14:paraId="7ED8CDE2">
            <w:pPr>
              <w:spacing w:before="0" w:beforeAutospacing="0" w:after="0" w:afterAutospacing="0" w:line="360" w:lineRule="auto"/>
              <w:ind w:left="0" w:right="0"/>
              <w:jc w:val="center"/>
              <w:rPr>
                <w:rFonts w:hint="default" w:ascii="FangSong_GB2312" w:hAnsi="仿宋"/>
                <w:b w:val="0"/>
                <w:bCs w:val="0"/>
                <w:sz w:val="24"/>
                <w:highlight w:val="none"/>
              </w:rPr>
            </w:pPr>
            <w:r>
              <w:rPr>
                <w:rFonts w:hint="eastAsia" w:ascii="仿宋" w:hAnsi="仿宋" w:eastAsia="仿宋" w:cs="宋体"/>
                <w:b w:val="0"/>
                <w:bCs w:val="0"/>
                <w:sz w:val="24"/>
                <w:szCs w:val="20"/>
                <w:highlight w:val="none"/>
              </w:rPr>
              <w:t>合计</w:t>
            </w:r>
          </w:p>
        </w:tc>
        <w:tc>
          <w:tcPr>
            <w:tcW w:w="1070" w:type="pct"/>
            <w:vAlign w:val="center"/>
          </w:tcPr>
          <w:p w14:paraId="4CCB7BAF">
            <w:pPr>
              <w:spacing w:before="0" w:beforeAutospacing="0" w:after="0" w:afterAutospacing="0" w:line="360" w:lineRule="auto"/>
              <w:ind w:left="0" w:right="0"/>
              <w:jc w:val="center"/>
              <w:rPr>
                <w:rFonts w:hint="default" w:ascii="宋体"/>
                <w:b w:val="0"/>
                <w:bCs w:val="0"/>
                <w:sz w:val="24"/>
                <w:highlight w:val="none"/>
              </w:rPr>
            </w:pPr>
          </w:p>
          <w:p w14:paraId="25E1597A">
            <w:pPr>
              <w:spacing w:before="0" w:beforeAutospacing="0" w:after="0" w:afterAutospacing="0" w:line="360" w:lineRule="auto"/>
              <w:ind w:left="0" w:right="0"/>
              <w:jc w:val="center"/>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备注（如果有）</w:t>
            </w:r>
          </w:p>
          <w:p w14:paraId="03800127">
            <w:pPr>
              <w:spacing w:before="0" w:beforeAutospacing="0" w:after="0" w:afterAutospacing="0" w:line="360" w:lineRule="auto"/>
              <w:ind w:left="0" w:right="0"/>
              <w:jc w:val="center"/>
              <w:rPr>
                <w:rFonts w:hint="default" w:ascii="FangSong_GB2312" w:hAnsi="仿宋" w:eastAsia="Times New Roman"/>
                <w:b w:val="0"/>
                <w:bCs w:val="0"/>
                <w:sz w:val="24"/>
                <w:highlight w:val="none"/>
              </w:rPr>
            </w:pPr>
          </w:p>
        </w:tc>
      </w:tr>
      <w:tr w14:paraId="3561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14:paraId="7987F33D">
            <w:pPr>
              <w:spacing w:before="0" w:beforeAutospacing="0" w:after="0" w:afterAutospacing="0" w:line="360" w:lineRule="auto"/>
              <w:ind w:left="0" w:right="0"/>
              <w:jc w:val="center"/>
              <w:rPr>
                <w:rFonts w:hint="default" w:ascii="FangSong_GB2312" w:hAnsi="仿宋" w:eastAsia="Times New Roman" w:cs="FangSong_GB2312"/>
                <w:sz w:val="24"/>
              </w:rPr>
            </w:pPr>
            <w:r>
              <w:rPr>
                <w:rFonts w:hint="eastAsia" w:ascii="FangSong_GB2312" w:hAnsi="仿宋" w:eastAsia="Times New Roman" w:cs="FangSong_GB2312"/>
                <w:sz w:val="24"/>
              </w:rPr>
              <w:t>1</w:t>
            </w:r>
          </w:p>
        </w:tc>
        <w:tc>
          <w:tcPr>
            <w:tcW w:w="880" w:type="pct"/>
            <w:vAlign w:val="center"/>
          </w:tcPr>
          <w:p w14:paraId="6CABA11A">
            <w:pPr>
              <w:spacing w:before="0" w:beforeAutospacing="0" w:after="0" w:afterAutospacing="0" w:line="360" w:lineRule="auto"/>
              <w:ind w:left="0" w:right="0"/>
              <w:jc w:val="center"/>
              <w:rPr>
                <w:rFonts w:hint="default" w:ascii="FangSong_GB2312" w:hAnsi="仿宋"/>
                <w:sz w:val="24"/>
              </w:rPr>
            </w:pPr>
          </w:p>
        </w:tc>
        <w:tc>
          <w:tcPr>
            <w:tcW w:w="528" w:type="pct"/>
            <w:vAlign w:val="center"/>
          </w:tcPr>
          <w:p w14:paraId="669AD95E">
            <w:pPr>
              <w:spacing w:before="0" w:beforeAutospacing="0" w:after="0" w:afterAutospacing="0" w:line="360" w:lineRule="auto"/>
              <w:ind w:left="0" w:right="0"/>
              <w:jc w:val="center"/>
              <w:rPr>
                <w:rFonts w:hint="default" w:ascii="FangSong_GB2312" w:hAnsi="仿宋"/>
                <w:sz w:val="24"/>
              </w:rPr>
            </w:pPr>
          </w:p>
        </w:tc>
        <w:tc>
          <w:tcPr>
            <w:tcW w:w="637" w:type="pct"/>
            <w:vAlign w:val="center"/>
          </w:tcPr>
          <w:p w14:paraId="4D28819D">
            <w:pPr>
              <w:spacing w:before="0" w:beforeAutospacing="0" w:after="0" w:afterAutospacing="0" w:line="360" w:lineRule="auto"/>
              <w:ind w:left="0" w:right="0"/>
              <w:jc w:val="center"/>
              <w:rPr>
                <w:rFonts w:hint="default" w:ascii="FangSong_GB2312" w:hAnsi="仿宋" w:eastAsia="Times New Roman"/>
                <w:sz w:val="24"/>
              </w:rPr>
            </w:pPr>
          </w:p>
        </w:tc>
        <w:tc>
          <w:tcPr>
            <w:tcW w:w="483" w:type="pct"/>
            <w:vAlign w:val="center"/>
          </w:tcPr>
          <w:p w14:paraId="034B0E17">
            <w:pPr>
              <w:spacing w:before="0" w:beforeAutospacing="0" w:after="0" w:afterAutospacing="0" w:line="360" w:lineRule="auto"/>
              <w:ind w:left="0" w:right="0"/>
              <w:jc w:val="center"/>
              <w:rPr>
                <w:rFonts w:hint="default" w:ascii="FangSong_GB2312" w:hAnsi="仿宋"/>
                <w:sz w:val="24"/>
              </w:rPr>
            </w:pPr>
          </w:p>
        </w:tc>
        <w:tc>
          <w:tcPr>
            <w:tcW w:w="534" w:type="pct"/>
            <w:vAlign w:val="center"/>
          </w:tcPr>
          <w:p w14:paraId="5F6155D2">
            <w:pPr>
              <w:spacing w:before="0" w:beforeAutospacing="0" w:after="0" w:afterAutospacing="0" w:line="360" w:lineRule="auto"/>
              <w:ind w:left="0" w:right="0"/>
              <w:jc w:val="center"/>
              <w:rPr>
                <w:rFonts w:hint="default" w:ascii="FangSong_GB2312" w:hAnsi="仿宋"/>
                <w:sz w:val="24"/>
              </w:rPr>
            </w:pPr>
          </w:p>
        </w:tc>
        <w:tc>
          <w:tcPr>
            <w:tcW w:w="680" w:type="pct"/>
            <w:vAlign w:val="center"/>
          </w:tcPr>
          <w:p w14:paraId="447B0BB9">
            <w:pPr>
              <w:spacing w:before="0" w:beforeAutospacing="0" w:after="0" w:afterAutospacing="0" w:line="360" w:lineRule="auto"/>
              <w:ind w:left="0" w:right="0"/>
              <w:jc w:val="center"/>
              <w:rPr>
                <w:rFonts w:hint="default" w:ascii="FangSong_GB2312" w:hAnsi="仿宋" w:eastAsia="Times New Roman"/>
                <w:sz w:val="24"/>
              </w:rPr>
            </w:pPr>
          </w:p>
        </w:tc>
        <w:tc>
          <w:tcPr>
            <w:tcW w:w="1070" w:type="pct"/>
            <w:vAlign w:val="center"/>
          </w:tcPr>
          <w:p w14:paraId="655AB855">
            <w:pPr>
              <w:spacing w:before="0" w:beforeAutospacing="0" w:after="0" w:afterAutospacing="0" w:line="360" w:lineRule="auto"/>
              <w:ind w:left="0" w:right="0"/>
              <w:jc w:val="center"/>
              <w:rPr>
                <w:rFonts w:hint="default" w:ascii="FangSong_GB2312" w:hAnsi="仿宋" w:eastAsia="Times New Roman"/>
                <w:sz w:val="24"/>
              </w:rPr>
            </w:pPr>
          </w:p>
        </w:tc>
      </w:tr>
      <w:tr w14:paraId="07D4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2C1982CC">
            <w:pPr>
              <w:spacing w:before="0" w:beforeAutospacing="0" w:after="0" w:afterAutospacing="0" w:line="360" w:lineRule="auto"/>
              <w:ind w:left="0" w:right="0"/>
              <w:jc w:val="center"/>
              <w:rPr>
                <w:rFonts w:hint="default" w:ascii="FangSong_GB2312" w:hAnsi="仿宋" w:eastAsia="Times New Roman" w:cs="FangSong_GB2312"/>
                <w:sz w:val="24"/>
              </w:rPr>
            </w:pPr>
            <w:r>
              <w:rPr>
                <w:rFonts w:hint="eastAsia" w:ascii="FangSong_GB2312" w:hAnsi="仿宋" w:eastAsia="Times New Roman" w:cs="FangSong_GB2312"/>
                <w:sz w:val="24"/>
              </w:rPr>
              <w:t>2</w:t>
            </w:r>
          </w:p>
        </w:tc>
        <w:tc>
          <w:tcPr>
            <w:tcW w:w="880" w:type="pct"/>
            <w:vAlign w:val="center"/>
          </w:tcPr>
          <w:p w14:paraId="3DDE3F8B">
            <w:pPr>
              <w:spacing w:before="0" w:beforeAutospacing="0" w:after="0" w:afterAutospacing="0" w:line="360" w:lineRule="auto"/>
              <w:ind w:left="0" w:right="0"/>
              <w:jc w:val="center"/>
              <w:rPr>
                <w:rFonts w:hint="default" w:ascii="FangSong_GB2312" w:hAnsi="仿宋" w:eastAsia="Times New Roman"/>
                <w:sz w:val="24"/>
              </w:rPr>
            </w:pPr>
          </w:p>
        </w:tc>
        <w:tc>
          <w:tcPr>
            <w:tcW w:w="528" w:type="pct"/>
            <w:vAlign w:val="center"/>
          </w:tcPr>
          <w:p w14:paraId="5E4C146A">
            <w:pPr>
              <w:spacing w:before="0" w:beforeAutospacing="0" w:after="0" w:afterAutospacing="0" w:line="360" w:lineRule="auto"/>
              <w:ind w:left="0" w:right="0"/>
              <w:jc w:val="center"/>
              <w:rPr>
                <w:rFonts w:hint="default" w:ascii="FangSong_GB2312" w:hAnsi="仿宋"/>
                <w:sz w:val="24"/>
              </w:rPr>
            </w:pPr>
          </w:p>
        </w:tc>
        <w:tc>
          <w:tcPr>
            <w:tcW w:w="637" w:type="pct"/>
            <w:vAlign w:val="center"/>
          </w:tcPr>
          <w:p w14:paraId="06A8331A">
            <w:pPr>
              <w:spacing w:before="0" w:beforeAutospacing="0" w:after="0" w:afterAutospacing="0" w:line="360" w:lineRule="auto"/>
              <w:ind w:left="0" w:right="0"/>
              <w:jc w:val="center"/>
              <w:rPr>
                <w:rFonts w:hint="default" w:ascii="FangSong_GB2312" w:hAnsi="仿宋" w:eastAsia="Times New Roman"/>
                <w:sz w:val="24"/>
              </w:rPr>
            </w:pPr>
          </w:p>
        </w:tc>
        <w:tc>
          <w:tcPr>
            <w:tcW w:w="483" w:type="pct"/>
            <w:vAlign w:val="center"/>
          </w:tcPr>
          <w:p w14:paraId="3CB71A57">
            <w:pPr>
              <w:spacing w:before="0" w:beforeAutospacing="0" w:after="0" w:afterAutospacing="0" w:line="360" w:lineRule="auto"/>
              <w:ind w:left="0" w:right="0"/>
              <w:jc w:val="center"/>
              <w:rPr>
                <w:rFonts w:hint="default" w:ascii="FangSong_GB2312" w:hAnsi="仿宋"/>
                <w:sz w:val="24"/>
              </w:rPr>
            </w:pPr>
          </w:p>
        </w:tc>
        <w:tc>
          <w:tcPr>
            <w:tcW w:w="534" w:type="pct"/>
            <w:vAlign w:val="center"/>
          </w:tcPr>
          <w:p w14:paraId="4AB848EE">
            <w:pPr>
              <w:spacing w:before="0" w:beforeAutospacing="0" w:after="0" w:afterAutospacing="0" w:line="360" w:lineRule="auto"/>
              <w:ind w:left="0" w:right="0"/>
              <w:jc w:val="center"/>
              <w:rPr>
                <w:rFonts w:hint="default" w:ascii="FangSong_GB2312" w:hAnsi="仿宋" w:eastAsia="Times New Roman"/>
                <w:sz w:val="24"/>
              </w:rPr>
            </w:pPr>
          </w:p>
        </w:tc>
        <w:tc>
          <w:tcPr>
            <w:tcW w:w="680" w:type="pct"/>
            <w:vAlign w:val="center"/>
          </w:tcPr>
          <w:p w14:paraId="279CBA94">
            <w:pPr>
              <w:spacing w:before="0" w:beforeAutospacing="0" w:after="0" w:afterAutospacing="0" w:line="360" w:lineRule="auto"/>
              <w:ind w:left="0" w:right="0"/>
              <w:jc w:val="center"/>
              <w:rPr>
                <w:rFonts w:hint="default" w:ascii="FangSong_GB2312" w:hAnsi="仿宋" w:eastAsia="Times New Roman"/>
                <w:sz w:val="24"/>
              </w:rPr>
            </w:pPr>
          </w:p>
        </w:tc>
        <w:tc>
          <w:tcPr>
            <w:tcW w:w="1070" w:type="pct"/>
            <w:vAlign w:val="center"/>
          </w:tcPr>
          <w:p w14:paraId="5BD4CBC2">
            <w:pPr>
              <w:spacing w:before="0" w:beforeAutospacing="0" w:after="0" w:afterAutospacing="0" w:line="360" w:lineRule="auto"/>
              <w:ind w:left="0" w:right="0"/>
              <w:jc w:val="center"/>
              <w:rPr>
                <w:rFonts w:hint="default" w:ascii="FangSong_GB2312" w:hAnsi="仿宋" w:eastAsia="Times New Roman"/>
                <w:sz w:val="24"/>
              </w:rPr>
            </w:pPr>
          </w:p>
        </w:tc>
      </w:tr>
      <w:tr w14:paraId="44F0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198C4F94">
            <w:pPr>
              <w:spacing w:before="0" w:beforeAutospacing="0" w:after="0" w:afterAutospacing="0" w:line="360" w:lineRule="auto"/>
              <w:ind w:left="0" w:right="0"/>
              <w:jc w:val="center"/>
              <w:rPr>
                <w:rFonts w:hint="default" w:ascii="FangSong_GB2312" w:hAnsi="仿宋" w:eastAsia="宋体" w:cs="FangSong_GB2312"/>
                <w:sz w:val="24"/>
                <w:lang w:val="en-US" w:eastAsia="zh-CN"/>
              </w:rPr>
            </w:pPr>
            <w:r>
              <w:rPr>
                <w:rFonts w:hint="eastAsia" w:ascii="FangSong_GB2312" w:hAnsi="仿宋" w:cs="FangSong_GB2312"/>
                <w:sz w:val="24"/>
                <w:lang w:val="en-US" w:eastAsia="zh-CN"/>
              </w:rPr>
              <w:t>…</w:t>
            </w:r>
          </w:p>
        </w:tc>
        <w:tc>
          <w:tcPr>
            <w:tcW w:w="880" w:type="pct"/>
            <w:vAlign w:val="center"/>
          </w:tcPr>
          <w:p w14:paraId="07C33D00">
            <w:pPr>
              <w:spacing w:before="0" w:beforeAutospacing="0" w:after="0" w:afterAutospacing="0" w:line="360" w:lineRule="auto"/>
              <w:ind w:left="0" w:right="0"/>
              <w:jc w:val="center"/>
              <w:rPr>
                <w:rFonts w:hint="default" w:ascii="FangSong_GB2312" w:hAnsi="仿宋" w:eastAsia="Times New Roman"/>
                <w:sz w:val="24"/>
              </w:rPr>
            </w:pPr>
          </w:p>
        </w:tc>
        <w:tc>
          <w:tcPr>
            <w:tcW w:w="528" w:type="pct"/>
            <w:vAlign w:val="center"/>
          </w:tcPr>
          <w:p w14:paraId="778DA114">
            <w:pPr>
              <w:spacing w:before="0" w:beforeAutospacing="0" w:after="0" w:afterAutospacing="0" w:line="360" w:lineRule="auto"/>
              <w:ind w:left="0" w:right="0"/>
              <w:jc w:val="center"/>
              <w:rPr>
                <w:rFonts w:hint="default" w:ascii="FangSong_GB2312" w:hAnsi="仿宋"/>
                <w:sz w:val="24"/>
              </w:rPr>
            </w:pPr>
          </w:p>
        </w:tc>
        <w:tc>
          <w:tcPr>
            <w:tcW w:w="637" w:type="pct"/>
            <w:vAlign w:val="center"/>
          </w:tcPr>
          <w:p w14:paraId="6C272500">
            <w:pPr>
              <w:spacing w:before="0" w:beforeAutospacing="0" w:after="0" w:afterAutospacing="0" w:line="360" w:lineRule="auto"/>
              <w:ind w:left="0" w:right="0"/>
              <w:jc w:val="center"/>
              <w:rPr>
                <w:rFonts w:hint="default" w:ascii="FangSong_GB2312" w:hAnsi="仿宋" w:eastAsia="Times New Roman"/>
                <w:sz w:val="24"/>
              </w:rPr>
            </w:pPr>
          </w:p>
        </w:tc>
        <w:tc>
          <w:tcPr>
            <w:tcW w:w="483" w:type="pct"/>
            <w:vAlign w:val="center"/>
          </w:tcPr>
          <w:p w14:paraId="085ABDC1">
            <w:pPr>
              <w:spacing w:before="0" w:beforeAutospacing="0" w:after="0" w:afterAutospacing="0" w:line="360" w:lineRule="auto"/>
              <w:ind w:left="0" w:right="0"/>
              <w:jc w:val="center"/>
              <w:rPr>
                <w:rFonts w:hint="default" w:ascii="FangSong_GB2312" w:hAnsi="仿宋"/>
                <w:sz w:val="24"/>
              </w:rPr>
            </w:pPr>
          </w:p>
        </w:tc>
        <w:tc>
          <w:tcPr>
            <w:tcW w:w="534" w:type="pct"/>
            <w:vAlign w:val="center"/>
          </w:tcPr>
          <w:p w14:paraId="7C373B03">
            <w:pPr>
              <w:spacing w:before="0" w:beforeAutospacing="0" w:after="0" w:afterAutospacing="0" w:line="360" w:lineRule="auto"/>
              <w:ind w:left="0" w:right="0"/>
              <w:jc w:val="center"/>
              <w:rPr>
                <w:rFonts w:hint="default" w:ascii="FangSong_GB2312" w:hAnsi="仿宋" w:eastAsia="Times New Roman"/>
                <w:sz w:val="24"/>
              </w:rPr>
            </w:pPr>
          </w:p>
        </w:tc>
        <w:tc>
          <w:tcPr>
            <w:tcW w:w="680" w:type="pct"/>
            <w:vAlign w:val="center"/>
          </w:tcPr>
          <w:p w14:paraId="2621B875">
            <w:pPr>
              <w:spacing w:before="0" w:beforeAutospacing="0" w:after="0" w:afterAutospacing="0" w:line="360" w:lineRule="auto"/>
              <w:ind w:left="0" w:right="0"/>
              <w:jc w:val="center"/>
              <w:rPr>
                <w:rFonts w:hint="default" w:ascii="FangSong_GB2312" w:hAnsi="仿宋" w:eastAsia="Times New Roman"/>
                <w:sz w:val="24"/>
              </w:rPr>
            </w:pPr>
          </w:p>
        </w:tc>
        <w:tc>
          <w:tcPr>
            <w:tcW w:w="1070" w:type="pct"/>
            <w:vAlign w:val="center"/>
          </w:tcPr>
          <w:p w14:paraId="72135EB0">
            <w:pPr>
              <w:spacing w:before="0" w:beforeAutospacing="0" w:after="0" w:afterAutospacing="0" w:line="360" w:lineRule="auto"/>
              <w:ind w:left="0" w:right="0"/>
              <w:jc w:val="center"/>
              <w:rPr>
                <w:rFonts w:hint="default" w:ascii="FangSong_GB2312" w:hAnsi="仿宋" w:eastAsia="Times New Roman"/>
                <w:sz w:val="24"/>
              </w:rPr>
            </w:pPr>
          </w:p>
        </w:tc>
      </w:tr>
      <w:tr w14:paraId="6B73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29" w:type="pct"/>
            <w:gridSpan w:val="4"/>
            <w:vAlign w:val="center"/>
          </w:tcPr>
          <w:p w14:paraId="471E652B">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投标报价（小写）</w:t>
            </w:r>
          </w:p>
        </w:tc>
        <w:tc>
          <w:tcPr>
            <w:tcW w:w="2770" w:type="pct"/>
            <w:gridSpan w:val="4"/>
            <w:vAlign w:val="center"/>
          </w:tcPr>
          <w:p w14:paraId="0D94A7BF">
            <w:pPr>
              <w:spacing w:before="0" w:beforeAutospacing="0" w:after="0" w:afterAutospacing="0" w:line="360" w:lineRule="auto"/>
              <w:ind w:left="0" w:right="0"/>
              <w:jc w:val="center"/>
              <w:rPr>
                <w:rFonts w:hint="default" w:ascii="FangSong_GB2312" w:hAnsi="仿宋" w:eastAsia="Times New Roman"/>
                <w:sz w:val="24"/>
              </w:rPr>
            </w:pPr>
          </w:p>
        </w:tc>
      </w:tr>
      <w:tr w14:paraId="36B4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29" w:type="pct"/>
            <w:gridSpan w:val="4"/>
            <w:vAlign w:val="center"/>
          </w:tcPr>
          <w:p w14:paraId="25AE9494">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投标报价（大写）</w:t>
            </w:r>
          </w:p>
        </w:tc>
        <w:tc>
          <w:tcPr>
            <w:tcW w:w="2770" w:type="pct"/>
            <w:gridSpan w:val="4"/>
            <w:vAlign w:val="center"/>
          </w:tcPr>
          <w:p w14:paraId="5B4FD2F4">
            <w:pPr>
              <w:spacing w:before="0" w:beforeAutospacing="0" w:after="0" w:afterAutospacing="0" w:line="360" w:lineRule="auto"/>
              <w:ind w:left="0" w:right="0"/>
              <w:jc w:val="center"/>
              <w:rPr>
                <w:rFonts w:hint="default" w:ascii="FangSong_GB2312" w:hAnsi="仿宋" w:eastAsia="Times New Roman"/>
                <w:sz w:val="24"/>
              </w:rPr>
            </w:pPr>
          </w:p>
        </w:tc>
      </w:tr>
    </w:tbl>
    <w:p w14:paraId="293203E2">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62426287">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55672EA0">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06CBA616">
      <w:pPr>
        <w:snapToGrid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3、特别提示：采购机构将对项目名称和项目编号，中标供应商名称、地址和中标金额，主要中标标的名称、品牌（如果有）、规格型号、数量、单价等予以公示。</w:t>
      </w:r>
    </w:p>
    <w:p w14:paraId="06B7697D">
      <w:pPr>
        <w:pStyle w:val="381"/>
        <w:tabs>
          <w:tab w:val="clear" w:pos="720"/>
        </w:tabs>
        <w:snapToGrid w:val="0"/>
        <w:spacing w:before="120" w:after="120"/>
        <w:ind w:firstLine="643"/>
        <w:jc w:val="right"/>
        <w:outlineLvl w:val="9"/>
        <w:rPr>
          <w:rFonts w:ascii="仿宋" w:hAnsi="仿宋" w:eastAsia="仿宋" w:cs="宋体"/>
          <w:kern w:val="0"/>
          <w:sz w:val="24"/>
          <w:lang w:val="zh-CN"/>
        </w:rPr>
      </w:pPr>
      <w:r>
        <w:rPr>
          <w:rFonts w:hint="eastAsia" w:ascii="仿宋" w:hAnsi="仿宋" w:eastAsia="仿宋" w:cs="宋体"/>
          <w:kern w:val="0"/>
          <w:sz w:val="24"/>
          <w:lang w:val="zh-CN"/>
        </w:rPr>
        <w:t>投标人名称(电子签名)：</w:t>
      </w:r>
    </w:p>
    <w:p w14:paraId="4402339B">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14:paraId="62FB5C42">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1ABD74B5">
      <w:pPr>
        <w:pStyle w:val="381"/>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二、</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3FE12BED">
      <w:pPr>
        <w:widowControl/>
        <w:spacing w:line="360" w:lineRule="auto"/>
        <w:ind w:firstLine="120" w:firstLineChars="50"/>
        <w:jc w:val="left"/>
        <w:rPr>
          <w:rFonts w:ascii="仿宋" w:hAnsi="仿宋" w:eastAsia="仿宋" w:cs="宋体"/>
          <w:b w:val="0"/>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4C00287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5693CFA">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C93B529">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0ADE76D">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F8E899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2CAF6F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F68CDA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D3F27FB">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784918E">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9165B02">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D482B2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C0F31D7">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0AC6BCA">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317A3E9">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D033C5E">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9356199">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C1FDE28">
      <w:pPr>
        <w:pStyle w:val="4"/>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0AEF5C38">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2173BFE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551" w:name="OLE_LINK13"/>
      <w:bookmarkStart w:id="552" w:name="OLE_LINK14"/>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551"/>
    <w:bookmarkEnd w:id="552"/>
    <w:p w14:paraId="2D25F79F">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6C82F22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6BFF63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4AD83DB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EF8B70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D5B2EA7">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宋体"/>
          <w:color w:val="000000" w:themeColor="text1"/>
          <w:sz w:val="24"/>
          <w:highlight w:val="none"/>
          <w14:textFill>
            <w14:solidFill>
              <w14:schemeClr w14:val="tx1"/>
            </w14:solidFill>
          </w14:textFill>
        </w:rPr>
        <w:t>：</w:t>
      </w:r>
    </w:p>
    <w:p w14:paraId="1263F2BD">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2B36B8D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4BFA51CA">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BB04A9F">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0C50C45C">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DEBB659">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4B6EB15">
      <w:pPr>
        <w:spacing w:line="360" w:lineRule="auto"/>
        <w:rPr>
          <w:rFonts w:ascii="仿宋" w:hAnsi="仿宋" w:eastAsia="仿宋" w:cs="宋体"/>
          <w:b/>
          <w:color w:val="000000" w:themeColor="text1"/>
          <w:sz w:val="24"/>
          <w:highlight w:val="none"/>
          <w14:textFill>
            <w14:solidFill>
              <w14:schemeClr w14:val="tx1"/>
            </w14:solidFill>
          </w14:textFill>
        </w:rPr>
      </w:pPr>
    </w:p>
    <w:p w14:paraId="046B5320">
      <w:pPr>
        <w:spacing w:line="360" w:lineRule="auto"/>
        <w:rPr>
          <w:rFonts w:ascii="仿宋" w:hAnsi="仿宋" w:eastAsia="仿宋" w:cs="宋体"/>
          <w:b/>
          <w:color w:val="000000" w:themeColor="text1"/>
          <w:sz w:val="24"/>
          <w:highlight w:val="none"/>
          <w14:textFill>
            <w14:solidFill>
              <w14:schemeClr w14:val="tx1"/>
            </w14:solidFill>
          </w14:textFill>
        </w:rPr>
      </w:pPr>
    </w:p>
    <w:p w14:paraId="085BFEFC">
      <w:pPr>
        <w:spacing w:line="360" w:lineRule="auto"/>
        <w:rPr>
          <w:rFonts w:ascii="仿宋" w:hAnsi="仿宋" w:eastAsia="仿宋" w:cs="宋体"/>
          <w:b/>
          <w:color w:val="000000" w:themeColor="text1"/>
          <w:sz w:val="24"/>
          <w:highlight w:val="none"/>
          <w14:textFill>
            <w14:solidFill>
              <w14:schemeClr w14:val="tx1"/>
            </w14:solidFill>
          </w14:textFill>
        </w:rPr>
      </w:pPr>
    </w:p>
    <w:p w14:paraId="4F04D191">
      <w:pPr>
        <w:spacing w:line="360" w:lineRule="auto"/>
        <w:rPr>
          <w:rFonts w:ascii="仿宋" w:hAnsi="仿宋" w:eastAsia="仿宋" w:cs="宋体"/>
          <w:b/>
          <w:color w:val="000000" w:themeColor="text1"/>
          <w:sz w:val="24"/>
          <w:highlight w:val="none"/>
          <w14:textFill>
            <w14:solidFill>
              <w14:schemeClr w14:val="tx1"/>
            </w14:solidFill>
          </w14:textFill>
        </w:rPr>
      </w:pPr>
    </w:p>
    <w:p w14:paraId="680FA5F8">
      <w:pPr>
        <w:spacing w:line="360" w:lineRule="auto"/>
        <w:rPr>
          <w:rFonts w:ascii="仿宋" w:hAnsi="仿宋" w:eastAsia="仿宋" w:cs="宋体"/>
          <w:b/>
          <w:color w:val="000000" w:themeColor="text1"/>
          <w:sz w:val="24"/>
          <w:highlight w:val="none"/>
          <w14:textFill>
            <w14:solidFill>
              <w14:schemeClr w14:val="tx1"/>
            </w14:solidFill>
          </w14:textFill>
        </w:rPr>
      </w:pPr>
    </w:p>
    <w:p w14:paraId="7C930142">
      <w:pPr>
        <w:spacing w:line="360" w:lineRule="auto"/>
        <w:rPr>
          <w:rFonts w:ascii="仿宋" w:hAnsi="仿宋" w:eastAsia="仿宋" w:cs="宋体"/>
          <w:b/>
          <w:color w:val="000000" w:themeColor="text1"/>
          <w:sz w:val="24"/>
          <w:highlight w:val="none"/>
          <w14:textFill>
            <w14:solidFill>
              <w14:schemeClr w14:val="tx1"/>
            </w14:solidFill>
          </w14:textFill>
        </w:rPr>
      </w:pPr>
    </w:p>
    <w:p w14:paraId="00F31571">
      <w:pPr>
        <w:spacing w:line="360" w:lineRule="auto"/>
        <w:rPr>
          <w:rFonts w:ascii="仿宋" w:hAnsi="仿宋" w:eastAsia="仿宋" w:cs="宋体"/>
          <w:b/>
          <w:color w:val="000000" w:themeColor="text1"/>
          <w:sz w:val="24"/>
          <w:highlight w:val="none"/>
          <w14:textFill>
            <w14:solidFill>
              <w14:schemeClr w14:val="tx1"/>
            </w14:solidFill>
          </w14:textFill>
        </w:rPr>
      </w:pPr>
    </w:p>
    <w:p w14:paraId="6181E760">
      <w:pPr>
        <w:spacing w:line="360" w:lineRule="auto"/>
        <w:rPr>
          <w:rFonts w:ascii="仿宋" w:hAnsi="仿宋" w:eastAsia="仿宋" w:cs="宋体"/>
          <w:b/>
          <w:color w:val="000000" w:themeColor="text1"/>
          <w:sz w:val="24"/>
          <w:highlight w:val="none"/>
          <w14:textFill>
            <w14:solidFill>
              <w14:schemeClr w14:val="tx1"/>
            </w14:solidFill>
          </w14:textFill>
        </w:rPr>
      </w:pPr>
    </w:p>
    <w:p w14:paraId="60D8E057">
      <w:pPr>
        <w:spacing w:line="360" w:lineRule="auto"/>
        <w:rPr>
          <w:rFonts w:ascii="仿宋" w:hAnsi="仿宋" w:eastAsia="仿宋" w:cs="宋体"/>
          <w:b/>
          <w:color w:val="000000" w:themeColor="text1"/>
          <w:sz w:val="24"/>
          <w:highlight w:val="none"/>
          <w14:textFill>
            <w14:solidFill>
              <w14:schemeClr w14:val="tx1"/>
            </w14:solidFill>
          </w14:textFill>
        </w:rPr>
      </w:pPr>
    </w:p>
    <w:p w14:paraId="601DE55E">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2847E27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6DE0E24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0978DA4A">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73B3EFD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1BC56F3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6A5C41CA">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2BC65A2C">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585379D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11FAC3D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10A67D2A">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67DC097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22318CA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480E150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01B205C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43A5A352">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1FE49925">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52BDD19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3DADF6F4">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3843DE6B">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4F3C7F84">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4E4FFC2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719A9D9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38A2F47E">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2A02F7C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702E335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28BAC59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50E69F1F">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116ACB76">
      <w:pPr>
        <w:spacing w:line="360" w:lineRule="auto"/>
        <w:rPr>
          <w:rFonts w:ascii="仿宋" w:hAnsi="仿宋" w:eastAsia="仿宋" w:cs="宋体"/>
          <w:b/>
          <w:color w:val="000000" w:themeColor="text1"/>
          <w:sz w:val="24"/>
          <w:highlight w:val="none"/>
          <w14:textFill>
            <w14:solidFill>
              <w14:schemeClr w14:val="tx1"/>
            </w14:solidFill>
          </w14:textFill>
        </w:rPr>
      </w:pPr>
    </w:p>
    <w:p w14:paraId="542D40BF">
      <w:pPr>
        <w:spacing w:line="360" w:lineRule="auto"/>
        <w:rPr>
          <w:rFonts w:ascii="仿宋" w:hAnsi="仿宋" w:eastAsia="仿宋" w:cs="宋体"/>
          <w:b/>
          <w:color w:val="000000" w:themeColor="text1"/>
          <w:sz w:val="24"/>
          <w:highlight w:val="none"/>
          <w14:textFill>
            <w14:solidFill>
              <w14:schemeClr w14:val="tx1"/>
            </w14:solidFill>
          </w14:textFill>
        </w:rPr>
      </w:pPr>
    </w:p>
    <w:p w14:paraId="7A4562C8">
      <w:pPr>
        <w:spacing w:line="360" w:lineRule="auto"/>
        <w:rPr>
          <w:rFonts w:ascii="仿宋" w:hAnsi="仿宋" w:eastAsia="仿宋" w:cs="宋体"/>
          <w:b/>
          <w:color w:val="000000" w:themeColor="text1"/>
          <w:sz w:val="24"/>
          <w:highlight w:val="none"/>
          <w14:textFill>
            <w14:solidFill>
              <w14:schemeClr w14:val="tx1"/>
            </w14:solidFill>
          </w14:textFill>
        </w:rPr>
      </w:pPr>
    </w:p>
    <w:p w14:paraId="4A8BA91D">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1ACF4A7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0A93191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B7AAAFD">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7D6987FE">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36728492">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58A8AAA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8B5AE98">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4149CF6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848228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060606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86442E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870D0F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B9D116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A72765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6FEFB1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B7C588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5F224A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80B855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088761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643112C">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13387DF1">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37A6282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71EA9A74">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945185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4A02005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00C28A36">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2F5F915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F23F883">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05EF5F0C">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22CFB9DF">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4789285E">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37264CF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1A05E49B">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6C1EBF77">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5D55905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299863A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369B41E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1171363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E0D3AE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611AEF0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6CC8DD79">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33154F92">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4AD67A8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12B31972">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0712645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3000576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1B2599B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12E092E1">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6A084CD3">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35F4E822">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46DFC84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59DC4AE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6AAAE8B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39193C90">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2E19954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21A4F128">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38E28C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0E12F864">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0CE12BB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27DB7E0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58870637">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0B5CE37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6FD6971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22D594D9">
      <w:pPr>
        <w:spacing w:line="360" w:lineRule="auto"/>
        <w:rPr>
          <w:rFonts w:ascii="仿宋" w:hAnsi="仿宋" w:eastAsia="仿宋" w:cs="宋体"/>
          <w:b/>
          <w:color w:val="000000" w:themeColor="text1"/>
          <w:sz w:val="24"/>
          <w:highlight w:val="none"/>
          <w14:textFill>
            <w14:solidFill>
              <w14:schemeClr w14:val="tx1"/>
            </w14:solidFill>
          </w14:textFill>
        </w:rPr>
      </w:pPr>
    </w:p>
    <w:p w14:paraId="750084C7">
      <w:pPr>
        <w:spacing w:line="360" w:lineRule="auto"/>
        <w:rPr>
          <w:rFonts w:ascii="仿宋" w:hAnsi="仿宋" w:eastAsia="仿宋" w:cs="宋体"/>
          <w:b/>
          <w:color w:val="000000" w:themeColor="text1"/>
          <w:sz w:val="24"/>
          <w:highlight w:val="none"/>
          <w14:textFill>
            <w14:solidFill>
              <w14:schemeClr w14:val="tx1"/>
            </w14:solidFill>
          </w14:textFill>
        </w:rPr>
      </w:pPr>
    </w:p>
    <w:p w14:paraId="6C7B0A0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09A850C0">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95885E6">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36D7EEA">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47B3BF8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6D41FB4C">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4573F12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0C6FC961">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A4E6EAB">
      <w:pPr>
        <w:spacing w:line="360" w:lineRule="auto"/>
        <w:rPr>
          <w:rFonts w:ascii="仿宋" w:hAnsi="仿宋" w:eastAsia="仿宋" w:cs="宋体"/>
          <w:b/>
          <w:color w:val="000000" w:themeColor="text1"/>
          <w:sz w:val="24"/>
          <w:highlight w:val="none"/>
          <w14:textFill>
            <w14:solidFill>
              <w14:schemeClr w14:val="tx1"/>
            </w14:solidFill>
          </w14:textFill>
        </w:rPr>
      </w:pPr>
    </w:p>
    <w:p w14:paraId="208E029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EC69AF5">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304D99C4">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0299D5A8">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3EEA6A2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61A708B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F67BD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67B381BB">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264C6980">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61BFB874">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4C4A0FED">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D1B1F44">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01EC20EC">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305751D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3617F303">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408EF54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9D1B01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40D886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A8CA47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007D04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829C62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4ACF76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0F4FD9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F6CD4D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658671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10EBBAE">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20D18AED">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2CB8BA61">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327512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47908C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1A7113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43DEC7F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92E3A55">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74FA968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2158D1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AEC8B4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641FAE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F381E6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63561CC9">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AEC6CF7">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63E73A3">
      <w:pPr>
        <w:snapToGrid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仿宋"/>
          <w:kern w:val="0"/>
          <w:sz w:val="24"/>
          <w:lang w:val="zh-CN"/>
        </w:rPr>
        <w:t xml:space="preserve">                                               日期：  年  月   日</w:t>
      </w:r>
    </w:p>
    <w:p w14:paraId="58E6172E">
      <w:pP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42FE2FAB">
      <w:pPr>
        <w:widowControl/>
        <w:adjustRightInd/>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分包意向协议</w:t>
      </w:r>
    </w:p>
    <w:p w14:paraId="5E3AD546">
      <w:pPr>
        <w:widowControl/>
        <w:spacing w:line="360" w:lineRule="auto"/>
        <w:ind w:firstLine="120" w:firstLineChars="5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14:textFill>
            <w14:solidFill>
              <w14:schemeClr w14:val="tx1"/>
            </w14:solidFill>
          </w14:textFill>
        </w:rPr>
        <w:t>）</w:t>
      </w:r>
    </w:p>
    <w:p w14:paraId="38FAE8CF">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lang w:val="zh-CN"/>
          <w14:textFill>
            <w14:solidFill>
              <w14:schemeClr w14:val="tx1"/>
            </w14:solidFill>
          </w14:textFill>
        </w:rPr>
        <w:t>若成为</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14:textFill>
            <w14:solidFill>
              <w14:schemeClr w14:val="tx1"/>
            </w14:solidFill>
          </w14:textFill>
        </w:rPr>
        <w:t>与</w:t>
      </w:r>
      <w:r>
        <w:rPr>
          <w:rFonts w:hint="eastAsia" w:ascii="仿宋" w:hAnsi="仿宋" w:eastAsia="仿宋" w:cs="宋体"/>
          <w:color w:val="000000" w:themeColor="text1"/>
          <w:kern w:val="0"/>
          <w:sz w:val="24"/>
          <w:u w:val="single"/>
          <w14:textFill>
            <w14:solidFill>
              <w14:schemeClr w14:val="tx1"/>
            </w14:solidFill>
          </w14:textFill>
        </w:rPr>
        <w:t>（所有分包供应商名称）</w:t>
      </w:r>
      <w:r>
        <w:rPr>
          <w:rFonts w:hint="eastAsia" w:ascii="仿宋" w:hAnsi="仿宋" w:eastAsia="仿宋" w:cs="宋体"/>
          <w:color w:val="000000" w:themeColor="text1"/>
          <w:kern w:val="0"/>
          <w:sz w:val="24"/>
          <w14:textFill>
            <w14:solidFill>
              <w14:schemeClr w14:val="tx1"/>
            </w14:solidFill>
          </w14:textFill>
        </w:rPr>
        <w:t>达成分包意向协议</w:t>
      </w:r>
      <w:r>
        <w:rPr>
          <w:rFonts w:hint="eastAsia" w:ascii="仿宋" w:hAnsi="仿宋" w:eastAsia="仿宋" w:cs="宋体"/>
          <w:color w:val="000000" w:themeColor="text1"/>
          <w:kern w:val="0"/>
          <w:sz w:val="24"/>
          <w:lang w:val="zh-CN"/>
          <w14:textFill>
            <w14:solidFill>
              <w14:schemeClr w14:val="tx1"/>
            </w14:solidFill>
          </w14:textFill>
        </w:rPr>
        <w:t xml:space="preserve">。 </w:t>
      </w:r>
    </w:p>
    <w:p w14:paraId="3EBAB4E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0D017025">
      <w:pPr>
        <w:snapToGrid w:val="0"/>
        <w:spacing w:line="360" w:lineRule="auto"/>
        <w:ind w:firstLine="576"/>
        <w:rPr>
          <w:b/>
          <w:sz w:val="32"/>
          <w:szCs w:val="32"/>
          <w:highlight w:val="none"/>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将</w:t>
      </w:r>
      <w:r>
        <w:rPr>
          <w:rFonts w:ascii="仿宋" w:hAnsi="仿宋" w:eastAsia="仿宋" w:cs="宋体"/>
          <w:kern w:val="0"/>
          <w:sz w:val="24"/>
          <w:highlight w:val="none"/>
          <w:u w:val="single"/>
        </w:rPr>
        <w:t xml:space="preserve"> XX工作内容   </w:t>
      </w:r>
      <w:r>
        <w:rPr>
          <w:rFonts w:hint="eastAsia" w:ascii="仿宋" w:hAnsi="仿宋" w:eastAsia="仿宋" w:cs="宋体"/>
          <w:sz w:val="24"/>
          <w:highlight w:val="none"/>
        </w:rPr>
        <w:t>分包给</w:t>
      </w:r>
      <w:r>
        <w:rPr>
          <w:rFonts w:hint="eastAsia" w:ascii="仿宋" w:hAnsi="仿宋" w:eastAsia="仿宋" w:cs="宋体"/>
          <w:kern w:val="0"/>
          <w:sz w:val="24"/>
          <w:highlight w:val="none"/>
          <w:u w:val="single"/>
        </w:rPr>
        <w:t>（分包供应商1名称）</w:t>
      </w:r>
      <w:r>
        <w:rPr>
          <w:rFonts w:hint="eastAsia" w:ascii="仿宋" w:hAnsi="仿宋" w:eastAsia="仿宋" w:cs="宋体"/>
          <w:kern w:val="0"/>
          <w:sz w:val="24"/>
          <w:highlight w:val="none"/>
          <w:lang w:val="zh-CN"/>
        </w:rPr>
        <w:t>，</w:t>
      </w:r>
      <w:r>
        <w:rPr>
          <w:rFonts w:hint="eastAsia" w:ascii="仿宋" w:hAnsi="仿宋" w:eastAsia="仿宋" w:cs="宋体"/>
          <w:kern w:val="0"/>
          <w:sz w:val="24"/>
          <w:highlight w:val="none"/>
          <w:u w:val="single"/>
        </w:rPr>
        <w:t>（分包供应商2名称），</w:t>
      </w:r>
      <w:r>
        <w:rPr>
          <w:rFonts w:hint="eastAsia" w:ascii="仿宋" w:hAnsi="仿宋" w:eastAsia="仿宋" w:cs="宋体"/>
          <w:kern w:val="0"/>
          <w:sz w:val="24"/>
          <w:highlight w:val="none"/>
          <w:lang w:val="zh-CN"/>
        </w:rPr>
        <w:t>具备承</w:t>
      </w:r>
      <w:r>
        <w:rPr>
          <w:rFonts w:hint="eastAsia" w:ascii="仿宋" w:hAnsi="仿宋" w:eastAsia="仿宋" w:cs="宋体"/>
          <w:kern w:val="0"/>
          <w:sz w:val="24"/>
          <w:highlight w:val="none"/>
        </w:rPr>
        <w:t>担</w:t>
      </w:r>
      <w:r>
        <w:rPr>
          <w:rFonts w:hint="eastAsia" w:ascii="仿宋" w:hAnsi="仿宋" w:eastAsia="仿宋" w:cs="宋体"/>
          <w:kern w:val="0"/>
          <w:sz w:val="24"/>
          <w:highlight w:val="none"/>
          <w:u w:val="single"/>
          <w:lang w:val="zh-CN"/>
        </w:rPr>
        <w:t>XX工作内容</w:t>
      </w:r>
      <w:r>
        <w:rPr>
          <w:rFonts w:hint="eastAsia" w:ascii="仿宋" w:hAnsi="仿宋" w:eastAsia="仿宋" w:cs="宋体"/>
          <w:kern w:val="0"/>
          <w:sz w:val="24"/>
          <w:highlight w:val="none"/>
          <w:lang w:val="zh-CN"/>
        </w:rPr>
        <w:t>相应资质条件且不得再次分包；</w:t>
      </w:r>
      <w:r>
        <w:rPr>
          <w:rFonts w:ascii="仿宋" w:eastAsia="仿宋" w:cs="宋体"/>
          <w:kern w:val="0"/>
          <w:sz w:val="24"/>
          <w:highlight w:val="none"/>
        </w:rPr>
        <w:t xml:space="preserve"> </w:t>
      </w:r>
      <w:r>
        <w:rPr>
          <w:b/>
          <w:sz w:val="32"/>
          <w:szCs w:val="32"/>
          <w:highlight w:val="none"/>
        </w:rPr>
        <w:t>…</w:t>
      </w:r>
    </w:p>
    <w:p w14:paraId="0255818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二、分包供应商中小企业合同份额</w:t>
      </w:r>
    </w:p>
    <w:p w14:paraId="0E9FD2A7">
      <w:pPr>
        <w:snapToGrid w:val="0"/>
        <w:spacing w:line="360" w:lineRule="auto"/>
        <w:ind w:firstLine="576"/>
        <w:rPr>
          <w:rFonts w:ascii="仿宋" w:hAnsi="仿宋" w:eastAsia="仿宋" w:cs="宋体"/>
          <w:b/>
          <w:kern w:val="0"/>
          <w:sz w:val="24"/>
          <w:highlight w:val="none"/>
          <w:lang w:val="zh-CN"/>
        </w:rPr>
      </w:pPr>
      <w:r>
        <w:rPr>
          <w:rFonts w:ascii="仿宋" w:hAnsi="仿宋" w:eastAsia="仿宋" w:cs="宋体"/>
          <w:kern w:val="0"/>
          <w:sz w:val="24"/>
          <w:highlight w:val="none"/>
        </w:rPr>
        <w:t>1、</w:t>
      </w:r>
      <w:r>
        <w:rPr>
          <w:rFonts w:hint="eastAsia" w:ascii="仿宋" w:hAnsi="仿宋" w:eastAsia="仿宋" w:cs="宋体"/>
          <w:kern w:val="0"/>
          <w:sz w:val="24"/>
          <w:highlight w:val="none"/>
          <w:u w:val="single"/>
        </w:rPr>
        <w:t>（分包供应商X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提供的服务全部由小微企业承接，其合同份额占到合同总金额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highlight w:val="none"/>
        </w:rPr>
        <w:t>。</w:t>
      </w:r>
      <w:r>
        <w:rPr>
          <w:rFonts w:hint="eastAsia" w:ascii="仿宋" w:hAnsi="仿宋" w:eastAsia="仿宋"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14:paraId="037A69EE">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highlight w:val="none"/>
        </w:rPr>
        <w:t>2、中小企业合同金额达到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%，小微企业合同金额达到</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要求合同分包形式参加的项目或采购包，供应商按招标文件第一部分招标公告申请人的资格要求中规定的</w:t>
      </w:r>
      <w:r>
        <w:rPr>
          <w:rFonts w:hint="eastAsia" w:ascii="仿宋" w:hAnsi="仿宋" w:eastAsia="仿宋" w:cs="宋体"/>
          <w:b/>
          <w:kern w:val="0"/>
          <w:sz w:val="24"/>
          <w:highlight w:val="none"/>
          <w:lang w:val="zh-CN"/>
        </w:rPr>
        <w:t>分包意向协议</w:t>
      </w:r>
      <w:r>
        <w:rPr>
          <w:rFonts w:hint="eastAsia" w:ascii="仿宋" w:hAnsi="仿宋" w:eastAsia="仿宋" w:cs="宋体"/>
          <w:b/>
          <w:bCs/>
          <w:sz w:val="24"/>
          <w:highlight w:val="none"/>
        </w:rPr>
        <w:t>中中小企业、小微企业合同金额应当达到的比例要求填</w:t>
      </w:r>
      <w:r>
        <w:rPr>
          <w:rFonts w:hint="eastAsia" w:ascii="仿宋" w:hAnsi="仿宋" w:eastAsia="仿宋" w:cs="宋体"/>
          <w:b/>
          <w:bCs/>
          <w:sz w:val="24"/>
        </w:rPr>
        <w:t>写。</w:t>
      </w:r>
      <w:r>
        <w:rPr>
          <w:rFonts w:hint="eastAsia" w:ascii="仿宋" w:hAnsi="仿宋" w:eastAsia="仿宋" w:cs="宋体"/>
          <w:b/>
          <w:bCs/>
          <w:kern w:val="0"/>
          <w:sz w:val="24"/>
          <w:lang w:val="zh-CN"/>
        </w:rPr>
        <w:t>）</w:t>
      </w:r>
    </w:p>
    <w:p w14:paraId="359182C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1D07D43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2A10418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60EDA9A3">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1B662D2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16DB6395">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14:paraId="49A6D864">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4083AB5C">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14:paraId="754B4A73">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6D8F9F36">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A013182">
      <w:pPr>
        <w:rPr>
          <w:rFonts w:hint="eastAsia" w:ascii="仿宋" w:hAnsi="仿宋" w:eastAsia="仿宋" w:cs="宋体"/>
          <w:b/>
          <w:sz w:val="36"/>
          <w:szCs w:val="20"/>
          <w:highlight w:val="none"/>
        </w:rPr>
      </w:pPr>
      <w:r>
        <w:rPr>
          <w:rFonts w:hint="eastAsia" w:ascii="仿宋" w:hAnsi="仿宋" w:eastAsia="仿宋" w:cs="宋体"/>
          <w:b/>
          <w:sz w:val="36"/>
          <w:szCs w:val="20"/>
          <w:highlight w:val="none"/>
        </w:rPr>
        <w:br w:type="page"/>
      </w:r>
    </w:p>
    <w:p w14:paraId="00CEC099">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14:paraId="5873B7CC">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14:paraId="6424C83F">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4530819">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48735866">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076A72AF">
      <w:pPr>
        <w:spacing w:line="360" w:lineRule="auto"/>
        <w:ind w:firstLine="480" w:firstLineChars="200"/>
        <w:rPr>
          <w:rFonts w:ascii="仿宋" w:hAnsi="仿宋" w:eastAsia="仿宋" w:cs="仿宋"/>
          <w:sz w:val="24"/>
        </w:rPr>
      </w:pPr>
      <w:r>
        <w:rPr>
          <w:rFonts w:hint="eastAsia" w:ascii="仿宋" w:hAnsi="仿宋" w:eastAsia="仿宋" w:cs="仿宋"/>
          <w:sz w:val="24"/>
        </w:rPr>
        <w:t>……</w:t>
      </w:r>
    </w:p>
    <w:p w14:paraId="27914DE4">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0DD1A63">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6885E94">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14:paraId="7F81E9D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B12D072">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3C1B0072">
      <w:pPr>
        <w:spacing w:line="360" w:lineRule="auto"/>
        <w:rPr>
          <w:rFonts w:hint="eastAsia" w:ascii="仿宋" w:hAnsi="仿宋" w:eastAsia="仿宋" w:cs="仿宋"/>
          <w:b w:val="0"/>
          <w:bCs/>
          <w:sz w:val="24"/>
        </w:rPr>
      </w:pPr>
      <w:r>
        <w:rPr>
          <w:rFonts w:hint="eastAsia" w:ascii="仿宋" w:hAnsi="仿宋" w:eastAsia="仿宋" w:cs="仿宋"/>
          <w:b w:val="0"/>
          <w:bCs/>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E3F6F77">
      <w:pPr>
        <w:spacing w:line="360" w:lineRule="auto"/>
        <w:rPr>
          <w:rFonts w:hint="eastAsia" w:ascii="仿宋" w:hAnsi="仿宋" w:eastAsia="仿宋" w:cs="仿宋"/>
          <w:b w:val="0"/>
          <w:bCs/>
          <w:sz w:val="24"/>
        </w:rPr>
      </w:pPr>
      <w:r>
        <w:rPr>
          <w:rFonts w:hint="eastAsia" w:ascii="仿宋" w:hAnsi="仿宋" w:eastAsia="仿宋" w:cs="仿宋"/>
          <w:b w:val="0"/>
          <w:bCs/>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FF568E">
      <w:pPr>
        <w:spacing w:line="360" w:lineRule="auto"/>
        <w:rPr>
          <w:rFonts w:hint="eastAsia" w:ascii="仿宋" w:hAnsi="仿宋" w:eastAsia="仿宋" w:cs="仿宋"/>
          <w:b w:val="0"/>
          <w:bCs/>
          <w:sz w:val="24"/>
        </w:rPr>
      </w:pPr>
      <w:r>
        <w:rPr>
          <w:rFonts w:hint="eastAsia" w:ascii="仿宋" w:hAnsi="仿宋" w:eastAsia="仿宋" w:cs="仿宋"/>
          <w:b w:val="0"/>
          <w:bCs/>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7420CA0F">
      <w:pPr>
        <w:pStyle w:val="26"/>
        <w:ind w:firstLine="0"/>
        <w:rPr>
          <w:rFonts w:hint="eastAsia" w:ascii="仿宋" w:hAnsi="仿宋" w:eastAsia="仿宋" w:cs="仿宋"/>
          <w:b w:val="0"/>
          <w:bCs/>
          <w:color w:val="000000" w:themeColor="text1"/>
          <w:szCs w:val="21"/>
          <w:highlight w:val="none"/>
          <w14:textFill>
            <w14:solidFill>
              <w14:schemeClr w14:val="tx1"/>
            </w14:solidFill>
          </w14:textFill>
        </w:rPr>
      </w:pPr>
    </w:p>
    <w:p w14:paraId="402B742D">
      <w:pPr>
        <w:pStyle w:val="26"/>
        <w:ind w:firstLine="0"/>
        <w:rPr>
          <w:rFonts w:hint="eastAsia" w:ascii="仿宋" w:hAnsi="仿宋" w:eastAsia="仿宋" w:cs="仿宋"/>
          <w:b w:val="0"/>
          <w:bCs/>
          <w:color w:val="000000" w:themeColor="text1"/>
          <w:szCs w:val="21"/>
          <w:highlight w:val="none"/>
          <w14:textFill>
            <w14:solidFill>
              <w14:schemeClr w14:val="tx1"/>
            </w14:solidFill>
          </w14:textFill>
        </w:rPr>
      </w:pPr>
    </w:p>
    <w:p w14:paraId="390A0D4C">
      <w:pPr>
        <w:pStyle w:val="26"/>
        <w:ind w:firstLine="0"/>
        <w:rPr>
          <w:rFonts w:ascii="华文仿宋" w:hAnsi="华文仿宋" w:eastAsia="华文仿宋" w:cs="宋体"/>
          <w:b/>
          <w:color w:val="000000" w:themeColor="text1"/>
          <w:szCs w:val="21"/>
          <w:highlight w:val="none"/>
          <w14:textFill>
            <w14:solidFill>
              <w14:schemeClr w14:val="tx1"/>
            </w14:solidFill>
          </w14:textFill>
        </w:rPr>
      </w:pPr>
    </w:p>
    <w:p w14:paraId="63043864">
      <w:pPr>
        <w:pStyle w:val="26"/>
        <w:ind w:firstLine="0"/>
        <w:rPr>
          <w:rFonts w:ascii="华文仿宋" w:hAnsi="华文仿宋" w:eastAsia="华文仿宋" w:cs="宋体"/>
          <w:b/>
          <w:color w:val="000000" w:themeColor="text1"/>
          <w:szCs w:val="21"/>
          <w:highlight w:val="none"/>
          <w14:textFill>
            <w14:solidFill>
              <w14:schemeClr w14:val="tx1"/>
            </w14:solidFill>
          </w14:textFill>
        </w:rPr>
      </w:pPr>
    </w:p>
    <w:p w14:paraId="710CF50A">
      <w:pPr>
        <w:pStyle w:val="26"/>
        <w:ind w:firstLine="0"/>
        <w:rPr>
          <w:rFonts w:ascii="华文仿宋" w:hAnsi="华文仿宋" w:eastAsia="华文仿宋" w:cs="宋体"/>
          <w:b/>
          <w:color w:val="000000" w:themeColor="text1"/>
          <w:szCs w:val="21"/>
          <w:highlight w:val="none"/>
          <w14:textFill>
            <w14:solidFill>
              <w14:schemeClr w14:val="tx1"/>
            </w14:solidFill>
          </w14:textFill>
        </w:rPr>
      </w:pPr>
    </w:p>
    <w:p w14:paraId="3771358C">
      <w:pPr>
        <w:pStyle w:val="26"/>
        <w:ind w:firstLine="0"/>
        <w:rPr>
          <w:rFonts w:ascii="华文仿宋" w:hAnsi="华文仿宋" w:eastAsia="华文仿宋" w:cs="宋体"/>
          <w:b/>
          <w:color w:val="000000" w:themeColor="text1"/>
          <w:szCs w:val="21"/>
          <w:highlight w:val="none"/>
          <w14:textFill>
            <w14:solidFill>
              <w14:schemeClr w14:val="tx1"/>
            </w14:solidFill>
          </w14:textFill>
        </w:rPr>
      </w:pPr>
    </w:p>
    <w:p w14:paraId="645417D6">
      <w:pPr>
        <w:pStyle w:val="26"/>
        <w:ind w:firstLine="0"/>
        <w:rPr>
          <w:rFonts w:ascii="华文仿宋" w:hAnsi="华文仿宋" w:eastAsia="华文仿宋" w:cs="宋体"/>
          <w:b/>
          <w:color w:val="000000" w:themeColor="text1"/>
          <w:szCs w:val="21"/>
          <w:highlight w:val="none"/>
          <w14:textFill>
            <w14:solidFill>
              <w14:schemeClr w14:val="tx1"/>
            </w14:solidFill>
          </w14:textFill>
        </w:rPr>
      </w:pPr>
    </w:p>
    <w:p w14:paraId="08539F1D">
      <w:pPr>
        <w:pStyle w:val="26"/>
        <w:ind w:firstLine="0"/>
        <w:rPr>
          <w:rFonts w:ascii="华文仿宋" w:hAnsi="华文仿宋" w:eastAsia="华文仿宋" w:cs="宋体"/>
          <w:b/>
          <w:color w:val="000000" w:themeColor="text1"/>
          <w:szCs w:val="21"/>
          <w:highlight w:val="none"/>
          <w14:textFill>
            <w14:solidFill>
              <w14:schemeClr w14:val="tx1"/>
            </w14:solidFill>
          </w14:textFill>
        </w:rPr>
      </w:pPr>
    </w:p>
    <w:p w14:paraId="08617B30">
      <w:pPr>
        <w:pStyle w:val="26"/>
        <w:ind w:firstLine="0"/>
        <w:rPr>
          <w:rFonts w:ascii="华文仿宋" w:hAnsi="华文仿宋" w:eastAsia="华文仿宋" w:cs="宋体"/>
          <w:b/>
          <w:color w:val="000000" w:themeColor="text1"/>
          <w:szCs w:val="21"/>
          <w:highlight w:val="none"/>
          <w14:textFill>
            <w14:solidFill>
              <w14:schemeClr w14:val="tx1"/>
            </w14:solidFill>
          </w14:textFill>
        </w:rPr>
      </w:pPr>
    </w:p>
    <w:p w14:paraId="069EFED5">
      <w:pPr>
        <w:pStyle w:val="26"/>
        <w:ind w:firstLine="0"/>
        <w:rPr>
          <w:rFonts w:ascii="华文仿宋" w:hAnsi="华文仿宋" w:eastAsia="华文仿宋" w:cs="宋体"/>
          <w:b/>
          <w:color w:val="000000" w:themeColor="text1"/>
          <w:szCs w:val="21"/>
          <w:highlight w:val="none"/>
          <w14:textFill>
            <w14:solidFill>
              <w14:schemeClr w14:val="tx1"/>
            </w14:solidFill>
          </w14:textFill>
        </w:rPr>
      </w:pPr>
    </w:p>
    <w:p w14:paraId="6490451A">
      <w:pPr>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br w:type="page"/>
      </w:r>
    </w:p>
    <w:p w14:paraId="7CBC8612">
      <w:pPr>
        <w:pStyle w:val="26"/>
        <w:ind w:firstLine="0"/>
        <w:rPr>
          <w:rFonts w:ascii="仿宋" w:hAnsi="仿宋" w:eastAsia="仿宋" w:cs="宋体"/>
          <w:b/>
          <w:sz w:val="36"/>
          <w:lang w:val="en-US"/>
        </w:rPr>
      </w:pPr>
      <w:r>
        <w:rPr>
          <w:rFonts w:hint="eastAsia" w:ascii="仿宋" w:hAnsi="仿宋" w:eastAsia="仿宋" w:cs="宋体"/>
          <w:b/>
          <w:sz w:val="36"/>
          <w:lang w:val="en-US"/>
        </w:rPr>
        <w:t>附件8：</w:t>
      </w:r>
    </w:p>
    <w:p w14:paraId="19D61461">
      <w:pPr>
        <w:pStyle w:val="26"/>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250E4A27">
      <w:pPr>
        <w:pStyle w:val="623"/>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00106A9">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14:paraId="7D9C5CE1">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14:paraId="747D2EDF">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6FE4D24">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122323FD">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F295A7">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E972611">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16898D">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DDB021">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17AD46">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EEB604">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BA93D1">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7C9610">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08C0CC">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066502">
      <w:pPr>
        <w:pStyle w:val="26"/>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547E5F">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A11FD5">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B486DB">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831D40">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6B4361BC">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14:paraId="15C5D2BE">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14:paraId="5889E4F1">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E45D693">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14:paraId="1A7D6DB2">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14:paraId="77F5CE50">
      <w:pPr>
        <w:pStyle w:val="623"/>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14:paraId="4CB31E96">
      <w:pPr>
        <w:pStyle w:val="26"/>
        <w:ind w:firstLine="0"/>
        <w:rPr>
          <w:rFonts w:ascii="仿宋" w:hAnsi="仿宋" w:eastAsia="仿宋" w:cs="宋体"/>
          <w:b/>
          <w:color w:val="000000" w:themeColor="text1"/>
          <w:sz w:val="36"/>
          <w:highlight w:val="none"/>
          <w:lang w:val="en-US"/>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FangSong_GB2312">
    <w:altName w:val="仿宋"/>
    <w:panose1 w:val="02010609060101010101"/>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DC3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90AB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4AF65E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FE2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50C79">
    <w:pPr>
      <w:pStyle w:val="42"/>
      <w:framePr w:wrap="around" w:vAnchor="text" w:hAnchor="margin" w:xAlign="right" w:y="1"/>
      <w:rPr>
        <w:rStyle w:val="73"/>
      </w:rPr>
    </w:pPr>
    <w:r>
      <w:fldChar w:fldCharType="begin"/>
    </w:r>
    <w:r>
      <w:rPr>
        <w:rStyle w:val="73"/>
      </w:rPr>
      <w:instrText xml:space="preserve">PAGE  </w:instrText>
    </w:r>
    <w:r>
      <w:fldChar w:fldCharType="end"/>
    </w:r>
  </w:p>
  <w:p w14:paraId="713DFFE1">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274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53" w:name="_Toc131845147"/>
    <w:bookmarkStart w:id="554" w:name="_Toc164085800"/>
    <w:bookmarkStart w:id="555" w:name="_Toc36110187"/>
    <w:bookmarkStart w:id="556" w:name="_Toc91899912"/>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670B">
    <w:pPr>
      <w:pStyle w:val="42"/>
      <w:framePr w:wrap="around" w:vAnchor="text" w:hAnchor="margin" w:xAlign="right" w:y="1"/>
      <w:rPr>
        <w:rStyle w:val="73"/>
      </w:rPr>
    </w:pPr>
    <w:r>
      <w:fldChar w:fldCharType="begin"/>
    </w:r>
    <w:r>
      <w:rPr>
        <w:rStyle w:val="73"/>
      </w:rPr>
      <w:instrText xml:space="preserve">PAGE  </w:instrText>
    </w:r>
    <w:r>
      <w:fldChar w:fldCharType="end"/>
    </w:r>
  </w:p>
  <w:p w14:paraId="461A642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7BB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9DA1">
    <w:pPr>
      <w:pStyle w:val="25"/>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96315"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96315" cy="152400"/>
                      </a:xfrm>
                      <a:prstGeom prst="rect">
                        <a:avLst/>
                      </a:prstGeom>
                      <a:noFill/>
                      <a:ln>
                        <a:noFill/>
                      </a:ln>
                    </wps:spPr>
                    <wps:txbx>
                      <w:txbxContent>
                        <w:p w14:paraId="45DDD388">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30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86 </w:t>
                          </w:r>
                          <w:r>
                            <w:rPr>
                              <w:sz w:val="18"/>
                            </w:rPr>
                            <w:t>页</w:t>
                          </w:r>
                        </w:p>
                      </w:txbxContent>
                    </wps:txbx>
                    <wps:bodyPr lIns="0" tIns="0" rIns="0" bIns="0" upright="1"/>
                  </wps:wsp>
                </a:graphicData>
              </a:graphic>
            </wp:anchor>
          </w:drawing>
        </mc:Choice>
        <mc:Fallback>
          <w:pict>
            <v:shape id="_x0000_s1026" o:spid="_x0000_s1026" o:spt="202" type="#_x0000_t202" style="position:absolute;left:0pt;margin-top:0pt;height:12pt;width:78.45pt;mso-position-horizontal:center;mso-position-horizontal-relative:margin;z-index:251661312;mso-width-relative:page;mso-height-relative:page;" filled="f" stroked="f" coordsize="21600,21600" o:gfxdata="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moRh1AAAAAQBAAAPAAAAAAAAAAEAIAAAACIAAABkcnMvZG93bnJldi54bWxQSwECFAAU&#10;AAAACACHTuJA5gVsMrwBAABzAwAADgAAAAAAAAABACAAAAAjAQAAZHJzL2Uyb0RvYy54bWxQSwUG&#10;AAAAAAYABgBZAQAAUQUAAAAA&#10;">
              <v:fill on="f" focussize="0,0"/>
              <v:stroke on="f"/>
              <v:imagedata o:title=""/>
              <o:lock v:ext="edit" aspectratio="f"/>
              <v:textbox inset="0mm,0mm,0mm,0mm">
                <w:txbxContent>
                  <w:p w14:paraId="45DDD388">
                    <w:pPr>
                      <w:spacing w:before="3"/>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30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86 </w:t>
                    </w:r>
                    <w:r>
                      <w:rPr>
                        <w:sz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117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AA035E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AE7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7594D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3385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BB35A0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0617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A586C8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948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2E644F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7FF9F">
    <w:pPr>
      <w:pStyle w:val="43"/>
      <w:pBdr>
        <w:bottom w:val="single" w:color="auto" w:sz="6" w:space="4"/>
      </w:pBdr>
      <w:jc w:val="right"/>
      <w:rPr>
        <w:rFonts w:hint="eastAsia" w:eastAsia="宋体"/>
        <w:lang w:eastAsia="zh-CN"/>
      </w:rPr>
    </w:pPr>
    <w:r>
      <w:t></w:t>
    </w:r>
    <w:r>
      <w:rPr>
        <w:rFonts w:hint="eastAsia"/>
        <w:lang w:eastAsia="zh-CN"/>
      </w:rPr>
      <w:t xml:space="preserve">  </w:t>
    </w:r>
  </w:p>
  <w:p w14:paraId="093CE632">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2A83">
    <w:pPr>
      <w:pStyle w:val="43"/>
      <w:jc w:val="right"/>
      <w:rPr>
        <w:rFonts w:hint="eastAsia" w:ascii="仿宋_GB2312" w:eastAsia="宋体"/>
        <w:b/>
        <w:i/>
        <w:iCs/>
        <w:u w:val="single"/>
        <w:lang w:eastAsia="zh-CN"/>
      </w:rPr>
    </w:pPr>
    <w:r>
      <w:t></w:t>
    </w:r>
    <w:r>
      <w:rPr>
        <w:rFonts w:hint="eastAsia"/>
        <w:lang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37A0">
    <w:pPr>
      <w:pStyle w:val="43"/>
      <w:rPr>
        <w:rFonts w:hint="eastAsia" w:eastAsia="宋体"/>
        <w:lang w:eastAsia="zh-CN"/>
      </w:rPr>
    </w:pPr>
    <w:r>
      <w:t></w:t>
    </w: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D94A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14:paraId="2D5754C9">
    <w:pPr>
      <w:pStyle w:val="43"/>
      <w:pBdr>
        <w:bottom w:val="single" w:color="auto" w:sz="6" w:space="0"/>
      </w:pBdr>
      <w:tabs>
        <w:tab w:val="center" w:pos="4535"/>
        <w:tab w:val="right" w:pos="9070"/>
        <w:tab w:val="clear" w:pos="4153"/>
        <w:tab w:val="clear" w:pos="8306"/>
      </w:tabs>
      <w:jc w:val="right"/>
    </w:pPr>
    <w:r>
      <w:rPr>
        <w:rFonts w:hint="eastAsia"/>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87E8">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1632">
    <w:pPr>
      <w:pStyle w:val="43"/>
      <w:rPr>
        <w:rFonts w:hint="eastAsia" w:ascii="仿宋_GB2312" w:eastAsia="宋体"/>
        <w:b/>
        <w:i/>
        <w:u w:val="single"/>
        <w:lang w:eastAsia="zh-CN"/>
      </w:rPr>
    </w:pPr>
    <w:r>
      <w:t></w:t>
    </w:r>
    <w:r>
      <w:rPr>
        <w:rFonts w:hint="eastAsia"/>
        <w:lang w:eastAsia="zh-CN"/>
      </w:rPr>
      <w:t xml:space="preserve">  </w:t>
    </w:r>
  </w:p>
  <w:p w14:paraId="48923B7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87CD">
    <w:pPr>
      <w:pStyle w:val="43"/>
    </w:pPr>
    <w:r>
      <w:t></w:t>
    </w:r>
  </w:p>
  <w:p w14:paraId="2F9F516F">
    <w:pPr>
      <w:pStyle w:val="43"/>
      <w:jc w:val="right"/>
      <w:rPr>
        <w:rFonts w:hint="eastAsia" w:eastAsia="宋体"/>
        <w:lang w:eastAsia="zh-CN"/>
      </w:rPr>
    </w:pPr>
    <w:r>
      <w:rPr>
        <w:rFonts w:hint="eastAsia"/>
        <w:lang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E3B7">
    <w:pPr>
      <w:pStyle w:val="43"/>
      <w:rPr>
        <w:rFonts w:hint="eastAsia" w:ascii="仿宋_GB2312" w:eastAsia="宋体"/>
        <w:b/>
        <w:i/>
        <w:u w:val="single"/>
        <w:lang w:eastAsia="zh-CN"/>
      </w:rPr>
    </w:pPr>
    <w:r>
      <w:t></w:t>
    </w:r>
    <w:r>
      <w:rPr>
        <w:rFonts w:hint="eastAsia"/>
        <w:lang w:eastAsia="zh-CN"/>
      </w:rPr>
      <w:t xml:space="preserve">  </w:t>
    </w:r>
  </w:p>
  <w:p w14:paraId="3BFCA98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64E93">
    <w:pPr>
      <w:pStyle w:val="43"/>
      <w:jc w:val="right"/>
      <w:rPr>
        <w:rFonts w:hint="eastAsia" w:eastAsia="宋体"/>
        <w:lang w:eastAsia="zh-CN"/>
      </w:rPr>
    </w:pPr>
    <w:r>
      <w:t></w:t>
    </w:r>
    <w:r>
      <w:rPr>
        <w:rFonts w:hint="eastAsia"/>
        <w:lang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85F65">
    <w:pPr>
      <w:pStyle w:val="43"/>
      <w:jc w:val="right"/>
      <w:rPr>
        <w:rFonts w:hint="eastAsia" w:ascii="仿宋_GB2312" w:eastAsia="仿宋_GB2312"/>
        <w:b/>
        <w:i/>
        <w:u w:val="single"/>
        <w:lang w:eastAsia="zh-CN"/>
      </w:rPr>
    </w:pPr>
    <w:r>
      <w:rPr>
        <w:rFonts w:hint="eastAsia" w:eastAsia="仿宋_GB2312"/>
        <w:lang w:eastAsia="zh-CN"/>
      </w:rPr>
      <w:t xml:space="preserve">  </w:t>
    </w:r>
  </w:p>
  <w:p w14:paraId="034EC8F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E0CA">
    <w:pPr>
      <w:pStyle w:val="43"/>
      <w:jc w:val="right"/>
      <w:rPr>
        <w:rFonts w:hint="eastAsia" w:eastAsia="宋体"/>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D9D1F"/>
    <w:multiLevelType w:val="singleLevel"/>
    <w:tmpl w:val="629D9D1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jM3NWRlMjE5MWRiNmU4NTgxM2ZiMGFlYTEy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4CA8"/>
    <w:rsid w:val="01995B0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25112"/>
    <w:rsid w:val="036634D2"/>
    <w:rsid w:val="03DD35E4"/>
    <w:rsid w:val="04076900"/>
    <w:rsid w:val="041A5A3B"/>
    <w:rsid w:val="042311BA"/>
    <w:rsid w:val="04294F3B"/>
    <w:rsid w:val="042B157A"/>
    <w:rsid w:val="044573AB"/>
    <w:rsid w:val="048F763B"/>
    <w:rsid w:val="049F330E"/>
    <w:rsid w:val="04AA775C"/>
    <w:rsid w:val="04AF1889"/>
    <w:rsid w:val="04F66F48"/>
    <w:rsid w:val="05251E14"/>
    <w:rsid w:val="05A16594"/>
    <w:rsid w:val="05A7762D"/>
    <w:rsid w:val="060E5941"/>
    <w:rsid w:val="06110FAF"/>
    <w:rsid w:val="06493CA7"/>
    <w:rsid w:val="065A6178"/>
    <w:rsid w:val="066F1CF3"/>
    <w:rsid w:val="06894FAB"/>
    <w:rsid w:val="06930BB8"/>
    <w:rsid w:val="07245D42"/>
    <w:rsid w:val="07264C62"/>
    <w:rsid w:val="0779354C"/>
    <w:rsid w:val="07A13CC4"/>
    <w:rsid w:val="07DA5D7D"/>
    <w:rsid w:val="08061376"/>
    <w:rsid w:val="08452D77"/>
    <w:rsid w:val="086401F8"/>
    <w:rsid w:val="08751CAA"/>
    <w:rsid w:val="087E4C40"/>
    <w:rsid w:val="08907CF4"/>
    <w:rsid w:val="08A871D0"/>
    <w:rsid w:val="08D66AD6"/>
    <w:rsid w:val="08DA33A3"/>
    <w:rsid w:val="08E7715F"/>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D2B92"/>
    <w:rsid w:val="0AA374A5"/>
    <w:rsid w:val="0AAB7649"/>
    <w:rsid w:val="0ABC5606"/>
    <w:rsid w:val="0AF42D9F"/>
    <w:rsid w:val="0B30404E"/>
    <w:rsid w:val="0B4C6C14"/>
    <w:rsid w:val="0B547599"/>
    <w:rsid w:val="0B631A88"/>
    <w:rsid w:val="0B683D45"/>
    <w:rsid w:val="0B7F3F11"/>
    <w:rsid w:val="0B884417"/>
    <w:rsid w:val="0BB96F10"/>
    <w:rsid w:val="0BCC662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A089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7F0BBF"/>
    <w:rsid w:val="108A3C80"/>
    <w:rsid w:val="10C26171"/>
    <w:rsid w:val="10F33360"/>
    <w:rsid w:val="10FC16EA"/>
    <w:rsid w:val="110F1D40"/>
    <w:rsid w:val="11266F33"/>
    <w:rsid w:val="112F5E54"/>
    <w:rsid w:val="118963A1"/>
    <w:rsid w:val="11C6522A"/>
    <w:rsid w:val="11E104CC"/>
    <w:rsid w:val="11E20309"/>
    <w:rsid w:val="11F25D2C"/>
    <w:rsid w:val="12255233"/>
    <w:rsid w:val="123E21E9"/>
    <w:rsid w:val="12530213"/>
    <w:rsid w:val="126404DE"/>
    <w:rsid w:val="127723A9"/>
    <w:rsid w:val="12862074"/>
    <w:rsid w:val="12883966"/>
    <w:rsid w:val="129E45B4"/>
    <w:rsid w:val="12D81596"/>
    <w:rsid w:val="13072A44"/>
    <w:rsid w:val="135F4BE2"/>
    <w:rsid w:val="139B1A0A"/>
    <w:rsid w:val="139D25C7"/>
    <w:rsid w:val="13BF3CE4"/>
    <w:rsid w:val="141008D8"/>
    <w:rsid w:val="14125FE6"/>
    <w:rsid w:val="144A6655"/>
    <w:rsid w:val="146D271E"/>
    <w:rsid w:val="14982588"/>
    <w:rsid w:val="149A5AD9"/>
    <w:rsid w:val="14A7619D"/>
    <w:rsid w:val="150536C3"/>
    <w:rsid w:val="150C1963"/>
    <w:rsid w:val="151447A0"/>
    <w:rsid w:val="153674A4"/>
    <w:rsid w:val="154A6454"/>
    <w:rsid w:val="15762120"/>
    <w:rsid w:val="15CF71C0"/>
    <w:rsid w:val="16623749"/>
    <w:rsid w:val="16693B1D"/>
    <w:rsid w:val="16775FC6"/>
    <w:rsid w:val="16A8729C"/>
    <w:rsid w:val="16B33777"/>
    <w:rsid w:val="16BC70A7"/>
    <w:rsid w:val="16C6339E"/>
    <w:rsid w:val="172F2D79"/>
    <w:rsid w:val="17557BEF"/>
    <w:rsid w:val="17D349C1"/>
    <w:rsid w:val="1830729E"/>
    <w:rsid w:val="1870062C"/>
    <w:rsid w:val="18817102"/>
    <w:rsid w:val="18830A15"/>
    <w:rsid w:val="18852B28"/>
    <w:rsid w:val="188B5321"/>
    <w:rsid w:val="18B65FC8"/>
    <w:rsid w:val="19932372"/>
    <w:rsid w:val="19A20DD5"/>
    <w:rsid w:val="19AE03F1"/>
    <w:rsid w:val="1A071A03"/>
    <w:rsid w:val="1A1F16AE"/>
    <w:rsid w:val="1A3B5C77"/>
    <w:rsid w:val="1A984BAD"/>
    <w:rsid w:val="1AB8220E"/>
    <w:rsid w:val="1AE4166C"/>
    <w:rsid w:val="1AF06CFB"/>
    <w:rsid w:val="1AF11B8D"/>
    <w:rsid w:val="1B11359C"/>
    <w:rsid w:val="1B1C538E"/>
    <w:rsid w:val="1B2A271F"/>
    <w:rsid w:val="1B466764"/>
    <w:rsid w:val="1B530544"/>
    <w:rsid w:val="1B713184"/>
    <w:rsid w:val="1BA209CF"/>
    <w:rsid w:val="1BB4777D"/>
    <w:rsid w:val="1BD75AB8"/>
    <w:rsid w:val="1C0459C2"/>
    <w:rsid w:val="1C1B3B4A"/>
    <w:rsid w:val="1C26560E"/>
    <w:rsid w:val="1C69699D"/>
    <w:rsid w:val="1C88086E"/>
    <w:rsid w:val="1D1C05CD"/>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35C75"/>
    <w:rsid w:val="1F5771FF"/>
    <w:rsid w:val="1FE868A9"/>
    <w:rsid w:val="20034907"/>
    <w:rsid w:val="20173E4B"/>
    <w:rsid w:val="204E48BC"/>
    <w:rsid w:val="208921B3"/>
    <w:rsid w:val="20973DEB"/>
    <w:rsid w:val="20B26522"/>
    <w:rsid w:val="20B44310"/>
    <w:rsid w:val="211116EB"/>
    <w:rsid w:val="21325907"/>
    <w:rsid w:val="216133FC"/>
    <w:rsid w:val="21D56769"/>
    <w:rsid w:val="21E52EF3"/>
    <w:rsid w:val="21FB5D7B"/>
    <w:rsid w:val="22015E94"/>
    <w:rsid w:val="220B1C3D"/>
    <w:rsid w:val="221D1D20"/>
    <w:rsid w:val="22334A87"/>
    <w:rsid w:val="22BE3ABF"/>
    <w:rsid w:val="22BE6801"/>
    <w:rsid w:val="232F0273"/>
    <w:rsid w:val="233500BF"/>
    <w:rsid w:val="23377FF7"/>
    <w:rsid w:val="236B425F"/>
    <w:rsid w:val="23836192"/>
    <w:rsid w:val="23901F29"/>
    <w:rsid w:val="239C0061"/>
    <w:rsid w:val="23B908A4"/>
    <w:rsid w:val="23E95BEF"/>
    <w:rsid w:val="23FD0064"/>
    <w:rsid w:val="23FE0BB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565BE"/>
    <w:rsid w:val="27044A29"/>
    <w:rsid w:val="27051632"/>
    <w:rsid w:val="271D34C8"/>
    <w:rsid w:val="273B521F"/>
    <w:rsid w:val="274E2D73"/>
    <w:rsid w:val="276142BF"/>
    <w:rsid w:val="27783712"/>
    <w:rsid w:val="27907362"/>
    <w:rsid w:val="28333E1D"/>
    <w:rsid w:val="28454BD6"/>
    <w:rsid w:val="28455253"/>
    <w:rsid w:val="28551971"/>
    <w:rsid w:val="285B1C53"/>
    <w:rsid w:val="289F7086"/>
    <w:rsid w:val="28BE54E2"/>
    <w:rsid w:val="28C32028"/>
    <w:rsid w:val="28C41AD7"/>
    <w:rsid w:val="28CC490F"/>
    <w:rsid w:val="28DE40AA"/>
    <w:rsid w:val="292D2AFB"/>
    <w:rsid w:val="29345E77"/>
    <w:rsid w:val="294C65AD"/>
    <w:rsid w:val="29806583"/>
    <w:rsid w:val="298B3C4C"/>
    <w:rsid w:val="29B5239E"/>
    <w:rsid w:val="29F26D24"/>
    <w:rsid w:val="2A15033F"/>
    <w:rsid w:val="2A1662C1"/>
    <w:rsid w:val="2A1C7367"/>
    <w:rsid w:val="2A2815FA"/>
    <w:rsid w:val="2A6D6092"/>
    <w:rsid w:val="2A7D76B4"/>
    <w:rsid w:val="2B1725AC"/>
    <w:rsid w:val="2B437463"/>
    <w:rsid w:val="2B7807EE"/>
    <w:rsid w:val="2BA30F6E"/>
    <w:rsid w:val="2BA50BF7"/>
    <w:rsid w:val="2BBF00EC"/>
    <w:rsid w:val="2BC37CFD"/>
    <w:rsid w:val="2BD5237F"/>
    <w:rsid w:val="2BE536CE"/>
    <w:rsid w:val="2BE758D9"/>
    <w:rsid w:val="2C09049E"/>
    <w:rsid w:val="2C0A653C"/>
    <w:rsid w:val="2C191F85"/>
    <w:rsid w:val="2C35096C"/>
    <w:rsid w:val="2CE82D6F"/>
    <w:rsid w:val="2D0D68FB"/>
    <w:rsid w:val="2D343236"/>
    <w:rsid w:val="2DD15014"/>
    <w:rsid w:val="2DF72DE4"/>
    <w:rsid w:val="2E0220AF"/>
    <w:rsid w:val="2E4B082A"/>
    <w:rsid w:val="2E5D4E86"/>
    <w:rsid w:val="2E5D790B"/>
    <w:rsid w:val="2E9A3C18"/>
    <w:rsid w:val="2EBB0FEE"/>
    <w:rsid w:val="2EC63002"/>
    <w:rsid w:val="2F0A6B38"/>
    <w:rsid w:val="2F21284C"/>
    <w:rsid w:val="2F946CCB"/>
    <w:rsid w:val="2FD25781"/>
    <w:rsid w:val="2FDC745C"/>
    <w:rsid w:val="2FFD7934"/>
    <w:rsid w:val="30733ACD"/>
    <w:rsid w:val="308C3862"/>
    <w:rsid w:val="309379D8"/>
    <w:rsid w:val="30A270F7"/>
    <w:rsid w:val="30DF1478"/>
    <w:rsid w:val="30EC586F"/>
    <w:rsid w:val="319C6071"/>
    <w:rsid w:val="31AC537E"/>
    <w:rsid w:val="31E3679B"/>
    <w:rsid w:val="31E732FD"/>
    <w:rsid w:val="31E813EB"/>
    <w:rsid w:val="32274CC7"/>
    <w:rsid w:val="32517576"/>
    <w:rsid w:val="32BE5C2C"/>
    <w:rsid w:val="32FB6478"/>
    <w:rsid w:val="33263B3F"/>
    <w:rsid w:val="336963EB"/>
    <w:rsid w:val="33816EEB"/>
    <w:rsid w:val="33B7196F"/>
    <w:rsid w:val="33EB55CD"/>
    <w:rsid w:val="33EC4C02"/>
    <w:rsid w:val="340D2360"/>
    <w:rsid w:val="3410665D"/>
    <w:rsid w:val="34211214"/>
    <w:rsid w:val="342E63AB"/>
    <w:rsid w:val="34421B45"/>
    <w:rsid w:val="34950E68"/>
    <w:rsid w:val="34986E94"/>
    <w:rsid w:val="34AF62C9"/>
    <w:rsid w:val="34CB4388"/>
    <w:rsid w:val="34FA6E12"/>
    <w:rsid w:val="354D7158"/>
    <w:rsid w:val="358D5588"/>
    <w:rsid w:val="363A3B40"/>
    <w:rsid w:val="36427103"/>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8A08DF"/>
    <w:rsid w:val="39B417A9"/>
    <w:rsid w:val="39FC5695"/>
    <w:rsid w:val="3A006D8E"/>
    <w:rsid w:val="3A3651E5"/>
    <w:rsid w:val="3A744481"/>
    <w:rsid w:val="3A8C45C0"/>
    <w:rsid w:val="3A8C7BEF"/>
    <w:rsid w:val="3A906246"/>
    <w:rsid w:val="3AE049E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55ECD"/>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F217C"/>
    <w:rsid w:val="3F060E16"/>
    <w:rsid w:val="3F1D1096"/>
    <w:rsid w:val="3F2F0234"/>
    <w:rsid w:val="3F6363FE"/>
    <w:rsid w:val="3F756B8F"/>
    <w:rsid w:val="3F95482B"/>
    <w:rsid w:val="3FC217B1"/>
    <w:rsid w:val="4019356B"/>
    <w:rsid w:val="40220205"/>
    <w:rsid w:val="40592157"/>
    <w:rsid w:val="406E1CAE"/>
    <w:rsid w:val="40A0133A"/>
    <w:rsid w:val="40BA1455"/>
    <w:rsid w:val="40C31A53"/>
    <w:rsid w:val="40C3615B"/>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E3C17"/>
    <w:rsid w:val="434B790E"/>
    <w:rsid w:val="4360274F"/>
    <w:rsid w:val="43977AB6"/>
    <w:rsid w:val="43A3342B"/>
    <w:rsid w:val="43C77C27"/>
    <w:rsid w:val="43DE09EE"/>
    <w:rsid w:val="44002FAD"/>
    <w:rsid w:val="449101DD"/>
    <w:rsid w:val="44DE1391"/>
    <w:rsid w:val="451B225C"/>
    <w:rsid w:val="452410C9"/>
    <w:rsid w:val="45317DFB"/>
    <w:rsid w:val="453C0638"/>
    <w:rsid w:val="45447333"/>
    <w:rsid w:val="456D3CE4"/>
    <w:rsid w:val="4579042C"/>
    <w:rsid w:val="457F0571"/>
    <w:rsid w:val="45851176"/>
    <w:rsid w:val="45C63B94"/>
    <w:rsid w:val="460E7DA5"/>
    <w:rsid w:val="46422483"/>
    <w:rsid w:val="4659254A"/>
    <w:rsid w:val="465B0637"/>
    <w:rsid w:val="465E3F0D"/>
    <w:rsid w:val="466A16E6"/>
    <w:rsid w:val="46893F2B"/>
    <w:rsid w:val="46C4686E"/>
    <w:rsid w:val="46C661C1"/>
    <w:rsid w:val="475278BE"/>
    <w:rsid w:val="477B778F"/>
    <w:rsid w:val="478203EC"/>
    <w:rsid w:val="47B025FA"/>
    <w:rsid w:val="47F6008F"/>
    <w:rsid w:val="4809698F"/>
    <w:rsid w:val="4811697D"/>
    <w:rsid w:val="48557A9E"/>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B2731"/>
    <w:rsid w:val="4C245A30"/>
    <w:rsid w:val="4C8D4A9C"/>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2042B"/>
    <w:rsid w:val="4F390907"/>
    <w:rsid w:val="4F47354A"/>
    <w:rsid w:val="4F911C54"/>
    <w:rsid w:val="4FE625E0"/>
    <w:rsid w:val="5021480F"/>
    <w:rsid w:val="504344A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A187D"/>
    <w:rsid w:val="522E4CC3"/>
    <w:rsid w:val="5244713B"/>
    <w:rsid w:val="52615633"/>
    <w:rsid w:val="526F4DE4"/>
    <w:rsid w:val="528E4FD1"/>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2C79A0"/>
    <w:rsid w:val="55364EFD"/>
    <w:rsid w:val="555D4828"/>
    <w:rsid w:val="557A4C8B"/>
    <w:rsid w:val="558931E1"/>
    <w:rsid w:val="55923347"/>
    <w:rsid w:val="55925180"/>
    <w:rsid w:val="55983B1B"/>
    <w:rsid w:val="55A8376B"/>
    <w:rsid w:val="55DC29B6"/>
    <w:rsid w:val="55DD4241"/>
    <w:rsid w:val="566B6D1E"/>
    <w:rsid w:val="568C0CE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373C8"/>
    <w:rsid w:val="5A3E2560"/>
    <w:rsid w:val="5A5D3B6E"/>
    <w:rsid w:val="5A637A76"/>
    <w:rsid w:val="5A6D33BA"/>
    <w:rsid w:val="5A792B1F"/>
    <w:rsid w:val="5A874767"/>
    <w:rsid w:val="5AA85BE2"/>
    <w:rsid w:val="5AAD6F28"/>
    <w:rsid w:val="5ABF68B4"/>
    <w:rsid w:val="5AD63A24"/>
    <w:rsid w:val="5B1B0883"/>
    <w:rsid w:val="5B2E1A1D"/>
    <w:rsid w:val="5B6133F3"/>
    <w:rsid w:val="5B751975"/>
    <w:rsid w:val="5B843A1C"/>
    <w:rsid w:val="5B873E3F"/>
    <w:rsid w:val="5C02690E"/>
    <w:rsid w:val="5C196DA7"/>
    <w:rsid w:val="5C2A048C"/>
    <w:rsid w:val="5C80234E"/>
    <w:rsid w:val="5C8A680C"/>
    <w:rsid w:val="5CAB463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2563B"/>
    <w:rsid w:val="5F2B0D35"/>
    <w:rsid w:val="5F3A3602"/>
    <w:rsid w:val="5F45733B"/>
    <w:rsid w:val="5F6277C6"/>
    <w:rsid w:val="5F6D0B1D"/>
    <w:rsid w:val="5F8D0B82"/>
    <w:rsid w:val="5FA23A48"/>
    <w:rsid w:val="5FB452EA"/>
    <w:rsid w:val="5FCC5339"/>
    <w:rsid w:val="5FE34A5B"/>
    <w:rsid w:val="5FFE1E36"/>
    <w:rsid w:val="60232584"/>
    <w:rsid w:val="607330CE"/>
    <w:rsid w:val="60825176"/>
    <w:rsid w:val="609F2AC4"/>
    <w:rsid w:val="60FA2EE8"/>
    <w:rsid w:val="61054A27"/>
    <w:rsid w:val="610A52BC"/>
    <w:rsid w:val="611D2366"/>
    <w:rsid w:val="61201562"/>
    <w:rsid w:val="61421856"/>
    <w:rsid w:val="615227C4"/>
    <w:rsid w:val="61654E3F"/>
    <w:rsid w:val="6182292A"/>
    <w:rsid w:val="619F7F92"/>
    <w:rsid w:val="61F94C26"/>
    <w:rsid w:val="62000E56"/>
    <w:rsid w:val="624F3E49"/>
    <w:rsid w:val="62632286"/>
    <w:rsid w:val="62885958"/>
    <w:rsid w:val="62F40B65"/>
    <w:rsid w:val="62FC2CFE"/>
    <w:rsid w:val="63024505"/>
    <w:rsid w:val="63466D52"/>
    <w:rsid w:val="635600A5"/>
    <w:rsid w:val="635B1DB5"/>
    <w:rsid w:val="63711FED"/>
    <w:rsid w:val="63880DDC"/>
    <w:rsid w:val="638D750D"/>
    <w:rsid w:val="63AC6CC0"/>
    <w:rsid w:val="63F1180B"/>
    <w:rsid w:val="64055776"/>
    <w:rsid w:val="640705FE"/>
    <w:rsid w:val="64240056"/>
    <w:rsid w:val="643E143A"/>
    <w:rsid w:val="64491666"/>
    <w:rsid w:val="648B6EEF"/>
    <w:rsid w:val="64991B8F"/>
    <w:rsid w:val="64AD353A"/>
    <w:rsid w:val="64C158BF"/>
    <w:rsid w:val="64CE2EAA"/>
    <w:rsid w:val="653C3090"/>
    <w:rsid w:val="655C6D8A"/>
    <w:rsid w:val="65854376"/>
    <w:rsid w:val="658767BE"/>
    <w:rsid w:val="65892531"/>
    <w:rsid w:val="66195831"/>
    <w:rsid w:val="662E75B1"/>
    <w:rsid w:val="66342C2E"/>
    <w:rsid w:val="663E784C"/>
    <w:rsid w:val="668B6A45"/>
    <w:rsid w:val="672E302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EA60DD"/>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C4316"/>
    <w:rsid w:val="6C31226F"/>
    <w:rsid w:val="6C417D7E"/>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55F80"/>
    <w:rsid w:val="6F8331F1"/>
    <w:rsid w:val="6F9643FE"/>
    <w:rsid w:val="6FAE1A09"/>
    <w:rsid w:val="6FD75BF8"/>
    <w:rsid w:val="707723D0"/>
    <w:rsid w:val="70F5661B"/>
    <w:rsid w:val="71054710"/>
    <w:rsid w:val="712B3971"/>
    <w:rsid w:val="71360107"/>
    <w:rsid w:val="713B688E"/>
    <w:rsid w:val="71D43752"/>
    <w:rsid w:val="71F1796A"/>
    <w:rsid w:val="72154626"/>
    <w:rsid w:val="72262B5D"/>
    <w:rsid w:val="72283FF7"/>
    <w:rsid w:val="722E7212"/>
    <w:rsid w:val="723A0474"/>
    <w:rsid w:val="725923E4"/>
    <w:rsid w:val="72864BF7"/>
    <w:rsid w:val="729023FC"/>
    <w:rsid w:val="72E476B5"/>
    <w:rsid w:val="73C0646E"/>
    <w:rsid w:val="741C5E59"/>
    <w:rsid w:val="742222F5"/>
    <w:rsid w:val="743B3E93"/>
    <w:rsid w:val="74476126"/>
    <w:rsid w:val="74706664"/>
    <w:rsid w:val="747F3682"/>
    <w:rsid w:val="749C4185"/>
    <w:rsid w:val="74CC3470"/>
    <w:rsid w:val="75067759"/>
    <w:rsid w:val="750A633B"/>
    <w:rsid w:val="752E6DCD"/>
    <w:rsid w:val="7551380D"/>
    <w:rsid w:val="75600BE5"/>
    <w:rsid w:val="7564475C"/>
    <w:rsid w:val="7583797F"/>
    <w:rsid w:val="75D20F1D"/>
    <w:rsid w:val="75DA2C18"/>
    <w:rsid w:val="75EC0FF1"/>
    <w:rsid w:val="75F54412"/>
    <w:rsid w:val="761D08E0"/>
    <w:rsid w:val="765D347C"/>
    <w:rsid w:val="76826699"/>
    <w:rsid w:val="76C87133"/>
    <w:rsid w:val="76CD08D5"/>
    <w:rsid w:val="76DB4B92"/>
    <w:rsid w:val="77052AA4"/>
    <w:rsid w:val="770962F4"/>
    <w:rsid w:val="77136511"/>
    <w:rsid w:val="77340A39"/>
    <w:rsid w:val="77351FD0"/>
    <w:rsid w:val="77472422"/>
    <w:rsid w:val="776B2908"/>
    <w:rsid w:val="777F31F2"/>
    <w:rsid w:val="77D1700D"/>
    <w:rsid w:val="77EC04CC"/>
    <w:rsid w:val="77EE0E9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4B6523"/>
    <w:rsid w:val="7B5A2978"/>
    <w:rsid w:val="7B5A7E4C"/>
    <w:rsid w:val="7B667AF9"/>
    <w:rsid w:val="7B7468F8"/>
    <w:rsid w:val="7BEE0103"/>
    <w:rsid w:val="7C0A0FE4"/>
    <w:rsid w:val="7C254906"/>
    <w:rsid w:val="7C590818"/>
    <w:rsid w:val="7C7C10F6"/>
    <w:rsid w:val="7C853BEA"/>
    <w:rsid w:val="7C881368"/>
    <w:rsid w:val="7C922AD4"/>
    <w:rsid w:val="7CE27788"/>
    <w:rsid w:val="7D0C32F1"/>
    <w:rsid w:val="7D0F408D"/>
    <w:rsid w:val="7D491C6C"/>
    <w:rsid w:val="7D5429C0"/>
    <w:rsid w:val="7D6E6D43"/>
    <w:rsid w:val="7D755AD9"/>
    <w:rsid w:val="7D7E2356"/>
    <w:rsid w:val="7DB57A34"/>
    <w:rsid w:val="7DE60973"/>
    <w:rsid w:val="7DEF0916"/>
    <w:rsid w:val="7E1E5218"/>
    <w:rsid w:val="7E8F6151"/>
    <w:rsid w:val="7E9A4E1F"/>
    <w:rsid w:val="7EA7723A"/>
    <w:rsid w:val="7EF56FBB"/>
    <w:rsid w:val="7F0768EB"/>
    <w:rsid w:val="7F143BEC"/>
    <w:rsid w:val="7F343772"/>
    <w:rsid w:val="7F3A5D1E"/>
    <w:rsid w:val="7F715AF2"/>
    <w:rsid w:val="7F886E69"/>
    <w:rsid w:val="7FCE1CF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next w:val="3"/>
    <w:link w:val="784"/>
    <w:qFormat/>
    <w:uiPriority w:val="0"/>
    <w:pPr>
      <w:spacing w:line="480" w:lineRule="exact"/>
      <w:ind w:firstLine="480" w:firstLineChars="200"/>
    </w:pPr>
    <w:rPr>
      <w:rFonts w:ascii="宋体" w:hAnsi="宋体"/>
      <w:sz w:val="24"/>
    </w:rPr>
  </w:style>
  <w:style w:type="paragraph" w:customStyle="1" w:styleId="3">
    <w:name w:val="正文文本首行缩进 2"/>
    <w:basedOn w:val="2"/>
    <w:autoRedefine/>
    <w:qFormat/>
    <w:uiPriority w:val="99"/>
    <w:pPr>
      <w:spacing w:line="200" w:lineRule="atLeast"/>
      <w:ind w:firstLine="420"/>
    </w:pPr>
    <w:rPr>
      <w:rFonts w:hAnsi="Courier New"/>
      <w:spacing w:val="-4"/>
      <w:sz w:val="18"/>
    </w:rPr>
  </w:style>
  <w:style w:type="paragraph" w:styleId="7">
    <w:name w:val="Normal Indent"/>
    <w:basedOn w:val="1"/>
    <w:next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3"/>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8"/>
    <w:autoRedefine/>
    <w:qFormat/>
    <w:uiPriority w:val="0"/>
    <w:pPr>
      <w:shd w:val="clear" w:color="auto" w:fill="000080"/>
    </w:pPr>
  </w:style>
  <w:style w:type="paragraph" w:styleId="21">
    <w:name w:val="annotation text"/>
    <w:basedOn w:val="1"/>
    <w:link w:val="855"/>
    <w:autoRedefine/>
    <w:qFormat/>
    <w:uiPriority w:val="99"/>
    <w:pPr>
      <w:jc w:val="left"/>
    </w:pPr>
  </w:style>
  <w:style w:type="paragraph" w:styleId="22">
    <w:name w:val="Salutation"/>
    <w:basedOn w:val="1"/>
    <w:next w:val="1"/>
    <w:link w:val="815"/>
    <w:autoRedefine/>
    <w:qFormat/>
    <w:uiPriority w:val="0"/>
    <w:rPr>
      <w:rFonts w:ascii="仿宋_GB2312" w:eastAsia="仿宋_GB2312"/>
      <w:sz w:val="28"/>
      <w:szCs w:val="20"/>
    </w:rPr>
  </w:style>
  <w:style w:type="paragraph" w:styleId="23">
    <w:name w:val="Body Text 3"/>
    <w:basedOn w:val="1"/>
    <w:link w:val="84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4"/>
    <w:qFormat/>
    <w:uiPriority w:val="0"/>
    <w:pPr>
      <w:ind w:firstLine="420"/>
    </w:pPr>
    <w:rPr>
      <w:rFonts w:hAnsi="Calibri" w:cs="Times New Roman"/>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1"/>
    <w:autoRedefine/>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10"/>
    <w:autoRedefine/>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7"/>
    <w:qFormat/>
    <w:uiPriority w:val="0"/>
    <w:rPr>
      <w:sz w:val="18"/>
      <w:szCs w:val="18"/>
    </w:rPr>
  </w:style>
  <w:style w:type="paragraph" w:styleId="42">
    <w:name w:val="footer"/>
    <w:basedOn w:val="1"/>
    <w:link w:val="891"/>
    <w:autoRedefine/>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7"/>
    <w:link w:val="82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autoRedefine/>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5"/>
    <w:qFormat/>
    <w:uiPriority w:val="0"/>
    <w:rPr>
      <w:b/>
      <w:bCs/>
    </w:rPr>
  </w:style>
  <w:style w:type="paragraph" w:styleId="62">
    <w:name w:val="Body Text First Indent 2"/>
    <w:basedOn w:val="2"/>
    <w:link w:val="65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99"/>
    <w:rPr>
      <w:rFonts w:ascii="宋体" w:hAnsi="宋体" w:eastAsia="宋体" w:cs="Times New Roman"/>
      <w:sz w:val="24"/>
      <w:szCs w:val="22"/>
      <w:lang w:val="zh-CN" w:eastAsia="zh-CN" w:bidi="ar-SA"/>
    </w:rPr>
  </w:style>
  <w:style w:type="character" w:customStyle="1" w:styleId="81">
    <w:name w:val="标题 1 Char"/>
    <w:link w:val="4"/>
    <w:autoRedefine/>
    <w:qFormat/>
    <w:uiPriority w:val="9"/>
    <w:rPr>
      <w:b/>
      <w:bCs/>
      <w:kern w:val="44"/>
      <w:sz w:val="44"/>
      <w:szCs w:val="44"/>
    </w:rPr>
  </w:style>
  <w:style w:type="character" w:customStyle="1" w:styleId="82">
    <w:name w:val="标题 3 字符"/>
    <w:autoRedefine/>
    <w:qFormat/>
    <w:uiPriority w:val="9"/>
    <w:rPr>
      <w:b/>
      <w:bCs/>
      <w:kern w:val="2"/>
      <w:sz w:val="32"/>
      <w:szCs w:val="32"/>
    </w:rPr>
  </w:style>
  <w:style w:type="character" w:customStyle="1" w:styleId="83">
    <w:name w:val="标题 2 字符"/>
    <w:autoRedefine/>
    <w:qFormat/>
    <w:uiPriority w:val="1"/>
    <w:rPr>
      <w:rFonts w:ascii="仿宋_GB2312" w:hAnsi="Times New Roman" w:eastAsia="仿宋_GB2312" w:cs="Times New Roman"/>
      <w:b/>
      <w:kern w:val="2"/>
      <w:sz w:val="24"/>
      <w:lang w:val="zh-CN"/>
    </w:rPr>
  </w:style>
  <w:style w:type="paragraph" w:customStyle="1" w:styleId="8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5">
    <w:name w:val="表格非标题文字"/>
    <w:link w:val="62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5"/>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3"/>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0"/>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autoRedefine/>
    <w:qFormat/>
    <w:uiPriority w:val="0"/>
    <w:pPr>
      <w:spacing w:before="156" w:line="360" w:lineRule="auto"/>
      <w:ind w:firstLine="510" w:firstLineChars="200"/>
    </w:pPr>
    <w:rPr>
      <w:sz w:val="24"/>
      <w:szCs w:val="20"/>
    </w:rPr>
  </w:style>
  <w:style w:type="paragraph" w:customStyle="1" w:styleId="91">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5"/>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6"/>
    <w:autoRedefine/>
    <w:qFormat/>
    <w:uiPriority w:val="0"/>
    <w:pPr>
      <w:ind w:left="0" w:right="466" w:firstLine="288"/>
    </w:pPr>
    <w:rPr>
      <w:rFonts w:hAnsi="宋体"/>
    </w:rPr>
  </w:style>
  <w:style w:type="paragraph" w:customStyle="1" w:styleId="98">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8"/>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8"/>
    <w:autoRedefine/>
    <w:qFormat/>
    <w:uiPriority w:val="0"/>
    <w:pPr>
      <w:adjustRightInd/>
      <w:spacing w:line="360" w:lineRule="auto"/>
      <w:ind w:firstLine="480" w:firstLineChars="200"/>
    </w:pPr>
    <w:rPr>
      <w:kern w:val="0"/>
      <w:sz w:val="24"/>
    </w:rPr>
  </w:style>
  <w:style w:type="paragraph" w:customStyle="1" w:styleId="103">
    <w:name w:val="gf正文1"/>
    <w:basedOn w:val="1"/>
    <w:link w:val="77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6">
    <w:name w:val="此正文"/>
    <w:basedOn w:val="1"/>
    <w:link w:val="799"/>
    <w:autoRedefine/>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0"/>
    <w:autoRedefine/>
    <w:qFormat/>
    <w:uiPriority w:val="0"/>
    <w:pPr>
      <w:tabs>
        <w:tab w:val="left" w:pos="2356"/>
      </w:tabs>
    </w:pPr>
  </w:style>
  <w:style w:type="paragraph" w:customStyle="1" w:styleId="108">
    <w:name w:val="样式 标题 4h4H4Fab-4T5Ref Heading 1rh1Heading sqlsect 1.2.3...."/>
    <w:basedOn w:val="8"/>
    <w:link w:val="9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3"/>
    <w:autoRedefine/>
    <w:qFormat/>
    <w:uiPriority w:val="0"/>
    <w:pPr>
      <w:adjustRightInd/>
    </w:pPr>
    <w:rPr>
      <w:rFonts w:ascii="宋体" w:hAnsi="Courier New"/>
      <w:kern w:val="0"/>
      <w:sz w:val="20"/>
      <w:szCs w:val="20"/>
    </w:rPr>
  </w:style>
  <w:style w:type="paragraph" w:customStyle="1" w:styleId="111">
    <w:name w:val="正文说明"/>
    <w:basedOn w:val="1"/>
    <w:link w:val="845"/>
    <w:autoRedefine/>
    <w:qFormat/>
    <w:uiPriority w:val="0"/>
    <w:pPr>
      <w:adjustRightInd/>
      <w:spacing w:line="360" w:lineRule="auto"/>
    </w:pPr>
    <w:rPr>
      <w:kern w:val="0"/>
      <w:sz w:val="24"/>
    </w:rPr>
  </w:style>
  <w:style w:type="paragraph" w:customStyle="1" w:styleId="112">
    <w:name w:val="Table Text"/>
    <w:basedOn w:val="1"/>
    <w:link w:val="851"/>
    <w:autoRedefine/>
    <w:qFormat/>
    <w:uiPriority w:val="0"/>
    <w:pPr>
      <w:widowControl/>
      <w:spacing w:before="60" w:after="60"/>
      <w:jc w:val="left"/>
    </w:pPr>
    <w:rPr>
      <w:kern w:val="0"/>
      <w:sz w:val="24"/>
    </w:rPr>
  </w:style>
  <w:style w:type="paragraph" w:customStyle="1" w:styleId="113">
    <w:name w:val="公文正文"/>
    <w:basedOn w:val="1"/>
    <w:link w:val="863"/>
    <w:autoRedefine/>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6"/>
    <w:autoRedefine/>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3"/>
    <w:autoRedefine/>
    <w:qFormat/>
    <w:uiPriority w:val="0"/>
    <w:pPr>
      <w:widowControl/>
      <w:snapToGrid w:val="0"/>
      <w:spacing w:afterLines="50"/>
      <w:ind w:firstLine="200" w:firstLineChars="200"/>
    </w:pPr>
    <w:rPr>
      <w:kern w:val="0"/>
      <w:sz w:val="24"/>
      <w:szCs w:val="20"/>
    </w:rPr>
  </w:style>
  <w:style w:type="paragraph" w:customStyle="1" w:styleId="118">
    <w:name w:val="冯广丽"/>
    <w:basedOn w:val="1"/>
    <w:link w:val="906"/>
    <w:autoRedefine/>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2"/>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7"/>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autoRedefine/>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autoRedefine/>
    <w:qFormat/>
    <w:uiPriority w:val="0"/>
    <w:pPr>
      <w:spacing w:before="120" w:line="360" w:lineRule="auto"/>
      <w:ind w:firstLine="567"/>
    </w:pPr>
    <w:rPr>
      <w:rFonts w:ascii="Arial" w:hAnsi="Arial"/>
      <w:sz w:val="20"/>
      <w:szCs w:val="20"/>
    </w:rPr>
  </w:style>
  <w:style w:type="paragraph" w:customStyle="1" w:styleId="13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autoRedefine/>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autoRedefine/>
    <w:qFormat/>
    <w:uiPriority w:val="0"/>
    <w:pPr>
      <w:adjustRightInd/>
      <w:ind w:firstLine="200" w:firstLineChars="200"/>
    </w:pPr>
    <w:rPr>
      <w:rFonts w:ascii="Tahoma" w:hAnsi="Tahoma"/>
      <w:sz w:val="24"/>
      <w:szCs w:val="20"/>
    </w:rPr>
  </w:style>
  <w:style w:type="paragraph" w:customStyle="1" w:styleId="14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autoRedefine/>
    <w:qFormat/>
    <w:uiPriority w:val="0"/>
    <w:pPr>
      <w:tabs>
        <w:tab w:val="left" w:pos="360"/>
      </w:tabs>
    </w:pPr>
    <w:rPr>
      <w:sz w:val="24"/>
      <w:szCs w:val="20"/>
    </w:rPr>
  </w:style>
  <w:style w:type="paragraph" w:customStyle="1" w:styleId="144">
    <w:name w:val="Char Char11 Char Char Char"/>
    <w:basedOn w:val="1"/>
    <w:autoRedefine/>
    <w:qFormat/>
    <w:uiPriority w:val="0"/>
    <w:pPr>
      <w:spacing w:line="360" w:lineRule="auto"/>
    </w:pPr>
    <w:rPr>
      <w:szCs w:val="20"/>
    </w:rPr>
  </w:style>
  <w:style w:type="paragraph" w:customStyle="1" w:styleId="14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autoRedefine/>
    <w:qFormat/>
    <w:uiPriority w:val="0"/>
    <w:pPr>
      <w:tabs>
        <w:tab w:val="left" w:pos="2790"/>
        <w:tab w:val="left" w:pos="4230"/>
      </w:tabs>
      <w:spacing w:beforeLines="100"/>
      <w:jc w:val="left"/>
    </w:pPr>
  </w:style>
  <w:style w:type="paragraph" w:customStyle="1" w:styleId="14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autoRedefine/>
    <w:qFormat/>
    <w:uiPriority w:val="0"/>
    <w:pPr>
      <w:tabs>
        <w:tab w:val="left" w:pos="840"/>
      </w:tabs>
      <w:ind w:left="840" w:hanging="420"/>
    </w:pPr>
    <w:rPr>
      <w:rFonts w:ascii="Tahoma" w:hAnsi="Tahoma"/>
      <w:sz w:val="24"/>
    </w:rPr>
  </w:style>
  <w:style w:type="paragraph" w:customStyle="1" w:styleId="15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5"/>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autoRedefine/>
    <w:qFormat/>
    <w:uiPriority w:val="0"/>
    <w:pPr>
      <w:adjustRightInd/>
      <w:spacing w:before="156" w:line="360" w:lineRule="auto"/>
      <w:ind w:firstLine="510" w:firstLineChars="200"/>
    </w:pPr>
    <w:rPr>
      <w:sz w:val="24"/>
      <w:szCs w:val="20"/>
    </w:rPr>
  </w:style>
  <w:style w:type="paragraph" w:customStyle="1" w:styleId="15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autoRedefine/>
    <w:qFormat/>
    <w:uiPriority w:val="0"/>
    <w:rPr>
      <w:rFonts w:ascii="仿宋_GB2312" w:eastAsia="仿宋_GB2312"/>
      <w:b/>
      <w:sz w:val="32"/>
      <w:szCs w:val="32"/>
    </w:rPr>
  </w:style>
  <w:style w:type="paragraph" w:customStyle="1" w:styleId="15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autoRedefine/>
    <w:qFormat/>
    <w:uiPriority w:val="0"/>
    <w:pPr>
      <w:keepNext/>
      <w:tabs>
        <w:tab w:val="left" w:pos="360"/>
      </w:tabs>
      <w:outlineLvl w:val="5"/>
    </w:pPr>
  </w:style>
  <w:style w:type="paragraph" w:customStyle="1" w:styleId="162">
    <w:name w:val="5级标题"/>
    <w:basedOn w:val="163"/>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5">
    <w:name w:val="Char2 Char Char"/>
    <w:basedOn w:val="1"/>
    <w:autoRedefine/>
    <w:qFormat/>
    <w:uiPriority w:val="0"/>
    <w:pPr>
      <w:adjustRightInd/>
    </w:pPr>
    <w:rPr>
      <w:rFonts w:ascii="Tahoma" w:hAnsi="Tahoma"/>
      <w:sz w:val="24"/>
      <w:szCs w:val="20"/>
    </w:rPr>
  </w:style>
  <w:style w:type="paragraph" w:customStyle="1" w:styleId="166">
    <w:name w:val="_Style 11"/>
    <w:basedOn w:val="1"/>
    <w:autoRedefine/>
    <w:qFormat/>
    <w:uiPriority w:val="34"/>
    <w:pPr>
      <w:adjustRightInd/>
      <w:ind w:firstLine="420" w:firstLineChars="200"/>
    </w:pPr>
    <w:rPr>
      <w:rFonts w:eastAsia="仿宋_GB2312"/>
      <w:sz w:val="28"/>
    </w:rPr>
  </w:style>
  <w:style w:type="paragraph" w:customStyle="1" w:styleId="16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autoRedefine/>
    <w:qFormat/>
    <w:uiPriority w:val="0"/>
    <w:rPr>
      <w:rFonts w:ascii="Tahoma" w:hAnsi="Tahoma"/>
      <w:sz w:val="24"/>
      <w:szCs w:val="20"/>
    </w:rPr>
  </w:style>
  <w:style w:type="paragraph" w:customStyle="1" w:styleId="169">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1"/>
    <w:autoRedefine/>
    <w:qFormat/>
    <w:uiPriority w:val="99"/>
    <w:rPr>
      <w:szCs w:val="22"/>
    </w:rPr>
  </w:style>
  <w:style w:type="paragraph" w:customStyle="1" w:styleId="17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autoRedefine/>
    <w:qFormat/>
    <w:uiPriority w:val="6"/>
    <w:rPr>
      <w:rFonts w:ascii="Tahoma" w:hAnsi="Tahoma" w:cs="仿宋_GB2312"/>
      <w:sz w:val="24"/>
      <w:szCs w:val="20"/>
    </w:rPr>
  </w:style>
  <w:style w:type="paragraph" w:customStyle="1" w:styleId="17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autoRedefine/>
    <w:qFormat/>
    <w:uiPriority w:val="0"/>
    <w:pPr>
      <w:adjustRightInd/>
    </w:pPr>
  </w:style>
  <w:style w:type="paragraph" w:customStyle="1" w:styleId="179">
    <w:name w:val="Char5"/>
    <w:basedOn w:val="1"/>
    <w:autoRedefine/>
    <w:qFormat/>
    <w:uiPriority w:val="0"/>
    <w:rPr>
      <w:rFonts w:ascii="仿宋_GB2312" w:eastAsia="仿宋_GB2312"/>
      <w:b/>
      <w:sz w:val="32"/>
      <w:szCs w:val="32"/>
    </w:rPr>
  </w:style>
  <w:style w:type="paragraph" w:customStyle="1" w:styleId="18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autoRedefine/>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autoRedefine/>
    <w:qFormat/>
    <w:uiPriority w:val="0"/>
    <w:rPr>
      <w:rFonts w:ascii="仿宋_GB2312" w:eastAsia="仿宋_GB2312"/>
      <w:b/>
      <w:sz w:val="32"/>
      <w:szCs w:val="32"/>
    </w:rPr>
  </w:style>
  <w:style w:type="paragraph" w:customStyle="1" w:styleId="184">
    <w:name w:val="数字标题3"/>
    <w:basedOn w:val="6"/>
    <w:next w:val="1"/>
    <w:autoRedefine/>
    <w:qFormat/>
    <w:uiPriority w:val="0"/>
    <w:pPr>
      <w:spacing w:line="240" w:lineRule="auto"/>
    </w:pPr>
    <w:rPr>
      <w:sz w:val="28"/>
      <w:szCs w:val="28"/>
    </w:rPr>
  </w:style>
  <w:style w:type="paragraph" w:customStyle="1" w:styleId="185">
    <w:name w:val="FA正文"/>
    <w:basedOn w:val="1"/>
    <w:autoRedefine/>
    <w:qFormat/>
    <w:uiPriority w:val="0"/>
    <w:pPr>
      <w:spacing w:line="360" w:lineRule="auto"/>
      <w:ind w:firstLine="480" w:firstLineChars="200"/>
    </w:pPr>
    <w:rPr>
      <w:rFonts w:hAnsi="宋体"/>
      <w:sz w:val="24"/>
      <w:szCs w:val="20"/>
    </w:rPr>
  </w:style>
  <w:style w:type="paragraph" w:customStyle="1" w:styleId="186">
    <w:name w:val="MM Topic 5"/>
    <w:basedOn w:val="9"/>
    <w:autoRedefine/>
    <w:qFormat/>
    <w:uiPriority w:val="0"/>
    <w:pPr>
      <w:tabs>
        <w:tab w:val="left" w:pos="2520"/>
        <w:tab w:val="clear" w:pos="1008"/>
      </w:tabs>
      <w:adjustRightInd/>
      <w:ind w:left="2520" w:hanging="420"/>
    </w:pPr>
  </w:style>
  <w:style w:type="paragraph" w:customStyle="1" w:styleId="187">
    <w:name w:val="Char Char Char Char Char Char Char Char Char Char1"/>
    <w:basedOn w:val="1"/>
    <w:autoRedefine/>
    <w:qFormat/>
    <w:uiPriority w:val="0"/>
    <w:rPr>
      <w:rFonts w:ascii="仿宋_GB2312" w:eastAsia="仿宋_GB2312"/>
      <w:b/>
      <w:sz w:val="32"/>
      <w:szCs w:val="32"/>
    </w:rPr>
  </w:style>
  <w:style w:type="paragraph" w:customStyle="1" w:styleId="18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autoRedefine/>
    <w:qFormat/>
    <w:uiPriority w:val="0"/>
    <w:rPr>
      <w:rFonts w:ascii="仿宋_GB2312" w:eastAsia="仿宋_GB2312"/>
      <w:b/>
      <w:sz w:val="32"/>
      <w:szCs w:val="32"/>
    </w:rPr>
  </w:style>
  <w:style w:type="paragraph" w:customStyle="1" w:styleId="191">
    <w:name w:val="Char2 Char Char Char1"/>
    <w:basedOn w:val="1"/>
    <w:autoRedefine/>
    <w:qFormat/>
    <w:uiPriority w:val="6"/>
    <w:rPr>
      <w:rFonts w:ascii="仿宋_GB2312" w:eastAsia="仿宋_GB2312"/>
      <w:b/>
      <w:sz w:val="32"/>
      <w:szCs w:val="32"/>
    </w:rPr>
  </w:style>
  <w:style w:type="paragraph" w:customStyle="1" w:styleId="192">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6"/>
    <w:autoRedefine/>
    <w:qFormat/>
    <w:uiPriority w:val="0"/>
    <w:pPr>
      <w:tabs>
        <w:tab w:val="left" w:pos="1680"/>
        <w:tab w:val="clear" w:pos="900"/>
      </w:tabs>
      <w:adjustRightInd/>
      <w:ind w:left="1680" w:hanging="420"/>
    </w:pPr>
  </w:style>
  <w:style w:type="paragraph" w:customStyle="1" w:styleId="196">
    <w:name w:val="标准小四"/>
    <w:basedOn w:val="1"/>
    <w:autoRedefine/>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autoRedefine/>
    <w:qFormat/>
    <w:uiPriority w:val="0"/>
    <w:pPr>
      <w:adjustRightInd/>
      <w:snapToGrid w:val="0"/>
      <w:spacing w:line="300" w:lineRule="auto"/>
    </w:pPr>
    <w:rPr>
      <w:rFonts w:eastAsia="仿宋"/>
      <w:szCs w:val="21"/>
    </w:r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autoRedefine/>
    <w:qFormat/>
    <w:uiPriority w:val="6"/>
    <w:pPr>
      <w:adjustRightInd/>
    </w:pPr>
    <w:rPr>
      <w:rFonts w:ascii="Tahoma" w:hAnsi="Tahoma"/>
      <w:sz w:val="24"/>
      <w:szCs w:val="20"/>
    </w:rPr>
  </w:style>
  <w:style w:type="paragraph" w:customStyle="1" w:styleId="20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20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autoRedefine/>
    <w:qFormat/>
    <w:uiPriority w:val="0"/>
    <w:pPr>
      <w:adjustRightInd/>
      <w:ind w:firstLine="420" w:firstLineChars="200"/>
    </w:pPr>
    <w:rPr>
      <w:rFonts w:eastAsia="仿宋_GB2312"/>
      <w:sz w:val="28"/>
    </w:rPr>
  </w:style>
  <w:style w:type="paragraph" w:customStyle="1" w:styleId="21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autoRedefine/>
    <w:qFormat/>
    <w:uiPriority w:val="0"/>
    <w:pPr>
      <w:adjustRightInd/>
      <w:ind w:firstLine="200" w:firstLineChars="200"/>
      <w:jc w:val="right"/>
    </w:pPr>
  </w:style>
  <w:style w:type="paragraph" w:customStyle="1" w:styleId="213">
    <w:name w:val="Char Char11 Char Char Char Char Char Char Char Char Char"/>
    <w:basedOn w:val="1"/>
    <w:autoRedefine/>
    <w:qFormat/>
    <w:uiPriority w:val="0"/>
    <w:pPr>
      <w:spacing w:line="360" w:lineRule="auto"/>
    </w:pPr>
    <w:rPr>
      <w:szCs w:val="20"/>
    </w:rPr>
  </w:style>
  <w:style w:type="paragraph" w:customStyle="1" w:styleId="214">
    <w:name w:val="正文1.25"/>
    <w:basedOn w:val="1"/>
    <w:autoRedefine/>
    <w:qFormat/>
    <w:uiPriority w:val="0"/>
    <w:pPr>
      <w:adjustRightInd/>
      <w:spacing w:line="300" w:lineRule="auto"/>
      <w:ind w:firstLine="480" w:firstLineChars="200"/>
    </w:pPr>
    <w:rPr>
      <w:sz w:val="24"/>
      <w:szCs w:val="20"/>
    </w:rPr>
  </w:style>
  <w:style w:type="paragraph" w:customStyle="1" w:styleId="21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autoRedefine/>
    <w:qFormat/>
    <w:uiPriority w:val="6"/>
    <w:rPr>
      <w:rFonts w:ascii="仿宋_GB2312" w:eastAsia="仿宋_GB2312"/>
      <w:b/>
      <w:sz w:val="32"/>
      <w:szCs w:val="20"/>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autoRedefine/>
    <w:qFormat/>
    <w:uiPriority w:val="0"/>
    <w:rPr>
      <w:rFonts w:eastAsia="仿宋_GB2312"/>
      <w:sz w:val="28"/>
      <w:szCs w:val="20"/>
    </w:rPr>
  </w:style>
  <w:style w:type="paragraph" w:customStyle="1" w:styleId="22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8"/>
    <w:autoRedefine/>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autoRedefine/>
    <w:qFormat/>
    <w:uiPriority w:val="6"/>
    <w:rPr>
      <w:szCs w:val="20"/>
    </w:rPr>
  </w:style>
  <w:style w:type="paragraph" w:customStyle="1" w:styleId="2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autoRedefine/>
    <w:qFormat/>
    <w:uiPriority w:val="0"/>
    <w:pPr>
      <w:spacing w:after="68"/>
    </w:pPr>
    <w:rPr>
      <w:rFonts w:ascii="FHLHE E+ Futura Bk" w:eastAsia="FHLHE E+ Futura Bk" w:cs="Times New Roman"/>
      <w:color w:val="auto"/>
    </w:rPr>
  </w:style>
  <w:style w:type="paragraph" w:customStyle="1" w:styleId="23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autoRedefine/>
    <w:qFormat/>
    <w:uiPriority w:val="0"/>
    <w:rPr>
      <w:rFonts w:ascii="宋体" w:eastAsia="宋体" w:cs="Times New Roman"/>
      <w:color w:val="auto"/>
    </w:rPr>
  </w:style>
  <w:style w:type="paragraph" w:customStyle="1" w:styleId="23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autoRedefine/>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autoRedefine/>
    <w:qFormat/>
    <w:uiPriority w:val="0"/>
    <w:pPr>
      <w:spacing w:line="360" w:lineRule="auto"/>
    </w:pPr>
    <w:rPr>
      <w:szCs w:val="20"/>
    </w:rPr>
  </w:style>
  <w:style w:type="paragraph" w:customStyle="1" w:styleId="243">
    <w:name w:val="Char"/>
    <w:basedOn w:val="1"/>
    <w:autoRedefine/>
    <w:qFormat/>
    <w:uiPriority w:val="0"/>
    <w:rPr>
      <w:rFonts w:ascii="仿宋_GB2312" w:eastAsia="仿宋_GB2312"/>
      <w:b/>
      <w:sz w:val="32"/>
      <w:szCs w:val="32"/>
    </w:rPr>
  </w:style>
  <w:style w:type="paragraph" w:customStyle="1" w:styleId="24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autoRedefine/>
    <w:qFormat/>
    <w:uiPriority w:val="0"/>
    <w:rPr>
      <w:szCs w:val="20"/>
    </w:rPr>
  </w:style>
  <w:style w:type="paragraph" w:customStyle="1" w:styleId="24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autoRedefine/>
    <w:qFormat/>
    <w:uiPriority w:val="0"/>
    <w:rPr>
      <w:szCs w:val="20"/>
    </w:rPr>
  </w:style>
  <w:style w:type="paragraph" w:customStyle="1" w:styleId="2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autoRedefine/>
    <w:qFormat/>
    <w:uiPriority w:val="0"/>
    <w:rPr>
      <w:rFonts w:ascii="Tahoma" w:hAnsi="Tahoma"/>
      <w:sz w:val="24"/>
      <w:szCs w:val="20"/>
    </w:rPr>
  </w:style>
  <w:style w:type="paragraph" w:customStyle="1" w:styleId="272">
    <w:name w:val="标题五"/>
    <w:basedOn w:val="1"/>
    <w:autoRedefine/>
    <w:qFormat/>
    <w:uiPriority w:val="0"/>
    <w:pPr>
      <w:adjustRightInd/>
      <w:spacing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autoRedefine/>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7"/>
    <w:autoRedefine/>
    <w:qFormat/>
    <w:uiPriority w:val="0"/>
    <w:pPr>
      <w:snapToGrid w:val="0"/>
      <w:spacing w:line="360" w:lineRule="auto"/>
    </w:pPr>
    <w:rPr>
      <w:rFonts w:ascii="宋体"/>
      <w:b/>
      <w:sz w:val="24"/>
      <w:szCs w:val="20"/>
    </w:rPr>
  </w:style>
  <w:style w:type="paragraph" w:customStyle="1" w:styleId="2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autoRedefine/>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autoRedefine/>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autoRedefine/>
    <w:qFormat/>
    <w:uiPriority w:val="0"/>
    <w:rPr>
      <w:rFonts w:ascii="仿宋_GB2312" w:eastAsia="仿宋_GB2312"/>
      <w:b/>
      <w:sz w:val="32"/>
      <w:szCs w:val="32"/>
    </w:rPr>
  </w:style>
  <w:style w:type="paragraph" w:customStyle="1" w:styleId="30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4"/>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autoRedefine/>
    <w:qFormat/>
    <w:uiPriority w:val="0"/>
    <w:pPr>
      <w:snapToGrid w:val="0"/>
      <w:ind w:firstLine="42" w:firstLineChars="21"/>
    </w:pPr>
    <w:rPr>
      <w:rFonts w:ascii="宋体" w:hAnsi="宋体"/>
      <w:kern w:val="0"/>
      <w:sz w:val="20"/>
      <w:szCs w:val="20"/>
    </w:rPr>
  </w:style>
  <w:style w:type="paragraph" w:customStyle="1" w:styleId="317">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autoRedefine/>
    <w:qFormat/>
    <w:uiPriority w:val="0"/>
    <w:pPr>
      <w:adjustRightInd/>
      <w:spacing w:line="300" w:lineRule="auto"/>
      <w:jc w:val="center"/>
    </w:pPr>
  </w:style>
  <w:style w:type="paragraph" w:customStyle="1" w:styleId="322">
    <w:name w:val="_Style 6"/>
    <w:basedOn w:val="1"/>
    <w:autoRedefine/>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autoRedefine/>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autoRedefine/>
    <w:qFormat/>
    <w:uiPriority w:val="0"/>
    <w:pPr>
      <w:spacing w:afterLines="50"/>
      <w:jc w:val="left"/>
      <w:outlineLvl w:val="3"/>
    </w:pPr>
    <w:rPr>
      <w:sz w:val="24"/>
      <w:szCs w:val="24"/>
    </w:rPr>
  </w:style>
  <w:style w:type="paragraph" w:customStyle="1" w:styleId="3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autoRedefine/>
    <w:qFormat/>
    <w:uiPriority w:val="0"/>
    <w:pPr>
      <w:adjustRightInd/>
    </w:pPr>
    <w:rPr>
      <w:rFonts w:ascii="Tahoma" w:hAnsi="Tahoma"/>
      <w:sz w:val="24"/>
      <w:szCs w:val="20"/>
    </w:rPr>
  </w:style>
  <w:style w:type="paragraph" w:customStyle="1" w:styleId="34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autoRedefine/>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autoRedefine/>
    <w:qFormat/>
    <w:uiPriority w:val="0"/>
    <w:pPr>
      <w:tabs>
        <w:tab w:val="left" w:pos="1260"/>
        <w:tab w:val="left" w:pos="1680"/>
        <w:tab w:val="left" w:pos="2100"/>
      </w:tabs>
      <w:ind w:left="0"/>
      <w:outlineLvl w:val="3"/>
    </w:pPr>
  </w:style>
  <w:style w:type="paragraph" w:customStyle="1" w:styleId="345">
    <w:name w:val="一级条标题"/>
    <w:basedOn w:val="346"/>
    <w:next w:val="328"/>
    <w:autoRedefine/>
    <w:qFormat/>
    <w:uiPriority w:val="0"/>
    <w:pPr>
      <w:tabs>
        <w:tab w:val="left" w:pos="1260"/>
        <w:tab w:val="left" w:pos="1680"/>
      </w:tabs>
      <w:spacing w:beforeLines="0" w:afterLines="0"/>
      <w:ind w:left="1680"/>
      <w:outlineLvl w:val="2"/>
    </w:pPr>
  </w:style>
  <w:style w:type="paragraph" w:customStyle="1" w:styleId="346">
    <w:name w:val="章标题"/>
    <w:next w:val="32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autoRedefine/>
    <w:qFormat/>
    <w:uiPriority w:val="0"/>
    <w:pPr>
      <w:tabs>
        <w:tab w:val="left" w:pos="840"/>
      </w:tabs>
      <w:spacing w:after="0"/>
      <w:ind w:left="900"/>
    </w:pPr>
  </w:style>
  <w:style w:type="paragraph" w:customStyle="1" w:styleId="35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autoRedefine/>
    <w:qFormat/>
    <w:uiPriority w:val="6"/>
    <w:pPr>
      <w:widowControl/>
      <w:adjustRightInd/>
      <w:ind w:left="720" w:hanging="720"/>
    </w:pPr>
    <w:rPr>
      <w:color w:val="000000"/>
      <w:kern w:val="0"/>
      <w:sz w:val="24"/>
      <w:szCs w:val="20"/>
    </w:rPr>
  </w:style>
  <w:style w:type="paragraph" w:customStyle="1" w:styleId="356">
    <w:name w:val="表1"/>
    <w:basedOn w:val="1"/>
    <w:autoRedefine/>
    <w:qFormat/>
    <w:uiPriority w:val="0"/>
    <w:pPr>
      <w:tabs>
        <w:tab w:val="left" w:pos="703"/>
      </w:tabs>
      <w:adjustRightInd/>
      <w:spacing w:line="360" w:lineRule="auto"/>
      <w:ind w:left="703"/>
      <w:jc w:val="center"/>
    </w:pPr>
  </w:style>
  <w:style w:type="paragraph" w:customStyle="1" w:styleId="35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autoRedefine/>
    <w:qFormat/>
    <w:uiPriority w:val="0"/>
    <w:pPr>
      <w:jc w:val="left"/>
      <w:outlineLvl w:val="1"/>
    </w:pPr>
    <w:rPr>
      <w:rFonts w:ascii="Times New Roman" w:hAnsi="Times New Roman" w:eastAsia="仿宋"/>
      <w:sz w:val="30"/>
    </w:rPr>
  </w:style>
  <w:style w:type="paragraph" w:customStyle="1" w:styleId="36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autoRedefine/>
    <w:qFormat/>
    <w:uiPriority w:val="0"/>
    <w:pPr>
      <w:tabs>
        <w:tab w:val="left" w:pos="840"/>
      </w:tabs>
      <w:adjustRightInd/>
      <w:ind w:left="840" w:hanging="420"/>
    </w:pPr>
  </w:style>
  <w:style w:type="paragraph" w:customStyle="1" w:styleId="36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8"/>
    <w:autoRedefine/>
    <w:qFormat/>
    <w:uiPriority w:val="0"/>
    <w:pPr>
      <w:tabs>
        <w:tab w:val="left" w:pos="2100"/>
        <w:tab w:val="clear" w:pos="864"/>
      </w:tabs>
      <w:adjustRightInd/>
      <w:ind w:left="2100" w:hanging="420"/>
    </w:pPr>
    <w:rPr>
      <w:lang w:val="en-US"/>
    </w:rPr>
  </w:style>
  <w:style w:type="paragraph" w:customStyle="1" w:styleId="37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autoRedefine/>
    <w:qFormat/>
    <w:uiPriority w:val="6"/>
    <w:pPr>
      <w:spacing w:line="360" w:lineRule="auto"/>
    </w:pPr>
    <w:rPr>
      <w:szCs w:val="20"/>
    </w:rPr>
  </w:style>
  <w:style w:type="paragraph" w:customStyle="1" w:styleId="37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autoRedefine/>
    <w:qFormat/>
    <w:uiPriority w:val="0"/>
    <w:pPr>
      <w:adjustRightInd/>
      <w:spacing w:line="360" w:lineRule="auto"/>
      <w:jc w:val="center"/>
    </w:pPr>
    <w:rPr>
      <w:sz w:val="24"/>
    </w:rPr>
  </w:style>
  <w:style w:type="paragraph" w:customStyle="1" w:styleId="38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autoRedefine/>
    <w:qFormat/>
    <w:uiPriority w:val="6"/>
    <w:rPr>
      <w:rFonts w:ascii="仿宋_GB2312" w:eastAsia="仿宋_GB2312"/>
      <w:b/>
      <w:sz w:val="32"/>
      <w:szCs w:val="32"/>
    </w:rPr>
  </w:style>
  <w:style w:type="paragraph" w:customStyle="1" w:styleId="390">
    <w:name w:val="正文缩进1"/>
    <w:basedOn w:val="391"/>
    <w:next w:val="2"/>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91">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3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autoRedefine/>
    <w:qFormat/>
    <w:uiPriority w:val="0"/>
    <w:pPr>
      <w:widowControl/>
      <w:adjustRightInd/>
      <w:spacing w:after="160" w:line="240" w:lineRule="exact"/>
      <w:jc w:val="left"/>
    </w:pPr>
    <w:rPr>
      <w:szCs w:val="20"/>
    </w:rPr>
  </w:style>
  <w:style w:type="paragraph" w:customStyle="1" w:styleId="394">
    <w:name w:val="Char Char1121"/>
    <w:basedOn w:val="1"/>
    <w:autoRedefine/>
    <w:qFormat/>
    <w:uiPriority w:val="0"/>
    <w:pPr>
      <w:spacing w:line="360" w:lineRule="auto"/>
    </w:pPr>
    <w:rPr>
      <w:szCs w:val="20"/>
    </w:rPr>
  </w:style>
  <w:style w:type="paragraph" w:customStyle="1" w:styleId="39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autoRedefine/>
    <w:qFormat/>
    <w:uiPriority w:val="0"/>
    <w:rPr>
      <w:rFonts w:ascii="Times New Roman" w:hAnsi="Times New Roman" w:eastAsia="宋体" w:cs="Times New Roman"/>
      <w:lang w:val="en-US" w:eastAsia="en-US" w:bidi="ar-SA"/>
    </w:rPr>
  </w:style>
  <w:style w:type="paragraph" w:customStyle="1" w:styleId="398">
    <w:name w:val="带编号样式"/>
    <w:basedOn w:val="315"/>
    <w:autoRedefine/>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autoRedefine/>
    <w:qFormat/>
    <w:uiPriority w:val="0"/>
    <w:pPr>
      <w:spacing w:line="240" w:lineRule="atLeast"/>
      <w:ind w:left="420" w:firstLine="420"/>
    </w:pPr>
    <w:rPr>
      <w:sz w:val="24"/>
    </w:rPr>
  </w:style>
  <w:style w:type="paragraph" w:customStyle="1" w:styleId="404">
    <w:name w:val="WW-正文文字缩进 2"/>
    <w:basedOn w:val="1"/>
    <w:autoRedefine/>
    <w:qFormat/>
    <w:uiPriority w:val="0"/>
    <w:pPr>
      <w:suppressAutoHyphens/>
      <w:adjustRightInd/>
      <w:ind w:firstLine="420"/>
    </w:pPr>
    <w:rPr>
      <w:kern w:val="1"/>
      <w:szCs w:val="20"/>
    </w:rPr>
  </w:style>
  <w:style w:type="paragraph" w:customStyle="1" w:styleId="4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autoRedefine/>
    <w:qFormat/>
    <w:uiPriority w:val="0"/>
    <w:pPr>
      <w:adjustRightInd/>
      <w:spacing w:line="400" w:lineRule="exact"/>
      <w:ind w:firstLine="200" w:firstLineChars="200"/>
    </w:pPr>
    <w:rPr>
      <w:rFonts w:ascii="Arial" w:hAnsi="Arial"/>
    </w:rPr>
  </w:style>
  <w:style w:type="paragraph" w:customStyle="1" w:styleId="40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9"/>
    <w:autoRedefine/>
    <w:qFormat/>
    <w:uiPriority w:val="0"/>
    <w:pPr>
      <w:spacing w:after="120" w:line="480" w:lineRule="auto"/>
      <w:ind w:left="420" w:leftChars="200"/>
    </w:pPr>
    <w:rPr>
      <w:sz w:val="24"/>
      <w:szCs w:val="20"/>
    </w:rPr>
  </w:style>
  <w:style w:type="paragraph" w:customStyle="1" w:styleId="41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6"/>
    <w:autoRedefine/>
    <w:qFormat/>
    <w:uiPriority w:val="0"/>
    <w:pPr>
      <w:spacing w:before="0" w:after="0" w:line="240" w:lineRule="auto"/>
      <w:jc w:val="left"/>
    </w:pPr>
    <w:rPr>
      <w:rFonts w:cs="宋体"/>
      <w:sz w:val="21"/>
      <w:szCs w:val="20"/>
    </w:rPr>
  </w:style>
  <w:style w:type="paragraph" w:customStyle="1" w:styleId="41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autoRedefine/>
    <w:qFormat/>
    <w:uiPriority w:val="0"/>
    <w:rPr>
      <w:rFonts w:ascii="仿宋_GB2312" w:eastAsia="仿宋_GB2312"/>
      <w:b/>
      <w:sz w:val="32"/>
      <w:szCs w:val="20"/>
    </w:rPr>
  </w:style>
  <w:style w:type="paragraph" w:customStyle="1" w:styleId="42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autoRedefine/>
    <w:qFormat/>
    <w:uiPriority w:val="0"/>
    <w:rPr>
      <w:rFonts w:ascii="仿宋_GB2312" w:eastAsia="仿宋_GB2312"/>
      <w:b/>
      <w:sz w:val="32"/>
      <w:szCs w:val="32"/>
    </w:rPr>
  </w:style>
  <w:style w:type="paragraph" w:customStyle="1" w:styleId="424">
    <w:name w:val="Char3 Char Char Char1"/>
    <w:basedOn w:val="1"/>
    <w:autoRedefine/>
    <w:qFormat/>
    <w:uiPriority w:val="6"/>
    <w:pPr>
      <w:widowControl/>
      <w:adjustRightInd/>
      <w:spacing w:after="160" w:line="240" w:lineRule="exact"/>
      <w:jc w:val="left"/>
    </w:pPr>
    <w:rPr>
      <w:szCs w:val="20"/>
    </w:rPr>
  </w:style>
  <w:style w:type="paragraph" w:customStyle="1" w:styleId="425">
    <w:name w:val="Char1 Char Char Char21"/>
    <w:basedOn w:val="1"/>
    <w:autoRedefine/>
    <w:qFormat/>
    <w:uiPriority w:val="0"/>
    <w:rPr>
      <w:rFonts w:ascii="Tahoma" w:hAnsi="Tahoma"/>
      <w:sz w:val="24"/>
      <w:szCs w:val="20"/>
    </w:rPr>
  </w:style>
  <w:style w:type="paragraph" w:customStyle="1" w:styleId="42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autoRedefine/>
    <w:qFormat/>
    <w:uiPriority w:val="0"/>
    <w:pPr>
      <w:spacing w:line="360" w:lineRule="auto"/>
      <w:ind w:firstLine="200" w:firstLineChars="200"/>
    </w:pPr>
    <w:rPr>
      <w:sz w:val="24"/>
    </w:rPr>
  </w:style>
  <w:style w:type="paragraph" w:customStyle="1" w:styleId="42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autoRedefine/>
    <w:qFormat/>
    <w:uiPriority w:val="0"/>
    <w:pPr>
      <w:adjustRightInd/>
      <w:ind w:firstLine="200" w:firstLineChars="200"/>
    </w:pPr>
    <w:rPr>
      <w:rFonts w:ascii="Tahoma" w:hAnsi="Tahoma"/>
      <w:sz w:val="24"/>
      <w:szCs w:val="20"/>
    </w:rPr>
  </w:style>
  <w:style w:type="paragraph" w:customStyle="1" w:styleId="434">
    <w:name w:val="_标题2"/>
    <w:basedOn w:val="84"/>
    <w:next w:val="8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5">
    <w:name w:val="样式1 + (中宋体"/>
    <w:basedOn w:val="41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autoRedefine/>
    <w:qFormat/>
    <w:uiPriority w:val="0"/>
    <w:pPr>
      <w:adjustRightInd/>
      <w:spacing w:line="360" w:lineRule="auto"/>
    </w:pPr>
    <w:rPr>
      <w:rFonts w:ascii="宋体" w:hAnsi="宋体"/>
      <w:szCs w:val="20"/>
    </w:rPr>
  </w:style>
  <w:style w:type="paragraph" w:customStyle="1" w:styleId="44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autoRedefine/>
    <w:qFormat/>
    <w:uiPriority w:val="0"/>
    <w:pPr>
      <w:adjustRightInd/>
    </w:pPr>
    <w:rPr>
      <w:rFonts w:ascii="Tahoma" w:hAnsi="Tahoma"/>
      <w:sz w:val="24"/>
    </w:rPr>
  </w:style>
  <w:style w:type="paragraph" w:customStyle="1" w:styleId="442">
    <w:name w:val="Char Char Char Char11"/>
    <w:basedOn w:val="1"/>
    <w:autoRedefine/>
    <w:qFormat/>
    <w:uiPriority w:val="0"/>
    <w:rPr>
      <w:rFonts w:ascii="Tahoma" w:hAnsi="Tahoma"/>
      <w:sz w:val="24"/>
      <w:szCs w:val="20"/>
    </w:rPr>
  </w:style>
  <w:style w:type="paragraph" w:customStyle="1" w:styleId="44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autoRedefine/>
    <w:qFormat/>
    <w:uiPriority w:val="0"/>
    <w:rPr>
      <w:rFonts w:ascii="Tahoma" w:hAnsi="Tahoma"/>
      <w:sz w:val="24"/>
      <w:szCs w:val="20"/>
    </w:rPr>
  </w:style>
  <w:style w:type="paragraph" w:customStyle="1" w:styleId="44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autoRedefine/>
    <w:qFormat/>
    <w:uiPriority w:val="0"/>
    <w:pPr>
      <w:adjustRightInd/>
    </w:pPr>
    <w:rPr>
      <w:szCs w:val="20"/>
    </w:rPr>
  </w:style>
  <w:style w:type="paragraph" w:customStyle="1" w:styleId="44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9">
    <w:name w:val="_Style 5"/>
    <w:basedOn w:val="1"/>
    <w:autoRedefine/>
    <w:qFormat/>
    <w:uiPriority w:val="34"/>
    <w:pPr>
      <w:adjustRightInd/>
      <w:ind w:firstLine="420" w:firstLineChars="200"/>
    </w:pPr>
    <w:rPr>
      <w:rFonts w:eastAsia="仿宋_GB2312"/>
      <w:sz w:val="28"/>
    </w:rPr>
  </w:style>
  <w:style w:type="paragraph" w:customStyle="1" w:styleId="45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autoRedefine/>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autoRedefine/>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5"/>
    <w:autoRedefine/>
    <w:qFormat/>
    <w:uiPriority w:val="0"/>
    <w:pPr>
      <w:snapToGrid w:val="0"/>
      <w:ind w:firstLine="480" w:firstLineChars="200"/>
    </w:pPr>
    <w:rPr>
      <w:rFonts w:ascii="Times New Roman"/>
      <w:szCs w:val="24"/>
      <w:lang w:val="en-US"/>
    </w:rPr>
  </w:style>
  <w:style w:type="paragraph" w:customStyle="1" w:styleId="45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autoRedefine/>
    <w:qFormat/>
    <w:uiPriority w:val="0"/>
    <w:rPr>
      <w:rFonts w:ascii="宋体" w:hAnsi="Times New Roman" w:eastAsia="宋体" w:cs="Times New Roman"/>
      <w:kern w:val="2"/>
      <w:lang w:val="en-US" w:eastAsia="zh-CN" w:bidi="ar-SA"/>
    </w:rPr>
  </w:style>
  <w:style w:type="paragraph" w:customStyle="1" w:styleId="460">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autoRedefine/>
    <w:qFormat/>
    <w:uiPriority w:val="0"/>
    <w:pPr>
      <w:tabs>
        <w:tab w:val="left" w:pos="360"/>
      </w:tabs>
    </w:pPr>
    <w:rPr>
      <w:sz w:val="24"/>
      <w:szCs w:val="20"/>
    </w:rPr>
  </w:style>
  <w:style w:type="paragraph" w:customStyle="1" w:styleId="46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2">
    <w:name w:val="p0"/>
    <w:basedOn w:val="1"/>
    <w:autoRedefine/>
    <w:qFormat/>
    <w:uiPriority w:val="0"/>
    <w:pPr>
      <w:widowControl/>
      <w:adjustRightInd/>
    </w:pPr>
    <w:rPr>
      <w:kern w:val="0"/>
      <w:szCs w:val="21"/>
    </w:rPr>
  </w:style>
  <w:style w:type="paragraph" w:customStyle="1" w:styleId="473">
    <w:name w:val="Char6"/>
    <w:basedOn w:val="1"/>
    <w:autoRedefine/>
    <w:qFormat/>
    <w:uiPriority w:val="0"/>
    <w:rPr>
      <w:rFonts w:ascii="仿宋_GB2312" w:eastAsia="仿宋_GB2312"/>
      <w:b/>
      <w:sz w:val="32"/>
      <w:szCs w:val="32"/>
    </w:rPr>
  </w:style>
  <w:style w:type="paragraph" w:customStyle="1" w:styleId="474">
    <w:name w:val="Char111"/>
    <w:basedOn w:val="1"/>
    <w:autoRedefine/>
    <w:qFormat/>
    <w:uiPriority w:val="0"/>
    <w:rPr>
      <w:rFonts w:ascii="仿宋_GB2312" w:eastAsia="仿宋_GB2312"/>
      <w:b/>
      <w:sz w:val="32"/>
      <w:szCs w:val="32"/>
    </w:rPr>
  </w:style>
  <w:style w:type="paragraph" w:customStyle="1" w:styleId="475">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47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autoRedefine/>
    <w:qFormat/>
    <w:uiPriority w:val="0"/>
    <w:pPr>
      <w:adjustRightInd/>
      <w:ind w:firstLine="200" w:firstLineChars="200"/>
    </w:pPr>
    <w:rPr>
      <w:rFonts w:ascii="Tahoma" w:hAnsi="Tahoma"/>
      <w:sz w:val="24"/>
      <w:szCs w:val="20"/>
    </w:rPr>
  </w:style>
  <w:style w:type="paragraph" w:customStyle="1" w:styleId="47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autoRedefine/>
    <w:qFormat/>
    <w:uiPriority w:val="0"/>
    <w:rPr>
      <w:rFonts w:ascii="仿宋_GB2312" w:eastAsia="仿宋_GB2312"/>
      <w:b/>
      <w:sz w:val="32"/>
      <w:szCs w:val="32"/>
    </w:rPr>
  </w:style>
  <w:style w:type="paragraph" w:customStyle="1" w:styleId="482">
    <w:name w:val="五级条标题"/>
    <w:basedOn w:val="483"/>
    <w:next w:val="328"/>
    <w:autoRedefine/>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autoRedefine/>
    <w:qFormat/>
    <w:uiPriority w:val="0"/>
    <w:pPr>
      <w:tabs>
        <w:tab w:val="left" w:pos="2940"/>
        <w:tab w:val="clear" w:pos="2520"/>
      </w:tabs>
      <w:ind w:left="2940"/>
      <w:outlineLvl w:val="5"/>
    </w:pPr>
  </w:style>
  <w:style w:type="paragraph" w:customStyle="1" w:styleId="48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autoRedefine/>
    <w:qFormat/>
    <w:uiPriority w:val="0"/>
    <w:rPr>
      <w:rFonts w:ascii="仿宋_GB2312" w:eastAsia="仿宋_GB2312"/>
      <w:b/>
      <w:sz w:val="32"/>
      <w:szCs w:val="32"/>
    </w:rPr>
  </w:style>
  <w:style w:type="paragraph" w:customStyle="1" w:styleId="48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autoRedefine/>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0">
    <w:name w:val="单元格左对齐"/>
    <w:basedOn w:val="1"/>
    <w:autoRedefine/>
    <w:qFormat/>
    <w:uiPriority w:val="0"/>
    <w:pPr>
      <w:adjustRightInd/>
      <w:spacing w:line="360" w:lineRule="auto"/>
    </w:pPr>
    <w:rPr>
      <w:sz w:val="24"/>
    </w:rPr>
  </w:style>
  <w:style w:type="paragraph" w:customStyle="1" w:styleId="491">
    <w:name w:val="正文主体"/>
    <w:basedOn w:val="312"/>
    <w:autoRedefine/>
    <w:qFormat/>
    <w:uiPriority w:val="0"/>
  </w:style>
  <w:style w:type="paragraph" w:customStyle="1" w:styleId="49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autoRedefine/>
    <w:qFormat/>
    <w:uiPriority w:val="0"/>
    <w:pPr>
      <w:adjustRightInd/>
      <w:spacing w:line="360" w:lineRule="auto"/>
      <w:ind w:firstLine="480" w:firstLineChars="200"/>
    </w:pPr>
    <w:rPr>
      <w:sz w:val="24"/>
      <w:szCs w:val="20"/>
    </w:rPr>
  </w:style>
  <w:style w:type="paragraph" w:customStyle="1" w:styleId="496">
    <w:name w:val="P1"/>
    <w:basedOn w:val="1"/>
    <w:autoRedefine/>
    <w:qFormat/>
    <w:uiPriority w:val="0"/>
    <w:pPr>
      <w:adjustRightInd/>
      <w:spacing w:line="288" w:lineRule="auto"/>
      <w:ind w:firstLine="425" w:firstLineChars="200"/>
    </w:pPr>
  </w:style>
  <w:style w:type="paragraph" w:customStyle="1" w:styleId="497">
    <w:name w:val="列表内容"/>
    <w:basedOn w:val="1"/>
    <w:next w:val="1"/>
    <w:autoRedefine/>
    <w:qFormat/>
    <w:uiPriority w:val="0"/>
    <w:pPr>
      <w:widowControl/>
      <w:tabs>
        <w:tab w:val="left" w:pos="840"/>
      </w:tabs>
      <w:ind w:left="840" w:hanging="420"/>
      <w:jc w:val="left"/>
    </w:pPr>
    <w:rPr>
      <w:kern w:val="0"/>
      <w:sz w:val="18"/>
    </w:rPr>
  </w:style>
  <w:style w:type="paragraph" w:customStyle="1" w:styleId="498">
    <w:name w:val="Char Char11 Char Char Char1"/>
    <w:basedOn w:val="1"/>
    <w:autoRedefine/>
    <w:qFormat/>
    <w:uiPriority w:val="6"/>
    <w:pPr>
      <w:spacing w:line="360" w:lineRule="auto"/>
    </w:pPr>
    <w:rPr>
      <w:szCs w:val="20"/>
    </w:rPr>
  </w:style>
  <w:style w:type="paragraph" w:customStyle="1" w:styleId="49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autoRedefine/>
    <w:qFormat/>
    <w:uiPriority w:val="0"/>
    <w:pPr>
      <w:spacing w:line="360" w:lineRule="auto"/>
    </w:pPr>
    <w:rPr>
      <w:szCs w:val="20"/>
    </w:rPr>
  </w:style>
  <w:style w:type="paragraph" w:customStyle="1" w:styleId="50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autoRedefine/>
    <w:qFormat/>
    <w:uiPriority w:val="0"/>
    <w:rPr>
      <w:rFonts w:ascii="仿宋_GB2312" w:eastAsia="仿宋_GB2312"/>
      <w:b/>
      <w:sz w:val="32"/>
      <w:szCs w:val="32"/>
    </w:rPr>
  </w:style>
  <w:style w:type="paragraph" w:customStyle="1" w:styleId="50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1">
    <w:name w:val="Char Char4 Char Char"/>
    <w:basedOn w:val="1"/>
    <w:autoRedefine/>
    <w:qFormat/>
    <w:uiPriority w:val="0"/>
    <w:pPr>
      <w:widowControl/>
      <w:adjustRightInd/>
      <w:spacing w:after="160" w:line="240" w:lineRule="exact"/>
      <w:jc w:val="left"/>
    </w:pPr>
  </w:style>
  <w:style w:type="paragraph" w:customStyle="1" w:styleId="51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autoRedefine/>
    <w:qFormat/>
    <w:uiPriority w:val="0"/>
    <w:pPr>
      <w:spacing w:line="360" w:lineRule="auto"/>
    </w:pPr>
    <w:rPr>
      <w:szCs w:val="20"/>
    </w:rPr>
  </w:style>
  <w:style w:type="paragraph" w:customStyle="1" w:styleId="51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autoRedefine/>
    <w:qFormat/>
    <w:uiPriority w:val="0"/>
    <w:pPr>
      <w:adjustRightInd/>
      <w:ind w:firstLine="200" w:firstLineChars="200"/>
    </w:pPr>
    <w:rPr>
      <w:rFonts w:ascii="Tahoma" w:hAnsi="Tahoma"/>
      <w:sz w:val="24"/>
      <w:szCs w:val="20"/>
    </w:rPr>
  </w:style>
  <w:style w:type="paragraph" w:customStyle="1" w:styleId="521">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autoRedefine/>
    <w:qFormat/>
    <w:uiPriority w:val="0"/>
    <w:pPr>
      <w:tabs>
        <w:tab w:val="left" w:pos="0"/>
      </w:tabs>
      <w:ind w:left="900" w:firstLine="0" w:firstLineChars="0"/>
    </w:pPr>
  </w:style>
  <w:style w:type="paragraph" w:customStyle="1" w:styleId="524">
    <w:name w:val="Bulleted List"/>
    <w:basedOn w:val="1"/>
    <w:autoRedefine/>
    <w:qFormat/>
    <w:uiPriority w:val="0"/>
    <w:pPr>
      <w:tabs>
        <w:tab w:val="left" w:pos="1260"/>
      </w:tabs>
      <w:adjustRightInd/>
      <w:ind w:left="1260" w:hanging="420"/>
    </w:pPr>
  </w:style>
  <w:style w:type="paragraph" w:customStyle="1" w:styleId="52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autoRedefine/>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autoRedefine/>
    <w:qFormat/>
    <w:uiPriority w:val="0"/>
    <w:rPr>
      <w:rFonts w:ascii="Tahoma" w:hAnsi="Tahoma" w:cs="仿宋_GB2312"/>
      <w:sz w:val="24"/>
      <w:szCs w:val="20"/>
    </w:rPr>
  </w:style>
  <w:style w:type="paragraph" w:customStyle="1" w:styleId="52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autoRedefine/>
    <w:qFormat/>
    <w:uiPriority w:val="0"/>
    <w:rPr>
      <w:rFonts w:ascii="仿宋_GB2312" w:eastAsia="仿宋_GB2312"/>
      <w:b/>
      <w:sz w:val="32"/>
      <w:szCs w:val="20"/>
    </w:rPr>
  </w:style>
  <w:style w:type="paragraph" w:customStyle="1" w:styleId="53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autoRedefine/>
    <w:qFormat/>
    <w:uiPriority w:val="0"/>
    <w:rPr>
      <w:rFonts w:ascii="仿宋_GB2312" w:eastAsia="仿宋_GB2312"/>
      <w:b/>
      <w:sz w:val="32"/>
      <w:szCs w:val="20"/>
    </w:rPr>
  </w:style>
  <w:style w:type="paragraph" w:customStyle="1" w:styleId="53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autoRedefine/>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autoRedefine/>
    <w:qFormat/>
    <w:uiPriority w:val="0"/>
    <w:pPr>
      <w:widowControl/>
      <w:spacing w:after="160" w:line="240" w:lineRule="exact"/>
      <w:jc w:val="left"/>
    </w:pPr>
    <w:rPr>
      <w:rFonts w:eastAsia="仿宋_GB2312"/>
      <w:sz w:val="28"/>
    </w:rPr>
  </w:style>
  <w:style w:type="paragraph" w:customStyle="1" w:styleId="548">
    <w:name w:val="Char21"/>
    <w:basedOn w:val="1"/>
    <w:autoRedefine/>
    <w:qFormat/>
    <w:uiPriority w:val="0"/>
    <w:pPr>
      <w:adjustRightInd/>
      <w:ind w:firstLine="200" w:firstLineChars="200"/>
    </w:pPr>
    <w:rPr>
      <w:rFonts w:ascii="仿宋_GB2312" w:eastAsia="仿宋_GB2312"/>
      <w:b/>
      <w:sz w:val="32"/>
      <w:szCs w:val="32"/>
    </w:rPr>
  </w:style>
  <w:style w:type="paragraph" w:customStyle="1" w:styleId="549">
    <w:name w:val="列表段落1"/>
    <w:basedOn w:val="1"/>
    <w:autoRedefine/>
    <w:qFormat/>
    <w:uiPriority w:val="34"/>
    <w:pPr>
      <w:adjustRightInd/>
      <w:ind w:right="238" w:firstLine="420"/>
    </w:pPr>
    <w:rPr>
      <w:rFonts w:ascii="Calibri" w:hAnsi="Calibri"/>
      <w:sz w:val="24"/>
    </w:rPr>
  </w:style>
  <w:style w:type="paragraph" w:customStyle="1" w:styleId="550">
    <w:name w:val="Char Char110"/>
    <w:basedOn w:val="1"/>
    <w:autoRedefine/>
    <w:qFormat/>
    <w:uiPriority w:val="6"/>
    <w:pPr>
      <w:spacing w:line="360" w:lineRule="auto"/>
    </w:pPr>
    <w:rPr>
      <w:rFonts w:ascii="Tahoma" w:hAnsi="Tahoma"/>
      <w:sz w:val="24"/>
      <w:szCs w:val="20"/>
    </w:rPr>
  </w:style>
  <w:style w:type="paragraph" w:customStyle="1" w:styleId="55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autoRedefine/>
    <w:qFormat/>
    <w:uiPriority w:val="0"/>
    <w:rPr>
      <w:rFonts w:ascii="Tahoma" w:hAnsi="Tahoma" w:cs="仿宋_GB2312"/>
      <w:sz w:val="24"/>
      <w:szCs w:val="20"/>
    </w:rPr>
  </w:style>
  <w:style w:type="paragraph" w:customStyle="1" w:styleId="55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55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0">
    <w:name w:val="_Style 12"/>
    <w:basedOn w:val="20"/>
    <w:autoRedefine/>
    <w:qFormat/>
    <w:uiPriority w:val="0"/>
    <w:pPr>
      <w:snapToGrid w:val="0"/>
      <w:spacing w:line="360" w:lineRule="auto"/>
    </w:pPr>
  </w:style>
  <w:style w:type="paragraph" w:customStyle="1" w:styleId="56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5"/>
    <w:autoRedefine/>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0"/>
    <w:autoRedefine/>
    <w:qFormat/>
    <w:uiPriority w:val="0"/>
    <w:pPr>
      <w:outlineLvl w:val="2"/>
    </w:pPr>
  </w:style>
  <w:style w:type="paragraph" w:customStyle="1" w:styleId="56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autoRedefine/>
    <w:qFormat/>
    <w:uiPriority w:val="0"/>
    <w:pPr>
      <w:adjustRightInd/>
      <w:ind w:firstLine="200" w:firstLineChars="200"/>
    </w:pPr>
    <w:rPr>
      <w:rFonts w:ascii="Tahoma" w:hAnsi="Tahoma"/>
      <w:sz w:val="24"/>
      <w:szCs w:val="20"/>
    </w:rPr>
  </w:style>
  <w:style w:type="paragraph" w:customStyle="1" w:styleId="57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1">
    <w:name w:val="MM Empty"/>
    <w:basedOn w:val="1"/>
    <w:autoRedefine/>
    <w:qFormat/>
    <w:uiPriority w:val="0"/>
    <w:pPr>
      <w:adjustRightInd/>
    </w:pPr>
  </w:style>
  <w:style w:type="paragraph" w:customStyle="1" w:styleId="572">
    <w:name w:val="Char24"/>
    <w:basedOn w:val="1"/>
    <w:autoRedefine/>
    <w:qFormat/>
    <w:uiPriority w:val="0"/>
    <w:rPr>
      <w:rFonts w:ascii="仿宋_GB2312" w:eastAsia="仿宋_GB2312"/>
      <w:b/>
      <w:sz w:val="32"/>
      <w:szCs w:val="32"/>
    </w:rPr>
  </w:style>
  <w:style w:type="paragraph" w:customStyle="1" w:styleId="573">
    <w:name w:val="正文箭头"/>
    <w:basedOn w:val="226"/>
    <w:autoRedefine/>
    <w:qFormat/>
    <w:uiPriority w:val="0"/>
  </w:style>
  <w:style w:type="paragraph" w:customStyle="1" w:styleId="574">
    <w:name w:val="U_编号2"/>
    <w:basedOn w:val="1"/>
    <w:autoRedefine/>
    <w:qFormat/>
    <w:uiPriority w:val="0"/>
    <w:pPr>
      <w:tabs>
        <w:tab w:val="left" w:pos="785"/>
      </w:tabs>
      <w:adjustRightInd/>
      <w:spacing w:beforeLines="10" w:afterLines="10" w:line="300" w:lineRule="auto"/>
    </w:pPr>
    <w:rPr>
      <w:sz w:val="24"/>
    </w:rPr>
  </w:style>
  <w:style w:type="paragraph" w:customStyle="1" w:styleId="57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autoRedefine/>
    <w:qFormat/>
    <w:uiPriority w:val="34"/>
    <w:pPr>
      <w:adjustRightInd/>
      <w:ind w:firstLine="420" w:firstLineChars="200"/>
    </w:pPr>
    <w:rPr>
      <w:rFonts w:eastAsia="仿宋_GB2312"/>
      <w:sz w:val="28"/>
    </w:rPr>
  </w:style>
  <w:style w:type="paragraph" w:customStyle="1" w:styleId="580">
    <w:name w:val="表格 内容"/>
    <w:basedOn w:val="417"/>
    <w:autoRedefine/>
    <w:qFormat/>
    <w:uiPriority w:val="0"/>
    <w:rPr>
      <w:b w:val="0"/>
      <w:sz w:val="20"/>
    </w:rPr>
  </w:style>
  <w:style w:type="paragraph" w:customStyle="1" w:styleId="581">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9"/>
    <w:next w:val="1"/>
    <w:autoRedefine/>
    <w:qFormat/>
    <w:uiPriority w:val="0"/>
    <w:pPr>
      <w:tabs>
        <w:tab w:val="left" w:pos="1080"/>
        <w:tab w:val="clear" w:pos="1008"/>
      </w:tabs>
      <w:ind w:left="1080" w:hanging="1080"/>
    </w:pPr>
  </w:style>
  <w:style w:type="paragraph" w:customStyle="1" w:styleId="584">
    <w:name w:val="数字标题1"/>
    <w:basedOn w:val="4"/>
    <w:next w:val="1"/>
    <w:autoRedefine/>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autoRedefine/>
    <w:qFormat/>
    <w:uiPriority w:val="0"/>
    <w:pPr>
      <w:widowControl/>
    </w:pPr>
    <w:rPr>
      <w:kern w:val="0"/>
      <w:sz w:val="24"/>
      <w:szCs w:val="20"/>
    </w:rPr>
  </w:style>
  <w:style w:type="paragraph" w:customStyle="1" w:styleId="592">
    <w:name w:val="Char Char113"/>
    <w:basedOn w:val="1"/>
    <w:autoRedefine/>
    <w:qFormat/>
    <w:uiPriority w:val="0"/>
    <w:pPr>
      <w:widowControl/>
      <w:spacing w:after="160" w:line="240" w:lineRule="exact"/>
      <w:jc w:val="left"/>
    </w:pPr>
    <w:rPr>
      <w:rFonts w:eastAsia="仿宋_GB2312"/>
      <w:sz w:val="28"/>
    </w:rPr>
  </w:style>
  <w:style w:type="paragraph" w:customStyle="1" w:styleId="59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autoRedefine/>
    <w:qFormat/>
    <w:uiPriority w:val="34"/>
    <w:pPr>
      <w:adjustRightInd/>
      <w:ind w:firstLine="420" w:firstLineChars="200"/>
    </w:pPr>
    <w:rPr>
      <w:rFonts w:eastAsia="仿宋_GB2312"/>
      <w:sz w:val="28"/>
    </w:rPr>
  </w:style>
  <w:style w:type="paragraph" w:customStyle="1" w:styleId="59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autoRedefine/>
    <w:qFormat/>
    <w:uiPriority w:val="6"/>
    <w:pPr>
      <w:widowControl/>
      <w:spacing w:after="160" w:line="240" w:lineRule="exact"/>
      <w:jc w:val="left"/>
    </w:pPr>
    <w:rPr>
      <w:rFonts w:eastAsia="仿宋_GB2312"/>
      <w:sz w:val="28"/>
    </w:rPr>
  </w:style>
  <w:style w:type="paragraph" w:customStyle="1" w:styleId="601">
    <w:name w:val="正文 图"/>
    <w:basedOn w:val="131"/>
    <w:autoRedefine/>
    <w:qFormat/>
    <w:uiPriority w:val="0"/>
    <w:pPr>
      <w:adjustRightInd/>
      <w:spacing w:before="0"/>
      <w:ind w:firstLine="0"/>
      <w:jc w:val="center"/>
    </w:pPr>
    <w:rPr>
      <w:rFonts w:ascii="微软雅黑" w:hAnsi="微软雅黑"/>
    </w:rPr>
  </w:style>
  <w:style w:type="paragraph" w:customStyle="1" w:styleId="60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0"/>
    <w:autoRedefine/>
    <w:qFormat/>
    <w:uiPriority w:val="0"/>
    <w:pPr>
      <w:ind w:left="0"/>
    </w:pPr>
  </w:style>
  <w:style w:type="paragraph" w:customStyle="1" w:styleId="60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autoRedefine/>
    <w:qFormat/>
    <w:uiPriority w:val="0"/>
    <w:pPr>
      <w:adjustRightInd/>
      <w:spacing w:line="360" w:lineRule="auto"/>
      <w:ind w:firstLine="480"/>
    </w:pPr>
    <w:rPr>
      <w:sz w:val="24"/>
    </w:rPr>
  </w:style>
  <w:style w:type="paragraph" w:customStyle="1" w:styleId="608">
    <w:name w:val="列出段落111"/>
    <w:basedOn w:val="1"/>
    <w:autoRedefine/>
    <w:qFormat/>
    <w:uiPriority w:val="34"/>
    <w:pPr>
      <w:ind w:firstLine="420" w:firstLineChars="200"/>
    </w:pPr>
  </w:style>
  <w:style w:type="paragraph" w:customStyle="1" w:styleId="609">
    <w:name w:val="标准文本"/>
    <w:basedOn w:val="1"/>
    <w:link w:val="942"/>
    <w:autoRedefine/>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autoRedefine/>
    <w:qFormat/>
    <w:uiPriority w:val="34"/>
    <w:pPr>
      <w:adjustRightInd/>
      <w:ind w:firstLine="420" w:firstLineChars="200"/>
    </w:pPr>
  </w:style>
  <w:style w:type="paragraph" w:customStyle="1" w:styleId="61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autoRedefine/>
    <w:qFormat/>
    <w:uiPriority w:val="0"/>
    <w:pPr>
      <w:adjustRightInd/>
      <w:jc w:val="left"/>
    </w:pPr>
    <w:rPr>
      <w:rFonts w:ascii="Calibri" w:hAnsi="Calibri"/>
      <w:kern w:val="0"/>
      <w:sz w:val="22"/>
      <w:szCs w:val="22"/>
      <w:lang w:eastAsia="en-US"/>
    </w:rPr>
  </w:style>
  <w:style w:type="paragraph" w:customStyle="1" w:styleId="61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4">
    <w:name w:val="表格非标题文字 Char"/>
    <w:link w:val="85"/>
    <w:autoRedefine/>
    <w:qFormat/>
    <w:uiPriority w:val="0"/>
    <w:rPr>
      <w:rFonts w:ascii="Futura Bk" w:hAnsi="Futura Bk"/>
      <w:kern w:val="2"/>
      <w:sz w:val="18"/>
      <w:szCs w:val="21"/>
      <w:lang w:val="en-US" w:eastAsia="zh-CN" w:bidi="ar-SA"/>
    </w:rPr>
  </w:style>
  <w:style w:type="character" w:customStyle="1" w:styleId="625">
    <w:name w:val="*正文 Char"/>
    <w:link w:val="86"/>
    <w:autoRedefine/>
    <w:qFormat/>
    <w:locked/>
    <w:uiPriority w:val="0"/>
    <w:rPr>
      <w:rFonts w:ascii="宋体" w:hAnsi="宋体"/>
      <w:sz w:val="24"/>
    </w:rPr>
  </w:style>
  <w:style w:type="character" w:customStyle="1" w:styleId="626">
    <w:name w:val="Char Char71"/>
    <w:autoRedefine/>
    <w:semiHidden/>
    <w:qFormat/>
    <w:uiPriority w:val="0"/>
    <w:rPr>
      <w:rFonts w:eastAsia="宋体"/>
      <w:kern w:val="2"/>
      <w:sz w:val="21"/>
      <w:szCs w:val="24"/>
      <w:lang w:val="en-US" w:eastAsia="zh-CN" w:bidi="ar-SA"/>
    </w:rPr>
  </w:style>
  <w:style w:type="character" w:customStyle="1" w:styleId="627">
    <w:name w:val="Char Char6"/>
    <w:autoRedefine/>
    <w:qFormat/>
    <w:uiPriority w:val="0"/>
    <w:rPr>
      <w:rFonts w:eastAsia="宋体"/>
      <w:kern w:val="2"/>
      <w:sz w:val="21"/>
      <w:szCs w:val="24"/>
      <w:lang w:val="en-US" w:eastAsia="zh-CN" w:bidi="ar-SA"/>
    </w:rPr>
  </w:style>
  <w:style w:type="character" w:customStyle="1" w:styleId="628">
    <w:name w:val="正文缩进 Char"/>
    <w:autoRedefine/>
    <w:qFormat/>
    <w:uiPriority w:val="0"/>
    <w:rPr>
      <w:rFonts w:eastAsia="宋体"/>
      <w:kern w:val="2"/>
      <w:sz w:val="21"/>
      <w:lang w:val="en-US" w:eastAsia="zh-CN"/>
    </w:rPr>
  </w:style>
  <w:style w:type="character" w:customStyle="1" w:styleId="62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0">
    <w:name w:val="Char Char28"/>
    <w:autoRedefine/>
    <w:qFormat/>
    <w:uiPriority w:val="6"/>
    <w:rPr>
      <w:rFonts w:ascii="仿宋_GB2312" w:hAnsi="仿宋_GB2312" w:eastAsia="仿宋_GB2312"/>
      <w:kern w:val="1"/>
      <w:sz w:val="28"/>
    </w:rPr>
  </w:style>
  <w:style w:type="character" w:customStyle="1" w:styleId="63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autoRedefine/>
    <w:qFormat/>
    <w:uiPriority w:val="6"/>
    <w:rPr>
      <w:rFonts w:ascii="Times New Roman" w:hAnsi="Times New Roman" w:eastAsia="黑体" w:cs="Times New Roman"/>
      <w:b/>
      <w:kern w:val="0"/>
      <w:sz w:val="24"/>
      <w:szCs w:val="24"/>
    </w:rPr>
  </w:style>
  <w:style w:type="character" w:customStyle="1" w:styleId="633">
    <w:name w:val="U_正文 Char"/>
    <w:link w:val="87"/>
    <w:autoRedefine/>
    <w:qFormat/>
    <w:uiPriority w:val="0"/>
    <w:rPr>
      <w:sz w:val="24"/>
      <w:szCs w:val="24"/>
    </w:rPr>
  </w:style>
  <w:style w:type="character" w:customStyle="1" w:styleId="634">
    <w:name w:val="HTML 地址 Char1"/>
    <w:autoRedefine/>
    <w:qFormat/>
    <w:uiPriority w:val="0"/>
    <w:rPr>
      <w:rFonts w:ascii="Times New Roman" w:hAnsi="Times New Roman" w:eastAsia="宋体" w:cs="Times New Roman"/>
      <w:i/>
      <w:iCs/>
      <w:szCs w:val="24"/>
    </w:rPr>
  </w:style>
  <w:style w:type="character" w:customStyle="1" w:styleId="635">
    <w:name w:val="批注主题 Char1"/>
    <w:link w:val="61"/>
    <w:autoRedefine/>
    <w:qFormat/>
    <w:uiPriority w:val="0"/>
    <w:rPr>
      <w:b/>
      <w:bCs/>
      <w:kern w:val="2"/>
      <w:sz w:val="21"/>
      <w:szCs w:val="24"/>
    </w:rPr>
  </w:style>
  <w:style w:type="character" w:customStyle="1" w:styleId="636">
    <w:name w:val="Char Char51"/>
    <w:autoRedefine/>
    <w:qFormat/>
    <w:uiPriority w:val="0"/>
    <w:rPr>
      <w:rFonts w:ascii="宋体" w:hAnsi="Courier New" w:eastAsia="宋体"/>
      <w:kern w:val="2"/>
      <w:sz w:val="21"/>
      <w:lang w:val="en-US" w:eastAsia="zh-CN"/>
    </w:rPr>
  </w:style>
  <w:style w:type="character" w:customStyle="1" w:styleId="637">
    <w:name w:val="表正文 Char"/>
    <w:autoRedefine/>
    <w:qFormat/>
    <w:uiPriority w:val="0"/>
    <w:rPr>
      <w:rFonts w:ascii="宋体" w:eastAsia="宋体"/>
      <w:snapToGrid w:val="0"/>
      <w:color w:val="000000"/>
      <w:kern w:val="28"/>
      <w:sz w:val="28"/>
      <w:lang w:val="en-US" w:eastAsia="zh-CN" w:bidi="ar-SA"/>
    </w:rPr>
  </w:style>
  <w:style w:type="character" w:customStyle="1" w:styleId="638">
    <w:name w:val="Char Char34"/>
    <w:autoRedefine/>
    <w:qFormat/>
    <w:uiPriority w:val="6"/>
    <w:rPr>
      <w:b/>
      <w:kern w:val="1"/>
      <w:sz w:val="28"/>
      <w:szCs w:val="28"/>
    </w:rPr>
  </w:style>
  <w:style w:type="character" w:customStyle="1" w:styleId="63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8"/>
    <w:autoRedefine/>
    <w:qFormat/>
    <w:uiPriority w:val="0"/>
    <w:rPr>
      <w:rFonts w:ascii="宋体" w:hAnsi="宋体" w:eastAsia="宋体"/>
      <w:kern w:val="2"/>
      <w:sz w:val="24"/>
      <w:lang w:bidi="ar-SA"/>
    </w:rPr>
  </w:style>
  <w:style w:type="character" w:customStyle="1" w:styleId="641">
    <w:name w:val="未处理的提及1"/>
    <w:autoRedefine/>
    <w:qFormat/>
    <w:uiPriority w:val="0"/>
    <w:rPr>
      <w:color w:val="808080"/>
      <w:shd w:val="clear" w:color="auto" w:fill="E6E6E6"/>
    </w:rPr>
  </w:style>
  <w:style w:type="character" w:customStyle="1" w:styleId="642">
    <w:name w:val="txt"/>
    <w:autoRedefine/>
    <w:qFormat/>
    <w:uiPriority w:val="0"/>
    <w:rPr>
      <w:rFonts w:ascii="仿宋_GB2312" w:eastAsia="微软雅黑"/>
      <w:b/>
      <w:kern w:val="2"/>
      <w:sz w:val="32"/>
      <w:szCs w:val="32"/>
      <w:lang w:val="en-US" w:eastAsia="zh-CN" w:bidi="ar-SA"/>
    </w:rPr>
  </w:style>
  <w:style w:type="character" w:customStyle="1" w:styleId="64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4">
    <w:name w:val="Char Char32"/>
    <w:autoRedefine/>
    <w:qFormat/>
    <w:uiPriority w:val="6"/>
    <w:rPr>
      <w:b/>
      <w:kern w:val="1"/>
      <w:sz w:val="24"/>
      <w:szCs w:val="24"/>
    </w:rPr>
  </w:style>
  <w:style w:type="character" w:customStyle="1" w:styleId="645">
    <w:name w:val="PI Char1"/>
    <w:autoRedefine/>
    <w:qFormat/>
    <w:uiPriority w:val="0"/>
    <w:rPr>
      <w:rFonts w:ascii="宋体" w:hAnsi="宋体"/>
      <w:kern w:val="2"/>
      <w:sz w:val="24"/>
      <w:szCs w:val="24"/>
    </w:rPr>
  </w:style>
  <w:style w:type="character" w:customStyle="1" w:styleId="646">
    <w:name w:val="tw4winTerm"/>
    <w:autoRedefine/>
    <w:qFormat/>
    <w:uiPriority w:val="0"/>
    <w:rPr>
      <w:color w:val="0000FF"/>
    </w:rPr>
  </w:style>
  <w:style w:type="character" w:customStyle="1" w:styleId="647">
    <w:name w:val="Footer Char"/>
    <w:autoRedefine/>
    <w:qFormat/>
    <w:locked/>
    <w:uiPriority w:val="0"/>
    <w:rPr>
      <w:rFonts w:eastAsia="宋体"/>
      <w:kern w:val="2"/>
      <w:sz w:val="18"/>
      <w:lang w:val="en-US" w:eastAsia="zh-CN" w:bidi="ar-SA"/>
    </w:rPr>
  </w:style>
  <w:style w:type="character" w:customStyle="1" w:styleId="648">
    <w:name w:val="普通文字 Char Char1"/>
    <w:autoRedefine/>
    <w:qFormat/>
    <w:uiPriority w:val="0"/>
    <w:rPr>
      <w:rFonts w:ascii="宋体" w:hAnsi="Courier New"/>
      <w:kern w:val="2"/>
      <w:sz w:val="21"/>
    </w:rPr>
  </w:style>
  <w:style w:type="character" w:customStyle="1" w:styleId="649">
    <w:name w:val="Char Char101"/>
    <w:autoRedefine/>
    <w:qFormat/>
    <w:uiPriority w:val="6"/>
    <w:rPr>
      <w:rFonts w:ascii="宋体" w:hAnsi="宋体"/>
      <w:kern w:val="2"/>
      <w:sz w:val="21"/>
      <w:szCs w:val="24"/>
      <w:lang w:val="en-US" w:eastAsia="zh-CN"/>
    </w:rPr>
  </w:style>
  <w:style w:type="character" w:customStyle="1" w:styleId="650">
    <w:name w:val="标题 4 Char"/>
    <w:autoRedefine/>
    <w:qFormat/>
    <w:uiPriority w:val="0"/>
    <w:rPr>
      <w:rFonts w:ascii="Arial" w:hAnsi="Arial" w:eastAsia="黑体"/>
      <w:b/>
      <w:kern w:val="2"/>
      <w:sz w:val="28"/>
    </w:rPr>
  </w:style>
  <w:style w:type="character" w:customStyle="1" w:styleId="651">
    <w:name w:val="链接"/>
    <w:autoRedefine/>
    <w:qFormat/>
    <w:uiPriority w:val="0"/>
    <w:rPr>
      <w:color w:val="0000FF"/>
      <w:sz w:val="21"/>
      <w:szCs w:val="21"/>
      <w:u w:val="single"/>
    </w:rPr>
  </w:style>
  <w:style w:type="character" w:customStyle="1" w:styleId="652">
    <w:name w:val="h4 Char"/>
    <w:autoRedefine/>
    <w:qFormat/>
    <w:uiPriority w:val="0"/>
    <w:rPr>
      <w:rFonts w:ascii="Arial" w:hAnsi="Arial" w:eastAsia="黑体"/>
      <w:b/>
      <w:bCs/>
      <w:kern w:val="2"/>
      <w:sz w:val="28"/>
      <w:szCs w:val="28"/>
      <w:lang w:val="zh-CN" w:eastAsia="zh-CN" w:bidi="ar-SA"/>
    </w:rPr>
  </w:style>
  <w:style w:type="character" w:customStyle="1" w:styleId="653">
    <w:name w:val="5正文 Char"/>
    <w:link w:val="89"/>
    <w:autoRedefine/>
    <w:qFormat/>
    <w:uiPriority w:val="0"/>
    <w:rPr>
      <w:rFonts w:ascii="仿宋_GB2312" w:hAnsi="微软雅黑" w:eastAsia="仿宋_GB2312"/>
      <w:sz w:val="28"/>
      <w:szCs w:val="21"/>
    </w:rPr>
  </w:style>
  <w:style w:type="character" w:customStyle="1" w:styleId="654">
    <w:name w:val="样式6 Char"/>
    <w:autoRedefine/>
    <w:qFormat/>
    <w:uiPriority w:val="0"/>
    <w:rPr>
      <w:rFonts w:ascii="仿宋_GB2312" w:hAnsi="宋体" w:eastAsia="仿宋_GB2312"/>
      <w:b/>
      <w:bCs/>
      <w:kern w:val="2"/>
      <w:sz w:val="24"/>
      <w:szCs w:val="24"/>
      <w:lang w:val="en-US" w:eastAsia="zh-CN" w:bidi="ar-SA"/>
    </w:rPr>
  </w:style>
  <w:style w:type="character" w:customStyle="1" w:styleId="655">
    <w:name w:val="Char Char14"/>
    <w:autoRedefine/>
    <w:qFormat/>
    <w:uiPriority w:val="6"/>
    <w:rPr>
      <w:rFonts w:ascii="黑体" w:hAnsi="黑体" w:eastAsia="黑体"/>
    </w:rPr>
  </w:style>
  <w:style w:type="character" w:customStyle="1" w:styleId="656">
    <w:name w:val="Heading 2 Hidden Char"/>
    <w:autoRedefine/>
    <w:qFormat/>
    <w:uiPriority w:val="0"/>
    <w:rPr>
      <w:rFonts w:ascii="仿宋_GB2312" w:eastAsia="仿宋_GB2312"/>
      <w:b/>
      <w:bCs/>
      <w:kern w:val="2"/>
      <w:sz w:val="24"/>
      <w:szCs w:val="24"/>
      <w:lang w:val="zh-CN" w:eastAsia="zh-CN" w:bidi="ar-SA"/>
    </w:rPr>
  </w:style>
  <w:style w:type="character" w:customStyle="1" w:styleId="657">
    <w:name w:val="正文首行缩进 2 Char"/>
    <w:link w:val="62"/>
    <w:autoRedefine/>
    <w:qFormat/>
    <w:uiPriority w:val="0"/>
    <w:rPr>
      <w:rFonts w:ascii="宋体" w:hAnsi="宋体"/>
      <w:kern w:val="2"/>
      <w:sz w:val="21"/>
      <w:szCs w:val="24"/>
    </w:rPr>
  </w:style>
  <w:style w:type="character" w:customStyle="1" w:styleId="658">
    <w:name w:val="font11"/>
    <w:autoRedefine/>
    <w:qFormat/>
    <w:uiPriority w:val="0"/>
    <w:rPr>
      <w:rFonts w:hint="default" w:ascii="Times New Roman" w:hAnsi="Times New Roman" w:cs="Times New Roman"/>
      <w:color w:val="000000"/>
      <w:sz w:val="22"/>
      <w:szCs w:val="22"/>
      <w:u w:val="none"/>
    </w:rPr>
  </w:style>
  <w:style w:type="character" w:customStyle="1" w:styleId="659">
    <w:name w:val="表正文 Char1"/>
    <w:autoRedefine/>
    <w:qFormat/>
    <w:uiPriority w:val="0"/>
    <w:rPr>
      <w:rFonts w:ascii="宋体" w:eastAsia="宋体"/>
      <w:snapToGrid w:val="0"/>
      <w:color w:val="000000"/>
      <w:kern w:val="28"/>
      <w:sz w:val="28"/>
    </w:rPr>
  </w:style>
  <w:style w:type="character" w:customStyle="1" w:styleId="660">
    <w:name w:val="blue1"/>
    <w:basedOn w:val="70"/>
    <w:autoRedefine/>
    <w:qFormat/>
    <w:uiPriority w:val="0"/>
    <w:rPr>
      <w:rFonts w:ascii="Arial" w:hAnsi="Arial" w:eastAsia="黑体" w:cs="Arial"/>
      <w:snapToGrid w:val="0"/>
      <w:kern w:val="0"/>
      <w:szCs w:val="21"/>
    </w:rPr>
  </w:style>
  <w:style w:type="character" w:customStyle="1" w:styleId="661">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62">
    <w:name w:val="标书1 Char"/>
    <w:autoRedefine/>
    <w:qFormat/>
    <w:uiPriority w:val="0"/>
    <w:rPr>
      <w:rFonts w:eastAsia="宋体"/>
      <w:b/>
      <w:bCs/>
      <w:kern w:val="44"/>
      <w:sz w:val="44"/>
      <w:szCs w:val="44"/>
      <w:lang w:val="en-US" w:eastAsia="zh-CN" w:bidi="ar-SA"/>
    </w:rPr>
  </w:style>
  <w:style w:type="character" w:customStyle="1" w:styleId="663">
    <w:name w:val="样式5 Char"/>
    <w:autoRedefine/>
    <w:qFormat/>
    <w:uiPriority w:val="0"/>
    <w:rPr>
      <w:rFonts w:ascii="仿宋_GB2312" w:hAnsi="仿宋" w:eastAsia="仿宋_GB2312"/>
      <w:kern w:val="2"/>
      <w:sz w:val="24"/>
      <w:szCs w:val="24"/>
    </w:rPr>
  </w:style>
  <w:style w:type="character" w:customStyle="1" w:styleId="664">
    <w:name w:val="样式4 Char"/>
    <w:autoRedefine/>
    <w:qFormat/>
    <w:uiPriority w:val="0"/>
    <w:rPr>
      <w:rFonts w:ascii="仿宋_GB2312" w:hAnsi="仿宋" w:eastAsia="仿宋_GB2312"/>
      <w:b/>
      <w:kern w:val="2"/>
      <w:sz w:val="32"/>
      <w:szCs w:val="32"/>
      <w:lang w:bidi="ar-SA"/>
    </w:rPr>
  </w:style>
  <w:style w:type="character" w:customStyle="1" w:styleId="665">
    <w:name w:val="插图说明 Char"/>
    <w:autoRedefine/>
    <w:qFormat/>
    <w:uiPriority w:val="0"/>
    <w:rPr>
      <w:rFonts w:eastAsia="黑体"/>
      <w:sz w:val="24"/>
      <w:lang w:val="en-US" w:eastAsia="zh-CN"/>
    </w:rPr>
  </w:style>
  <w:style w:type="character" w:customStyle="1" w:styleId="666">
    <w:name w:val="正文2 Char Char"/>
    <w:link w:val="90"/>
    <w:autoRedefine/>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Char"/>
    <w:link w:val="49"/>
    <w:autoRedefine/>
    <w:qFormat/>
    <w:uiPriority w:val="0"/>
    <w:rPr>
      <w:rFonts w:ascii="Arial" w:hAnsi="Arial" w:eastAsia="隶书"/>
      <w:b/>
      <w:bCs/>
      <w:kern w:val="28"/>
      <w:sz w:val="44"/>
      <w:szCs w:val="32"/>
      <w:lang w:val="en-US" w:eastAsia="zh-CN" w:bidi="ar-SA"/>
    </w:rPr>
  </w:style>
  <w:style w:type="character" w:customStyle="1" w:styleId="669">
    <w:name w:val="普通文字 Char1 Char"/>
    <w:autoRedefine/>
    <w:qFormat/>
    <w:uiPriority w:val="0"/>
    <w:rPr>
      <w:rFonts w:ascii="宋体" w:hAnsi="Courier New" w:eastAsia="宋体"/>
      <w:kern w:val="2"/>
      <w:sz w:val="21"/>
      <w:szCs w:val="24"/>
      <w:lang w:val="en-US" w:eastAsia="zh-CN" w:bidi="ar-SA"/>
    </w:rPr>
  </w:style>
  <w:style w:type="character" w:customStyle="1" w:styleId="670">
    <w:name w:val="h3 Char1"/>
    <w:autoRedefine/>
    <w:qFormat/>
    <w:uiPriority w:val="0"/>
    <w:rPr>
      <w:rFonts w:eastAsia="宋体"/>
      <w:b/>
      <w:bCs/>
      <w:kern w:val="2"/>
      <w:sz w:val="32"/>
      <w:szCs w:val="32"/>
      <w:lang w:bidi="ar-SA"/>
    </w:rPr>
  </w:style>
  <w:style w:type="character" w:customStyle="1" w:styleId="671">
    <w:name w:val="标题 Char1"/>
    <w:autoRedefine/>
    <w:qFormat/>
    <w:uiPriority w:val="0"/>
    <w:rPr>
      <w:rFonts w:ascii="Cambria" w:hAnsi="Cambria" w:eastAsia="宋体" w:cs="Times New Roman"/>
      <w:b/>
      <w:bCs/>
      <w:sz w:val="32"/>
      <w:szCs w:val="32"/>
      <w:lang w:bidi="ar-SA"/>
    </w:rPr>
  </w:style>
  <w:style w:type="character" w:customStyle="1" w:styleId="672">
    <w:name w:val="gf正文1 Char"/>
    <w:autoRedefine/>
    <w:qFormat/>
    <w:uiPriority w:val="0"/>
    <w:rPr>
      <w:rFonts w:ascii="宋体" w:hAnsi="宋体" w:eastAsia="宋体" w:cs="宋体"/>
      <w:kern w:val="2"/>
      <w:sz w:val="24"/>
      <w:szCs w:val="24"/>
      <w:lang w:val="en-US" w:eastAsia="zh-CN" w:bidi="ar-SA"/>
    </w:rPr>
  </w:style>
  <w:style w:type="character" w:customStyle="1" w:styleId="673">
    <w:name w:val="正文文本缩进 Char1"/>
    <w:autoRedefine/>
    <w:qFormat/>
    <w:uiPriority w:val="0"/>
    <w:rPr>
      <w:rFonts w:ascii="Calibri" w:hAnsi="Calibri"/>
      <w:sz w:val="28"/>
    </w:rPr>
  </w:style>
  <w:style w:type="character" w:customStyle="1" w:styleId="674">
    <w:name w:val="No Spacing Char"/>
    <w:link w:val="91"/>
    <w:autoRedefine/>
    <w:qFormat/>
    <w:uiPriority w:val="1"/>
    <w:rPr>
      <w:sz w:val="22"/>
      <w:szCs w:val="22"/>
      <w:lang w:val="en-US" w:eastAsia="zh-CN" w:bidi="ar-SA"/>
    </w:rPr>
  </w:style>
  <w:style w:type="character" w:customStyle="1" w:styleId="675">
    <w:name w:val="样式7 Char"/>
    <w:autoRedefine/>
    <w:qFormat/>
    <w:uiPriority w:val="0"/>
    <w:rPr>
      <w:rFonts w:ascii="仿宋_GB2312" w:hAnsi="仿宋" w:eastAsia="仿宋_GB2312"/>
      <w:b/>
      <w:kern w:val="2"/>
      <w:sz w:val="24"/>
      <w:szCs w:val="24"/>
    </w:rPr>
  </w:style>
  <w:style w:type="character" w:customStyle="1" w:styleId="676">
    <w:name w:val="font12gray1"/>
    <w:autoRedefine/>
    <w:qFormat/>
    <w:uiPriority w:val="0"/>
    <w:rPr>
      <w:rFonts w:ascii="仿宋_GB2312" w:eastAsia="微软雅黑"/>
      <w:b/>
      <w:spacing w:val="300"/>
      <w:kern w:val="2"/>
      <w:sz w:val="18"/>
      <w:szCs w:val="18"/>
      <w:lang w:val="en-US" w:eastAsia="zh-CN" w:bidi="ar-SA"/>
    </w:rPr>
  </w:style>
  <w:style w:type="character" w:customStyle="1" w:styleId="677">
    <w:name w:val="Char Char7"/>
    <w:autoRedefine/>
    <w:semiHidden/>
    <w:qFormat/>
    <w:uiPriority w:val="0"/>
    <w:rPr>
      <w:rFonts w:eastAsia="宋体"/>
      <w:kern w:val="2"/>
      <w:sz w:val="21"/>
      <w:szCs w:val="24"/>
      <w:lang w:val="en-US" w:eastAsia="zh-CN" w:bidi="ar-SA"/>
    </w:rPr>
  </w:style>
  <w:style w:type="character" w:customStyle="1" w:styleId="678">
    <w:name w:val="表名 Char"/>
    <w:autoRedefine/>
    <w:qFormat/>
    <w:uiPriority w:val="0"/>
    <w:rPr>
      <w:rFonts w:eastAsia="宋体"/>
      <w:b/>
      <w:bCs/>
      <w:kern w:val="2"/>
      <w:sz w:val="24"/>
      <w:szCs w:val="24"/>
      <w:lang w:val="en-US" w:eastAsia="zh-CN" w:bidi="ar-SA"/>
    </w:rPr>
  </w:style>
  <w:style w:type="character" w:customStyle="1" w:styleId="679">
    <w:name w:val="Document Map Char"/>
    <w:autoRedefine/>
    <w:qFormat/>
    <w:locked/>
    <w:uiPriority w:val="0"/>
    <w:rPr>
      <w:rFonts w:eastAsia="宋体"/>
      <w:kern w:val="2"/>
      <w:sz w:val="21"/>
      <w:szCs w:val="24"/>
      <w:lang w:val="en-US" w:eastAsia="zh-CN" w:bidi="ar-SA"/>
    </w:rPr>
  </w:style>
  <w:style w:type="character" w:customStyle="1" w:styleId="680">
    <w:name w:val="font41"/>
    <w:basedOn w:val="70"/>
    <w:autoRedefine/>
    <w:qFormat/>
    <w:uiPriority w:val="0"/>
    <w:rPr>
      <w:rFonts w:hint="eastAsia" w:ascii="仿宋_GB2312" w:eastAsia="仿宋_GB2312" w:cs="仿宋_GB2312"/>
      <w:color w:val="000000"/>
      <w:sz w:val="22"/>
      <w:szCs w:val="22"/>
      <w:u w:val="none"/>
    </w:rPr>
  </w:style>
  <w:style w:type="character" w:customStyle="1" w:styleId="681">
    <w:name w:val="标题 6 Char"/>
    <w:link w:val="10"/>
    <w:autoRedefine/>
    <w:qFormat/>
    <w:uiPriority w:val="0"/>
    <w:rPr>
      <w:rFonts w:ascii="Arial" w:hAnsi="Arial" w:eastAsia="黑体"/>
      <w:b/>
      <w:bCs/>
      <w:kern w:val="2"/>
      <w:sz w:val="24"/>
      <w:szCs w:val="24"/>
    </w:rPr>
  </w:style>
  <w:style w:type="character" w:customStyle="1" w:styleId="682">
    <w:name w:val="纯文本 Char_0"/>
    <w:link w:val="92"/>
    <w:autoRedefine/>
    <w:qFormat/>
    <w:uiPriority w:val="0"/>
    <w:rPr>
      <w:rFonts w:ascii="宋体" w:hAnsi="Courier New"/>
      <w:kern w:val="2"/>
      <w:sz w:val="21"/>
      <w:szCs w:val="21"/>
      <w:lang w:val="en-US" w:eastAsia="zh-CN"/>
    </w:rPr>
  </w:style>
  <w:style w:type="character" w:customStyle="1" w:styleId="683">
    <w:name w:val="Balloon Text Char"/>
    <w:autoRedefine/>
    <w:qFormat/>
    <w:locked/>
    <w:uiPriority w:val="0"/>
    <w:rPr>
      <w:rFonts w:eastAsia="宋体"/>
      <w:kern w:val="2"/>
      <w:sz w:val="18"/>
      <w:szCs w:val="18"/>
      <w:lang w:val="en-US" w:eastAsia="zh-CN" w:bidi="ar-SA"/>
    </w:rPr>
  </w:style>
  <w:style w:type="character" w:customStyle="1" w:styleId="684">
    <w:name w:val="正文 项目2 Char"/>
    <w:basedOn w:val="685"/>
    <w:autoRedefine/>
    <w:qFormat/>
    <w:uiPriority w:val="0"/>
    <w:rPr>
      <w:rFonts w:ascii="仿宋_GB2312" w:hAnsi="仿宋_GB2312" w:eastAsia="仿宋_GB2312"/>
      <w:kern w:val="2"/>
      <w:sz w:val="24"/>
      <w:lang w:bidi="ar-SA"/>
    </w:rPr>
  </w:style>
  <w:style w:type="character" w:customStyle="1" w:styleId="685">
    <w:name w:val="正文 项目 Char"/>
    <w:autoRedefine/>
    <w:qFormat/>
    <w:uiPriority w:val="0"/>
    <w:rPr>
      <w:rFonts w:ascii="仿宋_GB2312" w:hAnsi="仿宋_GB2312" w:eastAsia="仿宋_GB2312"/>
      <w:kern w:val="2"/>
      <w:sz w:val="24"/>
      <w:lang w:bidi="ar-SA"/>
    </w:rPr>
  </w:style>
  <w:style w:type="character" w:customStyle="1" w:styleId="686">
    <w:name w:val="h Char Char1"/>
    <w:autoRedefine/>
    <w:qFormat/>
    <w:uiPriority w:val="0"/>
    <w:rPr>
      <w:rFonts w:eastAsia="宋体"/>
      <w:kern w:val="2"/>
      <w:sz w:val="18"/>
      <w:szCs w:val="18"/>
      <w:lang w:val="en-US" w:eastAsia="zh-CN" w:bidi="ar-SA"/>
    </w:rPr>
  </w:style>
  <w:style w:type="character" w:customStyle="1" w:styleId="687">
    <w:name w:val="Char Char27"/>
    <w:autoRedefine/>
    <w:qFormat/>
    <w:uiPriority w:val="6"/>
    <w:rPr>
      <w:rFonts w:ascii="宋体" w:hAnsi="宋体" w:eastAsia="宋体"/>
      <w:color w:val="000000"/>
      <w:kern w:val="1"/>
      <w:sz w:val="28"/>
      <w:lang w:val="en-US" w:eastAsia="zh-CN" w:bidi="ar-SA"/>
    </w:rPr>
  </w:style>
  <w:style w:type="character" w:customStyle="1" w:styleId="688">
    <w:name w:val="px14"/>
    <w:autoRedefine/>
    <w:qFormat/>
    <w:uiPriority w:val="0"/>
    <w:rPr>
      <w:rFonts w:ascii="仿宋_GB2312" w:eastAsia="微软雅黑" w:cs="Times New Roman"/>
      <w:b/>
      <w:kern w:val="2"/>
      <w:sz w:val="32"/>
      <w:szCs w:val="32"/>
      <w:lang w:val="en-US" w:eastAsia="zh-CN" w:bidi="ar-SA"/>
    </w:rPr>
  </w:style>
  <w:style w:type="character" w:customStyle="1" w:styleId="689">
    <w:name w:val="HTML 预设格式 Char1"/>
    <w:autoRedefine/>
    <w:qFormat/>
    <w:uiPriority w:val="0"/>
    <w:rPr>
      <w:rFonts w:ascii="Courier New" w:hAnsi="Courier New" w:eastAsia="宋体" w:cs="Courier New"/>
      <w:sz w:val="20"/>
      <w:szCs w:val="20"/>
    </w:rPr>
  </w:style>
  <w:style w:type="character" w:customStyle="1" w:styleId="690">
    <w:name w:val="普通文字 Char1"/>
    <w:autoRedefine/>
    <w:qFormat/>
    <w:uiPriority w:val="0"/>
    <w:rPr>
      <w:rFonts w:ascii="宋体" w:hAnsi="Courier New" w:eastAsia="宋体"/>
      <w:kern w:val="2"/>
      <w:sz w:val="21"/>
      <w:lang w:val="en-US" w:eastAsia="zh-CN"/>
    </w:rPr>
  </w:style>
  <w:style w:type="character" w:customStyle="1" w:styleId="691">
    <w:name w:val="hei16b1"/>
    <w:autoRedefine/>
    <w:qFormat/>
    <w:uiPriority w:val="0"/>
    <w:rPr>
      <w:rFonts w:hint="default" w:ascii="Arial" w:hAnsi="Arial" w:cs="Arial"/>
      <w:b/>
      <w:bCs/>
      <w:color w:val="000000"/>
      <w:sz w:val="24"/>
      <w:szCs w:val="24"/>
    </w:rPr>
  </w:style>
  <w:style w:type="character" w:customStyle="1" w:styleId="692">
    <w:name w:val="正文（绿盟科技） Char"/>
    <w:link w:val="94"/>
    <w:autoRedefine/>
    <w:qFormat/>
    <w:uiPriority w:val="0"/>
    <w:rPr>
      <w:rFonts w:ascii="Arial" w:hAnsi="Arial"/>
      <w:sz w:val="21"/>
      <w:szCs w:val="21"/>
    </w:rPr>
  </w:style>
  <w:style w:type="character" w:customStyle="1" w:styleId="693">
    <w:name w:val="Char Char19"/>
    <w:autoRedefine/>
    <w:qFormat/>
    <w:uiPriority w:val="6"/>
    <w:rPr>
      <w:rFonts w:ascii="宋体" w:hAnsi="宋体"/>
      <w:i/>
      <w:sz w:val="24"/>
      <w:szCs w:val="24"/>
    </w:rPr>
  </w:style>
  <w:style w:type="character" w:customStyle="1" w:styleId="694">
    <w:name w:val="页脚 Char"/>
    <w:autoRedefine/>
    <w:qFormat/>
    <w:uiPriority w:val="0"/>
    <w:rPr>
      <w:rFonts w:eastAsia="仿宋_GB2312"/>
      <w:kern w:val="2"/>
      <w:sz w:val="18"/>
      <w:lang w:val="en-US" w:eastAsia="zh-CN"/>
    </w:rPr>
  </w:style>
  <w:style w:type="character" w:customStyle="1" w:styleId="695">
    <w:name w:val="批注主题 Char"/>
    <w:autoRedefine/>
    <w:qFormat/>
    <w:uiPriority w:val="0"/>
    <w:rPr>
      <w:rFonts w:eastAsia="宋体"/>
      <w:b/>
      <w:bCs/>
      <w:kern w:val="2"/>
      <w:sz w:val="21"/>
      <w:szCs w:val="24"/>
      <w:lang w:val="en-US" w:eastAsia="zh-CN" w:bidi="ar-SA"/>
    </w:rPr>
  </w:style>
  <w:style w:type="character" w:customStyle="1" w:styleId="696">
    <w:name w:val="Comment Text Char"/>
    <w:autoRedefine/>
    <w:qFormat/>
    <w:locked/>
    <w:uiPriority w:val="0"/>
    <w:rPr>
      <w:rFonts w:ascii="宋体" w:hAnsi="宋体" w:eastAsia="宋体"/>
      <w:kern w:val="2"/>
      <w:sz w:val="24"/>
      <w:lang w:val="en-US" w:eastAsia="zh-CN" w:bidi="ar-SA"/>
    </w:rPr>
  </w:style>
  <w:style w:type="character" w:customStyle="1" w:styleId="697">
    <w:name w:val="Char Char72"/>
    <w:autoRedefine/>
    <w:qFormat/>
    <w:uiPriority w:val="0"/>
    <w:rPr>
      <w:rFonts w:eastAsia="宋体"/>
      <w:kern w:val="2"/>
      <w:sz w:val="21"/>
      <w:szCs w:val="24"/>
      <w:lang w:val="en-US" w:eastAsia="zh-CN" w:bidi="ar-SA"/>
    </w:rPr>
  </w:style>
  <w:style w:type="character" w:customStyle="1" w:styleId="698">
    <w:name w:val="正文文本缩进 Char2"/>
    <w:autoRedefine/>
    <w:qFormat/>
    <w:uiPriority w:val="0"/>
    <w:rPr>
      <w:rFonts w:ascii="Times New Roman" w:hAnsi="Times New Roman" w:eastAsia="宋体" w:cs="Times New Roman"/>
      <w:snapToGrid w:val="0"/>
      <w:kern w:val="0"/>
      <w:szCs w:val="24"/>
    </w:rPr>
  </w:style>
  <w:style w:type="character" w:customStyle="1" w:styleId="699">
    <w:name w:val="样式2 Char"/>
    <w:autoRedefine/>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5"/>
    <w:autoRedefine/>
    <w:qFormat/>
    <w:uiPriority w:val="0"/>
    <w:rPr>
      <w:sz w:val="32"/>
    </w:rPr>
  </w:style>
  <w:style w:type="character" w:customStyle="1" w:styleId="701">
    <w:name w:val="Char Char4"/>
    <w:autoRedefine/>
    <w:qFormat/>
    <w:uiPriority w:val="0"/>
    <w:rPr>
      <w:rFonts w:eastAsia="宋体"/>
      <w:b/>
      <w:sz w:val="24"/>
      <w:lang w:eastAsia="zh-CN" w:bidi="ar-SA"/>
    </w:rPr>
  </w:style>
  <w:style w:type="character" w:customStyle="1" w:styleId="702">
    <w:name w:val="c7 style3"/>
    <w:autoRedefine/>
    <w:qFormat/>
    <w:uiPriority w:val="0"/>
  </w:style>
  <w:style w:type="character" w:customStyle="1" w:styleId="703">
    <w:name w:val="正文文本 3 Char1"/>
    <w:autoRedefine/>
    <w:semiHidden/>
    <w:qFormat/>
    <w:uiPriority w:val="99"/>
    <w:rPr>
      <w:rFonts w:ascii="Times New Roman" w:hAnsi="Times New Roman" w:eastAsia="宋体" w:cs="Times New Roman"/>
      <w:sz w:val="16"/>
      <w:szCs w:val="16"/>
    </w:rPr>
  </w:style>
  <w:style w:type="character" w:customStyle="1" w:styleId="704">
    <w:name w:val="tw4winInternal"/>
    <w:autoRedefine/>
    <w:qFormat/>
    <w:uiPriority w:val="0"/>
    <w:rPr>
      <w:rFonts w:ascii="Courier New" w:hAnsi="Courier New" w:cs="Courier New"/>
      <w:color w:val="FF0000"/>
      <w:lang w:val="en-US" w:eastAsia="zh-CN"/>
    </w:rPr>
  </w:style>
  <w:style w:type="character" w:customStyle="1" w:styleId="705">
    <w:name w:val="Char Char10"/>
    <w:autoRedefine/>
    <w:semiHidden/>
    <w:qFormat/>
    <w:uiPriority w:val="0"/>
    <w:rPr>
      <w:rFonts w:ascii="宋体" w:hAnsi="宋体"/>
      <w:kern w:val="2"/>
      <w:sz w:val="21"/>
      <w:szCs w:val="24"/>
      <w:lang w:val="en-US" w:eastAsia="zh-CN"/>
    </w:rPr>
  </w:style>
  <w:style w:type="character" w:customStyle="1" w:styleId="706">
    <w:name w:val="shadow11"/>
    <w:autoRedefine/>
    <w:qFormat/>
    <w:uiPriority w:val="0"/>
    <w:rPr>
      <w:color w:val="000000"/>
      <w:sz w:val="21"/>
    </w:rPr>
  </w:style>
  <w:style w:type="character" w:customStyle="1" w:styleId="707">
    <w:name w:val="正文非缩进 Char3"/>
    <w:autoRedefine/>
    <w:qFormat/>
    <w:uiPriority w:val="0"/>
    <w:rPr>
      <w:rFonts w:ascii="宋体" w:eastAsia="宋体"/>
      <w:snapToGrid w:val="0"/>
      <w:color w:val="000000"/>
      <w:kern w:val="28"/>
      <w:sz w:val="28"/>
      <w:lang w:val="en-US" w:eastAsia="zh-CN" w:bidi="ar-SA"/>
    </w:rPr>
  </w:style>
  <w:style w:type="character" w:customStyle="1" w:styleId="708">
    <w:name w:val="Char Char"/>
    <w:autoRedefine/>
    <w:qFormat/>
    <w:uiPriority w:val="0"/>
    <w:rPr>
      <w:rFonts w:ascii="宋体" w:hAnsi="Courier New" w:eastAsia="宋体"/>
      <w:kern w:val="2"/>
      <w:sz w:val="21"/>
      <w:lang w:val="en-US" w:eastAsia="zh-CN" w:bidi="ar-SA"/>
    </w:rPr>
  </w:style>
  <w:style w:type="character" w:customStyle="1" w:styleId="709">
    <w:name w:val="签名 Char1"/>
    <w:autoRedefine/>
    <w:qFormat/>
    <w:uiPriority w:val="0"/>
    <w:rPr>
      <w:rFonts w:ascii="Times New Roman" w:hAnsi="Times New Roman" w:eastAsia="宋体" w:cs="Times New Roman"/>
      <w:szCs w:val="24"/>
    </w:rPr>
  </w:style>
  <w:style w:type="character" w:customStyle="1" w:styleId="710">
    <w:name w:val="日期 Char"/>
    <w:link w:val="38"/>
    <w:autoRedefine/>
    <w:qFormat/>
    <w:uiPriority w:val="0"/>
    <w:rPr>
      <w:rFonts w:ascii="宋体"/>
      <w:kern w:val="2"/>
      <w:sz w:val="24"/>
      <w:szCs w:val="21"/>
      <w:lang w:val="zh-CN"/>
    </w:rPr>
  </w:style>
  <w:style w:type="character" w:customStyle="1" w:styleId="711">
    <w:name w:val="标题 9 Char"/>
    <w:link w:val="13"/>
    <w:autoRedefine/>
    <w:qFormat/>
    <w:uiPriority w:val="0"/>
    <w:rPr>
      <w:rFonts w:ascii="Arial" w:hAnsi="Arial" w:eastAsia="黑体"/>
      <w:kern w:val="2"/>
      <w:sz w:val="21"/>
      <w:szCs w:val="21"/>
    </w:rPr>
  </w:style>
  <w:style w:type="character" w:customStyle="1" w:styleId="712">
    <w:name w:val="Char Char18"/>
    <w:autoRedefine/>
    <w:qFormat/>
    <w:uiPriority w:val="6"/>
    <w:rPr>
      <w:rFonts w:ascii="宋体" w:hAnsi="宋体"/>
      <w:sz w:val="28"/>
    </w:rPr>
  </w:style>
  <w:style w:type="character" w:customStyle="1" w:styleId="713">
    <w:name w:val="批注文字 Char"/>
    <w:autoRedefine/>
    <w:qFormat/>
    <w:uiPriority w:val="99"/>
    <w:rPr>
      <w:kern w:val="2"/>
      <w:sz w:val="21"/>
      <w:szCs w:val="24"/>
    </w:rPr>
  </w:style>
  <w:style w:type="character" w:customStyle="1" w:styleId="714">
    <w:name w:val="Char Char22"/>
    <w:autoRedefine/>
    <w:qFormat/>
    <w:uiPriority w:val="6"/>
    <w:rPr>
      <w:rFonts w:ascii="宋体" w:hAnsi="宋体"/>
      <w:kern w:val="1"/>
      <w:sz w:val="24"/>
      <w:szCs w:val="24"/>
    </w:rPr>
  </w:style>
  <w:style w:type="character" w:customStyle="1" w:styleId="715">
    <w:name w:val="pt141"/>
    <w:autoRedefine/>
    <w:qFormat/>
    <w:uiPriority w:val="0"/>
    <w:rPr>
      <w:color w:val="330066"/>
      <w:sz w:val="22"/>
      <w:szCs w:val="22"/>
    </w:rPr>
  </w:style>
  <w:style w:type="character" w:customStyle="1" w:styleId="716">
    <w:name w:val="正文文本缩进 2 Char1"/>
    <w:autoRedefine/>
    <w:semiHidden/>
    <w:qFormat/>
    <w:uiPriority w:val="99"/>
    <w:rPr>
      <w:rFonts w:ascii="Times New Roman" w:hAnsi="Times New Roman" w:eastAsia="宋体" w:cs="Times New Roman"/>
      <w:szCs w:val="24"/>
    </w:rPr>
  </w:style>
  <w:style w:type="character" w:customStyle="1" w:styleId="717">
    <w:name w:val="批注框文本 Char"/>
    <w:link w:val="41"/>
    <w:autoRedefine/>
    <w:qFormat/>
    <w:uiPriority w:val="0"/>
    <w:rPr>
      <w:kern w:val="2"/>
      <w:sz w:val="18"/>
      <w:szCs w:val="18"/>
    </w:rPr>
  </w:style>
  <w:style w:type="character" w:customStyle="1" w:styleId="718">
    <w:name w:val="Char Char611"/>
    <w:autoRedefine/>
    <w:qFormat/>
    <w:uiPriority w:val="0"/>
    <w:rPr>
      <w:rFonts w:eastAsia="宋体"/>
      <w:kern w:val="2"/>
      <w:sz w:val="21"/>
      <w:szCs w:val="24"/>
      <w:lang w:val="en-US" w:eastAsia="zh-CN" w:bidi="ar-SA"/>
    </w:rPr>
  </w:style>
  <w:style w:type="character" w:customStyle="1" w:styleId="719">
    <w:name w:val="highlight1"/>
    <w:autoRedefine/>
    <w:qFormat/>
    <w:uiPriority w:val="0"/>
    <w:rPr>
      <w:rFonts w:ascii="仿宋_GB2312" w:eastAsia="微软雅黑"/>
      <w:b/>
      <w:kern w:val="2"/>
      <w:sz w:val="23"/>
      <w:szCs w:val="23"/>
      <w:lang w:val="en-US" w:eastAsia="zh-CN" w:bidi="ar-SA"/>
    </w:rPr>
  </w:style>
  <w:style w:type="character" w:customStyle="1" w:styleId="720">
    <w:name w:val="my正文 Char"/>
    <w:link w:val="96"/>
    <w:autoRedefine/>
    <w:qFormat/>
    <w:locked/>
    <w:uiPriority w:val="0"/>
    <w:rPr>
      <w:rFonts w:ascii="Tahoma" w:hAnsi="Tahoma"/>
      <w:sz w:val="24"/>
      <w:szCs w:val="24"/>
    </w:rPr>
  </w:style>
  <w:style w:type="character" w:customStyle="1" w:styleId="721">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autoRedefine/>
    <w:qFormat/>
    <w:uiPriority w:val="0"/>
    <w:rPr>
      <w:color w:val="0000FF"/>
      <w:sz w:val="21"/>
    </w:rPr>
  </w:style>
  <w:style w:type="character" w:customStyle="1" w:styleId="723">
    <w:name w:val="页眉 Char"/>
    <w:autoRedefine/>
    <w:qFormat/>
    <w:uiPriority w:val="0"/>
    <w:rPr>
      <w:rFonts w:eastAsia="仿宋_GB2312"/>
      <w:kern w:val="2"/>
      <w:sz w:val="18"/>
      <w:lang w:val="en-US" w:eastAsia="zh-CN"/>
    </w:rPr>
  </w:style>
  <w:style w:type="character" w:customStyle="1" w:styleId="724">
    <w:name w:val="FA正文 Char Char"/>
    <w:autoRedefine/>
    <w:qFormat/>
    <w:uiPriority w:val="0"/>
    <w:rPr>
      <w:rFonts w:hAnsi="宋体"/>
      <w:kern w:val="2"/>
      <w:sz w:val="24"/>
      <w:lang w:bidi="ar-SA"/>
    </w:rPr>
  </w:style>
  <w:style w:type="character" w:customStyle="1" w:styleId="7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7"/>
    <w:autoRedefine/>
    <w:qFormat/>
    <w:uiPriority w:val="0"/>
    <w:rPr>
      <w:rFonts w:ascii="宋体" w:hAnsi="宋体"/>
      <w:b/>
      <w:bCs/>
      <w:sz w:val="28"/>
    </w:rPr>
  </w:style>
  <w:style w:type="character" w:customStyle="1" w:styleId="727">
    <w:name w:val="myp11"/>
    <w:autoRedefine/>
    <w:qFormat/>
    <w:uiPriority w:val="0"/>
    <w:rPr>
      <w:rFonts w:ascii="仿宋_GB2312" w:eastAsia="微软雅黑"/>
      <w:b/>
      <w:kern w:val="2"/>
      <w:sz w:val="32"/>
      <w:szCs w:val="32"/>
      <w:lang w:val="en-US" w:eastAsia="zh-CN" w:bidi="ar-SA"/>
    </w:rPr>
  </w:style>
  <w:style w:type="character" w:customStyle="1" w:styleId="728">
    <w:name w:val="文档结构图 Char1"/>
    <w:link w:val="20"/>
    <w:autoRedefine/>
    <w:qFormat/>
    <w:uiPriority w:val="0"/>
    <w:rPr>
      <w:kern w:val="2"/>
      <w:sz w:val="21"/>
      <w:szCs w:val="24"/>
      <w:shd w:val="clear" w:color="auto" w:fill="000080"/>
    </w:rPr>
  </w:style>
  <w:style w:type="character" w:customStyle="1" w:styleId="729">
    <w:name w:val="H6 Char"/>
    <w:autoRedefine/>
    <w:qFormat/>
    <w:uiPriority w:val="0"/>
    <w:rPr>
      <w:rFonts w:ascii="Arial" w:hAnsi="Arial" w:eastAsia="黑体"/>
      <w:b/>
      <w:bCs/>
      <w:kern w:val="2"/>
      <w:sz w:val="24"/>
      <w:szCs w:val="24"/>
    </w:rPr>
  </w:style>
  <w:style w:type="character" w:customStyle="1" w:styleId="730">
    <w:name w:val="Char Char91"/>
    <w:autoRedefine/>
    <w:qFormat/>
    <w:uiPriority w:val="0"/>
    <w:rPr>
      <w:rFonts w:eastAsia="宋体"/>
      <w:kern w:val="2"/>
      <w:sz w:val="18"/>
      <w:szCs w:val="18"/>
      <w:lang w:val="en-US" w:eastAsia="zh-CN" w:bidi="ar-SA"/>
    </w:rPr>
  </w:style>
  <w:style w:type="character" w:customStyle="1" w:styleId="731">
    <w:name w:val="副标题 Char1"/>
    <w:autoRedefine/>
    <w:qFormat/>
    <w:uiPriority w:val="0"/>
    <w:rPr>
      <w:rFonts w:ascii="Cambria" w:hAnsi="Cambria" w:eastAsia="宋体" w:cs="Times New Roman"/>
      <w:b/>
      <w:bCs/>
      <w:snapToGrid w:val="0"/>
      <w:kern w:val="28"/>
      <w:sz w:val="32"/>
      <w:szCs w:val="32"/>
    </w:rPr>
  </w:style>
  <w:style w:type="character" w:customStyle="1" w:styleId="732">
    <w:name w:val="font61"/>
    <w:basedOn w:val="70"/>
    <w:autoRedefine/>
    <w:qFormat/>
    <w:uiPriority w:val="0"/>
    <w:rPr>
      <w:rFonts w:hint="eastAsia" w:ascii="仿宋" w:hAnsi="仿宋" w:eastAsia="仿宋" w:cs="仿宋"/>
      <w:color w:val="000000"/>
      <w:sz w:val="20"/>
      <w:szCs w:val="20"/>
      <w:u w:val="none"/>
    </w:rPr>
  </w:style>
  <w:style w:type="character" w:customStyle="1" w:styleId="7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autoRedefine/>
    <w:qFormat/>
    <w:uiPriority w:val="0"/>
    <w:rPr>
      <w:rFonts w:eastAsia="宋体"/>
      <w:b/>
      <w:bCs/>
      <w:kern w:val="2"/>
      <w:sz w:val="21"/>
      <w:szCs w:val="24"/>
      <w:lang w:val="en-US" w:eastAsia="zh-CN" w:bidi="ar-SA"/>
    </w:rPr>
  </w:style>
  <w:style w:type="character" w:customStyle="1" w:styleId="735">
    <w:name w:val="标题 2 Char"/>
    <w:autoRedefine/>
    <w:qFormat/>
    <w:uiPriority w:val="0"/>
    <w:rPr>
      <w:rFonts w:ascii="Arial" w:hAnsi="Arial" w:eastAsia="黑体"/>
      <w:b/>
      <w:kern w:val="2"/>
      <w:sz w:val="32"/>
      <w:lang w:val="en-US" w:eastAsia="zh-CN"/>
    </w:rPr>
  </w:style>
  <w:style w:type="character" w:customStyle="1" w:styleId="736">
    <w:name w:val="maywed421"/>
    <w:autoRedefine/>
    <w:qFormat/>
    <w:uiPriority w:val="0"/>
    <w:rPr>
      <w:color w:val="366FB6"/>
      <w:u w:val="none"/>
    </w:rPr>
  </w:style>
  <w:style w:type="character" w:customStyle="1" w:styleId="737">
    <w:name w:val="正文文本缩进 Char"/>
    <w:autoRedefine/>
    <w:qFormat/>
    <w:uiPriority w:val="0"/>
    <w:rPr>
      <w:rFonts w:ascii="宋体" w:hAnsi="宋体"/>
      <w:kern w:val="2"/>
      <w:sz w:val="24"/>
      <w:szCs w:val="24"/>
    </w:rPr>
  </w:style>
  <w:style w:type="character" w:customStyle="1" w:styleId="738">
    <w:name w:val="Char Char102"/>
    <w:autoRedefine/>
    <w:semiHidden/>
    <w:qFormat/>
    <w:uiPriority w:val="0"/>
    <w:rPr>
      <w:rFonts w:ascii="宋体" w:hAnsi="宋体"/>
      <w:kern w:val="2"/>
      <w:sz w:val="21"/>
      <w:szCs w:val="24"/>
      <w:lang w:val="en-US" w:eastAsia="zh-CN"/>
    </w:rPr>
  </w:style>
  <w:style w:type="character" w:customStyle="1" w:styleId="739">
    <w:name w:val="页眉 Char1"/>
    <w:autoRedefine/>
    <w:qFormat/>
    <w:uiPriority w:val="0"/>
    <w:rPr>
      <w:rFonts w:eastAsia="宋体"/>
      <w:kern w:val="2"/>
      <w:sz w:val="18"/>
      <w:szCs w:val="18"/>
      <w:lang w:val="en-US" w:eastAsia="zh-CN" w:bidi="ar-SA"/>
    </w:rPr>
  </w:style>
  <w:style w:type="character" w:customStyle="1" w:styleId="740">
    <w:name w:val="md"/>
    <w:basedOn w:val="70"/>
    <w:autoRedefine/>
    <w:qFormat/>
    <w:uiPriority w:val="0"/>
    <w:rPr>
      <w:rFonts w:ascii="Arial" w:hAnsi="Arial" w:eastAsia="黑体" w:cs="Arial"/>
      <w:snapToGrid w:val="0"/>
      <w:kern w:val="0"/>
      <w:szCs w:val="21"/>
    </w:rPr>
  </w:style>
  <w:style w:type="character" w:customStyle="1" w:styleId="741">
    <w:name w:val="big1"/>
    <w:autoRedefine/>
    <w:qFormat/>
    <w:uiPriority w:val="0"/>
    <w:rPr>
      <w:rFonts w:hint="eastAsia" w:ascii="宋体" w:hAnsi="宋体" w:eastAsia="宋体"/>
      <w:color w:val="333333"/>
      <w:sz w:val="22"/>
      <w:szCs w:val="22"/>
    </w:rPr>
  </w:style>
  <w:style w:type="character" w:customStyle="1" w:styleId="742">
    <w:name w:val="Char Char311"/>
    <w:autoRedefine/>
    <w:qFormat/>
    <w:uiPriority w:val="0"/>
    <w:rPr>
      <w:rFonts w:eastAsia="宋体"/>
      <w:kern w:val="2"/>
      <w:sz w:val="21"/>
      <w:szCs w:val="24"/>
      <w:lang w:val="en-US" w:eastAsia="zh-CN" w:bidi="ar-SA"/>
    </w:rPr>
  </w:style>
  <w:style w:type="character" w:customStyle="1" w:styleId="743">
    <w:name w:val="Char Char81"/>
    <w:autoRedefine/>
    <w:qFormat/>
    <w:uiPriority w:val="6"/>
    <w:rPr>
      <w:rFonts w:eastAsia="宋体"/>
      <w:b/>
      <w:sz w:val="24"/>
      <w:lang w:eastAsia="zh-CN"/>
    </w:rPr>
  </w:style>
  <w:style w:type="character" w:customStyle="1" w:styleId="744">
    <w:name w:val="样式3 Char"/>
    <w:basedOn w:val="699"/>
    <w:autoRedefine/>
    <w:qFormat/>
    <w:uiPriority w:val="0"/>
    <w:rPr>
      <w:rFonts w:ascii="仿宋_GB2312" w:hAnsi="仿宋" w:eastAsia="仿宋_GB2312" w:cs="仿宋_GB2312"/>
      <w:sz w:val="32"/>
      <w:szCs w:val="30"/>
      <w:lang w:val="zh-CN"/>
    </w:rPr>
  </w:style>
  <w:style w:type="character" w:customStyle="1" w:styleId="745">
    <w:name w:val="HTML 地址 Char"/>
    <w:link w:val="32"/>
    <w:autoRedefine/>
    <w:qFormat/>
    <w:uiPriority w:val="0"/>
    <w:rPr>
      <w:rFonts w:ascii="宋体" w:hAnsi="宋体"/>
      <w:i/>
      <w:iCs/>
      <w:sz w:val="24"/>
      <w:szCs w:val="24"/>
    </w:rPr>
  </w:style>
  <w:style w:type="character" w:customStyle="1" w:styleId="746">
    <w:name w:val="正文首行缩进 2 Char1"/>
    <w:autoRedefine/>
    <w:qFormat/>
    <w:uiPriority w:val="0"/>
    <w:rPr>
      <w:rFonts w:ascii="Times New Roman" w:hAnsi="Times New Roman" w:eastAsia="宋体" w:cs="Times New Roman"/>
      <w:kern w:val="2"/>
      <w:sz w:val="24"/>
      <w:szCs w:val="24"/>
    </w:rPr>
  </w:style>
  <w:style w:type="character" w:customStyle="1" w:styleId="747">
    <w:name w:val="副标题 Char2"/>
    <w:autoRedefine/>
    <w:qFormat/>
    <w:uiPriority w:val="0"/>
    <w:rPr>
      <w:rFonts w:ascii="Cambria" w:hAnsi="Cambria" w:eastAsia="宋体" w:cs="Times New Roman"/>
      <w:b/>
      <w:bCs/>
      <w:snapToGrid w:val="0"/>
      <w:kern w:val="28"/>
      <w:sz w:val="32"/>
      <w:szCs w:val="32"/>
    </w:rPr>
  </w:style>
  <w:style w:type="character" w:customStyle="1" w:styleId="748">
    <w:name w:val="标题4-dyf Char"/>
    <w:link w:val="99"/>
    <w:autoRedefine/>
    <w:qFormat/>
    <w:uiPriority w:val="0"/>
    <w:rPr>
      <w:rFonts w:ascii="Cambria" w:hAnsi="Cambria"/>
      <w:b/>
      <w:bCs/>
      <w:color w:val="000000"/>
      <w:kern w:val="2"/>
      <w:sz w:val="21"/>
      <w:szCs w:val="21"/>
    </w:rPr>
  </w:style>
  <w:style w:type="character" w:customStyle="1" w:styleId="749">
    <w:name w:val="dectext1"/>
    <w:autoRedefine/>
    <w:qFormat/>
    <w:uiPriority w:val="0"/>
    <w:rPr>
      <w:rFonts w:ascii="宋体" w:hAnsi="宋体" w:eastAsia="宋体"/>
      <w:color w:val="333333"/>
      <w:sz w:val="21"/>
      <w:szCs w:val="21"/>
      <w:u w:val="none"/>
    </w:rPr>
  </w:style>
  <w:style w:type="character" w:customStyle="1" w:styleId="750">
    <w:name w:val="冯 Char"/>
    <w:link w:val="100"/>
    <w:autoRedefine/>
    <w:qFormat/>
    <w:uiPriority w:val="0"/>
    <w:rPr>
      <w:rFonts w:ascii="宋体" w:hAnsi="宋体"/>
      <w:color w:val="000000"/>
      <w:sz w:val="24"/>
      <w:szCs w:val="24"/>
    </w:rPr>
  </w:style>
  <w:style w:type="character" w:customStyle="1" w:styleId="751">
    <w:name w:val="Header Char"/>
    <w:autoRedefine/>
    <w:qFormat/>
    <w:locked/>
    <w:uiPriority w:val="0"/>
    <w:rPr>
      <w:rFonts w:eastAsia="宋体"/>
      <w:kern w:val="2"/>
      <w:sz w:val="18"/>
      <w:szCs w:val="18"/>
      <w:lang w:val="en-US" w:eastAsia="zh-CN" w:bidi="ar-SA"/>
    </w:rPr>
  </w:style>
  <w:style w:type="character" w:customStyle="1" w:styleId="752">
    <w:name w:val="Char Char12"/>
    <w:autoRedefine/>
    <w:qFormat/>
    <w:uiPriority w:val="0"/>
    <w:rPr>
      <w:rFonts w:ascii="仿宋_GB2312" w:eastAsia="仿宋_GB2312"/>
      <w:b/>
      <w:bCs/>
      <w:kern w:val="2"/>
      <w:sz w:val="24"/>
      <w:szCs w:val="24"/>
      <w:lang w:val="zh-CN" w:eastAsia="zh-CN" w:bidi="ar-SA"/>
    </w:rPr>
  </w:style>
  <w:style w:type="character" w:customStyle="1" w:styleId="753">
    <w:name w:val="题注 Char"/>
    <w:link w:val="18"/>
    <w:autoRedefine/>
    <w:qFormat/>
    <w:uiPriority w:val="0"/>
    <w:rPr>
      <w:b/>
      <w:kern w:val="2"/>
      <w:sz w:val="28"/>
    </w:rPr>
  </w:style>
  <w:style w:type="character" w:customStyle="1" w:styleId="754">
    <w:name w:val="普通文字 Char3"/>
    <w:autoRedefine/>
    <w:qFormat/>
    <w:uiPriority w:val="0"/>
    <w:rPr>
      <w:rFonts w:ascii="宋体" w:hAnsi="Courier New" w:eastAsia="宋体"/>
      <w:kern w:val="2"/>
      <w:sz w:val="21"/>
      <w:lang w:val="en-US" w:eastAsia="zh-CN" w:bidi="ar-SA"/>
    </w:rPr>
  </w:style>
  <w:style w:type="character" w:customStyle="1" w:styleId="755">
    <w:name w:val="公文正文 Char"/>
    <w:autoRedefine/>
    <w:qFormat/>
    <w:uiPriority w:val="0"/>
    <w:rPr>
      <w:rFonts w:ascii="仿宋_GB2312" w:eastAsia="仿宋_GB2312"/>
      <w:kern w:val="2"/>
      <w:sz w:val="24"/>
      <w:szCs w:val="24"/>
      <w:lang w:val="en-US" w:eastAsia="zh-CN" w:bidi="ar-SA"/>
    </w:rPr>
  </w:style>
  <w:style w:type="character" w:customStyle="1" w:styleId="756">
    <w:name w:val="正文首行缩进 Char Char Char Char Char"/>
    <w:autoRedefine/>
    <w:qFormat/>
    <w:uiPriority w:val="0"/>
    <w:rPr>
      <w:rFonts w:ascii="宋体"/>
      <w:kern w:val="2"/>
      <w:sz w:val="24"/>
      <w:lang w:val="zh-CN"/>
    </w:rPr>
  </w:style>
  <w:style w:type="character" w:customStyle="1" w:styleId="757">
    <w:name w:val="PI Char"/>
    <w:autoRedefine/>
    <w:qFormat/>
    <w:uiPriority w:val="0"/>
    <w:rPr>
      <w:rFonts w:ascii="宋体" w:hAnsi="宋体" w:eastAsia="宋体"/>
      <w:kern w:val="2"/>
      <w:sz w:val="24"/>
      <w:szCs w:val="24"/>
      <w:lang w:val="en-US" w:eastAsia="zh-CN" w:bidi="ar-SA"/>
    </w:rPr>
  </w:style>
  <w:style w:type="character" w:customStyle="1" w:styleId="758">
    <w:name w:val="Default Char"/>
    <w:link w:val="101"/>
    <w:autoRedefine/>
    <w:qFormat/>
    <w:uiPriority w:val="0"/>
    <w:rPr>
      <w:rFonts w:ascii="仿宋_GB2312" w:eastAsia="仿宋_GB2312" w:cs="仿宋_GB2312"/>
      <w:color w:val="000000"/>
      <w:sz w:val="24"/>
      <w:szCs w:val="24"/>
      <w:lang w:val="en-US" w:eastAsia="zh-CN" w:bidi="ar-SA"/>
    </w:rPr>
  </w:style>
  <w:style w:type="character" w:customStyle="1" w:styleId="759">
    <w:name w:val="style91"/>
    <w:autoRedefine/>
    <w:qFormat/>
    <w:uiPriority w:val="0"/>
    <w:rPr>
      <w:color w:val="333333"/>
    </w:rPr>
  </w:style>
  <w:style w:type="character" w:customStyle="1" w:styleId="760">
    <w:name w:val="列出段落 Char2"/>
    <w:autoRedefine/>
    <w:qFormat/>
    <w:uiPriority w:val="34"/>
    <w:rPr>
      <w:rFonts w:ascii="Calibri" w:hAnsi="Calibri"/>
      <w:kern w:val="2"/>
      <w:sz w:val="28"/>
    </w:rPr>
  </w:style>
  <w:style w:type="character" w:customStyle="1" w:styleId="761">
    <w:name w:val="mdeck"/>
    <w:autoRedefine/>
    <w:qFormat/>
    <w:uiPriority w:val="0"/>
    <w:rPr>
      <w:rFonts w:ascii="仿宋_GB2312" w:eastAsia="微软雅黑"/>
      <w:b/>
      <w:kern w:val="2"/>
      <w:sz w:val="32"/>
      <w:szCs w:val="32"/>
      <w:lang w:val="en-US" w:eastAsia="zh-CN" w:bidi="ar-SA"/>
    </w:rPr>
  </w:style>
  <w:style w:type="character" w:customStyle="1" w:styleId="762">
    <w:name w:val="unnamed11"/>
    <w:autoRedefine/>
    <w:qFormat/>
    <w:uiPriority w:val="0"/>
    <w:rPr>
      <w:sz w:val="20"/>
      <w:szCs w:val="20"/>
    </w:rPr>
  </w:style>
  <w:style w:type="character" w:customStyle="1" w:styleId="763">
    <w:name w:val="正文文本 Char2"/>
    <w:autoRedefine/>
    <w:semiHidden/>
    <w:qFormat/>
    <w:uiPriority w:val="99"/>
    <w:rPr>
      <w:rFonts w:ascii="Times New Roman" w:hAnsi="Times New Roman" w:eastAsia="宋体" w:cs="Times New Roman"/>
      <w:snapToGrid w:val="0"/>
      <w:kern w:val="0"/>
      <w:szCs w:val="24"/>
    </w:rPr>
  </w:style>
  <w:style w:type="character" w:customStyle="1" w:styleId="764">
    <w:name w:val="标书正文格式 Char"/>
    <w:autoRedefine/>
    <w:qFormat/>
    <w:uiPriority w:val="0"/>
    <w:rPr>
      <w:rFonts w:eastAsia="楷体_GB2312"/>
      <w:kern w:val="2"/>
      <w:sz w:val="24"/>
      <w:szCs w:val="24"/>
      <w:lang w:bidi="ar-SA"/>
    </w:rPr>
  </w:style>
  <w:style w:type="character" w:customStyle="1" w:styleId="765">
    <w:name w:val="Char Char11"/>
    <w:autoRedefine/>
    <w:qFormat/>
    <w:locked/>
    <w:uiPriority w:val="0"/>
    <w:rPr>
      <w:rFonts w:ascii="宋体" w:hAnsi="宋体" w:eastAsia="宋体"/>
      <w:b/>
      <w:kern w:val="2"/>
      <w:sz w:val="24"/>
      <w:szCs w:val="24"/>
      <w:lang w:val="en-US" w:eastAsia="zh-CN" w:bidi="ar-SA"/>
    </w:rPr>
  </w:style>
  <w:style w:type="character" w:customStyle="1" w:styleId="766">
    <w:name w:val="ca-131"/>
    <w:autoRedefine/>
    <w:qFormat/>
    <w:uiPriority w:val="0"/>
    <w:rPr>
      <w:rFonts w:hint="eastAsia" w:ascii="仿宋_GB2312" w:eastAsia="仿宋_GB2312"/>
      <w:b/>
      <w:bCs/>
      <w:color w:val="000000"/>
      <w:spacing w:val="-20"/>
      <w:sz w:val="24"/>
      <w:szCs w:val="24"/>
    </w:rPr>
  </w:style>
  <w:style w:type="character" w:customStyle="1" w:styleId="767">
    <w:name w:val="tw4winMark"/>
    <w:autoRedefine/>
    <w:qFormat/>
    <w:uiPriority w:val="0"/>
    <w:rPr>
      <w:rFonts w:ascii="Courier New" w:hAnsi="Courier New" w:cs="Courier New"/>
      <w:vanish/>
      <w:color w:val="800080"/>
      <w:sz w:val="24"/>
      <w:szCs w:val="24"/>
      <w:vertAlign w:val="subscript"/>
    </w:rPr>
  </w:style>
  <w:style w:type="character" w:customStyle="1" w:styleId="768">
    <w:name w:val="正文样式 Char"/>
    <w:link w:val="102"/>
    <w:autoRedefine/>
    <w:qFormat/>
    <w:uiPriority w:val="0"/>
    <w:rPr>
      <w:rFonts w:ascii="Calibri" w:hAnsi="Calibri"/>
      <w:sz w:val="24"/>
      <w:szCs w:val="24"/>
    </w:rPr>
  </w:style>
  <w:style w:type="character" w:customStyle="1" w:styleId="769">
    <w:name w:val="表正文 Char3"/>
    <w:autoRedefine/>
    <w:qFormat/>
    <w:uiPriority w:val="0"/>
    <w:rPr>
      <w:rFonts w:eastAsia="宋体"/>
    </w:rPr>
  </w:style>
  <w:style w:type="character" w:customStyle="1" w:styleId="770">
    <w:name w:val="H5 Char"/>
    <w:autoRedefine/>
    <w:qFormat/>
    <w:uiPriority w:val="0"/>
    <w:rPr>
      <w:b/>
      <w:bCs/>
      <w:kern w:val="2"/>
      <w:sz w:val="28"/>
      <w:szCs w:val="28"/>
    </w:rPr>
  </w:style>
  <w:style w:type="character" w:customStyle="1" w:styleId="771">
    <w:name w:val="Char Char3"/>
    <w:autoRedefine/>
    <w:qFormat/>
    <w:uiPriority w:val="0"/>
    <w:rPr>
      <w:rFonts w:eastAsia="宋体"/>
      <w:kern w:val="2"/>
      <w:sz w:val="21"/>
      <w:szCs w:val="24"/>
      <w:lang w:val="en-US" w:eastAsia="zh-CN" w:bidi="ar-SA"/>
    </w:rPr>
  </w:style>
  <w:style w:type="character" w:customStyle="1" w:styleId="772">
    <w:name w:val="正文 编号 Char"/>
    <w:autoRedefine/>
    <w:qFormat/>
    <w:uiPriority w:val="0"/>
    <w:rPr>
      <w:rFonts w:ascii="仿宋_GB2312" w:hAnsi="仿宋_GB2312" w:eastAsia="仿宋_GB2312"/>
      <w:kern w:val="2"/>
      <w:sz w:val="24"/>
      <w:lang w:bidi="ar-SA"/>
    </w:rPr>
  </w:style>
  <w:style w:type="character" w:customStyle="1" w:styleId="773">
    <w:name w:val="question-title2"/>
    <w:autoRedefine/>
    <w:qFormat/>
    <w:uiPriority w:val="6"/>
    <w:rPr>
      <w:rFonts w:ascii="Arial" w:hAnsi="Arial" w:eastAsia="黑体" w:cs="Arial"/>
      <w:snapToGrid w:val="0"/>
      <w:kern w:val="0"/>
      <w:szCs w:val="21"/>
    </w:rPr>
  </w:style>
  <w:style w:type="character" w:customStyle="1" w:styleId="774">
    <w:name w:val="gf正文1 Char Char"/>
    <w:link w:val="103"/>
    <w:autoRedefine/>
    <w:qFormat/>
    <w:uiPriority w:val="0"/>
    <w:rPr>
      <w:rFonts w:ascii="宋体" w:hAnsi="宋体" w:cs="宋体"/>
      <w:kern w:val="2"/>
      <w:sz w:val="24"/>
      <w:szCs w:val="24"/>
    </w:rPr>
  </w:style>
  <w:style w:type="character" w:customStyle="1" w:styleId="775">
    <w:name w:val="Char Char15"/>
    <w:autoRedefine/>
    <w:qFormat/>
    <w:uiPriority w:val="6"/>
    <w:rPr>
      <w:rFonts w:ascii="宋体" w:hAnsi="宋体"/>
      <w:kern w:val="1"/>
      <w:sz w:val="21"/>
    </w:rPr>
  </w:style>
  <w:style w:type="character" w:customStyle="1" w:styleId="776">
    <w:name w:val="正文缩进 Char3"/>
    <w:autoRedefine/>
    <w:qFormat/>
    <w:uiPriority w:val="0"/>
    <w:rPr>
      <w:rFonts w:ascii="宋体" w:eastAsia="宋体"/>
      <w:snapToGrid w:val="0"/>
      <w:color w:val="000000"/>
      <w:kern w:val="28"/>
      <w:sz w:val="28"/>
      <w:lang w:val="en-US" w:eastAsia="zh-CN" w:bidi="ar-SA"/>
    </w:rPr>
  </w:style>
  <w:style w:type="character" w:customStyle="1" w:styleId="777">
    <w:name w:val="列出段落 Char1"/>
    <w:link w:val="104"/>
    <w:autoRedefine/>
    <w:qFormat/>
    <w:uiPriority w:val="0"/>
    <w:rPr>
      <w:rFonts w:ascii="Calibri" w:hAnsi="Calibri"/>
      <w:sz w:val="24"/>
      <w:lang w:eastAsia="en-US"/>
    </w:rPr>
  </w:style>
  <w:style w:type="character" w:customStyle="1" w:styleId="778">
    <w:name w:val="Char Char8"/>
    <w:autoRedefine/>
    <w:qFormat/>
    <w:uiPriority w:val="0"/>
    <w:rPr>
      <w:rFonts w:eastAsia="宋体"/>
      <w:b/>
      <w:sz w:val="24"/>
      <w:lang w:eastAsia="zh-CN"/>
    </w:rPr>
  </w:style>
  <w:style w:type="character" w:customStyle="1" w:styleId="779">
    <w:name w:val="Normal Indent Char Char"/>
    <w:autoRedefine/>
    <w:qFormat/>
    <w:uiPriority w:val="0"/>
    <w:rPr>
      <w:rFonts w:eastAsia="宋体"/>
      <w:kern w:val="2"/>
      <w:sz w:val="21"/>
      <w:lang w:val="en-US" w:eastAsia="zh-CN" w:bidi="ar-SA"/>
    </w:rPr>
  </w:style>
  <w:style w:type="character" w:customStyle="1" w:styleId="780">
    <w:name w:val="列表段落 字符"/>
    <w:autoRedefine/>
    <w:qFormat/>
    <w:uiPriority w:val="99"/>
  </w:style>
  <w:style w:type="character" w:customStyle="1" w:styleId="781">
    <w:name w:val="Ò³Ã¼ Char Char1"/>
    <w:autoRedefine/>
    <w:qFormat/>
    <w:uiPriority w:val="0"/>
    <w:rPr>
      <w:rFonts w:eastAsia="宋体"/>
      <w:kern w:val="2"/>
      <w:sz w:val="18"/>
      <w:szCs w:val="18"/>
      <w:lang w:val="en-US" w:eastAsia="zh-CN" w:bidi="ar-SA"/>
    </w:rPr>
  </w:style>
  <w:style w:type="character" w:customStyle="1" w:styleId="782">
    <w:name w:val="方案正文 Char"/>
    <w:autoRedefine/>
    <w:qFormat/>
    <w:uiPriority w:val="0"/>
    <w:rPr>
      <w:rFonts w:ascii="仿宋_GB2312" w:eastAsia="仿宋_GB2312"/>
      <w:b/>
      <w:color w:val="000000"/>
      <w:kern w:val="2"/>
      <w:sz w:val="24"/>
      <w:lang w:val="en-US" w:eastAsia="zh-CN" w:bidi="ar-SA"/>
    </w:rPr>
  </w:style>
  <w:style w:type="character" w:customStyle="1" w:styleId="783">
    <w:name w:val="Char Char30"/>
    <w:autoRedefine/>
    <w:qFormat/>
    <w:uiPriority w:val="6"/>
    <w:rPr>
      <w:rFonts w:ascii="Arial" w:hAnsi="Arial" w:eastAsia="黑体"/>
      <w:kern w:val="1"/>
      <w:sz w:val="21"/>
      <w:szCs w:val="21"/>
    </w:rPr>
  </w:style>
  <w:style w:type="character" w:customStyle="1" w:styleId="784">
    <w:name w:val="正文文本缩进 Char3"/>
    <w:link w:val="2"/>
    <w:autoRedefine/>
    <w:qFormat/>
    <w:uiPriority w:val="0"/>
    <w:rPr>
      <w:rFonts w:ascii="宋体" w:hAnsi="宋体"/>
      <w:kern w:val="2"/>
      <w:sz w:val="24"/>
      <w:szCs w:val="24"/>
    </w:rPr>
  </w:style>
  <w:style w:type="character" w:customStyle="1" w:styleId="785">
    <w:name w:val="font01"/>
    <w:autoRedefine/>
    <w:qFormat/>
    <w:uiPriority w:val="0"/>
    <w:rPr>
      <w:rFonts w:hint="eastAsia" w:ascii="微软雅黑" w:hAnsi="微软雅黑" w:eastAsia="微软雅黑" w:cs="微软雅黑"/>
      <w:color w:val="000000"/>
      <w:sz w:val="20"/>
      <w:szCs w:val="20"/>
      <w:u w:val="none"/>
    </w:rPr>
  </w:style>
  <w:style w:type="character" w:customStyle="1" w:styleId="786">
    <w:name w:val="Char Char20"/>
    <w:autoRedefine/>
    <w:qFormat/>
    <w:uiPriority w:val="6"/>
    <w:rPr>
      <w:kern w:val="1"/>
      <w:sz w:val="24"/>
    </w:rPr>
  </w:style>
  <w:style w:type="character" w:customStyle="1" w:styleId="787">
    <w:name w:val="tw4winExternal"/>
    <w:autoRedefine/>
    <w:qFormat/>
    <w:uiPriority w:val="0"/>
    <w:rPr>
      <w:rFonts w:ascii="Courier New" w:hAnsi="Courier New" w:cs="Courier New"/>
      <w:color w:val="808080"/>
      <w:lang w:val="en-US" w:eastAsia="zh-CN"/>
    </w:rPr>
  </w:style>
  <w:style w:type="character" w:customStyle="1" w:styleId="788">
    <w:name w:val="标题 4 Char1"/>
    <w:autoRedefine/>
    <w:qFormat/>
    <w:uiPriority w:val="9"/>
    <w:rPr>
      <w:rFonts w:ascii="Cambria" w:hAnsi="Cambria" w:eastAsia="宋体" w:cs="Times New Roman"/>
      <w:b/>
      <w:bCs/>
      <w:kern w:val="2"/>
      <w:sz w:val="28"/>
      <w:szCs w:val="28"/>
    </w:rPr>
  </w:style>
  <w:style w:type="character" w:customStyle="1" w:styleId="789">
    <w:name w:val="批注文字 Char2"/>
    <w:autoRedefine/>
    <w:qFormat/>
    <w:uiPriority w:val="99"/>
    <w:rPr>
      <w:rFonts w:ascii="Times New Roman" w:hAnsi="Times New Roman" w:eastAsia="宋体" w:cs="Times New Roman"/>
      <w:snapToGrid w:val="0"/>
      <w:kern w:val="0"/>
      <w:szCs w:val="24"/>
    </w:rPr>
  </w:style>
  <w:style w:type="character" w:customStyle="1" w:styleId="790">
    <w:name w:val="正文文本 2 Char"/>
    <w:autoRedefine/>
    <w:qFormat/>
    <w:uiPriority w:val="0"/>
    <w:rPr>
      <w:rFonts w:eastAsia="宋体"/>
      <w:kern w:val="2"/>
      <w:sz w:val="21"/>
      <w:szCs w:val="24"/>
      <w:lang w:val="en-US" w:eastAsia="zh-CN" w:bidi="ar-SA"/>
    </w:rPr>
  </w:style>
  <w:style w:type="character" w:customStyle="1" w:styleId="791">
    <w:name w:val="Ò³Ã¼ Char Char"/>
    <w:autoRedefine/>
    <w:qFormat/>
    <w:uiPriority w:val="0"/>
    <w:rPr>
      <w:rFonts w:eastAsia="宋体"/>
      <w:kern w:val="2"/>
      <w:sz w:val="18"/>
      <w:lang w:val="en-US" w:eastAsia="zh-CN" w:bidi="ar-SA"/>
    </w:rPr>
  </w:style>
  <w:style w:type="character" w:customStyle="1" w:styleId="792">
    <w:name w:val="message1"/>
    <w:autoRedefine/>
    <w:qFormat/>
    <w:uiPriority w:val="0"/>
    <w:rPr>
      <w:rFonts w:hint="default" w:ascii="Tahoma" w:hAnsi="Tahoma" w:cs="Tahoma"/>
      <w:sz w:val="18"/>
      <w:szCs w:val="18"/>
    </w:rPr>
  </w:style>
  <w:style w:type="character" w:customStyle="1" w:styleId="793">
    <w:name w:val="Char Char23"/>
    <w:autoRedefine/>
    <w:qFormat/>
    <w:uiPriority w:val="6"/>
    <w:rPr>
      <w:color w:val="0000FF"/>
      <w:sz w:val="21"/>
    </w:rPr>
  </w:style>
  <w:style w:type="character" w:customStyle="1" w:styleId="794">
    <w:name w:val="批注框文本 字符"/>
    <w:autoRedefine/>
    <w:qFormat/>
    <w:uiPriority w:val="0"/>
    <w:rPr>
      <w:rFonts w:ascii="Arial" w:hAnsi="Arial" w:eastAsia="黑体" w:cs="Arial"/>
      <w:snapToGrid w:val="0"/>
      <w:kern w:val="0"/>
      <w:sz w:val="18"/>
      <w:szCs w:val="18"/>
    </w:rPr>
  </w:style>
  <w:style w:type="character" w:customStyle="1" w:styleId="795">
    <w:name w:val="纯文本 Char2"/>
    <w:autoRedefine/>
    <w:semiHidden/>
    <w:qFormat/>
    <w:uiPriority w:val="99"/>
    <w:rPr>
      <w:rFonts w:ascii="宋体" w:hAnsi="Courier New" w:eastAsia="宋体" w:cs="Courier New"/>
    </w:rPr>
  </w:style>
  <w:style w:type="character" w:customStyle="1" w:styleId="796">
    <w:name w:val="Char Char25"/>
    <w:autoRedefine/>
    <w:qFormat/>
    <w:uiPriority w:val="6"/>
    <w:rPr>
      <w:rFonts w:ascii="宋体" w:hAnsi="宋体"/>
      <w:kern w:val="1"/>
      <w:sz w:val="24"/>
      <w:lang w:val="zh-CN"/>
    </w:rPr>
  </w:style>
  <w:style w:type="character" w:customStyle="1" w:styleId="797">
    <w:name w:val="Char Char411"/>
    <w:autoRedefine/>
    <w:qFormat/>
    <w:uiPriority w:val="0"/>
    <w:rPr>
      <w:rFonts w:eastAsia="宋体"/>
      <w:b/>
      <w:sz w:val="24"/>
      <w:lang w:eastAsia="zh-CN" w:bidi="ar-SA"/>
    </w:rPr>
  </w:style>
  <w:style w:type="character" w:customStyle="1" w:styleId="798">
    <w:name w:val="Heading 7 Char"/>
    <w:autoRedefine/>
    <w:qFormat/>
    <w:locked/>
    <w:uiPriority w:val="0"/>
    <w:rPr>
      <w:rFonts w:ascii="宋体" w:hAnsi="宋体" w:eastAsia="宋体"/>
      <w:b/>
      <w:bCs/>
      <w:kern w:val="2"/>
      <w:sz w:val="24"/>
      <w:szCs w:val="24"/>
      <w:lang w:val="en-US" w:eastAsia="zh-CN" w:bidi="ar-SA"/>
    </w:rPr>
  </w:style>
  <w:style w:type="character" w:customStyle="1" w:styleId="799">
    <w:name w:val="此正文 Char"/>
    <w:link w:val="106"/>
    <w:autoRedefine/>
    <w:qFormat/>
    <w:uiPriority w:val="0"/>
    <w:rPr>
      <w:kern w:val="2"/>
      <w:sz w:val="24"/>
      <w:szCs w:val="24"/>
    </w:rPr>
  </w:style>
  <w:style w:type="character" w:customStyle="1" w:styleId="800">
    <w:name w:val="Char Char2"/>
    <w:autoRedefine/>
    <w:qFormat/>
    <w:uiPriority w:val="0"/>
    <w:rPr>
      <w:rFonts w:eastAsia="宋体"/>
      <w:b/>
      <w:bCs/>
      <w:kern w:val="2"/>
      <w:sz w:val="21"/>
      <w:szCs w:val="24"/>
      <w:lang w:val="en-US" w:eastAsia="zh-CN" w:bidi="ar-SA"/>
    </w:rPr>
  </w:style>
  <w:style w:type="character" w:customStyle="1" w:styleId="801">
    <w:name w:val="Footer-Even Char1"/>
    <w:autoRedefine/>
    <w:qFormat/>
    <w:uiPriority w:val="0"/>
    <w:rPr>
      <w:rFonts w:eastAsia="宋体"/>
      <w:kern w:val="2"/>
      <w:sz w:val="18"/>
      <w:szCs w:val="18"/>
      <w:lang w:val="en-US" w:eastAsia="zh-CN" w:bidi="ar-SA"/>
    </w:rPr>
  </w:style>
  <w:style w:type="character" w:customStyle="1" w:styleId="802">
    <w:name w:val="Char Char29"/>
    <w:autoRedefine/>
    <w:qFormat/>
    <w:uiPriority w:val="6"/>
    <w:rPr>
      <w:rFonts w:ascii="Arial" w:hAnsi="Arial" w:eastAsia="微软雅黑"/>
      <w:b/>
      <w:kern w:val="1"/>
      <w:sz w:val="44"/>
      <w:szCs w:val="32"/>
      <w:lang w:val="en-US" w:eastAsia="zh-CN" w:bidi="ar-SA"/>
    </w:rPr>
  </w:style>
  <w:style w:type="character" w:customStyle="1" w:styleId="803">
    <w:name w:val="标题 Char2"/>
    <w:link w:val="60"/>
    <w:autoRedefine/>
    <w:qFormat/>
    <w:uiPriority w:val="10"/>
    <w:rPr>
      <w:b/>
      <w:sz w:val="24"/>
    </w:rPr>
  </w:style>
  <w:style w:type="character" w:customStyle="1" w:styleId="804">
    <w:name w:val="font81"/>
    <w:autoRedefine/>
    <w:qFormat/>
    <w:uiPriority w:val="0"/>
    <w:rPr>
      <w:rFonts w:ascii="微软雅黑" w:hAnsi="微软雅黑" w:eastAsia="微软雅黑" w:cs="微软雅黑"/>
      <w:color w:val="000000"/>
      <w:sz w:val="20"/>
      <w:szCs w:val="20"/>
      <w:u w:val="none"/>
    </w:rPr>
  </w:style>
  <w:style w:type="character" w:customStyle="1" w:styleId="80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6">
    <w:name w:val="t21"/>
    <w:autoRedefine/>
    <w:qFormat/>
    <w:uiPriority w:val="0"/>
    <w:rPr>
      <w:rFonts w:ascii="仿宋_GB2312" w:eastAsia="微软雅黑"/>
      <w:b/>
      <w:kern w:val="2"/>
      <w:sz w:val="23"/>
      <w:szCs w:val="23"/>
      <w:lang w:val="en-US" w:eastAsia="zh-CN" w:bidi="ar-SA"/>
    </w:rPr>
  </w:style>
  <w:style w:type="character" w:customStyle="1" w:styleId="807">
    <w:name w:val="样式8 Char"/>
    <w:autoRedefine/>
    <w:qFormat/>
    <w:uiPriority w:val="0"/>
    <w:rPr>
      <w:rFonts w:ascii="仿宋_GB2312" w:hAnsi="宋体" w:eastAsia="仿宋_GB2312"/>
      <w:b/>
      <w:bCs/>
      <w:kern w:val="2"/>
      <w:sz w:val="24"/>
      <w:szCs w:val="24"/>
    </w:rPr>
  </w:style>
  <w:style w:type="character" w:customStyle="1" w:styleId="808">
    <w:name w:val="表格 Char Char"/>
    <w:autoRedefine/>
    <w:qFormat/>
    <w:uiPriority w:val="0"/>
    <w:rPr>
      <w:rFonts w:ascii="宋体" w:hAnsi="宋体" w:eastAsia="宋体"/>
      <w:lang w:bidi="ar-SA"/>
    </w:rPr>
  </w:style>
  <w:style w:type="character" w:customStyle="1" w:styleId="809">
    <w:name w:val="正文文本 字符1"/>
    <w:autoRedefine/>
    <w:qFormat/>
    <w:uiPriority w:val="0"/>
    <w:rPr>
      <w:rFonts w:ascii="Calibri" w:hAnsi="Calibri" w:eastAsia="黑体" w:cs="Arial"/>
      <w:snapToGrid w:val="0"/>
      <w:kern w:val="2"/>
      <w:sz w:val="28"/>
      <w:szCs w:val="21"/>
    </w:rPr>
  </w:style>
  <w:style w:type="character" w:customStyle="1" w:styleId="810">
    <w:name w:val="标题 5 Char"/>
    <w:link w:val="9"/>
    <w:autoRedefine/>
    <w:qFormat/>
    <w:uiPriority w:val="9"/>
    <w:rPr>
      <w:b/>
      <w:bCs/>
      <w:kern w:val="2"/>
      <w:sz w:val="28"/>
      <w:szCs w:val="28"/>
    </w:rPr>
  </w:style>
  <w:style w:type="character" w:customStyle="1" w:styleId="811">
    <w:name w:val="标题 6 Char1"/>
    <w:autoRedefine/>
    <w:qFormat/>
    <w:uiPriority w:val="0"/>
    <w:rPr>
      <w:rFonts w:ascii="Arial" w:hAnsi="Arial" w:eastAsia="黑体" w:cs="Times New Roman"/>
      <w:b/>
      <w:sz w:val="24"/>
      <w:szCs w:val="20"/>
      <w:lang w:bidi="ar-SA"/>
    </w:rPr>
  </w:style>
  <w:style w:type="character" w:customStyle="1" w:styleId="812">
    <w:name w:val="带编号样式 Char"/>
    <w:autoRedefine/>
    <w:qFormat/>
    <w:uiPriority w:val="0"/>
    <w:rPr>
      <w:rFonts w:ascii="仿宋_GB2312" w:eastAsia="仿宋_GB2312"/>
      <w:color w:val="000000"/>
      <w:sz w:val="24"/>
      <w:lang w:bidi="ar-SA"/>
    </w:rPr>
  </w:style>
  <w:style w:type="character" w:customStyle="1" w:styleId="813">
    <w:name w:val="unnamed31"/>
    <w:autoRedefine/>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autoRedefine/>
    <w:qFormat/>
    <w:uiPriority w:val="0"/>
    <w:rPr>
      <w:rFonts w:ascii="宋体" w:eastAsia="宋体"/>
      <w:kern w:val="2"/>
      <w:sz w:val="24"/>
      <w:szCs w:val="24"/>
      <w:lang w:val="zh-CN" w:bidi="ar-SA"/>
    </w:rPr>
  </w:style>
  <w:style w:type="character" w:customStyle="1" w:styleId="815">
    <w:name w:val="称呼 Char"/>
    <w:link w:val="22"/>
    <w:autoRedefine/>
    <w:qFormat/>
    <w:uiPriority w:val="0"/>
    <w:rPr>
      <w:rFonts w:ascii="仿宋_GB2312" w:eastAsia="仿宋_GB2312"/>
      <w:kern w:val="2"/>
      <w:sz w:val="28"/>
    </w:rPr>
  </w:style>
  <w:style w:type="character" w:customStyle="1" w:styleId="816">
    <w:name w:val="文本正文 Char Char"/>
    <w:autoRedefine/>
    <w:qFormat/>
    <w:locked/>
    <w:uiPriority w:val="0"/>
    <w:rPr>
      <w:sz w:val="24"/>
      <w:lang w:bidi="ar-SA"/>
    </w:rPr>
  </w:style>
  <w:style w:type="character" w:customStyle="1" w:styleId="817">
    <w:name w:val="正文缩进 字符"/>
    <w:autoRedefine/>
    <w:qFormat/>
    <w:uiPriority w:val="0"/>
    <w:rPr>
      <w:rFonts w:ascii="宋体" w:eastAsia="宋体"/>
      <w:snapToGrid w:val="0"/>
      <w:color w:val="000000"/>
      <w:kern w:val="28"/>
      <w:sz w:val="28"/>
      <w:lang w:val="en-US" w:eastAsia="zh-CN" w:bidi="ar-SA"/>
    </w:rPr>
  </w:style>
  <w:style w:type="character" w:customStyle="1" w:styleId="818">
    <w:name w:val="HTML 预设格式 Char"/>
    <w:link w:val="58"/>
    <w:autoRedefine/>
    <w:qFormat/>
    <w:uiPriority w:val="0"/>
    <w:rPr>
      <w:rFonts w:ascii="黑体" w:hAnsi="Courier New" w:eastAsia="黑体"/>
    </w:rPr>
  </w:style>
  <w:style w:type="character" w:customStyle="1" w:styleId="819">
    <w:name w:val="正文文本 2 Char1"/>
    <w:link w:val="57"/>
    <w:autoRedefine/>
    <w:qFormat/>
    <w:uiPriority w:val="0"/>
    <w:rPr>
      <w:kern w:val="2"/>
      <w:sz w:val="21"/>
      <w:szCs w:val="24"/>
    </w:rPr>
  </w:style>
  <w:style w:type="character" w:customStyle="1" w:styleId="820">
    <w:name w:val="样式 样式 标题 4h4H4Fab-4T5Ref Heading 1rh1Heading sqlsect 1.2.3.... +... Char"/>
    <w:link w:val="107"/>
    <w:autoRedefine/>
    <w:qFormat/>
    <w:uiPriority w:val="0"/>
    <w:rPr>
      <w:rFonts w:ascii="微软雅黑" w:hAnsi="微软雅黑" w:eastAsia="微软雅黑"/>
      <w:b/>
      <w:bCs/>
      <w:kern w:val="2"/>
      <w:sz w:val="24"/>
      <w:szCs w:val="28"/>
    </w:rPr>
  </w:style>
  <w:style w:type="character" w:customStyle="1" w:styleId="821">
    <w:name w:val="正文非缩进 Char"/>
    <w:autoRedefine/>
    <w:qFormat/>
    <w:uiPriority w:val="0"/>
    <w:rPr>
      <w:rFonts w:ascii="宋体" w:eastAsia="宋体"/>
      <w:snapToGrid w:val="0"/>
      <w:color w:val="000000"/>
      <w:kern w:val="28"/>
      <w:sz w:val="28"/>
      <w:lang w:val="en-US" w:eastAsia="zh-CN" w:bidi="ar-SA"/>
    </w:rPr>
  </w:style>
  <w:style w:type="character" w:customStyle="1" w:styleId="822">
    <w:name w:val="标题 7 Char"/>
    <w:link w:val="11"/>
    <w:autoRedefine/>
    <w:qFormat/>
    <w:uiPriority w:val="0"/>
    <w:rPr>
      <w:b/>
      <w:bCs/>
      <w:kern w:val="2"/>
      <w:sz w:val="24"/>
      <w:szCs w:val="24"/>
    </w:rPr>
  </w:style>
  <w:style w:type="character" w:customStyle="1" w:styleId="823">
    <w:name w:val="正文文本缩进 2 Char"/>
    <w:link w:val="39"/>
    <w:autoRedefine/>
    <w:qFormat/>
    <w:uiPriority w:val="0"/>
    <w:rPr>
      <w:rFonts w:ascii="宋体"/>
      <w:sz w:val="28"/>
    </w:rPr>
  </w:style>
  <w:style w:type="character" w:customStyle="1" w:styleId="824">
    <w:name w:val="Char Char5"/>
    <w:autoRedefine/>
    <w:qFormat/>
    <w:uiPriority w:val="0"/>
    <w:rPr>
      <w:rFonts w:ascii="宋体" w:hAnsi="Courier New" w:eastAsia="宋体"/>
      <w:kern w:val="2"/>
      <w:sz w:val="21"/>
      <w:lang w:val="en-US" w:eastAsia="zh-CN"/>
    </w:rPr>
  </w:style>
  <w:style w:type="character" w:customStyle="1" w:styleId="825">
    <w:name w:val="脚注文本 Char"/>
    <w:link w:val="52"/>
    <w:autoRedefine/>
    <w:qFormat/>
    <w:uiPriority w:val="0"/>
    <w:rPr>
      <w:color w:val="0000FF"/>
      <w:sz w:val="21"/>
    </w:rPr>
  </w:style>
  <w:style w:type="character" w:customStyle="1" w:styleId="826">
    <w:name w:val="称呼 Char1"/>
    <w:autoRedefine/>
    <w:qFormat/>
    <w:uiPriority w:val="0"/>
    <w:rPr>
      <w:rFonts w:ascii="Times New Roman" w:hAnsi="Times New Roman" w:eastAsia="宋体" w:cs="Times New Roman"/>
      <w:szCs w:val="24"/>
    </w:rPr>
  </w:style>
  <w:style w:type="character" w:customStyle="1" w:styleId="827">
    <w:name w:val="正文1 Char"/>
    <w:autoRedefine/>
    <w:qFormat/>
    <w:uiPriority w:val="0"/>
    <w:rPr>
      <w:rFonts w:ascii="宋体" w:eastAsia="宋体"/>
      <w:snapToGrid w:val="0"/>
      <w:color w:val="000000"/>
      <w:kern w:val="28"/>
      <w:sz w:val="28"/>
      <w:lang w:val="en-US" w:eastAsia="zh-CN" w:bidi="ar-SA"/>
    </w:rPr>
  </w:style>
  <w:style w:type="character" w:customStyle="1" w:styleId="828">
    <w:name w:val="正文缩进 Char1"/>
    <w:autoRedefine/>
    <w:qFormat/>
    <w:uiPriority w:val="0"/>
    <w:rPr>
      <w:rFonts w:ascii="宋体" w:eastAsia="宋体"/>
      <w:snapToGrid w:val="0"/>
      <w:color w:val="000000"/>
      <w:kern w:val="28"/>
      <w:sz w:val="28"/>
      <w:lang w:val="en-US" w:eastAsia="zh-CN" w:bidi="ar-SA"/>
    </w:rPr>
  </w:style>
  <w:style w:type="character" w:customStyle="1" w:styleId="829">
    <w:name w:val="font21"/>
    <w:basedOn w:val="70"/>
    <w:autoRedefine/>
    <w:qFormat/>
    <w:uiPriority w:val="0"/>
    <w:rPr>
      <w:rFonts w:hint="eastAsia" w:ascii="宋体" w:hAnsi="宋体" w:eastAsia="宋体"/>
      <w:kern w:val="2"/>
      <w:sz w:val="28"/>
      <w:szCs w:val="28"/>
      <w:lang w:val="en-US" w:eastAsia="zh-CN" w:bidi="ar-SA"/>
    </w:rPr>
  </w:style>
  <w:style w:type="character" w:customStyle="1" w:styleId="830">
    <w:name w:val="Char Char26"/>
    <w:autoRedefine/>
    <w:qFormat/>
    <w:uiPriority w:val="6"/>
    <w:rPr>
      <w:kern w:val="1"/>
      <w:sz w:val="21"/>
      <w:szCs w:val="24"/>
    </w:rPr>
  </w:style>
  <w:style w:type="character" w:customStyle="1" w:styleId="831">
    <w:name w:val="Item List Char"/>
    <w:link w:val="109"/>
    <w:autoRedefine/>
    <w:qFormat/>
    <w:uiPriority w:val="0"/>
    <w:rPr>
      <w:rFonts w:ascii="Arial"/>
      <w:bCs/>
      <w:sz w:val="21"/>
      <w:szCs w:val="21"/>
      <w:lang w:val="en-US" w:eastAsia="zh-CN" w:bidi="ar-SA"/>
    </w:rPr>
  </w:style>
  <w:style w:type="character" w:customStyle="1" w:styleId="832">
    <w:name w:val="批注框文本 Char1"/>
    <w:autoRedefine/>
    <w:qFormat/>
    <w:uiPriority w:val="0"/>
    <w:rPr>
      <w:rFonts w:ascii="Times New Roman" w:hAnsi="Times New Roman" w:eastAsia="宋体" w:cs="Times New Roman"/>
      <w:sz w:val="18"/>
      <w:szCs w:val="18"/>
    </w:rPr>
  </w:style>
  <w:style w:type="character" w:customStyle="1" w:styleId="833">
    <w:name w:val="纯文本 Char1"/>
    <w:link w:val="110"/>
    <w:autoRedefine/>
    <w:qFormat/>
    <w:uiPriority w:val="0"/>
    <w:rPr>
      <w:rFonts w:ascii="宋体" w:hAnsi="Courier New"/>
    </w:rPr>
  </w:style>
  <w:style w:type="character" w:customStyle="1" w:styleId="834">
    <w:name w:val="正文首行缩进 Char"/>
    <w:link w:val="26"/>
    <w:autoRedefine/>
    <w:qFormat/>
    <w:uiPriority w:val="0"/>
    <w:rPr>
      <w:rFonts w:ascii="宋体"/>
      <w:kern w:val="2"/>
      <w:sz w:val="24"/>
      <w:lang w:val="zh-CN"/>
    </w:rPr>
  </w:style>
  <w:style w:type="character" w:customStyle="1" w:styleId="835">
    <w:name w:val="h3 Char"/>
    <w:autoRedefine/>
    <w:qFormat/>
    <w:uiPriority w:val="0"/>
    <w:rPr>
      <w:rFonts w:eastAsia="宋体"/>
      <w:b/>
      <w:kern w:val="2"/>
      <w:sz w:val="32"/>
      <w:lang w:val="en-US" w:eastAsia="zh-CN" w:bidi="ar-SA"/>
    </w:rPr>
  </w:style>
  <w:style w:type="character" w:customStyle="1" w:styleId="836">
    <w:name w:val="dandyren_title1"/>
    <w:autoRedefine/>
    <w:qFormat/>
    <w:uiPriority w:val="0"/>
    <w:rPr>
      <w:b/>
      <w:bCs/>
      <w:color w:val="FF6633"/>
      <w:sz w:val="18"/>
      <w:szCs w:val="18"/>
    </w:rPr>
  </w:style>
  <w:style w:type="character" w:customStyle="1" w:styleId="837">
    <w:name w:val="Char Char31"/>
    <w:autoRedefine/>
    <w:qFormat/>
    <w:uiPriority w:val="6"/>
    <w:rPr>
      <w:rFonts w:ascii="Arial" w:hAnsi="Arial" w:eastAsia="黑体"/>
      <w:kern w:val="1"/>
      <w:sz w:val="24"/>
      <w:szCs w:val="24"/>
    </w:rPr>
  </w:style>
  <w:style w:type="character" w:customStyle="1" w:styleId="838">
    <w:name w:val="h Char1"/>
    <w:autoRedefine/>
    <w:qFormat/>
    <w:uiPriority w:val="0"/>
    <w:rPr>
      <w:sz w:val="18"/>
      <w:szCs w:val="18"/>
    </w:rPr>
  </w:style>
  <w:style w:type="character" w:customStyle="1" w:styleId="839">
    <w:name w:val="solutionfonts"/>
    <w:autoRedefine/>
    <w:qFormat/>
    <w:uiPriority w:val="0"/>
  </w:style>
  <w:style w:type="character" w:customStyle="1" w:styleId="840">
    <w:name w:val="标题 4 Char2"/>
    <w:link w:val="8"/>
    <w:autoRedefine/>
    <w:qFormat/>
    <w:uiPriority w:val="9"/>
    <w:rPr>
      <w:rFonts w:ascii="Arial" w:hAnsi="Arial" w:eastAsia="黑体"/>
      <w:b/>
      <w:bCs/>
      <w:kern w:val="2"/>
      <w:sz w:val="28"/>
      <w:szCs w:val="28"/>
      <w:lang w:val="zh-CN"/>
    </w:rPr>
  </w:style>
  <w:style w:type="character" w:customStyle="1" w:styleId="841">
    <w:name w:val="首行缩进 Char"/>
    <w:autoRedefine/>
    <w:qFormat/>
    <w:uiPriority w:val="0"/>
    <w:rPr>
      <w:rFonts w:ascii="宋体" w:eastAsia="宋体"/>
      <w:kern w:val="2"/>
      <w:sz w:val="24"/>
      <w:lang w:val="en-US" w:eastAsia="zh-CN" w:bidi="ar-SA"/>
    </w:rPr>
  </w:style>
  <w:style w:type="character" w:customStyle="1" w:styleId="842">
    <w:name w:val="Char Char52"/>
    <w:autoRedefine/>
    <w:qFormat/>
    <w:uiPriority w:val="0"/>
    <w:rPr>
      <w:rFonts w:ascii="宋体" w:hAnsi="Courier New" w:eastAsia="宋体"/>
      <w:kern w:val="2"/>
      <w:sz w:val="21"/>
      <w:lang w:val="en-US" w:eastAsia="zh-CN"/>
    </w:rPr>
  </w:style>
  <w:style w:type="character" w:customStyle="1" w:styleId="843">
    <w:name w:val="正文文本 3 Char"/>
    <w:link w:val="23"/>
    <w:autoRedefine/>
    <w:qFormat/>
    <w:uiPriority w:val="0"/>
    <w:rPr>
      <w:kern w:val="2"/>
      <w:sz w:val="21"/>
    </w:rPr>
  </w:style>
  <w:style w:type="character" w:customStyle="1" w:styleId="844">
    <w:name w:val="font31"/>
    <w:basedOn w:val="70"/>
    <w:autoRedefine/>
    <w:qFormat/>
    <w:uiPriority w:val="0"/>
    <w:rPr>
      <w:rFonts w:hint="eastAsia" w:ascii="仿宋" w:hAnsi="仿宋" w:eastAsia="仿宋" w:cs="仿宋"/>
      <w:color w:val="000000"/>
      <w:sz w:val="20"/>
      <w:szCs w:val="20"/>
      <w:u w:val="none"/>
    </w:rPr>
  </w:style>
  <w:style w:type="character" w:customStyle="1" w:styleId="845">
    <w:name w:val="正文说明 Char"/>
    <w:link w:val="111"/>
    <w:autoRedefine/>
    <w:qFormat/>
    <w:uiPriority w:val="0"/>
    <w:rPr>
      <w:sz w:val="24"/>
      <w:szCs w:val="24"/>
    </w:rPr>
  </w:style>
  <w:style w:type="character" w:customStyle="1" w:styleId="846">
    <w:name w:val="脚注文本 Char1"/>
    <w:autoRedefine/>
    <w:qFormat/>
    <w:uiPriority w:val="0"/>
    <w:rPr>
      <w:rFonts w:ascii="Times New Roman" w:hAnsi="Times New Roman" w:eastAsia="宋体" w:cs="Times New Roman"/>
      <w:sz w:val="18"/>
      <w:szCs w:val="18"/>
    </w:rPr>
  </w:style>
  <w:style w:type="character" w:customStyle="1" w:styleId="847">
    <w:name w:val="Char Char1211"/>
    <w:autoRedefine/>
    <w:qFormat/>
    <w:uiPriority w:val="0"/>
    <w:rPr>
      <w:rFonts w:ascii="仿宋_GB2312" w:eastAsia="仿宋_GB2312"/>
      <w:b/>
      <w:bCs/>
      <w:kern w:val="2"/>
      <w:sz w:val="24"/>
      <w:szCs w:val="24"/>
      <w:lang w:val="zh-CN" w:eastAsia="zh-CN" w:bidi="ar-SA"/>
    </w:rPr>
  </w:style>
  <w:style w:type="character" w:customStyle="1" w:styleId="848">
    <w:name w:val="标题 Char"/>
    <w:autoRedefine/>
    <w:qFormat/>
    <w:uiPriority w:val="0"/>
    <w:rPr>
      <w:rFonts w:eastAsia="宋体"/>
      <w:b/>
      <w:sz w:val="24"/>
      <w:lang w:eastAsia="zh-CN" w:bidi="ar-SA"/>
    </w:rPr>
  </w:style>
  <w:style w:type="character" w:customStyle="1" w:styleId="849">
    <w:name w:val="Char Char35"/>
    <w:autoRedefine/>
    <w:qFormat/>
    <w:uiPriority w:val="6"/>
    <w:rPr>
      <w:rFonts w:ascii="Arial" w:hAnsi="Arial" w:eastAsia="黑体"/>
      <w:b/>
      <w:kern w:val="1"/>
      <w:sz w:val="28"/>
      <w:szCs w:val="28"/>
      <w:lang w:val="zh-CN"/>
    </w:rPr>
  </w:style>
  <w:style w:type="character" w:customStyle="1" w:styleId="850">
    <w:name w:val="纯文本 Char Char Char"/>
    <w:autoRedefine/>
    <w:qFormat/>
    <w:uiPriority w:val="0"/>
    <w:rPr>
      <w:rFonts w:ascii="宋体" w:hAnsi="Courier New" w:eastAsia="宋体"/>
      <w:kern w:val="2"/>
      <w:sz w:val="21"/>
      <w:lang w:val="en-US" w:eastAsia="zh-CN" w:bidi="ar-SA"/>
    </w:rPr>
  </w:style>
  <w:style w:type="character" w:customStyle="1" w:styleId="851">
    <w:name w:val="Table Text Char"/>
    <w:link w:val="112"/>
    <w:autoRedefine/>
    <w:qFormat/>
    <w:uiPriority w:val="0"/>
    <w:rPr>
      <w:sz w:val="24"/>
      <w:szCs w:val="24"/>
    </w:rPr>
  </w:style>
  <w:style w:type="character" w:customStyle="1" w:styleId="852">
    <w:name w:val="正文1 Char1"/>
    <w:autoRedefine/>
    <w:qFormat/>
    <w:uiPriority w:val="0"/>
    <w:rPr>
      <w:rFonts w:ascii="仿宋_GB2312" w:hAnsi="Courier New" w:eastAsia="仿宋_GB2312"/>
      <w:kern w:val="28"/>
      <w:sz w:val="24"/>
      <w:szCs w:val="24"/>
      <w:lang w:val="en-US" w:eastAsia="zh-CN"/>
    </w:rPr>
  </w:style>
  <w:style w:type="character" w:customStyle="1" w:styleId="853">
    <w:name w:val="页脚 Char1"/>
    <w:autoRedefine/>
    <w:qFormat/>
    <w:uiPriority w:val="0"/>
    <w:rPr>
      <w:rFonts w:eastAsia="宋体"/>
      <w:kern w:val="2"/>
      <w:sz w:val="18"/>
      <w:szCs w:val="18"/>
      <w:lang w:val="en-US" w:eastAsia="zh-CN" w:bidi="ar-SA"/>
    </w:rPr>
  </w:style>
  <w:style w:type="character" w:customStyle="1" w:styleId="854">
    <w:name w:val="Bold"/>
    <w:autoRedefine/>
    <w:qFormat/>
    <w:uiPriority w:val="0"/>
    <w:rPr>
      <w:rFonts w:ascii="Arial" w:hAnsi="Arial" w:eastAsia="黑体" w:cs="Times New Roman"/>
      <w:b/>
      <w:kern w:val="2"/>
      <w:sz w:val="32"/>
      <w:szCs w:val="32"/>
      <w:lang w:val="en-US" w:eastAsia="zh-CN" w:bidi="ar-SA"/>
    </w:rPr>
  </w:style>
  <w:style w:type="character" w:customStyle="1" w:styleId="855">
    <w:name w:val="批注文字 Char1"/>
    <w:link w:val="21"/>
    <w:autoRedefine/>
    <w:qFormat/>
    <w:uiPriority w:val="99"/>
    <w:rPr>
      <w:kern w:val="2"/>
      <w:sz w:val="21"/>
      <w:szCs w:val="24"/>
    </w:rPr>
  </w:style>
  <w:style w:type="character" w:customStyle="1" w:styleId="856">
    <w:name w:val="签名 Char"/>
    <w:link w:val="44"/>
    <w:autoRedefine/>
    <w:qFormat/>
    <w:uiPriority w:val="0"/>
    <w:rPr>
      <w:rFonts w:eastAsia="仿宋_GB2312"/>
      <w:sz w:val="24"/>
    </w:rPr>
  </w:style>
  <w:style w:type="character" w:customStyle="1" w:styleId="857">
    <w:name w:val="hui3"/>
    <w:autoRedefine/>
    <w:qFormat/>
    <w:uiPriority w:val="0"/>
    <w:rPr>
      <w:color w:val="333333"/>
    </w:rPr>
  </w:style>
  <w:style w:type="character" w:customStyle="1" w:styleId="858">
    <w:name w:val="Char Char17"/>
    <w:autoRedefine/>
    <w:qFormat/>
    <w:uiPriority w:val="6"/>
    <w:rPr>
      <w:rFonts w:eastAsia="仿宋_GB2312"/>
      <w:sz w:val="24"/>
    </w:rPr>
  </w:style>
  <w:style w:type="character" w:customStyle="1" w:styleId="859">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0">
    <w:name w:val="Char Char37"/>
    <w:autoRedefine/>
    <w:qFormat/>
    <w:uiPriority w:val="6"/>
    <w:rPr>
      <w:b/>
      <w:kern w:val="1"/>
      <w:sz w:val="44"/>
      <w:szCs w:val="44"/>
    </w:rPr>
  </w:style>
  <w:style w:type="character" w:customStyle="1" w:styleId="861">
    <w:name w:val="列出段落 Char"/>
    <w:autoRedefine/>
    <w:qFormat/>
    <w:uiPriority w:val="0"/>
    <w:rPr>
      <w:rFonts w:eastAsia="楷体_GB2312" w:cs="Lucida Sans"/>
      <w:kern w:val="2"/>
      <w:sz w:val="24"/>
      <w:szCs w:val="24"/>
      <w:lang w:val="en-US" w:eastAsia="zh-CN" w:bidi="ar-SA"/>
    </w:rPr>
  </w:style>
  <w:style w:type="character" w:customStyle="1" w:styleId="862">
    <w:name w:val="正文文本缩进 3 Char1"/>
    <w:autoRedefine/>
    <w:semiHidden/>
    <w:qFormat/>
    <w:uiPriority w:val="99"/>
    <w:rPr>
      <w:rFonts w:ascii="Times New Roman" w:hAnsi="Times New Roman" w:eastAsia="宋体" w:cs="Times New Roman"/>
      <w:sz w:val="16"/>
      <w:szCs w:val="16"/>
    </w:rPr>
  </w:style>
  <w:style w:type="character" w:customStyle="1" w:styleId="863">
    <w:name w:val="公文正文 Char Char"/>
    <w:link w:val="113"/>
    <w:autoRedefine/>
    <w:qFormat/>
    <w:uiPriority w:val="0"/>
    <w:rPr>
      <w:rFonts w:ascii="仿宋_GB2312" w:eastAsia="仿宋_GB2312"/>
      <w:kern w:val="2"/>
      <w:sz w:val="24"/>
      <w:szCs w:val="24"/>
    </w:rPr>
  </w:style>
  <w:style w:type="character" w:customStyle="1" w:styleId="864">
    <w:name w:val="Table Text Char1"/>
    <w:autoRedefine/>
    <w:qFormat/>
    <w:uiPriority w:val="0"/>
    <w:rPr>
      <w:rFonts w:eastAsia="宋体"/>
      <w:sz w:val="24"/>
      <w:szCs w:val="24"/>
      <w:lang w:val="en-US" w:eastAsia="zh-CN" w:bidi="ar-SA"/>
    </w:rPr>
  </w:style>
  <w:style w:type="character" w:customStyle="1" w:styleId="865">
    <w:name w:val="标题 1 Char Char"/>
    <w:autoRedefine/>
    <w:qFormat/>
    <w:uiPriority w:val="0"/>
    <w:rPr>
      <w:rFonts w:hint="eastAsia" w:ascii="宋体" w:hAnsi="宋体" w:eastAsia="宋体"/>
      <w:b/>
      <w:spacing w:val="-2"/>
      <w:sz w:val="24"/>
      <w:lang w:val="en-US" w:eastAsia="zh-CN" w:bidi="ar-SA"/>
    </w:rPr>
  </w:style>
  <w:style w:type="character" w:customStyle="1" w:styleId="866">
    <w:name w:val="正文（缩进2汉字） Char"/>
    <w:link w:val="114"/>
    <w:autoRedefine/>
    <w:qFormat/>
    <w:uiPriority w:val="0"/>
    <w:rPr>
      <w:rFonts w:ascii="宋体"/>
    </w:rPr>
  </w:style>
  <w:style w:type="character" w:customStyle="1" w:styleId="867">
    <w:name w:val="标题 8 Char"/>
    <w:link w:val="12"/>
    <w:autoRedefine/>
    <w:qFormat/>
    <w:uiPriority w:val="0"/>
    <w:rPr>
      <w:rFonts w:ascii="Arial" w:hAnsi="Arial" w:eastAsia="黑体"/>
      <w:kern w:val="2"/>
      <w:sz w:val="24"/>
      <w:szCs w:val="24"/>
    </w:rPr>
  </w:style>
  <w:style w:type="character" w:customStyle="1" w:styleId="868">
    <w:name w:val="标书表格字体格式 Char"/>
    <w:autoRedefine/>
    <w:qFormat/>
    <w:uiPriority w:val="0"/>
    <w:rPr>
      <w:kern w:val="2"/>
      <w:sz w:val="21"/>
      <w:szCs w:val="24"/>
      <w:lang w:bidi="ar-SA"/>
    </w:rPr>
  </w:style>
  <w:style w:type="character" w:customStyle="1" w:styleId="869">
    <w:name w:val="tw4winError"/>
    <w:autoRedefine/>
    <w:qFormat/>
    <w:uiPriority w:val="0"/>
    <w:rPr>
      <w:rFonts w:ascii="Courier New" w:hAnsi="Courier New" w:cs="Courier New"/>
      <w:color w:val="00FF00"/>
      <w:sz w:val="40"/>
      <w:szCs w:val="40"/>
    </w:rPr>
  </w:style>
  <w:style w:type="character" w:customStyle="1" w:styleId="870">
    <w:name w:val="Body Text(ch) Char Char"/>
    <w:autoRedefine/>
    <w:qFormat/>
    <w:uiPriority w:val="0"/>
    <w:rPr>
      <w:rFonts w:ascii="宋体"/>
      <w:kern w:val="2"/>
      <w:sz w:val="24"/>
      <w:szCs w:val="21"/>
      <w:lang w:val="zh-CN"/>
    </w:rPr>
  </w:style>
  <w:style w:type="character" w:customStyle="1" w:styleId="871">
    <w:name w:val="正文首行缩进两字 Char"/>
    <w:autoRedefine/>
    <w:qFormat/>
    <w:uiPriority w:val="0"/>
    <w:rPr>
      <w:sz w:val="24"/>
      <w:szCs w:val="24"/>
      <w:lang w:val="en-US" w:eastAsia="zh-CN" w:bidi="ar-SA"/>
    </w:rPr>
  </w:style>
  <w:style w:type="character" w:customStyle="1" w:styleId="872">
    <w:name w:val="正文文本 Char"/>
    <w:autoRedefine/>
    <w:qFormat/>
    <w:uiPriority w:val="0"/>
    <w:rPr>
      <w:rFonts w:eastAsia="宋体"/>
      <w:kern w:val="2"/>
      <w:sz w:val="24"/>
      <w:szCs w:val="24"/>
      <w:lang w:val="en-US" w:eastAsia="zh-CN" w:bidi="ar-SA"/>
    </w:rPr>
  </w:style>
  <w:style w:type="character" w:customStyle="1" w:styleId="873">
    <w:name w:val="文档结构图 字符1"/>
    <w:autoRedefine/>
    <w:qFormat/>
    <w:uiPriority w:val="0"/>
    <w:rPr>
      <w:rFonts w:ascii="宋体" w:hAnsi="Calibri" w:eastAsia="黑体" w:cs="Arial"/>
      <w:snapToGrid w:val="0"/>
      <w:kern w:val="2"/>
      <w:sz w:val="18"/>
      <w:szCs w:val="18"/>
    </w:rPr>
  </w:style>
  <w:style w:type="character" w:customStyle="1" w:styleId="874">
    <w:name w:val="content"/>
    <w:autoRedefine/>
    <w:qFormat/>
    <w:uiPriority w:val="0"/>
  </w:style>
  <w:style w:type="character" w:customStyle="1" w:styleId="875">
    <w:name w:val="tw4winPopup"/>
    <w:autoRedefine/>
    <w:qFormat/>
    <w:uiPriority w:val="0"/>
    <w:rPr>
      <w:rFonts w:ascii="Courier New" w:hAnsi="Courier New" w:cs="Courier New"/>
      <w:color w:val="008000"/>
      <w:lang w:val="en-US" w:eastAsia="zh-CN"/>
    </w:rPr>
  </w:style>
  <w:style w:type="character" w:customStyle="1" w:styleId="876">
    <w:name w:val="param-name"/>
    <w:autoRedefine/>
    <w:qFormat/>
    <w:uiPriority w:val="99"/>
    <w:rPr>
      <w:rFonts w:ascii="Arial" w:hAnsi="Arial" w:eastAsia="黑体" w:cs="Arial"/>
      <w:snapToGrid w:val="0"/>
      <w:kern w:val="0"/>
      <w:szCs w:val="21"/>
    </w:rPr>
  </w:style>
  <w:style w:type="character" w:customStyle="1" w:styleId="877">
    <w:name w:val="标准正文格式 Char"/>
    <w:autoRedefine/>
    <w:qFormat/>
    <w:uiPriority w:val="0"/>
    <w:rPr>
      <w:rFonts w:ascii="宋体" w:eastAsia="仿宋_GB2312" w:cs="宋体"/>
      <w:color w:val="000000"/>
      <w:sz w:val="24"/>
      <w:lang w:val="en-US" w:eastAsia="zh-CN" w:bidi="ar-SA"/>
    </w:rPr>
  </w:style>
  <w:style w:type="character" w:customStyle="1" w:styleId="878">
    <w:name w:val="Char Char212"/>
    <w:autoRedefine/>
    <w:qFormat/>
    <w:uiPriority w:val="0"/>
    <w:rPr>
      <w:rFonts w:eastAsia="宋体"/>
      <w:b/>
      <w:bCs/>
      <w:kern w:val="2"/>
      <w:sz w:val="21"/>
      <w:szCs w:val="24"/>
      <w:lang w:val="en-US" w:eastAsia="zh-CN" w:bidi="ar-SA"/>
    </w:rPr>
  </w:style>
  <w:style w:type="character" w:customStyle="1" w:styleId="879">
    <w:name w:val="文档结构图 Char"/>
    <w:autoRedefine/>
    <w:qFormat/>
    <w:uiPriority w:val="0"/>
    <w:rPr>
      <w:rFonts w:eastAsia="宋体"/>
      <w:kern w:val="2"/>
      <w:sz w:val="21"/>
      <w:szCs w:val="24"/>
      <w:lang w:val="en-US" w:eastAsia="zh-CN" w:bidi="ar-SA"/>
    </w:rPr>
  </w:style>
  <w:style w:type="character" w:customStyle="1" w:styleId="880">
    <w:name w:val="zbggmain style9"/>
    <w:autoRedefine/>
    <w:qFormat/>
    <w:uiPriority w:val="0"/>
  </w:style>
  <w:style w:type="character" w:customStyle="1" w:styleId="881">
    <w:name w:val="Char Char16"/>
    <w:autoRedefine/>
    <w:qFormat/>
    <w:uiPriority w:val="6"/>
    <w:rPr>
      <w:kern w:val="1"/>
      <w:sz w:val="18"/>
      <w:szCs w:val="18"/>
    </w:rPr>
  </w:style>
  <w:style w:type="character" w:customStyle="1" w:styleId="882">
    <w:name w:val="font51"/>
    <w:autoRedefine/>
    <w:qFormat/>
    <w:uiPriority w:val="0"/>
    <w:rPr>
      <w:rFonts w:hint="eastAsia" w:ascii="仿宋" w:hAnsi="仿宋" w:eastAsia="仿宋" w:cs="仿宋"/>
      <w:color w:val="000000"/>
      <w:sz w:val="20"/>
      <w:szCs w:val="20"/>
      <w:u w:val="none"/>
    </w:rPr>
  </w:style>
  <w:style w:type="character" w:customStyle="1" w:styleId="883">
    <w:name w:val="Char Char82"/>
    <w:autoRedefine/>
    <w:qFormat/>
    <w:uiPriority w:val="0"/>
    <w:rPr>
      <w:rFonts w:eastAsia="宋体"/>
      <w:b/>
      <w:sz w:val="24"/>
      <w:lang w:eastAsia="zh-CN"/>
    </w:rPr>
  </w:style>
  <w:style w:type="character" w:customStyle="1" w:styleId="884">
    <w:name w:val="正文文本缩进 3 Char"/>
    <w:link w:val="54"/>
    <w:autoRedefine/>
    <w:qFormat/>
    <w:uiPriority w:val="0"/>
    <w:rPr>
      <w:kern w:val="2"/>
      <w:sz w:val="24"/>
    </w:rPr>
  </w:style>
  <w:style w:type="character" w:customStyle="1" w:styleId="885">
    <w:name w:val="日期 Char1"/>
    <w:autoRedefine/>
    <w:semiHidden/>
    <w:qFormat/>
    <w:uiPriority w:val="99"/>
    <w:rPr>
      <w:rFonts w:ascii="Times New Roman" w:hAnsi="Times New Roman" w:eastAsia="宋体" w:cs="Times New Roman"/>
      <w:szCs w:val="24"/>
    </w:rPr>
  </w:style>
  <w:style w:type="character" w:customStyle="1" w:styleId="886">
    <w:name w:val="页眉 字符"/>
    <w:autoRedefine/>
    <w:qFormat/>
    <w:uiPriority w:val="99"/>
    <w:rPr>
      <w:kern w:val="2"/>
      <w:sz w:val="18"/>
      <w:szCs w:val="18"/>
    </w:rPr>
  </w:style>
  <w:style w:type="character" w:customStyle="1" w:styleId="887">
    <w:name w:val="Char Char33"/>
    <w:autoRedefine/>
    <w:qFormat/>
    <w:uiPriority w:val="6"/>
    <w:rPr>
      <w:rFonts w:ascii="Arial" w:hAnsi="Arial" w:eastAsia="黑体"/>
      <w:b/>
      <w:kern w:val="1"/>
      <w:sz w:val="24"/>
      <w:szCs w:val="24"/>
    </w:rPr>
  </w:style>
  <w:style w:type="character" w:customStyle="1" w:styleId="888">
    <w:name w:val="b11_01b Char"/>
    <w:link w:val="115"/>
    <w:autoRedefine/>
    <w:qFormat/>
    <w:uiPriority w:val="0"/>
    <w:rPr>
      <w:rFonts w:ascii="Verdana" w:hAnsi="Verdana"/>
      <w:b/>
      <w:bCs/>
      <w:color w:val="4A82CA"/>
      <w:sz w:val="17"/>
      <w:szCs w:val="17"/>
    </w:rPr>
  </w:style>
  <w:style w:type="character" w:customStyle="1" w:styleId="889">
    <w:name w:val="Char Char121"/>
    <w:autoRedefine/>
    <w:qFormat/>
    <w:uiPriority w:val="6"/>
    <w:rPr>
      <w:rFonts w:ascii="仿宋_GB2312" w:eastAsia="仿宋_GB2312"/>
      <w:b/>
      <w:bCs/>
      <w:kern w:val="2"/>
      <w:sz w:val="24"/>
      <w:szCs w:val="24"/>
      <w:lang w:val="zh-CN" w:eastAsia="zh-CN" w:bidi="ar-SA"/>
    </w:rPr>
  </w:style>
  <w:style w:type="character" w:customStyle="1" w:styleId="890">
    <w:name w:val="Footer-Even Char"/>
    <w:autoRedefine/>
    <w:qFormat/>
    <w:uiPriority w:val="0"/>
    <w:rPr>
      <w:rFonts w:eastAsia="宋体"/>
      <w:kern w:val="2"/>
      <w:sz w:val="18"/>
      <w:lang w:val="en-US" w:eastAsia="zh-CN" w:bidi="ar-SA"/>
    </w:rPr>
  </w:style>
  <w:style w:type="character" w:customStyle="1" w:styleId="891">
    <w:name w:val="页脚 Char2"/>
    <w:link w:val="42"/>
    <w:autoRedefine/>
    <w:qFormat/>
    <w:locked/>
    <w:uiPriority w:val="99"/>
    <w:rPr>
      <w:kern w:val="2"/>
      <w:sz w:val="18"/>
      <w:szCs w:val="18"/>
    </w:rPr>
  </w:style>
  <w:style w:type="character" w:customStyle="1" w:styleId="89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3">
    <w:name w:val="Char Char61"/>
    <w:autoRedefine/>
    <w:qFormat/>
    <w:uiPriority w:val="6"/>
    <w:rPr>
      <w:rFonts w:eastAsia="宋体"/>
      <w:kern w:val="2"/>
      <w:sz w:val="21"/>
      <w:szCs w:val="24"/>
      <w:lang w:val="en-US" w:eastAsia="zh-CN" w:bidi="ar-SA"/>
    </w:rPr>
  </w:style>
  <w:style w:type="character" w:customStyle="1" w:styleId="894">
    <w:name w:val="正文文字缩进 2 Char Char"/>
    <w:autoRedefine/>
    <w:qFormat/>
    <w:uiPriority w:val="0"/>
    <w:rPr>
      <w:rFonts w:ascii="宋体"/>
      <w:sz w:val="28"/>
    </w:rPr>
  </w:style>
  <w:style w:type="character" w:customStyle="1" w:styleId="895">
    <w:name w:val="f141"/>
    <w:autoRedefine/>
    <w:qFormat/>
    <w:uiPriority w:val="0"/>
    <w:rPr>
      <w:rFonts w:ascii="Tahoma" w:hAnsi="Tahoma" w:eastAsia="宋体"/>
      <w:b/>
      <w:kern w:val="2"/>
      <w:sz w:val="21"/>
      <w:szCs w:val="21"/>
      <w:lang w:val="en-US" w:eastAsia="zh-CN" w:bidi="ar-SA"/>
    </w:rPr>
  </w:style>
  <w:style w:type="character" w:customStyle="1" w:styleId="896">
    <w:name w:val="段落 Char Char"/>
    <w:link w:val="116"/>
    <w:autoRedefine/>
    <w:qFormat/>
    <w:uiPriority w:val="0"/>
    <w:rPr>
      <w:rFonts w:ascii="宋体" w:hAnsi="宋体"/>
      <w:sz w:val="24"/>
    </w:rPr>
  </w:style>
  <w:style w:type="character" w:customStyle="1" w:styleId="897">
    <w:name w:val="标题 3 Char2"/>
    <w:autoRedefine/>
    <w:qFormat/>
    <w:uiPriority w:val="0"/>
    <w:rPr>
      <w:rFonts w:eastAsia="宋体"/>
      <w:b/>
      <w:bCs/>
      <w:kern w:val="2"/>
      <w:sz w:val="32"/>
      <w:szCs w:val="32"/>
      <w:lang w:val="en-US" w:eastAsia="zh-CN" w:bidi="ar-SA"/>
    </w:rPr>
  </w:style>
  <w:style w:type="character" w:customStyle="1" w:styleId="898">
    <w:name w:val="apple-converted-space"/>
    <w:autoRedefine/>
    <w:qFormat/>
    <w:uiPriority w:val="0"/>
  </w:style>
  <w:style w:type="character" w:customStyle="1" w:styleId="899">
    <w:name w:val="页眉 Char2"/>
    <w:link w:val="43"/>
    <w:autoRedefine/>
    <w:qFormat/>
    <w:uiPriority w:val="99"/>
    <w:rPr>
      <w:kern w:val="2"/>
      <w:sz w:val="18"/>
      <w:szCs w:val="18"/>
    </w:rPr>
  </w:style>
  <w:style w:type="character" w:customStyle="1" w:styleId="900">
    <w:name w:val="Char Char9"/>
    <w:autoRedefine/>
    <w:qFormat/>
    <w:uiPriority w:val="0"/>
    <w:rPr>
      <w:rFonts w:eastAsia="宋体"/>
      <w:kern w:val="2"/>
      <w:sz w:val="18"/>
      <w:szCs w:val="18"/>
      <w:lang w:val="en-US" w:eastAsia="zh-CN" w:bidi="ar-SA"/>
    </w:rPr>
  </w:style>
  <w:style w:type="character" w:customStyle="1" w:styleId="901">
    <w:name w:val="Char Char41"/>
    <w:autoRedefine/>
    <w:qFormat/>
    <w:uiPriority w:val="0"/>
    <w:rPr>
      <w:rFonts w:eastAsia="宋体"/>
      <w:b/>
      <w:sz w:val="24"/>
      <w:lang w:eastAsia="zh-CN" w:bidi="ar-SA"/>
    </w:rPr>
  </w:style>
  <w:style w:type="character" w:customStyle="1" w:styleId="902">
    <w:name w:val="large1"/>
    <w:autoRedefine/>
    <w:qFormat/>
    <w:uiPriority w:val="0"/>
    <w:rPr>
      <w:rFonts w:hint="eastAsia" w:ascii="宋体" w:hAnsi="宋体" w:eastAsia="宋体"/>
      <w:sz w:val="21"/>
      <w:szCs w:val="21"/>
    </w:rPr>
  </w:style>
  <w:style w:type="character" w:customStyle="1" w:styleId="903">
    <w:name w:val="正文段 Char"/>
    <w:link w:val="117"/>
    <w:autoRedefine/>
    <w:qFormat/>
    <w:uiPriority w:val="0"/>
    <w:rPr>
      <w:sz w:val="24"/>
    </w:rPr>
  </w:style>
  <w:style w:type="character" w:customStyle="1" w:styleId="904">
    <w:name w:val="Char Char13"/>
    <w:autoRedefine/>
    <w:qFormat/>
    <w:uiPriority w:val="6"/>
    <w:rPr>
      <w:rFonts w:ascii="宋体" w:hAnsi="宋体"/>
      <w:kern w:val="1"/>
      <w:sz w:val="21"/>
      <w:szCs w:val="24"/>
    </w:rPr>
  </w:style>
  <w:style w:type="character" w:customStyle="1" w:styleId="9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8"/>
    <w:autoRedefine/>
    <w:qFormat/>
    <w:uiPriority w:val="0"/>
    <w:rPr>
      <w:rFonts w:ascii="宋体" w:hAnsi="宋体"/>
      <w:kern w:val="2"/>
      <w:sz w:val="24"/>
      <w:szCs w:val="22"/>
    </w:rPr>
  </w:style>
  <w:style w:type="character" w:customStyle="1" w:styleId="907">
    <w:name w:val="批注文字 字符"/>
    <w:autoRedefine/>
    <w:qFormat/>
    <w:uiPriority w:val="0"/>
    <w:rPr>
      <w:rFonts w:ascii="Arial" w:hAnsi="Arial" w:eastAsia="黑体" w:cs="Arial"/>
      <w:snapToGrid w:val="0"/>
      <w:kern w:val="0"/>
      <w:szCs w:val="21"/>
    </w:rPr>
  </w:style>
  <w:style w:type="character" w:customStyle="1" w:styleId="908">
    <w:name w:val="Char Char161"/>
    <w:autoRedefine/>
    <w:qFormat/>
    <w:uiPriority w:val="0"/>
    <w:rPr>
      <w:rFonts w:eastAsia="宋体"/>
      <w:b/>
      <w:kern w:val="2"/>
      <w:sz w:val="32"/>
      <w:lang w:val="en-US" w:eastAsia="zh-CN"/>
    </w:rPr>
  </w:style>
  <w:style w:type="character" w:customStyle="1" w:styleId="909">
    <w:name w:val="javascript"/>
    <w:autoRedefine/>
    <w:qFormat/>
    <w:uiPriority w:val="0"/>
  </w:style>
  <w:style w:type="character" w:customStyle="1" w:styleId="910">
    <w:name w:val="图名 Char"/>
    <w:autoRedefine/>
    <w:qFormat/>
    <w:uiPriority w:val="0"/>
    <w:rPr>
      <w:rFonts w:ascii="Arial" w:hAnsi="Arial" w:eastAsia="黑体"/>
      <w:kern w:val="2"/>
      <w:sz w:val="24"/>
      <w:szCs w:val="24"/>
      <w:lang w:val="en-US" w:eastAsia="zh-CN" w:bidi="ar-SA"/>
    </w:rPr>
  </w:style>
  <w:style w:type="character" w:customStyle="1" w:styleId="911">
    <w:name w:val="Used by Word for text of Help footnotes Char Char"/>
    <w:autoRedefine/>
    <w:qFormat/>
    <w:uiPriority w:val="0"/>
    <w:rPr>
      <w:rFonts w:ascii="Times New Roman" w:hAnsi="Times New Roman" w:eastAsia="宋体" w:cs="Times New Roman"/>
      <w:sz w:val="20"/>
      <w:szCs w:val="20"/>
    </w:rPr>
  </w:style>
  <w:style w:type="character" w:customStyle="1" w:styleId="912">
    <w:name w:val="编号，小四 Char"/>
    <w:link w:val="119"/>
    <w:autoRedefine/>
    <w:qFormat/>
    <w:uiPriority w:val="0"/>
    <w:rPr>
      <w:rFonts w:ascii="Arial" w:hAnsi="Arial"/>
      <w:sz w:val="24"/>
    </w:rPr>
  </w:style>
  <w:style w:type="character" w:customStyle="1" w:styleId="913">
    <w:name w:val="Font Style82"/>
    <w:autoRedefine/>
    <w:qFormat/>
    <w:uiPriority w:val="99"/>
    <w:rPr>
      <w:rFonts w:ascii="宋体" w:eastAsia="宋体" w:cs="宋体"/>
      <w:color w:val="000000"/>
      <w:sz w:val="14"/>
      <w:szCs w:val="14"/>
    </w:rPr>
  </w:style>
  <w:style w:type="character" w:customStyle="1" w:styleId="9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5">
    <w:name w:val="未用 Char"/>
    <w:autoRedefine/>
    <w:qFormat/>
    <w:uiPriority w:val="0"/>
    <w:rPr>
      <w:rFonts w:ascii="Arial" w:hAnsi="Arial" w:eastAsia="黑体"/>
      <w:kern w:val="2"/>
      <w:sz w:val="21"/>
      <w:szCs w:val="21"/>
      <w:lang w:val="en-US" w:eastAsia="zh-CN" w:bidi="ar-SA"/>
    </w:rPr>
  </w:style>
  <w:style w:type="character" w:customStyle="1" w:styleId="916">
    <w:name w:val="myp1111"/>
    <w:autoRedefine/>
    <w:qFormat/>
    <w:uiPriority w:val="0"/>
    <w:rPr>
      <w:rFonts w:hint="default" w:ascii="ˎ̥" w:hAnsi="ˎ̥"/>
      <w:color w:val="000000"/>
      <w:sz w:val="20"/>
      <w:szCs w:val="20"/>
      <w:u w:val="none"/>
    </w:rPr>
  </w:style>
  <w:style w:type="character" w:customStyle="1" w:styleId="917">
    <w:name w:val="样式 标题 4h4H4Fab-4T5Ref Heading 1rh1Heading sqlsect 1.2.3.... Char"/>
    <w:link w:val="108"/>
    <w:autoRedefine/>
    <w:qFormat/>
    <w:uiPriority w:val="0"/>
    <w:rPr>
      <w:rFonts w:ascii="微软雅黑" w:hAnsi="微软雅黑" w:eastAsia="微软雅黑"/>
      <w:b/>
      <w:bCs/>
      <w:kern w:val="2"/>
      <w:sz w:val="24"/>
      <w:szCs w:val="28"/>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20"/>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70"/>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autoRedefin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21"/>
    <w:autoRedefine/>
    <w:qFormat/>
    <w:uiPriority w:val="0"/>
    <w:rPr>
      <w:rFonts w:cs="宋体"/>
      <w:kern w:val="2"/>
      <w:sz w:val="24"/>
    </w:rPr>
  </w:style>
  <w:style w:type="character" w:customStyle="1" w:styleId="9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33">
    <w:name w:val="gray6"/>
    <w:basedOn w:val="70"/>
    <w:autoRedefine/>
    <w:qFormat/>
    <w:uiPriority w:val="0"/>
    <w:rPr>
      <w:rFonts w:ascii="Arial" w:hAnsi="Arial" w:eastAsia="黑体" w:cs="Arial"/>
      <w:snapToGrid w:val="0"/>
      <w:kern w:val="0"/>
      <w:szCs w:val="21"/>
    </w:rPr>
  </w:style>
  <w:style w:type="character" w:customStyle="1" w:styleId="934">
    <w:name w:val="hui"/>
    <w:basedOn w:val="70"/>
    <w:autoRedefine/>
    <w:qFormat/>
    <w:uiPriority w:val="0"/>
    <w:rPr>
      <w:rFonts w:ascii="Arial" w:hAnsi="Arial" w:eastAsia="黑体" w:cs="Arial"/>
      <w:snapToGrid w:val="0"/>
      <w:kern w:val="0"/>
      <w:szCs w:val="21"/>
    </w:rPr>
  </w:style>
  <w:style w:type="character" w:customStyle="1" w:styleId="935">
    <w:name w:val="哈哈正文 Char Char"/>
    <w:autoRedefine/>
    <w:qFormat/>
    <w:uiPriority w:val="0"/>
    <w:rPr>
      <w:rFonts w:ascii="宋体" w:hAnsi="宋体" w:eastAsia="宋体" w:cs="宋体"/>
      <w:kern w:val="2"/>
      <w:sz w:val="24"/>
      <w:lang w:val="en-US" w:eastAsia="zh-CN" w:bidi="ar-SA"/>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尾注文本 Char"/>
    <w:link w:val="40"/>
    <w:autoRedefine/>
    <w:qFormat/>
    <w:uiPriority w:val="0"/>
    <w:rPr>
      <w:kern w:val="2"/>
      <w:sz w:val="21"/>
      <w:szCs w:val="24"/>
      <w:lang w:val="zh-CN"/>
    </w:rPr>
  </w:style>
  <w:style w:type="character" w:customStyle="1" w:styleId="941">
    <w:name w:val="无间隔 Char"/>
    <w:link w:val="171"/>
    <w:autoRedefine/>
    <w:qFormat/>
    <w:uiPriority w:val="99"/>
    <w:rPr>
      <w:kern w:val="2"/>
      <w:sz w:val="21"/>
      <w:szCs w:val="22"/>
    </w:rPr>
  </w:style>
  <w:style w:type="character" w:customStyle="1" w:styleId="942">
    <w:name w:val="标准文本 Char Char"/>
    <w:link w:val="609"/>
    <w:autoRedefine/>
    <w:qFormat/>
    <w:uiPriority w:val="0"/>
    <w:rPr>
      <w:rFonts w:cs="宋体"/>
      <w:kern w:val="2"/>
      <w:sz w:val="24"/>
    </w:rPr>
  </w:style>
  <w:style w:type="character" w:customStyle="1" w:styleId="943">
    <w:name w:val="Char Char213"/>
    <w:autoRedefine/>
    <w:qFormat/>
    <w:uiPriority w:val="0"/>
    <w:rPr>
      <w:rFonts w:eastAsia="Century Gothic"/>
      <w:b/>
      <w:bCs/>
      <w:kern w:val="44"/>
      <w:sz w:val="32"/>
      <w:szCs w:val="44"/>
      <w:lang w:val="en-US" w:eastAsia="zh-CN" w:bidi="ar-SA"/>
    </w:rPr>
  </w:style>
  <w:style w:type="character" w:customStyle="1" w:styleId="944">
    <w:name w:val="apple-style-span"/>
    <w:autoRedefine/>
    <w:qFormat/>
    <w:uiPriority w:val="0"/>
    <w:rPr>
      <w:rFonts w:ascii="Arial" w:hAnsi="Arial" w:eastAsia="黑体" w:cs="Arial"/>
      <w:snapToGrid w:val="0"/>
      <w:kern w:val="0"/>
      <w:szCs w:val="21"/>
    </w:rPr>
  </w:style>
  <w:style w:type="character" w:customStyle="1" w:styleId="945">
    <w:name w:val="15"/>
    <w:autoRedefine/>
    <w:qFormat/>
    <w:uiPriority w:val="0"/>
    <w:rPr>
      <w:rFonts w:hint="default" w:ascii="Calibri" w:hAnsi="Calibri"/>
      <w:color w:val="0000FF"/>
      <w:u w:val="single"/>
    </w:rPr>
  </w:style>
  <w:style w:type="character" w:customStyle="1" w:styleId="946">
    <w:name w:val="16"/>
    <w:autoRedefine/>
    <w:qFormat/>
    <w:uiPriority w:val="0"/>
    <w:rPr>
      <w:rFonts w:hint="eastAsia" w:ascii="宋体" w:hAnsi="宋体" w:eastAsia="宋体"/>
      <w:color w:val="000000"/>
      <w:sz w:val="20"/>
      <w:szCs w:val="20"/>
    </w:rPr>
  </w:style>
  <w:style w:type="character" w:customStyle="1" w:styleId="947">
    <w:name w:val="edui-unclickable"/>
    <w:autoRedefine/>
    <w:qFormat/>
    <w:uiPriority w:val="0"/>
    <w:rPr>
      <w:color w:val="808080"/>
    </w:rPr>
  </w:style>
  <w:style w:type="character" w:customStyle="1" w:styleId="948">
    <w:name w:val="tpc_content1"/>
    <w:autoRedefine/>
    <w:qFormat/>
    <w:uiPriority w:val="0"/>
    <w:rPr>
      <w:sz w:val="20"/>
      <w:szCs w:val="20"/>
    </w:rPr>
  </w:style>
  <w:style w:type="character" w:customStyle="1" w:styleId="949">
    <w:name w:val="正文文本缩进 字符"/>
    <w:autoRedefine/>
    <w:qFormat/>
    <w:uiPriority w:val="0"/>
    <w:rPr>
      <w:rFonts w:ascii="Century Gothic" w:hAnsi="Century Gothic" w:eastAsia="Century Gothic"/>
      <w:kern w:val="2"/>
      <w:sz w:val="24"/>
      <w:lang w:val="en-US" w:eastAsia="zh-CN" w:bidi="ar-SA"/>
    </w:rPr>
  </w:style>
  <w:style w:type="character" w:customStyle="1" w:styleId="950">
    <w:name w:val="正文文本 2 字符"/>
    <w:autoRedefine/>
    <w:qFormat/>
    <w:uiPriority w:val="0"/>
    <w:rPr>
      <w:rFonts w:ascii="Arial" w:hAnsi="Arial" w:eastAsia="宋体"/>
      <w:kern w:val="2"/>
      <w:sz w:val="24"/>
      <w:szCs w:val="24"/>
      <w:lang w:val="en-US" w:eastAsia="zh-CN" w:bidi="ar-SA"/>
    </w:rPr>
  </w:style>
  <w:style w:type="character" w:customStyle="1" w:styleId="951">
    <w:name w:val="edui-clickable2"/>
    <w:autoRedefine/>
    <w:qFormat/>
    <w:uiPriority w:val="0"/>
    <w:rPr>
      <w:color w:val="0000FF"/>
      <w:u w:val="single"/>
    </w:rPr>
  </w:style>
  <w:style w:type="character" w:customStyle="1" w:styleId="952">
    <w:name w:val="style1"/>
    <w:autoRedefine/>
    <w:qFormat/>
    <w:uiPriority w:val="0"/>
    <w:rPr>
      <w:rFonts w:ascii="Arial" w:hAnsi="Arial" w:eastAsia="黑体" w:cs="Arial"/>
      <w:snapToGrid w:val="0"/>
      <w:kern w:val="0"/>
      <w:szCs w:val="21"/>
    </w:rPr>
  </w:style>
  <w:style w:type="character" w:customStyle="1" w:styleId="953">
    <w:name w:val="zbggtop11 style5"/>
    <w:autoRedefine/>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5">
    <w:name w:val="bulletintext1"/>
    <w:autoRedefine/>
    <w:qFormat/>
    <w:uiPriority w:val="0"/>
    <w:rPr>
      <w:color w:val="000000"/>
      <w:sz w:val="18"/>
    </w:rPr>
  </w:style>
  <w:style w:type="character" w:customStyle="1" w:styleId="956">
    <w:name w:val="ksfind_class_select1"/>
    <w:basedOn w:val="70"/>
    <w:autoRedefine/>
    <w:qFormat/>
    <w:uiPriority w:val="0"/>
    <w:rPr>
      <w:color w:val="000000"/>
      <w:shd w:val="clear" w:color="auto" w:fill="EFD200"/>
    </w:rPr>
  </w:style>
  <w:style w:type="character" w:customStyle="1" w:styleId="957">
    <w:name w:val="font71"/>
    <w:basedOn w:val="70"/>
    <w:autoRedefine/>
    <w:qFormat/>
    <w:uiPriority w:val="0"/>
    <w:rPr>
      <w:rFonts w:hint="eastAsia" w:ascii="宋体" w:hAnsi="宋体" w:eastAsia="宋体" w:cs="宋体"/>
      <w:color w:val="000000"/>
      <w:sz w:val="22"/>
      <w:szCs w:val="22"/>
      <w:u w:val="none"/>
    </w:rPr>
  </w:style>
  <w:style w:type="character" w:customStyle="1" w:styleId="958">
    <w:name w:val="font91"/>
    <w:autoRedefine/>
    <w:qFormat/>
    <w:uiPriority w:val="0"/>
    <w:rPr>
      <w:rFonts w:hint="eastAsia" w:ascii="仿宋" w:hAnsi="仿宋" w:eastAsia="仿宋" w:cs="仿宋"/>
      <w:color w:val="000000"/>
      <w:sz w:val="22"/>
      <w:szCs w:val="22"/>
      <w:u w:val="none"/>
    </w:rPr>
  </w:style>
  <w:style w:type="table" w:customStyle="1" w:styleId="95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正文首行缩进 2111"/>
    <w:basedOn w:val="2"/>
    <w:autoRedefine/>
    <w:qFormat/>
    <w:uiPriority w:val="0"/>
    <w:pPr>
      <w:spacing w:after="120"/>
      <w:ind w:left="420" w:leftChars="200" w:firstLine="210"/>
    </w:pPr>
    <w:rPr>
      <w:sz w:val="21"/>
    </w:rPr>
  </w:style>
  <w:style w:type="paragraph" w:customStyle="1" w:styleId="966">
    <w:name w:val="正文首行缩进 211"/>
    <w:basedOn w:val="2"/>
    <w:autoRedefine/>
    <w:qFormat/>
    <w:uiPriority w:val="0"/>
    <w:pPr>
      <w:spacing w:after="120"/>
      <w:ind w:left="420" w:leftChars="200" w:firstLine="210"/>
    </w:pPr>
    <w:rPr>
      <w:sz w:val="21"/>
    </w:rPr>
  </w:style>
  <w:style w:type="paragraph" w:customStyle="1" w:styleId="967">
    <w:name w:val="Normal Indent1"/>
    <w:basedOn w:val="1"/>
    <w:autoRedefine/>
    <w:qFormat/>
    <w:uiPriority w:val="0"/>
    <w:pPr>
      <w:ind w:firstLine="420" w:firstLineChars="200"/>
    </w:pPr>
  </w:style>
  <w:style w:type="paragraph" w:customStyle="1" w:styleId="968">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2629</Words>
  <Characters>2864</Characters>
  <Lines>364</Lines>
  <Paragraphs>102</Paragraphs>
  <TotalTime>20</TotalTime>
  <ScaleCrop>false</ScaleCrop>
  <LinksUpToDate>false</LinksUpToDate>
  <CharactersWithSpaces>3103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懂懂的油纸伞</cp:lastModifiedBy>
  <cp:lastPrinted>2023-08-04T02:21:00Z</cp:lastPrinted>
  <dcterms:modified xsi:type="dcterms:W3CDTF">2024-12-23T06:53:52Z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C5AF409729754E1881C3AF4E31C4EB0B_13</vt:lpwstr>
  </property>
</Properties>
</file>