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FAA93">
      <w:pPr>
        <w:spacing w:line="360" w:lineRule="auto"/>
        <w:jc w:val="center"/>
        <w:rPr>
          <w:rFonts w:hint="eastAsia" w:ascii="宋体" w:hAnsi="宋体" w:eastAsia="宋体" w:cs="宋体"/>
          <w:b/>
          <w:color w:val="auto"/>
          <w:sz w:val="24"/>
          <w:highlight w:val="none"/>
        </w:rPr>
      </w:pPr>
    </w:p>
    <w:p w14:paraId="13D30F42">
      <w:pPr>
        <w:spacing w:line="360" w:lineRule="auto"/>
        <w:jc w:val="center"/>
        <w:rPr>
          <w:rFonts w:hint="eastAsia" w:ascii="宋体" w:hAnsi="宋体" w:eastAsia="宋体" w:cs="宋体"/>
          <w:b/>
          <w:color w:val="auto"/>
          <w:sz w:val="44"/>
          <w:szCs w:val="44"/>
          <w:highlight w:val="none"/>
        </w:rPr>
      </w:pPr>
    </w:p>
    <w:p w14:paraId="51A465DB">
      <w:pPr>
        <w:pStyle w:val="4"/>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胜稼商业办公配套用房项目三网合一、无线信号覆盖项目</w:t>
      </w:r>
    </w:p>
    <w:p w14:paraId="0D11FDB6">
      <w:pPr>
        <w:adjustRightInd/>
        <w:spacing w:line="360" w:lineRule="auto"/>
        <w:jc w:val="center"/>
        <w:rPr>
          <w:rFonts w:hint="eastAsia" w:ascii="宋体" w:hAnsi="宋体" w:eastAsia="宋体" w:cs="宋体"/>
          <w:b/>
          <w:bCs/>
          <w:color w:val="auto"/>
          <w:sz w:val="84"/>
          <w:szCs w:val="84"/>
          <w:highlight w:val="none"/>
        </w:rPr>
      </w:pPr>
    </w:p>
    <w:p w14:paraId="2E2CEDBE">
      <w:pPr>
        <w:rPr>
          <w:rFonts w:hint="eastAsia" w:ascii="宋体" w:hAnsi="宋体" w:eastAsia="宋体" w:cs="宋体"/>
          <w:color w:val="auto"/>
          <w:highlight w:val="none"/>
        </w:rPr>
      </w:pPr>
    </w:p>
    <w:p w14:paraId="15F99F38">
      <w:pPr>
        <w:adjustRightInd/>
        <w:spacing w:line="360" w:lineRule="auto"/>
        <w:jc w:val="center"/>
        <w:rPr>
          <w:rFonts w:hint="eastAsia" w:ascii="宋体" w:hAnsi="宋体" w:eastAsia="宋体" w:cs="宋体"/>
          <w:b/>
          <w:bCs/>
          <w:color w:val="auto"/>
          <w:sz w:val="56"/>
          <w:szCs w:val="56"/>
          <w:highlight w:val="none"/>
        </w:rPr>
      </w:pPr>
      <w:r>
        <w:rPr>
          <w:rFonts w:hint="eastAsia" w:ascii="宋体" w:hAnsi="宋体" w:eastAsia="宋体" w:cs="宋体"/>
          <w:b/>
          <w:bCs/>
          <w:color w:val="auto"/>
          <w:sz w:val="84"/>
          <w:szCs w:val="84"/>
          <w:highlight w:val="none"/>
        </w:rPr>
        <w:t>招 标 文 件</w:t>
      </w:r>
    </w:p>
    <w:p w14:paraId="1E2B1FE6">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135211F">
      <w:pPr>
        <w:tabs>
          <w:tab w:val="center" w:pos="4538"/>
          <w:tab w:val="left" w:pos="7194"/>
        </w:tabs>
        <w:adjustRightInd/>
        <w:spacing w:line="360" w:lineRule="auto"/>
        <w:jc w:val="left"/>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ab/>
      </w:r>
      <w:r>
        <w:rPr>
          <w:rFonts w:hint="eastAsia" w:ascii="宋体" w:hAnsi="宋体" w:eastAsia="宋体" w:cs="宋体"/>
          <w:b/>
          <w:color w:val="auto"/>
          <w:sz w:val="44"/>
          <w:szCs w:val="44"/>
          <w:highlight w:val="none"/>
        </w:rPr>
        <w:t>（村采云招投标）</w:t>
      </w:r>
      <w:r>
        <w:rPr>
          <w:rFonts w:hint="eastAsia" w:ascii="宋体" w:hAnsi="宋体" w:eastAsia="宋体" w:cs="宋体"/>
          <w:b/>
          <w:color w:val="auto"/>
          <w:sz w:val="44"/>
          <w:szCs w:val="44"/>
          <w:highlight w:val="none"/>
        </w:rPr>
        <w:tab/>
      </w:r>
    </w:p>
    <w:p w14:paraId="27862F89">
      <w:pPr>
        <w:pStyle w:val="25"/>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5FAD19B6">
      <w:pPr>
        <w:snapToGrid w:val="0"/>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lang w:eastAsia="zh-CN"/>
        </w:rPr>
        <w:t>YHCCY2025-016</w:t>
      </w:r>
    </w:p>
    <w:p w14:paraId="1354C456">
      <w:pPr>
        <w:snapToGrid w:val="0"/>
        <w:spacing w:line="360" w:lineRule="auto"/>
        <w:rPr>
          <w:rFonts w:hint="eastAsia" w:ascii="宋体" w:hAnsi="宋体" w:eastAsia="宋体" w:cs="宋体"/>
          <w:b/>
          <w:bCs/>
          <w:color w:val="auto"/>
          <w:sz w:val="30"/>
          <w:szCs w:val="30"/>
          <w:highlight w:val="none"/>
        </w:rPr>
      </w:pPr>
    </w:p>
    <w:p w14:paraId="6A7F745A">
      <w:pPr>
        <w:adjustRightInd/>
        <w:spacing w:line="360" w:lineRule="auto"/>
        <w:rPr>
          <w:rFonts w:hint="eastAsia" w:ascii="宋体" w:hAnsi="宋体" w:eastAsia="宋体" w:cs="宋体"/>
          <w:b/>
          <w:bCs/>
          <w:color w:val="auto"/>
          <w:sz w:val="28"/>
          <w:szCs w:val="20"/>
          <w:highlight w:val="none"/>
        </w:rPr>
      </w:pPr>
    </w:p>
    <w:p w14:paraId="28B63569">
      <w:pPr>
        <w:adjustRightInd/>
        <w:spacing w:line="360" w:lineRule="auto"/>
        <w:rPr>
          <w:rFonts w:hint="eastAsia" w:ascii="宋体" w:hAnsi="宋体" w:eastAsia="宋体" w:cs="宋体"/>
          <w:b/>
          <w:bCs/>
          <w:color w:val="auto"/>
          <w:sz w:val="28"/>
          <w:szCs w:val="20"/>
          <w:highlight w:val="none"/>
        </w:rPr>
      </w:pPr>
    </w:p>
    <w:p w14:paraId="389B3C56">
      <w:pPr>
        <w:adjustRightInd/>
        <w:spacing w:line="360" w:lineRule="auto"/>
        <w:rPr>
          <w:rFonts w:hint="eastAsia" w:ascii="宋体" w:hAnsi="宋体" w:eastAsia="宋体" w:cs="宋体"/>
          <w:b/>
          <w:bCs/>
          <w:color w:val="auto"/>
          <w:sz w:val="28"/>
          <w:szCs w:val="20"/>
          <w:highlight w:val="none"/>
        </w:rPr>
      </w:pPr>
    </w:p>
    <w:p w14:paraId="4ACC7BB9">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w:t>
      </w:r>
    </w:p>
    <w:p w14:paraId="5E9AFDC8">
      <w:pPr>
        <w:spacing w:line="360" w:lineRule="auto"/>
        <w:rPr>
          <w:rFonts w:hint="eastAsia" w:ascii="宋体" w:hAnsi="宋体" w:eastAsia="宋体" w:cs="宋体"/>
          <w:b/>
          <w:bCs/>
          <w:color w:val="auto"/>
          <w:sz w:val="32"/>
          <w:szCs w:val="32"/>
          <w:highlight w:val="none"/>
        </w:rPr>
      </w:pPr>
    </w:p>
    <w:p w14:paraId="5C00710D">
      <w:pPr>
        <w:shd w:val="clear" w:color="auto" w:fill="FFFFFF"/>
        <w:snapToGrid w:val="0"/>
        <w:spacing w:line="480" w:lineRule="auto"/>
        <w:ind w:firstLine="425"/>
        <w:jc w:val="center"/>
        <w:textAlignment w:val="bottom"/>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采购人：</w:t>
      </w:r>
      <w:r>
        <w:rPr>
          <w:rFonts w:hint="eastAsia" w:ascii="宋体" w:hAnsi="宋体" w:cs="宋体"/>
          <w:b/>
          <w:bCs/>
          <w:color w:val="auto"/>
          <w:sz w:val="32"/>
          <w:szCs w:val="32"/>
          <w:highlight w:val="none"/>
          <w:lang w:eastAsia="zh-CN"/>
        </w:rPr>
        <w:t>杭州市临平区乔司街道胜稼股份经济合作社</w:t>
      </w:r>
      <w:r>
        <w:rPr>
          <w:rFonts w:hint="eastAsia" w:ascii="宋体" w:hAnsi="宋体" w:eastAsia="宋体" w:cs="宋体"/>
          <w:b/>
          <w:bCs/>
          <w:color w:val="auto"/>
          <w:sz w:val="32"/>
          <w:szCs w:val="32"/>
          <w:highlight w:val="none"/>
        </w:rPr>
        <w:t xml:space="preserve">  </w:t>
      </w:r>
    </w:p>
    <w:p w14:paraId="1BED9CC7">
      <w:pPr>
        <w:shd w:val="clear" w:color="auto" w:fill="FFFFFF"/>
        <w:snapToGrid w:val="0"/>
        <w:spacing w:line="480" w:lineRule="auto"/>
        <w:jc w:val="center"/>
        <w:textAlignment w:val="bottom"/>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采购代理机构：耀华建设管理有限公司</w:t>
      </w:r>
    </w:p>
    <w:p w14:paraId="616730FB">
      <w:pPr>
        <w:shd w:val="clear" w:color="auto" w:fill="FFFFFF"/>
        <w:snapToGrid w:val="0"/>
        <w:spacing w:line="480" w:lineRule="auto"/>
        <w:jc w:val="center"/>
        <w:textAlignment w:val="bottom"/>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 xml:space="preserve">年 </w:t>
      </w:r>
      <w:r>
        <w:rPr>
          <w:rFonts w:hint="eastAsia" w:ascii="宋体" w:hAnsi="宋体" w:cs="宋体"/>
          <w:b/>
          <w:bCs/>
          <w:color w:val="auto"/>
          <w:sz w:val="32"/>
          <w:szCs w:val="32"/>
          <w:highlight w:val="none"/>
          <w:lang w:eastAsia="zh-CN"/>
        </w:rPr>
        <w:t>七</w:t>
      </w:r>
      <w:r>
        <w:rPr>
          <w:rFonts w:hint="eastAsia" w:ascii="宋体" w:hAnsi="宋体" w:eastAsia="宋体" w:cs="宋体"/>
          <w:b/>
          <w:bCs/>
          <w:color w:val="auto"/>
          <w:sz w:val="32"/>
          <w:szCs w:val="32"/>
          <w:highlight w:val="none"/>
        </w:rPr>
        <w:t xml:space="preserve"> 月</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lang w:eastAsia="zh-CN"/>
        </w:rPr>
        <w:t>四</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日</w:t>
      </w:r>
    </w:p>
    <w:p w14:paraId="0A61C969">
      <w:pPr>
        <w:spacing w:line="360" w:lineRule="auto"/>
        <w:rPr>
          <w:rFonts w:hint="eastAsia" w:ascii="宋体" w:hAnsi="宋体" w:eastAsia="宋体" w:cs="宋体"/>
          <w:color w:val="auto"/>
          <w:sz w:val="24"/>
          <w:highlight w:val="none"/>
        </w:rPr>
      </w:pPr>
      <w:bookmarkStart w:id="0" w:name="_Hlt67893495"/>
      <w:bookmarkEnd w:id="0"/>
    </w:p>
    <w:p w14:paraId="37DA5770">
      <w:pPr>
        <w:spacing w:line="360" w:lineRule="auto"/>
        <w:jc w:val="center"/>
        <w:rPr>
          <w:rFonts w:hint="eastAsia" w:ascii="宋体" w:hAnsi="宋体" w:eastAsia="宋体" w:cs="宋体"/>
          <w:b/>
          <w:color w:val="auto"/>
          <w:sz w:val="48"/>
          <w:szCs w:val="48"/>
          <w:highlight w:val="none"/>
        </w:rPr>
      </w:pPr>
    </w:p>
    <w:p w14:paraId="496DA418">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FB55316">
      <w:pPr>
        <w:spacing w:line="360" w:lineRule="auto"/>
        <w:rPr>
          <w:rFonts w:hint="eastAsia" w:ascii="宋体" w:hAnsi="宋体" w:eastAsia="宋体" w:cs="宋体"/>
          <w:color w:val="auto"/>
          <w:sz w:val="32"/>
          <w:szCs w:val="32"/>
          <w:highlight w:val="none"/>
        </w:rPr>
      </w:pPr>
    </w:p>
    <w:p w14:paraId="0E0DD1C9">
      <w:pPr>
        <w:spacing w:line="360" w:lineRule="auto"/>
        <w:rPr>
          <w:rFonts w:hint="eastAsia" w:ascii="宋体" w:hAnsi="宋体" w:eastAsia="宋体" w:cs="宋体"/>
          <w:color w:val="auto"/>
          <w:sz w:val="32"/>
          <w:szCs w:val="32"/>
          <w:highlight w:val="none"/>
        </w:rPr>
      </w:pPr>
    </w:p>
    <w:p w14:paraId="4E05EEE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E06617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FF9DA1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BDD9A9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9943BC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6F3AE9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BCC13C2">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bookmarkEnd w:id="2"/>
    <w:p w14:paraId="28A93092">
      <w:pPr>
        <w:adjustRightInd/>
        <w:spacing w:line="360" w:lineRule="auto"/>
        <w:jc w:val="center"/>
        <w:outlineLvl w:val="0"/>
        <w:rPr>
          <w:rFonts w:hint="eastAsia" w:ascii="宋体" w:hAnsi="宋体" w:eastAsia="宋体" w:cs="宋体"/>
          <w:b/>
          <w:color w:val="auto"/>
          <w:sz w:val="36"/>
          <w:szCs w:val="20"/>
          <w:highlight w:val="none"/>
        </w:rPr>
        <w:sectPr>
          <w:headerReference r:id="rId5" w:type="first"/>
          <w:headerReference r:id="rId3" w:type="default"/>
          <w:footerReference r:id="rId6" w:type="default"/>
          <w:headerReference r:id="rId4" w:type="even"/>
          <w:footerReference r:id="rId7" w:type="even"/>
          <w:pgSz w:w="11906" w:h="16838"/>
          <w:pgMar w:top="1219" w:right="1474" w:bottom="1247" w:left="1474" w:header="851" w:footer="641" w:gutter="0"/>
          <w:cols w:space="720" w:num="1"/>
          <w:docGrid w:type="lines" w:linePitch="315" w:charSpace="0"/>
        </w:sect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p>
    <w:p w14:paraId="72C79847">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7C5D426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DC64BF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胜稼商业办公配套用房项目三网合一、无线信号覆盖项目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w:t>
      </w:r>
      <w:r>
        <w:rPr>
          <w:rFonts w:hint="eastAsia" w:ascii="宋体" w:hAnsi="宋体" w:eastAsia="宋体" w:cs="宋体"/>
          <w:i w:val="0"/>
          <w:iCs w:val="0"/>
          <w:caps w:val="0"/>
          <w:color w:val="000000"/>
          <w:spacing w:val="0"/>
          <w:sz w:val="24"/>
          <w:szCs w:val="24"/>
        </w:rPr>
        <w:t>临平区</w:t>
      </w:r>
      <w:r>
        <w:rPr>
          <w:rFonts w:hint="eastAsia" w:ascii="宋体" w:hAnsi="宋体" w:eastAsia="宋体" w:cs="宋体"/>
          <w:color w:val="auto"/>
          <w:sz w:val="24"/>
          <w:highlight w:val="none"/>
        </w:rPr>
        <w:t>村采云平台（</w:t>
      </w:r>
      <w:r>
        <w:rPr>
          <w:rFonts w:hint="eastAsia" w:ascii="宋体" w:hAnsi="宋体" w:eastAsia="宋体" w:cs="宋体"/>
          <w:bCs/>
          <w:color w:val="auto"/>
          <w:sz w:val="24"/>
          <w:highlight w:val="none"/>
        </w:rPr>
        <w:t>lpnbsc.lecaiyun.com）</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8"/>
          <w:rFonts w:hint="eastAsia" w:ascii="宋体" w:hAnsi="宋体" w:eastAsia="宋体" w:cs="宋体"/>
          <w:color w:val="auto"/>
          <w:kern w:val="2"/>
          <w:sz w:val="24"/>
          <w:szCs w:val="24"/>
          <w:highlight w:val="none"/>
        </w:rPr>
        <w:t>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F1B1DC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7B1B278">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项目编号：</w:t>
      </w:r>
      <w:r>
        <w:rPr>
          <w:rFonts w:hint="eastAsia" w:ascii="宋体" w:hAnsi="宋体" w:cs="宋体"/>
          <w:b/>
          <w:color w:val="auto"/>
          <w:sz w:val="24"/>
          <w:highlight w:val="none"/>
          <w:lang w:eastAsia="zh-CN"/>
        </w:rPr>
        <w:t>YHCCY2025-016</w:t>
      </w:r>
    </w:p>
    <w:p w14:paraId="135FAF32">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胜稼商业办公配套用房项目三网合一、无线信号覆盖项目</w:t>
      </w:r>
    </w:p>
    <w:p w14:paraId="6CD13CA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bCs/>
          <w:color w:val="auto"/>
          <w:sz w:val="24"/>
          <w:highlight w:val="none"/>
          <w:lang w:val="en-US" w:eastAsia="zh-CN"/>
        </w:rPr>
        <w:t>1430583.00</w:t>
      </w:r>
      <w:r>
        <w:rPr>
          <w:rFonts w:hint="eastAsia" w:ascii="宋体" w:hAnsi="宋体" w:eastAsia="宋体" w:cs="宋体"/>
          <w:b/>
          <w:color w:val="auto"/>
          <w:sz w:val="24"/>
          <w:highlight w:val="none"/>
        </w:rPr>
        <w:t>元</w:t>
      </w:r>
    </w:p>
    <w:p w14:paraId="6E80554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bCs/>
          <w:color w:val="auto"/>
          <w:sz w:val="24"/>
          <w:highlight w:val="none"/>
          <w:lang w:val="en-US" w:eastAsia="zh-CN"/>
        </w:rPr>
        <w:t>1430583.00</w:t>
      </w:r>
      <w:r>
        <w:rPr>
          <w:rFonts w:hint="eastAsia" w:ascii="宋体" w:hAnsi="宋体" w:eastAsia="宋体" w:cs="宋体"/>
          <w:b/>
          <w:color w:val="auto"/>
          <w:sz w:val="24"/>
          <w:highlight w:val="none"/>
        </w:rPr>
        <w:t>元</w:t>
      </w:r>
    </w:p>
    <w:p w14:paraId="0E65870E">
      <w:pPr>
        <w:pStyle w:val="15"/>
        <w:snapToGrid/>
        <w:spacing w:line="360" w:lineRule="auto"/>
        <w:ind w:firstLine="480"/>
        <w:rPr>
          <w:rFonts w:hint="eastAsia" w:ascii="宋体" w:hAnsi="宋体" w:eastAsia="宋体" w:cs="宋体"/>
          <w:b/>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color w:val="auto"/>
          <w:kern w:val="2"/>
          <w:sz w:val="24"/>
          <w:szCs w:val="24"/>
          <w:highlight w:val="none"/>
          <w:lang w:eastAsia="zh-CN"/>
        </w:rPr>
        <w:t>胜稼商业办公配套用房项目三网合一、无线信号覆盖项目</w:t>
      </w:r>
      <w:r>
        <w:rPr>
          <w:rFonts w:hint="eastAsia" w:ascii="宋体" w:hAnsi="宋体" w:eastAsia="宋体" w:cs="宋体"/>
          <w:color w:val="auto"/>
          <w:sz w:val="24"/>
          <w:highlight w:val="none"/>
        </w:rPr>
        <w:t>，</w:t>
      </w:r>
      <w:r>
        <w:rPr>
          <w:rFonts w:hint="eastAsia" w:ascii="宋体" w:hAnsi="宋体" w:eastAsia="宋体" w:cs="宋体"/>
          <w:b/>
          <w:color w:val="auto"/>
          <w:kern w:val="2"/>
          <w:sz w:val="24"/>
          <w:szCs w:val="24"/>
          <w:highlight w:val="none"/>
        </w:rPr>
        <w:t>具体内容和相关要求详见招标文件“第三部分 采购需求”。</w:t>
      </w:r>
    </w:p>
    <w:p w14:paraId="188B2242">
      <w:pPr>
        <w:pStyle w:val="34"/>
        <w:spacing w:line="360" w:lineRule="auto"/>
        <w:ind w:firstLine="482" w:firstLineChars="20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工期要求：</w:t>
      </w:r>
      <w:r>
        <w:rPr>
          <w:rFonts w:hint="eastAsia" w:hAnsi="宋体" w:cs="宋体"/>
          <w:b/>
          <w:color w:val="auto"/>
          <w:sz w:val="24"/>
          <w:szCs w:val="20"/>
          <w:highlight w:val="none"/>
          <w:lang w:val="en-US" w:eastAsia="zh-CN"/>
        </w:rPr>
        <w:t>详见招标文件第三部分采购需求</w:t>
      </w:r>
      <w:r>
        <w:rPr>
          <w:rFonts w:hint="eastAsia" w:ascii="宋体" w:hAnsi="宋体" w:eastAsia="宋体" w:cs="宋体"/>
          <w:b/>
          <w:color w:val="auto"/>
          <w:sz w:val="24"/>
          <w:szCs w:val="24"/>
          <w:highlight w:val="none"/>
        </w:rPr>
        <w:t>。</w:t>
      </w:r>
    </w:p>
    <w:p w14:paraId="7B5F7ED4">
      <w:pPr>
        <w:pStyle w:val="106"/>
        <w:spacing w:before="0"/>
        <w:ind w:firstLine="482"/>
        <w:outlineLvl w:val="2"/>
        <w:rPr>
          <w:rFonts w:hint="eastAsia" w:ascii="宋体" w:hAnsi="宋体" w:eastAsia="宋体" w:cs="宋体"/>
          <w:b/>
          <w:color w:val="auto"/>
          <w:highlight w:val="none"/>
        </w:rPr>
      </w:pPr>
      <w:r>
        <w:rPr>
          <w:rFonts w:hint="eastAsia" w:ascii="宋体" w:hAnsi="宋体" w:eastAsia="宋体" w:cs="宋体"/>
          <w:b/>
          <w:color w:val="auto"/>
          <w:highlight w:val="none"/>
        </w:rPr>
        <w:t>本项目接受联合体投标：</w:t>
      </w:r>
      <w:r>
        <w:rPr>
          <w:rFonts w:hint="eastAsia" w:ascii="宋体" w:hAnsi="宋体" w:eastAsia="宋体" w:cs="宋体"/>
          <w:color w:val="auto"/>
          <w:kern w:val="0"/>
          <w:highlight w:val="none"/>
        </w:rPr>
        <w:sym w:font="Wingdings" w:char="00A8"/>
      </w:r>
      <w:r>
        <w:rPr>
          <w:rFonts w:hint="eastAsia" w:ascii="宋体" w:hAnsi="宋体" w:eastAsia="宋体" w:cs="宋体"/>
          <w:b/>
          <w:color w:val="auto"/>
          <w:highlight w:val="none"/>
        </w:rPr>
        <w:t>是，</w:t>
      </w:r>
      <w:r>
        <w:rPr>
          <w:rFonts w:hint="eastAsia" w:ascii="宋体" w:hAnsi="宋体" w:eastAsia="宋体" w:cs="宋体"/>
          <w:color w:val="auto"/>
          <w:kern w:val="0"/>
          <w:highlight w:val="none"/>
        </w:rPr>
        <w:sym w:font="Wingdings" w:char="00FE"/>
      </w:r>
      <w:r>
        <w:rPr>
          <w:rFonts w:hint="eastAsia" w:ascii="宋体" w:hAnsi="宋体" w:eastAsia="宋体" w:cs="宋体"/>
          <w:b/>
          <w:color w:val="auto"/>
          <w:highlight w:val="none"/>
        </w:rPr>
        <w:t>否</w:t>
      </w:r>
      <w:r>
        <w:rPr>
          <w:rFonts w:hint="eastAsia" w:ascii="宋体" w:hAnsi="宋体" w:eastAsia="宋体" w:cs="宋体"/>
          <w:color w:val="auto"/>
          <w:kern w:val="0"/>
          <w:highlight w:val="none"/>
        </w:rPr>
        <w:t>。</w:t>
      </w:r>
    </w:p>
    <w:p w14:paraId="34BB5B52">
      <w:pPr>
        <w:spacing w:line="360" w:lineRule="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二、申请人的资格要求：</w:t>
      </w:r>
    </w:p>
    <w:p w14:paraId="4334FED4">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1、符合以下规定：</w:t>
      </w:r>
    </w:p>
    <w:p w14:paraId="3299FC8E">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（1）具有独立承担民事责任的能力；</w:t>
      </w:r>
    </w:p>
    <w:p w14:paraId="378DBEFF">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（2）具有良好的商业信誉和健全的财务会计制度；</w:t>
      </w:r>
    </w:p>
    <w:p w14:paraId="7672E249">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（3）具有履行合同所必需的设备和专业技术能力；</w:t>
      </w:r>
    </w:p>
    <w:p w14:paraId="6E86D349">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（4）有依法缴纳税收和社会保障资金的良好记录；</w:t>
      </w:r>
    </w:p>
    <w:p w14:paraId="1F39E408">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（5）参加政府采购活动前三年内，在经营活动中没有重大违法记录。</w:t>
      </w:r>
    </w:p>
    <w:p w14:paraId="477C699D">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2、未被“信用中国”（www.creditchina.gov.cn）、中国政府采购网（www.ccgp.gov.cn）列入失信被执行人、重大税收违法案件当事人名单、政府采购严重违法失信行为记录名单；</w:t>
      </w:r>
    </w:p>
    <w:p w14:paraId="7F3DC5D6">
      <w:pPr>
        <w:spacing w:line="360" w:lineRule="auto"/>
        <w:ind w:firstLine="480"/>
        <w:rPr>
          <w:rFonts w:hint="eastAsia"/>
          <w:highlight w:val="none"/>
        </w:rPr>
      </w:pPr>
      <w:r>
        <w:rPr>
          <w:rFonts w:hint="eastAsia" w:ascii="宋体" w:hAnsi="宋体" w:eastAsia="宋体" w:cs="宋体"/>
          <w:snapToGrid w:val="0"/>
          <w:color w:val="auto"/>
          <w:kern w:val="28"/>
          <w:sz w:val="24"/>
          <w:szCs w:val="20"/>
          <w:highlight w:val="none"/>
        </w:rPr>
        <w:t>3、特定资质：投标人取得中华人民共和国基础电信业务经营许可证的通信运营商或取得项目属地通信运营商对本项目授权的通信施工资质企业（提供相关的证明材料，若为授权的需提供通信运营商对本项目的授权书（加盖公章）</w:t>
      </w:r>
      <w:r>
        <w:rPr>
          <w:rFonts w:hint="eastAsia" w:ascii="宋体" w:hAnsi="宋体" w:cs="宋体"/>
          <w:b w:val="0"/>
          <w:bCs w:val="0"/>
          <w:snapToGrid w:val="0"/>
          <w:color w:val="auto"/>
          <w:kern w:val="28"/>
          <w:sz w:val="24"/>
          <w:szCs w:val="20"/>
          <w:highlight w:val="none"/>
          <w:lang w:val="en-US" w:eastAsia="zh-CN" w:bidi="ar-SA"/>
        </w:rPr>
        <w:t>。</w:t>
      </w:r>
    </w:p>
    <w:p w14:paraId="3ED633D5">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4</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本项目不接受联合体投标。</w:t>
      </w:r>
    </w:p>
    <w:p w14:paraId="4A3855C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18230E7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229BC21">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bCs/>
          <w:color w:val="auto"/>
          <w:sz w:val="24"/>
          <w:highlight w:val="none"/>
        </w:rPr>
        <w:t xml:space="preserve">临平区村采云平台（lpnbsc.lecaiyun.com） </w:t>
      </w:r>
    </w:p>
    <w:p w14:paraId="5840EF1A">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bCs/>
          <w:color w:val="auto"/>
          <w:sz w:val="24"/>
          <w:highlight w:val="none"/>
        </w:rPr>
        <w:t xml:space="preserve">供应商登录临平区村采云平台lpnbsc.lecaiyun.com在线申请获取采购文件（进入“项目采购”应用，在获取采购文件菜单中选择项目，申请获取采购文件）。 </w:t>
      </w:r>
    </w:p>
    <w:p w14:paraId="49F31001">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bCs/>
          <w:color w:val="auto"/>
          <w:sz w:val="24"/>
          <w:highlight w:val="none"/>
        </w:rPr>
        <w:t>0</w:t>
      </w:r>
    </w:p>
    <w:p w14:paraId="2EF3819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739D45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秒</w:t>
      </w:r>
      <w:r>
        <w:rPr>
          <w:rFonts w:hint="eastAsia" w:ascii="宋体" w:hAnsi="宋体" w:cs="宋体"/>
          <w:color w:val="auto"/>
          <w:sz w:val="24"/>
          <w:highlight w:val="none"/>
          <w:u w:val="single"/>
          <w:lang w:eastAsia="zh-CN"/>
        </w:rPr>
        <w:t>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（北京时间）；</w:t>
      </w:r>
    </w:p>
    <w:p w14:paraId="07B528B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bCs/>
          <w:color w:val="auto"/>
          <w:sz w:val="24"/>
          <w:highlight w:val="none"/>
        </w:rPr>
        <w:t xml:space="preserve">临平区村采云平台（lpnbsc.lecaiyun.com）线上投标响应； </w:t>
      </w:r>
    </w:p>
    <w:p w14:paraId="73CB8B33">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 xml:space="preserve">秒 </w:t>
      </w:r>
      <w:r>
        <w:rPr>
          <w:rFonts w:hint="eastAsia" w:ascii="宋体" w:hAnsi="宋体" w:eastAsia="宋体" w:cs="宋体"/>
          <w:color w:val="auto"/>
          <w:sz w:val="24"/>
          <w:highlight w:val="none"/>
        </w:rPr>
        <w:t>（北京时间）；</w:t>
      </w:r>
    </w:p>
    <w:p w14:paraId="36F1AD40">
      <w:pPr>
        <w:pStyle w:val="4"/>
        <w:tabs>
          <w:tab w:val="left" w:pos="706"/>
          <w:tab w:val="clear" w:pos="432"/>
        </w:tabs>
        <w:snapToGrid w:val="0"/>
        <w:ind w:left="0" w:firstLine="482"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开标地点</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val="en-US"/>
        </w:rPr>
        <w:t>）：登录</w:t>
      </w:r>
      <w:r>
        <w:rPr>
          <w:rFonts w:hint="eastAsia" w:ascii="宋体" w:hAnsi="宋体" w:eastAsia="宋体" w:cs="宋体"/>
          <w:color w:val="auto"/>
          <w:sz w:val="24"/>
          <w:highlight w:val="none"/>
        </w:rPr>
        <w:t>临平区村采云平台（lpnbsc.lecaiyun.com）开标大厅等候开标解密</w:t>
      </w:r>
      <w:r>
        <w:rPr>
          <w:rFonts w:hint="eastAsia" w:ascii="宋体" w:hAnsi="宋体" w:eastAsia="宋体" w:cs="宋体"/>
          <w:color w:val="auto"/>
          <w:sz w:val="24"/>
          <w:highlight w:val="none"/>
          <w:lang w:val="en-US"/>
        </w:rPr>
        <w:t>；</w:t>
      </w:r>
    </w:p>
    <w:p w14:paraId="32AFA47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五、公告期限及说明 </w:t>
      </w:r>
    </w:p>
    <w:p w14:paraId="0F05AD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1、自本公告发布之日起5个工作日。</w:t>
      </w:r>
    </w:p>
    <w:p w14:paraId="75704C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2、本项目无需报名。采用村采云电子招投标方式进行招投标。投标人应在投标文件中按招标文件的规定和要求附上所有符合投标人资格要求的证明文件，要求提供的复印件必须加盖单位公章。</w:t>
      </w:r>
    </w:p>
    <w:p w14:paraId="08937EB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225D8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1.供应商认为村（社区）采购使自己的权益受到损害的，可以在知道或者应知其权益受到损害之日起5个日历天内，以书面形式实名向采购人或采购代理机构反映，提出质疑。</w:t>
      </w:r>
    </w:p>
    <w:p w14:paraId="1706DF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w:t>
      </w:r>
    </w:p>
    <w:p w14:paraId="733095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招投标的说明：①电子招投标：本项目以数据电文形式，依托“临平区村采云平台（lpnbsc.lecaiyun.com）”进行招投标活动，不接受纸质投标文件；②投标准备：注册账号--点击“商家入驻”，进行采购供应商资料填写；申领CA数字证书---申领流程详见“临平区村采云平台-下载专区-电子交易客户端-CA驱动和申领流程”；安装“临平区村采云电子交易客户端”----前往“临平区村采云平台-下载专区-电子交易客户端”进行下载并安装；③招标文件的获取：使用账号登录或者使用CA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村采云平台，还可以在投标截止时间前直接提交或者以快递方式递交备份投标文件1份（快递建议顺丰或EMS）。备份投标文件的制作、存储、密封详见招标文件第二部分—“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帮助文档-项目采购-操作流程-电子招投标-采购项目电子交易管理操作指南-供应商”。</w:t>
      </w:r>
    </w:p>
    <w:p w14:paraId="51F650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3.本项目采购文件公告期限与采购公告期限一致。</w:t>
      </w:r>
    </w:p>
    <w:p w14:paraId="308136A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681D213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1.采购人信息</w:t>
      </w:r>
    </w:p>
    <w:p w14:paraId="2A24DA9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杭州市临平区乔司街道胜稼股份经济合作社</w:t>
      </w:r>
      <w:r>
        <w:rPr>
          <w:rFonts w:hint="eastAsia" w:ascii="宋体" w:hAnsi="宋体" w:eastAsia="宋体" w:cs="宋体"/>
          <w:color w:val="auto"/>
          <w:sz w:val="24"/>
          <w:highlight w:val="none"/>
        </w:rPr>
        <w:t xml:space="preserve">  </w:t>
      </w:r>
    </w:p>
    <w:p w14:paraId="2BA0474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地址：杭州市临平区乔司街道</w:t>
      </w:r>
      <w:r>
        <w:rPr>
          <w:rFonts w:hint="eastAsia" w:ascii="宋体" w:hAnsi="宋体" w:cs="宋体"/>
          <w:color w:val="auto"/>
          <w:sz w:val="24"/>
          <w:highlight w:val="none"/>
          <w:lang w:eastAsia="zh-CN"/>
        </w:rPr>
        <w:t>胜稼</w:t>
      </w:r>
      <w:r>
        <w:rPr>
          <w:rFonts w:hint="eastAsia" w:ascii="宋体" w:hAnsi="宋体" w:eastAsia="宋体" w:cs="宋体"/>
          <w:color w:val="auto"/>
          <w:sz w:val="24"/>
          <w:highlight w:val="none"/>
        </w:rPr>
        <w:t>村。</w:t>
      </w:r>
    </w:p>
    <w:p w14:paraId="22233A9E">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王国云</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项目联系方式：</w:t>
      </w:r>
      <w:r>
        <w:rPr>
          <w:rFonts w:hint="eastAsia" w:ascii="宋体" w:hAnsi="宋体" w:cs="宋体"/>
          <w:color w:val="auto"/>
          <w:sz w:val="24"/>
          <w:highlight w:val="none"/>
          <w:lang w:val="en-US" w:eastAsia="zh-CN"/>
        </w:rPr>
        <w:t>0571-86299811</w:t>
      </w:r>
    </w:p>
    <w:p w14:paraId="3E546E7D">
      <w:pPr>
        <w:spacing w:line="360" w:lineRule="auto"/>
        <w:ind w:firstLine="480" w:firstLineChars="200"/>
        <w:rPr>
          <w:rFonts w:hint="default" w:ascii="宋体" w:hAnsi="宋体" w:eastAsia="宋体" w:cs="宋体"/>
          <w:b/>
          <w:bCs/>
          <w:color w:val="auto"/>
          <w:sz w:val="24"/>
          <w:highlight w:val="none"/>
          <w:lang w:val="en-US"/>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俞彬彬</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15390766300</w:t>
      </w:r>
    </w:p>
    <w:p w14:paraId="41F9603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2.采购代理机构信息    </w:t>
      </w:r>
      <w:r>
        <w:rPr>
          <w:rFonts w:hint="eastAsia" w:ascii="宋体" w:hAnsi="宋体" w:eastAsia="宋体" w:cs="宋体"/>
          <w:color w:val="auto"/>
          <w:sz w:val="24"/>
          <w:highlight w:val="none"/>
        </w:rPr>
        <w:t xml:space="preserve">        </w:t>
      </w:r>
    </w:p>
    <w:p w14:paraId="4B46C11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名称：耀华建设管理有限公司</w:t>
      </w:r>
    </w:p>
    <w:p w14:paraId="3BCF88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地址：杭州市临平区南苑街道华元欢乐城-华元大厦20层。</w:t>
      </w:r>
    </w:p>
    <w:p w14:paraId="61E34C6E">
      <w:pPr>
        <w:spacing w:line="36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项目联系人：</w:t>
      </w:r>
      <w:r>
        <w:rPr>
          <w:rFonts w:hint="eastAsia" w:ascii="宋体" w:hAnsi="宋体" w:cs="宋体"/>
          <w:color w:val="auto"/>
          <w:sz w:val="24"/>
          <w:highlight w:val="none"/>
          <w:lang w:val="en-US" w:eastAsia="zh-CN"/>
        </w:rPr>
        <w:t>朱浩杰</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项目联系方式：</w:t>
      </w:r>
      <w:r>
        <w:rPr>
          <w:rFonts w:hint="eastAsia" w:ascii="宋体" w:hAnsi="宋体" w:eastAsia="宋体" w:cs="宋体"/>
          <w:color w:val="auto"/>
          <w:sz w:val="24"/>
          <w:highlight w:val="none"/>
          <w:lang w:val="en-US" w:eastAsia="zh-CN"/>
        </w:rPr>
        <w:t>0571-86320706/</w:t>
      </w:r>
      <w:r>
        <w:rPr>
          <w:rFonts w:hint="eastAsia" w:ascii="宋体" w:hAnsi="宋体" w:cs="宋体"/>
          <w:color w:val="auto"/>
          <w:sz w:val="24"/>
          <w:highlight w:val="none"/>
          <w:lang w:val="en-US" w:eastAsia="zh-CN"/>
        </w:rPr>
        <w:t>18814885317</w:t>
      </w:r>
    </w:p>
    <w:p w14:paraId="13A3B1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单成燕</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0571-86320727</w:t>
      </w:r>
    </w:p>
    <w:p w14:paraId="738FD94E">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若对项目采购电子交易系统操作有疑问，可登录临平区村采云（lpnbsc.lecaiyun.com），点击右侧咨询小采，获取采小蜜智能服务管家帮助，或拨打村采云服务热线95763获取热线服务帮助。</w:t>
      </w:r>
      <w:bookmarkStart w:id="413" w:name="_GoBack"/>
      <w:bookmarkEnd w:id="413"/>
    </w:p>
    <w:p w14:paraId="4BD23177">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center"/>
        <w:textAlignment w:val="auto"/>
        <w:rPr>
          <w:rFonts w:hint="eastAsia" w:ascii="宋体" w:hAnsi="宋体" w:eastAsia="宋体" w:cs="宋体"/>
          <w:color w:val="auto"/>
          <w:sz w:val="24"/>
          <w:highlight w:val="none"/>
        </w:rPr>
      </w:pPr>
    </w:p>
    <w:p w14:paraId="0B53EF22">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AD51E14">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0C362DFA">
      <w:pPr>
        <w:spacing w:line="360" w:lineRule="auto"/>
        <w:ind w:firstLine="723" w:firstLineChars="200"/>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76B8C447">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8799" w:type="dxa"/>
        <w:tblInd w:w="-1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61"/>
        <w:gridCol w:w="1843"/>
        <w:gridCol w:w="6095"/>
      </w:tblGrid>
      <w:tr w14:paraId="69C53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rPr>
        <w:tc>
          <w:tcPr>
            <w:tcW w:w="861" w:type="dxa"/>
            <w:tcBorders>
              <w:top w:val="single" w:color="auto" w:sz="4" w:space="0"/>
              <w:left w:val="single" w:color="auto" w:sz="4" w:space="0"/>
              <w:bottom w:val="single" w:color="auto" w:sz="4" w:space="0"/>
              <w:right w:val="single" w:color="auto" w:sz="4" w:space="0"/>
            </w:tcBorders>
            <w:vAlign w:val="center"/>
          </w:tcPr>
          <w:p w14:paraId="1C0AD7D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4C7EAE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6BB95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9078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1D67D57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C38035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EE15A">
            <w:pPr>
              <w:snapToGrid w:val="0"/>
              <w:spacing w:line="360" w:lineRule="auto"/>
              <w:ind w:firstLine="240" w:firstLineChars="100"/>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货物类；</w:t>
            </w:r>
          </w:p>
        </w:tc>
      </w:tr>
      <w:tr w14:paraId="622E8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0A3B4C5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39901E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26E91">
            <w:pPr>
              <w:snapToGrid w:val="0"/>
              <w:spacing w:line="360" w:lineRule="auto"/>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1294D4F6">
            <w:pPr>
              <w:snapToGrid w:val="0"/>
              <w:spacing w:line="360" w:lineRule="auto"/>
              <w:ind w:firstLine="28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8"/>
                <w:szCs w:val="28"/>
                <w:highlight w:val="none"/>
              </w:rPr>
              <w:t>▲</w:t>
            </w:r>
            <w:r>
              <w:rPr>
                <w:rFonts w:hint="eastAsia" w:ascii="宋体" w:hAnsi="宋体" w:eastAsia="宋体" w:cs="宋体"/>
                <w:b/>
                <w:color w:val="auto"/>
                <w:kern w:val="0"/>
                <w:sz w:val="24"/>
                <w:highlight w:val="none"/>
                <w:lang w:val="zh-CN"/>
              </w:rPr>
              <w:t>投标报价出现下列情形的，投标无效：</w:t>
            </w:r>
          </w:p>
          <w:p w14:paraId="4C5FEBD4">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rPr>
              <w:t>1.1</w:t>
            </w:r>
            <w:r>
              <w:rPr>
                <w:rFonts w:hint="eastAsia" w:ascii="宋体" w:hAnsi="宋体" w:eastAsia="宋体" w:cs="宋体"/>
                <w:b/>
                <w:color w:val="auto"/>
                <w:kern w:val="0"/>
                <w:sz w:val="24"/>
                <w:highlight w:val="none"/>
                <w:lang w:val="zh-CN"/>
              </w:rPr>
              <w:t>采购预算/最高限价：</w:t>
            </w:r>
            <w:r>
              <w:rPr>
                <w:rFonts w:hint="eastAsia" w:ascii="宋体" w:hAnsi="宋体" w:cs="宋体"/>
                <w:b/>
                <w:bCs/>
                <w:color w:val="auto"/>
                <w:sz w:val="24"/>
                <w:highlight w:val="none"/>
                <w:lang w:val="en-US" w:eastAsia="zh-CN"/>
              </w:rPr>
              <w:t>1430583.00</w:t>
            </w:r>
            <w:r>
              <w:rPr>
                <w:rFonts w:hint="eastAsia" w:ascii="宋体" w:hAnsi="宋体" w:eastAsia="宋体" w:cs="宋体"/>
                <w:b/>
                <w:color w:val="auto"/>
                <w:kern w:val="0"/>
                <w:sz w:val="24"/>
                <w:highlight w:val="none"/>
              </w:rPr>
              <w:t>元，</w:t>
            </w:r>
            <w:r>
              <w:rPr>
                <w:rFonts w:hint="eastAsia" w:ascii="宋体" w:hAnsi="宋体" w:eastAsia="宋体" w:cs="宋体"/>
                <w:b/>
                <w:color w:val="auto"/>
                <w:kern w:val="0"/>
                <w:sz w:val="24"/>
                <w:highlight w:val="none"/>
                <w:lang w:val="zh-CN"/>
              </w:rPr>
              <w:t>投标人针对本项目的投标报价不得超过采购预算金额，否则其投标无效。</w:t>
            </w:r>
          </w:p>
          <w:p w14:paraId="3AA5367E">
            <w:pPr>
              <w:snapToGrid w:val="0"/>
              <w:spacing w:line="360" w:lineRule="auto"/>
              <w:ind w:firstLine="241" w:firstLineChars="100"/>
              <w:jc w:val="left"/>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1.2本项目设置投标风险控制价为人民币1144466元（四舍五入取整），低于该价的中标单位在签订合同前5个工作日内按采购人要求，将中标价与风险控制价差额金额作为风险保证金存入招标人指定账户（不接受银行保函），在服务期满后30天内退还中标人（无息）。</w:t>
            </w:r>
          </w:p>
          <w:p w14:paraId="6C0DF81F">
            <w:pPr>
              <w:snapToGrid w:val="0"/>
              <w:spacing w:line="360" w:lineRule="auto"/>
              <w:ind w:firstLine="241" w:firstLineChars="100"/>
              <w:jc w:val="left"/>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1.</w:t>
            </w:r>
            <w:r>
              <w:rPr>
                <w:rFonts w:hint="eastAsia" w:ascii="宋体" w:hAnsi="宋体" w:cs="宋体"/>
                <w:b/>
                <w:color w:val="auto"/>
                <w:kern w:val="0"/>
                <w:sz w:val="24"/>
                <w:highlight w:val="none"/>
                <w:lang w:val="en-US" w:eastAsia="zh-CN"/>
              </w:rPr>
              <w:t>3</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058729E6">
            <w:pPr>
              <w:snapToGrid w:val="0"/>
              <w:spacing w:line="360" w:lineRule="auto"/>
              <w:ind w:firstLine="241" w:firstLineChars="100"/>
              <w:jc w:val="left"/>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1.</w:t>
            </w:r>
            <w:r>
              <w:rPr>
                <w:rFonts w:hint="eastAsia" w:ascii="宋体" w:hAnsi="宋体" w:cs="宋体"/>
                <w:b/>
                <w:color w:val="auto"/>
                <w:kern w:val="0"/>
                <w:sz w:val="24"/>
                <w:highlight w:val="none"/>
                <w:lang w:val="en-US" w:eastAsia="zh-CN"/>
              </w:rPr>
              <w:t>4</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p w14:paraId="6B071969">
            <w:pPr>
              <w:snapToGrid w:val="0"/>
              <w:spacing w:line="360" w:lineRule="auto"/>
              <w:ind w:firstLine="241" w:firstLineChars="100"/>
              <w:jc w:val="left"/>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1.</w:t>
            </w:r>
            <w:r>
              <w:rPr>
                <w:rFonts w:hint="eastAsia" w:ascii="宋体" w:hAnsi="宋体" w:cs="宋体"/>
                <w:b/>
                <w:color w:val="auto"/>
                <w:kern w:val="0"/>
                <w:sz w:val="24"/>
                <w:highlight w:val="none"/>
                <w:lang w:val="en-US" w:eastAsia="zh-CN"/>
              </w:rPr>
              <w:t>5</w:t>
            </w:r>
            <w:r>
              <w:rPr>
                <w:rFonts w:hint="eastAsia" w:ascii="宋体" w:hAnsi="宋体" w:eastAsia="宋体" w:cs="宋体"/>
                <w:b/>
                <w:color w:val="auto"/>
                <w:kern w:val="0"/>
                <w:sz w:val="24"/>
                <w:highlight w:val="none"/>
                <w:lang w:val="zh-CN"/>
              </w:rPr>
              <w:t>投标文件出现不是唯一的、有选择性投标报价的；</w:t>
            </w:r>
          </w:p>
        </w:tc>
      </w:tr>
      <w:tr w14:paraId="1CBB5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2015574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BEEF00B">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E39B407">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14:paraId="7E49A754">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3F1EE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861" w:type="dxa"/>
            <w:vMerge w:val="restart"/>
            <w:tcBorders>
              <w:top w:val="single" w:color="auto" w:sz="4" w:space="0"/>
              <w:left w:val="single" w:color="auto" w:sz="4" w:space="0"/>
              <w:right w:val="single" w:color="auto" w:sz="4" w:space="0"/>
            </w:tcBorders>
          </w:tcPr>
          <w:p w14:paraId="788FA1EB">
            <w:pPr>
              <w:snapToGrid w:val="0"/>
              <w:spacing w:line="360" w:lineRule="auto"/>
              <w:jc w:val="center"/>
              <w:rPr>
                <w:rFonts w:hint="eastAsia" w:ascii="宋体" w:hAnsi="宋体" w:eastAsia="宋体" w:cs="宋体"/>
                <w:color w:val="auto"/>
                <w:sz w:val="24"/>
                <w:highlight w:val="none"/>
              </w:rPr>
            </w:pPr>
          </w:p>
          <w:p w14:paraId="3AA80091">
            <w:pPr>
              <w:snapToGrid w:val="0"/>
              <w:spacing w:line="360" w:lineRule="auto"/>
              <w:jc w:val="center"/>
              <w:rPr>
                <w:rFonts w:hint="eastAsia" w:ascii="宋体" w:hAnsi="宋体" w:eastAsia="宋体" w:cs="宋体"/>
                <w:color w:val="auto"/>
                <w:sz w:val="24"/>
                <w:highlight w:val="none"/>
              </w:rPr>
            </w:pPr>
          </w:p>
          <w:p w14:paraId="64A297A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Merge w:val="restart"/>
            <w:tcBorders>
              <w:top w:val="single" w:color="000000" w:sz="8" w:space="0"/>
              <w:left w:val="single" w:color="auto" w:sz="4" w:space="0"/>
              <w:right w:val="single" w:color="000000" w:sz="8" w:space="0"/>
            </w:tcBorders>
            <w:vAlign w:val="center"/>
          </w:tcPr>
          <w:p w14:paraId="503A571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F31B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2B242E4">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78518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861" w:type="dxa"/>
            <w:vMerge w:val="continue"/>
            <w:tcBorders>
              <w:left w:val="single" w:color="auto" w:sz="4" w:space="0"/>
              <w:bottom w:val="single" w:color="auto" w:sz="4" w:space="0"/>
              <w:right w:val="single" w:color="auto" w:sz="4" w:space="0"/>
            </w:tcBorders>
          </w:tcPr>
          <w:p w14:paraId="350575D0">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AA7EAEA">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1D99B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68233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4"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292075F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auto" w:sz="4" w:space="0"/>
              <w:right w:val="single" w:color="000000" w:sz="8" w:space="0"/>
            </w:tcBorders>
            <w:vAlign w:val="center"/>
          </w:tcPr>
          <w:p w14:paraId="007E63E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4C5F13C">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不组织；自行踏勘，安全责任自负。</w:t>
            </w:r>
          </w:p>
          <w:p w14:paraId="5D82F994">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szCs w:val="20"/>
                <w:highlight w:val="none"/>
              </w:rPr>
              <w:t>。</w:t>
            </w:r>
          </w:p>
        </w:tc>
      </w:tr>
      <w:tr w14:paraId="65423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2C878A8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6A95E23C">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auto" w:sz="4" w:space="0"/>
              <w:bottom w:val="single" w:color="000000" w:sz="8" w:space="0"/>
              <w:right w:val="single" w:color="000000" w:sz="8" w:space="0"/>
            </w:tcBorders>
            <w:vAlign w:val="center"/>
          </w:tcPr>
          <w:p w14:paraId="55A2F167">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A024381">
            <w:pPr>
              <w:spacing w:line="360" w:lineRule="auto"/>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w:t>
            </w:r>
            <w:r>
              <w:rPr>
                <w:rFonts w:hint="eastAsia" w:ascii="宋体" w:hAnsi="宋体" w:eastAsia="宋体" w:cs="宋体"/>
                <w:b/>
                <w:bCs/>
                <w:color w:val="auto"/>
                <w:kern w:val="0"/>
                <w:sz w:val="24"/>
                <w:highlight w:val="none"/>
              </w:rPr>
              <w:t>要求提供见本表下附：</w:t>
            </w:r>
          </w:p>
          <w:p w14:paraId="5BF9D4D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（1）样品：</w:t>
            </w:r>
          </w:p>
          <w:p w14:paraId="5F4FADF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（2）样品制作的标准和要求：详见招标文件第三部分；</w:t>
            </w:r>
          </w:p>
          <w:p w14:paraId="19843EF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（3）样品的评审方法以及评审标准：详见评标办法；</w:t>
            </w:r>
          </w:p>
          <w:p w14:paraId="38969AB7">
            <w:pPr>
              <w:spacing w:line="360" w:lineRule="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否；</w:t>
            </w:r>
            <w:r>
              <w:rPr>
                <w:rFonts w:hint="eastAsia" w:ascii="宋体" w:hAnsi="宋体" w:eastAsia="宋体" w:cs="宋体"/>
                <w:color w:val="auto"/>
                <w:kern w:val="0"/>
                <w:sz w:val="24"/>
                <w:highlight w:val="none"/>
              </w:rPr>
              <w:sym w:font="Wingdings" w:char="F0A8"/>
            </w:r>
            <w:r>
              <w:rPr>
                <w:rFonts w:hint="eastAsia" w:ascii="宋体" w:hAnsi="宋体" w:eastAsia="宋体" w:cs="宋体"/>
                <w:color w:val="auto"/>
                <w:kern w:val="0"/>
                <w:sz w:val="24"/>
                <w:highlight w:val="none"/>
              </w:rPr>
              <w:t>是，检测机构的要求：/；检测内容：/。</w:t>
            </w:r>
          </w:p>
        </w:tc>
      </w:tr>
      <w:tr w14:paraId="35957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58CE55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14:paraId="27AD6730">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auto" w:sz="4" w:space="0"/>
              <w:bottom w:val="single" w:color="000000" w:sz="8" w:space="0"/>
              <w:right w:val="single" w:color="000000" w:sz="8" w:space="0"/>
            </w:tcBorders>
            <w:vAlign w:val="center"/>
          </w:tcPr>
          <w:p w14:paraId="3D0EAAA3">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F3FD6E1">
            <w:pPr>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bCs/>
                <w:color w:val="auto"/>
                <w:kern w:val="0"/>
                <w:sz w:val="24"/>
                <w:highlight w:val="none"/>
                <w:lang w:val="zh-CN"/>
              </w:rPr>
              <w:sym w:font="Wingdings" w:char="F0A8"/>
            </w:r>
            <w:r>
              <w:rPr>
                <w:rFonts w:hint="eastAsia" w:ascii="宋体" w:hAnsi="宋体" w:eastAsia="宋体" w:cs="宋体"/>
                <w:bCs/>
                <w:color w:val="auto"/>
                <w:kern w:val="0"/>
                <w:sz w:val="24"/>
                <w:highlight w:val="none"/>
                <w:lang w:val="zh-CN"/>
              </w:rPr>
              <w:t>B组织。</w:t>
            </w:r>
          </w:p>
        </w:tc>
      </w:tr>
      <w:tr w14:paraId="4B22D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77" w:hRule="atLeast"/>
          <w:tblHeader/>
        </w:trPr>
        <w:tc>
          <w:tcPr>
            <w:tcW w:w="861" w:type="dxa"/>
            <w:tcBorders>
              <w:top w:val="single" w:color="auto" w:sz="4" w:space="0"/>
              <w:left w:val="single" w:color="000000" w:sz="8" w:space="0"/>
              <w:bottom w:val="single" w:color="auto" w:sz="4" w:space="0"/>
              <w:right w:val="single" w:color="000000" w:sz="2" w:space="0"/>
            </w:tcBorders>
            <w:vAlign w:val="center"/>
          </w:tcPr>
          <w:p w14:paraId="0DE7A96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auto" w:sz="4" w:space="0"/>
              <w:left w:val="single" w:color="000000" w:sz="2" w:space="0"/>
              <w:bottom w:val="single" w:color="000000" w:sz="8" w:space="0"/>
              <w:right w:val="single" w:color="000000" w:sz="8" w:space="0"/>
            </w:tcBorders>
            <w:vAlign w:val="center"/>
          </w:tcPr>
          <w:p w14:paraId="65D199CD">
            <w:pPr>
              <w:spacing w:line="360" w:lineRule="auto"/>
              <w:jc w:val="center"/>
              <w:rPr>
                <w:rFonts w:hint="eastAsia" w:ascii="宋体" w:hAnsi="宋体" w:eastAsia="宋体" w:cs="宋体"/>
                <w:bCs/>
                <w:color w:val="auto"/>
                <w:kern w:val="0"/>
                <w:sz w:val="24"/>
                <w:highlight w:val="none"/>
                <w:lang w:val="zh-CN"/>
              </w:rPr>
            </w:pPr>
            <w:r>
              <w:rPr>
                <w:rFonts w:hint="eastAsia" w:ascii="宋体" w:hAnsi="宋体" w:eastAsia="宋体" w:cs="宋体"/>
                <w:b/>
                <w:color w:val="auto"/>
                <w:kern w:val="0"/>
                <w:sz w:val="24"/>
                <w:highlight w:val="none"/>
                <w:lang w:val="zh-CN"/>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3792BB">
            <w:pPr>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sym w:font="Wingdings" w:char="00FE"/>
            </w:r>
            <w:r>
              <w:rPr>
                <w:rFonts w:hint="eastAsia" w:ascii="宋体" w:hAnsi="宋体" w:eastAsia="宋体" w:cs="宋体"/>
                <w:bCs/>
                <w:color w:val="auto"/>
                <w:kern w:val="0"/>
                <w:sz w:val="24"/>
                <w:highlight w:val="none"/>
                <w:lang w:val="zh-CN"/>
              </w:rPr>
              <w:t>本项目不允许采购进口产品。在国内生产的合资品牌不按进口产品计算。</w:t>
            </w:r>
          </w:p>
          <w:p w14:paraId="51D4A2F2">
            <w:pPr>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sym w:font="Wingdings" w:char="00A8"/>
            </w:r>
            <w:r>
              <w:rPr>
                <w:rFonts w:hint="eastAsia" w:ascii="宋体" w:hAnsi="宋体" w:eastAsia="宋体" w:cs="宋体"/>
                <w:bCs/>
                <w:color w:val="auto"/>
                <w:kern w:val="0"/>
                <w:sz w:val="24"/>
                <w:highlight w:val="none"/>
                <w:lang w:val="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9D59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trPr>
        <w:tc>
          <w:tcPr>
            <w:tcW w:w="861" w:type="dxa"/>
            <w:tcBorders>
              <w:top w:val="single" w:color="auto" w:sz="4" w:space="0"/>
              <w:left w:val="single" w:color="000000" w:sz="8" w:space="0"/>
              <w:bottom w:val="single" w:color="auto" w:sz="4" w:space="0"/>
              <w:right w:val="single" w:color="000000" w:sz="2" w:space="0"/>
            </w:tcBorders>
            <w:vAlign w:val="center"/>
          </w:tcPr>
          <w:p w14:paraId="790901B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040141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4FBD28A">
            <w:pPr>
              <w:spacing w:line="360" w:lineRule="auto"/>
              <w:ind w:firstLine="480" w:firstLineChars="200"/>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备份投标文件送达地点：</w:t>
            </w:r>
            <w:r>
              <w:rPr>
                <w:rFonts w:hint="eastAsia" w:ascii="宋体" w:hAnsi="宋体" w:eastAsia="宋体" w:cs="宋体"/>
                <w:color w:val="auto"/>
                <w:sz w:val="24"/>
                <w:highlight w:val="none"/>
              </w:rPr>
              <w:t>密封包装后（建议顺丰邮寄形式）投标截止时间前递交、一份（邮寄地址：</w:t>
            </w:r>
            <w:r>
              <w:rPr>
                <w:rFonts w:hint="eastAsia" w:ascii="宋体" w:hAnsi="宋体" w:eastAsia="宋体" w:cs="宋体"/>
                <w:color w:val="auto"/>
                <w:sz w:val="24"/>
                <w:highlight w:val="none"/>
                <w:u w:val="single"/>
              </w:rPr>
              <w:t>杭州市临平区南苑街道华元欢乐城-华元大厦20层2022办公室</w:t>
            </w:r>
            <w:r>
              <w:rPr>
                <w:rFonts w:hint="eastAsia" w:ascii="宋体" w:hAnsi="宋体" w:eastAsia="宋体" w:cs="宋体"/>
                <w:color w:val="auto"/>
                <w:kern w:val="28"/>
                <w:sz w:val="24"/>
                <w:highlight w:val="none"/>
              </w:rPr>
              <w:t>；备份投标文件签收人员联系电话：</w:t>
            </w:r>
            <w:r>
              <w:rPr>
                <w:rFonts w:hint="eastAsia" w:ascii="宋体" w:hAnsi="宋体" w:cs="宋体"/>
                <w:color w:val="auto"/>
                <w:sz w:val="24"/>
                <w:highlight w:val="none"/>
                <w:u w:val="single"/>
                <w:lang w:val="en-US" w:eastAsia="zh-CN"/>
              </w:rPr>
              <w:t>朱浩杰</w:t>
            </w:r>
            <w:r>
              <w:rPr>
                <w:rFonts w:hint="eastAsia" w:ascii="宋体" w:hAnsi="宋体" w:eastAsia="宋体" w:cs="宋体"/>
                <w:color w:val="auto"/>
                <w:sz w:val="24"/>
                <w:highlight w:val="none"/>
                <w:u w:val="single"/>
              </w:rPr>
              <w:t>收，</w:t>
            </w:r>
            <w:r>
              <w:rPr>
                <w:rFonts w:hint="eastAsia" w:ascii="宋体" w:hAnsi="宋体" w:cs="宋体"/>
                <w:color w:val="auto"/>
                <w:sz w:val="24"/>
                <w:highlight w:val="none"/>
                <w:u w:val="single"/>
                <w:lang w:val="en-US" w:eastAsia="zh-CN"/>
              </w:rPr>
              <w:t>18814885317</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采购人、采购机构不强制或变相强制投标人提交备份投标文件。</w:t>
            </w:r>
          </w:p>
        </w:tc>
      </w:tr>
      <w:tr w14:paraId="0A022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61" w:type="dxa"/>
            <w:tcBorders>
              <w:top w:val="single" w:color="auto" w:sz="4" w:space="0"/>
              <w:left w:val="single" w:color="000000" w:sz="8" w:space="0"/>
              <w:right w:val="single" w:color="000000" w:sz="2" w:space="0"/>
            </w:tcBorders>
            <w:vAlign w:val="center"/>
          </w:tcPr>
          <w:p w14:paraId="6A1C3D5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right w:val="single" w:color="000000" w:sz="8" w:space="0"/>
            </w:tcBorders>
            <w:vAlign w:val="center"/>
          </w:tcPr>
          <w:p w14:paraId="4518A2C0">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8A0B21">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sz w:val="24"/>
                <w:highlight w:val="none"/>
              </w:rPr>
              <w:t>中标单位需在领取中标通知书时，提供本项目纸质投标文件（资格文件”、“报价文件”和“商务技术文件”）四份（正本一份，副本三份）。</w:t>
            </w:r>
          </w:p>
        </w:tc>
      </w:tr>
      <w:tr w14:paraId="6E15A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4" w:hRule="atLeast"/>
          <w:tblHeader/>
        </w:trPr>
        <w:tc>
          <w:tcPr>
            <w:tcW w:w="861" w:type="dxa"/>
            <w:tcBorders>
              <w:top w:val="single" w:color="auto" w:sz="4" w:space="0"/>
              <w:left w:val="single" w:color="000000" w:sz="8" w:space="0"/>
              <w:bottom w:val="single" w:color="auto" w:sz="4" w:space="0"/>
              <w:right w:val="single" w:color="000000" w:sz="2" w:space="0"/>
            </w:tcBorders>
            <w:vAlign w:val="center"/>
          </w:tcPr>
          <w:p w14:paraId="1377BC2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A2E09E8">
            <w:pPr>
              <w:widowControl/>
              <w:snapToGrid w:val="0"/>
              <w:spacing w:line="360" w:lineRule="auto"/>
              <w:jc w:val="center"/>
              <w:textAlignment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DDAE574">
            <w:pPr>
              <w:adjustRightInd/>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kern w:val="1"/>
                <w:sz w:val="24"/>
                <w:highlight w:val="none"/>
              </w:rPr>
              <w:t>招标代理费用由中标单位支付，代理费用参照临平区村社采购代理服务付费限额标准计取，</w:t>
            </w:r>
            <w:r>
              <w:rPr>
                <w:rFonts w:hint="eastAsia" w:ascii="宋体" w:hAnsi="宋体" w:eastAsia="宋体" w:cs="宋体"/>
                <w:b/>
                <w:bCs/>
                <w:color w:val="auto"/>
                <w:kern w:val="1"/>
                <w:sz w:val="24"/>
                <w:highlight w:val="none"/>
                <w:lang w:val="en-US" w:eastAsia="zh-CN"/>
              </w:rPr>
              <w:t>其中100万元以内的按中标价的1.2%费率计取，100-500万元期间按中标价0.88费率计取。</w:t>
            </w:r>
            <w:r>
              <w:rPr>
                <w:rFonts w:hint="eastAsia" w:ascii="宋体" w:hAnsi="宋体" w:eastAsia="宋体" w:cs="宋体"/>
                <w:b/>
                <w:bCs/>
                <w:color w:val="auto"/>
                <w:kern w:val="1"/>
                <w:sz w:val="24"/>
                <w:highlight w:val="none"/>
              </w:rPr>
              <w:t>投标人在报价时应综合考虑该笔费用，但不单列进投标总价。</w:t>
            </w:r>
          </w:p>
        </w:tc>
      </w:tr>
      <w:bookmarkEnd w:id="9"/>
    </w:tbl>
    <w:p w14:paraId="3A328AE5">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0" w:name="_Toc164416483"/>
      <w:bookmarkStart w:id="11" w:name="第三部分"/>
      <w:r>
        <w:rPr>
          <w:rFonts w:hint="eastAsia" w:ascii="宋体" w:hAnsi="宋体" w:eastAsia="宋体" w:cs="宋体"/>
          <w:b/>
          <w:color w:val="auto"/>
          <w:sz w:val="32"/>
          <w:szCs w:val="20"/>
          <w:highlight w:val="none"/>
        </w:rPr>
        <w:br w:type="page"/>
      </w:r>
      <w:bookmarkStart w:id="12" w:name="_Toc91899903"/>
      <w:r>
        <w:rPr>
          <w:rFonts w:hint="eastAsia" w:ascii="宋体" w:hAnsi="宋体" w:eastAsia="宋体" w:cs="宋体"/>
          <w:b/>
          <w:color w:val="auto"/>
          <w:sz w:val="32"/>
          <w:szCs w:val="20"/>
          <w:highlight w:val="none"/>
        </w:rPr>
        <w:t>一、总则</w:t>
      </w:r>
    </w:p>
    <w:p w14:paraId="182CBC33">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2CF5A6A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356541F5">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62818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181CF0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395C2C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735CB2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2ADA8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p>
    <w:p w14:paraId="27C1A1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2.6“电子交易平台”是指本项目采购活动所依托的临平区村采云平台（lpnbsc.lecaiyun.com）。</w:t>
      </w:r>
    </w:p>
    <w:p w14:paraId="6B1717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sym w:font="Wingdings 2" w:char="0052"/>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51F3665C">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663E7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1390C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3.2修缮、装修类项目采购建材的，采购人应将绿色建筑和绿色建材性能、指标等作为实质性条件纳入招标文件和合同。</w:t>
      </w:r>
    </w:p>
    <w:p w14:paraId="16F967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5F9CF7A">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询问、质疑、投诉</w:t>
      </w:r>
    </w:p>
    <w:p w14:paraId="6365508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鼓励供应商在线提起询问，路径为：村采云-项目采购-询问质疑投诉-询问列表；鼓励供应商在线提起质疑，路径为：政采云-项目采购-询问质疑投诉-质疑列表。质疑供应商对在线质疑答复不满意的，可在线提起投诉，路径为：村采云平台-采购投诉处理-在线办理。</w:t>
      </w:r>
    </w:p>
    <w:p w14:paraId="40698A9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E78091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9D203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1731684">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CF47DE2">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4.3.2.供应商认为村（社区）采购使自己的权益受到损害的，可以在知道或者应知其权益受到损害之日起5个日历天内，以书面形式实名向采购人或采购代理机构反映，提出质疑。</w:t>
      </w:r>
    </w:p>
    <w:p w14:paraId="08CB27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采购人或采购代理机构应当按规定在收到书面质疑后3个工作日内作出书面答复。</w:t>
      </w:r>
    </w:p>
    <w:p w14:paraId="2DCCBC15">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4.3.2.</w:t>
      </w: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本办法规定的供应商应知其权益受到损害之日，是指：</w:t>
      </w:r>
    </w:p>
    <w:p w14:paraId="58809E3F">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1．对可以质疑的采购文件提出质疑的，为收到采购文件之日或者采购文件发售时间届满之日；</w:t>
      </w:r>
    </w:p>
    <w:p w14:paraId="55749F23">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2．对采购过程提出质疑的，为各采购程序环节结束之日；</w:t>
      </w:r>
    </w:p>
    <w:p w14:paraId="1FBC1230">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3．对中标或者成交结果提出质疑的，为中标或者成交结果公告发布之日。</w:t>
      </w:r>
    </w:p>
    <w:p w14:paraId="724ED5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29796264">
      <w:pPr>
        <w:pStyle w:val="5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投诉人提交投诉件时，应当提供相关证据、依据和其他有关材料。</w:t>
      </w:r>
    </w:p>
    <w:p w14:paraId="39A87BE1">
      <w:pPr>
        <w:pStyle w:val="5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询问或者质疑事项可能影响采购结果的，采购人应当暂停签订合同，已经签订合同的，应当中止履行合同。</w:t>
      </w:r>
    </w:p>
    <w:p w14:paraId="2779CD1A">
      <w:pPr>
        <w:pStyle w:val="5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供应商投诉的事项不得超出已质疑事项的范围，基于质疑答复内容提出的投诉事项除外。</w:t>
      </w:r>
    </w:p>
    <w:p w14:paraId="62D0DF9C">
      <w:pPr>
        <w:pStyle w:val="5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以联合体形式参加采购活动的，其投诉应当由组成联合体的所有供应商共同提出。</w:t>
      </w:r>
    </w:p>
    <w:p w14:paraId="3B80E622">
      <w:pPr>
        <w:pStyle w:val="5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w:t>
      </w:r>
    </w:p>
    <w:p w14:paraId="3CE6DC6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0EAD6BEB">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00976096">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0E3A017B">
      <w:pPr>
        <w:pStyle w:val="34"/>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894079A">
      <w:pPr>
        <w:pStyle w:val="34"/>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3751FF2">
      <w:pPr>
        <w:pStyle w:val="34"/>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6AE1B10A">
      <w:pPr>
        <w:pStyle w:val="34"/>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2931FCB">
      <w:pPr>
        <w:pStyle w:val="34"/>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CDD9F62">
      <w:pPr>
        <w:pStyle w:val="34"/>
        <w:tabs>
          <w:tab w:val="left" w:pos="8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484216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4E19E705">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3EE0BDC6">
      <w:pPr>
        <w:pStyle w:val="10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4C5B5667">
      <w:pPr>
        <w:pStyle w:val="10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B457D1D">
      <w:pPr>
        <w:pStyle w:val="23"/>
        <w:ind w:firstLine="3614" w:firstLineChars="120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BC3916A">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2483495">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D398129">
      <w:pPr>
        <w:pStyle w:val="34"/>
        <w:numPr>
          <w:ilvl w:val="0"/>
          <w:numId w:val="1"/>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3DD6028A">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5BF9EEF">
      <w:pPr>
        <w:pStyle w:val="34"/>
        <w:numPr>
          <w:ilvl w:val="0"/>
          <w:numId w:val="1"/>
        </w:numPr>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投标保证金</w:t>
      </w:r>
    </w:p>
    <w:p w14:paraId="59A6E1F4">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D7B4FE1">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10A3A7C">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DF4D8DC">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36061CE">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11.1资格文件（包括不限于）：</w:t>
      </w:r>
    </w:p>
    <w:p w14:paraId="29CA8C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▲11.1.1符合参加采购活动应当具备的一般条件的承诺函；</w:t>
      </w:r>
    </w:p>
    <w:p w14:paraId="08EC18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▲11.1.2提供法人或者其他组织机构的营业执照（扫描件或复印件加盖公章）或事业法人登记证书或其他工商等登记证明材料；</w:t>
      </w:r>
    </w:p>
    <w:p w14:paraId="28390A5E">
      <w:pPr>
        <w:widowControl/>
        <w:snapToGrid w:val="0"/>
        <w:spacing w:line="38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▲11.1.3本项目的特定资格要求：</w:t>
      </w:r>
      <w:r>
        <w:rPr>
          <w:rFonts w:hint="eastAsia" w:ascii="宋体" w:hAnsi="宋体" w:eastAsia="宋体" w:cs="宋体"/>
          <w:snapToGrid w:val="0"/>
          <w:color w:val="auto"/>
          <w:kern w:val="28"/>
          <w:sz w:val="24"/>
          <w:szCs w:val="20"/>
          <w:highlight w:val="none"/>
        </w:rPr>
        <w:t>投标人取得中华人民共和国基础电信业务经营许可证的通信运营商或取得项目属地通信运营商对本项目授权的通信施工资质企业（提供相关的证明材料，若为授权的需提供通信运营商对本项目的授权书（加盖公章）</w:t>
      </w:r>
      <w:r>
        <w:rPr>
          <w:rFonts w:hint="eastAsia" w:ascii="宋体" w:hAnsi="宋体" w:eastAsia="宋体" w:cs="宋体"/>
          <w:b/>
          <w:bCs/>
          <w:color w:val="auto"/>
          <w:sz w:val="24"/>
          <w:highlight w:val="none"/>
        </w:rPr>
        <w:t>。</w:t>
      </w:r>
    </w:p>
    <w:p w14:paraId="58374DD6">
      <w:pPr>
        <w:widowControl/>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本项目不接受联合体投标。</w:t>
      </w:r>
    </w:p>
    <w:p w14:paraId="5E36E045">
      <w:pPr>
        <w:widowControl/>
        <w:snapToGrid w:val="0"/>
        <w:spacing w:line="38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注：上述资格条件审查材料未响应提供的，视为资格审查不通过。上述内容部分格式及内容详见“</w:t>
      </w:r>
      <w:r>
        <w:rPr>
          <w:rFonts w:hint="eastAsia" w:ascii="宋体" w:hAnsi="宋体" w:eastAsia="宋体" w:cs="宋体"/>
          <w:color w:val="auto"/>
          <w:sz w:val="24"/>
          <w:highlight w:val="none"/>
        </w:rPr>
        <w:t>第六部分  应提交的有关格式范例”。</w:t>
      </w:r>
    </w:p>
    <w:p w14:paraId="3172E883">
      <w:pPr>
        <w:pStyle w:val="34"/>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b/>
          <w:color w:val="auto"/>
          <w:sz w:val="24"/>
          <w:szCs w:val="24"/>
          <w:highlight w:val="none"/>
        </w:rPr>
        <w:t>商务技术</w:t>
      </w:r>
      <w:r>
        <w:rPr>
          <w:rFonts w:hint="eastAsia" w:ascii="宋体" w:hAnsi="宋体" w:eastAsia="宋体" w:cs="宋体"/>
          <w:b/>
          <w:color w:val="auto"/>
          <w:sz w:val="24"/>
          <w:szCs w:val="24"/>
          <w:highlight w:val="none"/>
          <w:lang w:val="zh-CN"/>
        </w:rPr>
        <w:t>文件</w:t>
      </w:r>
      <w:r>
        <w:rPr>
          <w:rFonts w:hint="eastAsia" w:ascii="宋体" w:hAnsi="宋体" w:eastAsia="宋体" w:cs="宋体"/>
          <w:b/>
          <w:color w:val="auto"/>
          <w:sz w:val="24"/>
          <w:szCs w:val="24"/>
          <w:highlight w:val="none"/>
        </w:rPr>
        <w:t>（包括不限于）：</w:t>
      </w:r>
    </w:p>
    <w:p w14:paraId="1323CE4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11.2.1商务技术文件封面；</w:t>
      </w:r>
    </w:p>
    <w:p w14:paraId="6474C4A0">
      <w:pPr>
        <w:snapToGrid w:val="0"/>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11.2.2投标函；</w:t>
      </w:r>
      <w:r>
        <w:rPr>
          <w:rFonts w:hint="eastAsia" w:ascii="宋体" w:hAnsi="宋体" w:eastAsia="宋体" w:cs="宋体"/>
          <w:b/>
          <w:bCs/>
          <w:color w:val="auto"/>
          <w:sz w:val="24"/>
          <w:highlight w:val="none"/>
        </w:rPr>
        <w:t>（格式内容见“第六部分  应提交的有关格式范例”）</w:t>
      </w:r>
    </w:p>
    <w:p w14:paraId="0AE9E2B1">
      <w:pPr>
        <w:snapToGrid w:val="0"/>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11.2.3授权委托书或法定代表人（单位负责人、自然人本人）身份证明；</w:t>
      </w:r>
      <w:r>
        <w:rPr>
          <w:rFonts w:hint="eastAsia" w:ascii="宋体" w:hAnsi="宋体" w:eastAsia="宋体" w:cs="宋体"/>
          <w:b/>
          <w:bCs/>
          <w:color w:val="auto"/>
          <w:sz w:val="24"/>
          <w:highlight w:val="none"/>
        </w:rPr>
        <w:t>（格式内容见“第六部分  应提交的有关格式范例”）</w:t>
      </w:r>
    </w:p>
    <w:p w14:paraId="7BC9432F">
      <w:pPr>
        <w:snapToGrid w:val="0"/>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11.2.4符合性审查资料；</w:t>
      </w:r>
      <w:r>
        <w:rPr>
          <w:rFonts w:hint="eastAsia" w:ascii="宋体" w:hAnsi="宋体" w:eastAsia="宋体" w:cs="宋体"/>
          <w:b/>
          <w:bCs/>
          <w:color w:val="auto"/>
          <w:sz w:val="24"/>
          <w:highlight w:val="none"/>
        </w:rPr>
        <w:t>（格式内容见“第六部分  应提交的有关格式范例”）</w:t>
      </w:r>
    </w:p>
    <w:p w14:paraId="2C4792A1">
      <w:pPr>
        <w:snapToGrid w:val="0"/>
        <w:spacing w:line="360" w:lineRule="auto"/>
        <w:ind w:firstLine="241" w:firstLineChars="1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商务技术偏离表（如不填写或未提供商务技术偏离表，招标人有权视为完全响应招标文件的有关要求）</w:t>
      </w:r>
      <w:r>
        <w:rPr>
          <w:rFonts w:hint="eastAsia" w:ascii="宋体" w:hAnsi="宋体" w:eastAsia="宋体" w:cs="宋体"/>
          <w:color w:val="auto"/>
          <w:sz w:val="24"/>
          <w:highlight w:val="none"/>
          <w:lang w:val="en-US" w:eastAsia="zh-CN"/>
        </w:rPr>
        <w:t>；</w:t>
      </w:r>
    </w:p>
    <w:p w14:paraId="0B899128">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11.2.6</w:t>
      </w:r>
      <w:r>
        <w:rPr>
          <w:rFonts w:hint="eastAsia" w:ascii="宋体" w:hAnsi="宋体" w:eastAsia="宋体" w:cs="宋体"/>
          <w:color w:val="auto"/>
          <w:sz w:val="24"/>
          <w:highlight w:val="none"/>
        </w:rPr>
        <w:t>项目总体方案（包括项目实施方案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进度保证措施、质量保证措施</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售后服务方案、人员安排计划、安全管理方案等）；</w:t>
      </w:r>
    </w:p>
    <w:p w14:paraId="763E8243">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本项目技术力量配备表，提供项目团队人员的有效身份证件、职称、资质证书及社保清单等材料扫描件</w:t>
      </w:r>
      <w:r>
        <w:rPr>
          <w:rFonts w:hint="eastAsia" w:ascii="宋体" w:hAnsi="宋体" w:cs="宋体"/>
          <w:color w:val="auto"/>
          <w:sz w:val="24"/>
          <w:highlight w:val="none"/>
          <w:lang w:eastAsia="zh-CN"/>
        </w:rPr>
        <w:t>；</w:t>
      </w:r>
    </w:p>
    <w:p w14:paraId="4A7A0F9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自2022年1月1日以来（以合同签订时间为准）承接过的三网通信工程同类项目的合同业绩</w:t>
      </w:r>
      <w:r>
        <w:rPr>
          <w:rFonts w:hint="eastAsia" w:ascii="宋体" w:hAnsi="宋体" w:eastAsia="宋体" w:cs="宋体"/>
          <w:color w:val="auto"/>
          <w:sz w:val="24"/>
          <w:highlight w:val="none"/>
        </w:rPr>
        <w:t>；</w:t>
      </w:r>
    </w:p>
    <w:p w14:paraId="2989A6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服务承诺； </w:t>
      </w:r>
    </w:p>
    <w:p w14:paraId="35178380">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w:t>
      </w: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0</w:t>
      </w:r>
      <w:r>
        <w:rPr>
          <w:rFonts w:hint="eastAsia" w:ascii="宋体" w:hAnsi="宋体" w:eastAsia="宋体" w:cs="宋体"/>
          <w:b/>
          <w:bCs/>
          <w:color w:val="auto"/>
          <w:sz w:val="24"/>
          <w:highlight w:val="none"/>
        </w:rPr>
        <w:t>评标标准相应的商务技术资料</w:t>
      </w:r>
      <w:r>
        <w:rPr>
          <w:rFonts w:hint="eastAsia" w:ascii="宋体" w:hAnsi="宋体" w:eastAsia="宋体" w:cs="宋体"/>
          <w:b/>
          <w:bCs/>
          <w:color w:val="auto"/>
          <w:sz w:val="24"/>
          <w:highlight w:val="none"/>
          <w:lang w:val="en-US" w:eastAsia="zh-CN"/>
        </w:rPr>
        <w:t>和</w:t>
      </w:r>
      <w:r>
        <w:rPr>
          <w:rFonts w:hint="eastAsia" w:ascii="宋体" w:hAnsi="宋体" w:eastAsia="宋体" w:cs="宋体"/>
          <w:b/>
          <w:bCs/>
          <w:color w:val="auto"/>
          <w:sz w:val="24"/>
          <w:highlight w:val="none"/>
        </w:rPr>
        <w:t>其它与评分相关的资料。</w:t>
      </w:r>
      <w:r>
        <w:rPr>
          <w:rFonts w:hint="eastAsia" w:ascii="宋体" w:hAnsi="宋体" w:eastAsia="宋体" w:cs="宋体"/>
          <w:b/>
          <w:bCs/>
          <w:color w:val="auto"/>
          <w:sz w:val="24"/>
          <w:highlight w:val="none"/>
          <w:lang w:val="en-US" w:eastAsia="zh-CN"/>
        </w:rPr>
        <w:t>自行编制提供</w:t>
      </w:r>
    </w:p>
    <w:p w14:paraId="6E24507B">
      <w:pPr>
        <w:snapToGrid w:val="0"/>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b/>
          <w:bCs/>
          <w:color w:val="auto"/>
          <w:sz w:val="24"/>
          <w:highlight w:val="none"/>
        </w:rPr>
        <w:t>（格式内容见“第六部分  应提交的有关格式范例”）</w:t>
      </w:r>
    </w:p>
    <w:p w14:paraId="394E7557">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关于对招标文件中有关条款的拒绝声明</w:t>
      </w:r>
      <w:r>
        <w:rPr>
          <w:rFonts w:hint="eastAsia" w:ascii="宋体" w:hAnsi="宋体" w:eastAsia="宋体" w:cs="宋体"/>
          <w:b/>
          <w:bCs/>
          <w:color w:val="auto"/>
          <w:sz w:val="24"/>
          <w:highlight w:val="none"/>
        </w:rPr>
        <w:t>（如果有）</w:t>
      </w:r>
      <w:r>
        <w:rPr>
          <w:rFonts w:hint="eastAsia" w:ascii="宋体" w:hAnsi="宋体" w:eastAsia="宋体" w:cs="宋体"/>
          <w:bCs/>
          <w:color w:val="auto"/>
          <w:sz w:val="24"/>
          <w:highlight w:val="none"/>
        </w:rPr>
        <w:t>；</w:t>
      </w:r>
    </w:p>
    <w:p w14:paraId="45FE5269">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投标人认为需要提供的与本项目有关的其他文件和说明。</w:t>
      </w:r>
    </w:p>
    <w:p w14:paraId="2D6880BA">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上述内容部分格式及内容详见“</w:t>
      </w:r>
      <w:r>
        <w:rPr>
          <w:rFonts w:hint="eastAsia" w:ascii="宋体" w:hAnsi="宋体" w:eastAsia="宋体" w:cs="宋体"/>
          <w:color w:val="auto"/>
          <w:sz w:val="24"/>
          <w:highlight w:val="none"/>
        </w:rPr>
        <w:t>第六部分  应提交的有关格式范例”。</w:t>
      </w:r>
    </w:p>
    <w:p w14:paraId="2C6B6013">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307F7B98">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11.3.1报价文件封面；</w:t>
      </w:r>
    </w:p>
    <w:p w14:paraId="20C61767">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11.3.2开标一览表（报价表）；</w:t>
      </w:r>
    </w:p>
    <w:p w14:paraId="0AA7E7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▲11.3.3投标报价明细表； </w:t>
      </w:r>
    </w:p>
    <w:p w14:paraId="6393FA48">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优惠条件（如有）；</w:t>
      </w:r>
    </w:p>
    <w:p w14:paraId="055B6F67">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招标文件要求投标人提交的其它投标资料。</w:t>
      </w:r>
    </w:p>
    <w:p w14:paraId="60CA46A2">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上述内容部分格式及内容详见“</w:t>
      </w:r>
      <w:r>
        <w:rPr>
          <w:rFonts w:hint="eastAsia" w:ascii="宋体" w:hAnsi="宋体" w:eastAsia="宋体" w:cs="宋体"/>
          <w:color w:val="auto"/>
          <w:sz w:val="24"/>
          <w:highlight w:val="none"/>
        </w:rPr>
        <w:t>第六部分  应提交的有关格式范例”。</w:t>
      </w:r>
    </w:p>
    <w:p w14:paraId="41C1859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注：投标文件含有采购人不能接受的附加条件的，投标无效；</w:t>
      </w:r>
    </w:p>
    <w:p w14:paraId="3329D3A0">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7E974607">
      <w:pPr>
        <w:pStyle w:val="106"/>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7A4A4D7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893872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12.2投标人进行电子投标应安装客户端软件—“村采云电子交易客户端”，并按照招标文件和电子交易平台的要求编制并加密投标文件。投标人未按规定加密的投标文件，电子交易平台将拒收并提示。</w:t>
      </w:r>
    </w:p>
    <w:p w14:paraId="62B3097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12.3使用“村采云电子交易客户端”需要提前申领CA数字证书，申领流程请自行前往“村采云平台-下载专区-电子交易客户端-CA驱动和申领流程”进行查阅。</w:t>
      </w:r>
    </w:p>
    <w:p w14:paraId="76CA315E">
      <w:pPr>
        <w:numPr>
          <w:ilvl w:val="0"/>
          <w:numId w:val="2"/>
        </w:num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14:paraId="40644C48">
      <w:pPr>
        <w:pStyle w:val="106"/>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12C1973">
      <w:pPr>
        <w:pStyle w:val="10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13.2为确保网上操作合法、有效和安全，投标人应当在投标截止时间前完成在“村采云采购云平台”的身份认证，确保在电子投标过程中能够对相关数据电文进行加密和使用电子签名。</w:t>
      </w:r>
    </w:p>
    <w:p w14:paraId="0DE197B8">
      <w:pPr>
        <w:pStyle w:val="10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1B689B0C">
      <w:pPr>
        <w:pStyle w:val="10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3F159BE">
      <w:pPr>
        <w:pStyle w:val="106"/>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D84B7C">
      <w:pPr>
        <w:pStyle w:val="10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BAE150B">
      <w:pPr>
        <w:pStyle w:val="10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A39330C">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484C9BD">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00F11F6A">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U盘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039F28D">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7ED38F0">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0736D42E">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4C6D9F8">
      <w:pPr>
        <w:pStyle w:val="10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 投标文件的无效处理</w:t>
      </w:r>
    </w:p>
    <w:p w14:paraId="3B3C302F">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有招标文件第四部分规定的情形之一的，投标无效。</w:t>
      </w:r>
    </w:p>
    <w:p w14:paraId="66EB49B7">
      <w:pPr>
        <w:pStyle w:val="10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D9938F0">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3321B237">
      <w:pPr>
        <w:pStyle w:val="10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0C039EF">
      <w:pPr>
        <w:pStyle w:val="10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C574B77">
      <w:pPr>
        <w:pStyle w:val="106"/>
        <w:spacing w:before="0"/>
        <w:ind w:firstLine="643"/>
        <w:rPr>
          <w:rFonts w:hint="eastAsia" w:ascii="宋体" w:hAnsi="宋体" w:eastAsia="宋体" w:cs="宋体"/>
          <w:b/>
          <w:color w:val="auto"/>
          <w:sz w:val="32"/>
          <w:highlight w:val="none"/>
        </w:rPr>
      </w:pPr>
    </w:p>
    <w:p w14:paraId="53619814">
      <w:pPr>
        <w:pStyle w:val="106"/>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3197027">
      <w:pPr>
        <w:pStyle w:val="259"/>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 开标</w:t>
      </w:r>
      <w:r>
        <w:rPr>
          <w:rFonts w:hint="eastAsia" w:ascii="宋体" w:hAnsi="宋体" w:eastAsia="宋体" w:cs="宋体"/>
          <w:color w:val="auto"/>
          <w:sz w:val="24"/>
          <w:highlight w:val="none"/>
        </w:rPr>
        <w:t xml:space="preserve"> </w:t>
      </w:r>
    </w:p>
    <w:p w14:paraId="13881971">
      <w:pPr>
        <w:pStyle w:val="25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66A1E9BD">
      <w:pPr>
        <w:pStyle w:val="25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E30581F">
      <w:pPr>
        <w:pStyle w:val="25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6C44524">
      <w:pPr>
        <w:pStyle w:val="259"/>
        <w:widowControl/>
        <w:spacing w:before="0" w:beforeAutospacing="1" w:after="240" w:line="360" w:lineRule="auto"/>
        <w:ind w:left="0" w:firstLine="0"/>
        <w:contextualSpacing/>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 资格审查</w:t>
      </w:r>
    </w:p>
    <w:p w14:paraId="757D9430">
      <w:pPr>
        <w:pStyle w:val="10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4811399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采购人或采购机构依据法律法规和招标文件的规定，对投标人的资格进行审查。</w:t>
      </w:r>
    </w:p>
    <w:p w14:paraId="1381BE86">
      <w:pPr>
        <w:pStyle w:val="10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67024CBC">
      <w:pPr>
        <w:pStyle w:val="10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494D9E90">
      <w:pPr>
        <w:pStyle w:val="10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437F12E5">
      <w:pPr>
        <w:pStyle w:val="10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 信用信息查询</w:t>
      </w:r>
    </w:p>
    <w:p w14:paraId="7476500C">
      <w:pPr>
        <w:pStyle w:val="10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555F8022">
      <w:pPr>
        <w:pStyle w:val="10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0DC48C2">
      <w:pPr>
        <w:pStyle w:val="10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1B86772">
      <w:pPr>
        <w:pStyle w:val="10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F6E24A8">
      <w:pPr>
        <w:pStyle w:val="106"/>
        <w:spacing w:before="0"/>
        <w:ind w:firstLine="0" w:firstLineChars="0"/>
        <w:rPr>
          <w:rFonts w:hint="eastAsia" w:ascii="宋体" w:hAnsi="宋体" w:eastAsia="宋体" w:cs="宋体"/>
          <w:color w:val="auto"/>
          <w:kern w:val="0"/>
          <w:szCs w:val="24"/>
          <w:highlight w:val="none"/>
        </w:rPr>
      </w:pPr>
    </w:p>
    <w:p w14:paraId="323B3AE0">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5CA971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5ABBF483">
      <w:pPr>
        <w:spacing w:line="360" w:lineRule="auto"/>
        <w:rPr>
          <w:rFonts w:hint="eastAsia" w:ascii="宋体" w:hAnsi="宋体" w:eastAsia="宋体" w:cs="宋体"/>
          <w:b/>
          <w:color w:val="auto"/>
          <w:sz w:val="24"/>
          <w:highlight w:val="none"/>
        </w:rPr>
      </w:pPr>
    </w:p>
    <w:p w14:paraId="0804B14E">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6BCE758A">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5D249F64">
      <w:pPr>
        <w:pStyle w:val="106"/>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本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6E466A2">
      <w:pPr>
        <w:pStyle w:val="10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4DFA878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43DC8C8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23.2中标结果公告内容包括采购人及其委托的采购机构的名称、地址、联系方式，项目名称和项目编号，中标人名称、地址和中标金额，主要中标标的的名称、服务要求，开标记录、中标公告期限。</w:t>
      </w:r>
    </w:p>
    <w:p w14:paraId="4E267D6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12429957">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70C4A76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54F85D3">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 合同主要条款详见第五部分拟签订的合同文本。</w:t>
      </w:r>
    </w:p>
    <w:p w14:paraId="59DB7055">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C246C6C">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采购合同，并在签订之日起2个工作日内将采购合同在村采云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13DCEF21">
      <w:pPr>
        <w:pStyle w:val="106"/>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DF801AB">
      <w:pPr>
        <w:pStyle w:val="10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48FA64B9">
      <w:pPr>
        <w:pStyle w:val="10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30E6787B">
      <w:pPr>
        <w:pStyle w:val="106"/>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25.5采购合同由采购人与中标供应商根据招标文件、投标文件等内容通过采购电子交易平台在线签订，自动备案。</w:t>
      </w:r>
    </w:p>
    <w:p w14:paraId="42B383CE">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4C6E4EC">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bookmarkEnd w:id="12"/>
    <w:p w14:paraId="05ED5FDE">
      <w:pPr>
        <w:snapToGrid w:val="0"/>
        <w:spacing w:line="360" w:lineRule="auto"/>
        <w:jc w:val="center"/>
        <w:rPr>
          <w:rFonts w:hint="eastAsia" w:ascii="宋体" w:hAnsi="宋体" w:eastAsia="宋体" w:cs="宋体"/>
          <w:b/>
          <w:color w:val="auto"/>
          <w:sz w:val="32"/>
          <w:highlight w:val="none"/>
        </w:rPr>
      </w:pPr>
    </w:p>
    <w:p w14:paraId="2C6C4DF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26EB726">
      <w:pPr>
        <w:pStyle w:val="10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7.</w:t>
      </w:r>
      <w:r>
        <w:rPr>
          <w:rFonts w:hint="eastAsia" w:ascii="宋体" w:hAnsi="宋体" w:eastAsia="宋体" w:cs="宋体"/>
          <w:b/>
          <w:color w:val="auto"/>
          <w:szCs w:val="24"/>
          <w:highlight w:val="none"/>
        </w:rPr>
        <w:t xml:space="preserve">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691A04A2">
      <w:pPr>
        <w:pStyle w:val="10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4CC82C81">
      <w:pPr>
        <w:pStyle w:val="10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6F37BC50">
      <w:pPr>
        <w:pStyle w:val="10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432A2BD1">
      <w:pPr>
        <w:pStyle w:val="10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4E517944">
      <w:pPr>
        <w:pStyle w:val="10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62E9AF71">
      <w:pPr>
        <w:pStyle w:val="106"/>
        <w:snapToGrid w:val="0"/>
        <w:spacing w:before="0"/>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CD3E9F3">
      <w:pPr>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九、验收</w:t>
      </w:r>
    </w:p>
    <w:p w14:paraId="55831AD2">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2EFF980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87204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28E71D9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监管部门。</w:t>
      </w:r>
    </w:p>
    <w:bookmarkEnd w:id="10"/>
    <w:bookmarkEnd w:id="11"/>
    <w:p w14:paraId="6B83E0F3">
      <w:pPr>
        <w:numPr>
          <w:ilvl w:val="255"/>
          <w:numId w:val="0"/>
        </w:numPr>
        <w:jc w:val="left"/>
        <w:rPr>
          <w:rFonts w:hint="eastAsia" w:ascii="宋体" w:hAnsi="宋体" w:eastAsia="宋体" w:cs="宋体"/>
          <w:b/>
          <w:color w:val="auto"/>
          <w:sz w:val="36"/>
          <w:szCs w:val="36"/>
          <w:highlight w:val="none"/>
        </w:rPr>
      </w:pPr>
      <w:bookmarkStart w:id="13" w:name="第五部分"/>
      <w:bookmarkStart w:id="14" w:name="_Toc86217003"/>
      <w:r>
        <w:rPr>
          <w:rFonts w:hint="eastAsia" w:ascii="宋体" w:hAnsi="宋体" w:eastAsia="宋体" w:cs="宋体"/>
          <w:b/>
          <w:color w:val="auto"/>
          <w:sz w:val="36"/>
          <w:szCs w:val="36"/>
          <w:highlight w:val="none"/>
        </w:rPr>
        <w:br w:type="page"/>
      </w:r>
    </w:p>
    <w:p w14:paraId="7BC6C53B">
      <w:pPr>
        <w:numPr>
          <w:ilvl w:val="0"/>
          <w:numId w:val="3"/>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采购需求</w:t>
      </w:r>
    </w:p>
    <w:p w14:paraId="27A11329">
      <w:pPr>
        <w:pStyle w:val="4"/>
        <w:rPr>
          <w:rFonts w:hint="eastAsia" w:ascii="宋体" w:hAnsi="宋体" w:eastAsia="宋体" w:cs="宋体"/>
          <w:color w:val="auto"/>
          <w:sz w:val="24"/>
          <w:szCs w:val="24"/>
          <w:highlight w:val="none"/>
        </w:rPr>
      </w:pPr>
      <w:bookmarkStart w:id="15" w:name="_Toc391894332"/>
      <w:bookmarkStart w:id="16" w:name="_Toc433874309"/>
      <w:bookmarkStart w:id="17" w:name="_Toc118540057"/>
      <w:bookmarkStart w:id="18" w:name="_Toc46811151"/>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项目</w:t>
      </w:r>
      <w:bookmarkEnd w:id="15"/>
      <w:bookmarkEnd w:id="16"/>
      <w:r>
        <w:rPr>
          <w:rFonts w:hint="eastAsia" w:ascii="宋体" w:hAnsi="宋体" w:eastAsia="宋体" w:cs="宋体"/>
          <w:color w:val="auto"/>
          <w:sz w:val="24"/>
          <w:szCs w:val="24"/>
          <w:highlight w:val="none"/>
          <w:lang w:eastAsia="zh-CN"/>
        </w:rPr>
        <w:t>概况</w:t>
      </w:r>
    </w:p>
    <w:p w14:paraId="31B65805">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胜稼商业办公配套用房项目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总建筑面积 149581平方米，其中地上建筑面积为94581平方米，地下室建筑面积为55000平方米。本次采购主要包括地下室和电梯的全向吸顶天线和壁挂天线、有源设备采购及安装，抄表采集系统、综合布线系统的安装调试、试运行等无线室分内容，以及三网通信场外管路、通信机房内ODF架安装、楼道弱电井内分纤箱安装、光缆布放、光缆熔接、户内皮线光缆穿放，皮线光纤活动连接器成端等三网合一建设均由采购方施工（注意：地下室桥架严禁强弱电混用、弱电井内不得出现强电设备及线路）。</w:t>
      </w:r>
    </w:p>
    <w:p w14:paraId="17508424">
      <w:pPr>
        <w:widowControl/>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w:t>
      </w:r>
      <w:r>
        <w:rPr>
          <w:rFonts w:hint="eastAsia" w:ascii="宋体" w:hAnsi="宋体" w:eastAsia="宋体" w:cs="宋体"/>
          <w:color w:val="auto"/>
          <w:sz w:val="24"/>
          <w:szCs w:val="24"/>
          <w:highlight w:val="none"/>
        </w:rPr>
        <w:t>购内容包括采购清单中货物供货、安装调试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培训、质保期内的售后服务</w:t>
      </w:r>
      <w:r>
        <w:rPr>
          <w:rFonts w:hint="eastAsia" w:ascii="宋体" w:hAnsi="宋体" w:cs="宋体"/>
          <w:color w:val="auto"/>
          <w:sz w:val="24"/>
          <w:szCs w:val="24"/>
          <w:highlight w:val="none"/>
          <w:lang w:eastAsia="zh-CN"/>
        </w:rPr>
        <w:t>及所有三网合一及信号接入的工序</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详见图纸及</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清单</w:t>
      </w:r>
      <w:r>
        <w:rPr>
          <w:rFonts w:hint="eastAsia" w:ascii="宋体" w:hAnsi="宋体" w:eastAsia="宋体" w:cs="宋体"/>
          <w:color w:val="auto"/>
          <w:sz w:val="24"/>
          <w:szCs w:val="24"/>
          <w:highlight w:val="none"/>
          <w:lang w:eastAsia="zh-CN"/>
        </w:rPr>
        <w:t>。</w:t>
      </w:r>
    </w:p>
    <w:p w14:paraId="79028627">
      <w:pPr>
        <w:pStyle w:val="4"/>
        <w:rPr>
          <w:rFonts w:hint="eastAsia" w:ascii="宋体" w:hAnsi="宋体" w:eastAsia="宋体" w:cs="宋体"/>
          <w:b/>
          <w:color w:val="auto"/>
          <w:sz w:val="24"/>
          <w:szCs w:val="24"/>
          <w:highlight w:val="none"/>
          <w:lang w:eastAsia="zh-CN"/>
        </w:rPr>
      </w:pPr>
      <w:bookmarkStart w:id="19" w:name="_Toc391894333"/>
      <w:bookmarkStart w:id="20" w:name="_Toc326215999"/>
      <w:bookmarkStart w:id="21" w:name="_Toc433874310"/>
      <w:r>
        <w:rPr>
          <w:rFonts w:hint="eastAsia" w:ascii="宋体" w:hAnsi="宋体" w:eastAsia="宋体" w:cs="宋体"/>
          <w:b/>
          <w:color w:val="auto"/>
          <w:sz w:val="24"/>
          <w:szCs w:val="24"/>
          <w:highlight w:val="none"/>
        </w:rPr>
        <w:t>二、采购</w:t>
      </w:r>
      <w:bookmarkEnd w:id="19"/>
      <w:bookmarkEnd w:id="20"/>
      <w:bookmarkEnd w:id="21"/>
      <w:r>
        <w:rPr>
          <w:rFonts w:hint="eastAsia" w:ascii="宋体" w:hAnsi="宋体" w:eastAsia="宋体" w:cs="宋体"/>
          <w:b/>
          <w:color w:val="auto"/>
          <w:sz w:val="24"/>
          <w:szCs w:val="24"/>
          <w:highlight w:val="none"/>
          <w:lang w:eastAsia="zh-CN"/>
        </w:rPr>
        <w:t>清单</w:t>
      </w:r>
    </w:p>
    <w:p w14:paraId="1681F413">
      <w:pPr>
        <w:pStyle w:val="4"/>
        <w:rPr>
          <w:rFonts w:hint="eastAsia" w:ascii="宋体" w:hAnsi="宋体" w:eastAsia="宋体" w:cs="宋体"/>
          <w:b/>
          <w:color w:val="auto"/>
          <w:sz w:val="22"/>
          <w:szCs w:val="22"/>
          <w:highlight w:val="none"/>
          <w:lang w:val="en-US" w:eastAsia="zh-CN"/>
        </w:rPr>
      </w:pPr>
      <w:bookmarkStart w:id="22" w:name="_Toc391894334"/>
      <w:bookmarkStart w:id="23" w:name="_Toc433874311"/>
      <w:bookmarkStart w:id="24" w:name="_Toc326216000"/>
      <w:r>
        <w:rPr>
          <w:rFonts w:hint="eastAsia" w:ascii="宋体" w:hAnsi="宋体" w:eastAsia="宋体" w:cs="宋体"/>
          <w:b/>
          <w:color w:val="auto"/>
          <w:sz w:val="22"/>
          <w:szCs w:val="22"/>
          <w:highlight w:val="none"/>
          <w:lang w:eastAsia="zh-CN"/>
        </w:rPr>
        <w:t>主要材料清单</w:t>
      </w:r>
      <w:r>
        <w:rPr>
          <w:rFonts w:hint="eastAsia" w:ascii="宋体" w:hAnsi="宋体" w:eastAsia="宋体" w:cs="宋体"/>
          <w:b/>
          <w:color w:val="auto"/>
          <w:sz w:val="22"/>
          <w:szCs w:val="22"/>
          <w:highlight w:val="none"/>
          <w:lang w:val="en-US" w:eastAsia="zh-CN"/>
        </w:rPr>
        <w:t>-有线部分</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83"/>
        <w:gridCol w:w="2811"/>
        <w:gridCol w:w="2607"/>
        <w:gridCol w:w="1183"/>
        <w:gridCol w:w="1386"/>
      </w:tblGrid>
      <w:tr w14:paraId="2F5D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5" w:type="pct"/>
            <w:shd w:val="clear" w:color="auto" w:fill="auto"/>
            <w:vAlign w:val="center"/>
          </w:tcPr>
          <w:p w14:paraId="43F3F16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532" w:type="pct"/>
            <w:shd w:val="clear" w:color="auto" w:fill="auto"/>
            <w:vAlign w:val="center"/>
          </w:tcPr>
          <w:p w14:paraId="1C71429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421" w:type="pct"/>
            <w:shd w:val="clear" w:color="auto" w:fill="auto"/>
            <w:vAlign w:val="center"/>
          </w:tcPr>
          <w:p w14:paraId="29B816C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规格程式</w:t>
            </w:r>
          </w:p>
        </w:tc>
        <w:tc>
          <w:tcPr>
            <w:tcW w:w="645" w:type="pct"/>
            <w:shd w:val="clear" w:color="auto" w:fill="auto"/>
            <w:vAlign w:val="center"/>
          </w:tcPr>
          <w:p w14:paraId="50685E5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755" w:type="pct"/>
            <w:shd w:val="clear" w:color="auto" w:fill="auto"/>
            <w:vAlign w:val="center"/>
          </w:tcPr>
          <w:p w14:paraId="1561630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14:paraId="7E32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shd w:val="clear" w:color="auto" w:fill="auto"/>
            <w:noWrap/>
            <w:vAlign w:val="center"/>
          </w:tcPr>
          <w:p w14:paraId="7220CC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32" w:type="pct"/>
            <w:shd w:val="clear" w:color="auto" w:fill="auto"/>
            <w:noWrap/>
            <w:vAlign w:val="center"/>
          </w:tcPr>
          <w:p w14:paraId="5BE14E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w:t>
            </w:r>
          </w:p>
        </w:tc>
        <w:tc>
          <w:tcPr>
            <w:tcW w:w="1421" w:type="pct"/>
            <w:shd w:val="clear" w:color="auto" w:fill="auto"/>
            <w:noWrap/>
            <w:vAlign w:val="center"/>
          </w:tcPr>
          <w:p w14:paraId="6DD195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4芯</w:t>
            </w:r>
          </w:p>
        </w:tc>
        <w:tc>
          <w:tcPr>
            <w:tcW w:w="645" w:type="pct"/>
            <w:shd w:val="clear" w:color="auto" w:fill="auto"/>
            <w:noWrap/>
            <w:vAlign w:val="center"/>
          </w:tcPr>
          <w:p w14:paraId="731C5E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5" w:type="pct"/>
            <w:shd w:val="clear" w:color="auto" w:fill="auto"/>
            <w:noWrap/>
            <w:vAlign w:val="center"/>
          </w:tcPr>
          <w:p w14:paraId="7E8B2B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6876</w:t>
            </w:r>
          </w:p>
        </w:tc>
      </w:tr>
      <w:tr w14:paraId="2E5F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shd w:val="clear" w:color="auto" w:fill="auto"/>
            <w:noWrap/>
            <w:vAlign w:val="center"/>
          </w:tcPr>
          <w:p w14:paraId="1C84C9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32" w:type="pct"/>
            <w:shd w:val="clear" w:color="auto" w:fill="auto"/>
            <w:noWrap/>
            <w:vAlign w:val="center"/>
          </w:tcPr>
          <w:p w14:paraId="54DD65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w:t>
            </w:r>
          </w:p>
        </w:tc>
        <w:tc>
          <w:tcPr>
            <w:tcW w:w="1421" w:type="pct"/>
            <w:shd w:val="clear" w:color="auto" w:fill="auto"/>
            <w:noWrap/>
            <w:vAlign w:val="center"/>
          </w:tcPr>
          <w:p w14:paraId="0AF812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w:t>
            </w:r>
          </w:p>
        </w:tc>
        <w:tc>
          <w:tcPr>
            <w:tcW w:w="645" w:type="pct"/>
            <w:shd w:val="clear" w:color="auto" w:fill="auto"/>
            <w:noWrap/>
            <w:vAlign w:val="center"/>
          </w:tcPr>
          <w:p w14:paraId="1BC348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5" w:type="pct"/>
            <w:shd w:val="clear" w:color="auto" w:fill="auto"/>
            <w:noWrap/>
            <w:vAlign w:val="center"/>
          </w:tcPr>
          <w:p w14:paraId="7AD3A0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20250</w:t>
            </w:r>
          </w:p>
        </w:tc>
      </w:tr>
      <w:tr w14:paraId="5215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shd w:val="clear" w:color="auto" w:fill="auto"/>
            <w:noWrap/>
            <w:vAlign w:val="center"/>
          </w:tcPr>
          <w:p w14:paraId="0EC184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32" w:type="pct"/>
            <w:shd w:val="clear" w:color="auto" w:fill="auto"/>
            <w:noWrap/>
            <w:vAlign w:val="center"/>
          </w:tcPr>
          <w:p w14:paraId="738023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w:t>
            </w:r>
          </w:p>
        </w:tc>
        <w:tc>
          <w:tcPr>
            <w:tcW w:w="1421" w:type="pct"/>
            <w:shd w:val="clear" w:color="auto" w:fill="auto"/>
            <w:noWrap/>
            <w:vAlign w:val="center"/>
          </w:tcPr>
          <w:p w14:paraId="5F933F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24芯</w:t>
            </w:r>
          </w:p>
        </w:tc>
        <w:tc>
          <w:tcPr>
            <w:tcW w:w="645" w:type="pct"/>
            <w:shd w:val="clear" w:color="auto" w:fill="auto"/>
            <w:noWrap/>
            <w:vAlign w:val="center"/>
          </w:tcPr>
          <w:p w14:paraId="076478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5" w:type="pct"/>
            <w:shd w:val="clear" w:color="auto" w:fill="auto"/>
            <w:noWrap/>
            <w:vAlign w:val="center"/>
          </w:tcPr>
          <w:p w14:paraId="50243A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17040</w:t>
            </w:r>
          </w:p>
        </w:tc>
      </w:tr>
      <w:tr w14:paraId="6640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shd w:val="clear" w:color="auto" w:fill="auto"/>
            <w:noWrap/>
            <w:vAlign w:val="center"/>
          </w:tcPr>
          <w:p w14:paraId="1C8055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32" w:type="pct"/>
            <w:shd w:val="clear" w:color="auto" w:fill="auto"/>
            <w:noWrap/>
            <w:vAlign w:val="center"/>
          </w:tcPr>
          <w:p w14:paraId="0D5AB0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尾纤</w:t>
            </w:r>
          </w:p>
        </w:tc>
        <w:tc>
          <w:tcPr>
            <w:tcW w:w="1421" w:type="pct"/>
            <w:shd w:val="clear" w:color="auto" w:fill="auto"/>
            <w:noWrap/>
            <w:vAlign w:val="center"/>
          </w:tcPr>
          <w:p w14:paraId="547F26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FC-FC 3M</w:t>
            </w:r>
          </w:p>
        </w:tc>
        <w:tc>
          <w:tcPr>
            <w:tcW w:w="645" w:type="pct"/>
            <w:shd w:val="clear" w:color="auto" w:fill="auto"/>
            <w:noWrap/>
            <w:vAlign w:val="center"/>
          </w:tcPr>
          <w:p w14:paraId="71810D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755" w:type="pct"/>
            <w:shd w:val="clear" w:color="auto" w:fill="auto"/>
            <w:noWrap/>
            <w:vAlign w:val="center"/>
          </w:tcPr>
          <w:p w14:paraId="4932AF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432</w:t>
            </w:r>
          </w:p>
        </w:tc>
      </w:tr>
      <w:tr w14:paraId="7D12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shd w:val="clear" w:color="auto" w:fill="auto"/>
            <w:noWrap/>
            <w:vAlign w:val="center"/>
          </w:tcPr>
          <w:p w14:paraId="52B823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32" w:type="pct"/>
            <w:shd w:val="clear" w:color="auto" w:fill="auto"/>
            <w:noWrap/>
            <w:vAlign w:val="center"/>
          </w:tcPr>
          <w:p w14:paraId="2D94C2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三网分纤箱</w:t>
            </w:r>
          </w:p>
        </w:tc>
        <w:tc>
          <w:tcPr>
            <w:tcW w:w="1421" w:type="pct"/>
            <w:shd w:val="clear" w:color="auto" w:fill="auto"/>
            <w:noWrap/>
            <w:vAlign w:val="center"/>
          </w:tcPr>
          <w:p w14:paraId="202E16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24芯</w:t>
            </w:r>
          </w:p>
        </w:tc>
        <w:tc>
          <w:tcPr>
            <w:tcW w:w="645" w:type="pct"/>
            <w:shd w:val="clear" w:color="auto" w:fill="auto"/>
            <w:noWrap/>
            <w:vAlign w:val="center"/>
          </w:tcPr>
          <w:p w14:paraId="597F83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55" w:type="pct"/>
            <w:shd w:val="clear" w:color="auto" w:fill="auto"/>
            <w:noWrap/>
            <w:vAlign w:val="center"/>
          </w:tcPr>
          <w:p w14:paraId="7E42B8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r>
      <w:tr w14:paraId="0159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shd w:val="clear" w:color="auto" w:fill="auto"/>
            <w:noWrap/>
            <w:vAlign w:val="center"/>
          </w:tcPr>
          <w:p w14:paraId="133E91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32" w:type="pct"/>
            <w:shd w:val="clear" w:color="auto" w:fill="auto"/>
            <w:noWrap/>
            <w:vAlign w:val="center"/>
          </w:tcPr>
          <w:p w14:paraId="22294C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光缆接头盒</w:t>
            </w:r>
          </w:p>
        </w:tc>
        <w:tc>
          <w:tcPr>
            <w:tcW w:w="1421" w:type="pct"/>
            <w:shd w:val="clear" w:color="auto" w:fill="auto"/>
            <w:noWrap/>
            <w:vAlign w:val="center"/>
          </w:tcPr>
          <w:p w14:paraId="689760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24芯</w:t>
            </w:r>
          </w:p>
        </w:tc>
        <w:tc>
          <w:tcPr>
            <w:tcW w:w="645" w:type="pct"/>
            <w:shd w:val="clear" w:color="auto" w:fill="auto"/>
            <w:noWrap/>
            <w:vAlign w:val="center"/>
          </w:tcPr>
          <w:p w14:paraId="2ACA4E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755" w:type="pct"/>
            <w:shd w:val="clear" w:color="auto" w:fill="auto"/>
            <w:noWrap/>
            <w:vAlign w:val="center"/>
          </w:tcPr>
          <w:p w14:paraId="64CB91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549B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shd w:val="clear" w:color="auto" w:fill="auto"/>
            <w:noWrap/>
            <w:vAlign w:val="center"/>
          </w:tcPr>
          <w:p w14:paraId="438C82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32" w:type="pct"/>
            <w:shd w:val="clear" w:color="auto" w:fill="auto"/>
            <w:noWrap/>
            <w:vAlign w:val="center"/>
          </w:tcPr>
          <w:p w14:paraId="31685C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光缆接头盒</w:t>
            </w:r>
          </w:p>
        </w:tc>
        <w:tc>
          <w:tcPr>
            <w:tcW w:w="1421" w:type="pct"/>
            <w:shd w:val="clear" w:color="auto" w:fill="auto"/>
            <w:noWrap/>
            <w:vAlign w:val="center"/>
          </w:tcPr>
          <w:p w14:paraId="3E8BC0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w:t>
            </w:r>
          </w:p>
        </w:tc>
        <w:tc>
          <w:tcPr>
            <w:tcW w:w="645" w:type="pct"/>
            <w:shd w:val="clear" w:color="auto" w:fill="auto"/>
            <w:noWrap/>
            <w:vAlign w:val="center"/>
          </w:tcPr>
          <w:p w14:paraId="4C14BA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755" w:type="pct"/>
            <w:shd w:val="clear" w:color="auto" w:fill="auto"/>
            <w:noWrap/>
            <w:vAlign w:val="center"/>
          </w:tcPr>
          <w:p w14:paraId="37176D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r>
      <w:tr w14:paraId="47CE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shd w:val="clear" w:color="auto" w:fill="auto"/>
            <w:noWrap/>
            <w:vAlign w:val="center"/>
          </w:tcPr>
          <w:p w14:paraId="51345C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32" w:type="pct"/>
            <w:shd w:val="clear" w:color="auto" w:fill="auto"/>
            <w:noWrap/>
            <w:vAlign w:val="center"/>
          </w:tcPr>
          <w:p w14:paraId="087329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接地线</w:t>
            </w:r>
          </w:p>
        </w:tc>
        <w:tc>
          <w:tcPr>
            <w:tcW w:w="1421" w:type="pct"/>
            <w:shd w:val="clear" w:color="auto" w:fill="auto"/>
            <w:noWrap/>
            <w:vAlign w:val="center"/>
          </w:tcPr>
          <w:p w14:paraId="697001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16平方</w:t>
            </w:r>
          </w:p>
        </w:tc>
        <w:tc>
          <w:tcPr>
            <w:tcW w:w="645" w:type="pct"/>
            <w:shd w:val="clear" w:color="auto" w:fill="auto"/>
            <w:noWrap/>
            <w:vAlign w:val="center"/>
          </w:tcPr>
          <w:p w14:paraId="1EAA74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755" w:type="pct"/>
            <w:shd w:val="clear" w:color="auto" w:fill="auto"/>
            <w:noWrap/>
            <w:vAlign w:val="center"/>
          </w:tcPr>
          <w:p w14:paraId="24EBE8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r>
      <w:tr w14:paraId="1CBD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shd w:val="clear" w:color="auto" w:fill="auto"/>
            <w:noWrap/>
            <w:vAlign w:val="center"/>
          </w:tcPr>
          <w:p w14:paraId="5C7043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32" w:type="pct"/>
            <w:shd w:val="clear" w:color="auto" w:fill="auto"/>
            <w:noWrap/>
            <w:vAlign w:val="center"/>
          </w:tcPr>
          <w:p w14:paraId="711AB9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ODF架</w:t>
            </w:r>
          </w:p>
        </w:tc>
        <w:tc>
          <w:tcPr>
            <w:tcW w:w="1421" w:type="pct"/>
            <w:shd w:val="clear" w:color="auto" w:fill="auto"/>
            <w:noWrap/>
            <w:vAlign w:val="center"/>
          </w:tcPr>
          <w:p w14:paraId="29D567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576芯</w:t>
            </w:r>
          </w:p>
        </w:tc>
        <w:tc>
          <w:tcPr>
            <w:tcW w:w="645" w:type="pct"/>
            <w:shd w:val="clear" w:color="auto" w:fill="auto"/>
            <w:noWrap/>
            <w:vAlign w:val="center"/>
          </w:tcPr>
          <w:p w14:paraId="061677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架</w:t>
            </w:r>
          </w:p>
        </w:tc>
        <w:tc>
          <w:tcPr>
            <w:tcW w:w="755" w:type="pct"/>
            <w:shd w:val="clear" w:color="auto" w:fill="auto"/>
            <w:noWrap/>
            <w:vAlign w:val="center"/>
          </w:tcPr>
          <w:p w14:paraId="6C3A7D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2CC2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shd w:val="clear" w:color="auto" w:fill="auto"/>
            <w:noWrap/>
            <w:vAlign w:val="center"/>
          </w:tcPr>
          <w:p w14:paraId="6E0F60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32" w:type="pct"/>
            <w:shd w:val="clear" w:color="auto" w:fill="auto"/>
            <w:noWrap/>
            <w:vAlign w:val="center"/>
          </w:tcPr>
          <w:p w14:paraId="15C04A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抗震机柜底座</w:t>
            </w:r>
          </w:p>
        </w:tc>
        <w:tc>
          <w:tcPr>
            <w:tcW w:w="1421" w:type="pct"/>
            <w:shd w:val="clear" w:color="auto" w:fill="auto"/>
            <w:noWrap/>
            <w:vAlign w:val="center"/>
          </w:tcPr>
          <w:p w14:paraId="53FFA2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600*300*300</w:t>
            </w:r>
          </w:p>
        </w:tc>
        <w:tc>
          <w:tcPr>
            <w:tcW w:w="645" w:type="pct"/>
            <w:shd w:val="clear" w:color="auto" w:fill="auto"/>
            <w:noWrap/>
            <w:vAlign w:val="center"/>
          </w:tcPr>
          <w:p w14:paraId="2A8FFF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座</w:t>
            </w:r>
          </w:p>
        </w:tc>
        <w:tc>
          <w:tcPr>
            <w:tcW w:w="755" w:type="pct"/>
            <w:shd w:val="clear" w:color="auto" w:fill="auto"/>
            <w:noWrap/>
            <w:vAlign w:val="center"/>
          </w:tcPr>
          <w:p w14:paraId="449442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42AD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shd w:val="clear" w:color="auto" w:fill="auto"/>
            <w:noWrap/>
            <w:vAlign w:val="center"/>
          </w:tcPr>
          <w:p w14:paraId="3568FB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32" w:type="pct"/>
            <w:shd w:val="clear" w:color="auto" w:fill="auto"/>
            <w:noWrap/>
            <w:vAlign w:val="center"/>
          </w:tcPr>
          <w:p w14:paraId="74396F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防火泥</w:t>
            </w:r>
          </w:p>
        </w:tc>
        <w:tc>
          <w:tcPr>
            <w:tcW w:w="1421" w:type="pct"/>
            <w:shd w:val="clear" w:color="auto" w:fill="auto"/>
            <w:noWrap/>
            <w:vAlign w:val="center"/>
          </w:tcPr>
          <w:p w14:paraId="5C15DAF9">
            <w:pPr>
              <w:jc w:val="center"/>
              <w:rPr>
                <w:rFonts w:hint="eastAsia" w:ascii="宋体" w:hAnsi="宋体" w:eastAsia="宋体" w:cs="宋体"/>
                <w:i w:val="0"/>
                <w:iCs w:val="0"/>
                <w:color w:val="000000"/>
                <w:sz w:val="21"/>
                <w:szCs w:val="21"/>
                <w:highlight w:val="none"/>
                <w:u w:val="none"/>
              </w:rPr>
            </w:pPr>
          </w:p>
        </w:tc>
        <w:tc>
          <w:tcPr>
            <w:tcW w:w="645" w:type="pct"/>
            <w:shd w:val="clear" w:color="auto" w:fill="auto"/>
            <w:noWrap/>
            <w:vAlign w:val="center"/>
          </w:tcPr>
          <w:p w14:paraId="3A08F5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w:t>
            </w:r>
          </w:p>
        </w:tc>
        <w:tc>
          <w:tcPr>
            <w:tcW w:w="755" w:type="pct"/>
            <w:shd w:val="clear" w:color="auto" w:fill="auto"/>
            <w:noWrap/>
            <w:vAlign w:val="center"/>
          </w:tcPr>
          <w:p w14:paraId="3FBAD9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r>
      <w:tr w14:paraId="0FE8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shd w:val="clear" w:color="auto" w:fill="auto"/>
            <w:noWrap/>
            <w:vAlign w:val="center"/>
          </w:tcPr>
          <w:p w14:paraId="46CB7F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32" w:type="pct"/>
            <w:shd w:val="clear" w:color="auto" w:fill="auto"/>
            <w:noWrap/>
            <w:vAlign w:val="center"/>
          </w:tcPr>
          <w:p w14:paraId="3580A0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光缆挂牌</w:t>
            </w:r>
          </w:p>
        </w:tc>
        <w:tc>
          <w:tcPr>
            <w:tcW w:w="1421" w:type="pct"/>
            <w:shd w:val="clear" w:color="auto" w:fill="auto"/>
            <w:noWrap/>
            <w:vAlign w:val="center"/>
          </w:tcPr>
          <w:p w14:paraId="14199449">
            <w:pPr>
              <w:jc w:val="center"/>
              <w:rPr>
                <w:rFonts w:hint="eastAsia" w:ascii="宋体" w:hAnsi="宋体" w:eastAsia="宋体" w:cs="宋体"/>
                <w:i w:val="0"/>
                <w:iCs w:val="0"/>
                <w:color w:val="000000"/>
                <w:sz w:val="21"/>
                <w:szCs w:val="21"/>
                <w:highlight w:val="none"/>
                <w:u w:val="none"/>
              </w:rPr>
            </w:pPr>
          </w:p>
        </w:tc>
        <w:tc>
          <w:tcPr>
            <w:tcW w:w="645" w:type="pct"/>
            <w:shd w:val="clear" w:color="auto" w:fill="auto"/>
            <w:noWrap/>
            <w:vAlign w:val="center"/>
          </w:tcPr>
          <w:p w14:paraId="342141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块</w:t>
            </w:r>
          </w:p>
        </w:tc>
        <w:tc>
          <w:tcPr>
            <w:tcW w:w="755" w:type="pct"/>
            <w:shd w:val="clear" w:color="auto" w:fill="auto"/>
            <w:noWrap/>
            <w:vAlign w:val="center"/>
          </w:tcPr>
          <w:p w14:paraId="05745B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w:t>
            </w:r>
          </w:p>
        </w:tc>
      </w:tr>
      <w:tr w14:paraId="766E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shd w:val="clear" w:color="auto" w:fill="auto"/>
            <w:noWrap/>
            <w:vAlign w:val="center"/>
          </w:tcPr>
          <w:p w14:paraId="1E4B97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532" w:type="pct"/>
            <w:shd w:val="clear" w:color="auto" w:fill="auto"/>
            <w:noWrap/>
            <w:vAlign w:val="center"/>
          </w:tcPr>
          <w:p w14:paraId="4FA273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塑料卡钉</w:t>
            </w:r>
          </w:p>
        </w:tc>
        <w:tc>
          <w:tcPr>
            <w:tcW w:w="1421" w:type="pct"/>
            <w:shd w:val="clear" w:color="auto" w:fill="auto"/>
            <w:noWrap/>
            <w:vAlign w:val="center"/>
          </w:tcPr>
          <w:p w14:paraId="36C3E3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45" w:type="pct"/>
            <w:shd w:val="clear" w:color="auto" w:fill="auto"/>
            <w:noWrap/>
            <w:vAlign w:val="center"/>
          </w:tcPr>
          <w:p w14:paraId="4AFCB0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755" w:type="pct"/>
            <w:shd w:val="clear" w:color="auto" w:fill="auto"/>
            <w:noWrap/>
            <w:vAlign w:val="center"/>
          </w:tcPr>
          <w:p w14:paraId="5B6A33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bl>
    <w:p w14:paraId="55122335">
      <w:pPr>
        <w:rPr>
          <w:rFonts w:hint="default"/>
          <w:lang w:val="en-US" w:eastAsia="zh-CN"/>
        </w:rPr>
      </w:pPr>
    </w:p>
    <w:p w14:paraId="3B8E5F32">
      <w:pPr>
        <w:pStyle w:val="81"/>
        <w:ind w:left="0" w:leftChars="0" w:firstLine="0" w:firstLineChars="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eastAsia="zh-CN"/>
        </w:rPr>
        <w:t>主要材料清单</w:t>
      </w:r>
      <w:r>
        <w:rPr>
          <w:rFonts w:hint="eastAsia" w:ascii="宋体" w:hAnsi="宋体" w:eastAsia="宋体" w:cs="宋体"/>
          <w:b/>
          <w:color w:val="auto"/>
          <w:sz w:val="22"/>
          <w:szCs w:val="22"/>
          <w:highlight w:val="none"/>
          <w:lang w:val="en-US" w:eastAsia="zh-CN"/>
        </w:rPr>
        <w:t>-</w:t>
      </w:r>
      <w:r>
        <w:rPr>
          <w:rFonts w:hint="eastAsia" w:hAnsi="宋体" w:cs="宋体"/>
          <w:b/>
          <w:color w:val="auto"/>
          <w:sz w:val="22"/>
          <w:szCs w:val="22"/>
          <w:highlight w:val="none"/>
          <w:lang w:val="en-US" w:eastAsia="zh-CN"/>
        </w:rPr>
        <w:t>无线</w:t>
      </w:r>
      <w:r>
        <w:rPr>
          <w:rFonts w:hint="eastAsia" w:ascii="宋体" w:hAnsi="宋体" w:eastAsia="宋体" w:cs="宋体"/>
          <w:b/>
          <w:color w:val="auto"/>
          <w:sz w:val="22"/>
          <w:szCs w:val="22"/>
          <w:highlight w:val="none"/>
          <w:lang w:val="en-US" w:eastAsia="zh-CN"/>
        </w:rPr>
        <w:t>部分</w:t>
      </w:r>
    </w:p>
    <w:p w14:paraId="300B5C2C">
      <w:pPr>
        <w:pStyle w:val="82"/>
        <w:ind w:left="0" w:leftChars="0" w:firstLine="0" w:firstLineChars="0"/>
        <w:rPr>
          <w:rFonts w:hint="default"/>
          <w:sz w:val="24"/>
          <w:szCs w:val="24"/>
          <w:lang w:val="en-US" w:eastAsia="zh-CN"/>
        </w:rPr>
      </w:pPr>
      <w:r>
        <w:rPr>
          <w:rFonts w:hint="eastAsia"/>
          <w:sz w:val="24"/>
          <w:szCs w:val="24"/>
          <w:lang w:val="en-US" w:eastAsia="zh-CN"/>
        </w:rPr>
        <w:t>（1）电梯及地下室</w:t>
      </w:r>
    </w:p>
    <w:tbl>
      <w:tblPr>
        <w:tblStyle w:val="64"/>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0"/>
        <w:gridCol w:w="2685"/>
        <w:gridCol w:w="2160"/>
        <w:gridCol w:w="1860"/>
        <w:gridCol w:w="1080"/>
      </w:tblGrid>
      <w:tr w14:paraId="36E5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jc w:val="center"/>
        </w:trPr>
        <w:tc>
          <w:tcPr>
            <w:tcW w:w="1080" w:type="dxa"/>
            <w:shd w:val="clear" w:color="auto" w:fill="auto"/>
            <w:noWrap/>
            <w:vAlign w:val="center"/>
          </w:tcPr>
          <w:p w14:paraId="18A7F22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685" w:type="dxa"/>
            <w:shd w:val="clear" w:color="auto" w:fill="auto"/>
            <w:noWrap/>
            <w:vAlign w:val="center"/>
          </w:tcPr>
          <w:p w14:paraId="3BDA6F9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2160" w:type="dxa"/>
            <w:shd w:val="clear" w:color="auto" w:fill="auto"/>
            <w:noWrap/>
            <w:vAlign w:val="center"/>
          </w:tcPr>
          <w:p w14:paraId="2241E8D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规格程式</w:t>
            </w:r>
          </w:p>
        </w:tc>
        <w:tc>
          <w:tcPr>
            <w:tcW w:w="1860" w:type="dxa"/>
            <w:shd w:val="clear" w:color="auto" w:fill="auto"/>
            <w:vAlign w:val="center"/>
          </w:tcPr>
          <w:p w14:paraId="6F902EA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080" w:type="dxa"/>
            <w:shd w:val="clear" w:color="auto" w:fill="auto"/>
            <w:noWrap/>
            <w:vAlign w:val="center"/>
          </w:tcPr>
          <w:p w14:paraId="5B1441F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14:paraId="7440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6082728D">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0" w:type="auto"/>
            <w:shd w:val="clear" w:color="auto" w:fill="auto"/>
            <w:noWrap/>
            <w:vAlign w:val="center"/>
          </w:tcPr>
          <w:p w14:paraId="3D430000">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5dB</w:t>
            </w:r>
            <w:r>
              <w:rPr>
                <w:rFonts w:hint="eastAsia" w:ascii="宋体" w:hAnsi="宋体" w:eastAsia="宋体" w:cs="宋体"/>
                <w:i w:val="0"/>
                <w:iCs w:val="0"/>
                <w:color w:val="000000"/>
                <w:kern w:val="0"/>
                <w:sz w:val="20"/>
                <w:szCs w:val="20"/>
                <w:highlight w:val="none"/>
                <w:u w:val="none"/>
                <w:lang w:val="en-US" w:eastAsia="zh-CN" w:bidi="ar"/>
              </w:rPr>
              <w:t>耦合器（普通）</w:t>
            </w:r>
          </w:p>
        </w:tc>
        <w:tc>
          <w:tcPr>
            <w:tcW w:w="0" w:type="auto"/>
            <w:shd w:val="clear" w:color="auto" w:fill="auto"/>
            <w:noWrap/>
            <w:vAlign w:val="center"/>
          </w:tcPr>
          <w:p w14:paraId="01BB06D6">
            <w:pPr>
              <w:jc w:val="center"/>
              <w:rPr>
                <w:rFonts w:hint="default" w:ascii="Arial" w:hAnsi="Arial" w:eastAsia="宋体" w:cs="Arial"/>
                <w:i w:val="0"/>
                <w:iCs w:val="0"/>
                <w:color w:val="000000"/>
                <w:sz w:val="20"/>
                <w:szCs w:val="20"/>
                <w:highlight w:val="none"/>
                <w:u w:val="none"/>
              </w:rPr>
            </w:pPr>
          </w:p>
        </w:tc>
        <w:tc>
          <w:tcPr>
            <w:tcW w:w="0" w:type="auto"/>
            <w:shd w:val="clear" w:color="auto" w:fill="auto"/>
            <w:noWrap/>
            <w:vAlign w:val="center"/>
          </w:tcPr>
          <w:p w14:paraId="7BA6BC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3339B5B4">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r>
      <w:tr w14:paraId="5B7F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11534736">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0" w:type="auto"/>
            <w:shd w:val="clear" w:color="auto" w:fill="auto"/>
            <w:noWrap/>
            <w:vAlign w:val="center"/>
          </w:tcPr>
          <w:p w14:paraId="368F8801">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6dB</w:t>
            </w:r>
            <w:r>
              <w:rPr>
                <w:rFonts w:hint="eastAsia" w:ascii="宋体" w:hAnsi="宋体" w:eastAsia="宋体" w:cs="宋体"/>
                <w:i w:val="0"/>
                <w:iCs w:val="0"/>
                <w:color w:val="000000"/>
                <w:kern w:val="0"/>
                <w:sz w:val="20"/>
                <w:szCs w:val="20"/>
                <w:highlight w:val="none"/>
                <w:u w:val="none"/>
                <w:lang w:val="en-US" w:eastAsia="zh-CN" w:bidi="ar"/>
              </w:rPr>
              <w:t>耦合器（普通</w:t>
            </w:r>
            <w:r>
              <w:rPr>
                <w:rFonts w:ascii="Arial" w:hAnsi="Arial" w:eastAsia="宋体" w:cs="Arial"/>
                <w:i w:val="0"/>
                <w:iCs w:val="0"/>
                <w:color w:val="000000"/>
                <w:kern w:val="0"/>
                <w:sz w:val="20"/>
                <w:szCs w:val="20"/>
                <w:highlight w:val="none"/>
                <w:u w:val="none"/>
                <w:lang w:val="en-US" w:eastAsia="zh-CN" w:bidi="ar"/>
              </w:rPr>
              <w:t>)</w:t>
            </w:r>
          </w:p>
        </w:tc>
        <w:tc>
          <w:tcPr>
            <w:tcW w:w="0" w:type="auto"/>
            <w:shd w:val="clear" w:color="auto" w:fill="auto"/>
            <w:noWrap/>
            <w:vAlign w:val="center"/>
          </w:tcPr>
          <w:p w14:paraId="427FB893">
            <w:pPr>
              <w:jc w:val="center"/>
              <w:rPr>
                <w:rFonts w:hint="default" w:ascii="Arial" w:hAnsi="Arial" w:eastAsia="宋体" w:cs="Arial"/>
                <w:i w:val="0"/>
                <w:iCs w:val="0"/>
                <w:color w:val="000000"/>
                <w:sz w:val="20"/>
                <w:szCs w:val="20"/>
                <w:highlight w:val="none"/>
                <w:u w:val="none"/>
              </w:rPr>
            </w:pPr>
          </w:p>
        </w:tc>
        <w:tc>
          <w:tcPr>
            <w:tcW w:w="0" w:type="auto"/>
            <w:shd w:val="clear" w:color="auto" w:fill="auto"/>
            <w:noWrap/>
            <w:vAlign w:val="center"/>
          </w:tcPr>
          <w:p w14:paraId="45C8D8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0293A72F">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39</w:t>
            </w:r>
          </w:p>
        </w:tc>
      </w:tr>
      <w:tr w14:paraId="62EF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26523E37">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0" w:type="auto"/>
            <w:shd w:val="clear" w:color="auto" w:fill="auto"/>
            <w:noWrap/>
            <w:vAlign w:val="center"/>
          </w:tcPr>
          <w:p w14:paraId="70C262BB">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7dB</w:t>
            </w:r>
            <w:r>
              <w:rPr>
                <w:rFonts w:hint="eastAsia" w:ascii="宋体" w:hAnsi="宋体" w:eastAsia="宋体" w:cs="宋体"/>
                <w:i w:val="0"/>
                <w:iCs w:val="0"/>
                <w:color w:val="000000"/>
                <w:kern w:val="0"/>
                <w:sz w:val="20"/>
                <w:szCs w:val="20"/>
                <w:highlight w:val="none"/>
                <w:u w:val="none"/>
                <w:lang w:val="en-US" w:eastAsia="zh-CN" w:bidi="ar"/>
              </w:rPr>
              <w:t>耦合器（普通</w:t>
            </w:r>
            <w:r>
              <w:rPr>
                <w:rFonts w:ascii="Arial" w:hAnsi="Arial" w:eastAsia="宋体" w:cs="Arial"/>
                <w:i w:val="0"/>
                <w:iCs w:val="0"/>
                <w:color w:val="000000"/>
                <w:kern w:val="0"/>
                <w:sz w:val="20"/>
                <w:szCs w:val="20"/>
                <w:highlight w:val="none"/>
                <w:u w:val="none"/>
                <w:lang w:val="en-US" w:eastAsia="zh-CN" w:bidi="ar"/>
              </w:rPr>
              <w:t>)</w:t>
            </w:r>
          </w:p>
        </w:tc>
        <w:tc>
          <w:tcPr>
            <w:tcW w:w="0" w:type="auto"/>
            <w:shd w:val="clear" w:color="auto" w:fill="auto"/>
            <w:noWrap/>
            <w:vAlign w:val="center"/>
          </w:tcPr>
          <w:p w14:paraId="0850F4CF">
            <w:pPr>
              <w:jc w:val="center"/>
              <w:rPr>
                <w:rFonts w:hint="default" w:ascii="Arial" w:hAnsi="Arial" w:eastAsia="宋体" w:cs="Arial"/>
                <w:i w:val="0"/>
                <w:iCs w:val="0"/>
                <w:color w:val="000000"/>
                <w:sz w:val="20"/>
                <w:szCs w:val="20"/>
                <w:highlight w:val="none"/>
                <w:u w:val="none"/>
              </w:rPr>
            </w:pPr>
          </w:p>
        </w:tc>
        <w:tc>
          <w:tcPr>
            <w:tcW w:w="0" w:type="auto"/>
            <w:shd w:val="clear" w:color="auto" w:fill="auto"/>
            <w:noWrap/>
            <w:vAlign w:val="center"/>
          </w:tcPr>
          <w:p w14:paraId="101D7F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3B96BB20">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183</w:t>
            </w:r>
          </w:p>
        </w:tc>
      </w:tr>
      <w:tr w14:paraId="2127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79DC5FFC">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0" w:type="auto"/>
            <w:shd w:val="clear" w:color="auto" w:fill="auto"/>
            <w:noWrap/>
            <w:vAlign w:val="center"/>
          </w:tcPr>
          <w:p w14:paraId="07AC90E9">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10dB</w:t>
            </w:r>
            <w:r>
              <w:rPr>
                <w:rFonts w:hint="eastAsia" w:ascii="宋体" w:hAnsi="宋体" w:eastAsia="宋体" w:cs="宋体"/>
                <w:i w:val="0"/>
                <w:iCs w:val="0"/>
                <w:color w:val="000000"/>
                <w:kern w:val="0"/>
                <w:sz w:val="20"/>
                <w:szCs w:val="20"/>
                <w:highlight w:val="none"/>
                <w:u w:val="none"/>
                <w:lang w:val="en-US" w:eastAsia="zh-CN" w:bidi="ar"/>
              </w:rPr>
              <w:t>耦合器（普通</w:t>
            </w:r>
            <w:r>
              <w:rPr>
                <w:rFonts w:ascii="Arial" w:hAnsi="Arial" w:eastAsia="宋体" w:cs="Arial"/>
                <w:i w:val="0"/>
                <w:iCs w:val="0"/>
                <w:color w:val="000000"/>
                <w:kern w:val="0"/>
                <w:sz w:val="20"/>
                <w:szCs w:val="20"/>
                <w:highlight w:val="none"/>
                <w:u w:val="none"/>
                <w:lang w:val="en-US" w:eastAsia="zh-CN" w:bidi="ar"/>
              </w:rPr>
              <w:t>)</w:t>
            </w:r>
          </w:p>
        </w:tc>
        <w:tc>
          <w:tcPr>
            <w:tcW w:w="0" w:type="auto"/>
            <w:shd w:val="clear" w:color="auto" w:fill="auto"/>
            <w:noWrap/>
            <w:vAlign w:val="center"/>
          </w:tcPr>
          <w:p w14:paraId="21FA3C52">
            <w:pPr>
              <w:jc w:val="center"/>
              <w:rPr>
                <w:rFonts w:hint="default" w:ascii="Arial" w:hAnsi="Arial" w:eastAsia="宋体" w:cs="Arial"/>
                <w:i w:val="0"/>
                <w:iCs w:val="0"/>
                <w:color w:val="000000"/>
                <w:sz w:val="20"/>
                <w:szCs w:val="20"/>
                <w:highlight w:val="none"/>
                <w:u w:val="none"/>
              </w:rPr>
            </w:pPr>
          </w:p>
        </w:tc>
        <w:tc>
          <w:tcPr>
            <w:tcW w:w="0" w:type="auto"/>
            <w:shd w:val="clear" w:color="auto" w:fill="auto"/>
            <w:noWrap/>
            <w:vAlign w:val="center"/>
          </w:tcPr>
          <w:p w14:paraId="00B0C0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3DE00898">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107</w:t>
            </w:r>
          </w:p>
        </w:tc>
      </w:tr>
      <w:tr w14:paraId="0B50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77B803DA">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0" w:type="auto"/>
            <w:shd w:val="clear" w:color="auto" w:fill="auto"/>
            <w:noWrap/>
            <w:vAlign w:val="center"/>
          </w:tcPr>
          <w:p w14:paraId="3CDF7EDD">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15dB</w:t>
            </w:r>
            <w:r>
              <w:rPr>
                <w:rFonts w:hint="eastAsia" w:ascii="宋体" w:hAnsi="宋体" w:eastAsia="宋体" w:cs="宋体"/>
                <w:i w:val="0"/>
                <w:iCs w:val="0"/>
                <w:color w:val="000000"/>
                <w:kern w:val="0"/>
                <w:sz w:val="20"/>
                <w:szCs w:val="20"/>
                <w:highlight w:val="none"/>
                <w:u w:val="none"/>
                <w:lang w:val="en-US" w:eastAsia="zh-CN" w:bidi="ar"/>
              </w:rPr>
              <w:t>耦合器（普通</w:t>
            </w:r>
            <w:r>
              <w:rPr>
                <w:rFonts w:ascii="Arial" w:hAnsi="Arial" w:eastAsia="宋体" w:cs="Arial"/>
                <w:i w:val="0"/>
                <w:iCs w:val="0"/>
                <w:color w:val="000000"/>
                <w:kern w:val="0"/>
                <w:sz w:val="20"/>
                <w:szCs w:val="20"/>
                <w:highlight w:val="none"/>
                <w:u w:val="none"/>
                <w:lang w:val="en-US" w:eastAsia="zh-CN" w:bidi="ar"/>
              </w:rPr>
              <w:t>)</w:t>
            </w:r>
          </w:p>
        </w:tc>
        <w:tc>
          <w:tcPr>
            <w:tcW w:w="0" w:type="auto"/>
            <w:shd w:val="clear" w:color="auto" w:fill="auto"/>
            <w:noWrap/>
            <w:vAlign w:val="center"/>
          </w:tcPr>
          <w:p w14:paraId="4E108120">
            <w:pPr>
              <w:jc w:val="center"/>
              <w:rPr>
                <w:rFonts w:hint="default" w:ascii="Arial" w:hAnsi="Arial" w:eastAsia="宋体" w:cs="Arial"/>
                <w:i w:val="0"/>
                <w:iCs w:val="0"/>
                <w:color w:val="000000"/>
                <w:sz w:val="20"/>
                <w:szCs w:val="20"/>
                <w:highlight w:val="none"/>
                <w:u w:val="none"/>
              </w:rPr>
            </w:pPr>
          </w:p>
        </w:tc>
        <w:tc>
          <w:tcPr>
            <w:tcW w:w="0" w:type="auto"/>
            <w:shd w:val="clear" w:color="auto" w:fill="auto"/>
            <w:noWrap/>
            <w:vAlign w:val="center"/>
          </w:tcPr>
          <w:p w14:paraId="6BC23B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2DF7B725">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40</w:t>
            </w:r>
          </w:p>
        </w:tc>
      </w:tr>
      <w:tr w14:paraId="6CCB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69053128">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0" w:type="auto"/>
            <w:shd w:val="clear" w:color="auto" w:fill="auto"/>
            <w:noWrap/>
            <w:vAlign w:val="center"/>
          </w:tcPr>
          <w:p w14:paraId="20F2343F">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20dB</w:t>
            </w:r>
            <w:r>
              <w:rPr>
                <w:rFonts w:hint="eastAsia" w:ascii="宋体" w:hAnsi="宋体" w:eastAsia="宋体" w:cs="宋体"/>
                <w:i w:val="0"/>
                <w:iCs w:val="0"/>
                <w:color w:val="000000"/>
                <w:kern w:val="0"/>
                <w:sz w:val="20"/>
                <w:szCs w:val="20"/>
                <w:highlight w:val="none"/>
                <w:u w:val="none"/>
                <w:lang w:val="en-US" w:eastAsia="zh-CN" w:bidi="ar"/>
              </w:rPr>
              <w:t>耦合器（普通</w:t>
            </w:r>
            <w:r>
              <w:rPr>
                <w:rFonts w:ascii="Arial" w:hAnsi="Arial" w:eastAsia="宋体" w:cs="Arial"/>
                <w:i w:val="0"/>
                <w:iCs w:val="0"/>
                <w:color w:val="000000"/>
                <w:kern w:val="0"/>
                <w:sz w:val="20"/>
                <w:szCs w:val="20"/>
                <w:highlight w:val="none"/>
                <w:u w:val="none"/>
                <w:lang w:val="en-US" w:eastAsia="zh-CN" w:bidi="ar"/>
              </w:rPr>
              <w:t>)</w:t>
            </w:r>
          </w:p>
        </w:tc>
        <w:tc>
          <w:tcPr>
            <w:tcW w:w="0" w:type="auto"/>
            <w:shd w:val="clear" w:color="auto" w:fill="auto"/>
            <w:noWrap/>
            <w:vAlign w:val="center"/>
          </w:tcPr>
          <w:p w14:paraId="7825B734">
            <w:pPr>
              <w:jc w:val="center"/>
              <w:rPr>
                <w:rFonts w:hint="default" w:ascii="Arial" w:hAnsi="Arial" w:eastAsia="宋体" w:cs="Arial"/>
                <w:i w:val="0"/>
                <w:iCs w:val="0"/>
                <w:color w:val="000000"/>
                <w:sz w:val="20"/>
                <w:szCs w:val="20"/>
                <w:highlight w:val="none"/>
                <w:u w:val="none"/>
              </w:rPr>
            </w:pPr>
          </w:p>
        </w:tc>
        <w:tc>
          <w:tcPr>
            <w:tcW w:w="0" w:type="auto"/>
            <w:shd w:val="clear" w:color="auto" w:fill="auto"/>
            <w:noWrap/>
            <w:vAlign w:val="center"/>
          </w:tcPr>
          <w:p w14:paraId="205A4B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3E110AF6">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r>
      <w:tr w14:paraId="68D3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047D6871">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0" w:type="auto"/>
            <w:shd w:val="clear" w:color="auto" w:fill="auto"/>
            <w:noWrap/>
            <w:vAlign w:val="center"/>
          </w:tcPr>
          <w:p w14:paraId="2875FF8A">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25dB</w:t>
            </w:r>
            <w:r>
              <w:rPr>
                <w:rFonts w:hint="eastAsia" w:ascii="宋体" w:hAnsi="宋体" w:eastAsia="宋体" w:cs="宋体"/>
                <w:i w:val="0"/>
                <w:iCs w:val="0"/>
                <w:color w:val="000000"/>
                <w:kern w:val="0"/>
                <w:sz w:val="20"/>
                <w:szCs w:val="20"/>
                <w:highlight w:val="none"/>
                <w:u w:val="none"/>
                <w:lang w:val="en-US" w:eastAsia="zh-CN" w:bidi="ar"/>
              </w:rPr>
              <w:t>耦合器（普通</w:t>
            </w:r>
            <w:r>
              <w:rPr>
                <w:rFonts w:ascii="Arial" w:hAnsi="Arial" w:eastAsia="宋体" w:cs="Arial"/>
                <w:i w:val="0"/>
                <w:iCs w:val="0"/>
                <w:color w:val="000000"/>
                <w:kern w:val="0"/>
                <w:sz w:val="20"/>
                <w:szCs w:val="20"/>
                <w:highlight w:val="none"/>
                <w:u w:val="none"/>
                <w:lang w:val="en-US" w:eastAsia="zh-CN" w:bidi="ar"/>
              </w:rPr>
              <w:t>)</w:t>
            </w:r>
          </w:p>
        </w:tc>
        <w:tc>
          <w:tcPr>
            <w:tcW w:w="0" w:type="auto"/>
            <w:shd w:val="clear" w:color="auto" w:fill="auto"/>
            <w:noWrap/>
            <w:vAlign w:val="center"/>
          </w:tcPr>
          <w:p w14:paraId="3BFA3D0B">
            <w:pPr>
              <w:jc w:val="center"/>
              <w:rPr>
                <w:rFonts w:hint="default" w:ascii="Arial" w:hAnsi="Arial" w:eastAsia="宋体" w:cs="Arial"/>
                <w:i w:val="0"/>
                <w:iCs w:val="0"/>
                <w:color w:val="000000"/>
                <w:sz w:val="20"/>
                <w:szCs w:val="20"/>
                <w:highlight w:val="none"/>
                <w:u w:val="none"/>
              </w:rPr>
            </w:pPr>
          </w:p>
        </w:tc>
        <w:tc>
          <w:tcPr>
            <w:tcW w:w="0" w:type="auto"/>
            <w:shd w:val="clear" w:color="auto" w:fill="auto"/>
            <w:noWrap/>
            <w:vAlign w:val="center"/>
          </w:tcPr>
          <w:p w14:paraId="43B55F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41B07D3B">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r>
      <w:tr w14:paraId="747C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4D39A3FE">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0" w:type="auto"/>
            <w:shd w:val="clear" w:color="auto" w:fill="auto"/>
            <w:noWrap/>
            <w:vAlign w:val="center"/>
          </w:tcPr>
          <w:p w14:paraId="0AA090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二功分器（普通</w:t>
            </w:r>
            <w:r>
              <w:rPr>
                <w:rFonts w:ascii="Arial" w:hAnsi="Arial" w:eastAsia="宋体" w:cs="Arial"/>
                <w:i w:val="0"/>
                <w:iCs w:val="0"/>
                <w:color w:val="000000"/>
                <w:kern w:val="0"/>
                <w:sz w:val="20"/>
                <w:szCs w:val="20"/>
                <w:highlight w:val="none"/>
                <w:u w:val="none"/>
                <w:lang w:val="en-US" w:eastAsia="zh-CN" w:bidi="ar"/>
              </w:rPr>
              <w:t>)</w:t>
            </w:r>
          </w:p>
        </w:tc>
        <w:tc>
          <w:tcPr>
            <w:tcW w:w="0" w:type="auto"/>
            <w:shd w:val="clear" w:color="auto" w:fill="auto"/>
            <w:noWrap/>
            <w:vAlign w:val="center"/>
          </w:tcPr>
          <w:p w14:paraId="51782268">
            <w:pPr>
              <w:jc w:val="center"/>
              <w:rPr>
                <w:rFonts w:hint="default" w:ascii="Arial" w:hAnsi="Arial" w:eastAsia="宋体" w:cs="Arial"/>
                <w:i w:val="0"/>
                <w:iCs w:val="0"/>
                <w:color w:val="000000"/>
                <w:sz w:val="20"/>
                <w:szCs w:val="20"/>
                <w:highlight w:val="none"/>
                <w:u w:val="none"/>
              </w:rPr>
            </w:pPr>
          </w:p>
        </w:tc>
        <w:tc>
          <w:tcPr>
            <w:tcW w:w="0" w:type="auto"/>
            <w:shd w:val="clear" w:color="auto" w:fill="auto"/>
            <w:noWrap/>
            <w:vAlign w:val="center"/>
          </w:tcPr>
          <w:p w14:paraId="2777FE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3AEF783E">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202</w:t>
            </w:r>
          </w:p>
        </w:tc>
      </w:tr>
      <w:tr w14:paraId="7282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30DBEDB7">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0" w:type="auto"/>
            <w:shd w:val="clear" w:color="auto" w:fill="auto"/>
            <w:noWrap/>
            <w:vAlign w:val="center"/>
          </w:tcPr>
          <w:p w14:paraId="1B4E17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全向吸顶天线（单极化）</w:t>
            </w:r>
          </w:p>
        </w:tc>
        <w:tc>
          <w:tcPr>
            <w:tcW w:w="0" w:type="auto"/>
            <w:shd w:val="clear" w:color="auto" w:fill="auto"/>
            <w:noWrap/>
            <w:vAlign w:val="center"/>
          </w:tcPr>
          <w:p w14:paraId="09FFC606">
            <w:pPr>
              <w:jc w:val="center"/>
              <w:rPr>
                <w:rFonts w:hint="default" w:ascii="Arial" w:hAnsi="Arial" w:eastAsia="宋体" w:cs="Arial"/>
                <w:i w:val="0"/>
                <w:iCs w:val="0"/>
                <w:color w:val="000000"/>
                <w:sz w:val="20"/>
                <w:szCs w:val="20"/>
                <w:highlight w:val="none"/>
                <w:u w:val="none"/>
              </w:rPr>
            </w:pPr>
          </w:p>
        </w:tc>
        <w:tc>
          <w:tcPr>
            <w:tcW w:w="0" w:type="auto"/>
            <w:shd w:val="clear" w:color="auto" w:fill="auto"/>
            <w:noWrap/>
            <w:vAlign w:val="center"/>
          </w:tcPr>
          <w:p w14:paraId="6C4057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副</w:t>
            </w:r>
          </w:p>
        </w:tc>
        <w:tc>
          <w:tcPr>
            <w:tcW w:w="0" w:type="auto"/>
            <w:shd w:val="clear" w:color="auto" w:fill="auto"/>
            <w:noWrap/>
            <w:vAlign w:val="center"/>
          </w:tcPr>
          <w:p w14:paraId="2F4C25A2">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499</w:t>
            </w:r>
          </w:p>
        </w:tc>
      </w:tr>
      <w:tr w14:paraId="16E4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11BC4E3C">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0" w:type="auto"/>
            <w:shd w:val="clear" w:color="auto" w:fill="auto"/>
            <w:noWrap/>
            <w:vAlign w:val="center"/>
          </w:tcPr>
          <w:p w14:paraId="066B2F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壁挂板状天线（单极化）</w:t>
            </w:r>
          </w:p>
        </w:tc>
        <w:tc>
          <w:tcPr>
            <w:tcW w:w="0" w:type="auto"/>
            <w:shd w:val="clear" w:color="auto" w:fill="auto"/>
            <w:noWrap/>
            <w:vAlign w:val="center"/>
          </w:tcPr>
          <w:p w14:paraId="61736CF2">
            <w:pPr>
              <w:jc w:val="center"/>
              <w:rPr>
                <w:rFonts w:hint="default" w:ascii="Arial" w:hAnsi="Arial" w:eastAsia="宋体" w:cs="Arial"/>
                <w:i w:val="0"/>
                <w:iCs w:val="0"/>
                <w:color w:val="000000"/>
                <w:sz w:val="20"/>
                <w:szCs w:val="20"/>
                <w:highlight w:val="none"/>
                <w:u w:val="none"/>
              </w:rPr>
            </w:pPr>
          </w:p>
        </w:tc>
        <w:tc>
          <w:tcPr>
            <w:tcW w:w="0" w:type="auto"/>
            <w:shd w:val="clear" w:color="auto" w:fill="auto"/>
            <w:noWrap/>
            <w:vAlign w:val="center"/>
          </w:tcPr>
          <w:p w14:paraId="6A0F04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副</w:t>
            </w:r>
          </w:p>
        </w:tc>
        <w:tc>
          <w:tcPr>
            <w:tcW w:w="0" w:type="auto"/>
            <w:shd w:val="clear" w:color="auto" w:fill="auto"/>
            <w:noWrap/>
            <w:vAlign w:val="center"/>
          </w:tcPr>
          <w:p w14:paraId="0B1B419A">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126</w:t>
            </w:r>
          </w:p>
        </w:tc>
      </w:tr>
      <w:tr w14:paraId="0BF8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1CB8A719">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0" w:type="auto"/>
            <w:shd w:val="clear" w:color="auto" w:fill="auto"/>
            <w:noWrap/>
            <w:vAlign w:val="center"/>
          </w:tcPr>
          <w:p w14:paraId="116DE1FE">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r>
              <w:rPr>
                <w:rFonts w:hint="eastAsia" w:ascii="宋体" w:hAnsi="宋体" w:eastAsia="宋体" w:cs="宋体"/>
                <w:i w:val="0"/>
                <w:iCs w:val="0"/>
                <w:color w:val="000000"/>
                <w:kern w:val="0"/>
                <w:sz w:val="20"/>
                <w:szCs w:val="20"/>
                <w:highlight w:val="none"/>
                <w:u w:val="none"/>
                <w:lang w:val="en-US" w:eastAsia="zh-CN" w:bidi="ar"/>
              </w:rPr>
              <w:t>英寸阻燃馈线</w:t>
            </w:r>
          </w:p>
        </w:tc>
        <w:tc>
          <w:tcPr>
            <w:tcW w:w="0" w:type="auto"/>
            <w:shd w:val="clear" w:color="auto" w:fill="auto"/>
            <w:noWrap/>
            <w:vAlign w:val="center"/>
          </w:tcPr>
          <w:p w14:paraId="47F99861">
            <w:pPr>
              <w:jc w:val="center"/>
              <w:rPr>
                <w:rFonts w:hint="default" w:ascii="Arial" w:hAnsi="Arial" w:eastAsia="宋体" w:cs="Arial"/>
                <w:i w:val="0"/>
                <w:iCs w:val="0"/>
                <w:color w:val="000000"/>
                <w:sz w:val="20"/>
                <w:szCs w:val="20"/>
                <w:highlight w:val="none"/>
                <w:u w:val="none"/>
              </w:rPr>
            </w:pPr>
          </w:p>
        </w:tc>
        <w:tc>
          <w:tcPr>
            <w:tcW w:w="0" w:type="auto"/>
            <w:shd w:val="clear" w:color="auto" w:fill="auto"/>
            <w:noWrap/>
            <w:vAlign w:val="center"/>
          </w:tcPr>
          <w:p w14:paraId="61DF02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shd w:val="clear" w:color="auto" w:fill="auto"/>
            <w:noWrap/>
            <w:vAlign w:val="center"/>
          </w:tcPr>
          <w:p w14:paraId="07237A2E">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3200.55</w:t>
            </w:r>
          </w:p>
        </w:tc>
      </w:tr>
      <w:tr w14:paraId="558A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26CD7588">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0" w:type="auto"/>
            <w:shd w:val="clear" w:color="auto" w:fill="auto"/>
            <w:noWrap/>
            <w:vAlign w:val="center"/>
          </w:tcPr>
          <w:p w14:paraId="5ECD4CC4">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r>
              <w:rPr>
                <w:rFonts w:hint="eastAsia" w:ascii="宋体" w:hAnsi="宋体" w:eastAsia="宋体" w:cs="宋体"/>
                <w:i w:val="0"/>
                <w:iCs w:val="0"/>
                <w:color w:val="000000"/>
                <w:kern w:val="0"/>
                <w:sz w:val="20"/>
                <w:szCs w:val="20"/>
                <w:highlight w:val="none"/>
                <w:u w:val="none"/>
                <w:lang w:val="en-US" w:eastAsia="zh-CN" w:bidi="ar"/>
              </w:rPr>
              <w:t>馈线头子</w:t>
            </w:r>
          </w:p>
        </w:tc>
        <w:tc>
          <w:tcPr>
            <w:tcW w:w="0" w:type="auto"/>
            <w:shd w:val="clear" w:color="auto" w:fill="auto"/>
            <w:noWrap/>
            <w:vAlign w:val="center"/>
          </w:tcPr>
          <w:p w14:paraId="6D25058B">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1/2"N</w:t>
            </w:r>
            <w:r>
              <w:rPr>
                <w:rFonts w:hint="eastAsia" w:ascii="宋体" w:hAnsi="宋体" w:eastAsia="宋体" w:cs="宋体"/>
                <w:i w:val="0"/>
                <w:iCs w:val="0"/>
                <w:color w:val="000000"/>
                <w:kern w:val="0"/>
                <w:sz w:val="20"/>
                <w:szCs w:val="20"/>
                <w:highlight w:val="none"/>
                <w:u w:val="none"/>
                <w:lang w:val="en-US" w:eastAsia="zh-CN" w:bidi="ar"/>
              </w:rPr>
              <w:t>型公头</w:t>
            </w:r>
          </w:p>
        </w:tc>
        <w:tc>
          <w:tcPr>
            <w:tcW w:w="0" w:type="auto"/>
            <w:shd w:val="clear" w:color="auto" w:fill="auto"/>
            <w:noWrap/>
            <w:vAlign w:val="center"/>
          </w:tcPr>
          <w:p w14:paraId="01750E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620B5530">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993</w:t>
            </w:r>
          </w:p>
        </w:tc>
      </w:tr>
      <w:tr w14:paraId="1EFB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3CBDFBE5">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0" w:type="auto"/>
            <w:shd w:val="clear" w:color="auto" w:fill="auto"/>
            <w:noWrap/>
            <w:vAlign w:val="center"/>
          </w:tcPr>
          <w:p w14:paraId="3FB7A199">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r>
              <w:rPr>
                <w:rFonts w:hint="eastAsia" w:ascii="宋体" w:hAnsi="宋体" w:eastAsia="宋体" w:cs="宋体"/>
                <w:i w:val="0"/>
                <w:iCs w:val="0"/>
                <w:color w:val="000000"/>
                <w:kern w:val="0"/>
                <w:sz w:val="20"/>
                <w:szCs w:val="20"/>
                <w:highlight w:val="none"/>
                <w:u w:val="none"/>
                <w:lang w:val="en-US" w:eastAsia="zh-CN" w:bidi="ar"/>
              </w:rPr>
              <w:t>转接头</w:t>
            </w:r>
          </w:p>
        </w:tc>
        <w:tc>
          <w:tcPr>
            <w:tcW w:w="0" w:type="auto"/>
            <w:shd w:val="clear" w:color="auto" w:fill="auto"/>
            <w:noWrap/>
            <w:vAlign w:val="center"/>
          </w:tcPr>
          <w:p w14:paraId="06492D38">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N-JJ</w:t>
            </w:r>
          </w:p>
        </w:tc>
        <w:tc>
          <w:tcPr>
            <w:tcW w:w="0" w:type="auto"/>
            <w:shd w:val="clear" w:color="auto" w:fill="auto"/>
            <w:noWrap/>
            <w:vAlign w:val="center"/>
          </w:tcPr>
          <w:p w14:paraId="33BBD4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786EAE9C">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57</w:t>
            </w:r>
          </w:p>
        </w:tc>
      </w:tr>
      <w:tr w14:paraId="059A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28761D79">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0" w:type="auto"/>
            <w:shd w:val="clear" w:color="auto" w:fill="auto"/>
            <w:noWrap/>
            <w:vAlign w:val="center"/>
          </w:tcPr>
          <w:p w14:paraId="0CE3973F">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r>
              <w:rPr>
                <w:rFonts w:hint="eastAsia" w:ascii="宋体" w:hAnsi="宋体" w:eastAsia="宋体" w:cs="宋体"/>
                <w:i w:val="0"/>
                <w:iCs w:val="0"/>
                <w:color w:val="000000"/>
                <w:kern w:val="0"/>
                <w:sz w:val="20"/>
                <w:szCs w:val="20"/>
                <w:highlight w:val="none"/>
                <w:u w:val="none"/>
                <w:lang w:val="en-US" w:eastAsia="zh-CN" w:bidi="ar"/>
              </w:rPr>
              <w:t>转接头</w:t>
            </w:r>
          </w:p>
        </w:tc>
        <w:tc>
          <w:tcPr>
            <w:tcW w:w="0" w:type="auto"/>
            <w:shd w:val="clear" w:color="auto" w:fill="auto"/>
            <w:noWrap/>
            <w:vAlign w:val="center"/>
          </w:tcPr>
          <w:p w14:paraId="209A14A3">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N-JKW</w:t>
            </w:r>
          </w:p>
        </w:tc>
        <w:tc>
          <w:tcPr>
            <w:tcW w:w="0" w:type="auto"/>
            <w:shd w:val="clear" w:color="auto" w:fill="auto"/>
            <w:noWrap/>
            <w:vAlign w:val="center"/>
          </w:tcPr>
          <w:p w14:paraId="1CC751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5486FD31">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399</w:t>
            </w:r>
          </w:p>
        </w:tc>
      </w:tr>
      <w:tr w14:paraId="69AA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3B1D2D6A">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w:t>
            </w:r>
          </w:p>
        </w:tc>
        <w:tc>
          <w:tcPr>
            <w:tcW w:w="0" w:type="auto"/>
            <w:shd w:val="clear" w:color="auto" w:fill="auto"/>
            <w:noWrap/>
            <w:vAlign w:val="center"/>
          </w:tcPr>
          <w:p w14:paraId="7180AF99">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r>
              <w:rPr>
                <w:rFonts w:hint="eastAsia" w:ascii="宋体" w:hAnsi="宋体" w:eastAsia="宋体" w:cs="宋体"/>
                <w:i w:val="0"/>
                <w:iCs w:val="0"/>
                <w:color w:val="000000"/>
                <w:kern w:val="0"/>
                <w:sz w:val="20"/>
                <w:szCs w:val="20"/>
                <w:highlight w:val="none"/>
                <w:u w:val="none"/>
                <w:lang w:val="en-US" w:eastAsia="zh-CN" w:bidi="ar"/>
              </w:rPr>
              <w:t>转接头</w:t>
            </w:r>
          </w:p>
        </w:tc>
        <w:tc>
          <w:tcPr>
            <w:tcW w:w="0" w:type="auto"/>
            <w:shd w:val="clear" w:color="auto" w:fill="auto"/>
            <w:noWrap/>
            <w:vAlign w:val="center"/>
          </w:tcPr>
          <w:p w14:paraId="24A842CA">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N-KK</w:t>
            </w:r>
          </w:p>
        </w:tc>
        <w:tc>
          <w:tcPr>
            <w:tcW w:w="0" w:type="auto"/>
            <w:shd w:val="clear" w:color="auto" w:fill="auto"/>
            <w:noWrap/>
            <w:vAlign w:val="center"/>
          </w:tcPr>
          <w:p w14:paraId="1DA4D9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015DD67A">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57</w:t>
            </w:r>
          </w:p>
        </w:tc>
      </w:tr>
      <w:tr w14:paraId="72DA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2FABC08B">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16</w:t>
            </w:r>
          </w:p>
        </w:tc>
        <w:tc>
          <w:tcPr>
            <w:tcW w:w="0" w:type="auto"/>
            <w:shd w:val="clear" w:color="auto" w:fill="auto"/>
            <w:noWrap/>
            <w:vAlign w:val="center"/>
          </w:tcPr>
          <w:p w14:paraId="25E441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室内吸顶天线支架</w:t>
            </w:r>
          </w:p>
        </w:tc>
        <w:tc>
          <w:tcPr>
            <w:tcW w:w="0" w:type="auto"/>
            <w:shd w:val="clear" w:color="auto" w:fill="auto"/>
            <w:noWrap/>
            <w:vAlign w:val="center"/>
          </w:tcPr>
          <w:p w14:paraId="276F06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0" w:type="auto"/>
            <w:shd w:val="clear" w:color="auto" w:fill="auto"/>
            <w:noWrap/>
            <w:vAlign w:val="center"/>
          </w:tcPr>
          <w:p w14:paraId="1F268A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33562D24">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499</w:t>
            </w:r>
          </w:p>
        </w:tc>
      </w:tr>
      <w:tr w14:paraId="4AB3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0BA83374">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17</w:t>
            </w:r>
          </w:p>
        </w:tc>
        <w:tc>
          <w:tcPr>
            <w:tcW w:w="0" w:type="auto"/>
            <w:shd w:val="clear" w:color="auto" w:fill="auto"/>
            <w:noWrap/>
            <w:vAlign w:val="center"/>
          </w:tcPr>
          <w:p w14:paraId="182D41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室内壁挂天线支架</w:t>
            </w:r>
          </w:p>
        </w:tc>
        <w:tc>
          <w:tcPr>
            <w:tcW w:w="0" w:type="auto"/>
            <w:shd w:val="clear" w:color="auto" w:fill="auto"/>
            <w:noWrap/>
            <w:vAlign w:val="center"/>
          </w:tcPr>
          <w:p w14:paraId="25B89F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w:t>
            </w:r>
          </w:p>
        </w:tc>
        <w:tc>
          <w:tcPr>
            <w:tcW w:w="0" w:type="auto"/>
            <w:shd w:val="clear" w:color="auto" w:fill="auto"/>
            <w:noWrap/>
            <w:vAlign w:val="center"/>
          </w:tcPr>
          <w:p w14:paraId="4261F9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shd w:val="clear" w:color="auto" w:fill="auto"/>
            <w:noWrap/>
            <w:vAlign w:val="center"/>
          </w:tcPr>
          <w:p w14:paraId="160F5B5D">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126</w:t>
            </w:r>
          </w:p>
        </w:tc>
      </w:tr>
      <w:tr w14:paraId="0B9F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2AF4D9A6">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18</w:t>
            </w:r>
          </w:p>
        </w:tc>
        <w:tc>
          <w:tcPr>
            <w:tcW w:w="0" w:type="auto"/>
            <w:shd w:val="clear" w:color="auto" w:fill="auto"/>
            <w:noWrap/>
            <w:vAlign w:val="center"/>
          </w:tcPr>
          <w:p w14:paraId="2B769631">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Ф25 JDG</w:t>
            </w:r>
            <w:r>
              <w:rPr>
                <w:rFonts w:hint="eastAsia" w:ascii="宋体" w:hAnsi="宋体" w:eastAsia="宋体" w:cs="宋体"/>
                <w:i w:val="0"/>
                <w:iCs w:val="0"/>
                <w:color w:val="000000"/>
                <w:kern w:val="0"/>
                <w:sz w:val="20"/>
                <w:szCs w:val="20"/>
                <w:highlight w:val="none"/>
                <w:u w:val="none"/>
                <w:lang w:val="en-US" w:eastAsia="zh-CN" w:bidi="ar"/>
              </w:rPr>
              <w:t>管</w:t>
            </w:r>
          </w:p>
        </w:tc>
        <w:tc>
          <w:tcPr>
            <w:tcW w:w="0" w:type="auto"/>
            <w:shd w:val="clear" w:color="auto" w:fill="auto"/>
            <w:noWrap/>
            <w:vAlign w:val="center"/>
          </w:tcPr>
          <w:p w14:paraId="60471338">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Ф25</w:t>
            </w:r>
          </w:p>
        </w:tc>
        <w:tc>
          <w:tcPr>
            <w:tcW w:w="0" w:type="auto"/>
            <w:shd w:val="clear" w:color="auto" w:fill="auto"/>
            <w:noWrap/>
            <w:vAlign w:val="center"/>
          </w:tcPr>
          <w:p w14:paraId="73908D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shd w:val="clear" w:color="auto" w:fill="auto"/>
            <w:noWrap/>
            <w:vAlign w:val="center"/>
          </w:tcPr>
          <w:p w14:paraId="34430D66">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228</w:t>
            </w:r>
          </w:p>
        </w:tc>
      </w:tr>
      <w:tr w14:paraId="0449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7F2E826A">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19</w:t>
            </w:r>
          </w:p>
        </w:tc>
        <w:tc>
          <w:tcPr>
            <w:tcW w:w="0" w:type="auto"/>
            <w:shd w:val="clear" w:color="auto" w:fill="auto"/>
            <w:noWrap/>
            <w:vAlign w:val="center"/>
          </w:tcPr>
          <w:p w14:paraId="67AF1F12">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xml:space="preserve">Ф25 </w:t>
            </w:r>
            <w:r>
              <w:rPr>
                <w:rFonts w:hint="eastAsia" w:ascii="宋体" w:hAnsi="宋体" w:eastAsia="宋体" w:cs="宋体"/>
                <w:i w:val="0"/>
                <w:iCs w:val="0"/>
                <w:color w:val="000000"/>
                <w:kern w:val="0"/>
                <w:sz w:val="20"/>
                <w:szCs w:val="20"/>
                <w:highlight w:val="none"/>
                <w:u w:val="none"/>
                <w:lang w:val="en-US" w:eastAsia="zh-CN" w:bidi="ar"/>
              </w:rPr>
              <w:t>金属软管</w:t>
            </w:r>
          </w:p>
        </w:tc>
        <w:tc>
          <w:tcPr>
            <w:tcW w:w="0" w:type="auto"/>
            <w:shd w:val="clear" w:color="auto" w:fill="auto"/>
            <w:noWrap/>
            <w:vAlign w:val="center"/>
          </w:tcPr>
          <w:p w14:paraId="3704E3BC">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Ф25</w:t>
            </w:r>
          </w:p>
        </w:tc>
        <w:tc>
          <w:tcPr>
            <w:tcW w:w="0" w:type="auto"/>
            <w:shd w:val="clear" w:color="auto" w:fill="auto"/>
            <w:noWrap/>
            <w:vAlign w:val="center"/>
          </w:tcPr>
          <w:p w14:paraId="36454C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0" w:type="auto"/>
            <w:shd w:val="clear" w:color="auto" w:fill="auto"/>
            <w:noWrap/>
            <w:vAlign w:val="center"/>
          </w:tcPr>
          <w:p w14:paraId="6BD3F08C">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85.5</w:t>
            </w:r>
          </w:p>
        </w:tc>
      </w:tr>
      <w:tr w14:paraId="5FE9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734F826A">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c>
          <w:tcPr>
            <w:tcW w:w="0" w:type="auto"/>
            <w:shd w:val="clear" w:color="auto" w:fill="auto"/>
            <w:noWrap/>
            <w:vAlign w:val="center"/>
          </w:tcPr>
          <w:p w14:paraId="5B7419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防火泥</w:t>
            </w:r>
          </w:p>
        </w:tc>
        <w:tc>
          <w:tcPr>
            <w:tcW w:w="0" w:type="auto"/>
            <w:shd w:val="clear" w:color="auto" w:fill="auto"/>
            <w:noWrap/>
            <w:vAlign w:val="center"/>
          </w:tcPr>
          <w:p w14:paraId="5CAD0D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0" w:type="auto"/>
            <w:shd w:val="clear" w:color="auto" w:fill="auto"/>
            <w:noWrap/>
            <w:vAlign w:val="center"/>
          </w:tcPr>
          <w:p w14:paraId="7A39BF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w:t>
            </w:r>
          </w:p>
        </w:tc>
        <w:tc>
          <w:tcPr>
            <w:tcW w:w="0" w:type="auto"/>
            <w:shd w:val="clear" w:color="auto" w:fill="auto"/>
            <w:noWrap/>
            <w:vAlign w:val="center"/>
          </w:tcPr>
          <w:p w14:paraId="07CF3B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r>
      <w:tr w14:paraId="4C3E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20F60F66">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c>
          <w:tcPr>
            <w:tcW w:w="0" w:type="auto"/>
            <w:shd w:val="clear" w:color="auto" w:fill="auto"/>
            <w:noWrap/>
            <w:vAlign w:val="center"/>
          </w:tcPr>
          <w:p w14:paraId="2289AC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光缆挂牌</w:t>
            </w:r>
          </w:p>
        </w:tc>
        <w:tc>
          <w:tcPr>
            <w:tcW w:w="0" w:type="auto"/>
            <w:shd w:val="clear" w:color="auto" w:fill="auto"/>
            <w:noWrap/>
            <w:vAlign w:val="center"/>
          </w:tcPr>
          <w:p w14:paraId="15417D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0" w:type="auto"/>
            <w:shd w:val="clear" w:color="auto" w:fill="auto"/>
            <w:noWrap/>
            <w:vAlign w:val="center"/>
          </w:tcPr>
          <w:p w14:paraId="6EA810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0" w:type="auto"/>
            <w:shd w:val="clear" w:color="auto" w:fill="auto"/>
            <w:noWrap/>
            <w:vAlign w:val="center"/>
          </w:tcPr>
          <w:p w14:paraId="3403A5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w:t>
            </w:r>
          </w:p>
        </w:tc>
      </w:tr>
      <w:tr w14:paraId="7A0E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14:paraId="748E8ECF">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c>
          <w:tcPr>
            <w:tcW w:w="0" w:type="auto"/>
            <w:shd w:val="clear" w:color="auto" w:fill="auto"/>
            <w:noWrap/>
            <w:vAlign w:val="center"/>
          </w:tcPr>
          <w:p w14:paraId="05987E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塑料卡钉</w:t>
            </w:r>
          </w:p>
        </w:tc>
        <w:tc>
          <w:tcPr>
            <w:tcW w:w="0" w:type="auto"/>
            <w:shd w:val="clear" w:color="auto" w:fill="auto"/>
            <w:noWrap/>
            <w:vAlign w:val="center"/>
          </w:tcPr>
          <w:p w14:paraId="7688C6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shd w:val="clear" w:color="auto" w:fill="auto"/>
            <w:noWrap/>
            <w:vAlign w:val="center"/>
          </w:tcPr>
          <w:p w14:paraId="4EB330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0" w:type="auto"/>
            <w:shd w:val="clear" w:color="auto" w:fill="auto"/>
            <w:noWrap/>
            <w:vAlign w:val="center"/>
          </w:tcPr>
          <w:p w14:paraId="179488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r>
    </w:tbl>
    <w:p w14:paraId="1640AD72">
      <w:pPr>
        <w:pStyle w:val="82"/>
        <w:ind w:left="0" w:leftChars="0" w:firstLine="0" w:firstLineChars="0"/>
        <w:rPr>
          <w:rFonts w:hint="eastAsia"/>
          <w:sz w:val="24"/>
          <w:szCs w:val="24"/>
          <w:lang w:val="en-US" w:eastAsia="zh-CN"/>
        </w:rPr>
      </w:pPr>
    </w:p>
    <w:p w14:paraId="26CC3BAA">
      <w:pPr>
        <w:pStyle w:val="82"/>
        <w:ind w:left="0" w:leftChars="0" w:firstLine="0" w:firstLineChars="0"/>
        <w:rPr>
          <w:rFonts w:hint="eastAsia"/>
          <w:sz w:val="24"/>
          <w:szCs w:val="24"/>
          <w:lang w:val="en-US" w:eastAsia="zh-CN"/>
        </w:rPr>
      </w:pPr>
      <w:r>
        <w:rPr>
          <w:rFonts w:hint="eastAsia"/>
          <w:sz w:val="24"/>
          <w:szCs w:val="24"/>
          <w:lang w:val="en-US" w:eastAsia="zh-CN"/>
        </w:rPr>
        <w:t>（2）1#及以上部分</w:t>
      </w:r>
    </w:p>
    <w:tbl>
      <w:tblPr>
        <w:tblStyle w:val="64"/>
        <w:tblW w:w="88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0"/>
        <w:gridCol w:w="2685"/>
        <w:gridCol w:w="2160"/>
        <w:gridCol w:w="1860"/>
        <w:gridCol w:w="1080"/>
      </w:tblGrid>
      <w:tr w14:paraId="7456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0" w:type="dxa"/>
            <w:vMerge w:val="restart"/>
            <w:shd w:val="clear" w:color="auto" w:fill="auto"/>
            <w:noWrap/>
            <w:vAlign w:val="center"/>
          </w:tcPr>
          <w:p w14:paraId="4EA9E2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85" w:type="dxa"/>
            <w:vMerge w:val="restart"/>
            <w:shd w:val="clear" w:color="auto" w:fill="auto"/>
            <w:noWrap/>
            <w:vAlign w:val="center"/>
          </w:tcPr>
          <w:p w14:paraId="6465D5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160" w:type="dxa"/>
            <w:vMerge w:val="restart"/>
            <w:shd w:val="clear" w:color="auto" w:fill="auto"/>
            <w:noWrap/>
            <w:vAlign w:val="center"/>
          </w:tcPr>
          <w:p w14:paraId="1E661E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规格程式</w:t>
            </w:r>
          </w:p>
        </w:tc>
        <w:tc>
          <w:tcPr>
            <w:tcW w:w="1860" w:type="dxa"/>
            <w:vMerge w:val="restart"/>
            <w:shd w:val="clear" w:color="auto" w:fill="auto"/>
            <w:vAlign w:val="center"/>
          </w:tcPr>
          <w:p w14:paraId="391E78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0" w:type="dxa"/>
            <w:vMerge w:val="restart"/>
            <w:shd w:val="clear" w:color="auto" w:fill="auto"/>
            <w:noWrap/>
            <w:vAlign w:val="center"/>
          </w:tcPr>
          <w:p w14:paraId="0713A4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42C6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shd w:val="clear" w:color="auto" w:fill="auto"/>
            <w:noWrap/>
            <w:vAlign w:val="center"/>
          </w:tcPr>
          <w:p w14:paraId="5B35803C">
            <w:pPr>
              <w:jc w:val="center"/>
              <w:rPr>
                <w:rFonts w:hint="eastAsia" w:ascii="宋体" w:hAnsi="宋体" w:eastAsia="宋体" w:cs="宋体"/>
                <w:i w:val="0"/>
                <w:iCs w:val="0"/>
                <w:color w:val="000000"/>
                <w:sz w:val="20"/>
                <w:szCs w:val="20"/>
                <w:u w:val="none"/>
              </w:rPr>
            </w:pPr>
          </w:p>
        </w:tc>
        <w:tc>
          <w:tcPr>
            <w:tcW w:w="2685" w:type="dxa"/>
            <w:vMerge w:val="continue"/>
            <w:shd w:val="clear" w:color="auto" w:fill="auto"/>
            <w:noWrap/>
            <w:vAlign w:val="center"/>
          </w:tcPr>
          <w:p w14:paraId="0E751E34">
            <w:pPr>
              <w:jc w:val="center"/>
              <w:rPr>
                <w:rFonts w:hint="eastAsia" w:ascii="宋体" w:hAnsi="宋体" w:eastAsia="宋体" w:cs="宋体"/>
                <w:i w:val="0"/>
                <w:iCs w:val="0"/>
                <w:color w:val="000000"/>
                <w:sz w:val="20"/>
                <w:szCs w:val="20"/>
                <w:u w:val="none"/>
              </w:rPr>
            </w:pPr>
          </w:p>
        </w:tc>
        <w:tc>
          <w:tcPr>
            <w:tcW w:w="2160" w:type="dxa"/>
            <w:vMerge w:val="continue"/>
            <w:shd w:val="clear" w:color="auto" w:fill="auto"/>
            <w:noWrap/>
            <w:vAlign w:val="center"/>
          </w:tcPr>
          <w:p w14:paraId="592228C7">
            <w:pPr>
              <w:jc w:val="center"/>
              <w:rPr>
                <w:rFonts w:hint="eastAsia" w:ascii="宋体" w:hAnsi="宋体" w:eastAsia="宋体" w:cs="宋体"/>
                <w:i w:val="0"/>
                <w:iCs w:val="0"/>
                <w:color w:val="000000"/>
                <w:sz w:val="20"/>
                <w:szCs w:val="20"/>
                <w:u w:val="none"/>
              </w:rPr>
            </w:pPr>
          </w:p>
        </w:tc>
        <w:tc>
          <w:tcPr>
            <w:tcW w:w="1860" w:type="dxa"/>
            <w:vMerge w:val="continue"/>
            <w:shd w:val="clear" w:color="auto" w:fill="auto"/>
            <w:vAlign w:val="center"/>
          </w:tcPr>
          <w:p w14:paraId="48F2658E">
            <w:pPr>
              <w:jc w:val="center"/>
              <w:rPr>
                <w:rFonts w:hint="eastAsia" w:ascii="宋体" w:hAnsi="宋体" w:eastAsia="宋体" w:cs="宋体"/>
                <w:i w:val="0"/>
                <w:iCs w:val="0"/>
                <w:color w:val="000000"/>
                <w:sz w:val="20"/>
                <w:szCs w:val="20"/>
                <w:u w:val="none"/>
              </w:rPr>
            </w:pPr>
          </w:p>
        </w:tc>
        <w:tc>
          <w:tcPr>
            <w:tcW w:w="1080" w:type="dxa"/>
            <w:vMerge w:val="continue"/>
            <w:shd w:val="clear" w:color="auto" w:fill="auto"/>
            <w:noWrap/>
            <w:vAlign w:val="center"/>
          </w:tcPr>
          <w:p w14:paraId="14175796">
            <w:pPr>
              <w:jc w:val="center"/>
              <w:rPr>
                <w:rFonts w:hint="eastAsia" w:ascii="宋体" w:hAnsi="宋体" w:eastAsia="宋体" w:cs="宋体"/>
                <w:i w:val="0"/>
                <w:iCs w:val="0"/>
                <w:color w:val="000000"/>
                <w:sz w:val="20"/>
                <w:szCs w:val="20"/>
                <w:u w:val="none"/>
              </w:rPr>
            </w:pPr>
          </w:p>
        </w:tc>
      </w:tr>
      <w:tr w14:paraId="6DB1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76A2B3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0" w:type="auto"/>
            <w:shd w:val="clear" w:color="auto" w:fill="auto"/>
            <w:noWrap/>
            <w:vAlign w:val="center"/>
          </w:tcPr>
          <w:p w14:paraId="266F2B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6dB</w:t>
            </w:r>
            <w:r>
              <w:rPr>
                <w:rFonts w:hint="eastAsia" w:ascii="宋体" w:hAnsi="宋体" w:eastAsia="宋体" w:cs="宋体"/>
                <w:i w:val="0"/>
                <w:iCs w:val="0"/>
                <w:color w:val="000000"/>
                <w:kern w:val="0"/>
                <w:sz w:val="20"/>
                <w:szCs w:val="20"/>
                <w:u w:val="none"/>
                <w:lang w:val="en-US" w:eastAsia="zh-CN" w:bidi="ar"/>
              </w:rPr>
              <w:t>耦合器（普通</w:t>
            </w:r>
            <w:r>
              <w:rPr>
                <w:rFonts w:ascii="Arial" w:hAnsi="Arial" w:eastAsia="宋体" w:cs="Arial"/>
                <w:i w:val="0"/>
                <w:iCs w:val="0"/>
                <w:color w:val="000000"/>
                <w:kern w:val="0"/>
                <w:sz w:val="20"/>
                <w:szCs w:val="20"/>
                <w:u w:val="none"/>
                <w:lang w:val="en-US" w:eastAsia="zh-CN" w:bidi="ar"/>
              </w:rPr>
              <w:t>)</w:t>
            </w:r>
          </w:p>
        </w:tc>
        <w:tc>
          <w:tcPr>
            <w:tcW w:w="0" w:type="auto"/>
            <w:shd w:val="clear" w:color="auto" w:fill="auto"/>
            <w:noWrap/>
            <w:vAlign w:val="center"/>
          </w:tcPr>
          <w:p w14:paraId="10FAB2FA">
            <w:pPr>
              <w:jc w:val="center"/>
              <w:rPr>
                <w:rFonts w:hint="default" w:ascii="Arial" w:hAnsi="Arial" w:eastAsia="宋体" w:cs="Arial"/>
                <w:i w:val="0"/>
                <w:iCs w:val="0"/>
                <w:color w:val="000000"/>
                <w:sz w:val="20"/>
                <w:szCs w:val="20"/>
                <w:u w:val="none"/>
              </w:rPr>
            </w:pPr>
          </w:p>
        </w:tc>
        <w:tc>
          <w:tcPr>
            <w:tcW w:w="0" w:type="auto"/>
            <w:shd w:val="clear" w:color="auto" w:fill="auto"/>
            <w:noWrap/>
            <w:vAlign w:val="center"/>
          </w:tcPr>
          <w:p w14:paraId="21761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1D1821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r>
      <w:tr w14:paraId="6246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4F8F17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0" w:type="auto"/>
            <w:shd w:val="clear" w:color="auto" w:fill="auto"/>
            <w:noWrap/>
            <w:vAlign w:val="center"/>
          </w:tcPr>
          <w:p w14:paraId="584A72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7dB</w:t>
            </w:r>
            <w:r>
              <w:rPr>
                <w:rFonts w:hint="eastAsia" w:ascii="宋体" w:hAnsi="宋体" w:eastAsia="宋体" w:cs="宋体"/>
                <w:i w:val="0"/>
                <w:iCs w:val="0"/>
                <w:color w:val="000000"/>
                <w:kern w:val="0"/>
                <w:sz w:val="20"/>
                <w:szCs w:val="20"/>
                <w:u w:val="none"/>
                <w:lang w:val="en-US" w:eastAsia="zh-CN" w:bidi="ar"/>
              </w:rPr>
              <w:t>耦合器（普通</w:t>
            </w:r>
            <w:r>
              <w:rPr>
                <w:rFonts w:ascii="Arial" w:hAnsi="Arial" w:eastAsia="宋体" w:cs="Arial"/>
                <w:i w:val="0"/>
                <w:iCs w:val="0"/>
                <w:color w:val="000000"/>
                <w:kern w:val="0"/>
                <w:sz w:val="20"/>
                <w:szCs w:val="20"/>
                <w:u w:val="none"/>
                <w:lang w:val="en-US" w:eastAsia="zh-CN" w:bidi="ar"/>
              </w:rPr>
              <w:t>)</w:t>
            </w:r>
          </w:p>
        </w:tc>
        <w:tc>
          <w:tcPr>
            <w:tcW w:w="0" w:type="auto"/>
            <w:shd w:val="clear" w:color="auto" w:fill="auto"/>
            <w:noWrap/>
            <w:vAlign w:val="center"/>
          </w:tcPr>
          <w:p w14:paraId="37A058F6">
            <w:pPr>
              <w:jc w:val="center"/>
              <w:rPr>
                <w:rFonts w:hint="default" w:ascii="Arial" w:hAnsi="Arial" w:eastAsia="宋体" w:cs="Arial"/>
                <w:i w:val="0"/>
                <w:iCs w:val="0"/>
                <w:color w:val="000000"/>
                <w:sz w:val="20"/>
                <w:szCs w:val="20"/>
                <w:u w:val="none"/>
              </w:rPr>
            </w:pPr>
          </w:p>
        </w:tc>
        <w:tc>
          <w:tcPr>
            <w:tcW w:w="0" w:type="auto"/>
            <w:shd w:val="clear" w:color="auto" w:fill="auto"/>
            <w:noWrap/>
            <w:vAlign w:val="center"/>
          </w:tcPr>
          <w:p w14:paraId="0BDF5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61BD93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w:t>
            </w:r>
          </w:p>
        </w:tc>
      </w:tr>
      <w:tr w14:paraId="6AC4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3A4329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0" w:type="auto"/>
            <w:shd w:val="clear" w:color="auto" w:fill="auto"/>
            <w:noWrap/>
            <w:vAlign w:val="center"/>
          </w:tcPr>
          <w:p w14:paraId="1510A5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10dB</w:t>
            </w:r>
            <w:r>
              <w:rPr>
                <w:rFonts w:hint="eastAsia" w:ascii="宋体" w:hAnsi="宋体" w:eastAsia="宋体" w:cs="宋体"/>
                <w:i w:val="0"/>
                <w:iCs w:val="0"/>
                <w:color w:val="000000"/>
                <w:kern w:val="0"/>
                <w:sz w:val="20"/>
                <w:szCs w:val="20"/>
                <w:u w:val="none"/>
                <w:lang w:val="en-US" w:eastAsia="zh-CN" w:bidi="ar"/>
              </w:rPr>
              <w:t>耦合器（普通</w:t>
            </w:r>
            <w:r>
              <w:rPr>
                <w:rFonts w:ascii="Arial" w:hAnsi="Arial" w:eastAsia="宋体" w:cs="Arial"/>
                <w:i w:val="0"/>
                <w:iCs w:val="0"/>
                <w:color w:val="000000"/>
                <w:kern w:val="0"/>
                <w:sz w:val="20"/>
                <w:szCs w:val="20"/>
                <w:u w:val="none"/>
                <w:lang w:val="en-US" w:eastAsia="zh-CN" w:bidi="ar"/>
              </w:rPr>
              <w:t>)</w:t>
            </w:r>
          </w:p>
        </w:tc>
        <w:tc>
          <w:tcPr>
            <w:tcW w:w="0" w:type="auto"/>
            <w:shd w:val="clear" w:color="auto" w:fill="auto"/>
            <w:noWrap/>
            <w:vAlign w:val="center"/>
          </w:tcPr>
          <w:p w14:paraId="6B18132A">
            <w:pPr>
              <w:jc w:val="center"/>
              <w:rPr>
                <w:rFonts w:hint="default" w:ascii="Arial" w:hAnsi="Arial" w:eastAsia="宋体" w:cs="Arial"/>
                <w:i w:val="0"/>
                <w:iCs w:val="0"/>
                <w:color w:val="000000"/>
                <w:sz w:val="20"/>
                <w:szCs w:val="20"/>
                <w:u w:val="none"/>
              </w:rPr>
            </w:pPr>
          </w:p>
        </w:tc>
        <w:tc>
          <w:tcPr>
            <w:tcW w:w="0" w:type="auto"/>
            <w:shd w:val="clear" w:color="auto" w:fill="auto"/>
            <w:noWrap/>
            <w:vAlign w:val="center"/>
          </w:tcPr>
          <w:p w14:paraId="3B483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2A14F4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r>
      <w:tr w14:paraId="06E8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14:paraId="4AA46B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0" w:type="auto"/>
            <w:shd w:val="clear" w:color="auto" w:fill="auto"/>
            <w:noWrap/>
            <w:vAlign w:val="center"/>
          </w:tcPr>
          <w:p w14:paraId="6756DB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15dB</w:t>
            </w:r>
            <w:r>
              <w:rPr>
                <w:rFonts w:hint="eastAsia" w:ascii="宋体" w:hAnsi="宋体" w:eastAsia="宋体" w:cs="宋体"/>
                <w:i w:val="0"/>
                <w:iCs w:val="0"/>
                <w:color w:val="000000"/>
                <w:kern w:val="0"/>
                <w:sz w:val="20"/>
                <w:szCs w:val="20"/>
                <w:u w:val="none"/>
                <w:lang w:val="en-US" w:eastAsia="zh-CN" w:bidi="ar"/>
              </w:rPr>
              <w:t>耦合器（普通</w:t>
            </w:r>
            <w:r>
              <w:rPr>
                <w:rFonts w:ascii="Arial" w:hAnsi="Arial" w:eastAsia="宋体" w:cs="Arial"/>
                <w:i w:val="0"/>
                <w:iCs w:val="0"/>
                <w:color w:val="000000"/>
                <w:kern w:val="0"/>
                <w:sz w:val="20"/>
                <w:szCs w:val="20"/>
                <w:u w:val="none"/>
                <w:lang w:val="en-US" w:eastAsia="zh-CN" w:bidi="ar"/>
              </w:rPr>
              <w:t>)</w:t>
            </w:r>
          </w:p>
        </w:tc>
        <w:tc>
          <w:tcPr>
            <w:tcW w:w="0" w:type="auto"/>
            <w:shd w:val="clear" w:color="auto" w:fill="auto"/>
            <w:noWrap/>
            <w:vAlign w:val="center"/>
          </w:tcPr>
          <w:p w14:paraId="667B04D2">
            <w:pPr>
              <w:jc w:val="center"/>
              <w:rPr>
                <w:rFonts w:hint="default" w:ascii="Arial" w:hAnsi="Arial" w:eastAsia="宋体" w:cs="Arial"/>
                <w:i w:val="0"/>
                <w:iCs w:val="0"/>
                <w:color w:val="000000"/>
                <w:sz w:val="20"/>
                <w:szCs w:val="20"/>
                <w:u w:val="none"/>
              </w:rPr>
            </w:pPr>
          </w:p>
        </w:tc>
        <w:tc>
          <w:tcPr>
            <w:tcW w:w="0" w:type="auto"/>
            <w:shd w:val="clear" w:color="auto" w:fill="auto"/>
            <w:noWrap/>
            <w:vAlign w:val="center"/>
          </w:tcPr>
          <w:p w14:paraId="4A9EA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485CE0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r>
      <w:tr w14:paraId="6E5D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14:paraId="283F70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0" w:type="auto"/>
            <w:shd w:val="clear" w:color="auto" w:fill="auto"/>
            <w:noWrap/>
            <w:vAlign w:val="center"/>
          </w:tcPr>
          <w:p w14:paraId="277A5D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20dB</w:t>
            </w:r>
            <w:r>
              <w:rPr>
                <w:rFonts w:hint="eastAsia" w:ascii="宋体" w:hAnsi="宋体" w:eastAsia="宋体" w:cs="宋体"/>
                <w:i w:val="0"/>
                <w:iCs w:val="0"/>
                <w:color w:val="000000"/>
                <w:kern w:val="0"/>
                <w:sz w:val="20"/>
                <w:szCs w:val="20"/>
                <w:u w:val="none"/>
                <w:lang w:val="en-US" w:eastAsia="zh-CN" w:bidi="ar"/>
              </w:rPr>
              <w:t>耦合器（普通</w:t>
            </w:r>
            <w:r>
              <w:rPr>
                <w:rFonts w:ascii="Arial" w:hAnsi="Arial" w:eastAsia="宋体" w:cs="Arial"/>
                <w:i w:val="0"/>
                <w:iCs w:val="0"/>
                <w:color w:val="000000"/>
                <w:kern w:val="0"/>
                <w:sz w:val="20"/>
                <w:szCs w:val="20"/>
                <w:u w:val="none"/>
                <w:lang w:val="en-US" w:eastAsia="zh-CN" w:bidi="ar"/>
              </w:rPr>
              <w:t>)</w:t>
            </w:r>
          </w:p>
        </w:tc>
        <w:tc>
          <w:tcPr>
            <w:tcW w:w="0" w:type="auto"/>
            <w:shd w:val="clear" w:color="auto" w:fill="auto"/>
            <w:noWrap/>
            <w:vAlign w:val="center"/>
          </w:tcPr>
          <w:p w14:paraId="428AE32C">
            <w:pPr>
              <w:jc w:val="center"/>
              <w:rPr>
                <w:rFonts w:hint="default" w:ascii="Arial" w:hAnsi="Arial" w:eastAsia="宋体" w:cs="Arial"/>
                <w:i w:val="0"/>
                <w:iCs w:val="0"/>
                <w:color w:val="000000"/>
                <w:sz w:val="20"/>
                <w:szCs w:val="20"/>
                <w:u w:val="none"/>
              </w:rPr>
            </w:pPr>
          </w:p>
        </w:tc>
        <w:tc>
          <w:tcPr>
            <w:tcW w:w="0" w:type="auto"/>
            <w:shd w:val="clear" w:color="auto" w:fill="auto"/>
            <w:noWrap/>
            <w:vAlign w:val="center"/>
          </w:tcPr>
          <w:p w14:paraId="3DD6B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57A8F1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2998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14:paraId="1F56E7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0" w:type="auto"/>
            <w:shd w:val="clear" w:color="auto" w:fill="auto"/>
            <w:noWrap/>
            <w:vAlign w:val="center"/>
          </w:tcPr>
          <w:p w14:paraId="35C9D9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25dB</w:t>
            </w:r>
            <w:r>
              <w:rPr>
                <w:rFonts w:hint="eastAsia" w:ascii="宋体" w:hAnsi="宋体" w:eastAsia="宋体" w:cs="宋体"/>
                <w:i w:val="0"/>
                <w:iCs w:val="0"/>
                <w:color w:val="000000"/>
                <w:kern w:val="0"/>
                <w:sz w:val="20"/>
                <w:szCs w:val="20"/>
                <w:u w:val="none"/>
                <w:lang w:val="en-US" w:eastAsia="zh-CN" w:bidi="ar"/>
              </w:rPr>
              <w:t>耦合器（普通</w:t>
            </w:r>
            <w:r>
              <w:rPr>
                <w:rFonts w:ascii="Arial" w:hAnsi="Arial" w:eastAsia="宋体" w:cs="Arial"/>
                <w:i w:val="0"/>
                <w:iCs w:val="0"/>
                <w:color w:val="000000"/>
                <w:kern w:val="0"/>
                <w:sz w:val="20"/>
                <w:szCs w:val="20"/>
                <w:u w:val="none"/>
                <w:lang w:val="en-US" w:eastAsia="zh-CN" w:bidi="ar"/>
              </w:rPr>
              <w:t>)</w:t>
            </w:r>
          </w:p>
        </w:tc>
        <w:tc>
          <w:tcPr>
            <w:tcW w:w="0" w:type="auto"/>
            <w:shd w:val="clear" w:color="auto" w:fill="auto"/>
            <w:noWrap/>
            <w:vAlign w:val="center"/>
          </w:tcPr>
          <w:p w14:paraId="24671D64">
            <w:pPr>
              <w:jc w:val="center"/>
              <w:rPr>
                <w:rFonts w:hint="default" w:ascii="Arial" w:hAnsi="Arial" w:eastAsia="宋体" w:cs="Arial"/>
                <w:i w:val="0"/>
                <w:iCs w:val="0"/>
                <w:color w:val="000000"/>
                <w:sz w:val="20"/>
                <w:szCs w:val="20"/>
                <w:u w:val="none"/>
              </w:rPr>
            </w:pPr>
          </w:p>
        </w:tc>
        <w:tc>
          <w:tcPr>
            <w:tcW w:w="0" w:type="auto"/>
            <w:shd w:val="clear" w:color="auto" w:fill="auto"/>
            <w:noWrap/>
            <w:vAlign w:val="center"/>
          </w:tcPr>
          <w:p w14:paraId="4B655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233C08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14:paraId="6E7C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14:paraId="7F1C7F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0" w:type="auto"/>
            <w:shd w:val="clear" w:color="auto" w:fill="auto"/>
            <w:noWrap/>
            <w:vAlign w:val="center"/>
          </w:tcPr>
          <w:p w14:paraId="5BF3C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二功分器（普通</w:t>
            </w:r>
            <w:r>
              <w:rPr>
                <w:rFonts w:ascii="Arial" w:hAnsi="Arial" w:eastAsia="宋体" w:cs="Arial"/>
                <w:i w:val="0"/>
                <w:iCs w:val="0"/>
                <w:color w:val="000000"/>
                <w:kern w:val="0"/>
                <w:sz w:val="20"/>
                <w:szCs w:val="20"/>
                <w:u w:val="none"/>
                <w:lang w:val="en-US" w:eastAsia="zh-CN" w:bidi="ar"/>
              </w:rPr>
              <w:t>)</w:t>
            </w:r>
          </w:p>
        </w:tc>
        <w:tc>
          <w:tcPr>
            <w:tcW w:w="0" w:type="auto"/>
            <w:shd w:val="clear" w:color="auto" w:fill="auto"/>
            <w:noWrap/>
            <w:vAlign w:val="center"/>
          </w:tcPr>
          <w:p w14:paraId="04680429">
            <w:pPr>
              <w:jc w:val="center"/>
              <w:rPr>
                <w:rFonts w:hint="default" w:ascii="Arial" w:hAnsi="Arial" w:eastAsia="宋体" w:cs="Arial"/>
                <w:i w:val="0"/>
                <w:iCs w:val="0"/>
                <w:color w:val="000000"/>
                <w:sz w:val="20"/>
                <w:szCs w:val="20"/>
                <w:u w:val="none"/>
              </w:rPr>
            </w:pPr>
          </w:p>
        </w:tc>
        <w:tc>
          <w:tcPr>
            <w:tcW w:w="0" w:type="auto"/>
            <w:shd w:val="clear" w:color="auto" w:fill="auto"/>
            <w:noWrap/>
            <w:vAlign w:val="center"/>
          </w:tcPr>
          <w:p w14:paraId="07797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30AE01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151</w:t>
            </w:r>
          </w:p>
        </w:tc>
      </w:tr>
      <w:tr w14:paraId="746A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14:paraId="5740A0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0" w:type="auto"/>
            <w:shd w:val="clear" w:color="auto" w:fill="auto"/>
            <w:noWrap/>
            <w:vAlign w:val="center"/>
          </w:tcPr>
          <w:p w14:paraId="54884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全向吸顶天线（单极化）</w:t>
            </w:r>
          </w:p>
        </w:tc>
        <w:tc>
          <w:tcPr>
            <w:tcW w:w="0" w:type="auto"/>
            <w:shd w:val="clear" w:color="auto" w:fill="auto"/>
            <w:noWrap/>
            <w:vAlign w:val="center"/>
          </w:tcPr>
          <w:p w14:paraId="6B01E7CA">
            <w:pPr>
              <w:jc w:val="center"/>
              <w:rPr>
                <w:rFonts w:hint="default" w:ascii="Arial" w:hAnsi="Arial" w:eastAsia="宋体" w:cs="Arial"/>
                <w:i w:val="0"/>
                <w:iCs w:val="0"/>
                <w:color w:val="000000"/>
                <w:sz w:val="20"/>
                <w:szCs w:val="20"/>
                <w:u w:val="none"/>
              </w:rPr>
            </w:pPr>
          </w:p>
        </w:tc>
        <w:tc>
          <w:tcPr>
            <w:tcW w:w="0" w:type="auto"/>
            <w:shd w:val="clear" w:color="auto" w:fill="auto"/>
            <w:noWrap/>
            <w:vAlign w:val="center"/>
          </w:tcPr>
          <w:p w14:paraId="75F48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shd w:val="clear" w:color="auto" w:fill="auto"/>
            <w:noWrap/>
            <w:vAlign w:val="center"/>
          </w:tcPr>
          <w:p w14:paraId="3D2648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w:t>
            </w:r>
          </w:p>
        </w:tc>
      </w:tr>
      <w:tr w14:paraId="20BC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6172CB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0" w:type="auto"/>
            <w:shd w:val="clear" w:color="auto" w:fill="auto"/>
            <w:noWrap/>
            <w:vAlign w:val="center"/>
          </w:tcPr>
          <w:p w14:paraId="6D8ED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壁挂板状天线（单极化）</w:t>
            </w:r>
          </w:p>
        </w:tc>
        <w:tc>
          <w:tcPr>
            <w:tcW w:w="0" w:type="auto"/>
            <w:shd w:val="clear" w:color="auto" w:fill="auto"/>
            <w:noWrap/>
            <w:vAlign w:val="center"/>
          </w:tcPr>
          <w:p w14:paraId="4B60F147">
            <w:pPr>
              <w:jc w:val="center"/>
              <w:rPr>
                <w:rFonts w:hint="default" w:ascii="Arial" w:hAnsi="Arial" w:eastAsia="宋体" w:cs="Arial"/>
                <w:i w:val="0"/>
                <w:iCs w:val="0"/>
                <w:color w:val="000000"/>
                <w:sz w:val="20"/>
                <w:szCs w:val="20"/>
                <w:u w:val="none"/>
              </w:rPr>
            </w:pPr>
          </w:p>
        </w:tc>
        <w:tc>
          <w:tcPr>
            <w:tcW w:w="0" w:type="auto"/>
            <w:shd w:val="clear" w:color="auto" w:fill="auto"/>
            <w:noWrap/>
            <w:vAlign w:val="center"/>
          </w:tcPr>
          <w:p w14:paraId="62A04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shd w:val="clear" w:color="auto" w:fill="auto"/>
            <w:noWrap/>
            <w:vAlign w:val="center"/>
          </w:tcPr>
          <w:p w14:paraId="1C8685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r>
      <w:tr w14:paraId="3B2E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3161E7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0" w:type="auto"/>
            <w:shd w:val="clear" w:color="auto" w:fill="auto"/>
            <w:noWrap/>
            <w:vAlign w:val="center"/>
          </w:tcPr>
          <w:p w14:paraId="2172FE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英寸阻燃馈线</w:t>
            </w:r>
          </w:p>
        </w:tc>
        <w:tc>
          <w:tcPr>
            <w:tcW w:w="0" w:type="auto"/>
            <w:shd w:val="clear" w:color="auto" w:fill="auto"/>
            <w:noWrap/>
            <w:vAlign w:val="center"/>
          </w:tcPr>
          <w:p w14:paraId="35A3C1A0">
            <w:pPr>
              <w:jc w:val="center"/>
              <w:rPr>
                <w:rFonts w:hint="default" w:ascii="Arial" w:hAnsi="Arial" w:eastAsia="宋体" w:cs="Arial"/>
                <w:i w:val="0"/>
                <w:iCs w:val="0"/>
                <w:color w:val="000000"/>
                <w:sz w:val="20"/>
                <w:szCs w:val="20"/>
                <w:u w:val="none"/>
              </w:rPr>
            </w:pPr>
          </w:p>
        </w:tc>
        <w:tc>
          <w:tcPr>
            <w:tcW w:w="0" w:type="auto"/>
            <w:shd w:val="clear" w:color="auto" w:fill="auto"/>
            <w:noWrap/>
            <w:vAlign w:val="center"/>
          </w:tcPr>
          <w:p w14:paraId="752DF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shd w:val="clear" w:color="auto" w:fill="auto"/>
            <w:noWrap/>
            <w:vAlign w:val="center"/>
          </w:tcPr>
          <w:p w14:paraId="07E9DE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2414.45</w:t>
            </w:r>
          </w:p>
        </w:tc>
      </w:tr>
      <w:tr w14:paraId="64AC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22BFFB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0" w:type="auto"/>
            <w:shd w:val="clear" w:color="auto" w:fill="auto"/>
            <w:noWrap/>
            <w:vAlign w:val="center"/>
          </w:tcPr>
          <w:p w14:paraId="32A0B5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馈线头子</w:t>
            </w:r>
          </w:p>
        </w:tc>
        <w:tc>
          <w:tcPr>
            <w:tcW w:w="0" w:type="auto"/>
            <w:shd w:val="clear" w:color="auto" w:fill="auto"/>
            <w:noWrap/>
            <w:vAlign w:val="center"/>
          </w:tcPr>
          <w:p w14:paraId="0A94A0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1/2"N</w:t>
            </w:r>
            <w:r>
              <w:rPr>
                <w:rFonts w:hint="eastAsia" w:ascii="宋体" w:hAnsi="宋体" w:eastAsia="宋体" w:cs="宋体"/>
                <w:i w:val="0"/>
                <w:iCs w:val="0"/>
                <w:color w:val="000000"/>
                <w:kern w:val="0"/>
                <w:sz w:val="20"/>
                <w:szCs w:val="20"/>
                <w:u w:val="none"/>
                <w:lang w:val="en-US" w:eastAsia="zh-CN" w:bidi="ar"/>
              </w:rPr>
              <w:t>型公头</w:t>
            </w:r>
          </w:p>
        </w:tc>
        <w:tc>
          <w:tcPr>
            <w:tcW w:w="0" w:type="auto"/>
            <w:shd w:val="clear" w:color="auto" w:fill="auto"/>
            <w:noWrap/>
            <w:vAlign w:val="center"/>
          </w:tcPr>
          <w:p w14:paraId="04576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589FEC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749</w:t>
            </w:r>
          </w:p>
        </w:tc>
      </w:tr>
      <w:tr w14:paraId="737E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6ABA1F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0" w:type="auto"/>
            <w:shd w:val="clear" w:color="auto" w:fill="auto"/>
            <w:noWrap/>
            <w:vAlign w:val="center"/>
          </w:tcPr>
          <w:p w14:paraId="00F615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转接头</w:t>
            </w:r>
          </w:p>
        </w:tc>
        <w:tc>
          <w:tcPr>
            <w:tcW w:w="0" w:type="auto"/>
            <w:shd w:val="clear" w:color="auto" w:fill="auto"/>
            <w:noWrap/>
            <w:vAlign w:val="center"/>
          </w:tcPr>
          <w:p w14:paraId="2269B9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N-JJ</w:t>
            </w:r>
          </w:p>
        </w:tc>
        <w:tc>
          <w:tcPr>
            <w:tcW w:w="0" w:type="auto"/>
            <w:shd w:val="clear" w:color="auto" w:fill="auto"/>
            <w:noWrap/>
            <w:vAlign w:val="center"/>
          </w:tcPr>
          <w:p w14:paraId="32050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4E0ED2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r>
      <w:tr w14:paraId="128E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12306F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0" w:type="auto"/>
            <w:shd w:val="clear" w:color="auto" w:fill="auto"/>
            <w:noWrap/>
            <w:vAlign w:val="center"/>
          </w:tcPr>
          <w:p w14:paraId="49F13F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转接头</w:t>
            </w:r>
          </w:p>
        </w:tc>
        <w:tc>
          <w:tcPr>
            <w:tcW w:w="0" w:type="auto"/>
            <w:shd w:val="clear" w:color="auto" w:fill="auto"/>
            <w:noWrap/>
            <w:vAlign w:val="center"/>
          </w:tcPr>
          <w:p w14:paraId="35CDF12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N-JKW</w:t>
            </w:r>
          </w:p>
        </w:tc>
        <w:tc>
          <w:tcPr>
            <w:tcW w:w="0" w:type="auto"/>
            <w:shd w:val="clear" w:color="auto" w:fill="auto"/>
            <w:noWrap/>
            <w:vAlign w:val="center"/>
          </w:tcPr>
          <w:p w14:paraId="449D8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73C2CA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w:t>
            </w:r>
          </w:p>
        </w:tc>
      </w:tr>
      <w:tr w14:paraId="63A9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14:paraId="2A22E9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0" w:type="auto"/>
            <w:shd w:val="clear" w:color="auto" w:fill="auto"/>
            <w:noWrap/>
            <w:vAlign w:val="center"/>
          </w:tcPr>
          <w:p w14:paraId="4EE01B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转接头</w:t>
            </w:r>
          </w:p>
        </w:tc>
        <w:tc>
          <w:tcPr>
            <w:tcW w:w="0" w:type="auto"/>
            <w:shd w:val="clear" w:color="auto" w:fill="auto"/>
            <w:noWrap/>
            <w:vAlign w:val="center"/>
          </w:tcPr>
          <w:p w14:paraId="5D0F8E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N-KK</w:t>
            </w:r>
          </w:p>
        </w:tc>
        <w:tc>
          <w:tcPr>
            <w:tcW w:w="0" w:type="auto"/>
            <w:shd w:val="clear" w:color="auto" w:fill="auto"/>
            <w:noWrap/>
            <w:vAlign w:val="center"/>
          </w:tcPr>
          <w:p w14:paraId="2BC0F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3A79B6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r>
      <w:tr w14:paraId="2E2E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14:paraId="0C0A2A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0" w:type="auto"/>
            <w:shd w:val="clear" w:color="auto" w:fill="auto"/>
            <w:noWrap/>
            <w:vAlign w:val="center"/>
          </w:tcPr>
          <w:p w14:paraId="0C3A4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室内吸顶天线支架</w:t>
            </w:r>
          </w:p>
        </w:tc>
        <w:tc>
          <w:tcPr>
            <w:tcW w:w="0" w:type="auto"/>
            <w:shd w:val="clear" w:color="auto" w:fill="auto"/>
            <w:noWrap/>
            <w:vAlign w:val="center"/>
          </w:tcPr>
          <w:p w14:paraId="66FEB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shd w:val="clear" w:color="auto" w:fill="auto"/>
            <w:noWrap/>
            <w:vAlign w:val="center"/>
          </w:tcPr>
          <w:p w14:paraId="1DE93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56B483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w:t>
            </w:r>
          </w:p>
        </w:tc>
      </w:tr>
      <w:tr w14:paraId="2570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14:paraId="30EE15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0" w:type="auto"/>
            <w:shd w:val="clear" w:color="auto" w:fill="auto"/>
            <w:noWrap/>
            <w:vAlign w:val="center"/>
          </w:tcPr>
          <w:p w14:paraId="2E410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室内壁挂天线支架</w:t>
            </w:r>
          </w:p>
        </w:tc>
        <w:tc>
          <w:tcPr>
            <w:tcW w:w="0" w:type="auto"/>
            <w:shd w:val="clear" w:color="auto" w:fill="auto"/>
            <w:noWrap/>
            <w:vAlign w:val="center"/>
          </w:tcPr>
          <w:p w14:paraId="6B7C4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shd w:val="clear" w:color="auto" w:fill="auto"/>
            <w:noWrap/>
            <w:vAlign w:val="center"/>
          </w:tcPr>
          <w:p w14:paraId="09E2F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shd w:val="clear" w:color="auto" w:fill="auto"/>
            <w:noWrap/>
            <w:vAlign w:val="center"/>
          </w:tcPr>
          <w:p w14:paraId="0889BC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r>
      <w:tr w14:paraId="2A88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14:paraId="600AAC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0" w:type="auto"/>
            <w:shd w:val="clear" w:color="auto" w:fill="auto"/>
            <w:noWrap/>
            <w:vAlign w:val="center"/>
          </w:tcPr>
          <w:p w14:paraId="3168D5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Ф25 JDG</w:t>
            </w:r>
            <w:r>
              <w:rPr>
                <w:rFonts w:hint="eastAsia" w:ascii="宋体" w:hAnsi="宋体" w:eastAsia="宋体" w:cs="宋体"/>
                <w:i w:val="0"/>
                <w:iCs w:val="0"/>
                <w:color w:val="000000"/>
                <w:kern w:val="0"/>
                <w:sz w:val="20"/>
                <w:szCs w:val="20"/>
                <w:u w:val="none"/>
                <w:lang w:val="en-US" w:eastAsia="zh-CN" w:bidi="ar"/>
              </w:rPr>
              <w:t>管</w:t>
            </w:r>
          </w:p>
        </w:tc>
        <w:tc>
          <w:tcPr>
            <w:tcW w:w="0" w:type="auto"/>
            <w:shd w:val="clear" w:color="auto" w:fill="auto"/>
            <w:noWrap/>
            <w:vAlign w:val="center"/>
          </w:tcPr>
          <w:p w14:paraId="52534D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Ф25</w:t>
            </w:r>
          </w:p>
        </w:tc>
        <w:tc>
          <w:tcPr>
            <w:tcW w:w="0" w:type="auto"/>
            <w:shd w:val="clear" w:color="auto" w:fill="auto"/>
            <w:noWrap/>
            <w:vAlign w:val="center"/>
          </w:tcPr>
          <w:p w14:paraId="5E377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shd w:val="clear" w:color="auto" w:fill="auto"/>
            <w:noWrap/>
            <w:vAlign w:val="center"/>
          </w:tcPr>
          <w:p w14:paraId="5567F0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r>
      <w:tr w14:paraId="2104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shd w:val="clear" w:color="auto" w:fill="auto"/>
            <w:noWrap/>
            <w:vAlign w:val="center"/>
          </w:tcPr>
          <w:p w14:paraId="629C56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0" w:type="auto"/>
            <w:shd w:val="clear" w:color="auto" w:fill="auto"/>
            <w:noWrap/>
            <w:vAlign w:val="center"/>
          </w:tcPr>
          <w:p w14:paraId="58135E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Ф25 </w:t>
            </w:r>
            <w:r>
              <w:rPr>
                <w:rFonts w:hint="eastAsia" w:ascii="宋体" w:hAnsi="宋体" w:eastAsia="宋体" w:cs="宋体"/>
                <w:i w:val="0"/>
                <w:iCs w:val="0"/>
                <w:color w:val="000000"/>
                <w:kern w:val="0"/>
                <w:sz w:val="20"/>
                <w:szCs w:val="20"/>
                <w:u w:val="none"/>
                <w:lang w:val="en-US" w:eastAsia="zh-CN" w:bidi="ar"/>
              </w:rPr>
              <w:t>金属软管</w:t>
            </w:r>
          </w:p>
        </w:tc>
        <w:tc>
          <w:tcPr>
            <w:tcW w:w="0" w:type="auto"/>
            <w:shd w:val="clear" w:color="auto" w:fill="auto"/>
            <w:noWrap/>
            <w:vAlign w:val="center"/>
          </w:tcPr>
          <w:p w14:paraId="5C6548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Ф25</w:t>
            </w:r>
          </w:p>
        </w:tc>
        <w:tc>
          <w:tcPr>
            <w:tcW w:w="0" w:type="auto"/>
            <w:shd w:val="clear" w:color="auto" w:fill="auto"/>
            <w:noWrap/>
            <w:vAlign w:val="center"/>
          </w:tcPr>
          <w:p w14:paraId="4AE81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shd w:val="clear" w:color="auto" w:fill="auto"/>
            <w:noWrap/>
            <w:vAlign w:val="center"/>
          </w:tcPr>
          <w:p w14:paraId="4AB045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64.5</w:t>
            </w:r>
          </w:p>
        </w:tc>
      </w:tr>
    </w:tbl>
    <w:p w14:paraId="61E01699">
      <w:pPr>
        <w:pStyle w:val="81"/>
        <w:rPr>
          <w:rFonts w:ascii="宋体" w:hAnsi="宋体"/>
          <w:szCs w:val="21"/>
        </w:rPr>
      </w:pPr>
      <w:r>
        <w:rPr>
          <w:rFonts w:hint="eastAsia"/>
        </w:rPr>
        <w:t>注：1、</w:t>
      </w:r>
      <w:r>
        <w:rPr>
          <w:rFonts w:hint="eastAsia" w:ascii="宋体" w:hAnsi="宋体"/>
          <w:szCs w:val="21"/>
        </w:rPr>
        <w:t>采购清单数量为暂估数量，结算按实际工程量及报价口径进行，最终结算价以审计结果为准。</w:t>
      </w:r>
    </w:p>
    <w:p w14:paraId="119BDB8C">
      <w:r>
        <w:rPr>
          <w:rFonts w:hint="eastAsia"/>
        </w:rPr>
        <w:tab/>
      </w:r>
      <w:r>
        <w:rPr>
          <w:rFonts w:hint="eastAsia"/>
        </w:rPr>
        <w:t>2、参数要求详见“</w:t>
      </w:r>
      <w:r>
        <w:rPr>
          <w:rFonts w:hint="eastAsia"/>
          <w:lang w:val="en-US" w:eastAsia="zh-CN"/>
        </w:rPr>
        <w:t>三</w:t>
      </w:r>
      <w:r>
        <w:rPr>
          <w:rFonts w:hint="eastAsia"/>
        </w:rPr>
        <w:t>、参数要求”。</w:t>
      </w:r>
    </w:p>
    <w:p w14:paraId="7E101C41">
      <w:pPr>
        <w:pStyle w:val="82"/>
        <w:rPr>
          <w:rFonts w:hint="eastAsia"/>
          <w:lang w:eastAsia="zh-CN"/>
        </w:rPr>
      </w:pPr>
    </w:p>
    <w:bookmarkEnd w:id="22"/>
    <w:bookmarkEnd w:id="23"/>
    <w:bookmarkEnd w:id="24"/>
    <w:p w14:paraId="0177DD45">
      <w:pPr>
        <w:pStyle w:val="4"/>
        <w:numPr>
          <w:ilvl w:val="0"/>
          <w:numId w:val="4"/>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参数</w:t>
      </w:r>
      <w:r>
        <w:rPr>
          <w:rFonts w:hint="eastAsia" w:ascii="宋体" w:hAnsi="宋体" w:eastAsia="宋体" w:cs="宋体"/>
          <w:color w:val="auto"/>
          <w:sz w:val="24"/>
          <w:szCs w:val="24"/>
          <w:highlight w:val="none"/>
        </w:rPr>
        <w:t>要求：</w:t>
      </w:r>
    </w:p>
    <w:p w14:paraId="4002CFA9">
      <w:pPr>
        <w:rPr>
          <w:rFonts w:hint="default" w:eastAsia="宋体"/>
          <w:lang w:val="en-US" w:eastAsia="zh-CN"/>
        </w:rPr>
      </w:pPr>
      <w:r>
        <w:rPr>
          <w:rFonts w:hint="eastAsia" w:ascii="宋体" w:hAnsi="宋体" w:cs="宋体"/>
          <w:color w:val="auto"/>
          <w:sz w:val="24"/>
          <w:szCs w:val="24"/>
          <w:highlight w:val="none"/>
          <w:lang w:val="en-US" w:eastAsia="zh-CN"/>
        </w:rPr>
        <w:t>3.1技术参数</w:t>
      </w:r>
    </w:p>
    <w:p w14:paraId="75B9BD10">
      <w:pPr>
        <w:numPr>
          <w:ilvl w:val="0"/>
          <w:numId w:val="0"/>
        </w:numPr>
        <w:rPr>
          <w:rFonts w:hint="eastAsia"/>
        </w:rPr>
      </w:pPr>
    </w:p>
    <w:tbl>
      <w:tblPr>
        <w:tblStyle w:val="64"/>
        <w:tblW w:w="9087" w:type="dxa"/>
        <w:tblInd w:w="93" w:type="dxa"/>
        <w:tblLayout w:type="fixed"/>
        <w:tblCellMar>
          <w:top w:w="0" w:type="dxa"/>
          <w:left w:w="108" w:type="dxa"/>
          <w:bottom w:w="0" w:type="dxa"/>
          <w:right w:w="108" w:type="dxa"/>
        </w:tblCellMar>
      </w:tblPr>
      <w:tblGrid>
        <w:gridCol w:w="1080"/>
        <w:gridCol w:w="1739"/>
        <w:gridCol w:w="4851"/>
        <w:gridCol w:w="1417"/>
      </w:tblGrid>
      <w:tr w14:paraId="666E3AA3">
        <w:tblPrEx>
          <w:tblCellMar>
            <w:top w:w="0" w:type="dxa"/>
            <w:left w:w="108" w:type="dxa"/>
            <w:bottom w:w="0" w:type="dxa"/>
            <w:right w:w="108" w:type="dxa"/>
          </w:tblCellMar>
        </w:tblPrEx>
        <w:trPr>
          <w:trHeight w:val="45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877747">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bidi="ar"/>
              </w:rPr>
              <w:t>序号</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7CA7A188">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bidi="ar"/>
              </w:rPr>
              <w:t>设备名称</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14:paraId="2BA44B3F">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设备型号/参数</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7A9ACD1">
            <w:pPr>
              <w:widowControl/>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备注</w:t>
            </w:r>
          </w:p>
        </w:tc>
      </w:tr>
      <w:tr w14:paraId="3AAFDCAC">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945ED0">
            <w:pPr>
              <w:widowControl/>
              <w:jc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402C5C85">
            <w:pPr>
              <w:keepNext w:val="0"/>
              <w:keepLines w:val="0"/>
              <w:widowControl/>
              <w:suppressLineNumbers w:val="0"/>
              <w:jc w:val="left"/>
              <w:textAlignment w:val="center"/>
              <w:rPr>
                <w:rFonts w:hint="eastAsia" w:ascii="宋体" w:hAnsi="宋体" w:eastAsia="宋体" w:cs="宋体"/>
                <w:color w:val="FF0000"/>
                <w:kern w:val="0"/>
                <w:szCs w:val="21"/>
                <w:lang w:val="en-US" w:eastAsia="zh-CN"/>
              </w:rPr>
            </w:pPr>
            <w:r>
              <w:rPr>
                <w:rFonts w:hint="eastAsia" w:ascii="宋体" w:hAnsi="宋体" w:eastAsia="宋体" w:cs="宋体"/>
                <w:color w:val="000000"/>
                <w:kern w:val="0"/>
                <w:sz w:val="21"/>
                <w:szCs w:val="21"/>
                <w:shd w:val="clear" w:color="auto" w:fill="auto"/>
                <w:lang w:bidi="ar"/>
              </w:rPr>
              <w:t>数字光纤直放站近端-移动</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14:paraId="62FB4C91">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1)工作频段为上行 1710MHz～1735 MHz，下行 1805 MHz～1830 MHz。</w:t>
            </w:r>
          </w:p>
          <w:p w14:paraId="42A0E6CE">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2)工作带宽 25 MHz，支持固定单载波的数字射频拉远系统。</w:t>
            </w:r>
          </w:p>
          <w:p w14:paraId="65F21BBC">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3)最大下行输出功率 40W。</w:t>
            </w:r>
          </w:p>
          <w:p w14:paraId="0F593174">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4)下行采用数字预失真技术。</w:t>
            </w:r>
          </w:p>
          <w:p w14:paraId="1B6229C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5)利用光纤传输，传输距离最远可达 20km，信号在光纤传输时无损耗。</w:t>
            </w:r>
          </w:p>
          <w:p w14:paraId="17DC8EA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6)没有收发天线隔离问题，用户天线架设灵活，根据覆盖区域可选择定向或全向覆盖天线。</w:t>
            </w:r>
          </w:p>
          <w:p w14:paraId="27A16FD8">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7)系统由近端机和远端机组成，支持星型、菊花链型、环型和混合型组网。</w:t>
            </w:r>
          </w:p>
          <w:p w14:paraId="2DE7DFB8">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8)支持自动或手动时延校准，有效防止链型结构覆盖的同频干扰。</w:t>
            </w:r>
          </w:p>
          <w:p w14:paraId="0473FBA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9)具备软件远程下载功能。</w:t>
            </w:r>
          </w:p>
          <w:p w14:paraId="1C03877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10)支持近端备份功能。</w:t>
            </w:r>
          </w:p>
          <w:p w14:paraId="1DAF63F1">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11)远端光旁路备份切换功能。</w:t>
            </w:r>
          </w:p>
          <w:p w14:paraId="67F19C5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12)采用满足 CPRI 标准的 HDLC 进行远程监控通信，性能稳定。</w:t>
            </w:r>
          </w:p>
          <w:p w14:paraId="07E1CDB7">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13)本地监控功能（OMT）：通过便携电脑对近端机或远端机进行增益设置及设备状态和工作参数查询，以及监控软件的更新下载，并且可以对主机和数字板分别进行复位设置。同时用户可在近端机或远端机完成端对端的设置与查询。</w:t>
            </w:r>
          </w:p>
          <w:p w14:paraId="684A1D5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14) 配套完善的网管系统（OMC），通过近端机内置的 CDMA MODEM 或以太网与 OMC 建立远程通信，设备监控数据的远程传送采用“CDMA 数传”或“CDMA 短信”方式或以太网传输方式。设备有故障会自动上拨至 OMC，方便使用维护。</w:t>
            </w:r>
          </w:p>
          <w:p w14:paraId="0A89A5A7">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15)内置监控备用锂电池，保障设备一旦停电，故障信息可自动上报，便于及时维护。</w:t>
            </w:r>
          </w:p>
          <w:p w14:paraId="4CC30FCD">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16)近端机采用标准 19”1U 机箱小巧美观。</w:t>
            </w:r>
          </w:p>
          <w:p w14:paraId="2E2FBF68">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17)远端机使用 19L 机箱小巧美观，散热好，特制密封材料及表面处理，保证有效防水、防潮、防腐，胜任户外全天候工作。</w:t>
            </w:r>
          </w:p>
          <w:p w14:paraId="5627AA2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工作电源</w:t>
            </w:r>
          </w:p>
          <w:p w14:paraId="1B29036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近端机：AC：(165V～285V）/50Hz±5Hz 、DC：-72V～-36V(-48V)</w:t>
            </w:r>
          </w:p>
          <w:p w14:paraId="6469D68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远端机：AC：(165 V～285V)/50Hz±5Hz 、DC；-72 V～-36V(-48V)</w:t>
            </w:r>
          </w:p>
          <w:p w14:paraId="55A7A4F9">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电源功耗  近端机：约 30W   远端机：约 220W</w:t>
            </w:r>
          </w:p>
          <w:p w14:paraId="6AFA89B4">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参考外形尺寸(高×宽×深)</w:t>
            </w:r>
          </w:p>
          <w:p w14:paraId="1C7F5E6C">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近端机：标准 19”1U 机箱，44mm×446 mm×160mm</w:t>
            </w:r>
          </w:p>
          <w:p w14:paraId="6D921BB4">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远端机：168 mm×350 mm×428mm</w:t>
            </w:r>
          </w:p>
          <w:p w14:paraId="724246A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重 量 近端机：约 3kg；远端机：约 12kg</w:t>
            </w:r>
          </w:p>
          <w:p w14:paraId="5D8D1277">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工作温度 近端机：-10℃～+45℃</w:t>
            </w:r>
          </w:p>
          <w:p w14:paraId="400B21F1">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远端机：-40℃～+55℃</w:t>
            </w:r>
          </w:p>
          <w:p w14:paraId="32862FD8">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相对湿度 ≤85%（近端机）；≤95%（远端机）</w:t>
            </w:r>
          </w:p>
          <w:p w14:paraId="580E7C49">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防护等级 符合 IP65（远端机）</w:t>
            </w:r>
          </w:p>
          <w:p w14:paraId="02D870C8">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监控备用电池供电时间≥20min</w:t>
            </w:r>
          </w:p>
          <w:p w14:paraId="1C20E172">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 w:val="21"/>
                <w:szCs w:val="21"/>
                <w:shd w:val="clear" w:color="auto" w:fill="auto"/>
                <w:lang w:bidi="ar"/>
              </w:rPr>
              <w:t>开机等待时间 约 120s</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B9C20F2">
            <w:pPr>
              <w:widowControl/>
              <w:jc w:val="left"/>
              <w:rPr>
                <w:rFonts w:hint="eastAsia" w:ascii="宋体" w:hAnsi="宋体" w:eastAsia="宋体" w:cs="宋体"/>
                <w:color w:val="000000"/>
                <w:kern w:val="0"/>
                <w:szCs w:val="21"/>
                <w:lang w:bidi="ar"/>
              </w:rPr>
            </w:pPr>
            <w:r>
              <w:rPr>
                <w:rFonts w:hint="eastAsia" w:ascii="宋体" w:hAnsi="宋体" w:eastAsia="宋体" w:cs="宋体"/>
                <w:color w:val="000000"/>
                <w:kern w:val="0"/>
                <w:sz w:val="21"/>
                <w:szCs w:val="21"/>
                <w:shd w:val="clear" w:color="auto" w:fill="auto"/>
                <w:lang w:bidi="ar"/>
              </w:rPr>
              <w:t>京信、三维、中信科</w:t>
            </w:r>
          </w:p>
        </w:tc>
      </w:tr>
      <w:tr w14:paraId="3909D7F6">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7E4BF0">
            <w:pPr>
              <w:widowControl/>
              <w:jc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3F2AF7CE">
            <w:pPr>
              <w:keepNext w:val="0"/>
              <w:keepLines w:val="0"/>
              <w:widowControl/>
              <w:suppressLineNumbers w:val="0"/>
              <w:jc w:val="left"/>
              <w:textAlignment w:val="center"/>
              <w:rPr>
                <w:rFonts w:hint="eastAsia" w:ascii="宋体" w:hAnsi="宋体" w:eastAsia="宋体" w:cs="宋体"/>
                <w:color w:val="FF0000"/>
                <w:kern w:val="0"/>
                <w:szCs w:val="21"/>
                <w:lang w:val="en-US" w:eastAsia="zh-CN"/>
              </w:rPr>
            </w:pPr>
            <w:r>
              <w:rPr>
                <w:rFonts w:hint="eastAsia" w:ascii="宋体" w:hAnsi="宋体" w:eastAsia="宋体" w:cs="宋体"/>
                <w:color w:val="000000"/>
                <w:kern w:val="0"/>
                <w:sz w:val="21"/>
                <w:szCs w:val="21"/>
                <w:shd w:val="clear" w:color="auto" w:fill="auto"/>
                <w:lang w:bidi="ar"/>
              </w:rPr>
              <w:t>数字光纤直放站近端-电联</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9AA8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1)工作频段为上行 1940MHz～1980 MHz，下行 2130 MHz～2170 MHz。</w:t>
            </w:r>
          </w:p>
          <w:p w14:paraId="18F8A8D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2)工作带宽 40 MHz，支持 WCDMA 和 LTE 信号同时输入。</w:t>
            </w:r>
          </w:p>
          <w:p w14:paraId="303198EA">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3)最大下行输出功率 40W（WCDMA 和 LTE 总输出功率）。</w:t>
            </w:r>
          </w:p>
          <w:p w14:paraId="447CCAC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4)下行采用数字预失真技术。</w:t>
            </w:r>
          </w:p>
          <w:p w14:paraId="06D5886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5)利用光纤传输，传输距离最远可达 20km，信号在光纤传输时无损耗。</w:t>
            </w:r>
          </w:p>
          <w:p w14:paraId="59F2094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6)没有收发天线隔离问题，用户天线架设灵活，根据覆盖区域可选择定向或全向覆盖天线。</w:t>
            </w:r>
          </w:p>
          <w:p w14:paraId="255F18B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7)系统由近端机和远端机组成，支持星型、菊花链型、环型和混合型组网。</w:t>
            </w:r>
          </w:p>
          <w:p w14:paraId="0229B1E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8)支持自动或手动时延校准，有效防止链型结构覆盖的同频干扰。</w:t>
            </w:r>
          </w:p>
          <w:p w14:paraId="49BCFF0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9)具备软件远程下载功能。</w:t>
            </w:r>
          </w:p>
          <w:p w14:paraId="2CF4C85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10)远端光旁路备份切换功能。</w:t>
            </w:r>
          </w:p>
          <w:p w14:paraId="53C4DD74">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11)采用满足 CPRI 标准的 HDLC 进行远程监控通信，性能稳定。</w:t>
            </w:r>
          </w:p>
          <w:p w14:paraId="040AFC0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12)本地监控功能（OMT）：通过便携电脑对近端机或远端机进行增益设置及设备状态和工作参数查询，以及监控软件的更新下载，并且可以对主机和数字板分别进行复位设置。同时用户可在近端机或远端机完成端对端的设置与查询。</w:t>
            </w:r>
          </w:p>
          <w:p w14:paraId="2D0E52D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13) 配套完善的网管系统（OMC），通过近端机内置的 LTE MODEM 或以太网与 OMC 建立远程通信，设备监控数据的远程传送采用“LTE 数传”或“LTE 短信”方式或以太网传输方式。设备有故障会自动上拨至 OMC，方便使用维护。</w:t>
            </w:r>
          </w:p>
          <w:p w14:paraId="44F1F3F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14)内置监控备用锂电池，保障设备一旦停电，故障信息可自动上报，便于及时维护。</w:t>
            </w:r>
          </w:p>
          <w:p w14:paraId="2EE6C687">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15)近端机机箱小巧美观。</w:t>
            </w:r>
          </w:p>
          <w:p w14:paraId="258F7B7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16)远端机使用新型 13L 机箱，散热好，特制密封材料及表面处理，保证有效防水、防潮、防腐，胜任户外全天候工作工作电源</w:t>
            </w:r>
          </w:p>
          <w:p w14:paraId="74B7A69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近端机：AC：(165V～285V）/50Hz±5Hz 、DC：-72V～-36V(-48V)</w:t>
            </w:r>
          </w:p>
          <w:p w14:paraId="1B26CBA0">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远端机：AC：(165 V～285V)/50Hz±5Hz 、DC；-72 V～-36V(-48V)</w:t>
            </w:r>
          </w:p>
          <w:p w14:paraId="5445175E">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电源功耗</w:t>
            </w:r>
          </w:p>
          <w:p w14:paraId="2C7CE608">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近端机：约 30W</w:t>
            </w:r>
          </w:p>
          <w:p w14:paraId="366F5254">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远端机：约 220W</w:t>
            </w:r>
          </w:p>
          <w:p w14:paraId="05A137A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参考外形尺寸(高×宽×深)</w:t>
            </w:r>
          </w:p>
          <w:p w14:paraId="099D46ED">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近端机： 1U 机箱，44mm×446 mm×160mm</w:t>
            </w:r>
          </w:p>
          <w:p w14:paraId="6A2A83EE">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远端机：75 mm×327 mm×500mm</w:t>
            </w:r>
          </w:p>
          <w:p w14:paraId="115B5C27">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重 量 近端机：约 3kg；远端机：约 15kg</w:t>
            </w:r>
          </w:p>
          <w:p w14:paraId="14C7182A">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工作温度</w:t>
            </w:r>
          </w:p>
          <w:p w14:paraId="141BC671">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近端机：0℃～+50℃</w:t>
            </w:r>
          </w:p>
          <w:p w14:paraId="4B2C78E7">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远端机：-40℃～+55℃</w:t>
            </w:r>
          </w:p>
          <w:p w14:paraId="48D12A0E">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相对湿度 ≤85%（近端机）；≤95%（远端机）</w:t>
            </w:r>
          </w:p>
          <w:p w14:paraId="0FEC28B4">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防护等级 符合 IP65（远端机）</w:t>
            </w:r>
          </w:p>
          <w:p w14:paraId="35ECB76A">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监控备用电池供电时间≥20min</w:t>
            </w:r>
          </w:p>
          <w:p w14:paraId="792E3C09">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shd w:val="clear" w:color="auto" w:fill="auto"/>
                <w:lang w:bidi="ar"/>
              </w:rPr>
              <w:t>开机等待时间 约 120s</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17A15F8">
            <w:pPr>
              <w:widowControl/>
              <w:jc w:val="left"/>
              <w:rPr>
                <w:rFonts w:hint="eastAsia" w:ascii="宋体" w:hAnsi="宋体" w:eastAsia="宋体" w:cs="宋体"/>
                <w:color w:val="000000"/>
                <w:kern w:val="0"/>
                <w:szCs w:val="21"/>
                <w:lang w:bidi="ar"/>
              </w:rPr>
            </w:pPr>
            <w:r>
              <w:rPr>
                <w:rFonts w:hint="eastAsia" w:ascii="宋体" w:hAnsi="宋体" w:eastAsia="宋体" w:cs="宋体"/>
                <w:color w:val="000000"/>
                <w:kern w:val="0"/>
                <w:sz w:val="21"/>
                <w:szCs w:val="21"/>
                <w:shd w:val="clear" w:color="auto" w:fill="auto"/>
                <w:lang w:bidi="ar"/>
              </w:rPr>
              <w:t>京信、三维、中信科</w:t>
            </w:r>
          </w:p>
        </w:tc>
      </w:tr>
      <w:tr w14:paraId="634D5632">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E14D1F">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0323CEA9">
            <w:pPr>
              <w:keepNext w:val="0"/>
              <w:keepLines w:val="0"/>
              <w:widowControl/>
              <w:suppressLineNumbers w:val="0"/>
              <w:jc w:val="left"/>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color w:val="000000"/>
                <w:kern w:val="0"/>
                <w:sz w:val="21"/>
                <w:szCs w:val="21"/>
                <w:shd w:val="clear" w:color="auto" w:fill="auto"/>
                <w:lang w:bidi="ar"/>
              </w:rPr>
              <w:t>数字光纤直放站远端-移动</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14:paraId="10EDF73D">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1)工作频段为上行 1710MHz～1735 MHz，下行 1805 MHz～1830 MHz。</w:t>
            </w:r>
          </w:p>
          <w:p w14:paraId="407CEEAC">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2)工作带宽 25 MHz，支持固定单载波的数字射频拉远系统。</w:t>
            </w:r>
          </w:p>
          <w:p w14:paraId="007E1868">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3)最大下行输出功率 40W。</w:t>
            </w:r>
          </w:p>
          <w:p w14:paraId="2CD22C08">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4)下行采用数字预失真技术。</w:t>
            </w:r>
          </w:p>
          <w:p w14:paraId="3727B814">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5)利用光纤传输，传输距离最远可达 20km，信号在光纤传输时无损耗。</w:t>
            </w:r>
          </w:p>
          <w:p w14:paraId="018B8080">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6)没有收发天线隔离问题，用户天线架设灵活，根据覆盖区域可选择定向或全向覆盖天线。</w:t>
            </w:r>
          </w:p>
          <w:p w14:paraId="5E0FCF0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7)系统由近端机和远端机组成，支持星型、菊花链型、环型和混合型组网。</w:t>
            </w:r>
          </w:p>
          <w:p w14:paraId="23CC7F59">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8)支持自动或手动时延校准，有效防止链型结构覆盖的同频干扰。</w:t>
            </w:r>
          </w:p>
          <w:p w14:paraId="6E4D0FE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9)具备软件远程下载功能。</w:t>
            </w:r>
          </w:p>
          <w:p w14:paraId="795900A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10)支持近端备份功能。</w:t>
            </w:r>
          </w:p>
          <w:p w14:paraId="6EE8D86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11)远端光旁路备份切换功能。</w:t>
            </w:r>
          </w:p>
          <w:p w14:paraId="37AEA96E">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12)采用满足 CPRI 标准的 HDLC 进行远程监控通信，性能稳定。</w:t>
            </w:r>
          </w:p>
          <w:p w14:paraId="6261A940">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13)本地监控功能（OMT）：通过便携电脑对近端机或远端机进行增益设置及设备状态和工作参数查询，以及监控软件的更新下载，并且可以对主机和数字板分别进行复位设置。同时用户可在近端机或远端机完成端对端的设置与查询。</w:t>
            </w:r>
          </w:p>
          <w:p w14:paraId="425BE76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14) 配套完善的网管系统（OMC），通过近端机内置的 CDMA MODEM 或以太网与 OMC 建立远程通信，设备监控数据的远程传送采用“CDMA 数传”或“CDMA 短信”方式或以太网传输方式。设备有故障会自动上拨至 OMC，方便使用维护。</w:t>
            </w:r>
          </w:p>
          <w:p w14:paraId="4BE77DF9">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15)内置监控备用锂电池，保障设备一旦停电，故障信息可自动上报，便于及时维护。</w:t>
            </w:r>
          </w:p>
          <w:p w14:paraId="74C838A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16)近端机采用标准 19”1U 机箱小巧美观。</w:t>
            </w:r>
          </w:p>
          <w:p w14:paraId="6DC216E1">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17)远端机使用 19L 机箱小巧美观，散热好，特制密封材料及表面处理，保证有效防水、防潮、防腐，胜任户外全天候工作。</w:t>
            </w:r>
          </w:p>
          <w:p w14:paraId="40DA2171">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工作电源</w:t>
            </w:r>
          </w:p>
          <w:p w14:paraId="14F53A2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近端机：AC：(165V～285V）/50Hz±5Hz 、DC：-72V～-36V(-48V)</w:t>
            </w:r>
          </w:p>
          <w:p w14:paraId="5DB30F17">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远端机：AC：(165 V～285V)/50Hz±5Hz 、DC；-72 V～-36V(-48V)</w:t>
            </w:r>
          </w:p>
          <w:p w14:paraId="2CCA3AA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电源功耗  近端机：约 30W   远端机：约 220W</w:t>
            </w:r>
          </w:p>
          <w:p w14:paraId="519BEA1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参考外形尺寸(高×宽×深)</w:t>
            </w:r>
          </w:p>
          <w:p w14:paraId="27714B79">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近端机：标准 19”1U 机箱，44mm×446 mm×160mm</w:t>
            </w:r>
          </w:p>
          <w:p w14:paraId="1D5DAE3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远端机：168 mm×350 mm×428mm</w:t>
            </w:r>
          </w:p>
          <w:p w14:paraId="78F9CD2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重 量 近端机：约 3kg；远端机：约 12kg</w:t>
            </w:r>
          </w:p>
          <w:p w14:paraId="263F67BD">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工作温度 近端机：-10℃～+45℃</w:t>
            </w:r>
          </w:p>
          <w:p w14:paraId="0C8D002D">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远端机：-40℃～+55℃</w:t>
            </w:r>
          </w:p>
          <w:p w14:paraId="40BE35C4">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相对湿度 ≤85%（近端机）；≤95%（远端机）</w:t>
            </w:r>
          </w:p>
          <w:p w14:paraId="3C329AEC">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防护等级 符合 IP65（远端机）</w:t>
            </w:r>
          </w:p>
          <w:p w14:paraId="17A68D2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监控备用电池供电时间≥20min</w:t>
            </w:r>
          </w:p>
          <w:p w14:paraId="44965638">
            <w:pPr>
              <w:widowControl/>
              <w:jc w:val="left"/>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shd w:val="clear" w:color="auto" w:fill="auto"/>
                <w:lang w:bidi="ar"/>
              </w:rPr>
              <w:t>开机等待时间 约 120s</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8898B02">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shd w:val="clear" w:color="auto" w:fill="auto"/>
                <w:lang w:bidi="ar"/>
              </w:rPr>
              <w:t>京信、三维、中信科</w:t>
            </w:r>
          </w:p>
        </w:tc>
      </w:tr>
      <w:tr w14:paraId="4A328A60">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0AEE11">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7B8E2171">
            <w:pPr>
              <w:keepNext w:val="0"/>
              <w:keepLines w:val="0"/>
              <w:widowControl/>
              <w:suppressLineNumbers w:val="0"/>
              <w:jc w:val="left"/>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color w:val="000000"/>
                <w:kern w:val="0"/>
                <w:sz w:val="21"/>
                <w:szCs w:val="21"/>
                <w:shd w:val="clear" w:color="auto" w:fill="auto"/>
                <w:lang w:bidi="ar"/>
              </w:rPr>
              <w:t>数字光纤直放站远段-电联</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14:paraId="2CA1F0FC">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1)工作频段为上行 1940MHz～1980 MHz，下行 2130 MHz～2170 MHz。</w:t>
            </w:r>
          </w:p>
          <w:p w14:paraId="70509C37">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2)工作带宽 40 MHz，支持 WCDMA 和 LTE 信号同时输入。</w:t>
            </w:r>
          </w:p>
          <w:p w14:paraId="4C89BE4A">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3)最大下行输出功率 40W（WCDMA 和 LTE 总输出功率）。</w:t>
            </w:r>
          </w:p>
          <w:p w14:paraId="5AF008F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4)下行采用数字预失真技术。</w:t>
            </w:r>
          </w:p>
          <w:p w14:paraId="5985F32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5)利用光纤传输，传输距离最远可达 20km，信号在光纤传输时无损耗。</w:t>
            </w:r>
          </w:p>
          <w:p w14:paraId="72A75ED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6)没有收发天线隔离问题，用户天线架设灵活，根据覆盖区域可选择定向或全向覆盖天线。</w:t>
            </w:r>
          </w:p>
          <w:p w14:paraId="07C7BC79">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7)系统由近端机和远端机组成，支持星型、菊花链型、环型和混合型组网。</w:t>
            </w:r>
          </w:p>
          <w:p w14:paraId="58BE3E7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8)支持自动或手动时延校准，有效防止链型结构覆盖的同频干扰。</w:t>
            </w:r>
          </w:p>
          <w:p w14:paraId="36850AB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9)具备软件远程下载功能。</w:t>
            </w:r>
          </w:p>
          <w:p w14:paraId="28426D09">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10)远端光旁路备份切换功能。</w:t>
            </w:r>
          </w:p>
          <w:p w14:paraId="5A22F62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11)采用满足 CPRI 标准的 HDLC 进行远程监控通信，性能稳定。</w:t>
            </w:r>
          </w:p>
          <w:p w14:paraId="5483896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12)本地监控功能（OMT）：通过便携电脑对近端机或远端机进行增益设置及设备状态和工作参数查询，以及监控软件的更新下载，并且可以对主机和数字板分别进行复位设置。同时用户可在近端机或远端机完成端对端的设置与查询。</w:t>
            </w:r>
          </w:p>
          <w:p w14:paraId="334A07B9">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13)配套完善的网管系统（OMC），通过近端机内置的 LTE MODEM 或以太网与 OMC 建立远程通信，设备监控数据的远程传送采用“LTE 数传”或“LTE 短信”方式或以太网传输方式。设备有故障会自动上拨至 OMC，方便使用维护。</w:t>
            </w:r>
          </w:p>
          <w:p w14:paraId="0168CDD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14)内置监控备用锂电池，保障设备一旦停电，故障信息可自动上报，便于及时维护。</w:t>
            </w:r>
          </w:p>
          <w:p w14:paraId="7E8B8447">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15)近端机机箱小巧美观。</w:t>
            </w:r>
          </w:p>
          <w:p w14:paraId="3AA3C641">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16)远端机使用新型 13L 机箱，散热好，特制密封材料及表面处理，保证有效防水、防潮、防腐，胜任户外全天候工作工作电源</w:t>
            </w:r>
          </w:p>
          <w:p w14:paraId="208EEDA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近端机：AC：(165V～285V）/50Hz±5Hz 、DC：-72V～-36V(-48V)</w:t>
            </w:r>
          </w:p>
          <w:p w14:paraId="1A47209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远端机：AC：(165 V～285V)/50Hz±5Hz 、DC；-72 V～-36V(-48V)</w:t>
            </w:r>
          </w:p>
          <w:p w14:paraId="42917E9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电源功耗</w:t>
            </w:r>
          </w:p>
          <w:p w14:paraId="34E0953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近端机：约 30W</w:t>
            </w:r>
          </w:p>
          <w:p w14:paraId="7E5C994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远端机：约 220W</w:t>
            </w:r>
          </w:p>
          <w:p w14:paraId="652A777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参考外形尺寸(高×宽×深)</w:t>
            </w:r>
          </w:p>
          <w:p w14:paraId="2CA5B79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近端机： 1U 机箱，44mm×446 mm×160mm</w:t>
            </w:r>
          </w:p>
          <w:p w14:paraId="148EAF1A">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远端机：75 mm×327 mm×500mm</w:t>
            </w:r>
          </w:p>
          <w:p w14:paraId="2EE67909">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重 量 近端机：约 3kg；远端机：约 15kg</w:t>
            </w:r>
          </w:p>
          <w:p w14:paraId="0C532698">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工作温度</w:t>
            </w:r>
          </w:p>
          <w:p w14:paraId="4524882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近端机：0℃～+50℃</w:t>
            </w:r>
          </w:p>
          <w:p w14:paraId="7AB875A0">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远端机：-40℃～+55℃</w:t>
            </w:r>
          </w:p>
          <w:p w14:paraId="39C2EA5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相对湿度 ≤85%（近端机）；≤95%（远端机）</w:t>
            </w:r>
          </w:p>
          <w:p w14:paraId="5BF5E7B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防护等级 符合 IP65（远端机）</w:t>
            </w:r>
          </w:p>
          <w:p w14:paraId="4C3FC939">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监控备用电池供电时间≥20min</w:t>
            </w:r>
          </w:p>
          <w:p w14:paraId="2AD14B6B">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shd w:val="clear" w:color="auto" w:fill="auto"/>
                <w:lang w:bidi="ar"/>
              </w:rPr>
              <w:t>开机等待时间 约 120s</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DB5F22D">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shd w:val="clear" w:color="auto" w:fill="auto"/>
                <w:lang w:bidi="ar"/>
              </w:rPr>
              <w:t>京信、三维、中信科</w:t>
            </w:r>
          </w:p>
        </w:tc>
      </w:tr>
      <w:tr w14:paraId="240DD6B4">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55AA35">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7D646192">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5dB耦合器（腔体）</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14:paraId="54D710A4">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防水型-5dB-300W-(800-2700MHz)</w:t>
            </w:r>
          </w:p>
          <w:p w14:paraId="19120343">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耦合度偏差/dB±0.8</w:t>
            </w:r>
          </w:p>
          <w:p w14:paraId="596D6E36">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最小隔离度(dB)≥23</w:t>
            </w:r>
          </w:p>
          <w:p w14:paraId="41997695">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插入损耗(dB)≤2.3</w:t>
            </w:r>
          </w:p>
          <w:p w14:paraId="6DBA7601">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输入端口电压驻波比≤1.25</w:t>
            </w:r>
          </w:p>
          <w:p w14:paraId="0F983B61">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特性阻抗(Ω)50</w:t>
            </w:r>
          </w:p>
          <w:p w14:paraId="1204EEF2">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三阶互调(dBc)@+43dBm×2≤-140</w:t>
            </w:r>
          </w:p>
          <w:p w14:paraId="4F1262AE">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五阶互调(dBc)@+43dBm×2≤-155</w:t>
            </w:r>
          </w:p>
          <w:p w14:paraId="6EC3299C">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接口类型N-F</w:t>
            </w:r>
          </w:p>
          <w:p w14:paraId="3C626666">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平均功率容量（W）300</w:t>
            </w:r>
          </w:p>
          <w:p w14:paraId="61E859CE">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峰值功率容量（W）1000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0DC18F5">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三维、新时讯、东洲罗顿</w:t>
            </w:r>
          </w:p>
        </w:tc>
      </w:tr>
      <w:tr w14:paraId="37AD247A">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2EB515">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7D109DBB">
            <w:pPr>
              <w:widowControl/>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6dB耦合器（腔体）</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14:paraId="77DD360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防水型-6dB-300W-(800-2700MHz)</w:t>
            </w:r>
          </w:p>
          <w:p w14:paraId="3F02BDD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耦合度偏差/dB±0.8</w:t>
            </w:r>
          </w:p>
          <w:p w14:paraId="33702170">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最小隔离度(dB)≥24</w:t>
            </w:r>
          </w:p>
          <w:p w14:paraId="7D4BB65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插入损耗(dB)≤1.76</w:t>
            </w:r>
          </w:p>
          <w:p w14:paraId="364B64B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输入端口电压驻波比≤1.25</w:t>
            </w:r>
          </w:p>
          <w:p w14:paraId="73BACC60">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特性阻抗(Ω)50</w:t>
            </w:r>
          </w:p>
          <w:p w14:paraId="238FDBB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三阶互调(dBc)@+43dBm×2≤-140</w:t>
            </w:r>
          </w:p>
          <w:p w14:paraId="6DD703AD">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五阶互调(dBc)@+43dBm×2≤-155</w:t>
            </w:r>
          </w:p>
          <w:p w14:paraId="12A59AA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接口类型N-F</w:t>
            </w:r>
          </w:p>
          <w:p w14:paraId="0157C9E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平均功率容量（W）300</w:t>
            </w:r>
          </w:p>
          <w:p w14:paraId="23D7F0C6">
            <w:pPr>
              <w:widowControl/>
              <w:jc w:val="left"/>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shd w:val="clear" w:color="auto" w:fill="auto"/>
                <w:lang w:bidi="ar"/>
              </w:rPr>
              <w:t>峰值功率容量（W）1000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D677918">
            <w:pPr>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shd w:val="clear" w:color="auto" w:fill="auto"/>
                <w:lang w:bidi="ar"/>
              </w:rPr>
              <w:t>三维、新时讯、东洲罗顿</w:t>
            </w:r>
          </w:p>
        </w:tc>
      </w:tr>
      <w:tr w14:paraId="0A871409">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5BCF78">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28AE3BC7">
            <w:pPr>
              <w:widowControl/>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7dB耦合器（腔体）</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14:paraId="69B46DDC">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防水型-7dB-300W-(800-2700MHz)</w:t>
            </w:r>
          </w:p>
          <w:p w14:paraId="7DCA3C7E">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耦合度偏差/dB±0.8</w:t>
            </w:r>
          </w:p>
          <w:p w14:paraId="6403F7EC">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最小隔离度(dB)≥25</w:t>
            </w:r>
          </w:p>
          <w:p w14:paraId="0CFE5AF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插入损耗(dB)≤1.47</w:t>
            </w:r>
          </w:p>
          <w:p w14:paraId="1D1CBE5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输入端口电压驻波比≤1.25</w:t>
            </w:r>
          </w:p>
          <w:p w14:paraId="11D268C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特性阻抗(Ω)50</w:t>
            </w:r>
          </w:p>
          <w:p w14:paraId="7A660857">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三阶互调(dBc)@+43dBm×2≤-140</w:t>
            </w:r>
          </w:p>
          <w:p w14:paraId="717DC2E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五阶互调(dBc)@+43dBm×2≤-155</w:t>
            </w:r>
          </w:p>
          <w:p w14:paraId="6495084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接口类型N-F</w:t>
            </w:r>
          </w:p>
          <w:p w14:paraId="4D92E1A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平均功率容量（W）300</w:t>
            </w:r>
          </w:p>
          <w:p w14:paraId="5462BF8F">
            <w:pPr>
              <w:widowControl/>
              <w:jc w:val="left"/>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shd w:val="clear" w:color="auto" w:fill="auto"/>
                <w:lang w:bidi="ar"/>
              </w:rPr>
              <w:t>峰值功率容量（W）1000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3C7C711">
            <w:pPr>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shd w:val="clear" w:color="auto" w:fill="auto"/>
                <w:lang w:bidi="ar"/>
              </w:rPr>
              <w:t>三维、新时讯、东洲罗顿</w:t>
            </w:r>
          </w:p>
        </w:tc>
      </w:tr>
      <w:tr w14:paraId="30161361">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920F7B">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72D98D3F">
            <w:pPr>
              <w:widowControl/>
              <w:jc w:val="center"/>
              <w:textAlignment w:val="center"/>
              <w:rPr>
                <w:rFonts w:hint="eastAsia" w:ascii="宋体" w:hAnsi="宋体" w:eastAsia="宋体" w:cs="宋体"/>
                <w:color w:val="FF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10dB耦合器（腔体）</w:t>
            </w:r>
          </w:p>
        </w:tc>
        <w:tc>
          <w:tcPr>
            <w:tcW w:w="4851" w:type="dxa"/>
            <w:tcBorders>
              <w:top w:val="single" w:color="000000" w:sz="4" w:space="0"/>
              <w:left w:val="single" w:color="000000" w:sz="4" w:space="0"/>
              <w:bottom w:val="single" w:color="000000" w:sz="4" w:space="0"/>
              <w:right w:val="single" w:color="000000" w:sz="4" w:space="0"/>
            </w:tcBorders>
            <w:noWrap w:val="0"/>
            <w:vAlign w:val="center"/>
          </w:tcPr>
          <w:p w14:paraId="17C25867">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防水型-10dB-300W-(800-2700MHz)</w:t>
            </w:r>
          </w:p>
          <w:p w14:paraId="3788DBB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耦合度偏差/dB±0.8</w:t>
            </w:r>
          </w:p>
          <w:p w14:paraId="2E93D908">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最小隔离度(dB)≥28</w:t>
            </w:r>
          </w:p>
          <w:p w14:paraId="69C3F9D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插入损耗(dB)≤0.96</w:t>
            </w:r>
          </w:p>
          <w:p w14:paraId="0E94636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输入端口电压驻波比≤1.25</w:t>
            </w:r>
          </w:p>
          <w:p w14:paraId="7D948F8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特性阻抗(Ω)50</w:t>
            </w:r>
          </w:p>
          <w:p w14:paraId="3EA5AED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三阶互调(dBc)@+43dBm×2≤-140</w:t>
            </w:r>
          </w:p>
          <w:p w14:paraId="2F770D1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五阶互调(dBc)@+43dBm×2≤-155</w:t>
            </w:r>
          </w:p>
          <w:p w14:paraId="08C86BC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接口类型N-F</w:t>
            </w:r>
          </w:p>
          <w:p w14:paraId="5CC14CF1">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平均功率容量（W）300</w:t>
            </w:r>
          </w:p>
          <w:p w14:paraId="210FB610">
            <w:pPr>
              <w:widowControl/>
              <w:jc w:val="left"/>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shd w:val="clear" w:color="auto" w:fill="auto"/>
                <w:lang w:bidi="ar"/>
              </w:rPr>
              <w:t>峰值功率容量（W）1000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CDF6E5B">
            <w:pPr>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shd w:val="clear" w:color="auto" w:fill="auto"/>
                <w:lang w:bidi="ar"/>
              </w:rPr>
              <w:t>三维、新时讯、东洲罗顿</w:t>
            </w:r>
          </w:p>
        </w:tc>
      </w:tr>
      <w:tr w14:paraId="1FC31C06">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611A5D">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B1AF82">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15dB耦合器（腔体）</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93AD43">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防水型-15dB-300W-(800-2700MHz)</w:t>
            </w:r>
          </w:p>
          <w:p w14:paraId="511BAB12">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耦合度偏差/dB±0.8</w:t>
            </w:r>
          </w:p>
          <w:p w14:paraId="2A88D62A">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最小隔离度(dB)≥33</w:t>
            </w:r>
          </w:p>
          <w:p w14:paraId="09223DEE">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插入损耗(dB)≤0.44</w:t>
            </w:r>
          </w:p>
          <w:p w14:paraId="521234A6">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输入端口电压驻波比≤1.25</w:t>
            </w:r>
          </w:p>
          <w:p w14:paraId="2A354224">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特性阻抗(Ω)50</w:t>
            </w:r>
          </w:p>
          <w:p w14:paraId="76112575">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三阶互调(dBc)@+43dBm×2≤-140</w:t>
            </w:r>
          </w:p>
          <w:p w14:paraId="5E6DB717">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五阶互调(dBc)@+43dBm×2≤-155</w:t>
            </w:r>
          </w:p>
          <w:p w14:paraId="239BA5E1">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接口类型N-F</w:t>
            </w:r>
          </w:p>
          <w:p w14:paraId="3E3B7BB0">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平均功率容量（W）300</w:t>
            </w:r>
          </w:p>
          <w:p w14:paraId="478EAFFA">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峰值功率容量（W）1000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F923D">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三维、新时讯、东洲罗顿</w:t>
            </w:r>
          </w:p>
        </w:tc>
      </w:tr>
      <w:tr w14:paraId="36F5F9E5">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8E6735">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D329B4">
            <w:pPr>
              <w:widowControl/>
              <w:jc w:val="center"/>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20dB耦合器（腔体）</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5A090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防水型-20dB-300W-(800-2700MHz)</w:t>
            </w:r>
          </w:p>
          <w:p w14:paraId="5AFB20C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耦合度偏差/dB±0.8</w:t>
            </w:r>
          </w:p>
          <w:p w14:paraId="5131FBC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最小隔离度(dB)≥38</w:t>
            </w:r>
          </w:p>
          <w:p w14:paraId="4EA82E9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插入损耗(dB)≤0.34</w:t>
            </w:r>
          </w:p>
          <w:p w14:paraId="49ED246D">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输入端口电压驻波比≤1.25</w:t>
            </w:r>
          </w:p>
          <w:p w14:paraId="11A5992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特性阻抗(Ω)50</w:t>
            </w:r>
          </w:p>
          <w:p w14:paraId="0B98585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三阶互调(dBc)@+43dBm×2≤-140</w:t>
            </w:r>
          </w:p>
          <w:p w14:paraId="7F4DFBE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五阶互调(dBc)@+43dBm×2≤-155</w:t>
            </w:r>
          </w:p>
          <w:p w14:paraId="71C7517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接口类型N-F</w:t>
            </w:r>
          </w:p>
          <w:p w14:paraId="6EC8233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平均功率容量（W）300</w:t>
            </w:r>
          </w:p>
          <w:p w14:paraId="4D833D1A">
            <w:pPr>
              <w:widowControl/>
              <w:jc w:val="left"/>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color w:val="000000"/>
                <w:kern w:val="0"/>
                <w:sz w:val="21"/>
                <w:szCs w:val="21"/>
                <w:shd w:val="clear" w:color="auto" w:fill="auto"/>
                <w:lang w:bidi="ar"/>
              </w:rPr>
              <w:t>峰值功率容量（W）1000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8C795">
            <w:pPr>
              <w:widowControl/>
              <w:jc w:val="center"/>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color w:val="000000"/>
                <w:kern w:val="0"/>
                <w:sz w:val="21"/>
                <w:szCs w:val="21"/>
                <w:shd w:val="clear" w:color="auto" w:fill="auto"/>
                <w:lang w:bidi="ar"/>
              </w:rPr>
              <w:t>三维、新时讯、东洲罗顿</w:t>
            </w:r>
          </w:p>
        </w:tc>
      </w:tr>
      <w:tr w14:paraId="58718922">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40F71BD">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DC9E51">
            <w:pPr>
              <w:widowControl/>
              <w:jc w:val="center"/>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25dB耦合器（腔体）</w:t>
            </w:r>
            <w:r>
              <w:rPr>
                <w:rFonts w:hint="eastAsia" w:ascii="宋体" w:hAnsi="宋体" w:eastAsia="宋体" w:cs="宋体"/>
                <w:color w:val="000000"/>
                <w:kern w:val="0"/>
                <w:sz w:val="21"/>
                <w:szCs w:val="21"/>
                <w:shd w:val="clear" w:color="auto" w:fill="auto"/>
                <w:lang w:bidi="ar"/>
              </w:rPr>
              <w:t>）</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B0E2A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防水型-40dB-300W-(800-2700MHz)</w:t>
            </w:r>
          </w:p>
          <w:p w14:paraId="45D1BE9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耦合度偏差/dB±0.8</w:t>
            </w:r>
          </w:p>
          <w:p w14:paraId="2E7DA0B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最小隔离度(dB)≥43</w:t>
            </w:r>
          </w:p>
          <w:p w14:paraId="6926394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插入损耗(dB)≤0.31</w:t>
            </w:r>
          </w:p>
          <w:p w14:paraId="09918F78">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输入端口电压驻波比≤1.25</w:t>
            </w:r>
          </w:p>
          <w:p w14:paraId="6FDFC25D">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特性阻抗(Ω)50</w:t>
            </w:r>
          </w:p>
          <w:p w14:paraId="149220CE">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三阶互调(dBc)@+43dBm×2≤-140</w:t>
            </w:r>
          </w:p>
          <w:p w14:paraId="3EA40418">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五阶互调(dBc)@+43dBm×2≤-155</w:t>
            </w:r>
          </w:p>
          <w:p w14:paraId="4905ED3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接口类型N-F</w:t>
            </w:r>
          </w:p>
          <w:p w14:paraId="35A4740D">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平均功率容量（W）300</w:t>
            </w:r>
          </w:p>
          <w:p w14:paraId="1225C4CB">
            <w:pPr>
              <w:widowControl/>
              <w:jc w:val="left"/>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color w:val="000000"/>
                <w:kern w:val="0"/>
                <w:sz w:val="21"/>
                <w:szCs w:val="21"/>
                <w:shd w:val="clear" w:color="auto" w:fill="auto"/>
                <w:lang w:bidi="ar"/>
              </w:rPr>
              <w:t>峰值功率容量（W）1000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C750A">
            <w:pPr>
              <w:widowControl/>
              <w:jc w:val="center"/>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color w:val="000000"/>
                <w:kern w:val="0"/>
                <w:sz w:val="21"/>
                <w:szCs w:val="21"/>
                <w:shd w:val="clear" w:color="auto" w:fill="auto"/>
                <w:lang w:bidi="ar"/>
              </w:rPr>
              <w:t>三维、新时讯、东洲罗顿</w:t>
            </w:r>
          </w:p>
        </w:tc>
      </w:tr>
      <w:tr w14:paraId="48A6A3BC">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7E772A">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12</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0E5E90">
            <w:pPr>
              <w:widowControl/>
              <w:jc w:val="left"/>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i w:val="0"/>
                <w:iCs w:val="0"/>
                <w:color w:val="000000"/>
                <w:kern w:val="0"/>
                <w:sz w:val="21"/>
                <w:szCs w:val="21"/>
                <w:u w:val="none"/>
                <w:lang w:val="en-US" w:eastAsia="zh-CN" w:bidi="ar"/>
              </w:rPr>
              <w:t>二功分器</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CB404E">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防水型-二功分-300W-(800-2700MHz)</w:t>
            </w:r>
          </w:p>
          <w:p w14:paraId="66F6AB00">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插入损耗(dB)≤3.3</w:t>
            </w:r>
          </w:p>
          <w:p w14:paraId="26C0B78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输入端口电压驻波比≤1.25</w:t>
            </w:r>
          </w:p>
          <w:p w14:paraId="2A6D4497">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带内波动（dB）≤0.3</w:t>
            </w:r>
          </w:p>
          <w:p w14:paraId="1E62585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三阶互调(dBc)@+43dBm×2≤-140</w:t>
            </w:r>
          </w:p>
          <w:p w14:paraId="358E181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五阶互调(dBc)@+43dBm×2≤-155</w:t>
            </w:r>
          </w:p>
          <w:p w14:paraId="6290CA0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阻抗(Ω)50</w:t>
            </w:r>
          </w:p>
          <w:p w14:paraId="377B67C1">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接口类型N-F</w:t>
            </w:r>
          </w:p>
          <w:p w14:paraId="0808E914">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平均功率容量（W）300</w:t>
            </w:r>
          </w:p>
          <w:p w14:paraId="524DEF78">
            <w:pPr>
              <w:widowControl/>
              <w:jc w:val="left"/>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color w:val="000000"/>
                <w:kern w:val="0"/>
                <w:sz w:val="21"/>
                <w:szCs w:val="21"/>
                <w:shd w:val="clear" w:color="auto" w:fill="auto"/>
                <w:lang w:bidi="ar"/>
              </w:rPr>
              <w:t>峰值功率容量（W）1000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687AC">
            <w:pPr>
              <w:widowControl/>
              <w:jc w:val="center"/>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color w:val="000000"/>
                <w:kern w:val="0"/>
                <w:sz w:val="21"/>
                <w:szCs w:val="21"/>
                <w:shd w:val="clear" w:color="auto" w:fill="auto"/>
                <w:lang w:bidi="ar"/>
              </w:rPr>
              <w:t>三维、新时讯、东洲罗顿</w:t>
            </w:r>
          </w:p>
        </w:tc>
      </w:tr>
      <w:tr w14:paraId="30D8D555">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25AB7D">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EC452B">
            <w:pPr>
              <w:widowControl/>
              <w:jc w:val="left"/>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color w:val="000000"/>
                <w:kern w:val="0"/>
                <w:sz w:val="21"/>
                <w:szCs w:val="21"/>
                <w:shd w:val="clear" w:color="auto" w:fill="auto"/>
                <w:lang w:val="en-US" w:eastAsia="zh-CN" w:bidi="ar"/>
              </w:rPr>
              <w:t>全向吸顶天线</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4312D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单极化吸顶天线/(800-2700MHz)</w:t>
            </w:r>
          </w:p>
          <w:p w14:paraId="50213C5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极化方向垂直</w:t>
            </w:r>
          </w:p>
          <w:p w14:paraId="005996BD">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电压驻波比≤1.5</w:t>
            </w:r>
          </w:p>
          <w:p w14:paraId="77E36C5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三阶互调≤-107dBm( @2X33dBm)</w:t>
            </w:r>
          </w:p>
          <w:p w14:paraId="441C119C">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功率容量50W</w:t>
            </w:r>
          </w:p>
          <w:p w14:paraId="0D462D76">
            <w:pPr>
              <w:widowControl/>
              <w:jc w:val="left"/>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color w:val="000000"/>
                <w:kern w:val="0"/>
                <w:sz w:val="21"/>
                <w:szCs w:val="21"/>
                <w:shd w:val="clear" w:color="auto" w:fill="auto"/>
                <w:lang w:bidi="ar"/>
              </w:rPr>
              <w:t>阻抗50Ω</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1A5AEB">
            <w:pPr>
              <w:widowControl/>
              <w:jc w:val="center"/>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color w:val="000000"/>
                <w:kern w:val="0"/>
                <w:sz w:val="21"/>
                <w:szCs w:val="21"/>
                <w:shd w:val="clear" w:color="auto" w:fill="auto"/>
                <w:lang w:val="en-US" w:eastAsia="zh-CN" w:bidi="ar"/>
              </w:rPr>
              <w:t>三维、</w:t>
            </w:r>
            <w:r>
              <w:rPr>
                <w:rFonts w:hint="eastAsia" w:ascii="宋体" w:hAnsi="宋体" w:eastAsia="宋体" w:cs="宋体"/>
                <w:color w:val="000000"/>
                <w:kern w:val="0"/>
                <w:sz w:val="21"/>
                <w:szCs w:val="21"/>
                <w:shd w:val="clear" w:color="auto" w:fill="auto"/>
                <w:lang w:bidi="ar"/>
              </w:rPr>
              <w:t>中信科、华为、中兴</w:t>
            </w:r>
          </w:p>
        </w:tc>
      </w:tr>
      <w:tr w14:paraId="099EB10E">
        <w:tblPrEx>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0757A0">
            <w:pPr>
              <w:widowControl/>
              <w:jc w:val="left"/>
              <w:rPr>
                <w:rFonts w:hint="eastAsia" w:ascii="宋体" w:hAnsi="宋体" w:eastAsia="宋体" w:cs="宋体"/>
                <w:color w:val="000000"/>
                <w:kern w:val="0"/>
                <w:sz w:val="21"/>
                <w:szCs w:val="21"/>
                <w:lang w:val="en-US" w:eastAsia="zh-CN" w:bidi="ar"/>
              </w:rPr>
            </w:pP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B69B6F">
            <w:pPr>
              <w:widowControl/>
              <w:jc w:val="left"/>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color w:val="000000"/>
                <w:kern w:val="0"/>
                <w:sz w:val="21"/>
                <w:szCs w:val="21"/>
                <w:shd w:val="clear" w:color="auto" w:fill="auto"/>
                <w:lang w:bidi="ar"/>
              </w:rPr>
              <w:t>小板状天线</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798E4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单极化壁挂天线/(800-2700MHz)</w:t>
            </w:r>
          </w:p>
          <w:p w14:paraId="32E33173">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极化方向垂直</w:t>
            </w:r>
          </w:p>
          <w:p w14:paraId="4B7FE815">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电压驻波比≤1.5</w:t>
            </w:r>
          </w:p>
          <w:p w14:paraId="762A8DAA">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三阶互调≤-107dBm( @2X33dBm)</w:t>
            </w:r>
          </w:p>
          <w:p w14:paraId="28C31F01">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功率容量50W</w:t>
            </w:r>
          </w:p>
          <w:p w14:paraId="4CBDE356">
            <w:pPr>
              <w:widowControl/>
              <w:jc w:val="left"/>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color w:val="000000"/>
                <w:kern w:val="0"/>
                <w:sz w:val="21"/>
                <w:szCs w:val="21"/>
                <w:shd w:val="clear" w:color="auto" w:fill="auto"/>
                <w:lang w:bidi="ar"/>
              </w:rPr>
              <w:t>阻抗50Ω</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290A59">
            <w:pPr>
              <w:widowControl/>
              <w:jc w:val="center"/>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color w:val="000000"/>
                <w:kern w:val="0"/>
                <w:sz w:val="21"/>
                <w:szCs w:val="21"/>
                <w:shd w:val="clear" w:color="auto" w:fill="auto"/>
                <w:lang w:val="en-US" w:eastAsia="zh-CN" w:bidi="ar"/>
              </w:rPr>
              <w:t>三维、</w:t>
            </w:r>
            <w:r>
              <w:rPr>
                <w:rFonts w:hint="eastAsia" w:ascii="宋体" w:hAnsi="宋体" w:eastAsia="宋体" w:cs="宋体"/>
                <w:color w:val="000000"/>
                <w:kern w:val="0"/>
                <w:sz w:val="21"/>
                <w:szCs w:val="21"/>
                <w:shd w:val="clear" w:color="auto" w:fill="auto"/>
                <w:lang w:bidi="ar"/>
              </w:rPr>
              <w:t>中信科、华为、中兴</w:t>
            </w:r>
          </w:p>
        </w:tc>
      </w:tr>
      <w:tr w14:paraId="710BCD54">
        <w:tblPrEx>
          <w:tblCellMar>
            <w:top w:w="0" w:type="dxa"/>
            <w:left w:w="108" w:type="dxa"/>
            <w:bottom w:w="0" w:type="dxa"/>
            <w:right w:w="108" w:type="dxa"/>
          </w:tblCellMar>
        </w:tblPrEx>
        <w:trPr>
          <w:trHeight w:val="13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4AB263">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14</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E004B5">
            <w:pPr>
              <w:widowControl/>
              <w:jc w:val="left"/>
              <w:textAlignment w:val="center"/>
              <w:rPr>
                <w:rFonts w:hint="eastAsia" w:ascii="宋体" w:hAnsi="宋体" w:eastAsia="宋体" w:cs="宋体"/>
                <w:color w:val="000000"/>
                <w:sz w:val="21"/>
                <w:szCs w:val="21"/>
                <w:shd w:val="clear" w:color="auto" w:fill="auto"/>
              </w:rPr>
            </w:pPr>
            <w:r>
              <w:rPr>
                <w:rFonts w:hint="eastAsia" w:ascii="宋体" w:hAnsi="宋体" w:eastAsia="宋体" w:cs="宋体"/>
                <w:color w:val="000000"/>
                <w:kern w:val="0"/>
                <w:sz w:val="21"/>
                <w:szCs w:val="21"/>
                <w:shd w:val="clear" w:color="auto" w:fill="auto"/>
                <w:lang w:bidi="ar"/>
              </w:rPr>
              <w:t>1/2英寸阻燃馈线</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E3539A">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百米损耗（1800MHz）10.6</w:t>
            </w:r>
          </w:p>
          <w:p w14:paraId="57241F59">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百米损耗（2200MHz）11.2</w:t>
            </w:r>
          </w:p>
          <w:p w14:paraId="34DCA3A6">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每百米重量（KG）25</w:t>
            </w:r>
          </w:p>
          <w:p w14:paraId="4E9B8687">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导线护套外径（mm）15.8</w:t>
            </w:r>
          </w:p>
          <w:p w14:paraId="5742DD32">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特性阻抗（欧姆）50</w:t>
            </w:r>
          </w:p>
          <w:p w14:paraId="2678B77D">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驻波比（＜2000MHz）≤1.2</w:t>
            </w:r>
          </w:p>
          <w:p w14:paraId="47C19D54">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相对传输速度88%</w:t>
            </w:r>
          </w:p>
          <w:p w14:paraId="4AD97D15">
            <w:pPr>
              <w:widowControl/>
              <w:jc w:val="left"/>
              <w:textAlignment w:val="center"/>
              <w:rPr>
                <w:rFonts w:hint="eastAsia" w:ascii="宋体" w:hAnsi="宋体" w:eastAsia="宋体" w:cs="宋体"/>
                <w:color w:val="000000"/>
                <w:sz w:val="21"/>
                <w:szCs w:val="21"/>
                <w:shd w:val="clear" w:color="auto" w:fill="auto"/>
              </w:rPr>
            </w:pPr>
            <w:r>
              <w:rPr>
                <w:rFonts w:hint="eastAsia" w:ascii="宋体" w:hAnsi="宋体" w:eastAsia="宋体" w:cs="宋体"/>
                <w:color w:val="000000"/>
                <w:kern w:val="0"/>
                <w:sz w:val="21"/>
                <w:szCs w:val="21"/>
                <w:shd w:val="clear" w:color="auto" w:fill="auto"/>
                <w:lang w:bidi="ar"/>
              </w:rPr>
              <w:t>最小弯曲半径（mm）200</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32F378">
            <w:pPr>
              <w:widowControl/>
              <w:jc w:val="center"/>
              <w:textAlignment w:val="center"/>
              <w:rPr>
                <w:rFonts w:hint="eastAsia" w:ascii="宋体" w:hAnsi="宋体" w:eastAsia="宋体" w:cs="宋体"/>
                <w:color w:val="000000"/>
                <w:sz w:val="21"/>
                <w:szCs w:val="21"/>
                <w:shd w:val="clear" w:color="auto" w:fill="auto"/>
                <w:lang w:val="en-US"/>
              </w:rPr>
            </w:pPr>
            <w:r>
              <w:rPr>
                <w:rFonts w:hint="eastAsia" w:ascii="宋体" w:hAnsi="宋体" w:eastAsia="宋体" w:cs="宋体"/>
                <w:color w:val="000000"/>
                <w:kern w:val="0"/>
                <w:sz w:val="21"/>
                <w:szCs w:val="21"/>
                <w:shd w:val="clear" w:color="auto" w:fill="auto"/>
                <w:lang w:bidi="ar"/>
              </w:rPr>
              <w:t>江苏俊知、江苏亨鑫、通鼎</w:t>
            </w:r>
            <w:r>
              <w:rPr>
                <w:rFonts w:hint="eastAsia" w:ascii="宋体" w:hAnsi="宋体" w:eastAsia="宋体" w:cs="宋体"/>
                <w:color w:val="000000"/>
                <w:kern w:val="0"/>
                <w:sz w:val="21"/>
                <w:szCs w:val="21"/>
                <w:shd w:val="clear" w:color="auto" w:fill="auto"/>
                <w:lang w:eastAsia="zh-CN" w:bidi="ar"/>
              </w:rPr>
              <w:t>、</w:t>
            </w:r>
            <w:r>
              <w:rPr>
                <w:rFonts w:hint="eastAsia" w:ascii="宋体" w:hAnsi="宋体" w:eastAsia="宋体" w:cs="宋体"/>
                <w:color w:val="000000"/>
                <w:kern w:val="0"/>
                <w:sz w:val="21"/>
                <w:szCs w:val="21"/>
                <w:shd w:val="clear" w:color="auto" w:fill="auto"/>
                <w:lang w:val="en-US" w:eastAsia="zh-CN" w:bidi="ar"/>
              </w:rPr>
              <w:t>中天、德通</w:t>
            </w:r>
          </w:p>
        </w:tc>
      </w:tr>
      <w:tr w14:paraId="0EACFAD8">
        <w:tblPrEx>
          <w:tblCellMar>
            <w:top w:w="0" w:type="dxa"/>
            <w:left w:w="108" w:type="dxa"/>
            <w:bottom w:w="0" w:type="dxa"/>
            <w:right w:w="108" w:type="dxa"/>
          </w:tblCellMar>
        </w:tblPrEx>
        <w:trPr>
          <w:trHeight w:val="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6E866B">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15</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E4587B">
            <w:pPr>
              <w:widowControl/>
              <w:jc w:val="left"/>
              <w:textAlignment w:val="center"/>
              <w:rPr>
                <w:rFonts w:hint="eastAsia" w:ascii="宋体" w:hAnsi="宋体" w:eastAsia="宋体" w:cs="宋体"/>
                <w:color w:val="000000"/>
                <w:sz w:val="21"/>
                <w:szCs w:val="21"/>
                <w:shd w:val="clear" w:color="auto" w:fill="auto"/>
              </w:rPr>
            </w:pPr>
            <w:r>
              <w:rPr>
                <w:rFonts w:hint="eastAsia" w:ascii="宋体" w:hAnsi="宋体" w:eastAsia="宋体" w:cs="宋体"/>
                <w:color w:val="000000"/>
                <w:kern w:val="0"/>
                <w:sz w:val="21"/>
                <w:szCs w:val="21"/>
                <w:shd w:val="clear" w:color="auto" w:fill="auto"/>
                <w:lang w:bidi="ar"/>
              </w:rPr>
              <w:t>7/8"普通阻燃馈线</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F2CD8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百米损耗（1800MHz）601</w:t>
            </w:r>
          </w:p>
          <w:p w14:paraId="72E6E5CF">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百米损耗（2200MHz）6046</w:t>
            </w:r>
          </w:p>
          <w:p w14:paraId="6519A32B">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每百米重量（KG）57</w:t>
            </w:r>
          </w:p>
          <w:p w14:paraId="767B54AD">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导线护套外径（mm）28</w:t>
            </w:r>
          </w:p>
          <w:p w14:paraId="78781BB9">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特性阻抗（欧姆）50</w:t>
            </w:r>
          </w:p>
          <w:p w14:paraId="5CC476C1">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驻波比（＜2000MHz）≤1.2</w:t>
            </w:r>
          </w:p>
          <w:p w14:paraId="195FB40A">
            <w:pPr>
              <w:widowControl/>
              <w:jc w:val="left"/>
              <w:textAlignment w:val="top"/>
              <w:rPr>
                <w:rFonts w:hint="eastAsia" w:ascii="宋体" w:hAnsi="宋体" w:eastAsia="宋体" w:cs="宋体"/>
                <w:color w:val="000000"/>
                <w:kern w:val="0"/>
                <w:sz w:val="21"/>
                <w:szCs w:val="21"/>
                <w:shd w:val="clear" w:color="auto" w:fill="auto"/>
                <w:lang w:bidi="ar"/>
              </w:rPr>
            </w:pPr>
            <w:r>
              <w:rPr>
                <w:rFonts w:hint="eastAsia" w:ascii="宋体" w:hAnsi="宋体" w:eastAsia="宋体" w:cs="宋体"/>
                <w:color w:val="000000"/>
                <w:kern w:val="0"/>
                <w:sz w:val="21"/>
                <w:szCs w:val="21"/>
                <w:shd w:val="clear" w:color="auto" w:fill="auto"/>
                <w:lang w:bidi="ar"/>
              </w:rPr>
              <w:t>相对传输速度88%</w:t>
            </w:r>
          </w:p>
          <w:p w14:paraId="7B44E356">
            <w:pPr>
              <w:widowControl/>
              <w:jc w:val="left"/>
              <w:textAlignment w:val="center"/>
              <w:rPr>
                <w:rFonts w:hint="eastAsia" w:ascii="宋体" w:hAnsi="宋体" w:eastAsia="宋体" w:cs="宋体"/>
                <w:color w:val="000000"/>
                <w:sz w:val="21"/>
                <w:szCs w:val="21"/>
                <w:shd w:val="clear" w:color="auto" w:fill="auto"/>
              </w:rPr>
            </w:pPr>
            <w:r>
              <w:rPr>
                <w:rFonts w:hint="eastAsia" w:ascii="宋体" w:hAnsi="宋体" w:eastAsia="宋体" w:cs="宋体"/>
                <w:color w:val="000000"/>
                <w:kern w:val="0"/>
                <w:sz w:val="21"/>
                <w:szCs w:val="21"/>
                <w:shd w:val="clear" w:color="auto" w:fill="auto"/>
                <w:lang w:bidi="ar"/>
              </w:rPr>
              <w:t>最小弯曲半径（mm）280</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1A21F1">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kern w:val="0"/>
                <w:sz w:val="21"/>
                <w:szCs w:val="21"/>
                <w:shd w:val="clear" w:color="auto" w:fill="auto"/>
                <w:lang w:bidi="ar"/>
              </w:rPr>
              <w:t>江苏俊知、江苏亨鑫、通鼎</w:t>
            </w:r>
            <w:r>
              <w:rPr>
                <w:rFonts w:hint="eastAsia" w:ascii="宋体" w:hAnsi="宋体" w:eastAsia="宋体" w:cs="宋体"/>
                <w:color w:val="000000"/>
                <w:kern w:val="0"/>
                <w:sz w:val="21"/>
                <w:szCs w:val="21"/>
                <w:shd w:val="clear" w:color="auto" w:fill="auto"/>
                <w:lang w:eastAsia="zh-CN" w:bidi="ar"/>
              </w:rPr>
              <w:t>、</w:t>
            </w:r>
            <w:r>
              <w:rPr>
                <w:rFonts w:hint="eastAsia" w:ascii="宋体" w:hAnsi="宋体" w:eastAsia="宋体" w:cs="宋体"/>
                <w:color w:val="000000"/>
                <w:kern w:val="0"/>
                <w:sz w:val="21"/>
                <w:szCs w:val="21"/>
                <w:shd w:val="clear" w:color="auto" w:fill="auto"/>
                <w:lang w:val="en-US" w:eastAsia="zh-CN" w:bidi="ar"/>
              </w:rPr>
              <w:t>中天、德通</w:t>
            </w:r>
          </w:p>
        </w:tc>
      </w:tr>
      <w:tr w14:paraId="317630FC">
        <w:tblPrEx>
          <w:tblCellMar>
            <w:top w:w="0" w:type="dxa"/>
            <w:left w:w="108" w:type="dxa"/>
            <w:bottom w:w="0" w:type="dxa"/>
            <w:right w:w="108" w:type="dxa"/>
          </w:tblCellMar>
        </w:tblPrEx>
        <w:trPr>
          <w:trHeight w:val="73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CD0E33">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16</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4679A7">
            <w:pPr>
              <w:keepNext w:val="0"/>
              <w:keepLines w:val="0"/>
              <w:widowControl/>
              <w:suppressLineNumbers w:val="0"/>
              <w:jc w:val="left"/>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电源线</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10918B">
            <w:pPr>
              <w:widowControl/>
              <w:jc w:val="left"/>
              <w:textAlignment w:val="center"/>
              <w:rPr>
                <w:rFonts w:hint="eastAsia" w:ascii="宋体" w:hAnsi="宋体" w:eastAsia="宋体" w:cs="宋体"/>
                <w:color w:val="000000"/>
                <w:sz w:val="21"/>
                <w:szCs w:val="21"/>
                <w:shd w:val="clear" w:color="auto" w:fill="auto"/>
              </w:rPr>
            </w:pPr>
            <w:r>
              <w:rPr>
                <w:rFonts w:hint="eastAsia" w:ascii="宋体" w:hAnsi="宋体" w:eastAsia="宋体" w:cs="宋体"/>
                <w:color w:val="000000"/>
                <w:kern w:val="0"/>
                <w:sz w:val="21"/>
                <w:szCs w:val="21"/>
                <w:shd w:val="clear" w:color="auto" w:fill="auto"/>
                <w:lang w:bidi="ar"/>
              </w:rPr>
              <w:t>ZR-RVV</w:t>
            </w:r>
            <w:r>
              <w:rPr>
                <w:rFonts w:hint="eastAsia" w:ascii="宋体" w:hAnsi="宋体" w:eastAsia="宋体" w:cs="宋体"/>
                <w:color w:val="000000"/>
                <w:kern w:val="0"/>
                <w:sz w:val="21"/>
                <w:szCs w:val="21"/>
                <w:shd w:val="clear" w:color="auto" w:fill="auto"/>
                <w:lang w:val="en-US" w:eastAsia="zh-CN" w:bidi="ar"/>
              </w:rPr>
              <w:t>2*4</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65A269">
            <w:pPr>
              <w:widowControl/>
              <w:jc w:val="center"/>
              <w:textAlignment w:val="center"/>
              <w:rPr>
                <w:rFonts w:hint="eastAsia" w:ascii="宋体" w:hAnsi="宋体" w:eastAsia="宋体" w:cs="宋体"/>
                <w:color w:val="000000"/>
                <w:sz w:val="21"/>
                <w:szCs w:val="21"/>
                <w:shd w:val="clear" w:color="auto" w:fill="auto"/>
              </w:rPr>
            </w:pPr>
            <w:r>
              <w:rPr>
                <w:rFonts w:hint="eastAsia" w:ascii="宋体" w:hAnsi="宋体" w:eastAsia="宋体" w:cs="宋体"/>
                <w:color w:val="000000"/>
                <w:kern w:val="0"/>
                <w:sz w:val="21"/>
                <w:szCs w:val="21"/>
                <w:shd w:val="clear" w:color="auto" w:fill="auto"/>
                <w:lang w:val="en-US" w:eastAsia="zh-CN" w:bidi="ar"/>
              </w:rPr>
              <w:t>中策永通、</w:t>
            </w:r>
            <w:r>
              <w:rPr>
                <w:rFonts w:hint="eastAsia" w:ascii="宋体" w:hAnsi="宋体" w:eastAsia="宋体" w:cs="宋体"/>
                <w:color w:val="000000"/>
                <w:kern w:val="0"/>
                <w:sz w:val="21"/>
                <w:szCs w:val="21"/>
                <w:shd w:val="clear" w:color="auto" w:fill="auto"/>
                <w:lang w:bidi="ar"/>
              </w:rPr>
              <w:t>江苏上上、上海胜华、远东电缆、熊猫电线</w:t>
            </w:r>
          </w:p>
        </w:tc>
      </w:tr>
      <w:tr w14:paraId="4E402317">
        <w:tblPrEx>
          <w:tblCellMar>
            <w:top w:w="0" w:type="dxa"/>
            <w:left w:w="108" w:type="dxa"/>
            <w:bottom w:w="0" w:type="dxa"/>
            <w:right w:w="108" w:type="dxa"/>
          </w:tblCellMar>
        </w:tblPrEx>
        <w:trPr>
          <w:trHeight w:val="5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14D0B1">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17</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00DE76">
            <w:pPr>
              <w:keepNext w:val="0"/>
              <w:keepLines w:val="0"/>
              <w:widowControl/>
              <w:suppressLineNumbers w:val="0"/>
              <w:jc w:val="left"/>
              <w:textAlignment w:val="center"/>
              <w:rPr>
                <w:rFonts w:hint="eastAsia" w:ascii="宋体" w:hAnsi="宋体" w:eastAsia="宋体" w:cs="宋体"/>
                <w:color w:val="000000"/>
                <w:sz w:val="21"/>
                <w:szCs w:val="21"/>
                <w:shd w:val="clear" w:color="auto" w:fill="auto"/>
              </w:rPr>
            </w:pPr>
            <w:r>
              <w:rPr>
                <w:rFonts w:hint="eastAsia" w:ascii="宋体" w:hAnsi="宋体" w:eastAsia="宋体" w:cs="宋体"/>
                <w:i w:val="0"/>
                <w:iCs w:val="0"/>
                <w:color w:val="000000"/>
                <w:kern w:val="0"/>
                <w:sz w:val="20"/>
                <w:szCs w:val="20"/>
                <w:u w:val="none"/>
                <w:lang w:val="en-US" w:eastAsia="zh-CN" w:bidi="ar"/>
              </w:rPr>
              <w:t>接地线(单芯)</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EE2D0E">
            <w:pPr>
              <w:widowControl/>
              <w:jc w:val="left"/>
              <w:textAlignment w:val="center"/>
              <w:rPr>
                <w:rFonts w:hint="eastAsia" w:ascii="宋体" w:hAnsi="宋体" w:eastAsia="宋体" w:cs="宋体"/>
                <w:color w:val="000000"/>
                <w:kern w:val="2"/>
                <w:sz w:val="21"/>
                <w:szCs w:val="21"/>
                <w:shd w:val="clear" w:color="auto" w:fill="auto"/>
                <w:lang w:val="en-US" w:eastAsia="zh-CN" w:bidi="ar-SA"/>
              </w:rPr>
            </w:pPr>
            <w:r>
              <w:rPr>
                <w:rFonts w:hint="eastAsia" w:ascii="宋体" w:hAnsi="宋体" w:eastAsia="宋体" w:cs="宋体"/>
                <w:color w:val="000000"/>
                <w:kern w:val="0"/>
                <w:sz w:val="21"/>
                <w:szCs w:val="21"/>
                <w:shd w:val="clear" w:color="auto" w:fill="auto"/>
                <w:lang w:bidi="ar"/>
              </w:rPr>
              <w:t>ZR-RVV-1*16</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69F8F0">
            <w:pPr>
              <w:widowControl/>
              <w:jc w:val="center"/>
              <w:textAlignment w:val="center"/>
              <w:rPr>
                <w:rFonts w:hint="eastAsia" w:ascii="宋体" w:hAnsi="宋体" w:eastAsia="宋体" w:cs="宋体"/>
                <w:color w:val="000000"/>
                <w:sz w:val="21"/>
                <w:szCs w:val="21"/>
                <w:shd w:val="clear" w:color="auto" w:fill="auto"/>
              </w:rPr>
            </w:pPr>
            <w:r>
              <w:rPr>
                <w:rFonts w:hint="eastAsia" w:ascii="宋体" w:hAnsi="宋体" w:eastAsia="宋体" w:cs="宋体"/>
                <w:color w:val="000000"/>
                <w:kern w:val="0"/>
                <w:sz w:val="21"/>
                <w:szCs w:val="21"/>
                <w:shd w:val="clear" w:color="auto" w:fill="auto"/>
                <w:lang w:val="en-US" w:eastAsia="zh-CN" w:bidi="ar"/>
              </w:rPr>
              <w:t>中策永通、</w:t>
            </w:r>
            <w:r>
              <w:rPr>
                <w:rFonts w:hint="eastAsia" w:ascii="宋体" w:hAnsi="宋体" w:eastAsia="宋体" w:cs="宋体"/>
                <w:color w:val="000000"/>
                <w:kern w:val="0"/>
                <w:sz w:val="21"/>
                <w:szCs w:val="21"/>
                <w:shd w:val="clear" w:color="auto" w:fill="auto"/>
                <w:lang w:bidi="ar"/>
              </w:rPr>
              <w:t>江苏上上、上海胜华、远东电缆、熊猫电线</w:t>
            </w:r>
          </w:p>
        </w:tc>
      </w:tr>
      <w:tr w14:paraId="2C2CF6C9">
        <w:tblPrEx>
          <w:tblCellMar>
            <w:top w:w="0" w:type="dxa"/>
            <w:left w:w="108" w:type="dxa"/>
            <w:bottom w:w="0" w:type="dxa"/>
            <w:right w:w="108" w:type="dxa"/>
          </w:tblCellMar>
        </w:tblPrEx>
        <w:trPr>
          <w:trHeight w:val="67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4E26CD">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E5DD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1/2"公头转母头弯头</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6A8970">
            <w:pPr>
              <w:widowControl/>
              <w:jc w:val="left"/>
              <w:textAlignment w:val="center"/>
              <w:rPr>
                <w:rFonts w:hint="eastAsia" w:ascii="宋体" w:hAnsi="宋体" w:eastAsia="宋体" w:cs="宋体"/>
                <w:color w:val="000000"/>
                <w:sz w:val="21"/>
                <w:szCs w:val="21"/>
                <w:shd w:val="clear" w:color="auto" w:fill="auto"/>
              </w:rPr>
            </w:pPr>
            <w:r>
              <w:rPr>
                <w:rFonts w:hint="eastAsia" w:ascii="宋体" w:hAnsi="宋体" w:eastAsia="宋体" w:cs="宋体"/>
                <w:color w:val="000000"/>
                <w:kern w:val="0"/>
                <w:sz w:val="21"/>
                <w:szCs w:val="21"/>
                <w:shd w:val="clear" w:color="auto" w:fill="auto"/>
                <w:lang w:bidi="ar"/>
              </w:rPr>
              <w:t>馈线配件馈线连接器1/2"N公头(直角弯头)馈线配件馈线连接器（N-JWK）</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F57E964">
            <w:pPr>
              <w:widowControl/>
              <w:jc w:val="center"/>
              <w:textAlignment w:val="center"/>
              <w:rPr>
                <w:rFonts w:hint="eastAsia" w:ascii="宋体" w:hAnsi="宋体" w:eastAsia="宋体" w:cs="宋体"/>
                <w:color w:val="000000"/>
                <w:sz w:val="21"/>
                <w:szCs w:val="21"/>
                <w:shd w:val="clear" w:color="auto" w:fill="auto"/>
              </w:rPr>
            </w:pPr>
            <w:r>
              <w:rPr>
                <w:rFonts w:hint="eastAsia" w:ascii="宋体" w:hAnsi="宋体" w:eastAsia="宋体" w:cs="宋体"/>
                <w:color w:val="000000"/>
                <w:kern w:val="0"/>
                <w:sz w:val="21"/>
                <w:szCs w:val="21"/>
                <w:shd w:val="clear" w:color="auto" w:fill="auto"/>
                <w:lang w:bidi="ar"/>
              </w:rPr>
              <w:t>中天、摩光、亨鑫</w:t>
            </w:r>
          </w:p>
        </w:tc>
      </w:tr>
      <w:tr w14:paraId="5DD7367A">
        <w:tblPrEx>
          <w:tblCellMar>
            <w:top w:w="0" w:type="dxa"/>
            <w:left w:w="108" w:type="dxa"/>
            <w:bottom w:w="0" w:type="dxa"/>
            <w:right w:w="108" w:type="dxa"/>
          </w:tblCellMar>
        </w:tblPrEx>
        <w:trPr>
          <w:trHeight w:val="71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CC4BE3">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19</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DA6F0B">
            <w:pPr>
              <w:widowControl/>
              <w:jc w:val="left"/>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1/2"双公头</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DE4184">
            <w:pPr>
              <w:widowControl/>
              <w:jc w:val="left"/>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馈线配件馈线连接器NM-NM（N双公头）N-JJ）</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C8A15E">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中天、摩光、亨鑫</w:t>
            </w:r>
          </w:p>
        </w:tc>
      </w:tr>
      <w:tr w14:paraId="046EFF2C">
        <w:tblPrEx>
          <w:tblCellMar>
            <w:top w:w="0" w:type="dxa"/>
            <w:left w:w="108" w:type="dxa"/>
            <w:bottom w:w="0" w:type="dxa"/>
            <w:right w:w="108" w:type="dxa"/>
          </w:tblCellMar>
        </w:tblPrEx>
        <w:trPr>
          <w:trHeight w:val="39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B737BF">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20</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404887">
            <w:pPr>
              <w:widowControl/>
              <w:jc w:val="left"/>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1/2"双母头</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BE24E5">
            <w:pPr>
              <w:widowControl/>
              <w:jc w:val="left"/>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馈线配件馈线连接器NF-NF（N双母头）（N-KK）</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8A424FC">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中天、摩光、亨鑫</w:t>
            </w:r>
          </w:p>
        </w:tc>
      </w:tr>
      <w:tr w14:paraId="70D20BA6">
        <w:tblPrEx>
          <w:tblCellMar>
            <w:top w:w="0" w:type="dxa"/>
            <w:left w:w="108" w:type="dxa"/>
            <w:bottom w:w="0" w:type="dxa"/>
            <w:right w:w="108"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7EA450">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21</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7A2989">
            <w:pPr>
              <w:widowControl/>
              <w:jc w:val="left"/>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1/2"电缆接头</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C1A407">
            <w:pPr>
              <w:widowControl/>
              <w:jc w:val="left"/>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馈线配件馈线连接器1/2"N公头（NM-1/2"L）</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46747F">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中天、摩光、亨鑫</w:t>
            </w:r>
          </w:p>
        </w:tc>
      </w:tr>
      <w:tr w14:paraId="5BF9A836">
        <w:tblPrEx>
          <w:tblCellMar>
            <w:top w:w="0" w:type="dxa"/>
            <w:left w:w="108" w:type="dxa"/>
            <w:bottom w:w="0" w:type="dxa"/>
            <w:right w:w="108"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633715">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22</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445560">
            <w:pPr>
              <w:widowControl/>
              <w:jc w:val="left"/>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7/8"电缆接头</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CD3B31">
            <w:pPr>
              <w:widowControl/>
              <w:jc w:val="left"/>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馈线配件馈线连接器7/8"N公头（NM-7/8"L）</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04CBDDE">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中天、摩光、亨鑫</w:t>
            </w:r>
          </w:p>
        </w:tc>
      </w:tr>
      <w:tr w14:paraId="2CEF6FD2">
        <w:tblPrEx>
          <w:tblCellMar>
            <w:top w:w="0" w:type="dxa"/>
            <w:left w:w="108" w:type="dxa"/>
            <w:bottom w:w="0" w:type="dxa"/>
            <w:right w:w="108" w:type="dxa"/>
          </w:tblCellMar>
        </w:tblPrEx>
        <w:trPr>
          <w:trHeight w:val="91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0ECF50">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F03A8">
            <w:pPr>
              <w:widowControl/>
              <w:jc w:val="left"/>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JDG管</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0427E7">
            <w:pPr>
              <w:widowControl/>
              <w:jc w:val="left"/>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套接紧定式镀锌钢导管(JDG)敷设 DN25</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5FC1924">
            <w:pPr>
              <w:widowControl/>
              <w:jc w:val="center"/>
              <w:textAlignment w:val="center"/>
              <w:rPr>
                <w:rFonts w:hint="eastAsia" w:ascii="宋体" w:hAnsi="宋体" w:eastAsia="宋体" w:cs="宋体"/>
                <w:color w:val="000000"/>
                <w:sz w:val="21"/>
                <w:szCs w:val="21"/>
                <w:shd w:val="clear" w:color="auto" w:fill="auto"/>
                <w:lang w:val="en-US" w:eastAsia="zh-CN"/>
              </w:rPr>
            </w:pPr>
            <w:r>
              <w:rPr>
                <w:rFonts w:hint="eastAsia" w:ascii="宋体" w:hAnsi="宋体" w:eastAsia="宋体" w:cs="宋体"/>
                <w:color w:val="000000"/>
                <w:sz w:val="21"/>
                <w:szCs w:val="21"/>
                <w:shd w:val="clear" w:color="auto" w:fill="auto"/>
                <w:lang w:val="en-US" w:eastAsia="zh-CN"/>
              </w:rPr>
              <w:t>北京泰瑞安、杭州天一</w:t>
            </w:r>
          </w:p>
        </w:tc>
      </w:tr>
      <w:tr w14:paraId="28E8C4BB">
        <w:tblPrEx>
          <w:tblCellMar>
            <w:top w:w="0" w:type="dxa"/>
            <w:left w:w="108" w:type="dxa"/>
            <w:bottom w:w="0" w:type="dxa"/>
            <w:right w:w="108" w:type="dxa"/>
          </w:tblCellMar>
        </w:tblPrEx>
        <w:trPr>
          <w:trHeight w:val="37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924752">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24</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03E85B">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金属软管</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FB1FDF">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DN25</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DDF832">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shd w:val="clear" w:color="auto" w:fill="auto"/>
                <w:lang w:val="en-US" w:eastAsia="zh-CN"/>
              </w:rPr>
              <w:t>北京泰瑞安、杭州天一</w:t>
            </w:r>
          </w:p>
        </w:tc>
      </w:tr>
      <w:tr w14:paraId="75D2F975">
        <w:tblPrEx>
          <w:tblCellMar>
            <w:top w:w="0" w:type="dxa"/>
            <w:left w:w="108" w:type="dxa"/>
            <w:bottom w:w="0" w:type="dxa"/>
            <w:right w:w="108" w:type="dxa"/>
          </w:tblCellMar>
        </w:tblPrEx>
        <w:trPr>
          <w:trHeight w:val="2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AEF4F0">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25</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E818A1">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电表箱</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07E340">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（含电表、插座）</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60387B">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sz w:val="21"/>
                <w:szCs w:val="21"/>
                <w:shd w:val="clear" w:color="auto" w:fill="auto"/>
                <w:lang w:val="en-US" w:eastAsia="zh-CN"/>
              </w:rPr>
              <w:t>北京泰瑞安、杭州天一</w:t>
            </w:r>
          </w:p>
        </w:tc>
      </w:tr>
      <w:tr w14:paraId="04F1F9ED">
        <w:tblPrEx>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4A49DF">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83C27">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室内外接地排 </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6B5CF5">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1.名称:机房防雷接地</w:t>
            </w:r>
          </w:p>
          <w:p w14:paraId="5FAF6334">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2.满足消控机房、网络信息机房防雷接地要求</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E618CA">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定制</w:t>
            </w:r>
          </w:p>
        </w:tc>
      </w:tr>
      <w:tr w14:paraId="65E361F5">
        <w:tblPrEx>
          <w:tblCellMar>
            <w:top w:w="0" w:type="dxa"/>
            <w:left w:w="108" w:type="dxa"/>
            <w:bottom w:w="0" w:type="dxa"/>
            <w:right w:w="108"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5A9F29">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27</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547BB5">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光缆1</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6916CF">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GYTA-4B1：</w:t>
            </w:r>
          </w:p>
          <w:p w14:paraId="4E8C5738">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1310nm &lt;0.38dB/km   1550nm &lt;0.24dB/km</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536026">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长飞、通鼎互联、烽火</w:t>
            </w:r>
          </w:p>
        </w:tc>
      </w:tr>
      <w:tr w14:paraId="17170DBA">
        <w:tblPrEx>
          <w:tblCellMar>
            <w:top w:w="0" w:type="dxa"/>
            <w:left w:w="108" w:type="dxa"/>
            <w:bottom w:w="0" w:type="dxa"/>
            <w:right w:w="108"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53A66F">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28</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92F31A">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光缆2</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A17FEF">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GYTA-12B1：</w:t>
            </w:r>
          </w:p>
          <w:p w14:paraId="1958FFEB">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1310nm &lt;0.38dB/km   1550nm &lt;0.24dB/km</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289100">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长飞、通鼎互联、烽火</w:t>
            </w:r>
          </w:p>
        </w:tc>
      </w:tr>
      <w:tr w14:paraId="2712EA3A">
        <w:tblPrEx>
          <w:tblCellMar>
            <w:top w:w="0" w:type="dxa"/>
            <w:left w:w="108" w:type="dxa"/>
            <w:bottom w:w="0" w:type="dxa"/>
            <w:right w:w="108"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271DE3">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29</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C3E77F">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光缆3</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36FF45">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GYTA-24B1：</w:t>
            </w:r>
          </w:p>
          <w:p w14:paraId="794C23D4">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1310nm &lt;0.38dB/km   1550nm &lt;0.24dB/km</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F98872">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长飞、通鼎互联、烽火</w:t>
            </w:r>
          </w:p>
        </w:tc>
      </w:tr>
      <w:tr w14:paraId="1C33F35F">
        <w:tblPrEx>
          <w:tblCellMar>
            <w:top w:w="0" w:type="dxa"/>
            <w:left w:w="108" w:type="dxa"/>
            <w:bottom w:w="0" w:type="dxa"/>
            <w:right w:w="108" w:type="dxa"/>
          </w:tblCellMar>
        </w:tblPrEx>
        <w:trPr>
          <w:trHeight w:val="39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3AA613">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31</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57D3C6">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ODF机架</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B2F547">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2050*600*350（1个主干机架+若干个用户配线机架）</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3AD01A">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国产品牌</w:t>
            </w:r>
          </w:p>
        </w:tc>
      </w:tr>
      <w:tr w14:paraId="4CDAD8B0">
        <w:tblPrEx>
          <w:tblCellMar>
            <w:top w:w="0" w:type="dxa"/>
            <w:left w:w="108" w:type="dxa"/>
            <w:bottom w:w="0" w:type="dxa"/>
            <w:right w:w="108" w:type="dxa"/>
          </w:tblCellMar>
        </w:tblPrEx>
        <w:trPr>
          <w:trHeight w:val="65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AC0051">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5F31F8">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单芯皮线入户光缆</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24D557">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GJXFH-1B6A2</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E60DB5">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长飞、通鼎互联、烽火</w:t>
            </w:r>
          </w:p>
        </w:tc>
      </w:tr>
      <w:tr w14:paraId="0409D56F">
        <w:tblPrEx>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73AF97">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33</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43B2D8">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光纤分线箱</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3C360B">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壁挂450*480*140（对插式）</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38CD12">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国产品牌</w:t>
            </w:r>
          </w:p>
        </w:tc>
      </w:tr>
      <w:tr w14:paraId="290DE869">
        <w:tblPrEx>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E831C9">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34</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BE1E3C">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光分路器</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983502">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机架式1：4</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206C89">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国产品牌</w:t>
            </w:r>
          </w:p>
        </w:tc>
      </w:tr>
      <w:tr w14:paraId="14300A74">
        <w:tblPrEx>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E84491">
            <w:pPr>
              <w:widowControl/>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35</w:t>
            </w:r>
          </w:p>
        </w:tc>
        <w:tc>
          <w:tcPr>
            <w:tcW w:w="17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3141B8">
            <w:pPr>
              <w:widowControl/>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光分路器</w:t>
            </w:r>
          </w:p>
        </w:tc>
        <w:tc>
          <w:tcPr>
            <w:tcW w:w="48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569FB3">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机架式1：16</w:t>
            </w:r>
          </w:p>
        </w:tc>
        <w:tc>
          <w:tcPr>
            <w:tcW w:w="14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97E8C8">
            <w:pPr>
              <w:widowControl/>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国产品牌</w:t>
            </w:r>
          </w:p>
        </w:tc>
      </w:tr>
    </w:tbl>
    <w:p w14:paraId="1C36602E">
      <w:pPr>
        <w:widowControl/>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注：招标文件中如有涉及的产品品牌或型号均为建议性要求或为档次选择要求或为代替部分技术指标描述，投标人可以选择其他品牌型号的产品参加投标但投标产品须具有相当于或优于招标文件要求的指标、性能、档次。</w:t>
      </w:r>
    </w:p>
    <w:p w14:paraId="4ED0559E">
      <w:pPr>
        <w:pStyle w:val="2"/>
        <w:rPr>
          <w:rFonts w:hint="eastAsia"/>
          <w:sz w:val="18"/>
          <w:szCs w:val="20"/>
          <w:lang w:eastAsia="zh-CN"/>
        </w:rPr>
      </w:pPr>
    </w:p>
    <w:p w14:paraId="31885984">
      <w:pPr>
        <w:widowControl/>
        <w:snapToGrid w:val="0"/>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3.2</w:t>
      </w:r>
      <w:r>
        <w:rPr>
          <w:rFonts w:hint="eastAsia" w:ascii="宋体" w:hAnsi="宋体" w:eastAsia="宋体" w:cs="宋体"/>
          <w:color w:val="auto"/>
          <w:kern w:val="0"/>
          <w:sz w:val="24"/>
          <w:highlight w:val="none"/>
        </w:rPr>
        <w:t>本招标文件内清单及图纸均为暂定，投标人需在中标后自行深化图纸、编制详细预算，深化后若有新增项，由中标人自行考虑，中标总价均不调整</w:t>
      </w:r>
      <w:r>
        <w:rPr>
          <w:rFonts w:hint="eastAsia" w:ascii="宋体" w:hAnsi="宋体" w:cs="宋体"/>
          <w:color w:val="auto"/>
          <w:kern w:val="0"/>
          <w:sz w:val="24"/>
          <w:highlight w:val="none"/>
          <w:lang w:eastAsia="zh-CN"/>
        </w:rPr>
        <w:t>。</w:t>
      </w:r>
    </w:p>
    <w:p w14:paraId="5BAD81D5">
      <w:pPr>
        <w:widowControl/>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3.3本中标后需自行深化图纸，图纸深化完成后需提交通发办进行审核，且满足通发办验收标准，图纸审核过程中产生的一切费用均由中标单位承担，中标总价均不调整。</w:t>
      </w:r>
    </w:p>
    <w:p w14:paraId="24DA88B9">
      <w:pPr>
        <w:widowControl/>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▲3.4所有施工工艺要求必须满足通发办验收标准。</w:t>
      </w:r>
    </w:p>
    <w:p w14:paraId="7E712B3F">
      <w:pPr>
        <w:widowControl/>
        <w:snapToGrid w:val="0"/>
        <w:spacing w:line="360" w:lineRule="auto"/>
        <w:ind w:firstLine="480" w:firstLineChars="200"/>
        <w:rPr>
          <w:rFonts w:hint="default"/>
          <w:lang w:val="en-US" w:eastAsia="zh-CN"/>
        </w:rPr>
      </w:pPr>
      <w:r>
        <w:rPr>
          <w:rFonts w:hint="eastAsia" w:ascii="宋体" w:hAnsi="宋体" w:cs="宋体"/>
          <w:color w:val="auto"/>
          <w:kern w:val="0"/>
          <w:sz w:val="24"/>
          <w:highlight w:val="none"/>
          <w:lang w:val="en-US" w:eastAsia="zh-CN"/>
        </w:rPr>
        <w:t>▲3.5满足项目现有信号覆盖功能使用要求。</w:t>
      </w:r>
    </w:p>
    <w:p w14:paraId="76A2494A">
      <w:pPr>
        <w:widowControl/>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通发办申报通信配套设施设计会审，具体流程及要求如下图所示。</w:t>
      </w:r>
    </w:p>
    <w:p w14:paraId="7BD8704A">
      <w:pPr>
        <w:widowControl/>
        <w:snapToGrid w:val="0"/>
        <w:spacing w:line="360" w:lineRule="auto"/>
        <w:ind w:firstLine="480" w:firstLineChars="200"/>
        <w:rPr>
          <w:rFonts w:hint="default" w:ascii="宋体" w:hAnsi="宋体" w:cs="宋体"/>
          <w:color w:val="auto"/>
          <w:kern w:val="0"/>
          <w:sz w:val="24"/>
          <w:highlight w:val="none"/>
          <w:lang w:val="en-US" w:eastAsia="zh-CN"/>
        </w:rPr>
      </w:pPr>
    </w:p>
    <w:p w14:paraId="1F53DD50">
      <w:pPr>
        <w:widowControl/>
        <w:snapToGrid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drawing>
          <wp:inline distT="0" distB="0" distL="114300" distR="114300">
            <wp:extent cx="5467985" cy="8209915"/>
            <wp:effectExtent l="0" t="0" r="18415" b="635"/>
            <wp:docPr id="2" name="图片 2" descr="0bbbfd9766c9859e1244eca6226de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bbbfd9766c9859e1244eca6226de9d"/>
                    <pic:cNvPicPr>
                      <a:picLocks noChangeAspect="1"/>
                    </pic:cNvPicPr>
                  </pic:nvPicPr>
                  <pic:blipFill>
                    <a:blip r:embed="rId24"/>
                    <a:srcRect l="6731" t="4258" r="4713"/>
                    <a:stretch>
                      <a:fillRect/>
                    </a:stretch>
                  </pic:blipFill>
                  <pic:spPr>
                    <a:xfrm>
                      <a:off x="0" y="0"/>
                      <a:ext cx="5467985" cy="8209915"/>
                    </a:xfrm>
                    <a:prstGeom prst="rect">
                      <a:avLst/>
                    </a:prstGeom>
                  </pic:spPr>
                </pic:pic>
              </a:graphicData>
            </a:graphic>
          </wp:inline>
        </w:drawing>
      </w:r>
    </w:p>
    <w:p w14:paraId="0853EFFB">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中标人必须按规定程序和安全文明施工有关要求进行实施，供货过程中的各种意外，其责任由中标人承担，采购人不承担任何责任。</w:t>
      </w:r>
    </w:p>
    <w:p w14:paraId="4AC545AE">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、中标人须确保该</w:t>
      </w:r>
      <w:r>
        <w:rPr>
          <w:rFonts w:hint="eastAsia" w:ascii="宋体" w:hAnsi="宋体" w:cs="宋体"/>
          <w:color w:val="auto"/>
          <w:kern w:val="0"/>
          <w:sz w:val="24"/>
          <w:highlight w:val="none"/>
          <w:lang w:val="en-US" w:eastAsia="zh-CN"/>
        </w:rPr>
        <w:t>工程内的</w:t>
      </w:r>
      <w:r>
        <w:rPr>
          <w:rFonts w:hint="eastAsia" w:ascii="宋体" w:hAnsi="宋体" w:eastAsia="宋体" w:cs="宋体"/>
          <w:color w:val="auto"/>
          <w:kern w:val="0"/>
          <w:sz w:val="24"/>
          <w:highlight w:val="none"/>
        </w:rPr>
        <w:t>商业用房、</w:t>
      </w:r>
      <w:r>
        <w:rPr>
          <w:rFonts w:hint="eastAsia" w:ascii="宋体" w:hAnsi="宋体" w:cs="宋体"/>
          <w:color w:val="auto"/>
          <w:kern w:val="0"/>
          <w:sz w:val="24"/>
          <w:highlight w:val="none"/>
          <w:lang w:val="en-US" w:eastAsia="zh-CN"/>
        </w:rPr>
        <w:t>酒店、</w:t>
      </w:r>
      <w:r>
        <w:rPr>
          <w:rFonts w:hint="eastAsia" w:ascii="宋体" w:hAnsi="宋体" w:eastAsia="宋体" w:cs="宋体"/>
          <w:color w:val="auto"/>
          <w:kern w:val="0"/>
          <w:sz w:val="24"/>
          <w:highlight w:val="none"/>
        </w:rPr>
        <w:t>办公用房及其他物业用房，</w:t>
      </w:r>
      <w:r>
        <w:rPr>
          <w:rFonts w:hint="eastAsia" w:ascii="宋体" w:hAnsi="宋体" w:cs="宋体"/>
          <w:color w:val="auto"/>
          <w:kern w:val="0"/>
          <w:sz w:val="24"/>
          <w:highlight w:val="none"/>
          <w:lang w:val="en-US" w:eastAsia="zh-CN"/>
        </w:rPr>
        <w:t>电梯、</w:t>
      </w:r>
      <w:r>
        <w:rPr>
          <w:rFonts w:hint="eastAsia" w:ascii="宋体" w:hAnsi="宋体" w:eastAsia="宋体" w:cs="宋体"/>
          <w:color w:val="auto"/>
          <w:kern w:val="0"/>
          <w:sz w:val="24"/>
          <w:highlight w:val="none"/>
          <w:lang w:val="en-US" w:eastAsia="zh-CN"/>
        </w:rPr>
        <w:t>电力配电间</w:t>
      </w:r>
      <w:r>
        <w:rPr>
          <w:rFonts w:hint="eastAsia" w:ascii="宋体" w:hAnsi="宋体" w:eastAsia="宋体" w:cs="宋体"/>
          <w:color w:val="auto"/>
          <w:kern w:val="0"/>
          <w:sz w:val="24"/>
          <w:highlight w:val="none"/>
        </w:rPr>
        <w:t>、消控室、水泵房、门卫等通信网络管线系统的接入使用及畅通。</w:t>
      </w:r>
    </w:p>
    <w:p w14:paraId="1FF5E8DB">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 xml:space="preserve">、该小区通信网络管线系统建设工程的所有设施（包括线路、管路、网络工程设备、通讯机房等）的所有权均归甲方所有。 </w:t>
      </w:r>
    </w:p>
    <w:p w14:paraId="571A4EA2">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、中标人在确保同时满足多家通信运营商接入和使用的通信网络管线系统建设工程结束后，</w:t>
      </w:r>
      <w:r>
        <w:rPr>
          <w:rFonts w:hint="eastAsia" w:ascii="宋体" w:hAnsi="宋体" w:eastAsia="宋体" w:cs="宋体"/>
          <w:b/>
          <w:bCs/>
          <w:color w:val="auto"/>
          <w:kern w:val="0"/>
          <w:sz w:val="24"/>
          <w:highlight w:val="none"/>
        </w:rPr>
        <w:t>由中标人负责维护、运行和管理（包括通讯机房），产生的费用均由中标人承担。</w:t>
      </w:r>
      <w:r>
        <w:rPr>
          <w:rFonts w:hint="eastAsia" w:ascii="宋体" w:hAnsi="宋体" w:eastAsia="宋体" w:cs="宋体"/>
          <w:color w:val="auto"/>
          <w:kern w:val="0"/>
          <w:sz w:val="24"/>
          <w:highlight w:val="none"/>
        </w:rPr>
        <w:t>后续所涉及到其他通信运营商的接入、使用和用户投诉等相关的一切事宜均由中标人负责解决。</w:t>
      </w:r>
      <w:r>
        <w:rPr>
          <w:rFonts w:hint="eastAsia" w:ascii="宋体" w:hAnsi="宋体" w:eastAsia="宋体" w:cs="宋体"/>
          <w:color w:val="auto"/>
          <w:kern w:val="0"/>
          <w:sz w:val="24"/>
          <w:highlight w:val="none"/>
          <w:lang w:val="en-US" w:eastAsia="zh-CN"/>
        </w:rPr>
        <w:t>请投标单位在投标报价时综合考虑。</w:t>
      </w:r>
    </w:p>
    <w:p w14:paraId="558451F9">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、通讯机房根据小区主体设计施工图执行，不作他用；使用性质由乙方向</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rPr>
        <w:t>衔接协商。</w:t>
      </w:r>
    </w:p>
    <w:p w14:paraId="40A539D1">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、中标人在工程建设时或建设完成后，由中标人负责保全该</w:t>
      </w:r>
      <w:r>
        <w:rPr>
          <w:rFonts w:hint="eastAsia" w:ascii="宋体" w:hAnsi="宋体" w:cs="宋体"/>
          <w:color w:val="auto"/>
          <w:kern w:val="0"/>
          <w:sz w:val="24"/>
          <w:highlight w:val="none"/>
          <w:lang w:val="en-US" w:eastAsia="zh-CN"/>
        </w:rPr>
        <w:t>项目</w:t>
      </w:r>
      <w:r>
        <w:rPr>
          <w:rFonts w:hint="eastAsia" w:ascii="宋体" w:hAnsi="宋体" w:eastAsia="宋体" w:cs="宋体"/>
          <w:color w:val="auto"/>
          <w:kern w:val="0"/>
          <w:sz w:val="24"/>
          <w:highlight w:val="none"/>
        </w:rPr>
        <w:t>通信网络管线系统的所有设施（包括线路、管路、网络设备及通讯机房等），并在施工工程范围内终身承担质量保修责任。如发生设备设施损坏或故障导致意外等现象的，则由中标人负责协调、解决、修复及赔偿并承担一切责任和后果。</w:t>
      </w:r>
    </w:p>
    <w:p w14:paraId="6CB5DC32">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本项目三网合一从机房ODF架计起，通过光缆至各楼栋分纤箱，最后经皮线光缆至每户智能箱（在箱内预留至少50cm长），智能箱不在本次范围内。</w:t>
      </w:r>
    </w:p>
    <w:p w14:paraId="6A85F9C2">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r>
        <w:rPr>
          <w:rFonts w:hint="eastAsia" w:ascii="宋体" w:hAnsi="宋体" w:cs="宋体"/>
          <w:color w:val="auto"/>
          <w:kern w:val="0"/>
          <w:sz w:val="24"/>
          <w:highlight w:val="none"/>
          <w:lang w:val="en-US" w:eastAsia="zh-CN"/>
        </w:rPr>
        <w:t>13</w:t>
      </w:r>
      <w:r>
        <w:rPr>
          <w:rFonts w:hint="eastAsia" w:ascii="宋体" w:hAnsi="宋体" w:eastAsia="宋体" w:cs="宋体"/>
          <w:color w:val="auto"/>
          <w:kern w:val="0"/>
          <w:sz w:val="24"/>
          <w:highlight w:val="none"/>
          <w:lang w:val="en-US" w:eastAsia="zh-CN"/>
        </w:rPr>
        <w:t>、本项目室分从机房ODF架计起，通过光缆至各设备（包括设备强电接入）点位，再通过馈线至各无线信号点位。</w:t>
      </w:r>
    </w:p>
    <w:p w14:paraId="23151700">
      <w:pPr>
        <w:widowControl/>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cs="宋体"/>
          <w:color w:val="auto"/>
          <w:kern w:val="0"/>
          <w:sz w:val="24"/>
          <w:highlight w:val="none"/>
          <w:lang w:val="en-US" w:eastAsia="zh-CN"/>
        </w:rPr>
        <w:t>14</w:t>
      </w:r>
      <w:r>
        <w:rPr>
          <w:rFonts w:hint="eastAsia" w:ascii="宋体" w:hAnsi="宋体" w:eastAsia="宋体" w:cs="宋体"/>
          <w:color w:val="auto"/>
          <w:kern w:val="0"/>
          <w:sz w:val="24"/>
          <w:highlight w:val="none"/>
          <w:lang w:val="en-US" w:eastAsia="zh-CN"/>
        </w:rPr>
        <w:t>、所有光缆、电缆可走原有强弱电工程的桥架的走原有强弱电工程的桥架，其余按图施工。</w:t>
      </w:r>
      <w:r>
        <w:rPr>
          <w:rFonts w:hint="eastAsia" w:ascii="宋体" w:hAnsi="宋体" w:eastAsia="宋体" w:cs="宋体"/>
          <w:color w:val="auto"/>
          <w:kern w:val="0"/>
          <w:sz w:val="24"/>
          <w:highlight w:val="none"/>
        </w:rPr>
        <w:t>光缆的单价</w:t>
      </w:r>
      <w:r>
        <w:rPr>
          <w:rFonts w:hint="eastAsia" w:ascii="宋体" w:hAnsi="宋体" w:eastAsia="宋体" w:cs="宋体"/>
          <w:color w:val="auto"/>
          <w:kern w:val="0"/>
          <w:sz w:val="24"/>
          <w:highlight w:val="none"/>
          <w:lang w:val="en-US" w:eastAsia="zh-CN"/>
        </w:rPr>
        <w:t>报价需</w:t>
      </w:r>
      <w:r>
        <w:rPr>
          <w:rFonts w:hint="eastAsia" w:ascii="宋体" w:hAnsi="宋体" w:eastAsia="宋体" w:cs="宋体"/>
          <w:color w:val="auto"/>
          <w:kern w:val="0"/>
          <w:sz w:val="24"/>
          <w:highlight w:val="none"/>
        </w:rPr>
        <w:t>包含光缆走线架的相关费用，光纤连接的单价</w:t>
      </w:r>
      <w:r>
        <w:rPr>
          <w:rFonts w:hint="eastAsia" w:ascii="宋体" w:hAnsi="宋体" w:eastAsia="宋体" w:cs="宋体"/>
          <w:color w:val="auto"/>
          <w:kern w:val="0"/>
          <w:sz w:val="24"/>
          <w:highlight w:val="none"/>
          <w:lang w:val="en-US" w:eastAsia="zh-CN"/>
        </w:rPr>
        <w:t>报价需</w:t>
      </w:r>
      <w:r>
        <w:rPr>
          <w:rFonts w:hint="eastAsia" w:ascii="宋体" w:hAnsi="宋体" w:eastAsia="宋体" w:cs="宋体"/>
          <w:color w:val="auto"/>
          <w:kern w:val="0"/>
          <w:sz w:val="24"/>
          <w:highlight w:val="none"/>
        </w:rPr>
        <w:t>包含光纤活动连接器组装的相关费用，请投标单位综合考虑。</w:t>
      </w:r>
    </w:p>
    <w:p w14:paraId="277ACB51">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3.1</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、本工程所需脚手架搭拆费用、高层施工增加费用已包含在各清单单价中，不单独另计，投标报价时应考虑该因素。</w:t>
      </w:r>
    </w:p>
    <w:p w14:paraId="0B0A8166">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3.1</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、清单中各项价格已综合考虑相关工作内容所需的辅材、设备、现场安装等相关费用请投标单位综合考虑。</w:t>
      </w:r>
    </w:p>
    <w:p w14:paraId="5210FDD8">
      <w:pPr>
        <w:widowControl/>
        <w:snapToGrid w:val="0"/>
        <w:spacing w:line="360" w:lineRule="auto"/>
        <w:ind w:firstLine="480" w:firstLineChars="200"/>
        <w:rPr>
          <w:rFonts w:hint="default" w:ascii="宋体" w:hAnsi="宋体" w:eastAsia="宋体" w:cs="宋体"/>
          <w:color w:val="auto"/>
          <w:kern w:val="0"/>
          <w:sz w:val="24"/>
          <w:highlight w:val="none"/>
          <w:lang w:val="en-US" w:eastAsia="zh-CN"/>
        </w:rPr>
      </w:pPr>
    </w:p>
    <w:p w14:paraId="20980F5B">
      <w:pPr>
        <w:pStyle w:val="1000"/>
        <w:spacing w:line="46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四</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其他需求</w:t>
      </w:r>
    </w:p>
    <w:p w14:paraId="403BF706">
      <w:pPr>
        <w:pStyle w:val="100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中标人必须按规定程序和安全文明施工有关要求进行实施，供货过程中的各种意外，其责任由中标人承担，采购人不承担任何责任。</w:t>
      </w:r>
    </w:p>
    <w:p w14:paraId="2E736ED0">
      <w:pPr>
        <w:pStyle w:val="100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中标人负责通信网络管线系统建设并确保同时满足多家通信运营商的接入和使用的施工、接入、安装、调测和后续维护运行管理等工作事项。</w:t>
      </w:r>
    </w:p>
    <w:p w14:paraId="35703D2D">
      <w:pPr>
        <w:pStyle w:val="100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中标人若不能按期竣工，应承担违约责任。工期每滞后一天按500 元/天计。</w:t>
      </w:r>
    </w:p>
    <w:p w14:paraId="66154A83">
      <w:pPr>
        <w:pStyle w:val="100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 xml:space="preserve">通信网络管线系统建设工程的所有设施（包括线路、管路、网络工程设备、通讯机房等）的所有权均归甲方所有。 </w:t>
      </w:r>
    </w:p>
    <w:p w14:paraId="0BB39FDD">
      <w:pPr>
        <w:pStyle w:val="100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中标人在确保同时满足多家通信运营商接入和使用的通信网络管线系统建设工程结束后，由中标人负责维护、运行和管理（包括通讯机房），产生的费用均由中标人承担。后续所涉及到其他通信运营商的接入、使用和用户投诉等相关的一切事宜均由中标人负责解决。</w:t>
      </w:r>
    </w:p>
    <w:p w14:paraId="7A6DB605">
      <w:pPr>
        <w:pStyle w:val="100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达到国家通信工程施工验收规范标准并符合国家通信规范；</w:t>
      </w:r>
    </w:p>
    <w:p w14:paraId="56BF431F">
      <w:pPr>
        <w:pStyle w:val="100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工程安装符合国家现行建筑安装工程质量检验标准及施工验收规范；</w:t>
      </w:r>
    </w:p>
    <w:p w14:paraId="3CEDE828">
      <w:pPr>
        <w:pStyle w:val="100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符合国家现行通信工程相关质量检验标准及施工验收规范，各种产品质量可靠、安全，符合国家或国际行业相关产品技术标准，所有的技术要求必须满足技术标准及要求，工程必须达到合格。</w:t>
      </w:r>
    </w:p>
    <w:p w14:paraId="5DE4102A">
      <w:pPr>
        <w:pStyle w:val="100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通讯机房根据主体设计施工图执行，不作他用；使用性质由</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向采购人衔接协商。</w:t>
      </w:r>
    </w:p>
    <w:p w14:paraId="3D403863">
      <w:pPr>
        <w:pStyle w:val="100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中标人在工程建设时或建设完成后，由中标人负责保全通信网络管线系统的所有设施（包括线路、管路、网络设备及通讯机房等）。如发生设备设施损坏或故障导致意外等现象的，则由中标人负责协调、解决、修复及赔偿并承担一切责任和后果。</w:t>
      </w:r>
    </w:p>
    <w:p w14:paraId="03C44660">
      <w:pPr>
        <w:pStyle w:val="100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光缆的单价已包含光缆走线架的相关费用，光纤连接的单价已包含光纤活动连接器组装的相关费用，请投标单位综合考虑。</w:t>
      </w:r>
    </w:p>
    <w:p w14:paraId="1FDF35E7">
      <w:pPr>
        <w:pStyle w:val="100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清单中各项价格已综合考虑相关工作内容所需的辅材、设备、现场安装、后期维护等相关费用请投标单位综合考虑。</w:t>
      </w:r>
    </w:p>
    <w:p w14:paraId="7B61729B">
      <w:pPr>
        <w:pStyle w:val="1000"/>
        <w:spacing w:line="46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质保期</w:t>
      </w:r>
    </w:p>
    <w:p w14:paraId="0CA57E1D">
      <w:pPr>
        <w:pStyle w:val="100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本次采购质保期为</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US" w:eastAsia="zh-CN"/>
        </w:rPr>
        <w:t>年，质保期按通发办接入公网通知书日期算起。</w:t>
      </w:r>
    </w:p>
    <w:p w14:paraId="40B0518C">
      <w:pPr>
        <w:pStyle w:val="4"/>
        <w:rPr>
          <w:rFonts w:hint="eastAsia" w:ascii="宋体" w:hAnsi="宋体" w:eastAsia="宋体" w:cs="宋体"/>
          <w:b/>
          <w:color w:val="auto"/>
          <w:sz w:val="24"/>
          <w:szCs w:val="24"/>
          <w:highlight w:val="none"/>
        </w:rPr>
      </w:pPr>
      <w:bookmarkStart w:id="25" w:name="_Toc433874312"/>
      <w:bookmarkStart w:id="26" w:name="_Toc391894335"/>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、工期要求</w:t>
      </w:r>
      <w:bookmarkEnd w:id="25"/>
      <w:bookmarkEnd w:id="26"/>
    </w:p>
    <w:p w14:paraId="60E0969D">
      <w:pPr>
        <w:pStyle w:val="100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到采购人指令后130天内完成供货、安装、调试并完成通发办验收（以通发办准予接入公网通知书时间为准）；收到通发办准予接入公网通知书后40天内完成信号接入（无条件配合装修施工单位及总承包单位的工程进度并需配合总包完成整体项目验收）</w:t>
      </w:r>
    </w:p>
    <w:p w14:paraId="0303C779">
      <w:pPr>
        <w:pStyle w:val="4"/>
        <w:rPr>
          <w:rFonts w:hint="default" w:ascii="宋体" w:hAnsi="宋体" w:eastAsia="宋体" w:cs="宋体"/>
          <w:b/>
          <w:color w:val="auto"/>
          <w:sz w:val="24"/>
          <w:szCs w:val="24"/>
          <w:highlight w:val="none"/>
          <w:lang w:val="en-US" w:eastAsia="zh-CN"/>
        </w:rPr>
      </w:pPr>
      <w:bookmarkStart w:id="27" w:name="_Toc391894336"/>
      <w:bookmarkStart w:id="28" w:name="_Toc433874313"/>
      <w:r>
        <w:rPr>
          <w:rFonts w:hint="eastAsia" w:ascii="宋体" w:hAnsi="宋体" w:eastAsia="宋体" w:cs="宋体"/>
          <w:b/>
          <w:color w:val="auto"/>
          <w:sz w:val="24"/>
          <w:szCs w:val="24"/>
          <w:highlight w:val="none"/>
          <w:lang w:val="en-US" w:eastAsia="zh-CN"/>
        </w:rPr>
        <w:t xml:space="preserve">    其他要求以合同签订内容为准。</w:t>
      </w:r>
    </w:p>
    <w:p w14:paraId="1ACAAB8F">
      <w:pPr>
        <w:pStyle w:val="4"/>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w:t>
      </w:r>
      <w:bookmarkEnd w:id="27"/>
      <w:bookmarkEnd w:id="28"/>
      <w:r>
        <w:rPr>
          <w:rFonts w:hint="eastAsia" w:ascii="宋体" w:hAnsi="宋体" w:eastAsia="宋体" w:cs="宋体"/>
          <w:b/>
          <w:color w:val="auto"/>
          <w:sz w:val="24"/>
          <w:szCs w:val="24"/>
          <w:highlight w:val="none"/>
          <w:lang w:eastAsia="zh-CN"/>
        </w:rPr>
        <w:t>技术培训</w:t>
      </w:r>
    </w:p>
    <w:p w14:paraId="26F88CF4">
      <w:pPr>
        <w:pStyle w:val="100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中标人需负责对采购人的技术人员进行培训。投标人须在投标文件中提供详细的培训计划，包括培训内容、培训时间、培训费用等。技术培训费用应包含在投标总价。</w:t>
      </w:r>
    </w:p>
    <w:p w14:paraId="5C1DA6DB">
      <w:pPr>
        <w:pStyle w:val="4"/>
        <w:rPr>
          <w:rFonts w:hint="eastAsia" w:ascii="宋体" w:hAnsi="宋体" w:eastAsia="宋体" w:cs="宋体"/>
          <w:b/>
          <w:color w:val="auto"/>
          <w:sz w:val="24"/>
          <w:szCs w:val="24"/>
          <w:highlight w:val="none"/>
          <w:lang w:eastAsia="zh-CN"/>
        </w:rPr>
      </w:pPr>
      <w:bookmarkStart w:id="29" w:name="_Toc391894340"/>
      <w:bookmarkStart w:id="30" w:name="_Toc433874317"/>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w:t>
      </w:r>
      <w:bookmarkEnd w:id="29"/>
      <w:bookmarkEnd w:id="30"/>
      <w:r>
        <w:rPr>
          <w:rFonts w:hint="eastAsia" w:ascii="宋体" w:hAnsi="宋体" w:eastAsia="宋体" w:cs="宋体"/>
          <w:b/>
          <w:color w:val="auto"/>
          <w:sz w:val="24"/>
          <w:szCs w:val="24"/>
          <w:highlight w:val="none"/>
          <w:lang w:eastAsia="zh-CN"/>
        </w:rPr>
        <w:t>售后服务</w:t>
      </w:r>
    </w:p>
    <w:p w14:paraId="005CBF8F">
      <w:pPr>
        <w:pStyle w:val="100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w:t>
      </w:r>
      <w:r>
        <w:rPr>
          <w:rFonts w:hint="eastAsia" w:ascii="宋体" w:hAnsi="宋体" w:eastAsia="宋体" w:cs="宋体"/>
          <w:color w:val="auto"/>
          <w:sz w:val="24"/>
          <w:szCs w:val="24"/>
          <w:highlight w:val="none"/>
          <w:lang w:val="en-US" w:eastAsia="zh-CN"/>
        </w:rPr>
        <w:t>中标人需提供专门的售后服务电话，中标人在接到采购人通知后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0.5 小时内做出响应，2 小时内派人赴现场处理问题。24小时内无法修复的，中标人需无偿提供备机或备用零件供采购人使用；</w:t>
      </w:r>
    </w:p>
    <w:p w14:paraId="1ADD785B">
      <w:pPr>
        <w:pStyle w:val="100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8.2、</w:t>
      </w:r>
      <w:r>
        <w:rPr>
          <w:rFonts w:hint="eastAsia" w:ascii="宋体" w:hAnsi="宋体" w:eastAsia="宋体" w:cs="宋体"/>
          <w:color w:val="auto"/>
          <w:sz w:val="24"/>
          <w:szCs w:val="24"/>
          <w:highlight w:val="none"/>
          <w:lang w:val="en-US" w:eastAsia="zh-CN"/>
        </w:rPr>
        <w:t>质保期内中标人承担修理和替换任何由于设备自身的质量问题造成的损坏及故障的全部费用（易损件全部费用）并处理解决产生的一切后果；</w:t>
      </w:r>
    </w:p>
    <w:p w14:paraId="01D39776">
      <w:pPr>
        <w:pStyle w:val="1000"/>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8.3、</w:t>
      </w:r>
      <w:r>
        <w:rPr>
          <w:rFonts w:hint="eastAsia" w:ascii="宋体" w:hAnsi="宋体" w:eastAsia="宋体" w:cs="宋体"/>
          <w:color w:val="auto"/>
          <w:sz w:val="24"/>
          <w:szCs w:val="24"/>
          <w:highlight w:val="none"/>
          <w:lang w:val="en-US" w:eastAsia="zh-CN"/>
        </w:rPr>
        <w:t xml:space="preserve">中标人须提供足够的备件、附件和易损件并保证是原厂生产的产品，以满足设备正常运行的需要。 </w:t>
      </w:r>
    </w:p>
    <w:bookmarkEnd w:id="17"/>
    <w:bookmarkEnd w:id="18"/>
    <w:p w14:paraId="73061E8C">
      <w:pPr>
        <w:pStyle w:val="4"/>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九</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eastAsia="zh-CN"/>
        </w:rPr>
        <w:t>验收</w:t>
      </w:r>
    </w:p>
    <w:p w14:paraId="1422F8A3">
      <w:pPr>
        <w:spacing w:line="360" w:lineRule="auto"/>
        <w:ind w:firstLine="480" w:firstLineChars="200"/>
        <w:rPr>
          <w:rFonts w:hint="default" w:ascii="宋体" w:hAnsi="宋体" w:eastAsia="宋体" w:cs="宋体"/>
          <w:b w:val="0"/>
          <w:bCs/>
          <w:snapToGrid w:val="0"/>
          <w:color w:val="auto"/>
          <w:kern w:val="28"/>
          <w:sz w:val="24"/>
          <w:szCs w:val="24"/>
          <w:highlight w:val="none"/>
          <w:lang w:val="en-US"/>
        </w:rPr>
      </w:pPr>
      <w:r>
        <w:rPr>
          <w:rFonts w:hint="eastAsia" w:ascii="宋体" w:hAnsi="宋体" w:eastAsia="宋体" w:cs="宋体"/>
          <w:b w:val="0"/>
          <w:bCs/>
          <w:snapToGrid w:val="0"/>
          <w:color w:val="auto"/>
          <w:kern w:val="28"/>
          <w:sz w:val="24"/>
          <w:szCs w:val="24"/>
          <w:highlight w:val="non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b w:val="0"/>
          <w:bCs/>
          <w:snapToGrid w:val="0"/>
          <w:color w:val="auto"/>
          <w:kern w:val="28"/>
          <w:sz w:val="24"/>
          <w:szCs w:val="24"/>
          <w:highlight w:val="none"/>
        </w:rPr>
        <w:t>验收按国家有关规范标准（国家无验收规范标准的按双方合同规定的要求）进行。</w:t>
      </w:r>
      <w:r>
        <w:rPr>
          <w:rFonts w:hint="eastAsia" w:ascii="宋体" w:hAnsi="宋体" w:cs="宋体"/>
          <w:b w:val="0"/>
          <w:bCs/>
          <w:snapToGrid w:val="0"/>
          <w:color w:val="auto"/>
          <w:kern w:val="28"/>
          <w:sz w:val="24"/>
          <w:szCs w:val="24"/>
          <w:highlight w:val="none"/>
          <w:lang w:val="en-US" w:eastAsia="zh-CN"/>
        </w:rPr>
        <w:t>项目完成后需经过通发办验收，并</w:t>
      </w:r>
      <w:r>
        <w:rPr>
          <w:rFonts w:hint="eastAsia" w:ascii="宋体" w:hAnsi="宋体" w:cs="宋体"/>
          <w:color w:val="auto"/>
          <w:sz w:val="24"/>
          <w:szCs w:val="24"/>
          <w:highlight w:val="none"/>
          <w:lang w:val="en-US" w:eastAsia="zh-CN"/>
        </w:rPr>
        <w:t>取得</w:t>
      </w:r>
      <w:r>
        <w:rPr>
          <w:rFonts w:hint="eastAsia" w:ascii="宋体" w:hAnsi="宋体" w:eastAsia="宋体" w:cs="宋体"/>
          <w:color w:val="auto"/>
          <w:sz w:val="24"/>
          <w:szCs w:val="24"/>
          <w:highlight w:val="none"/>
          <w:lang w:val="en-US" w:eastAsia="zh-CN"/>
        </w:rPr>
        <w:t>通发办准予接入公网通知书</w:t>
      </w:r>
      <w:r>
        <w:rPr>
          <w:rFonts w:hint="eastAsia" w:ascii="宋体" w:hAnsi="宋体" w:cs="宋体"/>
          <w:color w:val="auto"/>
          <w:sz w:val="24"/>
          <w:szCs w:val="24"/>
          <w:highlight w:val="none"/>
          <w:lang w:val="en-US" w:eastAsia="zh-CN"/>
        </w:rPr>
        <w:t>。</w:t>
      </w:r>
    </w:p>
    <w:p w14:paraId="2F80CD7D">
      <w:pPr>
        <w:pStyle w:val="4"/>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eastAsia="zh-CN"/>
        </w:rPr>
        <w:t>十</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履约保证金</w:t>
      </w:r>
    </w:p>
    <w:p w14:paraId="7FED5B9B">
      <w:pPr>
        <w:spacing w:line="360" w:lineRule="auto"/>
        <w:ind w:firstLine="480" w:firstLineChars="200"/>
        <w:rPr>
          <w:rFonts w:hint="eastAsia" w:ascii="宋体" w:hAnsi="宋体" w:eastAsia="宋体" w:cs="宋体"/>
          <w:b w:val="0"/>
          <w:bCs/>
          <w:snapToGrid w:val="0"/>
          <w:color w:val="auto"/>
          <w:kern w:val="28"/>
          <w:sz w:val="24"/>
          <w:szCs w:val="24"/>
          <w:highlight w:val="none"/>
          <w:lang w:eastAsia="zh-CN"/>
        </w:rPr>
      </w:pPr>
      <w:r>
        <w:rPr>
          <w:rFonts w:hint="eastAsia" w:ascii="宋体" w:hAnsi="宋体" w:eastAsia="宋体" w:cs="宋体"/>
          <w:b w:val="0"/>
          <w:bCs/>
          <w:snapToGrid w:val="0"/>
          <w:color w:val="auto"/>
          <w:kern w:val="28"/>
          <w:sz w:val="24"/>
          <w:szCs w:val="24"/>
          <w:highlight w:val="none"/>
        </w:rPr>
        <w:t>合同生效后,中标人支付合同总价的</w:t>
      </w:r>
      <w:r>
        <w:rPr>
          <w:rFonts w:hint="eastAsia" w:ascii="宋体" w:hAnsi="宋体" w:eastAsia="宋体" w:cs="宋体"/>
          <w:b w:val="0"/>
          <w:bCs/>
          <w:snapToGrid w:val="0"/>
          <w:color w:val="auto"/>
          <w:kern w:val="28"/>
          <w:sz w:val="24"/>
          <w:szCs w:val="24"/>
          <w:highlight w:val="none"/>
          <w:lang w:val="en-US" w:eastAsia="zh-CN"/>
        </w:rPr>
        <w:t>2</w:t>
      </w:r>
      <w:r>
        <w:rPr>
          <w:rFonts w:hint="eastAsia" w:ascii="宋体" w:hAnsi="宋体" w:eastAsia="宋体" w:cs="宋体"/>
          <w:b w:val="0"/>
          <w:bCs/>
          <w:snapToGrid w:val="0"/>
          <w:color w:val="auto"/>
          <w:kern w:val="28"/>
          <w:sz w:val="24"/>
          <w:szCs w:val="24"/>
          <w:highlight w:val="none"/>
        </w:rPr>
        <w:t>%作为履约保证金（银行保函或转账</w:t>
      </w:r>
      <w:r>
        <w:rPr>
          <w:rFonts w:hint="eastAsia" w:ascii="宋体" w:hAnsi="宋体" w:eastAsia="宋体" w:cs="宋体"/>
          <w:b w:val="0"/>
          <w:bCs/>
          <w:snapToGrid w:val="0"/>
          <w:color w:val="auto"/>
          <w:kern w:val="28"/>
          <w:sz w:val="24"/>
          <w:szCs w:val="24"/>
          <w:highlight w:val="none"/>
          <w:lang w:eastAsia="zh-CN"/>
        </w:rPr>
        <w:t>，不接收现金递交</w:t>
      </w:r>
      <w:r>
        <w:rPr>
          <w:rFonts w:hint="eastAsia" w:ascii="宋体" w:hAnsi="宋体" w:eastAsia="宋体" w:cs="宋体"/>
          <w:b w:val="0"/>
          <w:bCs/>
          <w:snapToGrid w:val="0"/>
          <w:color w:val="auto"/>
          <w:kern w:val="28"/>
          <w:sz w:val="24"/>
          <w:szCs w:val="24"/>
          <w:highlight w:val="none"/>
        </w:rPr>
        <w:t>）。</w:t>
      </w:r>
      <w:r>
        <w:rPr>
          <w:rFonts w:hint="eastAsia" w:ascii="宋体" w:hAnsi="宋体" w:eastAsia="宋体" w:cs="宋体"/>
          <w:b w:val="0"/>
          <w:bCs/>
          <w:snapToGrid w:val="0"/>
          <w:color w:val="auto"/>
          <w:kern w:val="28"/>
          <w:sz w:val="24"/>
          <w:szCs w:val="24"/>
          <w:highlight w:val="none"/>
          <w:lang w:val="en-US" w:eastAsia="zh-CN"/>
        </w:rPr>
        <w:t>验收通过后</w:t>
      </w:r>
      <w:r>
        <w:rPr>
          <w:rFonts w:hint="eastAsia" w:ascii="宋体" w:hAnsi="宋体" w:eastAsia="宋体" w:cs="宋体"/>
          <w:b w:val="0"/>
          <w:bCs/>
          <w:snapToGrid w:val="0"/>
          <w:color w:val="auto"/>
          <w:kern w:val="28"/>
          <w:sz w:val="24"/>
          <w:szCs w:val="24"/>
          <w:highlight w:val="none"/>
          <w:lang w:eastAsia="zh-CN"/>
        </w:rPr>
        <w:t>无息退还</w:t>
      </w:r>
      <w:r>
        <w:rPr>
          <w:rFonts w:hint="eastAsia" w:ascii="宋体" w:hAnsi="宋体" w:eastAsia="宋体" w:cs="宋体"/>
          <w:b w:val="0"/>
          <w:bCs/>
          <w:snapToGrid w:val="0"/>
          <w:color w:val="auto"/>
          <w:kern w:val="28"/>
          <w:sz w:val="24"/>
          <w:szCs w:val="24"/>
          <w:highlight w:val="none"/>
        </w:rPr>
        <w:t>履约保证金</w:t>
      </w:r>
      <w:r>
        <w:rPr>
          <w:rFonts w:hint="eastAsia" w:ascii="宋体" w:hAnsi="宋体" w:eastAsia="宋体" w:cs="宋体"/>
          <w:b w:val="0"/>
          <w:bCs/>
          <w:snapToGrid w:val="0"/>
          <w:color w:val="auto"/>
          <w:kern w:val="28"/>
          <w:sz w:val="24"/>
          <w:szCs w:val="24"/>
          <w:highlight w:val="none"/>
          <w:lang w:eastAsia="zh-CN"/>
        </w:rPr>
        <w:t>。</w:t>
      </w:r>
    </w:p>
    <w:p w14:paraId="5D7AE3FE">
      <w:pPr>
        <w:pStyle w:val="4"/>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十一、</w:t>
      </w:r>
      <w:r>
        <w:rPr>
          <w:rFonts w:hint="eastAsia" w:ascii="宋体" w:hAnsi="宋体" w:eastAsia="宋体" w:cs="宋体"/>
          <w:bCs/>
          <w:color w:val="auto"/>
          <w:kern w:val="2"/>
          <w:sz w:val="24"/>
          <w:szCs w:val="24"/>
          <w:highlight w:val="none"/>
        </w:rPr>
        <w:t>合同支付</w:t>
      </w:r>
    </w:p>
    <w:p w14:paraId="10E326B8">
      <w:pPr>
        <w:spacing w:line="360" w:lineRule="auto"/>
        <w:ind w:firstLine="480" w:firstLineChars="200"/>
        <w:rPr>
          <w:rFonts w:hint="eastAsia" w:ascii="宋体" w:hAnsi="宋体" w:eastAsia="宋体" w:cs="宋体"/>
          <w:b w:val="0"/>
          <w:bCs/>
          <w:snapToGrid w:val="0"/>
          <w:color w:val="auto"/>
          <w:kern w:val="28"/>
          <w:sz w:val="24"/>
          <w:szCs w:val="24"/>
          <w:highlight w:val="none"/>
          <w:lang w:eastAsia="zh-CN"/>
        </w:rPr>
      </w:pPr>
      <w:r>
        <w:rPr>
          <w:rFonts w:hint="eastAsia" w:ascii="宋体" w:hAnsi="宋体" w:cs="宋体"/>
          <w:b w:val="0"/>
          <w:bCs/>
          <w:snapToGrid w:val="0"/>
          <w:color w:val="auto"/>
          <w:kern w:val="28"/>
          <w:sz w:val="24"/>
          <w:szCs w:val="24"/>
          <w:highlight w:val="none"/>
          <w:lang w:val="en-US" w:eastAsia="zh-CN"/>
        </w:rPr>
        <w:t>11.</w:t>
      </w:r>
      <w:r>
        <w:rPr>
          <w:rFonts w:hint="eastAsia" w:ascii="宋体" w:hAnsi="宋体" w:eastAsia="宋体" w:cs="宋体"/>
          <w:b w:val="0"/>
          <w:bCs/>
          <w:snapToGrid w:val="0"/>
          <w:color w:val="auto"/>
          <w:kern w:val="28"/>
          <w:sz w:val="24"/>
          <w:szCs w:val="24"/>
          <w:highlight w:val="none"/>
          <w:lang w:val="en-US" w:eastAsia="zh-CN"/>
        </w:rPr>
        <w:t>1</w:t>
      </w:r>
      <w:r>
        <w:rPr>
          <w:rFonts w:hint="eastAsia" w:ascii="宋体" w:hAnsi="宋体" w:cs="宋体"/>
          <w:b w:val="0"/>
          <w:bCs/>
          <w:snapToGrid w:val="0"/>
          <w:color w:val="auto"/>
          <w:kern w:val="28"/>
          <w:sz w:val="24"/>
          <w:szCs w:val="24"/>
          <w:highlight w:val="none"/>
          <w:lang w:val="en-US" w:eastAsia="zh-CN"/>
        </w:rPr>
        <w:t>.</w:t>
      </w:r>
      <w:r>
        <w:rPr>
          <w:rFonts w:hint="eastAsia" w:ascii="宋体" w:hAnsi="宋体" w:eastAsia="宋体" w:cs="宋体"/>
          <w:b w:val="0"/>
          <w:bCs/>
          <w:snapToGrid w:val="0"/>
          <w:color w:val="auto"/>
          <w:kern w:val="28"/>
          <w:sz w:val="24"/>
          <w:szCs w:val="24"/>
          <w:highlight w:val="none"/>
          <w:lang w:eastAsia="zh-CN"/>
        </w:rPr>
        <w:t>合同签订生效且具备实施条件后7个工作日内，同时采购人收到中标供应商递交的增值税发票，采购人向中标供应商支付合同总价的</w:t>
      </w:r>
      <w:r>
        <w:rPr>
          <w:rFonts w:hint="eastAsia" w:ascii="宋体" w:hAnsi="宋体" w:cs="宋体"/>
          <w:b w:val="0"/>
          <w:bCs/>
          <w:snapToGrid w:val="0"/>
          <w:color w:val="auto"/>
          <w:kern w:val="28"/>
          <w:sz w:val="24"/>
          <w:szCs w:val="24"/>
          <w:highlight w:val="none"/>
          <w:lang w:val="en-US" w:eastAsia="zh-CN"/>
        </w:rPr>
        <w:t>2</w:t>
      </w:r>
      <w:r>
        <w:rPr>
          <w:rFonts w:hint="eastAsia" w:ascii="宋体" w:hAnsi="宋体" w:eastAsia="宋体" w:cs="宋体"/>
          <w:b w:val="0"/>
          <w:bCs/>
          <w:snapToGrid w:val="0"/>
          <w:color w:val="auto"/>
          <w:kern w:val="28"/>
          <w:sz w:val="24"/>
          <w:szCs w:val="24"/>
          <w:highlight w:val="none"/>
          <w:lang w:eastAsia="zh-CN"/>
        </w:rPr>
        <w:t>0%作为预付款。</w:t>
      </w:r>
    </w:p>
    <w:p w14:paraId="10EE8355">
      <w:pPr>
        <w:spacing w:line="360" w:lineRule="auto"/>
        <w:ind w:firstLine="480" w:firstLineChars="200"/>
        <w:rPr>
          <w:rFonts w:hint="default" w:ascii="宋体" w:hAnsi="宋体" w:eastAsia="宋体" w:cs="宋体"/>
          <w:b w:val="0"/>
          <w:bCs/>
          <w:snapToGrid w:val="0"/>
          <w:color w:val="auto"/>
          <w:kern w:val="28"/>
          <w:sz w:val="24"/>
          <w:szCs w:val="24"/>
          <w:highlight w:val="none"/>
          <w:lang w:val="en-US" w:eastAsia="zh-CN"/>
        </w:rPr>
      </w:pPr>
      <w:r>
        <w:rPr>
          <w:rFonts w:hint="eastAsia" w:ascii="宋体" w:hAnsi="宋体" w:cs="宋体"/>
          <w:b w:val="0"/>
          <w:bCs/>
          <w:snapToGrid w:val="0"/>
          <w:color w:val="auto"/>
          <w:kern w:val="28"/>
          <w:sz w:val="24"/>
          <w:szCs w:val="24"/>
          <w:highlight w:val="none"/>
          <w:lang w:val="en-US" w:eastAsia="zh-CN"/>
        </w:rPr>
        <w:t>11.2.所有材料进场经监理核查后无问题后</w:t>
      </w:r>
      <w:r>
        <w:rPr>
          <w:rFonts w:hint="eastAsia" w:ascii="宋体" w:hAnsi="宋体" w:eastAsia="宋体" w:cs="宋体"/>
          <w:b w:val="0"/>
          <w:bCs/>
          <w:snapToGrid w:val="0"/>
          <w:color w:val="auto"/>
          <w:kern w:val="28"/>
          <w:sz w:val="24"/>
          <w:szCs w:val="24"/>
          <w:highlight w:val="none"/>
          <w:lang w:eastAsia="zh-CN"/>
        </w:rPr>
        <w:t>7个工作日内，同时采购人收到中标供应商递交的增值税发票，采购人向中标供应商支付合同总价的</w:t>
      </w:r>
      <w:r>
        <w:rPr>
          <w:rFonts w:hint="eastAsia" w:ascii="宋体" w:hAnsi="宋体" w:cs="宋体"/>
          <w:b w:val="0"/>
          <w:bCs/>
          <w:snapToGrid w:val="0"/>
          <w:color w:val="auto"/>
          <w:kern w:val="28"/>
          <w:sz w:val="24"/>
          <w:szCs w:val="24"/>
          <w:highlight w:val="none"/>
          <w:lang w:val="en-US" w:eastAsia="zh-CN"/>
        </w:rPr>
        <w:t>3</w:t>
      </w:r>
      <w:r>
        <w:rPr>
          <w:rFonts w:hint="eastAsia" w:ascii="宋体" w:hAnsi="宋体" w:eastAsia="宋体" w:cs="宋体"/>
          <w:b w:val="0"/>
          <w:bCs/>
          <w:snapToGrid w:val="0"/>
          <w:color w:val="auto"/>
          <w:kern w:val="28"/>
          <w:sz w:val="24"/>
          <w:szCs w:val="24"/>
          <w:highlight w:val="none"/>
          <w:lang w:eastAsia="zh-CN"/>
        </w:rPr>
        <w:t>0%</w:t>
      </w:r>
      <w:r>
        <w:rPr>
          <w:rFonts w:hint="eastAsia" w:ascii="宋体" w:hAnsi="宋体" w:cs="宋体"/>
          <w:b w:val="0"/>
          <w:bCs/>
          <w:snapToGrid w:val="0"/>
          <w:color w:val="auto"/>
          <w:kern w:val="28"/>
          <w:sz w:val="24"/>
          <w:szCs w:val="24"/>
          <w:highlight w:val="none"/>
          <w:lang w:eastAsia="zh-CN"/>
        </w:rPr>
        <w:t>。</w:t>
      </w:r>
    </w:p>
    <w:p w14:paraId="526458B7">
      <w:pPr>
        <w:spacing w:line="360" w:lineRule="auto"/>
        <w:ind w:firstLine="480" w:firstLineChars="200"/>
        <w:rPr>
          <w:rFonts w:hint="eastAsia" w:ascii="宋体" w:hAnsi="宋体" w:eastAsia="宋体" w:cs="宋体"/>
          <w:b w:val="0"/>
          <w:bCs/>
          <w:snapToGrid w:val="0"/>
          <w:color w:val="auto"/>
          <w:kern w:val="28"/>
          <w:sz w:val="24"/>
          <w:szCs w:val="24"/>
          <w:highlight w:val="none"/>
          <w:lang w:eastAsia="zh-CN"/>
        </w:rPr>
      </w:pPr>
      <w:r>
        <w:rPr>
          <w:rFonts w:hint="eastAsia" w:ascii="宋体" w:hAnsi="宋体" w:cs="宋体"/>
          <w:b w:val="0"/>
          <w:bCs/>
          <w:snapToGrid w:val="0"/>
          <w:color w:val="auto"/>
          <w:kern w:val="28"/>
          <w:sz w:val="24"/>
          <w:szCs w:val="24"/>
          <w:highlight w:val="none"/>
          <w:lang w:val="en-US" w:eastAsia="zh-CN"/>
        </w:rPr>
        <w:t>11.3.</w:t>
      </w:r>
      <w:r>
        <w:rPr>
          <w:rFonts w:hint="eastAsia" w:ascii="宋体" w:hAnsi="宋体" w:eastAsia="宋体" w:cs="宋体"/>
          <w:b w:val="0"/>
          <w:bCs/>
          <w:snapToGrid w:val="0"/>
          <w:color w:val="auto"/>
          <w:kern w:val="28"/>
          <w:sz w:val="24"/>
          <w:szCs w:val="24"/>
          <w:highlight w:val="none"/>
          <w:lang w:eastAsia="zh-CN"/>
        </w:rPr>
        <w:t>项目供货安装完成</w:t>
      </w:r>
      <w:r>
        <w:rPr>
          <w:rFonts w:hint="eastAsia" w:ascii="宋体" w:hAnsi="宋体" w:cs="宋体"/>
          <w:b w:val="0"/>
          <w:bCs/>
          <w:snapToGrid w:val="0"/>
          <w:color w:val="auto"/>
          <w:kern w:val="28"/>
          <w:sz w:val="24"/>
          <w:szCs w:val="24"/>
          <w:highlight w:val="none"/>
          <w:lang w:eastAsia="zh-CN"/>
        </w:rPr>
        <w:t>并</w:t>
      </w:r>
      <w:r>
        <w:rPr>
          <w:rFonts w:hint="eastAsia" w:ascii="宋体" w:hAnsi="宋体" w:eastAsia="宋体" w:cs="宋体"/>
          <w:b w:val="0"/>
          <w:bCs/>
          <w:snapToGrid w:val="0"/>
          <w:color w:val="auto"/>
          <w:kern w:val="28"/>
          <w:sz w:val="24"/>
          <w:szCs w:val="24"/>
          <w:highlight w:val="none"/>
          <w:lang w:eastAsia="zh-CN"/>
        </w:rPr>
        <w:t>通过验收</w:t>
      </w:r>
      <w:r>
        <w:rPr>
          <w:rFonts w:hint="eastAsia" w:ascii="宋体" w:hAnsi="宋体" w:cs="宋体"/>
          <w:b w:val="0"/>
          <w:bCs/>
          <w:snapToGrid w:val="0"/>
          <w:color w:val="auto"/>
          <w:kern w:val="28"/>
          <w:sz w:val="24"/>
          <w:szCs w:val="24"/>
          <w:highlight w:val="none"/>
          <w:lang w:eastAsia="zh-CN"/>
        </w:rPr>
        <w:t>，且完成三网接入及信号覆盖，</w:t>
      </w:r>
      <w:r>
        <w:rPr>
          <w:rFonts w:hint="eastAsia" w:ascii="宋体" w:hAnsi="宋体" w:eastAsia="宋体" w:cs="宋体"/>
          <w:b w:val="0"/>
          <w:bCs/>
          <w:snapToGrid w:val="0"/>
          <w:color w:val="auto"/>
          <w:kern w:val="28"/>
          <w:sz w:val="24"/>
          <w:szCs w:val="24"/>
          <w:highlight w:val="none"/>
          <w:lang w:eastAsia="zh-CN"/>
        </w:rPr>
        <w:t>同时采购人收到中标供应商递交的增值税发票，采购人向供应商支付</w:t>
      </w:r>
      <w:r>
        <w:rPr>
          <w:rFonts w:hint="eastAsia" w:ascii="宋体" w:hAnsi="宋体" w:cs="宋体"/>
          <w:b w:val="0"/>
          <w:bCs/>
          <w:snapToGrid w:val="0"/>
          <w:color w:val="auto"/>
          <w:kern w:val="28"/>
          <w:sz w:val="24"/>
          <w:szCs w:val="24"/>
          <w:highlight w:val="none"/>
          <w:lang w:eastAsia="zh-CN"/>
        </w:rPr>
        <w:t>至审计金额</w:t>
      </w:r>
      <w:r>
        <w:rPr>
          <w:rFonts w:hint="eastAsia" w:ascii="宋体" w:hAnsi="宋体" w:eastAsia="宋体" w:cs="宋体"/>
          <w:b w:val="0"/>
          <w:bCs/>
          <w:snapToGrid w:val="0"/>
          <w:color w:val="auto"/>
          <w:kern w:val="28"/>
          <w:sz w:val="24"/>
          <w:szCs w:val="24"/>
          <w:highlight w:val="none"/>
          <w:lang w:eastAsia="zh-CN"/>
        </w:rPr>
        <w:t>的</w:t>
      </w:r>
      <w:r>
        <w:rPr>
          <w:rFonts w:hint="eastAsia" w:ascii="宋体" w:hAnsi="宋体" w:cs="宋体"/>
          <w:b w:val="0"/>
          <w:bCs/>
          <w:snapToGrid w:val="0"/>
          <w:color w:val="auto"/>
          <w:kern w:val="28"/>
          <w:sz w:val="24"/>
          <w:szCs w:val="24"/>
          <w:highlight w:val="none"/>
          <w:lang w:val="en-US" w:eastAsia="zh-CN"/>
        </w:rPr>
        <w:t>100</w:t>
      </w:r>
      <w:r>
        <w:rPr>
          <w:rFonts w:hint="eastAsia" w:ascii="宋体" w:hAnsi="宋体" w:eastAsia="宋体" w:cs="宋体"/>
          <w:b w:val="0"/>
          <w:bCs/>
          <w:snapToGrid w:val="0"/>
          <w:color w:val="auto"/>
          <w:kern w:val="28"/>
          <w:sz w:val="24"/>
          <w:szCs w:val="24"/>
          <w:highlight w:val="none"/>
          <w:lang w:eastAsia="zh-CN"/>
        </w:rPr>
        <w:t>%。</w:t>
      </w:r>
    </w:p>
    <w:p w14:paraId="1353E01C">
      <w:pPr>
        <w:pStyle w:val="1000"/>
        <w:pageBreakBefore w:val="0"/>
        <w:kinsoku/>
        <w:wordWrap/>
        <w:overflowPunct/>
        <w:topLinePunct w:val="0"/>
        <w:autoSpaceDE/>
        <w:autoSpaceDN/>
        <w:bidi w:val="0"/>
        <w:snapToGrid w:val="0"/>
        <w:spacing w:line="360" w:lineRule="auto"/>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十</w:t>
      </w:r>
      <w:r>
        <w:rPr>
          <w:rFonts w:hint="eastAsia" w:ascii="宋体" w:hAnsi="宋体" w:cs="宋体"/>
          <w:b/>
          <w:bCs w:val="0"/>
          <w:color w:val="auto"/>
          <w:kern w:val="2"/>
          <w:sz w:val="24"/>
          <w:szCs w:val="24"/>
          <w:highlight w:val="none"/>
          <w:lang w:val="en-US" w:eastAsia="zh-CN"/>
        </w:rPr>
        <w:t>二</w:t>
      </w:r>
      <w:r>
        <w:rPr>
          <w:rFonts w:hint="eastAsia" w:ascii="宋体" w:hAnsi="宋体" w:eastAsia="宋体" w:cs="宋体"/>
          <w:b/>
          <w:bCs w:val="0"/>
          <w:color w:val="auto"/>
          <w:kern w:val="2"/>
          <w:sz w:val="24"/>
          <w:szCs w:val="24"/>
          <w:highlight w:val="none"/>
          <w:lang w:val="en-US" w:eastAsia="zh-CN"/>
        </w:rPr>
        <w:t>、采购人认为必须说明的其他内容</w:t>
      </w:r>
    </w:p>
    <w:p w14:paraId="4D93004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1、严禁使用质量不合格或不符合设计要求的材料，否则供应商须承担由此产生的一切责任。</w:t>
      </w:r>
    </w:p>
    <w:p w14:paraId="63BB795E">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u w:val="single"/>
        </w:rPr>
      </w:pPr>
      <w:r>
        <w:rPr>
          <w:rFonts w:hint="eastAsia" w:ascii="宋体" w:hAnsi="宋体" w:cs="宋体"/>
          <w:bCs/>
          <w:color w:val="auto"/>
          <w:sz w:val="24"/>
          <w:szCs w:val="24"/>
          <w:lang w:val="en-US" w:eastAsia="zh-CN"/>
        </w:rPr>
        <w:t>12.</w:t>
      </w:r>
      <w:r>
        <w:rPr>
          <w:rFonts w:hint="eastAsia" w:ascii="宋体" w:hAnsi="宋体" w:eastAsia="宋体" w:cs="宋体"/>
          <w:bCs/>
          <w:color w:val="auto"/>
          <w:sz w:val="24"/>
          <w:szCs w:val="24"/>
        </w:rPr>
        <w:t>2、采购人不组织现场踏勘，</w:t>
      </w:r>
      <w:r>
        <w:rPr>
          <w:rFonts w:hint="eastAsia" w:ascii="宋体" w:hAnsi="宋体" w:eastAsia="宋体" w:cs="宋体"/>
          <w:bCs/>
          <w:color w:val="auto"/>
          <w:sz w:val="24"/>
          <w:szCs w:val="24"/>
          <w:u w:val="single"/>
        </w:rPr>
        <w:t>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1EBCAB04">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val="0"/>
          <w:color w:val="auto"/>
          <w:sz w:val="24"/>
          <w:szCs w:val="24"/>
        </w:rPr>
      </w:pPr>
      <w:r>
        <w:rPr>
          <w:rFonts w:hint="eastAsia" w:ascii="宋体" w:hAnsi="宋体" w:cs="宋体"/>
          <w:bCs/>
          <w:color w:val="auto"/>
          <w:sz w:val="24"/>
          <w:szCs w:val="24"/>
          <w:lang w:val="en-US" w:eastAsia="zh-CN"/>
        </w:rPr>
        <w:t>12.</w:t>
      </w:r>
      <w:r>
        <w:rPr>
          <w:rFonts w:hint="eastAsia" w:ascii="宋体" w:hAnsi="宋体" w:eastAsia="宋体" w:cs="宋体"/>
          <w:bCs/>
          <w:color w:val="auto"/>
          <w:sz w:val="24"/>
          <w:szCs w:val="24"/>
        </w:rPr>
        <w:t>3、本项目设备经验收不合格且无法整改的，不付款不退货，所产生的所有损失由中</w:t>
      </w:r>
      <w:r>
        <w:rPr>
          <w:rFonts w:hint="eastAsia" w:ascii="宋体" w:hAnsi="宋体" w:eastAsia="宋体" w:cs="宋体"/>
          <w:b/>
          <w:bCs w:val="0"/>
          <w:color w:val="auto"/>
          <w:sz w:val="24"/>
          <w:szCs w:val="24"/>
        </w:rPr>
        <w:t>标单位承担。</w:t>
      </w:r>
    </w:p>
    <w:p w14:paraId="6AEEF2DD">
      <w:pPr>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cs="宋体"/>
          <w:b/>
          <w:bCs w:val="0"/>
          <w:color w:val="auto"/>
          <w:sz w:val="24"/>
          <w:szCs w:val="24"/>
          <w:lang w:val="en-US" w:eastAsia="zh-CN"/>
        </w:rPr>
        <w:t>12.</w:t>
      </w:r>
      <w:r>
        <w:rPr>
          <w:rFonts w:hint="eastAsia" w:ascii="宋体" w:hAnsi="宋体" w:eastAsia="宋体" w:cs="宋体"/>
          <w:b/>
          <w:bCs w:val="0"/>
          <w:color w:val="auto"/>
          <w:sz w:val="24"/>
          <w:szCs w:val="24"/>
        </w:rPr>
        <w:t>4、供应商应考虑货物进场及施工阶段需要</w:t>
      </w:r>
      <w:r>
        <w:rPr>
          <w:rFonts w:hint="eastAsia" w:ascii="宋体" w:hAnsi="宋体" w:eastAsia="宋体" w:cs="宋体"/>
          <w:b/>
          <w:bCs w:val="0"/>
          <w:color w:val="auto"/>
          <w:sz w:val="24"/>
          <w:szCs w:val="24"/>
          <w:lang w:val="en-US" w:eastAsia="zh-CN"/>
        </w:rPr>
        <w:t>自行考虑</w:t>
      </w:r>
      <w:r>
        <w:rPr>
          <w:rFonts w:hint="eastAsia" w:ascii="宋体" w:hAnsi="宋体" w:eastAsia="宋体" w:cs="宋体"/>
          <w:b/>
          <w:bCs w:val="0"/>
          <w:color w:val="auto"/>
          <w:sz w:val="24"/>
          <w:szCs w:val="24"/>
        </w:rPr>
        <w:t>总包配合</w:t>
      </w:r>
      <w:r>
        <w:rPr>
          <w:rFonts w:hint="eastAsia" w:ascii="宋体" w:hAnsi="宋体" w:eastAsia="宋体" w:cs="宋体"/>
          <w:b/>
          <w:bCs w:val="0"/>
          <w:color w:val="auto"/>
          <w:sz w:val="24"/>
          <w:szCs w:val="24"/>
          <w:lang w:val="en-US" w:eastAsia="zh-CN"/>
        </w:rPr>
        <w:t>及协调工作</w:t>
      </w:r>
      <w:r>
        <w:rPr>
          <w:rFonts w:hint="eastAsia" w:ascii="宋体" w:hAnsi="宋体" w:eastAsia="宋体" w:cs="宋体"/>
          <w:b/>
          <w:bCs w:val="0"/>
          <w:color w:val="auto"/>
          <w:sz w:val="24"/>
          <w:szCs w:val="24"/>
          <w:lang w:eastAsia="zh-CN"/>
        </w:rPr>
        <w:t>。</w:t>
      </w:r>
    </w:p>
    <w:p w14:paraId="2B24E5E2">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rPr>
      </w:pPr>
      <w:r>
        <w:rPr>
          <w:rFonts w:hint="eastAsia" w:ascii="宋体" w:hAnsi="宋体" w:cs="宋体"/>
          <w:b/>
          <w:bCs w:val="0"/>
          <w:color w:val="auto"/>
          <w:kern w:val="2"/>
          <w:sz w:val="24"/>
          <w:szCs w:val="24"/>
          <w:lang w:val="en-US" w:eastAsia="zh-CN" w:bidi="ar-SA"/>
        </w:rPr>
        <w:t>12.</w:t>
      </w:r>
      <w:r>
        <w:rPr>
          <w:rFonts w:hint="eastAsia" w:ascii="宋体" w:hAnsi="宋体" w:eastAsia="宋体" w:cs="宋体"/>
          <w:b/>
          <w:bCs w:val="0"/>
          <w:color w:val="auto"/>
          <w:kern w:val="2"/>
          <w:sz w:val="24"/>
          <w:szCs w:val="24"/>
          <w:lang w:val="en-US" w:eastAsia="zh-CN" w:bidi="ar-SA"/>
        </w:rPr>
        <w:t>5、外部</w:t>
      </w:r>
      <w:r>
        <w:rPr>
          <w:rFonts w:hint="eastAsia" w:ascii="宋体" w:hAnsi="宋体" w:eastAsia="宋体" w:cs="宋体"/>
          <w:b/>
          <w:bCs w:val="0"/>
          <w:color w:val="auto"/>
          <w:sz w:val="24"/>
          <w:szCs w:val="24"/>
          <w:lang w:val="en-US" w:eastAsia="zh-CN"/>
        </w:rPr>
        <w:t>电源由中标单位协助总包接电至设备各控制箱位置。</w:t>
      </w:r>
    </w:p>
    <w:p w14:paraId="23C32688">
      <w:pPr>
        <w:pStyle w:val="34"/>
        <w:pageBreakBefore w:val="0"/>
        <w:tabs>
          <w:tab w:val="left" w:pos="483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rPr>
      </w:pPr>
      <w:r>
        <w:rPr>
          <w:rFonts w:hint="eastAsia" w:hAnsi="宋体" w:cs="宋体"/>
          <w:bCs/>
          <w:color w:val="auto"/>
          <w:sz w:val="24"/>
          <w:szCs w:val="24"/>
          <w:lang w:val="en-US" w:eastAsia="zh-CN"/>
        </w:rPr>
        <w:t>12.</w:t>
      </w:r>
      <w:r>
        <w:rPr>
          <w:rFonts w:hint="eastAsia" w:ascii="宋体" w:hAnsi="宋体" w:eastAsia="宋体" w:cs="宋体"/>
          <w:bCs/>
          <w:color w:val="auto"/>
          <w:sz w:val="24"/>
          <w:szCs w:val="24"/>
        </w:rPr>
        <w:t>6、其他未尽事宜，采购人与供应商协商解决。</w:t>
      </w:r>
      <w:bookmarkStart w:id="31" w:name="_Toc5514"/>
      <w:bookmarkStart w:id="32" w:name="_Toc32423"/>
    </w:p>
    <w:bookmarkEnd w:id="31"/>
    <w:bookmarkEnd w:id="32"/>
    <w:p w14:paraId="26288BA6">
      <w:pPr>
        <w:pStyle w:val="1000"/>
        <w:tabs>
          <w:tab w:val="left" w:pos="0"/>
        </w:tabs>
        <w:spacing w:line="360" w:lineRule="auto"/>
        <w:rPr>
          <w:rFonts w:hint="eastAsia" w:ascii="宋体" w:hAnsi="宋体" w:eastAsia="宋体" w:cs="宋体"/>
          <w:color w:val="auto"/>
          <w:szCs w:val="21"/>
          <w:highlight w:val="none"/>
          <w:lang w:val="en-US" w:eastAsia="zh-CN"/>
        </w:rPr>
      </w:pPr>
    </w:p>
    <w:p w14:paraId="46A1235E">
      <w:pPr>
        <w:pStyle w:val="1000"/>
        <w:tabs>
          <w:tab w:val="left" w:pos="0"/>
        </w:tabs>
        <w:spacing w:line="360" w:lineRule="auto"/>
        <w:ind w:firstLine="420" w:firstLineChars="200"/>
        <w:rPr>
          <w:rFonts w:hint="eastAsia" w:ascii="宋体" w:hAnsi="宋体" w:eastAsia="宋体" w:cs="宋体"/>
          <w:color w:val="auto"/>
          <w:szCs w:val="21"/>
          <w:highlight w:val="none"/>
        </w:rPr>
      </w:pPr>
    </w:p>
    <w:p w14:paraId="068832E7">
      <w:pPr>
        <w:pStyle w:val="1000"/>
        <w:tabs>
          <w:tab w:val="left" w:pos="0"/>
        </w:tabs>
        <w:spacing w:line="360" w:lineRule="auto"/>
        <w:rPr>
          <w:rFonts w:hint="eastAsia" w:ascii="宋体" w:hAnsi="宋体" w:eastAsia="宋体" w:cs="宋体"/>
          <w:color w:val="auto"/>
          <w:szCs w:val="21"/>
          <w:highlight w:val="none"/>
        </w:rPr>
      </w:pPr>
    </w:p>
    <w:p w14:paraId="637D50C0">
      <w:pPr>
        <w:pStyle w:val="1000"/>
        <w:tabs>
          <w:tab w:val="left" w:pos="0"/>
        </w:tabs>
        <w:spacing w:line="360" w:lineRule="auto"/>
        <w:rPr>
          <w:rFonts w:hint="eastAsia" w:ascii="宋体" w:hAnsi="宋体" w:eastAsia="宋体" w:cs="宋体"/>
          <w:color w:val="auto"/>
          <w:szCs w:val="21"/>
          <w:highlight w:val="none"/>
        </w:rPr>
      </w:pPr>
    </w:p>
    <w:p w14:paraId="045C8D7F">
      <w:pPr>
        <w:pStyle w:val="1000"/>
        <w:tabs>
          <w:tab w:val="left" w:pos="0"/>
        </w:tabs>
        <w:spacing w:line="360" w:lineRule="auto"/>
        <w:rPr>
          <w:rFonts w:hint="eastAsia" w:ascii="宋体" w:hAnsi="宋体" w:eastAsia="宋体" w:cs="宋体"/>
          <w:color w:val="auto"/>
          <w:szCs w:val="21"/>
          <w:highlight w:val="none"/>
        </w:rPr>
      </w:pPr>
    </w:p>
    <w:p w14:paraId="7D9782DA">
      <w:pPr>
        <w:pStyle w:val="1000"/>
        <w:tabs>
          <w:tab w:val="left" w:pos="0"/>
        </w:tabs>
        <w:spacing w:line="360" w:lineRule="auto"/>
        <w:rPr>
          <w:rFonts w:hint="eastAsia" w:ascii="宋体" w:hAnsi="宋体" w:eastAsia="宋体" w:cs="宋体"/>
          <w:color w:val="auto"/>
          <w:szCs w:val="21"/>
          <w:highlight w:val="none"/>
        </w:rPr>
      </w:pPr>
    </w:p>
    <w:p w14:paraId="3FFE2E74">
      <w:pPr>
        <w:pStyle w:val="1000"/>
        <w:tabs>
          <w:tab w:val="left" w:pos="0"/>
        </w:tabs>
        <w:spacing w:line="360" w:lineRule="auto"/>
        <w:rPr>
          <w:rFonts w:hint="eastAsia" w:ascii="宋体" w:hAnsi="宋体" w:eastAsia="宋体" w:cs="宋体"/>
          <w:color w:val="auto"/>
          <w:szCs w:val="21"/>
          <w:highlight w:val="none"/>
        </w:rPr>
      </w:pPr>
    </w:p>
    <w:p w14:paraId="363EADCD">
      <w:pPr>
        <w:pStyle w:val="1000"/>
        <w:tabs>
          <w:tab w:val="left" w:pos="0"/>
        </w:tabs>
        <w:spacing w:line="360" w:lineRule="auto"/>
        <w:rPr>
          <w:rFonts w:hint="eastAsia" w:ascii="宋体" w:hAnsi="宋体" w:eastAsia="宋体" w:cs="宋体"/>
          <w:color w:val="auto"/>
          <w:szCs w:val="21"/>
          <w:highlight w:val="none"/>
        </w:rPr>
      </w:pPr>
    </w:p>
    <w:p w14:paraId="302278EC">
      <w:pPr>
        <w:rPr>
          <w:rFonts w:hint="eastAsia" w:ascii="宋体" w:hAnsi="宋体" w:eastAsia="宋体" w:cs="宋体"/>
          <w:b/>
          <w:color w:val="auto"/>
          <w:sz w:val="36"/>
          <w:szCs w:val="36"/>
          <w:highlight w:val="none"/>
        </w:rPr>
      </w:pPr>
      <w:bookmarkStart w:id="33" w:name="第四部分"/>
      <w:r>
        <w:rPr>
          <w:rFonts w:hint="eastAsia" w:ascii="宋体" w:hAnsi="宋体" w:eastAsia="宋体" w:cs="宋体"/>
          <w:b/>
          <w:color w:val="auto"/>
          <w:sz w:val="36"/>
          <w:szCs w:val="36"/>
          <w:highlight w:val="none"/>
        </w:rPr>
        <w:br w:type="page"/>
      </w:r>
    </w:p>
    <w:p w14:paraId="4976B818">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4" w:name="_Toc184313241"/>
      <w:bookmarkEnd w:id="34"/>
      <w:bookmarkStart w:id="35" w:name="_Toc184310283"/>
      <w:bookmarkEnd w:id="35"/>
      <w:bookmarkStart w:id="36" w:name="_Toc184308103"/>
      <w:bookmarkEnd w:id="36"/>
      <w:bookmarkStart w:id="37" w:name="_Toc184312093"/>
      <w:bookmarkEnd w:id="37"/>
      <w:bookmarkStart w:id="38" w:name="_Toc184313310"/>
      <w:bookmarkEnd w:id="38"/>
      <w:bookmarkStart w:id="39" w:name="_Toc184308052"/>
      <w:bookmarkEnd w:id="39"/>
      <w:bookmarkStart w:id="40" w:name="_Toc184314449"/>
      <w:bookmarkEnd w:id="40"/>
      <w:bookmarkStart w:id="41" w:name="_Toc184308108"/>
      <w:bookmarkEnd w:id="41"/>
      <w:bookmarkStart w:id="42" w:name="_Toc184313278"/>
      <w:bookmarkEnd w:id="42"/>
      <w:bookmarkStart w:id="43" w:name="_Toc184310300"/>
      <w:bookmarkEnd w:id="43"/>
      <w:bookmarkStart w:id="44" w:name="_Toc184314461"/>
      <w:bookmarkEnd w:id="44"/>
      <w:bookmarkStart w:id="45" w:name="_Toc184314411"/>
      <w:bookmarkEnd w:id="45"/>
      <w:bookmarkStart w:id="46" w:name="_Toc184314454"/>
      <w:bookmarkEnd w:id="46"/>
      <w:bookmarkStart w:id="47" w:name="_Toc184314417"/>
      <w:bookmarkEnd w:id="47"/>
      <w:bookmarkStart w:id="48" w:name="_Toc184312096"/>
      <w:bookmarkEnd w:id="48"/>
      <w:bookmarkStart w:id="49" w:name="_Toc184308092"/>
      <w:bookmarkEnd w:id="49"/>
      <w:bookmarkStart w:id="50" w:name="_Toc184310337"/>
      <w:bookmarkEnd w:id="50"/>
      <w:bookmarkStart w:id="51" w:name="_Toc184310291"/>
      <w:bookmarkEnd w:id="51"/>
      <w:bookmarkStart w:id="52" w:name="_Toc184313240"/>
      <w:bookmarkEnd w:id="52"/>
      <w:bookmarkStart w:id="53" w:name="_Toc184314457"/>
      <w:bookmarkEnd w:id="53"/>
      <w:bookmarkStart w:id="54" w:name="_Toc184314448"/>
      <w:bookmarkEnd w:id="54"/>
      <w:bookmarkStart w:id="55" w:name="_Toc184310319"/>
      <w:bookmarkEnd w:id="55"/>
      <w:bookmarkStart w:id="56" w:name="_Toc184312122"/>
      <w:bookmarkEnd w:id="56"/>
      <w:bookmarkStart w:id="57" w:name="_Toc184310326"/>
      <w:bookmarkEnd w:id="57"/>
      <w:bookmarkStart w:id="58" w:name="_Toc184313286"/>
      <w:bookmarkEnd w:id="58"/>
      <w:bookmarkStart w:id="59" w:name="_Toc184310341"/>
      <w:bookmarkEnd w:id="59"/>
      <w:bookmarkStart w:id="60" w:name="_Toc184310342"/>
      <w:bookmarkEnd w:id="60"/>
      <w:bookmarkStart w:id="61" w:name="_Toc184313306"/>
      <w:bookmarkEnd w:id="61"/>
      <w:bookmarkStart w:id="62" w:name="_Toc184313269"/>
      <w:bookmarkEnd w:id="62"/>
      <w:bookmarkStart w:id="63" w:name="_Toc184310282"/>
      <w:bookmarkEnd w:id="63"/>
      <w:bookmarkStart w:id="64" w:name="_Toc184314478"/>
      <w:bookmarkEnd w:id="64"/>
      <w:bookmarkStart w:id="65" w:name="_Toc184313263"/>
      <w:bookmarkEnd w:id="65"/>
      <w:bookmarkStart w:id="66" w:name="_Toc184312139"/>
      <w:bookmarkEnd w:id="66"/>
      <w:bookmarkStart w:id="67" w:name="_Toc184308058"/>
      <w:bookmarkEnd w:id="67"/>
      <w:bookmarkStart w:id="68" w:name="_Toc184313295"/>
      <w:bookmarkEnd w:id="68"/>
      <w:bookmarkStart w:id="69" w:name="_Toc184313256"/>
      <w:bookmarkEnd w:id="69"/>
      <w:bookmarkStart w:id="70" w:name="_Toc184310310"/>
      <w:bookmarkEnd w:id="70"/>
      <w:bookmarkStart w:id="71" w:name="_Toc184310292"/>
      <w:bookmarkEnd w:id="71"/>
      <w:bookmarkStart w:id="72" w:name="_Toc184310294"/>
      <w:bookmarkEnd w:id="72"/>
      <w:bookmarkStart w:id="73" w:name="_Toc184308082"/>
      <w:bookmarkEnd w:id="73"/>
      <w:bookmarkStart w:id="74" w:name="_Toc184310332"/>
      <w:bookmarkEnd w:id="74"/>
      <w:bookmarkStart w:id="75" w:name="_Toc184312106"/>
      <w:bookmarkEnd w:id="75"/>
      <w:bookmarkStart w:id="76" w:name="_Toc184310311"/>
      <w:bookmarkEnd w:id="76"/>
      <w:bookmarkStart w:id="77" w:name="_Toc184308096"/>
      <w:bookmarkEnd w:id="77"/>
      <w:bookmarkStart w:id="78" w:name="_Toc184310340"/>
      <w:bookmarkEnd w:id="78"/>
      <w:bookmarkStart w:id="79" w:name="_Toc184314459"/>
      <w:bookmarkEnd w:id="79"/>
      <w:bookmarkStart w:id="80" w:name="_Toc184310316"/>
      <w:bookmarkEnd w:id="80"/>
      <w:bookmarkStart w:id="81" w:name="_Toc184312104"/>
      <w:bookmarkEnd w:id="81"/>
      <w:bookmarkStart w:id="82" w:name="_Toc184312131"/>
      <w:bookmarkEnd w:id="82"/>
      <w:bookmarkStart w:id="83" w:name="_Toc184308090"/>
      <w:bookmarkEnd w:id="83"/>
      <w:bookmarkStart w:id="84" w:name="_Toc184312124"/>
      <w:bookmarkEnd w:id="84"/>
      <w:bookmarkStart w:id="85" w:name="_Toc184313252"/>
      <w:bookmarkEnd w:id="85"/>
      <w:bookmarkStart w:id="86" w:name="_Toc184308104"/>
      <w:bookmarkEnd w:id="86"/>
      <w:bookmarkStart w:id="87" w:name="_Toc184310325"/>
      <w:bookmarkEnd w:id="87"/>
      <w:bookmarkStart w:id="88" w:name="_Toc184312102"/>
      <w:bookmarkEnd w:id="88"/>
      <w:bookmarkStart w:id="89" w:name="_Toc184310338"/>
      <w:bookmarkEnd w:id="89"/>
      <w:bookmarkStart w:id="90" w:name="_Toc184310303"/>
      <w:bookmarkEnd w:id="90"/>
      <w:bookmarkStart w:id="91" w:name="_Toc184313246"/>
      <w:bookmarkEnd w:id="91"/>
      <w:bookmarkStart w:id="92" w:name="_Toc184310320"/>
      <w:bookmarkEnd w:id="92"/>
      <w:bookmarkStart w:id="93" w:name="_Toc184313270"/>
      <w:bookmarkEnd w:id="93"/>
      <w:bookmarkStart w:id="94" w:name="_Toc184312107"/>
      <w:bookmarkEnd w:id="94"/>
      <w:bookmarkStart w:id="95" w:name="_Toc184308039"/>
      <w:bookmarkEnd w:id="95"/>
      <w:bookmarkStart w:id="96" w:name="_Toc184308100"/>
      <w:bookmarkEnd w:id="96"/>
      <w:bookmarkStart w:id="97" w:name="_Toc184308091"/>
      <w:bookmarkEnd w:id="97"/>
      <w:bookmarkStart w:id="98" w:name="_Toc184314441"/>
      <w:bookmarkEnd w:id="98"/>
      <w:bookmarkStart w:id="99" w:name="_Toc184310272"/>
      <w:bookmarkEnd w:id="99"/>
      <w:bookmarkStart w:id="100" w:name="_Toc184313266"/>
      <w:bookmarkEnd w:id="100"/>
      <w:bookmarkStart w:id="101" w:name="_Toc184310278"/>
      <w:bookmarkEnd w:id="101"/>
      <w:bookmarkStart w:id="102" w:name="_Toc184313276"/>
      <w:bookmarkEnd w:id="102"/>
      <w:bookmarkStart w:id="103" w:name="_Toc184312074"/>
      <w:bookmarkEnd w:id="103"/>
      <w:bookmarkStart w:id="104" w:name="_Toc184314444"/>
      <w:bookmarkEnd w:id="104"/>
      <w:bookmarkStart w:id="105" w:name="_Toc184308089"/>
      <w:bookmarkEnd w:id="105"/>
      <w:bookmarkStart w:id="106" w:name="_Toc184310288"/>
      <w:bookmarkEnd w:id="106"/>
      <w:bookmarkStart w:id="107" w:name="_Toc184308086"/>
      <w:bookmarkEnd w:id="107"/>
      <w:bookmarkStart w:id="108" w:name="_Toc184312082"/>
      <w:bookmarkEnd w:id="108"/>
      <w:bookmarkStart w:id="109" w:name="_Toc184313290"/>
      <w:bookmarkEnd w:id="109"/>
      <w:bookmarkStart w:id="110" w:name="_Toc184314452"/>
      <w:bookmarkEnd w:id="110"/>
      <w:bookmarkStart w:id="111" w:name="_Toc184308102"/>
      <w:bookmarkEnd w:id="111"/>
      <w:bookmarkStart w:id="112" w:name="_Toc184314482"/>
      <w:bookmarkEnd w:id="112"/>
      <w:bookmarkStart w:id="113" w:name="_Toc184308064"/>
      <w:bookmarkEnd w:id="113"/>
      <w:bookmarkStart w:id="114" w:name="_Toc184308087"/>
      <w:bookmarkEnd w:id="114"/>
      <w:bookmarkStart w:id="115" w:name="_Toc184312090"/>
      <w:bookmarkEnd w:id="115"/>
      <w:bookmarkStart w:id="116" w:name="_Toc184314481"/>
      <w:bookmarkEnd w:id="116"/>
      <w:bookmarkStart w:id="117" w:name="_Toc184314469"/>
      <w:bookmarkEnd w:id="117"/>
      <w:bookmarkStart w:id="118" w:name="_Toc184313279"/>
      <w:bookmarkEnd w:id="118"/>
      <w:bookmarkStart w:id="119" w:name="_Toc184313249"/>
      <w:bookmarkEnd w:id="119"/>
      <w:bookmarkStart w:id="120" w:name="_Toc184313280"/>
      <w:bookmarkEnd w:id="120"/>
      <w:bookmarkStart w:id="121" w:name="_Toc184310302"/>
      <w:bookmarkEnd w:id="121"/>
      <w:bookmarkStart w:id="122" w:name="_Toc184312075"/>
      <w:bookmarkEnd w:id="122"/>
      <w:bookmarkStart w:id="123" w:name="_Toc184313299"/>
      <w:bookmarkEnd w:id="123"/>
      <w:bookmarkStart w:id="124" w:name="_Toc184310280"/>
      <w:bookmarkEnd w:id="124"/>
      <w:bookmarkStart w:id="125" w:name="_Toc184314440"/>
      <w:bookmarkEnd w:id="125"/>
      <w:bookmarkStart w:id="126" w:name="_Toc184310318"/>
      <w:bookmarkEnd w:id="126"/>
      <w:bookmarkStart w:id="127" w:name="_Toc184313291"/>
      <w:bookmarkEnd w:id="127"/>
      <w:bookmarkStart w:id="128" w:name="_Toc184312087"/>
      <w:bookmarkEnd w:id="128"/>
      <w:bookmarkStart w:id="129" w:name="_Toc184310322"/>
      <w:bookmarkEnd w:id="129"/>
      <w:bookmarkStart w:id="130" w:name="_Toc184308048"/>
      <w:bookmarkEnd w:id="130"/>
      <w:bookmarkStart w:id="131" w:name="_Toc184310273"/>
      <w:bookmarkEnd w:id="131"/>
      <w:bookmarkStart w:id="132" w:name="_Toc184310293"/>
      <w:bookmarkEnd w:id="132"/>
      <w:bookmarkStart w:id="133" w:name="_Toc184313274"/>
      <w:bookmarkEnd w:id="133"/>
      <w:bookmarkStart w:id="134" w:name="_Toc184314421"/>
      <w:bookmarkEnd w:id="134"/>
      <w:bookmarkStart w:id="135" w:name="_Toc184312095"/>
      <w:bookmarkEnd w:id="135"/>
      <w:bookmarkStart w:id="136" w:name="_Toc184313259"/>
      <w:bookmarkEnd w:id="136"/>
      <w:bookmarkStart w:id="137" w:name="_Toc184313289"/>
      <w:bookmarkEnd w:id="137"/>
      <w:bookmarkStart w:id="138" w:name="_Toc184314432"/>
      <w:bookmarkEnd w:id="138"/>
      <w:bookmarkStart w:id="139" w:name="_Toc184308055"/>
      <w:bookmarkEnd w:id="139"/>
      <w:bookmarkStart w:id="140" w:name="_Toc184314439"/>
      <w:bookmarkEnd w:id="140"/>
      <w:bookmarkStart w:id="141" w:name="_Toc184313283"/>
      <w:bookmarkEnd w:id="141"/>
      <w:bookmarkStart w:id="142" w:name="_Toc184313268"/>
      <w:bookmarkEnd w:id="142"/>
      <w:bookmarkStart w:id="143" w:name="_Toc184313282"/>
      <w:bookmarkEnd w:id="143"/>
      <w:bookmarkStart w:id="144" w:name="_Toc184312136"/>
      <w:bookmarkEnd w:id="144"/>
      <w:bookmarkStart w:id="145" w:name="_Toc184308053"/>
      <w:bookmarkEnd w:id="145"/>
      <w:bookmarkStart w:id="146" w:name="_Toc184313253"/>
      <w:bookmarkEnd w:id="146"/>
      <w:bookmarkStart w:id="147" w:name="_Toc184310335"/>
      <w:bookmarkEnd w:id="147"/>
      <w:bookmarkStart w:id="148" w:name="_Toc184312132"/>
      <w:bookmarkEnd w:id="148"/>
      <w:bookmarkStart w:id="149" w:name="_Toc184310274"/>
      <w:bookmarkEnd w:id="149"/>
      <w:bookmarkStart w:id="150" w:name="_Toc184312119"/>
      <w:bookmarkEnd w:id="150"/>
      <w:bookmarkStart w:id="151" w:name="_Toc184310314"/>
      <w:bookmarkEnd w:id="151"/>
      <w:bookmarkStart w:id="152" w:name="_Toc184308040"/>
      <w:bookmarkEnd w:id="152"/>
      <w:bookmarkStart w:id="153" w:name="_Toc184314422"/>
      <w:bookmarkEnd w:id="153"/>
      <w:bookmarkStart w:id="154" w:name="_Toc184312085"/>
      <w:bookmarkEnd w:id="154"/>
      <w:bookmarkStart w:id="155" w:name="_Toc184312072"/>
      <w:bookmarkEnd w:id="155"/>
      <w:bookmarkStart w:id="156" w:name="_Toc184313298"/>
      <w:bookmarkEnd w:id="156"/>
      <w:bookmarkStart w:id="157" w:name="_Toc184313281"/>
      <w:bookmarkEnd w:id="157"/>
      <w:bookmarkStart w:id="158" w:name="_Toc184313304"/>
      <w:bookmarkEnd w:id="158"/>
      <w:bookmarkStart w:id="159" w:name="_Toc184312083"/>
      <w:bookmarkEnd w:id="159"/>
      <w:bookmarkStart w:id="160" w:name="_Toc184312114"/>
      <w:bookmarkEnd w:id="160"/>
      <w:bookmarkStart w:id="161" w:name="_Toc184314425"/>
      <w:bookmarkEnd w:id="161"/>
      <w:bookmarkStart w:id="162" w:name="_Toc184312121"/>
      <w:bookmarkEnd w:id="162"/>
      <w:bookmarkStart w:id="163" w:name="_Toc184314420"/>
      <w:bookmarkEnd w:id="163"/>
      <w:bookmarkStart w:id="164" w:name="_Toc184308045"/>
      <w:bookmarkEnd w:id="164"/>
      <w:bookmarkStart w:id="165" w:name="_Toc184313284"/>
      <w:bookmarkEnd w:id="165"/>
      <w:bookmarkStart w:id="166" w:name="_Toc184314458"/>
      <w:bookmarkEnd w:id="166"/>
      <w:bookmarkStart w:id="167" w:name="_Toc184314474"/>
      <w:bookmarkEnd w:id="167"/>
      <w:bookmarkStart w:id="168" w:name="_Toc184313285"/>
      <w:bookmarkEnd w:id="168"/>
      <w:bookmarkStart w:id="169" w:name="_Toc184312084"/>
      <w:bookmarkEnd w:id="169"/>
      <w:bookmarkStart w:id="170" w:name="_Toc184308041"/>
      <w:bookmarkEnd w:id="170"/>
      <w:bookmarkStart w:id="171" w:name="_Toc184308057"/>
      <w:bookmarkEnd w:id="171"/>
      <w:bookmarkStart w:id="172" w:name="_Toc184313307"/>
      <w:bookmarkEnd w:id="172"/>
      <w:bookmarkStart w:id="173" w:name="_Toc184312091"/>
      <w:bookmarkEnd w:id="173"/>
      <w:bookmarkStart w:id="174" w:name="_Toc184310309"/>
      <w:bookmarkEnd w:id="174"/>
      <w:bookmarkStart w:id="175" w:name="_Toc184308036"/>
      <w:bookmarkEnd w:id="175"/>
      <w:bookmarkStart w:id="176" w:name="_Toc184314416"/>
      <w:bookmarkEnd w:id="176"/>
      <w:bookmarkStart w:id="177" w:name="_Toc184312134"/>
      <w:bookmarkEnd w:id="177"/>
      <w:bookmarkStart w:id="178" w:name="_Toc184313293"/>
      <w:bookmarkEnd w:id="178"/>
      <w:bookmarkStart w:id="179" w:name="_Toc184313271"/>
      <w:bookmarkEnd w:id="179"/>
      <w:bookmarkStart w:id="180" w:name="_Toc184314472"/>
      <w:bookmarkEnd w:id="180"/>
      <w:bookmarkStart w:id="181" w:name="_Toc184313242"/>
      <w:bookmarkEnd w:id="181"/>
      <w:bookmarkStart w:id="182" w:name="_Toc184312103"/>
      <w:bookmarkEnd w:id="182"/>
      <w:bookmarkStart w:id="183" w:name="_Toc184314427"/>
      <w:bookmarkEnd w:id="183"/>
      <w:bookmarkStart w:id="184" w:name="_Toc184310295"/>
      <w:bookmarkEnd w:id="184"/>
      <w:bookmarkStart w:id="185" w:name="_Toc184310334"/>
      <w:bookmarkEnd w:id="185"/>
      <w:bookmarkStart w:id="186" w:name="_Toc184308077"/>
      <w:bookmarkEnd w:id="186"/>
      <w:bookmarkStart w:id="187" w:name="_Toc184314451"/>
      <w:bookmarkEnd w:id="187"/>
      <w:bookmarkStart w:id="188" w:name="_Toc184308080"/>
      <w:bookmarkEnd w:id="188"/>
      <w:bookmarkStart w:id="189" w:name="_Toc184308083"/>
      <w:bookmarkEnd w:id="189"/>
      <w:bookmarkStart w:id="190" w:name="_Toc184314479"/>
      <w:bookmarkEnd w:id="190"/>
      <w:bookmarkStart w:id="191" w:name="_Toc184313300"/>
      <w:bookmarkEnd w:id="191"/>
      <w:bookmarkStart w:id="192" w:name="_Toc184312070"/>
      <w:bookmarkEnd w:id="192"/>
      <w:bookmarkStart w:id="193" w:name="_Toc184314413"/>
      <w:bookmarkEnd w:id="193"/>
      <w:bookmarkStart w:id="194" w:name="_Toc184310308"/>
      <w:bookmarkEnd w:id="194"/>
      <w:bookmarkStart w:id="195" w:name="_Toc184310301"/>
      <w:bookmarkEnd w:id="195"/>
      <w:bookmarkStart w:id="196" w:name="_Toc184308085"/>
      <w:bookmarkEnd w:id="196"/>
      <w:bookmarkStart w:id="197" w:name="_Toc184310315"/>
      <w:bookmarkEnd w:id="197"/>
      <w:bookmarkStart w:id="198" w:name="_Toc184312089"/>
      <w:bookmarkEnd w:id="198"/>
      <w:bookmarkStart w:id="199" w:name="_Toc184314463"/>
      <w:bookmarkEnd w:id="199"/>
      <w:bookmarkStart w:id="200" w:name="_Toc184308105"/>
      <w:bookmarkEnd w:id="200"/>
      <w:bookmarkStart w:id="201" w:name="_Toc184308097"/>
      <w:bookmarkEnd w:id="201"/>
      <w:bookmarkStart w:id="202" w:name="_Toc184312127"/>
      <w:bookmarkEnd w:id="202"/>
      <w:bookmarkStart w:id="203" w:name="_Toc184313273"/>
      <w:bookmarkEnd w:id="203"/>
      <w:bookmarkStart w:id="204" w:name="_Toc184314447"/>
      <w:bookmarkEnd w:id="204"/>
      <w:bookmarkStart w:id="205" w:name="_Toc184312138"/>
      <w:bookmarkEnd w:id="205"/>
      <w:bookmarkStart w:id="206" w:name="_Toc184314446"/>
      <w:bookmarkEnd w:id="206"/>
      <w:bookmarkStart w:id="207" w:name="_Toc184312115"/>
      <w:bookmarkEnd w:id="207"/>
      <w:bookmarkStart w:id="208" w:name="_Toc184312128"/>
      <w:bookmarkEnd w:id="208"/>
      <w:bookmarkStart w:id="209" w:name="_Toc184310299"/>
      <w:bookmarkEnd w:id="209"/>
      <w:bookmarkStart w:id="210" w:name="_Toc184308062"/>
      <w:bookmarkEnd w:id="210"/>
      <w:bookmarkStart w:id="211" w:name="_Toc184308099"/>
      <w:bookmarkEnd w:id="211"/>
      <w:bookmarkStart w:id="212" w:name="_Toc184308049"/>
      <w:bookmarkEnd w:id="212"/>
      <w:bookmarkStart w:id="213" w:name="_Toc184312077"/>
      <w:bookmarkEnd w:id="213"/>
      <w:bookmarkStart w:id="214" w:name="_Toc184308043"/>
      <w:bookmarkEnd w:id="214"/>
      <w:bookmarkStart w:id="215" w:name="_Toc184314473"/>
      <w:bookmarkEnd w:id="215"/>
      <w:bookmarkStart w:id="216" w:name="_Toc184310289"/>
      <w:bookmarkEnd w:id="216"/>
      <w:bookmarkStart w:id="217" w:name="_Toc184310328"/>
      <w:bookmarkEnd w:id="217"/>
      <w:bookmarkStart w:id="218" w:name="_Toc184313244"/>
      <w:bookmarkEnd w:id="218"/>
      <w:bookmarkStart w:id="219" w:name="_Toc184312073"/>
      <w:bookmarkEnd w:id="219"/>
      <w:bookmarkStart w:id="220" w:name="_Toc184314437"/>
      <w:bookmarkEnd w:id="220"/>
      <w:bookmarkStart w:id="221" w:name="_Toc184312116"/>
      <w:bookmarkEnd w:id="221"/>
      <w:bookmarkStart w:id="222" w:name="_Toc184310324"/>
      <w:bookmarkEnd w:id="222"/>
      <w:bookmarkStart w:id="223" w:name="_Toc184312099"/>
      <w:bookmarkEnd w:id="223"/>
      <w:bookmarkStart w:id="224" w:name="_Toc184310275"/>
      <w:bookmarkEnd w:id="224"/>
      <w:bookmarkStart w:id="225" w:name="_Toc184313258"/>
      <w:bookmarkEnd w:id="225"/>
      <w:bookmarkStart w:id="226" w:name="_Toc184313261"/>
      <w:bookmarkEnd w:id="226"/>
      <w:bookmarkStart w:id="227" w:name="_Toc184313250"/>
      <w:bookmarkEnd w:id="227"/>
      <w:bookmarkStart w:id="228" w:name="_Toc184314471"/>
      <w:bookmarkEnd w:id="228"/>
      <w:bookmarkStart w:id="229" w:name="_Toc184308044"/>
      <w:bookmarkEnd w:id="229"/>
      <w:bookmarkStart w:id="230" w:name="_Toc184314476"/>
      <w:bookmarkEnd w:id="230"/>
      <w:bookmarkStart w:id="231" w:name="_Toc184312126"/>
      <w:bookmarkEnd w:id="231"/>
      <w:bookmarkStart w:id="232" w:name="_Toc184310298"/>
      <w:bookmarkEnd w:id="232"/>
      <w:bookmarkStart w:id="233" w:name="_Toc184312120"/>
      <w:bookmarkEnd w:id="233"/>
      <w:bookmarkStart w:id="234" w:name="_Toc184310296"/>
      <w:bookmarkEnd w:id="234"/>
      <w:bookmarkStart w:id="235" w:name="_Toc184312076"/>
      <w:bookmarkEnd w:id="235"/>
      <w:bookmarkStart w:id="236" w:name="_Toc184308073"/>
      <w:bookmarkEnd w:id="236"/>
      <w:bookmarkStart w:id="237" w:name="_Toc184314456"/>
      <w:bookmarkEnd w:id="237"/>
      <w:bookmarkStart w:id="238" w:name="_Toc184308061"/>
      <w:bookmarkEnd w:id="238"/>
      <w:bookmarkStart w:id="239" w:name="_Toc184312080"/>
      <w:bookmarkEnd w:id="239"/>
      <w:bookmarkStart w:id="240" w:name="_Toc184310323"/>
      <w:bookmarkEnd w:id="240"/>
      <w:bookmarkStart w:id="241" w:name="_Toc184310333"/>
      <w:bookmarkEnd w:id="241"/>
      <w:bookmarkStart w:id="242" w:name="_Toc184314415"/>
      <w:bookmarkEnd w:id="242"/>
      <w:bookmarkStart w:id="243" w:name="_Toc184313251"/>
      <w:bookmarkEnd w:id="243"/>
      <w:bookmarkStart w:id="244" w:name="_Toc184314423"/>
      <w:bookmarkEnd w:id="244"/>
      <w:bookmarkStart w:id="245" w:name="_Toc184314430"/>
      <w:bookmarkEnd w:id="245"/>
      <w:bookmarkStart w:id="246" w:name="_Toc184312112"/>
      <w:bookmarkEnd w:id="246"/>
      <w:bookmarkStart w:id="247" w:name="_Toc184314465"/>
      <w:bookmarkEnd w:id="247"/>
      <w:bookmarkStart w:id="248" w:name="_Toc184308070"/>
      <w:bookmarkEnd w:id="248"/>
      <w:bookmarkStart w:id="249" w:name="_Toc184313267"/>
      <w:bookmarkEnd w:id="249"/>
      <w:bookmarkStart w:id="250" w:name="_Toc184312123"/>
      <w:bookmarkEnd w:id="250"/>
      <w:bookmarkStart w:id="251" w:name="_Toc184308051"/>
      <w:bookmarkEnd w:id="251"/>
      <w:bookmarkStart w:id="252" w:name="_Toc184313239"/>
      <w:bookmarkEnd w:id="252"/>
      <w:bookmarkStart w:id="253" w:name="_Toc184308098"/>
      <w:bookmarkEnd w:id="253"/>
      <w:bookmarkStart w:id="254" w:name="_Toc184314442"/>
      <w:bookmarkEnd w:id="254"/>
      <w:bookmarkStart w:id="255" w:name="_Toc184313245"/>
      <w:bookmarkEnd w:id="255"/>
      <w:bookmarkStart w:id="256" w:name="_Toc184310287"/>
      <w:bookmarkEnd w:id="256"/>
      <w:bookmarkStart w:id="257" w:name="_Toc184308088"/>
      <w:bookmarkEnd w:id="257"/>
      <w:bookmarkStart w:id="258" w:name="_Toc184310336"/>
      <w:bookmarkEnd w:id="258"/>
      <w:bookmarkStart w:id="259" w:name="_Toc184312117"/>
      <w:bookmarkEnd w:id="259"/>
      <w:bookmarkStart w:id="260" w:name="_Toc184313277"/>
      <w:bookmarkEnd w:id="260"/>
      <w:bookmarkStart w:id="261" w:name="_Toc184314450"/>
      <w:bookmarkEnd w:id="261"/>
      <w:bookmarkStart w:id="262" w:name="_Toc184312109"/>
      <w:bookmarkEnd w:id="262"/>
      <w:bookmarkStart w:id="263" w:name="_Toc184314410"/>
      <w:bookmarkEnd w:id="263"/>
      <w:bookmarkStart w:id="264" w:name="_Toc184314464"/>
      <w:bookmarkEnd w:id="264"/>
      <w:bookmarkStart w:id="265" w:name="_Toc184308047"/>
      <w:bookmarkEnd w:id="265"/>
      <w:bookmarkStart w:id="266" w:name="_Toc184313287"/>
      <w:bookmarkEnd w:id="266"/>
      <w:bookmarkStart w:id="267" w:name="_Toc184313302"/>
      <w:bookmarkEnd w:id="267"/>
      <w:bookmarkStart w:id="268" w:name="_Toc184314428"/>
      <w:bookmarkEnd w:id="268"/>
      <w:bookmarkStart w:id="269" w:name="_Toc184313247"/>
      <w:bookmarkEnd w:id="269"/>
      <w:bookmarkStart w:id="270" w:name="_Toc184308076"/>
      <w:bookmarkEnd w:id="270"/>
      <w:bookmarkStart w:id="271" w:name="_Toc184308056"/>
      <w:bookmarkEnd w:id="271"/>
      <w:bookmarkStart w:id="272" w:name="_Toc184313260"/>
      <w:bookmarkEnd w:id="272"/>
      <w:bookmarkStart w:id="273" w:name="_Toc184310327"/>
      <w:bookmarkEnd w:id="273"/>
      <w:bookmarkStart w:id="274" w:name="_Toc184313308"/>
      <w:bookmarkEnd w:id="274"/>
      <w:bookmarkStart w:id="275" w:name="_Toc184313257"/>
      <w:bookmarkEnd w:id="275"/>
      <w:bookmarkStart w:id="276" w:name="_Toc184308093"/>
      <w:bookmarkEnd w:id="276"/>
      <w:bookmarkStart w:id="277" w:name="_Toc184310331"/>
      <w:bookmarkEnd w:id="277"/>
      <w:bookmarkStart w:id="278" w:name="_Toc184308046"/>
      <w:bookmarkEnd w:id="278"/>
      <w:bookmarkStart w:id="279" w:name="_Toc184310313"/>
      <w:bookmarkEnd w:id="279"/>
      <w:bookmarkStart w:id="280" w:name="_Toc184313238"/>
      <w:bookmarkEnd w:id="280"/>
      <w:bookmarkStart w:id="281" w:name="_Toc184313248"/>
      <w:bookmarkEnd w:id="281"/>
      <w:bookmarkStart w:id="282" w:name="_Toc184310344"/>
      <w:bookmarkEnd w:id="282"/>
      <w:bookmarkStart w:id="283" w:name="_Toc184313292"/>
      <w:bookmarkEnd w:id="283"/>
      <w:bookmarkStart w:id="284" w:name="_Toc184314477"/>
      <w:bookmarkEnd w:id="284"/>
      <w:bookmarkStart w:id="285" w:name="_Toc184308067"/>
      <w:bookmarkEnd w:id="285"/>
      <w:bookmarkStart w:id="286" w:name="_Toc184308095"/>
      <w:bookmarkEnd w:id="286"/>
      <w:bookmarkStart w:id="287" w:name="_Toc184310281"/>
      <w:bookmarkEnd w:id="287"/>
      <w:bookmarkStart w:id="288" w:name="_Toc184308069"/>
      <w:bookmarkEnd w:id="288"/>
      <w:bookmarkStart w:id="289" w:name="_Toc184308038"/>
      <w:bookmarkEnd w:id="289"/>
      <w:bookmarkStart w:id="290" w:name="_Toc184310343"/>
      <w:bookmarkEnd w:id="290"/>
      <w:bookmarkStart w:id="291" w:name="_Toc184314435"/>
      <w:bookmarkEnd w:id="291"/>
      <w:bookmarkStart w:id="292" w:name="_Toc184308101"/>
      <w:bookmarkEnd w:id="292"/>
      <w:bookmarkStart w:id="293" w:name="_Toc184314453"/>
      <w:bookmarkEnd w:id="293"/>
      <w:bookmarkStart w:id="294" w:name="_Toc184313288"/>
      <w:bookmarkEnd w:id="294"/>
      <w:bookmarkStart w:id="295" w:name="_Toc184312125"/>
      <w:bookmarkEnd w:id="295"/>
      <w:bookmarkStart w:id="296" w:name="_Toc184314436"/>
      <w:bookmarkEnd w:id="296"/>
      <w:bookmarkStart w:id="297" w:name="_Toc184314418"/>
      <w:bookmarkEnd w:id="297"/>
      <w:bookmarkStart w:id="298" w:name="_Toc184308094"/>
      <w:bookmarkEnd w:id="298"/>
      <w:bookmarkStart w:id="299" w:name="_Toc184312078"/>
      <w:bookmarkEnd w:id="299"/>
      <w:bookmarkStart w:id="300" w:name="_Toc184314467"/>
      <w:bookmarkEnd w:id="300"/>
      <w:bookmarkStart w:id="301" w:name="_Toc184314460"/>
      <w:bookmarkEnd w:id="301"/>
      <w:bookmarkStart w:id="302" w:name="_Toc184314475"/>
      <w:bookmarkEnd w:id="302"/>
      <w:bookmarkStart w:id="303" w:name="_Toc184308059"/>
      <w:bookmarkEnd w:id="303"/>
      <w:bookmarkStart w:id="304" w:name="_Toc184313255"/>
      <w:bookmarkEnd w:id="304"/>
      <w:bookmarkStart w:id="305" w:name="_Toc184312079"/>
      <w:bookmarkEnd w:id="305"/>
      <w:bookmarkStart w:id="306" w:name="_Toc184308037"/>
      <w:bookmarkEnd w:id="306"/>
      <w:bookmarkStart w:id="307" w:name="_Toc184312098"/>
      <w:bookmarkEnd w:id="307"/>
      <w:bookmarkStart w:id="308" w:name="_Toc184308060"/>
      <w:bookmarkEnd w:id="308"/>
      <w:bookmarkStart w:id="309" w:name="_Toc184312094"/>
      <w:bookmarkEnd w:id="309"/>
      <w:bookmarkStart w:id="310" w:name="_Toc184314455"/>
      <w:bookmarkEnd w:id="310"/>
      <w:bookmarkStart w:id="311" w:name="_Toc184308075"/>
      <w:bookmarkEnd w:id="311"/>
      <w:bookmarkStart w:id="312" w:name="_Toc184312110"/>
      <w:bookmarkEnd w:id="312"/>
      <w:bookmarkStart w:id="313" w:name="_Toc184310330"/>
      <w:bookmarkEnd w:id="313"/>
      <w:bookmarkStart w:id="314" w:name="_Toc184312111"/>
      <w:bookmarkEnd w:id="314"/>
      <w:bookmarkStart w:id="315" w:name="_Toc184314429"/>
      <w:bookmarkEnd w:id="315"/>
      <w:bookmarkStart w:id="316" w:name="_Toc184308107"/>
      <w:bookmarkEnd w:id="316"/>
      <w:bookmarkStart w:id="317" w:name="_Toc184308042"/>
      <w:bookmarkEnd w:id="317"/>
      <w:bookmarkStart w:id="318" w:name="_Toc184314434"/>
      <w:bookmarkEnd w:id="318"/>
      <w:bookmarkStart w:id="319" w:name="_Toc184314424"/>
      <w:bookmarkEnd w:id="319"/>
      <w:bookmarkStart w:id="320" w:name="_Toc184312088"/>
      <w:bookmarkEnd w:id="320"/>
      <w:bookmarkStart w:id="321" w:name="_Toc184310286"/>
      <w:bookmarkEnd w:id="321"/>
      <w:bookmarkStart w:id="322" w:name="_Toc184310284"/>
      <w:bookmarkEnd w:id="322"/>
      <w:bookmarkStart w:id="323" w:name="_Toc184312101"/>
      <w:bookmarkEnd w:id="323"/>
      <w:bookmarkStart w:id="324" w:name="_Toc184310277"/>
      <w:bookmarkEnd w:id="324"/>
      <w:bookmarkStart w:id="325" w:name="_Toc184313262"/>
      <w:bookmarkEnd w:id="325"/>
      <w:bookmarkStart w:id="326" w:name="_Toc184314445"/>
      <w:bookmarkEnd w:id="326"/>
      <w:bookmarkStart w:id="327" w:name="_Toc184312105"/>
      <w:bookmarkEnd w:id="327"/>
      <w:bookmarkStart w:id="328" w:name="_Toc184312130"/>
      <w:bookmarkEnd w:id="328"/>
      <w:bookmarkStart w:id="329" w:name="_Toc184312113"/>
      <w:bookmarkEnd w:id="329"/>
      <w:bookmarkStart w:id="330" w:name="_Toc184313297"/>
      <w:bookmarkEnd w:id="330"/>
      <w:bookmarkStart w:id="331" w:name="_Toc184313275"/>
      <w:bookmarkEnd w:id="331"/>
      <w:bookmarkStart w:id="332" w:name="_Toc184310312"/>
      <w:bookmarkEnd w:id="332"/>
      <w:bookmarkStart w:id="333" w:name="_Toc184308066"/>
      <w:bookmarkEnd w:id="333"/>
      <w:bookmarkStart w:id="334" w:name="_Toc184312108"/>
      <w:bookmarkEnd w:id="334"/>
      <w:bookmarkStart w:id="335" w:name="_Toc184308106"/>
      <w:bookmarkEnd w:id="335"/>
      <w:bookmarkStart w:id="336" w:name="_Toc184310279"/>
      <w:bookmarkEnd w:id="336"/>
      <w:bookmarkStart w:id="337" w:name="_Toc184310317"/>
      <w:bookmarkEnd w:id="337"/>
      <w:bookmarkStart w:id="338" w:name="_Toc184310304"/>
      <w:bookmarkEnd w:id="338"/>
      <w:bookmarkStart w:id="339" w:name="_Toc184314468"/>
      <w:bookmarkEnd w:id="339"/>
      <w:bookmarkStart w:id="340" w:name="_Toc184314419"/>
      <w:bookmarkEnd w:id="340"/>
      <w:bookmarkStart w:id="341" w:name="_Toc184314433"/>
      <w:bookmarkEnd w:id="341"/>
      <w:bookmarkStart w:id="342" w:name="_Toc184308068"/>
      <w:bookmarkEnd w:id="342"/>
      <w:bookmarkStart w:id="343" w:name="_Toc184312137"/>
      <w:bookmarkEnd w:id="343"/>
      <w:bookmarkStart w:id="344" w:name="_Toc184313296"/>
      <w:bookmarkEnd w:id="344"/>
      <w:bookmarkStart w:id="345" w:name="_Toc184308072"/>
      <w:bookmarkEnd w:id="345"/>
      <w:bookmarkStart w:id="346" w:name="_Toc184314431"/>
      <w:bookmarkEnd w:id="346"/>
      <w:bookmarkStart w:id="347" w:name="_Toc184314412"/>
      <w:bookmarkEnd w:id="347"/>
      <w:bookmarkStart w:id="348" w:name="_Toc184310307"/>
      <w:bookmarkEnd w:id="348"/>
      <w:bookmarkStart w:id="349" w:name="_Toc184308071"/>
      <w:bookmarkEnd w:id="349"/>
      <w:bookmarkStart w:id="350" w:name="_Toc184313243"/>
      <w:bookmarkEnd w:id="350"/>
      <w:bookmarkStart w:id="351" w:name="_Toc184310290"/>
      <w:bookmarkEnd w:id="351"/>
      <w:bookmarkStart w:id="352" w:name="_Toc184310305"/>
      <w:bookmarkEnd w:id="352"/>
      <w:bookmarkStart w:id="353" w:name="_Toc184314470"/>
      <w:bookmarkEnd w:id="353"/>
      <w:bookmarkStart w:id="354" w:name="_Toc184308079"/>
      <w:bookmarkEnd w:id="354"/>
      <w:bookmarkStart w:id="355" w:name="_Toc184312135"/>
      <w:bookmarkEnd w:id="355"/>
      <w:bookmarkStart w:id="356" w:name="_Toc184313309"/>
      <w:bookmarkEnd w:id="356"/>
      <w:bookmarkStart w:id="357" w:name="_Toc184308078"/>
      <w:bookmarkEnd w:id="357"/>
      <w:bookmarkStart w:id="358" w:name="_Toc184313294"/>
      <w:bookmarkEnd w:id="358"/>
      <w:bookmarkStart w:id="359" w:name="_Toc184313303"/>
      <w:bookmarkEnd w:id="359"/>
      <w:bookmarkStart w:id="360" w:name="_Toc184310339"/>
      <w:bookmarkEnd w:id="360"/>
      <w:bookmarkStart w:id="361" w:name="_Toc184310276"/>
      <w:bookmarkEnd w:id="361"/>
      <w:bookmarkStart w:id="362" w:name="_Toc184314438"/>
      <w:bookmarkEnd w:id="362"/>
      <w:bookmarkStart w:id="363" w:name="_Toc184313254"/>
      <w:bookmarkEnd w:id="363"/>
      <w:bookmarkStart w:id="364" w:name="_Toc184313265"/>
      <w:bookmarkEnd w:id="364"/>
      <w:bookmarkStart w:id="365" w:name="_Toc184314480"/>
      <w:bookmarkEnd w:id="365"/>
      <w:bookmarkStart w:id="366" w:name="_Toc184313264"/>
      <w:bookmarkEnd w:id="366"/>
      <w:bookmarkStart w:id="367" w:name="_Toc184312081"/>
      <w:bookmarkEnd w:id="367"/>
      <w:bookmarkStart w:id="368" w:name="_Toc184308081"/>
      <w:bookmarkEnd w:id="368"/>
      <w:bookmarkStart w:id="369" w:name="_Toc184313272"/>
      <w:bookmarkEnd w:id="369"/>
      <w:bookmarkStart w:id="370" w:name="_Toc184312100"/>
      <w:bookmarkEnd w:id="370"/>
      <w:bookmarkStart w:id="371" w:name="_Toc184312118"/>
      <w:bookmarkEnd w:id="371"/>
      <w:bookmarkStart w:id="372" w:name="_Toc184308074"/>
      <w:bookmarkEnd w:id="372"/>
      <w:bookmarkStart w:id="373" w:name="_Toc184314466"/>
      <w:bookmarkEnd w:id="373"/>
      <w:bookmarkStart w:id="374" w:name="_Toc184312068"/>
      <w:bookmarkEnd w:id="374"/>
      <w:bookmarkStart w:id="375" w:name="_Toc184308084"/>
      <w:bookmarkEnd w:id="375"/>
      <w:bookmarkStart w:id="376" w:name="_Toc184308050"/>
      <w:bookmarkEnd w:id="376"/>
      <w:bookmarkStart w:id="377" w:name="_Toc184312071"/>
      <w:bookmarkEnd w:id="377"/>
      <w:bookmarkStart w:id="378" w:name="_Toc184312069"/>
      <w:bookmarkEnd w:id="378"/>
      <w:bookmarkStart w:id="379" w:name="_Toc184314426"/>
      <w:bookmarkEnd w:id="379"/>
      <w:bookmarkStart w:id="380" w:name="_Toc184312133"/>
      <w:bookmarkEnd w:id="380"/>
      <w:bookmarkStart w:id="381" w:name="_Toc184308065"/>
      <w:bookmarkEnd w:id="381"/>
      <w:bookmarkStart w:id="382" w:name="_Toc184312092"/>
      <w:bookmarkEnd w:id="382"/>
      <w:bookmarkStart w:id="383" w:name="_Toc184310285"/>
      <w:bookmarkEnd w:id="383"/>
      <w:bookmarkStart w:id="384" w:name="_Toc184308054"/>
      <w:bookmarkEnd w:id="384"/>
      <w:bookmarkStart w:id="385" w:name="_Toc184312086"/>
      <w:bookmarkEnd w:id="385"/>
      <w:bookmarkStart w:id="386" w:name="_Toc184310329"/>
      <w:bookmarkEnd w:id="386"/>
      <w:bookmarkStart w:id="387" w:name="_Toc184314414"/>
      <w:bookmarkEnd w:id="387"/>
      <w:bookmarkStart w:id="388" w:name="_Toc184313305"/>
      <w:bookmarkEnd w:id="388"/>
      <w:bookmarkStart w:id="389" w:name="_Toc184312129"/>
      <w:bookmarkEnd w:id="389"/>
      <w:bookmarkStart w:id="390" w:name="_Toc184310306"/>
      <w:bookmarkEnd w:id="390"/>
      <w:bookmarkStart w:id="391" w:name="_Toc184312067"/>
      <w:bookmarkEnd w:id="391"/>
      <w:bookmarkStart w:id="392" w:name="_Toc184313301"/>
      <w:bookmarkEnd w:id="392"/>
      <w:bookmarkStart w:id="393" w:name="_Toc184308063"/>
      <w:bookmarkEnd w:id="393"/>
      <w:bookmarkStart w:id="394" w:name="_Toc184314443"/>
      <w:bookmarkEnd w:id="394"/>
      <w:bookmarkStart w:id="395" w:name="_Toc184314462"/>
      <w:bookmarkEnd w:id="395"/>
      <w:bookmarkStart w:id="396" w:name="_Toc184312097"/>
      <w:bookmarkEnd w:id="396"/>
      <w:bookmarkStart w:id="397" w:name="_Toc184310297"/>
      <w:bookmarkEnd w:id="397"/>
      <w:bookmarkStart w:id="398" w:name="_Toc184310321"/>
      <w:bookmarkEnd w:id="398"/>
      <w:r>
        <w:rPr>
          <w:rFonts w:hint="eastAsia" w:ascii="宋体" w:hAnsi="宋体" w:eastAsia="宋体" w:cs="宋体"/>
          <w:b/>
          <w:color w:val="auto"/>
          <w:sz w:val="36"/>
          <w:szCs w:val="36"/>
          <w:highlight w:val="none"/>
        </w:rPr>
        <w:t>评标办法</w:t>
      </w:r>
    </w:p>
    <w:p w14:paraId="5C78D3EF">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18B40543">
      <w:pPr>
        <w:pStyle w:val="106"/>
        <w:ind w:firstLine="482"/>
      </w:pPr>
      <w:r>
        <w:rPr>
          <w:rFonts w:hint="eastAsia"/>
          <w:b/>
        </w:rPr>
        <w:t>本次评标采用综合评分法，总分为100分。</w:t>
      </w:r>
      <w:r>
        <w:rPr>
          <w:rFonts w:hint="eastAsia"/>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6884424D">
      <w:pPr>
        <w:pStyle w:val="106"/>
        <w:spacing w:before="0"/>
        <w:ind w:left="0" w:leftChars="0" w:firstLine="482" w:firstLineChars="200"/>
        <w:rPr>
          <w:rFonts w:hint="eastAsia" w:ascii="宋体" w:hAnsi="宋体" w:cs="宋体"/>
          <w:b/>
          <w:color w:val="000000"/>
          <w:szCs w:val="24"/>
        </w:rPr>
      </w:pPr>
      <w:r>
        <w:rPr>
          <w:rFonts w:hint="eastAsia" w:ascii="宋体" w:hAnsi="宋体" w:cs="宋体"/>
          <w:b/>
          <w:color w:val="000000"/>
          <w:szCs w:val="24"/>
        </w:rPr>
        <w:t>各投标人的综合得分为：商务技术得分+投标价格得分之和，总分为100分，其中：商务技术得分</w:t>
      </w:r>
      <w:r>
        <w:rPr>
          <w:rFonts w:hint="eastAsia" w:ascii="宋体" w:hAnsi="宋体" w:cs="宋体"/>
          <w:b/>
          <w:color w:val="000000"/>
          <w:szCs w:val="24"/>
          <w:lang w:val="en-US" w:eastAsia="zh-CN"/>
        </w:rPr>
        <w:t>7</w:t>
      </w:r>
      <w:r>
        <w:rPr>
          <w:rFonts w:hint="eastAsia" w:ascii="宋体" w:hAnsi="宋体" w:cs="宋体"/>
          <w:b/>
          <w:color w:val="000000"/>
          <w:szCs w:val="24"/>
        </w:rPr>
        <w:t>0分</w:t>
      </w:r>
      <w:r>
        <w:rPr>
          <w:rFonts w:hint="eastAsia" w:ascii="宋体" w:hAnsi="宋体" w:cs="宋体"/>
          <w:b/>
          <w:color w:val="000000"/>
          <w:szCs w:val="24"/>
          <w:lang w:eastAsia="zh-CN"/>
        </w:rPr>
        <w:t>（</w:t>
      </w:r>
      <w:r>
        <w:rPr>
          <w:rFonts w:hint="eastAsia" w:ascii="宋体" w:hAnsi="宋体" w:cs="宋体"/>
          <w:b/>
          <w:color w:val="000000"/>
          <w:szCs w:val="24"/>
          <w:lang w:val="en-US" w:eastAsia="zh-CN"/>
        </w:rPr>
        <w:t>权重70%）</w:t>
      </w:r>
      <w:r>
        <w:rPr>
          <w:rFonts w:hint="eastAsia" w:ascii="宋体" w:hAnsi="宋体" w:cs="宋体"/>
          <w:b/>
          <w:color w:val="000000"/>
          <w:szCs w:val="24"/>
        </w:rPr>
        <w:t>，投标价格得分</w:t>
      </w:r>
      <w:r>
        <w:rPr>
          <w:rFonts w:hint="eastAsia" w:ascii="宋体" w:hAnsi="宋体" w:cs="宋体"/>
          <w:b/>
          <w:color w:val="000000"/>
          <w:szCs w:val="24"/>
          <w:lang w:val="en-US" w:eastAsia="zh-CN"/>
        </w:rPr>
        <w:t>3</w:t>
      </w:r>
      <w:r>
        <w:rPr>
          <w:rFonts w:hint="eastAsia" w:ascii="宋体" w:hAnsi="宋体" w:cs="宋体"/>
          <w:b/>
          <w:color w:val="000000"/>
          <w:szCs w:val="24"/>
        </w:rPr>
        <w:t>0分</w:t>
      </w:r>
      <w:r>
        <w:rPr>
          <w:rFonts w:hint="eastAsia" w:ascii="宋体" w:hAnsi="宋体" w:cs="宋体"/>
          <w:b/>
          <w:color w:val="000000"/>
          <w:szCs w:val="24"/>
          <w:lang w:eastAsia="zh-CN"/>
        </w:rPr>
        <w:t>（</w:t>
      </w:r>
      <w:r>
        <w:rPr>
          <w:rFonts w:hint="eastAsia" w:ascii="宋体" w:hAnsi="宋体" w:cs="宋体"/>
          <w:b/>
          <w:color w:val="000000"/>
          <w:szCs w:val="24"/>
          <w:lang w:val="en-US" w:eastAsia="zh-CN"/>
        </w:rPr>
        <w:t>权重30%）</w:t>
      </w:r>
      <w:r>
        <w:rPr>
          <w:rFonts w:hint="eastAsia" w:ascii="宋体" w:hAnsi="宋体" w:cs="宋体"/>
          <w:b/>
          <w:color w:val="000000"/>
          <w:szCs w:val="24"/>
        </w:rPr>
        <w:t>。</w:t>
      </w:r>
    </w:p>
    <w:p w14:paraId="4CC24E30">
      <w:pPr>
        <w:numPr>
          <w:ilvl w:val="0"/>
          <w:numId w:val="5"/>
        </w:numPr>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评标标准见下表：</w:t>
      </w:r>
    </w:p>
    <w:p w14:paraId="53B0E127">
      <w:pPr>
        <w:spacing w:line="281" w:lineRule="auto"/>
        <w:ind w:firstLine="482" w:firstLineChars="200"/>
        <w:rPr>
          <w:rFonts w:hint="eastAsia" w:ascii="宋体" w:hAnsi="宋体" w:eastAsia="宋体" w:cs="宋体"/>
          <w:b/>
          <w:bCs/>
          <w:color w:val="auto"/>
          <w:sz w:val="24"/>
        </w:rPr>
      </w:pPr>
      <w:r>
        <w:rPr>
          <w:rFonts w:hint="eastAsia" w:ascii="宋体" w:hAnsi="宋体" w:eastAsia="宋体" w:cs="宋体"/>
          <w:b/>
          <w:bCs/>
          <w:iCs/>
          <w:color w:val="auto"/>
          <w:sz w:val="24"/>
        </w:rPr>
        <w:t>商务技术分</w:t>
      </w:r>
      <w:r>
        <w:rPr>
          <w:rFonts w:hint="eastAsia" w:ascii="宋体" w:hAnsi="宋体" w:eastAsia="宋体" w:cs="宋体"/>
          <w:b/>
          <w:bCs/>
          <w:color w:val="auto"/>
          <w:sz w:val="24"/>
        </w:rPr>
        <w:t>（</w:t>
      </w:r>
      <w:r>
        <w:rPr>
          <w:rFonts w:hint="eastAsia" w:ascii="宋体" w:hAnsi="宋体" w:cs="宋体"/>
          <w:b/>
          <w:bCs/>
          <w:color w:val="auto"/>
          <w:sz w:val="24"/>
          <w:lang w:val="en-US" w:eastAsia="zh-CN"/>
        </w:rPr>
        <w:t>7</w:t>
      </w:r>
      <w:r>
        <w:rPr>
          <w:rFonts w:hint="eastAsia" w:ascii="宋体" w:hAnsi="宋体" w:eastAsia="宋体" w:cs="宋体"/>
          <w:b/>
          <w:bCs/>
          <w:color w:val="auto"/>
          <w:sz w:val="24"/>
        </w:rPr>
        <w:t>0分）</w:t>
      </w:r>
    </w:p>
    <w:tbl>
      <w:tblPr>
        <w:tblStyle w:val="64"/>
        <w:tblW w:w="52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0"/>
        <w:gridCol w:w="1353"/>
        <w:gridCol w:w="6672"/>
        <w:gridCol w:w="942"/>
      </w:tblGrid>
      <w:tr w14:paraId="25CF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314" w:type="pct"/>
            <w:shd w:val="clear" w:color="auto" w:fill="auto"/>
            <w:vAlign w:val="center"/>
          </w:tcPr>
          <w:p w14:paraId="3CBE583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07" w:type="pct"/>
            <w:shd w:val="clear" w:color="auto" w:fill="auto"/>
            <w:vAlign w:val="center"/>
          </w:tcPr>
          <w:p w14:paraId="3BBA24D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评分项目</w:t>
            </w:r>
          </w:p>
        </w:tc>
        <w:tc>
          <w:tcPr>
            <w:tcW w:w="3485" w:type="pct"/>
            <w:shd w:val="clear" w:color="auto" w:fill="auto"/>
            <w:vAlign w:val="center"/>
          </w:tcPr>
          <w:p w14:paraId="618B582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评分内容及标准</w:t>
            </w:r>
          </w:p>
        </w:tc>
        <w:tc>
          <w:tcPr>
            <w:tcW w:w="492" w:type="pct"/>
            <w:shd w:val="clear" w:color="auto" w:fill="auto"/>
            <w:vAlign w:val="center"/>
          </w:tcPr>
          <w:p w14:paraId="25C6566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分值（分）</w:t>
            </w:r>
          </w:p>
        </w:tc>
      </w:tr>
      <w:tr w14:paraId="4A1B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314" w:type="pct"/>
            <w:vMerge w:val="restart"/>
            <w:shd w:val="clear" w:color="auto" w:fill="auto"/>
            <w:vAlign w:val="center"/>
          </w:tcPr>
          <w:p w14:paraId="54BECB3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7" w:type="pct"/>
            <w:vMerge w:val="restart"/>
            <w:shd w:val="clear" w:color="auto" w:fill="auto"/>
            <w:vAlign w:val="center"/>
          </w:tcPr>
          <w:p w14:paraId="3C33334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企业综合实力</w:t>
            </w:r>
          </w:p>
        </w:tc>
        <w:tc>
          <w:tcPr>
            <w:tcW w:w="3485" w:type="pct"/>
            <w:shd w:val="clear" w:color="auto" w:fill="auto"/>
            <w:vAlign w:val="center"/>
          </w:tcPr>
          <w:p w14:paraId="7C13E11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投标人具有有效期内的质量管理体系认证、环境管理体系认证、信息安全管理体系认证、职业健康安全管理体系认证。每提供一个证书得 1分，最高得4分。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需提供有效期内的证书复印件并加盖公章。</w:t>
            </w:r>
          </w:p>
        </w:tc>
        <w:tc>
          <w:tcPr>
            <w:tcW w:w="492" w:type="pct"/>
            <w:shd w:val="clear" w:color="auto" w:fill="auto"/>
            <w:vAlign w:val="center"/>
          </w:tcPr>
          <w:p w14:paraId="2B2741F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820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14" w:type="pct"/>
            <w:vMerge w:val="continue"/>
            <w:shd w:val="clear" w:color="auto" w:fill="auto"/>
            <w:vAlign w:val="center"/>
          </w:tcPr>
          <w:p w14:paraId="6FA11E32">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4"/>
                <w:szCs w:val="24"/>
                <w:u w:val="none"/>
              </w:rPr>
            </w:pPr>
          </w:p>
        </w:tc>
        <w:tc>
          <w:tcPr>
            <w:tcW w:w="707" w:type="pct"/>
            <w:vMerge w:val="continue"/>
            <w:shd w:val="clear" w:color="auto" w:fill="auto"/>
            <w:vAlign w:val="center"/>
          </w:tcPr>
          <w:p w14:paraId="53B1BBBD">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2"/>
                <w:szCs w:val="22"/>
                <w:u w:val="none"/>
              </w:rPr>
            </w:pPr>
          </w:p>
        </w:tc>
        <w:tc>
          <w:tcPr>
            <w:tcW w:w="3485" w:type="pct"/>
            <w:shd w:val="clear" w:color="auto" w:fill="auto"/>
            <w:vAlign w:val="center"/>
          </w:tcPr>
          <w:p w14:paraId="14D828E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投标人具有有效的通信工程施工总承包</w:t>
            </w:r>
            <w:r>
              <w:rPr>
                <w:rFonts w:hint="eastAsia" w:ascii="宋体" w:hAnsi="宋体" w:cs="宋体"/>
                <w:i w:val="0"/>
                <w:iCs w:val="0"/>
                <w:color w:val="auto"/>
                <w:kern w:val="0"/>
                <w:sz w:val="22"/>
                <w:szCs w:val="22"/>
                <w:u w:val="none"/>
                <w:lang w:val="en-US" w:eastAsia="zh-CN" w:bidi="ar"/>
              </w:rPr>
              <w:t>壹</w:t>
            </w:r>
            <w:r>
              <w:rPr>
                <w:rFonts w:hint="eastAsia" w:ascii="宋体" w:hAnsi="宋体" w:eastAsia="宋体" w:cs="宋体"/>
                <w:i w:val="0"/>
                <w:iCs w:val="0"/>
                <w:color w:val="auto"/>
                <w:kern w:val="0"/>
                <w:sz w:val="22"/>
                <w:szCs w:val="22"/>
                <w:u w:val="none"/>
                <w:lang w:val="en-US" w:eastAsia="zh-CN" w:bidi="ar"/>
              </w:rPr>
              <w:t>级资质得</w:t>
            </w: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分</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具有有效的通信工程施工总承包</w:t>
            </w:r>
            <w:r>
              <w:rPr>
                <w:rFonts w:hint="eastAsia" w:ascii="宋体" w:hAnsi="宋体" w:cs="宋体"/>
                <w:i w:val="0"/>
                <w:iCs w:val="0"/>
                <w:color w:val="auto"/>
                <w:kern w:val="0"/>
                <w:sz w:val="22"/>
                <w:szCs w:val="22"/>
                <w:u w:val="none"/>
                <w:lang w:val="en-US" w:eastAsia="zh-CN" w:bidi="ar"/>
              </w:rPr>
              <w:t>贰</w:t>
            </w:r>
            <w:r>
              <w:rPr>
                <w:rFonts w:hint="eastAsia" w:ascii="宋体" w:hAnsi="宋体" w:eastAsia="宋体" w:cs="宋体"/>
                <w:i w:val="0"/>
                <w:iCs w:val="0"/>
                <w:color w:val="auto"/>
                <w:kern w:val="0"/>
                <w:sz w:val="22"/>
                <w:szCs w:val="22"/>
                <w:u w:val="none"/>
                <w:lang w:val="en-US" w:eastAsia="zh-CN" w:bidi="ar"/>
              </w:rPr>
              <w:t>级资质得</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分。</w:t>
            </w:r>
          </w:p>
          <w:p w14:paraId="1B3E6AF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需提供有效期内的证书复印件并加盖公章。</w:t>
            </w:r>
          </w:p>
        </w:tc>
        <w:tc>
          <w:tcPr>
            <w:tcW w:w="492" w:type="pct"/>
            <w:shd w:val="clear" w:color="auto" w:fill="auto"/>
            <w:vAlign w:val="center"/>
          </w:tcPr>
          <w:p w14:paraId="7D9F5D6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r>
      <w:tr w14:paraId="2BF0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14" w:type="pct"/>
            <w:vMerge w:val="continue"/>
            <w:shd w:val="clear" w:color="auto" w:fill="auto"/>
            <w:vAlign w:val="center"/>
          </w:tcPr>
          <w:p w14:paraId="6D75D8F9">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4"/>
                <w:szCs w:val="24"/>
                <w:u w:val="none"/>
              </w:rPr>
            </w:pPr>
          </w:p>
        </w:tc>
        <w:tc>
          <w:tcPr>
            <w:tcW w:w="707" w:type="pct"/>
            <w:vMerge w:val="continue"/>
            <w:shd w:val="clear" w:color="auto" w:fill="auto"/>
            <w:vAlign w:val="center"/>
          </w:tcPr>
          <w:p w14:paraId="5D5EF7B0">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2"/>
                <w:szCs w:val="22"/>
                <w:u w:val="none"/>
              </w:rPr>
            </w:pPr>
          </w:p>
        </w:tc>
        <w:tc>
          <w:tcPr>
            <w:tcW w:w="3485" w:type="pct"/>
            <w:shd w:val="clear" w:color="auto" w:fill="auto"/>
            <w:vAlign w:val="center"/>
          </w:tcPr>
          <w:p w14:paraId="7FE2D49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投标人</w:t>
            </w:r>
            <w:r>
              <w:rPr>
                <w:rFonts w:hint="eastAsia" w:ascii="宋体" w:hAnsi="宋体" w:cs="宋体"/>
                <w:i w:val="0"/>
                <w:iCs w:val="0"/>
                <w:color w:val="auto"/>
                <w:kern w:val="0"/>
                <w:sz w:val="22"/>
                <w:szCs w:val="22"/>
                <w:u w:val="none"/>
                <w:lang w:val="en-US" w:eastAsia="zh-CN" w:bidi="ar"/>
              </w:rPr>
              <w:t>自2021年以来具有</w:t>
            </w:r>
            <w:r>
              <w:rPr>
                <w:rFonts w:hint="eastAsia" w:ascii="宋体" w:hAnsi="宋体" w:eastAsia="宋体" w:cs="宋体"/>
                <w:i w:val="0"/>
                <w:iCs w:val="0"/>
                <w:color w:val="auto"/>
                <w:kern w:val="0"/>
                <w:sz w:val="22"/>
                <w:szCs w:val="22"/>
                <w:u w:val="none"/>
                <w:lang w:val="en-US" w:eastAsia="zh-CN" w:bidi="ar"/>
              </w:rPr>
              <w:t>中国通信企业协会</w:t>
            </w:r>
            <w:r>
              <w:rPr>
                <w:rFonts w:hint="eastAsia" w:ascii="宋体" w:hAnsi="宋体" w:cs="宋体"/>
                <w:i w:val="0"/>
                <w:iCs w:val="0"/>
                <w:color w:val="auto"/>
                <w:kern w:val="0"/>
                <w:sz w:val="22"/>
                <w:szCs w:val="22"/>
                <w:u w:val="none"/>
                <w:lang w:val="en-US" w:eastAsia="zh-CN" w:bidi="ar"/>
              </w:rPr>
              <w:t>颁发的</w:t>
            </w:r>
            <w:r>
              <w:rPr>
                <w:rFonts w:hint="eastAsia" w:ascii="宋体" w:hAnsi="宋体" w:eastAsia="宋体" w:cs="宋体"/>
                <w:i w:val="0"/>
                <w:iCs w:val="0"/>
                <w:color w:val="auto"/>
                <w:kern w:val="0"/>
                <w:sz w:val="22"/>
                <w:szCs w:val="22"/>
                <w:u w:val="none"/>
                <w:lang w:val="en-US" w:eastAsia="zh-CN" w:bidi="ar"/>
              </w:rPr>
              <w:t>信用等级证书:2A得</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分，3A得</w:t>
            </w: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需提供有效期内的证书复印件并加盖公章。</w:t>
            </w:r>
          </w:p>
        </w:tc>
        <w:tc>
          <w:tcPr>
            <w:tcW w:w="492" w:type="pct"/>
            <w:shd w:val="clear" w:color="auto" w:fill="auto"/>
            <w:vAlign w:val="center"/>
          </w:tcPr>
          <w:p w14:paraId="0B594AE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r>
      <w:tr w14:paraId="4CED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14" w:type="pct"/>
            <w:vMerge w:val="restart"/>
            <w:shd w:val="clear" w:color="auto" w:fill="auto"/>
            <w:vAlign w:val="center"/>
          </w:tcPr>
          <w:p w14:paraId="0E0F2D2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7" w:type="pct"/>
            <w:vMerge w:val="restart"/>
            <w:shd w:val="clear" w:color="auto" w:fill="auto"/>
            <w:vAlign w:val="center"/>
          </w:tcPr>
          <w:p w14:paraId="1B31968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项目实施方案</w:t>
            </w:r>
          </w:p>
        </w:tc>
        <w:tc>
          <w:tcPr>
            <w:tcW w:w="3485" w:type="pct"/>
            <w:shd w:val="clear" w:color="auto" w:fill="auto"/>
            <w:vAlign w:val="center"/>
          </w:tcPr>
          <w:p w14:paraId="78A34C2D">
            <w:pPr>
              <w:keepNext w:val="0"/>
              <w:keepLines w:val="0"/>
              <w:pageBreakBefore w:val="0"/>
              <w:widowControl/>
              <w:kinsoku/>
              <w:wordWrap/>
              <w:overflowPunct/>
              <w:topLinePunct w:val="0"/>
              <w:autoSpaceDE/>
              <w:autoSpaceDN/>
              <w:bidi w:val="0"/>
              <w:adjustRightInd w:val="0"/>
              <w:snapToGrid/>
              <w:spacing w:line="360" w:lineRule="auto"/>
              <w:jc w:val="left"/>
              <w:rPr>
                <w:rFonts w:hint="eastAsia" w:ascii="宋体" w:hAnsi="宋体" w:eastAsia="宋体" w:cs="宋体"/>
                <w:sz w:val="22"/>
                <w:szCs w:val="22"/>
                <w:highlight w:val="none"/>
                <w:lang w:val="zh-CN" w:bidi="zh-CN"/>
              </w:rPr>
            </w:pPr>
            <w:r>
              <w:rPr>
                <w:rFonts w:hint="eastAsia" w:ascii="宋体" w:hAnsi="宋体" w:eastAsia="宋体" w:cs="宋体"/>
                <w:sz w:val="22"/>
                <w:szCs w:val="22"/>
                <w:highlight w:val="none"/>
              </w:rPr>
              <w:t>1、根据施工组织管理结构模式是否适合本工程；主要施工方法、施工质量控制措施，施工重点、难点及采取的应对措施，</w:t>
            </w:r>
            <w:r>
              <w:rPr>
                <w:rFonts w:hint="eastAsia" w:ascii="宋体" w:hAnsi="宋体" w:eastAsia="宋体" w:cs="宋体"/>
                <w:sz w:val="22"/>
                <w:szCs w:val="22"/>
                <w:highlight w:val="none"/>
                <w:lang w:val="zh-CN" w:bidi="zh-CN"/>
              </w:rPr>
              <w:t>文明施工及安全保证措施，</w:t>
            </w:r>
            <w:r>
              <w:rPr>
                <w:rFonts w:hint="eastAsia" w:ascii="宋体" w:hAnsi="宋体" w:eastAsia="宋体" w:cs="宋体"/>
                <w:sz w:val="22"/>
                <w:szCs w:val="22"/>
                <w:highlight w:val="none"/>
              </w:rPr>
              <w:t>主要材料、设备的检验和质量控制办法是否科学、可行；施工技术措施的可实施性、界面划分的清晰程度、达到质量目标措施的可行性等方面打分，</w:t>
            </w:r>
            <w:r>
              <w:rPr>
                <w:rFonts w:hint="eastAsia" w:ascii="宋体" w:hAnsi="宋体" w:eastAsia="宋体" w:cs="宋体"/>
                <w:sz w:val="22"/>
                <w:szCs w:val="22"/>
                <w:highlight w:val="none"/>
                <w:lang w:val="zh-CN"/>
              </w:rPr>
              <w:t>评标</w:t>
            </w:r>
            <w:r>
              <w:rPr>
                <w:rFonts w:hint="eastAsia" w:ascii="宋体" w:hAnsi="宋体" w:eastAsia="宋体" w:cs="宋体"/>
                <w:sz w:val="22"/>
                <w:szCs w:val="22"/>
                <w:highlight w:val="none"/>
                <w:lang w:val="zh-CN" w:bidi="zh-CN"/>
              </w:rPr>
              <w:t>委员会根据方案比较打分，优得</w:t>
            </w:r>
            <w:r>
              <w:rPr>
                <w:rFonts w:hint="eastAsia" w:ascii="宋体" w:hAnsi="宋体" w:eastAsia="宋体" w:cs="宋体"/>
                <w:sz w:val="22"/>
                <w:szCs w:val="22"/>
                <w:highlight w:val="none"/>
                <w:lang w:val="en-US" w:bidi="zh-CN"/>
              </w:rPr>
              <w:t>6</w:t>
            </w:r>
            <w:r>
              <w:rPr>
                <w:rFonts w:hint="eastAsia" w:ascii="宋体" w:hAnsi="宋体" w:eastAsia="宋体" w:cs="宋体"/>
                <w:sz w:val="22"/>
                <w:szCs w:val="22"/>
                <w:highlight w:val="none"/>
                <w:lang w:val="zh-CN" w:bidi="zh-CN"/>
              </w:rPr>
              <w:t>分，良得</w:t>
            </w:r>
            <w:r>
              <w:rPr>
                <w:rFonts w:hint="eastAsia" w:ascii="宋体" w:hAnsi="宋体" w:eastAsia="宋体" w:cs="宋体"/>
                <w:sz w:val="22"/>
                <w:szCs w:val="22"/>
                <w:highlight w:val="none"/>
                <w:lang w:val="en-US" w:bidi="zh-CN"/>
              </w:rPr>
              <w:t>4</w:t>
            </w:r>
            <w:r>
              <w:rPr>
                <w:rFonts w:hint="eastAsia" w:ascii="宋体" w:hAnsi="宋体" w:eastAsia="宋体" w:cs="宋体"/>
                <w:sz w:val="22"/>
                <w:szCs w:val="22"/>
                <w:highlight w:val="none"/>
                <w:lang w:val="zh-CN" w:bidi="zh-CN"/>
              </w:rPr>
              <w:t>分，一般得</w:t>
            </w:r>
            <w:r>
              <w:rPr>
                <w:rFonts w:hint="eastAsia" w:ascii="宋体" w:hAnsi="宋体" w:eastAsia="宋体" w:cs="宋体"/>
                <w:sz w:val="22"/>
                <w:szCs w:val="22"/>
                <w:highlight w:val="none"/>
                <w:lang w:val="en-US" w:bidi="zh-CN"/>
              </w:rPr>
              <w:t>2</w:t>
            </w:r>
            <w:r>
              <w:rPr>
                <w:rFonts w:hint="eastAsia" w:ascii="宋体" w:hAnsi="宋体" w:eastAsia="宋体" w:cs="宋体"/>
                <w:sz w:val="22"/>
                <w:szCs w:val="22"/>
                <w:highlight w:val="none"/>
                <w:lang w:val="zh-CN" w:bidi="zh-CN"/>
              </w:rPr>
              <w:t>分，未提供不得分；</w:t>
            </w:r>
          </w:p>
          <w:p w14:paraId="3DFAB57A">
            <w:pPr>
              <w:keepNext w:val="0"/>
              <w:keepLines w:val="0"/>
              <w:pageBreakBefore w:val="0"/>
              <w:widowControl/>
              <w:kinsoku/>
              <w:wordWrap/>
              <w:overflowPunct/>
              <w:topLinePunct w:val="0"/>
              <w:autoSpaceDE/>
              <w:autoSpaceDN/>
              <w:bidi w:val="0"/>
              <w:adjustRightInd w:val="0"/>
              <w:snapToGrid/>
              <w:spacing w:line="360" w:lineRule="auto"/>
              <w:jc w:val="left"/>
              <w:rPr>
                <w:rFonts w:hint="eastAsia" w:ascii="宋体" w:hAnsi="宋体" w:eastAsia="宋体" w:cs="宋体"/>
                <w:sz w:val="22"/>
                <w:szCs w:val="22"/>
                <w:highlight w:val="none"/>
                <w:lang w:val="zh-CN" w:bidi="zh-CN"/>
              </w:rPr>
            </w:pPr>
            <w:r>
              <w:rPr>
                <w:rFonts w:hint="eastAsia" w:ascii="宋体" w:hAnsi="宋体" w:eastAsia="宋体" w:cs="宋体"/>
                <w:sz w:val="22"/>
                <w:szCs w:val="22"/>
                <w:highlight w:val="none"/>
                <w:lang w:val="zh-CN" w:bidi="zh-CN"/>
              </w:rPr>
              <w:t>优指：合理性、完整性等内容表达清晰，有可操作性。</w:t>
            </w:r>
          </w:p>
          <w:p w14:paraId="1EEC3982">
            <w:pPr>
              <w:keepNext w:val="0"/>
              <w:keepLines w:val="0"/>
              <w:pageBreakBefore w:val="0"/>
              <w:widowControl/>
              <w:kinsoku/>
              <w:wordWrap/>
              <w:overflowPunct/>
              <w:topLinePunct w:val="0"/>
              <w:autoSpaceDE/>
              <w:autoSpaceDN/>
              <w:bidi w:val="0"/>
              <w:adjustRightInd w:val="0"/>
              <w:snapToGrid/>
              <w:spacing w:line="360" w:lineRule="auto"/>
              <w:jc w:val="left"/>
              <w:rPr>
                <w:rFonts w:hint="eastAsia" w:ascii="宋体" w:hAnsi="宋体" w:eastAsia="宋体" w:cs="宋体"/>
                <w:sz w:val="22"/>
                <w:szCs w:val="22"/>
                <w:highlight w:val="none"/>
                <w:lang w:val="zh-CN" w:bidi="zh-CN"/>
              </w:rPr>
            </w:pPr>
            <w:r>
              <w:rPr>
                <w:rFonts w:hint="eastAsia" w:ascii="宋体" w:hAnsi="宋体" w:eastAsia="宋体" w:cs="宋体"/>
                <w:sz w:val="22"/>
                <w:szCs w:val="22"/>
                <w:highlight w:val="none"/>
                <w:lang w:val="zh-CN" w:bidi="zh-CN"/>
              </w:rPr>
              <w:t>良指：合理性、完整性等内容较为清晰，较有操作性。</w:t>
            </w:r>
          </w:p>
          <w:p w14:paraId="7467C928">
            <w:pPr>
              <w:keepNext w:val="0"/>
              <w:keepLines w:val="0"/>
              <w:pageBreakBefore w:val="0"/>
              <w:widowControl/>
              <w:kinsoku/>
              <w:wordWrap/>
              <w:overflowPunct/>
              <w:topLinePunct w:val="0"/>
              <w:autoSpaceDE/>
              <w:autoSpaceDN/>
              <w:bidi w:val="0"/>
              <w:adjustRightInd w:val="0"/>
              <w:snapToGrid/>
              <w:spacing w:line="360" w:lineRule="auto"/>
              <w:jc w:val="left"/>
              <w:rPr>
                <w:rFonts w:hint="eastAsia" w:ascii="宋体" w:hAnsi="宋体" w:eastAsia="宋体" w:cs="宋体"/>
                <w:i w:val="0"/>
                <w:iCs w:val="0"/>
                <w:color w:val="000000"/>
                <w:sz w:val="22"/>
                <w:szCs w:val="22"/>
                <w:u w:val="none"/>
              </w:rPr>
            </w:pPr>
            <w:r>
              <w:rPr>
                <w:rFonts w:hint="eastAsia" w:ascii="宋体" w:hAnsi="宋体" w:eastAsia="宋体" w:cs="宋体"/>
                <w:sz w:val="22"/>
                <w:szCs w:val="22"/>
                <w:highlight w:val="none"/>
                <w:lang w:val="zh-CN" w:bidi="zh-CN"/>
              </w:rPr>
              <w:t>一般指：合理性、完整性等内容不清晰，不太有操作性。</w:t>
            </w:r>
          </w:p>
        </w:tc>
        <w:tc>
          <w:tcPr>
            <w:tcW w:w="492" w:type="pct"/>
            <w:shd w:val="clear" w:color="auto" w:fill="auto"/>
            <w:vAlign w:val="center"/>
          </w:tcPr>
          <w:p w14:paraId="037B788A">
            <w:pPr>
              <w:keepNext w:val="0"/>
              <w:keepLines w:val="0"/>
              <w:pageBreakBefore w:val="0"/>
              <w:widowControl/>
              <w:kinsoku/>
              <w:wordWrap/>
              <w:overflowPunct/>
              <w:topLinePunct w:val="0"/>
              <w:autoSpaceDE/>
              <w:autoSpaceDN/>
              <w:bidi w:val="0"/>
              <w:adjustRightInd w:val="0"/>
              <w:snapToGrid/>
              <w:spacing w:before="50" w:after="100" w:afterAutospacing="1"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sz w:val="21"/>
                <w:szCs w:val="21"/>
                <w:highlight w:val="none"/>
                <w:lang w:val="en-US" w:bidi="zh-CN"/>
              </w:rPr>
              <w:t>6</w:t>
            </w:r>
          </w:p>
        </w:tc>
      </w:tr>
      <w:tr w14:paraId="6F70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314" w:type="pct"/>
            <w:vMerge w:val="continue"/>
            <w:shd w:val="clear" w:color="auto" w:fill="auto"/>
            <w:vAlign w:val="center"/>
          </w:tcPr>
          <w:p w14:paraId="4660E3D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7" w:type="pct"/>
            <w:vMerge w:val="continue"/>
            <w:shd w:val="clear" w:color="auto" w:fill="auto"/>
            <w:vAlign w:val="center"/>
          </w:tcPr>
          <w:p w14:paraId="1D24877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85" w:type="pct"/>
            <w:shd w:val="clear" w:color="auto" w:fill="auto"/>
            <w:vAlign w:val="center"/>
          </w:tcPr>
          <w:p w14:paraId="5DAC761C">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2"/>
                <w:szCs w:val="22"/>
                <w:highlight w:val="none"/>
                <w:lang w:val="zh-CN" w:bidi="zh-CN"/>
              </w:rPr>
            </w:pPr>
            <w:r>
              <w:rPr>
                <w:rFonts w:hint="eastAsia" w:ascii="宋体" w:hAnsi="宋体" w:eastAsia="宋体" w:cs="宋体"/>
                <w:sz w:val="22"/>
                <w:szCs w:val="22"/>
                <w:highlight w:val="none"/>
                <w:lang w:val="en-US" w:bidi="zh-CN"/>
              </w:rPr>
              <w:t>2</w:t>
            </w:r>
            <w:r>
              <w:rPr>
                <w:rFonts w:hint="eastAsia" w:ascii="宋体" w:hAnsi="宋体" w:eastAsia="宋体" w:cs="宋体"/>
                <w:sz w:val="22"/>
                <w:szCs w:val="22"/>
                <w:highlight w:val="none"/>
                <w:lang w:val="zh-CN" w:bidi="zh-CN"/>
              </w:rPr>
              <w:t>、项目验收方案：包括系统试运行、检测、验收等；评标委员会根据方案横向比较打分，优得</w:t>
            </w:r>
            <w:r>
              <w:rPr>
                <w:rFonts w:hint="eastAsia" w:ascii="宋体" w:hAnsi="宋体" w:eastAsia="宋体" w:cs="宋体"/>
                <w:sz w:val="22"/>
                <w:szCs w:val="22"/>
                <w:highlight w:val="none"/>
                <w:lang w:val="en-US" w:bidi="zh-CN"/>
              </w:rPr>
              <w:t>6</w:t>
            </w:r>
            <w:r>
              <w:rPr>
                <w:rFonts w:hint="eastAsia" w:ascii="宋体" w:hAnsi="宋体" w:eastAsia="宋体" w:cs="宋体"/>
                <w:sz w:val="22"/>
                <w:szCs w:val="22"/>
                <w:highlight w:val="none"/>
                <w:lang w:val="zh-CN" w:bidi="zh-CN"/>
              </w:rPr>
              <w:t>分，良得</w:t>
            </w:r>
            <w:r>
              <w:rPr>
                <w:rFonts w:hint="eastAsia" w:ascii="宋体" w:hAnsi="宋体" w:eastAsia="宋体" w:cs="宋体"/>
                <w:sz w:val="22"/>
                <w:szCs w:val="22"/>
                <w:highlight w:val="none"/>
                <w:lang w:val="en-US" w:bidi="zh-CN"/>
              </w:rPr>
              <w:t>4</w:t>
            </w:r>
            <w:r>
              <w:rPr>
                <w:rFonts w:hint="eastAsia" w:ascii="宋体" w:hAnsi="宋体" w:eastAsia="宋体" w:cs="宋体"/>
                <w:sz w:val="22"/>
                <w:szCs w:val="22"/>
                <w:highlight w:val="none"/>
                <w:lang w:val="zh-CN" w:bidi="zh-CN"/>
              </w:rPr>
              <w:t>分，一般得</w:t>
            </w:r>
            <w:r>
              <w:rPr>
                <w:rFonts w:hint="eastAsia" w:ascii="宋体" w:hAnsi="宋体" w:eastAsia="宋体" w:cs="宋体"/>
                <w:sz w:val="22"/>
                <w:szCs w:val="22"/>
                <w:highlight w:val="none"/>
                <w:lang w:val="en-US" w:bidi="zh-CN"/>
              </w:rPr>
              <w:t>2分</w:t>
            </w:r>
            <w:r>
              <w:rPr>
                <w:rFonts w:hint="eastAsia" w:ascii="宋体" w:hAnsi="宋体" w:eastAsia="宋体" w:cs="宋体"/>
                <w:sz w:val="22"/>
                <w:szCs w:val="22"/>
                <w:highlight w:val="none"/>
                <w:lang w:val="zh-CN" w:bidi="zh-CN"/>
              </w:rPr>
              <w:t>，未提供不得分；</w:t>
            </w:r>
          </w:p>
          <w:p w14:paraId="5056FAFE">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2"/>
                <w:szCs w:val="22"/>
                <w:highlight w:val="none"/>
                <w:lang w:val="zh-CN" w:bidi="zh-CN"/>
              </w:rPr>
            </w:pPr>
            <w:r>
              <w:rPr>
                <w:rFonts w:hint="eastAsia" w:ascii="宋体" w:hAnsi="宋体" w:eastAsia="宋体" w:cs="宋体"/>
                <w:sz w:val="22"/>
                <w:szCs w:val="22"/>
                <w:highlight w:val="none"/>
                <w:lang w:val="zh-CN" w:bidi="zh-CN"/>
              </w:rPr>
              <w:t>优指：系统试运行、检测、验收等内容表达清晰，有可操作性。</w:t>
            </w:r>
          </w:p>
          <w:p w14:paraId="7EA946B0">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2"/>
                <w:szCs w:val="22"/>
                <w:highlight w:val="none"/>
                <w:lang w:val="zh-CN" w:bidi="zh-CN"/>
              </w:rPr>
            </w:pPr>
            <w:r>
              <w:rPr>
                <w:rFonts w:hint="eastAsia" w:ascii="宋体" w:hAnsi="宋体" w:eastAsia="宋体" w:cs="宋体"/>
                <w:sz w:val="22"/>
                <w:szCs w:val="22"/>
                <w:highlight w:val="none"/>
                <w:lang w:val="zh-CN" w:bidi="zh-CN"/>
              </w:rPr>
              <w:t>良指：系统试运行、检测、验收等内容较为清晰，较有操作性。</w:t>
            </w:r>
          </w:p>
          <w:p w14:paraId="530ED5AE">
            <w:pPr>
              <w:keepNext w:val="0"/>
              <w:keepLines w:val="0"/>
              <w:pageBreakBefore w:val="0"/>
              <w:widowControl/>
              <w:kinsoku/>
              <w:wordWrap/>
              <w:overflowPunct/>
              <w:topLinePunct w:val="0"/>
              <w:autoSpaceDE/>
              <w:autoSpaceDN/>
              <w:bidi w:val="0"/>
              <w:adjustRightInd w:val="0"/>
              <w:snapToGrid/>
              <w:spacing w:line="360" w:lineRule="auto"/>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highlight w:val="none"/>
                <w:lang w:val="zh-CN" w:bidi="zh-CN"/>
              </w:rPr>
              <w:t>一般指：系统试运行、检测、验收等内容不清晰，不太有操作性。</w:t>
            </w:r>
          </w:p>
        </w:tc>
        <w:tc>
          <w:tcPr>
            <w:tcW w:w="492" w:type="pct"/>
            <w:shd w:val="clear" w:color="auto" w:fill="auto"/>
            <w:vAlign w:val="center"/>
          </w:tcPr>
          <w:p w14:paraId="5736E37D">
            <w:pPr>
              <w:keepNext w:val="0"/>
              <w:keepLines w:val="0"/>
              <w:pageBreakBefore w:val="0"/>
              <w:widowControl/>
              <w:kinsoku/>
              <w:wordWrap/>
              <w:overflowPunct/>
              <w:topLinePunct w:val="0"/>
              <w:autoSpaceDE/>
              <w:autoSpaceDN/>
              <w:bidi w:val="0"/>
              <w:adjustRightInd w:val="0"/>
              <w:snapToGrid/>
              <w:spacing w:before="50" w:after="100" w:afterAutospacing="1"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1"/>
                <w:szCs w:val="21"/>
                <w:highlight w:val="none"/>
                <w:lang w:val="en-US" w:eastAsia="zh-CN"/>
              </w:rPr>
              <w:t>6</w:t>
            </w:r>
          </w:p>
        </w:tc>
      </w:tr>
      <w:tr w14:paraId="03FB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314" w:type="pct"/>
            <w:shd w:val="clear" w:color="auto" w:fill="auto"/>
            <w:vAlign w:val="center"/>
          </w:tcPr>
          <w:p w14:paraId="0F98840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7" w:type="pct"/>
            <w:shd w:val="clear" w:color="auto" w:fill="auto"/>
            <w:vAlign w:val="center"/>
          </w:tcPr>
          <w:p w14:paraId="4FFC5EB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进度保证措施</w:t>
            </w:r>
          </w:p>
        </w:tc>
        <w:tc>
          <w:tcPr>
            <w:tcW w:w="3485" w:type="pct"/>
            <w:shd w:val="clear" w:color="auto" w:fill="auto"/>
            <w:vAlign w:val="center"/>
          </w:tcPr>
          <w:p w14:paraId="052AA64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进度保障措施：提供详细完善的施工进度及计划，保证进度和项目完成，根据项目的进度保障措施进行打分。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1.施工进度计划完整，措施完善的，得</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 xml:space="preserve">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2.施工进度计划较为完整，措施一般的，得</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3.施工进度计划不完整，措施安排不合理，得</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4.未提供不得分。</w:t>
            </w:r>
          </w:p>
        </w:tc>
        <w:tc>
          <w:tcPr>
            <w:tcW w:w="492" w:type="pct"/>
            <w:shd w:val="clear" w:color="auto" w:fill="auto"/>
            <w:vAlign w:val="center"/>
          </w:tcPr>
          <w:p w14:paraId="19DAEE7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w:t>
            </w:r>
          </w:p>
        </w:tc>
      </w:tr>
      <w:tr w14:paraId="482B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314" w:type="pct"/>
            <w:shd w:val="clear" w:color="auto" w:fill="auto"/>
            <w:vAlign w:val="center"/>
          </w:tcPr>
          <w:p w14:paraId="572E5EB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07" w:type="pct"/>
            <w:shd w:val="clear" w:color="auto" w:fill="auto"/>
            <w:vAlign w:val="center"/>
          </w:tcPr>
          <w:p w14:paraId="02E6AA1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质量保证措施</w:t>
            </w:r>
          </w:p>
        </w:tc>
        <w:tc>
          <w:tcPr>
            <w:tcW w:w="3485" w:type="pct"/>
            <w:shd w:val="clear" w:color="auto" w:fill="auto"/>
            <w:vAlign w:val="center"/>
          </w:tcPr>
          <w:p w14:paraId="58DD87E0">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质量保障措施：提供明确的质量目标、质量管理体系、质量控制措施等切实可行的方案。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1.措施内容全面详实、质量控制措施安排合理，得</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2.措施内容较为完整、质量控制措施安排较为合理，得</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3.措施内容一般、质量控制措施不合理，得</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4.未提供不得分。</w:t>
            </w:r>
          </w:p>
        </w:tc>
        <w:tc>
          <w:tcPr>
            <w:tcW w:w="492" w:type="pct"/>
            <w:shd w:val="clear" w:color="auto" w:fill="auto"/>
            <w:vAlign w:val="center"/>
          </w:tcPr>
          <w:p w14:paraId="0E54CC9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r>
      <w:tr w14:paraId="421E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314" w:type="pct"/>
            <w:shd w:val="clear" w:color="auto" w:fill="auto"/>
            <w:vAlign w:val="center"/>
          </w:tcPr>
          <w:p w14:paraId="1546021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7" w:type="pct"/>
            <w:shd w:val="clear" w:color="auto" w:fill="auto"/>
            <w:vAlign w:val="center"/>
          </w:tcPr>
          <w:p w14:paraId="67B86A0F">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安全管理措施及应急预案</w:t>
            </w:r>
          </w:p>
        </w:tc>
        <w:tc>
          <w:tcPr>
            <w:tcW w:w="3485" w:type="pct"/>
            <w:shd w:val="clear" w:color="auto" w:fill="auto"/>
            <w:vAlign w:val="center"/>
          </w:tcPr>
          <w:p w14:paraId="18C57F3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安全管理措施：提供详细的安全管理措施方案及应急预案。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1.方案可操作性强、内容全面详实、应急预案安排合理，得</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2.方案可操作性一般、内容基本全面、应急预案安排较为合理，得</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3.方案可操作性较差、内容不够全面、应急预案不合理，得</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4.未提供不得分。</w:t>
            </w:r>
          </w:p>
        </w:tc>
        <w:tc>
          <w:tcPr>
            <w:tcW w:w="492" w:type="pct"/>
            <w:shd w:val="clear" w:color="auto" w:fill="auto"/>
            <w:vAlign w:val="center"/>
          </w:tcPr>
          <w:p w14:paraId="61A8373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w:t>
            </w:r>
          </w:p>
        </w:tc>
      </w:tr>
      <w:tr w14:paraId="574D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14" w:type="pct"/>
            <w:shd w:val="clear" w:color="auto" w:fill="auto"/>
            <w:vAlign w:val="center"/>
          </w:tcPr>
          <w:p w14:paraId="726393E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353" w:type="dxa"/>
            <w:shd w:val="clear" w:color="auto" w:fill="auto"/>
            <w:vAlign w:val="center"/>
          </w:tcPr>
          <w:p w14:paraId="20F85A2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应急响应方案</w:t>
            </w:r>
          </w:p>
        </w:tc>
        <w:tc>
          <w:tcPr>
            <w:tcW w:w="6672" w:type="dxa"/>
            <w:shd w:val="clear" w:color="auto" w:fill="auto"/>
            <w:vAlign w:val="center"/>
          </w:tcPr>
          <w:p w14:paraId="6ABFBDA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投标人建立完善的应急响应方案：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故障分级标准、故障处理流程、应急响应预案的启动及后期处理；应急预案合理可行的得4分，应急预案较全面、合理可行的得3分；应急预案有一定不足需进一步完善得1分；应急预案不合理或方案不合理或未提供不得分。</w:t>
            </w:r>
          </w:p>
        </w:tc>
        <w:tc>
          <w:tcPr>
            <w:tcW w:w="492" w:type="pct"/>
            <w:shd w:val="clear" w:color="auto" w:fill="auto"/>
            <w:vAlign w:val="center"/>
          </w:tcPr>
          <w:p w14:paraId="3D22B97D">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r>
      <w:tr w14:paraId="31AF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314" w:type="pct"/>
            <w:shd w:val="clear" w:color="auto" w:fill="auto"/>
            <w:vAlign w:val="center"/>
          </w:tcPr>
          <w:p w14:paraId="2C24C75B">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707" w:type="pct"/>
            <w:shd w:val="clear" w:color="auto" w:fill="auto"/>
            <w:vAlign w:val="center"/>
          </w:tcPr>
          <w:p w14:paraId="3F48294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w:t>
            </w:r>
          </w:p>
        </w:tc>
        <w:tc>
          <w:tcPr>
            <w:tcW w:w="3485" w:type="pct"/>
            <w:shd w:val="clear" w:color="auto" w:fill="auto"/>
            <w:vAlign w:val="center"/>
          </w:tcPr>
          <w:p w14:paraId="24F97C4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根据投标人对本项目承诺的售后服务方案（本地服务网点数量、售后服务承诺、售后服务人员数量等）进行评分。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1.服务方案描述完整详细，承诺具有针对性，可行性高的，得</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2.服务方案描述内容一般，承诺具有一定针对性，可行性较高的，得</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3.服务方案内容简单，承诺缺少针对性，可行性较低的，得</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4.未提供不得分。</w:t>
            </w:r>
          </w:p>
        </w:tc>
        <w:tc>
          <w:tcPr>
            <w:tcW w:w="492" w:type="pct"/>
            <w:shd w:val="clear" w:color="auto" w:fill="auto"/>
            <w:vAlign w:val="center"/>
          </w:tcPr>
          <w:p w14:paraId="409D45B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r>
      <w:tr w14:paraId="6E51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314" w:type="pct"/>
            <w:vMerge w:val="restart"/>
            <w:shd w:val="clear" w:color="auto" w:fill="auto"/>
            <w:vAlign w:val="center"/>
          </w:tcPr>
          <w:p w14:paraId="0E1B1CF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707" w:type="pct"/>
            <w:vMerge w:val="restart"/>
            <w:shd w:val="clear" w:color="auto" w:fill="auto"/>
            <w:vAlign w:val="center"/>
          </w:tcPr>
          <w:p w14:paraId="26FBE43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拟投入人员情况  </w:t>
            </w:r>
          </w:p>
        </w:tc>
        <w:tc>
          <w:tcPr>
            <w:tcW w:w="3485" w:type="pct"/>
            <w:shd w:val="clear" w:color="auto" w:fill="auto"/>
            <w:vAlign w:val="center"/>
          </w:tcPr>
          <w:p w14:paraId="08C261E1">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拟任项目负责人：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具备通信与广电一级建造师资质的，得3分；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具备通信专业中级工程师职称的，得</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分；通信专业高级工程师职称的，得</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本项最高得</w:t>
            </w: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需提供人员的近</w:t>
            </w:r>
            <w:r>
              <w:rPr>
                <w:rFonts w:hint="eastAsia" w:ascii="宋体" w:hAnsi="宋体" w:cs="宋体"/>
                <w:b/>
                <w:bCs/>
                <w:i w:val="0"/>
                <w:iCs w:val="0"/>
                <w:color w:val="auto"/>
                <w:kern w:val="0"/>
                <w:sz w:val="22"/>
                <w:szCs w:val="22"/>
                <w:highlight w:val="none"/>
                <w:u w:val="none"/>
                <w:lang w:val="en-US" w:eastAsia="zh-CN" w:bidi="ar"/>
              </w:rPr>
              <w:t>六</w:t>
            </w:r>
            <w:r>
              <w:rPr>
                <w:rFonts w:hint="eastAsia" w:ascii="宋体" w:hAnsi="宋体" w:eastAsia="宋体" w:cs="宋体"/>
                <w:b/>
                <w:bCs/>
                <w:i w:val="0"/>
                <w:iCs w:val="0"/>
                <w:color w:val="auto"/>
                <w:kern w:val="0"/>
                <w:sz w:val="22"/>
                <w:szCs w:val="22"/>
                <w:highlight w:val="none"/>
                <w:u w:val="none"/>
                <w:lang w:val="en-US" w:eastAsia="zh-CN" w:bidi="ar"/>
              </w:rPr>
              <w:t>个月的社保缴纳证明或劳动合同、资质证书等,不提供不得分。</w:t>
            </w:r>
          </w:p>
        </w:tc>
        <w:tc>
          <w:tcPr>
            <w:tcW w:w="492" w:type="pct"/>
            <w:shd w:val="clear" w:color="auto" w:fill="auto"/>
            <w:vAlign w:val="center"/>
          </w:tcPr>
          <w:p w14:paraId="272559A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r>
      <w:tr w14:paraId="531C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314" w:type="pct"/>
            <w:vMerge w:val="continue"/>
            <w:shd w:val="clear" w:color="auto" w:fill="auto"/>
            <w:vAlign w:val="center"/>
          </w:tcPr>
          <w:p w14:paraId="45ECB9E9">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4"/>
                <w:szCs w:val="24"/>
                <w:u w:val="none"/>
              </w:rPr>
            </w:pPr>
          </w:p>
        </w:tc>
        <w:tc>
          <w:tcPr>
            <w:tcW w:w="707" w:type="pct"/>
            <w:vMerge w:val="continue"/>
            <w:shd w:val="clear" w:color="auto" w:fill="auto"/>
            <w:vAlign w:val="center"/>
          </w:tcPr>
          <w:p w14:paraId="2E1DDC09">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sz w:val="24"/>
                <w:szCs w:val="24"/>
                <w:u w:val="none"/>
              </w:rPr>
            </w:pPr>
          </w:p>
        </w:tc>
        <w:tc>
          <w:tcPr>
            <w:tcW w:w="3485" w:type="pct"/>
            <w:shd w:val="clear" w:color="auto" w:fill="auto"/>
            <w:vAlign w:val="center"/>
          </w:tcPr>
          <w:p w14:paraId="0C26C20C">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项目实施团队成员（项目负责人除外）：</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项目实施团队成员中具备通信相关专业中级及以上工程师职称的，得</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分</w:t>
            </w:r>
            <w:r>
              <w:rPr>
                <w:rFonts w:hint="eastAsia" w:ascii="宋体" w:hAnsi="宋体" w:cs="宋体"/>
                <w:i w:val="0"/>
                <w:iCs w:val="0"/>
                <w:color w:val="auto"/>
                <w:kern w:val="0"/>
                <w:sz w:val="22"/>
                <w:szCs w:val="22"/>
                <w:highlight w:val="none"/>
                <w:u w:val="none"/>
                <w:lang w:val="en-US" w:eastAsia="zh-CN" w:bidi="ar"/>
              </w:rPr>
              <w:t>，最多得6分</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具备省级及以上通信管理局颁发的安全员C类证书的，得1分；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具备通信等专业类质量员的，得1分；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具备通信等专业类材料员的，得1分。</w:t>
            </w:r>
          </w:p>
          <w:p w14:paraId="464BBD7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此项一人多证不得分。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需提供人员的近</w:t>
            </w:r>
            <w:r>
              <w:rPr>
                <w:rFonts w:hint="eastAsia" w:ascii="宋体" w:hAnsi="宋体" w:cs="宋体"/>
                <w:b/>
                <w:bCs/>
                <w:i w:val="0"/>
                <w:iCs w:val="0"/>
                <w:color w:val="auto"/>
                <w:kern w:val="0"/>
                <w:sz w:val="22"/>
                <w:szCs w:val="22"/>
                <w:highlight w:val="none"/>
                <w:u w:val="none"/>
                <w:lang w:val="en-US" w:eastAsia="zh-CN" w:bidi="ar"/>
              </w:rPr>
              <w:t>六</w:t>
            </w:r>
            <w:r>
              <w:rPr>
                <w:rFonts w:hint="eastAsia" w:ascii="宋体" w:hAnsi="宋体" w:eastAsia="宋体" w:cs="宋体"/>
                <w:b/>
                <w:bCs/>
                <w:i w:val="0"/>
                <w:iCs w:val="0"/>
                <w:color w:val="auto"/>
                <w:kern w:val="0"/>
                <w:sz w:val="22"/>
                <w:szCs w:val="22"/>
                <w:highlight w:val="none"/>
                <w:u w:val="none"/>
                <w:lang w:val="en-US" w:eastAsia="zh-CN" w:bidi="ar"/>
              </w:rPr>
              <w:t>个月的社保缴纳证明或劳动合同、资质证书等,不提供不得分。</w:t>
            </w:r>
          </w:p>
        </w:tc>
        <w:tc>
          <w:tcPr>
            <w:tcW w:w="492" w:type="pct"/>
            <w:shd w:val="clear" w:color="auto" w:fill="auto"/>
            <w:vAlign w:val="center"/>
          </w:tcPr>
          <w:p w14:paraId="6AF5690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r>
      <w:tr w14:paraId="09EC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14" w:type="pct"/>
            <w:shd w:val="clear" w:color="auto" w:fill="auto"/>
            <w:vAlign w:val="center"/>
          </w:tcPr>
          <w:p w14:paraId="5C8AFA76">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707" w:type="pct"/>
            <w:shd w:val="clear" w:color="auto" w:fill="auto"/>
            <w:vAlign w:val="center"/>
          </w:tcPr>
          <w:p w14:paraId="1D8632D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同类项目业绩</w:t>
            </w:r>
          </w:p>
        </w:tc>
        <w:tc>
          <w:tcPr>
            <w:tcW w:w="3485" w:type="pct"/>
            <w:shd w:val="clear" w:color="auto" w:fill="auto"/>
            <w:vAlign w:val="center"/>
          </w:tcPr>
          <w:p w14:paraId="61AF821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投标人自</w:t>
            </w:r>
            <w:r>
              <w:rPr>
                <w:rFonts w:hint="eastAsia" w:ascii="宋体" w:hAnsi="宋体" w:eastAsia="宋体" w:cs="宋体"/>
                <w:i w:val="0"/>
                <w:iCs w:val="0"/>
                <w:color w:val="auto"/>
                <w:kern w:val="0"/>
                <w:sz w:val="22"/>
                <w:szCs w:val="22"/>
                <w:highlight w:val="none"/>
                <w:u w:val="none"/>
                <w:lang w:val="en-US" w:eastAsia="zh-CN" w:bidi="ar"/>
              </w:rPr>
              <w:t>2022年1月1日以来（以合同签订时间为准</w:t>
            </w:r>
            <w:r>
              <w:rPr>
                <w:rFonts w:hint="eastAsia" w:ascii="宋体" w:hAnsi="宋体" w:cs="宋体"/>
                <w:i w:val="0"/>
                <w:iCs w:val="0"/>
                <w:color w:val="auto"/>
                <w:kern w:val="0"/>
                <w:sz w:val="22"/>
                <w:szCs w:val="22"/>
                <w:highlight w:val="none"/>
                <w:u w:val="none"/>
                <w:lang w:val="en-US" w:eastAsia="zh-CN" w:bidi="ar"/>
              </w:rPr>
              <w:t>）承接过的</w:t>
            </w:r>
            <w:r>
              <w:rPr>
                <w:rFonts w:hint="eastAsia" w:ascii="宋体" w:hAnsi="宋体" w:eastAsia="宋体" w:cs="宋体"/>
                <w:i w:val="0"/>
                <w:iCs w:val="0"/>
                <w:color w:val="auto"/>
                <w:kern w:val="0"/>
                <w:sz w:val="22"/>
                <w:szCs w:val="22"/>
                <w:highlight w:val="none"/>
                <w:u w:val="none"/>
                <w:lang w:val="en-US" w:eastAsia="zh-CN" w:bidi="ar"/>
              </w:rPr>
              <w:t>三网通信工程同类项目的合同业绩，一个业绩得</w:t>
            </w:r>
            <w:r>
              <w:rPr>
                <w:rFonts w:hint="eastAsia" w:ascii="宋体" w:hAnsi="宋体" w:cs="宋体"/>
                <w:i w:val="0"/>
                <w:iCs w:val="0"/>
                <w:color w:val="auto"/>
                <w:kern w:val="0"/>
                <w:sz w:val="22"/>
                <w:szCs w:val="22"/>
                <w:highlight w:val="none"/>
                <w:u w:val="none"/>
                <w:lang w:val="en-US" w:eastAsia="zh-CN" w:bidi="ar"/>
              </w:rPr>
              <w:t>0.5</w:t>
            </w:r>
            <w:r>
              <w:rPr>
                <w:rFonts w:hint="eastAsia" w:ascii="宋体" w:hAnsi="宋体" w:eastAsia="宋体" w:cs="宋体"/>
                <w:i w:val="0"/>
                <w:iCs w:val="0"/>
                <w:color w:val="auto"/>
                <w:kern w:val="0"/>
                <w:sz w:val="22"/>
                <w:szCs w:val="22"/>
                <w:highlight w:val="none"/>
                <w:u w:val="none"/>
                <w:lang w:val="en-US" w:eastAsia="zh-CN" w:bidi="ar"/>
              </w:rPr>
              <w:t>分，最高得3分。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需提供合同关键页</w:t>
            </w:r>
            <w:r>
              <w:rPr>
                <w:rFonts w:hint="eastAsia" w:ascii="宋体" w:hAnsi="宋体" w:cs="宋体"/>
                <w:b/>
                <w:bCs/>
                <w:i w:val="0"/>
                <w:iCs w:val="0"/>
                <w:color w:val="auto"/>
                <w:kern w:val="0"/>
                <w:sz w:val="22"/>
                <w:szCs w:val="22"/>
                <w:highlight w:val="none"/>
                <w:u w:val="none"/>
                <w:lang w:val="en-US" w:eastAsia="zh-CN" w:bidi="ar"/>
              </w:rPr>
              <w:t>（签订时间、合同内容、合同金额等）</w:t>
            </w:r>
            <w:r>
              <w:rPr>
                <w:rFonts w:hint="eastAsia" w:ascii="宋体" w:hAnsi="宋体" w:eastAsia="宋体" w:cs="宋体"/>
                <w:b/>
                <w:bCs/>
                <w:i w:val="0"/>
                <w:iCs w:val="0"/>
                <w:color w:val="auto"/>
                <w:kern w:val="0"/>
                <w:sz w:val="22"/>
                <w:szCs w:val="22"/>
                <w:highlight w:val="none"/>
                <w:u w:val="none"/>
                <w:lang w:val="en-US" w:eastAsia="zh-CN" w:bidi="ar"/>
              </w:rPr>
              <w:t>的扫描件并加盖公章</w:t>
            </w:r>
            <w:r>
              <w:rPr>
                <w:rFonts w:hint="eastAsia" w:ascii="宋体" w:hAnsi="宋体" w:cs="宋体"/>
                <w:b/>
                <w:bCs/>
                <w:i w:val="0"/>
                <w:iCs w:val="0"/>
                <w:color w:val="auto"/>
                <w:kern w:val="0"/>
                <w:sz w:val="22"/>
                <w:szCs w:val="22"/>
                <w:highlight w:val="none"/>
                <w:u w:val="none"/>
                <w:lang w:val="en-US" w:eastAsia="zh-CN" w:bidi="ar"/>
              </w:rPr>
              <w:t>，时间以合同签订日期为准</w:t>
            </w:r>
            <w:r>
              <w:rPr>
                <w:rFonts w:hint="eastAsia" w:ascii="宋体" w:hAnsi="宋体" w:eastAsia="宋体" w:cs="宋体"/>
                <w:b/>
                <w:bCs/>
                <w:i w:val="0"/>
                <w:iCs w:val="0"/>
                <w:color w:val="auto"/>
                <w:kern w:val="0"/>
                <w:sz w:val="22"/>
                <w:szCs w:val="22"/>
                <w:highlight w:val="none"/>
                <w:u w:val="none"/>
                <w:lang w:val="en-US" w:eastAsia="zh-CN" w:bidi="ar"/>
              </w:rPr>
              <w:t>。</w:t>
            </w:r>
          </w:p>
        </w:tc>
        <w:tc>
          <w:tcPr>
            <w:tcW w:w="492" w:type="pct"/>
            <w:shd w:val="clear" w:color="auto" w:fill="auto"/>
            <w:vAlign w:val="center"/>
          </w:tcPr>
          <w:p w14:paraId="7535DBD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D59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14" w:type="pct"/>
            <w:shd w:val="clear" w:color="auto" w:fill="auto"/>
            <w:vAlign w:val="center"/>
          </w:tcPr>
          <w:p w14:paraId="2083BA3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707" w:type="pct"/>
            <w:shd w:val="clear" w:color="auto" w:fill="auto"/>
            <w:vAlign w:val="center"/>
          </w:tcPr>
          <w:p w14:paraId="3B5D643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服务承诺</w:t>
            </w:r>
          </w:p>
        </w:tc>
        <w:tc>
          <w:tcPr>
            <w:tcW w:w="3485" w:type="pct"/>
            <w:shd w:val="clear" w:color="auto" w:fill="auto"/>
            <w:vAlign w:val="center"/>
          </w:tcPr>
          <w:p w14:paraId="4A697E5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在招标文件要求的质保期基础上，本项目每增加一年的质保期的得</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分，最高得</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提供质保期承诺书并加盖投标人公章，否则不得分</w:t>
            </w:r>
            <w:r>
              <w:rPr>
                <w:rFonts w:hint="eastAsia" w:ascii="宋体" w:hAnsi="宋体" w:cs="宋体"/>
                <w:b/>
                <w:bCs/>
                <w:i w:val="0"/>
                <w:iCs w:val="0"/>
                <w:color w:val="auto"/>
                <w:kern w:val="0"/>
                <w:sz w:val="22"/>
                <w:szCs w:val="22"/>
                <w:highlight w:val="none"/>
                <w:u w:val="none"/>
                <w:lang w:val="en-US" w:eastAsia="zh-CN" w:bidi="ar"/>
              </w:rPr>
              <w:t>。</w:t>
            </w:r>
          </w:p>
        </w:tc>
        <w:tc>
          <w:tcPr>
            <w:tcW w:w="492" w:type="pct"/>
            <w:shd w:val="clear" w:color="auto" w:fill="auto"/>
            <w:vAlign w:val="center"/>
          </w:tcPr>
          <w:p w14:paraId="56847B83">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r>
      <w:tr w14:paraId="7374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7" w:type="pct"/>
            <w:gridSpan w:val="3"/>
            <w:shd w:val="clear" w:color="auto" w:fill="auto"/>
            <w:vAlign w:val="center"/>
          </w:tcPr>
          <w:p w14:paraId="55FED425">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492" w:type="pct"/>
            <w:shd w:val="clear" w:color="auto" w:fill="auto"/>
            <w:vAlign w:val="center"/>
          </w:tcPr>
          <w:p w14:paraId="37E6FA6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bl>
    <w:p w14:paraId="09675738">
      <w:pPr>
        <w:pStyle w:val="34"/>
        <w:spacing w:line="360" w:lineRule="auto"/>
        <w:rPr>
          <w:rFonts w:hint="eastAsia"/>
        </w:rPr>
      </w:pPr>
    </w:p>
    <w:p w14:paraId="0CB9CF19">
      <w:pPr>
        <w:pStyle w:val="106"/>
        <w:spacing w:before="0"/>
        <w:ind w:firstLine="482"/>
        <w:rPr>
          <w:rFonts w:ascii="宋体" w:hAnsi="宋体" w:cs="宋体"/>
          <w:b/>
          <w:bCs/>
          <w:color w:val="000000" w:themeColor="text1"/>
          <w:kern w:val="0"/>
          <w:szCs w:val="24"/>
          <w14:textFill>
            <w14:solidFill>
              <w14:schemeClr w14:val="tx1"/>
            </w14:solidFill>
          </w14:textFill>
        </w:rPr>
      </w:pPr>
      <w:r>
        <w:rPr>
          <w:rFonts w:hint="eastAsia" w:ascii="宋体" w:hAnsi="宋体" w:cs="宋体"/>
          <w:b/>
          <w:bCs/>
          <w:color w:val="000000" w:themeColor="text1"/>
          <w:kern w:val="0"/>
          <w:szCs w:val="24"/>
          <w14:textFill>
            <w14:solidFill>
              <w14:schemeClr w14:val="tx1"/>
            </w14:solidFill>
          </w14:textFill>
        </w:rPr>
        <w:t>备注：投标人编制投标文件（商务技术文件部分）时，建议按此目录（序号和内容）提供评标标准相应的商务技术资料。</w:t>
      </w:r>
    </w:p>
    <w:p w14:paraId="1CE22284">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2、商务</w:t>
      </w:r>
      <w:r>
        <w:rPr>
          <w:rFonts w:hint="eastAsia" w:ascii="宋体" w:hAnsi="宋体" w:cs="宋体"/>
          <w:b/>
          <w:bCs/>
          <w:color w:val="000000" w:themeColor="text1"/>
          <w:sz w:val="24"/>
          <w:lang w:eastAsia="zh-CN"/>
          <w14:textFill>
            <w14:solidFill>
              <w14:schemeClr w14:val="tx1"/>
            </w14:solidFill>
          </w14:textFill>
        </w:rPr>
        <w:t>技术</w:t>
      </w:r>
      <w:r>
        <w:rPr>
          <w:rFonts w:hint="eastAsia" w:ascii="宋体" w:hAnsi="宋体" w:cs="宋体"/>
          <w:b/>
          <w:bCs/>
          <w:color w:val="000000" w:themeColor="text1"/>
          <w:sz w:val="24"/>
          <w14:textFill>
            <w14:solidFill>
              <w14:schemeClr w14:val="tx1"/>
            </w14:solidFill>
          </w14:textFill>
        </w:rPr>
        <w:t>分=评标委员会所有成员评分合计数/评标委员会组成人员数（精确到小数点后二位）</w:t>
      </w:r>
      <w:r>
        <w:rPr>
          <w:rFonts w:hint="eastAsia" w:ascii="宋体" w:hAnsi="宋体" w:cs="宋体"/>
          <w:b/>
          <w:bCs/>
          <w:color w:val="000000" w:themeColor="text1"/>
          <w:sz w:val="24"/>
          <w:highlight w:val="none"/>
          <w14:textFill>
            <w14:solidFill>
              <w14:schemeClr w14:val="tx1"/>
            </w14:solidFill>
          </w14:textFill>
        </w:rPr>
        <w:t>；</w:t>
      </w:r>
    </w:p>
    <w:p w14:paraId="21EA0D5F">
      <w:pPr>
        <w:spacing w:line="360" w:lineRule="auto"/>
        <w:ind w:firstLine="482"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3、价格分（</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0分）</w:t>
      </w:r>
      <w:r>
        <w:rPr>
          <w:rFonts w:hint="eastAsia" w:ascii="宋体" w:hAnsi="宋体" w:cs="宋体"/>
          <w:color w:val="000000" w:themeColor="text1"/>
          <w:sz w:val="24"/>
          <w:highlight w:val="none"/>
          <w14:textFill>
            <w14:solidFill>
              <w14:schemeClr w14:val="tx1"/>
            </w14:solidFill>
          </w14:textFill>
        </w:rPr>
        <w:t>采用低价优先法计算，即满足招标文件</w:t>
      </w:r>
      <w:r>
        <w:rPr>
          <w:rFonts w:hint="eastAsia" w:ascii="宋体" w:hAnsi="宋体" w:cs="宋体"/>
          <w:color w:val="000000" w:themeColor="text1"/>
          <w:sz w:val="24"/>
          <w:highlight w:val="none"/>
          <w:lang w:eastAsia="zh-CN"/>
          <w14:textFill>
            <w14:solidFill>
              <w14:schemeClr w14:val="tx1"/>
            </w14:solidFill>
          </w14:textFill>
        </w:rPr>
        <w:t>要求</w:t>
      </w:r>
      <w:r>
        <w:rPr>
          <w:rFonts w:hint="eastAsia" w:ascii="宋体" w:hAnsi="宋体" w:cs="宋体"/>
          <w:color w:val="000000" w:themeColor="text1"/>
          <w:sz w:val="24"/>
          <w:highlight w:val="none"/>
          <w14:textFill>
            <w14:solidFill>
              <w14:schemeClr w14:val="tx1"/>
            </w14:solidFill>
          </w14:textFill>
        </w:rPr>
        <w:t>且投标</w:t>
      </w:r>
      <w:r>
        <w:rPr>
          <w:rFonts w:hint="eastAsia" w:ascii="宋体" w:hAnsi="宋体" w:cs="宋体"/>
          <w:color w:val="000000" w:themeColor="text1"/>
          <w:sz w:val="24"/>
          <w:highlight w:val="none"/>
          <w:lang w:val="en-US" w:eastAsia="zh-CN"/>
          <w14:textFill>
            <w14:solidFill>
              <w14:schemeClr w14:val="tx1"/>
            </w14:solidFill>
          </w14:textFill>
        </w:rPr>
        <w:t>总</w:t>
      </w:r>
      <w:r>
        <w:rPr>
          <w:rFonts w:hint="eastAsia" w:ascii="宋体" w:hAnsi="宋体" w:cs="宋体"/>
          <w:color w:val="000000" w:themeColor="text1"/>
          <w:sz w:val="24"/>
          <w:highlight w:val="none"/>
          <w14:textFill>
            <w14:solidFill>
              <w14:schemeClr w14:val="tx1"/>
            </w14:solidFill>
          </w14:textFill>
        </w:rPr>
        <w:t>价格最低</w:t>
      </w:r>
      <w:r>
        <w:rPr>
          <w:rFonts w:hint="eastAsia" w:ascii="宋体" w:hAnsi="宋体" w:cs="宋体"/>
          <w:color w:val="000000" w:themeColor="text1"/>
          <w:sz w:val="24"/>
          <w:highlight w:val="none"/>
          <w:lang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投标报价为评标基准价，其他投标人的价格分按照下列公式计算：价格分=（评标基准价/投标报价）×</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0%×100（精确到小数点后二位）；</w:t>
      </w:r>
    </w:p>
    <w:p w14:paraId="13B87138">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4、投标人评标综合得分=商务</w:t>
      </w:r>
      <w:r>
        <w:rPr>
          <w:rFonts w:hint="eastAsia" w:ascii="宋体" w:hAnsi="宋体" w:cs="宋体"/>
          <w:b/>
          <w:bCs/>
          <w:color w:val="000000" w:themeColor="text1"/>
          <w:sz w:val="24"/>
          <w:lang w:eastAsia="zh-CN"/>
          <w14:textFill>
            <w14:solidFill>
              <w14:schemeClr w14:val="tx1"/>
            </w14:solidFill>
          </w14:textFill>
        </w:rPr>
        <w:t>技术</w:t>
      </w:r>
      <w:r>
        <w:rPr>
          <w:rFonts w:hint="eastAsia" w:ascii="宋体" w:hAnsi="宋体" w:cs="宋体"/>
          <w:b/>
          <w:bCs/>
          <w:color w:val="000000" w:themeColor="text1"/>
          <w:sz w:val="24"/>
          <w14:textFill>
            <w14:solidFill>
              <w14:schemeClr w14:val="tx1"/>
            </w14:solidFill>
          </w14:textFill>
        </w:rPr>
        <w:t>分+价格分（精确到小数点后二位）；</w:t>
      </w:r>
    </w:p>
    <w:p w14:paraId="407F80DA">
      <w:pPr>
        <w:pStyle w:val="34"/>
        <w:spacing w:line="360" w:lineRule="auto"/>
        <w:ind w:firstLine="404"/>
        <w:rPr>
          <w:rFonts w:hint="eastAsia" w:ascii="宋体" w:hAnsi="宋体" w:eastAsia="宋体" w:cs="宋体"/>
          <w:color w:val="auto"/>
          <w:highlight w:val="none"/>
        </w:rPr>
      </w:pPr>
      <w:r>
        <w:rPr>
          <w:rFonts w:hint="eastAsia" w:ascii="宋体" w:hAnsi="宋体" w:cs="宋体"/>
          <w:b/>
          <w:color w:val="000000" w:themeColor="text1"/>
          <w:sz w:val="24"/>
          <w14:textFill>
            <w14:solidFill>
              <w14:schemeClr w14:val="tx1"/>
            </w14:solidFill>
          </w14:textFill>
        </w:rPr>
        <w:t>报价是中标的一个重要因素，但最低报价不是中标的唯一依据</w:t>
      </w:r>
      <w:r>
        <w:rPr>
          <w:rFonts w:hint="eastAsia" w:ascii="宋体" w:hAnsi="宋体" w:eastAsia="宋体" w:cs="宋体"/>
          <w:b/>
          <w:bCs/>
          <w:color w:val="auto"/>
          <w:highlight w:val="none"/>
          <w:lang w:val="en-US" w:eastAsia="zh-CN"/>
        </w:rPr>
        <w:t>。</w:t>
      </w:r>
    </w:p>
    <w:p w14:paraId="22414D96">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6113AD47">
      <w:pPr>
        <w:pStyle w:val="34"/>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1.本项目采用综合评分法。</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综合评分法，是指投标文件满足招标文件全部实质性要求，且按照评审因素的量化指标评审得分最高的投标人为中标候选人的评标方法。</w:t>
      </w:r>
    </w:p>
    <w:p w14:paraId="0E2836C3">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二、评标标准</w:t>
      </w:r>
    </w:p>
    <w:p w14:paraId="681EADF9">
      <w:pPr>
        <w:pStyle w:val="34"/>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snapToGrid/>
          <w:color w:val="000000" w:themeColor="text1"/>
          <w:kern w:val="2"/>
          <w:sz w:val="24"/>
          <w:szCs w:val="24"/>
          <w:lang w:val="en-US" w:eastAsia="zh-CN" w:bidi="ar-SA"/>
          <w14:textFill>
            <w14:solidFill>
              <w14:schemeClr w14:val="tx1"/>
            </w14:solidFill>
          </w14:textFill>
        </w:rPr>
        <w:t>2.评标标准：</w:t>
      </w:r>
      <w:r>
        <w:rPr>
          <w:rFonts w:hint="eastAsia" w:ascii="宋体" w:hAnsi="宋体" w:eastAsia="宋体" w:cs="宋体"/>
          <w:snapToGrid/>
          <w:color w:val="000000" w:themeColor="text1"/>
          <w:kern w:val="2"/>
          <w:sz w:val="24"/>
          <w:szCs w:val="24"/>
          <w:lang w:val="en-US" w:eastAsia="zh-CN" w:bidi="ar-SA"/>
          <w14:textFill>
            <w14:solidFill>
              <w14:schemeClr w14:val="tx1"/>
            </w14:solidFill>
          </w14:textFill>
        </w:rPr>
        <w:t>见评标办法前附表。</w:t>
      </w:r>
    </w:p>
    <w:p w14:paraId="24BDFF15">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30845136">
      <w:pPr>
        <w:pStyle w:val="3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3.1符合性审查。</w:t>
      </w:r>
      <w:r>
        <w:rPr>
          <w:rFonts w:hint="eastAsia" w:ascii="宋体" w:hAnsi="宋体" w:eastAsia="宋体" w:cs="宋体"/>
          <w:color w:val="auto"/>
          <w:sz w:val="24"/>
          <w:szCs w:val="24"/>
          <w:highlight w:val="none"/>
        </w:rPr>
        <w:t>评标委员会应当对符合资格的投标人的投标文件进行符合性审查，以确定其是否满足招标文件的实质性要求。不满足招标文件的实质性要求的，投标无效。</w:t>
      </w:r>
    </w:p>
    <w:p w14:paraId="473717D7">
      <w:pPr>
        <w:pStyle w:val="3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3.2比较与评价。</w:t>
      </w:r>
      <w:r>
        <w:rPr>
          <w:rFonts w:hint="eastAsia" w:ascii="宋体" w:hAnsi="宋体" w:eastAsia="宋体" w:cs="宋体"/>
          <w:color w:val="auto"/>
          <w:sz w:val="24"/>
          <w:szCs w:val="24"/>
          <w:highlight w:val="none"/>
        </w:rPr>
        <w:t>评标委员会应当按照招标文件中规定的评标方法和标准，对符合性审查合格的投标文件进行商务和技术评估，综合比较与评价。</w:t>
      </w:r>
    </w:p>
    <w:p w14:paraId="74FDF65B">
      <w:pPr>
        <w:pStyle w:val="3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3.3汇总商务技术得分。</w:t>
      </w:r>
      <w:r>
        <w:rPr>
          <w:rFonts w:hint="eastAsia" w:ascii="宋体" w:hAnsi="宋体" w:eastAsia="宋体" w:cs="宋体"/>
          <w:color w:val="auto"/>
          <w:sz w:val="24"/>
          <w:szCs w:val="24"/>
          <w:highlight w:val="none"/>
        </w:rPr>
        <w:t>评标委员会各成员应当独立对每个投标人的商务和技术文件进行评价，并汇总商务技术得分情况。</w:t>
      </w:r>
    </w:p>
    <w:p w14:paraId="39895ADF">
      <w:pPr>
        <w:pStyle w:val="34"/>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3.4报价评审。</w:t>
      </w:r>
    </w:p>
    <w:p w14:paraId="48B4C00E">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3.4.1投标文件报价出现前后不一致的，按照下列规定修正：</w:t>
      </w:r>
    </w:p>
    <w:p w14:paraId="643FBF29">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3.4.1.1投标文件中开标一览表（报价表）内容与投标文件中相应内容不一致的，以开标一览表（报价表）为准；</w:t>
      </w:r>
    </w:p>
    <w:p w14:paraId="3B1016E5">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3.4.1.2大写金额和小写金额不一致的，以大写金额为准；</w:t>
      </w:r>
    </w:p>
    <w:p w14:paraId="16ABBCA6">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3.4.1.3单价金额小数点或者百分比有明显错位的，以开标一览表的总价为准，并修改单价；</w:t>
      </w:r>
    </w:p>
    <w:p w14:paraId="45BA1045">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3.4.1.4总价金额与按单价汇总金额不一致的，以单价金额计算结果为准。</w:t>
      </w:r>
    </w:p>
    <w:p w14:paraId="473AE912">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727FF46">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3.4.2投标文件出现不是唯一的、有选择性投标报价的，投标无效。</w:t>
      </w:r>
    </w:p>
    <w:p w14:paraId="7D0C358B">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3.4.3投标报价超过招标文件中规定的预算金额或者最高限价的，投标无效。</w:t>
      </w:r>
    </w:p>
    <w:p w14:paraId="79E580F0">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5D94C84">
      <w:pPr>
        <w:pStyle w:val="3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3.5排序与推荐。</w:t>
      </w:r>
      <w:r>
        <w:rPr>
          <w:rFonts w:hint="eastAsia" w:ascii="宋体" w:hAnsi="宋体" w:eastAsia="宋体" w:cs="宋体"/>
          <w:color w:val="auto"/>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E72EE7">
      <w:pPr>
        <w:pStyle w:val="3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3.6编写评标报告。</w:t>
      </w:r>
      <w:r>
        <w:rPr>
          <w:rFonts w:hint="eastAsia" w:ascii="宋体" w:hAnsi="宋体" w:eastAsia="宋体" w:cs="宋体"/>
          <w:color w:val="auto"/>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566784">
      <w:pPr>
        <w:pStyle w:val="34"/>
        <w:spacing w:line="360" w:lineRule="auto"/>
        <w:ind w:firstLine="440" w:firstLineChars="200"/>
        <w:rPr>
          <w:rFonts w:hint="eastAsia" w:ascii="宋体" w:hAnsi="宋体" w:eastAsia="宋体" w:cs="宋体"/>
          <w:color w:val="auto"/>
          <w:sz w:val="22"/>
          <w:szCs w:val="22"/>
          <w:highlight w:val="none"/>
        </w:rPr>
      </w:pPr>
    </w:p>
    <w:p w14:paraId="3A0071DE">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7099410">
      <w:pPr>
        <w:pStyle w:val="3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4.1投标人澄清、说明或者补正。</w:t>
      </w:r>
      <w:r>
        <w:rPr>
          <w:rFonts w:hint="eastAsia" w:ascii="宋体" w:hAnsi="宋体" w:eastAsia="宋体" w:cs="宋体"/>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6D4ABF">
      <w:pPr>
        <w:pStyle w:val="3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4.2投标无效。</w:t>
      </w:r>
      <w:r>
        <w:rPr>
          <w:rFonts w:hint="eastAsia" w:ascii="宋体" w:hAnsi="宋体" w:eastAsia="宋体" w:cs="宋体"/>
          <w:color w:val="auto"/>
          <w:sz w:val="24"/>
          <w:szCs w:val="24"/>
          <w:highlight w:val="none"/>
        </w:rPr>
        <w:t>有下列情形之一的，投标无效：</w:t>
      </w:r>
    </w:p>
    <w:p w14:paraId="5D0795F7">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4.2.1投标人不具备招标文件中规定的资格要求的（投标人未提供有效的资格文件的，视为投标人不具备招标文件中规定的资格要求）；</w:t>
      </w:r>
    </w:p>
    <w:p w14:paraId="5B5FAE2F">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4.2.2投标文件未按照招标文件要求签署、盖章的；</w:t>
      </w:r>
    </w:p>
    <w:p w14:paraId="5868A292">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6E1EF335">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4.2.4投标文件含有采购人不能接受的附加条件的；</w:t>
      </w:r>
    </w:p>
    <w:p w14:paraId="02F17A7A">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4.2.5投标文件中承诺的投标有效期少于招标文件中载明的投标有效期的；</w:t>
      </w:r>
    </w:p>
    <w:p w14:paraId="0E81B038">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4.2.6投标文件出现不是唯一的、有选择性投标报价的；</w:t>
      </w:r>
    </w:p>
    <w:p w14:paraId="4D1191EA">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4.2.7投标报价超过招标文件中规定的预算金额或者最高限价的；</w:t>
      </w:r>
    </w:p>
    <w:p w14:paraId="1A64AAF9">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0FC95B31">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4.2.9投标人对根据修正原则修正后的报价不确认的；</w:t>
      </w:r>
    </w:p>
    <w:p w14:paraId="1EE2A7E6">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4.2.10投标人提供虚假材料投标的；</w:t>
      </w:r>
    </w:p>
    <w:p w14:paraId="0F12F8F2">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4.2.11投标人有恶意串通、妨碍其他投标人的竞争行为、损害采购人或者其他投标人的合法权益情形的；</w:t>
      </w:r>
    </w:p>
    <w:p w14:paraId="2E4A93C5">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4.2.12投标人仅提交备份投标文件，未在电子交易平台传输递交投标文件的，投标无效；</w:t>
      </w:r>
    </w:p>
    <w:p w14:paraId="4A04A7DB">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4.2.13投标文件不满足招标文件的其它实质性要求的；</w:t>
      </w:r>
    </w:p>
    <w:p w14:paraId="1BC4F6A0">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4.2.14法律、法规、规章（适用本市的）及省级以上规范性文件（适用本市的）规定的其他无效情形。</w:t>
      </w:r>
    </w:p>
    <w:p w14:paraId="3580D745">
      <w:pPr>
        <w:pStyle w:val="3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5A586F62">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14:paraId="1422F045">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6D5059D0">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14:paraId="77237146">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14:paraId="176A2181">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361F5C60">
      <w:pPr>
        <w:pStyle w:val="3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22C35C0">
      <w:pPr>
        <w:pStyle w:val="34"/>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7.重新开展采购。</w:t>
      </w:r>
      <w:r>
        <w:rPr>
          <w:rFonts w:hint="eastAsia" w:ascii="宋体" w:hAnsi="宋体" w:eastAsia="宋体" w:cs="宋体"/>
          <w:color w:val="auto"/>
          <w:sz w:val="24"/>
          <w:szCs w:val="24"/>
          <w:highlight w:val="none"/>
        </w:rPr>
        <w:t>有政府采购法第七十一条、第七十二条规定的违法行为之一，影响或者可能影响中标结果的，依照下列规定处理：</w:t>
      </w:r>
    </w:p>
    <w:p w14:paraId="430FFF6F">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7.1未确定中标供应商的，终止本次政府采购活动，重新开展政府采购活动。</w:t>
      </w:r>
    </w:p>
    <w:p w14:paraId="43CCF6E5">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4CC315FA">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7.3政府采购合同已签订但尚未履行的，撤销合同，从合格的中标候选人中另行确定中标供应商；没有合格的中标候选人的，重新开展政府采购活动。</w:t>
      </w:r>
    </w:p>
    <w:p w14:paraId="2AE9676C">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7.4政府采购合同已经履行，给采购人、供应商造成损失的，由责任人承担赔偿责任。</w:t>
      </w:r>
    </w:p>
    <w:p w14:paraId="683073D5">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3"/>
    </w:p>
    <w:p w14:paraId="73F6FBF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9955AE6">
      <w:pPr>
        <w:pStyle w:val="3"/>
        <w:bidi w:val="0"/>
        <w:jc w:val="center"/>
        <w:rPr>
          <w:rFonts w:hint="eastAsia" w:ascii="宋体" w:hAnsi="宋体" w:eastAsia="宋体" w:cs="宋体"/>
          <w:color w:val="auto"/>
          <w:highlight w:val="none"/>
        </w:rPr>
      </w:pPr>
      <w:r>
        <w:rPr>
          <w:rFonts w:hint="eastAsia" w:ascii="宋体" w:hAnsi="宋体" w:eastAsia="宋体" w:cs="宋体"/>
          <w:color w:val="auto"/>
          <w:highlight w:val="none"/>
        </w:rPr>
        <w:t>第五部分   拟签订的合同文本</w:t>
      </w:r>
    </w:p>
    <w:p w14:paraId="0D7849ED">
      <w:pPr>
        <w:pStyle w:val="1000"/>
        <w:rPr>
          <w:rFonts w:hint="eastAsia" w:ascii="宋体" w:hAnsi="宋体" w:eastAsia="宋体" w:cs="宋体"/>
          <w:color w:val="auto"/>
          <w:highlight w:val="none"/>
        </w:rPr>
      </w:pPr>
    </w:p>
    <w:p w14:paraId="6D6CA4B9">
      <w:pPr>
        <w:adjustRightInd w:val="0"/>
        <w:snapToGrid w:val="0"/>
        <w:spacing w:line="380" w:lineRule="exact"/>
        <w:jc w:val="center"/>
        <w:rPr>
          <w:rFonts w:hint="eastAsia" w:ascii="宋体" w:hAnsi="宋体"/>
          <w:b/>
          <w:bCs/>
          <w:sz w:val="28"/>
          <w:szCs w:val="28"/>
        </w:rPr>
      </w:pPr>
      <w:r>
        <w:rPr>
          <w:rFonts w:hint="eastAsia" w:ascii="宋体" w:hAnsi="宋体"/>
          <w:b/>
          <w:bCs/>
          <w:sz w:val="28"/>
          <w:szCs w:val="28"/>
        </w:rPr>
        <w:t>一、通用必备条款部分</w:t>
      </w:r>
    </w:p>
    <w:p w14:paraId="3DAAE0A1">
      <w:pPr>
        <w:pStyle w:val="34"/>
        <w:spacing w:line="360" w:lineRule="auto"/>
        <w:ind w:left="5040" w:leftChars="0"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合同编号： </w:t>
      </w:r>
    </w:p>
    <w:p w14:paraId="2249761F">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预算金额：万元</w:t>
      </w:r>
    </w:p>
    <w:p w14:paraId="61816CCE">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采购人（以下称甲方）：</w:t>
      </w:r>
    </w:p>
    <w:p w14:paraId="74A3897D">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供应商（以下称乙方）：</w:t>
      </w:r>
    </w:p>
    <w:p w14:paraId="0B605CEB">
      <w:pPr>
        <w:pStyle w:val="34"/>
        <w:spacing w:line="360" w:lineRule="auto"/>
        <w:ind w:firstLine="480" w:firstLineChars="200"/>
        <w:rPr>
          <w:rFonts w:hint="eastAsia" w:ascii="宋体" w:hAnsi="宋体" w:eastAsia="宋体" w:cs="宋体"/>
          <w:color w:val="auto"/>
          <w:sz w:val="24"/>
          <w:szCs w:val="24"/>
          <w:highlight w:val="none"/>
        </w:rPr>
      </w:pPr>
    </w:p>
    <w:p w14:paraId="050A5CE2">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根据《中华人民共和国政府采购法》、《中华人民共和国民法典》等法律法规的规定，甲乙双方签订本合同。</w:t>
      </w:r>
    </w:p>
    <w:p w14:paraId="58F0CEB4">
      <w:pPr>
        <w:rPr>
          <w:rFonts w:hint="eastAsia"/>
        </w:rPr>
      </w:pPr>
    </w:p>
    <w:p w14:paraId="03EFE134">
      <w:pPr>
        <w:adjustRightInd w:val="0"/>
        <w:snapToGrid w:val="0"/>
        <w:spacing w:line="360" w:lineRule="auto"/>
        <w:ind w:firstLine="480"/>
        <w:rPr>
          <w:rFonts w:ascii="宋体" w:hAnsi="宋体"/>
          <w:b/>
          <w:sz w:val="24"/>
          <w:szCs w:val="24"/>
        </w:rPr>
      </w:pPr>
      <w:r>
        <w:rPr>
          <w:rFonts w:hint="eastAsia" w:ascii="宋体" w:hAnsi="宋体"/>
          <w:b/>
          <w:sz w:val="24"/>
          <w:szCs w:val="24"/>
        </w:rPr>
        <w:t>第一条 合同组成</w:t>
      </w:r>
    </w:p>
    <w:p w14:paraId="7A193FBD">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本次采购活动的相关文件为本合同的组成部分，这些文件包括但不限于：</w:t>
      </w:r>
    </w:p>
    <w:p w14:paraId="72D1BE57">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1.1本合同文本；</w:t>
      </w:r>
    </w:p>
    <w:p w14:paraId="4F7DB8EF">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1.2采购文件与采购响应文件；</w:t>
      </w:r>
    </w:p>
    <w:p w14:paraId="3EAAAF9A">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1.3中标或成交通知书；</w:t>
      </w:r>
    </w:p>
    <w:p w14:paraId="11D62222">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组成本合同的所有文件必须为书面形式。</w:t>
      </w:r>
    </w:p>
    <w:p w14:paraId="4C205E14">
      <w:pPr>
        <w:adjustRightInd w:val="0"/>
        <w:snapToGrid w:val="0"/>
        <w:spacing w:line="360" w:lineRule="auto"/>
        <w:ind w:firstLine="480"/>
        <w:rPr>
          <w:rFonts w:hint="eastAsia" w:ascii="宋体" w:hAnsi="宋体"/>
          <w:b/>
          <w:sz w:val="24"/>
          <w:szCs w:val="24"/>
        </w:rPr>
      </w:pPr>
    </w:p>
    <w:p w14:paraId="31343E9C">
      <w:pPr>
        <w:adjustRightInd w:val="0"/>
        <w:snapToGrid w:val="0"/>
        <w:spacing w:line="360" w:lineRule="auto"/>
        <w:ind w:firstLine="480"/>
        <w:rPr>
          <w:rFonts w:hint="eastAsia" w:ascii="宋体" w:hAnsi="宋体" w:eastAsia="宋体"/>
          <w:b/>
          <w:sz w:val="24"/>
          <w:szCs w:val="24"/>
          <w:lang w:eastAsia="zh-CN"/>
        </w:rPr>
      </w:pPr>
      <w:r>
        <w:rPr>
          <w:rFonts w:hint="eastAsia" w:ascii="宋体" w:hAnsi="宋体"/>
          <w:b/>
          <w:sz w:val="24"/>
          <w:szCs w:val="24"/>
        </w:rPr>
        <w:t>第</w:t>
      </w:r>
      <w:r>
        <w:rPr>
          <w:rFonts w:hint="eastAsia" w:ascii="宋体" w:hAnsi="宋体"/>
          <w:b/>
          <w:sz w:val="24"/>
          <w:szCs w:val="24"/>
          <w:lang w:eastAsia="zh-CN"/>
        </w:rPr>
        <w:t>二</w:t>
      </w:r>
      <w:r>
        <w:rPr>
          <w:rFonts w:hint="eastAsia" w:ascii="宋体" w:hAnsi="宋体"/>
          <w:b/>
          <w:sz w:val="24"/>
          <w:szCs w:val="24"/>
        </w:rPr>
        <w:t>条 合同价款</w:t>
      </w:r>
      <w:r>
        <w:rPr>
          <w:rFonts w:hint="eastAsia" w:ascii="宋体" w:hAnsi="宋体"/>
          <w:b/>
          <w:sz w:val="24"/>
          <w:szCs w:val="24"/>
          <w:lang w:eastAsia="zh-CN"/>
        </w:rPr>
        <w:t>及付款方式</w:t>
      </w:r>
    </w:p>
    <w:p w14:paraId="4BA9CB27">
      <w:pPr>
        <w:adjustRightInd w:val="0"/>
        <w:snapToGrid w:val="0"/>
        <w:spacing w:line="360" w:lineRule="auto"/>
        <w:ind w:firstLine="48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.1本合同项下总价款见下表</w:t>
      </w:r>
    </w:p>
    <w:tbl>
      <w:tblPr>
        <w:tblStyle w:val="6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1764"/>
        <w:gridCol w:w="640"/>
        <w:gridCol w:w="827"/>
        <w:gridCol w:w="1232"/>
        <w:gridCol w:w="1993"/>
        <w:gridCol w:w="1800"/>
      </w:tblGrid>
      <w:tr w14:paraId="2876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4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FB3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499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A8B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5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1940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585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综合单价</w:t>
            </w:r>
          </w:p>
        </w:tc>
        <w:tc>
          <w:tcPr>
            <w:tcW w:w="10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CE7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合计金额（暂定）</w:t>
            </w:r>
          </w:p>
        </w:tc>
        <w:tc>
          <w:tcPr>
            <w:tcW w:w="98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689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B11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497" w:type="pct"/>
            <w:tcBorders>
              <w:top w:val="nil"/>
              <w:left w:val="single" w:color="000000" w:sz="8" w:space="0"/>
              <w:bottom w:val="single" w:color="000000" w:sz="8" w:space="0"/>
              <w:right w:val="single" w:color="000000" w:sz="8" w:space="0"/>
            </w:tcBorders>
            <w:shd w:val="clear" w:color="auto" w:fill="auto"/>
            <w:vAlign w:val="center"/>
          </w:tcPr>
          <w:p w14:paraId="6FA7E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2" w:type="pct"/>
            <w:tcBorders>
              <w:top w:val="nil"/>
              <w:left w:val="single" w:color="000000" w:sz="8" w:space="0"/>
              <w:bottom w:val="single" w:color="000000" w:sz="8" w:space="0"/>
              <w:right w:val="single" w:color="000000" w:sz="8" w:space="0"/>
            </w:tcBorders>
            <w:shd w:val="clear" w:color="auto" w:fill="auto"/>
            <w:vAlign w:val="center"/>
          </w:tcPr>
          <w:p w14:paraId="4CD1D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胜稼商业办公配套用房项目三网合一、无线信号覆盖项目</w:t>
            </w:r>
          </w:p>
        </w:tc>
        <w:tc>
          <w:tcPr>
            <w:tcW w:w="349" w:type="pct"/>
            <w:tcBorders>
              <w:top w:val="nil"/>
              <w:left w:val="single" w:color="000000" w:sz="8" w:space="0"/>
              <w:bottom w:val="single" w:color="000000" w:sz="8" w:space="0"/>
              <w:right w:val="single" w:color="000000" w:sz="8" w:space="0"/>
            </w:tcBorders>
            <w:shd w:val="clear" w:color="auto" w:fill="auto"/>
            <w:vAlign w:val="center"/>
          </w:tcPr>
          <w:p w14:paraId="12548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51" w:type="pct"/>
            <w:tcBorders>
              <w:top w:val="nil"/>
              <w:left w:val="single" w:color="000000" w:sz="8" w:space="0"/>
              <w:bottom w:val="single" w:color="000000" w:sz="8" w:space="0"/>
              <w:right w:val="single" w:color="000000" w:sz="8" w:space="0"/>
            </w:tcBorders>
            <w:shd w:val="clear" w:color="auto" w:fill="auto"/>
            <w:vAlign w:val="center"/>
          </w:tcPr>
          <w:p w14:paraId="3E238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2" w:type="pct"/>
            <w:tcBorders>
              <w:top w:val="nil"/>
              <w:left w:val="single" w:color="000000" w:sz="8" w:space="0"/>
              <w:bottom w:val="single" w:color="000000" w:sz="8" w:space="0"/>
              <w:right w:val="single" w:color="000000" w:sz="8" w:space="0"/>
            </w:tcBorders>
            <w:shd w:val="clear" w:color="auto" w:fill="auto"/>
            <w:vAlign w:val="center"/>
          </w:tcPr>
          <w:p w14:paraId="0D5FF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详见报价表</w:t>
            </w:r>
          </w:p>
        </w:tc>
        <w:tc>
          <w:tcPr>
            <w:tcW w:w="1087" w:type="pct"/>
            <w:tcBorders>
              <w:top w:val="nil"/>
              <w:left w:val="single" w:color="000000" w:sz="8" w:space="0"/>
              <w:bottom w:val="single" w:color="000000" w:sz="8" w:space="0"/>
              <w:right w:val="single" w:color="000000" w:sz="8" w:space="0"/>
            </w:tcBorders>
            <w:shd w:val="clear" w:color="auto" w:fill="auto"/>
            <w:vAlign w:val="center"/>
          </w:tcPr>
          <w:p w14:paraId="203319E2">
            <w:pPr>
              <w:jc w:val="center"/>
              <w:rPr>
                <w:rFonts w:hint="eastAsia" w:ascii="宋体" w:hAnsi="宋体" w:eastAsia="宋体" w:cs="宋体"/>
                <w:i w:val="0"/>
                <w:iCs w:val="0"/>
                <w:color w:val="000000"/>
                <w:sz w:val="24"/>
                <w:szCs w:val="24"/>
                <w:u w:val="none"/>
              </w:rPr>
            </w:pPr>
          </w:p>
        </w:tc>
        <w:tc>
          <w:tcPr>
            <w:tcW w:w="980" w:type="pct"/>
            <w:tcBorders>
              <w:top w:val="nil"/>
              <w:left w:val="single" w:color="000000" w:sz="8" w:space="0"/>
              <w:bottom w:val="single" w:color="000000" w:sz="8" w:space="0"/>
              <w:right w:val="single" w:color="000000" w:sz="8" w:space="0"/>
            </w:tcBorders>
            <w:shd w:val="clear" w:color="auto" w:fill="auto"/>
            <w:vAlign w:val="center"/>
          </w:tcPr>
          <w:p w14:paraId="3B8BE8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本项目数量为暂估数，结算时按照实际工作量执行，即合同总价款=合同综合单价×实际工作量；</w:t>
            </w:r>
          </w:p>
        </w:tc>
      </w:tr>
      <w:tr w14:paraId="7385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single" w:color="000000" w:sz="8" w:space="0"/>
              <w:bottom w:val="single" w:color="000000" w:sz="8" w:space="0"/>
              <w:right w:val="single" w:color="000000" w:sz="8" w:space="0"/>
            </w:tcBorders>
            <w:shd w:val="clear" w:color="auto" w:fill="auto"/>
            <w:vAlign w:val="center"/>
          </w:tcPr>
          <w:p w14:paraId="4AD90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预估合同总价款：合计人民币（大写）：            元整  （小写）              元</w:t>
            </w:r>
          </w:p>
        </w:tc>
      </w:tr>
    </w:tbl>
    <w:p w14:paraId="7F27FD24">
      <w:pPr>
        <w:adjustRightInd w:val="0"/>
        <w:snapToGrid w:val="0"/>
        <w:spacing w:line="340" w:lineRule="exact"/>
        <w:ind w:firstLine="48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2本合同综合单价含所有税费(包括本项目实施所需的直接费、间接费、利润、税金、风险费、总包配合费、安全生产费、环卫、市容、消防、环保、交通设施及与周边单位和人员协调、各种质量检验试验、运营维保、招投标等所有一切税金和费用。)</w:t>
      </w:r>
    </w:p>
    <w:p w14:paraId="6C361484">
      <w:pPr>
        <w:adjustRightInd w:val="0"/>
        <w:snapToGrid w:val="0"/>
        <w:spacing w:line="340" w:lineRule="exact"/>
        <w:ind w:firstLine="480"/>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rPr>
        <w:t>.3</w:t>
      </w:r>
      <w:r>
        <w:rPr>
          <w:rFonts w:hint="eastAsia" w:ascii="宋体" w:hAnsi="宋体"/>
          <w:sz w:val="24"/>
          <w:szCs w:val="24"/>
          <w:lang w:eastAsia="zh-CN"/>
        </w:rPr>
        <w:t>付款方式</w:t>
      </w:r>
    </w:p>
    <w:p w14:paraId="291997C0">
      <w:pPr>
        <w:spacing w:line="360" w:lineRule="auto"/>
        <w:ind w:firstLine="480" w:firstLineChars="200"/>
        <w:rPr>
          <w:rFonts w:hint="eastAsia" w:ascii="宋体" w:hAnsi="宋体" w:eastAsia="宋体" w:cs="宋体"/>
          <w:b w:val="0"/>
          <w:bCs/>
          <w:snapToGrid w:val="0"/>
          <w:color w:val="auto"/>
          <w:kern w:val="28"/>
          <w:sz w:val="24"/>
          <w:szCs w:val="24"/>
          <w:highlight w:val="none"/>
          <w:lang w:eastAsia="zh-CN"/>
        </w:rPr>
      </w:pPr>
      <w:r>
        <w:rPr>
          <w:rFonts w:hint="eastAsia" w:ascii="宋体" w:hAnsi="宋体" w:cs="宋体"/>
          <w:b w:val="0"/>
          <w:bCs/>
          <w:snapToGrid w:val="0"/>
          <w:color w:val="auto"/>
          <w:kern w:val="28"/>
          <w:sz w:val="24"/>
          <w:szCs w:val="24"/>
          <w:highlight w:val="none"/>
          <w:lang w:val="en-US" w:eastAsia="zh-CN"/>
        </w:rPr>
        <w:t>2.3.1</w:t>
      </w:r>
      <w:r>
        <w:rPr>
          <w:rFonts w:hint="eastAsia" w:ascii="宋体" w:hAnsi="宋体" w:eastAsia="宋体" w:cs="宋体"/>
          <w:b w:val="0"/>
          <w:bCs/>
          <w:snapToGrid w:val="0"/>
          <w:color w:val="auto"/>
          <w:kern w:val="28"/>
          <w:sz w:val="24"/>
          <w:szCs w:val="24"/>
          <w:highlight w:val="none"/>
          <w:lang w:eastAsia="zh-CN"/>
        </w:rPr>
        <w:t>合同签订生效且具备实施条件后7个工作日内，同时采购人收到中标供应商递交的增值税专用发票，采购人向中标供应商支付至合同总价的40%作为预付款。</w:t>
      </w:r>
    </w:p>
    <w:p w14:paraId="62A24B4B">
      <w:pPr>
        <w:spacing w:line="360" w:lineRule="auto"/>
        <w:ind w:firstLine="480" w:firstLineChars="200"/>
        <w:rPr>
          <w:rFonts w:hint="eastAsia" w:ascii="宋体" w:hAnsi="宋体" w:eastAsia="宋体" w:cs="宋体"/>
          <w:b w:val="0"/>
          <w:bCs/>
          <w:snapToGrid w:val="0"/>
          <w:color w:val="auto"/>
          <w:kern w:val="28"/>
          <w:sz w:val="24"/>
          <w:szCs w:val="24"/>
          <w:highlight w:val="none"/>
          <w:lang w:eastAsia="zh-CN"/>
        </w:rPr>
      </w:pPr>
      <w:r>
        <w:rPr>
          <w:rFonts w:hint="eastAsia" w:ascii="宋体" w:hAnsi="宋体" w:cs="宋体"/>
          <w:b w:val="0"/>
          <w:bCs/>
          <w:snapToGrid w:val="0"/>
          <w:color w:val="auto"/>
          <w:kern w:val="28"/>
          <w:sz w:val="24"/>
          <w:szCs w:val="24"/>
          <w:highlight w:val="none"/>
          <w:lang w:val="en-US" w:eastAsia="zh-CN"/>
        </w:rPr>
        <w:t>2.3.2</w:t>
      </w:r>
      <w:r>
        <w:rPr>
          <w:rFonts w:hint="eastAsia" w:ascii="宋体" w:hAnsi="宋体" w:eastAsia="宋体" w:cs="宋体"/>
          <w:b w:val="0"/>
          <w:bCs/>
          <w:snapToGrid w:val="0"/>
          <w:color w:val="auto"/>
          <w:kern w:val="28"/>
          <w:sz w:val="24"/>
          <w:szCs w:val="24"/>
          <w:highlight w:val="none"/>
          <w:lang w:eastAsia="zh-CN"/>
        </w:rPr>
        <w:t>项目供货安装完成并通过验收后，同时采购人收到中标供应商递交的增值税专用发票，采购人向供应商支付至合同总价的</w:t>
      </w:r>
      <w:r>
        <w:rPr>
          <w:rFonts w:hint="eastAsia" w:ascii="宋体" w:hAnsi="宋体" w:cs="宋体"/>
          <w:b w:val="0"/>
          <w:bCs/>
          <w:snapToGrid w:val="0"/>
          <w:color w:val="auto"/>
          <w:kern w:val="28"/>
          <w:sz w:val="24"/>
          <w:szCs w:val="24"/>
          <w:highlight w:val="none"/>
          <w:lang w:val="en-US" w:eastAsia="zh-CN"/>
        </w:rPr>
        <w:t>98.5</w:t>
      </w:r>
      <w:r>
        <w:rPr>
          <w:rFonts w:hint="eastAsia" w:ascii="宋体" w:hAnsi="宋体" w:eastAsia="宋体" w:cs="宋体"/>
          <w:b w:val="0"/>
          <w:bCs/>
          <w:snapToGrid w:val="0"/>
          <w:color w:val="auto"/>
          <w:kern w:val="28"/>
          <w:sz w:val="24"/>
          <w:szCs w:val="24"/>
          <w:highlight w:val="none"/>
          <w:lang w:eastAsia="zh-CN"/>
        </w:rPr>
        <w:t>%。</w:t>
      </w:r>
    </w:p>
    <w:p w14:paraId="6404E16C">
      <w:pPr>
        <w:spacing w:line="360" w:lineRule="auto"/>
        <w:ind w:firstLine="480" w:firstLineChars="200"/>
        <w:rPr>
          <w:rFonts w:hint="default" w:ascii="宋体" w:hAnsi="宋体" w:cs="宋体"/>
          <w:b w:val="0"/>
          <w:bCs/>
          <w:snapToGrid w:val="0"/>
          <w:color w:val="auto"/>
          <w:kern w:val="28"/>
          <w:sz w:val="24"/>
          <w:szCs w:val="24"/>
          <w:highlight w:val="none"/>
          <w:lang w:val="en-US" w:eastAsia="zh-CN"/>
        </w:rPr>
      </w:pPr>
      <w:r>
        <w:rPr>
          <w:rFonts w:hint="eastAsia" w:ascii="宋体" w:hAnsi="宋体" w:cs="宋体"/>
          <w:b w:val="0"/>
          <w:bCs/>
          <w:snapToGrid w:val="0"/>
          <w:color w:val="auto"/>
          <w:kern w:val="28"/>
          <w:sz w:val="24"/>
          <w:szCs w:val="24"/>
          <w:highlight w:val="none"/>
          <w:lang w:val="en-US" w:eastAsia="zh-CN"/>
        </w:rPr>
        <w:t>2.3.3剩余1.5%作为项目质保金，在质保期满后1个月内，采购人向供应商支付至合同总价的100%。</w:t>
      </w:r>
    </w:p>
    <w:p w14:paraId="2DA8B316">
      <w:pPr>
        <w:spacing w:line="360" w:lineRule="auto"/>
        <w:ind w:firstLine="480" w:firstLineChars="200"/>
        <w:rPr>
          <w:rFonts w:hint="eastAsia" w:ascii="宋体"/>
          <w:kern w:val="0"/>
          <w:szCs w:val="21"/>
        </w:rPr>
      </w:pPr>
      <w:r>
        <w:rPr>
          <w:rFonts w:hint="eastAsia" w:ascii="宋体" w:hAnsi="宋体" w:eastAsia="宋体" w:cs="宋体"/>
          <w:b w:val="0"/>
          <w:bCs/>
          <w:snapToGrid w:val="0"/>
          <w:color w:val="auto"/>
          <w:kern w:val="28"/>
          <w:sz w:val="24"/>
          <w:szCs w:val="24"/>
          <w:highlight w:val="none"/>
          <w:lang w:eastAsia="zh-CN"/>
        </w:rPr>
        <w:t>注：当采购数量与实际使用数量不一致时，乙方应根据实际使用量供货，合同的</w:t>
      </w:r>
      <w:r>
        <w:rPr>
          <w:rFonts w:hint="eastAsia" w:ascii="宋体" w:hAnsi="宋体" w:eastAsia="宋体" w:cs="宋体"/>
          <w:bCs/>
          <w:color w:val="auto"/>
          <w:kern w:val="24"/>
          <w:sz w:val="24"/>
          <w:szCs w:val="24"/>
          <w:highlight w:val="none"/>
        </w:rPr>
        <w:t>最终结算金额按实际使用量乘以成交单价进行计算。</w:t>
      </w:r>
    </w:p>
    <w:p w14:paraId="22335174">
      <w:pPr>
        <w:pStyle w:val="81"/>
        <w:rPr>
          <w:rFonts w:hint="eastAsia"/>
        </w:rPr>
      </w:pPr>
    </w:p>
    <w:p w14:paraId="3112D1A4">
      <w:pPr>
        <w:adjustRightInd w:val="0"/>
        <w:snapToGrid w:val="0"/>
        <w:spacing w:line="360" w:lineRule="auto"/>
        <w:ind w:firstLine="480"/>
        <w:rPr>
          <w:rFonts w:ascii="宋体" w:hAnsi="宋体"/>
          <w:b/>
          <w:sz w:val="24"/>
          <w:szCs w:val="24"/>
        </w:rPr>
      </w:pPr>
      <w:r>
        <w:rPr>
          <w:rFonts w:hint="eastAsia" w:ascii="宋体" w:hAnsi="宋体"/>
          <w:b/>
          <w:sz w:val="24"/>
          <w:szCs w:val="24"/>
        </w:rPr>
        <w:t>第</w:t>
      </w:r>
      <w:r>
        <w:rPr>
          <w:rFonts w:hint="eastAsia" w:ascii="宋体" w:hAnsi="宋体"/>
          <w:b/>
          <w:sz w:val="24"/>
          <w:szCs w:val="24"/>
          <w:lang w:eastAsia="zh-CN"/>
        </w:rPr>
        <w:t>三</w:t>
      </w:r>
      <w:r>
        <w:rPr>
          <w:rFonts w:hint="eastAsia" w:ascii="宋体" w:hAnsi="宋体"/>
          <w:b/>
          <w:sz w:val="24"/>
          <w:szCs w:val="24"/>
        </w:rPr>
        <w:t>条 履约保证金和质量保证金</w:t>
      </w:r>
    </w:p>
    <w:p w14:paraId="4527A93A">
      <w:pPr>
        <w:adjustRightInd w:val="0"/>
        <w:snapToGrid w:val="0"/>
        <w:spacing w:line="360" w:lineRule="auto"/>
        <w:ind w:firstLine="480"/>
        <w:rPr>
          <w:rFonts w:hint="eastAsia" w:ascii="宋体" w:hAnsi="宋体"/>
          <w:sz w:val="24"/>
          <w:szCs w:val="24"/>
        </w:rPr>
      </w:pPr>
      <w:r>
        <w:rPr>
          <w:rFonts w:hint="eastAsia" w:ascii="宋体" w:hAnsi="宋体" w:eastAsia="宋体" w:cs="宋体"/>
          <w:b w:val="0"/>
          <w:bCs/>
          <w:snapToGrid w:val="0"/>
          <w:color w:val="auto"/>
          <w:kern w:val="28"/>
          <w:sz w:val="24"/>
          <w:szCs w:val="24"/>
          <w:highlight w:val="none"/>
        </w:rPr>
        <w:t>合同生效后,中标人支付合同总价的</w:t>
      </w:r>
      <w:r>
        <w:rPr>
          <w:rFonts w:hint="eastAsia" w:ascii="宋体" w:hAnsi="宋体" w:eastAsia="宋体" w:cs="宋体"/>
          <w:b w:val="0"/>
          <w:bCs/>
          <w:snapToGrid w:val="0"/>
          <w:color w:val="auto"/>
          <w:kern w:val="28"/>
          <w:sz w:val="24"/>
          <w:szCs w:val="24"/>
          <w:highlight w:val="none"/>
          <w:lang w:val="en-US" w:eastAsia="zh-CN"/>
        </w:rPr>
        <w:t>2</w:t>
      </w:r>
      <w:r>
        <w:rPr>
          <w:rFonts w:hint="eastAsia" w:ascii="宋体" w:hAnsi="宋体" w:eastAsia="宋体" w:cs="宋体"/>
          <w:b w:val="0"/>
          <w:bCs/>
          <w:snapToGrid w:val="0"/>
          <w:color w:val="auto"/>
          <w:kern w:val="28"/>
          <w:sz w:val="24"/>
          <w:szCs w:val="24"/>
          <w:highlight w:val="none"/>
        </w:rPr>
        <w:t>%作为履约保证金（银行保函或转账</w:t>
      </w:r>
      <w:r>
        <w:rPr>
          <w:rFonts w:hint="eastAsia" w:ascii="宋体" w:hAnsi="宋体" w:eastAsia="宋体" w:cs="宋体"/>
          <w:b w:val="0"/>
          <w:bCs/>
          <w:snapToGrid w:val="0"/>
          <w:color w:val="auto"/>
          <w:kern w:val="28"/>
          <w:sz w:val="24"/>
          <w:szCs w:val="24"/>
          <w:highlight w:val="none"/>
          <w:lang w:eastAsia="zh-CN"/>
        </w:rPr>
        <w:t>，不接收现金递交</w:t>
      </w:r>
      <w:r>
        <w:rPr>
          <w:rFonts w:hint="eastAsia" w:ascii="宋体" w:hAnsi="宋体" w:eastAsia="宋体" w:cs="宋体"/>
          <w:b w:val="0"/>
          <w:bCs/>
          <w:snapToGrid w:val="0"/>
          <w:color w:val="auto"/>
          <w:kern w:val="28"/>
          <w:sz w:val="24"/>
          <w:szCs w:val="24"/>
          <w:highlight w:val="none"/>
        </w:rPr>
        <w:t>）。</w:t>
      </w:r>
      <w:r>
        <w:rPr>
          <w:rFonts w:hint="eastAsia" w:ascii="宋体" w:hAnsi="宋体" w:eastAsia="宋体" w:cs="宋体"/>
          <w:b w:val="0"/>
          <w:bCs/>
          <w:snapToGrid w:val="0"/>
          <w:color w:val="auto"/>
          <w:kern w:val="28"/>
          <w:sz w:val="24"/>
          <w:szCs w:val="24"/>
          <w:highlight w:val="none"/>
          <w:lang w:val="en-US" w:eastAsia="zh-CN"/>
        </w:rPr>
        <w:t>验收通过后</w:t>
      </w:r>
      <w:r>
        <w:rPr>
          <w:rFonts w:hint="eastAsia" w:ascii="宋体" w:hAnsi="宋体" w:eastAsia="宋体" w:cs="宋体"/>
          <w:b w:val="0"/>
          <w:bCs/>
          <w:snapToGrid w:val="0"/>
          <w:color w:val="auto"/>
          <w:kern w:val="28"/>
          <w:sz w:val="24"/>
          <w:szCs w:val="24"/>
          <w:highlight w:val="none"/>
          <w:lang w:eastAsia="zh-CN"/>
        </w:rPr>
        <w:t>无息退还</w:t>
      </w:r>
      <w:r>
        <w:rPr>
          <w:rFonts w:hint="eastAsia" w:ascii="宋体" w:hAnsi="宋体" w:eastAsia="宋体" w:cs="宋体"/>
          <w:b w:val="0"/>
          <w:bCs/>
          <w:snapToGrid w:val="0"/>
          <w:color w:val="auto"/>
          <w:kern w:val="28"/>
          <w:sz w:val="24"/>
          <w:szCs w:val="24"/>
          <w:highlight w:val="none"/>
        </w:rPr>
        <w:t>履约保证金</w:t>
      </w:r>
      <w:r>
        <w:rPr>
          <w:rFonts w:hint="eastAsia" w:ascii="宋体" w:hAnsi="宋体"/>
          <w:sz w:val="24"/>
          <w:szCs w:val="24"/>
        </w:rPr>
        <w:t>。</w:t>
      </w:r>
    </w:p>
    <w:p w14:paraId="1EA149BE">
      <w:pPr>
        <w:pStyle w:val="81"/>
      </w:pPr>
    </w:p>
    <w:p w14:paraId="560E7402">
      <w:pPr>
        <w:adjustRightInd w:val="0"/>
        <w:snapToGrid w:val="0"/>
        <w:spacing w:line="360" w:lineRule="auto"/>
        <w:ind w:firstLine="480"/>
        <w:rPr>
          <w:rFonts w:ascii="宋体" w:hAnsi="宋体"/>
          <w:b/>
          <w:sz w:val="24"/>
          <w:szCs w:val="24"/>
        </w:rPr>
      </w:pPr>
      <w:r>
        <w:rPr>
          <w:rFonts w:hint="eastAsia" w:ascii="宋体" w:hAnsi="宋体"/>
          <w:b/>
          <w:sz w:val="24"/>
          <w:szCs w:val="24"/>
        </w:rPr>
        <w:t>第</w:t>
      </w:r>
      <w:r>
        <w:rPr>
          <w:rFonts w:hint="eastAsia" w:ascii="宋体" w:hAnsi="宋体"/>
          <w:b/>
          <w:sz w:val="24"/>
          <w:szCs w:val="24"/>
          <w:lang w:eastAsia="zh-CN"/>
        </w:rPr>
        <w:t>四</w:t>
      </w:r>
      <w:r>
        <w:rPr>
          <w:rFonts w:hint="eastAsia" w:ascii="宋体" w:hAnsi="宋体"/>
          <w:b/>
          <w:sz w:val="24"/>
          <w:szCs w:val="24"/>
        </w:rPr>
        <w:t>条 合同的变更和终止</w:t>
      </w:r>
    </w:p>
    <w:p w14:paraId="49975E98">
      <w:pPr>
        <w:adjustRightInd w:val="0"/>
        <w:snapToGrid w:val="0"/>
        <w:spacing w:line="360" w:lineRule="auto"/>
        <w:ind w:firstLine="480"/>
        <w:rPr>
          <w:rFonts w:hint="eastAsia" w:ascii="宋体" w:hAnsi="宋体" w:eastAsia="宋体" w:cs="宋体"/>
          <w:b w:val="0"/>
          <w:bCs/>
          <w:snapToGrid w:val="0"/>
          <w:color w:val="auto"/>
          <w:kern w:val="28"/>
          <w:sz w:val="24"/>
          <w:szCs w:val="24"/>
          <w:highlight w:val="none"/>
        </w:rPr>
      </w:pPr>
      <w:r>
        <w:rPr>
          <w:rFonts w:hint="eastAsia" w:ascii="宋体" w:hAnsi="宋体" w:cs="宋体"/>
          <w:b w:val="0"/>
          <w:bCs/>
          <w:snapToGrid w:val="0"/>
          <w:color w:val="auto"/>
          <w:kern w:val="28"/>
          <w:sz w:val="24"/>
          <w:szCs w:val="24"/>
          <w:highlight w:val="none"/>
          <w:lang w:val="en-US" w:eastAsia="zh-CN"/>
        </w:rPr>
        <w:t>4.1</w:t>
      </w:r>
      <w:r>
        <w:rPr>
          <w:rFonts w:hint="eastAsia" w:ascii="宋体" w:hAnsi="宋体" w:eastAsia="宋体" w:cs="宋体"/>
          <w:b w:val="0"/>
          <w:bCs/>
          <w:snapToGrid w:val="0"/>
          <w:color w:val="auto"/>
          <w:kern w:val="28"/>
          <w:sz w:val="24"/>
          <w:szCs w:val="24"/>
          <w:highlight w:val="none"/>
        </w:rPr>
        <w:t>合同履行中，甲方需追加与合同标的相同的货物、工程或者服务的，在不改变合同其他条款的前提下，可以与乙方协商签订补充协议。</w:t>
      </w:r>
    </w:p>
    <w:p w14:paraId="577FD2D0">
      <w:pPr>
        <w:adjustRightInd w:val="0"/>
        <w:snapToGrid w:val="0"/>
        <w:spacing w:line="360" w:lineRule="auto"/>
        <w:ind w:firstLine="480"/>
        <w:rPr>
          <w:rFonts w:hint="eastAsia" w:ascii="宋体" w:hAnsi="宋体" w:eastAsia="宋体" w:cs="宋体"/>
          <w:b w:val="0"/>
          <w:bCs/>
          <w:snapToGrid w:val="0"/>
          <w:color w:val="auto"/>
          <w:kern w:val="28"/>
          <w:sz w:val="24"/>
          <w:szCs w:val="24"/>
          <w:highlight w:val="none"/>
        </w:rPr>
      </w:pPr>
      <w:r>
        <w:rPr>
          <w:rFonts w:hint="eastAsia" w:ascii="宋体" w:hAnsi="宋体" w:cs="宋体"/>
          <w:b w:val="0"/>
          <w:bCs/>
          <w:snapToGrid w:val="0"/>
          <w:color w:val="auto"/>
          <w:kern w:val="28"/>
          <w:sz w:val="24"/>
          <w:szCs w:val="24"/>
          <w:highlight w:val="none"/>
          <w:lang w:val="en-US" w:eastAsia="zh-CN"/>
        </w:rPr>
        <w:t>4.2</w:t>
      </w:r>
      <w:r>
        <w:rPr>
          <w:rFonts w:hint="eastAsia" w:ascii="宋体" w:hAnsi="宋体" w:eastAsia="宋体" w:cs="宋体"/>
          <w:b w:val="0"/>
          <w:bCs/>
          <w:snapToGrid w:val="0"/>
          <w:color w:val="auto"/>
          <w:kern w:val="28"/>
          <w:sz w:val="24"/>
          <w:szCs w:val="24"/>
          <w:highlight w:val="none"/>
        </w:rPr>
        <w:t>合同继续履行将损害国家利益和社会公共利益的，双方当事人应当变更、中止或者终止合同。有过错的一方应当承担赔偿责任，双方都有过错的，各自承担相应的责任。</w:t>
      </w:r>
    </w:p>
    <w:p w14:paraId="62586841">
      <w:pPr>
        <w:pStyle w:val="81"/>
      </w:pPr>
    </w:p>
    <w:p w14:paraId="75E75CCE">
      <w:pPr>
        <w:adjustRightInd w:val="0"/>
        <w:snapToGrid w:val="0"/>
        <w:spacing w:line="360" w:lineRule="auto"/>
        <w:ind w:firstLine="480"/>
        <w:rPr>
          <w:rFonts w:ascii="宋体" w:hAnsi="宋体"/>
          <w:b/>
          <w:sz w:val="24"/>
          <w:szCs w:val="24"/>
        </w:rPr>
      </w:pPr>
      <w:r>
        <w:rPr>
          <w:rFonts w:hint="eastAsia" w:ascii="宋体" w:hAnsi="宋体"/>
          <w:b/>
          <w:sz w:val="24"/>
          <w:szCs w:val="24"/>
        </w:rPr>
        <w:t>第</w:t>
      </w:r>
      <w:r>
        <w:rPr>
          <w:rFonts w:hint="eastAsia" w:ascii="宋体" w:hAnsi="宋体"/>
          <w:b/>
          <w:sz w:val="24"/>
          <w:szCs w:val="24"/>
          <w:lang w:eastAsia="zh-CN"/>
        </w:rPr>
        <w:t>五</w:t>
      </w:r>
      <w:r>
        <w:rPr>
          <w:rFonts w:hint="eastAsia" w:ascii="宋体" w:hAnsi="宋体"/>
          <w:b/>
          <w:sz w:val="24"/>
          <w:szCs w:val="24"/>
        </w:rPr>
        <w:t>条 合同的转让与分包</w:t>
      </w:r>
    </w:p>
    <w:p w14:paraId="5A04D7E8">
      <w:pPr>
        <w:adjustRightInd w:val="0"/>
        <w:snapToGrid w:val="0"/>
        <w:spacing w:line="360" w:lineRule="auto"/>
        <w:ind w:firstLine="480"/>
        <w:rPr>
          <w:rFonts w:hint="eastAsia" w:ascii="宋体" w:hAnsi="宋体"/>
          <w:sz w:val="24"/>
          <w:szCs w:val="24"/>
        </w:rPr>
      </w:pPr>
      <w:r>
        <w:rPr>
          <w:rFonts w:hint="eastAsia" w:ascii="宋体" w:hAnsi="宋体"/>
          <w:sz w:val="24"/>
          <w:szCs w:val="24"/>
        </w:rPr>
        <w:t>乙方不得擅自部分或全部转让其应履行的合同义务。乙方分包的，应经过甲方书面同意。</w:t>
      </w:r>
    </w:p>
    <w:p w14:paraId="0FDD0CC6">
      <w:pPr>
        <w:pStyle w:val="81"/>
      </w:pPr>
    </w:p>
    <w:p w14:paraId="31F1C100">
      <w:pPr>
        <w:adjustRightInd w:val="0"/>
        <w:snapToGrid w:val="0"/>
        <w:spacing w:line="360" w:lineRule="auto"/>
        <w:ind w:firstLine="480"/>
        <w:rPr>
          <w:rFonts w:ascii="宋体" w:hAnsi="宋体"/>
          <w:b/>
          <w:sz w:val="24"/>
          <w:szCs w:val="24"/>
        </w:rPr>
      </w:pPr>
      <w:r>
        <w:rPr>
          <w:rFonts w:hint="eastAsia" w:ascii="宋体" w:hAnsi="宋体"/>
          <w:b/>
          <w:sz w:val="24"/>
          <w:szCs w:val="24"/>
        </w:rPr>
        <w:t>第</w:t>
      </w:r>
      <w:r>
        <w:rPr>
          <w:rFonts w:hint="eastAsia" w:ascii="宋体" w:hAnsi="宋体"/>
          <w:b/>
          <w:sz w:val="24"/>
          <w:szCs w:val="24"/>
          <w:lang w:eastAsia="zh-CN"/>
        </w:rPr>
        <w:t>六</w:t>
      </w:r>
      <w:r>
        <w:rPr>
          <w:rFonts w:hint="eastAsia" w:ascii="宋体" w:hAnsi="宋体"/>
          <w:b/>
          <w:sz w:val="24"/>
          <w:szCs w:val="24"/>
        </w:rPr>
        <w:t>条 争议的解决</w:t>
      </w:r>
    </w:p>
    <w:p w14:paraId="4EBFF582">
      <w:pPr>
        <w:adjustRightInd w:val="0"/>
        <w:snapToGrid w:val="0"/>
        <w:spacing w:line="360" w:lineRule="auto"/>
        <w:ind w:firstLine="480"/>
        <w:rPr>
          <w:rFonts w:hint="eastAsia" w:ascii="宋体" w:hAnsi="宋体"/>
          <w:sz w:val="24"/>
          <w:szCs w:val="24"/>
        </w:rPr>
      </w:pPr>
      <w:r>
        <w:rPr>
          <w:rFonts w:hint="eastAsia" w:ascii="宋体" w:hAnsi="宋体"/>
          <w:sz w:val="24"/>
          <w:szCs w:val="24"/>
        </w:rPr>
        <w:t>因履行本合同引起的或与本合同有关的争议，甲、乙双方应首先通过友好协商解决，如果协商不能解决争议，则向甲方所在地有管辖权的人民法院提起诉讼。</w:t>
      </w:r>
    </w:p>
    <w:p w14:paraId="11CFB284">
      <w:pPr>
        <w:pStyle w:val="81"/>
      </w:pPr>
    </w:p>
    <w:p w14:paraId="2AE28B17">
      <w:pPr>
        <w:adjustRightInd w:val="0"/>
        <w:snapToGrid w:val="0"/>
        <w:spacing w:line="360" w:lineRule="auto"/>
        <w:ind w:firstLine="480"/>
        <w:rPr>
          <w:rFonts w:ascii="宋体" w:hAnsi="宋体"/>
          <w:b/>
          <w:sz w:val="24"/>
          <w:szCs w:val="24"/>
        </w:rPr>
      </w:pPr>
      <w:r>
        <w:rPr>
          <w:rFonts w:hint="eastAsia" w:ascii="宋体" w:hAnsi="宋体"/>
          <w:b/>
          <w:sz w:val="24"/>
          <w:szCs w:val="24"/>
        </w:rPr>
        <w:t>第</w:t>
      </w:r>
      <w:r>
        <w:rPr>
          <w:rFonts w:hint="eastAsia" w:ascii="宋体" w:hAnsi="宋体"/>
          <w:b/>
          <w:sz w:val="24"/>
          <w:szCs w:val="24"/>
          <w:lang w:eastAsia="zh-CN"/>
        </w:rPr>
        <w:t>七</w:t>
      </w:r>
      <w:r>
        <w:rPr>
          <w:rFonts w:hint="eastAsia" w:ascii="宋体" w:hAnsi="宋体"/>
          <w:b/>
          <w:sz w:val="24"/>
          <w:szCs w:val="24"/>
        </w:rPr>
        <w:t>条 合同备案及其他</w:t>
      </w:r>
    </w:p>
    <w:p w14:paraId="0A263567">
      <w:pPr>
        <w:adjustRightInd w:val="0"/>
        <w:snapToGrid w:val="0"/>
        <w:spacing w:line="360" w:lineRule="auto"/>
        <w:ind w:firstLine="480"/>
        <w:rPr>
          <w:rFonts w:ascii="宋体" w:hAnsi="宋体"/>
          <w:sz w:val="24"/>
          <w:szCs w:val="24"/>
        </w:rPr>
      </w:pPr>
      <w:r>
        <w:rPr>
          <w:rFonts w:hint="eastAsia" w:ascii="宋体" w:hAnsi="宋体"/>
          <w:sz w:val="24"/>
          <w:szCs w:val="24"/>
        </w:rPr>
        <w:t>本合同一式四份，甲方二份、乙方、代理</w:t>
      </w:r>
      <w:r>
        <w:rPr>
          <w:rFonts w:ascii="宋体" w:hAnsi="宋体"/>
          <w:sz w:val="24"/>
          <w:szCs w:val="24"/>
        </w:rPr>
        <w:t>机构</w:t>
      </w:r>
      <w:r>
        <w:rPr>
          <w:rFonts w:hint="eastAsia" w:ascii="宋体" w:hAnsi="宋体"/>
          <w:sz w:val="24"/>
          <w:szCs w:val="24"/>
        </w:rPr>
        <w:t>各执一份。</w:t>
      </w:r>
    </w:p>
    <w:p w14:paraId="2D59F061">
      <w:pPr>
        <w:adjustRightInd w:val="0"/>
        <w:snapToGrid w:val="0"/>
        <w:spacing w:line="360" w:lineRule="auto"/>
        <w:ind w:firstLine="480"/>
        <w:rPr>
          <w:rFonts w:ascii="宋体" w:hAnsi="宋体"/>
          <w:szCs w:val="21"/>
        </w:rPr>
      </w:pPr>
    </w:p>
    <w:p w14:paraId="244E3278">
      <w:pPr>
        <w:adjustRightInd w:val="0"/>
        <w:snapToGrid w:val="0"/>
        <w:spacing w:line="360" w:lineRule="auto"/>
        <w:jc w:val="center"/>
        <w:rPr>
          <w:b/>
          <w:bCs/>
          <w:sz w:val="24"/>
          <w:szCs w:val="24"/>
        </w:rPr>
      </w:pPr>
      <w:r>
        <w:rPr>
          <w:rFonts w:hint="eastAsia"/>
          <w:b/>
          <w:bCs/>
          <w:sz w:val="24"/>
          <w:szCs w:val="24"/>
        </w:rPr>
        <w:t>二、特殊专用条款部分</w:t>
      </w:r>
    </w:p>
    <w:p w14:paraId="40D71377">
      <w:pPr>
        <w:spacing w:line="360" w:lineRule="auto"/>
        <w:ind w:firstLine="472" w:firstLineChars="196"/>
        <w:rPr>
          <w:rFonts w:ascii="宋体" w:hAnsi="宋体"/>
          <w:b/>
          <w:sz w:val="24"/>
          <w:szCs w:val="24"/>
        </w:rPr>
      </w:pPr>
      <w:r>
        <w:rPr>
          <w:rFonts w:hint="eastAsia" w:ascii="宋体" w:hAnsi="宋体"/>
          <w:b/>
          <w:sz w:val="24"/>
          <w:szCs w:val="24"/>
        </w:rPr>
        <w:t>第一条 交付时间</w:t>
      </w:r>
    </w:p>
    <w:p w14:paraId="4A6660F2">
      <w:pPr>
        <w:widowControl/>
        <w:adjustRightInd w:val="0"/>
        <w:snapToGrid w:val="0"/>
        <w:spacing w:line="360" w:lineRule="auto"/>
        <w:ind w:firstLine="547" w:firstLineChars="228"/>
        <w:rPr>
          <w:rFonts w:ascii="宋体" w:hAnsi="宋体"/>
          <w:sz w:val="24"/>
          <w:szCs w:val="24"/>
        </w:rPr>
      </w:pPr>
      <w:r>
        <w:rPr>
          <w:rFonts w:hint="eastAsia" w:ascii="宋体" w:hAnsi="宋体"/>
          <w:sz w:val="24"/>
          <w:szCs w:val="24"/>
        </w:rPr>
        <w:t>接采购人通知之日起</w:t>
      </w:r>
      <w:r>
        <w:rPr>
          <w:rFonts w:hint="eastAsia" w:ascii="宋体" w:hAnsi="宋体"/>
          <w:sz w:val="24"/>
          <w:szCs w:val="24"/>
          <w:lang w:val="en-US" w:eastAsia="zh-CN"/>
        </w:rPr>
        <w:t>170</w:t>
      </w:r>
      <w:r>
        <w:rPr>
          <w:rFonts w:hint="eastAsia" w:ascii="宋体" w:hAnsi="宋体"/>
          <w:sz w:val="24"/>
          <w:szCs w:val="24"/>
        </w:rPr>
        <w:t>天内完成交付开通信号投入使用并通过验收。</w:t>
      </w:r>
    </w:p>
    <w:p w14:paraId="64703A4A">
      <w:pPr>
        <w:spacing w:line="360" w:lineRule="auto"/>
        <w:ind w:firstLine="472" w:firstLineChars="196"/>
        <w:rPr>
          <w:rFonts w:ascii="宋体" w:hAnsi="宋体"/>
          <w:sz w:val="24"/>
          <w:szCs w:val="24"/>
        </w:rPr>
      </w:pPr>
      <w:r>
        <w:rPr>
          <w:rFonts w:hint="eastAsia" w:ascii="宋体" w:hAnsi="宋体"/>
          <w:b/>
          <w:sz w:val="24"/>
          <w:szCs w:val="24"/>
        </w:rPr>
        <w:t>第二条 交付方式</w:t>
      </w:r>
    </w:p>
    <w:p w14:paraId="36440539">
      <w:pPr>
        <w:widowControl/>
        <w:adjustRightInd w:val="0"/>
        <w:snapToGrid w:val="0"/>
        <w:spacing w:line="360" w:lineRule="auto"/>
        <w:ind w:firstLine="547" w:firstLineChars="228"/>
        <w:rPr>
          <w:rFonts w:ascii="宋体" w:hAnsi="宋体"/>
          <w:sz w:val="24"/>
          <w:szCs w:val="24"/>
        </w:rPr>
      </w:pPr>
      <w:r>
        <w:rPr>
          <w:rFonts w:hint="eastAsia" w:ascii="宋体" w:hAnsi="宋体"/>
          <w:sz w:val="24"/>
          <w:szCs w:val="24"/>
        </w:rPr>
        <w:t>2.1乙方须在本合同规定时间内，将货物送至甲方指定地点并负责安装调试。</w:t>
      </w:r>
    </w:p>
    <w:p w14:paraId="358A8E83">
      <w:pPr>
        <w:spacing w:line="360" w:lineRule="auto"/>
        <w:ind w:firstLine="480"/>
        <w:rPr>
          <w:rFonts w:ascii="宋体" w:hAnsi="宋体"/>
          <w:sz w:val="24"/>
          <w:szCs w:val="24"/>
        </w:rPr>
      </w:pPr>
      <w:r>
        <w:rPr>
          <w:rFonts w:hint="eastAsia" w:ascii="宋体" w:hAnsi="宋体"/>
          <w:sz w:val="24"/>
          <w:szCs w:val="24"/>
        </w:rPr>
        <w:t>2.2乙方在交付货物时，向甲方提供货物的使用说明书及相关资料，如货物属国家强制检验的货物，乙方须提供国家强制检验合格证书。</w:t>
      </w:r>
    </w:p>
    <w:p w14:paraId="7EB2D10D">
      <w:pPr>
        <w:widowControl/>
        <w:adjustRightInd w:val="0"/>
        <w:snapToGrid w:val="0"/>
        <w:spacing w:line="360" w:lineRule="auto"/>
        <w:ind w:firstLine="472" w:firstLineChars="196"/>
        <w:rPr>
          <w:rFonts w:ascii="宋体" w:hAnsi="宋体"/>
          <w:sz w:val="24"/>
          <w:szCs w:val="24"/>
        </w:rPr>
      </w:pPr>
      <w:r>
        <w:rPr>
          <w:rFonts w:hint="eastAsia" w:ascii="宋体" w:hAnsi="宋体"/>
          <w:b/>
          <w:sz w:val="24"/>
          <w:szCs w:val="24"/>
        </w:rPr>
        <w:t>第三条 质量要求</w:t>
      </w:r>
    </w:p>
    <w:p w14:paraId="608D0EC4">
      <w:pPr>
        <w:adjustRightInd w:val="0"/>
        <w:snapToGrid w:val="0"/>
        <w:spacing w:line="360" w:lineRule="auto"/>
        <w:ind w:firstLine="480"/>
        <w:rPr>
          <w:rFonts w:ascii="宋体" w:hAnsi="宋体"/>
          <w:sz w:val="24"/>
          <w:szCs w:val="24"/>
        </w:rPr>
      </w:pPr>
      <w:r>
        <w:rPr>
          <w:rFonts w:hint="eastAsia" w:ascii="宋体" w:hAnsi="宋体"/>
          <w:sz w:val="24"/>
          <w:szCs w:val="24"/>
        </w:rPr>
        <w:t>3.1乙方应保证货物是全新、未使用过的原装合格正品，并完全符合招标文件及本合同规定的质量、规格和性能的要求。进口货物应提供中华人民共和国海关报关证明。</w:t>
      </w:r>
    </w:p>
    <w:p w14:paraId="1DFC2DB9">
      <w:pPr>
        <w:widowControl/>
        <w:spacing w:line="360" w:lineRule="auto"/>
        <w:ind w:firstLine="480"/>
        <w:jc w:val="left"/>
        <w:rPr>
          <w:rFonts w:ascii="宋体" w:hAnsi="宋体"/>
          <w:sz w:val="24"/>
          <w:szCs w:val="24"/>
        </w:rPr>
      </w:pPr>
      <w:r>
        <w:rPr>
          <w:rFonts w:hint="eastAsia" w:ascii="宋体" w:hAnsi="宋体"/>
          <w:sz w:val="24"/>
          <w:szCs w:val="24"/>
        </w:rPr>
        <w:t>3.2货物的技术标准按国家标准执行，无国家标准的，按行业标准执行，无国家和行业标准的，按企业标准执行；但在招标文件中有特别要求的，按招标文件中规定的要求执行，并且符合相关法律、法规规定的要求。</w:t>
      </w:r>
    </w:p>
    <w:p w14:paraId="4BF1E1FE">
      <w:pPr>
        <w:widowControl/>
        <w:spacing w:line="360" w:lineRule="auto"/>
        <w:ind w:firstLine="480"/>
        <w:jc w:val="left"/>
        <w:rPr>
          <w:rFonts w:ascii="宋体" w:hAnsi="宋体"/>
          <w:sz w:val="24"/>
          <w:szCs w:val="24"/>
        </w:rPr>
      </w:pPr>
      <w:r>
        <w:rPr>
          <w:rFonts w:hint="eastAsia" w:ascii="宋体" w:hAnsi="宋体"/>
          <w:sz w:val="24"/>
          <w:szCs w:val="24"/>
        </w:rPr>
        <w:t xml:space="preserve">3.3货物的包装，国家或行业主管部门有规定的，按规定执行。 </w:t>
      </w:r>
    </w:p>
    <w:p w14:paraId="2979588C">
      <w:pPr>
        <w:widowControl/>
        <w:spacing w:line="360" w:lineRule="auto"/>
        <w:ind w:firstLine="480"/>
        <w:jc w:val="left"/>
        <w:rPr>
          <w:rFonts w:ascii="宋体" w:hAnsi="宋体"/>
          <w:sz w:val="24"/>
          <w:szCs w:val="24"/>
        </w:rPr>
      </w:pPr>
      <w:r>
        <w:rPr>
          <w:rFonts w:hint="eastAsia" w:ascii="宋体" w:hAnsi="宋体"/>
          <w:sz w:val="24"/>
          <w:szCs w:val="24"/>
        </w:rPr>
        <w:t>3.4乙方应保证提供的货物不得侵犯第三方专利权、商标权和工业设计权、版权等。否则，乙方应负全部责任，并承担由此引起的一切后果。</w:t>
      </w:r>
    </w:p>
    <w:p w14:paraId="7F8EE342">
      <w:pPr>
        <w:widowControl/>
        <w:spacing w:line="360" w:lineRule="auto"/>
        <w:ind w:firstLine="480"/>
        <w:jc w:val="left"/>
        <w:rPr>
          <w:rFonts w:ascii="宋体" w:hAnsi="宋体"/>
          <w:sz w:val="24"/>
          <w:szCs w:val="24"/>
        </w:rPr>
      </w:pPr>
      <w:r>
        <w:rPr>
          <w:rFonts w:hint="eastAsia" w:ascii="宋体" w:hAnsi="宋体"/>
          <w:sz w:val="24"/>
          <w:szCs w:val="24"/>
        </w:rPr>
        <w:t>3.5乙方应保证其货物在正确安装、正常使用和保养条件下，在其使用寿命期内应具有满意的性能。</w:t>
      </w:r>
    </w:p>
    <w:p w14:paraId="13A031F3">
      <w:pPr>
        <w:widowControl/>
        <w:spacing w:line="360" w:lineRule="auto"/>
        <w:ind w:firstLine="480"/>
        <w:jc w:val="left"/>
        <w:rPr>
          <w:rFonts w:ascii="宋体" w:hAnsi="宋体"/>
          <w:sz w:val="24"/>
          <w:szCs w:val="24"/>
        </w:rPr>
      </w:pPr>
      <w:r>
        <w:rPr>
          <w:rFonts w:hint="eastAsia" w:ascii="宋体" w:hAnsi="宋体"/>
          <w:sz w:val="24"/>
          <w:szCs w:val="24"/>
        </w:rPr>
        <w:t>3.6乙方应采取必要的安全措施保证设备的运输及安装的安全，并承担设备的运输及安装过程中产生的风险。</w:t>
      </w:r>
    </w:p>
    <w:p w14:paraId="02654FEC">
      <w:pPr>
        <w:widowControl/>
        <w:spacing w:line="360" w:lineRule="auto"/>
        <w:ind w:firstLine="480"/>
        <w:jc w:val="left"/>
        <w:rPr>
          <w:rFonts w:ascii="宋体" w:hAnsi="宋体"/>
          <w:sz w:val="24"/>
          <w:szCs w:val="24"/>
        </w:rPr>
      </w:pPr>
      <w:r>
        <w:rPr>
          <w:rFonts w:hint="eastAsia" w:ascii="宋体" w:hAnsi="宋体"/>
          <w:sz w:val="24"/>
          <w:szCs w:val="24"/>
        </w:rPr>
        <w:t>3.7货物最终验收后，乙方应对由于设计、工艺或材料的缺陷而发生的任何不足或故障负责，并承担由此引起的一切后果。</w:t>
      </w:r>
    </w:p>
    <w:p w14:paraId="66462385">
      <w:pPr>
        <w:widowControl/>
        <w:spacing w:line="360" w:lineRule="auto"/>
        <w:ind w:firstLine="480"/>
        <w:jc w:val="left"/>
        <w:rPr>
          <w:sz w:val="24"/>
          <w:szCs w:val="32"/>
        </w:rPr>
      </w:pPr>
      <w:r>
        <w:rPr>
          <w:rFonts w:hint="eastAsia" w:ascii="宋体" w:hAnsi="宋体"/>
          <w:sz w:val="24"/>
          <w:szCs w:val="24"/>
        </w:rPr>
        <w:t>3.8通信管道确保满足通信设施工程施工及验收规范及其他国家标准，项目整体徐符合三网验收要求，通过三网验收。</w:t>
      </w:r>
    </w:p>
    <w:p w14:paraId="57215041">
      <w:pPr>
        <w:widowControl/>
        <w:adjustRightInd w:val="0"/>
        <w:snapToGrid w:val="0"/>
        <w:spacing w:line="360" w:lineRule="auto"/>
        <w:ind w:firstLine="590" w:firstLineChars="245"/>
        <w:rPr>
          <w:rFonts w:ascii="宋体" w:hAnsi="宋体"/>
          <w:b/>
          <w:sz w:val="24"/>
          <w:szCs w:val="24"/>
        </w:rPr>
      </w:pPr>
      <w:r>
        <w:rPr>
          <w:rFonts w:hint="eastAsia" w:ascii="宋体" w:hAnsi="宋体"/>
          <w:b/>
          <w:sz w:val="24"/>
          <w:szCs w:val="24"/>
        </w:rPr>
        <w:t>第四条 服务要求</w:t>
      </w:r>
    </w:p>
    <w:p w14:paraId="2C423992">
      <w:pPr>
        <w:spacing w:line="400" w:lineRule="exact"/>
        <w:ind w:firstLine="480" w:firstLineChars="200"/>
        <w:rPr>
          <w:rFonts w:ascii="宋体" w:hAnsi="宋体"/>
          <w:sz w:val="24"/>
          <w:szCs w:val="24"/>
        </w:rPr>
      </w:pPr>
      <w:r>
        <w:rPr>
          <w:rFonts w:hint="eastAsia" w:ascii="宋体" w:hAnsi="宋体"/>
          <w:sz w:val="24"/>
          <w:szCs w:val="24"/>
        </w:rPr>
        <w:t>4.1质保期限</w:t>
      </w:r>
      <w:r>
        <w:rPr>
          <w:rFonts w:hint="eastAsia" w:ascii="宋体"/>
          <w:sz w:val="24"/>
          <w:szCs w:val="24"/>
        </w:rPr>
        <w:t>（免费维护运营期）</w:t>
      </w:r>
      <w:r>
        <w:rPr>
          <w:rFonts w:hint="eastAsia" w:ascii="宋体" w:hAnsi="宋体"/>
          <w:sz w:val="24"/>
          <w:szCs w:val="24"/>
        </w:rPr>
        <w:t>：自交付、安装、调试并通过最终验收之日起</w:t>
      </w:r>
      <w:r>
        <w:rPr>
          <w:rFonts w:hint="eastAsia" w:ascii="宋体" w:hAnsi="宋体"/>
          <w:sz w:val="24"/>
          <w:szCs w:val="24"/>
          <w:u w:val="single"/>
        </w:rPr>
        <w:t xml:space="preserve">      </w:t>
      </w:r>
      <w:r>
        <w:rPr>
          <w:rFonts w:hint="eastAsia" w:ascii="宋体" w:hAnsi="宋体"/>
          <w:sz w:val="24"/>
          <w:szCs w:val="24"/>
        </w:rPr>
        <w:t>年。</w:t>
      </w:r>
    </w:p>
    <w:p w14:paraId="2A582B46">
      <w:pPr>
        <w:widowControl/>
        <w:spacing w:line="400" w:lineRule="exact"/>
        <w:ind w:firstLine="480" w:firstLineChars="200"/>
        <w:jc w:val="left"/>
        <w:rPr>
          <w:rFonts w:ascii="宋体" w:hAnsi="宋体"/>
          <w:sz w:val="24"/>
          <w:szCs w:val="24"/>
        </w:rPr>
      </w:pPr>
      <w:r>
        <w:rPr>
          <w:rFonts w:hint="eastAsia" w:ascii="宋体" w:hAnsi="宋体"/>
          <w:sz w:val="24"/>
          <w:szCs w:val="24"/>
        </w:rPr>
        <w:t>4.2 质保期内非人为因素出现的质量问题，须按国家有关规定和要求（如无国家规定和要求的，按承 诺和厂方“三包”规定）立即进行免费维修、免费更换有缺陷的零部件、直至免费更换新货物。因货物本身问题在 48 小时之内仍不能排除的故障，应提供与原货物相同或不低于原货物性能的备用货物。故障排 除后应出具书面故障诊断报告备案。</w:t>
      </w:r>
    </w:p>
    <w:p w14:paraId="02BAD633">
      <w:pPr>
        <w:widowControl/>
        <w:spacing w:line="400" w:lineRule="exact"/>
        <w:ind w:firstLine="480" w:firstLineChars="200"/>
        <w:jc w:val="left"/>
        <w:rPr>
          <w:rFonts w:ascii="宋体" w:hAnsi="宋体"/>
          <w:sz w:val="24"/>
          <w:szCs w:val="24"/>
        </w:rPr>
      </w:pPr>
      <w:r>
        <w:rPr>
          <w:rFonts w:hint="eastAsia" w:ascii="宋体" w:hAnsi="宋体"/>
          <w:sz w:val="24"/>
          <w:szCs w:val="24"/>
        </w:rPr>
        <w:t>4.3响应时间：投标人在投标书中必须明确承诺售后服务响应时间，并不得低于以下标准：</w:t>
      </w:r>
      <w:r>
        <w:rPr>
          <w:rFonts w:ascii="宋体" w:hAnsi="宋体"/>
          <w:sz w:val="24"/>
          <w:szCs w:val="32"/>
        </w:rPr>
        <w:t>1</w:t>
      </w:r>
      <w:r>
        <w:rPr>
          <w:rFonts w:hint="eastAsia" w:ascii="宋体" w:hAnsi="宋体" w:cs="宋体"/>
          <w:sz w:val="24"/>
          <w:szCs w:val="32"/>
        </w:rPr>
        <w:t>小时内电话响应，</w:t>
      </w:r>
      <w:r>
        <w:rPr>
          <w:rFonts w:ascii="宋体" w:hAnsi="宋体"/>
          <w:sz w:val="24"/>
          <w:szCs w:val="32"/>
        </w:rPr>
        <w:t>24</w:t>
      </w:r>
      <w:r>
        <w:rPr>
          <w:rFonts w:hint="eastAsia" w:ascii="宋体" w:hAnsi="宋体" w:cs="宋体"/>
          <w:sz w:val="24"/>
          <w:szCs w:val="32"/>
        </w:rPr>
        <w:t>小时内</w:t>
      </w:r>
      <w:r>
        <w:rPr>
          <w:rFonts w:hint="eastAsia" w:ascii="宋体" w:hAnsi="宋体"/>
          <w:sz w:val="24"/>
          <w:szCs w:val="24"/>
        </w:rPr>
        <w:t>到达最终用户现场实施免费维修、免费更换有缺陷的零部件、直至免费更换新货物。因货物本身问题在 48 小时之内仍不能排除的故障，应提供与原货物相同或不低于原货物性能的备用货物。故障排除后应出具书面故障诊断报告备案。</w:t>
      </w:r>
    </w:p>
    <w:p w14:paraId="59D9FC21">
      <w:pPr>
        <w:widowControl/>
        <w:spacing w:line="400" w:lineRule="exact"/>
        <w:ind w:firstLine="480" w:firstLineChars="200"/>
        <w:jc w:val="left"/>
        <w:rPr>
          <w:rFonts w:ascii="宋体" w:hAnsi="宋体"/>
          <w:sz w:val="24"/>
          <w:szCs w:val="24"/>
        </w:rPr>
      </w:pPr>
      <w:r>
        <w:rPr>
          <w:rFonts w:hint="eastAsia" w:ascii="宋体" w:hAnsi="宋体"/>
          <w:sz w:val="24"/>
          <w:szCs w:val="24"/>
        </w:rPr>
        <w:t>4.4</w:t>
      </w:r>
      <w:r>
        <w:rPr>
          <w:rFonts w:hint="eastAsia"/>
          <w:sz w:val="24"/>
          <w:szCs w:val="32"/>
        </w:rPr>
        <w:t>乙方应对所供货物实行终身维护。</w:t>
      </w:r>
    </w:p>
    <w:p w14:paraId="31B8204B">
      <w:pPr>
        <w:widowControl/>
        <w:spacing w:line="400" w:lineRule="exact"/>
        <w:ind w:firstLine="480" w:firstLineChars="200"/>
        <w:jc w:val="left"/>
        <w:rPr>
          <w:sz w:val="24"/>
          <w:szCs w:val="32"/>
        </w:rPr>
      </w:pPr>
      <w:r>
        <w:rPr>
          <w:rFonts w:hint="eastAsia" w:ascii="宋体" w:hAnsi="宋体"/>
          <w:sz w:val="24"/>
          <w:szCs w:val="24"/>
        </w:rPr>
        <w:t>4.5</w:t>
      </w:r>
      <w:r>
        <w:rPr>
          <w:rFonts w:hint="eastAsia"/>
          <w:spacing w:val="-3"/>
          <w:sz w:val="24"/>
          <w:szCs w:val="32"/>
        </w:rPr>
        <w:t>安全：乙方在供货过程中应注意自身安全，加强对安装人员的安全教育，在供货期间发生的安全</w:t>
      </w:r>
      <w:r>
        <w:rPr>
          <w:sz w:val="24"/>
          <w:szCs w:val="32"/>
        </w:rPr>
        <w:t xml:space="preserve"> </w:t>
      </w:r>
      <w:r>
        <w:rPr>
          <w:rFonts w:hint="eastAsia"/>
          <w:sz w:val="24"/>
          <w:szCs w:val="32"/>
        </w:rPr>
        <w:t>事故，均由乙方负全责。</w:t>
      </w:r>
    </w:p>
    <w:p w14:paraId="6DD142D5">
      <w:pPr>
        <w:pStyle w:val="81"/>
        <w:rPr>
          <w:rFonts w:ascii="宋体" w:hAnsi="宋体"/>
          <w:sz w:val="24"/>
          <w:szCs w:val="24"/>
        </w:rPr>
      </w:pPr>
      <w:r>
        <w:rPr>
          <w:rFonts w:hint="eastAsia" w:ascii="宋体" w:hAnsi="宋体"/>
          <w:sz w:val="24"/>
          <w:szCs w:val="24"/>
        </w:rPr>
        <w:t>4.6项目红线外接至项目内涉及管道（不少于3孔）由供应商深化设计、施工，含在本次报价中，并符合各单位线路要求。</w:t>
      </w:r>
    </w:p>
    <w:p w14:paraId="73294431">
      <w:pPr>
        <w:pStyle w:val="81"/>
        <w:rPr>
          <w:rFonts w:ascii="宋体" w:hAnsi="宋体"/>
          <w:sz w:val="24"/>
          <w:szCs w:val="24"/>
        </w:rPr>
      </w:pPr>
      <w:r>
        <w:rPr>
          <w:rFonts w:hint="eastAsia" w:ascii="宋体" w:hAnsi="宋体"/>
          <w:sz w:val="24"/>
          <w:szCs w:val="24"/>
        </w:rPr>
        <w:t>4.7.中标单位在施工中可对项目方案进行优化，但必须经甲方同意，并符合三网验收要求，否则由此引起的返工等问题及相关费用由成交供应商承担。</w:t>
      </w:r>
    </w:p>
    <w:p w14:paraId="1ED28717">
      <w:pPr>
        <w:pStyle w:val="81"/>
        <w:rPr>
          <w:rFonts w:ascii="宋体" w:hAnsi="宋体"/>
          <w:sz w:val="24"/>
          <w:szCs w:val="24"/>
        </w:rPr>
      </w:pPr>
      <w:r>
        <w:rPr>
          <w:rFonts w:hint="eastAsia" w:ascii="宋体" w:hAnsi="宋体"/>
          <w:sz w:val="24"/>
          <w:szCs w:val="24"/>
        </w:rPr>
        <w:t>4.8施工过程中如需使用总包单位水电及设备等，由投标人自行与总包单位协商解决，涉及开孔等需自行修复。</w:t>
      </w:r>
    </w:p>
    <w:p w14:paraId="65038EB9">
      <w:pPr>
        <w:widowControl/>
        <w:adjustRightInd w:val="0"/>
        <w:snapToGrid w:val="0"/>
        <w:spacing w:line="360" w:lineRule="auto"/>
        <w:ind w:firstLine="482"/>
        <w:rPr>
          <w:rFonts w:ascii="宋体" w:hAnsi="宋体"/>
          <w:sz w:val="24"/>
          <w:szCs w:val="24"/>
        </w:rPr>
      </w:pPr>
      <w:r>
        <w:rPr>
          <w:rFonts w:hint="eastAsia" w:ascii="宋体" w:hAnsi="宋体"/>
          <w:b/>
          <w:sz w:val="24"/>
          <w:szCs w:val="24"/>
        </w:rPr>
        <w:t>第五条 验收</w:t>
      </w:r>
    </w:p>
    <w:p w14:paraId="517499B3">
      <w:pPr>
        <w:widowControl/>
        <w:adjustRightInd w:val="0"/>
        <w:snapToGrid w:val="0"/>
        <w:spacing w:line="360" w:lineRule="auto"/>
        <w:ind w:firstLine="480"/>
        <w:rPr>
          <w:rFonts w:ascii="宋体" w:hAnsi="宋体"/>
          <w:sz w:val="24"/>
          <w:szCs w:val="24"/>
        </w:rPr>
      </w:pPr>
      <w:r>
        <w:rPr>
          <w:rFonts w:hint="eastAsia" w:ascii="宋体" w:hAnsi="宋体"/>
          <w:sz w:val="24"/>
          <w:szCs w:val="24"/>
        </w:rPr>
        <w:t>5.1甲方须在乙方交付使用后，合同金额在</w:t>
      </w:r>
      <w:r>
        <w:rPr>
          <w:rFonts w:ascii="宋体" w:hAnsi="宋体"/>
          <w:sz w:val="24"/>
          <w:szCs w:val="24"/>
        </w:rPr>
        <w:t>10</w:t>
      </w:r>
      <w:r>
        <w:rPr>
          <w:rFonts w:hint="eastAsia" w:ascii="宋体" w:hAnsi="宋体"/>
          <w:sz w:val="24"/>
          <w:szCs w:val="24"/>
        </w:rPr>
        <w:t>万元及以上或技术复杂的项目，组织三人及以上单数的专业人员或委托检测机构对项目按规定的要求、使用性能及数量进行测试验收；合同金额在</w:t>
      </w:r>
      <w:r>
        <w:rPr>
          <w:rFonts w:ascii="宋体" w:hAnsi="宋体"/>
          <w:sz w:val="24"/>
          <w:szCs w:val="24"/>
        </w:rPr>
        <w:t>10</w:t>
      </w:r>
      <w:r>
        <w:rPr>
          <w:rFonts w:hint="eastAsia" w:ascii="宋体" w:hAnsi="宋体"/>
          <w:sz w:val="24"/>
          <w:szCs w:val="24"/>
        </w:rPr>
        <w:t>万元以下或技术简单的项目，组织相关人员对项目按规定的要求、使用性能及数量进行测试验收。</w:t>
      </w:r>
    </w:p>
    <w:p w14:paraId="191448A6">
      <w:pPr>
        <w:widowControl/>
        <w:adjustRightInd w:val="0"/>
        <w:snapToGrid w:val="0"/>
        <w:spacing w:line="360" w:lineRule="auto"/>
        <w:ind w:firstLine="480"/>
        <w:rPr>
          <w:rFonts w:ascii="宋体" w:hAnsi="宋体"/>
          <w:sz w:val="24"/>
          <w:szCs w:val="24"/>
        </w:rPr>
      </w:pPr>
      <w:r>
        <w:rPr>
          <w:rFonts w:hint="eastAsia" w:ascii="宋体" w:hAnsi="宋体"/>
          <w:sz w:val="24"/>
          <w:szCs w:val="24"/>
        </w:rPr>
        <w:t>5.2验收合格后，甲方应向乙方出具加盖公章的《采购项目验收单》（一式三份）。验收不合格的，甲方有权拒收，并书面通知乙方，乙方应在合同规定时间内按约如数更换到位，并保证验收合格。</w:t>
      </w:r>
    </w:p>
    <w:p w14:paraId="44EF28B0">
      <w:pPr>
        <w:widowControl/>
        <w:adjustRightInd w:val="0"/>
        <w:snapToGrid w:val="0"/>
        <w:spacing w:line="360" w:lineRule="auto"/>
        <w:ind w:firstLine="480"/>
        <w:rPr>
          <w:rFonts w:ascii="宋体" w:hAnsi="宋体"/>
          <w:b/>
          <w:sz w:val="24"/>
          <w:szCs w:val="24"/>
        </w:rPr>
      </w:pPr>
      <w:r>
        <w:rPr>
          <w:rFonts w:hint="eastAsia" w:ascii="宋体" w:hAnsi="宋体"/>
          <w:b/>
          <w:sz w:val="24"/>
          <w:szCs w:val="24"/>
        </w:rPr>
        <w:t>第六条 质量争议</w:t>
      </w:r>
    </w:p>
    <w:p w14:paraId="54B3975C">
      <w:pPr>
        <w:widowControl/>
        <w:adjustRightInd w:val="0"/>
        <w:snapToGrid w:val="0"/>
        <w:spacing w:line="360" w:lineRule="auto"/>
        <w:ind w:firstLine="480"/>
        <w:rPr>
          <w:rFonts w:ascii="宋体" w:hAnsi="宋体"/>
          <w:sz w:val="24"/>
          <w:szCs w:val="24"/>
        </w:rPr>
      </w:pPr>
      <w:r>
        <w:rPr>
          <w:rFonts w:hint="eastAsia" w:ascii="宋体" w:hAnsi="宋体"/>
          <w:sz w:val="24"/>
          <w:szCs w:val="24"/>
        </w:rPr>
        <w:t>6.1因标的质量问题发生争议的，应当邀请国家认可的质量检测机构对货物质量进行鉴定。</w:t>
      </w:r>
    </w:p>
    <w:p w14:paraId="4D10F6A7">
      <w:pPr>
        <w:widowControl/>
        <w:adjustRightInd w:val="0"/>
        <w:snapToGrid w:val="0"/>
        <w:spacing w:line="360" w:lineRule="auto"/>
        <w:ind w:firstLine="480"/>
        <w:rPr>
          <w:rFonts w:ascii="宋体" w:hAnsi="宋体"/>
          <w:sz w:val="24"/>
          <w:szCs w:val="24"/>
        </w:rPr>
      </w:pPr>
      <w:r>
        <w:rPr>
          <w:rFonts w:hint="eastAsia" w:ascii="宋体" w:hAnsi="宋体"/>
          <w:sz w:val="24"/>
          <w:szCs w:val="24"/>
        </w:rPr>
        <w:t>6.2如果检测结果证明确有质量问题，乙方应无条件退货，检测费用由乙方承担，并承担因此逾期交货的违约责任。</w:t>
      </w:r>
    </w:p>
    <w:p w14:paraId="66112134">
      <w:pPr>
        <w:widowControl/>
        <w:adjustRightInd w:val="0"/>
        <w:snapToGrid w:val="0"/>
        <w:spacing w:line="360" w:lineRule="auto"/>
        <w:ind w:firstLine="480"/>
        <w:rPr>
          <w:rFonts w:ascii="宋体" w:hAnsi="宋体"/>
          <w:sz w:val="24"/>
          <w:szCs w:val="24"/>
        </w:rPr>
      </w:pPr>
      <w:r>
        <w:rPr>
          <w:rFonts w:hint="eastAsia" w:ascii="宋体" w:hAnsi="宋体"/>
          <w:sz w:val="24"/>
          <w:szCs w:val="24"/>
        </w:rPr>
        <w:t>6.3如果检测结果证明没有质量问题，甲方应无条件接受货物，检测费用由甲方承担。</w:t>
      </w:r>
    </w:p>
    <w:p w14:paraId="7D64D69E">
      <w:pPr>
        <w:widowControl/>
        <w:adjustRightInd w:val="0"/>
        <w:snapToGrid w:val="0"/>
        <w:spacing w:line="360" w:lineRule="auto"/>
        <w:ind w:firstLine="480"/>
        <w:rPr>
          <w:rFonts w:ascii="宋体" w:hAnsi="宋体"/>
          <w:sz w:val="24"/>
          <w:szCs w:val="24"/>
        </w:rPr>
      </w:pPr>
      <w:r>
        <w:rPr>
          <w:rFonts w:hint="eastAsia" w:ascii="宋体" w:hAnsi="宋体"/>
          <w:b/>
          <w:sz w:val="24"/>
          <w:szCs w:val="24"/>
        </w:rPr>
        <w:t>第七条 违约责任</w:t>
      </w:r>
    </w:p>
    <w:p w14:paraId="6D7E3B8E">
      <w:pPr>
        <w:widowControl/>
        <w:adjustRightInd w:val="0"/>
        <w:snapToGrid w:val="0"/>
        <w:spacing w:line="360" w:lineRule="auto"/>
        <w:ind w:firstLine="480"/>
        <w:rPr>
          <w:rFonts w:ascii="宋体" w:hAnsi="宋体"/>
          <w:sz w:val="24"/>
          <w:szCs w:val="24"/>
        </w:rPr>
      </w:pPr>
      <w:r>
        <w:rPr>
          <w:rFonts w:hint="eastAsia" w:ascii="宋体" w:hAnsi="宋体"/>
          <w:sz w:val="24"/>
          <w:szCs w:val="24"/>
        </w:rPr>
        <w:t>7.1甲方无正当理由拒收货物的，由甲方向乙方偿付合同总价的5%违约金。</w:t>
      </w:r>
    </w:p>
    <w:p w14:paraId="078120BA">
      <w:pPr>
        <w:widowControl/>
        <w:adjustRightInd w:val="0"/>
        <w:snapToGrid w:val="0"/>
        <w:spacing w:line="360" w:lineRule="auto"/>
        <w:ind w:firstLine="480"/>
        <w:rPr>
          <w:rFonts w:ascii="宋体" w:hAnsi="宋体"/>
          <w:sz w:val="24"/>
          <w:szCs w:val="24"/>
        </w:rPr>
      </w:pPr>
      <w:r>
        <w:rPr>
          <w:rFonts w:hint="eastAsia" w:ascii="宋体" w:hAnsi="宋体"/>
          <w:sz w:val="24"/>
          <w:szCs w:val="24"/>
        </w:rPr>
        <w:t>7.2甲方未按合同约定向乙方支付货款的，每逾期1天甲方向乙方支付欠款总额的5‰滞纳金，但累计滞纳金总额不超过欠款总额的5%。</w:t>
      </w:r>
    </w:p>
    <w:p w14:paraId="1954E34F">
      <w:pPr>
        <w:widowControl/>
        <w:adjustRightInd w:val="0"/>
        <w:snapToGrid w:val="0"/>
        <w:spacing w:line="360" w:lineRule="auto"/>
        <w:ind w:firstLine="480"/>
        <w:rPr>
          <w:rFonts w:ascii="宋体" w:hAnsi="宋体"/>
          <w:sz w:val="24"/>
          <w:szCs w:val="24"/>
        </w:rPr>
      </w:pPr>
      <w:r>
        <w:rPr>
          <w:rFonts w:hint="eastAsia" w:ascii="宋体" w:hAnsi="宋体"/>
          <w:sz w:val="24"/>
          <w:szCs w:val="24"/>
        </w:rPr>
        <w:t>7.3乙方不能交付货物，需书面向甲方提出，经甲方同意后，乙方应向甲方支付合同总价5%的违约金，解除本合同。</w:t>
      </w:r>
    </w:p>
    <w:p w14:paraId="21323EB9">
      <w:pPr>
        <w:widowControl/>
        <w:adjustRightInd w:val="0"/>
        <w:snapToGrid w:val="0"/>
        <w:spacing w:line="360" w:lineRule="auto"/>
        <w:ind w:firstLine="480"/>
        <w:rPr>
          <w:rFonts w:ascii="宋体" w:hAnsi="宋体"/>
          <w:sz w:val="24"/>
          <w:szCs w:val="24"/>
        </w:rPr>
      </w:pPr>
      <w:r>
        <w:rPr>
          <w:rFonts w:hint="eastAsia" w:ascii="宋体" w:hAnsi="宋体"/>
          <w:sz w:val="24"/>
          <w:szCs w:val="24"/>
        </w:rPr>
        <w:t>7.4乙方逾期交付货物的，每逾期1天，乙方向甲方偿付1000元的滞纳金。乙方逾期超过7日未能交付货物的，甲方有权解除合同，解除合同的通知自到达乙方时生效，并没收全部履约保证金，同时乙方应向甲方支付合同总价5%的违约金。</w:t>
      </w:r>
    </w:p>
    <w:p w14:paraId="6DB2AD67">
      <w:pPr>
        <w:widowControl/>
        <w:adjustRightInd w:val="0"/>
        <w:snapToGrid w:val="0"/>
        <w:spacing w:line="360" w:lineRule="auto"/>
        <w:ind w:firstLine="480"/>
        <w:rPr>
          <w:rFonts w:ascii="宋体" w:hAnsi="宋体"/>
          <w:sz w:val="24"/>
          <w:szCs w:val="24"/>
        </w:rPr>
      </w:pPr>
      <w:r>
        <w:rPr>
          <w:rFonts w:hint="eastAsia" w:ascii="宋体" w:hAnsi="宋体"/>
          <w:sz w:val="24"/>
          <w:szCs w:val="24"/>
        </w:rPr>
        <w:t>7.5乙方所交付的货物品种、型号、规格不符合合同规定的，甲方有权拒收。甲方拒收的，乙方应向甲方支付货款总额5%的违约金。乙方所供的货物违反国家法律、法规规定的，甲方有权拒收，并没收履约保证金，并由乙方向甲方支付合同金额50％的违约金。给甲方造成经济损失的，乙方应承担赔偿责任。</w:t>
      </w:r>
    </w:p>
    <w:p w14:paraId="7C647AA8">
      <w:pPr>
        <w:widowControl/>
        <w:adjustRightInd w:val="0"/>
        <w:snapToGrid w:val="0"/>
        <w:spacing w:line="360" w:lineRule="auto"/>
        <w:ind w:firstLine="480"/>
        <w:rPr>
          <w:rFonts w:ascii="宋体" w:hAnsi="宋体"/>
          <w:sz w:val="24"/>
          <w:szCs w:val="24"/>
        </w:rPr>
      </w:pPr>
      <w:r>
        <w:rPr>
          <w:rFonts w:hint="eastAsia" w:ascii="宋体" w:hAnsi="宋体"/>
          <w:sz w:val="24"/>
          <w:szCs w:val="24"/>
        </w:rPr>
        <w:t>7.6在乙方承诺的或国家规定的质量保证期内（取两者中最长的期限），如经乙方两次维修或更换，货物仍不能达到合同约定的质量标准，甲方有权退货，乙方应退回全部货款，并按本条第3款处理，同时，乙方还须赔偿甲方因此遭受的损失。</w:t>
      </w:r>
    </w:p>
    <w:p w14:paraId="0192A50B">
      <w:pPr>
        <w:widowControl/>
        <w:adjustRightInd w:val="0"/>
        <w:snapToGrid w:val="0"/>
        <w:spacing w:line="360" w:lineRule="auto"/>
        <w:ind w:firstLine="480"/>
        <w:rPr>
          <w:rFonts w:ascii="宋体" w:hAnsi="宋体"/>
          <w:sz w:val="24"/>
          <w:szCs w:val="24"/>
        </w:rPr>
      </w:pPr>
      <w:r>
        <w:rPr>
          <w:rFonts w:hint="eastAsia" w:ascii="宋体" w:hAnsi="宋体"/>
          <w:sz w:val="24"/>
          <w:szCs w:val="24"/>
        </w:rPr>
        <w:t>7.7乙方未按本合同的规定和“服务承诺”提供伴随服务/售后服务的，应按合同总价款的 5 %向甲方承担违约责任。给甲方造成损失的，乙方应承担赔偿责任。</w:t>
      </w:r>
    </w:p>
    <w:p w14:paraId="2F1B34D6">
      <w:pPr>
        <w:widowControl/>
        <w:adjustRightInd w:val="0"/>
        <w:snapToGrid w:val="0"/>
        <w:spacing w:line="360" w:lineRule="auto"/>
        <w:ind w:firstLine="480"/>
        <w:rPr>
          <w:rFonts w:ascii="宋体" w:hAnsi="宋体"/>
          <w:sz w:val="24"/>
          <w:szCs w:val="24"/>
        </w:rPr>
      </w:pPr>
      <w:r>
        <w:rPr>
          <w:rFonts w:hint="eastAsia" w:ascii="宋体" w:hAnsi="宋体"/>
          <w:b/>
          <w:sz w:val="24"/>
          <w:szCs w:val="24"/>
        </w:rPr>
        <w:t>第八条 不可抗力</w:t>
      </w:r>
    </w:p>
    <w:p w14:paraId="0F57FDB6">
      <w:pPr>
        <w:widowControl/>
        <w:adjustRightInd w:val="0"/>
        <w:snapToGrid w:val="0"/>
        <w:spacing w:line="360" w:lineRule="auto"/>
        <w:ind w:firstLine="480"/>
        <w:rPr>
          <w:rFonts w:ascii="宋体" w:hAnsi="宋体"/>
          <w:sz w:val="24"/>
          <w:szCs w:val="24"/>
        </w:rPr>
      </w:pPr>
      <w:r>
        <w:rPr>
          <w:rFonts w:hint="eastAsia" w:ascii="宋体" w:hAnsi="宋体"/>
          <w:sz w:val="24"/>
          <w:szCs w:val="24"/>
        </w:rPr>
        <w:t>8.1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14:paraId="25ABB599">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8.2不可抗力影响时间持续30日以上时，甲乙双方应及时解除合同。</w:t>
      </w:r>
    </w:p>
    <w:p w14:paraId="70D476C9">
      <w:pPr>
        <w:spacing w:line="360" w:lineRule="auto"/>
        <w:ind w:firstLine="480" w:firstLineChars="200"/>
        <w:rPr>
          <w:rFonts w:hint="eastAsia" w:ascii="宋体" w:hAnsi="宋体"/>
          <w:sz w:val="24"/>
          <w:szCs w:val="24"/>
        </w:rPr>
      </w:pPr>
      <w:r>
        <w:rPr>
          <w:rFonts w:hint="eastAsia" w:ascii="宋体" w:hAnsi="宋体"/>
          <w:sz w:val="24"/>
          <w:szCs w:val="24"/>
        </w:rPr>
        <w:t>8.3本条所述“不可抗力”是指不可预见、不能克服及不能避免的事件，包括战争、严重火灾、洪水、地震等。</w:t>
      </w:r>
    </w:p>
    <w:p w14:paraId="47670F69">
      <w:pPr>
        <w:keepNext w:val="0"/>
        <w:keepLines w:val="0"/>
        <w:pageBreakBefore w:val="0"/>
        <w:widowControl/>
        <w:kinsoku/>
        <w:wordWrap/>
        <w:overflowPunct/>
        <w:topLinePunct w:val="0"/>
        <w:autoSpaceDE/>
        <w:autoSpaceDN/>
        <w:bidi w:val="0"/>
        <w:adjustRightInd w:val="0"/>
        <w:spacing w:line="36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 </w:t>
      </w:r>
    </w:p>
    <w:p w14:paraId="39AD58E9">
      <w:pPr>
        <w:widowControl/>
        <w:spacing w:line="360" w:lineRule="auto"/>
        <w:rPr>
          <w:rFonts w:hint="eastAsia" w:ascii="宋体" w:hAnsi="宋体" w:eastAsia="宋体" w:cs="宋体"/>
          <w:color w:val="auto"/>
          <w:highlight w:val="none"/>
        </w:rPr>
      </w:pPr>
    </w:p>
    <w:p w14:paraId="1E4AA6B6">
      <w:pPr>
        <w:widowControl/>
        <w:tabs>
          <w:tab w:val="left" w:pos="483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买方名称：</w:t>
      </w:r>
      <w:r>
        <w:rPr>
          <w:rFonts w:hint="eastAsia" w:ascii="宋体" w:hAnsi="宋体" w:cs="宋体"/>
          <w:color w:val="auto"/>
          <w:highlight w:val="none"/>
          <w:lang w:val="en-US" w:eastAsia="zh-CN"/>
        </w:rPr>
        <w:tab/>
      </w:r>
      <w:r>
        <w:rPr>
          <w:rFonts w:hint="eastAsia" w:ascii="宋体" w:hAnsi="宋体" w:eastAsia="宋体" w:cs="宋体"/>
          <w:color w:val="auto"/>
          <w:highlight w:val="none"/>
        </w:rPr>
        <w:t xml:space="preserve">卖方名称： </w:t>
      </w:r>
    </w:p>
    <w:p w14:paraId="78C9B67D">
      <w:pPr>
        <w:widowControl/>
        <w:tabs>
          <w:tab w:val="left" w:pos="483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cs="宋体"/>
          <w:color w:val="auto"/>
          <w:highlight w:val="none"/>
          <w:lang w:val="en-US" w:eastAsia="zh-CN"/>
        </w:rPr>
        <w:tab/>
      </w:r>
      <w:r>
        <w:rPr>
          <w:rFonts w:hint="eastAsia" w:ascii="宋体" w:hAnsi="宋体" w:eastAsia="宋体" w:cs="宋体"/>
          <w:color w:val="auto"/>
          <w:highlight w:val="none"/>
        </w:rPr>
        <w:t xml:space="preserve">地址： </w:t>
      </w:r>
    </w:p>
    <w:p w14:paraId="3598D7E1">
      <w:pPr>
        <w:widowControl/>
        <w:tabs>
          <w:tab w:val="left" w:pos="483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cs="宋体"/>
          <w:color w:val="auto"/>
          <w:highlight w:val="none"/>
          <w:lang w:val="en-US" w:eastAsia="zh-CN"/>
        </w:rPr>
        <w:tab/>
      </w:r>
      <w:r>
        <w:rPr>
          <w:rFonts w:hint="eastAsia" w:ascii="宋体" w:hAnsi="宋体" w:eastAsia="宋体" w:cs="宋体"/>
          <w:color w:val="auto"/>
          <w:highlight w:val="none"/>
        </w:rPr>
        <w:t xml:space="preserve">电话： </w:t>
      </w:r>
    </w:p>
    <w:p w14:paraId="5037D8E5">
      <w:pPr>
        <w:widowControl/>
        <w:tabs>
          <w:tab w:val="left" w:pos="483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cs="宋体"/>
          <w:color w:val="auto"/>
          <w:highlight w:val="none"/>
          <w:lang w:val="en-US" w:eastAsia="zh-CN"/>
        </w:rPr>
        <w:tab/>
      </w:r>
      <w:r>
        <w:rPr>
          <w:rFonts w:hint="eastAsia" w:ascii="宋体" w:hAnsi="宋体" w:eastAsia="宋体" w:cs="宋体"/>
          <w:color w:val="auto"/>
          <w:highlight w:val="none"/>
        </w:rPr>
        <w:t>开户银行：</w:t>
      </w:r>
    </w:p>
    <w:p w14:paraId="03346183">
      <w:pPr>
        <w:widowControl/>
        <w:tabs>
          <w:tab w:val="left" w:pos="483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银行帐号：</w:t>
      </w:r>
      <w:r>
        <w:rPr>
          <w:rFonts w:hint="eastAsia" w:ascii="宋体" w:hAnsi="宋体" w:cs="宋体"/>
          <w:color w:val="auto"/>
          <w:highlight w:val="none"/>
          <w:lang w:val="en-US" w:eastAsia="zh-CN"/>
        </w:rPr>
        <w:tab/>
      </w:r>
      <w:r>
        <w:rPr>
          <w:rFonts w:hint="eastAsia" w:ascii="宋体" w:hAnsi="宋体" w:eastAsia="宋体" w:cs="宋体"/>
          <w:color w:val="auto"/>
          <w:highlight w:val="none"/>
        </w:rPr>
        <w:t>银行帐号：</w:t>
      </w:r>
    </w:p>
    <w:p w14:paraId="76E5C812">
      <w:pPr>
        <w:widowControl/>
        <w:tabs>
          <w:tab w:val="left" w:pos="483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买方盖章：</w:t>
      </w:r>
      <w:r>
        <w:rPr>
          <w:rFonts w:hint="eastAsia" w:ascii="宋体" w:hAnsi="宋体" w:cs="宋体"/>
          <w:color w:val="auto"/>
          <w:highlight w:val="none"/>
          <w:lang w:val="en-US" w:eastAsia="zh-CN"/>
        </w:rPr>
        <w:tab/>
      </w:r>
      <w:r>
        <w:rPr>
          <w:rFonts w:hint="eastAsia" w:ascii="宋体" w:hAnsi="宋体" w:eastAsia="宋体" w:cs="宋体"/>
          <w:color w:val="auto"/>
          <w:highlight w:val="none"/>
        </w:rPr>
        <w:t xml:space="preserve">卖方盖章： </w:t>
      </w:r>
    </w:p>
    <w:p w14:paraId="61CE4091">
      <w:pPr>
        <w:widowControl/>
        <w:tabs>
          <w:tab w:val="left" w:pos="483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买方法定代表或授权代表人签字：</w:t>
      </w:r>
      <w:r>
        <w:rPr>
          <w:rFonts w:hint="eastAsia" w:ascii="宋体" w:hAnsi="宋体" w:cs="宋体"/>
          <w:color w:val="auto"/>
          <w:highlight w:val="none"/>
          <w:lang w:val="en-US" w:eastAsia="zh-CN"/>
        </w:rPr>
        <w:tab/>
      </w:r>
      <w:r>
        <w:rPr>
          <w:rFonts w:hint="eastAsia" w:ascii="宋体" w:hAnsi="宋体" w:eastAsia="宋体" w:cs="宋体"/>
          <w:color w:val="auto"/>
          <w:highlight w:val="none"/>
        </w:rPr>
        <w:t xml:space="preserve">卖方法定代表或授权代表人签字： </w:t>
      </w:r>
    </w:p>
    <w:p w14:paraId="6F252F4C">
      <w:pPr>
        <w:widowControl/>
        <w:tabs>
          <w:tab w:val="left" w:pos="483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签订日期（年/月/日）：</w:t>
      </w:r>
      <w:r>
        <w:rPr>
          <w:rFonts w:hint="eastAsia" w:ascii="宋体" w:hAnsi="宋体" w:cs="宋体"/>
          <w:color w:val="auto"/>
          <w:highlight w:val="none"/>
          <w:lang w:val="en-US" w:eastAsia="zh-CN"/>
        </w:rPr>
        <w:tab/>
      </w:r>
      <w:r>
        <w:rPr>
          <w:rFonts w:hint="eastAsia" w:ascii="宋体" w:hAnsi="宋体" w:eastAsia="宋体" w:cs="宋体"/>
          <w:color w:val="auto"/>
          <w:highlight w:val="none"/>
        </w:rPr>
        <w:t xml:space="preserve">签订日期（年/月/日）： </w:t>
      </w:r>
    </w:p>
    <w:p w14:paraId="6B19CB02">
      <w:pPr>
        <w:pStyle w:val="81"/>
        <w:rPr>
          <w:rFonts w:hint="eastAsia"/>
        </w:rPr>
      </w:pPr>
    </w:p>
    <w:p w14:paraId="5F819CAB">
      <w:pPr>
        <w:widowControl/>
        <w:wordWrap/>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此仅为合同书样本，中标单位需根据实际情况和采购人签订相应的合同！</w:t>
      </w:r>
    </w:p>
    <w:p w14:paraId="473C4D31">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21B8AA8">
      <w:pPr>
        <w:pStyle w:val="63"/>
        <w:rPr>
          <w:rFonts w:hint="eastAsia" w:ascii="宋体" w:hAnsi="宋体" w:eastAsia="宋体" w:cs="宋体"/>
          <w:color w:val="auto"/>
          <w:highlight w:val="none"/>
        </w:rPr>
      </w:pPr>
    </w:p>
    <w:p w14:paraId="134BEE78">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13"/>
      <w:r>
        <w:rPr>
          <w:rFonts w:hint="eastAsia" w:ascii="宋体" w:hAnsi="宋体" w:eastAsia="宋体" w:cs="宋体"/>
          <w:b/>
          <w:color w:val="auto"/>
          <w:sz w:val="36"/>
          <w:szCs w:val="20"/>
          <w:highlight w:val="none"/>
        </w:rPr>
        <w:t xml:space="preserve"> </w:t>
      </w:r>
      <w:bookmarkEnd w:id="14"/>
      <w:r>
        <w:rPr>
          <w:rFonts w:hint="eastAsia" w:ascii="宋体" w:hAnsi="宋体" w:eastAsia="宋体" w:cs="宋体"/>
          <w:b/>
          <w:color w:val="auto"/>
          <w:sz w:val="36"/>
          <w:szCs w:val="20"/>
          <w:highlight w:val="none"/>
        </w:rPr>
        <w:t>应提交的有关格式范例</w:t>
      </w:r>
    </w:p>
    <w:p w14:paraId="61D62274">
      <w:pPr>
        <w:spacing w:line="360" w:lineRule="auto"/>
        <w:jc w:val="center"/>
        <w:outlineLvl w:val="0"/>
        <w:rPr>
          <w:rFonts w:hint="eastAsia" w:ascii="宋体" w:hAnsi="宋体" w:eastAsia="宋体" w:cs="宋体"/>
          <w:b/>
          <w:color w:val="auto"/>
          <w:kern w:val="0"/>
          <w:sz w:val="36"/>
          <w:szCs w:val="36"/>
          <w:highlight w:val="none"/>
        </w:rPr>
      </w:pPr>
    </w:p>
    <w:p w14:paraId="07CBC9B7">
      <w:pPr>
        <w:pStyle w:val="4"/>
        <w:rPr>
          <w:rFonts w:hint="eastAsia" w:ascii="宋体" w:hAnsi="宋体" w:eastAsia="宋体" w:cs="宋体"/>
          <w:color w:val="auto"/>
          <w:kern w:val="0"/>
          <w:sz w:val="36"/>
          <w:szCs w:val="36"/>
          <w:highlight w:val="none"/>
        </w:rPr>
      </w:pPr>
    </w:p>
    <w:p w14:paraId="04BF32DD">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一、投标人提交投标文件须知：</w:t>
      </w:r>
    </w:p>
    <w:p w14:paraId="1A4F3F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19BB3EB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0731E34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1EEE18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4、评标委员会将应用投标人提交的资料作出自己的判断。</w:t>
      </w:r>
    </w:p>
    <w:p w14:paraId="51A429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5、投标人提交的材料将在一定期限内被保密保存，但不退还。</w:t>
      </w:r>
    </w:p>
    <w:p w14:paraId="34F2C20C">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24930570">
      <w:pPr>
        <w:spacing w:line="360" w:lineRule="auto"/>
        <w:jc w:val="center"/>
        <w:outlineLvl w:val="0"/>
        <w:rPr>
          <w:rFonts w:hint="eastAsia" w:ascii="宋体" w:hAnsi="宋体" w:eastAsia="宋体" w:cs="宋体"/>
          <w:b/>
          <w:color w:val="auto"/>
          <w:kern w:val="0"/>
          <w:sz w:val="36"/>
          <w:szCs w:val="36"/>
          <w:highlight w:val="none"/>
        </w:rPr>
      </w:pPr>
    </w:p>
    <w:p w14:paraId="1DC318E4">
      <w:pPr>
        <w:rPr>
          <w:rFonts w:hint="eastAsia" w:ascii="宋体" w:hAnsi="宋体" w:eastAsia="宋体" w:cs="宋体"/>
          <w:color w:val="auto"/>
          <w:highlight w:val="none"/>
        </w:rPr>
      </w:pPr>
    </w:p>
    <w:p w14:paraId="47EB411A">
      <w:pPr>
        <w:pStyle w:val="4"/>
        <w:rPr>
          <w:rFonts w:hint="eastAsia" w:ascii="宋体" w:hAnsi="宋体" w:eastAsia="宋体" w:cs="宋体"/>
          <w:color w:val="auto"/>
          <w:highlight w:val="none"/>
        </w:rPr>
      </w:pPr>
    </w:p>
    <w:p w14:paraId="5D75C453">
      <w:pPr>
        <w:rPr>
          <w:rFonts w:hint="eastAsia" w:ascii="宋体" w:hAnsi="宋体" w:eastAsia="宋体" w:cs="宋体"/>
          <w:color w:val="auto"/>
          <w:highlight w:val="none"/>
        </w:rPr>
      </w:pPr>
    </w:p>
    <w:p w14:paraId="46E9D040">
      <w:pPr>
        <w:pStyle w:val="4"/>
        <w:rPr>
          <w:rFonts w:hint="eastAsia" w:ascii="宋体" w:hAnsi="宋体" w:eastAsia="宋体" w:cs="宋体"/>
          <w:color w:val="auto"/>
          <w:highlight w:val="none"/>
        </w:rPr>
      </w:pPr>
    </w:p>
    <w:p w14:paraId="660D9191">
      <w:pPr>
        <w:rPr>
          <w:rFonts w:hint="eastAsia" w:ascii="宋体" w:hAnsi="宋体" w:eastAsia="宋体" w:cs="宋体"/>
          <w:color w:val="auto"/>
          <w:highlight w:val="none"/>
        </w:rPr>
      </w:pPr>
    </w:p>
    <w:p w14:paraId="2AE3D4EC">
      <w:pPr>
        <w:pStyle w:val="4"/>
        <w:rPr>
          <w:rFonts w:hint="eastAsia" w:ascii="宋体" w:hAnsi="宋体" w:eastAsia="宋体" w:cs="宋体"/>
          <w:color w:val="auto"/>
          <w:highlight w:val="none"/>
        </w:rPr>
      </w:pPr>
    </w:p>
    <w:p w14:paraId="1C1056B9">
      <w:pPr>
        <w:rPr>
          <w:rFonts w:hint="eastAsia" w:ascii="宋体" w:hAnsi="宋体" w:eastAsia="宋体" w:cs="宋体"/>
          <w:color w:val="auto"/>
          <w:highlight w:val="none"/>
        </w:rPr>
      </w:pPr>
    </w:p>
    <w:p w14:paraId="3F703307">
      <w:pPr>
        <w:pStyle w:val="4"/>
        <w:rPr>
          <w:rFonts w:hint="eastAsia" w:ascii="宋体" w:hAnsi="宋体" w:eastAsia="宋体" w:cs="宋体"/>
          <w:color w:val="auto"/>
          <w:highlight w:val="none"/>
        </w:rPr>
      </w:pPr>
    </w:p>
    <w:p w14:paraId="23A48A96">
      <w:pPr>
        <w:rPr>
          <w:rFonts w:hint="eastAsia" w:ascii="宋体" w:hAnsi="宋体" w:eastAsia="宋体" w:cs="宋体"/>
          <w:color w:val="auto"/>
          <w:highlight w:val="none"/>
        </w:rPr>
      </w:pPr>
    </w:p>
    <w:p w14:paraId="680CD872">
      <w:pPr>
        <w:jc w:val="left"/>
        <w:rPr>
          <w:rFonts w:hint="eastAsia" w:ascii="宋体" w:hAnsi="宋体" w:eastAsia="宋体" w:cs="宋体"/>
          <w:b/>
          <w:bCs/>
          <w:color w:val="auto"/>
          <w:sz w:val="40"/>
          <w:szCs w:val="48"/>
          <w:highlight w:val="none"/>
        </w:rPr>
      </w:pPr>
      <w:bookmarkStart w:id="399" w:name="_Toc12947"/>
      <w:r>
        <w:rPr>
          <w:rFonts w:hint="eastAsia" w:ascii="宋体" w:hAnsi="宋体" w:eastAsia="宋体" w:cs="宋体"/>
          <w:b/>
          <w:bCs/>
          <w:color w:val="auto"/>
          <w:sz w:val="40"/>
          <w:szCs w:val="48"/>
          <w:highlight w:val="none"/>
        </w:rPr>
        <w:br w:type="page"/>
      </w:r>
    </w:p>
    <w:p w14:paraId="7C63B820">
      <w:pPr>
        <w:jc w:val="center"/>
        <w:outlineLvl w:val="0"/>
        <w:rPr>
          <w:rFonts w:hint="eastAsia" w:ascii="宋体" w:hAnsi="宋体" w:eastAsia="宋体" w:cs="宋体"/>
          <w:b/>
          <w:bCs/>
          <w:color w:val="auto"/>
          <w:sz w:val="40"/>
          <w:szCs w:val="48"/>
          <w:highlight w:val="none"/>
        </w:rPr>
      </w:pPr>
    </w:p>
    <w:p w14:paraId="1BADE3D4">
      <w:pPr>
        <w:jc w:val="center"/>
        <w:outlineLvl w:val="0"/>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电子备份投标文件的外包装封面格式</w:t>
      </w:r>
      <w:bookmarkEnd w:id="399"/>
    </w:p>
    <w:p w14:paraId="3B962DF4">
      <w:pPr>
        <w:rPr>
          <w:rFonts w:hint="eastAsia" w:ascii="宋体" w:hAnsi="宋体" w:eastAsia="宋体" w:cs="宋体"/>
          <w:b/>
          <w:bCs/>
          <w:color w:val="auto"/>
          <w:sz w:val="40"/>
          <w:szCs w:val="48"/>
          <w:highlight w:val="none"/>
        </w:rPr>
      </w:pPr>
    </w:p>
    <w:p w14:paraId="4826CC30">
      <w:pPr>
        <w:rPr>
          <w:rFonts w:hint="eastAsia" w:ascii="宋体" w:hAnsi="宋体" w:eastAsia="宋体" w:cs="宋体"/>
          <w:b/>
          <w:bCs/>
          <w:color w:val="auto"/>
          <w:sz w:val="40"/>
          <w:szCs w:val="48"/>
          <w:highlight w:val="none"/>
        </w:rPr>
      </w:pPr>
    </w:p>
    <w:p w14:paraId="4128A6AA">
      <w:pPr>
        <w:jc w:val="center"/>
        <w:outlineLvl w:val="0"/>
        <w:rPr>
          <w:rFonts w:hint="eastAsia" w:ascii="宋体" w:hAnsi="宋体" w:eastAsia="宋体" w:cs="宋体"/>
          <w:b/>
          <w:bCs/>
          <w:color w:val="auto"/>
          <w:sz w:val="40"/>
          <w:szCs w:val="48"/>
          <w:highlight w:val="none"/>
        </w:rPr>
      </w:pPr>
      <w:bookmarkStart w:id="400" w:name="_Toc13184"/>
      <w:r>
        <w:rPr>
          <w:rFonts w:hint="eastAsia" w:ascii="宋体" w:hAnsi="宋体" w:eastAsia="宋体" w:cs="宋体"/>
          <w:b/>
          <w:bCs/>
          <w:color w:val="auto"/>
          <w:sz w:val="40"/>
          <w:szCs w:val="48"/>
          <w:highlight w:val="none"/>
        </w:rPr>
        <w:t>电子备份投标文件</w:t>
      </w:r>
      <w:bookmarkEnd w:id="400"/>
    </w:p>
    <w:p w14:paraId="5DE162EC">
      <w:pPr>
        <w:jc w:val="center"/>
        <w:rPr>
          <w:rFonts w:hint="eastAsia" w:ascii="宋体" w:hAnsi="宋体" w:eastAsia="宋体" w:cs="宋体"/>
          <w:b/>
          <w:bCs/>
          <w:color w:val="auto"/>
          <w:sz w:val="40"/>
          <w:szCs w:val="48"/>
          <w:highlight w:val="none"/>
        </w:rPr>
      </w:pPr>
    </w:p>
    <w:p w14:paraId="0E75CA94">
      <w:pPr>
        <w:jc w:val="center"/>
        <w:rPr>
          <w:rFonts w:hint="eastAsia" w:ascii="宋体" w:hAnsi="宋体" w:eastAsia="宋体" w:cs="宋体"/>
          <w:b/>
          <w:bCs/>
          <w:color w:val="auto"/>
          <w:sz w:val="40"/>
          <w:szCs w:val="48"/>
          <w:highlight w:val="none"/>
        </w:rPr>
      </w:pPr>
    </w:p>
    <w:p w14:paraId="6D443BC5">
      <w:pPr>
        <w:jc w:val="center"/>
        <w:outlineLvl w:val="0"/>
        <w:rPr>
          <w:rFonts w:hint="eastAsia" w:ascii="宋体" w:hAnsi="宋体" w:eastAsia="宋体" w:cs="宋体"/>
          <w:b/>
          <w:bCs/>
          <w:color w:val="auto"/>
          <w:sz w:val="40"/>
          <w:szCs w:val="48"/>
          <w:highlight w:val="none"/>
        </w:rPr>
      </w:pPr>
      <w:bookmarkStart w:id="401" w:name="_Toc18701"/>
      <w:r>
        <w:rPr>
          <w:rFonts w:hint="eastAsia" w:ascii="宋体" w:hAnsi="宋体" w:eastAsia="宋体" w:cs="宋体"/>
          <w:b/>
          <w:bCs/>
          <w:color w:val="auto"/>
          <w:sz w:val="40"/>
          <w:szCs w:val="48"/>
          <w:highlight w:val="none"/>
        </w:rPr>
        <w:t>项目名称：</w:t>
      </w:r>
      <w:bookmarkEnd w:id="401"/>
    </w:p>
    <w:p w14:paraId="05470910">
      <w:pPr>
        <w:jc w:val="center"/>
        <w:rPr>
          <w:rFonts w:hint="eastAsia" w:ascii="宋体" w:hAnsi="宋体" w:eastAsia="宋体" w:cs="宋体"/>
          <w:b/>
          <w:bCs/>
          <w:color w:val="auto"/>
          <w:sz w:val="40"/>
          <w:szCs w:val="48"/>
          <w:highlight w:val="none"/>
        </w:rPr>
      </w:pPr>
    </w:p>
    <w:p w14:paraId="356EB07B">
      <w:pPr>
        <w:jc w:val="center"/>
        <w:outlineLvl w:val="0"/>
        <w:rPr>
          <w:rFonts w:hint="eastAsia" w:ascii="宋体" w:hAnsi="宋体" w:eastAsia="宋体" w:cs="宋体"/>
          <w:b/>
          <w:bCs/>
          <w:color w:val="auto"/>
          <w:sz w:val="40"/>
          <w:szCs w:val="48"/>
          <w:highlight w:val="none"/>
        </w:rPr>
      </w:pPr>
      <w:bookmarkStart w:id="402" w:name="_Toc20693"/>
      <w:r>
        <w:rPr>
          <w:rFonts w:hint="eastAsia" w:ascii="宋体" w:hAnsi="宋体" w:eastAsia="宋体" w:cs="宋体"/>
          <w:b/>
          <w:bCs/>
          <w:color w:val="auto"/>
          <w:sz w:val="40"/>
          <w:szCs w:val="48"/>
          <w:highlight w:val="none"/>
        </w:rPr>
        <w:t>项目编号：</w:t>
      </w:r>
      <w:bookmarkEnd w:id="402"/>
    </w:p>
    <w:p w14:paraId="57FDE671">
      <w:pPr>
        <w:rPr>
          <w:rFonts w:hint="eastAsia" w:ascii="宋体" w:hAnsi="宋体" w:eastAsia="宋体" w:cs="宋体"/>
          <w:b/>
          <w:bCs/>
          <w:color w:val="auto"/>
          <w:sz w:val="40"/>
          <w:szCs w:val="48"/>
          <w:highlight w:val="none"/>
        </w:rPr>
      </w:pPr>
    </w:p>
    <w:p w14:paraId="6F7E378A">
      <w:pPr>
        <w:rPr>
          <w:rFonts w:hint="eastAsia" w:ascii="宋体" w:hAnsi="宋体" w:eastAsia="宋体" w:cs="宋体"/>
          <w:b/>
          <w:bCs/>
          <w:color w:val="auto"/>
          <w:sz w:val="40"/>
          <w:szCs w:val="48"/>
          <w:highlight w:val="none"/>
        </w:rPr>
      </w:pPr>
    </w:p>
    <w:p w14:paraId="4668EBF4">
      <w:pPr>
        <w:rPr>
          <w:rFonts w:hint="eastAsia" w:ascii="宋体" w:hAnsi="宋体" w:eastAsia="宋体" w:cs="宋体"/>
          <w:b/>
          <w:bCs/>
          <w:color w:val="auto"/>
          <w:sz w:val="40"/>
          <w:szCs w:val="48"/>
          <w:highlight w:val="none"/>
        </w:rPr>
      </w:pPr>
    </w:p>
    <w:p w14:paraId="00D2D79E">
      <w:pPr>
        <w:rPr>
          <w:rFonts w:hint="eastAsia" w:ascii="宋体" w:hAnsi="宋体" w:eastAsia="宋体" w:cs="宋体"/>
          <w:b/>
          <w:bCs/>
          <w:color w:val="auto"/>
          <w:sz w:val="40"/>
          <w:szCs w:val="48"/>
          <w:highlight w:val="none"/>
        </w:rPr>
      </w:pPr>
    </w:p>
    <w:p w14:paraId="3494E1FF">
      <w:pPr>
        <w:jc w:val="center"/>
        <w:outlineLvl w:val="0"/>
        <w:rPr>
          <w:rFonts w:hint="eastAsia" w:ascii="宋体" w:hAnsi="宋体" w:eastAsia="宋体" w:cs="宋体"/>
          <w:b/>
          <w:bCs/>
          <w:color w:val="auto"/>
          <w:sz w:val="40"/>
          <w:szCs w:val="48"/>
          <w:highlight w:val="none"/>
        </w:rPr>
      </w:pPr>
      <w:bookmarkStart w:id="403" w:name="_Toc27616"/>
      <w:r>
        <w:rPr>
          <w:rFonts w:hint="eastAsia" w:ascii="宋体" w:hAnsi="宋体" w:eastAsia="宋体" w:cs="宋体"/>
          <w:b/>
          <w:bCs/>
          <w:color w:val="auto"/>
          <w:sz w:val="40"/>
          <w:szCs w:val="48"/>
          <w:highlight w:val="none"/>
        </w:rPr>
        <w:t>投标人名称：（盖章）</w:t>
      </w:r>
      <w:bookmarkEnd w:id="403"/>
    </w:p>
    <w:p w14:paraId="5C1852DA">
      <w:pPr>
        <w:jc w:val="center"/>
        <w:rPr>
          <w:rFonts w:hint="eastAsia" w:ascii="宋体" w:hAnsi="宋体" w:eastAsia="宋体" w:cs="宋体"/>
          <w:b/>
          <w:bCs/>
          <w:color w:val="auto"/>
          <w:sz w:val="40"/>
          <w:szCs w:val="48"/>
          <w:highlight w:val="none"/>
        </w:rPr>
      </w:pPr>
    </w:p>
    <w:p w14:paraId="33A07A69">
      <w:pPr>
        <w:jc w:val="center"/>
        <w:outlineLvl w:val="0"/>
        <w:rPr>
          <w:rFonts w:hint="eastAsia" w:ascii="宋体" w:hAnsi="宋体" w:eastAsia="宋体" w:cs="宋体"/>
          <w:b/>
          <w:bCs/>
          <w:color w:val="auto"/>
          <w:sz w:val="40"/>
          <w:szCs w:val="48"/>
          <w:highlight w:val="none"/>
        </w:rPr>
      </w:pPr>
      <w:bookmarkStart w:id="404" w:name="_Toc8328"/>
      <w:r>
        <w:rPr>
          <w:rFonts w:hint="eastAsia" w:ascii="宋体" w:hAnsi="宋体" w:eastAsia="宋体" w:cs="宋体"/>
          <w:b/>
          <w:bCs/>
          <w:color w:val="auto"/>
          <w:sz w:val="40"/>
          <w:szCs w:val="48"/>
          <w:highlight w:val="none"/>
        </w:rPr>
        <w:t>投标人地址：</w:t>
      </w:r>
      <w:bookmarkEnd w:id="404"/>
    </w:p>
    <w:p w14:paraId="16472FE8">
      <w:pPr>
        <w:jc w:val="center"/>
        <w:rPr>
          <w:rFonts w:hint="eastAsia" w:ascii="宋体" w:hAnsi="宋体" w:eastAsia="宋体" w:cs="宋体"/>
          <w:b/>
          <w:bCs/>
          <w:color w:val="auto"/>
          <w:sz w:val="40"/>
          <w:szCs w:val="48"/>
          <w:highlight w:val="none"/>
        </w:rPr>
      </w:pPr>
    </w:p>
    <w:p w14:paraId="42DDB94D">
      <w:pPr>
        <w:jc w:val="center"/>
        <w:outlineLvl w:val="0"/>
        <w:rPr>
          <w:rFonts w:hint="eastAsia" w:ascii="宋体" w:hAnsi="宋体" w:eastAsia="宋体" w:cs="宋体"/>
          <w:b/>
          <w:bCs/>
          <w:color w:val="auto"/>
          <w:sz w:val="40"/>
          <w:szCs w:val="48"/>
          <w:highlight w:val="none"/>
        </w:rPr>
      </w:pPr>
      <w:bookmarkStart w:id="405" w:name="_Toc23143"/>
      <w:r>
        <w:rPr>
          <w:rFonts w:hint="eastAsia" w:ascii="宋体" w:hAnsi="宋体" w:eastAsia="宋体" w:cs="宋体"/>
          <w:b/>
          <w:bCs/>
          <w:color w:val="auto"/>
          <w:sz w:val="40"/>
          <w:szCs w:val="48"/>
          <w:highlight w:val="none"/>
        </w:rPr>
        <w:t>在</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年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月</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日</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时</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分之前不得启封。</w:t>
      </w:r>
      <w:bookmarkEnd w:id="405"/>
    </w:p>
    <w:p w14:paraId="3480D42F">
      <w:pPr>
        <w:jc w:val="center"/>
        <w:rPr>
          <w:rFonts w:hint="eastAsia" w:ascii="宋体" w:hAnsi="宋体" w:eastAsia="宋体" w:cs="宋体"/>
          <w:b/>
          <w:bCs/>
          <w:color w:val="auto"/>
          <w:sz w:val="40"/>
          <w:szCs w:val="48"/>
          <w:highlight w:val="none"/>
        </w:rPr>
      </w:pPr>
    </w:p>
    <w:p w14:paraId="0ADA6460">
      <w:pPr>
        <w:jc w:val="center"/>
        <w:outlineLvl w:val="0"/>
        <w:rPr>
          <w:rFonts w:hint="eastAsia" w:ascii="宋体" w:hAnsi="宋体" w:eastAsia="宋体" w:cs="宋体"/>
          <w:b/>
          <w:bCs/>
          <w:color w:val="auto"/>
          <w:sz w:val="40"/>
          <w:szCs w:val="48"/>
          <w:highlight w:val="none"/>
        </w:rPr>
      </w:pPr>
      <w:bookmarkStart w:id="406" w:name="_Toc10680"/>
      <w:r>
        <w:rPr>
          <w:rFonts w:hint="eastAsia" w:ascii="宋体" w:hAnsi="宋体" w:eastAsia="宋体" w:cs="宋体"/>
          <w:b/>
          <w:bCs/>
          <w:color w:val="auto"/>
          <w:sz w:val="40"/>
          <w:szCs w:val="48"/>
          <w:highlight w:val="none"/>
        </w:rPr>
        <w:t>年</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月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日</w:t>
      </w:r>
      <w:bookmarkEnd w:id="406"/>
    </w:p>
    <w:p w14:paraId="45CF187D">
      <w:pPr>
        <w:pStyle w:val="4"/>
        <w:rPr>
          <w:rFonts w:hint="eastAsia" w:ascii="宋体" w:hAnsi="宋体" w:eastAsia="宋体" w:cs="宋体"/>
          <w:color w:val="auto"/>
          <w:highlight w:val="none"/>
        </w:rPr>
      </w:pPr>
    </w:p>
    <w:p w14:paraId="735ACF7A">
      <w:pPr>
        <w:rPr>
          <w:rFonts w:hint="eastAsia" w:ascii="宋体" w:hAnsi="宋体" w:eastAsia="宋体" w:cs="宋体"/>
          <w:color w:val="auto"/>
          <w:highlight w:val="none"/>
        </w:rPr>
      </w:pPr>
    </w:p>
    <w:p w14:paraId="446D1B86">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77B33DBA">
      <w:pPr>
        <w:spacing w:line="360" w:lineRule="auto"/>
        <w:jc w:val="center"/>
        <w:outlineLvl w:val="0"/>
        <w:rPr>
          <w:rFonts w:hint="eastAsia" w:ascii="宋体" w:hAnsi="宋体" w:eastAsia="宋体" w:cs="宋体"/>
          <w:b/>
          <w:color w:val="auto"/>
          <w:kern w:val="0"/>
          <w:sz w:val="36"/>
          <w:szCs w:val="36"/>
          <w:highlight w:val="none"/>
        </w:rPr>
      </w:pPr>
    </w:p>
    <w:p w14:paraId="0AE09DD7">
      <w:pPr>
        <w:shd w:val="clear" w:color="auto" w:fill="FFFFFF"/>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134DB747">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p>
    <w:p w14:paraId="04C13F77">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  格  文  件</w:t>
      </w:r>
    </w:p>
    <w:p w14:paraId="41E48967">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14:paraId="797A9854">
      <w:pPr>
        <w:pStyle w:val="83"/>
        <w:spacing w:line="360" w:lineRule="auto"/>
        <w:rPr>
          <w:rFonts w:hint="eastAsia" w:ascii="宋体" w:hAnsi="宋体" w:eastAsia="宋体" w:cs="宋体"/>
          <w:color w:val="auto"/>
          <w:sz w:val="32"/>
          <w:szCs w:val="32"/>
          <w:highlight w:val="none"/>
        </w:rPr>
      </w:pPr>
    </w:p>
    <w:p w14:paraId="36C1DA93">
      <w:pPr>
        <w:shd w:val="clear" w:color="auto" w:fill="FFFFFF"/>
        <w:snapToGrid w:val="0"/>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招标编号： </w:t>
      </w:r>
    </w:p>
    <w:p w14:paraId="2076174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54D192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424D614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ADE6A9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01B31EFD">
      <w:pPr>
        <w:snapToGrid w:val="0"/>
        <w:spacing w:line="360" w:lineRule="auto"/>
        <w:ind w:firstLine="1680" w:firstLineChars="600"/>
        <w:rPr>
          <w:rFonts w:hint="eastAsia" w:ascii="宋体" w:hAnsi="宋体" w:eastAsia="宋体" w:cs="宋体"/>
          <w:color w:val="auto"/>
          <w:sz w:val="28"/>
          <w:szCs w:val="28"/>
          <w:highlight w:val="none"/>
        </w:rPr>
      </w:pPr>
    </w:p>
    <w:p w14:paraId="7F52B3B7">
      <w:pPr>
        <w:snapToGrid w:val="0"/>
        <w:spacing w:line="360" w:lineRule="auto"/>
        <w:ind w:firstLine="1920" w:firstLineChars="600"/>
        <w:rPr>
          <w:rFonts w:hint="eastAsia" w:ascii="宋体" w:hAnsi="宋体" w:eastAsia="宋体" w:cs="宋体"/>
          <w:color w:val="auto"/>
          <w:sz w:val="32"/>
          <w:szCs w:val="32"/>
          <w:highlight w:val="none"/>
        </w:rPr>
      </w:pPr>
    </w:p>
    <w:p w14:paraId="4D8F8A23">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2C8A116">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法定代表人或授权委托代表人：（签字或盖章）</w:t>
      </w:r>
    </w:p>
    <w:p w14:paraId="7BCDFE8B">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54F65F8E">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F70C10E">
      <w:pPr>
        <w:pStyle w:val="3"/>
        <w:snapToGrid w:val="0"/>
        <w:rPr>
          <w:rFonts w:hint="eastAsia" w:ascii="宋体" w:hAnsi="宋体" w:eastAsia="宋体" w:cs="宋体"/>
          <w:color w:val="auto"/>
          <w:sz w:val="32"/>
          <w:szCs w:val="32"/>
          <w:highlight w:val="none"/>
        </w:rPr>
        <w:sectPr>
          <w:footerReference r:id="rId8" w:type="default"/>
          <w:pgSz w:w="11906" w:h="16838"/>
          <w:pgMar w:top="1219" w:right="1474" w:bottom="1247" w:left="1474" w:header="851" w:footer="641" w:gutter="0"/>
          <w:pgNumType w:fmt="decimal" w:start="1"/>
          <w:cols w:space="720" w:num="1"/>
          <w:docGrid w:type="lines" w:linePitch="315" w:charSpace="0"/>
        </w:sectPr>
      </w:pPr>
    </w:p>
    <w:p w14:paraId="79BDC32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8F60CD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01B0CFA">
      <w:pPr>
        <w:spacing w:line="360" w:lineRule="auto"/>
        <w:jc w:val="center"/>
        <w:outlineLvl w:val="0"/>
        <w:rPr>
          <w:rFonts w:hint="eastAsia" w:ascii="宋体" w:hAnsi="宋体" w:eastAsia="宋体" w:cs="宋体"/>
          <w:b/>
          <w:color w:val="auto"/>
          <w:kern w:val="0"/>
          <w:sz w:val="36"/>
          <w:szCs w:val="36"/>
          <w:highlight w:val="none"/>
        </w:rPr>
      </w:pPr>
    </w:p>
    <w:p w14:paraId="434360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（1）符合参加采购活动应当具备的一般条件的承诺函………………（页码）</w:t>
      </w:r>
    </w:p>
    <w:p w14:paraId="414A7D7B">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color w:val="auto"/>
          <w:sz w:val="24"/>
          <w:highlight w:val="none"/>
        </w:rPr>
        <w:t>提供法人或者其他组织机构的营业执照（扫描件或复印件加盖公章）或事业法人登记证书或其他工商等登记证明材料………………………………… （页码）</w:t>
      </w:r>
    </w:p>
    <w:p w14:paraId="52DCD27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14:paraId="294671EA">
      <w:pPr>
        <w:snapToGrid w:val="0"/>
        <w:spacing w:line="360" w:lineRule="auto"/>
        <w:ind w:right="480"/>
        <w:jc w:val="center"/>
        <w:rPr>
          <w:rFonts w:hint="eastAsia" w:ascii="宋体" w:hAnsi="宋体" w:eastAsia="宋体" w:cs="宋体"/>
          <w:b/>
          <w:color w:val="auto"/>
          <w:kern w:val="0"/>
          <w:sz w:val="32"/>
          <w:szCs w:val="32"/>
          <w:highlight w:val="none"/>
        </w:rPr>
      </w:pPr>
    </w:p>
    <w:p w14:paraId="37F59491">
      <w:pPr>
        <w:spacing w:line="360" w:lineRule="auto"/>
        <w:ind w:firstLine="480" w:firstLineChars="200"/>
        <w:rPr>
          <w:rFonts w:hint="eastAsia" w:ascii="宋体" w:hAnsi="宋体" w:eastAsia="宋体" w:cs="宋体"/>
          <w:color w:val="auto"/>
          <w:sz w:val="24"/>
          <w:highlight w:val="none"/>
        </w:rPr>
      </w:pPr>
    </w:p>
    <w:p w14:paraId="22690B5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符合参加采购活动应当具备的一般条件的承诺函</w:t>
      </w:r>
    </w:p>
    <w:p w14:paraId="63895CD5">
      <w:pPr>
        <w:snapToGrid w:val="0"/>
        <w:spacing w:line="360" w:lineRule="auto"/>
        <w:rPr>
          <w:rFonts w:hint="eastAsia" w:ascii="宋体" w:hAnsi="宋体" w:eastAsia="宋体" w:cs="宋体"/>
          <w:color w:val="auto"/>
          <w:sz w:val="24"/>
          <w:highlight w:val="none"/>
        </w:rPr>
      </w:pPr>
    </w:p>
    <w:p w14:paraId="0DE80D6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110682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【招标编号：</w:t>
      </w:r>
      <w:r>
        <w:rPr>
          <w:rFonts w:hint="eastAsia" w:ascii="宋体" w:hAnsi="宋体" w:eastAsia="宋体" w:cs="宋体"/>
          <w:b/>
          <w:bCs/>
          <w:color w:val="auto"/>
          <w:sz w:val="24"/>
          <w:highlight w:val="none"/>
        </w:rPr>
        <w:t>（采购编号）</w:t>
      </w:r>
      <w:r>
        <w:rPr>
          <w:rFonts w:hint="eastAsia" w:ascii="宋体" w:hAnsi="宋体" w:eastAsia="宋体" w:cs="宋体"/>
          <w:color w:val="auto"/>
          <w:sz w:val="24"/>
          <w:highlight w:val="none"/>
        </w:rPr>
        <w:t>】村采云采购活动，郑重承诺：</w:t>
      </w:r>
    </w:p>
    <w:p w14:paraId="09B4CCB7">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color w:val="auto"/>
          <w:sz w:val="24"/>
          <w:highlight w:val="none"/>
        </w:rPr>
        <w:t>（一）</w:t>
      </w:r>
      <w:r>
        <w:rPr>
          <w:rFonts w:hint="eastAsia" w:ascii="宋体" w:hAnsi="宋体" w:eastAsia="宋体" w:cs="宋体"/>
          <w:snapToGrid w:val="0"/>
          <w:color w:val="auto"/>
          <w:kern w:val="28"/>
          <w:sz w:val="24"/>
          <w:szCs w:val="20"/>
          <w:highlight w:val="none"/>
        </w:rPr>
        <w:t>符合以下规定：</w:t>
      </w:r>
    </w:p>
    <w:p w14:paraId="12A64B57">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（1）具有独立承担民事责任的能力；</w:t>
      </w:r>
    </w:p>
    <w:p w14:paraId="21D30672">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（2）具有良好的商业信誉和健全的财务会计制度；</w:t>
      </w:r>
    </w:p>
    <w:p w14:paraId="10CBBFA4">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（3）具有履行合同所必需的设备和专业技术能力；</w:t>
      </w:r>
    </w:p>
    <w:p w14:paraId="5FA0C5B0">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（4）有依法缴纳税收和社会保障资金的良好记录；</w:t>
      </w:r>
    </w:p>
    <w:p w14:paraId="42BF56B5">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（5）参加政府采购活动前三年内，在经营活动中没有重大违法记录。</w:t>
      </w:r>
    </w:p>
    <w:p w14:paraId="5B66251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780EC1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02D170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41F2A99">
      <w:pPr>
        <w:snapToGrid w:val="0"/>
        <w:spacing w:line="360" w:lineRule="auto"/>
        <w:ind w:firstLine="5520" w:firstLineChars="2300"/>
        <w:rPr>
          <w:rFonts w:hint="eastAsia" w:ascii="宋体" w:hAnsi="宋体" w:eastAsia="宋体" w:cs="宋体"/>
          <w:color w:val="auto"/>
          <w:kern w:val="0"/>
          <w:sz w:val="24"/>
          <w:highlight w:val="none"/>
          <w:lang w:val="zh-CN"/>
        </w:rPr>
      </w:pPr>
    </w:p>
    <w:p w14:paraId="1507166F">
      <w:pPr>
        <w:jc w:val="center"/>
        <w:rPr>
          <w:rFonts w:hint="eastAsia" w:ascii="宋体" w:hAnsi="宋体" w:eastAsia="宋体" w:cs="宋体"/>
          <w:b/>
          <w:color w:val="auto"/>
          <w:kern w:val="0"/>
          <w:sz w:val="32"/>
          <w:szCs w:val="32"/>
          <w:highlight w:val="none"/>
        </w:rPr>
      </w:pPr>
    </w:p>
    <w:p w14:paraId="5FC37F5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投标人名称(电子签</w:t>
      </w:r>
      <w:r>
        <w:rPr>
          <w:rFonts w:hint="eastAsia" w:ascii="宋体" w:hAnsi="宋体" w:eastAsia="宋体" w:cs="宋体"/>
          <w:color w:val="auto"/>
          <w:kern w:val="0"/>
          <w:sz w:val="24"/>
          <w:highlight w:val="none"/>
          <w:lang w:val="en-US" w:eastAsia="zh-CN"/>
        </w:rPr>
        <w:t>章/盖章</w:t>
      </w:r>
      <w:r>
        <w:rPr>
          <w:rFonts w:hint="eastAsia" w:ascii="宋体" w:hAnsi="宋体" w:eastAsia="宋体" w:cs="宋体"/>
          <w:color w:val="auto"/>
          <w:kern w:val="0"/>
          <w:sz w:val="24"/>
          <w:highlight w:val="none"/>
          <w:lang w:val="zh-CN"/>
        </w:rPr>
        <w:t xml:space="preserve">)：                              </w:t>
      </w:r>
    </w:p>
    <w:p w14:paraId="14EC344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315EFF7">
      <w:pPr>
        <w:snapToGrid w:val="0"/>
        <w:spacing w:line="360" w:lineRule="auto"/>
        <w:ind w:right="480"/>
        <w:jc w:val="center"/>
        <w:rPr>
          <w:rFonts w:hint="eastAsia" w:ascii="宋体" w:hAnsi="宋体" w:eastAsia="宋体" w:cs="宋体"/>
          <w:b/>
          <w:color w:val="auto"/>
          <w:kern w:val="0"/>
          <w:sz w:val="32"/>
          <w:szCs w:val="32"/>
          <w:highlight w:val="none"/>
        </w:rPr>
      </w:pPr>
    </w:p>
    <w:p w14:paraId="53B81C74">
      <w:pPr>
        <w:snapToGrid w:val="0"/>
        <w:spacing w:line="360" w:lineRule="auto"/>
        <w:ind w:right="480"/>
        <w:jc w:val="center"/>
        <w:rPr>
          <w:rFonts w:hint="eastAsia" w:ascii="宋体" w:hAnsi="宋体" w:eastAsia="宋体" w:cs="宋体"/>
          <w:b/>
          <w:color w:val="auto"/>
          <w:kern w:val="0"/>
          <w:sz w:val="32"/>
          <w:szCs w:val="32"/>
          <w:highlight w:val="none"/>
        </w:rPr>
      </w:pPr>
    </w:p>
    <w:p w14:paraId="37DB3B13">
      <w:pPr>
        <w:rPr>
          <w:rFonts w:hint="eastAsia" w:ascii="宋体" w:hAnsi="宋体" w:eastAsia="宋体" w:cs="宋体"/>
          <w:color w:val="auto"/>
          <w:highlight w:val="none"/>
        </w:rPr>
      </w:pPr>
    </w:p>
    <w:p w14:paraId="69C71190">
      <w:pPr>
        <w:snapToGrid w:val="0"/>
        <w:spacing w:line="360" w:lineRule="auto"/>
        <w:ind w:right="480"/>
        <w:jc w:val="center"/>
        <w:rPr>
          <w:rFonts w:hint="eastAsia" w:ascii="宋体" w:hAnsi="宋体" w:eastAsia="宋体" w:cs="宋体"/>
          <w:b/>
          <w:color w:val="auto"/>
          <w:kern w:val="0"/>
          <w:sz w:val="32"/>
          <w:szCs w:val="32"/>
          <w:highlight w:val="none"/>
        </w:rPr>
      </w:pPr>
    </w:p>
    <w:p w14:paraId="7FC569E5">
      <w:pPr>
        <w:snapToGrid w:val="0"/>
        <w:spacing w:line="360" w:lineRule="auto"/>
        <w:ind w:right="480"/>
        <w:jc w:val="center"/>
        <w:rPr>
          <w:rFonts w:hint="eastAsia" w:ascii="宋体" w:hAnsi="宋体" w:eastAsia="宋体" w:cs="宋体"/>
          <w:b/>
          <w:color w:val="auto"/>
          <w:kern w:val="0"/>
          <w:sz w:val="32"/>
          <w:szCs w:val="32"/>
          <w:highlight w:val="none"/>
        </w:rPr>
      </w:pPr>
    </w:p>
    <w:p w14:paraId="0FED3712">
      <w:pPr>
        <w:snapToGrid w:val="0"/>
        <w:spacing w:line="360" w:lineRule="auto"/>
        <w:ind w:right="480"/>
        <w:jc w:val="center"/>
        <w:rPr>
          <w:rFonts w:hint="eastAsia" w:ascii="宋体" w:hAnsi="宋体" w:eastAsia="宋体" w:cs="宋体"/>
          <w:b/>
          <w:color w:val="auto"/>
          <w:kern w:val="0"/>
          <w:sz w:val="32"/>
          <w:szCs w:val="32"/>
          <w:highlight w:val="none"/>
        </w:rPr>
      </w:pPr>
    </w:p>
    <w:p w14:paraId="1C6FD8F6">
      <w:pPr>
        <w:snapToGrid w:val="0"/>
        <w:spacing w:line="360" w:lineRule="auto"/>
        <w:ind w:right="480"/>
        <w:jc w:val="center"/>
        <w:rPr>
          <w:rFonts w:hint="eastAsia" w:ascii="宋体" w:hAnsi="宋体" w:eastAsia="宋体" w:cs="宋体"/>
          <w:b/>
          <w:color w:val="auto"/>
          <w:kern w:val="0"/>
          <w:sz w:val="32"/>
          <w:szCs w:val="32"/>
          <w:highlight w:val="none"/>
        </w:rPr>
      </w:pPr>
    </w:p>
    <w:p w14:paraId="583D3FEC">
      <w:pPr>
        <w:snapToGrid w:val="0"/>
        <w:spacing w:before="50" w:after="50" w:line="360" w:lineRule="auto"/>
        <w:rPr>
          <w:rFonts w:hint="eastAsia" w:ascii="宋体" w:hAnsi="宋体" w:eastAsia="宋体" w:cs="宋体"/>
          <w:b/>
          <w:color w:val="auto"/>
          <w:sz w:val="24"/>
          <w:highlight w:val="none"/>
        </w:rPr>
      </w:pPr>
    </w:p>
    <w:p w14:paraId="4C849415">
      <w:pPr>
        <w:numPr>
          <w:ilvl w:val="0"/>
          <w:numId w:val="6"/>
        </w:numPr>
        <w:snapToGrid w:val="0"/>
        <w:spacing w:before="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提供法人或者其他组织机构的营业执照（扫描件或复印件加盖公章）或事业法人登记证书或其他工商等登记证明材料</w:t>
      </w:r>
    </w:p>
    <w:p w14:paraId="2BAB9E46">
      <w:pPr>
        <w:pStyle w:val="63"/>
        <w:rPr>
          <w:rFonts w:hint="eastAsia" w:ascii="宋体" w:hAnsi="宋体" w:eastAsia="宋体" w:cs="宋体"/>
          <w:color w:val="auto"/>
          <w:highlight w:val="none"/>
          <w:lang w:val="zh-CN"/>
        </w:rPr>
      </w:pPr>
    </w:p>
    <w:p w14:paraId="6BEEE52A">
      <w:pPr>
        <w:spacing w:line="360" w:lineRule="auto"/>
        <w:ind w:firstLine="480" w:firstLineChars="200"/>
        <w:rPr>
          <w:rFonts w:hint="eastAsia" w:ascii="宋体" w:hAnsi="宋体" w:eastAsia="宋体" w:cs="宋体"/>
          <w:color w:val="auto"/>
          <w:sz w:val="24"/>
          <w:highlight w:val="none"/>
        </w:rPr>
      </w:pPr>
    </w:p>
    <w:p w14:paraId="4B21A960">
      <w:pPr>
        <w:pStyle w:val="60"/>
        <w:rPr>
          <w:rFonts w:hint="eastAsia" w:ascii="宋体" w:hAnsi="宋体" w:eastAsia="宋体" w:cs="宋体"/>
          <w:color w:val="auto"/>
          <w:highlight w:val="none"/>
        </w:rPr>
      </w:pPr>
    </w:p>
    <w:p w14:paraId="654C12D2">
      <w:pPr>
        <w:widowControl/>
        <w:spacing w:line="360" w:lineRule="auto"/>
        <w:ind w:left="150"/>
        <w:jc w:val="center"/>
        <w:rPr>
          <w:rFonts w:hint="eastAsia" w:ascii="宋体" w:hAnsi="宋体" w:eastAsia="宋体" w:cs="宋体"/>
          <w:b/>
          <w:bCs/>
          <w:color w:val="auto"/>
          <w:kern w:val="0"/>
          <w:sz w:val="32"/>
          <w:szCs w:val="32"/>
          <w:highlight w:val="none"/>
        </w:rPr>
      </w:pPr>
    </w:p>
    <w:p w14:paraId="0853FC88">
      <w:pP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br w:type="page"/>
      </w:r>
    </w:p>
    <w:p w14:paraId="25DF58BE">
      <w:pPr>
        <w:widowControl/>
        <w:jc w:val="left"/>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三、本项目的特定资格要求</w:t>
      </w:r>
    </w:p>
    <w:p w14:paraId="2B29357D">
      <w:pPr>
        <w:widowControl/>
        <w:snapToGrid w:val="0"/>
        <w:spacing w:line="380" w:lineRule="exact"/>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特定资质：投标人取得中华人民共和国基础电信业务经营许可证的通信运营商或取得项目属地通信运营商对本项目授权的通信施工资质企业（提供相关的证明材料，若为授权的需提供通信运营商对本项目的授权书（加盖公章）。</w:t>
      </w:r>
    </w:p>
    <w:p w14:paraId="5F3497BF">
      <w:pPr>
        <w:widowControl/>
        <w:snapToGrid w:val="0"/>
        <w:spacing w:line="380" w:lineRule="exact"/>
        <w:ind w:firstLine="480" w:firstLineChars="200"/>
        <w:jc w:val="left"/>
        <w:rPr>
          <w:rFonts w:hint="eastAsia" w:ascii="宋体" w:hAnsi="宋体" w:eastAsia="宋体" w:cs="宋体"/>
          <w:snapToGrid w:val="0"/>
          <w:color w:val="auto"/>
          <w:kern w:val="28"/>
          <w:sz w:val="24"/>
          <w:szCs w:val="20"/>
          <w:highlight w:val="none"/>
        </w:rPr>
      </w:pPr>
    </w:p>
    <w:p w14:paraId="69D467F2">
      <w:pPr>
        <w:snapToGrid w:val="0"/>
        <w:spacing w:line="360" w:lineRule="auto"/>
        <w:ind w:firstLine="480" w:firstLineChars="200"/>
        <w:rPr>
          <w:rFonts w:hint="eastAsia" w:ascii="宋体" w:hAnsi="宋体" w:eastAsia="宋体" w:cs="宋体"/>
          <w:color w:val="auto"/>
          <w:sz w:val="24"/>
          <w:highlight w:val="none"/>
        </w:rPr>
      </w:pPr>
    </w:p>
    <w:p w14:paraId="1A79498C">
      <w:pPr>
        <w:rPr>
          <w:rFonts w:hint="eastAsia" w:ascii="宋体" w:hAnsi="宋体" w:eastAsia="宋体" w:cs="宋体"/>
          <w:color w:val="auto"/>
          <w:sz w:val="24"/>
          <w:highlight w:val="none"/>
          <w:lang w:val="en-US" w:eastAsia="zh-CN"/>
        </w:rPr>
      </w:pPr>
    </w:p>
    <w:p w14:paraId="08733C7A">
      <w:pPr>
        <w:rPr>
          <w:rFonts w:hint="eastAsia" w:ascii="宋体" w:hAnsi="宋体" w:eastAsia="宋体" w:cs="宋体"/>
          <w:color w:val="auto"/>
          <w:sz w:val="24"/>
          <w:highlight w:val="none"/>
          <w:lang w:val="en-US" w:eastAsia="zh-CN"/>
        </w:rPr>
      </w:pPr>
    </w:p>
    <w:p w14:paraId="2781D58D">
      <w:p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提供证明材料加盖投标人公章。</w:t>
      </w:r>
    </w:p>
    <w:p w14:paraId="2AE415EF">
      <w:pPr>
        <w:pStyle w:val="15"/>
        <w:rPr>
          <w:rFonts w:hint="eastAsia" w:ascii="宋体" w:hAnsi="宋体" w:eastAsia="宋体" w:cs="宋体"/>
          <w:color w:val="auto"/>
          <w:sz w:val="24"/>
          <w:highlight w:val="none"/>
          <w:lang w:val="en-US" w:eastAsia="zh-CN"/>
        </w:rPr>
      </w:pPr>
    </w:p>
    <w:p w14:paraId="6601EFC7">
      <w:pPr>
        <w:rPr>
          <w:rFonts w:hint="eastAsia" w:ascii="宋体" w:hAnsi="宋体" w:eastAsia="宋体" w:cs="宋体"/>
          <w:color w:val="auto"/>
          <w:sz w:val="24"/>
          <w:highlight w:val="none"/>
          <w:lang w:val="en-US" w:eastAsia="zh-CN"/>
        </w:rPr>
      </w:pPr>
    </w:p>
    <w:p w14:paraId="3F27B974">
      <w:pPr>
        <w:pStyle w:val="15"/>
        <w:rPr>
          <w:rFonts w:hint="eastAsia" w:ascii="宋体" w:hAnsi="宋体" w:eastAsia="宋体" w:cs="宋体"/>
          <w:color w:val="auto"/>
          <w:sz w:val="24"/>
          <w:highlight w:val="none"/>
          <w:lang w:val="en-US" w:eastAsia="zh-CN"/>
        </w:rPr>
      </w:pPr>
    </w:p>
    <w:p w14:paraId="7F7F12C6">
      <w:pPr>
        <w:rPr>
          <w:rFonts w:hint="eastAsia" w:ascii="宋体" w:hAnsi="宋体" w:eastAsia="宋体" w:cs="宋体"/>
          <w:color w:val="auto"/>
          <w:sz w:val="24"/>
          <w:highlight w:val="none"/>
          <w:lang w:val="en-US" w:eastAsia="zh-CN"/>
        </w:rPr>
      </w:pPr>
    </w:p>
    <w:p w14:paraId="4F7EB454">
      <w:pPr>
        <w:pStyle w:val="15"/>
        <w:rPr>
          <w:rFonts w:hint="eastAsia" w:ascii="宋体" w:hAnsi="宋体" w:eastAsia="宋体" w:cs="宋体"/>
          <w:color w:val="auto"/>
          <w:sz w:val="24"/>
          <w:highlight w:val="none"/>
          <w:lang w:val="en-US" w:eastAsia="zh-CN"/>
        </w:rPr>
      </w:pPr>
    </w:p>
    <w:p w14:paraId="0F1CBB2E">
      <w:pPr>
        <w:rPr>
          <w:rFonts w:hint="eastAsia" w:ascii="宋体" w:hAnsi="宋体" w:eastAsia="宋体" w:cs="宋体"/>
          <w:color w:val="auto"/>
          <w:lang w:val="en-US" w:eastAsia="zh-CN"/>
        </w:rPr>
      </w:pPr>
    </w:p>
    <w:p w14:paraId="1BF5B9C0">
      <w:pPr>
        <w:rPr>
          <w:rFonts w:hint="eastAsia" w:ascii="宋体" w:hAnsi="宋体" w:eastAsia="宋体" w:cs="宋体"/>
          <w:color w:val="auto"/>
          <w:sz w:val="24"/>
          <w:highlight w:val="none"/>
          <w:lang w:val="en-US" w:eastAsia="zh-CN"/>
        </w:rPr>
      </w:pPr>
    </w:p>
    <w:p w14:paraId="77B099AC">
      <w:pPr>
        <w:pStyle w:val="15"/>
        <w:rPr>
          <w:rFonts w:hint="eastAsia" w:ascii="宋体" w:hAnsi="宋体" w:eastAsia="宋体" w:cs="宋体"/>
          <w:color w:val="auto"/>
          <w:sz w:val="24"/>
          <w:highlight w:val="none"/>
          <w:lang w:val="en-US" w:eastAsia="zh-CN"/>
        </w:rPr>
      </w:pPr>
    </w:p>
    <w:p w14:paraId="2E6D655E">
      <w:pPr>
        <w:rPr>
          <w:rFonts w:hint="eastAsia" w:ascii="宋体" w:hAnsi="宋体" w:eastAsia="宋体" w:cs="宋体"/>
          <w:color w:val="auto"/>
          <w:sz w:val="24"/>
          <w:highlight w:val="none"/>
          <w:lang w:val="en-US" w:eastAsia="zh-CN"/>
        </w:rPr>
      </w:pPr>
    </w:p>
    <w:p w14:paraId="07EE7164">
      <w:pPr>
        <w:spacing w:line="360" w:lineRule="auto"/>
        <w:ind w:right="420" w:firstLine="2209" w:firstLineChars="500"/>
        <w:rPr>
          <w:rFonts w:hint="eastAsia" w:ascii="宋体" w:hAnsi="宋体" w:eastAsia="宋体" w:cs="宋体"/>
          <w:b/>
          <w:color w:val="auto"/>
          <w:kern w:val="0"/>
          <w:sz w:val="44"/>
          <w:szCs w:val="44"/>
          <w:highlight w:val="none"/>
        </w:rPr>
      </w:pPr>
    </w:p>
    <w:p w14:paraId="4CE05F7B">
      <w:pPr>
        <w:spacing w:line="360" w:lineRule="auto"/>
        <w:ind w:right="420" w:firstLine="2209" w:firstLineChars="500"/>
        <w:rPr>
          <w:rFonts w:hint="eastAsia" w:ascii="宋体" w:hAnsi="宋体" w:eastAsia="宋体" w:cs="宋体"/>
          <w:b/>
          <w:color w:val="auto"/>
          <w:kern w:val="0"/>
          <w:sz w:val="44"/>
          <w:szCs w:val="44"/>
          <w:highlight w:val="none"/>
        </w:rPr>
      </w:pPr>
    </w:p>
    <w:p w14:paraId="0E7D8D58">
      <w:pPr>
        <w:spacing w:line="360" w:lineRule="auto"/>
        <w:ind w:right="420" w:firstLine="2209" w:firstLineChars="500"/>
        <w:rPr>
          <w:rFonts w:hint="eastAsia" w:ascii="宋体" w:hAnsi="宋体" w:eastAsia="宋体" w:cs="宋体"/>
          <w:b/>
          <w:color w:val="auto"/>
          <w:kern w:val="0"/>
          <w:sz w:val="44"/>
          <w:szCs w:val="44"/>
          <w:highlight w:val="none"/>
        </w:rPr>
      </w:pPr>
    </w:p>
    <w:p w14:paraId="409993E7">
      <w:pPr>
        <w:spacing w:line="360" w:lineRule="auto"/>
        <w:ind w:right="420" w:firstLine="2209" w:firstLineChars="500"/>
        <w:rPr>
          <w:rFonts w:hint="eastAsia" w:ascii="宋体" w:hAnsi="宋体" w:eastAsia="宋体" w:cs="宋体"/>
          <w:b/>
          <w:color w:val="auto"/>
          <w:kern w:val="0"/>
          <w:sz w:val="44"/>
          <w:szCs w:val="44"/>
          <w:highlight w:val="none"/>
        </w:rPr>
      </w:pPr>
    </w:p>
    <w:p w14:paraId="2313AC85">
      <w:pPr>
        <w:spacing w:line="360" w:lineRule="auto"/>
        <w:ind w:right="420" w:firstLine="2209" w:firstLineChars="500"/>
        <w:rPr>
          <w:rFonts w:hint="eastAsia" w:ascii="宋体" w:hAnsi="宋体" w:eastAsia="宋体" w:cs="宋体"/>
          <w:b/>
          <w:color w:val="auto"/>
          <w:kern w:val="0"/>
          <w:sz w:val="44"/>
          <w:szCs w:val="44"/>
          <w:highlight w:val="none"/>
        </w:rPr>
      </w:pPr>
    </w:p>
    <w:p w14:paraId="71F6C3B5">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6B49CE65">
      <w:pPr>
        <w:spacing w:line="360" w:lineRule="auto"/>
        <w:ind w:right="420" w:firstLine="2209" w:firstLineChars="50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5B99F2AD">
      <w:pPr>
        <w:spacing w:line="360" w:lineRule="auto"/>
        <w:jc w:val="center"/>
        <w:outlineLvl w:val="0"/>
        <w:rPr>
          <w:rFonts w:hint="eastAsia" w:ascii="宋体" w:hAnsi="宋体" w:eastAsia="宋体" w:cs="宋体"/>
          <w:b/>
          <w:color w:val="auto"/>
          <w:kern w:val="0"/>
          <w:sz w:val="24"/>
          <w:highlight w:val="none"/>
        </w:rPr>
      </w:pPr>
    </w:p>
    <w:p w14:paraId="42EEEC47">
      <w:pPr>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37451A18">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407" w:name="_Toc17190"/>
      <w:r>
        <w:rPr>
          <w:rFonts w:hint="eastAsia" w:ascii="宋体" w:hAnsi="宋体" w:eastAsia="宋体" w:cs="宋体"/>
          <w:b/>
          <w:bCs/>
          <w:color w:val="auto"/>
          <w:sz w:val="52"/>
          <w:szCs w:val="52"/>
          <w:highlight w:val="none"/>
        </w:rPr>
        <w:t>商 务 技 术 文 件</w:t>
      </w:r>
      <w:bookmarkEnd w:id="407"/>
    </w:p>
    <w:p w14:paraId="6E4299E6">
      <w:pPr>
        <w:widowControl/>
        <w:spacing w:line="360" w:lineRule="auto"/>
        <w:ind w:right="-2"/>
        <w:jc w:val="center"/>
        <w:outlineLvl w:val="1"/>
        <w:rPr>
          <w:rFonts w:hint="eastAsia" w:ascii="宋体" w:hAnsi="宋体" w:eastAsia="宋体" w:cs="宋体"/>
          <w:b/>
          <w:color w:val="auto"/>
          <w:sz w:val="36"/>
          <w:szCs w:val="36"/>
          <w:highlight w:val="none"/>
        </w:rPr>
      </w:pPr>
      <w:bookmarkStart w:id="408" w:name="_Toc27078"/>
      <w:r>
        <w:rPr>
          <w:rFonts w:hint="eastAsia" w:ascii="宋体" w:hAnsi="宋体" w:eastAsia="宋体" w:cs="宋体"/>
          <w:b/>
          <w:color w:val="auto"/>
          <w:sz w:val="36"/>
          <w:szCs w:val="36"/>
          <w:highlight w:val="none"/>
        </w:rPr>
        <w:t>（村采云电子招投标）</w:t>
      </w:r>
      <w:bookmarkEnd w:id="408"/>
    </w:p>
    <w:p w14:paraId="7D90F62D">
      <w:pPr>
        <w:pStyle w:val="83"/>
        <w:spacing w:line="360" w:lineRule="auto"/>
        <w:rPr>
          <w:rFonts w:hint="eastAsia" w:ascii="宋体" w:hAnsi="宋体" w:eastAsia="宋体" w:cs="宋体"/>
          <w:color w:val="auto"/>
          <w:sz w:val="36"/>
          <w:szCs w:val="36"/>
          <w:highlight w:val="none"/>
        </w:rPr>
      </w:pPr>
    </w:p>
    <w:p w14:paraId="1C517006">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409" w:name="_Toc28851"/>
      <w:r>
        <w:rPr>
          <w:rFonts w:hint="eastAsia" w:ascii="宋体" w:hAnsi="宋体" w:eastAsia="宋体" w:cs="宋体"/>
          <w:b/>
          <w:bCs/>
          <w:color w:val="auto"/>
          <w:sz w:val="36"/>
          <w:szCs w:val="36"/>
          <w:highlight w:val="none"/>
        </w:rPr>
        <w:t xml:space="preserve">  招标编号：</w:t>
      </w:r>
      <w:bookmarkEnd w:id="409"/>
      <w:r>
        <w:rPr>
          <w:rFonts w:hint="eastAsia" w:ascii="宋体" w:hAnsi="宋体" w:eastAsia="宋体" w:cs="宋体"/>
          <w:b/>
          <w:bCs/>
          <w:color w:val="auto"/>
          <w:sz w:val="36"/>
          <w:szCs w:val="36"/>
          <w:highlight w:val="none"/>
        </w:rPr>
        <w:t xml:space="preserve">  </w:t>
      </w:r>
    </w:p>
    <w:p w14:paraId="505F37A0">
      <w:pPr>
        <w:pStyle w:val="83"/>
        <w:spacing w:line="360" w:lineRule="auto"/>
        <w:rPr>
          <w:rFonts w:hint="eastAsia" w:ascii="宋体" w:hAnsi="宋体" w:eastAsia="宋体" w:cs="宋体"/>
          <w:color w:val="auto"/>
          <w:highlight w:val="none"/>
        </w:rPr>
      </w:pPr>
    </w:p>
    <w:p w14:paraId="19647A5F">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55A3AD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6FC594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1391D5E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0C4C2F4A">
      <w:pPr>
        <w:snapToGrid w:val="0"/>
        <w:spacing w:line="336" w:lineRule="auto"/>
        <w:ind w:firstLine="1920" w:firstLineChars="600"/>
        <w:rPr>
          <w:rFonts w:hint="eastAsia" w:ascii="宋体" w:hAnsi="宋体" w:eastAsia="宋体" w:cs="宋体"/>
          <w:color w:val="auto"/>
          <w:sz w:val="32"/>
          <w:szCs w:val="32"/>
          <w:highlight w:val="none"/>
        </w:rPr>
      </w:pPr>
    </w:p>
    <w:p w14:paraId="36C76622">
      <w:pPr>
        <w:snapToGrid w:val="0"/>
        <w:spacing w:line="336"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24181D6E">
      <w:pPr>
        <w:snapToGrid w:val="0"/>
        <w:spacing w:line="336"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法定代表人或授权委托代表人：（签字或盖章）</w:t>
      </w:r>
    </w:p>
    <w:p w14:paraId="563AF10E">
      <w:pPr>
        <w:snapToGrid w:val="0"/>
        <w:spacing w:line="336"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F81F8BF">
      <w:pPr>
        <w:snapToGrid w:val="0"/>
        <w:spacing w:line="336"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911F1CD">
      <w:pPr>
        <w:pStyle w:val="3"/>
        <w:snapToGrid w:val="0"/>
        <w:rPr>
          <w:rFonts w:hint="eastAsia" w:ascii="宋体" w:hAnsi="宋体" w:eastAsia="宋体" w:cs="宋体"/>
          <w:color w:val="auto"/>
          <w:kern w:val="0"/>
          <w:sz w:val="32"/>
          <w:szCs w:val="32"/>
          <w:highlight w:val="none"/>
        </w:rPr>
        <w:sectPr>
          <w:headerReference r:id="rId9" w:type="default"/>
          <w:footerReference r:id="rId10" w:type="default"/>
          <w:pgSz w:w="11906" w:h="16838"/>
          <w:pgMar w:top="993" w:right="1474" w:bottom="1134" w:left="1474" w:header="851" w:footer="641" w:gutter="0"/>
          <w:pgNumType w:fmt="decimal"/>
          <w:cols w:space="720" w:num="1"/>
          <w:docGrid w:type="lines" w:linePitch="315" w:charSpace="0"/>
        </w:sectPr>
      </w:pPr>
    </w:p>
    <w:p w14:paraId="42BC028B">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95DF155">
      <w:pPr>
        <w:spacing w:line="360" w:lineRule="auto"/>
        <w:jc w:val="center"/>
        <w:outlineLvl w:val="0"/>
        <w:rPr>
          <w:rFonts w:hint="eastAsia" w:ascii="宋体" w:hAnsi="宋体" w:eastAsia="宋体" w:cs="宋体"/>
          <w:b/>
          <w:color w:val="auto"/>
          <w:kern w:val="0"/>
          <w:sz w:val="24"/>
          <w:highlight w:val="none"/>
        </w:rPr>
      </w:pPr>
    </w:p>
    <w:p w14:paraId="4322F11D">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录</w:t>
      </w:r>
    </w:p>
    <w:p w14:paraId="645CDB0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5FA0BA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（3）符合性审查资料</w:t>
      </w:r>
      <w:r>
        <w:rPr>
          <w:rFonts w:hint="eastAsia" w:ascii="宋体" w:hAnsi="宋体" w:eastAsia="宋体" w:cs="宋体"/>
          <w:color w:val="auto"/>
          <w:highlight w:val="none"/>
        </w:rPr>
        <w:t>………………………………………………………………………（页码）</w:t>
      </w:r>
    </w:p>
    <w:p w14:paraId="5D0107D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（5）投标的清单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107D544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color w:val="auto"/>
          <w:highlight w:val="none"/>
        </w:rPr>
        <w:t>………………………………………………………（页码）</w:t>
      </w:r>
    </w:p>
    <w:p w14:paraId="149C5164">
      <w:pPr>
        <w:snapToGrid w:val="0"/>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（9）附件</w:t>
      </w:r>
      <w:r>
        <w:rPr>
          <w:rFonts w:hint="eastAsia" w:ascii="宋体" w:hAnsi="宋体" w:eastAsia="宋体" w:cs="宋体"/>
          <w:color w:val="auto"/>
          <w:highlight w:val="none"/>
          <w:lang w:val="zh-CN"/>
        </w:rPr>
        <w:t>………………………………………………………………………………………（页码）</w:t>
      </w:r>
    </w:p>
    <w:p w14:paraId="67CAB032">
      <w:pPr>
        <w:pStyle w:val="4"/>
        <w:rPr>
          <w:rFonts w:hint="eastAsia" w:ascii="宋体" w:hAnsi="宋体" w:eastAsia="宋体" w:cs="宋体"/>
          <w:color w:val="auto"/>
          <w:highlight w:val="none"/>
          <w:lang w:val="en-US"/>
        </w:rPr>
      </w:pPr>
    </w:p>
    <w:p w14:paraId="3CAE5735">
      <w:pPr>
        <w:snapToGrid w:val="0"/>
        <w:spacing w:line="360" w:lineRule="auto"/>
        <w:jc w:val="center"/>
        <w:rPr>
          <w:rFonts w:hint="eastAsia" w:ascii="宋体" w:hAnsi="宋体" w:eastAsia="宋体" w:cs="宋体"/>
          <w:b/>
          <w:color w:val="auto"/>
          <w:kern w:val="0"/>
          <w:sz w:val="32"/>
          <w:szCs w:val="32"/>
          <w:highlight w:val="none"/>
          <w:lang w:val="zh-CN"/>
        </w:rPr>
      </w:pPr>
    </w:p>
    <w:p w14:paraId="477F9F8A">
      <w:pPr>
        <w:snapToGrid w:val="0"/>
        <w:spacing w:line="360" w:lineRule="auto"/>
        <w:jc w:val="center"/>
        <w:rPr>
          <w:rFonts w:hint="eastAsia" w:ascii="宋体" w:hAnsi="宋体" w:eastAsia="宋体" w:cs="宋体"/>
          <w:b/>
          <w:color w:val="auto"/>
          <w:kern w:val="0"/>
          <w:sz w:val="32"/>
          <w:szCs w:val="32"/>
          <w:highlight w:val="none"/>
          <w:lang w:val="zh-CN"/>
        </w:rPr>
      </w:pPr>
    </w:p>
    <w:p w14:paraId="75E3ED51">
      <w:pPr>
        <w:snapToGrid w:val="0"/>
        <w:spacing w:line="360" w:lineRule="auto"/>
        <w:jc w:val="center"/>
        <w:rPr>
          <w:rFonts w:hint="eastAsia" w:ascii="宋体" w:hAnsi="宋体" w:eastAsia="宋体" w:cs="宋体"/>
          <w:b/>
          <w:color w:val="auto"/>
          <w:kern w:val="0"/>
          <w:sz w:val="32"/>
          <w:szCs w:val="32"/>
          <w:highlight w:val="none"/>
          <w:lang w:val="zh-CN"/>
        </w:rPr>
      </w:pPr>
    </w:p>
    <w:p w14:paraId="7002B6B9">
      <w:pPr>
        <w:snapToGrid w:val="0"/>
        <w:spacing w:line="360" w:lineRule="auto"/>
        <w:jc w:val="center"/>
        <w:rPr>
          <w:rFonts w:hint="eastAsia" w:ascii="宋体" w:hAnsi="宋体" w:eastAsia="宋体" w:cs="宋体"/>
          <w:b/>
          <w:color w:val="auto"/>
          <w:kern w:val="0"/>
          <w:sz w:val="32"/>
          <w:szCs w:val="32"/>
          <w:highlight w:val="none"/>
          <w:lang w:val="zh-CN"/>
        </w:rPr>
      </w:pPr>
    </w:p>
    <w:p w14:paraId="51E73B6F">
      <w:pPr>
        <w:snapToGrid w:val="0"/>
        <w:spacing w:line="360" w:lineRule="auto"/>
        <w:jc w:val="center"/>
        <w:rPr>
          <w:rFonts w:hint="eastAsia" w:ascii="宋体" w:hAnsi="宋体" w:eastAsia="宋体" w:cs="宋体"/>
          <w:b/>
          <w:color w:val="auto"/>
          <w:kern w:val="0"/>
          <w:sz w:val="32"/>
          <w:szCs w:val="32"/>
          <w:highlight w:val="none"/>
          <w:lang w:val="zh-CN"/>
        </w:rPr>
      </w:pPr>
    </w:p>
    <w:p w14:paraId="452C30E7">
      <w:pPr>
        <w:snapToGrid w:val="0"/>
        <w:spacing w:line="360" w:lineRule="auto"/>
        <w:jc w:val="center"/>
        <w:rPr>
          <w:rFonts w:hint="eastAsia" w:ascii="宋体" w:hAnsi="宋体" w:eastAsia="宋体" w:cs="宋体"/>
          <w:b/>
          <w:color w:val="auto"/>
          <w:kern w:val="0"/>
          <w:sz w:val="32"/>
          <w:szCs w:val="32"/>
          <w:highlight w:val="none"/>
          <w:lang w:val="zh-CN"/>
        </w:rPr>
      </w:pPr>
    </w:p>
    <w:p w14:paraId="27BAE15E">
      <w:pPr>
        <w:snapToGrid w:val="0"/>
        <w:spacing w:line="360" w:lineRule="auto"/>
        <w:jc w:val="center"/>
        <w:rPr>
          <w:rFonts w:hint="eastAsia" w:ascii="宋体" w:hAnsi="宋体" w:eastAsia="宋体" w:cs="宋体"/>
          <w:b/>
          <w:color w:val="auto"/>
          <w:kern w:val="0"/>
          <w:sz w:val="32"/>
          <w:szCs w:val="32"/>
          <w:highlight w:val="none"/>
          <w:lang w:val="zh-CN"/>
        </w:rPr>
      </w:pPr>
    </w:p>
    <w:p w14:paraId="2B0FFDB7">
      <w:pPr>
        <w:snapToGrid w:val="0"/>
        <w:spacing w:line="360" w:lineRule="auto"/>
        <w:jc w:val="center"/>
        <w:rPr>
          <w:rFonts w:hint="eastAsia" w:ascii="宋体" w:hAnsi="宋体" w:eastAsia="宋体" w:cs="宋体"/>
          <w:b/>
          <w:color w:val="auto"/>
          <w:kern w:val="0"/>
          <w:sz w:val="32"/>
          <w:szCs w:val="32"/>
          <w:highlight w:val="none"/>
          <w:lang w:val="zh-CN"/>
        </w:rPr>
      </w:pPr>
    </w:p>
    <w:p w14:paraId="5ED568B3">
      <w:pPr>
        <w:snapToGrid w:val="0"/>
        <w:spacing w:line="360" w:lineRule="auto"/>
        <w:jc w:val="center"/>
        <w:rPr>
          <w:rFonts w:hint="eastAsia" w:ascii="宋体" w:hAnsi="宋体" w:eastAsia="宋体" w:cs="宋体"/>
          <w:b/>
          <w:color w:val="auto"/>
          <w:kern w:val="0"/>
          <w:sz w:val="32"/>
          <w:szCs w:val="32"/>
          <w:highlight w:val="none"/>
          <w:lang w:val="zh-CN"/>
        </w:rPr>
      </w:pPr>
    </w:p>
    <w:p w14:paraId="4F6677F3">
      <w:pPr>
        <w:snapToGrid w:val="0"/>
        <w:spacing w:line="360" w:lineRule="auto"/>
        <w:jc w:val="center"/>
        <w:rPr>
          <w:rFonts w:hint="eastAsia" w:ascii="宋体" w:hAnsi="宋体" w:eastAsia="宋体" w:cs="宋体"/>
          <w:b/>
          <w:color w:val="auto"/>
          <w:kern w:val="0"/>
          <w:sz w:val="32"/>
          <w:szCs w:val="32"/>
          <w:highlight w:val="none"/>
          <w:lang w:val="zh-CN"/>
        </w:rPr>
      </w:pPr>
    </w:p>
    <w:p w14:paraId="1098FB51">
      <w:pPr>
        <w:snapToGrid w:val="0"/>
        <w:spacing w:line="360" w:lineRule="auto"/>
        <w:jc w:val="center"/>
        <w:rPr>
          <w:rFonts w:hint="eastAsia" w:ascii="宋体" w:hAnsi="宋体" w:eastAsia="宋体" w:cs="宋体"/>
          <w:b/>
          <w:color w:val="auto"/>
          <w:kern w:val="0"/>
          <w:sz w:val="32"/>
          <w:szCs w:val="32"/>
          <w:highlight w:val="none"/>
          <w:lang w:val="zh-CN"/>
        </w:rPr>
      </w:pPr>
    </w:p>
    <w:p w14:paraId="221AE9C9">
      <w:pPr>
        <w:pStyle w:val="87"/>
        <w:ind w:firstLine="623"/>
        <w:rPr>
          <w:rFonts w:hint="eastAsia" w:ascii="宋体" w:hAnsi="宋体" w:eastAsia="宋体" w:cs="宋体"/>
          <w:b/>
          <w:color w:val="auto"/>
          <w:sz w:val="32"/>
          <w:szCs w:val="32"/>
          <w:highlight w:val="none"/>
          <w:lang w:val="zh-CN"/>
        </w:rPr>
      </w:pPr>
    </w:p>
    <w:p w14:paraId="261A5525">
      <w:pPr>
        <w:pStyle w:val="23"/>
        <w:rPr>
          <w:rFonts w:hint="eastAsia" w:ascii="宋体" w:hAnsi="宋体" w:eastAsia="宋体" w:cs="宋体"/>
          <w:b/>
          <w:color w:val="auto"/>
          <w:sz w:val="32"/>
          <w:szCs w:val="32"/>
          <w:highlight w:val="none"/>
        </w:rPr>
      </w:pPr>
    </w:p>
    <w:p w14:paraId="2C47D51F">
      <w:pPr>
        <w:pStyle w:val="23"/>
        <w:rPr>
          <w:rFonts w:hint="eastAsia" w:ascii="宋体" w:hAnsi="宋体" w:eastAsia="宋体" w:cs="宋体"/>
          <w:color w:val="auto"/>
          <w:highlight w:val="none"/>
        </w:rPr>
      </w:pPr>
    </w:p>
    <w:p w14:paraId="30CD69F3">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C9C8EAB">
      <w:pPr>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5689C40">
      <w:pPr>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【招标编号：（采购编号）】招标的有关活动，并对此项目进行投标。为此：</w:t>
      </w:r>
    </w:p>
    <w:p w14:paraId="384ED44E">
      <w:pPr>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BD426C7">
      <w:pPr>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79CE4AF">
      <w:pPr>
        <w:snapToGrid w:val="0"/>
        <w:spacing w:line="288"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39C7F5A">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63F9130D">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5462811F">
      <w:pPr>
        <w:snapToGrid w:val="0"/>
        <w:spacing w:line="288"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0E06A40">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9F4FB4B">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71AC8BC">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2.2.3符合性审查资料；</w:t>
      </w:r>
    </w:p>
    <w:p w14:paraId="5E43B729">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2.2.4评标标准相应的商务技术资料；</w:t>
      </w:r>
    </w:p>
    <w:p w14:paraId="7FA6F2B5">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2.2.5投标标的清单；</w:t>
      </w:r>
    </w:p>
    <w:p w14:paraId="144E9796">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257AEE2B">
      <w:pPr>
        <w:snapToGrid w:val="0"/>
        <w:spacing w:line="288"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3F790977">
      <w:pPr>
        <w:snapToGrid w:val="0"/>
        <w:spacing w:line="288"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4A25120">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59BB38B">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2.3.2投标报价明细表； </w:t>
      </w:r>
    </w:p>
    <w:p w14:paraId="6E4BA5A4">
      <w:pPr>
        <w:snapToGrid w:val="0"/>
        <w:spacing w:line="288"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主要配件材料价格表 ；</w:t>
      </w:r>
    </w:p>
    <w:p w14:paraId="7BE982BB">
      <w:pPr>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7BAF47E2">
      <w:pPr>
        <w:snapToGrid w:val="0"/>
        <w:spacing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1A954680">
      <w:pPr>
        <w:snapToGrid w:val="0"/>
        <w:spacing w:line="288"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09FE8932">
      <w:pPr>
        <w:snapToGrid w:val="0"/>
        <w:spacing w:line="288"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BBDA6F5">
      <w:pPr>
        <w:snapToGrid w:val="0"/>
        <w:spacing w:line="288"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7E465D4D">
      <w:pPr>
        <w:snapToGrid w:val="0"/>
        <w:spacing w:line="288"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3C084F2">
      <w:pPr>
        <w:snapToGrid w:val="0"/>
        <w:spacing w:line="288"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F191154">
      <w:pPr>
        <w:spacing w:line="288"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6668B27">
      <w:pPr>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2301F36">
      <w:pPr>
        <w:snapToGrid w:val="0"/>
        <w:spacing w:line="288" w:lineRule="auto"/>
        <w:ind w:left="420" w:leftChars="200" w:firstLine="4200" w:firstLineChars="1750"/>
        <w:rPr>
          <w:rFonts w:hint="eastAsia" w:ascii="宋体" w:hAnsi="宋体" w:eastAsia="宋体" w:cs="宋体"/>
          <w:color w:val="auto"/>
          <w:kern w:val="0"/>
          <w:sz w:val="24"/>
          <w:highlight w:val="none"/>
          <w:u w:val="single"/>
        </w:rPr>
      </w:pPr>
    </w:p>
    <w:p w14:paraId="3CB62C10">
      <w:pPr>
        <w:spacing w:line="288"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78B68D9">
      <w:pPr>
        <w:snapToGrid w:val="0"/>
        <w:spacing w:line="360" w:lineRule="auto"/>
        <w:jc w:val="center"/>
        <w:rPr>
          <w:rFonts w:hint="eastAsia" w:ascii="宋体" w:hAnsi="宋体" w:eastAsia="宋体" w:cs="宋体"/>
          <w:b/>
          <w:color w:val="auto"/>
          <w:kern w:val="0"/>
          <w:sz w:val="32"/>
          <w:szCs w:val="32"/>
          <w:highlight w:val="none"/>
        </w:rPr>
      </w:pPr>
    </w:p>
    <w:p w14:paraId="1B9C6BB6">
      <w:pPr>
        <w:snapToGrid w:val="0"/>
        <w:spacing w:line="360" w:lineRule="auto"/>
        <w:jc w:val="center"/>
        <w:rPr>
          <w:rFonts w:hint="eastAsia" w:ascii="宋体" w:hAnsi="宋体" w:eastAsia="宋体" w:cs="宋体"/>
          <w:b/>
          <w:color w:val="auto"/>
          <w:kern w:val="0"/>
          <w:sz w:val="32"/>
          <w:szCs w:val="32"/>
          <w:highlight w:val="none"/>
        </w:rPr>
      </w:pPr>
    </w:p>
    <w:p w14:paraId="5CF89A80">
      <w:pPr>
        <w:snapToGrid w:val="0"/>
        <w:spacing w:line="360" w:lineRule="auto"/>
        <w:rPr>
          <w:rFonts w:hint="eastAsia" w:ascii="宋体" w:hAnsi="宋体" w:eastAsia="宋体" w:cs="宋体"/>
          <w:color w:val="auto"/>
          <w:sz w:val="24"/>
          <w:highlight w:val="none"/>
        </w:rPr>
      </w:pPr>
    </w:p>
    <w:p w14:paraId="13FF8E6D">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二、授权委托书</w:t>
      </w:r>
      <w:r>
        <w:rPr>
          <w:rFonts w:hint="eastAsia" w:ascii="宋体" w:hAnsi="宋体" w:eastAsia="宋体" w:cs="宋体"/>
          <w:color w:val="auto"/>
          <w:highlight w:val="none"/>
        </w:rPr>
        <w:t xml:space="preserve">   </w:t>
      </w:r>
    </w:p>
    <w:p w14:paraId="665AFACB">
      <w:pPr>
        <w:snapToGrid w:val="0"/>
        <w:spacing w:line="360" w:lineRule="auto"/>
        <w:ind w:firstLine="1877" w:firstLineChars="894"/>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FFADC17">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兹委派我公司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先生/女士（其在本公司的职务是：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，手机：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）代表我公司全权处理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     ）的一切事项，若中标则全权代表本公司签订合同，并负责处理合同履行等事宜。</w:t>
      </w:r>
    </w:p>
    <w:p w14:paraId="0D6A3F08">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在撤销授权的书面通知以前，本授权书一直有效。授权代表在授权书有效期内签署的所有文件不因授权的撤销而失效。</w:t>
      </w:r>
    </w:p>
    <w:p w14:paraId="25E94068">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14:paraId="6885B953">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特此告知。</w:t>
      </w:r>
    </w:p>
    <w:p w14:paraId="7872F1D6">
      <w:pPr>
        <w:spacing w:line="480" w:lineRule="auto"/>
        <w:rPr>
          <w:rFonts w:hint="eastAsia" w:ascii="宋体" w:hAnsi="宋体" w:eastAsia="宋体" w:cs="宋体"/>
          <w:color w:val="auto"/>
          <w:sz w:val="24"/>
          <w:highlight w:val="none"/>
        </w:rPr>
      </w:pPr>
    </w:p>
    <w:p w14:paraId="7CAA5BEF">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                     授权代表（签字）：           </w:t>
      </w:r>
    </w:p>
    <w:p w14:paraId="12A92B02">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职务：                                  职务：</w:t>
      </w:r>
    </w:p>
    <w:p w14:paraId="0E629C2C">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                            身份证号码：</w:t>
      </w:r>
    </w:p>
    <w:p w14:paraId="02065B03">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6EBEABB">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11FB4CA">
      <w:pPr>
        <w:wordWrap w:val="0"/>
        <w:autoSpaceDE w:val="0"/>
        <w:autoSpaceDN w:val="0"/>
        <w:spacing w:line="480" w:lineRule="auto"/>
        <w:ind w:right="480" w:firstLine="240" w:firstLineChars="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投标人（公章）：     </w:t>
      </w:r>
    </w:p>
    <w:p w14:paraId="51DF65DC">
      <w:pPr>
        <w:snapToGrid w:val="0"/>
        <w:spacing w:line="480" w:lineRule="auto"/>
        <w:ind w:firstLine="240" w:firstLineChars="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授权委托日期</w:t>
      </w:r>
      <w:r>
        <w:rPr>
          <w:rFonts w:hint="eastAsia" w:ascii="宋体" w:hAnsi="宋体" w:eastAsia="宋体" w:cs="宋体"/>
          <w:color w:val="auto"/>
          <w:kern w:val="0"/>
          <w:sz w:val="24"/>
          <w:highlight w:val="none"/>
          <w:lang w:val="zh-CN"/>
        </w:rPr>
        <w:t xml:space="preserve">：20  年  月   日   </w:t>
      </w:r>
    </w:p>
    <w:p w14:paraId="7A9E80E0">
      <w:pPr>
        <w:snapToGrid w:val="0"/>
        <w:spacing w:line="360" w:lineRule="auto"/>
        <w:rPr>
          <w:rFonts w:hint="eastAsia" w:ascii="宋体" w:hAnsi="宋体" w:eastAsia="宋体" w:cs="宋体"/>
          <w:color w:val="auto"/>
          <w:kern w:val="0"/>
          <w:sz w:val="24"/>
          <w:highlight w:val="none"/>
          <w:lang w:val="zh-CN"/>
        </w:rPr>
      </w:pPr>
    </w:p>
    <w:p w14:paraId="40B98369">
      <w:pPr>
        <w:snapToGrid w:val="0"/>
        <w:spacing w:line="360" w:lineRule="auto"/>
        <w:rPr>
          <w:rFonts w:hint="eastAsia" w:ascii="宋体" w:hAnsi="宋体" w:eastAsia="宋体" w:cs="宋体"/>
          <w:color w:val="auto"/>
          <w:kern w:val="0"/>
          <w:sz w:val="24"/>
          <w:highlight w:val="none"/>
          <w:lang w:val="zh-CN"/>
        </w:rPr>
      </w:pPr>
    </w:p>
    <w:p w14:paraId="3FB150FD">
      <w:pPr>
        <w:snapToGrid w:val="0"/>
        <w:spacing w:line="360" w:lineRule="auto"/>
        <w:rPr>
          <w:rFonts w:hint="eastAsia" w:ascii="宋体" w:hAnsi="宋体" w:eastAsia="宋体" w:cs="宋体"/>
          <w:color w:val="auto"/>
          <w:kern w:val="0"/>
          <w:sz w:val="24"/>
          <w:highlight w:val="none"/>
          <w:lang w:val="zh-CN"/>
        </w:rPr>
      </w:pPr>
    </w:p>
    <w:p w14:paraId="315A242F">
      <w:pPr>
        <w:snapToGrid w:val="0"/>
        <w:spacing w:line="360" w:lineRule="auto"/>
        <w:rPr>
          <w:rFonts w:hint="eastAsia" w:ascii="宋体" w:hAnsi="宋体" w:eastAsia="宋体" w:cs="宋体"/>
          <w:color w:val="auto"/>
          <w:kern w:val="0"/>
          <w:sz w:val="24"/>
          <w:highlight w:val="none"/>
          <w:lang w:val="zh-CN"/>
        </w:rPr>
      </w:pPr>
    </w:p>
    <w:p w14:paraId="47D4243E">
      <w:pPr>
        <w:rPr>
          <w:rFonts w:hint="eastAsia" w:ascii="宋体" w:hAnsi="宋体" w:eastAsia="宋体" w:cs="宋体"/>
          <w:color w:val="auto"/>
          <w:lang w:val="zh-CN"/>
        </w:rPr>
      </w:pPr>
    </w:p>
    <w:p w14:paraId="62F6210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4B8C4B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w:t>
      </w:r>
      <w:r>
        <w:rPr>
          <w:rFonts w:hint="eastAsia" w:ascii="宋体" w:hAnsi="宋体" w:eastAsia="宋体" w:cs="宋体"/>
          <w:b/>
          <w:color w:val="auto"/>
          <w:sz w:val="30"/>
          <w:szCs w:val="30"/>
          <w:highlight w:val="none"/>
        </w:rPr>
        <w:t>身份证明（适用于法定代表人、单位负责人或者自然人本人代表投标人参加投标）</w:t>
      </w:r>
    </w:p>
    <w:p w14:paraId="5873862F">
      <w:pPr>
        <w:pStyle w:val="10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7B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jc w:val="center"/>
        </w:trPr>
        <w:tc>
          <w:tcPr>
            <w:tcW w:w="9207" w:type="dxa"/>
          </w:tcPr>
          <w:p w14:paraId="64FE1DD4">
            <w:pPr>
              <w:pStyle w:val="108"/>
              <w:adjustRightInd w:val="0"/>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法定代表人</w:t>
            </w:r>
          </w:p>
          <w:p w14:paraId="00E859A1">
            <w:pPr>
              <w:pStyle w:val="10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1D943B9">
            <w:pPr>
              <w:pStyle w:val="108"/>
              <w:adjustRightInd w:val="0"/>
              <w:spacing w:line="360" w:lineRule="auto"/>
              <w:rPr>
                <w:rFonts w:hint="eastAsia" w:ascii="宋体" w:hAnsi="宋体" w:eastAsia="宋体" w:cs="宋体"/>
                <w:bCs/>
                <w:color w:val="auto"/>
                <w:sz w:val="24"/>
                <w:highlight w:val="none"/>
              </w:rPr>
            </w:pPr>
          </w:p>
        </w:tc>
      </w:tr>
      <w:tr w14:paraId="3073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jc w:val="center"/>
        </w:trPr>
        <w:tc>
          <w:tcPr>
            <w:tcW w:w="9207" w:type="dxa"/>
          </w:tcPr>
          <w:p w14:paraId="3D2D139B">
            <w:pPr>
              <w:pStyle w:val="108"/>
              <w:adjustRightInd w:val="0"/>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授权委托代理人</w:t>
            </w:r>
          </w:p>
          <w:p w14:paraId="7FC62B23">
            <w:pPr>
              <w:pStyle w:val="10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8856A29">
            <w:pPr>
              <w:pStyle w:val="108"/>
              <w:adjustRightInd w:val="0"/>
              <w:spacing w:line="360" w:lineRule="auto"/>
              <w:rPr>
                <w:rFonts w:hint="eastAsia" w:ascii="宋体" w:hAnsi="宋体" w:eastAsia="宋体" w:cs="宋体"/>
                <w:bCs/>
                <w:color w:val="auto"/>
                <w:sz w:val="24"/>
                <w:highlight w:val="none"/>
              </w:rPr>
            </w:pPr>
          </w:p>
        </w:tc>
      </w:tr>
    </w:tbl>
    <w:p w14:paraId="6F43F97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w:t>
      </w:r>
      <w:r>
        <w:rPr>
          <w:rFonts w:hint="eastAsia" w:ascii="宋体" w:hAnsi="宋体" w:eastAsia="宋体" w:cs="宋体"/>
          <w:color w:val="auto"/>
          <w:kern w:val="0"/>
          <w:sz w:val="24"/>
          <w:highlight w:val="none"/>
          <w:lang w:val="en-US" w:eastAsia="zh-CN"/>
        </w:rPr>
        <w:t>章/盖章</w:t>
      </w:r>
      <w:r>
        <w:rPr>
          <w:rFonts w:hint="eastAsia" w:ascii="宋体" w:hAnsi="宋体" w:eastAsia="宋体" w:cs="宋体"/>
          <w:color w:val="auto"/>
          <w:kern w:val="0"/>
          <w:sz w:val="24"/>
          <w:highlight w:val="none"/>
          <w:lang w:val="zh-CN"/>
        </w:rPr>
        <w:t xml:space="preserve">)：                              </w:t>
      </w:r>
    </w:p>
    <w:p w14:paraId="7D3568F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71BAAD1">
      <w:pPr>
        <w:jc w:val="center"/>
        <w:rPr>
          <w:rFonts w:hint="eastAsia" w:ascii="宋体" w:hAnsi="宋体" w:eastAsia="宋体" w:cs="宋体"/>
          <w:b/>
          <w:color w:val="auto"/>
          <w:kern w:val="0"/>
          <w:sz w:val="32"/>
          <w:szCs w:val="32"/>
          <w:highlight w:val="none"/>
        </w:rPr>
      </w:pPr>
    </w:p>
    <w:p w14:paraId="1828B153">
      <w:pPr>
        <w:jc w:val="center"/>
        <w:rPr>
          <w:rFonts w:hint="eastAsia" w:ascii="宋体" w:hAnsi="宋体" w:eastAsia="宋体" w:cs="宋体"/>
          <w:b/>
          <w:color w:val="auto"/>
          <w:kern w:val="0"/>
          <w:sz w:val="32"/>
          <w:szCs w:val="32"/>
          <w:highlight w:val="none"/>
        </w:rPr>
      </w:pPr>
    </w:p>
    <w:p w14:paraId="4ED45B2C">
      <w:pPr>
        <w:jc w:val="center"/>
        <w:rPr>
          <w:rFonts w:hint="eastAsia" w:ascii="宋体" w:hAnsi="宋体" w:eastAsia="宋体" w:cs="宋体"/>
          <w:b/>
          <w:color w:val="auto"/>
          <w:kern w:val="0"/>
          <w:sz w:val="32"/>
          <w:szCs w:val="32"/>
          <w:highlight w:val="none"/>
        </w:rPr>
      </w:pPr>
    </w:p>
    <w:p w14:paraId="0549D906">
      <w:pPr>
        <w:jc w:val="center"/>
        <w:rPr>
          <w:rFonts w:hint="eastAsia" w:ascii="宋体" w:hAnsi="宋体" w:eastAsia="宋体" w:cs="宋体"/>
          <w:b/>
          <w:color w:val="auto"/>
          <w:kern w:val="0"/>
          <w:sz w:val="32"/>
          <w:szCs w:val="32"/>
          <w:highlight w:val="none"/>
        </w:rPr>
      </w:pPr>
    </w:p>
    <w:p w14:paraId="0F194052">
      <w:pPr>
        <w:jc w:val="center"/>
        <w:rPr>
          <w:rFonts w:hint="eastAsia" w:ascii="宋体" w:hAnsi="宋体" w:eastAsia="宋体" w:cs="宋体"/>
          <w:b/>
          <w:color w:val="auto"/>
          <w:kern w:val="0"/>
          <w:sz w:val="32"/>
          <w:szCs w:val="32"/>
          <w:highlight w:val="none"/>
        </w:rPr>
      </w:pPr>
    </w:p>
    <w:p w14:paraId="013B3297">
      <w:pPr>
        <w:jc w:val="both"/>
        <w:rPr>
          <w:rFonts w:hint="eastAsia" w:ascii="宋体" w:hAnsi="宋体" w:eastAsia="宋体" w:cs="宋体"/>
          <w:b/>
          <w:color w:val="auto"/>
          <w:kern w:val="0"/>
          <w:sz w:val="32"/>
          <w:szCs w:val="32"/>
          <w:highlight w:val="none"/>
        </w:rPr>
      </w:pPr>
    </w:p>
    <w:p w14:paraId="7A3A4F2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三、符合性审查资料</w:t>
      </w:r>
    </w:p>
    <w:p w14:paraId="2C6D3987">
      <w:pPr>
        <w:jc w:val="center"/>
        <w:rPr>
          <w:rFonts w:hint="eastAsia" w:ascii="宋体" w:hAnsi="宋体" w:eastAsia="宋体" w:cs="宋体"/>
          <w:b/>
          <w:color w:val="auto"/>
          <w:kern w:val="0"/>
          <w:sz w:val="32"/>
          <w:szCs w:val="32"/>
          <w:highlight w:val="none"/>
        </w:rPr>
      </w:pPr>
    </w:p>
    <w:tbl>
      <w:tblPr>
        <w:tblStyle w:val="64"/>
        <w:tblW w:w="9854"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73"/>
        <w:gridCol w:w="3669"/>
        <w:gridCol w:w="1418"/>
      </w:tblGrid>
      <w:tr w14:paraId="5093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vAlign w:val="center"/>
          </w:tcPr>
          <w:p w14:paraId="1BB77EF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873" w:type="dxa"/>
            <w:vAlign w:val="center"/>
          </w:tcPr>
          <w:p w14:paraId="649A757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669" w:type="dxa"/>
            <w:vAlign w:val="center"/>
          </w:tcPr>
          <w:p w14:paraId="1C5CDC2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297292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99BA52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5AD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78B505F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873" w:type="dxa"/>
          </w:tcPr>
          <w:p w14:paraId="1481C2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669" w:type="dxa"/>
            <w:vAlign w:val="center"/>
          </w:tcPr>
          <w:p w14:paraId="4A34B9F3">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01BA3ABC">
            <w:pPr>
              <w:rPr>
                <w:rFonts w:hint="eastAsia" w:ascii="宋体" w:hAnsi="宋体" w:eastAsia="宋体" w:cs="宋体"/>
                <w:color w:val="auto"/>
                <w:sz w:val="24"/>
                <w:highlight w:val="none"/>
              </w:rPr>
            </w:pPr>
          </w:p>
          <w:p w14:paraId="347AAE2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10788CC">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E4F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4923492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873" w:type="dxa"/>
          </w:tcPr>
          <w:p w14:paraId="0B1F0E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669" w:type="dxa"/>
            <w:vAlign w:val="center"/>
          </w:tcPr>
          <w:p w14:paraId="43E859A8">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0F83D032">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E2C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2215955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873" w:type="dxa"/>
          </w:tcPr>
          <w:p w14:paraId="03CED9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669" w:type="dxa"/>
            <w:vAlign w:val="center"/>
          </w:tcPr>
          <w:p w14:paraId="5C279BBF">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30D9F555">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A8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7530B6E5">
            <w:pPr>
              <w:jc w:val="center"/>
              <w:rPr>
                <w:rFonts w:hint="eastAsia" w:ascii="宋体" w:hAnsi="宋体" w:eastAsia="宋体" w:cs="宋体"/>
                <w:color w:val="auto"/>
                <w:sz w:val="24"/>
                <w:highlight w:val="none"/>
              </w:rPr>
            </w:pPr>
          </w:p>
        </w:tc>
        <w:tc>
          <w:tcPr>
            <w:tcW w:w="3873" w:type="dxa"/>
          </w:tcPr>
          <w:p w14:paraId="73ADDAB9">
            <w:pPr>
              <w:spacing w:line="360" w:lineRule="auto"/>
              <w:rPr>
                <w:rFonts w:hint="eastAsia" w:ascii="宋体" w:hAnsi="宋体" w:eastAsia="宋体" w:cs="宋体"/>
                <w:color w:val="auto"/>
                <w:sz w:val="24"/>
                <w:highlight w:val="none"/>
              </w:rPr>
            </w:pPr>
          </w:p>
        </w:tc>
        <w:tc>
          <w:tcPr>
            <w:tcW w:w="3669" w:type="dxa"/>
            <w:vAlign w:val="center"/>
          </w:tcPr>
          <w:p w14:paraId="2DC6F1B8">
            <w:pPr>
              <w:rPr>
                <w:rFonts w:hint="eastAsia" w:ascii="宋体" w:hAnsi="宋体" w:eastAsia="宋体" w:cs="宋体"/>
                <w:color w:val="auto"/>
                <w:kern w:val="0"/>
                <w:sz w:val="24"/>
                <w:highlight w:val="none"/>
              </w:rPr>
            </w:pPr>
          </w:p>
        </w:tc>
        <w:tc>
          <w:tcPr>
            <w:tcW w:w="1418" w:type="dxa"/>
          </w:tcPr>
          <w:p w14:paraId="6A4FAB84">
            <w:pPr>
              <w:rPr>
                <w:rFonts w:hint="eastAsia" w:ascii="宋体" w:hAnsi="宋体" w:eastAsia="宋体" w:cs="宋体"/>
                <w:color w:val="auto"/>
                <w:sz w:val="24"/>
                <w:highlight w:val="none"/>
              </w:rPr>
            </w:pPr>
          </w:p>
        </w:tc>
      </w:tr>
    </w:tbl>
    <w:p w14:paraId="4A28643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82D32D">
      <w:pPr>
        <w:jc w:val="center"/>
        <w:rPr>
          <w:rFonts w:hint="eastAsia" w:ascii="宋体" w:hAnsi="宋体" w:eastAsia="宋体" w:cs="宋体"/>
          <w:b/>
          <w:color w:val="auto"/>
          <w:kern w:val="0"/>
          <w:sz w:val="32"/>
          <w:szCs w:val="32"/>
          <w:highlight w:val="none"/>
        </w:rPr>
      </w:pPr>
    </w:p>
    <w:p w14:paraId="0AA6B27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B4F9C57">
      <w:pPr>
        <w:jc w:val="center"/>
        <w:rPr>
          <w:rFonts w:hint="eastAsia" w:ascii="宋体" w:hAnsi="宋体" w:eastAsia="宋体" w:cs="宋体"/>
          <w:b/>
          <w:color w:val="auto"/>
          <w:kern w:val="0"/>
          <w:sz w:val="32"/>
          <w:szCs w:val="32"/>
          <w:highlight w:val="none"/>
        </w:rPr>
      </w:pPr>
    </w:p>
    <w:p w14:paraId="2740815A">
      <w:pPr>
        <w:jc w:val="center"/>
        <w:rPr>
          <w:rFonts w:hint="eastAsia" w:ascii="宋体" w:hAnsi="宋体" w:eastAsia="宋体" w:cs="宋体"/>
          <w:b/>
          <w:color w:val="auto"/>
          <w:kern w:val="0"/>
          <w:sz w:val="32"/>
          <w:szCs w:val="32"/>
          <w:highlight w:val="none"/>
        </w:rPr>
      </w:pPr>
    </w:p>
    <w:p w14:paraId="31F453E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投标人名称(电子签</w:t>
      </w:r>
      <w:r>
        <w:rPr>
          <w:rFonts w:hint="eastAsia" w:ascii="宋体" w:hAnsi="宋体" w:eastAsia="宋体" w:cs="宋体"/>
          <w:color w:val="auto"/>
          <w:kern w:val="0"/>
          <w:sz w:val="24"/>
          <w:highlight w:val="none"/>
          <w:lang w:val="en-US" w:eastAsia="zh-CN"/>
        </w:rPr>
        <w:t>章/盖章</w:t>
      </w:r>
      <w:r>
        <w:rPr>
          <w:rFonts w:hint="eastAsia" w:ascii="宋体" w:hAnsi="宋体" w:eastAsia="宋体" w:cs="宋体"/>
          <w:color w:val="auto"/>
          <w:kern w:val="0"/>
          <w:sz w:val="24"/>
          <w:highlight w:val="none"/>
          <w:lang w:val="zh-CN"/>
        </w:rPr>
        <w:t xml:space="preserve">)：                              </w:t>
      </w:r>
    </w:p>
    <w:p w14:paraId="1AF297E9">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1409CC1">
      <w:pPr>
        <w:jc w:val="center"/>
        <w:rPr>
          <w:rFonts w:hint="eastAsia" w:ascii="宋体" w:hAnsi="宋体" w:eastAsia="宋体" w:cs="宋体"/>
          <w:b/>
          <w:color w:val="auto"/>
          <w:kern w:val="0"/>
          <w:sz w:val="32"/>
          <w:szCs w:val="32"/>
          <w:highlight w:val="none"/>
        </w:rPr>
      </w:pPr>
    </w:p>
    <w:p w14:paraId="6164EE9C">
      <w:pPr>
        <w:jc w:val="center"/>
        <w:rPr>
          <w:rFonts w:hint="eastAsia" w:ascii="宋体" w:hAnsi="宋体" w:eastAsia="宋体" w:cs="宋体"/>
          <w:b/>
          <w:color w:val="auto"/>
          <w:kern w:val="0"/>
          <w:sz w:val="32"/>
          <w:szCs w:val="32"/>
          <w:highlight w:val="none"/>
        </w:rPr>
      </w:pPr>
    </w:p>
    <w:p w14:paraId="2E1755A8">
      <w:pPr>
        <w:jc w:val="center"/>
        <w:rPr>
          <w:rFonts w:hint="eastAsia" w:ascii="宋体" w:hAnsi="宋体" w:eastAsia="宋体" w:cs="宋体"/>
          <w:b/>
          <w:color w:val="auto"/>
          <w:kern w:val="0"/>
          <w:sz w:val="32"/>
          <w:szCs w:val="32"/>
          <w:highlight w:val="none"/>
        </w:rPr>
      </w:pPr>
    </w:p>
    <w:p w14:paraId="055C979C">
      <w:pPr>
        <w:jc w:val="center"/>
        <w:rPr>
          <w:rFonts w:hint="eastAsia" w:ascii="宋体" w:hAnsi="宋体" w:eastAsia="宋体" w:cs="宋体"/>
          <w:b/>
          <w:color w:val="auto"/>
          <w:kern w:val="0"/>
          <w:sz w:val="32"/>
          <w:szCs w:val="32"/>
          <w:highlight w:val="none"/>
        </w:rPr>
      </w:pPr>
    </w:p>
    <w:p w14:paraId="0D77FB7B">
      <w:pPr>
        <w:jc w:val="center"/>
        <w:rPr>
          <w:rFonts w:hint="eastAsia" w:ascii="宋体" w:hAnsi="宋体" w:eastAsia="宋体" w:cs="宋体"/>
          <w:b/>
          <w:color w:val="auto"/>
          <w:kern w:val="0"/>
          <w:sz w:val="32"/>
          <w:szCs w:val="32"/>
          <w:highlight w:val="none"/>
        </w:rPr>
      </w:pPr>
    </w:p>
    <w:p w14:paraId="2C5F5282">
      <w:pPr>
        <w:jc w:val="center"/>
        <w:rPr>
          <w:rFonts w:hint="eastAsia" w:ascii="宋体" w:hAnsi="宋体" w:eastAsia="宋体" w:cs="宋体"/>
          <w:b/>
          <w:color w:val="auto"/>
          <w:kern w:val="0"/>
          <w:sz w:val="32"/>
          <w:szCs w:val="32"/>
          <w:highlight w:val="none"/>
        </w:rPr>
      </w:pPr>
    </w:p>
    <w:p w14:paraId="08B50912">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四、评标标准相应的商务技术资料</w:t>
      </w:r>
    </w:p>
    <w:p w14:paraId="198E4261">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（按招标文件第四部分评标办法前附表中“投标文件中评标标准相应的商务技术资料目录”提供资料。）</w:t>
      </w:r>
    </w:p>
    <w:p w14:paraId="3A2CE37C">
      <w:pPr>
        <w:pStyle w:val="1000"/>
        <w:rPr>
          <w:rFonts w:hint="eastAsia" w:ascii="宋体" w:hAnsi="宋体" w:eastAsia="宋体" w:cs="宋体"/>
          <w:color w:val="auto"/>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417"/>
        <w:gridCol w:w="2308"/>
        <w:gridCol w:w="1959"/>
        <w:gridCol w:w="1053"/>
      </w:tblGrid>
      <w:tr w14:paraId="7349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43" w:type="dxa"/>
            <w:vAlign w:val="center"/>
          </w:tcPr>
          <w:p w14:paraId="0EC98C7F">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417" w:type="dxa"/>
            <w:vAlign w:val="center"/>
          </w:tcPr>
          <w:p w14:paraId="0F7CE34B">
            <w:pPr>
              <w:jc w:val="center"/>
              <w:rPr>
                <w:rFonts w:hint="eastAsia" w:ascii="宋体" w:hAnsi="宋体" w:eastAsia="宋体" w:cs="宋体"/>
                <w:color w:val="auto"/>
                <w:highlight w:val="none"/>
              </w:rPr>
            </w:pPr>
            <w:r>
              <w:rPr>
                <w:rFonts w:hint="eastAsia" w:ascii="宋体" w:hAnsi="宋体" w:eastAsia="宋体" w:cs="宋体"/>
                <w:color w:val="auto"/>
                <w:highlight w:val="none"/>
              </w:rPr>
              <w:t>商务技术评审内容</w:t>
            </w:r>
          </w:p>
        </w:tc>
        <w:tc>
          <w:tcPr>
            <w:tcW w:w="2308" w:type="dxa"/>
            <w:vAlign w:val="center"/>
          </w:tcPr>
          <w:p w14:paraId="61EF611D">
            <w:pPr>
              <w:jc w:val="center"/>
              <w:rPr>
                <w:rFonts w:hint="eastAsia" w:ascii="宋体" w:hAnsi="宋体" w:eastAsia="宋体" w:cs="宋体"/>
                <w:color w:val="auto"/>
                <w:highlight w:val="none"/>
              </w:rPr>
            </w:pPr>
            <w:r>
              <w:rPr>
                <w:rFonts w:hint="eastAsia" w:ascii="宋体" w:hAnsi="宋体" w:eastAsia="宋体" w:cs="宋体"/>
                <w:color w:val="auto"/>
                <w:highlight w:val="none"/>
              </w:rPr>
              <w:t>提供证明或说明的材料</w:t>
            </w:r>
          </w:p>
        </w:tc>
        <w:tc>
          <w:tcPr>
            <w:tcW w:w="1959" w:type="dxa"/>
            <w:vAlign w:val="center"/>
          </w:tcPr>
          <w:p w14:paraId="2957EF70">
            <w:pPr>
              <w:jc w:val="center"/>
              <w:rPr>
                <w:rFonts w:hint="eastAsia" w:ascii="宋体" w:hAnsi="宋体" w:eastAsia="宋体" w:cs="宋体"/>
                <w:color w:val="auto"/>
                <w:highlight w:val="none"/>
              </w:rPr>
            </w:pPr>
            <w:r>
              <w:rPr>
                <w:rFonts w:hint="eastAsia" w:ascii="宋体" w:hAnsi="宋体" w:eastAsia="宋体" w:cs="宋体"/>
                <w:color w:val="auto"/>
                <w:highlight w:val="none"/>
              </w:rPr>
              <w:t>材料位置</w:t>
            </w:r>
          </w:p>
        </w:tc>
        <w:tc>
          <w:tcPr>
            <w:tcW w:w="1053" w:type="dxa"/>
            <w:vAlign w:val="center"/>
          </w:tcPr>
          <w:p w14:paraId="68EFBCAB">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686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28574946">
            <w:pPr>
              <w:spacing w:after="360" w:afterLines="150"/>
              <w:rPr>
                <w:rFonts w:hint="eastAsia" w:ascii="宋体" w:hAnsi="宋体" w:eastAsia="宋体" w:cs="宋体"/>
                <w:color w:val="auto"/>
                <w:highlight w:val="none"/>
              </w:rPr>
            </w:pPr>
          </w:p>
        </w:tc>
        <w:tc>
          <w:tcPr>
            <w:tcW w:w="2417" w:type="dxa"/>
          </w:tcPr>
          <w:p w14:paraId="2F39627F">
            <w:pPr>
              <w:spacing w:after="360" w:afterLines="150"/>
              <w:rPr>
                <w:rFonts w:hint="eastAsia" w:ascii="宋体" w:hAnsi="宋体" w:eastAsia="宋体" w:cs="宋体"/>
                <w:color w:val="auto"/>
                <w:highlight w:val="none"/>
              </w:rPr>
            </w:pPr>
          </w:p>
        </w:tc>
        <w:tc>
          <w:tcPr>
            <w:tcW w:w="2308" w:type="dxa"/>
          </w:tcPr>
          <w:p w14:paraId="02202DD9">
            <w:pPr>
              <w:spacing w:after="360" w:afterLines="150"/>
              <w:rPr>
                <w:rFonts w:hint="eastAsia" w:ascii="宋体" w:hAnsi="宋体" w:eastAsia="宋体" w:cs="宋体"/>
                <w:color w:val="auto"/>
                <w:highlight w:val="none"/>
              </w:rPr>
            </w:pPr>
          </w:p>
        </w:tc>
        <w:tc>
          <w:tcPr>
            <w:tcW w:w="1959" w:type="dxa"/>
            <w:vAlign w:val="center"/>
          </w:tcPr>
          <w:p w14:paraId="1CFA3342">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在    页提供</w:t>
            </w:r>
          </w:p>
        </w:tc>
        <w:tc>
          <w:tcPr>
            <w:tcW w:w="1053" w:type="dxa"/>
          </w:tcPr>
          <w:p w14:paraId="5FA85D7E">
            <w:pPr>
              <w:spacing w:after="360" w:afterLines="150"/>
              <w:rPr>
                <w:rFonts w:hint="eastAsia" w:ascii="宋体" w:hAnsi="宋体" w:eastAsia="宋体" w:cs="宋体"/>
                <w:color w:val="auto"/>
                <w:highlight w:val="none"/>
              </w:rPr>
            </w:pPr>
          </w:p>
        </w:tc>
      </w:tr>
      <w:tr w14:paraId="490F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6C32FFBA">
            <w:pPr>
              <w:spacing w:after="360" w:afterLines="150"/>
              <w:rPr>
                <w:rFonts w:hint="eastAsia" w:ascii="宋体" w:hAnsi="宋体" w:eastAsia="宋体" w:cs="宋体"/>
                <w:color w:val="auto"/>
                <w:highlight w:val="none"/>
              </w:rPr>
            </w:pPr>
          </w:p>
        </w:tc>
        <w:tc>
          <w:tcPr>
            <w:tcW w:w="2417" w:type="dxa"/>
          </w:tcPr>
          <w:p w14:paraId="7AD42320">
            <w:pPr>
              <w:spacing w:after="360" w:afterLines="150"/>
              <w:rPr>
                <w:rFonts w:hint="eastAsia" w:ascii="宋体" w:hAnsi="宋体" w:eastAsia="宋体" w:cs="宋体"/>
                <w:color w:val="auto"/>
                <w:highlight w:val="none"/>
              </w:rPr>
            </w:pPr>
          </w:p>
        </w:tc>
        <w:tc>
          <w:tcPr>
            <w:tcW w:w="2308" w:type="dxa"/>
          </w:tcPr>
          <w:p w14:paraId="4A465560">
            <w:pPr>
              <w:spacing w:after="360" w:afterLines="150"/>
              <w:rPr>
                <w:rFonts w:hint="eastAsia" w:ascii="宋体" w:hAnsi="宋体" w:eastAsia="宋体" w:cs="宋体"/>
                <w:color w:val="auto"/>
                <w:highlight w:val="none"/>
              </w:rPr>
            </w:pPr>
          </w:p>
        </w:tc>
        <w:tc>
          <w:tcPr>
            <w:tcW w:w="1959" w:type="dxa"/>
            <w:vAlign w:val="center"/>
          </w:tcPr>
          <w:p w14:paraId="65F49371">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在    页提供</w:t>
            </w:r>
          </w:p>
        </w:tc>
        <w:tc>
          <w:tcPr>
            <w:tcW w:w="1053" w:type="dxa"/>
          </w:tcPr>
          <w:p w14:paraId="3F588DFE">
            <w:pPr>
              <w:spacing w:after="360" w:afterLines="150"/>
              <w:rPr>
                <w:rFonts w:hint="eastAsia" w:ascii="宋体" w:hAnsi="宋体" w:eastAsia="宋体" w:cs="宋体"/>
                <w:color w:val="auto"/>
                <w:highlight w:val="none"/>
              </w:rPr>
            </w:pPr>
          </w:p>
        </w:tc>
      </w:tr>
      <w:tr w14:paraId="0C10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712E97BC">
            <w:pPr>
              <w:spacing w:after="360" w:afterLines="150"/>
              <w:rPr>
                <w:rFonts w:hint="eastAsia" w:ascii="宋体" w:hAnsi="宋体" w:eastAsia="宋体" w:cs="宋体"/>
                <w:color w:val="auto"/>
                <w:highlight w:val="none"/>
              </w:rPr>
            </w:pPr>
          </w:p>
        </w:tc>
        <w:tc>
          <w:tcPr>
            <w:tcW w:w="2417" w:type="dxa"/>
          </w:tcPr>
          <w:p w14:paraId="1D1C7CE6">
            <w:pPr>
              <w:spacing w:after="360" w:afterLines="150"/>
              <w:rPr>
                <w:rFonts w:hint="eastAsia" w:ascii="宋体" w:hAnsi="宋体" w:eastAsia="宋体" w:cs="宋体"/>
                <w:color w:val="auto"/>
                <w:highlight w:val="none"/>
              </w:rPr>
            </w:pPr>
          </w:p>
        </w:tc>
        <w:tc>
          <w:tcPr>
            <w:tcW w:w="2308" w:type="dxa"/>
          </w:tcPr>
          <w:p w14:paraId="6D2942B4">
            <w:pPr>
              <w:spacing w:after="360" w:afterLines="150"/>
              <w:rPr>
                <w:rFonts w:hint="eastAsia" w:ascii="宋体" w:hAnsi="宋体" w:eastAsia="宋体" w:cs="宋体"/>
                <w:color w:val="auto"/>
                <w:highlight w:val="none"/>
              </w:rPr>
            </w:pPr>
          </w:p>
        </w:tc>
        <w:tc>
          <w:tcPr>
            <w:tcW w:w="1959" w:type="dxa"/>
            <w:vAlign w:val="center"/>
          </w:tcPr>
          <w:p w14:paraId="29D18D2D">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在    页提供</w:t>
            </w:r>
          </w:p>
        </w:tc>
        <w:tc>
          <w:tcPr>
            <w:tcW w:w="1053" w:type="dxa"/>
          </w:tcPr>
          <w:p w14:paraId="0DE65CB8">
            <w:pPr>
              <w:spacing w:after="360" w:afterLines="150"/>
              <w:rPr>
                <w:rFonts w:hint="eastAsia" w:ascii="宋体" w:hAnsi="宋体" w:eastAsia="宋体" w:cs="宋体"/>
                <w:color w:val="auto"/>
                <w:highlight w:val="none"/>
              </w:rPr>
            </w:pPr>
          </w:p>
        </w:tc>
      </w:tr>
      <w:tr w14:paraId="241C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45ADADCA">
            <w:pPr>
              <w:spacing w:after="360" w:afterLines="150"/>
              <w:rPr>
                <w:rFonts w:hint="eastAsia" w:ascii="宋体" w:hAnsi="宋体" w:eastAsia="宋体" w:cs="宋体"/>
                <w:color w:val="auto"/>
                <w:highlight w:val="none"/>
              </w:rPr>
            </w:pPr>
          </w:p>
        </w:tc>
        <w:tc>
          <w:tcPr>
            <w:tcW w:w="2417" w:type="dxa"/>
          </w:tcPr>
          <w:p w14:paraId="471A44C4">
            <w:pPr>
              <w:spacing w:after="360" w:afterLines="150"/>
              <w:rPr>
                <w:rFonts w:hint="eastAsia" w:ascii="宋体" w:hAnsi="宋体" w:eastAsia="宋体" w:cs="宋体"/>
                <w:color w:val="auto"/>
                <w:highlight w:val="none"/>
              </w:rPr>
            </w:pPr>
          </w:p>
        </w:tc>
        <w:tc>
          <w:tcPr>
            <w:tcW w:w="2308" w:type="dxa"/>
          </w:tcPr>
          <w:p w14:paraId="3A2412FA">
            <w:pPr>
              <w:spacing w:after="360" w:afterLines="150"/>
              <w:rPr>
                <w:rFonts w:hint="eastAsia" w:ascii="宋体" w:hAnsi="宋体" w:eastAsia="宋体" w:cs="宋体"/>
                <w:color w:val="auto"/>
                <w:highlight w:val="none"/>
              </w:rPr>
            </w:pPr>
          </w:p>
        </w:tc>
        <w:tc>
          <w:tcPr>
            <w:tcW w:w="1959" w:type="dxa"/>
            <w:vAlign w:val="center"/>
          </w:tcPr>
          <w:p w14:paraId="0BA89551">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在    页提供</w:t>
            </w:r>
          </w:p>
        </w:tc>
        <w:tc>
          <w:tcPr>
            <w:tcW w:w="1053" w:type="dxa"/>
          </w:tcPr>
          <w:p w14:paraId="017CBCCA">
            <w:pPr>
              <w:spacing w:after="360" w:afterLines="150"/>
              <w:rPr>
                <w:rFonts w:hint="eastAsia" w:ascii="宋体" w:hAnsi="宋体" w:eastAsia="宋体" w:cs="宋体"/>
                <w:color w:val="auto"/>
                <w:highlight w:val="none"/>
              </w:rPr>
            </w:pPr>
          </w:p>
        </w:tc>
      </w:tr>
      <w:tr w14:paraId="66BF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1350C827">
            <w:pPr>
              <w:spacing w:after="360" w:afterLines="150"/>
              <w:rPr>
                <w:rFonts w:hint="eastAsia" w:ascii="宋体" w:hAnsi="宋体" w:eastAsia="宋体" w:cs="宋体"/>
                <w:color w:val="auto"/>
                <w:highlight w:val="none"/>
              </w:rPr>
            </w:pPr>
          </w:p>
        </w:tc>
        <w:tc>
          <w:tcPr>
            <w:tcW w:w="2417" w:type="dxa"/>
          </w:tcPr>
          <w:p w14:paraId="72941BC7">
            <w:pPr>
              <w:spacing w:after="360" w:afterLines="150"/>
              <w:rPr>
                <w:rFonts w:hint="eastAsia" w:ascii="宋体" w:hAnsi="宋体" w:eastAsia="宋体" w:cs="宋体"/>
                <w:color w:val="auto"/>
                <w:highlight w:val="none"/>
              </w:rPr>
            </w:pPr>
          </w:p>
        </w:tc>
        <w:tc>
          <w:tcPr>
            <w:tcW w:w="2308" w:type="dxa"/>
          </w:tcPr>
          <w:p w14:paraId="39E85335">
            <w:pPr>
              <w:spacing w:after="360" w:afterLines="150"/>
              <w:rPr>
                <w:rFonts w:hint="eastAsia" w:ascii="宋体" w:hAnsi="宋体" w:eastAsia="宋体" w:cs="宋体"/>
                <w:color w:val="auto"/>
                <w:highlight w:val="none"/>
              </w:rPr>
            </w:pPr>
          </w:p>
        </w:tc>
        <w:tc>
          <w:tcPr>
            <w:tcW w:w="1959" w:type="dxa"/>
            <w:vAlign w:val="center"/>
          </w:tcPr>
          <w:p w14:paraId="35B7D217">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在    页提供</w:t>
            </w:r>
          </w:p>
        </w:tc>
        <w:tc>
          <w:tcPr>
            <w:tcW w:w="1053" w:type="dxa"/>
          </w:tcPr>
          <w:p w14:paraId="5FCC66FF">
            <w:pPr>
              <w:spacing w:after="360" w:afterLines="150"/>
              <w:rPr>
                <w:rFonts w:hint="eastAsia" w:ascii="宋体" w:hAnsi="宋体" w:eastAsia="宋体" w:cs="宋体"/>
                <w:color w:val="auto"/>
                <w:highlight w:val="none"/>
              </w:rPr>
            </w:pPr>
          </w:p>
        </w:tc>
      </w:tr>
      <w:tr w14:paraId="7DA5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2FF39348">
            <w:pPr>
              <w:spacing w:after="360" w:afterLines="150"/>
              <w:rPr>
                <w:rFonts w:hint="eastAsia" w:ascii="宋体" w:hAnsi="宋体" w:eastAsia="宋体" w:cs="宋体"/>
                <w:color w:val="auto"/>
                <w:highlight w:val="none"/>
              </w:rPr>
            </w:pPr>
          </w:p>
        </w:tc>
        <w:tc>
          <w:tcPr>
            <w:tcW w:w="2417" w:type="dxa"/>
          </w:tcPr>
          <w:p w14:paraId="64E7A465">
            <w:pPr>
              <w:spacing w:after="360" w:afterLines="150"/>
              <w:rPr>
                <w:rFonts w:hint="eastAsia" w:ascii="宋体" w:hAnsi="宋体" w:eastAsia="宋体" w:cs="宋体"/>
                <w:color w:val="auto"/>
                <w:highlight w:val="none"/>
              </w:rPr>
            </w:pPr>
          </w:p>
        </w:tc>
        <w:tc>
          <w:tcPr>
            <w:tcW w:w="2308" w:type="dxa"/>
          </w:tcPr>
          <w:p w14:paraId="719F98D7">
            <w:pPr>
              <w:spacing w:after="360" w:afterLines="150"/>
              <w:rPr>
                <w:rFonts w:hint="eastAsia" w:ascii="宋体" w:hAnsi="宋体" w:eastAsia="宋体" w:cs="宋体"/>
                <w:color w:val="auto"/>
                <w:highlight w:val="none"/>
              </w:rPr>
            </w:pPr>
          </w:p>
        </w:tc>
        <w:tc>
          <w:tcPr>
            <w:tcW w:w="1959" w:type="dxa"/>
            <w:vAlign w:val="center"/>
          </w:tcPr>
          <w:p w14:paraId="20FAE5C5">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在    页提供</w:t>
            </w:r>
          </w:p>
        </w:tc>
        <w:tc>
          <w:tcPr>
            <w:tcW w:w="1053" w:type="dxa"/>
          </w:tcPr>
          <w:p w14:paraId="4B37F4FE">
            <w:pPr>
              <w:spacing w:after="360" w:afterLines="150"/>
              <w:rPr>
                <w:rFonts w:hint="eastAsia" w:ascii="宋体" w:hAnsi="宋体" w:eastAsia="宋体" w:cs="宋体"/>
                <w:color w:val="auto"/>
                <w:highlight w:val="none"/>
              </w:rPr>
            </w:pPr>
          </w:p>
        </w:tc>
      </w:tr>
      <w:tr w14:paraId="6410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452218C6">
            <w:pPr>
              <w:spacing w:after="360" w:afterLines="150"/>
              <w:rPr>
                <w:rFonts w:hint="eastAsia" w:ascii="宋体" w:hAnsi="宋体" w:eastAsia="宋体" w:cs="宋体"/>
                <w:color w:val="auto"/>
                <w:highlight w:val="none"/>
              </w:rPr>
            </w:pPr>
          </w:p>
        </w:tc>
        <w:tc>
          <w:tcPr>
            <w:tcW w:w="2417" w:type="dxa"/>
          </w:tcPr>
          <w:p w14:paraId="70CAA770">
            <w:pPr>
              <w:spacing w:after="360" w:afterLines="150"/>
              <w:rPr>
                <w:rFonts w:hint="eastAsia" w:ascii="宋体" w:hAnsi="宋体" w:eastAsia="宋体" w:cs="宋体"/>
                <w:color w:val="auto"/>
                <w:highlight w:val="none"/>
              </w:rPr>
            </w:pPr>
          </w:p>
        </w:tc>
        <w:tc>
          <w:tcPr>
            <w:tcW w:w="2308" w:type="dxa"/>
          </w:tcPr>
          <w:p w14:paraId="415C02A6">
            <w:pPr>
              <w:spacing w:after="360" w:afterLines="150"/>
              <w:rPr>
                <w:rFonts w:hint="eastAsia" w:ascii="宋体" w:hAnsi="宋体" w:eastAsia="宋体" w:cs="宋体"/>
                <w:color w:val="auto"/>
                <w:highlight w:val="none"/>
              </w:rPr>
            </w:pPr>
          </w:p>
        </w:tc>
        <w:tc>
          <w:tcPr>
            <w:tcW w:w="1959" w:type="dxa"/>
            <w:vAlign w:val="center"/>
          </w:tcPr>
          <w:p w14:paraId="50183121">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在    页提供</w:t>
            </w:r>
          </w:p>
        </w:tc>
        <w:tc>
          <w:tcPr>
            <w:tcW w:w="1053" w:type="dxa"/>
          </w:tcPr>
          <w:p w14:paraId="4BBC98BC">
            <w:pPr>
              <w:spacing w:after="360" w:afterLines="150"/>
              <w:rPr>
                <w:rFonts w:hint="eastAsia" w:ascii="宋体" w:hAnsi="宋体" w:eastAsia="宋体" w:cs="宋体"/>
                <w:color w:val="auto"/>
                <w:highlight w:val="none"/>
              </w:rPr>
            </w:pPr>
          </w:p>
        </w:tc>
      </w:tr>
      <w:tr w14:paraId="2545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2E6A679E">
            <w:pPr>
              <w:spacing w:after="360" w:afterLines="150"/>
              <w:rPr>
                <w:rFonts w:hint="eastAsia" w:ascii="宋体" w:hAnsi="宋体" w:eastAsia="宋体" w:cs="宋体"/>
                <w:color w:val="auto"/>
                <w:highlight w:val="none"/>
              </w:rPr>
            </w:pPr>
          </w:p>
        </w:tc>
        <w:tc>
          <w:tcPr>
            <w:tcW w:w="2417" w:type="dxa"/>
          </w:tcPr>
          <w:p w14:paraId="789C807E">
            <w:pPr>
              <w:spacing w:after="360" w:afterLines="150"/>
              <w:rPr>
                <w:rFonts w:hint="eastAsia" w:ascii="宋体" w:hAnsi="宋体" w:eastAsia="宋体" w:cs="宋体"/>
                <w:color w:val="auto"/>
                <w:highlight w:val="none"/>
              </w:rPr>
            </w:pPr>
          </w:p>
        </w:tc>
        <w:tc>
          <w:tcPr>
            <w:tcW w:w="2308" w:type="dxa"/>
          </w:tcPr>
          <w:p w14:paraId="1951202F">
            <w:pPr>
              <w:spacing w:after="360" w:afterLines="150"/>
              <w:rPr>
                <w:rFonts w:hint="eastAsia" w:ascii="宋体" w:hAnsi="宋体" w:eastAsia="宋体" w:cs="宋体"/>
                <w:color w:val="auto"/>
                <w:highlight w:val="none"/>
              </w:rPr>
            </w:pPr>
          </w:p>
        </w:tc>
        <w:tc>
          <w:tcPr>
            <w:tcW w:w="1959" w:type="dxa"/>
            <w:vAlign w:val="center"/>
          </w:tcPr>
          <w:p w14:paraId="523E3B03">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在    页提供</w:t>
            </w:r>
          </w:p>
        </w:tc>
        <w:tc>
          <w:tcPr>
            <w:tcW w:w="1053" w:type="dxa"/>
          </w:tcPr>
          <w:p w14:paraId="5944109C">
            <w:pPr>
              <w:spacing w:after="360" w:afterLines="150"/>
              <w:rPr>
                <w:rFonts w:hint="eastAsia" w:ascii="宋体" w:hAnsi="宋体" w:eastAsia="宋体" w:cs="宋体"/>
                <w:color w:val="auto"/>
                <w:highlight w:val="none"/>
              </w:rPr>
            </w:pPr>
          </w:p>
        </w:tc>
      </w:tr>
      <w:tr w14:paraId="3B8A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5976811C">
            <w:pPr>
              <w:spacing w:after="360" w:afterLines="150"/>
              <w:rPr>
                <w:rFonts w:hint="eastAsia" w:ascii="宋体" w:hAnsi="宋体" w:eastAsia="宋体" w:cs="宋体"/>
                <w:color w:val="auto"/>
                <w:highlight w:val="none"/>
              </w:rPr>
            </w:pPr>
          </w:p>
        </w:tc>
        <w:tc>
          <w:tcPr>
            <w:tcW w:w="2417" w:type="dxa"/>
          </w:tcPr>
          <w:p w14:paraId="037890D8">
            <w:pPr>
              <w:spacing w:after="360" w:afterLines="150"/>
              <w:rPr>
                <w:rFonts w:hint="eastAsia" w:ascii="宋体" w:hAnsi="宋体" w:eastAsia="宋体" w:cs="宋体"/>
                <w:color w:val="auto"/>
                <w:highlight w:val="none"/>
              </w:rPr>
            </w:pPr>
          </w:p>
        </w:tc>
        <w:tc>
          <w:tcPr>
            <w:tcW w:w="2308" w:type="dxa"/>
          </w:tcPr>
          <w:p w14:paraId="567C92D8">
            <w:pPr>
              <w:spacing w:after="360" w:afterLines="150"/>
              <w:rPr>
                <w:rFonts w:hint="eastAsia" w:ascii="宋体" w:hAnsi="宋体" w:eastAsia="宋体" w:cs="宋体"/>
                <w:color w:val="auto"/>
                <w:highlight w:val="none"/>
              </w:rPr>
            </w:pPr>
          </w:p>
        </w:tc>
        <w:tc>
          <w:tcPr>
            <w:tcW w:w="1959" w:type="dxa"/>
            <w:vAlign w:val="center"/>
          </w:tcPr>
          <w:p w14:paraId="5283990E">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在    页提供</w:t>
            </w:r>
          </w:p>
        </w:tc>
        <w:tc>
          <w:tcPr>
            <w:tcW w:w="1053" w:type="dxa"/>
          </w:tcPr>
          <w:p w14:paraId="5F9A5EB3">
            <w:pPr>
              <w:spacing w:after="360" w:afterLines="150"/>
              <w:rPr>
                <w:rFonts w:hint="eastAsia" w:ascii="宋体" w:hAnsi="宋体" w:eastAsia="宋体" w:cs="宋体"/>
                <w:color w:val="auto"/>
                <w:highlight w:val="none"/>
              </w:rPr>
            </w:pPr>
          </w:p>
        </w:tc>
      </w:tr>
      <w:tr w14:paraId="07EF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5E6C806E">
            <w:pPr>
              <w:spacing w:after="360" w:afterLines="150"/>
              <w:rPr>
                <w:rFonts w:hint="eastAsia" w:ascii="宋体" w:hAnsi="宋体" w:eastAsia="宋体" w:cs="宋体"/>
                <w:color w:val="auto"/>
                <w:highlight w:val="none"/>
              </w:rPr>
            </w:pPr>
          </w:p>
        </w:tc>
        <w:tc>
          <w:tcPr>
            <w:tcW w:w="2417" w:type="dxa"/>
          </w:tcPr>
          <w:p w14:paraId="48D7B97B">
            <w:pPr>
              <w:spacing w:after="360" w:afterLines="150"/>
              <w:rPr>
                <w:rFonts w:hint="eastAsia" w:ascii="宋体" w:hAnsi="宋体" w:eastAsia="宋体" w:cs="宋体"/>
                <w:color w:val="auto"/>
                <w:highlight w:val="none"/>
              </w:rPr>
            </w:pPr>
          </w:p>
        </w:tc>
        <w:tc>
          <w:tcPr>
            <w:tcW w:w="2308" w:type="dxa"/>
          </w:tcPr>
          <w:p w14:paraId="7AD6BD75">
            <w:pPr>
              <w:spacing w:after="360" w:afterLines="150"/>
              <w:rPr>
                <w:rFonts w:hint="eastAsia" w:ascii="宋体" w:hAnsi="宋体" w:eastAsia="宋体" w:cs="宋体"/>
                <w:color w:val="auto"/>
                <w:highlight w:val="none"/>
              </w:rPr>
            </w:pPr>
          </w:p>
        </w:tc>
        <w:tc>
          <w:tcPr>
            <w:tcW w:w="1959" w:type="dxa"/>
            <w:vAlign w:val="center"/>
          </w:tcPr>
          <w:p w14:paraId="63D7E672">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在    页提供</w:t>
            </w:r>
          </w:p>
        </w:tc>
        <w:tc>
          <w:tcPr>
            <w:tcW w:w="1053" w:type="dxa"/>
          </w:tcPr>
          <w:p w14:paraId="21B01375">
            <w:pPr>
              <w:spacing w:after="360" w:afterLines="150"/>
              <w:rPr>
                <w:rFonts w:hint="eastAsia" w:ascii="宋体" w:hAnsi="宋体" w:eastAsia="宋体" w:cs="宋体"/>
                <w:color w:val="auto"/>
                <w:highlight w:val="none"/>
              </w:rPr>
            </w:pPr>
          </w:p>
        </w:tc>
      </w:tr>
      <w:tr w14:paraId="0EE8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343BCDDF">
            <w:pPr>
              <w:spacing w:after="360" w:afterLines="150"/>
              <w:rPr>
                <w:rFonts w:hint="eastAsia" w:ascii="宋体" w:hAnsi="宋体" w:eastAsia="宋体" w:cs="宋体"/>
                <w:color w:val="auto"/>
                <w:highlight w:val="none"/>
              </w:rPr>
            </w:pPr>
          </w:p>
        </w:tc>
        <w:tc>
          <w:tcPr>
            <w:tcW w:w="2417" w:type="dxa"/>
          </w:tcPr>
          <w:p w14:paraId="6CDC01F0">
            <w:pPr>
              <w:spacing w:after="360" w:afterLines="150"/>
              <w:rPr>
                <w:rFonts w:hint="eastAsia" w:ascii="宋体" w:hAnsi="宋体" w:eastAsia="宋体" w:cs="宋体"/>
                <w:color w:val="auto"/>
                <w:highlight w:val="none"/>
              </w:rPr>
            </w:pPr>
          </w:p>
        </w:tc>
        <w:tc>
          <w:tcPr>
            <w:tcW w:w="2308" w:type="dxa"/>
          </w:tcPr>
          <w:p w14:paraId="119C99E7">
            <w:pPr>
              <w:spacing w:after="360" w:afterLines="150"/>
              <w:rPr>
                <w:rFonts w:hint="eastAsia" w:ascii="宋体" w:hAnsi="宋体" w:eastAsia="宋体" w:cs="宋体"/>
                <w:color w:val="auto"/>
                <w:highlight w:val="none"/>
              </w:rPr>
            </w:pPr>
          </w:p>
        </w:tc>
        <w:tc>
          <w:tcPr>
            <w:tcW w:w="1959" w:type="dxa"/>
            <w:vAlign w:val="center"/>
          </w:tcPr>
          <w:p w14:paraId="3F890FD8">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在    页提供</w:t>
            </w:r>
          </w:p>
        </w:tc>
        <w:tc>
          <w:tcPr>
            <w:tcW w:w="1053" w:type="dxa"/>
          </w:tcPr>
          <w:p w14:paraId="35A45366">
            <w:pPr>
              <w:spacing w:after="360" w:afterLines="150"/>
              <w:rPr>
                <w:rFonts w:hint="eastAsia" w:ascii="宋体" w:hAnsi="宋体" w:eastAsia="宋体" w:cs="宋体"/>
                <w:color w:val="auto"/>
                <w:highlight w:val="none"/>
              </w:rPr>
            </w:pPr>
          </w:p>
        </w:tc>
      </w:tr>
    </w:tbl>
    <w:p w14:paraId="72EF7712">
      <w:pPr>
        <w:spacing w:after="120" w:afterLines="50"/>
        <w:ind w:left="629"/>
        <w:jc w:val="center"/>
        <w:rPr>
          <w:rFonts w:hint="eastAsia" w:ascii="宋体" w:hAnsi="宋体" w:eastAsia="宋体" w:cs="宋体"/>
          <w:b/>
          <w:bCs/>
          <w:color w:val="auto"/>
          <w:szCs w:val="28"/>
          <w:highlight w:val="none"/>
        </w:rPr>
      </w:pPr>
    </w:p>
    <w:p w14:paraId="3F294D78">
      <w:pPr>
        <w:pStyle w:val="1000"/>
        <w:rPr>
          <w:rFonts w:hint="eastAsia" w:ascii="宋体" w:hAnsi="宋体" w:eastAsia="宋体" w:cs="宋体"/>
          <w:b/>
          <w:bCs/>
          <w:color w:val="auto"/>
          <w:szCs w:val="28"/>
          <w:highlight w:val="none"/>
        </w:rPr>
      </w:pPr>
      <w:r>
        <w:rPr>
          <w:rFonts w:hint="eastAsia" w:ascii="宋体" w:hAnsi="宋体" w:eastAsia="宋体" w:cs="宋体"/>
          <w:b/>
          <w:bCs/>
          <w:color w:val="auto"/>
          <w:sz w:val="31"/>
          <w:szCs w:val="31"/>
          <w:highlight w:val="none"/>
        </w:rPr>
        <w:br w:type="page"/>
      </w:r>
    </w:p>
    <w:p w14:paraId="0E503625">
      <w:pPr>
        <w:widowControl/>
        <w:jc w:val="center"/>
        <w:rPr>
          <w:rFonts w:hint="eastAsia" w:ascii="宋体" w:hAnsi="宋体" w:eastAsia="宋体" w:cs="宋体"/>
          <w:b/>
          <w:bCs/>
          <w:color w:val="auto"/>
          <w:sz w:val="31"/>
          <w:szCs w:val="31"/>
          <w:highlight w:val="none"/>
        </w:rPr>
      </w:pPr>
      <w:r>
        <w:rPr>
          <w:rFonts w:hint="eastAsia" w:ascii="宋体" w:hAnsi="宋体" w:eastAsia="宋体" w:cs="宋体"/>
          <w:b/>
          <w:bCs/>
          <w:color w:val="auto"/>
          <w:sz w:val="31"/>
          <w:szCs w:val="31"/>
          <w:highlight w:val="none"/>
        </w:rPr>
        <w:t>投标人投标提供的成套设备清单</w:t>
      </w:r>
    </w:p>
    <w:p w14:paraId="6E119166">
      <w:pPr>
        <w:widowControl/>
        <w:spacing w:line="360" w:lineRule="auto"/>
        <w:rPr>
          <w:rFonts w:hint="eastAsia" w:ascii="宋体" w:hAnsi="宋体" w:eastAsia="宋体" w:cs="宋体"/>
          <w:b/>
          <w:bCs/>
          <w:color w:val="auto"/>
          <w:highlight w:val="none"/>
        </w:rPr>
      </w:pPr>
    </w:p>
    <w:p w14:paraId="28D52C7E">
      <w:pPr>
        <w:autoSpaceDE w:val="0"/>
        <w:autoSpaceDN w:val="0"/>
        <w:spacing w:line="440" w:lineRule="exact"/>
        <w:ind w:firstLine="361" w:firstLineChars="15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项目名称：                                    项目编号：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976"/>
        <w:gridCol w:w="1017"/>
        <w:gridCol w:w="921"/>
        <w:gridCol w:w="1749"/>
        <w:gridCol w:w="964"/>
        <w:gridCol w:w="964"/>
      </w:tblGrid>
      <w:tr w14:paraId="35CD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vAlign w:val="center"/>
          </w:tcPr>
          <w:p w14:paraId="663113A5">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76" w:type="dxa"/>
            <w:vAlign w:val="center"/>
          </w:tcPr>
          <w:p w14:paraId="2A86B117">
            <w:pPr>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017" w:type="dxa"/>
            <w:vAlign w:val="center"/>
          </w:tcPr>
          <w:p w14:paraId="6417D482">
            <w:pPr>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921" w:type="dxa"/>
            <w:vAlign w:val="center"/>
          </w:tcPr>
          <w:p w14:paraId="0CDEFB97">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749" w:type="dxa"/>
            <w:vAlign w:val="center"/>
          </w:tcPr>
          <w:p w14:paraId="29156C98">
            <w:pPr>
              <w:jc w:val="center"/>
              <w:rPr>
                <w:rFonts w:hint="eastAsia" w:ascii="宋体" w:hAnsi="宋体" w:eastAsia="宋体" w:cs="宋体"/>
                <w:color w:val="auto"/>
                <w:highlight w:val="none"/>
              </w:rPr>
            </w:pPr>
            <w:r>
              <w:rPr>
                <w:rFonts w:hint="eastAsia" w:ascii="宋体" w:hAnsi="宋体" w:eastAsia="宋体" w:cs="宋体"/>
                <w:color w:val="auto"/>
                <w:highlight w:val="none"/>
              </w:rPr>
              <w:t>型号规格</w:t>
            </w:r>
          </w:p>
        </w:tc>
        <w:tc>
          <w:tcPr>
            <w:tcW w:w="964" w:type="dxa"/>
            <w:vAlign w:val="center"/>
          </w:tcPr>
          <w:p w14:paraId="6ABF7D04">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964" w:type="dxa"/>
            <w:vAlign w:val="center"/>
          </w:tcPr>
          <w:p w14:paraId="0717180B">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67C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vAlign w:val="center"/>
          </w:tcPr>
          <w:p w14:paraId="1FB19C10">
            <w:pPr>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976" w:type="dxa"/>
            <w:vAlign w:val="center"/>
          </w:tcPr>
          <w:p w14:paraId="5EBB8A71">
            <w:pPr>
              <w:jc w:val="center"/>
              <w:rPr>
                <w:rFonts w:hint="eastAsia" w:ascii="宋体" w:hAnsi="宋体" w:eastAsia="宋体" w:cs="宋体"/>
                <w:color w:val="auto"/>
                <w:highlight w:val="none"/>
              </w:rPr>
            </w:pPr>
            <w:r>
              <w:rPr>
                <w:rFonts w:hint="eastAsia" w:ascii="宋体" w:hAnsi="宋体" w:eastAsia="宋体" w:cs="宋体"/>
                <w:color w:val="auto"/>
                <w:highlight w:val="none"/>
              </w:rPr>
              <w:t>主机</w:t>
            </w:r>
          </w:p>
        </w:tc>
        <w:tc>
          <w:tcPr>
            <w:tcW w:w="1017" w:type="dxa"/>
            <w:vAlign w:val="center"/>
          </w:tcPr>
          <w:p w14:paraId="7CAB48DE">
            <w:pPr>
              <w:jc w:val="center"/>
              <w:rPr>
                <w:rFonts w:hint="eastAsia" w:ascii="宋体" w:hAnsi="宋体" w:eastAsia="宋体" w:cs="宋体"/>
                <w:color w:val="auto"/>
                <w:highlight w:val="none"/>
              </w:rPr>
            </w:pPr>
            <w:r>
              <w:rPr>
                <w:rFonts w:hint="eastAsia" w:ascii="宋体" w:hAnsi="宋体" w:eastAsia="宋体" w:cs="宋体"/>
                <w:color w:val="auto"/>
                <w:highlight w:val="none"/>
              </w:rPr>
              <w:t>台</w:t>
            </w:r>
          </w:p>
        </w:tc>
        <w:tc>
          <w:tcPr>
            <w:tcW w:w="921" w:type="dxa"/>
            <w:vAlign w:val="center"/>
          </w:tcPr>
          <w:p w14:paraId="39000A10">
            <w:pPr>
              <w:jc w:val="center"/>
              <w:rPr>
                <w:rFonts w:hint="eastAsia" w:ascii="宋体" w:hAnsi="宋体" w:eastAsia="宋体" w:cs="宋体"/>
                <w:color w:val="auto"/>
                <w:highlight w:val="none"/>
              </w:rPr>
            </w:pPr>
          </w:p>
        </w:tc>
        <w:tc>
          <w:tcPr>
            <w:tcW w:w="1749" w:type="dxa"/>
            <w:vAlign w:val="center"/>
          </w:tcPr>
          <w:p w14:paraId="37159058">
            <w:pPr>
              <w:jc w:val="center"/>
              <w:rPr>
                <w:rFonts w:hint="eastAsia" w:ascii="宋体" w:hAnsi="宋体" w:eastAsia="宋体" w:cs="宋体"/>
                <w:color w:val="auto"/>
                <w:highlight w:val="none"/>
              </w:rPr>
            </w:pPr>
          </w:p>
        </w:tc>
        <w:tc>
          <w:tcPr>
            <w:tcW w:w="964" w:type="dxa"/>
            <w:vAlign w:val="center"/>
          </w:tcPr>
          <w:p w14:paraId="46963904">
            <w:pPr>
              <w:jc w:val="center"/>
              <w:rPr>
                <w:rFonts w:hint="eastAsia" w:ascii="宋体" w:hAnsi="宋体" w:eastAsia="宋体" w:cs="宋体"/>
                <w:color w:val="auto"/>
                <w:highlight w:val="none"/>
              </w:rPr>
            </w:pPr>
          </w:p>
        </w:tc>
        <w:tc>
          <w:tcPr>
            <w:tcW w:w="964" w:type="dxa"/>
            <w:vAlign w:val="center"/>
          </w:tcPr>
          <w:p w14:paraId="04C576C8">
            <w:pPr>
              <w:jc w:val="center"/>
              <w:rPr>
                <w:rFonts w:hint="eastAsia" w:ascii="宋体" w:hAnsi="宋体" w:eastAsia="宋体" w:cs="宋体"/>
                <w:color w:val="auto"/>
                <w:highlight w:val="none"/>
              </w:rPr>
            </w:pPr>
          </w:p>
        </w:tc>
      </w:tr>
      <w:tr w14:paraId="4AE4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vAlign w:val="center"/>
          </w:tcPr>
          <w:p w14:paraId="6760DBF3">
            <w:pPr>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c>
          <w:tcPr>
            <w:tcW w:w="1976" w:type="dxa"/>
            <w:vAlign w:val="center"/>
          </w:tcPr>
          <w:p w14:paraId="61612B44">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17" w:type="dxa"/>
            <w:vAlign w:val="center"/>
          </w:tcPr>
          <w:p w14:paraId="10B2E6D2">
            <w:pPr>
              <w:jc w:val="center"/>
              <w:rPr>
                <w:rFonts w:hint="eastAsia" w:ascii="宋体" w:hAnsi="宋体" w:eastAsia="宋体" w:cs="宋体"/>
                <w:color w:val="auto"/>
                <w:highlight w:val="none"/>
              </w:rPr>
            </w:pPr>
          </w:p>
        </w:tc>
        <w:tc>
          <w:tcPr>
            <w:tcW w:w="921" w:type="dxa"/>
            <w:vAlign w:val="center"/>
          </w:tcPr>
          <w:p w14:paraId="6F86B378">
            <w:pPr>
              <w:jc w:val="center"/>
              <w:rPr>
                <w:rFonts w:hint="eastAsia" w:ascii="宋体" w:hAnsi="宋体" w:eastAsia="宋体" w:cs="宋体"/>
                <w:color w:val="auto"/>
                <w:highlight w:val="none"/>
              </w:rPr>
            </w:pPr>
          </w:p>
        </w:tc>
        <w:tc>
          <w:tcPr>
            <w:tcW w:w="1749" w:type="dxa"/>
            <w:vAlign w:val="center"/>
          </w:tcPr>
          <w:p w14:paraId="442D878A">
            <w:pPr>
              <w:jc w:val="center"/>
              <w:rPr>
                <w:rFonts w:hint="eastAsia" w:ascii="宋体" w:hAnsi="宋体" w:eastAsia="宋体" w:cs="宋体"/>
                <w:color w:val="auto"/>
                <w:highlight w:val="none"/>
              </w:rPr>
            </w:pPr>
          </w:p>
        </w:tc>
        <w:tc>
          <w:tcPr>
            <w:tcW w:w="964" w:type="dxa"/>
            <w:vAlign w:val="center"/>
          </w:tcPr>
          <w:p w14:paraId="1542347E">
            <w:pPr>
              <w:jc w:val="center"/>
              <w:rPr>
                <w:rFonts w:hint="eastAsia" w:ascii="宋体" w:hAnsi="宋体" w:eastAsia="宋体" w:cs="宋体"/>
                <w:color w:val="auto"/>
                <w:highlight w:val="none"/>
              </w:rPr>
            </w:pPr>
          </w:p>
        </w:tc>
        <w:tc>
          <w:tcPr>
            <w:tcW w:w="964" w:type="dxa"/>
            <w:vAlign w:val="center"/>
          </w:tcPr>
          <w:p w14:paraId="1C52BEBC">
            <w:pPr>
              <w:jc w:val="center"/>
              <w:rPr>
                <w:rFonts w:hint="eastAsia" w:ascii="宋体" w:hAnsi="宋体" w:eastAsia="宋体" w:cs="宋体"/>
                <w:color w:val="auto"/>
                <w:highlight w:val="none"/>
              </w:rPr>
            </w:pPr>
          </w:p>
        </w:tc>
      </w:tr>
      <w:tr w14:paraId="5332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vAlign w:val="center"/>
          </w:tcPr>
          <w:p w14:paraId="0898AF5D">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976" w:type="dxa"/>
            <w:vAlign w:val="center"/>
          </w:tcPr>
          <w:p w14:paraId="54285B1E">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17" w:type="dxa"/>
            <w:vAlign w:val="center"/>
          </w:tcPr>
          <w:p w14:paraId="02B7AADB">
            <w:pPr>
              <w:jc w:val="center"/>
              <w:rPr>
                <w:rFonts w:hint="eastAsia" w:ascii="宋体" w:hAnsi="宋体" w:eastAsia="宋体" w:cs="宋体"/>
                <w:color w:val="auto"/>
                <w:highlight w:val="none"/>
              </w:rPr>
            </w:pPr>
          </w:p>
        </w:tc>
        <w:tc>
          <w:tcPr>
            <w:tcW w:w="921" w:type="dxa"/>
            <w:vAlign w:val="center"/>
          </w:tcPr>
          <w:p w14:paraId="56D46DC7">
            <w:pPr>
              <w:jc w:val="center"/>
              <w:rPr>
                <w:rFonts w:hint="eastAsia" w:ascii="宋体" w:hAnsi="宋体" w:eastAsia="宋体" w:cs="宋体"/>
                <w:color w:val="auto"/>
                <w:highlight w:val="none"/>
              </w:rPr>
            </w:pPr>
          </w:p>
        </w:tc>
        <w:tc>
          <w:tcPr>
            <w:tcW w:w="1749" w:type="dxa"/>
            <w:vAlign w:val="center"/>
          </w:tcPr>
          <w:p w14:paraId="6CD5383B">
            <w:pPr>
              <w:jc w:val="center"/>
              <w:rPr>
                <w:rFonts w:hint="eastAsia" w:ascii="宋体" w:hAnsi="宋体" w:eastAsia="宋体" w:cs="宋体"/>
                <w:color w:val="auto"/>
                <w:highlight w:val="none"/>
              </w:rPr>
            </w:pPr>
          </w:p>
        </w:tc>
        <w:tc>
          <w:tcPr>
            <w:tcW w:w="964" w:type="dxa"/>
            <w:vAlign w:val="center"/>
          </w:tcPr>
          <w:p w14:paraId="49694788">
            <w:pPr>
              <w:jc w:val="center"/>
              <w:rPr>
                <w:rFonts w:hint="eastAsia" w:ascii="宋体" w:hAnsi="宋体" w:eastAsia="宋体" w:cs="宋体"/>
                <w:color w:val="auto"/>
                <w:highlight w:val="none"/>
              </w:rPr>
            </w:pPr>
          </w:p>
        </w:tc>
        <w:tc>
          <w:tcPr>
            <w:tcW w:w="964" w:type="dxa"/>
            <w:vAlign w:val="center"/>
          </w:tcPr>
          <w:p w14:paraId="688B9277">
            <w:pPr>
              <w:jc w:val="center"/>
              <w:rPr>
                <w:rFonts w:hint="eastAsia" w:ascii="宋体" w:hAnsi="宋体" w:eastAsia="宋体" w:cs="宋体"/>
                <w:color w:val="auto"/>
                <w:highlight w:val="none"/>
              </w:rPr>
            </w:pPr>
          </w:p>
        </w:tc>
      </w:tr>
      <w:tr w14:paraId="3AF1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vAlign w:val="center"/>
          </w:tcPr>
          <w:p w14:paraId="065BA109">
            <w:pPr>
              <w:widowControl/>
              <w:jc w:val="center"/>
              <w:rPr>
                <w:rFonts w:hint="eastAsia" w:ascii="宋体" w:hAnsi="宋体" w:eastAsia="宋体" w:cs="宋体"/>
                <w:b/>
                <w:bCs/>
                <w:color w:val="auto"/>
                <w:sz w:val="20"/>
                <w:szCs w:val="20"/>
                <w:highlight w:val="none"/>
              </w:rPr>
            </w:pPr>
          </w:p>
        </w:tc>
        <w:tc>
          <w:tcPr>
            <w:tcW w:w="1976" w:type="dxa"/>
            <w:vAlign w:val="center"/>
          </w:tcPr>
          <w:p w14:paraId="005FC70F">
            <w:pPr>
              <w:widowControl/>
              <w:jc w:val="center"/>
              <w:rPr>
                <w:rFonts w:hint="eastAsia" w:ascii="宋体" w:hAnsi="宋体" w:eastAsia="宋体" w:cs="宋体"/>
                <w:b/>
                <w:bCs/>
                <w:color w:val="auto"/>
                <w:sz w:val="20"/>
                <w:szCs w:val="20"/>
                <w:highlight w:val="none"/>
              </w:rPr>
            </w:pPr>
          </w:p>
        </w:tc>
        <w:tc>
          <w:tcPr>
            <w:tcW w:w="1017" w:type="dxa"/>
            <w:vAlign w:val="center"/>
          </w:tcPr>
          <w:p w14:paraId="35EB7A26">
            <w:pPr>
              <w:widowControl/>
              <w:jc w:val="center"/>
              <w:rPr>
                <w:rFonts w:hint="eastAsia" w:ascii="宋体" w:hAnsi="宋体" w:eastAsia="宋体" w:cs="宋体"/>
                <w:b/>
                <w:bCs/>
                <w:color w:val="auto"/>
                <w:sz w:val="20"/>
                <w:szCs w:val="20"/>
                <w:highlight w:val="none"/>
              </w:rPr>
            </w:pPr>
          </w:p>
        </w:tc>
        <w:tc>
          <w:tcPr>
            <w:tcW w:w="921" w:type="dxa"/>
            <w:vAlign w:val="center"/>
          </w:tcPr>
          <w:p w14:paraId="0EC1B705">
            <w:pPr>
              <w:widowControl/>
              <w:jc w:val="center"/>
              <w:rPr>
                <w:rFonts w:hint="eastAsia" w:ascii="宋体" w:hAnsi="宋体" w:eastAsia="宋体" w:cs="宋体"/>
                <w:b/>
                <w:bCs/>
                <w:color w:val="auto"/>
                <w:sz w:val="20"/>
                <w:szCs w:val="20"/>
                <w:highlight w:val="none"/>
              </w:rPr>
            </w:pPr>
          </w:p>
        </w:tc>
        <w:tc>
          <w:tcPr>
            <w:tcW w:w="1749" w:type="dxa"/>
            <w:vAlign w:val="center"/>
          </w:tcPr>
          <w:p w14:paraId="67473344">
            <w:pPr>
              <w:widowControl/>
              <w:jc w:val="center"/>
              <w:rPr>
                <w:rFonts w:hint="eastAsia" w:ascii="宋体" w:hAnsi="宋体" w:eastAsia="宋体" w:cs="宋体"/>
                <w:b/>
                <w:bCs/>
                <w:color w:val="auto"/>
                <w:sz w:val="20"/>
                <w:szCs w:val="20"/>
                <w:highlight w:val="none"/>
              </w:rPr>
            </w:pPr>
          </w:p>
        </w:tc>
        <w:tc>
          <w:tcPr>
            <w:tcW w:w="964" w:type="dxa"/>
            <w:vAlign w:val="center"/>
          </w:tcPr>
          <w:p w14:paraId="218A200E">
            <w:pPr>
              <w:widowControl/>
              <w:jc w:val="center"/>
              <w:rPr>
                <w:rFonts w:hint="eastAsia" w:ascii="宋体" w:hAnsi="宋体" w:eastAsia="宋体" w:cs="宋体"/>
                <w:b/>
                <w:bCs/>
                <w:color w:val="auto"/>
                <w:sz w:val="20"/>
                <w:szCs w:val="20"/>
                <w:highlight w:val="none"/>
              </w:rPr>
            </w:pPr>
          </w:p>
        </w:tc>
        <w:tc>
          <w:tcPr>
            <w:tcW w:w="964" w:type="dxa"/>
            <w:vAlign w:val="center"/>
          </w:tcPr>
          <w:p w14:paraId="77818A4A">
            <w:pPr>
              <w:widowControl/>
              <w:jc w:val="center"/>
              <w:rPr>
                <w:rFonts w:hint="eastAsia" w:ascii="宋体" w:hAnsi="宋体" w:eastAsia="宋体" w:cs="宋体"/>
                <w:b/>
                <w:bCs/>
                <w:color w:val="auto"/>
                <w:sz w:val="20"/>
                <w:szCs w:val="20"/>
                <w:highlight w:val="none"/>
              </w:rPr>
            </w:pPr>
          </w:p>
        </w:tc>
      </w:tr>
      <w:tr w14:paraId="4107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vAlign w:val="center"/>
          </w:tcPr>
          <w:p w14:paraId="452E9D00">
            <w:pPr>
              <w:widowControl/>
              <w:jc w:val="center"/>
              <w:rPr>
                <w:rFonts w:hint="eastAsia" w:ascii="宋体" w:hAnsi="宋体" w:eastAsia="宋体" w:cs="宋体"/>
                <w:b/>
                <w:bCs/>
                <w:color w:val="auto"/>
                <w:sz w:val="20"/>
                <w:szCs w:val="20"/>
                <w:highlight w:val="none"/>
              </w:rPr>
            </w:pPr>
          </w:p>
        </w:tc>
        <w:tc>
          <w:tcPr>
            <w:tcW w:w="1976" w:type="dxa"/>
            <w:vAlign w:val="center"/>
          </w:tcPr>
          <w:p w14:paraId="0D98F573">
            <w:pPr>
              <w:widowControl/>
              <w:jc w:val="center"/>
              <w:rPr>
                <w:rFonts w:hint="eastAsia" w:ascii="宋体" w:hAnsi="宋体" w:eastAsia="宋体" w:cs="宋体"/>
                <w:b/>
                <w:bCs/>
                <w:color w:val="auto"/>
                <w:sz w:val="20"/>
                <w:szCs w:val="20"/>
                <w:highlight w:val="none"/>
              </w:rPr>
            </w:pPr>
          </w:p>
        </w:tc>
        <w:tc>
          <w:tcPr>
            <w:tcW w:w="1017" w:type="dxa"/>
            <w:vAlign w:val="center"/>
          </w:tcPr>
          <w:p w14:paraId="04D9D374">
            <w:pPr>
              <w:widowControl/>
              <w:jc w:val="center"/>
              <w:rPr>
                <w:rFonts w:hint="eastAsia" w:ascii="宋体" w:hAnsi="宋体" w:eastAsia="宋体" w:cs="宋体"/>
                <w:b/>
                <w:bCs/>
                <w:color w:val="auto"/>
                <w:sz w:val="20"/>
                <w:szCs w:val="20"/>
                <w:highlight w:val="none"/>
              </w:rPr>
            </w:pPr>
          </w:p>
        </w:tc>
        <w:tc>
          <w:tcPr>
            <w:tcW w:w="921" w:type="dxa"/>
            <w:vAlign w:val="center"/>
          </w:tcPr>
          <w:p w14:paraId="0A64C46E">
            <w:pPr>
              <w:widowControl/>
              <w:jc w:val="center"/>
              <w:rPr>
                <w:rFonts w:hint="eastAsia" w:ascii="宋体" w:hAnsi="宋体" w:eastAsia="宋体" w:cs="宋体"/>
                <w:b/>
                <w:bCs/>
                <w:color w:val="auto"/>
                <w:sz w:val="20"/>
                <w:szCs w:val="20"/>
                <w:highlight w:val="none"/>
              </w:rPr>
            </w:pPr>
          </w:p>
        </w:tc>
        <w:tc>
          <w:tcPr>
            <w:tcW w:w="1749" w:type="dxa"/>
            <w:vAlign w:val="center"/>
          </w:tcPr>
          <w:p w14:paraId="5810C050">
            <w:pPr>
              <w:widowControl/>
              <w:jc w:val="center"/>
              <w:rPr>
                <w:rFonts w:hint="eastAsia" w:ascii="宋体" w:hAnsi="宋体" w:eastAsia="宋体" w:cs="宋体"/>
                <w:b/>
                <w:bCs/>
                <w:color w:val="auto"/>
                <w:sz w:val="20"/>
                <w:szCs w:val="20"/>
                <w:highlight w:val="none"/>
              </w:rPr>
            </w:pPr>
          </w:p>
        </w:tc>
        <w:tc>
          <w:tcPr>
            <w:tcW w:w="964" w:type="dxa"/>
            <w:vAlign w:val="center"/>
          </w:tcPr>
          <w:p w14:paraId="6CA0E24E">
            <w:pPr>
              <w:widowControl/>
              <w:jc w:val="center"/>
              <w:rPr>
                <w:rFonts w:hint="eastAsia" w:ascii="宋体" w:hAnsi="宋体" w:eastAsia="宋体" w:cs="宋体"/>
                <w:b/>
                <w:bCs/>
                <w:color w:val="auto"/>
                <w:sz w:val="20"/>
                <w:szCs w:val="20"/>
                <w:highlight w:val="none"/>
              </w:rPr>
            </w:pPr>
          </w:p>
        </w:tc>
        <w:tc>
          <w:tcPr>
            <w:tcW w:w="964" w:type="dxa"/>
            <w:vAlign w:val="center"/>
          </w:tcPr>
          <w:p w14:paraId="3149003B">
            <w:pPr>
              <w:widowControl/>
              <w:jc w:val="center"/>
              <w:rPr>
                <w:rFonts w:hint="eastAsia" w:ascii="宋体" w:hAnsi="宋体" w:eastAsia="宋体" w:cs="宋体"/>
                <w:b/>
                <w:bCs/>
                <w:color w:val="auto"/>
                <w:sz w:val="20"/>
                <w:szCs w:val="20"/>
                <w:highlight w:val="none"/>
              </w:rPr>
            </w:pPr>
          </w:p>
        </w:tc>
      </w:tr>
      <w:tr w14:paraId="24DC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vAlign w:val="center"/>
          </w:tcPr>
          <w:p w14:paraId="4A2DE114">
            <w:pPr>
              <w:widowControl/>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随机备品备件 </w:t>
            </w:r>
          </w:p>
        </w:tc>
        <w:tc>
          <w:tcPr>
            <w:tcW w:w="1976" w:type="dxa"/>
            <w:vAlign w:val="center"/>
          </w:tcPr>
          <w:p w14:paraId="03FAA3FE">
            <w:pPr>
              <w:widowControl/>
              <w:jc w:val="center"/>
              <w:rPr>
                <w:rFonts w:hint="eastAsia" w:ascii="宋体" w:hAnsi="宋体" w:eastAsia="宋体" w:cs="宋体"/>
                <w:b/>
                <w:bCs/>
                <w:color w:val="auto"/>
                <w:sz w:val="20"/>
                <w:szCs w:val="20"/>
                <w:highlight w:val="none"/>
              </w:rPr>
            </w:pPr>
          </w:p>
        </w:tc>
        <w:tc>
          <w:tcPr>
            <w:tcW w:w="1017" w:type="dxa"/>
            <w:vAlign w:val="center"/>
          </w:tcPr>
          <w:p w14:paraId="4C8039B6">
            <w:pPr>
              <w:widowControl/>
              <w:jc w:val="center"/>
              <w:rPr>
                <w:rFonts w:hint="eastAsia" w:ascii="宋体" w:hAnsi="宋体" w:eastAsia="宋体" w:cs="宋体"/>
                <w:b/>
                <w:bCs/>
                <w:color w:val="auto"/>
                <w:sz w:val="20"/>
                <w:szCs w:val="20"/>
                <w:highlight w:val="none"/>
              </w:rPr>
            </w:pPr>
          </w:p>
        </w:tc>
        <w:tc>
          <w:tcPr>
            <w:tcW w:w="921" w:type="dxa"/>
            <w:vAlign w:val="center"/>
          </w:tcPr>
          <w:p w14:paraId="5EA05890">
            <w:pPr>
              <w:widowControl/>
              <w:jc w:val="center"/>
              <w:rPr>
                <w:rFonts w:hint="eastAsia" w:ascii="宋体" w:hAnsi="宋体" w:eastAsia="宋体" w:cs="宋体"/>
                <w:b/>
                <w:bCs/>
                <w:color w:val="auto"/>
                <w:sz w:val="20"/>
                <w:szCs w:val="20"/>
                <w:highlight w:val="none"/>
              </w:rPr>
            </w:pPr>
          </w:p>
        </w:tc>
        <w:tc>
          <w:tcPr>
            <w:tcW w:w="1749" w:type="dxa"/>
            <w:vAlign w:val="center"/>
          </w:tcPr>
          <w:p w14:paraId="29D33C29">
            <w:pPr>
              <w:widowControl/>
              <w:jc w:val="center"/>
              <w:rPr>
                <w:rFonts w:hint="eastAsia" w:ascii="宋体" w:hAnsi="宋体" w:eastAsia="宋体" w:cs="宋体"/>
                <w:b/>
                <w:bCs/>
                <w:color w:val="auto"/>
                <w:sz w:val="20"/>
                <w:szCs w:val="20"/>
                <w:highlight w:val="none"/>
              </w:rPr>
            </w:pPr>
          </w:p>
        </w:tc>
        <w:tc>
          <w:tcPr>
            <w:tcW w:w="964" w:type="dxa"/>
            <w:vAlign w:val="center"/>
          </w:tcPr>
          <w:p w14:paraId="718FCA91">
            <w:pPr>
              <w:widowControl/>
              <w:jc w:val="center"/>
              <w:rPr>
                <w:rFonts w:hint="eastAsia" w:ascii="宋体" w:hAnsi="宋体" w:eastAsia="宋体" w:cs="宋体"/>
                <w:b/>
                <w:bCs/>
                <w:color w:val="auto"/>
                <w:sz w:val="20"/>
                <w:szCs w:val="20"/>
                <w:highlight w:val="none"/>
              </w:rPr>
            </w:pPr>
          </w:p>
        </w:tc>
        <w:tc>
          <w:tcPr>
            <w:tcW w:w="964" w:type="dxa"/>
            <w:vAlign w:val="center"/>
          </w:tcPr>
          <w:p w14:paraId="3ABC59C1">
            <w:pPr>
              <w:widowControl/>
              <w:jc w:val="center"/>
              <w:rPr>
                <w:rFonts w:hint="eastAsia" w:ascii="宋体" w:hAnsi="宋体" w:eastAsia="宋体" w:cs="宋体"/>
                <w:b/>
                <w:bCs/>
                <w:color w:val="auto"/>
                <w:sz w:val="20"/>
                <w:szCs w:val="20"/>
                <w:highlight w:val="none"/>
              </w:rPr>
            </w:pPr>
          </w:p>
        </w:tc>
      </w:tr>
      <w:tr w14:paraId="2AC7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vAlign w:val="center"/>
          </w:tcPr>
          <w:p w14:paraId="732C0ACC">
            <w:pPr>
              <w:widowControl/>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随机文件</w:t>
            </w:r>
          </w:p>
        </w:tc>
        <w:tc>
          <w:tcPr>
            <w:tcW w:w="1976" w:type="dxa"/>
            <w:vAlign w:val="center"/>
          </w:tcPr>
          <w:p w14:paraId="2AD8EE26">
            <w:pPr>
              <w:widowControl/>
              <w:jc w:val="center"/>
              <w:rPr>
                <w:rFonts w:hint="eastAsia" w:ascii="宋体" w:hAnsi="宋体" w:eastAsia="宋体" w:cs="宋体"/>
                <w:b/>
                <w:bCs/>
                <w:color w:val="auto"/>
                <w:sz w:val="20"/>
                <w:szCs w:val="20"/>
                <w:highlight w:val="none"/>
              </w:rPr>
            </w:pPr>
          </w:p>
        </w:tc>
        <w:tc>
          <w:tcPr>
            <w:tcW w:w="1017" w:type="dxa"/>
            <w:vAlign w:val="center"/>
          </w:tcPr>
          <w:p w14:paraId="5677B1E8">
            <w:pPr>
              <w:widowControl/>
              <w:jc w:val="center"/>
              <w:rPr>
                <w:rFonts w:hint="eastAsia" w:ascii="宋体" w:hAnsi="宋体" w:eastAsia="宋体" w:cs="宋体"/>
                <w:b/>
                <w:bCs/>
                <w:color w:val="auto"/>
                <w:sz w:val="20"/>
                <w:szCs w:val="20"/>
                <w:highlight w:val="none"/>
              </w:rPr>
            </w:pPr>
          </w:p>
        </w:tc>
        <w:tc>
          <w:tcPr>
            <w:tcW w:w="921" w:type="dxa"/>
            <w:vAlign w:val="center"/>
          </w:tcPr>
          <w:p w14:paraId="7F1802E8">
            <w:pPr>
              <w:widowControl/>
              <w:jc w:val="center"/>
              <w:rPr>
                <w:rFonts w:hint="eastAsia" w:ascii="宋体" w:hAnsi="宋体" w:eastAsia="宋体" w:cs="宋体"/>
                <w:b/>
                <w:bCs/>
                <w:color w:val="auto"/>
                <w:sz w:val="20"/>
                <w:szCs w:val="20"/>
                <w:highlight w:val="none"/>
              </w:rPr>
            </w:pPr>
          </w:p>
        </w:tc>
        <w:tc>
          <w:tcPr>
            <w:tcW w:w="1749" w:type="dxa"/>
            <w:vAlign w:val="center"/>
          </w:tcPr>
          <w:p w14:paraId="57972579">
            <w:pPr>
              <w:widowControl/>
              <w:jc w:val="center"/>
              <w:rPr>
                <w:rFonts w:hint="eastAsia" w:ascii="宋体" w:hAnsi="宋体" w:eastAsia="宋体" w:cs="宋体"/>
                <w:b/>
                <w:bCs/>
                <w:color w:val="auto"/>
                <w:sz w:val="20"/>
                <w:szCs w:val="20"/>
                <w:highlight w:val="none"/>
              </w:rPr>
            </w:pPr>
          </w:p>
        </w:tc>
        <w:tc>
          <w:tcPr>
            <w:tcW w:w="964" w:type="dxa"/>
            <w:vAlign w:val="center"/>
          </w:tcPr>
          <w:p w14:paraId="4D5CDF3F">
            <w:pPr>
              <w:widowControl/>
              <w:jc w:val="center"/>
              <w:rPr>
                <w:rFonts w:hint="eastAsia" w:ascii="宋体" w:hAnsi="宋体" w:eastAsia="宋体" w:cs="宋体"/>
                <w:b/>
                <w:bCs/>
                <w:color w:val="auto"/>
                <w:sz w:val="20"/>
                <w:szCs w:val="20"/>
                <w:highlight w:val="none"/>
              </w:rPr>
            </w:pPr>
          </w:p>
        </w:tc>
        <w:tc>
          <w:tcPr>
            <w:tcW w:w="964" w:type="dxa"/>
            <w:vAlign w:val="center"/>
          </w:tcPr>
          <w:p w14:paraId="08235938">
            <w:pPr>
              <w:widowControl/>
              <w:jc w:val="center"/>
              <w:rPr>
                <w:rFonts w:hint="eastAsia" w:ascii="宋体" w:hAnsi="宋体" w:eastAsia="宋体" w:cs="宋体"/>
                <w:b/>
                <w:bCs/>
                <w:color w:val="auto"/>
                <w:sz w:val="20"/>
                <w:szCs w:val="20"/>
                <w:highlight w:val="none"/>
              </w:rPr>
            </w:pPr>
          </w:p>
        </w:tc>
      </w:tr>
    </w:tbl>
    <w:p w14:paraId="17C40725">
      <w:pPr>
        <w:widowControl/>
        <w:rPr>
          <w:rFonts w:hint="eastAsia" w:ascii="宋体" w:hAnsi="宋体" w:eastAsia="宋体" w:cs="宋体"/>
          <w:b/>
          <w:bCs/>
          <w:color w:val="auto"/>
          <w:sz w:val="20"/>
          <w:szCs w:val="20"/>
          <w:highlight w:val="none"/>
        </w:rPr>
      </w:pPr>
    </w:p>
    <w:p w14:paraId="0890A3A0">
      <w:pPr>
        <w:pStyle w:val="1000"/>
        <w:rPr>
          <w:rFonts w:hint="eastAsia" w:ascii="宋体" w:hAnsi="宋体" w:eastAsia="宋体" w:cs="宋体"/>
          <w:color w:val="auto"/>
          <w:highlight w:val="none"/>
        </w:rPr>
      </w:pPr>
      <w:r>
        <w:rPr>
          <w:rFonts w:hint="eastAsia" w:ascii="宋体" w:hAnsi="宋体" w:eastAsia="宋体" w:cs="宋体"/>
          <w:color w:val="auto"/>
          <w:highlight w:val="none"/>
        </w:rPr>
        <w:t>注：</w:t>
      </w:r>
    </w:p>
    <w:p w14:paraId="1A21EAB6">
      <w:pPr>
        <w:pStyle w:val="1000"/>
        <w:rPr>
          <w:rFonts w:hint="eastAsia" w:ascii="宋体" w:hAnsi="宋体" w:eastAsia="宋体" w:cs="宋体"/>
          <w:color w:val="auto"/>
          <w:highlight w:val="none"/>
        </w:rPr>
      </w:pPr>
      <w:r>
        <w:rPr>
          <w:rFonts w:hint="eastAsia" w:ascii="宋体" w:hAnsi="宋体" w:eastAsia="宋体" w:cs="宋体"/>
          <w:color w:val="auto"/>
          <w:highlight w:val="none"/>
        </w:rPr>
        <w:t xml:space="preserve">1.本表所列项目应全部计入投标总价。 </w:t>
      </w:r>
    </w:p>
    <w:p w14:paraId="3A9FED8A">
      <w:pPr>
        <w:pStyle w:val="1000"/>
        <w:rPr>
          <w:rFonts w:hint="eastAsia" w:ascii="宋体" w:hAnsi="宋体" w:eastAsia="宋体" w:cs="宋体"/>
          <w:color w:val="auto"/>
          <w:highlight w:val="none"/>
        </w:rPr>
      </w:pPr>
      <w:r>
        <w:rPr>
          <w:rFonts w:hint="eastAsia" w:ascii="宋体" w:hAnsi="宋体" w:eastAsia="宋体" w:cs="宋体"/>
          <w:color w:val="auto"/>
          <w:highlight w:val="none"/>
        </w:rPr>
        <w:t xml:space="preserve">2.投标人在投标时，应对所供设备的包装方式给于具体说明。 </w:t>
      </w:r>
    </w:p>
    <w:p w14:paraId="61A491C1">
      <w:pPr>
        <w:pStyle w:val="1000"/>
        <w:rPr>
          <w:rFonts w:hint="eastAsia" w:ascii="宋体" w:hAnsi="宋体" w:eastAsia="宋体" w:cs="宋体"/>
          <w:color w:val="auto"/>
          <w:highlight w:val="none"/>
        </w:rPr>
      </w:pPr>
      <w:r>
        <w:rPr>
          <w:rFonts w:hint="eastAsia" w:ascii="宋体" w:hAnsi="宋体" w:eastAsia="宋体" w:cs="宋体"/>
          <w:color w:val="auto"/>
          <w:highlight w:val="none"/>
        </w:rPr>
        <w:t xml:space="preserve">3.此表仅提供了表格形式，投标人应根据需要准备足够数量的表格来填写成套设备清单一览表。 </w:t>
      </w:r>
    </w:p>
    <w:p w14:paraId="71703A32">
      <w:pPr>
        <w:pStyle w:val="1000"/>
        <w:rPr>
          <w:rFonts w:hint="eastAsia" w:ascii="宋体" w:hAnsi="宋体" w:eastAsia="宋体" w:cs="宋体"/>
          <w:color w:val="auto"/>
          <w:highlight w:val="none"/>
        </w:rPr>
      </w:pPr>
    </w:p>
    <w:p w14:paraId="232EA776">
      <w:pPr>
        <w:pStyle w:val="1000"/>
        <w:spacing w:line="600" w:lineRule="auto"/>
        <w:rPr>
          <w:rFonts w:hint="eastAsia" w:ascii="宋体" w:hAnsi="宋体" w:eastAsia="宋体" w:cs="宋体"/>
          <w:color w:val="auto"/>
          <w:sz w:val="20"/>
          <w:szCs w:val="20"/>
          <w:highlight w:val="none"/>
        </w:rPr>
      </w:pPr>
      <w:r>
        <w:rPr>
          <w:rFonts w:hint="eastAsia" w:ascii="宋体" w:hAnsi="宋体" w:eastAsia="宋体" w:cs="宋体"/>
          <w:color w:val="auto"/>
          <w:kern w:val="0"/>
          <w:sz w:val="24"/>
          <w:highlight w:val="none"/>
          <w:lang w:val="zh-CN"/>
        </w:rPr>
        <w:t xml:space="preserve">              </w:t>
      </w:r>
    </w:p>
    <w:p w14:paraId="2300BDC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w:t>
      </w:r>
      <w:r>
        <w:rPr>
          <w:rFonts w:hint="eastAsia" w:ascii="宋体" w:hAnsi="宋体" w:eastAsia="宋体" w:cs="宋体"/>
          <w:color w:val="auto"/>
          <w:kern w:val="0"/>
          <w:sz w:val="24"/>
          <w:highlight w:val="none"/>
          <w:lang w:val="en-US" w:eastAsia="zh-CN"/>
        </w:rPr>
        <w:t>章/盖章</w:t>
      </w:r>
      <w:r>
        <w:rPr>
          <w:rFonts w:hint="eastAsia" w:ascii="宋体" w:hAnsi="宋体" w:eastAsia="宋体" w:cs="宋体"/>
          <w:color w:val="auto"/>
          <w:kern w:val="0"/>
          <w:sz w:val="24"/>
          <w:highlight w:val="none"/>
          <w:lang w:val="zh-CN"/>
        </w:rPr>
        <w:t xml:space="preserve">)：                              </w:t>
      </w:r>
    </w:p>
    <w:p w14:paraId="2FD601D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35DFA3F">
      <w:pPr>
        <w:pStyle w:val="1000"/>
        <w:rPr>
          <w:rFonts w:hint="eastAsia" w:ascii="宋体" w:hAnsi="宋体" w:eastAsia="宋体" w:cs="宋体"/>
          <w:color w:val="auto"/>
          <w:highlight w:val="none"/>
        </w:rPr>
      </w:pPr>
    </w:p>
    <w:p w14:paraId="2B26569C">
      <w:pPr>
        <w:pStyle w:val="1000"/>
        <w:rPr>
          <w:rFonts w:hint="eastAsia" w:ascii="宋体" w:hAnsi="宋体" w:eastAsia="宋体" w:cs="宋体"/>
          <w:color w:val="auto"/>
          <w:highlight w:val="none"/>
        </w:rPr>
      </w:pPr>
    </w:p>
    <w:p w14:paraId="0699A2FC">
      <w:pPr>
        <w:pStyle w:val="1000"/>
        <w:rPr>
          <w:rFonts w:hint="eastAsia" w:ascii="宋体" w:hAnsi="宋体" w:eastAsia="宋体" w:cs="宋体"/>
          <w:color w:val="auto"/>
          <w:highlight w:val="none"/>
        </w:rPr>
      </w:pPr>
    </w:p>
    <w:p w14:paraId="065014F0">
      <w:pPr>
        <w:pStyle w:val="1000"/>
        <w:rPr>
          <w:rFonts w:hint="eastAsia" w:ascii="宋体" w:hAnsi="宋体" w:eastAsia="宋体" w:cs="宋体"/>
          <w:color w:val="auto"/>
          <w:highlight w:val="none"/>
        </w:rPr>
      </w:pPr>
    </w:p>
    <w:p w14:paraId="2AF98DE7">
      <w:pPr>
        <w:pStyle w:val="1000"/>
        <w:rPr>
          <w:rFonts w:hint="eastAsia" w:ascii="宋体" w:hAnsi="宋体" w:eastAsia="宋体" w:cs="宋体"/>
          <w:color w:val="auto"/>
          <w:highlight w:val="none"/>
        </w:rPr>
      </w:pPr>
    </w:p>
    <w:p w14:paraId="3DA9BE98">
      <w:pPr>
        <w:pStyle w:val="1000"/>
        <w:rPr>
          <w:rFonts w:hint="eastAsia" w:ascii="宋体" w:hAnsi="宋体" w:eastAsia="宋体" w:cs="宋体"/>
          <w:color w:val="auto"/>
          <w:highlight w:val="none"/>
        </w:rPr>
      </w:pPr>
    </w:p>
    <w:p w14:paraId="3F1793DA">
      <w:pPr>
        <w:pStyle w:val="1000"/>
        <w:rPr>
          <w:rFonts w:hint="eastAsia" w:ascii="宋体" w:hAnsi="宋体" w:eastAsia="宋体" w:cs="宋体"/>
          <w:color w:val="auto"/>
          <w:highlight w:val="none"/>
        </w:rPr>
      </w:pPr>
    </w:p>
    <w:p w14:paraId="0C73C7F6">
      <w:pPr>
        <w:pStyle w:val="1000"/>
        <w:rPr>
          <w:rFonts w:hint="eastAsia" w:ascii="宋体" w:hAnsi="宋体" w:eastAsia="宋体" w:cs="宋体"/>
          <w:color w:val="auto"/>
          <w:highlight w:val="none"/>
        </w:rPr>
      </w:pPr>
    </w:p>
    <w:p w14:paraId="2A8B6DF8">
      <w:pPr>
        <w:pStyle w:val="1000"/>
        <w:rPr>
          <w:rFonts w:hint="eastAsia" w:ascii="宋体" w:hAnsi="宋体" w:eastAsia="宋体" w:cs="宋体"/>
          <w:color w:val="auto"/>
          <w:highlight w:val="none"/>
        </w:rPr>
      </w:pPr>
    </w:p>
    <w:p w14:paraId="78CF15FB">
      <w:pPr>
        <w:pStyle w:val="1000"/>
        <w:rPr>
          <w:rFonts w:hint="eastAsia" w:ascii="宋体" w:hAnsi="宋体" w:eastAsia="宋体" w:cs="宋体"/>
          <w:color w:val="auto"/>
          <w:highlight w:val="none"/>
        </w:rPr>
      </w:pPr>
    </w:p>
    <w:p w14:paraId="5D42EE88">
      <w:pPr>
        <w:widowControl/>
        <w:jc w:val="center"/>
        <w:rPr>
          <w:rFonts w:hint="eastAsia" w:ascii="宋体" w:hAnsi="宋体" w:eastAsia="宋体" w:cs="宋体"/>
          <w:b/>
          <w:bCs/>
          <w:color w:val="auto"/>
          <w:sz w:val="31"/>
          <w:szCs w:val="31"/>
          <w:highlight w:val="none"/>
        </w:rPr>
      </w:pPr>
      <w:r>
        <w:rPr>
          <w:rFonts w:hint="eastAsia" w:ascii="宋体" w:hAnsi="宋体" w:eastAsia="宋体" w:cs="宋体"/>
          <w:b/>
          <w:bCs/>
          <w:color w:val="auto"/>
          <w:sz w:val="31"/>
          <w:szCs w:val="31"/>
          <w:highlight w:val="none"/>
        </w:rPr>
        <w:br w:type="page"/>
      </w:r>
      <w:r>
        <w:rPr>
          <w:rFonts w:hint="eastAsia" w:ascii="宋体" w:hAnsi="宋体" w:eastAsia="宋体" w:cs="宋体"/>
          <w:b/>
          <w:bCs/>
          <w:color w:val="auto"/>
          <w:sz w:val="31"/>
          <w:szCs w:val="31"/>
          <w:highlight w:val="none"/>
        </w:rPr>
        <w:t>投标人提供设备的主要部件产地、规格说明表</w:t>
      </w:r>
    </w:p>
    <w:p w14:paraId="1591E16C">
      <w:pPr>
        <w:widowControl/>
        <w:spacing w:line="360" w:lineRule="auto"/>
        <w:rPr>
          <w:rFonts w:hint="eastAsia" w:ascii="宋体" w:hAnsi="宋体" w:eastAsia="宋体" w:cs="宋体"/>
          <w:b/>
          <w:bCs/>
          <w:color w:val="auto"/>
          <w:highlight w:val="none"/>
        </w:rPr>
      </w:pPr>
    </w:p>
    <w:p w14:paraId="56EFAF7F">
      <w:pPr>
        <w:autoSpaceDE w:val="0"/>
        <w:autoSpaceDN w:val="0"/>
        <w:spacing w:line="440" w:lineRule="exact"/>
        <w:ind w:firstLine="361" w:firstLineChars="15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项目名称：                                    项目编号：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976"/>
        <w:gridCol w:w="2310"/>
        <w:gridCol w:w="1783"/>
        <w:gridCol w:w="1267"/>
      </w:tblGrid>
      <w:tr w14:paraId="58AF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6" w:type="dxa"/>
            <w:vAlign w:val="center"/>
          </w:tcPr>
          <w:p w14:paraId="3B8B0E0E">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76" w:type="dxa"/>
            <w:vAlign w:val="center"/>
          </w:tcPr>
          <w:p w14:paraId="51061D32">
            <w:pPr>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2310" w:type="dxa"/>
            <w:vAlign w:val="center"/>
          </w:tcPr>
          <w:p w14:paraId="7BF16064">
            <w:pPr>
              <w:jc w:val="center"/>
              <w:rPr>
                <w:rFonts w:hint="eastAsia" w:ascii="宋体" w:hAnsi="宋体" w:eastAsia="宋体" w:cs="宋体"/>
                <w:color w:val="auto"/>
                <w:highlight w:val="none"/>
              </w:rPr>
            </w:pPr>
            <w:r>
              <w:rPr>
                <w:rFonts w:hint="eastAsia" w:ascii="宋体" w:hAnsi="宋体" w:eastAsia="宋体" w:cs="宋体"/>
                <w:color w:val="auto"/>
                <w:highlight w:val="none"/>
              </w:rPr>
              <w:t>品牌/产地</w:t>
            </w:r>
          </w:p>
        </w:tc>
        <w:tc>
          <w:tcPr>
            <w:tcW w:w="1783" w:type="dxa"/>
            <w:vAlign w:val="center"/>
          </w:tcPr>
          <w:p w14:paraId="7B2A884C">
            <w:pPr>
              <w:jc w:val="center"/>
              <w:rPr>
                <w:rFonts w:hint="eastAsia" w:ascii="宋体" w:hAnsi="宋体" w:eastAsia="宋体" w:cs="宋体"/>
                <w:color w:val="auto"/>
                <w:highlight w:val="none"/>
              </w:rPr>
            </w:pPr>
            <w:r>
              <w:rPr>
                <w:rFonts w:hint="eastAsia" w:ascii="宋体" w:hAnsi="宋体" w:eastAsia="宋体" w:cs="宋体"/>
                <w:color w:val="auto"/>
                <w:highlight w:val="none"/>
              </w:rPr>
              <w:t>型号规格</w:t>
            </w:r>
          </w:p>
        </w:tc>
        <w:tc>
          <w:tcPr>
            <w:tcW w:w="1267" w:type="dxa"/>
            <w:vAlign w:val="center"/>
          </w:tcPr>
          <w:p w14:paraId="5F6C7124">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AE4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5E9EC8E6">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sz w:val="22"/>
                <w:szCs w:val="22"/>
                <w:highlight w:val="none"/>
                <w:lang w:bidi="ar"/>
              </w:rPr>
              <w:t>1</w:t>
            </w:r>
          </w:p>
        </w:tc>
        <w:tc>
          <w:tcPr>
            <w:tcW w:w="1976" w:type="dxa"/>
            <w:vAlign w:val="center"/>
          </w:tcPr>
          <w:p w14:paraId="5A415EE6">
            <w:pPr>
              <w:jc w:val="center"/>
              <w:rPr>
                <w:rFonts w:hint="eastAsia" w:ascii="宋体" w:hAnsi="宋体" w:eastAsia="宋体" w:cs="宋体"/>
                <w:color w:val="auto"/>
                <w:highlight w:val="none"/>
              </w:rPr>
            </w:pPr>
          </w:p>
        </w:tc>
        <w:tc>
          <w:tcPr>
            <w:tcW w:w="2310" w:type="dxa"/>
            <w:vAlign w:val="center"/>
          </w:tcPr>
          <w:p w14:paraId="2DF897FA">
            <w:pPr>
              <w:jc w:val="center"/>
              <w:rPr>
                <w:rFonts w:hint="eastAsia" w:ascii="宋体" w:hAnsi="宋体" w:eastAsia="宋体" w:cs="宋体"/>
                <w:color w:val="auto"/>
                <w:highlight w:val="none"/>
              </w:rPr>
            </w:pPr>
          </w:p>
        </w:tc>
        <w:tc>
          <w:tcPr>
            <w:tcW w:w="1783" w:type="dxa"/>
            <w:vAlign w:val="center"/>
          </w:tcPr>
          <w:p w14:paraId="264444A8">
            <w:pPr>
              <w:jc w:val="center"/>
              <w:rPr>
                <w:rFonts w:hint="eastAsia" w:ascii="宋体" w:hAnsi="宋体" w:eastAsia="宋体" w:cs="宋体"/>
                <w:color w:val="auto"/>
                <w:highlight w:val="none"/>
              </w:rPr>
            </w:pPr>
          </w:p>
        </w:tc>
        <w:tc>
          <w:tcPr>
            <w:tcW w:w="1267" w:type="dxa"/>
            <w:vAlign w:val="center"/>
          </w:tcPr>
          <w:p w14:paraId="5C8A6D45">
            <w:pPr>
              <w:jc w:val="center"/>
              <w:rPr>
                <w:rFonts w:hint="eastAsia" w:ascii="宋体" w:hAnsi="宋体" w:eastAsia="宋体" w:cs="宋体"/>
                <w:color w:val="auto"/>
                <w:highlight w:val="none"/>
              </w:rPr>
            </w:pPr>
          </w:p>
        </w:tc>
      </w:tr>
      <w:tr w14:paraId="7E92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692B379F">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sz w:val="22"/>
                <w:szCs w:val="22"/>
                <w:highlight w:val="none"/>
                <w:lang w:bidi="ar"/>
              </w:rPr>
              <w:t>2</w:t>
            </w:r>
          </w:p>
        </w:tc>
        <w:tc>
          <w:tcPr>
            <w:tcW w:w="1976" w:type="dxa"/>
            <w:vAlign w:val="center"/>
          </w:tcPr>
          <w:p w14:paraId="789F907C">
            <w:pPr>
              <w:jc w:val="center"/>
              <w:rPr>
                <w:rFonts w:hint="eastAsia" w:ascii="宋体" w:hAnsi="宋体" w:eastAsia="宋体" w:cs="宋体"/>
                <w:color w:val="auto"/>
                <w:highlight w:val="none"/>
              </w:rPr>
            </w:pPr>
          </w:p>
        </w:tc>
        <w:tc>
          <w:tcPr>
            <w:tcW w:w="2310" w:type="dxa"/>
            <w:vAlign w:val="center"/>
          </w:tcPr>
          <w:p w14:paraId="1A32D64E">
            <w:pPr>
              <w:jc w:val="center"/>
              <w:rPr>
                <w:rFonts w:hint="eastAsia" w:ascii="宋体" w:hAnsi="宋体" w:eastAsia="宋体" w:cs="宋体"/>
                <w:color w:val="auto"/>
                <w:highlight w:val="none"/>
              </w:rPr>
            </w:pPr>
          </w:p>
        </w:tc>
        <w:tc>
          <w:tcPr>
            <w:tcW w:w="1783" w:type="dxa"/>
            <w:vAlign w:val="center"/>
          </w:tcPr>
          <w:p w14:paraId="34B34252">
            <w:pPr>
              <w:jc w:val="center"/>
              <w:rPr>
                <w:rFonts w:hint="eastAsia" w:ascii="宋体" w:hAnsi="宋体" w:eastAsia="宋体" w:cs="宋体"/>
                <w:color w:val="auto"/>
                <w:highlight w:val="none"/>
              </w:rPr>
            </w:pPr>
          </w:p>
        </w:tc>
        <w:tc>
          <w:tcPr>
            <w:tcW w:w="1267" w:type="dxa"/>
            <w:vAlign w:val="center"/>
          </w:tcPr>
          <w:p w14:paraId="715DD021">
            <w:pPr>
              <w:jc w:val="center"/>
              <w:rPr>
                <w:rFonts w:hint="eastAsia" w:ascii="宋体" w:hAnsi="宋体" w:eastAsia="宋体" w:cs="宋体"/>
                <w:color w:val="auto"/>
                <w:highlight w:val="none"/>
              </w:rPr>
            </w:pPr>
          </w:p>
        </w:tc>
      </w:tr>
      <w:tr w14:paraId="0EB9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3C1E515D">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sz w:val="22"/>
                <w:szCs w:val="22"/>
                <w:highlight w:val="none"/>
                <w:lang w:bidi="ar"/>
              </w:rPr>
              <w:t>3</w:t>
            </w:r>
          </w:p>
        </w:tc>
        <w:tc>
          <w:tcPr>
            <w:tcW w:w="1976" w:type="dxa"/>
            <w:vAlign w:val="center"/>
          </w:tcPr>
          <w:p w14:paraId="2D4BF315">
            <w:pPr>
              <w:jc w:val="center"/>
              <w:rPr>
                <w:rFonts w:hint="eastAsia" w:ascii="宋体" w:hAnsi="宋体" w:eastAsia="宋体" w:cs="宋体"/>
                <w:color w:val="auto"/>
                <w:highlight w:val="none"/>
              </w:rPr>
            </w:pPr>
          </w:p>
        </w:tc>
        <w:tc>
          <w:tcPr>
            <w:tcW w:w="2310" w:type="dxa"/>
            <w:vAlign w:val="center"/>
          </w:tcPr>
          <w:p w14:paraId="212ACDDE">
            <w:pPr>
              <w:jc w:val="center"/>
              <w:rPr>
                <w:rFonts w:hint="eastAsia" w:ascii="宋体" w:hAnsi="宋体" w:eastAsia="宋体" w:cs="宋体"/>
                <w:color w:val="auto"/>
                <w:highlight w:val="none"/>
              </w:rPr>
            </w:pPr>
          </w:p>
        </w:tc>
        <w:tc>
          <w:tcPr>
            <w:tcW w:w="1783" w:type="dxa"/>
            <w:vAlign w:val="center"/>
          </w:tcPr>
          <w:p w14:paraId="26859DF6">
            <w:pPr>
              <w:jc w:val="center"/>
              <w:rPr>
                <w:rFonts w:hint="eastAsia" w:ascii="宋体" w:hAnsi="宋体" w:eastAsia="宋体" w:cs="宋体"/>
                <w:color w:val="auto"/>
                <w:highlight w:val="none"/>
              </w:rPr>
            </w:pPr>
          </w:p>
        </w:tc>
        <w:tc>
          <w:tcPr>
            <w:tcW w:w="1267" w:type="dxa"/>
            <w:vAlign w:val="center"/>
          </w:tcPr>
          <w:p w14:paraId="20E6BC93">
            <w:pPr>
              <w:jc w:val="center"/>
              <w:rPr>
                <w:rFonts w:hint="eastAsia" w:ascii="宋体" w:hAnsi="宋体" w:eastAsia="宋体" w:cs="宋体"/>
                <w:color w:val="auto"/>
                <w:highlight w:val="none"/>
              </w:rPr>
            </w:pPr>
          </w:p>
        </w:tc>
      </w:tr>
      <w:tr w14:paraId="6095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019B8909">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color w:val="auto"/>
                <w:sz w:val="22"/>
                <w:szCs w:val="22"/>
                <w:highlight w:val="none"/>
                <w:lang w:bidi="ar"/>
              </w:rPr>
              <w:t>4</w:t>
            </w:r>
          </w:p>
        </w:tc>
        <w:tc>
          <w:tcPr>
            <w:tcW w:w="1976" w:type="dxa"/>
            <w:vAlign w:val="center"/>
          </w:tcPr>
          <w:p w14:paraId="1DE2199A">
            <w:pPr>
              <w:widowControl/>
              <w:jc w:val="center"/>
              <w:rPr>
                <w:rFonts w:hint="eastAsia" w:ascii="宋体" w:hAnsi="宋体" w:eastAsia="宋体" w:cs="宋体"/>
                <w:b/>
                <w:bCs/>
                <w:color w:val="auto"/>
                <w:sz w:val="20"/>
                <w:szCs w:val="20"/>
                <w:highlight w:val="none"/>
              </w:rPr>
            </w:pPr>
          </w:p>
        </w:tc>
        <w:tc>
          <w:tcPr>
            <w:tcW w:w="2310" w:type="dxa"/>
            <w:vAlign w:val="center"/>
          </w:tcPr>
          <w:p w14:paraId="424FFE39">
            <w:pPr>
              <w:widowControl/>
              <w:jc w:val="center"/>
              <w:rPr>
                <w:rFonts w:hint="eastAsia" w:ascii="宋体" w:hAnsi="宋体" w:eastAsia="宋体" w:cs="宋体"/>
                <w:b/>
                <w:bCs/>
                <w:color w:val="auto"/>
                <w:sz w:val="20"/>
                <w:szCs w:val="20"/>
                <w:highlight w:val="none"/>
              </w:rPr>
            </w:pPr>
          </w:p>
        </w:tc>
        <w:tc>
          <w:tcPr>
            <w:tcW w:w="1783" w:type="dxa"/>
            <w:vAlign w:val="center"/>
          </w:tcPr>
          <w:p w14:paraId="744FB6BD">
            <w:pPr>
              <w:widowControl/>
              <w:jc w:val="center"/>
              <w:rPr>
                <w:rFonts w:hint="eastAsia" w:ascii="宋体" w:hAnsi="宋体" w:eastAsia="宋体" w:cs="宋体"/>
                <w:b/>
                <w:bCs/>
                <w:color w:val="auto"/>
                <w:sz w:val="20"/>
                <w:szCs w:val="20"/>
                <w:highlight w:val="none"/>
              </w:rPr>
            </w:pPr>
          </w:p>
        </w:tc>
        <w:tc>
          <w:tcPr>
            <w:tcW w:w="1267" w:type="dxa"/>
            <w:vAlign w:val="center"/>
          </w:tcPr>
          <w:p w14:paraId="3ED4CB0D">
            <w:pPr>
              <w:widowControl/>
              <w:jc w:val="center"/>
              <w:rPr>
                <w:rFonts w:hint="eastAsia" w:ascii="宋体" w:hAnsi="宋体" w:eastAsia="宋体" w:cs="宋体"/>
                <w:b/>
                <w:bCs/>
                <w:color w:val="auto"/>
                <w:sz w:val="20"/>
                <w:szCs w:val="20"/>
                <w:highlight w:val="none"/>
              </w:rPr>
            </w:pPr>
          </w:p>
        </w:tc>
      </w:tr>
      <w:tr w14:paraId="37EC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7B08D5BE">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color w:val="auto"/>
                <w:sz w:val="22"/>
                <w:szCs w:val="22"/>
                <w:highlight w:val="none"/>
                <w:lang w:bidi="ar"/>
              </w:rPr>
              <w:t>5</w:t>
            </w:r>
          </w:p>
        </w:tc>
        <w:tc>
          <w:tcPr>
            <w:tcW w:w="1976" w:type="dxa"/>
            <w:vAlign w:val="center"/>
          </w:tcPr>
          <w:p w14:paraId="46DF87B0">
            <w:pPr>
              <w:widowControl/>
              <w:jc w:val="center"/>
              <w:rPr>
                <w:rFonts w:hint="eastAsia" w:ascii="宋体" w:hAnsi="宋体" w:eastAsia="宋体" w:cs="宋体"/>
                <w:b/>
                <w:bCs/>
                <w:color w:val="auto"/>
                <w:sz w:val="20"/>
                <w:szCs w:val="20"/>
                <w:highlight w:val="none"/>
              </w:rPr>
            </w:pPr>
          </w:p>
        </w:tc>
        <w:tc>
          <w:tcPr>
            <w:tcW w:w="2310" w:type="dxa"/>
            <w:vAlign w:val="center"/>
          </w:tcPr>
          <w:p w14:paraId="37940155">
            <w:pPr>
              <w:widowControl/>
              <w:jc w:val="center"/>
              <w:rPr>
                <w:rFonts w:hint="eastAsia" w:ascii="宋体" w:hAnsi="宋体" w:eastAsia="宋体" w:cs="宋体"/>
                <w:b/>
                <w:bCs/>
                <w:color w:val="auto"/>
                <w:sz w:val="20"/>
                <w:szCs w:val="20"/>
                <w:highlight w:val="none"/>
              </w:rPr>
            </w:pPr>
          </w:p>
        </w:tc>
        <w:tc>
          <w:tcPr>
            <w:tcW w:w="1783" w:type="dxa"/>
            <w:vAlign w:val="center"/>
          </w:tcPr>
          <w:p w14:paraId="587CAA82">
            <w:pPr>
              <w:widowControl/>
              <w:jc w:val="center"/>
              <w:rPr>
                <w:rFonts w:hint="eastAsia" w:ascii="宋体" w:hAnsi="宋体" w:eastAsia="宋体" w:cs="宋体"/>
                <w:b/>
                <w:bCs/>
                <w:color w:val="auto"/>
                <w:sz w:val="20"/>
                <w:szCs w:val="20"/>
                <w:highlight w:val="none"/>
              </w:rPr>
            </w:pPr>
          </w:p>
        </w:tc>
        <w:tc>
          <w:tcPr>
            <w:tcW w:w="1267" w:type="dxa"/>
            <w:vAlign w:val="center"/>
          </w:tcPr>
          <w:p w14:paraId="3CC49D45">
            <w:pPr>
              <w:widowControl/>
              <w:jc w:val="center"/>
              <w:rPr>
                <w:rFonts w:hint="eastAsia" w:ascii="宋体" w:hAnsi="宋体" w:eastAsia="宋体" w:cs="宋体"/>
                <w:b/>
                <w:bCs/>
                <w:color w:val="auto"/>
                <w:sz w:val="20"/>
                <w:szCs w:val="20"/>
                <w:highlight w:val="none"/>
              </w:rPr>
            </w:pPr>
          </w:p>
        </w:tc>
      </w:tr>
      <w:tr w14:paraId="31AE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4604825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lang w:bidi="ar"/>
              </w:rPr>
              <w:t>6</w:t>
            </w:r>
          </w:p>
        </w:tc>
        <w:tc>
          <w:tcPr>
            <w:tcW w:w="1976" w:type="dxa"/>
            <w:vAlign w:val="center"/>
          </w:tcPr>
          <w:p w14:paraId="232D6E8E">
            <w:pPr>
              <w:widowControl/>
              <w:jc w:val="center"/>
              <w:rPr>
                <w:rFonts w:hint="eastAsia" w:ascii="宋体" w:hAnsi="宋体" w:eastAsia="宋体" w:cs="宋体"/>
                <w:b/>
                <w:bCs/>
                <w:color w:val="auto"/>
                <w:sz w:val="20"/>
                <w:szCs w:val="20"/>
                <w:highlight w:val="none"/>
              </w:rPr>
            </w:pPr>
          </w:p>
        </w:tc>
        <w:tc>
          <w:tcPr>
            <w:tcW w:w="2310" w:type="dxa"/>
            <w:vAlign w:val="center"/>
          </w:tcPr>
          <w:p w14:paraId="0F9D686C">
            <w:pPr>
              <w:widowControl/>
              <w:jc w:val="center"/>
              <w:rPr>
                <w:rFonts w:hint="eastAsia" w:ascii="宋体" w:hAnsi="宋体" w:eastAsia="宋体" w:cs="宋体"/>
                <w:b/>
                <w:bCs/>
                <w:color w:val="auto"/>
                <w:sz w:val="20"/>
                <w:szCs w:val="20"/>
                <w:highlight w:val="none"/>
              </w:rPr>
            </w:pPr>
          </w:p>
        </w:tc>
        <w:tc>
          <w:tcPr>
            <w:tcW w:w="1783" w:type="dxa"/>
            <w:vAlign w:val="center"/>
          </w:tcPr>
          <w:p w14:paraId="356F13B1">
            <w:pPr>
              <w:widowControl/>
              <w:jc w:val="center"/>
              <w:rPr>
                <w:rFonts w:hint="eastAsia" w:ascii="宋体" w:hAnsi="宋体" w:eastAsia="宋体" w:cs="宋体"/>
                <w:b/>
                <w:bCs/>
                <w:color w:val="auto"/>
                <w:sz w:val="20"/>
                <w:szCs w:val="20"/>
                <w:highlight w:val="none"/>
              </w:rPr>
            </w:pPr>
          </w:p>
        </w:tc>
        <w:tc>
          <w:tcPr>
            <w:tcW w:w="1267" w:type="dxa"/>
            <w:vAlign w:val="center"/>
          </w:tcPr>
          <w:p w14:paraId="74073B59">
            <w:pPr>
              <w:widowControl/>
              <w:jc w:val="center"/>
              <w:rPr>
                <w:rFonts w:hint="eastAsia" w:ascii="宋体" w:hAnsi="宋体" w:eastAsia="宋体" w:cs="宋体"/>
                <w:b/>
                <w:bCs/>
                <w:color w:val="auto"/>
                <w:sz w:val="20"/>
                <w:szCs w:val="20"/>
                <w:highlight w:val="none"/>
              </w:rPr>
            </w:pPr>
          </w:p>
        </w:tc>
      </w:tr>
      <w:tr w14:paraId="1242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480A186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lang w:bidi="ar"/>
              </w:rPr>
              <w:t>7</w:t>
            </w:r>
          </w:p>
        </w:tc>
        <w:tc>
          <w:tcPr>
            <w:tcW w:w="1976" w:type="dxa"/>
            <w:vAlign w:val="center"/>
          </w:tcPr>
          <w:p w14:paraId="4B96A240">
            <w:pPr>
              <w:widowControl/>
              <w:jc w:val="center"/>
              <w:rPr>
                <w:rFonts w:hint="eastAsia" w:ascii="宋体" w:hAnsi="宋体" w:eastAsia="宋体" w:cs="宋体"/>
                <w:b/>
                <w:bCs/>
                <w:color w:val="auto"/>
                <w:sz w:val="20"/>
                <w:szCs w:val="20"/>
                <w:highlight w:val="none"/>
              </w:rPr>
            </w:pPr>
          </w:p>
        </w:tc>
        <w:tc>
          <w:tcPr>
            <w:tcW w:w="2310" w:type="dxa"/>
            <w:vAlign w:val="center"/>
          </w:tcPr>
          <w:p w14:paraId="67DD2C36">
            <w:pPr>
              <w:widowControl/>
              <w:jc w:val="center"/>
              <w:rPr>
                <w:rFonts w:hint="eastAsia" w:ascii="宋体" w:hAnsi="宋体" w:eastAsia="宋体" w:cs="宋体"/>
                <w:b/>
                <w:bCs/>
                <w:color w:val="auto"/>
                <w:sz w:val="20"/>
                <w:szCs w:val="20"/>
                <w:highlight w:val="none"/>
              </w:rPr>
            </w:pPr>
          </w:p>
        </w:tc>
        <w:tc>
          <w:tcPr>
            <w:tcW w:w="1783" w:type="dxa"/>
            <w:vAlign w:val="center"/>
          </w:tcPr>
          <w:p w14:paraId="4C1B9281">
            <w:pPr>
              <w:widowControl/>
              <w:jc w:val="center"/>
              <w:rPr>
                <w:rFonts w:hint="eastAsia" w:ascii="宋体" w:hAnsi="宋体" w:eastAsia="宋体" w:cs="宋体"/>
                <w:b/>
                <w:bCs/>
                <w:color w:val="auto"/>
                <w:sz w:val="20"/>
                <w:szCs w:val="20"/>
                <w:highlight w:val="none"/>
              </w:rPr>
            </w:pPr>
          </w:p>
        </w:tc>
        <w:tc>
          <w:tcPr>
            <w:tcW w:w="1267" w:type="dxa"/>
            <w:vAlign w:val="center"/>
          </w:tcPr>
          <w:p w14:paraId="0E51493F">
            <w:pPr>
              <w:widowControl/>
              <w:jc w:val="center"/>
              <w:rPr>
                <w:rFonts w:hint="eastAsia" w:ascii="宋体" w:hAnsi="宋体" w:eastAsia="宋体" w:cs="宋体"/>
                <w:b/>
                <w:bCs/>
                <w:color w:val="auto"/>
                <w:sz w:val="20"/>
                <w:szCs w:val="20"/>
                <w:highlight w:val="none"/>
              </w:rPr>
            </w:pPr>
          </w:p>
        </w:tc>
      </w:tr>
      <w:tr w14:paraId="235C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57086B2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lang w:bidi="ar"/>
              </w:rPr>
              <w:t>8</w:t>
            </w:r>
          </w:p>
        </w:tc>
        <w:tc>
          <w:tcPr>
            <w:tcW w:w="1976" w:type="dxa"/>
            <w:vAlign w:val="center"/>
          </w:tcPr>
          <w:p w14:paraId="6BF5CE43">
            <w:pPr>
              <w:widowControl/>
              <w:jc w:val="center"/>
              <w:rPr>
                <w:rFonts w:hint="eastAsia" w:ascii="宋体" w:hAnsi="宋体" w:eastAsia="宋体" w:cs="宋体"/>
                <w:b/>
                <w:bCs/>
                <w:color w:val="auto"/>
                <w:sz w:val="20"/>
                <w:szCs w:val="20"/>
                <w:highlight w:val="none"/>
              </w:rPr>
            </w:pPr>
          </w:p>
        </w:tc>
        <w:tc>
          <w:tcPr>
            <w:tcW w:w="2310" w:type="dxa"/>
            <w:vAlign w:val="center"/>
          </w:tcPr>
          <w:p w14:paraId="50BA9D5E">
            <w:pPr>
              <w:widowControl/>
              <w:jc w:val="center"/>
              <w:rPr>
                <w:rFonts w:hint="eastAsia" w:ascii="宋体" w:hAnsi="宋体" w:eastAsia="宋体" w:cs="宋体"/>
                <w:b/>
                <w:bCs/>
                <w:color w:val="auto"/>
                <w:sz w:val="20"/>
                <w:szCs w:val="20"/>
                <w:highlight w:val="none"/>
              </w:rPr>
            </w:pPr>
          </w:p>
        </w:tc>
        <w:tc>
          <w:tcPr>
            <w:tcW w:w="1783" w:type="dxa"/>
            <w:vAlign w:val="center"/>
          </w:tcPr>
          <w:p w14:paraId="0FCBC08B">
            <w:pPr>
              <w:widowControl/>
              <w:jc w:val="center"/>
              <w:rPr>
                <w:rFonts w:hint="eastAsia" w:ascii="宋体" w:hAnsi="宋体" w:eastAsia="宋体" w:cs="宋体"/>
                <w:b/>
                <w:bCs/>
                <w:color w:val="auto"/>
                <w:sz w:val="20"/>
                <w:szCs w:val="20"/>
                <w:highlight w:val="none"/>
              </w:rPr>
            </w:pPr>
          </w:p>
        </w:tc>
        <w:tc>
          <w:tcPr>
            <w:tcW w:w="1267" w:type="dxa"/>
            <w:vAlign w:val="center"/>
          </w:tcPr>
          <w:p w14:paraId="7E8AC279">
            <w:pPr>
              <w:widowControl/>
              <w:jc w:val="center"/>
              <w:rPr>
                <w:rFonts w:hint="eastAsia" w:ascii="宋体" w:hAnsi="宋体" w:eastAsia="宋体" w:cs="宋体"/>
                <w:b/>
                <w:bCs/>
                <w:color w:val="auto"/>
                <w:sz w:val="20"/>
                <w:szCs w:val="20"/>
                <w:highlight w:val="none"/>
              </w:rPr>
            </w:pPr>
          </w:p>
        </w:tc>
      </w:tr>
      <w:tr w14:paraId="19F4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11AC576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lang w:bidi="ar"/>
              </w:rPr>
              <w:t>9</w:t>
            </w:r>
          </w:p>
        </w:tc>
        <w:tc>
          <w:tcPr>
            <w:tcW w:w="1976" w:type="dxa"/>
            <w:vAlign w:val="center"/>
          </w:tcPr>
          <w:p w14:paraId="174FC295">
            <w:pPr>
              <w:widowControl/>
              <w:jc w:val="center"/>
              <w:rPr>
                <w:rFonts w:hint="eastAsia" w:ascii="宋体" w:hAnsi="宋体" w:eastAsia="宋体" w:cs="宋体"/>
                <w:b/>
                <w:bCs/>
                <w:color w:val="auto"/>
                <w:sz w:val="20"/>
                <w:szCs w:val="20"/>
                <w:highlight w:val="none"/>
              </w:rPr>
            </w:pPr>
          </w:p>
        </w:tc>
        <w:tc>
          <w:tcPr>
            <w:tcW w:w="2310" w:type="dxa"/>
            <w:vAlign w:val="center"/>
          </w:tcPr>
          <w:p w14:paraId="32B28DC2">
            <w:pPr>
              <w:widowControl/>
              <w:jc w:val="center"/>
              <w:rPr>
                <w:rFonts w:hint="eastAsia" w:ascii="宋体" w:hAnsi="宋体" w:eastAsia="宋体" w:cs="宋体"/>
                <w:b/>
                <w:bCs/>
                <w:color w:val="auto"/>
                <w:sz w:val="20"/>
                <w:szCs w:val="20"/>
                <w:highlight w:val="none"/>
              </w:rPr>
            </w:pPr>
          </w:p>
        </w:tc>
        <w:tc>
          <w:tcPr>
            <w:tcW w:w="1783" w:type="dxa"/>
            <w:vAlign w:val="center"/>
          </w:tcPr>
          <w:p w14:paraId="2962F41E">
            <w:pPr>
              <w:widowControl/>
              <w:jc w:val="center"/>
              <w:rPr>
                <w:rFonts w:hint="eastAsia" w:ascii="宋体" w:hAnsi="宋体" w:eastAsia="宋体" w:cs="宋体"/>
                <w:b/>
                <w:bCs/>
                <w:color w:val="auto"/>
                <w:sz w:val="20"/>
                <w:szCs w:val="20"/>
                <w:highlight w:val="none"/>
              </w:rPr>
            </w:pPr>
          </w:p>
        </w:tc>
        <w:tc>
          <w:tcPr>
            <w:tcW w:w="1267" w:type="dxa"/>
            <w:vAlign w:val="center"/>
          </w:tcPr>
          <w:p w14:paraId="6AF4C25D">
            <w:pPr>
              <w:widowControl/>
              <w:jc w:val="center"/>
              <w:rPr>
                <w:rFonts w:hint="eastAsia" w:ascii="宋体" w:hAnsi="宋体" w:eastAsia="宋体" w:cs="宋体"/>
                <w:b/>
                <w:bCs/>
                <w:color w:val="auto"/>
                <w:sz w:val="20"/>
                <w:szCs w:val="20"/>
                <w:highlight w:val="none"/>
              </w:rPr>
            </w:pPr>
          </w:p>
        </w:tc>
      </w:tr>
      <w:tr w14:paraId="0354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19B0C59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lang w:bidi="ar"/>
              </w:rPr>
              <w:t>10</w:t>
            </w:r>
          </w:p>
        </w:tc>
        <w:tc>
          <w:tcPr>
            <w:tcW w:w="1976" w:type="dxa"/>
            <w:vAlign w:val="center"/>
          </w:tcPr>
          <w:p w14:paraId="380F1FDD">
            <w:pPr>
              <w:widowControl/>
              <w:jc w:val="center"/>
              <w:rPr>
                <w:rFonts w:hint="eastAsia" w:ascii="宋体" w:hAnsi="宋体" w:eastAsia="宋体" w:cs="宋体"/>
                <w:b/>
                <w:bCs/>
                <w:color w:val="auto"/>
                <w:sz w:val="20"/>
                <w:szCs w:val="20"/>
                <w:highlight w:val="none"/>
              </w:rPr>
            </w:pPr>
          </w:p>
        </w:tc>
        <w:tc>
          <w:tcPr>
            <w:tcW w:w="2310" w:type="dxa"/>
            <w:vAlign w:val="center"/>
          </w:tcPr>
          <w:p w14:paraId="3A542383">
            <w:pPr>
              <w:widowControl/>
              <w:jc w:val="center"/>
              <w:rPr>
                <w:rFonts w:hint="eastAsia" w:ascii="宋体" w:hAnsi="宋体" w:eastAsia="宋体" w:cs="宋体"/>
                <w:b/>
                <w:bCs/>
                <w:color w:val="auto"/>
                <w:sz w:val="20"/>
                <w:szCs w:val="20"/>
                <w:highlight w:val="none"/>
              </w:rPr>
            </w:pPr>
          </w:p>
        </w:tc>
        <w:tc>
          <w:tcPr>
            <w:tcW w:w="1783" w:type="dxa"/>
            <w:vAlign w:val="center"/>
          </w:tcPr>
          <w:p w14:paraId="51235602">
            <w:pPr>
              <w:widowControl/>
              <w:jc w:val="center"/>
              <w:rPr>
                <w:rFonts w:hint="eastAsia" w:ascii="宋体" w:hAnsi="宋体" w:eastAsia="宋体" w:cs="宋体"/>
                <w:b/>
                <w:bCs/>
                <w:color w:val="auto"/>
                <w:sz w:val="20"/>
                <w:szCs w:val="20"/>
                <w:highlight w:val="none"/>
              </w:rPr>
            </w:pPr>
          </w:p>
        </w:tc>
        <w:tc>
          <w:tcPr>
            <w:tcW w:w="1267" w:type="dxa"/>
            <w:vAlign w:val="center"/>
          </w:tcPr>
          <w:p w14:paraId="497A7FDC">
            <w:pPr>
              <w:widowControl/>
              <w:jc w:val="center"/>
              <w:rPr>
                <w:rFonts w:hint="eastAsia" w:ascii="宋体" w:hAnsi="宋体" w:eastAsia="宋体" w:cs="宋体"/>
                <w:b/>
                <w:bCs/>
                <w:color w:val="auto"/>
                <w:sz w:val="20"/>
                <w:szCs w:val="20"/>
                <w:highlight w:val="none"/>
              </w:rPr>
            </w:pPr>
          </w:p>
        </w:tc>
      </w:tr>
      <w:tr w14:paraId="25D5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6AEAFAA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lang w:bidi="ar"/>
              </w:rPr>
              <w:t>11</w:t>
            </w:r>
          </w:p>
        </w:tc>
        <w:tc>
          <w:tcPr>
            <w:tcW w:w="1976" w:type="dxa"/>
            <w:vAlign w:val="center"/>
          </w:tcPr>
          <w:p w14:paraId="4E4CF488">
            <w:pPr>
              <w:widowControl/>
              <w:jc w:val="center"/>
              <w:rPr>
                <w:rFonts w:hint="eastAsia" w:ascii="宋体" w:hAnsi="宋体" w:eastAsia="宋体" w:cs="宋体"/>
                <w:b/>
                <w:bCs/>
                <w:color w:val="auto"/>
                <w:sz w:val="20"/>
                <w:szCs w:val="20"/>
                <w:highlight w:val="none"/>
              </w:rPr>
            </w:pPr>
          </w:p>
        </w:tc>
        <w:tc>
          <w:tcPr>
            <w:tcW w:w="2310" w:type="dxa"/>
            <w:vAlign w:val="center"/>
          </w:tcPr>
          <w:p w14:paraId="4D4E68B6">
            <w:pPr>
              <w:widowControl/>
              <w:jc w:val="center"/>
              <w:rPr>
                <w:rFonts w:hint="eastAsia" w:ascii="宋体" w:hAnsi="宋体" w:eastAsia="宋体" w:cs="宋体"/>
                <w:b/>
                <w:bCs/>
                <w:color w:val="auto"/>
                <w:sz w:val="20"/>
                <w:szCs w:val="20"/>
                <w:highlight w:val="none"/>
              </w:rPr>
            </w:pPr>
          </w:p>
        </w:tc>
        <w:tc>
          <w:tcPr>
            <w:tcW w:w="1783" w:type="dxa"/>
            <w:vAlign w:val="center"/>
          </w:tcPr>
          <w:p w14:paraId="2A0A2B2B">
            <w:pPr>
              <w:widowControl/>
              <w:jc w:val="center"/>
              <w:rPr>
                <w:rFonts w:hint="eastAsia" w:ascii="宋体" w:hAnsi="宋体" w:eastAsia="宋体" w:cs="宋体"/>
                <w:b/>
                <w:bCs/>
                <w:color w:val="auto"/>
                <w:sz w:val="20"/>
                <w:szCs w:val="20"/>
                <w:highlight w:val="none"/>
              </w:rPr>
            </w:pPr>
          </w:p>
        </w:tc>
        <w:tc>
          <w:tcPr>
            <w:tcW w:w="1267" w:type="dxa"/>
            <w:vAlign w:val="center"/>
          </w:tcPr>
          <w:p w14:paraId="435CE886">
            <w:pPr>
              <w:widowControl/>
              <w:jc w:val="center"/>
              <w:rPr>
                <w:rFonts w:hint="eastAsia" w:ascii="宋体" w:hAnsi="宋体" w:eastAsia="宋体" w:cs="宋体"/>
                <w:b/>
                <w:bCs/>
                <w:color w:val="auto"/>
                <w:sz w:val="20"/>
                <w:szCs w:val="20"/>
                <w:highlight w:val="none"/>
              </w:rPr>
            </w:pPr>
          </w:p>
        </w:tc>
      </w:tr>
      <w:tr w14:paraId="1DA3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74143F2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lang w:bidi="ar"/>
              </w:rPr>
              <w:t>12</w:t>
            </w:r>
          </w:p>
        </w:tc>
        <w:tc>
          <w:tcPr>
            <w:tcW w:w="1976" w:type="dxa"/>
            <w:vAlign w:val="center"/>
          </w:tcPr>
          <w:p w14:paraId="5AFD2122">
            <w:pPr>
              <w:widowControl/>
              <w:jc w:val="center"/>
              <w:rPr>
                <w:rFonts w:hint="eastAsia" w:ascii="宋体" w:hAnsi="宋体" w:eastAsia="宋体" w:cs="宋体"/>
                <w:b/>
                <w:bCs/>
                <w:color w:val="auto"/>
                <w:sz w:val="20"/>
                <w:szCs w:val="20"/>
                <w:highlight w:val="none"/>
              </w:rPr>
            </w:pPr>
          </w:p>
        </w:tc>
        <w:tc>
          <w:tcPr>
            <w:tcW w:w="2310" w:type="dxa"/>
            <w:vAlign w:val="center"/>
          </w:tcPr>
          <w:p w14:paraId="2B397E4D">
            <w:pPr>
              <w:widowControl/>
              <w:jc w:val="center"/>
              <w:rPr>
                <w:rFonts w:hint="eastAsia" w:ascii="宋体" w:hAnsi="宋体" w:eastAsia="宋体" w:cs="宋体"/>
                <w:b/>
                <w:bCs/>
                <w:color w:val="auto"/>
                <w:sz w:val="20"/>
                <w:szCs w:val="20"/>
                <w:highlight w:val="none"/>
              </w:rPr>
            </w:pPr>
          </w:p>
        </w:tc>
        <w:tc>
          <w:tcPr>
            <w:tcW w:w="1783" w:type="dxa"/>
            <w:vAlign w:val="center"/>
          </w:tcPr>
          <w:p w14:paraId="473266C8">
            <w:pPr>
              <w:widowControl/>
              <w:jc w:val="center"/>
              <w:rPr>
                <w:rFonts w:hint="eastAsia" w:ascii="宋体" w:hAnsi="宋体" w:eastAsia="宋体" w:cs="宋体"/>
                <w:b/>
                <w:bCs/>
                <w:color w:val="auto"/>
                <w:sz w:val="20"/>
                <w:szCs w:val="20"/>
                <w:highlight w:val="none"/>
              </w:rPr>
            </w:pPr>
          </w:p>
        </w:tc>
        <w:tc>
          <w:tcPr>
            <w:tcW w:w="1267" w:type="dxa"/>
            <w:vAlign w:val="center"/>
          </w:tcPr>
          <w:p w14:paraId="3E36516F">
            <w:pPr>
              <w:widowControl/>
              <w:jc w:val="center"/>
              <w:rPr>
                <w:rFonts w:hint="eastAsia" w:ascii="宋体" w:hAnsi="宋体" w:eastAsia="宋体" w:cs="宋体"/>
                <w:b/>
                <w:bCs/>
                <w:color w:val="auto"/>
                <w:sz w:val="20"/>
                <w:szCs w:val="20"/>
                <w:highlight w:val="none"/>
              </w:rPr>
            </w:pPr>
          </w:p>
        </w:tc>
      </w:tr>
      <w:tr w14:paraId="101A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6031629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lang w:bidi="ar"/>
              </w:rPr>
              <w:t>13</w:t>
            </w:r>
          </w:p>
        </w:tc>
        <w:tc>
          <w:tcPr>
            <w:tcW w:w="1976" w:type="dxa"/>
            <w:vAlign w:val="center"/>
          </w:tcPr>
          <w:p w14:paraId="60B1E26C">
            <w:pPr>
              <w:widowControl/>
              <w:jc w:val="center"/>
              <w:rPr>
                <w:rFonts w:hint="eastAsia" w:ascii="宋体" w:hAnsi="宋体" w:eastAsia="宋体" w:cs="宋体"/>
                <w:b/>
                <w:bCs/>
                <w:color w:val="auto"/>
                <w:sz w:val="20"/>
                <w:szCs w:val="20"/>
                <w:highlight w:val="none"/>
              </w:rPr>
            </w:pPr>
          </w:p>
        </w:tc>
        <w:tc>
          <w:tcPr>
            <w:tcW w:w="2310" w:type="dxa"/>
            <w:vAlign w:val="center"/>
          </w:tcPr>
          <w:p w14:paraId="3547BE16">
            <w:pPr>
              <w:widowControl/>
              <w:jc w:val="center"/>
              <w:rPr>
                <w:rFonts w:hint="eastAsia" w:ascii="宋体" w:hAnsi="宋体" w:eastAsia="宋体" w:cs="宋体"/>
                <w:b/>
                <w:bCs/>
                <w:color w:val="auto"/>
                <w:sz w:val="20"/>
                <w:szCs w:val="20"/>
                <w:highlight w:val="none"/>
              </w:rPr>
            </w:pPr>
          </w:p>
        </w:tc>
        <w:tc>
          <w:tcPr>
            <w:tcW w:w="1783" w:type="dxa"/>
            <w:vAlign w:val="center"/>
          </w:tcPr>
          <w:p w14:paraId="6971CA7A">
            <w:pPr>
              <w:widowControl/>
              <w:jc w:val="center"/>
              <w:rPr>
                <w:rFonts w:hint="eastAsia" w:ascii="宋体" w:hAnsi="宋体" w:eastAsia="宋体" w:cs="宋体"/>
                <w:b/>
                <w:bCs/>
                <w:color w:val="auto"/>
                <w:sz w:val="20"/>
                <w:szCs w:val="20"/>
                <w:highlight w:val="none"/>
              </w:rPr>
            </w:pPr>
          </w:p>
        </w:tc>
        <w:tc>
          <w:tcPr>
            <w:tcW w:w="1267" w:type="dxa"/>
            <w:vAlign w:val="center"/>
          </w:tcPr>
          <w:p w14:paraId="53E73A4C">
            <w:pPr>
              <w:widowControl/>
              <w:jc w:val="center"/>
              <w:rPr>
                <w:rFonts w:hint="eastAsia" w:ascii="宋体" w:hAnsi="宋体" w:eastAsia="宋体" w:cs="宋体"/>
                <w:b/>
                <w:bCs/>
                <w:color w:val="auto"/>
                <w:sz w:val="20"/>
                <w:szCs w:val="20"/>
                <w:highlight w:val="none"/>
              </w:rPr>
            </w:pPr>
          </w:p>
        </w:tc>
      </w:tr>
      <w:tr w14:paraId="6491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12A5025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lang w:bidi="ar"/>
              </w:rPr>
              <w:t>14</w:t>
            </w:r>
          </w:p>
        </w:tc>
        <w:tc>
          <w:tcPr>
            <w:tcW w:w="1976" w:type="dxa"/>
            <w:vAlign w:val="center"/>
          </w:tcPr>
          <w:p w14:paraId="55428C49">
            <w:pPr>
              <w:widowControl/>
              <w:jc w:val="center"/>
              <w:rPr>
                <w:rFonts w:hint="eastAsia" w:ascii="宋体" w:hAnsi="宋体" w:eastAsia="宋体" w:cs="宋体"/>
                <w:b/>
                <w:bCs/>
                <w:color w:val="auto"/>
                <w:sz w:val="20"/>
                <w:szCs w:val="20"/>
                <w:highlight w:val="none"/>
              </w:rPr>
            </w:pPr>
          </w:p>
        </w:tc>
        <w:tc>
          <w:tcPr>
            <w:tcW w:w="2310" w:type="dxa"/>
            <w:vAlign w:val="center"/>
          </w:tcPr>
          <w:p w14:paraId="1BD5EA44">
            <w:pPr>
              <w:widowControl/>
              <w:jc w:val="center"/>
              <w:rPr>
                <w:rFonts w:hint="eastAsia" w:ascii="宋体" w:hAnsi="宋体" w:eastAsia="宋体" w:cs="宋体"/>
                <w:b/>
                <w:bCs/>
                <w:color w:val="auto"/>
                <w:sz w:val="20"/>
                <w:szCs w:val="20"/>
                <w:highlight w:val="none"/>
              </w:rPr>
            </w:pPr>
          </w:p>
        </w:tc>
        <w:tc>
          <w:tcPr>
            <w:tcW w:w="1783" w:type="dxa"/>
            <w:vAlign w:val="center"/>
          </w:tcPr>
          <w:p w14:paraId="2F623410">
            <w:pPr>
              <w:widowControl/>
              <w:jc w:val="center"/>
              <w:rPr>
                <w:rFonts w:hint="eastAsia" w:ascii="宋体" w:hAnsi="宋体" w:eastAsia="宋体" w:cs="宋体"/>
                <w:b/>
                <w:bCs/>
                <w:color w:val="auto"/>
                <w:sz w:val="20"/>
                <w:szCs w:val="20"/>
                <w:highlight w:val="none"/>
              </w:rPr>
            </w:pPr>
          </w:p>
        </w:tc>
        <w:tc>
          <w:tcPr>
            <w:tcW w:w="1267" w:type="dxa"/>
            <w:vAlign w:val="center"/>
          </w:tcPr>
          <w:p w14:paraId="722A09FF">
            <w:pPr>
              <w:widowControl/>
              <w:jc w:val="center"/>
              <w:rPr>
                <w:rFonts w:hint="eastAsia" w:ascii="宋体" w:hAnsi="宋体" w:eastAsia="宋体" w:cs="宋体"/>
                <w:b/>
                <w:bCs/>
                <w:color w:val="auto"/>
                <w:sz w:val="20"/>
                <w:szCs w:val="20"/>
                <w:highlight w:val="none"/>
              </w:rPr>
            </w:pPr>
          </w:p>
        </w:tc>
      </w:tr>
      <w:tr w14:paraId="0397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18CBBBF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lang w:bidi="ar"/>
              </w:rPr>
              <w:t>15</w:t>
            </w:r>
          </w:p>
        </w:tc>
        <w:tc>
          <w:tcPr>
            <w:tcW w:w="1976" w:type="dxa"/>
            <w:vAlign w:val="center"/>
          </w:tcPr>
          <w:p w14:paraId="5A358129">
            <w:pPr>
              <w:widowControl/>
              <w:jc w:val="center"/>
              <w:rPr>
                <w:rFonts w:hint="eastAsia" w:ascii="宋体" w:hAnsi="宋体" w:eastAsia="宋体" w:cs="宋体"/>
                <w:b/>
                <w:bCs/>
                <w:color w:val="auto"/>
                <w:sz w:val="20"/>
                <w:szCs w:val="20"/>
                <w:highlight w:val="none"/>
              </w:rPr>
            </w:pPr>
          </w:p>
        </w:tc>
        <w:tc>
          <w:tcPr>
            <w:tcW w:w="2310" w:type="dxa"/>
            <w:vAlign w:val="center"/>
          </w:tcPr>
          <w:p w14:paraId="70BEE387">
            <w:pPr>
              <w:widowControl/>
              <w:jc w:val="center"/>
              <w:rPr>
                <w:rFonts w:hint="eastAsia" w:ascii="宋体" w:hAnsi="宋体" w:eastAsia="宋体" w:cs="宋体"/>
                <w:b/>
                <w:bCs/>
                <w:color w:val="auto"/>
                <w:sz w:val="20"/>
                <w:szCs w:val="20"/>
                <w:highlight w:val="none"/>
              </w:rPr>
            </w:pPr>
          </w:p>
        </w:tc>
        <w:tc>
          <w:tcPr>
            <w:tcW w:w="1783" w:type="dxa"/>
            <w:vAlign w:val="center"/>
          </w:tcPr>
          <w:p w14:paraId="7AA9DE3A">
            <w:pPr>
              <w:widowControl/>
              <w:jc w:val="center"/>
              <w:rPr>
                <w:rFonts w:hint="eastAsia" w:ascii="宋体" w:hAnsi="宋体" w:eastAsia="宋体" w:cs="宋体"/>
                <w:b/>
                <w:bCs/>
                <w:color w:val="auto"/>
                <w:sz w:val="20"/>
                <w:szCs w:val="20"/>
                <w:highlight w:val="none"/>
              </w:rPr>
            </w:pPr>
          </w:p>
        </w:tc>
        <w:tc>
          <w:tcPr>
            <w:tcW w:w="1267" w:type="dxa"/>
            <w:vAlign w:val="center"/>
          </w:tcPr>
          <w:p w14:paraId="328490D1">
            <w:pPr>
              <w:widowControl/>
              <w:jc w:val="center"/>
              <w:rPr>
                <w:rFonts w:hint="eastAsia" w:ascii="宋体" w:hAnsi="宋体" w:eastAsia="宋体" w:cs="宋体"/>
                <w:b/>
                <w:bCs/>
                <w:color w:val="auto"/>
                <w:sz w:val="20"/>
                <w:szCs w:val="20"/>
                <w:highlight w:val="none"/>
              </w:rPr>
            </w:pPr>
          </w:p>
        </w:tc>
      </w:tr>
      <w:tr w14:paraId="1F34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1C397D3C">
            <w:pPr>
              <w:widowControl/>
              <w:jc w:val="center"/>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16</w:t>
            </w:r>
          </w:p>
        </w:tc>
        <w:tc>
          <w:tcPr>
            <w:tcW w:w="1976" w:type="dxa"/>
            <w:vAlign w:val="center"/>
          </w:tcPr>
          <w:p w14:paraId="2B2AA7AB">
            <w:pPr>
              <w:widowControl/>
              <w:jc w:val="center"/>
              <w:rPr>
                <w:rFonts w:hint="eastAsia" w:ascii="宋体" w:hAnsi="宋体" w:eastAsia="宋体" w:cs="宋体"/>
                <w:b/>
                <w:bCs/>
                <w:color w:val="auto"/>
                <w:sz w:val="20"/>
                <w:szCs w:val="20"/>
                <w:highlight w:val="none"/>
              </w:rPr>
            </w:pPr>
          </w:p>
        </w:tc>
        <w:tc>
          <w:tcPr>
            <w:tcW w:w="2310" w:type="dxa"/>
            <w:vAlign w:val="center"/>
          </w:tcPr>
          <w:p w14:paraId="7B5270FE">
            <w:pPr>
              <w:widowControl/>
              <w:jc w:val="center"/>
              <w:rPr>
                <w:rFonts w:hint="eastAsia" w:ascii="宋体" w:hAnsi="宋体" w:eastAsia="宋体" w:cs="宋体"/>
                <w:b/>
                <w:bCs/>
                <w:color w:val="auto"/>
                <w:sz w:val="20"/>
                <w:szCs w:val="20"/>
                <w:highlight w:val="none"/>
              </w:rPr>
            </w:pPr>
          </w:p>
        </w:tc>
        <w:tc>
          <w:tcPr>
            <w:tcW w:w="1783" w:type="dxa"/>
            <w:vAlign w:val="center"/>
          </w:tcPr>
          <w:p w14:paraId="0CB43C90">
            <w:pPr>
              <w:widowControl/>
              <w:jc w:val="center"/>
              <w:rPr>
                <w:rFonts w:hint="eastAsia" w:ascii="宋体" w:hAnsi="宋体" w:eastAsia="宋体" w:cs="宋体"/>
                <w:b/>
                <w:bCs/>
                <w:color w:val="auto"/>
                <w:sz w:val="20"/>
                <w:szCs w:val="20"/>
                <w:highlight w:val="none"/>
              </w:rPr>
            </w:pPr>
          </w:p>
        </w:tc>
        <w:tc>
          <w:tcPr>
            <w:tcW w:w="1267" w:type="dxa"/>
            <w:vAlign w:val="center"/>
          </w:tcPr>
          <w:p w14:paraId="0E5ED2B4">
            <w:pPr>
              <w:widowControl/>
              <w:jc w:val="center"/>
              <w:rPr>
                <w:rFonts w:hint="eastAsia" w:ascii="宋体" w:hAnsi="宋体" w:eastAsia="宋体" w:cs="宋体"/>
                <w:b/>
                <w:bCs/>
                <w:color w:val="auto"/>
                <w:sz w:val="20"/>
                <w:szCs w:val="20"/>
                <w:highlight w:val="none"/>
              </w:rPr>
            </w:pPr>
          </w:p>
        </w:tc>
      </w:tr>
      <w:tr w14:paraId="2C1A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3E15EDDF">
            <w:pPr>
              <w:widowControl/>
              <w:jc w:val="center"/>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17</w:t>
            </w:r>
          </w:p>
        </w:tc>
        <w:tc>
          <w:tcPr>
            <w:tcW w:w="1976" w:type="dxa"/>
            <w:vAlign w:val="center"/>
          </w:tcPr>
          <w:p w14:paraId="168BFCC5">
            <w:pPr>
              <w:widowControl/>
              <w:jc w:val="center"/>
              <w:rPr>
                <w:rFonts w:hint="eastAsia" w:ascii="宋体" w:hAnsi="宋体" w:eastAsia="宋体" w:cs="宋体"/>
                <w:b/>
                <w:bCs/>
                <w:color w:val="auto"/>
                <w:sz w:val="20"/>
                <w:szCs w:val="20"/>
                <w:highlight w:val="none"/>
              </w:rPr>
            </w:pPr>
          </w:p>
        </w:tc>
        <w:tc>
          <w:tcPr>
            <w:tcW w:w="2310" w:type="dxa"/>
            <w:vAlign w:val="center"/>
          </w:tcPr>
          <w:p w14:paraId="72B5D11C">
            <w:pPr>
              <w:widowControl/>
              <w:jc w:val="center"/>
              <w:rPr>
                <w:rFonts w:hint="eastAsia" w:ascii="宋体" w:hAnsi="宋体" w:eastAsia="宋体" w:cs="宋体"/>
                <w:b/>
                <w:bCs/>
                <w:color w:val="auto"/>
                <w:sz w:val="20"/>
                <w:szCs w:val="20"/>
                <w:highlight w:val="none"/>
              </w:rPr>
            </w:pPr>
          </w:p>
        </w:tc>
        <w:tc>
          <w:tcPr>
            <w:tcW w:w="1783" w:type="dxa"/>
            <w:vAlign w:val="center"/>
          </w:tcPr>
          <w:p w14:paraId="119C7645">
            <w:pPr>
              <w:widowControl/>
              <w:jc w:val="center"/>
              <w:rPr>
                <w:rFonts w:hint="eastAsia" w:ascii="宋体" w:hAnsi="宋体" w:eastAsia="宋体" w:cs="宋体"/>
                <w:b/>
                <w:bCs/>
                <w:color w:val="auto"/>
                <w:sz w:val="20"/>
                <w:szCs w:val="20"/>
                <w:highlight w:val="none"/>
              </w:rPr>
            </w:pPr>
          </w:p>
        </w:tc>
        <w:tc>
          <w:tcPr>
            <w:tcW w:w="1267" w:type="dxa"/>
            <w:vAlign w:val="center"/>
          </w:tcPr>
          <w:p w14:paraId="6EBD33D6">
            <w:pPr>
              <w:widowControl/>
              <w:jc w:val="center"/>
              <w:rPr>
                <w:rFonts w:hint="eastAsia" w:ascii="宋体" w:hAnsi="宋体" w:eastAsia="宋体" w:cs="宋体"/>
                <w:b/>
                <w:bCs/>
                <w:color w:val="auto"/>
                <w:sz w:val="20"/>
                <w:szCs w:val="20"/>
                <w:highlight w:val="none"/>
              </w:rPr>
            </w:pPr>
          </w:p>
        </w:tc>
      </w:tr>
      <w:tr w14:paraId="43C0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523DFB37">
            <w:pPr>
              <w:widowControl/>
              <w:jc w:val="center"/>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18</w:t>
            </w:r>
          </w:p>
        </w:tc>
        <w:tc>
          <w:tcPr>
            <w:tcW w:w="1976" w:type="dxa"/>
            <w:vAlign w:val="center"/>
          </w:tcPr>
          <w:p w14:paraId="6CE2A584">
            <w:pPr>
              <w:widowControl/>
              <w:jc w:val="center"/>
              <w:rPr>
                <w:rFonts w:hint="eastAsia" w:ascii="宋体" w:hAnsi="宋体" w:eastAsia="宋体" w:cs="宋体"/>
                <w:b/>
                <w:bCs/>
                <w:color w:val="auto"/>
                <w:sz w:val="20"/>
                <w:szCs w:val="20"/>
                <w:highlight w:val="none"/>
              </w:rPr>
            </w:pPr>
          </w:p>
        </w:tc>
        <w:tc>
          <w:tcPr>
            <w:tcW w:w="2310" w:type="dxa"/>
            <w:vAlign w:val="center"/>
          </w:tcPr>
          <w:p w14:paraId="7360C141">
            <w:pPr>
              <w:widowControl/>
              <w:jc w:val="center"/>
              <w:rPr>
                <w:rFonts w:hint="eastAsia" w:ascii="宋体" w:hAnsi="宋体" w:eastAsia="宋体" w:cs="宋体"/>
                <w:b/>
                <w:bCs/>
                <w:color w:val="auto"/>
                <w:sz w:val="20"/>
                <w:szCs w:val="20"/>
                <w:highlight w:val="none"/>
              </w:rPr>
            </w:pPr>
          </w:p>
        </w:tc>
        <w:tc>
          <w:tcPr>
            <w:tcW w:w="1783" w:type="dxa"/>
            <w:vAlign w:val="center"/>
          </w:tcPr>
          <w:p w14:paraId="13821762">
            <w:pPr>
              <w:widowControl/>
              <w:jc w:val="center"/>
              <w:rPr>
                <w:rFonts w:hint="eastAsia" w:ascii="宋体" w:hAnsi="宋体" w:eastAsia="宋体" w:cs="宋体"/>
                <w:b/>
                <w:bCs/>
                <w:color w:val="auto"/>
                <w:sz w:val="20"/>
                <w:szCs w:val="20"/>
                <w:highlight w:val="none"/>
              </w:rPr>
            </w:pPr>
          </w:p>
        </w:tc>
        <w:tc>
          <w:tcPr>
            <w:tcW w:w="1267" w:type="dxa"/>
            <w:vAlign w:val="center"/>
          </w:tcPr>
          <w:p w14:paraId="4546C465">
            <w:pPr>
              <w:widowControl/>
              <w:jc w:val="center"/>
              <w:rPr>
                <w:rFonts w:hint="eastAsia" w:ascii="宋体" w:hAnsi="宋体" w:eastAsia="宋体" w:cs="宋体"/>
                <w:b/>
                <w:bCs/>
                <w:color w:val="auto"/>
                <w:sz w:val="20"/>
                <w:szCs w:val="20"/>
                <w:highlight w:val="none"/>
              </w:rPr>
            </w:pPr>
          </w:p>
        </w:tc>
      </w:tr>
      <w:tr w14:paraId="24BD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4FBE6260">
            <w:pPr>
              <w:widowControl/>
              <w:jc w:val="center"/>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19</w:t>
            </w:r>
          </w:p>
        </w:tc>
        <w:tc>
          <w:tcPr>
            <w:tcW w:w="1976" w:type="dxa"/>
            <w:vAlign w:val="center"/>
          </w:tcPr>
          <w:p w14:paraId="071FF21C">
            <w:pPr>
              <w:widowControl/>
              <w:jc w:val="center"/>
              <w:rPr>
                <w:rFonts w:hint="eastAsia" w:ascii="宋体" w:hAnsi="宋体" w:eastAsia="宋体" w:cs="宋体"/>
                <w:b/>
                <w:bCs/>
                <w:color w:val="auto"/>
                <w:sz w:val="20"/>
                <w:szCs w:val="20"/>
                <w:highlight w:val="none"/>
              </w:rPr>
            </w:pPr>
          </w:p>
        </w:tc>
        <w:tc>
          <w:tcPr>
            <w:tcW w:w="2310" w:type="dxa"/>
            <w:vAlign w:val="center"/>
          </w:tcPr>
          <w:p w14:paraId="5232AD47">
            <w:pPr>
              <w:widowControl/>
              <w:jc w:val="center"/>
              <w:rPr>
                <w:rFonts w:hint="eastAsia" w:ascii="宋体" w:hAnsi="宋体" w:eastAsia="宋体" w:cs="宋体"/>
                <w:b/>
                <w:bCs/>
                <w:color w:val="auto"/>
                <w:sz w:val="20"/>
                <w:szCs w:val="20"/>
                <w:highlight w:val="none"/>
              </w:rPr>
            </w:pPr>
          </w:p>
        </w:tc>
        <w:tc>
          <w:tcPr>
            <w:tcW w:w="1783" w:type="dxa"/>
            <w:vAlign w:val="center"/>
          </w:tcPr>
          <w:p w14:paraId="68673848">
            <w:pPr>
              <w:widowControl/>
              <w:jc w:val="center"/>
              <w:rPr>
                <w:rFonts w:hint="eastAsia" w:ascii="宋体" w:hAnsi="宋体" w:eastAsia="宋体" w:cs="宋体"/>
                <w:b/>
                <w:bCs/>
                <w:color w:val="auto"/>
                <w:sz w:val="20"/>
                <w:szCs w:val="20"/>
                <w:highlight w:val="none"/>
              </w:rPr>
            </w:pPr>
          </w:p>
        </w:tc>
        <w:tc>
          <w:tcPr>
            <w:tcW w:w="1267" w:type="dxa"/>
            <w:vAlign w:val="center"/>
          </w:tcPr>
          <w:p w14:paraId="162BA0DF">
            <w:pPr>
              <w:widowControl/>
              <w:jc w:val="center"/>
              <w:rPr>
                <w:rFonts w:hint="eastAsia" w:ascii="宋体" w:hAnsi="宋体" w:eastAsia="宋体" w:cs="宋体"/>
                <w:b/>
                <w:bCs/>
                <w:color w:val="auto"/>
                <w:sz w:val="20"/>
                <w:szCs w:val="20"/>
                <w:highlight w:val="none"/>
              </w:rPr>
            </w:pPr>
          </w:p>
        </w:tc>
      </w:tr>
      <w:tr w14:paraId="3884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434F6C79">
            <w:pPr>
              <w:widowControl/>
              <w:jc w:val="center"/>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20</w:t>
            </w:r>
          </w:p>
        </w:tc>
        <w:tc>
          <w:tcPr>
            <w:tcW w:w="1976" w:type="dxa"/>
            <w:vAlign w:val="center"/>
          </w:tcPr>
          <w:p w14:paraId="223FA362">
            <w:pPr>
              <w:widowControl/>
              <w:jc w:val="center"/>
              <w:rPr>
                <w:rFonts w:hint="eastAsia" w:ascii="宋体" w:hAnsi="宋体" w:eastAsia="宋体" w:cs="宋体"/>
                <w:b/>
                <w:bCs/>
                <w:color w:val="auto"/>
                <w:sz w:val="20"/>
                <w:szCs w:val="20"/>
                <w:highlight w:val="none"/>
              </w:rPr>
            </w:pPr>
          </w:p>
        </w:tc>
        <w:tc>
          <w:tcPr>
            <w:tcW w:w="2310" w:type="dxa"/>
            <w:vAlign w:val="center"/>
          </w:tcPr>
          <w:p w14:paraId="522F4505">
            <w:pPr>
              <w:widowControl/>
              <w:jc w:val="center"/>
              <w:rPr>
                <w:rFonts w:hint="eastAsia" w:ascii="宋体" w:hAnsi="宋体" w:eastAsia="宋体" w:cs="宋体"/>
                <w:b/>
                <w:bCs/>
                <w:color w:val="auto"/>
                <w:sz w:val="20"/>
                <w:szCs w:val="20"/>
                <w:highlight w:val="none"/>
              </w:rPr>
            </w:pPr>
          </w:p>
        </w:tc>
        <w:tc>
          <w:tcPr>
            <w:tcW w:w="1783" w:type="dxa"/>
            <w:vAlign w:val="center"/>
          </w:tcPr>
          <w:p w14:paraId="5B9400FA">
            <w:pPr>
              <w:widowControl/>
              <w:jc w:val="center"/>
              <w:rPr>
                <w:rFonts w:hint="eastAsia" w:ascii="宋体" w:hAnsi="宋体" w:eastAsia="宋体" w:cs="宋体"/>
                <w:b/>
                <w:bCs/>
                <w:color w:val="auto"/>
                <w:sz w:val="20"/>
                <w:szCs w:val="20"/>
                <w:highlight w:val="none"/>
              </w:rPr>
            </w:pPr>
          </w:p>
        </w:tc>
        <w:tc>
          <w:tcPr>
            <w:tcW w:w="1267" w:type="dxa"/>
            <w:vAlign w:val="center"/>
          </w:tcPr>
          <w:p w14:paraId="46262037">
            <w:pPr>
              <w:widowControl/>
              <w:jc w:val="center"/>
              <w:rPr>
                <w:rFonts w:hint="eastAsia" w:ascii="宋体" w:hAnsi="宋体" w:eastAsia="宋体" w:cs="宋体"/>
                <w:b/>
                <w:bCs/>
                <w:color w:val="auto"/>
                <w:sz w:val="20"/>
                <w:szCs w:val="20"/>
                <w:highlight w:val="none"/>
              </w:rPr>
            </w:pPr>
          </w:p>
        </w:tc>
      </w:tr>
      <w:tr w14:paraId="2617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vAlign w:val="center"/>
          </w:tcPr>
          <w:p w14:paraId="4DAA9780">
            <w:pPr>
              <w:widowControl/>
              <w:jc w:val="center"/>
              <w:textAlignment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w:t>
            </w:r>
          </w:p>
        </w:tc>
        <w:tc>
          <w:tcPr>
            <w:tcW w:w="1976" w:type="dxa"/>
            <w:vAlign w:val="center"/>
          </w:tcPr>
          <w:p w14:paraId="041D8106">
            <w:pPr>
              <w:widowControl/>
              <w:jc w:val="center"/>
              <w:rPr>
                <w:rFonts w:hint="eastAsia" w:ascii="宋体" w:hAnsi="宋体" w:eastAsia="宋体" w:cs="宋体"/>
                <w:b/>
                <w:bCs/>
                <w:color w:val="auto"/>
                <w:sz w:val="20"/>
                <w:szCs w:val="20"/>
                <w:highlight w:val="none"/>
              </w:rPr>
            </w:pPr>
          </w:p>
        </w:tc>
        <w:tc>
          <w:tcPr>
            <w:tcW w:w="2310" w:type="dxa"/>
            <w:vAlign w:val="center"/>
          </w:tcPr>
          <w:p w14:paraId="088ED86B">
            <w:pPr>
              <w:widowControl/>
              <w:jc w:val="center"/>
              <w:rPr>
                <w:rFonts w:hint="eastAsia" w:ascii="宋体" w:hAnsi="宋体" w:eastAsia="宋体" w:cs="宋体"/>
                <w:b/>
                <w:bCs/>
                <w:color w:val="auto"/>
                <w:sz w:val="20"/>
                <w:szCs w:val="20"/>
                <w:highlight w:val="none"/>
              </w:rPr>
            </w:pPr>
          </w:p>
        </w:tc>
        <w:tc>
          <w:tcPr>
            <w:tcW w:w="1783" w:type="dxa"/>
            <w:vAlign w:val="center"/>
          </w:tcPr>
          <w:p w14:paraId="3DBBB908">
            <w:pPr>
              <w:widowControl/>
              <w:jc w:val="center"/>
              <w:rPr>
                <w:rFonts w:hint="eastAsia" w:ascii="宋体" w:hAnsi="宋体" w:eastAsia="宋体" w:cs="宋体"/>
                <w:b/>
                <w:bCs/>
                <w:color w:val="auto"/>
                <w:sz w:val="20"/>
                <w:szCs w:val="20"/>
                <w:highlight w:val="none"/>
              </w:rPr>
            </w:pPr>
          </w:p>
        </w:tc>
        <w:tc>
          <w:tcPr>
            <w:tcW w:w="1267" w:type="dxa"/>
            <w:vAlign w:val="center"/>
          </w:tcPr>
          <w:p w14:paraId="75EFE489">
            <w:pPr>
              <w:widowControl/>
              <w:jc w:val="center"/>
              <w:rPr>
                <w:rFonts w:hint="eastAsia" w:ascii="宋体" w:hAnsi="宋体" w:eastAsia="宋体" w:cs="宋体"/>
                <w:b/>
                <w:bCs/>
                <w:color w:val="auto"/>
                <w:sz w:val="20"/>
                <w:szCs w:val="20"/>
                <w:highlight w:val="none"/>
              </w:rPr>
            </w:pPr>
          </w:p>
        </w:tc>
      </w:tr>
    </w:tbl>
    <w:p w14:paraId="6BA1F475">
      <w:pPr>
        <w:widowControl/>
        <w:rPr>
          <w:rFonts w:hint="eastAsia" w:ascii="宋体" w:hAnsi="宋体" w:eastAsia="宋体" w:cs="宋体"/>
          <w:b/>
          <w:bCs/>
          <w:color w:val="auto"/>
          <w:sz w:val="20"/>
          <w:szCs w:val="20"/>
          <w:highlight w:val="none"/>
        </w:rPr>
      </w:pPr>
    </w:p>
    <w:p w14:paraId="4DFE6907">
      <w:pPr>
        <w:pStyle w:val="1000"/>
        <w:rPr>
          <w:rFonts w:hint="eastAsia" w:ascii="宋体" w:hAnsi="宋体" w:eastAsia="宋体" w:cs="宋体"/>
          <w:color w:val="auto"/>
          <w:highlight w:val="none"/>
        </w:rPr>
      </w:pPr>
      <w:r>
        <w:rPr>
          <w:rFonts w:hint="eastAsia" w:ascii="宋体" w:hAnsi="宋体" w:eastAsia="宋体" w:cs="宋体"/>
          <w:color w:val="auto"/>
          <w:highlight w:val="none"/>
        </w:rPr>
        <w:t>注：</w:t>
      </w:r>
    </w:p>
    <w:p w14:paraId="028F2EE3">
      <w:pPr>
        <w:pStyle w:val="1000"/>
        <w:rPr>
          <w:rFonts w:hint="eastAsia" w:ascii="宋体" w:hAnsi="宋体" w:eastAsia="宋体" w:cs="宋体"/>
          <w:color w:val="auto"/>
          <w:highlight w:val="none"/>
        </w:rPr>
      </w:pPr>
      <w:r>
        <w:rPr>
          <w:rFonts w:hint="eastAsia" w:ascii="宋体" w:hAnsi="宋体" w:eastAsia="宋体" w:cs="宋体"/>
          <w:color w:val="auto"/>
          <w:highlight w:val="none"/>
        </w:rPr>
        <w:t xml:space="preserve">1.本表所列项目应全部计入投标总价。 </w:t>
      </w:r>
    </w:p>
    <w:p w14:paraId="10479189">
      <w:pPr>
        <w:pStyle w:val="1000"/>
        <w:rPr>
          <w:rFonts w:hint="eastAsia" w:ascii="宋体" w:hAnsi="宋体" w:eastAsia="宋体" w:cs="宋体"/>
          <w:color w:val="auto"/>
          <w:highlight w:val="none"/>
        </w:rPr>
      </w:pPr>
      <w:r>
        <w:rPr>
          <w:rFonts w:hint="eastAsia" w:ascii="宋体" w:hAnsi="宋体" w:eastAsia="宋体" w:cs="宋体"/>
          <w:color w:val="auto"/>
          <w:highlight w:val="none"/>
        </w:rPr>
        <w:t xml:space="preserve">2.此表仅提供了表格形式，投标人应根据需要及招标文件的具体要求，准备数量表格按实详细填写。 </w:t>
      </w:r>
    </w:p>
    <w:p w14:paraId="7D140E78">
      <w:pPr>
        <w:pStyle w:val="1000"/>
        <w:rPr>
          <w:rFonts w:hint="eastAsia" w:ascii="宋体" w:hAnsi="宋体" w:eastAsia="宋体" w:cs="宋体"/>
          <w:color w:val="auto"/>
          <w:highlight w:val="none"/>
        </w:rPr>
      </w:pPr>
    </w:p>
    <w:p w14:paraId="2F3CB145">
      <w:pPr>
        <w:pStyle w:val="1000"/>
        <w:spacing w:line="600" w:lineRule="auto"/>
        <w:rPr>
          <w:rFonts w:hint="eastAsia" w:ascii="宋体" w:hAnsi="宋体" w:eastAsia="宋体" w:cs="宋体"/>
          <w:color w:val="auto"/>
          <w:sz w:val="20"/>
          <w:szCs w:val="20"/>
          <w:highlight w:val="none"/>
        </w:rPr>
      </w:pPr>
      <w:r>
        <w:rPr>
          <w:rFonts w:hint="eastAsia" w:ascii="宋体" w:hAnsi="宋体" w:eastAsia="宋体" w:cs="宋体"/>
          <w:color w:val="auto"/>
          <w:kern w:val="0"/>
          <w:sz w:val="24"/>
          <w:highlight w:val="none"/>
          <w:lang w:val="zh-CN"/>
        </w:rPr>
        <w:t xml:space="preserve">           </w:t>
      </w:r>
    </w:p>
    <w:p w14:paraId="360D29F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w:t>
      </w:r>
      <w:r>
        <w:rPr>
          <w:rFonts w:hint="eastAsia" w:ascii="宋体" w:hAnsi="宋体" w:eastAsia="宋体" w:cs="宋体"/>
          <w:color w:val="auto"/>
          <w:kern w:val="0"/>
          <w:sz w:val="24"/>
          <w:highlight w:val="none"/>
          <w:lang w:val="en-US" w:eastAsia="zh-CN"/>
        </w:rPr>
        <w:t>章/盖章</w:t>
      </w:r>
      <w:r>
        <w:rPr>
          <w:rFonts w:hint="eastAsia" w:ascii="宋体" w:hAnsi="宋体" w:eastAsia="宋体" w:cs="宋体"/>
          <w:color w:val="auto"/>
          <w:kern w:val="0"/>
          <w:sz w:val="24"/>
          <w:highlight w:val="none"/>
          <w:lang w:val="zh-CN"/>
        </w:rPr>
        <w:t xml:space="preserve">)：                              </w:t>
      </w:r>
    </w:p>
    <w:p w14:paraId="68A117A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A608982">
      <w:pPr>
        <w:jc w:val="center"/>
        <w:rPr>
          <w:rFonts w:hint="eastAsia" w:ascii="宋体" w:hAnsi="宋体" w:eastAsia="宋体" w:cs="宋体"/>
          <w:b/>
          <w:color w:val="auto"/>
          <w:kern w:val="0"/>
          <w:sz w:val="32"/>
          <w:szCs w:val="32"/>
          <w:highlight w:val="none"/>
        </w:rPr>
      </w:pPr>
    </w:p>
    <w:p w14:paraId="1E35CC1E">
      <w:pPr>
        <w:pStyle w:val="1000"/>
        <w:rPr>
          <w:rFonts w:hint="eastAsia" w:ascii="宋体" w:hAnsi="宋体" w:eastAsia="宋体" w:cs="宋体"/>
          <w:b/>
          <w:bCs/>
          <w:color w:val="auto"/>
          <w:sz w:val="31"/>
          <w:szCs w:val="31"/>
          <w:highlight w:val="none"/>
        </w:rPr>
      </w:pPr>
      <w:r>
        <w:rPr>
          <w:rFonts w:hint="eastAsia" w:ascii="宋体" w:hAnsi="宋体" w:eastAsia="宋体" w:cs="宋体"/>
          <w:b/>
          <w:bCs/>
          <w:color w:val="auto"/>
          <w:sz w:val="31"/>
          <w:szCs w:val="31"/>
          <w:highlight w:val="none"/>
        </w:rPr>
        <w:br w:type="page"/>
      </w:r>
    </w:p>
    <w:p w14:paraId="66D22C4E">
      <w:pPr>
        <w:widowControl/>
        <w:jc w:val="center"/>
        <w:rPr>
          <w:rFonts w:hint="eastAsia" w:ascii="宋体" w:hAnsi="宋体" w:eastAsia="宋体" w:cs="宋体"/>
          <w:b/>
          <w:bCs/>
          <w:color w:val="auto"/>
          <w:sz w:val="31"/>
          <w:szCs w:val="31"/>
          <w:highlight w:val="none"/>
        </w:rPr>
      </w:pPr>
      <w:r>
        <w:rPr>
          <w:rFonts w:hint="eastAsia" w:ascii="宋体" w:hAnsi="宋体" w:eastAsia="宋体" w:cs="宋体"/>
          <w:b/>
          <w:bCs/>
          <w:color w:val="auto"/>
          <w:sz w:val="31"/>
          <w:szCs w:val="31"/>
          <w:highlight w:val="none"/>
        </w:rPr>
        <w:t>随机专用工具及备品备件明细表</w:t>
      </w:r>
    </w:p>
    <w:p w14:paraId="17827DC9">
      <w:pPr>
        <w:pStyle w:val="1000"/>
        <w:rPr>
          <w:rFonts w:hint="eastAsia" w:ascii="宋体" w:hAnsi="宋体" w:eastAsia="宋体" w:cs="宋体"/>
          <w:color w:val="auto"/>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702"/>
        <w:gridCol w:w="1240"/>
        <w:gridCol w:w="1240"/>
        <w:gridCol w:w="1240"/>
        <w:gridCol w:w="1241"/>
        <w:gridCol w:w="1241"/>
      </w:tblGrid>
      <w:tr w14:paraId="292B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8" w:type="dxa"/>
            <w:vMerge w:val="restart"/>
            <w:vAlign w:val="center"/>
          </w:tcPr>
          <w:p w14:paraId="7E989FC9">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投标设备名称及编号</w:t>
            </w:r>
          </w:p>
        </w:tc>
        <w:tc>
          <w:tcPr>
            <w:tcW w:w="702" w:type="dxa"/>
            <w:vMerge w:val="restart"/>
            <w:vAlign w:val="center"/>
          </w:tcPr>
          <w:p w14:paraId="1BE408F8">
            <w:pPr>
              <w:pStyle w:val="100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240" w:type="dxa"/>
            <w:vMerge w:val="restart"/>
            <w:vAlign w:val="center"/>
          </w:tcPr>
          <w:p w14:paraId="3AB7F87F">
            <w:pPr>
              <w:pStyle w:val="100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240" w:type="dxa"/>
            <w:vMerge w:val="restart"/>
            <w:vAlign w:val="center"/>
          </w:tcPr>
          <w:p w14:paraId="17DB219B">
            <w:pPr>
              <w:pStyle w:val="100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2481" w:type="dxa"/>
            <w:gridSpan w:val="2"/>
            <w:vAlign w:val="center"/>
          </w:tcPr>
          <w:p w14:paraId="5FCC8C1D">
            <w:pPr>
              <w:pStyle w:val="1000"/>
              <w:jc w:val="center"/>
              <w:rPr>
                <w:rFonts w:hint="eastAsia" w:ascii="宋体" w:hAnsi="宋体" w:eastAsia="宋体" w:cs="宋体"/>
                <w:color w:val="auto"/>
                <w:highlight w:val="none"/>
              </w:rPr>
            </w:pPr>
            <w:r>
              <w:rPr>
                <w:rFonts w:hint="eastAsia" w:ascii="宋体" w:hAnsi="宋体" w:eastAsia="宋体" w:cs="宋体"/>
                <w:color w:val="auto"/>
                <w:highlight w:val="none"/>
              </w:rPr>
              <w:t>价格（元）</w:t>
            </w:r>
          </w:p>
        </w:tc>
        <w:tc>
          <w:tcPr>
            <w:tcW w:w="1241" w:type="dxa"/>
            <w:vMerge w:val="restart"/>
            <w:vAlign w:val="center"/>
          </w:tcPr>
          <w:p w14:paraId="3652D8BD">
            <w:pPr>
              <w:pStyle w:val="100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69B2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tcPr>
          <w:p w14:paraId="1426F17C">
            <w:pPr>
              <w:pStyle w:val="1000"/>
              <w:rPr>
                <w:rFonts w:hint="eastAsia" w:ascii="宋体" w:hAnsi="宋体" w:eastAsia="宋体" w:cs="宋体"/>
                <w:color w:val="auto"/>
                <w:highlight w:val="none"/>
              </w:rPr>
            </w:pPr>
          </w:p>
        </w:tc>
        <w:tc>
          <w:tcPr>
            <w:tcW w:w="702" w:type="dxa"/>
            <w:vMerge w:val="continue"/>
          </w:tcPr>
          <w:p w14:paraId="2250581A">
            <w:pPr>
              <w:pStyle w:val="1000"/>
              <w:rPr>
                <w:rFonts w:hint="eastAsia" w:ascii="宋体" w:hAnsi="宋体" w:eastAsia="宋体" w:cs="宋体"/>
                <w:color w:val="auto"/>
                <w:highlight w:val="none"/>
              </w:rPr>
            </w:pPr>
          </w:p>
        </w:tc>
        <w:tc>
          <w:tcPr>
            <w:tcW w:w="1240" w:type="dxa"/>
            <w:vMerge w:val="continue"/>
          </w:tcPr>
          <w:p w14:paraId="291FF26A">
            <w:pPr>
              <w:pStyle w:val="1000"/>
              <w:rPr>
                <w:rFonts w:hint="eastAsia" w:ascii="宋体" w:hAnsi="宋体" w:eastAsia="宋体" w:cs="宋体"/>
                <w:color w:val="auto"/>
                <w:highlight w:val="none"/>
              </w:rPr>
            </w:pPr>
          </w:p>
        </w:tc>
        <w:tc>
          <w:tcPr>
            <w:tcW w:w="1240" w:type="dxa"/>
            <w:vMerge w:val="continue"/>
          </w:tcPr>
          <w:p w14:paraId="49D2C790">
            <w:pPr>
              <w:pStyle w:val="1000"/>
              <w:rPr>
                <w:rFonts w:hint="eastAsia" w:ascii="宋体" w:hAnsi="宋体" w:eastAsia="宋体" w:cs="宋体"/>
                <w:color w:val="auto"/>
                <w:highlight w:val="none"/>
              </w:rPr>
            </w:pPr>
          </w:p>
        </w:tc>
        <w:tc>
          <w:tcPr>
            <w:tcW w:w="1240" w:type="dxa"/>
            <w:vAlign w:val="center"/>
          </w:tcPr>
          <w:p w14:paraId="42CA1EB5">
            <w:pPr>
              <w:pStyle w:val="100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1241" w:type="dxa"/>
            <w:vAlign w:val="center"/>
          </w:tcPr>
          <w:p w14:paraId="5B8C9666">
            <w:pPr>
              <w:pStyle w:val="1000"/>
              <w:jc w:val="center"/>
              <w:rPr>
                <w:rFonts w:hint="eastAsia" w:ascii="宋体" w:hAnsi="宋体" w:eastAsia="宋体" w:cs="宋体"/>
                <w:color w:val="auto"/>
                <w:highlight w:val="none"/>
              </w:rPr>
            </w:pPr>
            <w:r>
              <w:rPr>
                <w:rFonts w:hint="eastAsia" w:ascii="宋体" w:hAnsi="宋体" w:eastAsia="宋体" w:cs="宋体"/>
                <w:color w:val="auto"/>
                <w:highlight w:val="none"/>
              </w:rPr>
              <w:t>总价</w:t>
            </w:r>
          </w:p>
        </w:tc>
        <w:tc>
          <w:tcPr>
            <w:tcW w:w="1241" w:type="dxa"/>
            <w:vMerge w:val="continue"/>
          </w:tcPr>
          <w:p w14:paraId="73771DE0">
            <w:pPr>
              <w:pStyle w:val="1000"/>
              <w:rPr>
                <w:rFonts w:hint="eastAsia" w:ascii="宋体" w:hAnsi="宋体" w:eastAsia="宋体" w:cs="宋体"/>
                <w:color w:val="auto"/>
                <w:highlight w:val="none"/>
              </w:rPr>
            </w:pPr>
          </w:p>
        </w:tc>
      </w:tr>
      <w:tr w14:paraId="41CE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2" w:type="dxa"/>
            <w:gridSpan w:val="7"/>
            <w:vAlign w:val="center"/>
          </w:tcPr>
          <w:p w14:paraId="68CBC804">
            <w:pPr>
              <w:pStyle w:val="1000"/>
              <w:jc w:val="center"/>
              <w:rPr>
                <w:rFonts w:hint="eastAsia" w:ascii="宋体" w:hAnsi="宋体" w:eastAsia="宋体" w:cs="宋体"/>
                <w:color w:val="auto"/>
                <w:highlight w:val="none"/>
              </w:rPr>
            </w:pPr>
            <w:r>
              <w:rPr>
                <w:rFonts w:hint="eastAsia" w:ascii="宋体" w:hAnsi="宋体" w:eastAsia="宋体" w:cs="宋体"/>
                <w:b/>
                <w:bCs/>
                <w:color w:val="auto"/>
                <w:highlight w:val="none"/>
              </w:rPr>
              <w:t>专用工具：</w:t>
            </w:r>
          </w:p>
        </w:tc>
      </w:tr>
      <w:tr w14:paraId="473E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restart"/>
            <w:vAlign w:val="center"/>
          </w:tcPr>
          <w:p w14:paraId="30A2BED5">
            <w:pPr>
              <w:pStyle w:val="1000"/>
              <w:jc w:val="center"/>
              <w:rPr>
                <w:rFonts w:hint="eastAsia" w:ascii="宋体" w:hAnsi="宋体" w:eastAsia="宋体" w:cs="宋体"/>
                <w:color w:val="auto"/>
                <w:highlight w:val="none"/>
              </w:rPr>
            </w:pPr>
          </w:p>
        </w:tc>
        <w:tc>
          <w:tcPr>
            <w:tcW w:w="702" w:type="dxa"/>
            <w:vAlign w:val="center"/>
          </w:tcPr>
          <w:p w14:paraId="2BB57B20">
            <w:pPr>
              <w:pStyle w:val="1000"/>
              <w:jc w:val="center"/>
              <w:rPr>
                <w:rFonts w:hint="eastAsia" w:ascii="宋体" w:hAnsi="宋体" w:eastAsia="宋体" w:cs="宋体"/>
                <w:color w:val="auto"/>
                <w:highlight w:val="none"/>
              </w:rPr>
            </w:pPr>
          </w:p>
        </w:tc>
        <w:tc>
          <w:tcPr>
            <w:tcW w:w="1240" w:type="dxa"/>
            <w:vAlign w:val="center"/>
          </w:tcPr>
          <w:p w14:paraId="2728DC2F">
            <w:pPr>
              <w:pStyle w:val="1000"/>
              <w:jc w:val="center"/>
              <w:rPr>
                <w:rFonts w:hint="eastAsia" w:ascii="宋体" w:hAnsi="宋体" w:eastAsia="宋体" w:cs="宋体"/>
                <w:color w:val="auto"/>
                <w:highlight w:val="none"/>
              </w:rPr>
            </w:pPr>
          </w:p>
        </w:tc>
        <w:tc>
          <w:tcPr>
            <w:tcW w:w="1240" w:type="dxa"/>
            <w:vAlign w:val="center"/>
          </w:tcPr>
          <w:p w14:paraId="290C2677">
            <w:pPr>
              <w:pStyle w:val="1000"/>
              <w:jc w:val="center"/>
              <w:rPr>
                <w:rFonts w:hint="eastAsia" w:ascii="宋体" w:hAnsi="宋体" w:eastAsia="宋体" w:cs="宋体"/>
                <w:color w:val="auto"/>
                <w:highlight w:val="none"/>
              </w:rPr>
            </w:pPr>
          </w:p>
        </w:tc>
        <w:tc>
          <w:tcPr>
            <w:tcW w:w="1240" w:type="dxa"/>
            <w:vAlign w:val="center"/>
          </w:tcPr>
          <w:p w14:paraId="03C958D4">
            <w:pPr>
              <w:pStyle w:val="1000"/>
              <w:jc w:val="center"/>
              <w:rPr>
                <w:rFonts w:hint="eastAsia" w:ascii="宋体" w:hAnsi="宋体" w:eastAsia="宋体" w:cs="宋体"/>
                <w:color w:val="auto"/>
                <w:highlight w:val="none"/>
              </w:rPr>
            </w:pPr>
          </w:p>
        </w:tc>
        <w:tc>
          <w:tcPr>
            <w:tcW w:w="1241" w:type="dxa"/>
            <w:vAlign w:val="center"/>
          </w:tcPr>
          <w:p w14:paraId="624DB685">
            <w:pPr>
              <w:pStyle w:val="1000"/>
              <w:jc w:val="center"/>
              <w:rPr>
                <w:rFonts w:hint="eastAsia" w:ascii="宋体" w:hAnsi="宋体" w:eastAsia="宋体" w:cs="宋体"/>
                <w:color w:val="auto"/>
                <w:highlight w:val="none"/>
              </w:rPr>
            </w:pPr>
          </w:p>
        </w:tc>
        <w:tc>
          <w:tcPr>
            <w:tcW w:w="1241" w:type="dxa"/>
            <w:vAlign w:val="center"/>
          </w:tcPr>
          <w:p w14:paraId="7B850673">
            <w:pPr>
              <w:pStyle w:val="1000"/>
              <w:jc w:val="center"/>
              <w:rPr>
                <w:rFonts w:hint="eastAsia" w:ascii="宋体" w:hAnsi="宋体" w:eastAsia="宋体" w:cs="宋体"/>
                <w:color w:val="auto"/>
                <w:highlight w:val="none"/>
              </w:rPr>
            </w:pPr>
          </w:p>
        </w:tc>
      </w:tr>
      <w:tr w14:paraId="679E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vAlign w:val="center"/>
          </w:tcPr>
          <w:p w14:paraId="050B70C6">
            <w:pPr>
              <w:pStyle w:val="1000"/>
              <w:jc w:val="center"/>
              <w:rPr>
                <w:rFonts w:hint="eastAsia" w:ascii="宋体" w:hAnsi="宋体" w:eastAsia="宋体" w:cs="宋体"/>
                <w:color w:val="auto"/>
                <w:highlight w:val="none"/>
              </w:rPr>
            </w:pPr>
          </w:p>
        </w:tc>
        <w:tc>
          <w:tcPr>
            <w:tcW w:w="702" w:type="dxa"/>
            <w:vAlign w:val="center"/>
          </w:tcPr>
          <w:p w14:paraId="0438DFDB">
            <w:pPr>
              <w:pStyle w:val="1000"/>
              <w:jc w:val="center"/>
              <w:rPr>
                <w:rFonts w:hint="eastAsia" w:ascii="宋体" w:hAnsi="宋体" w:eastAsia="宋体" w:cs="宋体"/>
                <w:color w:val="auto"/>
                <w:highlight w:val="none"/>
              </w:rPr>
            </w:pPr>
          </w:p>
        </w:tc>
        <w:tc>
          <w:tcPr>
            <w:tcW w:w="1240" w:type="dxa"/>
            <w:vAlign w:val="center"/>
          </w:tcPr>
          <w:p w14:paraId="4E64223E">
            <w:pPr>
              <w:pStyle w:val="1000"/>
              <w:jc w:val="center"/>
              <w:rPr>
                <w:rFonts w:hint="eastAsia" w:ascii="宋体" w:hAnsi="宋体" w:eastAsia="宋体" w:cs="宋体"/>
                <w:color w:val="auto"/>
                <w:highlight w:val="none"/>
              </w:rPr>
            </w:pPr>
          </w:p>
        </w:tc>
        <w:tc>
          <w:tcPr>
            <w:tcW w:w="1240" w:type="dxa"/>
            <w:vAlign w:val="center"/>
          </w:tcPr>
          <w:p w14:paraId="7F02587D">
            <w:pPr>
              <w:pStyle w:val="1000"/>
              <w:jc w:val="center"/>
              <w:rPr>
                <w:rFonts w:hint="eastAsia" w:ascii="宋体" w:hAnsi="宋体" w:eastAsia="宋体" w:cs="宋体"/>
                <w:color w:val="auto"/>
                <w:highlight w:val="none"/>
              </w:rPr>
            </w:pPr>
          </w:p>
        </w:tc>
        <w:tc>
          <w:tcPr>
            <w:tcW w:w="1240" w:type="dxa"/>
            <w:vAlign w:val="center"/>
          </w:tcPr>
          <w:p w14:paraId="185F57EB">
            <w:pPr>
              <w:pStyle w:val="1000"/>
              <w:jc w:val="center"/>
              <w:rPr>
                <w:rFonts w:hint="eastAsia" w:ascii="宋体" w:hAnsi="宋体" w:eastAsia="宋体" w:cs="宋体"/>
                <w:color w:val="auto"/>
                <w:highlight w:val="none"/>
              </w:rPr>
            </w:pPr>
          </w:p>
        </w:tc>
        <w:tc>
          <w:tcPr>
            <w:tcW w:w="1241" w:type="dxa"/>
            <w:vAlign w:val="center"/>
          </w:tcPr>
          <w:p w14:paraId="251DBA47">
            <w:pPr>
              <w:pStyle w:val="1000"/>
              <w:jc w:val="center"/>
              <w:rPr>
                <w:rFonts w:hint="eastAsia" w:ascii="宋体" w:hAnsi="宋体" w:eastAsia="宋体" w:cs="宋体"/>
                <w:color w:val="auto"/>
                <w:highlight w:val="none"/>
              </w:rPr>
            </w:pPr>
          </w:p>
        </w:tc>
        <w:tc>
          <w:tcPr>
            <w:tcW w:w="1241" w:type="dxa"/>
            <w:vAlign w:val="center"/>
          </w:tcPr>
          <w:p w14:paraId="63FB6C45">
            <w:pPr>
              <w:pStyle w:val="1000"/>
              <w:jc w:val="center"/>
              <w:rPr>
                <w:rFonts w:hint="eastAsia" w:ascii="宋体" w:hAnsi="宋体" w:eastAsia="宋体" w:cs="宋体"/>
                <w:color w:val="auto"/>
                <w:highlight w:val="none"/>
              </w:rPr>
            </w:pPr>
          </w:p>
        </w:tc>
      </w:tr>
      <w:tr w14:paraId="3B06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restart"/>
            <w:vAlign w:val="center"/>
          </w:tcPr>
          <w:p w14:paraId="05F12F7F">
            <w:pPr>
              <w:pStyle w:val="1000"/>
              <w:jc w:val="center"/>
              <w:rPr>
                <w:rFonts w:hint="eastAsia" w:ascii="宋体" w:hAnsi="宋体" w:eastAsia="宋体" w:cs="宋体"/>
                <w:color w:val="auto"/>
                <w:highlight w:val="none"/>
              </w:rPr>
            </w:pPr>
          </w:p>
        </w:tc>
        <w:tc>
          <w:tcPr>
            <w:tcW w:w="702" w:type="dxa"/>
            <w:vAlign w:val="center"/>
          </w:tcPr>
          <w:p w14:paraId="7A21CB05">
            <w:pPr>
              <w:pStyle w:val="1000"/>
              <w:jc w:val="center"/>
              <w:rPr>
                <w:rFonts w:hint="eastAsia" w:ascii="宋体" w:hAnsi="宋体" w:eastAsia="宋体" w:cs="宋体"/>
                <w:color w:val="auto"/>
                <w:highlight w:val="none"/>
              </w:rPr>
            </w:pPr>
          </w:p>
        </w:tc>
        <w:tc>
          <w:tcPr>
            <w:tcW w:w="1240" w:type="dxa"/>
            <w:vAlign w:val="center"/>
          </w:tcPr>
          <w:p w14:paraId="65C9E7C1">
            <w:pPr>
              <w:pStyle w:val="1000"/>
              <w:jc w:val="center"/>
              <w:rPr>
                <w:rFonts w:hint="eastAsia" w:ascii="宋体" w:hAnsi="宋体" w:eastAsia="宋体" w:cs="宋体"/>
                <w:color w:val="auto"/>
                <w:highlight w:val="none"/>
              </w:rPr>
            </w:pPr>
          </w:p>
        </w:tc>
        <w:tc>
          <w:tcPr>
            <w:tcW w:w="1240" w:type="dxa"/>
            <w:vAlign w:val="center"/>
          </w:tcPr>
          <w:p w14:paraId="41A38E05">
            <w:pPr>
              <w:pStyle w:val="1000"/>
              <w:jc w:val="center"/>
              <w:rPr>
                <w:rFonts w:hint="eastAsia" w:ascii="宋体" w:hAnsi="宋体" w:eastAsia="宋体" w:cs="宋体"/>
                <w:color w:val="auto"/>
                <w:highlight w:val="none"/>
              </w:rPr>
            </w:pPr>
          </w:p>
        </w:tc>
        <w:tc>
          <w:tcPr>
            <w:tcW w:w="1240" w:type="dxa"/>
            <w:vAlign w:val="center"/>
          </w:tcPr>
          <w:p w14:paraId="545D0C3D">
            <w:pPr>
              <w:pStyle w:val="1000"/>
              <w:jc w:val="center"/>
              <w:rPr>
                <w:rFonts w:hint="eastAsia" w:ascii="宋体" w:hAnsi="宋体" w:eastAsia="宋体" w:cs="宋体"/>
                <w:color w:val="auto"/>
                <w:highlight w:val="none"/>
              </w:rPr>
            </w:pPr>
          </w:p>
        </w:tc>
        <w:tc>
          <w:tcPr>
            <w:tcW w:w="1241" w:type="dxa"/>
            <w:vAlign w:val="center"/>
          </w:tcPr>
          <w:p w14:paraId="28D4A451">
            <w:pPr>
              <w:pStyle w:val="1000"/>
              <w:jc w:val="center"/>
              <w:rPr>
                <w:rFonts w:hint="eastAsia" w:ascii="宋体" w:hAnsi="宋体" w:eastAsia="宋体" w:cs="宋体"/>
                <w:color w:val="auto"/>
                <w:highlight w:val="none"/>
              </w:rPr>
            </w:pPr>
          </w:p>
        </w:tc>
        <w:tc>
          <w:tcPr>
            <w:tcW w:w="1241" w:type="dxa"/>
            <w:vAlign w:val="center"/>
          </w:tcPr>
          <w:p w14:paraId="0271E10D">
            <w:pPr>
              <w:pStyle w:val="1000"/>
              <w:jc w:val="center"/>
              <w:rPr>
                <w:rFonts w:hint="eastAsia" w:ascii="宋体" w:hAnsi="宋体" w:eastAsia="宋体" w:cs="宋体"/>
                <w:color w:val="auto"/>
                <w:highlight w:val="none"/>
              </w:rPr>
            </w:pPr>
          </w:p>
        </w:tc>
      </w:tr>
      <w:tr w14:paraId="7EF5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vAlign w:val="center"/>
          </w:tcPr>
          <w:p w14:paraId="212E2DA2">
            <w:pPr>
              <w:pStyle w:val="1000"/>
              <w:jc w:val="center"/>
              <w:rPr>
                <w:rFonts w:hint="eastAsia" w:ascii="宋体" w:hAnsi="宋体" w:eastAsia="宋体" w:cs="宋体"/>
                <w:color w:val="auto"/>
                <w:highlight w:val="none"/>
              </w:rPr>
            </w:pPr>
          </w:p>
        </w:tc>
        <w:tc>
          <w:tcPr>
            <w:tcW w:w="702" w:type="dxa"/>
            <w:vAlign w:val="center"/>
          </w:tcPr>
          <w:p w14:paraId="5683D3DC">
            <w:pPr>
              <w:pStyle w:val="1000"/>
              <w:jc w:val="center"/>
              <w:rPr>
                <w:rFonts w:hint="eastAsia" w:ascii="宋体" w:hAnsi="宋体" w:eastAsia="宋体" w:cs="宋体"/>
                <w:color w:val="auto"/>
                <w:highlight w:val="none"/>
              </w:rPr>
            </w:pPr>
          </w:p>
        </w:tc>
        <w:tc>
          <w:tcPr>
            <w:tcW w:w="1240" w:type="dxa"/>
            <w:vAlign w:val="center"/>
          </w:tcPr>
          <w:p w14:paraId="7F563058">
            <w:pPr>
              <w:pStyle w:val="1000"/>
              <w:jc w:val="center"/>
              <w:rPr>
                <w:rFonts w:hint="eastAsia" w:ascii="宋体" w:hAnsi="宋体" w:eastAsia="宋体" w:cs="宋体"/>
                <w:color w:val="auto"/>
                <w:highlight w:val="none"/>
              </w:rPr>
            </w:pPr>
          </w:p>
        </w:tc>
        <w:tc>
          <w:tcPr>
            <w:tcW w:w="1240" w:type="dxa"/>
            <w:vAlign w:val="center"/>
          </w:tcPr>
          <w:p w14:paraId="10886BD5">
            <w:pPr>
              <w:pStyle w:val="1000"/>
              <w:jc w:val="center"/>
              <w:rPr>
                <w:rFonts w:hint="eastAsia" w:ascii="宋体" w:hAnsi="宋体" w:eastAsia="宋体" w:cs="宋体"/>
                <w:color w:val="auto"/>
                <w:highlight w:val="none"/>
              </w:rPr>
            </w:pPr>
          </w:p>
        </w:tc>
        <w:tc>
          <w:tcPr>
            <w:tcW w:w="1240" w:type="dxa"/>
            <w:vAlign w:val="center"/>
          </w:tcPr>
          <w:p w14:paraId="47B8789E">
            <w:pPr>
              <w:pStyle w:val="1000"/>
              <w:jc w:val="center"/>
              <w:rPr>
                <w:rFonts w:hint="eastAsia" w:ascii="宋体" w:hAnsi="宋体" w:eastAsia="宋体" w:cs="宋体"/>
                <w:color w:val="auto"/>
                <w:highlight w:val="none"/>
              </w:rPr>
            </w:pPr>
          </w:p>
        </w:tc>
        <w:tc>
          <w:tcPr>
            <w:tcW w:w="1241" w:type="dxa"/>
            <w:vAlign w:val="center"/>
          </w:tcPr>
          <w:p w14:paraId="43A7C7F6">
            <w:pPr>
              <w:pStyle w:val="1000"/>
              <w:jc w:val="center"/>
              <w:rPr>
                <w:rFonts w:hint="eastAsia" w:ascii="宋体" w:hAnsi="宋体" w:eastAsia="宋体" w:cs="宋体"/>
                <w:color w:val="auto"/>
                <w:highlight w:val="none"/>
              </w:rPr>
            </w:pPr>
          </w:p>
        </w:tc>
        <w:tc>
          <w:tcPr>
            <w:tcW w:w="1241" w:type="dxa"/>
            <w:vAlign w:val="center"/>
          </w:tcPr>
          <w:p w14:paraId="6C11D2DB">
            <w:pPr>
              <w:pStyle w:val="1000"/>
              <w:jc w:val="center"/>
              <w:rPr>
                <w:rFonts w:hint="eastAsia" w:ascii="宋体" w:hAnsi="宋体" w:eastAsia="宋体" w:cs="宋体"/>
                <w:color w:val="auto"/>
                <w:highlight w:val="none"/>
              </w:rPr>
            </w:pPr>
          </w:p>
        </w:tc>
      </w:tr>
      <w:tr w14:paraId="59C6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2" w:type="dxa"/>
            <w:gridSpan w:val="7"/>
            <w:vAlign w:val="center"/>
          </w:tcPr>
          <w:p w14:paraId="2F880B4C">
            <w:pPr>
              <w:pStyle w:val="1000"/>
              <w:jc w:val="center"/>
              <w:rPr>
                <w:rFonts w:hint="eastAsia" w:ascii="宋体" w:hAnsi="宋体" w:eastAsia="宋体" w:cs="宋体"/>
                <w:color w:val="auto"/>
                <w:highlight w:val="none"/>
              </w:rPr>
            </w:pPr>
            <w:r>
              <w:rPr>
                <w:rFonts w:hint="eastAsia" w:ascii="宋体" w:hAnsi="宋体" w:eastAsia="宋体" w:cs="宋体"/>
                <w:b/>
                <w:bCs/>
                <w:color w:val="auto"/>
                <w:highlight w:val="none"/>
              </w:rPr>
              <w:t>备品备件：</w:t>
            </w:r>
          </w:p>
        </w:tc>
      </w:tr>
      <w:tr w14:paraId="2888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restart"/>
          </w:tcPr>
          <w:p w14:paraId="7183BFB0">
            <w:pPr>
              <w:pStyle w:val="1000"/>
              <w:rPr>
                <w:rFonts w:hint="eastAsia" w:ascii="宋体" w:hAnsi="宋体" w:eastAsia="宋体" w:cs="宋体"/>
                <w:color w:val="auto"/>
                <w:highlight w:val="none"/>
              </w:rPr>
            </w:pPr>
          </w:p>
        </w:tc>
        <w:tc>
          <w:tcPr>
            <w:tcW w:w="702" w:type="dxa"/>
          </w:tcPr>
          <w:p w14:paraId="768034FF">
            <w:pPr>
              <w:pStyle w:val="1000"/>
              <w:rPr>
                <w:rFonts w:hint="eastAsia" w:ascii="宋体" w:hAnsi="宋体" w:eastAsia="宋体" w:cs="宋体"/>
                <w:color w:val="auto"/>
                <w:highlight w:val="none"/>
              </w:rPr>
            </w:pPr>
          </w:p>
        </w:tc>
        <w:tc>
          <w:tcPr>
            <w:tcW w:w="1240" w:type="dxa"/>
          </w:tcPr>
          <w:p w14:paraId="7139174E">
            <w:pPr>
              <w:pStyle w:val="1000"/>
              <w:rPr>
                <w:rFonts w:hint="eastAsia" w:ascii="宋体" w:hAnsi="宋体" w:eastAsia="宋体" w:cs="宋体"/>
                <w:color w:val="auto"/>
                <w:highlight w:val="none"/>
              </w:rPr>
            </w:pPr>
          </w:p>
        </w:tc>
        <w:tc>
          <w:tcPr>
            <w:tcW w:w="1240" w:type="dxa"/>
          </w:tcPr>
          <w:p w14:paraId="432D0BF7">
            <w:pPr>
              <w:pStyle w:val="1000"/>
              <w:rPr>
                <w:rFonts w:hint="eastAsia" w:ascii="宋体" w:hAnsi="宋体" w:eastAsia="宋体" w:cs="宋体"/>
                <w:color w:val="auto"/>
                <w:highlight w:val="none"/>
              </w:rPr>
            </w:pPr>
          </w:p>
        </w:tc>
        <w:tc>
          <w:tcPr>
            <w:tcW w:w="1240" w:type="dxa"/>
          </w:tcPr>
          <w:p w14:paraId="3680CDA9">
            <w:pPr>
              <w:pStyle w:val="1000"/>
              <w:rPr>
                <w:rFonts w:hint="eastAsia" w:ascii="宋体" w:hAnsi="宋体" w:eastAsia="宋体" w:cs="宋体"/>
                <w:color w:val="auto"/>
                <w:highlight w:val="none"/>
              </w:rPr>
            </w:pPr>
          </w:p>
        </w:tc>
        <w:tc>
          <w:tcPr>
            <w:tcW w:w="1241" w:type="dxa"/>
          </w:tcPr>
          <w:p w14:paraId="7C1DC1F5">
            <w:pPr>
              <w:pStyle w:val="1000"/>
              <w:rPr>
                <w:rFonts w:hint="eastAsia" w:ascii="宋体" w:hAnsi="宋体" w:eastAsia="宋体" w:cs="宋体"/>
                <w:color w:val="auto"/>
                <w:highlight w:val="none"/>
              </w:rPr>
            </w:pPr>
          </w:p>
        </w:tc>
        <w:tc>
          <w:tcPr>
            <w:tcW w:w="1241" w:type="dxa"/>
          </w:tcPr>
          <w:p w14:paraId="1EB853D3">
            <w:pPr>
              <w:pStyle w:val="1000"/>
              <w:rPr>
                <w:rFonts w:hint="eastAsia" w:ascii="宋体" w:hAnsi="宋体" w:eastAsia="宋体" w:cs="宋体"/>
                <w:color w:val="auto"/>
                <w:highlight w:val="none"/>
              </w:rPr>
            </w:pPr>
          </w:p>
        </w:tc>
      </w:tr>
      <w:tr w14:paraId="10B5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tcPr>
          <w:p w14:paraId="4E524DA0">
            <w:pPr>
              <w:pStyle w:val="1000"/>
              <w:rPr>
                <w:rFonts w:hint="eastAsia" w:ascii="宋体" w:hAnsi="宋体" w:eastAsia="宋体" w:cs="宋体"/>
                <w:color w:val="auto"/>
                <w:highlight w:val="none"/>
              </w:rPr>
            </w:pPr>
          </w:p>
        </w:tc>
        <w:tc>
          <w:tcPr>
            <w:tcW w:w="702" w:type="dxa"/>
          </w:tcPr>
          <w:p w14:paraId="2E262409">
            <w:pPr>
              <w:pStyle w:val="1000"/>
              <w:rPr>
                <w:rFonts w:hint="eastAsia" w:ascii="宋体" w:hAnsi="宋体" w:eastAsia="宋体" w:cs="宋体"/>
                <w:color w:val="auto"/>
                <w:highlight w:val="none"/>
              </w:rPr>
            </w:pPr>
          </w:p>
        </w:tc>
        <w:tc>
          <w:tcPr>
            <w:tcW w:w="1240" w:type="dxa"/>
          </w:tcPr>
          <w:p w14:paraId="2308FDFE">
            <w:pPr>
              <w:pStyle w:val="1000"/>
              <w:rPr>
                <w:rFonts w:hint="eastAsia" w:ascii="宋体" w:hAnsi="宋体" w:eastAsia="宋体" w:cs="宋体"/>
                <w:color w:val="auto"/>
                <w:highlight w:val="none"/>
              </w:rPr>
            </w:pPr>
          </w:p>
        </w:tc>
        <w:tc>
          <w:tcPr>
            <w:tcW w:w="1240" w:type="dxa"/>
          </w:tcPr>
          <w:p w14:paraId="51A4C26B">
            <w:pPr>
              <w:pStyle w:val="1000"/>
              <w:rPr>
                <w:rFonts w:hint="eastAsia" w:ascii="宋体" w:hAnsi="宋体" w:eastAsia="宋体" w:cs="宋体"/>
                <w:color w:val="auto"/>
                <w:highlight w:val="none"/>
              </w:rPr>
            </w:pPr>
          </w:p>
        </w:tc>
        <w:tc>
          <w:tcPr>
            <w:tcW w:w="1240" w:type="dxa"/>
          </w:tcPr>
          <w:p w14:paraId="6470EDB9">
            <w:pPr>
              <w:pStyle w:val="1000"/>
              <w:rPr>
                <w:rFonts w:hint="eastAsia" w:ascii="宋体" w:hAnsi="宋体" w:eastAsia="宋体" w:cs="宋体"/>
                <w:color w:val="auto"/>
                <w:highlight w:val="none"/>
              </w:rPr>
            </w:pPr>
          </w:p>
        </w:tc>
        <w:tc>
          <w:tcPr>
            <w:tcW w:w="1241" w:type="dxa"/>
          </w:tcPr>
          <w:p w14:paraId="0058752A">
            <w:pPr>
              <w:pStyle w:val="1000"/>
              <w:rPr>
                <w:rFonts w:hint="eastAsia" w:ascii="宋体" w:hAnsi="宋体" w:eastAsia="宋体" w:cs="宋体"/>
                <w:color w:val="auto"/>
                <w:highlight w:val="none"/>
              </w:rPr>
            </w:pPr>
          </w:p>
        </w:tc>
        <w:tc>
          <w:tcPr>
            <w:tcW w:w="1241" w:type="dxa"/>
          </w:tcPr>
          <w:p w14:paraId="01AE9C0E">
            <w:pPr>
              <w:pStyle w:val="1000"/>
              <w:rPr>
                <w:rFonts w:hint="eastAsia" w:ascii="宋体" w:hAnsi="宋体" w:eastAsia="宋体" w:cs="宋体"/>
                <w:color w:val="auto"/>
                <w:highlight w:val="none"/>
              </w:rPr>
            </w:pPr>
          </w:p>
        </w:tc>
      </w:tr>
      <w:tr w14:paraId="3861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restart"/>
          </w:tcPr>
          <w:p w14:paraId="29F7F40F">
            <w:pPr>
              <w:pStyle w:val="1000"/>
              <w:rPr>
                <w:rFonts w:hint="eastAsia" w:ascii="宋体" w:hAnsi="宋体" w:eastAsia="宋体" w:cs="宋体"/>
                <w:color w:val="auto"/>
                <w:highlight w:val="none"/>
              </w:rPr>
            </w:pPr>
          </w:p>
        </w:tc>
        <w:tc>
          <w:tcPr>
            <w:tcW w:w="702" w:type="dxa"/>
          </w:tcPr>
          <w:p w14:paraId="272F44BE">
            <w:pPr>
              <w:pStyle w:val="1000"/>
              <w:rPr>
                <w:rFonts w:hint="eastAsia" w:ascii="宋体" w:hAnsi="宋体" w:eastAsia="宋体" w:cs="宋体"/>
                <w:color w:val="auto"/>
                <w:highlight w:val="none"/>
              </w:rPr>
            </w:pPr>
          </w:p>
        </w:tc>
        <w:tc>
          <w:tcPr>
            <w:tcW w:w="1240" w:type="dxa"/>
          </w:tcPr>
          <w:p w14:paraId="674EC460">
            <w:pPr>
              <w:pStyle w:val="1000"/>
              <w:rPr>
                <w:rFonts w:hint="eastAsia" w:ascii="宋体" w:hAnsi="宋体" w:eastAsia="宋体" w:cs="宋体"/>
                <w:color w:val="auto"/>
                <w:highlight w:val="none"/>
              </w:rPr>
            </w:pPr>
          </w:p>
        </w:tc>
        <w:tc>
          <w:tcPr>
            <w:tcW w:w="1240" w:type="dxa"/>
          </w:tcPr>
          <w:p w14:paraId="7FE606F2">
            <w:pPr>
              <w:pStyle w:val="1000"/>
              <w:rPr>
                <w:rFonts w:hint="eastAsia" w:ascii="宋体" w:hAnsi="宋体" w:eastAsia="宋体" w:cs="宋体"/>
                <w:color w:val="auto"/>
                <w:highlight w:val="none"/>
              </w:rPr>
            </w:pPr>
          </w:p>
        </w:tc>
        <w:tc>
          <w:tcPr>
            <w:tcW w:w="1240" w:type="dxa"/>
          </w:tcPr>
          <w:p w14:paraId="789AD24D">
            <w:pPr>
              <w:pStyle w:val="1000"/>
              <w:rPr>
                <w:rFonts w:hint="eastAsia" w:ascii="宋体" w:hAnsi="宋体" w:eastAsia="宋体" w:cs="宋体"/>
                <w:color w:val="auto"/>
                <w:highlight w:val="none"/>
              </w:rPr>
            </w:pPr>
          </w:p>
        </w:tc>
        <w:tc>
          <w:tcPr>
            <w:tcW w:w="1241" w:type="dxa"/>
          </w:tcPr>
          <w:p w14:paraId="11FB8871">
            <w:pPr>
              <w:pStyle w:val="1000"/>
              <w:rPr>
                <w:rFonts w:hint="eastAsia" w:ascii="宋体" w:hAnsi="宋体" w:eastAsia="宋体" w:cs="宋体"/>
                <w:color w:val="auto"/>
                <w:highlight w:val="none"/>
              </w:rPr>
            </w:pPr>
          </w:p>
        </w:tc>
        <w:tc>
          <w:tcPr>
            <w:tcW w:w="1241" w:type="dxa"/>
          </w:tcPr>
          <w:p w14:paraId="1398B966">
            <w:pPr>
              <w:pStyle w:val="1000"/>
              <w:rPr>
                <w:rFonts w:hint="eastAsia" w:ascii="宋体" w:hAnsi="宋体" w:eastAsia="宋体" w:cs="宋体"/>
                <w:color w:val="auto"/>
                <w:highlight w:val="none"/>
              </w:rPr>
            </w:pPr>
          </w:p>
        </w:tc>
      </w:tr>
      <w:tr w14:paraId="1FD8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vMerge w:val="continue"/>
          </w:tcPr>
          <w:p w14:paraId="56A8C718">
            <w:pPr>
              <w:pStyle w:val="1000"/>
              <w:rPr>
                <w:rFonts w:hint="eastAsia" w:ascii="宋体" w:hAnsi="宋体" w:eastAsia="宋体" w:cs="宋体"/>
                <w:color w:val="auto"/>
                <w:highlight w:val="none"/>
              </w:rPr>
            </w:pPr>
          </w:p>
        </w:tc>
        <w:tc>
          <w:tcPr>
            <w:tcW w:w="702" w:type="dxa"/>
          </w:tcPr>
          <w:p w14:paraId="4C2992F0">
            <w:pPr>
              <w:pStyle w:val="1000"/>
              <w:rPr>
                <w:rFonts w:hint="eastAsia" w:ascii="宋体" w:hAnsi="宋体" w:eastAsia="宋体" w:cs="宋体"/>
                <w:color w:val="auto"/>
                <w:highlight w:val="none"/>
              </w:rPr>
            </w:pPr>
          </w:p>
        </w:tc>
        <w:tc>
          <w:tcPr>
            <w:tcW w:w="1240" w:type="dxa"/>
          </w:tcPr>
          <w:p w14:paraId="3A0A5F99">
            <w:pPr>
              <w:pStyle w:val="1000"/>
              <w:rPr>
                <w:rFonts w:hint="eastAsia" w:ascii="宋体" w:hAnsi="宋体" w:eastAsia="宋体" w:cs="宋体"/>
                <w:color w:val="auto"/>
                <w:highlight w:val="none"/>
              </w:rPr>
            </w:pPr>
          </w:p>
        </w:tc>
        <w:tc>
          <w:tcPr>
            <w:tcW w:w="1240" w:type="dxa"/>
          </w:tcPr>
          <w:p w14:paraId="27EEE62C">
            <w:pPr>
              <w:pStyle w:val="1000"/>
              <w:rPr>
                <w:rFonts w:hint="eastAsia" w:ascii="宋体" w:hAnsi="宋体" w:eastAsia="宋体" w:cs="宋体"/>
                <w:color w:val="auto"/>
                <w:highlight w:val="none"/>
              </w:rPr>
            </w:pPr>
          </w:p>
        </w:tc>
        <w:tc>
          <w:tcPr>
            <w:tcW w:w="1240" w:type="dxa"/>
          </w:tcPr>
          <w:p w14:paraId="4EF7D1F2">
            <w:pPr>
              <w:pStyle w:val="1000"/>
              <w:rPr>
                <w:rFonts w:hint="eastAsia" w:ascii="宋体" w:hAnsi="宋体" w:eastAsia="宋体" w:cs="宋体"/>
                <w:color w:val="auto"/>
                <w:highlight w:val="none"/>
              </w:rPr>
            </w:pPr>
          </w:p>
        </w:tc>
        <w:tc>
          <w:tcPr>
            <w:tcW w:w="1241" w:type="dxa"/>
          </w:tcPr>
          <w:p w14:paraId="37745279">
            <w:pPr>
              <w:pStyle w:val="1000"/>
              <w:rPr>
                <w:rFonts w:hint="eastAsia" w:ascii="宋体" w:hAnsi="宋体" w:eastAsia="宋体" w:cs="宋体"/>
                <w:color w:val="auto"/>
                <w:highlight w:val="none"/>
              </w:rPr>
            </w:pPr>
          </w:p>
        </w:tc>
        <w:tc>
          <w:tcPr>
            <w:tcW w:w="1241" w:type="dxa"/>
          </w:tcPr>
          <w:p w14:paraId="68BBDE5E">
            <w:pPr>
              <w:pStyle w:val="1000"/>
              <w:rPr>
                <w:rFonts w:hint="eastAsia" w:ascii="宋体" w:hAnsi="宋体" w:eastAsia="宋体" w:cs="宋体"/>
                <w:color w:val="auto"/>
                <w:highlight w:val="none"/>
              </w:rPr>
            </w:pPr>
          </w:p>
        </w:tc>
      </w:tr>
    </w:tbl>
    <w:p w14:paraId="46AEACFA">
      <w:pPr>
        <w:widowControl/>
        <w:rPr>
          <w:rFonts w:hint="eastAsia" w:ascii="宋体" w:hAnsi="宋体" w:eastAsia="宋体" w:cs="宋体"/>
          <w:color w:val="auto"/>
          <w:highlight w:val="none"/>
        </w:rPr>
      </w:pPr>
      <w:r>
        <w:rPr>
          <w:rFonts w:hint="eastAsia" w:ascii="宋体" w:hAnsi="宋体" w:eastAsia="宋体" w:cs="宋体"/>
          <w:color w:val="auto"/>
          <w:highlight w:val="none"/>
        </w:rPr>
        <w:t>注：</w:t>
      </w:r>
    </w:p>
    <w:p w14:paraId="4F1A8090">
      <w:pPr>
        <w:widowControl/>
        <w:rPr>
          <w:rFonts w:hint="eastAsia" w:ascii="宋体" w:hAnsi="宋体" w:eastAsia="宋体" w:cs="宋体"/>
          <w:color w:val="auto"/>
          <w:highlight w:val="none"/>
        </w:rPr>
      </w:pPr>
      <w:r>
        <w:rPr>
          <w:rFonts w:hint="eastAsia" w:ascii="宋体" w:hAnsi="宋体" w:eastAsia="宋体" w:cs="宋体"/>
          <w:color w:val="auto"/>
          <w:highlight w:val="none"/>
        </w:rPr>
        <w:t xml:space="preserve">1.本表所列为随投标设备所带的专用工具和备品备件。 </w:t>
      </w:r>
    </w:p>
    <w:p w14:paraId="135EA831">
      <w:pPr>
        <w:widowControl/>
        <w:rPr>
          <w:rFonts w:hint="eastAsia" w:ascii="宋体" w:hAnsi="宋体" w:eastAsia="宋体" w:cs="宋体"/>
          <w:color w:val="auto"/>
          <w:highlight w:val="none"/>
        </w:rPr>
      </w:pPr>
      <w:r>
        <w:rPr>
          <w:rFonts w:hint="eastAsia" w:ascii="宋体" w:hAnsi="宋体" w:eastAsia="宋体" w:cs="宋体"/>
          <w:color w:val="auto"/>
          <w:highlight w:val="none"/>
        </w:rPr>
        <w:t xml:space="preserve">2.本表中所列价格应计入投标总价。 </w:t>
      </w:r>
    </w:p>
    <w:p w14:paraId="3561A04C">
      <w:pPr>
        <w:widowControl/>
        <w:rPr>
          <w:rFonts w:hint="eastAsia" w:ascii="宋体" w:hAnsi="宋体" w:eastAsia="宋体" w:cs="宋体"/>
          <w:color w:val="auto"/>
          <w:highlight w:val="none"/>
        </w:rPr>
      </w:pPr>
      <w:r>
        <w:rPr>
          <w:rFonts w:hint="eastAsia" w:ascii="宋体" w:hAnsi="宋体" w:eastAsia="宋体" w:cs="宋体"/>
          <w:color w:val="auto"/>
          <w:highlight w:val="none"/>
        </w:rPr>
        <w:t xml:space="preserve">3.此表仅提供了表格形式，投标人应根据需要准备足够数量的表格来填写。 </w:t>
      </w:r>
    </w:p>
    <w:p w14:paraId="771112BC">
      <w:pPr>
        <w:widowControl/>
        <w:rPr>
          <w:rFonts w:hint="eastAsia" w:ascii="宋体" w:hAnsi="宋体" w:eastAsia="宋体" w:cs="宋体"/>
          <w:color w:val="auto"/>
          <w:highlight w:val="none"/>
        </w:rPr>
      </w:pPr>
      <w:r>
        <w:rPr>
          <w:rFonts w:hint="eastAsia" w:ascii="宋体" w:hAnsi="宋体" w:eastAsia="宋体" w:cs="宋体"/>
          <w:color w:val="auto"/>
          <w:highlight w:val="none"/>
        </w:rPr>
        <w:t xml:space="preserve">4.如无此项内容，投标时需说明。 </w:t>
      </w:r>
    </w:p>
    <w:p w14:paraId="183D3FA3">
      <w:pPr>
        <w:widowControl/>
        <w:rPr>
          <w:rFonts w:hint="eastAsia" w:ascii="宋体" w:hAnsi="宋体" w:eastAsia="宋体" w:cs="宋体"/>
          <w:color w:val="auto"/>
          <w:highlight w:val="none"/>
        </w:rPr>
      </w:pPr>
    </w:p>
    <w:p w14:paraId="54D164D3">
      <w:pPr>
        <w:pStyle w:val="1000"/>
        <w:spacing w:line="600" w:lineRule="auto"/>
        <w:rPr>
          <w:rFonts w:hint="eastAsia" w:ascii="宋体" w:hAnsi="宋体" w:eastAsia="宋体" w:cs="宋体"/>
          <w:color w:val="auto"/>
          <w:sz w:val="20"/>
          <w:szCs w:val="20"/>
          <w:highlight w:val="none"/>
        </w:rPr>
      </w:pPr>
      <w:r>
        <w:rPr>
          <w:rFonts w:hint="eastAsia" w:ascii="宋体" w:hAnsi="宋体" w:eastAsia="宋体" w:cs="宋体"/>
          <w:color w:val="auto"/>
          <w:kern w:val="0"/>
          <w:sz w:val="24"/>
          <w:highlight w:val="none"/>
          <w:lang w:val="zh-CN"/>
        </w:rPr>
        <w:t xml:space="preserve">              </w:t>
      </w:r>
    </w:p>
    <w:p w14:paraId="743E021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w:t>
      </w:r>
      <w:r>
        <w:rPr>
          <w:rFonts w:hint="eastAsia" w:ascii="宋体" w:hAnsi="宋体" w:eastAsia="宋体" w:cs="宋体"/>
          <w:color w:val="auto"/>
          <w:kern w:val="0"/>
          <w:sz w:val="24"/>
          <w:highlight w:val="none"/>
          <w:lang w:val="en-US" w:eastAsia="zh-CN"/>
        </w:rPr>
        <w:t>章/盖章</w:t>
      </w:r>
      <w:r>
        <w:rPr>
          <w:rFonts w:hint="eastAsia" w:ascii="宋体" w:hAnsi="宋体" w:eastAsia="宋体" w:cs="宋体"/>
          <w:color w:val="auto"/>
          <w:kern w:val="0"/>
          <w:sz w:val="24"/>
          <w:highlight w:val="none"/>
          <w:lang w:val="zh-CN"/>
        </w:rPr>
        <w:t xml:space="preserve">)：                              </w:t>
      </w:r>
    </w:p>
    <w:p w14:paraId="43D30DC4">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D099C15">
      <w:pPr>
        <w:pStyle w:val="1000"/>
        <w:rPr>
          <w:rFonts w:hint="eastAsia" w:ascii="宋体" w:hAnsi="宋体" w:eastAsia="宋体" w:cs="宋体"/>
          <w:b/>
          <w:bCs/>
          <w:color w:val="auto"/>
          <w:sz w:val="31"/>
          <w:szCs w:val="31"/>
          <w:highlight w:val="none"/>
        </w:rPr>
      </w:pPr>
    </w:p>
    <w:p w14:paraId="3A3834B7">
      <w:pPr>
        <w:pStyle w:val="1000"/>
        <w:rPr>
          <w:rFonts w:hint="eastAsia" w:ascii="宋体" w:hAnsi="宋体" w:eastAsia="宋体" w:cs="宋体"/>
          <w:b/>
          <w:bCs/>
          <w:color w:val="auto"/>
          <w:sz w:val="31"/>
          <w:szCs w:val="31"/>
          <w:highlight w:val="none"/>
        </w:rPr>
      </w:pPr>
    </w:p>
    <w:p w14:paraId="7EB5306A">
      <w:pPr>
        <w:jc w:val="center"/>
        <w:rPr>
          <w:rFonts w:hint="eastAsia" w:ascii="宋体" w:hAnsi="宋体" w:eastAsia="宋体" w:cs="宋体"/>
          <w:b/>
          <w:bCs/>
          <w:color w:val="auto"/>
          <w:sz w:val="31"/>
          <w:szCs w:val="31"/>
          <w:highlight w:val="none"/>
        </w:rPr>
      </w:pPr>
    </w:p>
    <w:p w14:paraId="0B2082A8">
      <w:pPr>
        <w:pStyle w:val="1000"/>
        <w:rPr>
          <w:rFonts w:hint="eastAsia" w:ascii="宋体" w:hAnsi="宋体" w:eastAsia="宋体" w:cs="宋体"/>
          <w:b/>
          <w:bCs/>
          <w:color w:val="auto"/>
          <w:sz w:val="31"/>
          <w:szCs w:val="31"/>
          <w:highlight w:val="none"/>
        </w:rPr>
      </w:pPr>
    </w:p>
    <w:p w14:paraId="7F825122">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1"/>
          <w:szCs w:val="31"/>
          <w:highlight w:val="none"/>
        </w:rPr>
        <w:br w:type="page"/>
      </w:r>
    </w:p>
    <w:p w14:paraId="6A75C2F9">
      <w:pPr>
        <w:spacing w:line="360" w:lineRule="auto"/>
        <w:jc w:val="center"/>
        <w:rPr>
          <w:rFonts w:hint="eastAsia" w:ascii="宋体" w:hAnsi="宋体" w:eastAsia="宋体" w:cs="宋体"/>
          <w:b/>
          <w:bCs/>
          <w:color w:val="auto"/>
          <w:szCs w:val="28"/>
          <w:highlight w:val="none"/>
        </w:rPr>
      </w:pPr>
    </w:p>
    <w:p w14:paraId="056344E2">
      <w:pPr>
        <w:widowControl/>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31"/>
          <w:szCs w:val="31"/>
          <w:highlight w:val="none"/>
        </w:rPr>
        <w:t>五、商务技术偏离表</w:t>
      </w:r>
    </w:p>
    <w:p w14:paraId="7ABC4112">
      <w:pPr>
        <w:widowControl/>
        <w:ind w:left="412" w:leftChars="196"/>
        <w:rPr>
          <w:rFonts w:hint="eastAsia" w:ascii="宋体" w:hAnsi="宋体" w:eastAsia="宋体" w:cs="宋体"/>
          <w:color w:val="auto"/>
          <w:highlight w:val="none"/>
        </w:rPr>
      </w:pPr>
      <w:r>
        <w:rPr>
          <w:rFonts w:hint="eastAsia" w:ascii="宋体" w:hAnsi="宋体" w:eastAsia="宋体" w:cs="宋体"/>
          <w:b/>
          <w:color w:val="auto"/>
          <w:sz w:val="28"/>
          <w:szCs w:val="28"/>
          <w:highlight w:val="none"/>
        </w:rPr>
        <w:t xml:space="preserve"> </w:t>
      </w:r>
    </w:p>
    <w:p w14:paraId="3E371F82">
      <w:pPr>
        <w:autoSpaceDE w:val="0"/>
        <w:autoSpaceDN w:val="0"/>
        <w:spacing w:line="440" w:lineRule="exact"/>
        <w:ind w:firstLine="361" w:firstLineChars="15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项目名称：                                    项目编号：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201"/>
        <w:gridCol w:w="2171"/>
        <w:gridCol w:w="2171"/>
      </w:tblGrid>
      <w:tr w14:paraId="063A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vAlign w:val="center"/>
          </w:tcPr>
          <w:p w14:paraId="2C0B58A7">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201" w:type="dxa"/>
            <w:vAlign w:val="center"/>
          </w:tcPr>
          <w:p w14:paraId="3454EAB6">
            <w:pPr>
              <w:jc w:val="center"/>
              <w:rPr>
                <w:rFonts w:hint="eastAsia" w:ascii="宋体" w:hAnsi="宋体" w:eastAsia="宋体" w:cs="宋体"/>
                <w:color w:val="auto"/>
                <w:highlight w:val="none"/>
              </w:rPr>
            </w:pPr>
            <w:r>
              <w:rPr>
                <w:rFonts w:hint="eastAsia" w:ascii="宋体" w:hAnsi="宋体" w:eastAsia="宋体" w:cs="宋体"/>
                <w:color w:val="auto"/>
                <w:highlight w:val="none"/>
              </w:rPr>
              <w:t>招标文件技术要求</w:t>
            </w:r>
          </w:p>
        </w:tc>
        <w:tc>
          <w:tcPr>
            <w:tcW w:w="2171" w:type="dxa"/>
            <w:vAlign w:val="center"/>
          </w:tcPr>
          <w:p w14:paraId="5CB59631">
            <w:pPr>
              <w:jc w:val="center"/>
              <w:rPr>
                <w:rFonts w:hint="eastAsia" w:ascii="宋体" w:hAnsi="宋体" w:eastAsia="宋体" w:cs="宋体"/>
                <w:color w:val="auto"/>
                <w:highlight w:val="none"/>
              </w:rPr>
            </w:pPr>
            <w:r>
              <w:rPr>
                <w:rFonts w:hint="eastAsia" w:ascii="宋体" w:hAnsi="宋体" w:eastAsia="宋体" w:cs="宋体"/>
                <w:color w:val="auto"/>
                <w:highlight w:val="none"/>
              </w:rPr>
              <w:t>投标文件对应技术响应</w:t>
            </w:r>
          </w:p>
        </w:tc>
        <w:tc>
          <w:tcPr>
            <w:tcW w:w="2171" w:type="dxa"/>
            <w:vAlign w:val="center"/>
          </w:tcPr>
          <w:p w14:paraId="0B3C4136">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6C4A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vAlign w:val="center"/>
          </w:tcPr>
          <w:p w14:paraId="5C22B27A">
            <w:pPr>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3201" w:type="dxa"/>
            <w:vAlign w:val="center"/>
          </w:tcPr>
          <w:p w14:paraId="007D37F1">
            <w:pPr>
              <w:jc w:val="center"/>
              <w:rPr>
                <w:rFonts w:hint="eastAsia" w:ascii="宋体" w:hAnsi="宋体" w:eastAsia="宋体" w:cs="宋体"/>
                <w:color w:val="auto"/>
                <w:highlight w:val="none"/>
              </w:rPr>
            </w:pPr>
          </w:p>
        </w:tc>
        <w:tc>
          <w:tcPr>
            <w:tcW w:w="2171" w:type="dxa"/>
            <w:vAlign w:val="center"/>
          </w:tcPr>
          <w:p w14:paraId="543A17A3">
            <w:pPr>
              <w:jc w:val="center"/>
              <w:rPr>
                <w:rFonts w:hint="eastAsia" w:ascii="宋体" w:hAnsi="宋体" w:eastAsia="宋体" w:cs="宋体"/>
                <w:color w:val="auto"/>
                <w:highlight w:val="none"/>
              </w:rPr>
            </w:pPr>
          </w:p>
        </w:tc>
        <w:tc>
          <w:tcPr>
            <w:tcW w:w="2171" w:type="dxa"/>
            <w:vAlign w:val="center"/>
          </w:tcPr>
          <w:p w14:paraId="5C719572">
            <w:pPr>
              <w:jc w:val="center"/>
              <w:rPr>
                <w:rFonts w:hint="eastAsia" w:ascii="宋体" w:hAnsi="宋体" w:eastAsia="宋体" w:cs="宋体"/>
                <w:color w:val="auto"/>
                <w:highlight w:val="none"/>
              </w:rPr>
            </w:pPr>
          </w:p>
        </w:tc>
      </w:tr>
      <w:tr w14:paraId="2DE3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vAlign w:val="center"/>
          </w:tcPr>
          <w:p w14:paraId="71EA08B0">
            <w:pPr>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c>
          <w:tcPr>
            <w:tcW w:w="3201" w:type="dxa"/>
            <w:vAlign w:val="center"/>
          </w:tcPr>
          <w:p w14:paraId="75D3BCD3">
            <w:pPr>
              <w:jc w:val="center"/>
              <w:rPr>
                <w:rFonts w:hint="eastAsia" w:ascii="宋体" w:hAnsi="宋体" w:eastAsia="宋体" w:cs="宋体"/>
                <w:color w:val="auto"/>
                <w:highlight w:val="none"/>
              </w:rPr>
            </w:pPr>
          </w:p>
        </w:tc>
        <w:tc>
          <w:tcPr>
            <w:tcW w:w="2171" w:type="dxa"/>
            <w:vAlign w:val="center"/>
          </w:tcPr>
          <w:p w14:paraId="52BFF881">
            <w:pPr>
              <w:jc w:val="center"/>
              <w:rPr>
                <w:rFonts w:hint="eastAsia" w:ascii="宋体" w:hAnsi="宋体" w:eastAsia="宋体" w:cs="宋体"/>
                <w:color w:val="auto"/>
                <w:highlight w:val="none"/>
              </w:rPr>
            </w:pPr>
          </w:p>
        </w:tc>
        <w:tc>
          <w:tcPr>
            <w:tcW w:w="2171" w:type="dxa"/>
            <w:vAlign w:val="center"/>
          </w:tcPr>
          <w:p w14:paraId="79A5FADF">
            <w:pPr>
              <w:jc w:val="center"/>
              <w:rPr>
                <w:rFonts w:hint="eastAsia" w:ascii="宋体" w:hAnsi="宋体" w:eastAsia="宋体" w:cs="宋体"/>
                <w:color w:val="auto"/>
                <w:highlight w:val="none"/>
              </w:rPr>
            </w:pPr>
          </w:p>
        </w:tc>
      </w:tr>
      <w:tr w14:paraId="22FE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vAlign w:val="center"/>
          </w:tcPr>
          <w:p w14:paraId="00B4671B">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201" w:type="dxa"/>
            <w:vAlign w:val="center"/>
          </w:tcPr>
          <w:p w14:paraId="641E6A69">
            <w:pPr>
              <w:jc w:val="center"/>
              <w:rPr>
                <w:rFonts w:hint="eastAsia" w:ascii="宋体" w:hAnsi="宋体" w:eastAsia="宋体" w:cs="宋体"/>
                <w:color w:val="auto"/>
                <w:highlight w:val="none"/>
              </w:rPr>
            </w:pPr>
          </w:p>
        </w:tc>
        <w:tc>
          <w:tcPr>
            <w:tcW w:w="2171" w:type="dxa"/>
            <w:vAlign w:val="center"/>
          </w:tcPr>
          <w:p w14:paraId="6812E78B">
            <w:pPr>
              <w:jc w:val="center"/>
              <w:rPr>
                <w:rFonts w:hint="eastAsia" w:ascii="宋体" w:hAnsi="宋体" w:eastAsia="宋体" w:cs="宋体"/>
                <w:color w:val="auto"/>
                <w:highlight w:val="none"/>
              </w:rPr>
            </w:pPr>
          </w:p>
        </w:tc>
        <w:tc>
          <w:tcPr>
            <w:tcW w:w="2171" w:type="dxa"/>
            <w:vAlign w:val="center"/>
          </w:tcPr>
          <w:p w14:paraId="5D55D32B">
            <w:pPr>
              <w:jc w:val="center"/>
              <w:rPr>
                <w:rFonts w:hint="eastAsia" w:ascii="宋体" w:hAnsi="宋体" w:eastAsia="宋体" w:cs="宋体"/>
                <w:color w:val="auto"/>
                <w:highlight w:val="none"/>
              </w:rPr>
            </w:pPr>
          </w:p>
        </w:tc>
      </w:tr>
      <w:tr w14:paraId="6DC5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vAlign w:val="center"/>
          </w:tcPr>
          <w:p w14:paraId="0E8AC6C9">
            <w:pPr>
              <w:widowControl/>
              <w:jc w:val="center"/>
              <w:rPr>
                <w:rFonts w:hint="eastAsia" w:ascii="宋体" w:hAnsi="宋体" w:eastAsia="宋体" w:cs="宋体"/>
                <w:b/>
                <w:bCs/>
                <w:color w:val="auto"/>
                <w:sz w:val="20"/>
                <w:szCs w:val="20"/>
                <w:highlight w:val="none"/>
              </w:rPr>
            </w:pPr>
          </w:p>
        </w:tc>
        <w:tc>
          <w:tcPr>
            <w:tcW w:w="3201" w:type="dxa"/>
            <w:vAlign w:val="center"/>
          </w:tcPr>
          <w:p w14:paraId="4110218A">
            <w:pPr>
              <w:widowControl/>
              <w:jc w:val="center"/>
              <w:rPr>
                <w:rFonts w:hint="eastAsia" w:ascii="宋体" w:hAnsi="宋体" w:eastAsia="宋体" w:cs="宋体"/>
                <w:b/>
                <w:bCs/>
                <w:color w:val="auto"/>
                <w:sz w:val="20"/>
                <w:szCs w:val="20"/>
                <w:highlight w:val="none"/>
              </w:rPr>
            </w:pPr>
          </w:p>
        </w:tc>
        <w:tc>
          <w:tcPr>
            <w:tcW w:w="2171" w:type="dxa"/>
            <w:vAlign w:val="center"/>
          </w:tcPr>
          <w:p w14:paraId="7FF4C81D">
            <w:pPr>
              <w:widowControl/>
              <w:jc w:val="center"/>
              <w:rPr>
                <w:rFonts w:hint="eastAsia" w:ascii="宋体" w:hAnsi="宋体" w:eastAsia="宋体" w:cs="宋体"/>
                <w:b/>
                <w:bCs/>
                <w:color w:val="auto"/>
                <w:sz w:val="20"/>
                <w:szCs w:val="20"/>
                <w:highlight w:val="none"/>
              </w:rPr>
            </w:pPr>
          </w:p>
        </w:tc>
        <w:tc>
          <w:tcPr>
            <w:tcW w:w="2171" w:type="dxa"/>
            <w:vAlign w:val="center"/>
          </w:tcPr>
          <w:p w14:paraId="6B8452E0">
            <w:pPr>
              <w:widowControl/>
              <w:jc w:val="center"/>
              <w:rPr>
                <w:rFonts w:hint="eastAsia" w:ascii="宋体" w:hAnsi="宋体" w:eastAsia="宋体" w:cs="宋体"/>
                <w:b/>
                <w:bCs/>
                <w:color w:val="auto"/>
                <w:sz w:val="20"/>
                <w:szCs w:val="20"/>
                <w:highlight w:val="none"/>
              </w:rPr>
            </w:pPr>
          </w:p>
        </w:tc>
      </w:tr>
      <w:tr w14:paraId="3B81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vAlign w:val="center"/>
          </w:tcPr>
          <w:p w14:paraId="385EC1BB">
            <w:pPr>
              <w:widowControl/>
              <w:jc w:val="center"/>
              <w:rPr>
                <w:rFonts w:hint="eastAsia" w:ascii="宋体" w:hAnsi="宋体" w:eastAsia="宋体" w:cs="宋体"/>
                <w:b/>
                <w:bCs/>
                <w:color w:val="auto"/>
                <w:sz w:val="20"/>
                <w:szCs w:val="20"/>
                <w:highlight w:val="none"/>
              </w:rPr>
            </w:pPr>
          </w:p>
        </w:tc>
        <w:tc>
          <w:tcPr>
            <w:tcW w:w="3201" w:type="dxa"/>
            <w:vAlign w:val="center"/>
          </w:tcPr>
          <w:p w14:paraId="3CD2E56C">
            <w:pPr>
              <w:widowControl/>
              <w:jc w:val="center"/>
              <w:rPr>
                <w:rFonts w:hint="eastAsia" w:ascii="宋体" w:hAnsi="宋体" w:eastAsia="宋体" w:cs="宋体"/>
                <w:b/>
                <w:bCs/>
                <w:color w:val="auto"/>
                <w:sz w:val="20"/>
                <w:szCs w:val="20"/>
                <w:highlight w:val="none"/>
              </w:rPr>
            </w:pPr>
          </w:p>
        </w:tc>
        <w:tc>
          <w:tcPr>
            <w:tcW w:w="2171" w:type="dxa"/>
            <w:vAlign w:val="center"/>
          </w:tcPr>
          <w:p w14:paraId="12ED67C4">
            <w:pPr>
              <w:widowControl/>
              <w:jc w:val="center"/>
              <w:rPr>
                <w:rFonts w:hint="eastAsia" w:ascii="宋体" w:hAnsi="宋体" w:eastAsia="宋体" w:cs="宋体"/>
                <w:b/>
                <w:bCs/>
                <w:color w:val="auto"/>
                <w:sz w:val="20"/>
                <w:szCs w:val="20"/>
                <w:highlight w:val="none"/>
              </w:rPr>
            </w:pPr>
          </w:p>
        </w:tc>
        <w:tc>
          <w:tcPr>
            <w:tcW w:w="2171" w:type="dxa"/>
            <w:vAlign w:val="center"/>
          </w:tcPr>
          <w:p w14:paraId="414AA498">
            <w:pPr>
              <w:widowControl/>
              <w:jc w:val="center"/>
              <w:rPr>
                <w:rFonts w:hint="eastAsia" w:ascii="宋体" w:hAnsi="宋体" w:eastAsia="宋体" w:cs="宋体"/>
                <w:b/>
                <w:bCs/>
                <w:color w:val="auto"/>
                <w:sz w:val="20"/>
                <w:szCs w:val="20"/>
                <w:highlight w:val="none"/>
              </w:rPr>
            </w:pPr>
          </w:p>
        </w:tc>
      </w:tr>
      <w:tr w14:paraId="5B8D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vAlign w:val="center"/>
          </w:tcPr>
          <w:p w14:paraId="19F67220">
            <w:pPr>
              <w:widowControl/>
              <w:jc w:val="center"/>
              <w:rPr>
                <w:rFonts w:hint="eastAsia" w:ascii="宋体" w:hAnsi="宋体" w:eastAsia="宋体" w:cs="宋体"/>
                <w:b/>
                <w:bCs/>
                <w:color w:val="auto"/>
                <w:sz w:val="20"/>
                <w:szCs w:val="20"/>
                <w:highlight w:val="none"/>
              </w:rPr>
            </w:pPr>
          </w:p>
        </w:tc>
        <w:tc>
          <w:tcPr>
            <w:tcW w:w="3201" w:type="dxa"/>
            <w:vAlign w:val="center"/>
          </w:tcPr>
          <w:p w14:paraId="04887DA6">
            <w:pPr>
              <w:widowControl/>
              <w:jc w:val="center"/>
              <w:rPr>
                <w:rFonts w:hint="eastAsia" w:ascii="宋体" w:hAnsi="宋体" w:eastAsia="宋体" w:cs="宋体"/>
                <w:b/>
                <w:bCs/>
                <w:color w:val="auto"/>
                <w:sz w:val="20"/>
                <w:szCs w:val="20"/>
                <w:highlight w:val="none"/>
              </w:rPr>
            </w:pPr>
          </w:p>
        </w:tc>
        <w:tc>
          <w:tcPr>
            <w:tcW w:w="2171" w:type="dxa"/>
            <w:vAlign w:val="center"/>
          </w:tcPr>
          <w:p w14:paraId="06AB3F19">
            <w:pPr>
              <w:widowControl/>
              <w:jc w:val="center"/>
              <w:rPr>
                <w:rFonts w:hint="eastAsia" w:ascii="宋体" w:hAnsi="宋体" w:eastAsia="宋体" w:cs="宋体"/>
                <w:b/>
                <w:bCs/>
                <w:color w:val="auto"/>
                <w:sz w:val="20"/>
                <w:szCs w:val="20"/>
                <w:highlight w:val="none"/>
              </w:rPr>
            </w:pPr>
          </w:p>
        </w:tc>
        <w:tc>
          <w:tcPr>
            <w:tcW w:w="2171" w:type="dxa"/>
            <w:vAlign w:val="center"/>
          </w:tcPr>
          <w:p w14:paraId="6B422F91">
            <w:pPr>
              <w:widowControl/>
              <w:jc w:val="center"/>
              <w:rPr>
                <w:rFonts w:hint="eastAsia" w:ascii="宋体" w:hAnsi="宋体" w:eastAsia="宋体" w:cs="宋体"/>
                <w:b/>
                <w:bCs/>
                <w:color w:val="auto"/>
                <w:sz w:val="20"/>
                <w:szCs w:val="20"/>
                <w:highlight w:val="none"/>
              </w:rPr>
            </w:pPr>
          </w:p>
        </w:tc>
      </w:tr>
      <w:tr w14:paraId="426E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 w:type="dxa"/>
            <w:vAlign w:val="center"/>
          </w:tcPr>
          <w:p w14:paraId="789A5594">
            <w:pPr>
              <w:widowControl/>
              <w:jc w:val="center"/>
              <w:rPr>
                <w:rFonts w:hint="eastAsia" w:ascii="宋体" w:hAnsi="宋体" w:eastAsia="宋体" w:cs="宋体"/>
                <w:b/>
                <w:bCs/>
                <w:color w:val="auto"/>
                <w:sz w:val="20"/>
                <w:szCs w:val="20"/>
                <w:highlight w:val="none"/>
              </w:rPr>
            </w:pPr>
          </w:p>
        </w:tc>
        <w:tc>
          <w:tcPr>
            <w:tcW w:w="3201" w:type="dxa"/>
            <w:vAlign w:val="center"/>
          </w:tcPr>
          <w:p w14:paraId="261F3128">
            <w:pPr>
              <w:widowControl/>
              <w:jc w:val="center"/>
              <w:rPr>
                <w:rFonts w:hint="eastAsia" w:ascii="宋体" w:hAnsi="宋体" w:eastAsia="宋体" w:cs="宋体"/>
                <w:b/>
                <w:bCs/>
                <w:color w:val="auto"/>
                <w:sz w:val="20"/>
                <w:szCs w:val="20"/>
                <w:highlight w:val="none"/>
              </w:rPr>
            </w:pPr>
          </w:p>
        </w:tc>
        <w:tc>
          <w:tcPr>
            <w:tcW w:w="2171" w:type="dxa"/>
            <w:vAlign w:val="center"/>
          </w:tcPr>
          <w:p w14:paraId="23A61882">
            <w:pPr>
              <w:widowControl/>
              <w:jc w:val="center"/>
              <w:rPr>
                <w:rFonts w:hint="eastAsia" w:ascii="宋体" w:hAnsi="宋体" w:eastAsia="宋体" w:cs="宋体"/>
                <w:b/>
                <w:bCs/>
                <w:color w:val="auto"/>
                <w:sz w:val="20"/>
                <w:szCs w:val="20"/>
                <w:highlight w:val="none"/>
              </w:rPr>
            </w:pPr>
          </w:p>
        </w:tc>
        <w:tc>
          <w:tcPr>
            <w:tcW w:w="2171" w:type="dxa"/>
            <w:vAlign w:val="center"/>
          </w:tcPr>
          <w:p w14:paraId="604AA86F">
            <w:pPr>
              <w:widowControl/>
              <w:jc w:val="center"/>
              <w:rPr>
                <w:rFonts w:hint="eastAsia" w:ascii="宋体" w:hAnsi="宋体" w:eastAsia="宋体" w:cs="宋体"/>
                <w:b/>
                <w:bCs/>
                <w:color w:val="auto"/>
                <w:sz w:val="20"/>
                <w:szCs w:val="20"/>
                <w:highlight w:val="none"/>
              </w:rPr>
            </w:pPr>
          </w:p>
        </w:tc>
      </w:tr>
    </w:tbl>
    <w:p w14:paraId="6DAF9461">
      <w:pPr>
        <w:widowControl/>
        <w:rPr>
          <w:rFonts w:hint="eastAsia" w:ascii="宋体" w:hAnsi="宋体" w:eastAsia="宋体" w:cs="宋体"/>
          <w:b/>
          <w:bCs/>
          <w:color w:val="auto"/>
          <w:sz w:val="20"/>
          <w:szCs w:val="20"/>
          <w:highlight w:val="none"/>
        </w:rPr>
      </w:pPr>
    </w:p>
    <w:p w14:paraId="4D77DC2A">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注：投标方递交的技术规格书与招标文件的技术规格书中的要求有不同时，应逐条列在商务技术偏离表中，否则将认为投标方接受招标文件的要求。 </w:t>
      </w:r>
    </w:p>
    <w:p w14:paraId="1E4B08B2">
      <w:pPr>
        <w:pStyle w:val="1000"/>
        <w:rPr>
          <w:rFonts w:hint="eastAsia" w:ascii="宋体" w:hAnsi="宋体" w:eastAsia="宋体" w:cs="宋体"/>
          <w:color w:val="auto"/>
          <w:sz w:val="20"/>
          <w:szCs w:val="20"/>
          <w:highlight w:val="none"/>
        </w:rPr>
      </w:pPr>
    </w:p>
    <w:p w14:paraId="3CA5AE29">
      <w:pPr>
        <w:pStyle w:val="1000"/>
        <w:rPr>
          <w:rFonts w:hint="eastAsia" w:ascii="宋体" w:hAnsi="宋体" w:eastAsia="宋体" w:cs="宋体"/>
          <w:color w:val="auto"/>
          <w:sz w:val="20"/>
          <w:szCs w:val="20"/>
          <w:highlight w:val="none"/>
        </w:rPr>
      </w:pPr>
    </w:p>
    <w:p w14:paraId="48C08442">
      <w:pPr>
        <w:pStyle w:val="1000"/>
        <w:rPr>
          <w:rFonts w:hint="eastAsia" w:ascii="宋体" w:hAnsi="宋体" w:eastAsia="宋体" w:cs="宋体"/>
          <w:color w:val="auto"/>
          <w:sz w:val="20"/>
          <w:szCs w:val="20"/>
          <w:highlight w:val="none"/>
        </w:rPr>
      </w:pPr>
    </w:p>
    <w:p w14:paraId="0780B1C9">
      <w:pPr>
        <w:pStyle w:val="1000"/>
        <w:rPr>
          <w:rFonts w:hint="eastAsia" w:ascii="宋体" w:hAnsi="宋体" w:eastAsia="宋体" w:cs="宋体"/>
          <w:color w:val="auto"/>
          <w:sz w:val="20"/>
          <w:szCs w:val="20"/>
          <w:highlight w:val="none"/>
        </w:rPr>
      </w:pPr>
    </w:p>
    <w:p w14:paraId="1C846C62">
      <w:pPr>
        <w:pStyle w:val="1000"/>
        <w:spacing w:line="600" w:lineRule="auto"/>
        <w:rPr>
          <w:rFonts w:hint="eastAsia" w:ascii="宋体" w:hAnsi="宋体" w:eastAsia="宋体" w:cs="宋体"/>
          <w:color w:val="auto"/>
          <w:sz w:val="20"/>
          <w:szCs w:val="20"/>
          <w:highlight w:val="none"/>
        </w:rPr>
      </w:pPr>
    </w:p>
    <w:p w14:paraId="4067843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w:t>
      </w:r>
      <w:r>
        <w:rPr>
          <w:rFonts w:hint="eastAsia" w:ascii="宋体" w:hAnsi="宋体" w:eastAsia="宋体" w:cs="宋体"/>
          <w:color w:val="auto"/>
          <w:kern w:val="0"/>
          <w:sz w:val="24"/>
          <w:highlight w:val="none"/>
          <w:lang w:val="en-US" w:eastAsia="zh-CN"/>
        </w:rPr>
        <w:t>章/盖章</w:t>
      </w:r>
      <w:r>
        <w:rPr>
          <w:rFonts w:hint="eastAsia" w:ascii="宋体" w:hAnsi="宋体" w:eastAsia="宋体" w:cs="宋体"/>
          <w:color w:val="auto"/>
          <w:kern w:val="0"/>
          <w:sz w:val="24"/>
          <w:highlight w:val="none"/>
          <w:lang w:val="zh-CN"/>
        </w:rPr>
        <w:t xml:space="preserve">)：                              </w:t>
      </w:r>
    </w:p>
    <w:p w14:paraId="2351E9E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2F44552">
      <w:pPr>
        <w:spacing w:after="120" w:afterLines="50"/>
        <w:ind w:left="629"/>
        <w:jc w:val="center"/>
        <w:rPr>
          <w:rFonts w:hint="eastAsia" w:ascii="宋体" w:hAnsi="宋体" w:eastAsia="宋体" w:cs="宋体"/>
          <w:b/>
          <w:bCs/>
          <w:color w:val="auto"/>
          <w:szCs w:val="28"/>
          <w:highlight w:val="none"/>
        </w:rPr>
      </w:pPr>
    </w:p>
    <w:p w14:paraId="28A57E46">
      <w:pPr>
        <w:pStyle w:val="1000"/>
        <w:rPr>
          <w:rFonts w:hint="eastAsia" w:ascii="宋体" w:hAnsi="宋体" w:eastAsia="宋体" w:cs="宋体"/>
          <w:color w:val="auto"/>
          <w:highlight w:val="none"/>
        </w:rPr>
      </w:pPr>
    </w:p>
    <w:p w14:paraId="310C0F3A">
      <w:pPr>
        <w:spacing w:after="120" w:afterLines="50"/>
        <w:ind w:left="629"/>
        <w:jc w:val="center"/>
        <w:rPr>
          <w:rFonts w:hint="eastAsia" w:ascii="宋体" w:hAnsi="宋体" w:eastAsia="宋体" w:cs="宋体"/>
          <w:b/>
          <w:bCs/>
          <w:color w:val="auto"/>
          <w:szCs w:val="28"/>
          <w:highlight w:val="none"/>
        </w:rPr>
      </w:pPr>
    </w:p>
    <w:p w14:paraId="07763B34">
      <w:pPr>
        <w:spacing w:line="440" w:lineRule="exact"/>
        <w:jc w:val="center"/>
        <w:rPr>
          <w:rFonts w:hint="eastAsia" w:ascii="宋体" w:hAnsi="宋体" w:eastAsia="宋体" w:cs="宋体"/>
          <w:b/>
          <w:color w:val="auto"/>
          <w:kern w:val="0"/>
          <w:sz w:val="32"/>
          <w:szCs w:val="32"/>
          <w:highlight w:val="none"/>
        </w:rPr>
      </w:pPr>
    </w:p>
    <w:p w14:paraId="0C7F27F0">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D24C58C">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4B060140">
      <w:pPr>
        <w:snapToGrid w:val="0"/>
        <w:spacing w:line="360" w:lineRule="auto"/>
        <w:rPr>
          <w:rFonts w:hint="eastAsia" w:ascii="宋体" w:hAnsi="宋体" w:eastAsia="宋体" w:cs="宋体"/>
          <w:color w:val="auto"/>
          <w:sz w:val="24"/>
          <w:highlight w:val="none"/>
        </w:rPr>
      </w:pPr>
    </w:p>
    <w:p w14:paraId="5EE2C7B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FF458D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32E9F2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2B8CFD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122E73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7CD2DD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6CA23D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AF96B7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7DACC0A">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六、严格遵守法律法规，诚实守信，合法经营，坚决抵制各种违法违纪行为。 </w:t>
      </w:r>
    </w:p>
    <w:p w14:paraId="7530223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426D91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A54557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7728E9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116DBC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w:t>
      </w:r>
      <w:r>
        <w:rPr>
          <w:rFonts w:hint="eastAsia" w:ascii="宋体" w:hAnsi="宋体" w:eastAsia="宋体" w:cs="宋体"/>
          <w:color w:val="auto"/>
          <w:kern w:val="0"/>
          <w:sz w:val="24"/>
          <w:highlight w:val="none"/>
          <w:lang w:val="en-US" w:eastAsia="zh-CN"/>
        </w:rPr>
        <w:t>章/盖章</w:t>
      </w:r>
      <w:r>
        <w:rPr>
          <w:rFonts w:hint="eastAsia" w:ascii="宋体" w:hAnsi="宋体" w:eastAsia="宋体" w:cs="宋体"/>
          <w:color w:val="auto"/>
          <w:kern w:val="0"/>
          <w:sz w:val="24"/>
          <w:highlight w:val="none"/>
          <w:lang w:val="zh-CN"/>
        </w:rPr>
        <w:t xml:space="preserve">)：                              </w:t>
      </w:r>
    </w:p>
    <w:p w14:paraId="1F63F1D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CF6C1D2">
      <w:pPr>
        <w:spacing w:line="360" w:lineRule="auto"/>
        <w:jc w:val="center"/>
        <w:outlineLvl w:val="0"/>
        <w:rPr>
          <w:rFonts w:hint="eastAsia" w:ascii="宋体" w:hAnsi="宋体" w:eastAsia="宋体" w:cs="宋体"/>
          <w:b/>
          <w:color w:val="auto"/>
          <w:kern w:val="0"/>
          <w:sz w:val="36"/>
          <w:szCs w:val="36"/>
          <w:highlight w:val="none"/>
        </w:rPr>
      </w:pPr>
    </w:p>
    <w:p w14:paraId="579056AE">
      <w:pPr>
        <w:pStyle w:val="15"/>
        <w:rPr>
          <w:rFonts w:hint="eastAsia" w:ascii="宋体" w:hAnsi="宋体" w:eastAsia="宋体" w:cs="宋体"/>
          <w:b/>
          <w:color w:val="auto"/>
          <w:kern w:val="0"/>
          <w:sz w:val="36"/>
          <w:szCs w:val="36"/>
          <w:highlight w:val="none"/>
        </w:rPr>
      </w:pPr>
    </w:p>
    <w:p w14:paraId="21898FC2">
      <w:pPr>
        <w:rPr>
          <w:rFonts w:hint="eastAsia" w:ascii="宋体" w:hAnsi="宋体" w:eastAsia="宋体" w:cs="宋体"/>
          <w:b/>
          <w:color w:val="auto"/>
          <w:kern w:val="0"/>
          <w:sz w:val="36"/>
          <w:szCs w:val="36"/>
          <w:highlight w:val="none"/>
        </w:rPr>
      </w:pPr>
    </w:p>
    <w:p w14:paraId="470285C4">
      <w:pPr>
        <w:pStyle w:val="15"/>
        <w:rPr>
          <w:rFonts w:hint="eastAsia" w:ascii="宋体" w:hAnsi="宋体" w:eastAsia="宋体" w:cs="宋体"/>
          <w:b/>
          <w:color w:val="auto"/>
          <w:kern w:val="0"/>
          <w:sz w:val="36"/>
          <w:szCs w:val="36"/>
          <w:highlight w:val="none"/>
        </w:rPr>
      </w:pPr>
    </w:p>
    <w:p w14:paraId="45967D4E">
      <w:pPr>
        <w:rPr>
          <w:rFonts w:hint="eastAsia" w:ascii="宋体" w:hAnsi="宋体" w:eastAsia="宋体" w:cs="宋体"/>
          <w:b/>
          <w:color w:val="auto"/>
          <w:kern w:val="0"/>
          <w:sz w:val="36"/>
          <w:szCs w:val="36"/>
          <w:highlight w:val="none"/>
        </w:rPr>
      </w:pPr>
    </w:p>
    <w:p w14:paraId="3B7208E6">
      <w:pPr>
        <w:pStyle w:val="15"/>
        <w:rPr>
          <w:rFonts w:hint="eastAsia" w:ascii="宋体" w:hAnsi="宋体" w:eastAsia="宋体" w:cs="宋体"/>
          <w:b/>
          <w:color w:val="auto"/>
          <w:kern w:val="0"/>
          <w:sz w:val="36"/>
          <w:szCs w:val="36"/>
          <w:highlight w:val="none"/>
        </w:rPr>
      </w:pPr>
    </w:p>
    <w:p w14:paraId="6C5D5211">
      <w:pPr>
        <w:rPr>
          <w:rFonts w:hint="eastAsia" w:ascii="宋体" w:hAnsi="宋体" w:eastAsia="宋体" w:cs="宋体"/>
          <w:b/>
          <w:color w:val="auto"/>
          <w:kern w:val="0"/>
          <w:sz w:val="36"/>
          <w:szCs w:val="36"/>
          <w:highlight w:val="none"/>
        </w:rPr>
      </w:pPr>
    </w:p>
    <w:p w14:paraId="009F55EB">
      <w:pPr>
        <w:pStyle w:val="15"/>
        <w:rPr>
          <w:rFonts w:hint="eastAsia" w:ascii="宋体" w:hAnsi="宋体" w:eastAsia="宋体" w:cs="宋体"/>
          <w:b/>
          <w:color w:val="auto"/>
          <w:kern w:val="0"/>
          <w:sz w:val="36"/>
          <w:szCs w:val="36"/>
          <w:highlight w:val="none"/>
        </w:rPr>
      </w:pPr>
    </w:p>
    <w:p w14:paraId="6D79A914">
      <w:pPr>
        <w:pStyle w:val="15"/>
        <w:rPr>
          <w:rFonts w:hint="eastAsia" w:ascii="宋体" w:hAnsi="宋体" w:eastAsia="宋体" w:cs="宋体"/>
          <w:color w:val="auto"/>
        </w:rPr>
      </w:pPr>
    </w:p>
    <w:p w14:paraId="323C2868">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报价文件部分</w:t>
      </w:r>
      <w:r>
        <w:rPr>
          <w:rFonts w:hint="eastAsia" w:ascii="宋体" w:hAnsi="宋体" w:eastAsia="宋体" w:cs="宋体"/>
          <w:b/>
          <w:bCs/>
          <w:color w:val="auto"/>
          <w:sz w:val="44"/>
          <w:szCs w:val="44"/>
          <w:highlight w:val="none"/>
        </w:rPr>
        <w:t>（封面）</w:t>
      </w:r>
    </w:p>
    <w:p w14:paraId="67D2944D">
      <w:pPr>
        <w:spacing w:line="360" w:lineRule="auto"/>
        <w:jc w:val="center"/>
        <w:outlineLvl w:val="0"/>
        <w:rPr>
          <w:rFonts w:hint="eastAsia" w:ascii="宋体" w:hAnsi="宋体" w:eastAsia="宋体" w:cs="宋体"/>
          <w:b/>
          <w:color w:val="auto"/>
          <w:kern w:val="0"/>
          <w:sz w:val="36"/>
          <w:szCs w:val="36"/>
          <w:highlight w:val="none"/>
        </w:rPr>
      </w:pPr>
    </w:p>
    <w:p w14:paraId="2B8C0DA2">
      <w:pPr>
        <w:shd w:val="clear" w:color="auto" w:fill="FFFFFF"/>
        <w:snapToGri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（项目名称）</w:t>
      </w:r>
    </w:p>
    <w:p w14:paraId="37B8FE9A">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410" w:name="_Toc105"/>
      <w:r>
        <w:rPr>
          <w:rFonts w:hint="eastAsia" w:ascii="宋体" w:hAnsi="宋体" w:eastAsia="宋体" w:cs="宋体"/>
          <w:b/>
          <w:bCs/>
          <w:color w:val="auto"/>
          <w:sz w:val="52"/>
          <w:szCs w:val="52"/>
          <w:highlight w:val="none"/>
        </w:rPr>
        <w:t>报 价 文 件</w:t>
      </w:r>
      <w:bookmarkEnd w:id="410"/>
    </w:p>
    <w:p w14:paraId="672879F0">
      <w:pPr>
        <w:widowControl/>
        <w:spacing w:line="360" w:lineRule="auto"/>
        <w:ind w:right="-2"/>
        <w:jc w:val="center"/>
        <w:outlineLvl w:val="1"/>
        <w:rPr>
          <w:rFonts w:hint="eastAsia" w:ascii="宋体" w:hAnsi="宋体" w:eastAsia="宋体" w:cs="宋体"/>
          <w:b/>
          <w:color w:val="auto"/>
          <w:sz w:val="36"/>
          <w:szCs w:val="36"/>
          <w:highlight w:val="none"/>
        </w:rPr>
      </w:pPr>
      <w:bookmarkStart w:id="411" w:name="_Toc22501"/>
      <w:r>
        <w:rPr>
          <w:rFonts w:hint="eastAsia" w:ascii="宋体" w:hAnsi="宋体" w:eastAsia="宋体" w:cs="宋体"/>
          <w:b/>
          <w:color w:val="auto"/>
          <w:sz w:val="36"/>
          <w:szCs w:val="36"/>
          <w:highlight w:val="none"/>
        </w:rPr>
        <w:t>（村采云电子招投标）</w:t>
      </w:r>
      <w:bookmarkEnd w:id="411"/>
    </w:p>
    <w:p w14:paraId="1F2C6513">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412" w:name="_Toc13670"/>
    </w:p>
    <w:p w14:paraId="1173F136">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招标编号：</w:t>
      </w:r>
      <w:bookmarkEnd w:id="412"/>
      <w:r>
        <w:rPr>
          <w:rFonts w:hint="eastAsia" w:ascii="宋体" w:hAnsi="宋体" w:eastAsia="宋体" w:cs="宋体"/>
          <w:b/>
          <w:bCs/>
          <w:color w:val="auto"/>
          <w:sz w:val="36"/>
          <w:szCs w:val="36"/>
          <w:highlight w:val="none"/>
        </w:rPr>
        <w:t xml:space="preserve">  </w:t>
      </w:r>
    </w:p>
    <w:p w14:paraId="3F8B1C15">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w:t>
      </w:r>
    </w:p>
    <w:p w14:paraId="08749F38">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标</w:t>
      </w:r>
    </w:p>
    <w:p w14:paraId="1604A26A">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2E92F518">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14:paraId="7A7F0582">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3EED4EC0">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法定代表人或授权委托代表人：（签字或盖章）</w:t>
      </w:r>
    </w:p>
    <w:p w14:paraId="41CDC492">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552989AD">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852BC4A">
      <w:pPr>
        <w:pStyle w:val="3"/>
        <w:snapToGrid w:val="0"/>
        <w:rPr>
          <w:rFonts w:hint="eastAsia" w:ascii="宋体" w:hAnsi="宋体" w:eastAsia="宋体" w:cs="宋体"/>
          <w:color w:val="auto"/>
          <w:sz w:val="32"/>
          <w:szCs w:val="32"/>
          <w:highlight w:val="none"/>
        </w:rPr>
        <w:sectPr>
          <w:headerReference r:id="rId11" w:type="default"/>
          <w:footerReference r:id="rId12" w:type="default"/>
          <w:pgSz w:w="11906" w:h="16838"/>
          <w:pgMar w:top="993" w:right="1474" w:bottom="1134" w:left="1474" w:header="851" w:footer="641" w:gutter="0"/>
          <w:pgNumType w:fmt="decimal"/>
          <w:cols w:space="720" w:num="1"/>
          <w:docGrid w:type="lines" w:linePitch="315" w:charSpace="0"/>
        </w:sectPr>
      </w:pPr>
    </w:p>
    <w:p w14:paraId="13192A8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124714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0C183A0">
      <w:pPr>
        <w:pStyle w:val="4"/>
        <w:ind w:left="0" w:firstLine="0"/>
        <w:rPr>
          <w:rFonts w:hint="eastAsia" w:ascii="宋体" w:hAnsi="宋体" w:eastAsia="宋体" w:cs="宋体"/>
          <w:color w:val="auto"/>
          <w:highlight w:val="none"/>
          <w:lang w:val="en-US"/>
        </w:rPr>
      </w:pPr>
    </w:p>
    <w:p w14:paraId="23AB30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728FF8D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（2）设备报价明细表……………………………………………………（页码）</w:t>
      </w:r>
    </w:p>
    <w:p w14:paraId="2EEBF19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）优惠条件（如有）…………………………………………………（页码）</w:t>
      </w:r>
    </w:p>
    <w:p w14:paraId="14DF610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）招标文件要求投标人提交的其它投标资料………………………（页码）</w:t>
      </w:r>
    </w:p>
    <w:p w14:paraId="78D95F04">
      <w:pPr>
        <w:snapToGrid w:val="0"/>
        <w:spacing w:line="360" w:lineRule="auto"/>
        <w:ind w:right="480"/>
        <w:jc w:val="center"/>
        <w:rPr>
          <w:rFonts w:hint="eastAsia" w:ascii="宋体" w:hAnsi="宋体" w:eastAsia="宋体" w:cs="宋体"/>
          <w:b/>
          <w:color w:val="auto"/>
          <w:kern w:val="0"/>
          <w:sz w:val="32"/>
          <w:szCs w:val="32"/>
          <w:highlight w:val="none"/>
        </w:rPr>
      </w:pPr>
    </w:p>
    <w:p w14:paraId="6B18352D">
      <w:pPr>
        <w:snapToGrid w:val="0"/>
        <w:spacing w:line="360" w:lineRule="auto"/>
        <w:ind w:right="480"/>
        <w:jc w:val="center"/>
        <w:rPr>
          <w:rFonts w:hint="eastAsia" w:ascii="宋体" w:hAnsi="宋体" w:eastAsia="宋体" w:cs="宋体"/>
          <w:b/>
          <w:color w:val="auto"/>
          <w:kern w:val="0"/>
          <w:sz w:val="32"/>
          <w:szCs w:val="32"/>
          <w:highlight w:val="none"/>
        </w:rPr>
      </w:pPr>
    </w:p>
    <w:p w14:paraId="79BF075F">
      <w:pPr>
        <w:pStyle w:val="395"/>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0A5F4215">
      <w:pPr>
        <w:pStyle w:val="395"/>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FB08F72">
      <w:pPr>
        <w:snapToGrid w:val="0"/>
        <w:spacing w:line="360" w:lineRule="auto"/>
        <w:rPr>
          <w:rFonts w:hint="eastAsia" w:ascii="宋体" w:hAnsi="宋体" w:eastAsia="宋体" w:cs="宋体"/>
          <w:color w:val="auto"/>
          <w:sz w:val="24"/>
          <w:highlight w:val="none"/>
        </w:rPr>
      </w:pPr>
    </w:p>
    <w:p w14:paraId="2A803CD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AD4047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胜稼商业办公配套用房项目三网合一、无线信号覆盖项目</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E69F11A">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4"/>
        <w:tblW w:w="906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3205"/>
        <w:gridCol w:w="2690"/>
      </w:tblGrid>
      <w:tr w14:paraId="2E0D5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721" w:hRule="atLeast"/>
          <w:tblHeader/>
          <w:jc w:val="center"/>
        </w:trPr>
        <w:tc>
          <w:tcPr>
            <w:tcW w:w="3174" w:type="dxa"/>
            <w:tcBorders>
              <w:right w:val="single" w:color="auto" w:sz="4" w:space="0"/>
            </w:tcBorders>
            <w:vAlign w:val="center"/>
          </w:tcPr>
          <w:p w14:paraId="6E966206">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采购内容</w:t>
            </w:r>
          </w:p>
        </w:tc>
        <w:tc>
          <w:tcPr>
            <w:tcW w:w="3205" w:type="dxa"/>
            <w:tcBorders>
              <w:left w:val="single" w:color="auto" w:sz="4" w:space="0"/>
              <w:right w:val="single" w:color="auto" w:sz="4" w:space="0"/>
            </w:tcBorders>
            <w:vAlign w:val="center"/>
          </w:tcPr>
          <w:p w14:paraId="0DCC33EE">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投标总报价（元）</w:t>
            </w:r>
          </w:p>
        </w:tc>
        <w:tc>
          <w:tcPr>
            <w:tcW w:w="2690" w:type="dxa"/>
            <w:tcBorders>
              <w:left w:val="single" w:color="auto" w:sz="4" w:space="0"/>
              <w:right w:val="single" w:color="auto" w:sz="4" w:space="0"/>
            </w:tcBorders>
            <w:vAlign w:val="center"/>
          </w:tcPr>
          <w:p w14:paraId="2ACC771F">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w:t>
            </w:r>
          </w:p>
        </w:tc>
      </w:tr>
      <w:tr w14:paraId="7587E5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14:paraId="7B483FA6">
            <w:pPr>
              <w:spacing w:line="360" w:lineRule="auto"/>
              <w:jc w:val="center"/>
              <w:rPr>
                <w:rFonts w:hint="eastAsia" w:ascii="宋体" w:hAnsi="宋体" w:eastAsia="宋体" w:cs="宋体"/>
                <w:color w:val="auto"/>
                <w:sz w:val="24"/>
                <w:szCs w:val="22"/>
                <w:highlight w:val="none"/>
                <w:lang w:eastAsia="zh-CN"/>
              </w:rPr>
            </w:pPr>
            <w:r>
              <w:rPr>
                <w:rFonts w:hint="eastAsia" w:ascii="宋体" w:hAnsi="宋体" w:cs="宋体"/>
                <w:color w:val="auto"/>
                <w:sz w:val="24"/>
                <w:highlight w:val="none"/>
                <w:lang w:eastAsia="zh-CN"/>
              </w:rPr>
              <w:t>胜稼商业办公配套用房项目三网合一、无线信号覆盖项目</w:t>
            </w:r>
          </w:p>
        </w:tc>
        <w:tc>
          <w:tcPr>
            <w:tcW w:w="3205" w:type="dxa"/>
            <w:tcBorders>
              <w:left w:val="single" w:color="auto" w:sz="4" w:space="0"/>
              <w:right w:val="single" w:color="auto" w:sz="4" w:space="0"/>
            </w:tcBorders>
            <w:vAlign w:val="center"/>
          </w:tcPr>
          <w:p w14:paraId="3CDDE005">
            <w:pPr>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小写：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42022705">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2690" w:type="dxa"/>
            <w:tcBorders>
              <w:left w:val="single" w:color="auto" w:sz="4" w:space="0"/>
              <w:right w:val="single" w:color="auto" w:sz="4" w:space="0"/>
            </w:tcBorders>
            <w:vAlign w:val="center"/>
          </w:tcPr>
          <w:p w14:paraId="23A2C141">
            <w:pPr>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下附：报价各报价明细清单；</w:t>
            </w:r>
          </w:p>
        </w:tc>
      </w:tr>
    </w:tbl>
    <w:p w14:paraId="0F634A2E">
      <w:pPr>
        <w:pStyle w:val="4"/>
        <w:ind w:left="434" w:leftChars="202" w:hanging="10" w:hangingChars="4"/>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val="en-US"/>
        </w:rPr>
        <w:t>1</w:t>
      </w:r>
      <w:r>
        <w:rPr>
          <w:rFonts w:hint="eastAsia" w:ascii="宋体" w:hAnsi="宋体" w:eastAsia="宋体" w:cs="宋体"/>
          <w:color w:val="auto"/>
          <w:kern w:val="0"/>
          <w:sz w:val="24"/>
          <w:highlight w:val="none"/>
        </w:rPr>
        <w:t>、有关本项目实施所涉及的一切费用均计入报价。采购人将以合同形式有偿取得货物或服务。</w:t>
      </w:r>
    </w:p>
    <w:p w14:paraId="7D6C1726">
      <w:pPr>
        <w:ind w:firstLine="720" w:firstLineChars="3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大写总价与小写总价不一致，以大写总价为准。</w:t>
      </w:r>
    </w:p>
    <w:p w14:paraId="2477BB78">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05E6FDFF">
      <w:pPr>
        <w:autoSpaceDE w:val="0"/>
        <w:autoSpaceDN w:val="0"/>
        <w:snapToGrid w:val="0"/>
        <w:spacing w:line="360" w:lineRule="auto"/>
        <w:ind w:firstLine="5400" w:firstLineChars="2250"/>
        <w:rPr>
          <w:rFonts w:hint="eastAsia" w:ascii="宋体" w:hAnsi="宋体" w:eastAsia="宋体" w:cs="宋体"/>
          <w:color w:val="auto"/>
          <w:kern w:val="0"/>
          <w:sz w:val="24"/>
          <w:highlight w:val="none"/>
          <w:lang w:val="zh-CN"/>
        </w:rPr>
      </w:pPr>
    </w:p>
    <w:p w14:paraId="5D34E7ED">
      <w:pPr>
        <w:pStyle w:val="83"/>
        <w:rPr>
          <w:rFonts w:hint="eastAsia" w:ascii="宋体" w:hAnsi="宋体" w:eastAsia="宋体" w:cs="宋体"/>
          <w:color w:val="auto"/>
          <w:highlight w:val="none"/>
        </w:rPr>
      </w:pPr>
    </w:p>
    <w:p w14:paraId="29D72B0C">
      <w:pPr>
        <w:pStyle w:val="83"/>
        <w:rPr>
          <w:rFonts w:hint="eastAsia" w:ascii="宋体" w:hAnsi="宋体" w:eastAsia="宋体" w:cs="宋体"/>
          <w:color w:val="auto"/>
          <w:highlight w:val="none"/>
        </w:rPr>
      </w:pPr>
    </w:p>
    <w:p w14:paraId="3D09C99C">
      <w:pPr>
        <w:pStyle w:val="83"/>
        <w:jc w:val="right"/>
        <w:rPr>
          <w:rFonts w:hint="eastAsia" w:ascii="宋体" w:hAnsi="宋体" w:eastAsia="宋体" w:cs="宋体"/>
          <w:color w:val="auto"/>
          <w:highlight w:val="none"/>
        </w:rPr>
      </w:pPr>
    </w:p>
    <w:p w14:paraId="0E9E98AE">
      <w:pPr>
        <w:pStyle w:val="83"/>
        <w:jc w:val="right"/>
        <w:rPr>
          <w:rFonts w:hint="eastAsia" w:ascii="宋体" w:hAnsi="宋体" w:eastAsia="宋体" w:cs="宋体"/>
          <w:color w:val="auto"/>
          <w:highlight w:val="none"/>
        </w:rPr>
      </w:pPr>
    </w:p>
    <w:p w14:paraId="5FB013CD">
      <w:pPr>
        <w:tabs>
          <w:tab w:val="left" w:pos="4830"/>
          <w:tab w:val="left" w:pos="5880"/>
        </w:tabs>
        <w:snapToGrid w:val="0"/>
        <w:spacing w:line="360" w:lineRule="auto"/>
        <w:jc w:val="both"/>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ab/>
      </w:r>
      <w:r>
        <w:rPr>
          <w:rFonts w:hint="eastAsia" w:ascii="宋体" w:hAnsi="宋体" w:eastAsia="宋体" w:cs="宋体"/>
          <w:color w:val="auto"/>
          <w:kern w:val="0"/>
          <w:sz w:val="24"/>
          <w:highlight w:val="none"/>
          <w:lang w:val="zh-CN"/>
        </w:rPr>
        <w:t>投标人名称(电子签</w:t>
      </w:r>
      <w:r>
        <w:rPr>
          <w:rFonts w:hint="eastAsia" w:ascii="宋体" w:hAnsi="宋体" w:eastAsia="宋体" w:cs="宋体"/>
          <w:color w:val="auto"/>
          <w:kern w:val="0"/>
          <w:sz w:val="24"/>
          <w:highlight w:val="none"/>
          <w:lang w:val="en-US" w:eastAsia="zh-CN"/>
        </w:rPr>
        <w:t>章/盖章</w:t>
      </w:r>
      <w:r>
        <w:rPr>
          <w:rFonts w:hint="eastAsia" w:ascii="宋体" w:hAnsi="宋体" w:eastAsia="宋体" w:cs="宋体"/>
          <w:color w:val="auto"/>
          <w:kern w:val="0"/>
          <w:sz w:val="24"/>
          <w:highlight w:val="none"/>
          <w:lang w:val="zh-CN"/>
        </w:rPr>
        <w:t>)：</w:t>
      </w:r>
    </w:p>
    <w:p w14:paraId="3BFE5DA8">
      <w:pPr>
        <w:tabs>
          <w:tab w:val="left" w:pos="4830"/>
          <w:tab w:val="left" w:pos="5880"/>
        </w:tabs>
        <w:snapToGrid w:val="0"/>
        <w:spacing w:line="360" w:lineRule="auto"/>
        <w:jc w:val="both"/>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ab/>
      </w:r>
      <w:r>
        <w:rPr>
          <w:rFonts w:hint="eastAsia" w:ascii="宋体" w:hAnsi="宋体" w:eastAsia="宋体" w:cs="宋体"/>
          <w:color w:val="auto"/>
          <w:kern w:val="0"/>
          <w:sz w:val="24"/>
          <w:highlight w:val="none"/>
          <w:lang w:val="en-US" w:eastAsia="zh-CN"/>
        </w:rPr>
        <w:t>法定代表人或授权代表人（签字）：</w:t>
      </w:r>
    </w:p>
    <w:p w14:paraId="3D5BC925">
      <w:pPr>
        <w:tabs>
          <w:tab w:val="left" w:pos="4830"/>
          <w:tab w:val="left" w:pos="5880"/>
        </w:tabs>
        <w:spacing w:line="360" w:lineRule="auto"/>
        <w:jc w:val="both"/>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ab/>
      </w:r>
      <w:r>
        <w:rPr>
          <w:rFonts w:hint="eastAsia" w:ascii="宋体" w:hAnsi="宋体" w:eastAsia="宋体" w:cs="宋体"/>
          <w:color w:val="auto"/>
          <w:kern w:val="0"/>
          <w:sz w:val="24"/>
          <w:highlight w:val="none"/>
          <w:lang w:val="zh-CN"/>
        </w:rPr>
        <w:t>日期：  年  月  日</w:t>
      </w:r>
    </w:p>
    <w:p w14:paraId="4FBC7277">
      <w:pPr>
        <w:rPr>
          <w:rFonts w:hint="eastAsia" w:ascii="宋体" w:hAnsi="宋体" w:eastAsia="宋体" w:cs="宋体"/>
          <w:color w:val="auto"/>
          <w:highlight w:val="none"/>
        </w:rPr>
      </w:pPr>
    </w:p>
    <w:p w14:paraId="630C8501">
      <w:pPr>
        <w:pStyle w:val="1000"/>
        <w:spacing w:line="480" w:lineRule="exact"/>
        <w:rPr>
          <w:rFonts w:hint="eastAsia" w:ascii="宋体" w:hAnsi="宋体" w:eastAsia="宋体" w:cs="宋体"/>
          <w:color w:val="auto"/>
          <w:highlight w:val="none"/>
        </w:rPr>
      </w:pPr>
    </w:p>
    <w:p w14:paraId="158F70C4">
      <w:pPr>
        <w:pStyle w:val="1000"/>
        <w:spacing w:line="480" w:lineRule="exact"/>
        <w:rPr>
          <w:rFonts w:hint="eastAsia" w:ascii="宋体" w:hAnsi="宋体" w:eastAsia="宋体" w:cs="宋体"/>
          <w:color w:val="auto"/>
          <w:highlight w:val="none"/>
        </w:rPr>
      </w:pPr>
    </w:p>
    <w:p w14:paraId="3190B4D6">
      <w:pPr>
        <w:pStyle w:val="1000"/>
        <w:spacing w:line="480" w:lineRule="exact"/>
        <w:rPr>
          <w:rFonts w:hint="eastAsia" w:ascii="宋体" w:hAnsi="宋体" w:eastAsia="宋体" w:cs="宋体"/>
          <w:color w:val="auto"/>
          <w:highlight w:val="none"/>
        </w:rPr>
      </w:pPr>
    </w:p>
    <w:p w14:paraId="56F388CF">
      <w:pPr>
        <w:rPr>
          <w:rFonts w:hint="eastAsia" w:ascii="宋体" w:hAnsi="宋体" w:eastAsia="宋体" w:cs="宋体"/>
          <w:color w:val="auto"/>
          <w:highlight w:val="none"/>
        </w:rPr>
        <w:sectPr>
          <w:footerReference r:id="rId17" w:type="default"/>
          <w:type w:val="continuous"/>
          <w:pgSz w:w="11900" w:h="16839"/>
          <w:pgMar w:top="1431" w:right="1129" w:bottom="1418" w:left="1074" w:header="0" w:footer="1257" w:gutter="0"/>
          <w:pgNumType w:fmt="decimal"/>
          <w:cols w:space="720" w:num="1"/>
        </w:sectPr>
      </w:pPr>
    </w:p>
    <w:p w14:paraId="42EB8989">
      <w:pPr>
        <w:jc w:val="center"/>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kern w:val="0"/>
          <w:sz w:val="28"/>
          <w:szCs w:val="28"/>
          <w:highlight w:val="none"/>
          <w:lang w:val="en-US" w:eastAsia="zh-CN"/>
        </w:rPr>
        <w:br w:type="page"/>
      </w:r>
      <w:r>
        <w:rPr>
          <w:rFonts w:hint="eastAsia" w:ascii="宋体" w:hAnsi="宋体" w:cs="宋体"/>
          <w:b/>
          <w:bCs/>
          <w:color w:val="auto"/>
          <w:spacing w:val="0"/>
          <w:kern w:val="0"/>
          <w:sz w:val="32"/>
          <w:szCs w:val="32"/>
          <w:highlight w:val="none"/>
          <w:lang w:val="zh-CN"/>
        </w:rPr>
        <w:t>二、</w:t>
      </w:r>
      <w:r>
        <w:rPr>
          <w:rFonts w:hint="eastAsia" w:ascii="宋体" w:hAnsi="宋体" w:eastAsia="宋体" w:cs="宋体"/>
          <w:b/>
          <w:bCs/>
          <w:color w:val="auto"/>
          <w:spacing w:val="0"/>
          <w:kern w:val="0"/>
          <w:sz w:val="32"/>
          <w:szCs w:val="32"/>
          <w:highlight w:val="none"/>
          <w:lang w:val="zh-CN"/>
        </w:rPr>
        <w:t>报价明细表</w:t>
      </w:r>
    </w:p>
    <w:p w14:paraId="06FC1ADE">
      <w:pPr>
        <w:rPr>
          <w:rFonts w:hint="default"/>
          <w:lang w:val="en-US" w:eastAsia="zh-CN"/>
        </w:rPr>
      </w:pPr>
    </w:p>
    <w:p w14:paraId="35809147">
      <w:pPr>
        <w:numPr>
          <w:ilvl w:val="-1"/>
          <w:numId w:val="0"/>
        </w:numPr>
        <w:autoSpaceDE w:val="0"/>
        <w:autoSpaceDN w:val="0"/>
        <w:spacing w:line="440" w:lineRule="exact"/>
        <w:ind w:firstLine="0" w:firstLineChars="0"/>
        <w:rPr>
          <w:rFonts w:hint="default"/>
          <w:lang w:val="en-US" w:eastAsia="zh-CN"/>
        </w:rPr>
      </w:pPr>
      <w:r>
        <w:rPr>
          <w:rFonts w:hint="eastAsia" w:ascii="宋体" w:hAnsi="宋体"/>
          <w:sz w:val="24"/>
        </w:rPr>
        <w:t>项目名称：                                        项目编号：</w:t>
      </w:r>
    </w:p>
    <w:tbl>
      <w:tblPr>
        <w:tblStyle w:val="6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1"/>
        <w:gridCol w:w="4528"/>
        <w:gridCol w:w="940"/>
        <w:gridCol w:w="945"/>
        <w:gridCol w:w="1317"/>
      </w:tblGrid>
      <w:tr w14:paraId="5740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EA90">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称</w:t>
            </w:r>
          </w:p>
        </w:tc>
        <w:tc>
          <w:tcPr>
            <w:tcW w:w="23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16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格</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程</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式</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AF0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A4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量</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7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r>
      <w:tr w14:paraId="24BA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9533">
            <w:pPr>
              <w:jc w:val="center"/>
              <w:rPr>
                <w:rFonts w:hint="default" w:ascii="Arial" w:hAnsi="Arial" w:eastAsia="宋体" w:cs="Arial"/>
                <w:i w:val="0"/>
                <w:iCs w:val="0"/>
                <w:color w:val="000000"/>
                <w:sz w:val="20"/>
                <w:szCs w:val="20"/>
                <w:u w:val="none"/>
              </w:rPr>
            </w:pPr>
          </w:p>
        </w:tc>
        <w:tc>
          <w:tcPr>
            <w:tcW w:w="2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55F9">
            <w:pPr>
              <w:jc w:val="center"/>
              <w:rPr>
                <w:rFonts w:hint="default" w:ascii="Arial" w:hAnsi="Arial" w:eastAsia="宋体" w:cs="Arial"/>
                <w:i w:val="0"/>
                <w:iCs w:val="0"/>
                <w:color w:val="000000"/>
                <w:sz w:val="20"/>
                <w:szCs w:val="20"/>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4694F">
            <w:pPr>
              <w:jc w:val="center"/>
              <w:rPr>
                <w:rFonts w:hint="default" w:ascii="Arial" w:hAnsi="Arial" w:eastAsia="宋体" w:cs="Arial"/>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808E">
            <w:pPr>
              <w:jc w:val="center"/>
              <w:rPr>
                <w:rFonts w:hint="default" w:ascii="Arial" w:hAnsi="Arial" w:eastAsia="宋体" w:cs="Arial"/>
                <w:i w:val="0"/>
                <w:iCs w:val="0"/>
                <w:color w:val="000000"/>
                <w:sz w:val="20"/>
                <w:szCs w:val="20"/>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D59C">
            <w:pPr>
              <w:jc w:val="center"/>
              <w:rPr>
                <w:rFonts w:hint="eastAsia" w:ascii="宋体" w:hAnsi="宋体" w:eastAsia="宋体" w:cs="宋体"/>
                <w:i w:val="0"/>
                <w:iCs w:val="0"/>
                <w:color w:val="000000"/>
                <w:sz w:val="22"/>
                <w:szCs w:val="22"/>
                <w:u w:val="none"/>
              </w:rPr>
            </w:pPr>
          </w:p>
        </w:tc>
      </w:tr>
      <w:tr w14:paraId="7EB5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02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2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29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E1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B8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B2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r>
      <w:tr w14:paraId="7C19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9F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2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A0CE">
            <w:pPr>
              <w:jc w:val="center"/>
              <w:rPr>
                <w:rFonts w:hint="default" w:ascii="Arial" w:hAnsi="Arial" w:eastAsia="宋体" w:cs="Arial"/>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A6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60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70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r>
      <w:tr w14:paraId="5A24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92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2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DDA7">
            <w:pPr>
              <w:jc w:val="center"/>
              <w:rPr>
                <w:rFonts w:hint="default" w:ascii="Arial" w:hAnsi="Arial" w:eastAsia="宋体" w:cs="Arial"/>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61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0D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31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r>
      <w:tr w14:paraId="6E7E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75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2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FABB">
            <w:pPr>
              <w:jc w:val="center"/>
              <w:rPr>
                <w:rFonts w:hint="default" w:ascii="Arial" w:hAnsi="Arial" w:eastAsia="宋体" w:cs="Arial"/>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D5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B7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4E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r>
      <w:tr w14:paraId="75E91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E5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2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68B2">
            <w:pPr>
              <w:jc w:val="center"/>
              <w:rPr>
                <w:rFonts w:hint="default" w:ascii="Arial" w:hAnsi="Arial" w:eastAsia="宋体" w:cs="Arial"/>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0C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5C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11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r>
      <w:tr w14:paraId="5000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929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2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6370">
            <w:pPr>
              <w:jc w:val="center"/>
              <w:rPr>
                <w:rFonts w:hint="default" w:ascii="Arial" w:hAnsi="Arial" w:eastAsia="宋体" w:cs="Arial"/>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EE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FC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5B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r>
      <w:tr w14:paraId="2B74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76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2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A142">
            <w:pPr>
              <w:jc w:val="center"/>
              <w:rPr>
                <w:rFonts w:hint="default" w:ascii="Arial" w:hAnsi="Arial" w:eastAsia="宋体" w:cs="Arial"/>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CB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A5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66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r>
      <w:tr w14:paraId="3A77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03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2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B5C4">
            <w:pPr>
              <w:jc w:val="center"/>
              <w:rPr>
                <w:rFonts w:hint="default" w:ascii="Arial" w:hAnsi="Arial" w:eastAsia="宋体" w:cs="Arial"/>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50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52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31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r>
      <w:tr w14:paraId="75E1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71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2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C9B5">
            <w:pPr>
              <w:jc w:val="center"/>
              <w:rPr>
                <w:rFonts w:hint="default" w:ascii="Arial" w:hAnsi="Arial" w:eastAsia="宋体" w:cs="Arial"/>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6A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FF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F4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r>
      <w:tr w14:paraId="6F36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AF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2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04F6">
            <w:pPr>
              <w:jc w:val="center"/>
              <w:rPr>
                <w:rFonts w:hint="default" w:ascii="Arial" w:hAnsi="Arial" w:eastAsia="宋体" w:cs="Arial"/>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18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5B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1A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r>
      <w:tr w14:paraId="5AD5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A7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2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B3C0">
            <w:pPr>
              <w:jc w:val="center"/>
              <w:rPr>
                <w:rFonts w:hint="default" w:ascii="Arial" w:hAnsi="Arial" w:eastAsia="宋体" w:cs="Arial"/>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76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5D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C5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r>
    </w:tbl>
    <w:p w14:paraId="18E91671">
      <w:pPr>
        <w:spacing w:line="14" w:lineRule="auto"/>
        <w:rPr>
          <w:rFonts w:hint="eastAsia" w:ascii="宋体" w:hAnsi="宋体" w:eastAsia="宋体" w:cs="宋体"/>
          <w:color w:val="auto"/>
          <w:sz w:val="2"/>
          <w:highlight w:val="none"/>
        </w:rPr>
      </w:pPr>
    </w:p>
    <w:p w14:paraId="3B775C74">
      <w:pPr>
        <w:autoSpaceDE/>
        <w:autoSpaceDN/>
        <w:snapToGrid w:val="0"/>
        <w:spacing w:line="360" w:lineRule="auto"/>
        <w:ind w:left="0"/>
        <w:rPr>
          <w:rFonts w:ascii="宋体" w:hAnsi="宋体" w:cs="宋体"/>
          <w:color w:val="000000"/>
          <w:kern w:val="0"/>
          <w:sz w:val="24"/>
        </w:rPr>
      </w:pPr>
      <w:r>
        <w:rPr>
          <w:rFonts w:hint="eastAsia" w:ascii="宋体" w:hAnsi="宋体"/>
          <w:sz w:val="24"/>
          <w:lang w:eastAsia="zh-CN"/>
        </w:rPr>
        <w:t>注：</w:t>
      </w:r>
      <w:r>
        <w:rPr>
          <w:rFonts w:hint="eastAsia" w:ascii="宋体" w:hAnsi="宋体" w:cs="宋体"/>
          <w:b/>
          <w:bCs/>
          <w:color w:val="000000"/>
          <w:kern w:val="0"/>
          <w:sz w:val="24"/>
          <w:lang w:val="en-US" w:eastAsia="zh-CN"/>
        </w:rPr>
        <w:t>1、</w:t>
      </w:r>
      <w:r>
        <w:rPr>
          <w:rFonts w:hint="eastAsia" w:ascii="宋体" w:hAnsi="宋体" w:cs="宋体"/>
          <w:color w:val="000000"/>
          <w:kern w:val="0"/>
          <w:sz w:val="24"/>
        </w:rPr>
        <w:t>针对本项目的采购清单一一对应填写，</w:t>
      </w:r>
      <w:r>
        <w:rPr>
          <w:rFonts w:hint="eastAsia" w:ascii="宋体" w:hAnsi="宋体" w:cs="宋体"/>
          <w:color w:val="000000"/>
          <w:sz w:val="24"/>
        </w:rPr>
        <w:t>“项目名称”、“单位”“数量”与采购清单不一致或有缺项的，视作无效</w:t>
      </w:r>
      <w:r>
        <w:rPr>
          <w:rFonts w:hint="eastAsia" w:ascii="宋体" w:hAnsi="宋体" w:cs="宋体"/>
          <w:color w:val="000000"/>
          <w:kern w:val="0"/>
          <w:sz w:val="24"/>
        </w:rPr>
        <w:t>。</w:t>
      </w:r>
    </w:p>
    <w:p w14:paraId="6D78CF21">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rPr>
        <w:t>2、分项报价表中合计总价应与开标一览表中的相应报价相一致，不一致时，以开标一览表报价为准。</w:t>
      </w:r>
    </w:p>
    <w:p w14:paraId="1359163A">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rPr>
        <w:t>3、此表在不改变内容时，可自行</w:t>
      </w:r>
      <w:r>
        <w:rPr>
          <w:rFonts w:hint="eastAsia" w:ascii="宋体" w:hAnsi="宋体" w:cs="宋体"/>
          <w:color w:val="000000"/>
          <w:kern w:val="0"/>
          <w:sz w:val="24"/>
          <w:lang w:eastAsia="zh-CN"/>
        </w:rPr>
        <w:t>添加表格</w:t>
      </w:r>
      <w:r>
        <w:rPr>
          <w:rFonts w:hint="eastAsia" w:ascii="宋体" w:hAnsi="宋体" w:cs="宋体"/>
          <w:color w:val="000000"/>
          <w:kern w:val="0"/>
          <w:sz w:val="24"/>
        </w:rPr>
        <w:t>制作。</w:t>
      </w:r>
    </w:p>
    <w:p w14:paraId="617F0B87">
      <w:pPr>
        <w:autoSpaceDE w:val="0"/>
        <w:autoSpaceDN w:val="0"/>
        <w:spacing w:line="360" w:lineRule="auto"/>
        <w:ind w:firstLine="5760" w:firstLineChars="2400"/>
        <w:jc w:val="right"/>
        <w:rPr>
          <w:rFonts w:ascii="宋体" w:hAnsi="宋体" w:cs="宋体"/>
          <w:color w:val="000000"/>
          <w:kern w:val="0"/>
          <w:sz w:val="24"/>
        </w:rPr>
      </w:pPr>
      <w:r>
        <w:rPr>
          <w:rFonts w:hint="eastAsia" w:ascii="宋体" w:hAnsi="宋体" w:cs="宋体"/>
          <w:color w:val="000000"/>
          <w:kern w:val="0"/>
          <w:sz w:val="24"/>
          <w:lang w:val="zh-CN"/>
        </w:rPr>
        <w:t>投标人名称（公章）：</w:t>
      </w:r>
    </w:p>
    <w:p w14:paraId="2493327F">
      <w:pPr>
        <w:wordWrap w:val="0"/>
        <w:autoSpaceDE w:val="0"/>
        <w:autoSpaceDN w:val="0"/>
        <w:spacing w:line="360" w:lineRule="auto"/>
        <w:jc w:val="right"/>
        <w:rPr>
          <w:rFonts w:ascii="宋体" w:hAnsi="宋体" w:cs="宋体"/>
          <w:color w:val="000000"/>
          <w:kern w:val="0"/>
          <w:sz w:val="24"/>
          <w:lang w:val="zh-CN"/>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p>
    <w:p w14:paraId="26E599C7">
      <w:pPr>
        <w:autoSpaceDE w:val="0"/>
        <w:autoSpaceDN w:val="0"/>
        <w:spacing w:line="360" w:lineRule="auto"/>
        <w:ind w:left="2"/>
        <w:jc w:val="right"/>
        <w:rPr>
          <w:rFonts w:hint="eastAsia" w:ascii="宋体" w:hAnsi="宋体" w:eastAsia="宋体" w:cs="宋体"/>
          <w:color w:val="auto"/>
          <w:kern w:val="0"/>
          <w:sz w:val="24"/>
          <w:highlight w:val="none"/>
          <w:lang w:val="zh-CN"/>
        </w:rPr>
      </w:pPr>
      <w:r>
        <w:rPr>
          <w:rFonts w:hint="eastAsia" w:hAnsi="宋体" w:cs="宋体"/>
          <w:color w:val="000000"/>
          <w:sz w:val="24"/>
          <w:lang w:val="zh-CN"/>
        </w:rPr>
        <w:t xml:space="preserve">日期：20  年 月  </w:t>
      </w:r>
      <w:r>
        <w:rPr>
          <w:rFonts w:hint="eastAsia" w:hAnsi="宋体" w:cs="宋体"/>
          <w:color w:val="000000"/>
          <w:sz w:val="24"/>
        </w:rPr>
        <w:t xml:space="preserve"> 日</w:t>
      </w:r>
    </w:p>
    <w:p w14:paraId="5C8464B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14:paraId="023C4913">
      <w:pPr>
        <w:widowControl/>
        <w:rPr>
          <w:rFonts w:hint="eastAsia" w:ascii="宋体" w:hAnsi="宋体" w:eastAsia="宋体" w:cs="宋体"/>
          <w:color w:val="auto"/>
          <w:highlight w:val="none"/>
        </w:rPr>
        <w:sectPr>
          <w:footerReference r:id="rId18" w:type="default"/>
          <w:type w:val="continuous"/>
          <w:pgSz w:w="11900" w:h="16839"/>
          <w:pgMar w:top="1616" w:right="1416" w:bottom="1173" w:left="1011" w:header="0" w:footer="1256" w:gutter="0"/>
          <w:pgNumType w:fmt="decimal"/>
          <w:cols w:space="720" w:num="1"/>
        </w:sectPr>
      </w:pPr>
    </w:p>
    <w:p w14:paraId="35BF1DF9">
      <w:pPr>
        <w:pStyle w:val="395"/>
        <w:tabs>
          <w:tab w:val="clear" w:pos="720"/>
        </w:tabs>
        <w:snapToGrid w:val="0"/>
        <w:spacing w:before="120" w:after="120"/>
        <w:ind w:left="638" w:leftChars="304" w:firstLine="337" w:firstLineChars="105"/>
        <w:jc w:val="center"/>
        <w:outlineLvl w:val="9"/>
        <w:rPr>
          <w:rFonts w:hint="eastAsia" w:ascii="宋体" w:hAnsi="宋体" w:eastAsia="宋体" w:cs="宋体"/>
          <w:b w:val="0"/>
          <w:bCs/>
          <w:color w:val="auto"/>
          <w:kern w:val="2"/>
          <w:sz w:val="28"/>
          <w:szCs w:val="28"/>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、优惠条件（如有）；</w:t>
      </w:r>
      <w:r>
        <w:rPr>
          <w:rFonts w:hint="eastAsia" w:ascii="宋体" w:hAnsi="宋体" w:eastAsia="宋体" w:cs="宋体"/>
          <w:color w:val="auto"/>
          <w:kern w:val="2"/>
          <w:sz w:val="32"/>
          <w:szCs w:val="32"/>
          <w:highlight w:val="none"/>
        </w:rPr>
        <w:br w:type="textWrapping"/>
      </w:r>
      <w:r>
        <w:rPr>
          <w:rFonts w:hint="eastAsia" w:ascii="宋体" w:hAnsi="宋体" w:eastAsia="宋体" w:cs="宋体"/>
          <w:b w:val="0"/>
          <w:bCs/>
          <w:color w:val="auto"/>
          <w:kern w:val="2"/>
          <w:sz w:val="28"/>
          <w:szCs w:val="28"/>
          <w:highlight w:val="none"/>
        </w:rPr>
        <w:t xml:space="preserve">①投标人承诺给予用户的各种优惠条件，包括设备价格、运输、保险、安装、调试、付款条件、技术服务、售后服务、质量保证期等方面的优惠。 </w:t>
      </w:r>
      <w:r>
        <w:rPr>
          <w:rFonts w:hint="eastAsia" w:ascii="宋体" w:hAnsi="宋体" w:eastAsia="宋体" w:cs="宋体"/>
          <w:b w:val="0"/>
          <w:bCs/>
          <w:color w:val="auto"/>
          <w:kern w:val="2"/>
          <w:sz w:val="28"/>
          <w:szCs w:val="28"/>
          <w:highlight w:val="none"/>
        </w:rPr>
        <w:br w:type="textWrapping"/>
      </w:r>
      <w:r>
        <w:rPr>
          <w:rFonts w:hint="eastAsia" w:ascii="宋体" w:hAnsi="宋体" w:eastAsia="宋体" w:cs="宋体"/>
          <w:b w:val="0"/>
          <w:bCs/>
          <w:color w:val="auto"/>
          <w:kern w:val="2"/>
          <w:sz w:val="28"/>
          <w:szCs w:val="28"/>
          <w:highlight w:val="none"/>
        </w:rPr>
        <w:t xml:space="preserve">②优惠条件涉及“投标报价明细表”中的各项费用时，必须与投标价格相统一。 </w:t>
      </w:r>
      <w:r>
        <w:rPr>
          <w:rFonts w:hint="eastAsia" w:ascii="宋体" w:hAnsi="宋体" w:eastAsia="宋体" w:cs="宋体"/>
          <w:b w:val="0"/>
          <w:bCs/>
          <w:color w:val="auto"/>
          <w:kern w:val="2"/>
          <w:sz w:val="28"/>
          <w:szCs w:val="28"/>
          <w:highlight w:val="none"/>
        </w:rPr>
        <w:br w:type="textWrapping"/>
      </w:r>
      <w:r>
        <w:rPr>
          <w:rFonts w:hint="eastAsia" w:ascii="宋体" w:hAnsi="宋体" w:eastAsia="宋体" w:cs="宋体"/>
          <w:b w:val="0"/>
          <w:bCs/>
          <w:color w:val="auto"/>
          <w:kern w:val="2"/>
          <w:sz w:val="28"/>
          <w:szCs w:val="28"/>
          <w:highlight w:val="none"/>
        </w:rPr>
        <w:br w:type="textWrapping"/>
      </w:r>
    </w:p>
    <w:p w14:paraId="60FAC8C5">
      <w:pPr>
        <w:rPr>
          <w:rFonts w:hint="eastAsia" w:ascii="宋体" w:hAnsi="宋体" w:eastAsia="宋体" w:cs="宋体"/>
          <w:b w:val="0"/>
          <w:bCs/>
          <w:color w:val="auto"/>
          <w:kern w:val="2"/>
          <w:sz w:val="28"/>
          <w:szCs w:val="28"/>
          <w:highlight w:val="none"/>
        </w:rPr>
      </w:pPr>
      <w:r>
        <w:rPr>
          <w:rFonts w:hint="eastAsia" w:ascii="宋体" w:hAnsi="宋体" w:eastAsia="宋体" w:cs="宋体"/>
          <w:b w:val="0"/>
          <w:bCs/>
          <w:color w:val="auto"/>
          <w:kern w:val="2"/>
          <w:sz w:val="28"/>
          <w:szCs w:val="28"/>
          <w:highlight w:val="none"/>
        </w:rPr>
        <w:br w:type="page"/>
      </w:r>
    </w:p>
    <w:p w14:paraId="1BFDC905">
      <w:pPr>
        <w:pStyle w:val="395"/>
        <w:tabs>
          <w:tab w:val="clear" w:pos="720"/>
        </w:tabs>
        <w:snapToGrid w:val="0"/>
        <w:spacing w:before="120" w:after="120"/>
        <w:ind w:left="638" w:leftChars="304" w:firstLine="337" w:firstLineChars="105"/>
        <w:jc w:val="center"/>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四</w:t>
      </w:r>
      <w:r>
        <w:rPr>
          <w:rFonts w:hint="eastAsia" w:ascii="宋体" w:hAnsi="宋体" w:eastAsia="宋体" w:cs="宋体"/>
          <w:color w:val="auto"/>
          <w:kern w:val="2"/>
          <w:sz w:val="32"/>
          <w:szCs w:val="32"/>
          <w:highlight w:val="none"/>
        </w:rPr>
        <w:t>、招标文件要求投标人提交的其它投标资料。</w:t>
      </w:r>
    </w:p>
    <w:p w14:paraId="6BC9A538">
      <w:pPr>
        <w:rPr>
          <w:rFonts w:hint="eastAsia" w:ascii="宋体" w:hAnsi="宋体" w:eastAsia="宋体" w:cs="宋体"/>
          <w:color w:val="auto"/>
          <w:sz w:val="24"/>
          <w:highlight w:val="none"/>
        </w:rPr>
      </w:pPr>
    </w:p>
    <w:p w14:paraId="7094A8FD">
      <w:pPr>
        <w:rPr>
          <w:rFonts w:hint="eastAsia" w:ascii="宋体" w:hAnsi="宋体" w:eastAsia="宋体" w:cs="宋体"/>
          <w:color w:val="auto"/>
          <w:sz w:val="24"/>
          <w:highlight w:val="none"/>
        </w:rPr>
      </w:pPr>
    </w:p>
    <w:p w14:paraId="1156674B">
      <w:pPr>
        <w:rPr>
          <w:rFonts w:hint="eastAsia" w:ascii="宋体" w:hAnsi="宋体" w:eastAsia="宋体" w:cs="宋体"/>
          <w:b/>
          <w:color w:val="auto"/>
          <w:spacing w:val="6"/>
          <w:sz w:val="44"/>
          <w:szCs w:val="44"/>
          <w:highlight w:val="none"/>
        </w:rPr>
      </w:pPr>
      <w:r>
        <w:rPr>
          <w:rFonts w:hint="eastAsia" w:ascii="宋体" w:hAnsi="宋体" w:eastAsia="宋体" w:cs="宋体"/>
          <w:b/>
          <w:color w:val="auto"/>
          <w:spacing w:val="6"/>
          <w:sz w:val="44"/>
          <w:szCs w:val="44"/>
          <w:highlight w:val="none"/>
        </w:rPr>
        <w:br w:type="page"/>
      </w:r>
    </w:p>
    <w:p w14:paraId="73C695B5">
      <w:pPr>
        <w:spacing w:line="360" w:lineRule="auto"/>
        <w:jc w:val="center"/>
        <w:rPr>
          <w:rFonts w:hint="eastAsia" w:ascii="宋体" w:hAnsi="宋体" w:eastAsia="宋体" w:cs="宋体"/>
          <w:b/>
          <w:color w:val="auto"/>
          <w:spacing w:val="6"/>
          <w:sz w:val="44"/>
          <w:szCs w:val="44"/>
          <w:highlight w:val="none"/>
        </w:rPr>
      </w:pPr>
      <w:r>
        <w:rPr>
          <w:rFonts w:hint="eastAsia" w:ascii="宋体" w:hAnsi="宋体" w:eastAsia="宋体" w:cs="宋体"/>
          <w:b/>
          <w:color w:val="auto"/>
          <w:spacing w:val="6"/>
          <w:sz w:val="44"/>
          <w:szCs w:val="44"/>
          <w:highlight w:val="none"/>
        </w:rPr>
        <w:t>附件内容</w:t>
      </w:r>
    </w:p>
    <w:p w14:paraId="11B6AAB3">
      <w:pPr>
        <w:spacing w:line="360" w:lineRule="auto"/>
        <w:rPr>
          <w:rFonts w:hint="eastAsia" w:ascii="宋体" w:hAnsi="宋体" w:eastAsia="宋体" w:cs="宋体"/>
          <w:b/>
          <w:color w:val="auto"/>
          <w:sz w:val="24"/>
          <w:highlight w:val="none"/>
        </w:rPr>
      </w:pPr>
    </w:p>
    <w:p w14:paraId="54A494B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附件：质疑函范本及制作说明</w:t>
      </w:r>
    </w:p>
    <w:p w14:paraId="01D93C9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4A6889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1E1A4F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FD425C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944DFB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31D4E8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131FE1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7AA61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6171AB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BDFC7B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379B308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0BA4EB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2B2101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C5FDF2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7E47C9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E5E4AF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BF8D2D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4BC275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E164EA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E48A7F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81C41E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FA96FD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330AFFF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B98E9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1A959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DD7E92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29480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A06FDE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4EF3B9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E9713E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EB9084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27CB1D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6C178C">
      <w:pPr>
        <w:widowControl/>
        <w:spacing w:line="360" w:lineRule="auto"/>
        <w:ind w:firstLine="600" w:firstLineChars="200"/>
        <w:jc w:val="left"/>
        <w:rPr>
          <w:rFonts w:hint="eastAsia" w:ascii="宋体" w:hAnsi="宋体" w:eastAsia="宋体" w:cs="宋体"/>
          <w:color w:val="auto"/>
          <w:sz w:val="30"/>
          <w:szCs w:val="30"/>
          <w:highlight w:val="none"/>
        </w:rPr>
      </w:pPr>
    </w:p>
    <w:p w14:paraId="73CA1BE0">
      <w:pPr>
        <w:spacing w:line="360" w:lineRule="auto"/>
        <w:jc w:val="center"/>
        <w:rPr>
          <w:rFonts w:hint="eastAsia" w:ascii="宋体" w:hAnsi="宋体" w:eastAsia="宋体" w:cs="宋体"/>
          <w:b/>
          <w:color w:val="auto"/>
          <w:spacing w:val="6"/>
          <w:sz w:val="32"/>
          <w:szCs w:val="32"/>
          <w:highlight w:val="none"/>
        </w:rPr>
      </w:pPr>
    </w:p>
    <w:p w14:paraId="0DE2878B">
      <w:pPr>
        <w:spacing w:line="360" w:lineRule="auto"/>
        <w:jc w:val="center"/>
        <w:rPr>
          <w:rFonts w:hint="eastAsia" w:ascii="宋体" w:hAnsi="宋体" w:eastAsia="宋体" w:cs="宋体"/>
          <w:b/>
          <w:color w:val="auto"/>
          <w:spacing w:val="6"/>
          <w:sz w:val="32"/>
          <w:szCs w:val="32"/>
          <w:highlight w:val="none"/>
        </w:rPr>
      </w:pPr>
    </w:p>
    <w:p w14:paraId="312BB8DA">
      <w:pPr>
        <w:spacing w:line="360" w:lineRule="auto"/>
        <w:jc w:val="center"/>
        <w:rPr>
          <w:rFonts w:hint="eastAsia" w:ascii="宋体" w:hAnsi="宋体" w:eastAsia="宋体" w:cs="宋体"/>
          <w:b/>
          <w:color w:val="auto"/>
          <w:spacing w:val="6"/>
          <w:sz w:val="32"/>
          <w:szCs w:val="32"/>
          <w:highlight w:val="none"/>
        </w:rPr>
      </w:pPr>
    </w:p>
    <w:p w14:paraId="181CC1D4">
      <w:pPr>
        <w:spacing w:line="360" w:lineRule="auto"/>
        <w:jc w:val="center"/>
        <w:rPr>
          <w:rFonts w:hint="eastAsia" w:ascii="宋体" w:hAnsi="宋体" w:eastAsia="宋体" w:cs="宋体"/>
          <w:b/>
          <w:color w:val="auto"/>
          <w:spacing w:val="6"/>
          <w:sz w:val="32"/>
          <w:szCs w:val="32"/>
          <w:highlight w:val="none"/>
        </w:rPr>
      </w:pPr>
    </w:p>
    <w:p w14:paraId="206E3CAA">
      <w:pPr>
        <w:spacing w:line="360" w:lineRule="auto"/>
        <w:jc w:val="center"/>
        <w:rPr>
          <w:rFonts w:hint="eastAsia" w:ascii="宋体" w:hAnsi="宋体" w:eastAsia="宋体" w:cs="宋体"/>
          <w:b/>
          <w:color w:val="auto"/>
          <w:spacing w:val="6"/>
          <w:sz w:val="32"/>
          <w:szCs w:val="32"/>
          <w:highlight w:val="none"/>
        </w:rPr>
      </w:pPr>
    </w:p>
    <w:p w14:paraId="3B4DE2E1">
      <w:pPr>
        <w:spacing w:line="360" w:lineRule="auto"/>
        <w:jc w:val="center"/>
        <w:rPr>
          <w:rFonts w:hint="eastAsia" w:ascii="宋体" w:hAnsi="宋体" w:eastAsia="宋体" w:cs="宋体"/>
          <w:b/>
          <w:color w:val="auto"/>
          <w:spacing w:val="6"/>
          <w:sz w:val="32"/>
          <w:szCs w:val="32"/>
          <w:highlight w:val="none"/>
        </w:rPr>
      </w:pPr>
    </w:p>
    <w:p w14:paraId="534C3905">
      <w:pPr>
        <w:spacing w:line="360" w:lineRule="auto"/>
        <w:jc w:val="center"/>
        <w:rPr>
          <w:rFonts w:hint="eastAsia" w:ascii="宋体" w:hAnsi="宋体" w:eastAsia="宋体" w:cs="宋体"/>
          <w:b/>
          <w:color w:val="auto"/>
          <w:spacing w:val="6"/>
          <w:sz w:val="32"/>
          <w:szCs w:val="32"/>
          <w:highlight w:val="none"/>
        </w:rPr>
      </w:pPr>
    </w:p>
    <w:p w14:paraId="68230AA8">
      <w:pPr>
        <w:spacing w:line="360" w:lineRule="auto"/>
        <w:jc w:val="center"/>
        <w:rPr>
          <w:rFonts w:hint="eastAsia" w:ascii="宋体" w:hAnsi="宋体" w:eastAsia="宋体" w:cs="宋体"/>
          <w:b/>
          <w:color w:val="auto"/>
          <w:spacing w:val="6"/>
          <w:sz w:val="32"/>
          <w:szCs w:val="32"/>
          <w:highlight w:val="none"/>
        </w:rPr>
      </w:pPr>
    </w:p>
    <w:p w14:paraId="4BC06DD5">
      <w:pPr>
        <w:spacing w:line="360" w:lineRule="auto"/>
        <w:jc w:val="center"/>
        <w:rPr>
          <w:rFonts w:hint="eastAsia" w:ascii="宋体" w:hAnsi="宋体" w:eastAsia="宋体" w:cs="宋体"/>
          <w:b/>
          <w:color w:val="auto"/>
          <w:spacing w:val="6"/>
          <w:sz w:val="32"/>
          <w:szCs w:val="32"/>
          <w:highlight w:val="none"/>
        </w:rPr>
      </w:pPr>
    </w:p>
    <w:p w14:paraId="6949121C">
      <w:pPr>
        <w:spacing w:line="360" w:lineRule="auto"/>
        <w:jc w:val="center"/>
        <w:rPr>
          <w:rFonts w:hint="eastAsia" w:ascii="宋体" w:hAnsi="宋体" w:eastAsia="宋体" w:cs="宋体"/>
          <w:b/>
          <w:color w:val="auto"/>
          <w:spacing w:val="6"/>
          <w:sz w:val="32"/>
          <w:szCs w:val="32"/>
          <w:highlight w:val="none"/>
        </w:rPr>
      </w:pPr>
    </w:p>
    <w:p w14:paraId="7D3A2F8F">
      <w:pPr>
        <w:spacing w:line="360" w:lineRule="auto"/>
        <w:jc w:val="center"/>
        <w:rPr>
          <w:rFonts w:hint="eastAsia" w:ascii="宋体" w:hAnsi="宋体" w:eastAsia="宋体" w:cs="宋体"/>
          <w:b/>
          <w:color w:val="auto"/>
          <w:spacing w:val="6"/>
          <w:sz w:val="32"/>
          <w:szCs w:val="32"/>
          <w:highlight w:val="none"/>
        </w:rPr>
      </w:pPr>
    </w:p>
    <w:p w14:paraId="61CE0DD1">
      <w:pPr>
        <w:spacing w:line="360" w:lineRule="auto"/>
        <w:jc w:val="center"/>
        <w:rPr>
          <w:rFonts w:hint="eastAsia" w:ascii="宋体" w:hAnsi="宋体" w:eastAsia="宋体" w:cs="宋体"/>
          <w:b/>
          <w:color w:val="auto"/>
          <w:spacing w:val="6"/>
          <w:sz w:val="32"/>
          <w:szCs w:val="32"/>
          <w:highlight w:val="none"/>
        </w:rPr>
      </w:pPr>
    </w:p>
    <w:p w14:paraId="5BDA3025">
      <w:pPr>
        <w:spacing w:line="360" w:lineRule="auto"/>
        <w:jc w:val="center"/>
        <w:rPr>
          <w:rFonts w:hint="eastAsia" w:ascii="宋体" w:hAnsi="宋体" w:eastAsia="宋体" w:cs="宋体"/>
          <w:b/>
          <w:color w:val="auto"/>
          <w:spacing w:val="6"/>
          <w:sz w:val="32"/>
          <w:szCs w:val="32"/>
          <w:highlight w:val="none"/>
        </w:rPr>
      </w:pPr>
    </w:p>
    <w:p w14:paraId="64AC0023">
      <w:pPr>
        <w:spacing w:line="360" w:lineRule="auto"/>
        <w:jc w:val="center"/>
        <w:rPr>
          <w:rFonts w:hint="eastAsia" w:ascii="宋体" w:hAnsi="宋体" w:eastAsia="宋体" w:cs="宋体"/>
          <w:b/>
          <w:color w:val="auto"/>
          <w:spacing w:val="6"/>
          <w:sz w:val="32"/>
          <w:szCs w:val="32"/>
          <w:highlight w:val="none"/>
        </w:rPr>
      </w:pPr>
    </w:p>
    <w:p w14:paraId="286610F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附件：投诉书范本及制作说明</w:t>
      </w:r>
    </w:p>
    <w:p w14:paraId="4F03BA87">
      <w:pPr>
        <w:spacing w:line="360" w:lineRule="auto"/>
        <w:jc w:val="center"/>
        <w:rPr>
          <w:rFonts w:hint="eastAsia" w:ascii="宋体" w:hAnsi="宋体" w:eastAsia="宋体" w:cs="宋体"/>
          <w:b/>
          <w:color w:val="auto"/>
          <w:sz w:val="24"/>
          <w:highlight w:val="none"/>
        </w:rPr>
      </w:pPr>
    </w:p>
    <w:p w14:paraId="743B3F0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21082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19F910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372BDC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F86F70A">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0A70DEB">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5BCAAD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6A532F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D7D19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AE112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63BF84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3FB3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E81026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6268BA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2AA634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D02A20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B2973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4935C9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B92ED3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F047C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B175E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5F7F5C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2D5F10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C9FE3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2B5E0BC">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D430C3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D7126A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331AA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526F8A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3E8C8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0C3DE0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3BEB0B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84CA1D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D0136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B23C01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15B49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BE8E1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703089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7E958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299AF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F3B185A">
      <w:pPr>
        <w:spacing w:line="360" w:lineRule="auto"/>
        <w:rPr>
          <w:rFonts w:hint="eastAsia" w:ascii="宋体" w:hAnsi="宋体" w:eastAsia="宋体" w:cs="宋体"/>
          <w:b/>
          <w:color w:val="auto"/>
          <w:sz w:val="24"/>
          <w:highlight w:val="none"/>
        </w:rPr>
      </w:pPr>
    </w:p>
    <w:p w14:paraId="6D10CC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DA7927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5E47419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3A7679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9403D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6C0057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48CF56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357A1B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C019EF7">
      <w:pPr>
        <w:spacing w:line="360" w:lineRule="auto"/>
        <w:rPr>
          <w:rFonts w:hint="eastAsia" w:ascii="宋体" w:hAnsi="宋体" w:eastAsia="宋体" w:cs="宋体"/>
          <w:b/>
          <w:color w:val="auto"/>
          <w:sz w:val="24"/>
          <w:highlight w:val="none"/>
        </w:rPr>
      </w:pPr>
    </w:p>
    <w:p w14:paraId="298E4CE3">
      <w:pPr>
        <w:rPr>
          <w:rFonts w:hint="eastAsia" w:ascii="宋体" w:hAnsi="宋体" w:eastAsia="宋体" w:cs="宋体"/>
          <w:color w:val="auto"/>
          <w:highlight w:val="none"/>
        </w:rPr>
      </w:pPr>
    </w:p>
    <w:p w14:paraId="49C7B980">
      <w:pPr>
        <w:rPr>
          <w:rFonts w:hint="eastAsia" w:ascii="宋体" w:hAnsi="宋体" w:eastAsia="宋体" w:cs="宋体"/>
          <w:color w:val="auto"/>
          <w:highlight w:val="none"/>
        </w:rPr>
      </w:pPr>
    </w:p>
    <w:p w14:paraId="7ED08B21">
      <w:pPr>
        <w:rPr>
          <w:rFonts w:hint="eastAsia" w:ascii="宋体" w:hAnsi="宋体" w:eastAsia="宋体" w:cs="宋体"/>
          <w:color w:val="auto"/>
          <w:highlight w:val="none"/>
        </w:rPr>
      </w:pPr>
    </w:p>
    <w:p w14:paraId="64D53E31">
      <w:pPr>
        <w:rPr>
          <w:rFonts w:hint="eastAsia" w:ascii="宋体" w:hAnsi="宋体" w:eastAsia="宋体" w:cs="宋体"/>
          <w:color w:val="auto"/>
          <w:highlight w:val="none"/>
        </w:rPr>
      </w:pPr>
    </w:p>
    <w:sectPr>
      <w:headerReference r:id="rId20" w:type="first"/>
      <w:footerReference r:id="rId22" w:type="first"/>
      <w:headerReference r:id="rId19" w:type="default"/>
      <w:footerReference r:id="rId21" w:type="default"/>
      <w:pgSz w:w="11905" w:h="16838"/>
      <w:pgMar w:top="1276" w:right="1417" w:bottom="1247"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38CC">
    <w:pPr>
      <w:pStyle w:val="41"/>
      <w:tabs>
        <w:tab w:val="left" w:pos="5637"/>
        <w:tab w:val="clear" w:pos="4153"/>
      </w:tabs>
      <w:rPr>
        <w:color w:val="0000FF"/>
        <w:u w:val="thick"/>
      </w:rPr>
    </w:pPr>
    <w:r>
      <w:rPr>
        <w:rFonts w:eastAsia="??"/>
        <w:color w:val="0000FF"/>
        <w:szCs w:val="28"/>
        <w:u w:val="thick"/>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53035"/>
              <wp:effectExtent l="3175" t="0" r="0" b="0"/>
              <wp:wrapNone/>
              <wp:docPr id="2118129491" name="Rectangle 11"/>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14:paraId="34AD5BA8"/>
                      </w:txbxContent>
                    </wps:txbx>
                    <wps:bodyPr rot="0" vert="horz" wrap="none" lIns="0" tIns="0" rIns="0" bIns="0" anchor="t" anchorCtr="0" upright="1">
                      <a:spAutoFit/>
                    </wps:bodyPr>
                  </wps:wsp>
                </a:graphicData>
              </a:graphic>
            </wp:anchor>
          </w:drawing>
        </mc:Choice>
        <mc:Fallback>
          <w:pict>
            <v:rect id="Rectangle 11" o:spid="_x0000_s1026" o:spt="1" style="position:absolute;left:0pt;margin-top:0pt;height:12.05pt;width:9.05pt;mso-position-horizontal:right;mso-position-horizontal-relative:margin;mso-wrap-style:none;z-index:251660288;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5f4xHRAAAAAwEAAA8AAAAAAAAAAQAgAAAAIgAAAGRycy9kb3ducmV2LnhtbFBL&#10;AQIUABQAAAAIAIdO4kCPueiy/QEAAAIEAAAOAAAAAAAAAAEAIAAAACABAABkcnMvZTJvRG9jLnht&#10;bFBLBQYAAAAABgAGAFkBAACPBQAAAAA=&#10;">
              <v:fill on="f" focussize="0,0"/>
              <v:stroke on="f"/>
              <v:imagedata o:title=""/>
              <o:lock v:ext="edit" aspectratio="f"/>
              <v:textbox inset="0mm,0mm,0mm,0mm" style="mso-fit-shape-to-text:t;">
                <w:txbxContent>
                  <w:p w14:paraId="34AD5BA8"/>
                </w:txbxContent>
              </v:textbox>
            </v:rect>
          </w:pict>
        </mc:Fallback>
      </mc:AlternateContent>
    </w:r>
    <w:r>
      <w:rPr>
        <w:rFonts w:hint="eastAsia"/>
        <w:color w:val="0000FF"/>
      </w:rPr>
      <w:t xml:space="preserve">                      </w:t>
    </w:r>
    <w:r>
      <w:rPr>
        <w:rFonts w:hint="eastAsia"/>
        <w:color w:val="0000FF"/>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3A49B">
    <w:pPr>
      <w:pStyle w:val="41"/>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2857D">
                          <w:pPr>
                            <w:pStyle w:val="4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F82857D">
                    <w:pPr>
                      <w:pStyle w:val="4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1126">
    <w:pPr>
      <w:pStyle w:val="41"/>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1D712">
                          <w:pPr>
                            <w:pStyle w:val="4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3E1D712">
                    <w:pPr>
                      <w:pStyle w:val="4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56456">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48750">
    <w:pPr>
      <w:pStyle w:val="41"/>
      <w:tabs>
        <w:tab w:val="left" w:pos="5637"/>
        <w:tab w:val="clear" w:pos="4153"/>
      </w:tabs>
      <w:rPr>
        <w:color w:val="0000FF"/>
        <w:u w:val="thick"/>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FD2A9">
                          <w:pPr>
                            <w:pStyle w:val="4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4FD2A9">
                    <w:pPr>
                      <w:pStyle w:val="41"/>
                    </w:pPr>
                    <w:r>
                      <w:fldChar w:fldCharType="begin"/>
                    </w:r>
                    <w:r>
                      <w:instrText xml:space="preserve"> PAGE  \* MERGEFORMAT </w:instrText>
                    </w:r>
                    <w:r>
                      <w:fldChar w:fldCharType="separate"/>
                    </w:r>
                    <w:r>
                      <w:t>3</w:t>
                    </w:r>
                    <w:r>
                      <w:fldChar w:fldCharType="end"/>
                    </w:r>
                  </w:p>
                </w:txbxContent>
              </v:textbox>
            </v:shape>
          </w:pict>
        </mc:Fallback>
      </mc:AlternateContent>
    </w:r>
    <w:r>
      <w:rPr>
        <w:rFonts w:eastAsia="??"/>
        <w:color w:val="0000FF"/>
        <w:szCs w:val="28"/>
        <w:u w:val="thick"/>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14935" cy="153035"/>
              <wp:effectExtent l="3175" t="0" r="0" b="0"/>
              <wp:wrapNone/>
              <wp:docPr id="4" name="Rectangle 11"/>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14:paraId="68E6506C"/>
                      </w:txbxContent>
                    </wps:txbx>
                    <wps:bodyPr rot="0" vert="horz" wrap="none" lIns="0" tIns="0" rIns="0" bIns="0" anchor="t" anchorCtr="0" upright="1">
                      <a:spAutoFit/>
                    </wps:bodyPr>
                  </wps:wsp>
                </a:graphicData>
              </a:graphic>
            </wp:anchor>
          </w:drawing>
        </mc:Choice>
        <mc:Fallback>
          <w:pict>
            <v:rect id="Rectangle 11" o:spid="_x0000_s1026" o:spt="1" style="position:absolute;left:0pt;margin-top:0pt;height:12.05pt;width:9.05pt;mso-position-horizontal:right;mso-position-horizontal-relative:margin;mso-wrap-style:none;z-index:251669504;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l/jEdEAAAADAQAADwAAAAAAAAABACAAAAAiAAAAZHJzL2Rvd25yZXYueG1sUEsBAhQAFAAA&#10;AAgAh07iQDw9qjj2AQAA+QMAAA4AAAAAAAAAAQAgAAAAIAEAAGRycy9lMm9Eb2MueG1sUEsFBgAA&#10;AAAGAAYAWQEAAIgFAAAAAA==&#10;">
              <v:fill on="f" focussize="0,0"/>
              <v:stroke on="f"/>
              <v:imagedata o:title=""/>
              <o:lock v:ext="edit" aspectratio="f"/>
              <v:textbox inset="0mm,0mm,0mm,0mm" style="mso-fit-shape-to-text:t;">
                <w:txbxContent>
                  <w:p w14:paraId="68E6506C"/>
                </w:txbxContent>
              </v:textbox>
            </v:rect>
          </w:pict>
        </mc:Fallback>
      </mc:AlternateContent>
    </w:r>
    <w:r>
      <w:rPr>
        <w:rFonts w:hint="eastAsia"/>
        <w:color w:val="0000FF"/>
      </w:rPr>
      <w:t xml:space="preserve">                      </w:t>
    </w:r>
    <w:r>
      <w:rPr>
        <w:rFonts w:hint="eastAsia"/>
        <w:color w:val="0000FF"/>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2B6C">
    <w:pPr>
      <w:pStyle w:val="41"/>
      <w:rPr>
        <w:color w:val="0000FF"/>
        <w:u w:val="thick"/>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1A130">
                          <w:pPr>
                            <w:pStyle w:val="4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061A130">
                    <w:pPr>
                      <w:pStyle w:val="41"/>
                    </w:pPr>
                    <w:r>
                      <w:fldChar w:fldCharType="begin"/>
                    </w:r>
                    <w:r>
                      <w:instrText xml:space="preserve"> PAGE  \* MERGEFORMAT </w:instrText>
                    </w:r>
                    <w:r>
                      <w:fldChar w:fldCharType="separate"/>
                    </w:r>
                    <w:r>
                      <w:t>49</w:t>
                    </w:r>
                    <w:r>
                      <w:fldChar w:fldCharType="end"/>
                    </w:r>
                  </w:p>
                </w:txbxContent>
              </v:textbox>
            </v:shape>
          </w:pict>
        </mc:Fallback>
      </mc:AlternateContent>
    </w:r>
    <w:r>
      <w:rPr>
        <w:rFonts w:eastAsia="??"/>
        <w:color w:val="0000FF"/>
        <w:szCs w:val="28"/>
        <w:u w:val="thick"/>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53035"/>
              <wp:effectExtent l="3175" t="0" r="0" b="0"/>
              <wp:wrapNone/>
              <wp:docPr id="1646575850" name="矩形 21"/>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14:paraId="35A8F8A9"/>
                      </w:txbxContent>
                    </wps:txbx>
                    <wps:bodyPr rot="0" vert="horz" wrap="none" lIns="0" tIns="0" rIns="0" bIns="0" anchor="t" anchorCtr="0" upright="1">
                      <a:spAutoFit/>
                    </wps:bodyPr>
                  </wps:wsp>
                </a:graphicData>
              </a:graphic>
            </wp:anchor>
          </w:drawing>
        </mc:Choice>
        <mc:Fallback>
          <w:pict>
            <v:rect id="矩形 21" o:spid="_x0000_s1026" o:spt="1" style="position:absolute;left:0pt;margin-top:0pt;height:12.05pt;width:9.05pt;mso-position-horizontal:right;mso-position-horizontal-relative:margin;mso-wrap-style:none;z-index:251659264;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5f4xHRAAAAAwEAAA8AAAAAAAAAAQAgAAAAIgAAAGRycy9k&#10;b3ducmV2LnhtbFBLAQIUABQAAAAIAIdO4kAExczoCQIAAP8DAAAOAAAAAAAAAAEAIAAAACABAABk&#10;cnMvZTJvRG9jLnhtbFBLBQYAAAAABgAGAFkBAACbBQAAAAA=&#10;">
              <v:fill on="f" focussize="0,0"/>
              <v:stroke on="f"/>
              <v:imagedata o:title=""/>
              <o:lock v:ext="edit" aspectratio="f"/>
              <v:textbox inset="0mm,0mm,0mm,0mm" style="mso-fit-shape-to-text:t;">
                <w:txbxContent>
                  <w:p w14:paraId="35A8F8A9"/>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62CFD">
    <w:pPr>
      <w:pStyle w:val="41"/>
      <w:rPr>
        <w:color w:val="0000FF"/>
        <w:u w:val="thick"/>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F0F34">
                          <w:pPr>
                            <w:pStyle w:val="4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CF0F34">
                    <w:pPr>
                      <w:pStyle w:val="41"/>
                    </w:pPr>
                    <w:r>
                      <w:fldChar w:fldCharType="begin"/>
                    </w:r>
                    <w:r>
                      <w:instrText xml:space="preserve"> PAGE  \* MERGEFORMAT </w:instrText>
                    </w:r>
                    <w:r>
                      <w:fldChar w:fldCharType="separate"/>
                    </w:r>
                    <w:r>
                      <w:t>54</w:t>
                    </w:r>
                    <w:r>
                      <w:fldChar w:fldCharType="end"/>
                    </w:r>
                  </w:p>
                </w:txbxContent>
              </v:textbox>
            </v:shape>
          </w:pict>
        </mc:Fallback>
      </mc:AlternateContent>
    </w:r>
    <w:r>
      <w:rPr>
        <w:rFonts w:eastAsia="??"/>
        <w:color w:val="0000FF"/>
        <w:szCs w:val="28"/>
        <w:u w:val="thick"/>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14935" cy="153035"/>
              <wp:effectExtent l="0" t="0" r="0" b="0"/>
              <wp:wrapNone/>
              <wp:docPr id="3" name="Rectangle 11"/>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14:paraId="35B0A247"/>
                      </w:txbxContent>
                    </wps:txbx>
                    <wps:bodyPr rot="0" vert="horz" wrap="none" lIns="0" tIns="0" rIns="0" bIns="0" anchor="t" anchorCtr="0" upright="1">
                      <a:spAutoFit/>
                    </wps:bodyPr>
                  </wps:wsp>
                </a:graphicData>
              </a:graphic>
            </wp:anchor>
          </w:drawing>
        </mc:Choice>
        <mc:Fallback>
          <w:pict>
            <v:rect id="Rectangle 11" o:spid="_x0000_s1026" o:spt="1" style="position:absolute;left:0pt;margin-top:0pt;height:12.05pt;width:9.05pt;mso-position-horizontal:right;mso-position-horizontal-relative:margin;mso-wrap-style:none;z-index:251662336;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MR0QAAAAMBAAAPAAAAAAAAAAEAIAAAACIAAABkcnMvZG93bnJldi54bWxQSwECFAAUAAAA&#10;CACHTuJAymovGfUBAAD5AwAADgAAAAAAAAABACAAAAAgAQAAZHJzL2Uyb0RvYy54bWxQSwUGAAAA&#10;AAYABgBZAQAAhwUAAAAA&#10;">
              <v:fill on="f" focussize="0,0"/>
              <v:stroke on="f"/>
              <v:imagedata o:title=""/>
              <o:lock v:ext="edit" aspectratio="f"/>
              <v:textbox inset="0mm,0mm,0mm,0mm" style="mso-fit-shape-to-text:t;">
                <w:txbxContent>
                  <w:p w14:paraId="35B0A247"/>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5024">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5BC08">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35BC08">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B9264">
    <w:pPr>
      <w:rPr>
        <w:rFonts w:ascii="仿宋_GB2312" w:eastAsia="仿宋_GB2312"/>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C6522">
                          <w:pPr>
                            <w:pStyle w:val="4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A3C6522">
                    <w:pPr>
                      <w:pStyle w:val="4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EFA38">
    <w:pPr>
      <w:spacing w:line="196" w:lineRule="auto"/>
      <w:ind w:left="4792"/>
      <w:rPr>
        <w:rFonts w:eastAsia="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07559">
                          <w:pPr>
                            <w:pStyle w:val="4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7A07559">
                    <w:pPr>
                      <w:pStyle w:val="41"/>
                    </w:pPr>
                    <w:r>
                      <w:fldChar w:fldCharType="begin"/>
                    </w:r>
                    <w:r>
                      <w:instrText xml:space="preserve"> PAGE  \* MERGEFORMAT </w:instrText>
                    </w:r>
                    <w:r>
                      <w:fldChar w:fldCharType="separate"/>
                    </w:r>
                    <w:r>
                      <w:t>67</w:t>
                    </w:r>
                    <w:r>
                      <w:fldChar w:fldCharType="end"/>
                    </w:r>
                  </w:p>
                </w:txbxContent>
              </v:textbox>
            </v:shape>
          </w:pict>
        </mc:Fallback>
      </mc:AlternateContent>
    </w:r>
    <w:r>
      <w:rPr>
        <w:rFonts w:eastAsia="Times New Roman"/>
        <w:b/>
        <w:bCs/>
        <w:spacing w:val="3"/>
        <w:sz w:val="17"/>
        <w:szCs w:val="17"/>
      </w:rPr>
      <w:t>9</w:t>
    </w:r>
    <w:r>
      <w:rPr>
        <w:rFonts w:eastAsia="Times New Roman"/>
        <w:b/>
        <w:bCs/>
        <w:spacing w:val="2"/>
        <w:sz w:val="17"/>
        <w:szCs w:val="17"/>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127B">
    <w:pPr>
      <w:pStyle w:val="41"/>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49BF0">
                          <w:pPr>
                            <w:pStyle w:val="4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0549BF0">
                    <w:pPr>
                      <w:pStyle w:val="4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6B30D">
    <w:pPr>
      <w:pStyle w:val="42"/>
      <w:pBdr>
        <w:bottom w:val="single" w:color="auto" w:sz="6" w:space="0"/>
      </w:pBdr>
      <w:tabs>
        <w:tab w:val="center" w:pos="4535"/>
        <w:tab w:val="right" w:pos="9070"/>
        <w:tab w:val="clear" w:pos="4153"/>
        <w:tab w:val="clear" w:pos="8306"/>
      </w:tabs>
      <w:jc w:val="right"/>
      <w:rPr>
        <w:u w:val="single"/>
      </w:rPr>
    </w:pPr>
    <w:r>
      <w:rPr>
        <w:rFonts w:ascii="楷体_GB2312" w:eastAsia="楷体_GB2312"/>
        <w:color w:val="0000FF"/>
        <w:szCs w:val="28"/>
        <w:u w:val="thick"/>
      </w:rPr>
      <w:drawing>
        <wp:anchor distT="0" distB="0" distL="114300" distR="114300" simplePos="0" relativeHeight="251661312" behindDoc="0" locked="0" layoutInCell="1" allowOverlap="1">
          <wp:simplePos x="0" y="0"/>
          <wp:positionH relativeFrom="column">
            <wp:posOffset>-466725</wp:posOffset>
          </wp:positionH>
          <wp:positionV relativeFrom="paragraph">
            <wp:posOffset>-285750</wp:posOffset>
          </wp:positionV>
          <wp:extent cx="1023620" cy="351155"/>
          <wp:effectExtent l="0" t="0" r="0" b="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1F6BF">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053F">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11090">
    <w:pPr>
      <w:pStyle w:val="42"/>
      <w:pBdr>
        <w:bottom w:val="single" w:color="auto" w:sz="6" w:space="0"/>
      </w:pBdr>
      <w:tabs>
        <w:tab w:val="center" w:pos="4535"/>
        <w:tab w:val="right" w:pos="9070"/>
        <w:tab w:val="clear" w:pos="4153"/>
        <w:tab w:val="clear" w:pos="8306"/>
      </w:tabs>
      <w:jc w:val="right"/>
      <w:rPr>
        <w:u w:val="single"/>
      </w:rPr>
    </w:pPr>
    <w:r>
      <w:rPr>
        <w:rFonts w:ascii="楷体_GB2312" w:eastAsia="楷体_GB2312"/>
        <w:color w:val="0000FF"/>
        <w:szCs w:val="28"/>
        <w:u w:val="thick"/>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-285750</wp:posOffset>
          </wp:positionV>
          <wp:extent cx="1023620" cy="351155"/>
          <wp:effectExtent l="0" t="0" r="0" b="0"/>
          <wp:wrapNone/>
          <wp:docPr id="14017148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14863"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r>
      <w:rPr>
        <w:rFonts w:hint="eastAsia"/>
      </w:rPr>
      <w:t xml:space="preserve"> 临平区</w:t>
    </w:r>
    <w:r>
      <w:rPr>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7E670">
    <w:pPr>
      <w:pStyle w:val="42"/>
      <w:pBdr>
        <w:bottom w:val="single" w:color="auto" w:sz="6" w:space="0"/>
      </w:pBdr>
      <w:tabs>
        <w:tab w:val="center" w:pos="4535"/>
        <w:tab w:val="right" w:pos="9070"/>
        <w:tab w:val="clear" w:pos="4153"/>
        <w:tab w:val="clear" w:pos="8306"/>
      </w:tabs>
      <w:jc w:val="right"/>
      <w:rPr>
        <w:u w:val="single"/>
      </w:rPr>
    </w:pPr>
    <w:r>
      <w:rPr>
        <w:rFonts w:ascii="楷体_GB2312" w:eastAsia="楷体_GB2312"/>
        <w:color w:val="0000FF"/>
        <w:szCs w:val="28"/>
        <w:u w:val="thick"/>
      </w:rPr>
      <w:drawing>
        <wp:anchor distT="0" distB="0" distL="114300" distR="114300" simplePos="0" relativeHeight="251664384" behindDoc="0" locked="0" layoutInCell="1" allowOverlap="1">
          <wp:simplePos x="0" y="0"/>
          <wp:positionH relativeFrom="column">
            <wp:posOffset>-466725</wp:posOffset>
          </wp:positionH>
          <wp:positionV relativeFrom="paragraph">
            <wp:posOffset>-285750</wp:posOffset>
          </wp:positionV>
          <wp:extent cx="1023620" cy="351155"/>
          <wp:effectExtent l="0" t="0" r="0" b="0"/>
          <wp:wrapNone/>
          <wp:docPr id="10426532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53263"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r>
      <w:rPr>
        <w:rFonts w:hint="eastAsia"/>
      </w:rPr>
      <w:t xml:space="preserve"> 临平区</w:t>
    </w: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11C9">
    <w:pPr>
      <w:pStyle w:val="42"/>
      <w:pBdr>
        <w:bottom w:val="single" w:color="auto" w:sz="6" w:space="28"/>
      </w:pBdr>
      <w:tabs>
        <w:tab w:val="center" w:pos="4535"/>
        <w:tab w:val="right" w:pos="9070"/>
        <w:tab w:val="clear" w:pos="4153"/>
        <w:tab w:val="clear" w:pos="8306"/>
      </w:tabs>
      <w:jc w:val="right"/>
    </w:pPr>
    <w:r>
      <w:rPr>
        <w:rFonts w:hint="eastAsia"/>
      </w:rPr>
      <w:t xml:space="preserve">                     </w:t>
    </w:r>
  </w:p>
  <w:p w14:paraId="4888257B">
    <w:pPr>
      <w:pStyle w:val="42"/>
      <w:pBdr>
        <w:bottom w:val="single" w:color="auto" w:sz="6" w:space="28"/>
      </w:pBdr>
      <w:tabs>
        <w:tab w:val="center" w:pos="4535"/>
        <w:tab w:val="right" w:pos="9070"/>
        <w:tab w:val="clear" w:pos="4153"/>
        <w:tab w:val="clear" w:pos="8306"/>
      </w:tabs>
      <w:jc w:val="right"/>
    </w:pPr>
    <w:r>
      <w:rPr>
        <w:rFonts w:ascii="楷体_GB2312" w:eastAsia="楷体_GB2312"/>
        <w:color w:val="0000FF"/>
        <w:szCs w:val="28"/>
        <w:u w:val="thick"/>
      </w:rPr>
      <w:drawing>
        <wp:anchor distT="0" distB="0" distL="114300" distR="114300" simplePos="0" relativeHeight="251666432" behindDoc="0" locked="0" layoutInCell="1" allowOverlap="1">
          <wp:simplePos x="0" y="0"/>
          <wp:positionH relativeFrom="column">
            <wp:posOffset>20955</wp:posOffset>
          </wp:positionH>
          <wp:positionV relativeFrom="paragraph">
            <wp:posOffset>33655</wp:posOffset>
          </wp:positionV>
          <wp:extent cx="1023620" cy="351155"/>
          <wp:effectExtent l="0" t="0" r="0" b="0"/>
          <wp:wrapNone/>
          <wp:docPr id="17433157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1575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p>
  <w:p w14:paraId="18DDA009">
    <w:pPr>
      <w:pStyle w:val="42"/>
      <w:pBdr>
        <w:bottom w:val="single" w:color="auto" w:sz="6" w:space="28"/>
      </w:pBdr>
      <w:tabs>
        <w:tab w:val="center" w:pos="4535"/>
        <w:tab w:val="right" w:pos="9070"/>
        <w:tab w:val="clear" w:pos="4153"/>
        <w:tab w:val="clear" w:pos="8306"/>
      </w:tabs>
      <w:jc w:val="center"/>
      <w:rPr>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41CE9">
    <w:pPr>
      <w:pStyle w:val="42"/>
      <w:pBdr>
        <w:bottom w:val="single" w:color="auto" w:sz="6" w:space="0"/>
      </w:pBdr>
      <w:tabs>
        <w:tab w:val="center" w:pos="4535"/>
        <w:tab w:val="right" w:pos="9070"/>
        <w:tab w:val="clear" w:pos="4153"/>
        <w:tab w:val="clear" w:pos="8306"/>
      </w:tabs>
      <w:jc w:val="right"/>
      <w:rPr>
        <w:u w:val="single"/>
      </w:rPr>
    </w:pPr>
    <w:r>
      <w:rPr>
        <w:rFonts w:hint="eastAsia"/>
      </w:rPr>
      <w:t xml:space="preserve">                                                                                                        </w:t>
    </w:r>
    <w:r>
      <w:rPr>
        <w:rFonts w:ascii="楷体_GB2312" w:eastAsia="楷体_GB2312"/>
        <w:color w:val="0000FF"/>
        <w:szCs w:val="28"/>
        <w:u w:val="thick"/>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-285750</wp:posOffset>
          </wp:positionV>
          <wp:extent cx="1023620" cy="351155"/>
          <wp:effectExtent l="0" t="0" r="0" b="0"/>
          <wp:wrapNone/>
          <wp:docPr id="186367719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77199"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r>
      <w:rPr>
        <w:rFonts w:hint="eastAsia"/>
      </w:rPr>
      <w:t xml:space="preserve"> 临平区</w:t>
    </w:r>
    <w:r>
      <w:rPr>
        <w:lang w:val="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FAF46">
    <w:pPr>
      <w:pStyle w:val="42"/>
      <w:pBdr>
        <w:bottom w:val="single" w:color="auto" w:sz="6" w:space="0"/>
      </w:pBdr>
      <w:tabs>
        <w:tab w:val="center" w:pos="4535"/>
        <w:tab w:val="right" w:pos="9070"/>
        <w:tab w:val="clear" w:pos="4153"/>
        <w:tab w:val="clear" w:pos="8306"/>
      </w:tabs>
      <w:jc w:val="right"/>
      <w:rPr>
        <w:u w:val="single"/>
      </w:rPr>
    </w:pPr>
    <w:r>
      <w:rPr>
        <w:rFonts w:ascii="楷体_GB2312" w:eastAsia="楷体_GB2312"/>
        <w:color w:val="0000FF"/>
        <w:szCs w:val="28"/>
        <w:u w:val="thick"/>
      </w:rPr>
      <w:drawing>
        <wp:anchor distT="0" distB="0" distL="114300" distR="114300" simplePos="0" relativeHeight="251668480" behindDoc="0" locked="0" layoutInCell="1" allowOverlap="1">
          <wp:simplePos x="0" y="0"/>
          <wp:positionH relativeFrom="column">
            <wp:posOffset>-466725</wp:posOffset>
          </wp:positionH>
          <wp:positionV relativeFrom="paragraph">
            <wp:posOffset>-285750</wp:posOffset>
          </wp:positionV>
          <wp:extent cx="1023620" cy="351155"/>
          <wp:effectExtent l="0" t="0" r="0" b="0"/>
          <wp:wrapNone/>
          <wp:docPr id="2083665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65909"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3BF0E">
    <w:pPr>
      <w:pStyle w:val="42"/>
      <w:pBdr>
        <w:bottom w:val="single" w:color="auto" w:sz="6" w:space="0"/>
      </w:pBdr>
      <w:tabs>
        <w:tab w:val="center" w:pos="4535"/>
        <w:tab w:val="right" w:pos="9070"/>
        <w:tab w:val="clear" w:pos="4153"/>
        <w:tab w:val="clear" w:pos="8306"/>
      </w:tabs>
      <w:jc w:val="right"/>
      <w:rPr>
        <w:u w:val="single"/>
      </w:rPr>
    </w:pPr>
    <w:r>
      <w:rPr>
        <w:rFonts w:ascii="楷体_GB2312" w:eastAsia="楷体_GB2312"/>
        <w:color w:val="0000FF"/>
        <w:szCs w:val="28"/>
        <w:u w:val="thick"/>
      </w:rPr>
      <w:drawing>
        <wp:anchor distT="0" distB="0" distL="114300" distR="114300" simplePos="0" relativeHeight="251667456" behindDoc="0" locked="0" layoutInCell="1" allowOverlap="1">
          <wp:simplePos x="0" y="0"/>
          <wp:positionH relativeFrom="column">
            <wp:posOffset>-466725</wp:posOffset>
          </wp:positionH>
          <wp:positionV relativeFrom="paragraph">
            <wp:posOffset>-285750</wp:posOffset>
          </wp:positionV>
          <wp:extent cx="1023620" cy="351155"/>
          <wp:effectExtent l="0" t="0" r="0" b="0"/>
          <wp:wrapNone/>
          <wp:docPr id="11426107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1072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3620" cy="3511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B8058E68"/>
    <w:multiLevelType w:val="singleLevel"/>
    <w:tmpl w:val="B8058E68"/>
    <w:lvl w:ilvl="0" w:tentative="0">
      <w:start w:val="1"/>
      <w:numFmt w:val="decimal"/>
      <w:suff w:val="nothing"/>
      <w:lvlText w:val="%1、"/>
      <w:lvlJc w:val="left"/>
    </w:lvl>
  </w:abstractNum>
  <w:abstractNum w:abstractNumId="2">
    <w:nsid w:val="1876DE4F"/>
    <w:multiLevelType w:val="singleLevel"/>
    <w:tmpl w:val="1876DE4F"/>
    <w:lvl w:ilvl="0" w:tentative="0">
      <w:start w:val="3"/>
      <w:numFmt w:val="chineseCounting"/>
      <w:suff w:val="nothing"/>
      <w:lvlText w:val="%1、"/>
      <w:lvlJc w:val="left"/>
      <w:rPr>
        <w:rFonts w:hint="eastAsia"/>
      </w:rPr>
    </w:lvl>
  </w:abstractNum>
  <w:abstractNum w:abstractNumId="3">
    <w:nsid w:val="341DFAAC"/>
    <w:multiLevelType w:val="singleLevel"/>
    <w:tmpl w:val="341DFAAC"/>
    <w:lvl w:ilvl="0" w:tentative="0">
      <w:start w:val="8"/>
      <w:numFmt w:val="decimal"/>
      <w:suff w:val="space"/>
      <w:lvlText w:val="%1."/>
      <w:lvlJc w:val="left"/>
    </w:lvl>
  </w:abstractNum>
  <w:abstractNum w:abstractNumId="4">
    <w:nsid w:val="4E8324DD"/>
    <w:multiLevelType w:val="singleLevel"/>
    <w:tmpl w:val="4E8324DD"/>
    <w:lvl w:ilvl="0" w:tentative="0">
      <w:start w:val="2"/>
      <w:numFmt w:val="chineseCounting"/>
      <w:suff w:val="nothing"/>
      <w:lvlText w:val="%1、"/>
      <w:lvlJc w:val="left"/>
      <w:rPr>
        <w:rFonts w:hint="eastAsia"/>
      </w:rPr>
    </w:lvl>
  </w:abstractNum>
  <w:abstractNum w:abstractNumId="5">
    <w:nsid w:val="5438AF99"/>
    <w:multiLevelType w:val="singleLevel"/>
    <w:tmpl w:val="5438AF99"/>
    <w:lvl w:ilvl="0" w:tentative="0">
      <w:start w:val="3"/>
      <w:numFmt w:val="chineseCounting"/>
      <w:suff w:val="space"/>
      <w:lvlText w:val="第%1部分"/>
      <w:lvlJc w:val="left"/>
      <w:rPr>
        <w:rFonts w:hint="eastAsia"/>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 w:name="KSO_WPS_MARK_KEY" w:val="90583692-0d4d-484a-baf7-faaf9e2df1b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4BFD"/>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6BFB"/>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5E8"/>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64A"/>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8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40B"/>
    <w:rsid w:val="0024153C"/>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26C"/>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D24"/>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067"/>
    <w:rsid w:val="0035455F"/>
    <w:rsid w:val="00355D75"/>
    <w:rsid w:val="00355D8F"/>
    <w:rsid w:val="00356A73"/>
    <w:rsid w:val="00356FF0"/>
    <w:rsid w:val="003577EF"/>
    <w:rsid w:val="00357A60"/>
    <w:rsid w:val="00360304"/>
    <w:rsid w:val="00360A78"/>
    <w:rsid w:val="00361750"/>
    <w:rsid w:val="00363894"/>
    <w:rsid w:val="00363B2A"/>
    <w:rsid w:val="00363BF1"/>
    <w:rsid w:val="0036417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F3B"/>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E90"/>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CD9"/>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33F"/>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936"/>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1F5C"/>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338"/>
    <w:rsid w:val="005D1747"/>
    <w:rsid w:val="005D266D"/>
    <w:rsid w:val="005D306D"/>
    <w:rsid w:val="005D3327"/>
    <w:rsid w:val="005D4854"/>
    <w:rsid w:val="005D5BCF"/>
    <w:rsid w:val="005D5D2B"/>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BB1"/>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6E2"/>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0D7"/>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6A2"/>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51A"/>
    <w:rsid w:val="00836323"/>
    <w:rsid w:val="00837D3D"/>
    <w:rsid w:val="00837E9B"/>
    <w:rsid w:val="008404AA"/>
    <w:rsid w:val="008406D7"/>
    <w:rsid w:val="0084074F"/>
    <w:rsid w:val="008407BA"/>
    <w:rsid w:val="00840AA3"/>
    <w:rsid w:val="00840AAC"/>
    <w:rsid w:val="0084101C"/>
    <w:rsid w:val="0084181B"/>
    <w:rsid w:val="00841F29"/>
    <w:rsid w:val="008425CC"/>
    <w:rsid w:val="00842A1D"/>
    <w:rsid w:val="00842DC2"/>
    <w:rsid w:val="0084357B"/>
    <w:rsid w:val="008465B4"/>
    <w:rsid w:val="00846D25"/>
    <w:rsid w:val="00847AB4"/>
    <w:rsid w:val="00850013"/>
    <w:rsid w:val="008500DD"/>
    <w:rsid w:val="00850A0A"/>
    <w:rsid w:val="00850A94"/>
    <w:rsid w:val="00851E96"/>
    <w:rsid w:val="00851F1C"/>
    <w:rsid w:val="00852FA5"/>
    <w:rsid w:val="00853F7D"/>
    <w:rsid w:val="00854D1C"/>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803"/>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D57"/>
    <w:rsid w:val="008C1E3E"/>
    <w:rsid w:val="008C2059"/>
    <w:rsid w:val="008C21D0"/>
    <w:rsid w:val="008C2DBC"/>
    <w:rsid w:val="008C3A4E"/>
    <w:rsid w:val="008C5371"/>
    <w:rsid w:val="008C623D"/>
    <w:rsid w:val="008C65F4"/>
    <w:rsid w:val="008C6683"/>
    <w:rsid w:val="008C699B"/>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4F5E"/>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457"/>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37FB4"/>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491"/>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5D3"/>
    <w:rsid w:val="00C25CFF"/>
    <w:rsid w:val="00C25EA6"/>
    <w:rsid w:val="00C26164"/>
    <w:rsid w:val="00C261C1"/>
    <w:rsid w:val="00C26574"/>
    <w:rsid w:val="00C26DBF"/>
    <w:rsid w:val="00C27199"/>
    <w:rsid w:val="00C27204"/>
    <w:rsid w:val="00C30478"/>
    <w:rsid w:val="00C304E9"/>
    <w:rsid w:val="00C30B0B"/>
    <w:rsid w:val="00C31320"/>
    <w:rsid w:val="00C315EA"/>
    <w:rsid w:val="00C316B4"/>
    <w:rsid w:val="00C332D4"/>
    <w:rsid w:val="00C33A66"/>
    <w:rsid w:val="00C33E51"/>
    <w:rsid w:val="00C34C45"/>
    <w:rsid w:val="00C34C47"/>
    <w:rsid w:val="00C34FCE"/>
    <w:rsid w:val="00C35411"/>
    <w:rsid w:val="00C35EED"/>
    <w:rsid w:val="00C36B2C"/>
    <w:rsid w:val="00C3701A"/>
    <w:rsid w:val="00C379EF"/>
    <w:rsid w:val="00C403E3"/>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5F7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DC1"/>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1E6"/>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4CE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3B63"/>
    <w:rsid w:val="00E74A2B"/>
    <w:rsid w:val="00E75667"/>
    <w:rsid w:val="00E756D3"/>
    <w:rsid w:val="00E75A5A"/>
    <w:rsid w:val="00E76004"/>
    <w:rsid w:val="00E7608F"/>
    <w:rsid w:val="00E760D7"/>
    <w:rsid w:val="00E769CC"/>
    <w:rsid w:val="00E76F0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7A1"/>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24C"/>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CBC"/>
    <w:rsid w:val="00F03E4C"/>
    <w:rsid w:val="00F04D19"/>
    <w:rsid w:val="00F050A3"/>
    <w:rsid w:val="00F06340"/>
    <w:rsid w:val="00F0665D"/>
    <w:rsid w:val="00F06D42"/>
    <w:rsid w:val="00F07134"/>
    <w:rsid w:val="00F0724D"/>
    <w:rsid w:val="00F07378"/>
    <w:rsid w:val="00F10B81"/>
    <w:rsid w:val="00F10BC9"/>
    <w:rsid w:val="00F113C9"/>
    <w:rsid w:val="00F11AEC"/>
    <w:rsid w:val="00F11C01"/>
    <w:rsid w:val="00F11D80"/>
    <w:rsid w:val="00F14B08"/>
    <w:rsid w:val="00F14B4B"/>
    <w:rsid w:val="00F14CD1"/>
    <w:rsid w:val="00F15115"/>
    <w:rsid w:val="00F15A85"/>
    <w:rsid w:val="00F15C81"/>
    <w:rsid w:val="00F15D8C"/>
    <w:rsid w:val="00F15F18"/>
    <w:rsid w:val="00F16B86"/>
    <w:rsid w:val="00F16E1A"/>
    <w:rsid w:val="00F16F92"/>
    <w:rsid w:val="00F175C8"/>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FA7"/>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DDE"/>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5A2"/>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F2443"/>
    <w:rsid w:val="01453029"/>
    <w:rsid w:val="014C5737"/>
    <w:rsid w:val="01583748"/>
    <w:rsid w:val="018C1643"/>
    <w:rsid w:val="019F7441"/>
    <w:rsid w:val="01B16034"/>
    <w:rsid w:val="01B37585"/>
    <w:rsid w:val="01BA1319"/>
    <w:rsid w:val="01D06871"/>
    <w:rsid w:val="01D31020"/>
    <w:rsid w:val="01D55165"/>
    <w:rsid w:val="01DF6BF8"/>
    <w:rsid w:val="01EC2C57"/>
    <w:rsid w:val="01F80A87"/>
    <w:rsid w:val="02077E13"/>
    <w:rsid w:val="02223D56"/>
    <w:rsid w:val="022C0730"/>
    <w:rsid w:val="0241705E"/>
    <w:rsid w:val="026B2E25"/>
    <w:rsid w:val="02753ABB"/>
    <w:rsid w:val="02824D4D"/>
    <w:rsid w:val="029B2C5C"/>
    <w:rsid w:val="02DC4B10"/>
    <w:rsid w:val="02DD76CE"/>
    <w:rsid w:val="02EE29ED"/>
    <w:rsid w:val="02F36323"/>
    <w:rsid w:val="02F5619C"/>
    <w:rsid w:val="0326446A"/>
    <w:rsid w:val="032D5555"/>
    <w:rsid w:val="03500A70"/>
    <w:rsid w:val="03561CEE"/>
    <w:rsid w:val="036634D2"/>
    <w:rsid w:val="036D7252"/>
    <w:rsid w:val="03764359"/>
    <w:rsid w:val="038D51FF"/>
    <w:rsid w:val="0397607D"/>
    <w:rsid w:val="039C6131"/>
    <w:rsid w:val="03C50660"/>
    <w:rsid w:val="03DD35E4"/>
    <w:rsid w:val="03F1578E"/>
    <w:rsid w:val="04076900"/>
    <w:rsid w:val="0414540A"/>
    <w:rsid w:val="041A5A3B"/>
    <w:rsid w:val="041C7118"/>
    <w:rsid w:val="042311BA"/>
    <w:rsid w:val="042B157A"/>
    <w:rsid w:val="04567CE7"/>
    <w:rsid w:val="045D1075"/>
    <w:rsid w:val="046B78D1"/>
    <w:rsid w:val="048F763B"/>
    <w:rsid w:val="049F330E"/>
    <w:rsid w:val="04AA775C"/>
    <w:rsid w:val="04AF1889"/>
    <w:rsid w:val="04B4782F"/>
    <w:rsid w:val="04BC3FEE"/>
    <w:rsid w:val="04C23FCE"/>
    <w:rsid w:val="04DB09BB"/>
    <w:rsid w:val="04F66F48"/>
    <w:rsid w:val="050A0BBB"/>
    <w:rsid w:val="05251E14"/>
    <w:rsid w:val="052E76B7"/>
    <w:rsid w:val="052F7FC1"/>
    <w:rsid w:val="053F7657"/>
    <w:rsid w:val="05A16594"/>
    <w:rsid w:val="05A7762D"/>
    <w:rsid w:val="05C46D92"/>
    <w:rsid w:val="05E958CE"/>
    <w:rsid w:val="06022AFF"/>
    <w:rsid w:val="060317A8"/>
    <w:rsid w:val="060E5941"/>
    <w:rsid w:val="06110FAF"/>
    <w:rsid w:val="061354FB"/>
    <w:rsid w:val="064074EA"/>
    <w:rsid w:val="06493CA7"/>
    <w:rsid w:val="06530F29"/>
    <w:rsid w:val="065511A4"/>
    <w:rsid w:val="065A6178"/>
    <w:rsid w:val="066A1827"/>
    <w:rsid w:val="066F1CF3"/>
    <w:rsid w:val="06712BB6"/>
    <w:rsid w:val="067A7491"/>
    <w:rsid w:val="06930BB8"/>
    <w:rsid w:val="06D32CB2"/>
    <w:rsid w:val="06F660CB"/>
    <w:rsid w:val="06F80AFB"/>
    <w:rsid w:val="0708351A"/>
    <w:rsid w:val="070E0C95"/>
    <w:rsid w:val="07245D42"/>
    <w:rsid w:val="07247C28"/>
    <w:rsid w:val="07264C62"/>
    <w:rsid w:val="075F5104"/>
    <w:rsid w:val="0779354C"/>
    <w:rsid w:val="07BB67DE"/>
    <w:rsid w:val="07D65DED"/>
    <w:rsid w:val="07D7113E"/>
    <w:rsid w:val="07D72EEC"/>
    <w:rsid w:val="07E35D35"/>
    <w:rsid w:val="07E51AAD"/>
    <w:rsid w:val="07F10452"/>
    <w:rsid w:val="08061376"/>
    <w:rsid w:val="08061CCE"/>
    <w:rsid w:val="080A32C2"/>
    <w:rsid w:val="081952B3"/>
    <w:rsid w:val="08217F8C"/>
    <w:rsid w:val="083A10B9"/>
    <w:rsid w:val="08452D77"/>
    <w:rsid w:val="08483881"/>
    <w:rsid w:val="086401F8"/>
    <w:rsid w:val="08751CAA"/>
    <w:rsid w:val="087E4C40"/>
    <w:rsid w:val="08892439"/>
    <w:rsid w:val="088A61B1"/>
    <w:rsid w:val="088A6FB6"/>
    <w:rsid w:val="08D66AD6"/>
    <w:rsid w:val="08DA33A3"/>
    <w:rsid w:val="08E73603"/>
    <w:rsid w:val="08E80F13"/>
    <w:rsid w:val="09213F0B"/>
    <w:rsid w:val="09335624"/>
    <w:rsid w:val="09386668"/>
    <w:rsid w:val="09397159"/>
    <w:rsid w:val="0944690F"/>
    <w:rsid w:val="09535675"/>
    <w:rsid w:val="095E7681"/>
    <w:rsid w:val="095F057D"/>
    <w:rsid w:val="09642282"/>
    <w:rsid w:val="09664380"/>
    <w:rsid w:val="096B4CA4"/>
    <w:rsid w:val="09733572"/>
    <w:rsid w:val="09772C16"/>
    <w:rsid w:val="098353B5"/>
    <w:rsid w:val="09A92330"/>
    <w:rsid w:val="09B06B87"/>
    <w:rsid w:val="09C13146"/>
    <w:rsid w:val="09C82C33"/>
    <w:rsid w:val="09E04166"/>
    <w:rsid w:val="09F41631"/>
    <w:rsid w:val="0A102680"/>
    <w:rsid w:val="0A110ABA"/>
    <w:rsid w:val="0A1C0718"/>
    <w:rsid w:val="0A283ED3"/>
    <w:rsid w:val="0A2C5771"/>
    <w:rsid w:val="0A3E7710"/>
    <w:rsid w:val="0A4B6DE0"/>
    <w:rsid w:val="0A5B7E63"/>
    <w:rsid w:val="0AA374A5"/>
    <w:rsid w:val="0AAB7649"/>
    <w:rsid w:val="0ABC5606"/>
    <w:rsid w:val="0AC27E84"/>
    <w:rsid w:val="0AC33255"/>
    <w:rsid w:val="0AE53B72"/>
    <w:rsid w:val="0B30404E"/>
    <w:rsid w:val="0B3326DE"/>
    <w:rsid w:val="0B4C6C14"/>
    <w:rsid w:val="0B631A88"/>
    <w:rsid w:val="0B683D45"/>
    <w:rsid w:val="0B753148"/>
    <w:rsid w:val="0B7F3F11"/>
    <w:rsid w:val="0B884417"/>
    <w:rsid w:val="0BAF143E"/>
    <w:rsid w:val="0BB377CC"/>
    <w:rsid w:val="0BB93035"/>
    <w:rsid w:val="0BD5582F"/>
    <w:rsid w:val="0BD55995"/>
    <w:rsid w:val="0BF6188C"/>
    <w:rsid w:val="0BF73C91"/>
    <w:rsid w:val="0BFF569C"/>
    <w:rsid w:val="0C081F45"/>
    <w:rsid w:val="0C170175"/>
    <w:rsid w:val="0C177116"/>
    <w:rsid w:val="0C1B5A9E"/>
    <w:rsid w:val="0C405504"/>
    <w:rsid w:val="0C4650EF"/>
    <w:rsid w:val="0C571A41"/>
    <w:rsid w:val="0C5C1171"/>
    <w:rsid w:val="0C5E1CBC"/>
    <w:rsid w:val="0C615B50"/>
    <w:rsid w:val="0C625742"/>
    <w:rsid w:val="0C6E02C3"/>
    <w:rsid w:val="0C7E427E"/>
    <w:rsid w:val="0C840299"/>
    <w:rsid w:val="0C8445DA"/>
    <w:rsid w:val="0C87121B"/>
    <w:rsid w:val="0C970EB6"/>
    <w:rsid w:val="0C9C68E6"/>
    <w:rsid w:val="0CA8688D"/>
    <w:rsid w:val="0CB8153E"/>
    <w:rsid w:val="0CC007F7"/>
    <w:rsid w:val="0CD369F5"/>
    <w:rsid w:val="0CFC1A66"/>
    <w:rsid w:val="0CFE707A"/>
    <w:rsid w:val="0D063BDA"/>
    <w:rsid w:val="0D08375F"/>
    <w:rsid w:val="0D1837C7"/>
    <w:rsid w:val="0D184CFB"/>
    <w:rsid w:val="0D3A2B90"/>
    <w:rsid w:val="0D4A7419"/>
    <w:rsid w:val="0D725B91"/>
    <w:rsid w:val="0D797DC8"/>
    <w:rsid w:val="0D827401"/>
    <w:rsid w:val="0D84094E"/>
    <w:rsid w:val="0D8A00E9"/>
    <w:rsid w:val="0D8D589E"/>
    <w:rsid w:val="0D8F10B6"/>
    <w:rsid w:val="0D952BBB"/>
    <w:rsid w:val="0DA01C73"/>
    <w:rsid w:val="0DBE2C73"/>
    <w:rsid w:val="0DBF68FD"/>
    <w:rsid w:val="0DC22BEF"/>
    <w:rsid w:val="0DC80CC4"/>
    <w:rsid w:val="0DCD01D9"/>
    <w:rsid w:val="0DD63300"/>
    <w:rsid w:val="0DE407D2"/>
    <w:rsid w:val="0DE95771"/>
    <w:rsid w:val="0DEA790C"/>
    <w:rsid w:val="0DEE2D3E"/>
    <w:rsid w:val="0DF50604"/>
    <w:rsid w:val="0DF702FE"/>
    <w:rsid w:val="0DFA16E3"/>
    <w:rsid w:val="0E060E51"/>
    <w:rsid w:val="0E092969"/>
    <w:rsid w:val="0E4D2D7F"/>
    <w:rsid w:val="0E5604B2"/>
    <w:rsid w:val="0E6A6040"/>
    <w:rsid w:val="0E6D5D79"/>
    <w:rsid w:val="0E835B7C"/>
    <w:rsid w:val="0E914C51"/>
    <w:rsid w:val="0E9D0089"/>
    <w:rsid w:val="0EB803EE"/>
    <w:rsid w:val="0EDD2BFA"/>
    <w:rsid w:val="0EE04D7C"/>
    <w:rsid w:val="0EE26734"/>
    <w:rsid w:val="0EF94D4B"/>
    <w:rsid w:val="0F0B3C4E"/>
    <w:rsid w:val="0F0E2263"/>
    <w:rsid w:val="0F1B4006"/>
    <w:rsid w:val="0F352103"/>
    <w:rsid w:val="0F480D40"/>
    <w:rsid w:val="0F4958DC"/>
    <w:rsid w:val="0F4A0448"/>
    <w:rsid w:val="0F4D186A"/>
    <w:rsid w:val="0F515DF7"/>
    <w:rsid w:val="0F596BA8"/>
    <w:rsid w:val="0F6248D2"/>
    <w:rsid w:val="0F693536"/>
    <w:rsid w:val="0F706100"/>
    <w:rsid w:val="0F714B54"/>
    <w:rsid w:val="0F7B0511"/>
    <w:rsid w:val="0F7B76D9"/>
    <w:rsid w:val="0F7D3EF7"/>
    <w:rsid w:val="0F816ACD"/>
    <w:rsid w:val="0F8E148B"/>
    <w:rsid w:val="0F913BF3"/>
    <w:rsid w:val="0F9832DB"/>
    <w:rsid w:val="0FBE7878"/>
    <w:rsid w:val="0FBF3FD2"/>
    <w:rsid w:val="0FBF7FF3"/>
    <w:rsid w:val="0FDC19E8"/>
    <w:rsid w:val="0FE8038D"/>
    <w:rsid w:val="0FFB0A32"/>
    <w:rsid w:val="10024FA8"/>
    <w:rsid w:val="10264A11"/>
    <w:rsid w:val="103273DB"/>
    <w:rsid w:val="104C0DD9"/>
    <w:rsid w:val="10646583"/>
    <w:rsid w:val="107514F4"/>
    <w:rsid w:val="107A7027"/>
    <w:rsid w:val="107D4B15"/>
    <w:rsid w:val="108A3C80"/>
    <w:rsid w:val="10914580"/>
    <w:rsid w:val="10B855D5"/>
    <w:rsid w:val="10C26171"/>
    <w:rsid w:val="10D80401"/>
    <w:rsid w:val="10EC101A"/>
    <w:rsid w:val="10F33360"/>
    <w:rsid w:val="10FC16EA"/>
    <w:rsid w:val="110A7E8F"/>
    <w:rsid w:val="110F1D40"/>
    <w:rsid w:val="11266F33"/>
    <w:rsid w:val="1139288A"/>
    <w:rsid w:val="11515ABE"/>
    <w:rsid w:val="115A7068"/>
    <w:rsid w:val="117C49C8"/>
    <w:rsid w:val="118963A1"/>
    <w:rsid w:val="119372B1"/>
    <w:rsid w:val="11943BFC"/>
    <w:rsid w:val="11C6522A"/>
    <w:rsid w:val="11C72224"/>
    <w:rsid w:val="11D566EF"/>
    <w:rsid w:val="11DF30C9"/>
    <w:rsid w:val="11E104CC"/>
    <w:rsid w:val="11E20309"/>
    <w:rsid w:val="11E701D0"/>
    <w:rsid w:val="11FD46BF"/>
    <w:rsid w:val="120608E8"/>
    <w:rsid w:val="12064AFA"/>
    <w:rsid w:val="122431D2"/>
    <w:rsid w:val="12255233"/>
    <w:rsid w:val="12386BC2"/>
    <w:rsid w:val="12530213"/>
    <w:rsid w:val="12633CFA"/>
    <w:rsid w:val="127723A9"/>
    <w:rsid w:val="127826AF"/>
    <w:rsid w:val="12862074"/>
    <w:rsid w:val="12883966"/>
    <w:rsid w:val="129E45B4"/>
    <w:rsid w:val="12BF5E21"/>
    <w:rsid w:val="12D81596"/>
    <w:rsid w:val="12EA7368"/>
    <w:rsid w:val="12EC0194"/>
    <w:rsid w:val="13072A44"/>
    <w:rsid w:val="13556E9F"/>
    <w:rsid w:val="135F4BE2"/>
    <w:rsid w:val="137B5074"/>
    <w:rsid w:val="139B1A0A"/>
    <w:rsid w:val="139D148E"/>
    <w:rsid w:val="139D25C7"/>
    <w:rsid w:val="13B34400"/>
    <w:rsid w:val="13BF3CE4"/>
    <w:rsid w:val="13D112CC"/>
    <w:rsid w:val="13F92CC0"/>
    <w:rsid w:val="141008D8"/>
    <w:rsid w:val="14125FE6"/>
    <w:rsid w:val="14132417"/>
    <w:rsid w:val="14630C7F"/>
    <w:rsid w:val="146D271E"/>
    <w:rsid w:val="146E1C8E"/>
    <w:rsid w:val="147914BD"/>
    <w:rsid w:val="14982588"/>
    <w:rsid w:val="149A5AD9"/>
    <w:rsid w:val="14A7619D"/>
    <w:rsid w:val="14B62C44"/>
    <w:rsid w:val="14C173FE"/>
    <w:rsid w:val="14CB5069"/>
    <w:rsid w:val="150536C3"/>
    <w:rsid w:val="150C1963"/>
    <w:rsid w:val="15121A08"/>
    <w:rsid w:val="151447A0"/>
    <w:rsid w:val="153E27FD"/>
    <w:rsid w:val="154A6454"/>
    <w:rsid w:val="15762120"/>
    <w:rsid w:val="157818BB"/>
    <w:rsid w:val="15785D0F"/>
    <w:rsid w:val="15A44D56"/>
    <w:rsid w:val="15CD1229"/>
    <w:rsid w:val="15D7097A"/>
    <w:rsid w:val="15F570FC"/>
    <w:rsid w:val="161F23A4"/>
    <w:rsid w:val="164B7671"/>
    <w:rsid w:val="164E4CC1"/>
    <w:rsid w:val="16944232"/>
    <w:rsid w:val="1698596B"/>
    <w:rsid w:val="16A8729C"/>
    <w:rsid w:val="16AB5C70"/>
    <w:rsid w:val="16B06099"/>
    <w:rsid w:val="16B33777"/>
    <w:rsid w:val="16B965DF"/>
    <w:rsid w:val="16BC70A7"/>
    <w:rsid w:val="16C6339E"/>
    <w:rsid w:val="16CE6DCA"/>
    <w:rsid w:val="16D927DD"/>
    <w:rsid w:val="16F11225"/>
    <w:rsid w:val="17035AD4"/>
    <w:rsid w:val="170950EB"/>
    <w:rsid w:val="17163A31"/>
    <w:rsid w:val="172F2D79"/>
    <w:rsid w:val="173C2D6C"/>
    <w:rsid w:val="17557BEF"/>
    <w:rsid w:val="176F6C9D"/>
    <w:rsid w:val="17875F03"/>
    <w:rsid w:val="17AF3060"/>
    <w:rsid w:val="17BF5F86"/>
    <w:rsid w:val="17D349C1"/>
    <w:rsid w:val="17EE050A"/>
    <w:rsid w:val="1809540B"/>
    <w:rsid w:val="181A7108"/>
    <w:rsid w:val="1830729E"/>
    <w:rsid w:val="18512847"/>
    <w:rsid w:val="18543BA7"/>
    <w:rsid w:val="185E6158"/>
    <w:rsid w:val="1860764A"/>
    <w:rsid w:val="1870062C"/>
    <w:rsid w:val="18817102"/>
    <w:rsid w:val="18830A15"/>
    <w:rsid w:val="18852B28"/>
    <w:rsid w:val="188B5321"/>
    <w:rsid w:val="18910E95"/>
    <w:rsid w:val="189A78A7"/>
    <w:rsid w:val="18C92212"/>
    <w:rsid w:val="19014FE0"/>
    <w:rsid w:val="1902235D"/>
    <w:rsid w:val="190946B3"/>
    <w:rsid w:val="19485136"/>
    <w:rsid w:val="195B1BCF"/>
    <w:rsid w:val="19832ED4"/>
    <w:rsid w:val="198367DE"/>
    <w:rsid w:val="1988311A"/>
    <w:rsid w:val="19932372"/>
    <w:rsid w:val="19A20DD5"/>
    <w:rsid w:val="19AE03F1"/>
    <w:rsid w:val="19CA0B03"/>
    <w:rsid w:val="19EE47F1"/>
    <w:rsid w:val="19F5244C"/>
    <w:rsid w:val="1A071A03"/>
    <w:rsid w:val="1A136423"/>
    <w:rsid w:val="1A1F16AE"/>
    <w:rsid w:val="1A323CF2"/>
    <w:rsid w:val="1A3B5C77"/>
    <w:rsid w:val="1A4039C8"/>
    <w:rsid w:val="1A574B5F"/>
    <w:rsid w:val="1A6A7BF0"/>
    <w:rsid w:val="1A984BAD"/>
    <w:rsid w:val="1AA475A6"/>
    <w:rsid w:val="1AB8220E"/>
    <w:rsid w:val="1ABF0FF7"/>
    <w:rsid w:val="1AD82707"/>
    <w:rsid w:val="1AE4166C"/>
    <w:rsid w:val="1AE75993"/>
    <w:rsid w:val="1AEB0D31"/>
    <w:rsid w:val="1AF06CFB"/>
    <w:rsid w:val="1AF11B8D"/>
    <w:rsid w:val="1B11359C"/>
    <w:rsid w:val="1B1F7E2E"/>
    <w:rsid w:val="1B2A271F"/>
    <w:rsid w:val="1B530544"/>
    <w:rsid w:val="1B713184"/>
    <w:rsid w:val="1B9B27AA"/>
    <w:rsid w:val="1BA209CF"/>
    <w:rsid w:val="1BB33D87"/>
    <w:rsid w:val="1BB4777D"/>
    <w:rsid w:val="1BB74AA8"/>
    <w:rsid w:val="1BD31C27"/>
    <w:rsid w:val="1BD75AB8"/>
    <w:rsid w:val="1C0459C2"/>
    <w:rsid w:val="1C1B3B4A"/>
    <w:rsid w:val="1C203898"/>
    <w:rsid w:val="1C4701E9"/>
    <w:rsid w:val="1C5238B0"/>
    <w:rsid w:val="1C88086E"/>
    <w:rsid w:val="1C9F0025"/>
    <w:rsid w:val="1CBA609B"/>
    <w:rsid w:val="1CCC6940"/>
    <w:rsid w:val="1CCF5EC9"/>
    <w:rsid w:val="1CEA5071"/>
    <w:rsid w:val="1CF01C74"/>
    <w:rsid w:val="1D1C3424"/>
    <w:rsid w:val="1D266CE1"/>
    <w:rsid w:val="1D3963AF"/>
    <w:rsid w:val="1D45110C"/>
    <w:rsid w:val="1D6220E7"/>
    <w:rsid w:val="1D6A673C"/>
    <w:rsid w:val="1D91146B"/>
    <w:rsid w:val="1D9247AE"/>
    <w:rsid w:val="1DA63300"/>
    <w:rsid w:val="1DB45D52"/>
    <w:rsid w:val="1DB567EC"/>
    <w:rsid w:val="1DBF5A9A"/>
    <w:rsid w:val="1DD12460"/>
    <w:rsid w:val="1DE95F1B"/>
    <w:rsid w:val="1DF51A98"/>
    <w:rsid w:val="1DFB128B"/>
    <w:rsid w:val="1E060861"/>
    <w:rsid w:val="1E1265D5"/>
    <w:rsid w:val="1E334EC9"/>
    <w:rsid w:val="1E3D060F"/>
    <w:rsid w:val="1E3F7D2E"/>
    <w:rsid w:val="1E4134E4"/>
    <w:rsid w:val="1E5062B3"/>
    <w:rsid w:val="1E523514"/>
    <w:rsid w:val="1E6F1C79"/>
    <w:rsid w:val="1E714A66"/>
    <w:rsid w:val="1E727230"/>
    <w:rsid w:val="1E74728F"/>
    <w:rsid w:val="1E770267"/>
    <w:rsid w:val="1E802593"/>
    <w:rsid w:val="1E871148"/>
    <w:rsid w:val="1E967B5C"/>
    <w:rsid w:val="1EA43115"/>
    <w:rsid w:val="1EA703CC"/>
    <w:rsid w:val="1EAE512F"/>
    <w:rsid w:val="1EB7330C"/>
    <w:rsid w:val="1EBD00B4"/>
    <w:rsid w:val="1EE3658A"/>
    <w:rsid w:val="1EFF124F"/>
    <w:rsid w:val="1F0A0FF3"/>
    <w:rsid w:val="1F0E1492"/>
    <w:rsid w:val="1F15637C"/>
    <w:rsid w:val="1F242A63"/>
    <w:rsid w:val="1F26058A"/>
    <w:rsid w:val="1F5771FF"/>
    <w:rsid w:val="1F5A08CC"/>
    <w:rsid w:val="1F705CA9"/>
    <w:rsid w:val="1F7A4175"/>
    <w:rsid w:val="1F833C2E"/>
    <w:rsid w:val="1FAF3E2E"/>
    <w:rsid w:val="1FB060A5"/>
    <w:rsid w:val="1FB0622A"/>
    <w:rsid w:val="1FC82375"/>
    <w:rsid w:val="1FE868A9"/>
    <w:rsid w:val="20034907"/>
    <w:rsid w:val="200E0EE2"/>
    <w:rsid w:val="20173E4B"/>
    <w:rsid w:val="202F7912"/>
    <w:rsid w:val="204E48BC"/>
    <w:rsid w:val="2087458D"/>
    <w:rsid w:val="208921B3"/>
    <w:rsid w:val="208B7552"/>
    <w:rsid w:val="20924998"/>
    <w:rsid w:val="20973DEB"/>
    <w:rsid w:val="20AF45AF"/>
    <w:rsid w:val="20B26522"/>
    <w:rsid w:val="20B44310"/>
    <w:rsid w:val="20BF5536"/>
    <w:rsid w:val="20CD20BC"/>
    <w:rsid w:val="20FD76C9"/>
    <w:rsid w:val="211116EB"/>
    <w:rsid w:val="21171274"/>
    <w:rsid w:val="211F332B"/>
    <w:rsid w:val="21455913"/>
    <w:rsid w:val="215A09BE"/>
    <w:rsid w:val="216133FC"/>
    <w:rsid w:val="219F570B"/>
    <w:rsid w:val="21C175F4"/>
    <w:rsid w:val="21C347B6"/>
    <w:rsid w:val="21D03B4C"/>
    <w:rsid w:val="21D357A1"/>
    <w:rsid w:val="21D56769"/>
    <w:rsid w:val="21DA00AD"/>
    <w:rsid w:val="21E52EF3"/>
    <w:rsid w:val="21FB5D7B"/>
    <w:rsid w:val="220B1C3D"/>
    <w:rsid w:val="220D3C83"/>
    <w:rsid w:val="221C4F27"/>
    <w:rsid w:val="221D1D20"/>
    <w:rsid w:val="22334A87"/>
    <w:rsid w:val="223B0361"/>
    <w:rsid w:val="22407BB4"/>
    <w:rsid w:val="224B28CE"/>
    <w:rsid w:val="226932DB"/>
    <w:rsid w:val="229323DA"/>
    <w:rsid w:val="22A340B5"/>
    <w:rsid w:val="22B24A96"/>
    <w:rsid w:val="22BE6801"/>
    <w:rsid w:val="22EF3388"/>
    <w:rsid w:val="23290648"/>
    <w:rsid w:val="233500BF"/>
    <w:rsid w:val="23377FF7"/>
    <w:rsid w:val="23447230"/>
    <w:rsid w:val="234963D9"/>
    <w:rsid w:val="235D3A43"/>
    <w:rsid w:val="236B425F"/>
    <w:rsid w:val="237D6BE6"/>
    <w:rsid w:val="23836192"/>
    <w:rsid w:val="23897339"/>
    <w:rsid w:val="23901F29"/>
    <w:rsid w:val="239C0061"/>
    <w:rsid w:val="23B908A4"/>
    <w:rsid w:val="23BC770E"/>
    <w:rsid w:val="23BF4EEB"/>
    <w:rsid w:val="23D36806"/>
    <w:rsid w:val="23E40A13"/>
    <w:rsid w:val="23E95BEF"/>
    <w:rsid w:val="23F21382"/>
    <w:rsid w:val="23FD0064"/>
    <w:rsid w:val="240B5FA0"/>
    <w:rsid w:val="24125580"/>
    <w:rsid w:val="241F0E66"/>
    <w:rsid w:val="243501DF"/>
    <w:rsid w:val="24415BC1"/>
    <w:rsid w:val="244C45C5"/>
    <w:rsid w:val="245375B0"/>
    <w:rsid w:val="245711E5"/>
    <w:rsid w:val="24642C0A"/>
    <w:rsid w:val="24815D43"/>
    <w:rsid w:val="24B22173"/>
    <w:rsid w:val="24B95AD9"/>
    <w:rsid w:val="24BE24DA"/>
    <w:rsid w:val="24CF5825"/>
    <w:rsid w:val="24D663E6"/>
    <w:rsid w:val="24D77F2B"/>
    <w:rsid w:val="24F46A34"/>
    <w:rsid w:val="2504136D"/>
    <w:rsid w:val="25257535"/>
    <w:rsid w:val="25444EA6"/>
    <w:rsid w:val="255372EC"/>
    <w:rsid w:val="256A4F48"/>
    <w:rsid w:val="258443C1"/>
    <w:rsid w:val="258B00E2"/>
    <w:rsid w:val="259B6D94"/>
    <w:rsid w:val="25A917A6"/>
    <w:rsid w:val="25AB0EA6"/>
    <w:rsid w:val="25B34B41"/>
    <w:rsid w:val="25B471B3"/>
    <w:rsid w:val="25BE27CC"/>
    <w:rsid w:val="25C214DE"/>
    <w:rsid w:val="25D0267F"/>
    <w:rsid w:val="25F74A5C"/>
    <w:rsid w:val="25FA2A58"/>
    <w:rsid w:val="260143FA"/>
    <w:rsid w:val="26224376"/>
    <w:rsid w:val="2628662C"/>
    <w:rsid w:val="262D45DE"/>
    <w:rsid w:val="26377520"/>
    <w:rsid w:val="26445799"/>
    <w:rsid w:val="26485289"/>
    <w:rsid w:val="26774AAA"/>
    <w:rsid w:val="26775B6F"/>
    <w:rsid w:val="2678675F"/>
    <w:rsid w:val="268B39BD"/>
    <w:rsid w:val="269C3827"/>
    <w:rsid w:val="26A53EF9"/>
    <w:rsid w:val="26A5448A"/>
    <w:rsid w:val="26A94201"/>
    <w:rsid w:val="26AC274F"/>
    <w:rsid w:val="26B91C10"/>
    <w:rsid w:val="26E13ACA"/>
    <w:rsid w:val="26E73FFD"/>
    <w:rsid w:val="26E90259"/>
    <w:rsid w:val="27044A29"/>
    <w:rsid w:val="271D34C8"/>
    <w:rsid w:val="276142BF"/>
    <w:rsid w:val="27701E10"/>
    <w:rsid w:val="27702CEA"/>
    <w:rsid w:val="277511A5"/>
    <w:rsid w:val="27783712"/>
    <w:rsid w:val="27907362"/>
    <w:rsid w:val="279D3F72"/>
    <w:rsid w:val="27BB7CDD"/>
    <w:rsid w:val="27C923FA"/>
    <w:rsid w:val="27D54104"/>
    <w:rsid w:val="28011B94"/>
    <w:rsid w:val="2823123F"/>
    <w:rsid w:val="28333E1D"/>
    <w:rsid w:val="28385A6E"/>
    <w:rsid w:val="28454BD6"/>
    <w:rsid w:val="28455253"/>
    <w:rsid w:val="284877C3"/>
    <w:rsid w:val="28551971"/>
    <w:rsid w:val="28553C8E"/>
    <w:rsid w:val="285717B4"/>
    <w:rsid w:val="285B1C53"/>
    <w:rsid w:val="28610131"/>
    <w:rsid w:val="28643ED1"/>
    <w:rsid w:val="287A2989"/>
    <w:rsid w:val="288F5A44"/>
    <w:rsid w:val="289724F8"/>
    <w:rsid w:val="289F7086"/>
    <w:rsid w:val="28C32028"/>
    <w:rsid w:val="28CC490F"/>
    <w:rsid w:val="28DE40AA"/>
    <w:rsid w:val="28E55011"/>
    <w:rsid w:val="290F50CC"/>
    <w:rsid w:val="29345E77"/>
    <w:rsid w:val="293D309F"/>
    <w:rsid w:val="294C65AD"/>
    <w:rsid w:val="29534671"/>
    <w:rsid w:val="295D72EA"/>
    <w:rsid w:val="296D720D"/>
    <w:rsid w:val="29806583"/>
    <w:rsid w:val="298B3C4C"/>
    <w:rsid w:val="29982084"/>
    <w:rsid w:val="29A9268B"/>
    <w:rsid w:val="29AA7008"/>
    <w:rsid w:val="29B86EA1"/>
    <w:rsid w:val="29C17889"/>
    <w:rsid w:val="29F13783"/>
    <w:rsid w:val="29F26D24"/>
    <w:rsid w:val="2A15033F"/>
    <w:rsid w:val="2A1662C1"/>
    <w:rsid w:val="2A1821E1"/>
    <w:rsid w:val="2A1C7367"/>
    <w:rsid w:val="2A1E488F"/>
    <w:rsid w:val="2A2815FA"/>
    <w:rsid w:val="2A39337C"/>
    <w:rsid w:val="2A3F7846"/>
    <w:rsid w:val="2A420242"/>
    <w:rsid w:val="2A5A25CA"/>
    <w:rsid w:val="2A6D6092"/>
    <w:rsid w:val="2A7D76B4"/>
    <w:rsid w:val="2AA00287"/>
    <w:rsid w:val="2AA07F73"/>
    <w:rsid w:val="2AAE58D7"/>
    <w:rsid w:val="2ABA0284"/>
    <w:rsid w:val="2AC21170"/>
    <w:rsid w:val="2ACA020E"/>
    <w:rsid w:val="2AFE7D9D"/>
    <w:rsid w:val="2B0D0850"/>
    <w:rsid w:val="2B0F45C8"/>
    <w:rsid w:val="2B14398C"/>
    <w:rsid w:val="2B29731A"/>
    <w:rsid w:val="2B2C33CC"/>
    <w:rsid w:val="2B373B1E"/>
    <w:rsid w:val="2B437463"/>
    <w:rsid w:val="2B4C1378"/>
    <w:rsid w:val="2B7663F5"/>
    <w:rsid w:val="2B7807EE"/>
    <w:rsid w:val="2B786611"/>
    <w:rsid w:val="2B7F6EBE"/>
    <w:rsid w:val="2BBF00EC"/>
    <w:rsid w:val="2BC37CFD"/>
    <w:rsid w:val="2BD5237F"/>
    <w:rsid w:val="2BE536CE"/>
    <w:rsid w:val="2BE758D9"/>
    <w:rsid w:val="2C047EA4"/>
    <w:rsid w:val="2C09049E"/>
    <w:rsid w:val="2C0A653C"/>
    <w:rsid w:val="2C191F85"/>
    <w:rsid w:val="2C380380"/>
    <w:rsid w:val="2C42458F"/>
    <w:rsid w:val="2CAE4975"/>
    <w:rsid w:val="2CB14DC8"/>
    <w:rsid w:val="2CB36808"/>
    <w:rsid w:val="2CBA57AC"/>
    <w:rsid w:val="2CDA0BE0"/>
    <w:rsid w:val="2CE82D6F"/>
    <w:rsid w:val="2CF33A75"/>
    <w:rsid w:val="2D343236"/>
    <w:rsid w:val="2D3D74A8"/>
    <w:rsid w:val="2D436207"/>
    <w:rsid w:val="2D491818"/>
    <w:rsid w:val="2D561FCF"/>
    <w:rsid w:val="2D593879"/>
    <w:rsid w:val="2D5E4BC7"/>
    <w:rsid w:val="2D8F7C42"/>
    <w:rsid w:val="2D940467"/>
    <w:rsid w:val="2DC53128"/>
    <w:rsid w:val="2DCF44E2"/>
    <w:rsid w:val="2DD15014"/>
    <w:rsid w:val="2DD84FAF"/>
    <w:rsid w:val="2DF72DE4"/>
    <w:rsid w:val="2E0220AF"/>
    <w:rsid w:val="2E2E09A8"/>
    <w:rsid w:val="2E325EB3"/>
    <w:rsid w:val="2E337BDC"/>
    <w:rsid w:val="2E361327"/>
    <w:rsid w:val="2E425B91"/>
    <w:rsid w:val="2E4B082A"/>
    <w:rsid w:val="2E56250D"/>
    <w:rsid w:val="2E5D4E86"/>
    <w:rsid w:val="2E5D790B"/>
    <w:rsid w:val="2E5E3BBC"/>
    <w:rsid w:val="2E863B3D"/>
    <w:rsid w:val="2E91719D"/>
    <w:rsid w:val="2E9574DA"/>
    <w:rsid w:val="2E9A3C18"/>
    <w:rsid w:val="2EBB0FEE"/>
    <w:rsid w:val="2EC63002"/>
    <w:rsid w:val="2ED2474F"/>
    <w:rsid w:val="2EE61AE3"/>
    <w:rsid w:val="2EE87609"/>
    <w:rsid w:val="2EE93382"/>
    <w:rsid w:val="2EED480B"/>
    <w:rsid w:val="2EF4424D"/>
    <w:rsid w:val="2F013082"/>
    <w:rsid w:val="2F034443"/>
    <w:rsid w:val="2F0A6B38"/>
    <w:rsid w:val="2F2F3931"/>
    <w:rsid w:val="2F3E6360"/>
    <w:rsid w:val="2F650C5A"/>
    <w:rsid w:val="2F683CC4"/>
    <w:rsid w:val="2F6B0FAC"/>
    <w:rsid w:val="2F803754"/>
    <w:rsid w:val="2F86654F"/>
    <w:rsid w:val="2F902C6A"/>
    <w:rsid w:val="2F9354BF"/>
    <w:rsid w:val="2F946CCB"/>
    <w:rsid w:val="2FCA5DA1"/>
    <w:rsid w:val="2FD25781"/>
    <w:rsid w:val="2FD85D33"/>
    <w:rsid w:val="2FDC6A42"/>
    <w:rsid w:val="2FEC3129"/>
    <w:rsid w:val="2FFD7934"/>
    <w:rsid w:val="301E2C0E"/>
    <w:rsid w:val="30733ACD"/>
    <w:rsid w:val="30853D41"/>
    <w:rsid w:val="308C3862"/>
    <w:rsid w:val="3092734B"/>
    <w:rsid w:val="30932172"/>
    <w:rsid w:val="309379D8"/>
    <w:rsid w:val="30977539"/>
    <w:rsid w:val="30A270F7"/>
    <w:rsid w:val="30C3673F"/>
    <w:rsid w:val="30C65728"/>
    <w:rsid w:val="30C72FFF"/>
    <w:rsid w:val="30D83D34"/>
    <w:rsid w:val="30DF1478"/>
    <w:rsid w:val="30EC586F"/>
    <w:rsid w:val="30F71D86"/>
    <w:rsid w:val="3125759D"/>
    <w:rsid w:val="31271F3F"/>
    <w:rsid w:val="31570A76"/>
    <w:rsid w:val="31880C30"/>
    <w:rsid w:val="3196159F"/>
    <w:rsid w:val="319C6071"/>
    <w:rsid w:val="31AC537E"/>
    <w:rsid w:val="31E3679B"/>
    <w:rsid w:val="31E60347"/>
    <w:rsid w:val="31E732FD"/>
    <w:rsid w:val="31E94939"/>
    <w:rsid w:val="31EC2119"/>
    <w:rsid w:val="31EF1DB4"/>
    <w:rsid w:val="32153643"/>
    <w:rsid w:val="3218353A"/>
    <w:rsid w:val="323B3EF4"/>
    <w:rsid w:val="324375ED"/>
    <w:rsid w:val="3247621A"/>
    <w:rsid w:val="32517576"/>
    <w:rsid w:val="326D7D37"/>
    <w:rsid w:val="32704263"/>
    <w:rsid w:val="328814AB"/>
    <w:rsid w:val="328E2276"/>
    <w:rsid w:val="32BE5C2C"/>
    <w:rsid w:val="32CF393F"/>
    <w:rsid w:val="32FB6478"/>
    <w:rsid w:val="33093FF2"/>
    <w:rsid w:val="33263B3F"/>
    <w:rsid w:val="33572FB0"/>
    <w:rsid w:val="336963EB"/>
    <w:rsid w:val="33816EEB"/>
    <w:rsid w:val="33861030"/>
    <w:rsid w:val="33890C8F"/>
    <w:rsid w:val="33D3608A"/>
    <w:rsid w:val="33EB55CD"/>
    <w:rsid w:val="33EC4C02"/>
    <w:rsid w:val="34056568"/>
    <w:rsid w:val="340D2360"/>
    <w:rsid w:val="3410665D"/>
    <w:rsid w:val="34211214"/>
    <w:rsid w:val="342E63AB"/>
    <w:rsid w:val="34354E02"/>
    <w:rsid w:val="34531FB2"/>
    <w:rsid w:val="34950E68"/>
    <w:rsid w:val="34986E94"/>
    <w:rsid w:val="34AF62C9"/>
    <w:rsid w:val="34C952D7"/>
    <w:rsid w:val="34CB4388"/>
    <w:rsid w:val="34CB5A03"/>
    <w:rsid w:val="34CE1050"/>
    <w:rsid w:val="34D51A58"/>
    <w:rsid w:val="34DD1293"/>
    <w:rsid w:val="34DF40F8"/>
    <w:rsid w:val="34ED396C"/>
    <w:rsid w:val="34F17D83"/>
    <w:rsid w:val="34FA6E12"/>
    <w:rsid w:val="34FC39C9"/>
    <w:rsid w:val="351555B6"/>
    <w:rsid w:val="35222482"/>
    <w:rsid w:val="353A7C8B"/>
    <w:rsid w:val="35433B65"/>
    <w:rsid w:val="358D5588"/>
    <w:rsid w:val="35C222CE"/>
    <w:rsid w:val="35C45254"/>
    <w:rsid w:val="35DE52C2"/>
    <w:rsid w:val="35FB28C2"/>
    <w:rsid w:val="363A3B40"/>
    <w:rsid w:val="364D069A"/>
    <w:rsid w:val="364E0C73"/>
    <w:rsid w:val="365302AE"/>
    <w:rsid w:val="365563C5"/>
    <w:rsid w:val="36607A0A"/>
    <w:rsid w:val="36687B80"/>
    <w:rsid w:val="366A124C"/>
    <w:rsid w:val="366A55A0"/>
    <w:rsid w:val="366E227C"/>
    <w:rsid w:val="366F23BE"/>
    <w:rsid w:val="366F2E0D"/>
    <w:rsid w:val="367B6A5C"/>
    <w:rsid w:val="36A54032"/>
    <w:rsid w:val="36A74ADA"/>
    <w:rsid w:val="36AD60D5"/>
    <w:rsid w:val="36B224F9"/>
    <w:rsid w:val="36BD137C"/>
    <w:rsid w:val="36E52680"/>
    <w:rsid w:val="36E91AB8"/>
    <w:rsid w:val="36EC0CC9"/>
    <w:rsid w:val="372D1C56"/>
    <w:rsid w:val="373F410B"/>
    <w:rsid w:val="37781935"/>
    <w:rsid w:val="37814AE6"/>
    <w:rsid w:val="378D3C11"/>
    <w:rsid w:val="37AF33BA"/>
    <w:rsid w:val="37B039E8"/>
    <w:rsid w:val="37EE7094"/>
    <w:rsid w:val="38296C89"/>
    <w:rsid w:val="382C1FAA"/>
    <w:rsid w:val="383002EB"/>
    <w:rsid w:val="383B4C4E"/>
    <w:rsid w:val="38481119"/>
    <w:rsid w:val="384B2768"/>
    <w:rsid w:val="38586797"/>
    <w:rsid w:val="38593326"/>
    <w:rsid w:val="387150D3"/>
    <w:rsid w:val="38BC0149"/>
    <w:rsid w:val="38D87D1C"/>
    <w:rsid w:val="38DC01CF"/>
    <w:rsid w:val="38DD5D05"/>
    <w:rsid w:val="38E1218C"/>
    <w:rsid w:val="38F4246C"/>
    <w:rsid w:val="38F72701"/>
    <w:rsid w:val="39252B4E"/>
    <w:rsid w:val="3957718D"/>
    <w:rsid w:val="39636459"/>
    <w:rsid w:val="396B7F6C"/>
    <w:rsid w:val="397028EB"/>
    <w:rsid w:val="397549F5"/>
    <w:rsid w:val="397B7878"/>
    <w:rsid w:val="39A77422"/>
    <w:rsid w:val="39B15671"/>
    <w:rsid w:val="39B26E7A"/>
    <w:rsid w:val="39B40600"/>
    <w:rsid w:val="39B417A9"/>
    <w:rsid w:val="39E74848"/>
    <w:rsid w:val="39E84962"/>
    <w:rsid w:val="39E9692C"/>
    <w:rsid w:val="39F94DC1"/>
    <w:rsid w:val="39FC5695"/>
    <w:rsid w:val="3A006D8E"/>
    <w:rsid w:val="3A2D4A6A"/>
    <w:rsid w:val="3A3651E5"/>
    <w:rsid w:val="3A4C6A14"/>
    <w:rsid w:val="3A744481"/>
    <w:rsid w:val="3A8C7BEF"/>
    <w:rsid w:val="3A906246"/>
    <w:rsid w:val="3AB6680E"/>
    <w:rsid w:val="3AE25855"/>
    <w:rsid w:val="3AEA7170"/>
    <w:rsid w:val="3AFF762B"/>
    <w:rsid w:val="3B0F5F1E"/>
    <w:rsid w:val="3B2349B7"/>
    <w:rsid w:val="3B4D6F94"/>
    <w:rsid w:val="3B5F50F7"/>
    <w:rsid w:val="3B5F6EA5"/>
    <w:rsid w:val="3B60434C"/>
    <w:rsid w:val="3B616CFF"/>
    <w:rsid w:val="3B6259F6"/>
    <w:rsid w:val="3B7C7D1F"/>
    <w:rsid w:val="3B7E1E5D"/>
    <w:rsid w:val="3B976654"/>
    <w:rsid w:val="3B9C63FA"/>
    <w:rsid w:val="3BA252EB"/>
    <w:rsid w:val="3BA42F28"/>
    <w:rsid w:val="3BC01EFC"/>
    <w:rsid w:val="3BCA786A"/>
    <w:rsid w:val="3BD31E2F"/>
    <w:rsid w:val="3BF15831"/>
    <w:rsid w:val="3BF62276"/>
    <w:rsid w:val="3BFC04E6"/>
    <w:rsid w:val="3C0B0DDB"/>
    <w:rsid w:val="3C105946"/>
    <w:rsid w:val="3C471448"/>
    <w:rsid w:val="3C5F759A"/>
    <w:rsid w:val="3C6C525A"/>
    <w:rsid w:val="3C7257AE"/>
    <w:rsid w:val="3C872BFA"/>
    <w:rsid w:val="3CA36E5C"/>
    <w:rsid w:val="3CAD2A9D"/>
    <w:rsid w:val="3CAD556F"/>
    <w:rsid w:val="3CCB21B4"/>
    <w:rsid w:val="3CCE23CB"/>
    <w:rsid w:val="3CD17D17"/>
    <w:rsid w:val="3CEC1E3A"/>
    <w:rsid w:val="3CEF384F"/>
    <w:rsid w:val="3D1C3198"/>
    <w:rsid w:val="3D3C7F39"/>
    <w:rsid w:val="3D440F09"/>
    <w:rsid w:val="3D4504A0"/>
    <w:rsid w:val="3D6C2BB8"/>
    <w:rsid w:val="3D8734BB"/>
    <w:rsid w:val="3D873AA3"/>
    <w:rsid w:val="3D9A11D4"/>
    <w:rsid w:val="3DA16D89"/>
    <w:rsid w:val="3DA364BE"/>
    <w:rsid w:val="3DA67E32"/>
    <w:rsid w:val="3DA77893"/>
    <w:rsid w:val="3DBF4D43"/>
    <w:rsid w:val="3DC70ABF"/>
    <w:rsid w:val="3DCA0E24"/>
    <w:rsid w:val="3DD81F09"/>
    <w:rsid w:val="3DE041CB"/>
    <w:rsid w:val="3DF06D44"/>
    <w:rsid w:val="3E0D48F6"/>
    <w:rsid w:val="3E1868B4"/>
    <w:rsid w:val="3E1A5306"/>
    <w:rsid w:val="3E377251"/>
    <w:rsid w:val="3E42664B"/>
    <w:rsid w:val="3E434E60"/>
    <w:rsid w:val="3E524A9F"/>
    <w:rsid w:val="3E5A7334"/>
    <w:rsid w:val="3E5B37E7"/>
    <w:rsid w:val="3E5C4D80"/>
    <w:rsid w:val="3E5C76CC"/>
    <w:rsid w:val="3E6E11AD"/>
    <w:rsid w:val="3E7B5D6B"/>
    <w:rsid w:val="3E843E66"/>
    <w:rsid w:val="3E8D07D2"/>
    <w:rsid w:val="3E8F51FE"/>
    <w:rsid w:val="3E926F87"/>
    <w:rsid w:val="3E9A59DE"/>
    <w:rsid w:val="3EAF4836"/>
    <w:rsid w:val="3EC33DFA"/>
    <w:rsid w:val="3EDC6A5F"/>
    <w:rsid w:val="3F060E16"/>
    <w:rsid w:val="3F1D1096"/>
    <w:rsid w:val="3F2F0234"/>
    <w:rsid w:val="3F4A1C1A"/>
    <w:rsid w:val="3F6363FE"/>
    <w:rsid w:val="3F756B8F"/>
    <w:rsid w:val="3F81051C"/>
    <w:rsid w:val="3F8F59C1"/>
    <w:rsid w:val="3F95482B"/>
    <w:rsid w:val="3FCF3ECE"/>
    <w:rsid w:val="3FDB0C71"/>
    <w:rsid w:val="3FEA0636"/>
    <w:rsid w:val="3FFA6F79"/>
    <w:rsid w:val="3FFB378D"/>
    <w:rsid w:val="3FFF47B3"/>
    <w:rsid w:val="4006103B"/>
    <w:rsid w:val="40081524"/>
    <w:rsid w:val="4019356B"/>
    <w:rsid w:val="401E6FAB"/>
    <w:rsid w:val="40592157"/>
    <w:rsid w:val="405D6F02"/>
    <w:rsid w:val="406B706C"/>
    <w:rsid w:val="406E1CAE"/>
    <w:rsid w:val="407A0990"/>
    <w:rsid w:val="408178BE"/>
    <w:rsid w:val="40910575"/>
    <w:rsid w:val="40A0133A"/>
    <w:rsid w:val="40A175C4"/>
    <w:rsid w:val="40B95F2E"/>
    <w:rsid w:val="40B96066"/>
    <w:rsid w:val="40C24AD6"/>
    <w:rsid w:val="40C31A53"/>
    <w:rsid w:val="40E221E1"/>
    <w:rsid w:val="40E320BE"/>
    <w:rsid w:val="40F24A36"/>
    <w:rsid w:val="40FF545D"/>
    <w:rsid w:val="410067C8"/>
    <w:rsid w:val="41171FD0"/>
    <w:rsid w:val="41236011"/>
    <w:rsid w:val="414C64AC"/>
    <w:rsid w:val="416341EB"/>
    <w:rsid w:val="41716C67"/>
    <w:rsid w:val="41790595"/>
    <w:rsid w:val="41892EE4"/>
    <w:rsid w:val="418F0D2A"/>
    <w:rsid w:val="41B4781F"/>
    <w:rsid w:val="41BF295D"/>
    <w:rsid w:val="41C55819"/>
    <w:rsid w:val="41D01505"/>
    <w:rsid w:val="41E2541D"/>
    <w:rsid w:val="41F107F1"/>
    <w:rsid w:val="42134546"/>
    <w:rsid w:val="421F4858"/>
    <w:rsid w:val="42297D7D"/>
    <w:rsid w:val="42415557"/>
    <w:rsid w:val="42474939"/>
    <w:rsid w:val="424C3C57"/>
    <w:rsid w:val="42557435"/>
    <w:rsid w:val="42613FF3"/>
    <w:rsid w:val="42660D96"/>
    <w:rsid w:val="42727EC2"/>
    <w:rsid w:val="427E4CF5"/>
    <w:rsid w:val="428667D2"/>
    <w:rsid w:val="428B3D52"/>
    <w:rsid w:val="42A258CA"/>
    <w:rsid w:val="42B75819"/>
    <w:rsid w:val="42C02CF4"/>
    <w:rsid w:val="42CD1CE0"/>
    <w:rsid w:val="42E1381E"/>
    <w:rsid w:val="42ED6459"/>
    <w:rsid w:val="42F053AD"/>
    <w:rsid w:val="42FE58DD"/>
    <w:rsid w:val="43174B3D"/>
    <w:rsid w:val="43284021"/>
    <w:rsid w:val="43343A76"/>
    <w:rsid w:val="4336596B"/>
    <w:rsid w:val="4346094B"/>
    <w:rsid w:val="434B790E"/>
    <w:rsid w:val="435E5C94"/>
    <w:rsid w:val="4360274F"/>
    <w:rsid w:val="43606BBC"/>
    <w:rsid w:val="43802D6F"/>
    <w:rsid w:val="43851473"/>
    <w:rsid w:val="439737C7"/>
    <w:rsid w:val="43977AB6"/>
    <w:rsid w:val="43A3342B"/>
    <w:rsid w:val="43B43B06"/>
    <w:rsid w:val="43B6787E"/>
    <w:rsid w:val="43C17DE3"/>
    <w:rsid w:val="43C77C27"/>
    <w:rsid w:val="43DE09EE"/>
    <w:rsid w:val="43E73EDC"/>
    <w:rsid w:val="43F15FEB"/>
    <w:rsid w:val="44002FAD"/>
    <w:rsid w:val="440F5A54"/>
    <w:rsid w:val="442B35DF"/>
    <w:rsid w:val="4432770A"/>
    <w:rsid w:val="44332098"/>
    <w:rsid w:val="443D58AA"/>
    <w:rsid w:val="44421112"/>
    <w:rsid w:val="44484609"/>
    <w:rsid w:val="4473751E"/>
    <w:rsid w:val="448B0D0B"/>
    <w:rsid w:val="449101DD"/>
    <w:rsid w:val="44A566CF"/>
    <w:rsid w:val="44B40341"/>
    <w:rsid w:val="44C10289"/>
    <w:rsid w:val="44DC6306"/>
    <w:rsid w:val="44DE1391"/>
    <w:rsid w:val="451B225C"/>
    <w:rsid w:val="452410C9"/>
    <w:rsid w:val="45317DFB"/>
    <w:rsid w:val="454669E0"/>
    <w:rsid w:val="456357E4"/>
    <w:rsid w:val="456D0411"/>
    <w:rsid w:val="456D3CE4"/>
    <w:rsid w:val="4579042C"/>
    <w:rsid w:val="457F0571"/>
    <w:rsid w:val="45851176"/>
    <w:rsid w:val="45C12D4B"/>
    <w:rsid w:val="45C63B94"/>
    <w:rsid w:val="45C80314"/>
    <w:rsid w:val="45ED139F"/>
    <w:rsid w:val="45ED4D64"/>
    <w:rsid w:val="45F14B9E"/>
    <w:rsid w:val="46022E97"/>
    <w:rsid w:val="4604561F"/>
    <w:rsid w:val="460E7DA5"/>
    <w:rsid w:val="462A6302"/>
    <w:rsid w:val="462A789C"/>
    <w:rsid w:val="46422483"/>
    <w:rsid w:val="46476EB4"/>
    <w:rsid w:val="464900D2"/>
    <w:rsid w:val="4659254A"/>
    <w:rsid w:val="465B0637"/>
    <w:rsid w:val="465E3F0D"/>
    <w:rsid w:val="46621429"/>
    <w:rsid w:val="466A16E6"/>
    <w:rsid w:val="46893F2B"/>
    <w:rsid w:val="46C4686E"/>
    <w:rsid w:val="46D71F3E"/>
    <w:rsid w:val="472D03DF"/>
    <w:rsid w:val="4731442B"/>
    <w:rsid w:val="473C107A"/>
    <w:rsid w:val="4749546E"/>
    <w:rsid w:val="47667306"/>
    <w:rsid w:val="477B778F"/>
    <w:rsid w:val="478203EC"/>
    <w:rsid w:val="478A52AA"/>
    <w:rsid w:val="478F28C0"/>
    <w:rsid w:val="47B025FA"/>
    <w:rsid w:val="47BE5749"/>
    <w:rsid w:val="47D9586B"/>
    <w:rsid w:val="4809698F"/>
    <w:rsid w:val="4811697D"/>
    <w:rsid w:val="487A3E25"/>
    <w:rsid w:val="487B1097"/>
    <w:rsid w:val="488B5503"/>
    <w:rsid w:val="48937E21"/>
    <w:rsid w:val="489A0361"/>
    <w:rsid w:val="489B03C3"/>
    <w:rsid w:val="489C64D5"/>
    <w:rsid w:val="489D6CA6"/>
    <w:rsid w:val="48B94FF3"/>
    <w:rsid w:val="48C82986"/>
    <w:rsid w:val="48E37AAB"/>
    <w:rsid w:val="48EB621C"/>
    <w:rsid w:val="48FD4B4C"/>
    <w:rsid w:val="49010B73"/>
    <w:rsid w:val="490A68E0"/>
    <w:rsid w:val="491055FE"/>
    <w:rsid w:val="49494EA2"/>
    <w:rsid w:val="495F5B3E"/>
    <w:rsid w:val="496B7BEC"/>
    <w:rsid w:val="496F3FE6"/>
    <w:rsid w:val="496F77D7"/>
    <w:rsid w:val="497654FD"/>
    <w:rsid w:val="49951F09"/>
    <w:rsid w:val="49953536"/>
    <w:rsid w:val="49973CAE"/>
    <w:rsid w:val="49B64211"/>
    <w:rsid w:val="49B760FE"/>
    <w:rsid w:val="49BE748D"/>
    <w:rsid w:val="49D62A28"/>
    <w:rsid w:val="49DA288A"/>
    <w:rsid w:val="49E14F29"/>
    <w:rsid w:val="49F6167F"/>
    <w:rsid w:val="4A0377F2"/>
    <w:rsid w:val="4A064FA0"/>
    <w:rsid w:val="4A0F69C0"/>
    <w:rsid w:val="4A16615C"/>
    <w:rsid w:val="4A2117CA"/>
    <w:rsid w:val="4A4424D7"/>
    <w:rsid w:val="4A4F27DB"/>
    <w:rsid w:val="4A77318E"/>
    <w:rsid w:val="4A8E0ECE"/>
    <w:rsid w:val="4A9F106C"/>
    <w:rsid w:val="4AB64608"/>
    <w:rsid w:val="4AB82D0F"/>
    <w:rsid w:val="4AC7411F"/>
    <w:rsid w:val="4AD716A5"/>
    <w:rsid w:val="4AEB7664"/>
    <w:rsid w:val="4AFD7C19"/>
    <w:rsid w:val="4B0567D1"/>
    <w:rsid w:val="4B1135EE"/>
    <w:rsid w:val="4B236AAE"/>
    <w:rsid w:val="4B294DDA"/>
    <w:rsid w:val="4B2C0576"/>
    <w:rsid w:val="4B4E2A92"/>
    <w:rsid w:val="4B707271"/>
    <w:rsid w:val="4B7A7FA2"/>
    <w:rsid w:val="4B7B4392"/>
    <w:rsid w:val="4B887D52"/>
    <w:rsid w:val="4B9739F7"/>
    <w:rsid w:val="4BA024F7"/>
    <w:rsid w:val="4BDB2578"/>
    <w:rsid w:val="4BEE2503"/>
    <w:rsid w:val="4C245A30"/>
    <w:rsid w:val="4C2B6691"/>
    <w:rsid w:val="4C3B2B15"/>
    <w:rsid w:val="4C7E4CB1"/>
    <w:rsid w:val="4CA54934"/>
    <w:rsid w:val="4CB15F9E"/>
    <w:rsid w:val="4CB6685F"/>
    <w:rsid w:val="4CBC481A"/>
    <w:rsid w:val="4CC367FE"/>
    <w:rsid w:val="4D077F3C"/>
    <w:rsid w:val="4D123355"/>
    <w:rsid w:val="4D20310A"/>
    <w:rsid w:val="4D267823"/>
    <w:rsid w:val="4D2A3B31"/>
    <w:rsid w:val="4D2F7A00"/>
    <w:rsid w:val="4D312C52"/>
    <w:rsid w:val="4D6B53B0"/>
    <w:rsid w:val="4D905305"/>
    <w:rsid w:val="4D964A72"/>
    <w:rsid w:val="4D9C1254"/>
    <w:rsid w:val="4DB04BB2"/>
    <w:rsid w:val="4DC62DB4"/>
    <w:rsid w:val="4DF55447"/>
    <w:rsid w:val="4DFE4EBD"/>
    <w:rsid w:val="4E3F6A65"/>
    <w:rsid w:val="4E712D20"/>
    <w:rsid w:val="4E7315B3"/>
    <w:rsid w:val="4E731ECC"/>
    <w:rsid w:val="4E793892"/>
    <w:rsid w:val="4E800872"/>
    <w:rsid w:val="4E850579"/>
    <w:rsid w:val="4EAF4E3E"/>
    <w:rsid w:val="4EB42C0C"/>
    <w:rsid w:val="4EC569ED"/>
    <w:rsid w:val="4ED50EA1"/>
    <w:rsid w:val="4EEC050C"/>
    <w:rsid w:val="4F0F4040"/>
    <w:rsid w:val="4F104EC3"/>
    <w:rsid w:val="4F2617D6"/>
    <w:rsid w:val="4F47354A"/>
    <w:rsid w:val="4F675ED1"/>
    <w:rsid w:val="4F6C1BB7"/>
    <w:rsid w:val="4F72556E"/>
    <w:rsid w:val="4F7D56F4"/>
    <w:rsid w:val="4F8920F7"/>
    <w:rsid w:val="4F8B6063"/>
    <w:rsid w:val="4F911C54"/>
    <w:rsid w:val="4F93316A"/>
    <w:rsid w:val="4F9473AB"/>
    <w:rsid w:val="4FD11E53"/>
    <w:rsid w:val="4FE625E0"/>
    <w:rsid w:val="4FF22C49"/>
    <w:rsid w:val="501661D2"/>
    <w:rsid w:val="5021480F"/>
    <w:rsid w:val="50234452"/>
    <w:rsid w:val="50650662"/>
    <w:rsid w:val="506568B4"/>
    <w:rsid w:val="506B612A"/>
    <w:rsid w:val="50722DC3"/>
    <w:rsid w:val="50750E8F"/>
    <w:rsid w:val="508D5E0B"/>
    <w:rsid w:val="50962ECB"/>
    <w:rsid w:val="5097627C"/>
    <w:rsid w:val="50A42E38"/>
    <w:rsid w:val="50A4577F"/>
    <w:rsid w:val="50B73D1F"/>
    <w:rsid w:val="50BD5BC9"/>
    <w:rsid w:val="50C11EEE"/>
    <w:rsid w:val="50CA7505"/>
    <w:rsid w:val="50E2135C"/>
    <w:rsid w:val="50E377D9"/>
    <w:rsid w:val="50E97CFC"/>
    <w:rsid w:val="50FA4028"/>
    <w:rsid w:val="510D65B7"/>
    <w:rsid w:val="511157AB"/>
    <w:rsid w:val="5142540C"/>
    <w:rsid w:val="51644DBE"/>
    <w:rsid w:val="517C66A4"/>
    <w:rsid w:val="51875CAC"/>
    <w:rsid w:val="518832C8"/>
    <w:rsid w:val="51883531"/>
    <w:rsid w:val="518C0982"/>
    <w:rsid w:val="51A0432A"/>
    <w:rsid w:val="51A86090"/>
    <w:rsid w:val="51B15B29"/>
    <w:rsid w:val="51B7396D"/>
    <w:rsid w:val="51B92C8B"/>
    <w:rsid w:val="51BD618B"/>
    <w:rsid w:val="51BE7065"/>
    <w:rsid w:val="51C86B64"/>
    <w:rsid w:val="51C94786"/>
    <w:rsid w:val="51D72998"/>
    <w:rsid w:val="52075749"/>
    <w:rsid w:val="52130ADC"/>
    <w:rsid w:val="522E4CC3"/>
    <w:rsid w:val="52302EF2"/>
    <w:rsid w:val="5244713B"/>
    <w:rsid w:val="52615633"/>
    <w:rsid w:val="52977FD4"/>
    <w:rsid w:val="52A25790"/>
    <w:rsid w:val="52A96B6F"/>
    <w:rsid w:val="52B45975"/>
    <w:rsid w:val="52C673B2"/>
    <w:rsid w:val="52D94AA4"/>
    <w:rsid w:val="52EA3A62"/>
    <w:rsid w:val="52F50BB8"/>
    <w:rsid w:val="53073C53"/>
    <w:rsid w:val="53097272"/>
    <w:rsid w:val="53185487"/>
    <w:rsid w:val="53544462"/>
    <w:rsid w:val="53656D06"/>
    <w:rsid w:val="536F35A6"/>
    <w:rsid w:val="5397158E"/>
    <w:rsid w:val="539F21DB"/>
    <w:rsid w:val="53A05E55"/>
    <w:rsid w:val="53A476F3"/>
    <w:rsid w:val="53C052F7"/>
    <w:rsid w:val="53E71E5A"/>
    <w:rsid w:val="54013861"/>
    <w:rsid w:val="540957A8"/>
    <w:rsid w:val="54112F30"/>
    <w:rsid w:val="542645AC"/>
    <w:rsid w:val="54487265"/>
    <w:rsid w:val="544D6070"/>
    <w:rsid w:val="54605E1E"/>
    <w:rsid w:val="547768EF"/>
    <w:rsid w:val="549403ED"/>
    <w:rsid w:val="549B3450"/>
    <w:rsid w:val="54B3506A"/>
    <w:rsid w:val="54B64766"/>
    <w:rsid w:val="54CA0D16"/>
    <w:rsid w:val="54DD4057"/>
    <w:rsid w:val="54DE1F8B"/>
    <w:rsid w:val="54E7490F"/>
    <w:rsid w:val="54F621D1"/>
    <w:rsid w:val="54FD143C"/>
    <w:rsid w:val="5504377C"/>
    <w:rsid w:val="550764A4"/>
    <w:rsid w:val="550B2BF6"/>
    <w:rsid w:val="55171A37"/>
    <w:rsid w:val="55214EB5"/>
    <w:rsid w:val="55364EFD"/>
    <w:rsid w:val="55564A1D"/>
    <w:rsid w:val="555D4828"/>
    <w:rsid w:val="55684751"/>
    <w:rsid w:val="557A4C8B"/>
    <w:rsid w:val="557E5189"/>
    <w:rsid w:val="55807CEC"/>
    <w:rsid w:val="558931E1"/>
    <w:rsid w:val="55923347"/>
    <w:rsid w:val="55925180"/>
    <w:rsid w:val="55983B1B"/>
    <w:rsid w:val="55A8376B"/>
    <w:rsid w:val="55C4407D"/>
    <w:rsid w:val="55DC29B6"/>
    <w:rsid w:val="55DD4241"/>
    <w:rsid w:val="56364DA3"/>
    <w:rsid w:val="5654253D"/>
    <w:rsid w:val="56696C2D"/>
    <w:rsid w:val="566B6D1E"/>
    <w:rsid w:val="56967A4D"/>
    <w:rsid w:val="56A0748D"/>
    <w:rsid w:val="57032A2C"/>
    <w:rsid w:val="570F5219"/>
    <w:rsid w:val="57481289"/>
    <w:rsid w:val="575D0E50"/>
    <w:rsid w:val="575D12B5"/>
    <w:rsid w:val="57610A87"/>
    <w:rsid w:val="576158FB"/>
    <w:rsid w:val="576C0528"/>
    <w:rsid w:val="57745B0F"/>
    <w:rsid w:val="577B1140"/>
    <w:rsid w:val="577B7F21"/>
    <w:rsid w:val="577F181B"/>
    <w:rsid w:val="578605C7"/>
    <w:rsid w:val="57921984"/>
    <w:rsid w:val="579737F0"/>
    <w:rsid w:val="579F05AB"/>
    <w:rsid w:val="57AB7B30"/>
    <w:rsid w:val="57AF5251"/>
    <w:rsid w:val="57B26373"/>
    <w:rsid w:val="57B63F04"/>
    <w:rsid w:val="57CD20C2"/>
    <w:rsid w:val="57D675AB"/>
    <w:rsid w:val="57D95FDD"/>
    <w:rsid w:val="580C1D0B"/>
    <w:rsid w:val="58254B7B"/>
    <w:rsid w:val="5829628D"/>
    <w:rsid w:val="582F5A06"/>
    <w:rsid w:val="5855720E"/>
    <w:rsid w:val="58615BB3"/>
    <w:rsid w:val="5875340D"/>
    <w:rsid w:val="587D414E"/>
    <w:rsid w:val="588857DF"/>
    <w:rsid w:val="58917D2F"/>
    <w:rsid w:val="5894085C"/>
    <w:rsid w:val="5898359F"/>
    <w:rsid w:val="58AE4F0C"/>
    <w:rsid w:val="58B85899"/>
    <w:rsid w:val="58D53AF8"/>
    <w:rsid w:val="58E363A9"/>
    <w:rsid w:val="58F555F9"/>
    <w:rsid w:val="58FE3D30"/>
    <w:rsid w:val="590E12C8"/>
    <w:rsid w:val="5920308F"/>
    <w:rsid w:val="5930071B"/>
    <w:rsid w:val="595E1678"/>
    <w:rsid w:val="596D5BD4"/>
    <w:rsid w:val="597E3DD8"/>
    <w:rsid w:val="59995604"/>
    <w:rsid w:val="59C22364"/>
    <w:rsid w:val="59F80043"/>
    <w:rsid w:val="59FB3DE5"/>
    <w:rsid w:val="5A054C64"/>
    <w:rsid w:val="5A09252F"/>
    <w:rsid w:val="5A0B2778"/>
    <w:rsid w:val="5A2A7C7B"/>
    <w:rsid w:val="5A3560C8"/>
    <w:rsid w:val="5A3E2560"/>
    <w:rsid w:val="5A417162"/>
    <w:rsid w:val="5A427C66"/>
    <w:rsid w:val="5A5D3B6E"/>
    <w:rsid w:val="5A637A76"/>
    <w:rsid w:val="5A6D33BA"/>
    <w:rsid w:val="5A792B1F"/>
    <w:rsid w:val="5A874767"/>
    <w:rsid w:val="5A996280"/>
    <w:rsid w:val="5AAD6F28"/>
    <w:rsid w:val="5AD50114"/>
    <w:rsid w:val="5AD63A24"/>
    <w:rsid w:val="5AF55530"/>
    <w:rsid w:val="5AFC1BC3"/>
    <w:rsid w:val="5B0942E0"/>
    <w:rsid w:val="5B1377EE"/>
    <w:rsid w:val="5B2E1A1D"/>
    <w:rsid w:val="5B324C2A"/>
    <w:rsid w:val="5B6918E4"/>
    <w:rsid w:val="5B6A6148"/>
    <w:rsid w:val="5B780A69"/>
    <w:rsid w:val="5B843A1C"/>
    <w:rsid w:val="5B873E3F"/>
    <w:rsid w:val="5B8E663A"/>
    <w:rsid w:val="5BA872B8"/>
    <w:rsid w:val="5BAB5397"/>
    <w:rsid w:val="5BBC7D2A"/>
    <w:rsid w:val="5BE9310D"/>
    <w:rsid w:val="5BE95FE7"/>
    <w:rsid w:val="5BF52211"/>
    <w:rsid w:val="5BFD40F7"/>
    <w:rsid w:val="5C02690E"/>
    <w:rsid w:val="5C0D1EDF"/>
    <w:rsid w:val="5C196DA7"/>
    <w:rsid w:val="5C296171"/>
    <w:rsid w:val="5C2A048C"/>
    <w:rsid w:val="5C370523"/>
    <w:rsid w:val="5C427AAA"/>
    <w:rsid w:val="5C7F5A5F"/>
    <w:rsid w:val="5C80234E"/>
    <w:rsid w:val="5C8A680C"/>
    <w:rsid w:val="5CA641C7"/>
    <w:rsid w:val="5CEC2B21"/>
    <w:rsid w:val="5CF039A9"/>
    <w:rsid w:val="5D0C4701"/>
    <w:rsid w:val="5D0F0395"/>
    <w:rsid w:val="5D13298A"/>
    <w:rsid w:val="5D221076"/>
    <w:rsid w:val="5D397964"/>
    <w:rsid w:val="5D490102"/>
    <w:rsid w:val="5D5A391C"/>
    <w:rsid w:val="5D5F10C0"/>
    <w:rsid w:val="5D63417B"/>
    <w:rsid w:val="5D6A453D"/>
    <w:rsid w:val="5D891B7B"/>
    <w:rsid w:val="5D8C0FC5"/>
    <w:rsid w:val="5DA9612E"/>
    <w:rsid w:val="5DAD38EE"/>
    <w:rsid w:val="5DB054A9"/>
    <w:rsid w:val="5DED1C97"/>
    <w:rsid w:val="5E006862"/>
    <w:rsid w:val="5E0207B9"/>
    <w:rsid w:val="5E1834A1"/>
    <w:rsid w:val="5E2040A7"/>
    <w:rsid w:val="5E261785"/>
    <w:rsid w:val="5E413D91"/>
    <w:rsid w:val="5E4430BF"/>
    <w:rsid w:val="5E4A7017"/>
    <w:rsid w:val="5E526349"/>
    <w:rsid w:val="5E552BBA"/>
    <w:rsid w:val="5E611C10"/>
    <w:rsid w:val="5E6A778C"/>
    <w:rsid w:val="5E911FE0"/>
    <w:rsid w:val="5EFC6636"/>
    <w:rsid w:val="5EFC7377"/>
    <w:rsid w:val="5F06174D"/>
    <w:rsid w:val="5F1C2834"/>
    <w:rsid w:val="5F234AF1"/>
    <w:rsid w:val="5F3A3602"/>
    <w:rsid w:val="5F6277C6"/>
    <w:rsid w:val="5F6D0B1D"/>
    <w:rsid w:val="5F7268F8"/>
    <w:rsid w:val="5F8D0B82"/>
    <w:rsid w:val="5FB23198"/>
    <w:rsid w:val="5FCC28E5"/>
    <w:rsid w:val="5FCC5339"/>
    <w:rsid w:val="5FD96977"/>
    <w:rsid w:val="5FE34A5B"/>
    <w:rsid w:val="5FF12800"/>
    <w:rsid w:val="5FFE1E36"/>
    <w:rsid w:val="601574AC"/>
    <w:rsid w:val="60232584"/>
    <w:rsid w:val="60327D2E"/>
    <w:rsid w:val="607330CE"/>
    <w:rsid w:val="60825176"/>
    <w:rsid w:val="60956E8B"/>
    <w:rsid w:val="609E371C"/>
    <w:rsid w:val="609F2AC4"/>
    <w:rsid w:val="60A82CA5"/>
    <w:rsid w:val="60AD245E"/>
    <w:rsid w:val="60CC028A"/>
    <w:rsid w:val="60D158A0"/>
    <w:rsid w:val="60E308E3"/>
    <w:rsid w:val="60F7409C"/>
    <w:rsid w:val="60FA2EE8"/>
    <w:rsid w:val="61030F65"/>
    <w:rsid w:val="61054A27"/>
    <w:rsid w:val="610A52BC"/>
    <w:rsid w:val="6115578D"/>
    <w:rsid w:val="611D2366"/>
    <w:rsid w:val="61322180"/>
    <w:rsid w:val="61421856"/>
    <w:rsid w:val="61427F2D"/>
    <w:rsid w:val="615227C4"/>
    <w:rsid w:val="61654E3F"/>
    <w:rsid w:val="61712CAB"/>
    <w:rsid w:val="618037EA"/>
    <w:rsid w:val="6182292A"/>
    <w:rsid w:val="618C270E"/>
    <w:rsid w:val="619F7F92"/>
    <w:rsid w:val="61B63F5A"/>
    <w:rsid w:val="61E17D65"/>
    <w:rsid w:val="61F94C26"/>
    <w:rsid w:val="62000E56"/>
    <w:rsid w:val="620152D8"/>
    <w:rsid w:val="620879D5"/>
    <w:rsid w:val="622D3E2A"/>
    <w:rsid w:val="624A4FAC"/>
    <w:rsid w:val="624E7932"/>
    <w:rsid w:val="624F3E49"/>
    <w:rsid w:val="6252656D"/>
    <w:rsid w:val="62632286"/>
    <w:rsid w:val="626C1F5D"/>
    <w:rsid w:val="62885958"/>
    <w:rsid w:val="62A22F7E"/>
    <w:rsid w:val="62E65BE7"/>
    <w:rsid w:val="62F40B65"/>
    <w:rsid w:val="62FC2CFE"/>
    <w:rsid w:val="63024505"/>
    <w:rsid w:val="6307676F"/>
    <w:rsid w:val="630A6E47"/>
    <w:rsid w:val="631877B6"/>
    <w:rsid w:val="635803E4"/>
    <w:rsid w:val="635B1DB5"/>
    <w:rsid w:val="63711FED"/>
    <w:rsid w:val="63736832"/>
    <w:rsid w:val="637569B7"/>
    <w:rsid w:val="63880DDC"/>
    <w:rsid w:val="638D750D"/>
    <w:rsid w:val="63901D94"/>
    <w:rsid w:val="63AB38BC"/>
    <w:rsid w:val="63AC6CC0"/>
    <w:rsid w:val="63C63B2B"/>
    <w:rsid w:val="63EF49BB"/>
    <w:rsid w:val="64055776"/>
    <w:rsid w:val="64240056"/>
    <w:rsid w:val="642E6B65"/>
    <w:rsid w:val="64332C54"/>
    <w:rsid w:val="64354398"/>
    <w:rsid w:val="643E143A"/>
    <w:rsid w:val="645B2861"/>
    <w:rsid w:val="647924D6"/>
    <w:rsid w:val="64854F93"/>
    <w:rsid w:val="648B6EEF"/>
    <w:rsid w:val="648D1ADE"/>
    <w:rsid w:val="64A51C8E"/>
    <w:rsid w:val="64B62C44"/>
    <w:rsid w:val="64C158BF"/>
    <w:rsid w:val="64CE2EAA"/>
    <w:rsid w:val="64E01937"/>
    <w:rsid w:val="65202C01"/>
    <w:rsid w:val="6525631A"/>
    <w:rsid w:val="65297A59"/>
    <w:rsid w:val="653623FB"/>
    <w:rsid w:val="65363C60"/>
    <w:rsid w:val="653C3090"/>
    <w:rsid w:val="6546685C"/>
    <w:rsid w:val="654900FB"/>
    <w:rsid w:val="65501B81"/>
    <w:rsid w:val="65586590"/>
    <w:rsid w:val="65622926"/>
    <w:rsid w:val="657131AE"/>
    <w:rsid w:val="65850B01"/>
    <w:rsid w:val="65854376"/>
    <w:rsid w:val="658767BE"/>
    <w:rsid w:val="65892531"/>
    <w:rsid w:val="65A15E75"/>
    <w:rsid w:val="65CB70D2"/>
    <w:rsid w:val="66096655"/>
    <w:rsid w:val="661029C7"/>
    <w:rsid w:val="66195831"/>
    <w:rsid w:val="662A7998"/>
    <w:rsid w:val="662E75B1"/>
    <w:rsid w:val="663366B5"/>
    <w:rsid w:val="66342C2E"/>
    <w:rsid w:val="66384DC2"/>
    <w:rsid w:val="663E784C"/>
    <w:rsid w:val="664E0879"/>
    <w:rsid w:val="668B6A45"/>
    <w:rsid w:val="66A355E9"/>
    <w:rsid w:val="66C832A1"/>
    <w:rsid w:val="66D13F35"/>
    <w:rsid w:val="66D93700"/>
    <w:rsid w:val="67226E55"/>
    <w:rsid w:val="672D3625"/>
    <w:rsid w:val="672F3F24"/>
    <w:rsid w:val="673E055F"/>
    <w:rsid w:val="674768BC"/>
    <w:rsid w:val="67551CE3"/>
    <w:rsid w:val="675D5BE1"/>
    <w:rsid w:val="67682F76"/>
    <w:rsid w:val="67902011"/>
    <w:rsid w:val="67917B37"/>
    <w:rsid w:val="67A22552"/>
    <w:rsid w:val="67B22DCC"/>
    <w:rsid w:val="67BE71AA"/>
    <w:rsid w:val="67D90273"/>
    <w:rsid w:val="67DE5875"/>
    <w:rsid w:val="67E1286C"/>
    <w:rsid w:val="67E55852"/>
    <w:rsid w:val="67E61C31"/>
    <w:rsid w:val="67EB1AB4"/>
    <w:rsid w:val="67FA1285"/>
    <w:rsid w:val="68006F3C"/>
    <w:rsid w:val="68551F4F"/>
    <w:rsid w:val="686314D3"/>
    <w:rsid w:val="687C10C9"/>
    <w:rsid w:val="68840C16"/>
    <w:rsid w:val="68876EFB"/>
    <w:rsid w:val="68884654"/>
    <w:rsid w:val="688C2040"/>
    <w:rsid w:val="689F444F"/>
    <w:rsid w:val="68B57855"/>
    <w:rsid w:val="68B96DBB"/>
    <w:rsid w:val="68CA2805"/>
    <w:rsid w:val="68E937A3"/>
    <w:rsid w:val="68EC19BF"/>
    <w:rsid w:val="68EF5F6C"/>
    <w:rsid w:val="68F148CF"/>
    <w:rsid w:val="693E15D3"/>
    <w:rsid w:val="69463B1F"/>
    <w:rsid w:val="694C6FAE"/>
    <w:rsid w:val="69627681"/>
    <w:rsid w:val="696335D3"/>
    <w:rsid w:val="6977531D"/>
    <w:rsid w:val="69921094"/>
    <w:rsid w:val="699851AD"/>
    <w:rsid w:val="699D3CB5"/>
    <w:rsid w:val="69A705BC"/>
    <w:rsid w:val="69C52D24"/>
    <w:rsid w:val="69CC2BFF"/>
    <w:rsid w:val="69D501AF"/>
    <w:rsid w:val="69D550CD"/>
    <w:rsid w:val="69FD55B8"/>
    <w:rsid w:val="6A0B1C62"/>
    <w:rsid w:val="6A2406C8"/>
    <w:rsid w:val="6A2557A7"/>
    <w:rsid w:val="6A3A3B62"/>
    <w:rsid w:val="6A3B1FCA"/>
    <w:rsid w:val="6A6D64D7"/>
    <w:rsid w:val="6A70677A"/>
    <w:rsid w:val="6A744B15"/>
    <w:rsid w:val="6A7E658D"/>
    <w:rsid w:val="6ADE0BD1"/>
    <w:rsid w:val="6AE96859"/>
    <w:rsid w:val="6AEB755E"/>
    <w:rsid w:val="6AF24D91"/>
    <w:rsid w:val="6AF74F45"/>
    <w:rsid w:val="6AFE3735"/>
    <w:rsid w:val="6B0F28EE"/>
    <w:rsid w:val="6B147746"/>
    <w:rsid w:val="6B24787C"/>
    <w:rsid w:val="6B3414ED"/>
    <w:rsid w:val="6B480265"/>
    <w:rsid w:val="6B573233"/>
    <w:rsid w:val="6B581098"/>
    <w:rsid w:val="6B5B6274"/>
    <w:rsid w:val="6B664800"/>
    <w:rsid w:val="6B7632CC"/>
    <w:rsid w:val="6B821EB5"/>
    <w:rsid w:val="6B934647"/>
    <w:rsid w:val="6B935D53"/>
    <w:rsid w:val="6BAD2BD3"/>
    <w:rsid w:val="6BBF2EC5"/>
    <w:rsid w:val="6BEE3420"/>
    <w:rsid w:val="6BF1329A"/>
    <w:rsid w:val="6BF863D7"/>
    <w:rsid w:val="6BF91BFA"/>
    <w:rsid w:val="6BFA0473"/>
    <w:rsid w:val="6BFA35FA"/>
    <w:rsid w:val="6BFE3762"/>
    <w:rsid w:val="6C1532AB"/>
    <w:rsid w:val="6C196F71"/>
    <w:rsid w:val="6C226FCB"/>
    <w:rsid w:val="6C263979"/>
    <w:rsid w:val="6C31226F"/>
    <w:rsid w:val="6C552F0B"/>
    <w:rsid w:val="6C757A27"/>
    <w:rsid w:val="6C8C67B7"/>
    <w:rsid w:val="6C99459B"/>
    <w:rsid w:val="6C9D744C"/>
    <w:rsid w:val="6CAD3E6D"/>
    <w:rsid w:val="6CD40368"/>
    <w:rsid w:val="6CF03552"/>
    <w:rsid w:val="6CF17EE6"/>
    <w:rsid w:val="6D167928"/>
    <w:rsid w:val="6D26299B"/>
    <w:rsid w:val="6D2B0F95"/>
    <w:rsid w:val="6D2D20B0"/>
    <w:rsid w:val="6D34343E"/>
    <w:rsid w:val="6D34515A"/>
    <w:rsid w:val="6D4772EC"/>
    <w:rsid w:val="6D4F64CA"/>
    <w:rsid w:val="6D8F68C7"/>
    <w:rsid w:val="6D9078AF"/>
    <w:rsid w:val="6DAA3FEF"/>
    <w:rsid w:val="6DC0172B"/>
    <w:rsid w:val="6DCB690C"/>
    <w:rsid w:val="6DCE73A1"/>
    <w:rsid w:val="6DD41A5B"/>
    <w:rsid w:val="6DDD5884"/>
    <w:rsid w:val="6DDE1B2C"/>
    <w:rsid w:val="6DF43C2E"/>
    <w:rsid w:val="6DF51CA3"/>
    <w:rsid w:val="6E073DB0"/>
    <w:rsid w:val="6E2B2A93"/>
    <w:rsid w:val="6E3E4594"/>
    <w:rsid w:val="6E755ABD"/>
    <w:rsid w:val="6E7F06E9"/>
    <w:rsid w:val="6E8335BD"/>
    <w:rsid w:val="6E8E12EF"/>
    <w:rsid w:val="6E972936"/>
    <w:rsid w:val="6ED446C5"/>
    <w:rsid w:val="6EE844E0"/>
    <w:rsid w:val="6F0230C8"/>
    <w:rsid w:val="6F2A7D94"/>
    <w:rsid w:val="6F484F7F"/>
    <w:rsid w:val="6F79782E"/>
    <w:rsid w:val="6F8331F1"/>
    <w:rsid w:val="6FA06B69"/>
    <w:rsid w:val="6FAE1A09"/>
    <w:rsid w:val="6FD75BF8"/>
    <w:rsid w:val="6FEE7A29"/>
    <w:rsid w:val="701C1DBA"/>
    <w:rsid w:val="70381498"/>
    <w:rsid w:val="70514665"/>
    <w:rsid w:val="7057274B"/>
    <w:rsid w:val="705B4413"/>
    <w:rsid w:val="70740AB0"/>
    <w:rsid w:val="707723D0"/>
    <w:rsid w:val="70A94143"/>
    <w:rsid w:val="70CC35EF"/>
    <w:rsid w:val="70CD6D0A"/>
    <w:rsid w:val="70DC01C7"/>
    <w:rsid w:val="70F5661B"/>
    <w:rsid w:val="71166368"/>
    <w:rsid w:val="7132007A"/>
    <w:rsid w:val="71325EE7"/>
    <w:rsid w:val="71360107"/>
    <w:rsid w:val="713B688E"/>
    <w:rsid w:val="715948DA"/>
    <w:rsid w:val="7178701F"/>
    <w:rsid w:val="71B2527A"/>
    <w:rsid w:val="71B7463E"/>
    <w:rsid w:val="71C11019"/>
    <w:rsid w:val="71D43752"/>
    <w:rsid w:val="71EA4A14"/>
    <w:rsid w:val="71ED0060"/>
    <w:rsid w:val="71F1796A"/>
    <w:rsid w:val="720033A7"/>
    <w:rsid w:val="72154626"/>
    <w:rsid w:val="72262B5D"/>
    <w:rsid w:val="72283FF7"/>
    <w:rsid w:val="72290E85"/>
    <w:rsid w:val="722A3062"/>
    <w:rsid w:val="722E7212"/>
    <w:rsid w:val="723A0474"/>
    <w:rsid w:val="7244764E"/>
    <w:rsid w:val="725923E4"/>
    <w:rsid w:val="726A16B0"/>
    <w:rsid w:val="726C7228"/>
    <w:rsid w:val="72864BF7"/>
    <w:rsid w:val="728C10CE"/>
    <w:rsid w:val="729023FC"/>
    <w:rsid w:val="72CB0BC5"/>
    <w:rsid w:val="72DB70B2"/>
    <w:rsid w:val="72F62F44"/>
    <w:rsid w:val="732950C8"/>
    <w:rsid w:val="73467A28"/>
    <w:rsid w:val="73982B4E"/>
    <w:rsid w:val="73B57752"/>
    <w:rsid w:val="73B77C59"/>
    <w:rsid w:val="73C0646E"/>
    <w:rsid w:val="742222F5"/>
    <w:rsid w:val="743C7762"/>
    <w:rsid w:val="74422AA8"/>
    <w:rsid w:val="74472DDE"/>
    <w:rsid w:val="74476126"/>
    <w:rsid w:val="744C72C0"/>
    <w:rsid w:val="745B39A7"/>
    <w:rsid w:val="746A3BEA"/>
    <w:rsid w:val="74706664"/>
    <w:rsid w:val="747955F9"/>
    <w:rsid w:val="747F3682"/>
    <w:rsid w:val="748A603A"/>
    <w:rsid w:val="749C4185"/>
    <w:rsid w:val="749F4D61"/>
    <w:rsid w:val="74B33703"/>
    <w:rsid w:val="74D177C5"/>
    <w:rsid w:val="74DC74AF"/>
    <w:rsid w:val="74F02341"/>
    <w:rsid w:val="74F66841"/>
    <w:rsid w:val="75067759"/>
    <w:rsid w:val="751A5610"/>
    <w:rsid w:val="752E6DCD"/>
    <w:rsid w:val="75501031"/>
    <w:rsid w:val="7551380D"/>
    <w:rsid w:val="755521A4"/>
    <w:rsid w:val="75600BE5"/>
    <w:rsid w:val="7564475C"/>
    <w:rsid w:val="75677FB4"/>
    <w:rsid w:val="7583797F"/>
    <w:rsid w:val="75896940"/>
    <w:rsid w:val="759251A6"/>
    <w:rsid w:val="759F78C3"/>
    <w:rsid w:val="75B275F6"/>
    <w:rsid w:val="75B50E95"/>
    <w:rsid w:val="75BD280B"/>
    <w:rsid w:val="75D20F1D"/>
    <w:rsid w:val="75DA2C18"/>
    <w:rsid w:val="75E35A02"/>
    <w:rsid w:val="75EC3712"/>
    <w:rsid w:val="75F419BD"/>
    <w:rsid w:val="75F54412"/>
    <w:rsid w:val="76090695"/>
    <w:rsid w:val="761D08E0"/>
    <w:rsid w:val="76311976"/>
    <w:rsid w:val="765D347C"/>
    <w:rsid w:val="766A6E63"/>
    <w:rsid w:val="76826699"/>
    <w:rsid w:val="76A038F3"/>
    <w:rsid w:val="76A96C4B"/>
    <w:rsid w:val="76C87133"/>
    <w:rsid w:val="76CD08D5"/>
    <w:rsid w:val="76DB4B92"/>
    <w:rsid w:val="77052AA4"/>
    <w:rsid w:val="77136511"/>
    <w:rsid w:val="77291B3A"/>
    <w:rsid w:val="77340A39"/>
    <w:rsid w:val="77351FD0"/>
    <w:rsid w:val="77471FC0"/>
    <w:rsid w:val="77472422"/>
    <w:rsid w:val="774A385E"/>
    <w:rsid w:val="777F31F2"/>
    <w:rsid w:val="77A61F94"/>
    <w:rsid w:val="77BC5DCD"/>
    <w:rsid w:val="77C84E50"/>
    <w:rsid w:val="77CB0E43"/>
    <w:rsid w:val="77D1700D"/>
    <w:rsid w:val="77EC04CC"/>
    <w:rsid w:val="77FF03B0"/>
    <w:rsid w:val="780C215E"/>
    <w:rsid w:val="781128FA"/>
    <w:rsid w:val="78225CF5"/>
    <w:rsid w:val="786F4784"/>
    <w:rsid w:val="78735932"/>
    <w:rsid w:val="78775729"/>
    <w:rsid w:val="788605AB"/>
    <w:rsid w:val="789C184B"/>
    <w:rsid w:val="789C633C"/>
    <w:rsid w:val="78A42DB0"/>
    <w:rsid w:val="78A656AB"/>
    <w:rsid w:val="78A91465"/>
    <w:rsid w:val="78B2245C"/>
    <w:rsid w:val="78B6564F"/>
    <w:rsid w:val="78C4222F"/>
    <w:rsid w:val="78DE27AC"/>
    <w:rsid w:val="78E172CC"/>
    <w:rsid w:val="78EA1D1F"/>
    <w:rsid w:val="78ED426E"/>
    <w:rsid w:val="790037DD"/>
    <w:rsid w:val="7904172F"/>
    <w:rsid w:val="790F7E27"/>
    <w:rsid w:val="79132AA2"/>
    <w:rsid w:val="79221CC8"/>
    <w:rsid w:val="792A231A"/>
    <w:rsid w:val="79316829"/>
    <w:rsid w:val="793E149F"/>
    <w:rsid w:val="797E66A9"/>
    <w:rsid w:val="798B079E"/>
    <w:rsid w:val="79997202"/>
    <w:rsid w:val="79A97383"/>
    <w:rsid w:val="79AD7D6A"/>
    <w:rsid w:val="79CB2A4A"/>
    <w:rsid w:val="79E27E8B"/>
    <w:rsid w:val="79F850CE"/>
    <w:rsid w:val="79FD443C"/>
    <w:rsid w:val="7A0214E5"/>
    <w:rsid w:val="7A081EDB"/>
    <w:rsid w:val="7A0B3482"/>
    <w:rsid w:val="7A1D1975"/>
    <w:rsid w:val="7A2E2A28"/>
    <w:rsid w:val="7A3E5150"/>
    <w:rsid w:val="7A4670D6"/>
    <w:rsid w:val="7A480529"/>
    <w:rsid w:val="7A534B63"/>
    <w:rsid w:val="7A615382"/>
    <w:rsid w:val="7A67303B"/>
    <w:rsid w:val="7AA63983"/>
    <w:rsid w:val="7AAB1D04"/>
    <w:rsid w:val="7ABA4368"/>
    <w:rsid w:val="7AD05746"/>
    <w:rsid w:val="7ADD3367"/>
    <w:rsid w:val="7B0C23DD"/>
    <w:rsid w:val="7B12268F"/>
    <w:rsid w:val="7B2029F8"/>
    <w:rsid w:val="7B234AF2"/>
    <w:rsid w:val="7B257FFD"/>
    <w:rsid w:val="7B343476"/>
    <w:rsid w:val="7B3A4316"/>
    <w:rsid w:val="7B5A2978"/>
    <w:rsid w:val="7B5A7E4C"/>
    <w:rsid w:val="7B667AF9"/>
    <w:rsid w:val="7B7468F8"/>
    <w:rsid w:val="7B7B42F9"/>
    <w:rsid w:val="7B823602"/>
    <w:rsid w:val="7BAA4093"/>
    <w:rsid w:val="7BED75DA"/>
    <w:rsid w:val="7BEE0103"/>
    <w:rsid w:val="7C0A0FE4"/>
    <w:rsid w:val="7C164ACD"/>
    <w:rsid w:val="7C254906"/>
    <w:rsid w:val="7C405DA3"/>
    <w:rsid w:val="7C590818"/>
    <w:rsid w:val="7C624616"/>
    <w:rsid w:val="7C6F4493"/>
    <w:rsid w:val="7C7C10F6"/>
    <w:rsid w:val="7C853BEA"/>
    <w:rsid w:val="7C881368"/>
    <w:rsid w:val="7CB64C8B"/>
    <w:rsid w:val="7CCF4F32"/>
    <w:rsid w:val="7CD2582C"/>
    <w:rsid w:val="7CE16D41"/>
    <w:rsid w:val="7CE27788"/>
    <w:rsid w:val="7CEA7740"/>
    <w:rsid w:val="7CED5C37"/>
    <w:rsid w:val="7CFA2B82"/>
    <w:rsid w:val="7CFB5D27"/>
    <w:rsid w:val="7D036989"/>
    <w:rsid w:val="7D0B583E"/>
    <w:rsid w:val="7D0C32F1"/>
    <w:rsid w:val="7D0F408D"/>
    <w:rsid w:val="7D1E3873"/>
    <w:rsid w:val="7D491C6C"/>
    <w:rsid w:val="7D5429C0"/>
    <w:rsid w:val="7D6E6D43"/>
    <w:rsid w:val="7DB317DE"/>
    <w:rsid w:val="7DB36601"/>
    <w:rsid w:val="7DB57A34"/>
    <w:rsid w:val="7DE60973"/>
    <w:rsid w:val="7DEF0916"/>
    <w:rsid w:val="7DF05BB0"/>
    <w:rsid w:val="7DFB0591"/>
    <w:rsid w:val="7E052486"/>
    <w:rsid w:val="7E190142"/>
    <w:rsid w:val="7E1E5218"/>
    <w:rsid w:val="7E2F0D11"/>
    <w:rsid w:val="7E484F9C"/>
    <w:rsid w:val="7E551467"/>
    <w:rsid w:val="7E9A4E1F"/>
    <w:rsid w:val="7EA7723A"/>
    <w:rsid w:val="7EAF5D5D"/>
    <w:rsid w:val="7EF56FBB"/>
    <w:rsid w:val="7EFB200E"/>
    <w:rsid w:val="7F0768EB"/>
    <w:rsid w:val="7F143BEC"/>
    <w:rsid w:val="7F4D274D"/>
    <w:rsid w:val="7F54171E"/>
    <w:rsid w:val="7F665733"/>
    <w:rsid w:val="7F6D458E"/>
    <w:rsid w:val="7F715AF2"/>
    <w:rsid w:val="7F886E69"/>
    <w:rsid w:val="7F940E0B"/>
    <w:rsid w:val="7FB3087C"/>
    <w:rsid w:val="7FDA160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5"/>
    <w:next w:val="1"/>
    <w:link w:val="871"/>
    <w:qFormat/>
    <w:uiPriority w:val="0"/>
    <w:pPr>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2">
    <w:name w:val="heading 5"/>
    <w:basedOn w:val="1"/>
    <w:next w:val="1"/>
    <w:link w:val="84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71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5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9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4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5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8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58"/>
    <w:qFormat/>
    <w:uiPriority w:val="0"/>
    <w:pPr>
      <w:shd w:val="clear" w:color="auto" w:fill="000080"/>
    </w:pPr>
  </w:style>
  <w:style w:type="paragraph" w:styleId="19">
    <w:name w:val="annotation text"/>
    <w:basedOn w:val="1"/>
    <w:link w:val="886"/>
    <w:qFormat/>
    <w:uiPriority w:val="0"/>
    <w:pPr>
      <w:jc w:val="left"/>
    </w:pPr>
  </w:style>
  <w:style w:type="paragraph" w:styleId="20">
    <w:name w:val="Salutation"/>
    <w:basedOn w:val="1"/>
    <w:next w:val="1"/>
    <w:link w:val="846"/>
    <w:qFormat/>
    <w:uiPriority w:val="0"/>
    <w:rPr>
      <w:rFonts w:ascii="仿宋_GB2312" w:eastAsia="仿宋_GB2312"/>
      <w:sz w:val="28"/>
      <w:szCs w:val="20"/>
    </w:rPr>
  </w:style>
  <w:style w:type="paragraph" w:styleId="21">
    <w:name w:val="Body Text 3"/>
    <w:basedOn w:val="1"/>
    <w:link w:val="87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63"/>
    <w:qFormat/>
    <w:uiPriority w:val="0"/>
    <w:pPr>
      <w:autoSpaceDE w:val="0"/>
      <w:autoSpaceDN w:val="0"/>
      <w:spacing w:line="360" w:lineRule="auto"/>
    </w:pPr>
    <w:rPr>
      <w:rFonts w:ascii="宋体" w:hAnsi="Arial" w:cs="Arial"/>
      <w:snapToGrid w:val="0"/>
      <w:sz w:val="24"/>
      <w:szCs w:val="21"/>
      <w:lang w:val="zh-CN"/>
    </w:rPr>
  </w:style>
  <w:style w:type="paragraph" w:styleId="24">
    <w:name w:val="Body Text 2"/>
    <w:basedOn w:val="1"/>
    <w:next w:val="23"/>
    <w:link w:val="850"/>
    <w:qFormat/>
    <w:uiPriority w:val="0"/>
    <w:pPr>
      <w:spacing w:after="120" w:line="480" w:lineRule="auto"/>
    </w:pPr>
  </w:style>
  <w:style w:type="paragraph" w:styleId="25">
    <w:name w:val="Body Text Indent"/>
    <w:basedOn w:val="1"/>
    <w:next w:val="26"/>
    <w:link w:val="814"/>
    <w:qFormat/>
    <w:uiPriority w:val="0"/>
    <w:pPr>
      <w:spacing w:line="480" w:lineRule="exact"/>
      <w:ind w:firstLine="480" w:firstLineChars="200"/>
    </w:pPr>
    <w:rPr>
      <w:rFonts w:ascii="宋体" w:hAnsi="宋体"/>
      <w:sz w:val="24"/>
    </w:rPr>
  </w:style>
  <w:style w:type="paragraph" w:customStyle="1" w:styleId="26">
    <w:name w:val="正文文本首行缩进 21"/>
    <w:basedOn w:val="25"/>
    <w:qFormat/>
    <w:uiPriority w:val="99"/>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7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9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40"/>
    <w:qFormat/>
    <w:uiPriority w:val="0"/>
    <w:pPr>
      <w:ind w:left="100" w:leftChars="2500"/>
    </w:pPr>
    <w:rPr>
      <w:rFonts w:ascii="宋体"/>
      <w:sz w:val="24"/>
      <w:szCs w:val="21"/>
      <w:lang w:val="zh-CN"/>
    </w:rPr>
  </w:style>
  <w:style w:type="paragraph" w:styleId="38">
    <w:name w:val="Body Text Indent 2"/>
    <w:basedOn w:val="1"/>
    <w:link w:val="854"/>
    <w:qFormat/>
    <w:uiPriority w:val="0"/>
    <w:pPr>
      <w:spacing w:line="360" w:lineRule="auto"/>
      <w:ind w:firstLine="601"/>
      <w:textAlignment w:val="baseline"/>
    </w:pPr>
    <w:rPr>
      <w:rFonts w:ascii="宋体"/>
      <w:kern w:val="0"/>
      <w:sz w:val="28"/>
      <w:szCs w:val="20"/>
    </w:rPr>
  </w:style>
  <w:style w:type="paragraph" w:styleId="39">
    <w:name w:val="endnote text"/>
    <w:basedOn w:val="1"/>
    <w:link w:val="971"/>
    <w:qFormat/>
    <w:uiPriority w:val="0"/>
    <w:rPr>
      <w:lang w:val="zh-CN"/>
    </w:rPr>
  </w:style>
  <w:style w:type="paragraph" w:styleId="40">
    <w:name w:val="Balloon Text"/>
    <w:basedOn w:val="1"/>
    <w:link w:val="747"/>
    <w:qFormat/>
    <w:uiPriority w:val="0"/>
    <w:rPr>
      <w:sz w:val="18"/>
      <w:szCs w:val="18"/>
    </w:rPr>
  </w:style>
  <w:style w:type="paragraph" w:styleId="41">
    <w:name w:val="footer"/>
    <w:basedOn w:val="1"/>
    <w:link w:val="922"/>
    <w:qFormat/>
    <w:uiPriority w:val="99"/>
    <w:pPr>
      <w:tabs>
        <w:tab w:val="center" w:pos="4153"/>
        <w:tab w:val="right" w:pos="8306"/>
      </w:tabs>
      <w:snapToGrid w:val="0"/>
      <w:jc w:val="left"/>
    </w:pPr>
    <w:rPr>
      <w:sz w:val="18"/>
      <w:szCs w:val="18"/>
    </w:rPr>
  </w:style>
  <w:style w:type="paragraph" w:styleId="42">
    <w:name w:val="header"/>
    <w:basedOn w:val="1"/>
    <w:next w:val="43"/>
    <w:link w:val="930"/>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qFormat/>
    <w:uiPriority w:val="99"/>
    <w:pPr>
      <w:widowControl/>
      <w:wordWrap w:val="0"/>
      <w:spacing w:before="200" w:after="160"/>
      <w:ind w:left="864" w:right="864"/>
      <w:jc w:val="center"/>
    </w:pPr>
    <w:rPr>
      <w:rFonts w:ascii="宋体"/>
      <w:i/>
      <w:color w:val="404040"/>
    </w:rPr>
  </w:style>
  <w:style w:type="paragraph" w:styleId="44">
    <w:name w:val="Signature"/>
    <w:basedOn w:val="1"/>
    <w:link w:val="88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9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56"/>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91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HTML Preformatted"/>
    <w:basedOn w:val="1"/>
    <w:link w:val="8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3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63"/>
    <w:qFormat/>
    <w:uiPriority w:val="0"/>
    <w:rPr>
      <w:b/>
      <w:bCs/>
    </w:rPr>
  </w:style>
  <w:style w:type="paragraph" w:styleId="62">
    <w:name w:val="Body Text First Indent"/>
    <w:basedOn w:val="23"/>
    <w:next w:val="1"/>
    <w:link w:val="865"/>
    <w:qFormat/>
    <w:uiPriority w:val="0"/>
    <w:pPr>
      <w:ind w:firstLine="420"/>
    </w:pPr>
    <w:rPr>
      <w:rFonts w:hAnsi="Calibri" w:cs="Times New Roman"/>
      <w:szCs w:val="20"/>
    </w:rPr>
  </w:style>
  <w:style w:type="paragraph" w:styleId="63">
    <w:name w:val="Body Text First Indent 2"/>
    <w:basedOn w:val="25"/>
    <w:next w:val="1"/>
    <w:link w:val="686"/>
    <w:qFormat/>
    <w:uiPriority w:val="0"/>
    <w:pPr>
      <w:adjustRightInd/>
      <w:spacing w:line="360" w:lineRule="auto"/>
      <w:ind w:firstLine="0" w:firstLineChars="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文本首行缩进"/>
    <w:basedOn w:val="23"/>
    <w:next w:val="82"/>
    <w:qFormat/>
    <w:uiPriority w:val="99"/>
    <w:pPr>
      <w:spacing w:after="120"/>
      <w:ind w:firstLine="420"/>
      <w:jc w:val="both"/>
    </w:pPr>
    <w:rPr>
      <w:sz w:val="21"/>
    </w:rPr>
  </w:style>
  <w:style w:type="paragraph" w:customStyle="1" w:styleId="82">
    <w:name w:val="TOC 6"/>
    <w:basedOn w:val="1"/>
    <w:next w:val="1"/>
    <w:semiHidden/>
    <w:qFormat/>
    <w:uiPriority w:val="0"/>
    <w:pPr>
      <w:ind w:left="1050"/>
      <w:jc w:val="left"/>
    </w:pPr>
    <w:rPr>
      <w:sz w:val="18"/>
      <w:szCs w:val="18"/>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paragraph" w:customStyle="1" w:styleId="86">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87">
    <w:name w:val="表格文字"/>
    <w:basedOn w:val="88"/>
    <w:next w:val="23"/>
    <w:qFormat/>
    <w:uiPriority w:val="0"/>
    <w:pPr>
      <w:ind w:firstLine="200" w:firstLineChars="200"/>
    </w:pPr>
    <w:rPr>
      <w:rFonts w:ascii="Arial" w:hAnsi="Arial"/>
      <w:spacing w:val="-5"/>
      <w:kern w:val="0"/>
      <w:sz w:val="24"/>
      <w:szCs w:val="20"/>
    </w:rPr>
  </w:style>
  <w:style w:type="paragraph" w:customStyle="1" w:styleId="88">
    <w:name w:val="表格文字（两侧对齐）"/>
    <w:basedOn w:val="1"/>
    <w:qFormat/>
    <w:uiPriority w:val="0"/>
    <w:pPr>
      <w:adjustRightInd/>
      <w:snapToGrid w:val="0"/>
    </w:pPr>
    <w:rPr>
      <w:sz w:val="20"/>
    </w:rPr>
  </w:style>
  <w:style w:type="paragraph" w:customStyle="1" w:styleId="89">
    <w:name w:val="Default"/>
    <w:link w:val="78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91">
    <w:name w:val="正文文本首行缩进 2111"/>
    <w:basedOn w:val="92"/>
    <w:qFormat/>
    <w:uiPriority w:val="99"/>
    <w:pPr>
      <w:tabs>
        <w:tab w:val="right" w:leader="dot" w:pos="8268"/>
      </w:tabs>
      <w:spacing w:line="200" w:lineRule="atLeast"/>
      <w:ind w:firstLine="420"/>
    </w:pPr>
    <w:rPr>
      <w:spacing w:val="-4"/>
      <w:sz w:val="18"/>
    </w:rPr>
  </w:style>
  <w:style w:type="paragraph" w:customStyle="1" w:styleId="92">
    <w:name w:val="正文缩进1"/>
    <w:basedOn w:val="93"/>
    <w:next w:val="95"/>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93">
    <w:name w:val="正文1"/>
    <w:basedOn w:val="33"/>
    <w:next w:val="94"/>
    <w:qFormat/>
    <w:uiPriority w:val="0"/>
    <w:pPr>
      <w:ind w:left="0" w:leftChars="0" w:firstLine="480" w:firstLineChars="200"/>
    </w:pPr>
    <w:rPr>
      <w:rFonts w:ascii="仿宋_GB2312" w:hAnsi="Courier New" w:eastAsia="仿宋_GB2312"/>
      <w:kern w:val="28"/>
      <w:sz w:val="24"/>
    </w:rPr>
  </w:style>
  <w:style w:type="paragraph" w:customStyle="1" w:styleId="94">
    <w:name w:val="标题 21"/>
    <w:basedOn w:val="93"/>
    <w:next w:val="9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5">
    <w:name w:val="正文文本首行缩进 22"/>
    <w:basedOn w:val="92"/>
    <w:qFormat/>
    <w:uiPriority w:val="99"/>
    <w:pPr>
      <w:spacing w:line="200" w:lineRule="atLeast"/>
      <w:ind w:firstLine="420"/>
    </w:pPr>
    <w:rPr>
      <w:rFonts w:ascii="宋体"/>
      <w:spacing w:val="-4"/>
      <w:sz w:val="18"/>
    </w:rPr>
  </w:style>
  <w:style w:type="paragraph" w:customStyle="1" w:styleId="96">
    <w:name w:val="正文文本首行缩进 211"/>
    <w:basedOn w:val="92"/>
    <w:qFormat/>
    <w:uiPriority w:val="99"/>
    <w:pPr>
      <w:spacing w:line="200" w:lineRule="atLeast"/>
      <w:ind w:firstLine="420"/>
    </w:pPr>
    <w:rPr>
      <w:rFonts w:ascii="宋体"/>
      <w:spacing w:val="-4"/>
      <w:sz w:val="18"/>
    </w:rPr>
  </w:style>
  <w:style w:type="paragraph" w:customStyle="1" w:styleId="97">
    <w:name w:val="目录 11"/>
    <w:basedOn w:val="93"/>
    <w:next w:val="93"/>
    <w:qFormat/>
    <w:uiPriority w:val="0"/>
    <w:pPr>
      <w:spacing w:line="240" w:lineRule="auto"/>
    </w:pPr>
    <w:rPr>
      <w:rFonts w:ascii="宋体" w:hAnsi="宋体" w:eastAsia="黑体" w:cs="宋体"/>
      <w:szCs w:val="21"/>
      <w:lang w:eastAsia="en-US"/>
    </w:rPr>
  </w:style>
  <w:style w:type="paragraph" w:customStyle="1" w:styleId="98">
    <w:name w:val="正文文本首行缩进 221"/>
    <w:basedOn w:val="92"/>
    <w:qFormat/>
    <w:uiPriority w:val="99"/>
    <w:pPr>
      <w:spacing w:line="200" w:lineRule="atLeast"/>
      <w:ind w:firstLine="420"/>
    </w:pPr>
    <w:rPr>
      <w:rFonts w:ascii="宋体"/>
      <w:spacing w:val="-4"/>
      <w:sz w:val="18"/>
    </w:rPr>
  </w:style>
  <w:style w:type="paragraph" w:customStyle="1" w:styleId="99">
    <w:name w:val="正文首行缩进 21"/>
    <w:basedOn w:val="100"/>
    <w:next w:val="1"/>
    <w:qFormat/>
    <w:uiPriority w:val="0"/>
    <w:pPr>
      <w:ind w:firstLine="210"/>
    </w:pPr>
  </w:style>
  <w:style w:type="paragraph" w:customStyle="1" w:styleId="100">
    <w:name w:val="正文文本缩进1"/>
    <w:basedOn w:val="1"/>
    <w:next w:val="1"/>
    <w:qFormat/>
    <w:uiPriority w:val="0"/>
    <w:pPr>
      <w:widowControl/>
      <w:spacing w:after="120"/>
      <w:ind w:left="420"/>
    </w:pPr>
    <w:rPr>
      <w:color w:val="000000"/>
    </w:rPr>
  </w:style>
  <w:style w:type="paragraph" w:customStyle="1" w:styleId="101">
    <w:name w:val="表格非标题文字"/>
    <w:link w:val="65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2">
    <w:name w:val="*正文"/>
    <w:basedOn w:val="1"/>
    <w:link w:val="653"/>
    <w:qFormat/>
    <w:uiPriority w:val="0"/>
    <w:pPr>
      <w:snapToGrid w:val="0"/>
      <w:spacing w:line="360" w:lineRule="auto"/>
      <w:ind w:firstLine="482"/>
      <w:jc w:val="left"/>
    </w:pPr>
    <w:rPr>
      <w:rFonts w:ascii="宋体" w:hAnsi="宋体"/>
      <w:kern w:val="0"/>
      <w:sz w:val="24"/>
      <w:szCs w:val="20"/>
    </w:rPr>
  </w:style>
  <w:style w:type="paragraph" w:customStyle="1" w:styleId="103">
    <w:name w:val="U_正文"/>
    <w:basedOn w:val="1"/>
    <w:link w:val="661"/>
    <w:qFormat/>
    <w:uiPriority w:val="0"/>
    <w:pPr>
      <w:adjustRightInd/>
      <w:spacing w:beforeLines="20" w:afterLines="20" w:line="300" w:lineRule="auto"/>
      <w:ind w:firstLine="200" w:firstLineChars="200"/>
    </w:pPr>
    <w:rPr>
      <w:kern w:val="0"/>
      <w:sz w:val="24"/>
    </w:rPr>
  </w:style>
  <w:style w:type="paragraph" w:customStyle="1" w:styleId="104">
    <w:name w:val="哈哈正文"/>
    <w:basedOn w:val="1"/>
    <w:link w:val="668"/>
    <w:qFormat/>
    <w:uiPriority w:val="0"/>
    <w:pPr>
      <w:adjustRightInd/>
      <w:spacing w:line="360" w:lineRule="auto"/>
      <w:ind w:firstLine="200" w:firstLineChars="200"/>
    </w:pPr>
    <w:rPr>
      <w:rFonts w:ascii="宋体" w:hAnsi="宋体"/>
      <w:sz w:val="24"/>
      <w:szCs w:val="20"/>
    </w:rPr>
  </w:style>
  <w:style w:type="paragraph" w:customStyle="1" w:styleId="105">
    <w:name w:val="5正文"/>
    <w:basedOn w:val="1"/>
    <w:link w:val="68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6">
    <w:name w:val="正文2"/>
    <w:basedOn w:val="24"/>
    <w:link w:val="695"/>
    <w:qFormat/>
    <w:uiPriority w:val="0"/>
    <w:pPr>
      <w:spacing w:before="156" w:line="360" w:lineRule="auto"/>
      <w:ind w:firstLine="510" w:firstLineChars="200"/>
    </w:pPr>
    <w:rPr>
      <w:sz w:val="24"/>
      <w:szCs w:val="20"/>
    </w:rPr>
  </w:style>
  <w:style w:type="paragraph" w:customStyle="1" w:styleId="107">
    <w:name w:val="无间隔1"/>
    <w:link w:val="703"/>
    <w:qFormat/>
    <w:uiPriority w:val="1"/>
    <w:rPr>
      <w:rFonts w:ascii="Times New Roman" w:hAnsi="Times New Roman" w:eastAsia="宋体" w:cs="Times New Roman"/>
      <w:sz w:val="22"/>
      <w:szCs w:val="22"/>
      <w:lang w:val="en-US" w:eastAsia="zh-CN" w:bidi="ar-SA"/>
    </w:rPr>
  </w:style>
  <w:style w:type="paragraph" w:customStyle="1" w:styleId="108">
    <w:name w:val="纯文本_0_0"/>
    <w:basedOn w:val="109"/>
    <w:link w:val="711"/>
    <w:qFormat/>
    <w:uiPriority w:val="0"/>
    <w:rPr>
      <w:rFonts w:ascii="宋体" w:hAnsi="Courier New"/>
      <w:szCs w:val="21"/>
    </w:rPr>
  </w:style>
  <w:style w:type="paragraph" w:customStyle="1" w:styleId="10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绿盟科技）"/>
    <w:link w:val="721"/>
    <w:qFormat/>
    <w:uiPriority w:val="0"/>
    <w:pPr>
      <w:spacing w:line="300" w:lineRule="auto"/>
    </w:pPr>
    <w:rPr>
      <w:rFonts w:ascii="Arial" w:hAnsi="Arial" w:eastAsia="宋体" w:cs="Times New Roman"/>
      <w:sz w:val="21"/>
      <w:szCs w:val="21"/>
      <w:lang w:val="en-US" w:eastAsia="zh-CN" w:bidi="ar-SA"/>
    </w:rPr>
  </w:style>
  <w:style w:type="paragraph" w:customStyle="1" w:styleId="111">
    <w:name w:val="表格名称"/>
    <w:basedOn w:val="4"/>
    <w:link w:val="73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2">
    <w:name w:val="my正文"/>
    <w:basedOn w:val="1"/>
    <w:link w:val="750"/>
    <w:qFormat/>
    <w:uiPriority w:val="0"/>
    <w:pPr>
      <w:adjustRightInd/>
      <w:spacing w:line="360" w:lineRule="auto"/>
      <w:ind w:firstLine="480" w:firstLineChars="200"/>
    </w:pPr>
    <w:rPr>
      <w:rFonts w:ascii="Tahoma" w:hAnsi="Tahoma"/>
      <w:kern w:val="0"/>
      <w:sz w:val="24"/>
    </w:rPr>
  </w:style>
  <w:style w:type="paragraph" w:customStyle="1" w:styleId="113">
    <w:name w:val="3级"/>
    <w:basedOn w:val="114"/>
    <w:link w:val="756"/>
    <w:qFormat/>
    <w:uiPriority w:val="0"/>
    <w:pPr>
      <w:ind w:left="0" w:right="466" w:firstLine="288"/>
    </w:pPr>
    <w:rPr>
      <w:rFonts w:hAnsi="宋体"/>
    </w:rPr>
  </w:style>
  <w:style w:type="paragraph" w:customStyle="1" w:styleId="114">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5">
    <w:name w:val="标题4-dyf"/>
    <w:basedOn w:val="6"/>
    <w:link w:val="77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6">
    <w:name w:val="冯"/>
    <w:basedOn w:val="1"/>
    <w:link w:val="780"/>
    <w:qFormat/>
    <w:uiPriority w:val="0"/>
    <w:pPr>
      <w:widowControl/>
      <w:adjustRightInd/>
      <w:spacing w:line="360" w:lineRule="auto"/>
      <w:ind w:firstLine="480" w:firstLineChars="200"/>
    </w:pPr>
    <w:rPr>
      <w:rFonts w:ascii="宋体" w:hAnsi="宋体"/>
      <w:color w:val="000000"/>
      <w:kern w:val="0"/>
      <w:sz w:val="24"/>
    </w:rPr>
  </w:style>
  <w:style w:type="paragraph" w:customStyle="1" w:styleId="117">
    <w:name w:val="正文样式"/>
    <w:basedOn w:val="1"/>
    <w:link w:val="798"/>
    <w:qFormat/>
    <w:uiPriority w:val="0"/>
    <w:pPr>
      <w:adjustRightInd/>
      <w:spacing w:line="360" w:lineRule="auto"/>
      <w:ind w:firstLine="480" w:firstLineChars="200"/>
    </w:pPr>
    <w:rPr>
      <w:kern w:val="0"/>
      <w:sz w:val="24"/>
    </w:rPr>
  </w:style>
  <w:style w:type="paragraph" w:customStyle="1" w:styleId="118">
    <w:name w:val="gf正文1"/>
    <w:basedOn w:val="1"/>
    <w:link w:val="80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9">
    <w:name w:val="列表1"/>
    <w:basedOn w:val="1"/>
    <w:next w:val="120"/>
    <w:link w:val="80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0">
    <w:name w:val="列表段落1"/>
    <w:basedOn w:val="1"/>
    <w:qFormat/>
    <w:uiPriority w:val="34"/>
    <w:pPr>
      <w:spacing w:line="360" w:lineRule="auto"/>
      <w:ind w:firstLine="200" w:firstLineChars="200"/>
    </w:pPr>
    <w:rPr>
      <w:rFonts w:eastAsia="楷体_GB2312" w:cs="Lucida Sans"/>
      <w:sz w:val="24"/>
    </w:rPr>
  </w:style>
  <w:style w:type="paragraph" w:customStyle="1" w:styleId="121">
    <w:name w:val="此正文"/>
    <w:basedOn w:val="1"/>
    <w:link w:val="829"/>
    <w:qFormat/>
    <w:uiPriority w:val="0"/>
    <w:pPr>
      <w:adjustRightInd/>
      <w:spacing w:line="360" w:lineRule="auto"/>
      <w:ind w:firstLine="200" w:firstLineChars="200"/>
    </w:pPr>
    <w:rPr>
      <w:sz w:val="24"/>
    </w:rPr>
  </w:style>
  <w:style w:type="paragraph" w:customStyle="1" w:styleId="122">
    <w:name w:val="样式 样式 标题 4h4H4Fab-4T5Ref Heading 1rh1Heading sqlsect 1.2.3.... +..."/>
    <w:basedOn w:val="123"/>
    <w:link w:val="851"/>
    <w:autoRedefine/>
    <w:qFormat/>
    <w:uiPriority w:val="0"/>
    <w:pPr>
      <w:tabs>
        <w:tab w:val="left" w:pos="2356"/>
      </w:tabs>
    </w:pPr>
  </w:style>
  <w:style w:type="paragraph" w:customStyle="1" w:styleId="123">
    <w:name w:val="样式 标题 4h4H4Fab-4T5Ref Heading 1rh1Heading sqlsect 1.2.3...."/>
    <w:basedOn w:val="6"/>
    <w:link w:val="94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4">
    <w:name w:val="Item List"/>
    <w:link w:val="86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5">
    <w:name w:val="纯文本1"/>
    <w:basedOn w:val="1"/>
    <w:link w:val="864"/>
    <w:qFormat/>
    <w:uiPriority w:val="0"/>
    <w:pPr>
      <w:adjustRightInd/>
    </w:pPr>
    <w:rPr>
      <w:rFonts w:ascii="宋体" w:hAnsi="Courier New"/>
      <w:kern w:val="0"/>
      <w:sz w:val="20"/>
      <w:szCs w:val="20"/>
    </w:rPr>
  </w:style>
  <w:style w:type="paragraph" w:customStyle="1" w:styleId="126">
    <w:name w:val="正文说明"/>
    <w:basedOn w:val="1"/>
    <w:link w:val="876"/>
    <w:qFormat/>
    <w:uiPriority w:val="0"/>
    <w:pPr>
      <w:adjustRightInd/>
      <w:spacing w:line="360" w:lineRule="auto"/>
    </w:pPr>
    <w:rPr>
      <w:kern w:val="0"/>
      <w:sz w:val="24"/>
    </w:rPr>
  </w:style>
  <w:style w:type="paragraph" w:customStyle="1" w:styleId="127">
    <w:name w:val="Table Text"/>
    <w:basedOn w:val="1"/>
    <w:link w:val="882"/>
    <w:qFormat/>
    <w:uiPriority w:val="0"/>
    <w:pPr>
      <w:widowControl/>
      <w:spacing w:before="60" w:after="60"/>
      <w:jc w:val="left"/>
    </w:pPr>
    <w:rPr>
      <w:kern w:val="0"/>
      <w:sz w:val="24"/>
    </w:rPr>
  </w:style>
  <w:style w:type="paragraph" w:customStyle="1" w:styleId="128">
    <w:name w:val="公文正文"/>
    <w:basedOn w:val="1"/>
    <w:link w:val="894"/>
    <w:qFormat/>
    <w:uiPriority w:val="0"/>
    <w:pPr>
      <w:adjustRightInd/>
      <w:spacing w:before="156" w:line="360" w:lineRule="auto"/>
      <w:ind w:firstLine="360" w:firstLineChars="200"/>
    </w:pPr>
    <w:rPr>
      <w:rFonts w:ascii="仿宋_GB2312" w:eastAsia="仿宋_GB2312"/>
      <w:sz w:val="24"/>
    </w:rPr>
  </w:style>
  <w:style w:type="paragraph" w:customStyle="1" w:styleId="129">
    <w:name w:val="正文（缩进2汉字）"/>
    <w:basedOn w:val="1"/>
    <w:link w:val="89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0">
    <w:name w:val="b11_01b"/>
    <w:basedOn w:val="1"/>
    <w:next w:val="1"/>
    <w:link w:val="91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1">
    <w:name w:val="段落"/>
    <w:basedOn w:val="1"/>
    <w:link w:val="927"/>
    <w:qFormat/>
    <w:uiPriority w:val="0"/>
    <w:pPr>
      <w:adjustRightInd/>
      <w:spacing w:line="360" w:lineRule="auto"/>
      <w:ind w:firstLine="480" w:firstLineChars="200"/>
    </w:pPr>
    <w:rPr>
      <w:rFonts w:ascii="宋体" w:hAnsi="宋体"/>
      <w:kern w:val="0"/>
      <w:sz w:val="24"/>
      <w:szCs w:val="20"/>
    </w:rPr>
  </w:style>
  <w:style w:type="paragraph" w:customStyle="1" w:styleId="132">
    <w:name w:val="正文段"/>
    <w:basedOn w:val="1"/>
    <w:link w:val="934"/>
    <w:qFormat/>
    <w:uiPriority w:val="0"/>
    <w:pPr>
      <w:widowControl/>
      <w:snapToGrid w:val="0"/>
      <w:spacing w:afterLines="50"/>
      <w:ind w:firstLine="200" w:firstLineChars="200"/>
    </w:pPr>
    <w:rPr>
      <w:kern w:val="0"/>
      <w:sz w:val="24"/>
      <w:szCs w:val="20"/>
    </w:rPr>
  </w:style>
  <w:style w:type="paragraph" w:customStyle="1" w:styleId="133">
    <w:name w:val="冯广丽"/>
    <w:basedOn w:val="1"/>
    <w:link w:val="937"/>
    <w:qFormat/>
    <w:uiPriority w:val="0"/>
    <w:pPr>
      <w:adjustRightInd/>
      <w:spacing w:line="360" w:lineRule="auto"/>
      <w:ind w:firstLine="480" w:firstLineChars="200"/>
    </w:pPr>
    <w:rPr>
      <w:rFonts w:ascii="宋体" w:hAnsi="宋体"/>
      <w:sz w:val="24"/>
      <w:szCs w:val="22"/>
    </w:rPr>
  </w:style>
  <w:style w:type="paragraph" w:customStyle="1" w:styleId="134">
    <w:name w:val="编号，小四"/>
    <w:basedOn w:val="1"/>
    <w:link w:val="943"/>
    <w:qFormat/>
    <w:uiPriority w:val="0"/>
    <w:pPr>
      <w:tabs>
        <w:tab w:val="left" w:pos="432"/>
      </w:tabs>
      <w:adjustRightInd/>
      <w:spacing w:line="360" w:lineRule="auto"/>
      <w:ind w:left="432" w:hanging="432"/>
    </w:pPr>
    <w:rPr>
      <w:rFonts w:ascii="Arial" w:hAnsi="Arial"/>
      <w:kern w:val="0"/>
      <w:sz w:val="24"/>
      <w:szCs w:val="20"/>
    </w:rPr>
  </w:style>
  <w:style w:type="paragraph" w:customStyle="1" w:styleId="135">
    <w:name w:val="仿宋正文"/>
    <w:basedOn w:val="1"/>
    <w:link w:val="950"/>
    <w:qFormat/>
    <w:uiPriority w:val="0"/>
    <w:pPr>
      <w:adjustRightInd/>
      <w:spacing w:line="360" w:lineRule="auto"/>
      <w:ind w:firstLine="480" w:firstLineChars="200"/>
    </w:pPr>
    <w:rPr>
      <w:rFonts w:ascii="仿宋_GB2312" w:eastAsia="仿宋_GB2312"/>
      <w:sz w:val="24"/>
      <w:szCs w:val="20"/>
    </w:rPr>
  </w:style>
  <w:style w:type="paragraph" w:customStyle="1" w:styleId="136">
    <w:name w:val="样式 正文缩进 + 首行缩进:  2 字符"/>
    <w:basedOn w:val="15"/>
    <w:link w:val="96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4">
    <w:name w:val="标题4_自定义"/>
    <w:basedOn w:val="6"/>
    <w:qFormat/>
    <w:uiPriority w:val="0"/>
    <w:pPr>
      <w:adjustRightInd/>
      <w:spacing w:before="0" w:after="0" w:line="360" w:lineRule="auto"/>
    </w:pPr>
    <w:rPr>
      <w:rFonts w:ascii="Verdana" w:eastAsia="Verdana"/>
      <w:sz w:val="21"/>
      <w:lang w:val="en-US"/>
    </w:rPr>
  </w:style>
  <w:style w:type="paragraph" w:customStyle="1" w:styleId="145">
    <w:name w:val="正文 内标 序号标"/>
    <w:basedOn w:val="146"/>
    <w:qFormat/>
    <w:uiPriority w:val="0"/>
    <w:pPr>
      <w:tabs>
        <w:tab w:val="left" w:pos="0"/>
      </w:tabs>
      <w:adjustRightInd/>
      <w:spacing w:before="0"/>
      <w:ind w:firstLine="482"/>
    </w:pPr>
    <w:rPr>
      <w:rFonts w:ascii="微软雅黑" w:hAnsi="微软雅黑"/>
      <w:sz w:val="24"/>
      <w:szCs w:val="24"/>
    </w:rPr>
  </w:style>
  <w:style w:type="paragraph" w:customStyle="1" w:styleId="146">
    <w:name w:val="My正文"/>
    <w:basedOn w:val="1"/>
    <w:qFormat/>
    <w:uiPriority w:val="0"/>
    <w:pPr>
      <w:spacing w:before="120" w:line="360" w:lineRule="auto"/>
      <w:ind w:firstLine="567"/>
    </w:pPr>
    <w:rPr>
      <w:rFonts w:ascii="Arial" w:hAnsi="Arial"/>
      <w:sz w:val="20"/>
      <w:szCs w:val="20"/>
    </w:rPr>
  </w:style>
  <w:style w:type="paragraph" w:customStyle="1" w:styleId="1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0">
    <w:name w:val="修订2"/>
    <w:qFormat/>
    <w:uiPriority w:val="0"/>
    <w:rPr>
      <w:rFonts w:ascii="Times New Roman" w:hAnsi="Times New Roman" w:eastAsia="宋体" w:cs="Times New Roman"/>
      <w:kern w:val="2"/>
      <w:sz w:val="21"/>
      <w:lang w:val="en-US" w:eastAsia="zh-CN" w:bidi="ar-SA"/>
    </w:rPr>
  </w:style>
  <w:style w:type="paragraph" w:customStyle="1" w:styleId="1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文章标题"/>
    <w:next w:val="1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54">
    <w:name w:val="封面公司名"/>
    <w:qFormat/>
    <w:uiPriority w:val="0"/>
    <w:pPr>
      <w:jc w:val="center"/>
    </w:pPr>
    <w:rPr>
      <w:rFonts w:ascii="Arial" w:hAnsi="Arial" w:eastAsia="楷体_GB2312" w:cs="宋体"/>
      <w:bCs/>
      <w:kern w:val="2"/>
      <w:sz w:val="28"/>
      <w:lang w:val="en-US" w:eastAsia="zh-CN" w:bidi="ar-SA"/>
    </w:rPr>
  </w:style>
  <w:style w:type="paragraph" w:customStyle="1" w:styleId="155">
    <w:name w:val="Char1 Char Char Char5"/>
    <w:basedOn w:val="1"/>
    <w:qFormat/>
    <w:uiPriority w:val="0"/>
    <w:pPr>
      <w:adjustRightInd/>
      <w:ind w:firstLine="200" w:firstLineChars="200"/>
    </w:pPr>
    <w:rPr>
      <w:rFonts w:ascii="Tahoma" w:hAnsi="Tahoma"/>
      <w:sz w:val="24"/>
      <w:szCs w:val="20"/>
    </w:rPr>
  </w:style>
  <w:style w:type="paragraph" w:customStyle="1" w:styleId="1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8">
    <w:name w:val="Char Char Char Char Char Char Char Char"/>
    <w:basedOn w:val="1"/>
    <w:qFormat/>
    <w:uiPriority w:val="0"/>
    <w:pPr>
      <w:tabs>
        <w:tab w:val="left" w:pos="360"/>
      </w:tabs>
    </w:pPr>
    <w:rPr>
      <w:sz w:val="24"/>
      <w:szCs w:val="20"/>
    </w:rPr>
  </w:style>
  <w:style w:type="paragraph" w:customStyle="1" w:styleId="159">
    <w:name w:val="Char Char11 Char Char Char"/>
    <w:basedOn w:val="1"/>
    <w:qFormat/>
    <w:uiPriority w:val="0"/>
    <w:pPr>
      <w:spacing w:line="360" w:lineRule="auto"/>
    </w:pPr>
    <w:rPr>
      <w:szCs w:val="20"/>
    </w:rPr>
  </w:style>
  <w:style w:type="paragraph" w:customStyle="1" w:styleId="1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2">
    <w:name w:val="样式3"/>
    <w:basedOn w:val="163"/>
    <w:qFormat/>
    <w:uiPriority w:val="0"/>
    <w:pPr>
      <w:tabs>
        <w:tab w:val="left" w:pos="2790"/>
        <w:tab w:val="left" w:pos="4230"/>
      </w:tabs>
      <w:spacing w:beforeLines="100"/>
      <w:jc w:val="left"/>
    </w:pPr>
  </w:style>
  <w:style w:type="paragraph" w:customStyle="1" w:styleId="1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4">
    <w:name w:val="Char Char1 Char Char1 Char Char1"/>
    <w:basedOn w:val="1"/>
    <w:qFormat/>
    <w:uiPriority w:val="0"/>
    <w:pPr>
      <w:tabs>
        <w:tab w:val="left" w:pos="840"/>
      </w:tabs>
      <w:ind w:left="840" w:hanging="420"/>
    </w:pPr>
    <w:rPr>
      <w:rFonts w:ascii="Tahoma" w:hAnsi="Tahoma"/>
      <w:sz w:val="24"/>
    </w:rPr>
  </w:style>
  <w:style w:type="paragraph" w:customStyle="1" w:styleId="1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6">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8">
    <w:name w:val="正文21"/>
    <w:basedOn w:val="1"/>
    <w:qFormat/>
    <w:uiPriority w:val="0"/>
    <w:pPr>
      <w:adjustRightInd/>
      <w:spacing w:before="156" w:line="360" w:lineRule="auto"/>
      <w:ind w:firstLine="510" w:firstLineChars="200"/>
    </w:pPr>
    <w:rPr>
      <w:sz w:val="24"/>
      <w:szCs w:val="20"/>
    </w:rPr>
  </w:style>
  <w:style w:type="paragraph" w:customStyle="1" w:styleId="1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1">
    <w:name w:val="Char1"/>
    <w:basedOn w:val="1"/>
    <w:qFormat/>
    <w:uiPriority w:val="0"/>
    <w:rPr>
      <w:rFonts w:ascii="仿宋_GB2312" w:eastAsia="仿宋_GB2312"/>
      <w:b/>
      <w:sz w:val="32"/>
      <w:szCs w:val="32"/>
    </w:rPr>
  </w:style>
  <w:style w:type="paragraph" w:customStyle="1" w:styleId="1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6">
    <w:name w:val="6级标题"/>
    <w:basedOn w:val="177"/>
    <w:qFormat/>
    <w:uiPriority w:val="0"/>
    <w:pPr>
      <w:keepNext/>
      <w:tabs>
        <w:tab w:val="left" w:pos="360"/>
      </w:tabs>
      <w:outlineLvl w:val="5"/>
    </w:pPr>
  </w:style>
  <w:style w:type="paragraph" w:customStyle="1" w:styleId="177">
    <w:name w:val="5级标题"/>
    <w:basedOn w:val="17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8">
    <w:name w:val="4级标题"/>
    <w:basedOn w:val="12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9">
    <w:name w:val="样式 正文文本缩进 + 段前: 2 字符"/>
    <w:basedOn w:val="1"/>
    <w:qFormat/>
    <w:uiPriority w:val="0"/>
    <w:pPr>
      <w:adjustRightInd/>
      <w:ind w:left="420" w:leftChars="200"/>
      <w:jc w:val="left"/>
    </w:pPr>
    <w:rPr>
      <w:sz w:val="28"/>
      <w:szCs w:val="20"/>
      <w:lang w:eastAsia="zh-TW"/>
    </w:rPr>
  </w:style>
  <w:style w:type="paragraph" w:customStyle="1" w:styleId="180">
    <w:name w:val="Char2 Char Char"/>
    <w:basedOn w:val="1"/>
    <w:qFormat/>
    <w:uiPriority w:val="0"/>
    <w:pPr>
      <w:adjustRightInd/>
    </w:pPr>
    <w:rPr>
      <w:rFonts w:ascii="Tahoma" w:hAnsi="Tahoma"/>
      <w:sz w:val="24"/>
      <w:szCs w:val="20"/>
    </w:rPr>
  </w:style>
  <w:style w:type="paragraph" w:customStyle="1" w:styleId="181">
    <w:name w:val="_Style 11"/>
    <w:basedOn w:val="1"/>
    <w:qFormat/>
    <w:uiPriority w:val="34"/>
    <w:pPr>
      <w:adjustRightInd/>
      <w:ind w:firstLine="420" w:firstLineChars="200"/>
    </w:pPr>
    <w:rPr>
      <w:rFonts w:eastAsia="仿宋_GB2312"/>
      <w:sz w:val="28"/>
    </w:rPr>
  </w:style>
  <w:style w:type="paragraph" w:customStyle="1" w:styleId="1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3">
    <w:name w:val="Char Char Char"/>
    <w:basedOn w:val="1"/>
    <w:qFormat/>
    <w:uiPriority w:val="0"/>
    <w:rPr>
      <w:rFonts w:ascii="Tahoma" w:hAnsi="Tahoma"/>
      <w:sz w:val="24"/>
      <w:szCs w:val="20"/>
    </w:rPr>
  </w:style>
  <w:style w:type="paragraph" w:customStyle="1" w:styleId="18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6">
    <w:name w:val="无间隔2"/>
    <w:basedOn w:val="1"/>
    <w:link w:val="972"/>
    <w:qFormat/>
    <w:uiPriority w:val="99"/>
    <w:rPr>
      <w:szCs w:val="22"/>
    </w:rPr>
  </w:style>
  <w:style w:type="paragraph" w:customStyle="1" w:styleId="1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8">
    <w:name w:val="Char Char Char Char Char Char Char Char Char Char Char Char1 Char1"/>
    <w:basedOn w:val="1"/>
    <w:qFormat/>
    <w:uiPriority w:val="6"/>
    <w:rPr>
      <w:rFonts w:ascii="Tahoma" w:hAnsi="Tahoma" w:cs="仿宋_GB2312"/>
      <w:sz w:val="24"/>
      <w:szCs w:val="20"/>
    </w:rPr>
  </w:style>
  <w:style w:type="paragraph" w:customStyle="1" w:styleId="1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2">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93">
    <w:name w:val="五级无标题条"/>
    <w:basedOn w:val="1"/>
    <w:qFormat/>
    <w:uiPriority w:val="0"/>
    <w:pPr>
      <w:adjustRightInd/>
    </w:pPr>
  </w:style>
  <w:style w:type="paragraph" w:customStyle="1" w:styleId="194">
    <w:name w:val="Char5"/>
    <w:basedOn w:val="1"/>
    <w:qFormat/>
    <w:uiPriority w:val="0"/>
    <w:rPr>
      <w:rFonts w:ascii="仿宋_GB2312" w:eastAsia="仿宋_GB2312"/>
      <w:b/>
      <w:sz w:val="32"/>
      <w:szCs w:val="32"/>
    </w:rPr>
  </w:style>
  <w:style w:type="paragraph" w:customStyle="1" w:styleId="1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6">
    <w:name w:val="彩色列表 - 强调文字颜色 12"/>
    <w:basedOn w:val="1"/>
    <w:qFormat/>
    <w:uiPriority w:val="0"/>
    <w:pPr>
      <w:adjustRightInd/>
      <w:ind w:firstLine="420" w:firstLineChars="200"/>
    </w:pPr>
    <w:rPr>
      <w:rFonts w:ascii="Calibri" w:hAnsi="Calibri"/>
      <w:szCs w:val="22"/>
    </w:rPr>
  </w:style>
  <w:style w:type="paragraph" w:customStyle="1" w:styleId="1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8">
    <w:name w:val="Char2"/>
    <w:basedOn w:val="1"/>
    <w:qFormat/>
    <w:uiPriority w:val="0"/>
    <w:rPr>
      <w:rFonts w:ascii="仿宋_GB2312" w:eastAsia="仿宋_GB2312"/>
      <w:b/>
      <w:sz w:val="32"/>
      <w:szCs w:val="32"/>
    </w:rPr>
  </w:style>
  <w:style w:type="paragraph" w:customStyle="1" w:styleId="199">
    <w:name w:val="数字标题3"/>
    <w:basedOn w:val="5"/>
    <w:next w:val="1"/>
    <w:qFormat/>
    <w:uiPriority w:val="0"/>
    <w:pPr>
      <w:spacing w:line="240" w:lineRule="auto"/>
    </w:pPr>
    <w:rPr>
      <w:sz w:val="28"/>
      <w:szCs w:val="28"/>
    </w:rPr>
  </w:style>
  <w:style w:type="paragraph" w:customStyle="1" w:styleId="200">
    <w:name w:val="FA正文"/>
    <w:basedOn w:val="1"/>
    <w:qFormat/>
    <w:uiPriority w:val="0"/>
    <w:pPr>
      <w:spacing w:line="360" w:lineRule="auto"/>
      <w:ind w:firstLine="480" w:firstLineChars="200"/>
    </w:pPr>
    <w:rPr>
      <w:rFonts w:hAnsi="宋体"/>
      <w:sz w:val="24"/>
      <w:szCs w:val="20"/>
    </w:rPr>
  </w:style>
  <w:style w:type="paragraph" w:customStyle="1" w:styleId="201">
    <w:name w:val="MM Topic 5"/>
    <w:basedOn w:val="2"/>
    <w:qFormat/>
    <w:uiPriority w:val="0"/>
    <w:pPr>
      <w:tabs>
        <w:tab w:val="left" w:pos="2520"/>
        <w:tab w:val="clear" w:pos="1008"/>
      </w:tabs>
      <w:adjustRightInd/>
      <w:ind w:left="2520" w:hanging="420"/>
    </w:pPr>
  </w:style>
  <w:style w:type="paragraph" w:customStyle="1" w:styleId="202">
    <w:name w:val="Char Char Char Char Char Char Char Char Char Char1"/>
    <w:basedOn w:val="1"/>
    <w:qFormat/>
    <w:uiPriority w:val="0"/>
    <w:rPr>
      <w:rFonts w:ascii="仿宋_GB2312" w:eastAsia="仿宋_GB2312"/>
      <w:b/>
      <w:sz w:val="32"/>
      <w:szCs w:val="32"/>
    </w:rPr>
  </w:style>
  <w:style w:type="paragraph" w:customStyle="1" w:styleId="2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4">
    <w:name w:val="修订1"/>
    <w:qFormat/>
    <w:uiPriority w:val="3"/>
    <w:rPr>
      <w:rFonts w:ascii="Times New Roman" w:hAnsi="Times New Roman" w:eastAsia="宋体" w:cs="Times New Roman"/>
      <w:color w:val="000000"/>
      <w:kern w:val="1"/>
      <w:sz w:val="21"/>
      <w:lang w:val="en-US" w:eastAsia="zh-CN" w:bidi="ar-SA"/>
    </w:rPr>
  </w:style>
  <w:style w:type="paragraph" w:customStyle="1" w:styleId="205">
    <w:name w:val="Char2 Char Char Char"/>
    <w:basedOn w:val="1"/>
    <w:qFormat/>
    <w:uiPriority w:val="0"/>
    <w:rPr>
      <w:rFonts w:ascii="仿宋_GB2312" w:eastAsia="仿宋_GB2312"/>
      <w:b/>
      <w:sz w:val="32"/>
      <w:szCs w:val="32"/>
    </w:rPr>
  </w:style>
  <w:style w:type="paragraph" w:customStyle="1" w:styleId="206">
    <w:name w:val="Char2 Char Char Char1"/>
    <w:basedOn w:val="1"/>
    <w:qFormat/>
    <w:uiPriority w:val="6"/>
    <w:rPr>
      <w:rFonts w:ascii="仿宋_GB2312" w:eastAsia="仿宋_GB2312"/>
      <w:b/>
      <w:sz w:val="32"/>
      <w:szCs w:val="32"/>
    </w:rPr>
  </w:style>
  <w:style w:type="paragraph" w:customStyle="1" w:styleId="207">
    <w:name w:val="默认段落样式"/>
    <w:basedOn w:val="106"/>
    <w:qFormat/>
    <w:uiPriority w:val="0"/>
    <w:pPr>
      <w:spacing w:before="0"/>
      <w:ind w:firstLine="480"/>
      <w:outlineLvl w:val="2"/>
    </w:pPr>
    <w:rPr>
      <w:rFonts w:ascii="仿宋_GB2312" w:hAnsi="宋体" w:eastAsia="仿宋_GB2312"/>
      <w:color w:val="000000"/>
      <w:szCs w:val="24"/>
    </w:rPr>
  </w:style>
  <w:style w:type="paragraph" w:customStyle="1" w:styleId="208">
    <w:name w:val="图中文字"/>
    <w:basedOn w:val="1"/>
    <w:qFormat/>
    <w:uiPriority w:val="0"/>
    <w:pPr>
      <w:snapToGrid w:val="0"/>
      <w:spacing w:line="0" w:lineRule="atLeast"/>
      <w:ind w:firstLine="200" w:firstLineChars="200"/>
      <w:jc w:val="center"/>
    </w:pPr>
    <w:rPr>
      <w:sz w:val="24"/>
      <w:szCs w:val="20"/>
    </w:rPr>
  </w:style>
  <w:style w:type="paragraph" w:customStyle="1" w:styleId="2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MM Topic 3"/>
    <w:basedOn w:val="5"/>
    <w:qFormat/>
    <w:uiPriority w:val="0"/>
    <w:pPr>
      <w:tabs>
        <w:tab w:val="left" w:pos="1680"/>
        <w:tab w:val="clear" w:pos="900"/>
      </w:tabs>
      <w:adjustRightInd/>
      <w:ind w:left="1680" w:hanging="420"/>
    </w:pPr>
  </w:style>
  <w:style w:type="paragraph" w:customStyle="1" w:styleId="211">
    <w:name w:val="标准小四"/>
    <w:basedOn w:val="1"/>
    <w:qFormat/>
    <w:uiPriority w:val="0"/>
    <w:pPr>
      <w:spacing w:line="360" w:lineRule="auto"/>
      <w:ind w:firstLine="480" w:firstLineChars="200"/>
    </w:pPr>
    <w:rPr>
      <w:rFonts w:ascii="Arial" w:hAnsi="Arial"/>
      <w:sz w:val="24"/>
      <w:szCs w:val="21"/>
    </w:rPr>
  </w:style>
  <w:style w:type="paragraph" w:customStyle="1" w:styleId="2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13">
    <w:name w:val="表格（小）"/>
    <w:basedOn w:val="1"/>
    <w:qFormat/>
    <w:uiPriority w:val="0"/>
    <w:pPr>
      <w:adjustRightInd/>
      <w:snapToGrid w:val="0"/>
      <w:spacing w:line="300" w:lineRule="auto"/>
    </w:pPr>
    <w:rPr>
      <w:rFonts w:eastAsia="仿宋"/>
      <w:szCs w:val="21"/>
    </w:rPr>
  </w:style>
  <w:style w:type="paragraph" w:customStyle="1" w:styleId="2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5">
    <w:name w:val="Char2 Char Char1"/>
    <w:basedOn w:val="1"/>
    <w:qFormat/>
    <w:uiPriority w:val="6"/>
    <w:pPr>
      <w:adjustRightInd/>
    </w:pPr>
    <w:rPr>
      <w:rFonts w:ascii="Tahoma" w:hAnsi="Tahoma"/>
      <w:sz w:val="24"/>
      <w:szCs w:val="20"/>
    </w:rPr>
  </w:style>
  <w:style w:type="paragraph" w:customStyle="1" w:styleId="216">
    <w:name w:val="列出段落5"/>
    <w:basedOn w:val="1"/>
    <w:qFormat/>
    <w:uiPriority w:val="0"/>
    <w:pPr>
      <w:spacing w:line="360" w:lineRule="auto"/>
      <w:ind w:firstLine="200" w:firstLineChars="200"/>
    </w:pPr>
    <w:rPr>
      <w:rFonts w:eastAsia="楷体_GB2312" w:cs="Lucida Sans"/>
      <w:sz w:val="24"/>
    </w:rPr>
  </w:style>
  <w:style w:type="paragraph" w:customStyle="1" w:styleId="2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3">
    <w:name w:val="_Style 3"/>
    <w:basedOn w:val="1"/>
    <w:qFormat/>
    <w:uiPriority w:val="0"/>
    <w:pPr>
      <w:adjustRightInd/>
      <w:ind w:firstLine="420" w:firstLineChars="200"/>
    </w:pPr>
    <w:rPr>
      <w:rFonts w:eastAsia="仿宋_GB2312"/>
      <w:sz w:val="28"/>
    </w:rPr>
  </w:style>
  <w:style w:type="paragraph" w:customStyle="1" w:styleId="2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5">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6">
    <w:name w:val="左对齐表格文字"/>
    <w:basedOn w:val="1"/>
    <w:qFormat/>
    <w:uiPriority w:val="0"/>
    <w:pPr>
      <w:adjustRightInd/>
      <w:ind w:firstLine="200" w:firstLineChars="200"/>
      <w:jc w:val="right"/>
    </w:pPr>
  </w:style>
  <w:style w:type="paragraph" w:customStyle="1" w:styleId="227">
    <w:name w:val="Char Char11 Char Char Char Char Char Char Char Char Char"/>
    <w:basedOn w:val="1"/>
    <w:qFormat/>
    <w:uiPriority w:val="0"/>
    <w:pPr>
      <w:spacing w:line="360" w:lineRule="auto"/>
    </w:pPr>
    <w:rPr>
      <w:szCs w:val="20"/>
    </w:rPr>
  </w:style>
  <w:style w:type="paragraph" w:customStyle="1" w:styleId="228">
    <w:name w:val="正文1.25"/>
    <w:basedOn w:val="1"/>
    <w:qFormat/>
    <w:uiPriority w:val="0"/>
    <w:pPr>
      <w:adjustRightInd/>
      <w:spacing w:line="300" w:lineRule="auto"/>
      <w:ind w:firstLine="480" w:firstLineChars="200"/>
    </w:pPr>
    <w:rPr>
      <w:sz w:val="24"/>
      <w:szCs w:val="20"/>
    </w:rPr>
  </w:style>
  <w:style w:type="paragraph" w:customStyle="1" w:styleId="2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2">
    <w:name w:val="Char Char1 Char Char Char1"/>
    <w:basedOn w:val="1"/>
    <w:qFormat/>
    <w:uiPriority w:val="6"/>
    <w:rPr>
      <w:rFonts w:ascii="仿宋_GB2312" w:eastAsia="仿宋_GB2312"/>
      <w:b/>
      <w:sz w:val="32"/>
      <w:szCs w:val="20"/>
    </w:rPr>
  </w:style>
  <w:style w:type="paragraph" w:customStyle="1" w:styleId="233">
    <w:name w:val="列出段落2"/>
    <w:basedOn w:val="1"/>
    <w:qFormat/>
    <w:uiPriority w:val="0"/>
    <w:pPr>
      <w:adjustRightInd/>
      <w:ind w:firstLine="420" w:firstLineChars="200"/>
    </w:pPr>
    <w:rPr>
      <w:rFonts w:ascii="宋体" w:hAnsi="宋体"/>
      <w:sz w:val="24"/>
    </w:rPr>
  </w:style>
  <w:style w:type="paragraph" w:customStyle="1" w:styleId="234">
    <w:name w:val="默认段落字体 Para Char Char Char Char Char Char Char"/>
    <w:basedOn w:val="1"/>
    <w:qFormat/>
    <w:uiPriority w:val="0"/>
    <w:rPr>
      <w:rFonts w:eastAsia="仿宋_GB2312"/>
      <w:sz w:val="28"/>
      <w:szCs w:val="20"/>
    </w:rPr>
  </w:style>
  <w:style w:type="paragraph" w:customStyle="1" w:styleId="2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6">
    <w:name w:val="样式 标题 4PIM 4H4h4bulletblbbH41H42H43H44H45H46H47H48...1"/>
    <w:basedOn w:val="6"/>
    <w:qFormat/>
    <w:uiPriority w:val="0"/>
    <w:pPr>
      <w:widowControl/>
      <w:jc w:val="left"/>
    </w:pPr>
    <w:rPr>
      <w:rFonts w:cs="宋体"/>
      <w:sz w:val="24"/>
      <w:szCs w:val="20"/>
    </w:rPr>
  </w:style>
  <w:style w:type="paragraph" w:customStyle="1" w:styleId="237">
    <w:name w:val="彩色列表 - 强调文字颜色 11"/>
    <w:basedOn w:val="1"/>
    <w:qFormat/>
    <w:uiPriority w:val="0"/>
    <w:pPr>
      <w:adjustRightInd/>
      <w:ind w:firstLine="420" w:firstLineChars="200"/>
    </w:pPr>
    <w:rPr>
      <w:rFonts w:ascii="Calibri" w:hAnsi="Calibri"/>
      <w:szCs w:val="22"/>
    </w:rPr>
  </w:style>
  <w:style w:type="paragraph" w:customStyle="1" w:styleId="2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41">
    <w:name w:val="Char Char Char1 Char1"/>
    <w:basedOn w:val="1"/>
    <w:qFormat/>
    <w:uiPriority w:val="6"/>
    <w:rPr>
      <w:szCs w:val="20"/>
    </w:rPr>
  </w:style>
  <w:style w:type="paragraph" w:customStyle="1" w:styleId="2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7">
    <w:name w:val="CM14"/>
    <w:basedOn w:val="89"/>
    <w:next w:val="89"/>
    <w:qFormat/>
    <w:uiPriority w:val="0"/>
    <w:pPr>
      <w:spacing w:after="68"/>
    </w:pPr>
    <w:rPr>
      <w:rFonts w:ascii="FHLHE E+ Futura Bk" w:eastAsia="FHLHE E+ Futura Bk" w:cs="Times New Roman"/>
      <w:color w:val="auto"/>
    </w:rPr>
  </w:style>
  <w:style w:type="paragraph" w:customStyle="1" w:styleId="2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1">
    <w:name w:val="正文文字 2"/>
    <w:basedOn w:val="89"/>
    <w:next w:val="89"/>
    <w:qFormat/>
    <w:uiPriority w:val="0"/>
    <w:rPr>
      <w:rFonts w:ascii="宋体" w:eastAsia="宋体" w:cs="Times New Roman"/>
      <w:color w:val="auto"/>
    </w:rPr>
  </w:style>
  <w:style w:type="paragraph" w:customStyle="1" w:styleId="2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3">
    <w:name w:val="Char Char1 Char"/>
    <w:basedOn w:val="1"/>
    <w:qFormat/>
    <w:uiPriority w:val="0"/>
    <w:rPr>
      <w:rFonts w:ascii="仿宋_GB2312" w:eastAsia="仿宋_GB2312"/>
      <w:b/>
      <w:sz w:val="32"/>
      <w:szCs w:val="32"/>
    </w:rPr>
  </w:style>
  <w:style w:type="paragraph" w:customStyle="1" w:styleId="2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56">
    <w:name w:val="Char Char111"/>
    <w:basedOn w:val="1"/>
    <w:qFormat/>
    <w:uiPriority w:val="0"/>
    <w:pPr>
      <w:spacing w:line="360" w:lineRule="auto"/>
    </w:pPr>
    <w:rPr>
      <w:szCs w:val="20"/>
    </w:rPr>
  </w:style>
  <w:style w:type="paragraph" w:customStyle="1" w:styleId="257">
    <w:name w:val="Char"/>
    <w:basedOn w:val="1"/>
    <w:qFormat/>
    <w:uiPriority w:val="0"/>
    <w:rPr>
      <w:rFonts w:ascii="仿宋_GB2312" w:eastAsia="仿宋_GB2312"/>
      <w:b/>
      <w:sz w:val="32"/>
      <w:szCs w:val="32"/>
    </w:rPr>
  </w:style>
  <w:style w:type="paragraph" w:customStyle="1" w:styleId="2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0">
    <w:name w:val="Char Char Char1 Char"/>
    <w:basedOn w:val="1"/>
    <w:qFormat/>
    <w:uiPriority w:val="0"/>
    <w:rPr>
      <w:szCs w:val="20"/>
    </w:rPr>
  </w:style>
  <w:style w:type="paragraph" w:customStyle="1" w:styleId="261">
    <w:name w:val="正文标准"/>
    <w:basedOn w:val="1"/>
    <w:qFormat/>
    <w:uiPriority w:val="0"/>
    <w:pPr>
      <w:adjustRightInd/>
      <w:spacing w:line="360" w:lineRule="auto"/>
      <w:ind w:firstLine="200" w:firstLineChars="200"/>
    </w:pPr>
    <w:rPr>
      <w:rFonts w:ascii="宋体" w:hAnsi="Calibri"/>
      <w:sz w:val="24"/>
    </w:rPr>
  </w:style>
  <w:style w:type="paragraph" w:customStyle="1" w:styleId="2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4">
    <w:name w:val="Char Char Char Char Char Char Char Char Char Char"/>
    <w:basedOn w:val="1"/>
    <w:qFormat/>
    <w:uiPriority w:val="0"/>
    <w:rPr>
      <w:rFonts w:ascii="仿宋_GB2312" w:eastAsia="仿宋_GB2312"/>
      <w:b/>
      <w:sz w:val="32"/>
      <w:szCs w:val="32"/>
    </w:rPr>
  </w:style>
  <w:style w:type="paragraph" w:customStyle="1" w:styleId="2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6">
    <w:name w:val="_正文段落"/>
    <w:basedOn w:val="1"/>
    <w:qFormat/>
    <w:uiPriority w:val="0"/>
    <w:pPr>
      <w:adjustRightInd/>
      <w:ind w:firstLine="560"/>
    </w:pPr>
    <w:rPr>
      <w:rFonts w:ascii="仿宋_GB2312" w:hAnsi="仿宋" w:eastAsia="仿宋_GB2312"/>
      <w:kern w:val="0"/>
      <w:sz w:val="28"/>
      <w:szCs w:val="28"/>
    </w:rPr>
  </w:style>
  <w:style w:type="paragraph" w:customStyle="1" w:styleId="2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3">
    <w:name w:val="Char Char Char1 Char2"/>
    <w:basedOn w:val="1"/>
    <w:qFormat/>
    <w:uiPriority w:val="0"/>
    <w:rPr>
      <w:szCs w:val="20"/>
    </w:rPr>
  </w:style>
  <w:style w:type="paragraph" w:customStyle="1" w:styleId="2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5">
    <w:name w:val="默认段落字体 Para Char"/>
    <w:basedOn w:val="1"/>
    <w:qFormat/>
    <w:uiPriority w:val="0"/>
    <w:rPr>
      <w:rFonts w:ascii="Tahoma" w:hAnsi="Tahoma"/>
      <w:sz w:val="24"/>
      <w:szCs w:val="20"/>
    </w:rPr>
  </w:style>
  <w:style w:type="paragraph" w:customStyle="1" w:styleId="286">
    <w:name w:val="标题五"/>
    <w:basedOn w:val="1"/>
    <w:qFormat/>
    <w:uiPriority w:val="0"/>
    <w:pPr>
      <w:adjustRightInd/>
      <w:spacing w:beforeLines="50" w:line="360" w:lineRule="auto"/>
    </w:pPr>
    <w:rPr>
      <w:b/>
      <w:sz w:val="24"/>
    </w:rPr>
  </w:style>
  <w:style w:type="paragraph" w:customStyle="1" w:styleId="287">
    <w:name w:val="Char Char1101"/>
    <w:basedOn w:val="1"/>
    <w:qFormat/>
    <w:uiPriority w:val="0"/>
    <w:pPr>
      <w:spacing w:line="360" w:lineRule="auto"/>
    </w:pPr>
    <w:rPr>
      <w:rFonts w:ascii="Tahoma" w:hAnsi="Tahoma"/>
      <w:sz w:val="24"/>
      <w:szCs w:val="20"/>
    </w:rPr>
  </w:style>
  <w:style w:type="paragraph" w:customStyle="1" w:styleId="288">
    <w:name w:val="Char Char Char Char Char Char Char Char1"/>
    <w:basedOn w:val="1"/>
    <w:qFormat/>
    <w:uiPriority w:val="0"/>
    <w:pPr>
      <w:tabs>
        <w:tab w:val="left" w:pos="360"/>
      </w:tabs>
    </w:pPr>
    <w:rPr>
      <w:sz w:val="24"/>
      <w:szCs w:val="20"/>
    </w:rPr>
  </w:style>
  <w:style w:type="paragraph" w:customStyle="1" w:styleId="289">
    <w:name w:val="Char Char Char 字元 字元"/>
    <w:basedOn w:val="1"/>
    <w:qFormat/>
    <w:uiPriority w:val="0"/>
    <w:pPr>
      <w:adjustRightInd/>
      <w:spacing w:line="360" w:lineRule="auto"/>
      <w:ind w:firstLine="200" w:firstLineChars="200"/>
    </w:pPr>
    <w:rPr>
      <w:szCs w:val="20"/>
    </w:rPr>
  </w:style>
  <w:style w:type="paragraph" w:customStyle="1" w:styleId="2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Char Char Char Char Char Char Char"/>
    <w:basedOn w:val="1"/>
    <w:qFormat/>
    <w:uiPriority w:val="0"/>
    <w:rPr>
      <w:rFonts w:ascii="仿宋_GB2312" w:eastAsia="仿宋_GB2312"/>
      <w:b/>
      <w:sz w:val="32"/>
      <w:szCs w:val="32"/>
    </w:rPr>
  </w:style>
  <w:style w:type="paragraph" w:customStyle="1" w:styleId="2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96">
    <w:name w:val="批注框文本 Char Char"/>
    <w:basedOn w:val="1"/>
    <w:qFormat/>
    <w:uiPriority w:val="0"/>
    <w:pPr>
      <w:adjustRightInd/>
    </w:pPr>
    <w:rPr>
      <w:sz w:val="18"/>
      <w:szCs w:val="20"/>
    </w:rPr>
  </w:style>
  <w:style w:type="paragraph" w:customStyle="1" w:styleId="2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5">
    <w:name w:val="文档正文"/>
    <w:basedOn w:val="1"/>
    <w:qFormat/>
    <w:uiPriority w:val="0"/>
    <w:pPr>
      <w:spacing w:line="480" w:lineRule="atLeast"/>
      <w:ind w:firstLine="567"/>
      <w:textAlignment w:val="baseline"/>
    </w:pPr>
    <w:rPr>
      <w:kern w:val="0"/>
      <w:sz w:val="24"/>
      <w:szCs w:val="20"/>
    </w:rPr>
  </w:style>
  <w:style w:type="paragraph" w:customStyle="1" w:styleId="306">
    <w:name w:val="正文文字表格居中"/>
    <w:basedOn w:val="1"/>
    <w:next w:val="24"/>
    <w:qFormat/>
    <w:uiPriority w:val="0"/>
    <w:pPr>
      <w:snapToGrid w:val="0"/>
      <w:spacing w:line="360" w:lineRule="auto"/>
    </w:pPr>
    <w:rPr>
      <w:rFonts w:ascii="宋体"/>
      <w:b/>
      <w:sz w:val="24"/>
      <w:szCs w:val="20"/>
    </w:rPr>
  </w:style>
  <w:style w:type="paragraph" w:customStyle="1" w:styleId="3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9">
    <w:name w:val="Plain Text1"/>
    <w:basedOn w:val="1"/>
    <w:qFormat/>
    <w:uiPriority w:val="7"/>
    <w:pPr>
      <w:adjustRightInd/>
    </w:pPr>
    <w:rPr>
      <w:rFonts w:ascii="宋体" w:hAnsi="Courier New"/>
    </w:rPr>
  </w:style>
  <w:style w:type="paragraph" w:customStyle="1" w:styleId="310">
    <w:name w:val="Char3"/>
    <w:basedOn w:val="1"/>
    <w:qFormat/>
    <w:uiPriority w:val="0"/>
    <w:pPr>
      <w:adjustRightInd/>
    </w:pPr>
    <w:rPr>
      <w:rFonts w:ascii="仿宋_GB2312" w:eastAsia="仿宋_GB2312"/>
      <w:b/>
      <w:sz w:val="32"/>
      <w:szCs w:val="32"/>
    </w:rPr>
  </w:style>
  <w:style w:type="paragraph" w:customStyle="1" w:styleId="3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3">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4">
    <w:name w:val="List Paragraph1"/>
    <w:basedOn w:val="1"/>
    <w:qFormat/>
    <w:uiPriority w:val="0"/>
    <w:pPr>
      <w:spacing w:line="360" w:lineRule="auto"/>
      <w:ind w:firstLine="200" w:firstLineChars="200"/>
    </w:pPr>
    <w:rPr>
      <w:rFonts w:eastAsia="楷体_GB2312" w:cs="Lucida Sans"/>
      <w:sz w:val="24"/>
    </w:rPr>
  </w:style>
  <w:style w:type="paragraph" w:customStyle="1" w:styleId="3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8">
    <w:name w:val="Char3 Char Char Char"/>
    <w:basedOn w:val="1"/>
    <w:qFormat/>
    <w:uiPriority w:val="0"/>
    <w:pPr>
      <w:widowControl/>
      <w:adjustRightInd/>
      <w:spacing w:after="160" w:line="240" w:lineRule="exact"/>
      <w:jc w:val="left"/>
    </w:pPr>
    <w:rPr>
      <w:szCs w:val="20"/>
    </w:rPr>
  </w:style>
  <w:style w:type="paragraph" w:customStyle="1" w:styleId="319">
    <w:name w:val="表格标题2"/>
    <w:basedOn w:val="320"/>
    <w:qFormat/>
    <w:uiPriority w:val="0"/>
    <w:rPr>
      <w:b/>
    </w:rPr>
  </w:style>
  <w:style w:type="paragraph" w:customStyle="1" w:styleId="320">
    <w:name w:val="表格内文"/>
    <w:basedOn w:val="1"/>
    <w:qFormat/>
    <w:uiPriority w:val="0"/>
    <w:pPr>
      <w:adjustRightInd/>
      <w:spacing w:line="360" w:lineRule="auto"/>
    </w:pPr>
    <w:rPr>
      <w:rFonts w:ascii="宋体" w:hAnsi="宋体" w:cs="宋体"/>
      <w:color w:val="000000"/>
      <w:szCs w:val="20"/>
    </w:rPr>
  </w:style>
  <w:style w:type="paragraph" w:customStyle="1" w:styleId="321">
    <w:name w:val="Char Char Char Char Char Char Char Char Char Char2"/>
    <w:basedOn w:val="1"/>
    <w:qFormat/>
    <w:uiPriority w:val="0"/>
    <w:rPr>
      <w:rFonts w:ascii="仿宋_GB2312" w:eastAsia="仿宋_GB2312"/>
      <w:b/>
      <w:sz w:val="32"/>
      <w:szCs w:val="32"/>
    </w:rPr>
  </w:style>
  <w:style w:type="paragraph" w:customStyle="1" w:styleId="3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4">
    <w:name w:val="Char Char11 Char Char Char Char Char Char Char Char Char11"/>
    <w:basedOn w:val="1"/>
    <w:qFormat/>
    <w:uiPriority w:val="0"/>
    <w:pPr>
      <w:spacing w:line="360" w:lineRule="auto"/>
    </w:pPr>
    <w:rPr>
      <w:szCs w:val="20"/>
    </w:rPr>
  </w:style>
  <w:style w:type="paragraph" w:customStyle="1" w:styleId="3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7">
    <w:name w:val="MM Topic 1"/>
    <w:basedOn w:val="3"/>
    <w:qFormat/>
    <w:uiPriority w:val="0"/>
    <w:pPr>
      <w:tabs>
        <w:tab w:val="left" w:pos="840"/>
        <w:tab w:val="clear" w:pos="432"/>
      </w:tabs>
      <w:adjustRightInd/>
      <w:ind w:left="840" w:hanging="420"/>
    </w:pPr>
  </w:style>
  <w:style w:type="paragraph" w:customStyle="1" w:styleId="3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9">
    <w:name w:val="文本正文 Char"/>
    <w:basedOn w:val="1"/>
    <w:qFormat/>
    <w:uiPriority w:val="0"/>
    <w:pPr>
      <w:spacing w:line="360" w:lineRule="auto"/>
      <w:ind w:firstLine="200" w:firstLineChars="200"/>
    </w:pPr>
    <w:rPr>
      <w:kern w:val="0"/>
      <w:sz w:val="24"/>
      <w:szCs w:val="20"/>
    </w:rPr>
  </w:style>
  <w:style w:type="paragraph" w:customStyle="1" w:styleId="330">
    <w:name w:val="表格"/>
    <w:basedOn w:val="1"/>
    <w:qFormat/>
    <w:uiPriority w:val="0"/>
    <w:pPr>
      <w:snapToGrid w:val="0"/>
      <w:ind w:firstLine="42" w:firstLineChars="21"/>
    </w:pPr>
    <w:rPr>
      <w:rFonts w:ascii="宋体" w:hAnsi="宋体"/>
      <w:kern w:val="0"/>
      <w:sz w:val="20"/>
      <w:szCs w:val="20"/>
    </w:rPr>
  </w:style>
  <w:style w:type="paragraph" w:customStyle="1" w:styleId="33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5">
    <w:name w:val="EB_表格"/>
    <w:basedOn w:val="1"/>
    <w:qFormat/>
    <w:uiPriority w:val="0"/>
    <w:pPr>
      <w:adjustRightInd/>
      <w:spacing w:line="300" w:lineRule="auto"/>
      <w:jc w:val="center"/>
    </w:pPr>
  </w:style>
  <w:style w:type="paragraph" w:customStyle="1" w:styleId="336">
    <w:name w:val="_Style 6"/>
    <w:basedOn w:val="1"/>
    <w:qFormat/>
    <w:uiPriority w:val="34"/>
    <w:pPr>
      <w:adjustRightInd/>
      <w:ind w:firstLine="420" w:firstLineChars="200"/>
    </w:pPr>
    <w:rPr>
      <w:rFonts w:eastAsia="仿宋_GB2312"/>
      <w:sz w:val="28"/>
    </w:rPr>
  </w:style>
  <w:style w:type="paragraph" w:customStyle="1" w:styleId="3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4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1">
    <w:name w:val="正文表标题"/>
    <w:next w:val="3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4">
    <w:name w:val="trademark"/>
    <w:qFormat/>
    <w:uiPriority w:val="0"/>
    <w:pPr>
      <w:spacing w:after="60"/>
    </w:pPr>
    <w:rPr>
      <w:rFonts w:ascii="Futura Bk" w:hAnsi="Futura Bk" w:eastAsia="宋体" w:cs="Times New Roman"/>
      <w:sz w:val="15"/>
      <w:lang w:val="en-US" w:eastAsia="en-US" w:bidi="ar-SA"/>
    </w:rPr>
  </w:style>
  <w:style w:type="paragraph" w:customStyle="1" w:styleId="3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6">
    <w:name w:val="Char Char1 Char Char Char Char Char Char1"/>
    <w:basedOn w:val="1"/>
    <w:qFormat/>
    <w:uiPriority w:val="0"/>
    <w:rPr>
      <w:rFonts w:ascii="仿宋_GB2312" w:eastAsia="仿宋_GB2312"/>
      <w:b/>
      <w:sz w:val="32"/>
      <w:szCs w:val="20"/>
    </w:rPr>
  </w:style>
  <w:style w:type="paragraph" w:customStyle="1" w:styleId="3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8">
    <w:name w:val="Char1 Char Char Char1"/>
    <w:basedOn w:val="1"/>
    <w:qFormat/>
    <w:uiPriority w:val="0"/>
    <w:pPr>
      <w:adjustRightInd/>
      <w:ind w:firstLine="200" w:firstLineChars="200"/>
    </w:pPr>
    <w:rPr>
      <w:rFonts w:ascii="Tahoma" w:hAnsi="Tahoma"/>
      <w:sz w:val="24"/>
      <w:szCs w:val="20"/>
    </w:rPr>
  </w:style>
  <w:style w:type="paragraph" w:customStyle="1" w:styleId="349">
    <w:name w:val="a1"/>
    <w:basedOn w:val="1"/>
    <w:qFormat/>
    <w:uiPriority w:val="0"/>
    <w:pPr>
      <w:widowControl/>
      <w:spacing w:line="300" w:lineRule="atLeast"/>
      <w:jc w:val="left"/>
    </w:pPr>
    <w:rPr>
      <w:rFonts w:ascii="宋体" w:hAnsi="宋体"/>
      <w:kern w:val="0"/>
      <w:sz w:val="18"/>
      <w:szCs w:val="20"/>
    </w:rPr>
  </w:style>
  <w:style w:type="paragraph" w:customStyle="1" w:styleId="350">
    <w:name w:val="样式7"/>
    <w:basedOn w:val="351"/>
    <w:next w:val="1"/>
    <w:qFormat/>
    <w:uiPriority w:val="0"/>
    <w:pPr>
      <w:spacing w:afterLines="50"/>
      <w:jc w:val="left"/>
      <w:outlineLvl w:val="3"/>
    </w:pPr>
    <w:rPr>
      <w:sz w:val="24"/>
      <w:szCs w:val="24"/>
    </w:rPr>
  </w:style>
  <w:style w:type="paragraph" w:customStyle="1" w:styleId="3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4">
    <w:name w:val="样式 样式2 + 左侧:  1 字符 右侧:  1 字符"/>
    <w:basedOn w:val="16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5">
    <w:name w:val="Char2 Char Char2"/>
    <w:basedOn w:val="1"/>
    <w:qFormat/>
    <w:uiPriority w:val="0"/>
    <w:pPr>
      <w:adjustRightInd/>
    </w:pPr>
    <w:rPr>
      <w:rFonts w:ascii="Tahoma" w:hAnsi="Tahoma"/>
      <w:sz w:val="24"/>
      <w:szCs w:val="20"/>
    </w:rPr>
  </w:style>
  <w:style w:type="paragraph" w:customStyle="1" w:styleId="3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7">
    <w:name w:val="三级条标题"/>
    <w:basedOn w:val="358"/>
    <w:next w:val="342"/>
    <w:qFormat/>
    <w:uiPriority w:val="0"/>
    <w:pPr>
      <w:tabs>
        <w:tab w:val="left" w:pos="1260"/>
        <w:tab w:val="left" w:pos="1680"/>
        <w:tab w:val="left" w:pos="2100"/>
        <w:tab w:val="left" w:pos="2520"/>
      </w:tabs>
      <w:ind w:left="2520"/>
      <w:outlineLvl w:val="4"/>
    </w:pPr>
  </w:style>
  <w:style w:type="paragraph" w:customStyle="1" w:styleId="358">
    <w:name w:val="二级条标题"/>
    <w:basedOn w:val="359"/>
    <w:next w:val="342"/>
    <w:qFormat/>
    <w:uiPriority w:val="0"/>
    <w:pPr>
      <w:tabs>
        <w:tab w:val="left" w:pos="1260"/>
        <w:tab w:val="left" w:pos="1680"/>
        <w:tab w:val="left" w:pos="2100"/>
      </w:tabs>
      <w:ind w:left="0"/>
      <w:outlineLvl w:val="3"/>
    </w:pPr>
  </w:style>
  <w:style w:type="paragraph" w:customStyle="1" w:styleId="359">
    <w:name w:val="一级条标题"/>
    <w:basedOn w:val="360"/>
    <w:next w:val="342"/>
    <w:qFormat/>
    <w:uiPriority w:val="0"/>
    <w:pPr>
      <w:tabs>
        <w:tab w:val="left" w:pos="1260"/>
        <w:tab w:val="left" w:pos="1680"/>
      </w:tabs>
      <w:spacing w:beforeLines="0" w:afterLines="0"/>
      <w:ind w:left="1680"/>
      <w:outlineLvl w:val="2"/>
    </w:pPr>
  </w:style>
  <w:style w:type="paragraph" w:customStyle="1" w:styleId="360">
    <w:name w:val="章标题"/>
    <w:next w:val="3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1">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7">
    <w:name w:val="正文 项目2"/>
    <w:basedOn w:val="368"/>
    <w:qFormat/>
    <w:uiPriority w:val="0"/>
    <w:pPr>
      <w:tabs>
        <w:tab w:val="left" w:pos="840"/>
      </w:tabs>
      <w:spacing w:after="0"/>
      <w:ind w:left="900"/>
    </w:pPr>
  </w:style>
  <w:style w:type="paragraph" w:customStyle="1" w:styleId="3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9">
    <w:name w:val="Body Text 2*"/>
    <w:basedOn w:val="1"/>
    <w:qFormat/>
    <w:uiPriority w:val="6"/>
    <w:pPr>
      <w:widowControl/>
      <w:adjustRightInd/>
      <w:ind w:left="720" w:hanging="720"/>
    </w:pPr>
    <w:rPr>
      <w:color w:val="000000"/>
      <w:kern w:val="0"/>
      <w:sz w:val="24"/>
      <w:szCs w:val="20"/>
    </w:rPr>
  </w:style>
  <w:style w:type="paragraph" w:customStyle="1" w:styleId="370">
    <w:name w:val="表1"/>
    <w:basedOn w:val="1"/>
    <w:qFormat/>
    <w:uiPriority w:val="0"/>
    <w:pPr>
      <w:tabs>
        <w:tab w:val="left" w:pos="703"/>
      </w:tabs>
      <w:adjustRightInd/>
      <w:spacing w:line="360" w:lineRule="auto"/>
      <w:ind w:left="703"/>
      <w:jc w:val="center"/>
    </w:pPr>
  </w:style>
  <w:style w:type="paragraph" w:customStyle="1" w:styleId="3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2">
    <w:name w:val="样式 样式 标题 4 + 非加粗 + (中文) 黑体 段前: 0 磅 段后: 0 磅 行距: 固定值 22 磅"/>
    <w:basedOn w:val="373"/>
    <w:qFormat/>
    <w:uiPriority w:val="0"/>
    <w:pPr>
      <w:tabs>
        <w:tab w:val="left" w:pos="864"/>
      </w:tabs>
      <w:adjustRightInd/>
      <w:spacing w:beforeLines="50" w:afterLines="50"/>
    </w:pPr>
  </w:style>
  <w:style w:type="paragraph" w:customStyle="1" w:styleId="373">
    <w:name w:val="样式 标题 4 + 非加粗"/>
    <w:basedOn w:val="6"/>
    <w:qFormat/>
    <w:uiPriority w:val="0"/>
    <w:pPr>
      <w:spacing w:before="120" w:after="120" w:line="500" w:lineRule="exact"/>
    </w:pPr>
    <w:rPr>
      <w:rFonts w:eastAsia="宋体"/>
      <w:spacing w:val="4"/>
      <w:sz w:val="24"/>
      <w:szCs w:val="24"/>
    </w:rPr>
  </w:style>
  <w:style w:type="paragraph" w:customStyle="1" w:styleId="374">
    <w:name w:val="2级标题"/>
    <w:basedOn w:val="375"/>
    <w:qFormat/>
    <w:uiPriority w:val="0"/>
    <w:pPr>
      <w:jc w:val="left"/>
      <w:outlineLvl w:val="1"/>
    </w:pPr>
    <w:rPr>
      <w:rFonts w:ascii="Times New Roman" w:hAnsi="Times New Roman" w:eastAsia="仿宋"/>
      <w:sz w:val="30"/>
    </w:rPr>
  </w:style>
  <w:style w:type="paragraph" w:customStyle="1" w:styleId="3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0">
    <w:name w:val="bullet"/>
    <w:basedOn w:val="1"/>
    <w:qFormat/>
    <w:uiPriority w:val="0"/>
    <w:pPr>
      <w:tabs>
        <w:tab w:val="left" w:pos="840"/>
      </w:tabs>
      <w:adjustRightInd/>
      <w:ind w:left="840" w:hanging="420"/>
    </w:pPr>
  </w:style>
  <w:style w:type="paragraph" w:customStyle="1" w:styleId="3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8">
    <w:name w:val="MM Topic 4"/>
    <w:basedOn w:val="6"/>
    <w:qFormat/>
    <w:uiPriority w:val="0"/>
    <w:pPr>
      <w:tabs>
        <w:tab w:val="left" w:pos="2100"/>
        <w:tab w:val="clear" w:pos="864"/>
      </w:tabs>
      <w:adjustRightInd/>
      <w:ind w:left="2100" w:hanging="420"/>
    </w:pPr>
    <w:rPr>
      <w:lang w:val="en-US"/>
    </w:rPr>
  </w:style>
  <w:style w:type="paragraph" w:customStyle="1" w:styleId="389">
    <w:name w:val="Char11"/>
    <w:basedOn w:val="1"/>
    <w:qFormat/>
    <w:uiPriority w:val="0"/>
    <w:pPr>
      <w:tabs>
        <w:tab w:val="left" w:pos="432"/>
      </w:tabs>
      <w:adjustRightInd/>
      <w:spacing w:beforeLines="50" w:afterLines="50"/>
      <w:ind w:left="432" w:hanging="432" w:firstLineChars="200"/>
    </w:pPr>
    <w:rPr>
      <w:sz w:val="24"/>
    </w:rPr>
  </w:style>
  <w:style w:type="paragraph" w:customStyle="1" w:styleId="3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91">
    <w:name w:val="Char Char11 Char Char Char Char Char Char Char Char Char1"/>
    <w:basedOn w:val="1"/>
    <w:qFormat/>
    <w:uiPriority w:val="6"/>
    <w:pPr>
      <w:spacing w:line="360" w:lineRule="auto"/>
    </w:pPr>
    <w:rPr>
      <w:szCs w:val="20"/>
    </w:rPr>
  </w:style>
  <w:style w:type="paragraph" w:customStyle="1" w:styleId="3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1">
    <w:name w:val="单元格居中"/>
    <w:basedOn w:val="1"/>
    <w:qFormat/>
    <w:uiPriority w:val="0"/>
    <w:pPr>
      <w:adjustRightInd/>
      <w:spacing w:line="360" w:lineRule="auto"/>
      <w:jc w:val="center"/>
    </w:pPr>
    <w:rPr>
      <w:sz w:val="24"/>
    </w:rPr>
  </w:style>
  <w:style w:type="paragraph" w:customStyle="1" w:styleId="4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6"/>
    <w:rPr>
      <w:rFonts w:ascii="仿宋_GB2312" w:eastAsia="仿宋_GB2312"/>
      <w:b/>
      <w:sz w:val="32"/>
      <w:szCs w:val="32"/>
    </w:rPr>
  </w:style>
  <w:style w:type="paragraph" w:customStyle="1" w:styleId="4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5">
    <w:name w:val="Char3 Char Char Char11"/>
    <w:basedOn w:val="1"/>
    <w:qFormat/>
    <w:uiPriority w:val="0"/>
    <w:pPr>
      <w:widowControl/>
      <w:adjustRightInd/>
      <w:spacing w:after="160" w:line="240" w:lineRule="exact"/>
      <w:jc w:val="left"/>
    </w:pPr>
    <w:rPr>
      <w:szCs w:val="20"/>
    </w:rPr>
  </w:style>
  <w:style w:type="paragraph" w:customStyle="1" w:styleId="406">
    <w:name w:val="Char Char1121"/>
    <w:basedOn w:val="1"/>
    <w:qFormat/>
    <w:uiPriority w:val="0"/>
    <w:pPr>
      <w:spacing w:line="360" w:lineRule="auto"/>
    </w:pPr>
    <w:rPr>
      <w:szCs w:val="20"/>
    </w:rPr>
  </w:style>
  <w:style w:type="paragraph" w:customStyle="1" w:styleId="4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9">
    <w:name w:val="Normal0"/>
    <w:qFormat/>
    <w:uiPriority w:val="0"/>
    <w:rPr>
      <w:rFonts w:ascii="Times New Roman" w:hAnsi="Times New Roman" w:eastAsia="宋体" w:cs="Times New Roman"/>
      <w:lang w:val="en-US" w:eastAsia="en-US" w:bidi="ar-SA"/>
    </w:rPr>
  </w:style>
  <w:style w:type="paragraph" w:customStyle="1" w:styleId="410">
    <w:name w:val="带编号样式"/>
    <w:basedOn w:val="329"/>
    <w:qFormat/>
    <w:uiPriority w:val="0"/>
    <w:pPr>
      <w:tabs>
        <w:tab w:val="left" w:pos="840"/>
      </w:tabs>
      <w:snapToGrid w:val="0"/>
      <w:ind w:left="840" w:hanging="420" w:firstLineChars="0"/>
    </w:pPr>
    <w:rPr>
      <w:rFonts w:ascii="仿宋_GB2312" w:eastAsia="仿宋_GB2312"/>
      <w:color w:val="000000"/>
    </w:rPr>
  </w:style>
  <w:style w:type="paragraph" w:customStyle="1" w:styleId="4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3">
    <w:name w:val="封面"/>
    <w:basedOn w:val="1"/>
    <w:qFormat/>
    <w:uiPriority w:val="0"/>
    <w:pPr>
      <w:spacing w:line="360" w:lineRule="atLeast"/>
      <w:jc w:val="right"/>
      <w:textAlignment w:val="baseline"/>
    </w:pPr>
    <w:rPr>
      <w:rFonts w:ascii="Symbol" w:hAnsi="Symbol"/>
      <w:kern w:val="0"/>
      <w:szCs w:val="20"/>
    </w:rPr>
  </w:style>
  <w:style w:type="paragraph" w:customStyle="1" w:styleId="4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WW-正文文字缩进 2"/>
    <w:basedOn w:val="1"/>
    <w:qFormat/>
    <w:uiPriority w:val="0"/>
    <w:pPr>
      <w:suppressAutoHyphens/>
      <w:adjustRightInd/>
      <w:ind w:firstLine="420"/>
    </w:pPr>
    <w:rPr>
      <w:kern w:val="1"/>
      <w:szCs w:val="20"/>
    </w:rPr>
  </w:style>
  <w:style w:type="paragraph" w:customStyle="1" w:styleId="4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20">
    <w:name w:val="有符号正文"/>
    <w:basedOn w:val="1"/>
    <w:qFormat/>
    <w:uiPriority w:val="0"/>
    <w:pPr>
      <w:adjustRightInd/>
      <w:spacing w:line="400" w:lineRule="exact"/>
      <w:ind w:firstLine="200" w:firstLineChars="200"/>
    </w:pPr>
    <w:rPr>
      <w:rFonts w:ascii="Arial" w:hAnsi="Arial"/>
    </w:rPr>
  </w:style>
  <w:style w:type="paragraph" w:customStyle="1" w:styleId="4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3">
    <w:name w:val="4"/>
    <w:basedOn w:val="1"/>
    <w:next w:val="38"/>
    <w:qFormat/>
    <w:uiPriority w:val="0"/>
    <w:pPr>
      <w:spacing w:after="120" w:line="480" w:lineRule="auto"/>
      <w:ind w:left="420" w:leftChars="200"/>
    </w:pPr>
    <w:rPr>
      <w:sz w:val="24"/>
      <w:szCs w:val="20"/>
    </w:rPr>
  </w:style>
  <w:style w:type="paragraph" w:customStyle="1" w:styleId="4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6">
    <w:name w:val="样式 标题 3H3 + 两端对齐"/>
    <w:basedOn w:val="5"/>
    <w:qFormat/>
    <w:uiPriority w:val="0"/>
    <w:pPr>
      <w:spacing w:before="0" w:after="0" w:line="240" w:lineRule="auto"/>
      <w:jc w:val="left"/>
    </w:pPr>
    <w:rPr>
      <w:rFonts w:cs="宋体"/>
      <w:sz w:val="21"/>
      <w:szCs w:val="20"/>
    </w:rPr>
  </w:style>
  <w:style w:type="paragraph" w:customStyle="1" w:styleId="4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2">
    <w:name w:val="Char Char1 Char Char Char"/>
    <w:basedOn w:val="1"/>
    <w:qFormat/>
    <w:uiPriority w:val="0"/>
    <w:rPr>
      <w:rFonts w:ascii="仿宋_GB2312" w:eastAsia="仿宋_GB2312"/>
      <w:b/>
      <w:sz w:val="32"/>
      <w:szCs w:val="20"/>
    </w:rPr>
  </w:style>
  <w:style w:type="paragraph" w:customStyle="1" w:styleId="4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6">
    <w:name w:val="Char Char1 Char Char Char2"/>
    <w:basedOn w:val="1"/>
    <w:qFormat/>
    <w:uiPriority w:val="0"/>
    <w:rPr>
      <w:rFonts w:ascii="仿宋_GB2312" w:eastAsia="仿宋_GB2312"/>
      <w:b/>
      <w:sz w:val="32"/>
      <w:szCs w:val="32"/>
    </w:rPr>
  </w:style>
  <w:style w:type="paragraph" w:customStyle="1" w:styleId="437">
    <w:name w:val="Char3 Char Char Char1"/>
    <w:basedOn w:val="1"/>
    <w:qFormat/>
    <w:uiPriority w:val="6"/>
    <w:pPr>
      <w:widowControl/>
      <w:adjustRightInd/>
      <w:spacing w:after="160" w:line="240" w:lineRule="exact"/>
      <w:jc w:val="left"/>
    </w:pPr>
    <w:rPr>
      <w:szCs w:val="20"/>
    </w:rPr>
  </w:style>
  <w:style w:type="paragraph" w:customStyle="1" w:styleId="438">
    <w:name w:val="Char1 Char Char Char21"/>
    <w:basedOn w:val="1"/>
    <w:autoRedefine/>
    <w:qFormat/>
    <w:uiPriority w:val="0"/>
    <w:rPr>
      <w:rFonts w:ascii="Tahoma" w:hAnsi="Tahoma"/>
      <w:sz w:val="24"/>
      <w:szCs w:val="20"/>
    </w:rPr>
  </w:style>
  <w:style w:type="paragraph" w:customStyle="1" w:styleId="4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6">
    <w:name w:val="Char1 Char Char Char4"/>
    <w:basedOn w:val="1"/>
    <w:qFormat/>
    <w:uiPriority w:val="0"/>
    <w:pPr>
      <w:adjustRightInd/>
      <w:ind w:firstLine="200" w:firstLineChars="200"/>
    </w:pPr>
    <w:rPr>
      <w:rFonts w:ascii="Tahoma" w:hAnsi="Tahoma"/>
      <w:sz w:val="24"/>
      <w:szCs w:val="20"/>
    </w:rPr>
  </w:style>
  <w:style w:type="paragraph" w:customStyle="1" w:styleId="447">
    <w:name w:val="_标题2"/>
    <w:basedOn w:val="414"/>
    <w:next w:val="4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8">
    <w:name w:val="样式1 + (中宋体"/>
    <w:basedOn w:val="4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2">
    <w:name w:val="四号　首行缩进"/>
    <w:basedOn w:val="1"/>
    <w:qFormat/>
    <w:uiPriority w:val="0"/>
    <w:pPr>
      <w:adjustRightInd/>
      <w:spacing w:line="360" w:lineRule="auto"/>
    </w:pPr>
    <w:rPr>
      <w:rFonts w:ascii="宋体" w:hAnsi="宋体"/>
      <w:szCs w:val="20"/>
    </w:rPr>
  </w:style>
  <w:style w:type="paragraph" w:customStyle="1" w:styleId="4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4">
    <w:name w:val="Char Char Char Char Char Char Char Char Char Char Char1 Char"/>
    <w:basedOn w:val="1"/>
    <w:qFormat/>
    <w:uiPriority w:val="0"/>
    <w:pPr>
      <w:adjustRightInd/>
    </w:pPr>
    <w:rPr>
      <w:rFonts w:ascii="Tahoma" w:hAnsi="Tahoma"/>
      <w:sz w:val="24"/>
    </w:rPr>
  </w:style>
  <w:style w:type="paragraph" w:customStyle="1" w:styleId="455">
    <w:name w:val="Char Char Char Char11"/>
    <w:basedOn w:val="1"/>
    <w:qFormat/>
    <w:uiPriority w:val="0"/>
    <w:rPr>
      <w:rFonts w:ascii="Tahoma" w:hAnsi="Tahoma"/>
      <w:sz w:val="24"/>
      <w:szCs w:val="20"/>
    </w:rPr>
  </w:style>
  <w:style w:type="paragraph" w:customStyle="1" w:styleId="4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7">
    <w:name w:val="Char Char Char Char"/>
    <w:basedOn w:val="1"/>
    <w:qFormat/>
    <w:uiPriority w:val="0"/>
    <w:rPr>
      <w:rFonts w:ascii="Tahoma" w:hAnsi="Tahoma"/>
      <w:sz w:val="24"/>
      <w:szCs w:val="20"/>
    </w:rPr>
  </w:style>
  <w:style w:type="paragraph" w:customStyle="1" w:styleId="4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9">
    <w:name w:val="Char19"/>
    <w:basedOn w:val="1"/>
    <w:qFormat/>
    <w:uiPriority w:val="0"/>
    <w:pPr>
      <w:adjustRightInd/>
    </w:pPr>
    <w:rPr>
      <w:szCs w:val="20"/>
    </w:rPr>
  </w:style>
  <w:style w:type="paragraph" w:customStyle="1" w:styleId="4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2">
    <w:name w:val="_Style 5"/>
    <w:basedOn w:val="1"/>
    <w:qFormat/>
    <w:uiPriority w:val="34"/>
    <w:pPr>
      <w:adjustRightInd/>
      <w:ind w:firstLine="420" w:firstLineChars="200"/>
    </w:pPr>
    <w:rPr>
      <w:rFonts w:eastAsia="仿宋_GB2312"/>
      <w:sz w:val="28"/>
    </w:rPr>
  </w:style>
  <w:style w:type="paragraph" w:customStyle="1" w:styleId="4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6">
    <w:name w:val="标书表格字体格式"/>
    <w:next w:val="460"/>
    <w:qFormat/>
    <w:uiPriority w:val="0"/>
    <w:rPr>
      <w:rFonts w:ascii="Times New Roman" w:hAnsi="Times New Roman" w:eastAsia="宋体" w:cs="Times New Roman"/>
      <w:kern w:val="2"/>
      <w:sz w:val="21"/>
      <w:szCs w:val="24"/>
      <w:lang w:val="en-US" w:eastAsia="zh-CN" w:bidi="ar-SA"/>
    </w:rPr>
  </w:style>
  <w:style w:type="paragraph" w:customStyle="1" w:styleId="4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修订3"/>
    <w:qFormat/>
    <w:uiPriority w:val="0"/>
    <w:rPr>
      <w:rFonts w:ascii="Times New Roman" w:hAnsi="Times New Roman" w:eastAsia="宋体" w:cs="Times New Roman"/>
      <w:kern w:val="2"/>
      <w:sz w:val="21"/>
      <w:lang w:val="en-US" w:eastAsia="zh-CN" w:bidi="ar-SA"/>
    </w:rPr>
  </w:style>
  <w:style w:type="paragraph" w:customStyle="1" w:styleId="470">
    <w:name w:val="CSS1级正文 Char"/>
    <w:basedOn w:val="23"/>
    <w:qFormat/>
    <w:uiPriority w:val="0"/>
    <w:pPr>
      <w:snapToGrid w:val="0"/>
      <w:ind w:firstLine="480" w:firstLineChars="200"/>
    </w:pPr>
    <w:rPr>
      <w:rFonts w:ascii="Times New Roman"/>
      <w:szCs w:val="24"/>
      <w:lang w:val="en-US"/>
    </w:rPr>
  </w:style>
  <w:style w:type="paragraph" w:customStyle="1" w:styleId="4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2">
    <w:name w:val="表文字"/>
    <w:qFormat/>
    <w:uiPriority w:val="0"/>
    <w:rPr>
      <w:rFonts w:ascii="宋体" w:hAnsi="Times New Roman" w:eastAsia="宋体" w:cs="Times New Roman"/>
      <w:kern w:val="2"/>
      <w:lang w:val="en-US" w:eastAsia="zh-CN" w:bidi="ar-SA"/>
    </w:rPr>
  </w:style>
  <w:style w:type="paragraph" w:customStyle="1" w:styleId="473">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6">
    <w:name w:val="Char Char Char Char Char Char Char Char2"/>
    <w:basedOn w:val="1"/>
    <w:qFormat/>
    <w:uiPriority w:val="0"/>
    <w:pPr>
      <w:tabs>
        <w:tab w:val="left" w:pos="360"/>
      </w:tabs>
    </w:pPr>
    <w:rPr>
      <w:sz w:val="24"/>
      <w:szCs w:val="20"/>
    </w:rPr>
  </w:style>
  <w:style w:type="paragraph" w:customStyle="1" w:styleId="4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5">
    <w:name w:val="p0"/>
    <w:basedOn w:val="1"/>
    <w:qFormat/>
    <w:uiPriority w:val="0"/>
    <w:pPr>
      <w:widowControl/>
      <w:adjustRightInd/>
    </w:pPr>
    <w:rPr>
      <w:kern w:val="0"/>
      <w:szCs w:val="21"/>
    </w:rPr>
  </w:style>
  <w:style w:type="paragraph" w:customStyle="1" w:styleId="486">
    <w:name w:val="Char6"/>
    <w:basedOn w:val="1"/>
    <w:qFormat/>
    <w:uiPriority w:val="0"/>
    <w:rPr>
      <w:rFonts w:ascii="仿宋_GB2312" w:eastAsia="仿宋_GB2312"/>
      <w:b/>
      <w:sz w:val="32"/>
      <w:szCs w:val="32"/>
    </w:rPr>
  </w:style>
  <w:style w:type="paragraph" w:customStyle="1" w:styleId="487">
    <w:name w:val="Char111"/>
    <w:basedOn w:val="1"/>
    <w:qFormat/>
    <w:uiPriority w:val="0"/>
    <w:rPr>
      <w:rFonts w:ascii="仿宋_GB2312" w:eastAsia="仿宋_GB2312"/>
      <w:b/>
      <w:sz w:val="32"/>
      <w:szCs w:val="32"/>
    </w:rPr>
  </w:style>
  <w:style w:type="paragraph" w:customStyle="1" w:styleId="4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1">
    <w:name w:val="Char1 Char Char Char2"/>
    <w:basedOn w:val="1"/>
    <w:qFormat/>
    <w:uiPriority w:val="0"/>
    <w:pPr>
      <w:adjustRightInd/>
      <w:ind w:firstLine="200" w:firstLineChars="200"/>
    </w:pPr>
    <w:rPr>
      <w:rFonts w:ascii="Tahoma" w:hAnsi="Tahoma"/>
      <w:sz w:val="24"/>
      <w:szCs w:val="20"/>
    </w:rPr>
  </w:style>
  <w:style w:type="paragraph" w:customStyle="1" w:styleId="4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3">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4">
    <w:name w:val="Char Char Char Char Char Char Char2"/>
    <w:basedOn w:val="1"/>
    <w:qFormat/>
    <w:uiPriority w:val="0"/>
    <w:rPr>
      <w:rFonts w:ascii="仿宋_GB2312" w:eastAsia="仿宋_GB2312"/>
      <w:b/>
      <w:sz w:val="32"/>
      <w:szCs w:val="32"/>
    </w:rPr>
  </w:style>
  <w:style w:type="paragraph" w:customStyle="1" w:styleId="495">
    <w:name w:val="五级条标题"/>
    <w:basedOn w:val="496"/>
    <w:next w:val="342"/>
    <w:qFormat/>
    <w:uiPriority w:val="0"/>
    <w:pPr>
      <w:tabs>
        <w:tab w:val="left" w:pos="1260"/>
        <w:tab w:val="left" w:pos="1680"/>
        <w:tab w:val="left" w:pos="2100"/>
        <w:tab w:val="left" w:pos="2940"/>
        <w:tab w:val="left" w:pos="3360"/>
      </w:tabs>
      <w:ind w:left="3360"/>
      <w:outlineLvl w:val="6"/>
    </w:pPr>
  </w:style>
  <w:style w:type="paragraph" w:customStyle="1" w:styleId="496">
    <w:name w:val="四级条标题"/>
    <w:basedOn w:val="357"/>
    <w:next w:val="342"/>
    <w:qFormat/>
    <w:uiPriority w:val="0"/>
    <w:pPr>
      <w:tabs>
        <w:tab w:val="left" w:pos="2940"/>
        <w:tab w:val="clear" w:pos="1260"/>
        <w:tab w:val="clear" w:pos="1680"/>
        <w:tab w:val="clear" w:pos="2100"/>
        <w:tab w:val="clear" w:pos="2520"/>
      </w:tabs>
      <w:ind w:left="2940"/>
      <w:outlineLvl w:val="5"/>
    </w:pPr>
  </w:style>
  <w:style w:type="paragraph" w:customStyle="1" w:styleId="4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8">
    <w:name w:val="Char23"/>
    <w:basedOn w:val="1"/>
    <w:qFormat/>
    <w:uiPriority w:val="0"/>
    <w:rPr>
      <w:rFonts w:ascii="仿宋_GB2312" w:eastAsia="仿宋_GB2312"/>
      <w:b/>
      <w:sz w:val="32"/>
      <w:szCs w:val="32"/>
    </w:rPr>
  </w:style>
  <w:style w:type="paragraph" w:customStyle="1" w:styleId="4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1">
    <w:name w:val="首行缩进"/>
    <w:basedOn w:val="1"/>
    <w:qFormat/>
    <w:uiPriority w:val="0"/>
    <w:pPr>
      <w:spacing w:line="360" w:lineRule="auto"/>
      <w:ind w:firstLine="480" w:firstLineChars="200"/>
    </w:pPr>
    <w:rPr>
      <w:rFonts w:ascii="宋体"/>
      <w:sz w:val="24"/>
      <w:szCs w:val="20"/>
    </w:rPr>
  </w:style>
  <w:style w:type="paragraph" w:customStyle="1" w:styleId="5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3">
    <w:name w:val="单元格左对齐"/>
    <w:basedOn w:val="1"/>
    <w:qFormat/>
    <w:uiPriority w:val="0"/>
    <w:pPr>
      <w:adjustRightInd/>
      <w:spacing w:line="360" w:lineRule="auto"/>
    </w:pPr>
    <w:rPr>
      <w:sz w:val="24"/>
    </w:rPr>
  </w:style>
  <w:style w:type="paragraph" w:customStyle="1" w:styleId="504">
    <w:name w:val="正文主体"/>
    <w:basedOn w:val="326"/>
    <w:qFormat/>
    <w:uiPriority w:val="0"/>
  </w:style>
  <w:style w:type="paragraph" w:customStyle="1" w:styleId="5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8">
    <w:name w:val="正文（首行缩进2字符）"/>
    <w:basedOn w:val="1"/>
    <w:qFormat/>
    <w:uiPriority w:val="0"/>
    <w:pPr>
      <w:adjustRightInd/>
      <w:spacing w:line="360" w:lineRule="auto"/>
      <w:ind w:firstLine="480" w:firstLineChars="200"/>
    </w:pPr>
    <w:rPr>
      <w:sz w:val="24"/>
      <w:szCs w:val="20"/>
    </w:rPr>
  </w:style>
  <w:style w:type="paragraph" w:customStyle="1" w:styleId="509">
    <w:name w:val="P1"/>
    <w:basedOn w:val="1"/>
    <w:qFormat/>
    <w:uiPriority w:val="0"/>
    <w:pPr>
      <w:adjustRightInd/>
      <w:spacing w:line="288" w:lineRule="auto"/>
      <w:ind w:firstLine="425" w:firstLineChars="200"/>
    </w:pPr>
  </w:style>
  <w:style w:type="paragraph" w:customStyle="1" w:styleId="510">
    <w:name w:val="列表内容"/>
    <w:basedOn w:val="1"/>
    <w:next w:val="1"/>
    <w:qFormat/>
    <w:uiPriority w:val="0"/>
    <w:pPr>
      <w:widowControl/>
      <w:tabs>
        <w:tab w:val="left" w:pos="840"/>
      </w:tabs>
      <w:ind w:left="840" w:hanging="420"/>
      <w:jc w:val="left"/>
    </w:pPr>
    <w:rPr>
      <w:kern w:val="0"/>
      <w:sz w:val="18"/>
    </w:rPr>
  </w:style>
  <w:style w:type="paragraph" w:customStyle="1" w:styleId="511">
    <w:name w:val="Char Char11 Char Char Char1"/>
    <w:basedOn w:val="1"/>
    <w:qFormat/>
    <w:uiPriority w:val="6"/>
    <w:pPr>
      <w:spacing w:line="360" w:lineRule="auto"/>
    </w:pPr>
    <w:rPr>
      <w:szCs w:val="20"/>
    </w:rPr>
  </w:style>
  <w:style w:type="paragraph" w:customStyle="1" w:styleId="5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17">
    <w:name w:val="默认段落字体 Para Char Char Char Char"/>
    <w:basedOn w:val="1"/>
    <w:qFormat/>
    <w:uiPriority w:val="0"/>
    <w:pPr>
      <w:spacing w:line="360" w:lineRule="auto"/>
    </w:pPr>
    <w:rPr>
      <w:szCs w:val="20"/>
    </w:rPr>
  </w:style>
  <w:style w:type="paragraph" w:customStyle="1" w:styleId="5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0">
    <w:name w:val="Char2 Char Char Char2"/>
    <w:basedOn w:val="1"/>
    <w:qFormat/>
    <w:uiPriority w:val="0"/>
    <w:rPr>
      <w:rFonts w:ascii="仿宋_GB2312" w:eastAsia="仿宋_GB2312"/>
      <w:b/>
      <w:sz w:val="32"/>
      <w:szCs w:val="32"/>
    </w:rPr>
  </w:style>
  <w:style w:type="paragraph" w:customStyle="1" w:styleId="5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3">
    <w:name w:val="正文 首行缩进:  2 字符 Char"/>
    <w:basedOn w:val="1"/>
    <w:qFormat/>
    <w:uiPriority w:val="0"/>
    <w:pPr>
      <w:adjustRightInd/>
      <w:spacing w:line="360" w:lineRule="auto"/>
      <w:ind w:firstLine="480"/>
    </w:pPr>
    <w:rPr>
      <w:rFonts w:cs="宋体"/>
      <w:sz w:val="24"/>
      <w:szCs w:val="20"/>
    </w:rPr>
  </w:style>
  <w:style w:type="paragraph" w:customStyle="1" w:styleId="524">
    <w:name w:val="Char Char4 Char Char"/>
    <w:basedOn w:val="1"/>
    <w:qFormat/>
    <w:uiPriority w:val="0"/>
    <w:pPr>
      <w:widowControl/>
      <w:adjustRightInd/>
      <w:spacing w:after="160" w:line="240" w:lineRule="exact"/>
      <w:jc w:val="left"/>
    </w:pPr>
  </w:style>
  <w:style w:type="paragraph" w:customStyle="1" w:styleId="5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6">
    <w:name w:val="Char Char11 Char Char Char2"/>
    <w:basedOn w:val="1"/>
    <w:qFormat/>
    <w:uiPriority w:val="0"/>
    <w:pPr>
      <w:spacing w:line="360" w:lineRule="auto"/>
    </w:pPr>
    <w:rPr>
      <w:szCs w:val="20"/>
    </w:rPr>
  </w:style>
  <w:style w:type="paragraph" w:customStyle="1" w:styleId="5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3">
    <w:name w:val="Char311"/>
    <w:basedOn w:val="1"/>
    <w:qFormat/>
    <w:uiPriority w:val="0"/>
    <w:pPr>
      <w:adjustRightInd/>
      <w:ind w:firstLine="200" w:firstLineChars="200"/>
    </w:pPr>
    <w:rPr>
      <w:rFonts w:ascii="Tahoma" w:hAnsi="Tahoma"/>
      <w:sz w:val="24"/>
      <w:szCs w:val="20"/>
    </w:rPr>
  </w:style>
  <w:style w:type="paragraph" w:customStyle="1" w:styleId="53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6">
    <w:name w:val="正文 内标"/>
    <w:basedOn w:val="451"/>
    <w:qFormat/>
    <w:uiPriority w:val="0"/>
    <w:pPr>
      <w:tabs>
        <w:tab w:val="left" w:pos="0"/>
      </w:tabs>
      <w:ind w:left="900" w:firstLine="0" w:firstLineChars="0"/>
    </w:pPr>
  </w:style>
  <w:style w:type="paragraph" w:customStyle="1" w:styleId="537">
    <w:name w:val="Bulleted List"/>
    <w:basedOn w:val="1"/>
    <w:qFormat/>
    <w:uiPriority w:val="0"/>
    <w:pPr>
      <w:tabs>
        <w:tab w:val="left" w:pos="1260"/>
      </w:tabs>
      <w:adjustRightInd/>
      <w:ind w:left="1260" w:hanging="420"/>
    </w:pPr>
  </w:style>
  <w:style w:type="paragraph" w:customStyle="1" w:styleId="5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39">
    <w:name w:val="样式 左侧:  0.85 厘米"/>
    <w:basedOn w:val="1"/>
    <w:qFormat/>
    <w:uiPriority w:val="2"/>
    <w:pPr>
      <w:adjustRightInd/>
      <w:spacing w:line="360" w:lineRule="auto"/>
    </w:pPr>
    <w:rPr>
      <w:rFonts w:cs="宋体"/>
      <w:sz w:val="24"/>
      <w:szCs w:val="20"/>
    </w:rPr>
  </w:style>
  <w:style w:type="paragraph" w:customStyle="1" w:styleId="540">
    <w:name w:val="Char Char Char Char Char Char Char Char Char Char Char Char1 Char"/>
    <w:basedOn w:val="1"/>
    <w:qFormat/>
    <w:uiPriority w:val="0"/>
    <w:rPr>
      <w:rFonts w:ascii="Tahoma" w:hAnsi="Tahoma" w:cs="仿宋_GB2312"/>
      <w:sz w:val="24"/>
      <w:szCs w:val="20"/>
    </w:rPr>
  </w:style>
  <w:style w:type="paragraph" w:customStyle="1" w:styleId="5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44">
    <w:name w:val="Char Char1 Char Char Char Char Char Char"/>
    <w:basedOn w:val="1"/>
    <w:qFormat/>
    <w:uiPriority w:val="0"/>
    <w:rPr>
      <w:rFonts w:ascii="仿宋_GB2312" w:eastAsia="仿宋_GB2312"/>
      <w:b/>
      <w:sz w:val="32"/>
      <w:szCs w:val="20"/>
    </w:rPr>
  </w:style>
  <w:style w:type="paragraph" w:customStyle="1" w:styleId="5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6">
    <w:name w:val="Char Char1 Char Char Char Char Char Char2"/>
    <w:basedOn w:val="1"/>
    <w:qFormat/>
    <w:uiPriority w:val="0"/>
    <w:rPr>
      <w:rFonts w:ascii="仿宋_GB2312" w:eastAsia="仿宋_GB2312"/>
      <w:b/>
      <w:sz w:val="32"/>
      <w:szCs w:val="20"/>
    </w:rPr>
  </w:style>
  <w:style w:type="paragraph" w:customStyle="1" w:styleId="5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6">
    <w:name w:val="Char31"/>
    <w:basedOn w:val="1"/>
    <w:qFormat/>
    <w:uiPriority w:val="0"/>
    <w:pPr>
      <w:adjustRightInd/>
    </w:pPr>
    <w:rPr>
      <w:rFonts w:ascii="仿宋_GB2312" w:eastAsia="仿宋_GB2312"/>
      <w:b/>
      <w:sz w:val="32"/>
      <w:szCs w:val="32"/>
    </w:rPr>
  </w:style>
  <w:style w:type="paragraph" w:customStyle="1" w:styleId="5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0">
    <w:name w:val="Char Char1"/>
    <w:basedOn w:val="1"/>
    <w:qFormat/>
    <w:uiPriority w:val="0"/>
    <w:pPr>
      <w:widowControl/>
      <w:spacing w:after="160" w:line="240" w:lineRule="exact"/>
      <w:jc w:val="left"/>
    </w:pPr>
    <w:rPr>
      <w:rFonts w:eastAsia="仿宋_GB2312"/>
      <w:sz w:val="28"/>
    </w:rPr>
  </w:style>
  <w:style w:type="paragraph" w:customStyle="1" w:styleId="561">
    <w:name w:val="Char21"/>
    <w:basedOn w:val="1"/>
    <w:qFormat/>
    <w:uiPriority w:val="0"/>
    <w:pPr>
      <w:adjustRightInd/>
      <w:ind w:firstLine="200" w:firstLineChars="200"/>
    </w:pPr>
    <w:rPr>
      <w:rFonts w:ascii="仿宋_GB2312" w:eastAsia="仿宋_GB2312"/>
      <w:b/>
      <w:sz w:val="32"/>
      <w:szCs w:val="32"/>
    </w:rPr>
  </w:style>
  <w:style w:type="paragraph" w:customStyle="1" w:styleId="562">
    <w:name w:val="列表段落11"/>
    <w:basedOn w:val="1"/>
    <w:qFormat/>
    <w:uiPriority w:val="34"/>
    <w:pPr>
      <w:adjustRightInd/>
      <w:ind w:right="238" w:firstLine="420"/>
    </w:pPr>
    <w:rPr>
      <w:rFonts w:ascii="Calibri" w:hAnsi="Calibri"/>
      <w:sz w:val="24"/>
    </w:rPr>
  </w:style>
  <w:style w:type="paragraph" w:customStyle="1" w:styleId="563">
    <w:name w:val="Char Char110"/>
    <w:basedOn w:val="1"/>
    <w:qFormat/>
    <w:uiPriority w:val="6"/>
    <w:pPr>
      <w:spacing w:line="360" w:lineRule="auto"/>
    </w:pPr>
    <w:rPr>
      <w:rFonts w:ascii="Tahoma" w:hAnsi="Tahoma"/>
      <w:sz w:val="24"/>
      <w:szCs w:val="20"/>
    </w:rPr>
  </w:style>
  <w:style w:type="paragraph" w:customStyle="1" w:styleId="5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8">
    <w:name w:val="Char Char Char Char Char Char Char Char Char Char Char Char1 Char2"/>
    <w:basedOn w:val="1"/>
    <w:qFormat/>
    <w:uiPriority w:val="0"/>
    <w:rPr>
      <w:rFonts w:ascii="Tahoma" w:hAnsi="Tahoma" w:cs="仿宋_GB2312"/>
      <w:sz w:val="24"/>
      <w:szCs w:val="20"/>
    </w:rPr>
  </w:style>
  <w:style w:type="paragraph" w:customStyle="1" w:styleId="5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3">
    <w:name w:val="_Style 12"/>
    <w:basedOn w:val="18"/>
    <w:qFormat/>
    <w:uiPriority w:val="0"/>
    <w:pPr>
      <w:snapToGrid w:val="0"/>
      <w:spacing w:line="360" w:lineRule="auto"/>
    </w:pPr>
  </w:style>
  <w:style w:type="paragraph" w:customStyle="1" w:styleId="5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6">
    <w:name w:val="_Style 94"/>
    <w:basedOn w:val="1"/>
    <w:next w:val="120"/>
    <w:qFormat/>
    <w:uiPriority w:val="34"/>
    <w:pPr>
      <w:adjustRightInd/>
      <w:spacing w:line="360" w:lineRule="auto"/>
      <w:ind w:firstLine="200" w:firstLineChars="200"/>
    </w:pPr>
    <w:rPr>
      <w:rFonts w:ascii="Calibri" w:hAnsi="Calibri"/>
      <w:sz w:val="28"/>
      <w:szCs w:val="20"/>
    </w:rPr>
  </w:style>
  <w:style w:type="paragraph" w:customStyle="1" w:styleId="5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0">
    <w:name w:val="3级标题"/>
    <w:basedOn w:val="374"/>
    <w:qFormat/>
    <w:uiPriority w:val="0"/>
    <w:pPr>
      <w:outlineLvl w:val="2"/>
    </w:pPr>
  </w:style>
  <w:style w:type="paragraph" w:customStyle="1" w:styleId="5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2">
    <w:name w:val="Char1 Char Char Char3"/>
    <w:basedOn w:val="1"/>
    <w:qFormat/>
    <w:uiPriority w:val="0"/>
    <w:pPr>
      <w:adjustRightInd/>
      <w:ind w:firstLine="200" w:firstLineChars="200"/>
    </w:pPr>
    <w:rPr>
      <w:rFonts w:ascii="Tahoma" w:hAnsi="Tahoma"/>
      <w:sz w:val="24"/>
      <w:szCs w:val="20"/>
    </w:rPr>
  </w:style>
  <w:style w:type="paragraph" w:customStyle="1" w:styleId="5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4">
    <w:name w:val="MM Empty"/>
    <w:basedOn w:val="1"/>
    <w:qFormat/>
    <w:uiPriority w:val="0"/>
    <w:pPr>
      <w:adjustRightInd/>
    </w:pPr>
  </w:style>
  <w:style w:type="paragraph" w:customStyle="1" w:styleId="585">
    <w:name w:val="Char24"/>
    <w:basedOn w:val="1"/>
    <w:qFormat/>
    <w:uiPriority w:val="0"/>
    <w:rPr>
      <w:rFonts w:ascii="仿宋_GB2312" w:eastAsia="仿宋_GB2312"/>
      <w:b/>
      <w:sz w:val="32"/>
      <w:szCs w:val="32"/>
    </w:rPr>
  </w:style>
  <w:style w:type="paragraph" w:customStyle="1" w:styleId="586">
    <w:name w:val="正文箭头"/>
    <w:basedOn w:val="240"/>
    <w:qFormat/>
    <w:uiPriority w:val="0"/>
  </w:style>
  <w:style w:type="paragraph" w:customStyle="1" w:styleId="587">
    <w:name w:val="U_编号2"/>
    <w:basedOn w:val="1"/>
    <w:qFormat/>
    <w:uiPriority w:val="0"/>
    <w:pPr>
      <w:tabs>
        <w:tab w:val="left" w:pos="785"/>
      </w:tabs>
      <w:adjustRightInd/>
      <w:spacing w:beforeLines="10" w:afterLines="10" w:line="300" w:lineRule="auto"/>
    </w:pPr>
    <w:rPr>
      <w:sz w:val="24"/>
    </w:rPr>
  </w:style>
  <w:style w:type="paragraph" w:customStyle="1" w:styleId="5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2">
    <w:name w:val="_Style 1"/>
    <w:basedOn w:val="1"/>
    <w:qFormat/>
    <w:uiPriority w:val="34"/>
    <w:pPr>
      <w:adjustRightInd/>
      <w:ind w:firstLine="420" w:firstLineChars="200"/>
    </w:pPr>
    <w:rPr>
      <w:rFonts w:eastAsia="仿宋_GB2312"/>
      <w:sz w:val="28"/>
    </w:rPr>
  </w:style>
  <w:style w:type="paragraph" w:customStyle="1" w:styleId="593">
    <w:name w:val="表格 内容"/>
    <w:basedOn w:val="430"/>
    <w:qFormat/>
    <w:uiPriority w:val="0"/>
    <w:rPr>
      <w:b w:val="0"/>
      <w:sz w:val="20"/>
    </w:rPr>
  </w:style>
  <w:style w:type="paragraph" w:customStyle="1" w:styleId="59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6">
    <w:name w:val="数字标题5"/>
    <w:basedOn w:val="2"/>
    <w:next w:val="1"/>
    <w:qFormat/>
    <w:uiPriority w:val="0"/>
    <w:pPr>
      <w:tabs>
        <w:tab w:val="left" w:pos="1080"/>
        <w:tab w:val="clear" w:pos="1008"/>
      </w:tabs>
      <w:ind w:left="1080" w:hanging="1080"/>
    </w:pPr>
  </w:style>
  <w:style w:type="paragraph" w:customStyle="1" w:styleId="597">
    <w:name w:val="数字标题1"/>
    <w:basedOn w:val="3"/>
    <w:next w:val="1"/>
    <w:qFormat/>
    <w:uiPriority w:val="0"/>
    <w:pPr>
      <w:tabs>
        <w:tab w:val="left" w:pos="480"/>
        <w:tab w:val="clear" w:pos="432"/>
      </w:tabs>
      <w:ind w:left="480" w:hanging="480"/>
    </w:pPr>
  </w:style>
  <w:style w:type="paragraph" w:customStyle="1" w:styleId="5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4">
    <w:name w:val="0"/>
    <w:basedOn w:val="1"/>
    <w:qFormat/>
    <w:uiPriority w:val="0"/>
    <w:pPr>
      <w:widowControl/>
    </w:pPr>
    <w:rPr>
      <w:kern w:val="0"/>
      <w:sz w:val="24"/>
      <w:szCs w:val="20"/>
    </w:rPr>
  </w:style>
  <w:style w:type="paragraph" w:customStyle="1" w:styleId="605">
    <w:name w:val="Char Char113"/>
    <w:basedOn w:val="1"/>
    <w:qFormat/>
    <w:uiPriority w:val="0"/>
    <w:pPr>
      <w:widowControl/>
      <w:spacing w:after="160" w:line="240" w:lineRule="exact"/>
      <w:jc w:val="left"/>
    </w:pPr>
    <w:rPr>
      <w:rFonts w:eastAsia="仿宋_GB2312"/>
      <w:sz w:val="28"/>
    </w:rPr>
  </w:style>
  <w:style w:type="paragraph" w:customStyle="1" w:styleId="6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7">
    <w:name w:val="_Style 8"/>
    <w:basedOn w:val="1"/>
    <w:qFormat/>
    <w:uiPriority w:val="34"/>
    <w:pPr>
      <w:adjustRightInd/>
      <w:ind w:firstLine="420" w:firstLineChars="200"/>
    </w:pPr>
    <w:rPr>
      <w:rFonts w:eastAsia="仿宋_GB2312"/>
      <w:sz w:val="28"/>
    </w:rPr>
  </w:style>
  <w:style w:type="paragraph" w:customStyle="1" w:styleId="6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3">
    <w:name w:val="Char Char112"/>
    <w:basedOn w:val="1"/>
    <w:qFormat/>
    <w:uiPriority w:val="6"/>
    <w:pPr>
      <w:widowControl/>
      <w:spacing w:after="160" w:line="240" w:lineRule="exact"/>
      <w:jc w:val="left"/>
    </w:pPr>
    <w:rPr>
      <w:rFonts w:eastAsia="仿宋_GB2312"/>
      <w:sz w:val="28"/>
    </w:rPr>
  </w:style>
  <w:style w:type="paragraph" w:customStyle="1" w:styleId="614">
    <w:name w:val="正文 图"/>
    <w:basedOn w:val="146"/>
    <w:qFormat/>
    <w:uiPriority w:val="0"/>
    <w:pPr>
      <w:adjustRightInd/>
      <w:spacing w:before="0"/>
      <w:ind w:firstLine="0"/>
      <w:jc w:val="center"/>
    </w:pPr>
    <w:rPr>
      <w:rFonts w:ascii="微软雅黑" w:hAnsi="微软雅黑"/>
    </w:rPr>
  </w:style>
  <w:style w:type="paragraph" w:customStyle="1" w:styleId="6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7">
    <w:name w:val="Thf"/>
    <w:basedOn w:val="264"/>
    <w:qFormat/>
    <w:uiPriority w:val="0"/>
    <w:pPr>
      <w:ind w:left="0"/>
    </w:pPr>
  </w:style>
  <w:style w:type="paragraph" w:customStyle="1" w:styleId="6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0">
    <w:name w:val="注释"/>
    <w:basedOn w:val="1"/>
    <w:qFormat/>
    <w:uiPriority w:val="0"/>
    <w:pPr>
      <w:adjustRightInd/>
      <w:spacing w:line="360" w:lineRule="auto"/>
      <w:ind w:firstLine="480"/>
    </w:pPr>
    <w:rPr>
      <w:sz w:val="24"/>
    </w:rPr>
  </w:style>
  <w:style w:type="paragraph" w:customStyle="1" w:styleId="621">
    <w:name w:val="列出段落111"/>
    <w:basedOn w:val="1"/>
    <w:qFormat/>
    <w:uiPriority w:val="34"/>
    <w:pPr>
      <w:ind w:firstLine="420" w:firstLineChars="200"/>
    </w:pPr>
  </w:style>
  <w:style w:type="paragraph" w:customStyle="1" w:styleId="622">
    <w:name w:val="标准文本"/>
    <w:basedOn w:val="1"/>
    <w:link w:val="973"/>
    <w:qFormat/>
    <w:uiPriority w:val="0"/>
    <w:pPr>
      <w:adjustRightInd/>
      <w:spacing w:line="360" w:lineRule="auto"/>
      <w:ind w:firstLine="480" w:firstLineChars="200"/>
    </w:pPr>
    <w:rPr>
      <w:rFonts w:cs="宋体"/>
      <w:sz w:val="24"/>
      <w:szCs w:val="20"/>
    </w:rPr>
  </w:style>
  <w:style w:type="paragraph" w:customStyle="1" w:styleId="623">
    <w:name w:val="_Style 947"/>
    <w:basedOn w:val="1"/>
    <w:next w:val="120"/>
    <w:qFormat/>
    <w:uiPriority w:val="34"/>
    <w:pPr>
      <w:adjustRightInd/>
      <w:ind w:firstLine="420" w:firstLineChars="200"/>
    </w:pPr>
  </w:style>
  <w:style w:type="paragraph" w:customStyle="1" w:styleId="62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5">
    <w:name w:val="纯文本2"/>
    <w:basedOn w:val="1"/>
    <w:qFormat/>
    <w:uiPriority w:val="0"/>
    <w:pPr>
      <w:adjustRightInd/>
      <w:snapToGrid w:val="0"/>
      <w:jc w:val="left"/>
    </w:pPr>
    <w:rPr>
      <w:rFonts w:ascii="Century Gothic" w:hAnsi="楷体_GB2312" w:eastAsia="Century Gothic"/>
      <w:szCs w:val="20"/>
    </w:rPr>
  </w:style>
  <w:style w:type="paragraph" w:customStyle="1" w:styleId="62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8">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9">
    <w:name w:val="Blockquote"/>
    <w:basedOn w:val="1"/>
    <w:qFormat/>
    <w:uiPriority w:val="0"/>
    <w:pPr>
      <w:autoSpaceDE w:val="0"/>
      <w:autoSpaceDN w:val="0"/>
      <w:spacing w:before="100" w:after="100"/>
      <w:ind w:left="360" w:right="360"/>
      <w:jc w:val="left"/>
    </w:pPr>
    <w:rPr>
      <w:kern w:val="0"/>
      <w:sz w:val="24"/>
      <w:szCs w:val="20"/>
    </w:rPr>
  </w:style>
  <w:style w:type="paragraph" w:customStyle="1" w:styleId="630">
    <w:name w:val="p1"/>
    <w:basedOn w:val="1"/>
    <w:qFormat/>
    <w:uiPriority w:val="0"/>
    <w:pPr>
      <w:widowControl/>
      <w:adjustRightInd/>
      <w:jc w:val="left"/>
    </w:pPr>
    <w:rPr>
      <w:rFonts w:ascii=".PingFang SC" w:eastAsia=".PingFang SC"/>
      <w:color w:val="454545"/>
      <w:kern w:val="0"/>
      <w:sz w:val="18"/>
      <w:szCs w:val="18"/>
    </w:rPr>
  </w:style>
  <w:style w:type="paragraph" w:customStyle="1" w:styleId="631">
    <w:name w:val="Table Paragraph"/>
    <w:basedOn w:val="1"/>
    <w:qFormat/>
    <w:uiPriority w:val="0"/>
    <w:pPr>
      <w:adjustRightInd/>
      <w:jc w:val="left"/>
    </w:pPr>
    <w:rPr>
      <w:rFonts w:ascii="Calibri" w:hAnsi="Calibri"/>
      <w:kern w:val="0"/>
      <w:sz w:val="22"/>
      <w:szCs w:val="22"/>
      <w:lang w:eastAsia="en-US"/>
    </w:rPr>
  </w:style>
  <w:style w:type="paragraph" w:customStyle="1" w:styleId="6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5">
    <w:name w:val="Body text|1"/>
    <w:basedOn w:val="1"/>
    <w:qFormat/>
    <w:uiPriority w:val="0"/>
    <w:pPr>
      <w:spacing w:line="425" w:lineRule="auto"/>
      <w:ind w:firstLine="400"/>
    </w:pPr>
    <w:rPr>
      <w:rFonts w:ascii="宋体" w:hAnsi="宋体" w:cs="宋体"/>
      <w:sz w:val="20"/>
      <w:szCs w:val="20"/>
      <w:lang w:val="zh-CN" w:bidi="zh-CN"/>
    </w:rPr>
  </w:style>
  <w:style w:type="paragraph" w:customStyle="1" w:styleId="636">
    <w:name w:val="No Spacing1"/>
    <w:qFormat/>
    <w:uiPriority w:val="0"/>
    <w:rPr>
      <w:rFonts w:ascii="Times New Roman" w:hAnsi="Times New Roman" w:eastAsia="??" w:cs="宋体"/>
      <w:sz w:val="22"/>
      <w:szCs w:val="22"/>
      <w:lang w:val="en-US" w:eastAsia="en-US" w:bidi="ar-SA"/>
    </w:rPr>
  </w:style>
  <w:style w:type="paragraph" w:customStyle="1" w:styleId="637">
    <w:name w:val="纯文本3"/>
    <w:basedOn w:val="1"/>
    <w:qFormat/>
    <w:uiPriority w:val="0"/>
    <w:pPr>
      <w:spacing w:beforeLines="50" w:afterLines="50" w:line="400" w:lineRule="exact"/>
    </w:pPr>
    <w:rPr>
      <w:rFonts w:ascii="宋体" w:hAnsi="Courier New"/>
      <w:sz w:val="24"/>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表格正文"/>
    <w:basedOn w:val="1"/>
    <w:qFormat/>
    <w:uiPriority w:val="0"/>
    <w:pPr>
      <w:spacing w:line="360" w:lineRule="auto"/>
    </w:pPr>
    <w:rPr>
      <w:rFonts w:ascii="宋体" w:hAnsi="宋体" w:eastAsia="楷体_GB2312" w:cs="宋体"/>
      <w:sz w:val="24"/>
      <w:szCs w:val="20"/>
    </w:rPr>
  </w:style>
  <w:style w:type="paragraph" w:customStyle="1" w:styleId="64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4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4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43">
    <w:name w:val="纯文本4"/>
    <w:basedOn w:val="1"/>
    <w:autoRedefine/>
    <w:qFormat/>
    <w:uiPriority w:val="0"/>
    <w:pPr>
      <w:spacing w:before="156" w:beforeLines="50" w:after="156" w:afterLines="50" w:line="400" w:lineRule="exact"/>
    </w:pPr>
    <w:rPr>
      <w:rFonts w:ascii="宋体" w:hAnsi="Courier New"/>
      <w:sz w:val="24"/>
    </w:rPr>
  </w:style>
  <w:style w:type="paragraph" w:customStyle="1" w:styleId="644">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5">
    <w:name w:val="列表段落2"/>
    <w:basedOn w:val="1"/>
    <w:qFormat/>
    <w:uiPriority w:val="34"/>
    <w:pPr>
      <w:ind w:firstLine="420" w:firstLineChars="200"/>
    </w:pPr>
  </w:style>
  <w:style w:type="paragraph" w:customStyle="1" w:styleId="646">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647">
    <w:name w:val="样式 宋体 首行缩进:  0.87 厘米"/>
    <w:basedOn w:val="1"/>
    <w:qFormat/>
    <w:uiPriority w:val="0"/>
    <w:pPr>
      <w:spacing w:line="480" w:lineRule="exact"/>
      <w:ind w:firstLine="493"/>
    </w:pPr>
    <w:rPr>
      <w:rFonts w:ascii="宋体"/>
      <w:spacing w:val="6"/>
      <w:sz w:val="24"/>
    </w:rPr>
  </w:style>
  <w:style w:type="paragraph" w:customStyle="1" w:styleId="648">
    <w:name w:val="样式 正文（首行缩进两字） + 宋体 首行缩进:  0 字符"/>
    <w:basedOn w:val="15"/>
    <w:qFormat/>
    <w:uiPriority w:val="0"/>
    <w:pPr>
      <w:ind w:firstLine="0"/>
    </w:pPr>
    <w:rPr>
      <w:spacing w:val="6"/>
      <w:szCs w:val="24"/>
    </w:rPr>
  </w:style>
  <w:style w:type="paragraph" w:customStyle="1" w:styleId="649">
    <w:name w:val="样式 正文（首行缩进两字） + 宋体"/>
    <w:basedOn w:val="15"/>
    <w:qFormat/>
    <w:uiPriority w:val="0"/>
    <w:pPr>
      <w:ind w:firstLine="200" w:firstLineChars="200"/>
    </w:pPr>
    <w:rPr>
      <w:spacing w:val="6"/>
      <w:szCs w:val="24"/>
    </w:rPr>
  </w:style>
  <w:style w:type="paragraph" w:customStyle="1" w:styleId="650">
    <w:name w:val="样式 正文（首行缩进两字） + 宋体 左侧:  0 厘米 悬挂缩进: 1.43 字符"/>
    <w:basedOn w:val="15"/>
    <w:qFormat/>
    <w:uiPriority w:val="0"/>
    <w:pPr>
      <w:ind w:left="142" w:hanging="142" w:hangingChars="142"/>
    </w:pPr>
    <w:rPr>
      <w:spacing w:val="6"/>
      <w:szCs w:val="24"/>
    </w:rPr>
  </w:style>
  <w:style w:type="paragraph" w:customStyle="1" w:styleId="651">
    <w:name w:val="修订8"/>
    <w:hidden/>
    <w:unhideWhenUsed/>
    <w:qFormat/>
    <w:uiPriority w:val="99"/>
    <w:rPr>
      <w:rFonts w:ascii="Times New Roman" w:hAnsi="Times New Roman" w:eastAsia="宋体" w:cs="Times New Roman"/>
      <w:kern w:val="2"/>
      <w:sz w:val="21"/>
      <w:szCs w:val="24"/>
      <w:lang w:val="en-US" w:eastAsia="zh-CN" w:bidi="ar-SA"/>
    </w:rPr>
  </w:style>
  <w:style w:type="character" w:customStyle="1" w:styleId="652">
    <w:name w:val="表格非标题文字 Char"/>
    <w:link w:val="101"/>
    <w:qFormat/>
    <w:uiPriority w:val="0"/>
    <w:rPr>
      <w:rFonts w:ascii="Futura Bk" w:hAnsi="Futura Bk"/>
      <w:kern w:val="2"/>
      <w:sz w:val="18"/>
      <w:szCs w:val="21"/>
      <w:lang w:val="en-US" w:eastAsia="zh-CN" w:bidi="ar-SA"/>
    </w:rPr>
  </w:style>
  <w:style w:type="character" w:customStyle="1" w:styleId="653">
    <w:name w:val="*正文 Char"/>
    <w:link w:val="102"/>
    <w:qFormat/>
    <w:locked/>
    <w:uiPriority w:val="0"/>
    <w:rPr>
      <w:rFonts w:ascii="宋体" w:hAnsi="宋体"/>
      <w:sz w:val="24"/>
    </w:rPr>
  </w:style>
  <w:style w:type="character" w:customStyle="1" w:styleId="654">
    <w:name w:val="Char Char71"/>
    <w:semiHidden/>
    <w:qFormat/>
    <w:uiPriority w:val="0"/>
    <w:rPr>
      <w:rFonts w:eastAsia="宋体"/>
      <w:kern w:val="2"/>
      <w:sz w:val="21"/>
      <w:szCs w:val="24"/>
      <w:lang w:val="en-US" w:eastAsia="zh-CN" w:bidi="ar-SA"/>
    </w:rPr>
  </w:style>
  <w:style w:type="character" w:customStyle="1" w:styleId="655">
    <w:name w:val="Char Char6"/>
    <w:qFormat/>
    <w:uiPriority w:val="0"/>
    <w:rPr>
      <w:rFonts w:eastAsia="宋体"/>
      <w:kern w:val="2"/>
      <w:sz w:val="21"/>
      <w:szCs w:val="24"/>
      <w:lang w:val="en-US" w:eastAsia="zh-CN" w:bidi="ar-SA"/>
    </w:rPr>
  </w:style>
  <w:style w:type="character" w:customStyle="1" w:styleId="656">
    <w:name w:val="正文缩进 Char"/>
    <w:qFormat/>
    <w:uiPriority w:val="0"/>
    <w:rPr>
      <w:rFonts w:eastAsia="宋体"/>
      <w:kern w:val="2"/>
      <w:sz w:val="21"/>
      <w:lang w:val="en-US" w:eastAsia="zh-CN"/>
    </w:rPr>
  </w:style>
  <w:style w:type="character" w:customStyle="1" w:styleId="657">
    <w:name w:val="正文首行缩进 Char1"/>
    <w:qFormat/>
    <w:uiPriority w:val="0"/>
    <w:rPr>
      <w:rFonts w:ascii="宋体" w:hAnsi="Times New Roman" w:eastAsia="宋体" w:cs="Times New Roman"/>
      <w:snapToGrid w:val="0"/>
      <w:kern w:val="2"/>
      <w:sz w:val="24"/>
      <w:szCs w:val="21"/>
      <w:lang w:val="zh-CN"/>
    </w:rPr>
  </w:style>
  <w:style w:type="character" w:customStyle="1" w:styleId="658">
    <w:name w:val="Char Char28"/>
    <w:qFormat/>
    <w:uiPriority w:val="6"/>
    <w:rPr>
      <w:rFonts w:ascii="仿宋_GB2312" w:hAnsi="仿宋_GB2312" w:eastAsia="仿宋_GB2312"/>
      <w:kern w:val="1"/>
      <w:sz w:val="28"/>
    </w:rPr>
  </w:style>
  <w:style w:type="character" w:customStyle="1" w:styleId="65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60">
    <w:name w:val="Heading 1 Char"/>
    <w:qFormat/>
    <w:uiPriority w:val="6"/>
    <w:rPr>
      <w:rFonts w:ascii="Times New Roman" w:hAnsi="Times New Roman" w:eastAsia="黑体" w:cs="Times New Roman"/>
      <w:b/>
      <w:kern w:val="0"/>
      <w:sz w:val="24"/>
      <w:szCs w:val="24"/>
    </w:rPr>
  </w:style>
  <w:style w:type="character" w:customStyle="1" w:styleId="661">
    <w:name w:val="U_正文 Char"/>
    <w:link w:val="103"/>
    <w:qFormat/>
    <w:uiPriority w:val="0"/>
    <w:rPr>
      <w:sz w:val="24"/>
      <w:szCs w:val="24"/>
    </w:rPr>
  </w:style>
  <w:style w:type="character" w:customStyle="1" w:styleId="662">
    <w:name w:val="HTML 地址 Char1"/>
    <w:qFormat/>
    <w:uiPriority w:val="0"/>
    <w:rPr>
      <w:rFonts w:ascii="Times New Roman" w:hAnsi="Times New Roman" w:eastAsia="宋体" w:cs="Times New Roman"/>
      <w:i/>
      <w:iCs/>
      <w:szCs w:val="24"/>
    </w:rPr>
  </w:style>
  <w:style w:type="character" w:customStyle="1" w:styleId="663">
    <w:name w:val="批注主题 字符"/>
    <w:link w:val="61"/>
    <w:qFormat/>
    <w:uiPriority w:val="0"/>
    <w:rPr>
      <w:b/>
      <w:bCs/>
      <w:kern w:val="2"/>
      <w:sz w:val="21"/>
      <w:szCs w:val="24"/>
    </w:rPr>
  </w:style>
  <w:style w:type="character" w:customStyle="1" w:styleId="664">
    <w:name w:val="Char Char51"/>
    <w:qFormat/>
    <w:uiPriority w:val="0"/>
    <w:rPr>
      <w:rFonts w:ascii="宋体" w:hAnsi="Courier New" w:eastAsia="宋体"/>
      <w:kern w:val="2"/>
      <w:sz w:val="21"/>
      <w:lang w:val="en-US" w:eastAsia="zh-CN"/>
    </w:rPr>
  </w:style>
  <w:style w:type="character" w:customStyle="1" w:styleId="665">
    <w:name w:val="表正文 Char"/>
    <w:qFormat/>
    <w:uiPriority w:val="0"/>
    <w:rPr>
      <w:rFonts w:ascii="宋体" w:eastAsia="宋体"/>
      <w:snapToGrid w:val="0"/>
      <w:color w:val="000000"/>
      <w:kern w:val="28"/>
      <w:sz w:val="28"/>
      <w:lang w:val="en-US" w:eastAsia="zh-CN" w:bidi="ar-SA"/>
    </w:rPr>
  </w:style>
  <w:style w:type="character" w:customStyle="1" w:styleId="666">
    <w:name w:val="Char Char34"/>
    <w:qFormat/>
    <w:uiPriority w:val="6"/>
    <w:rPr>
      <w:b/>
      <w:kern w:val="1"/>
      <w:sz w:val="28"/>
      <w:szCs w:val="28"/>
    </w:rPr>
  </w:style>
  <w:style w:type="character" w:customStyle="1" w:styleId="66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68">
    <w:name w:val="哈哈正文 Char"/>
    <w:link w:val="104"/>
    <w:qFormat/>
    <w:uiPriority w:val="0"/>
    <w:rPr>
      <w:rFonts w:ascii="宋体" w:hAnsi="宋体" w:eastAsia="宋体"/>
      <w:kern w:val="2"/>
      <w:sz w:val="24"/>
      <w:lang w:bidi="ar-SA"/>
    </w:rPr>
  </w:style>
  <w:style w:type="character" w:customStyle="1" w:styleId="669">
    <w:name w:val="未处理的提及1"/>
    <w:qFormat/>
    <w:uiPriority w:val="0"/>
    <w:rPr>
      <w:color w:val="808080"/>
      <w:shd w:val="clear" w:color="auto" w:fill="E6E6E6"/>
    </w:rPr>
  </w:style>
  <w:style w:type="character" w:customStyle="1" w:styleId="670">
    <w:name w:val="txt"/>
    <w:qFormat/>
    <w:uiPriority w:val="0"/>
    <w:rPr>
      <w:rFonts w:ascii="仿宋_GB2312" w:eastAsia="微软雅黑"/>
      <w:b/>
      <w:kern w:val="2"/>
      <w:sz w:val="32"/>
      <w:szCs w:val="32"/>
      <w:lang w:val="en-US" w:eastAsia="zh-CN" w:bidi="ar-SA"/>
    </w:rPr>
  </w:style>
  <w:style w:type="character" w:customStyle="1" w:styleId="671">
    <w:name w:val="二级标题 Char Char"/>
    <w:qFormat/>
    <w:uiPriority w:val="0"/>
    <w:rPr>
      <w:rFonts w:ascii="宋体" w:hAnsi="宋体" w:eastAsia="宋体"/>
      <w:b/>
      <w:snapToGrid w:val="0"/>
      <w:kern w:val="2"/>
      <w:sz w:val="24"/>
      <w:szCs w:val="24"/>
      <w:lang w:val="en-US" w:eastAsia="zh-CN" w:bidi="ar-SA"/>
    </w:rPr>
  </w:style>
  <w:style w:type="character" w:customStyle="1" w:styleId="672">
    <w:name w:val="Char Char32"/>
    <w:qFormat/>
    <w:uiPriority w:val="6"/>
    <w:rPr>
      <w:b/>
      <w:kern w:val="1"/>
      <w:sz w:val="24"/>
      <w:szCs w:val="24"/>
    </w:rPr>
  </w:style>
  <w:style w:type="character" w:customStyle="1" w:styleId="673">
    <w:name w:val="PI Char1"/>
    <w:qFormat/>
    <w:uiPriority w:val="0"/>
    <w:rPr>
      <w:rFonts w:ascii="宋体" w:hAnsi="宋体"/>
      <w:kern w:val="2"/>
      <w:sz w:val="24"/>
      <w:szCs w:val="24"/>
    </w:rPr>
  </w:style>
  <w:style w:type="character" w:customStyle="1" w:styleId="674">
    <w:name w:val="tw4winTerm"/>
    <w:qFormat/>
    <w:uiPriority w:val="0"/>
    <w:rPr>
      <w:color w:val="0000FF"/>
    </w:rPr>
  </w:style>
  <w:style w:type="character" w:customStyle="1" w:styleId="675">
    <w:name w:val="Footer Char"/>
    <w:qFormat/>
    <w:locked/>
    <w:uiPriority w:val="0"/>
    <w:rPr>
      <w:rFonts w:eastAsia="宋体"/>
      <w:kern w:val="2"/>
      <w:sz w:val="18"/>
      <w:lang w:val="en-US" w:eastAsia="zh-CN" w:bidi="ar-SA"/>
    </w:rPr>
  </w:style>
  <w:style w:type="character" w:customStyle="1" w:styleId="676">
    <w:name w:val="普通文字 Char Char1"/>
    <w:qFormat/>
    <w:uiPriority w:val="0"/>
    <w:rPr>
      <w:rFonts w:ascii="宋体" w:hAnsi="Courier New"/>
      <w:kern w:val="2"/>
      <w:sz w:val="21"/>
    </w:rPr>
  </w:style>
  <w:style w:type="character" w:customStyle="1" w:styleId="677">
    <w:name w:val="Char Char101"/>
    <w:qFormat/>
    <w:uiPriority w:val="6"/>
    <w:rPr>
      <w:rFonts w:ascii="宋体" w:hAnsi="宋体"/>
      <w:kern w:val="2"/>
      <w:sz w:val="21"/>
      <w:szCs w:val="24"/>
      <w:lang w:val="en-US" w:eastAsia="zh-CN"/>
    </w:rPr>
  </w:style>
  <w:style w:type="character" w:customStyle="1" w:styleId="678">
    <w:name w:val="标题 4 Char"/>
    <w:qFormat/>
    <w:uiPriority w:val="0"/>
    <w:rPr>
      <w:rFonts w:ascii="Arial" w:hAnsi="Arial" w:eastAsia="黑体"/>
      <w:b/>
      <w:kern w:val="2"/>
      <w:sz w:val="28"/>
    </w:rPr>
  </w:style>
  <w:style w:type="character" w:customStyle="1" w:styleId="679">
    <w:name w:val="链接"/>
    <w:qFormat/>
    <w:uiPriority w:val="0"/>
    <w:rPr>
      <w:color w:val="0000FF"/>
      <w:sz w:val="21"/>
      <w:szCs w:val="21"/>
      <w:u w:val="single"/>
    </w:rPr>
  </w:style>
  <w:style w:type="character" w:customStyle="1" w:styleId="680">
    <w:name w:val="h4 Char"/>
    <w:qFormat/>
    <w:uiPriority w:val="0"/>
    <w:rPr>
      <w:rFonts w:ascii="Arial" w:hAnsi="Arial" w:eastAsia="黑体"/>
      <w:b/>
      <w:bCs/>
      <w:kern w:val="2"/>
      <w:sz w:val="28"/>
      <w:szCs w:val="28"/>
      <w:lang w:val="zh-CN" w:eastAsia="zh-CN" w:bidi="ar-SA"/>
    </w:rPr>
  </w:style>
  <w:style w:type="character" w:customStyle="1" w:styleId="681">
    <w:name w:val="5正文 Char"/>
    <w:link w:val="105"/>
    <w:qFormat/>
    <w:uiPriority w:val="0"/>
    <w:rPr>
      <w:rFonts w:ascii="仿宋_GB2312" w:hAnsi="微软雅黑" w:eastAsia="仿宋_GB2312"/>
      <w:sz w:val="28"/>
      <w:szCs w:val="21"/>
    </w:rPr>
  </w:style>
  <w:style w:type="character" w:customStyle="1" w:styleId="682">
    <w:name w:val="标题 3 字符"/>
    <w:qFormat/>
    <w:uiPriority w:val="9"/>
    <w:rPr>
      <w:b/>
      <w:bCs/>
      <w:kern w:val="2"/>
      <w:sz w:val="32"/>
      <w:szCs w:val="32"/>
    </w:rPr>
  </w:style>
  <w:style w:type="character" w:customStyle="1" w:styleId="683">
    <w:name w:val="样式6 Char"/>
    <w:qFormat/>
    <w:uiPriority w:val="0"/>
    <w:rPr>
      <w:rFonts w:ascii="仿宋_GB2312" w:hAnsi="宋体" w:eastAsia="仿宋_GB2312"/>
      <w:b/>
      <w:bCs/>
      <w:kern w:val="2"/>
      <w:sz w:val="24"/>
      <w:szCs w:val="24"/>
      <w:lang w:val="en-US" w:eastAsia="zh-CN" w:bidi="ar-SA"/>
    </w:rPr>
  </w:style>
  <w:style w:type="character" w:customStyle="1" w:styleId="684">
    <w:name w:val="Char Char14"/>
    <w:qFormat/>
    <w:uiPriority w:val="6"/>
    <w:rPr>
      <w:rFonts w:ascii="黑体" w:hAnsi="黑体" w:eastAsia="黑体"/>
    </w:rPr>
  </w:style>
  <w:style w:type="character" w:customStyle="1" w:styleId="685">
    <w:name w:val="Heading 2 Hidden Char"/>
    <w:qFormat/>
    <w:uiPriority w:val="0"/>
    <w:rPr>
      <w:rFonts w:ascii="仿宋_GB2312" w:eastAsia="仿宋_GB2312"/>
      <w:b/>
      <w:bCs/>
      <w:kern w:val="2"/>
      <w:sz w:val="24"/>
      <w:szCs w:val="24"/>
      <w:lang w:val="zh-CN" w:eastAsia="zh-CN" w:bidi="ar-SA"/>
    </w:rPr>
  </w:style>
  <w:style w:type="character" w:customStyle="1" w:styleId="686">
    <w:name w:val="正文文本首行缩进 2 字符"/>
    <w:link w:val="63"/>
    <w:qFormat/>
    <w:uiPriority w:val="0"/>
    <w:rPr>
      <w:rFonts w:ascii="宋体" w:hAnsi="宋体"/>
      <w:kern w:val="2"/>
      <w:sz w:val="21"/>
      <w:szCs w:val="24"/>
    </w:rPr>
  </w:style>
  <w:style w:type="character" w:customStyle="1" w:styleId="687">
    <w:name w:val="font11"/>
    <w:qFormat/>
    <w:uiPriority w:val="0"/>
    <w:rPr>
      <w:rFonts w:hint="default" w:ascii="Times New Roman" w:hAnsi="Times New Roman" w:cs="Times New Roman"/>
      <w:color w:val="000000"/>
      <w:sz w:val="22"/>
      <w:szCs w:val="22"/>
      <w:u w:val="none"/>
    </w:rPr>
  </w:style>
  <w:style w:type="character" w:customStyle="1" w:styleId="688">
    <w:name w:val="表正文 Char1"/>
    <w:qFormat/>
    <w:uiPriority w:val="0"/>
    <w:rPr>
      <w:rFonts w:ascii="宋体" w:eastAsia="宋体"/>
      <w:snapToGrid w:val="0"/>
      <w:color w:val="000000"/>
      <w:kern w:val="28"/>
      <w:sz w:val="28"/>
    </w:rPr>
  </w:style>
  <w:style w:type="character" w:customStyle="1" w:styleId="689">
    <w:name w:val="blue1"/>
    <w:basedOn w:val="71"/>
    <w:qFormat/>
    <w:uiPriority w:val="0"/>
    <w:rPr>
      <w:rFonts w:ascii="Arial" w:hAnsi="Arial" w:eastAsia="黑体" w:cs="Arial"/>
      <w:snapToGrid w:val="0"/>
      <w:kern w:val="0"/>
      <w:szCs w:val="21"/>
    </w:rPr>
  </w:style>
  <w:style w:type="character" w:customStyle="1" w:styleId="690">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91">
    <w:name w:val="标书1 Char"/>
    <w:qFormat/>
    <w:uiPriority w:val="0"/>
    <w:rPr>
      <w:rFonts w:eastAsia="宋体"/>
      <w:b/>
      <w:bCs/>
      <w:kern w:val="44"/>
      <w:sz w:val="44"/>
      <w:szCs w:val="44"/>
      <w:lang w:val="en-US" w:eastAsia="zh-CN" w:bidi="ar-SA"/>
    </w:rPr>
  </w:style>
  <w:style w:type="character" w:customStyle="1" w:styleId="692">
    <w:name w:val="样式5 Char"/>
    <w:qFormat/>
    <w:uiPriority w:val="0"/>
    <w:rPr>
      <w:rFonts w:ascii="仿宋_GB2312" w:hAnsi="仿宋" w:eastAsia="仿宋_GB2312"/>
      <w:kern w:val="2"/>
      <w:sz w:val="24"/>
      <w:szCs w:val="24"/>
    </w:rPr>
  </w:style>
  <w:style w:type="character" w:customStyle="1" w:styleId="693">
    <w:name w:val="样式4 Char"/>
    <w:qFormat/>
    <w:uiPriority w:val="0"/>
    <w:rPr>
      <w:rFonts w:ascii="仿宋_GB2312" w:hAnsi="仿宋" w:eastAsia="仿宋_GB2312"/>
      <w:b/>
      <w:kern w:val="2"/>
      <w:sz w:val="32"/>
      <w:szCs w:val="32"/>
      <w:lang w:bidi="ar-SA"/>
    </w:rPr>
  </w:style>
  <w:style w:type="character" w:customStyle="1" w:styleId="694">
    <w:name w:val="插图说明 Char"/>
    <w:qFormat/>
    <w:uiPriority w:val="0"/>
    <w:rPr>
      <w:rFonts w:eastAsia="黑体"/>
      <w:sz w:val="24"/>
      <w:lang w:val="en-US" w:eastAsia="zh-CN"/>
    </w:rPr>
  </w:style>
  <w:style w:type="character" w:customStyle="1" w:styleId="695">
    <w:name w:val="正文2 Char Char"/>
    <w:link w:val="106"/>
    <w:qFormat/>
    <w:uiPriority w:val="0"/>
    <w:rPr>
      <w:rFonts w:eastAsia="宋体"/>
      <w:kern w:val="2"/>
      <w:sz w:val="24"/>
      <w:lang w:val="en-US" w:eastAsia="zh-CN" w:bidi="ar-SA"/>
    </w:rPr>
  </w:style>
  <w:style w:type="character" w:customStyle="1" w:styleId="696">
    <w:name w:val="Char Char24"/>
    <w:qFormat/>
    <w:uiPriority w:val="6"/>
    <w:rPr>
      <w:kern w:val="1"/>
      <w:sz w:val="21"/>
    </w:rPr>
  </w:style>
  <w:style w:type="character" w:customStyle="1" w:styleId="697">
    <w:name w:val="副标题 字符"/>
    <w:link w:val="49"/>
    <w:qFormat/>
    <w:uiPriority w:val="0"/>
    <w:rPr>
      <w:rFonts w:ascii="Arial" w:hAnsi="Arial" w:eastAsia="隶书"/>
      <w:b/>
      <w:bCs/>
      <w:kern w:val="28"/>
      <w:sz w:val="44"/>
      <w:szCs w:val="32"/>
      <w:lang w:val="en-US" w:eastAsia="zh-CN" w:bidi="ar-SA"/>
    </w:rPr>
  </w:style>
  <w:style w:type="character" w:customStyle="1" w:styleId="698">
    <w:name w:val="普通文字 Char1 Char"/>
    <w:qFormat/>
    <w:uiPriority w:val="0"/>
    <w:rPr>
      <w:rFonts w:ascii="宋体" w:hAnsi="Courier New" w:eastAsia="宋体"/>
      <w:kern w:val="2"/>
      <w:sz w:val="21"/>
      <w:szCs w:val="24"/>
      <w:lang w:val="en-US" w:eastAsia="zh-CN" w:bidi="ar-SA"/>
    </w:rPr>
  </w:style>
  <w:style w:type="character" w:customStyle="1" w:styleId="699">
    <w:name w:val="h3 Char1"/>
    <w:qFormat/>
    <w:uiPriority w:val="0"/>
    <w:rPr>
      <w:rFonts w:eastAsia="宋体"/>
      <w:b/>
      <w:bCs/>
      <w:kern w:val="2"/>
      <w:sz w:val="32"/>
      <w:szCs w:val="32"/>
      <w:lang w:bidi="ar-SA"/>
    </w:rPr>
  </w:style>
  <w:style w:type="character" w:customStyle="1" w:styleId="700">
    <w:name w:val="标题 Char1"/>
    <w:qFormat/>
    <w:uiPriority w:val="0"/>
    <w:rPr>
      <w:rFonts w:ascii="Cambria" w:hAnsi="Cambria" w:eastAsia="宋体" w:cs="Times New Roman"/>
      <w:b/>
      <w:bCs/>
      <w:sz w:val="32"/>
      <w:szCs w:val="32"/>
      <w:lang w:bidi="ar-SA"/>
    </w:rPr>
  </w:style>
  <w:style w:type="character" w:customStyle="1" w:styleId="701">
    <w:name w:val="gf正文1 Char"/>
    <w:qFormat/>
    <w:uiPriority w:val="0"/>
    <w:rPr>
      <w:rFonts w:ascii="宋体" w:hAnsi="宋体" w:eastAsia="宋体" w:cs="宋体"/>
      <w:kern w:val="2"/>
      <w:sz w:val="24"/>
      <w:szCs w:val="24"/>
      <w:lang w:val="en-US" w:eastAsia="zh-CN" w:bidi="ar-SA"/>
    </w:rPr>
  </w:style>
  <w:style w:type="character" w:customStyle="1" w:styleId="702">
    <w:name w:val="正文文本缩进 Char1"/>
    <w:qFormat/>
    <w:uiPriority w:val="0"/>
    <w:rPr>
      <w:rFonts w:ascii="Calibri" w:hAnsi="Calibri"/>
      <w:sz w:val="28"/>
    </w:rPr>
  </w:style>
  <w:style w:type="character" w:customStyle="1" w:styleId="703">
    <w:name w:val="No Spacing Char"/>
    <w:link w:val="107"/>
    <w:qFormat/>
    <w:uiPriority w:val="1"/>
    <w:rPr>
      <w:sz w:val="22"/>
      <w:szCs w:val="22"/>
      <w:lang w:val="en-US" w:eastAsia="zh-CN" w:bidi="ar-SA"/>
    </w:rPr>
  </w:style>
  <w:style w:type="character" w:customStyle="1" w:styleId="704">
    <w:name w:val="样式7 Char"/>
    <w:qFormat/>
    <w:uiPriority w:val="0"/>
    <w:rPr>
      <w:rFonts w:ascii="仿宋_GB2312" w:hAnsi="仿宋" w:eastAsia="仿宋_GB2312"/>
      <w:b/>
      <w:kern w:val="2"/>
      <w:sz w:val="24"/>
      <w:szCs w:val="24"/>
    </w:rPr>
  </w:style>
  <w:style w:type="character" w:customStyle="1" w:styleId="705">
    <w:name w:val="font12gray1"/>
    <w:qFormat/>
    <w:uiPriority w:val="0"/>
    <w:rPr>
      <w:rFonts w:ascii="仿宋_GB2312" w:eastAsia="微软雅黑"/>
      <w:b/>
      <w:spacing w:val="300"/>
      <w:kern w:val="2"/>
      <w:sz w:val="18"/>
      <w:szCs w:val="18"/>
      <w:lang w:val="en-US" w:eastAsia="zh-CN" w:bidi="ar-SA"/>
    </w:rPr>
  </w:style>
  <w:style w:type="character" w:customStyle="1" w:styleId="706">
    <w:name w:val="Char Char7"/>
    <w:semiHidden/>
    <w:qFormat/>
    <w:uiPriority w:val="0"/>
    <w:rPr>
      <w:rFonts w:eastAsia="宋体"/>
      <w:kern w:val="2"/>
      <w:sz w:val="21"/>
      <w:szCs w:val="24"/>
      <w:lang w:val="en-US" w:eastAsia="zh-CN" w:bidi="ar-SA"/>
    </w:rPr>
  </w:style>
  <w:style w:type="character" w:customStyle="1" w:styleId="707">
    <w:name w:val="表名 Char"/>
    <w:qFormat/>
    <w:uiPriority w:val="0"/>
    <w:rPr>
      <w:rFonts w:eastAsia="宋体"/>
      <w:b/>
      <w:bCs/>
      <w:kern w:val="2"/>
      <w:sz w:val="24"/>
      <w:szCs w:val="24"/>
      <w:lang w:val="en-US" w:eastAsia="zh-CN" w:bidi="ar-SA"/>
    </w:rPr>
  </w:style>
  <w:style w:type="character" w:customStyle="1" w:styleId="708">
    <w:name w:val="Document Map Char"/>
    <w:qFormat/>
    <w:locked/>
    <w:uiPriority w:val="0"/>
    <w:rPr>
      <w:rFonts w:eastAsia="宋体"/>
      <w:kern w:val="2"/>
      <w:sz w:val="21"/>
      <w:szCs w:val="24"/>
      <w:lang w:val="en-US" w:eastAsia="zh-CN" w:bidi="ar-SA"/>
    </w:rPr>
  </w:style>
  <w:style w:type="character" w:customStyle="1" w:styleId="709">
    <w:name w:val="font41"/>
    <w:basedOn w:val="71"/>
    <w:qFormat/>
    <w:uiPriority w:val="0"/>
    <w:rPr>
      <w:rFonts w:hint="eastAsia" w:ascii="仿宋_GB2312" w:eastAsia="仿宋_GB2312" w:cs="仿宋_GB2312"/>
      <w:color w:val="000000"/>
      <w:sz w:val="22"/>
      <w:szCs w:val="22"/>
      <w:u w:val="none"/>
    </w:rPr>
  </w:style>
  <w:style w:type="character" w:customStyle="1" w:styleId="710">
    <w:name w:val="标题 6 字符"/>
    <w:link w:val="7"/>
    <w:qFormat/>
    <w:uiPriority w:val="0"/>
    <w:rPr>
      <w:rFonts w:ascii="Arial" w:hAnsi="Arial" w:eastAsia="黑体"/>
      <w:b/>
      <w:bCs/>
      <w:kern w:val="2"/>
      <w:sz w:val="24"/>
      <w:szCs w:val="24"/>
    </w:rPr>
  </w:style>
  <w:style w:type="character" w:customStyle="1" w:styleId="711">
    <w:name w:val="纯文本 Char_0"/>
    <w:link w:val="108"/>
    <w:qFormat/>
    <w:uiPriority w:val="0"/>
    <w:rPr>
      <w:rFonts w:ascii="宋体" w:hAnsi="Courier New"/>
      <w:kern w:val="2"/>
      <w:sz w:val="21"/>
      <w:szCs w:val="21"/>
      <w:lang w:val="en-US" w:eastAsia="zh-CN"/>
    </w:rPr>
  </w:style>
  <w:style w:type="character" w:customStyle="1" w:styleId="712">
    <w:name w:val="Balloon Text Char"/>
    <w:qFormat/>
    <w:locked/>
    <w:uiPriority w:val="0"/>
    <w:rPr>
      <w:rFonts w:eastAsia="宋体"/>
      <w:kern w:val="2"/>
      <w:sz w:val="18"/>
      <w:szCs w:val="18"/>
      <w:lang w:val="en-US" w:eastAsia="zh-CN" w:bidi="ar-SA"/>
    </w:rPr>
  </w:style>
  <w:style w:type="character" w:customStyle="1" w:styleId="713">
    <w:name w:val="正文 项目2 Char"/>
    <w:basedOn w:val="714"/>
    <w:qFormat/>
    <w:uiPriority w:val="0"/>
    <w:rPr>
      <w:rFonts w:ascii="仿宋_GB2312" w:hAnsi="仿宋_GB2312" w:eastAsia="仿宋_GB2312"/>
      <w:kern w:val="2"/>
      <w:sz w:val="24"/>
      <w:lang w:bidi="ar-SA"/>
    </w:rPr>
  </w:style>
  <w:style w:type="character" w:customStyle="1" w:styleId="714">
    <w:name w:val="正文 项目 Char"/>
    <w:qFormat/>
    <w:uiPriority w:val="0"/>
    <w:rPr>
      <w:rFonts w:ascii="仿宋_GB2312" w:hAnsi="仿宋_GB2312" w:eastAsia="仿宋_GB2312"/>
      <w:kern w:val="2"/>
      <w:sz w:val="24"/>
      <w:lang w:bidi="ar-SA"/>
    </w:rPr>
  </w:style>
  <w:style w:type="character" w:customStyle="1" w:styleId="715">
    <w:name w:val="h Char Char1"/>
    <w:qFormat/>
    <w:uiPriority w:val="0"/>
    <w:rPr>
      <w:rFonts w:eastAsia="宋体"/>
      <w:kern w:val="2"/>
      <w:sz w:val="18"/>
      <w:szCs w:val="18"/>
      <w:lang w:val="en-US" w:eastAsia="zh-CN" w:bidi="ar-SA"/>
    </w:rPr>
  </w:style>
  <w:style w:type="character" w:customStyle="1" w:styleId="716">
    <w:name w:val="Char Char27"/>
    <w:qFormat/>
    <w:uiPriority w:val="6"/>
    <w:rPr>
      <w:rFonts w:ascii="宋体" w:hAnsi="宋体" w:eastAsia="宋体"/>
      <w:color w:val="000000"/>
      <w:kern w:val="1"/>
      <w:sz w:val="28"/>
      <w:lang w:val="en-US" w:eastAsia="zh-CN" w:bidi="ar-SA"/>
    </w:rPr>
  </w:style>
  <w:style w:type="character" w:customStyle="1" w:styleId="717">
    <w:name w:val="px14"/>
    <w:qFormat/>
    <w:uiPriority w:val="0"/>
    <w:rPr>
      <w:rFonts w:ascii="仿宋_GB2312" w:eastAsia="微软雅黑" w:cs="Times New Roman"/>
      <w:b/>
      <w:kern w:val="2"/>
      <w:sz w:val="32"/>
      <w:szCs w:val="32"/>
      <w:lang w:val="en-US" w:eastAsia="zh-CN" w:bidi="ar-SA"/>
    </w:rPr>
  </w:style>
  <w:style w:type="character" w:customStyle="1" w:styleId="718">
    <w:name w:val="HTML 预设格式 Char1"/>
    <w:qFormat/>
    <w:uiPriority w:val="0"/>
    <w:rPr>
      <w:rFonts w:ascii="Courier New" w:hAnsi="Courier New" w:eastAsia="宋体" w:cs="Courier New"/>
      <w:sz w:val="20"/>
      <w:szCs w:val="20"/>
    </w:rPr>
  </w:style>
  <w:style w:type="character" w:customStyle="1" w:styleId="719">
    <w:name w:val="普通文字 Char1"/>
    <w:qFormat/>
    <w:uiPriority w:val="0"/>
    <w:rPr>
      <w:rFonts w:ascii="宋体" w:hAnsi="Courier New" w:eastAsia="宋体"/>
      <w:kern w:val="2"/>
      <w:sz w:val="21"/>
      <w:lang w:val="en-US" w:eastAsia="zh-CN"/>
    </w:rPr>
  </w:style>
  <w:style w:type="character" w:customStyle="1" w:styleId="720">
    <w:name w:val="hei16b1"/>
    <w:qFormat/>
    <w:uiPriority w:val="0"/>
    <w:rPr>
      <w:rFonts w:hint="default" w:ascii="Arial" w:hAnsi="Arial" w:cs="Arial"/>
      <w:b/>
      <w:bCs/>
      <w:color w:val="000000"/>
      <w:sz w:val="24"/>
      <w:szCs w:val="24"/>
    </w:rPr>
  </w:style>
  <w:style w:type="character" w:customStyle="1" w:styleId="721">
    <w:name w:val="正文（绿盟科技） Char"/>
    <w:link w:val="110"/>
    <w:qFormat/>
    <w:uiPriority w:val="0"/>
    <w:rPr>
      <w:rFonts w:ascii="Arial" w:hAnsi="Arial"/>
      <w:sz w:val="21"/>
      <w:szCs w:val="21"/>
    </w:rPr>
  </w:style>
  <w:style w:type="character" w:customStyle="1" w:styleId="722">
    <w:name w:val="Char Char19"/>
    <w:qFormat/>
    <w:uiPriority w:val="6"/>
    <w:rPr>
      <w:rFonts w:ascii="宋体" w:hAnsi="宋体"/>
      <w:i/>
      <w:sz w:val="24"/>
      <w:szCs w:val="24"/>
    </w:rPr>
  </w:style>
  <w:style w:type="character" w:customStyle="1" w:styleId="723">
    <w:name w:val="页脚 Char"/>
    <w:qFormat/>
    <w:uiPriority w:val="0"/>
    <w:rPr>
      <w:rFonts w:eastAsia="仿宋_GB2312"/>
      <w:kern w:val="2"/>
      <w:sz w:val="18"/>
      <w:lang w:val="en-US" w:eastAsia="zh-CN"/>
    </w:rPr>
  </w:style>
  <w:style w:type="character" w:customStyle="1" w:styleId="724">
    <w:name w:val="批注主题 Char"/>
    <w:qFormat/>
    <w:uiPriority w:val="0"/>
    <w:rPr>
      <w:rFonts w:eastAsia="宋体"/>
      <w:b/>
      <w:bCs/>
      <w:kern w:val="2"/>
      <w:sz w:val="21"/>
      <w:szCs w:val="24"/>
      <w:lang w:val="en-US" w:eastAsia="zh-CN" w:bidi="ar-SA"/>
    </w:rPr>
  </w:style>
  <w:style w:type="character" w:customStyle="1" w:styleId="725">
    <w:name w:val="Comment Text Char"/>
    <w:qFormat/>
    <w:locked/>
    <w:uiPriority w:val="0"/>
    <w:rPr>
      <w:rFonts w:ascii="宋体" w:hAnsi="宋体" w:eastAsia="宋体"/>
      <w:kern w:val="2"/>
      <w:sz w:val="24"/>
      <w:lang w:val="en-US" w:eastAsia="zh-CN" w:bidi="ar-SA"/>
    </w:rPr>
  </w:style>
  <w:style w:type="character" w:customStyle="1" w:styleId="726">
    <w:name w:val="标题 2 字符"/>
    <w:qFormat/>
    <w:uiPriority w:val="1"/>
    <w:rPr>
      <w:rFonts w:ascii="仿宋_GB2312" w:hAnsi="Times New Roman" w:eastAsia="仿宋_GB2312" w:cs="Times New Roman"/>
      <w:b/>
      <w:kern w:val="2"/>
      <w:sz w:val="24"/>
      <w:lang w:val="zh-CN"/>
    </w:rPr>
  </w:style>
  <w:style w:type="character" w:customStyle="1" w:styleId="727">
    <w:name w:val="Char Char72"/>
    <w:qFormat/>
    <w:uiPriority w:val="0"/>
    <w:rPr>
      <w:rFonts w:eastAsia="宋体"/>
      <w:kern w:val="2"/>
      <w:sz w:val="21"/>
      <w:szCs w:val="24"/>
      <w:lang w:val="en-US" w:eastAsia="zh-CN" w:bidi="ar-SA"/>
    </w:rPr>
  </w:style>
  <w:style w:type="character" w:customStyle="1" w:styleId="728">
    <w:name w:val="正文文本缩进 Char2"/>
    <w:qFormat/>
    <w:uiPriority w:val="0"/>
    <w:rPr>
      <w:rFonts w:ascii="Times New Roman" w:hAnsi="Times New Roman" w:eastAsia="宋体" w:cs="Times New Roman"/>
      <w:snapToGrid w:val="0"/>
      <w:kern w:val="0"/>
      <w:szCs w:val="24"/>
    </w:rPr>
  </w:style>
  <w:style w:type="character" w:customStyle="1" w:styleId="729">
    <w:name w:val="样式2 Char"/>
    <w:qFormat/>
    <w:uiPriority w:val="0"/>
    <w:rPr>
      <w:rFonts w:ascii="仿宋_GB2312" w:hAnsi="仿宋" w:eastAsia="仿宋_GB2312" w:cs="仿宋_GB2312"/>
      <w:b/>
      <w:bCs/>
      <w:sz w:val="32"/>
      <w:szCs w:val="30"/>
      <w:lang w:val="zh-CN"/>
    </w:rPr>
  </w:style>
  <w:style w:type="character" w:customStyle="1" w:styleId="730">
    <w:name w:val="表格名称[858D7CFB-ED40-4347-BF05-701D383B685F]"/>
    <w:link w:val="111"/>
    <w:autoRedefine/>
    <w:qFormat/>
    <w:uiPriority w:val="0"/>
    <w:rPr>
      <w:sz w:val="32"/>
    </w:rPr>
  </w:style>
  <w:style w:type="character" w:customStyle="1" w:styleId="731">
    <w:name w:val="Char Char4"/>
    <w:qFormat/>
    <w:uiPriority w:val="0"/>
    <w:rPr>
      <w:rFonts w:eastAsia="宋体"/>
      <w:b/>
      <w:sz w:val="24"/>
      <w:lang w:eastAsia="zh-CN" w:bidi="ar-SA"/>
    </w:rPr>
  </w:style>
  <w:style w:type="character" w:customStyle="1" w:styleId="732">
    <w:name w:val="c7 style3"/>
    <w:qFormat/>
    <w:uiPriority w:val="0"/>
  </w:style>
  <w:style w:type="character" w:customStyle="1" w:styleId="733">
    <w:name w:val="正文文本 3 Char1"/>
    <w:semiHidden/>
    <w:qFormat/>
    <w:uiPriority w:val="99"/>
    <w:rPr>
      <w:rFonts w:ascii="Times New Roman" w:hAnsi="Times New Roman" w:eastAsia="宋体" w:cs="Times New Roman"/>
      <w:sz w:val="16"/>
      <w:szCs w:val="16"/>
    </w:rPr>
  </w:style>
  <w:style w:type="character" w:customStyle="1" w:styleId="734">
    <w:name w:val="tw4winInternal"/>
    <w:qFormat/>
    <w:uiPriority w:val="0"/>
    <w:rPr>
      <w:rFonts w:ascii="Courier New" w:hAnsi="Courier New" w:cs="Courier New"/>
      <w:color w:val="FF0000"/>
      <w:lang w:val="en-US" w:eastAsia="zh-CN"/>
    </w:rPr>
  </w:style>
  <w:style w:type="character" w:customStyle="1" w:styleId="735">
    <w:name w:val="Char Char10"/>
    <w:semiHidden/>
    <w:qFormat/>
    <w:uiPriority w:val="0"/>
    <w:rPr>
      <w:rFonts w:ascii="宋体" w:hAnsi="宋体"/>
      <w:kern w:val="2"/>
      <w:sz w:val="21"/>
      <w:szCs w:val="24"/>
      <w:lang w:val="en-US" w:eastAsia="zh-CN"/>
    </w:rPr>
  </w:style>
  <w:style w:type="character" w:customStyle="1" w:styleId="736">
    <w:name w:val="shadow11"/>
    <w:qFormat/>
    <w:uiPriority w:val="0"/>
    <w:rPr>
      <w:color w:val="000000"/>
      <w:sz w:val="21"/>
    </w:rPr>
  </w:style>
  <w:style w:type="character" w:customStyle="1" w:styleId="737">
    <w:name w:val="正文非缩进 Char3"/>
    <w:qFormat/>
    <w:uiPriority w:val="0"/>
    <w:rPr>
      <w:rFonts w:ascii="宋体" w:eastAsia="宋体"/>
      <w:snapToGrid w:val="0"/>
      <w:color w:val="000000"/>
      <w:kern w:val="28"/>
      <w:sz w:val="28"/>
      <w:lang w:val="en-US" w:eastAsia="zh-CN" w:bidi="ar-SA"/>
    </w:rPr>
  </w:style>
  <w:style w:type="character" w:customStyle="1" w:styleId="738">
    <w:name w:val="Char Char"/>
    <w:qFormat/>
    <w:uiPriority w:val="0"/>
    <w:rPr>
      <w:rFonts w:ascii="宋体" w:hAnsi="Courier New" w:eastAsia="宋体"/>
      <w:kern w:val="2"/>
      <w:sz w:val="21"/>
      <w:lang w:val="en-US" w:eastAsia="zh-CN" w:bidi="ar-SA"/>
    </w:rPr>
  </w:style>
  <w:style w:type="character" w:customStyle="1" w:styleId="739">
    <w:name w:val="签名 Char1"/>
    <w:qFormat/>
    <w:uiPriority w:val="0"/>
    <w:rPr>
      <w:rFonts w:ascii="Times New Roman" w:hAnsi="Times New Roman" w:eastAsia="宋体" w:cs="Times New Roman"/>
      <w:szCs w:val="24"/>
    </w:rPr>
  </w:style>
  <w:style w:type="character" w:customStyle="1" w:styleId="740">
    <w:name w:val="日期 字符"/>
    <w:link w:val="37"/>
    <w:qFormat/>
    <w:uiPriority w:val="0"/>
    <w:rPr>
      <w:rFonts w:ascii="宋体"/>
      <w:kern w:val="2"/>
      <w:sz w:val="24"/>
      <w:szCs w:val="21"/>
      <w:lang w:val="zh-CN"/>
    </w:rPr>
  </w:style>
  <w:style w:type="character" w:customStyle="1" w:styleId="741">
    <w:name w:val="标题 9 字符"/>
    <w:link w:val="10"/>
    <w:qFormat/>
    <w:uiPriority w:val="0"/>
    <w:rPr>
      <w:rFonts w:ascii="Arial" w:hAnsi="Arial" w:eastAsia="黑体"/>
      <w:kern w:val="2"/>
      <w:sz w:val="21"/>
      <w:szCs w:val="21"/>
    </w:rPr>
  </w:style>
  <w:style w:type="character" w:customStyle="1" w:styleId="742">
    <w:name w:val="Char Char18"/>
    <w:qFormat/>
    <w:uiPriority w:val="6"/>
    <w:rPr>
      <w:rFonts w:ascii="宋体" w:hAnsi="宋体"/>
      <w:sz w:val="28"/>
    </w:rPr>
  </w:style>
  <w:style w:type="character" w:customStyle="1" w:styleId="743">
    <w:name w:val="批注文字 Char"/>
    <w:qFormat/>
    <w:uiPriority w:val="99"/>
    <w:rPr>
      <w:kern w:val="2"/>
      <w:sz w:val="21"/>
      <w:szCs w:val="24"/>
    </w:rPr>
  </w:style>
  <w:style w:type="character" w:customStyle="1" w:styleId="744">
    <w:name w:val="Char Char22"/>
    <w:qFormat/>
    <w:uiPriority w:val="6"/>
    <w:rPr>
      <w:rFonts w:ascii="宋体" w:hAnsi="宋体"/>
      <w:kern w:val="1"/>
      <w:sz w:val="24"/>
      <w:szCs w:val="24"/>
    </w:rPr>
  </w:style>
  <w:style w:type="character" w:customStyle="1" w:styleId="745">
    <w:name w:val="pt141"/>
    <w:qFormat/>
    <w:uiPriority w:val="0"/>
    <w:rPr>
      <w:color w:val="330066"/>
      <w:sz w:val="22"/>
      <w:szCs w:val="22"/>
    </w:rPr>
  </w:style>
  <w:style w:type="character" w:customStyle="1" w:styleId="746">
    <w:name w:val="正文文本缩进 2 Char1"/>
    <w:semiHidden/>
    <w:qFormat/>
    <w:uiPriority w:val="99"/>
    <w:rPr>
      <w:rFonts w:ascii="Times New Roman" w:hAnsi="Times New Roman" w:eastAsia="宋体" w:cs="Times New Roman"/>
      <w:szCs w:val="24"/>
    </w:rPr>
  </w:style>
  <w:style w:type="character" w:customStyle="1" w:styleId="747">
    <w:name w:val="批注框文本 字符1"/>
    <w:link w:val="40"/>
    <w:qFormat/>
    <w:uiPriority w:val="0"/>
    <w:rPr>
      <w:kern w:val="2"/>
      <w:sz w:val="18"/>
      <w:szCs w:val="18"/>
    </w:rPr>
  </w:style>
  <w:style w:type="character" w:customStyle="1" w:styleId="748">
    <w:name w:val="Char Char611"/>
    <w:qFormat/>
    <w:uiPriority w:val="0"/>
    <w:rPr>
      <w:rFonts w:eastAsia="宋体"/>
      <w:kern w:val="2"/>
      <w:sz w:val="21"/>
      <w:szCs w:val="24"/>
      <w:lang w:val="en-US" w:eastAsia="zh-CN" w:bidi="ar-SA"/>
    </w:rPr>
  </w:style>
  <w:style w:type="character" w:customStyle="1" w:styleId="749">
    <w:name w:val="highlight1"/>
    <w:qFormat/>
    <w:uiPriority w:val="0"/>
    <w:rPr>
      <w:rFonts w:ascii="仿宋_GB2312" w:eastAsia="微软雅黑"/>
      <w:b/>
      <w:kern w:val="2"/>
      <w:sz w:val="23"/>
      <w:szCs w:val="23"/>
      <w:lang w:val="en-US" w:eastAsia="zh-CN" w:bidi="ar-SA"/>
    </w:rPr>
  </w:style>
  <w:style w:type="character" w:customStyle="1" w:styleId="750">
    <w:name w:val="my正文 Char"/>
    <w:link w:val="112"/>
    <w:qFormat/>
    <w:locked/>
    <w:uiPriority w:val="0"/>
    <w:rPr>
      <w:rFonts w:ascii="Tahoma" w:hAnsi="Tahoma"/>
      <w:sz w:val="24"/>
      <w:szCs w:val="24"/>
    </w:rPr>
  </w:style>
  <w:style w:type="character" w:customStyle="1" w:styleId="751">
    <w:name w:val="正文缩进 字符2"/>
    <w:link w:val="15"/>
    <w:qFormat/>
    <w:uiPriority w:val="0"/>
    <w:rPr>
      <w:rFonts w:ascii="宋体" w:eastAsia="宋体"/>
      <w:snapToGrid w:val="0"/>
      <w:color w:val="000000"/>
      <w:kern w:val="28"/>
      <w:sz w:val="28"/>
      <w:lang w:val="en-US" w:eastAsia="zh-CN" w:bidi="ar-SA"/>
    </w:rPr>
  </w:style>
  <w:style w:type="character" w:customStyle="1" w:styleId="752">
    <w:name w:val="Used by Word for text of Help footnotes Char Char1"/>
    <w:qFormat/>
    <w:uiPriority w:val="0"/>
    <w:rPr>
      <w:color w:val="0000FF"/>
      <w:sz w:val="21"/>
    </w:rPr>
  </w:style>
  <w:style w:type="character" w:customStyle="1" w:styleId="753">
    <w:name w:val="页眉 Char"/>
    <w:autoRedefine/>
    <w:qFormat/>
    <w:uiPriority w:val="0"/>
    <w:rPr>
      <w:rFonts w:eastAsia="仿宋_GB2312"/>
      <w:kern w:val="2"/>
      <w:sz w:val="18"/>
      <w:lang w:val="en-US" w:eastAsia="zh-CN"/>
    </w:rPr>
  </w:style>
  <w:style w:type="character" w:customStyle="1" w:styleId="754">
    <w:name w:val="FA正文 Char Char"/>
    <w:qFormat/>
    <w:uiPriority w:val="0"/>
    <w:rPr>
      <w:rFonts w:hAnsi="宋体"/>
      <w:kern w:val="2"/>
      <w:sz w:val="24"/>
      <w:lang w:bidi="ar-SA"/>
    </w:rPr>
  </w:style>
  <w:style w:type="character" w:customStyle="1" w:styleId="755">
    <w:name w:val="纯文本 字符"/>
    <w:qFormat/>
    <w:uiPriority w:val="0"/>
    <w:rPr>
      <w:rFonts w:ascii="宋体" w:hAnsi="Courier New" w:eastAsia="宋体" w:cs="Arial"/>
      <w:snapToGrid w:val="0"/>
      <w:kern w:val="2"/>
      <w:sz w:val="21"/>
      <w:szCs w:val="21"/>
      <w:lang w:val="en-US" w:eastAsia="zh-CN" w:bidi="ar-SA"/>
    </w:rPr>
  </w:style>
  <w:style w:type="character" w:customStyle="1" w:styleId="756">
    <w:name w:val="3级 Char"/>
    <w:link w:val="113"/>
    <w:qFormat/>
    <w:uiPriority w:val="0"/>
    <w:rPr>
      <w:rFonts w:ascii="宋体" w:hAnsi="宋体"/>
      <w:b/>
      <w:bCs/>
      <w:sz w:val="28"/>
    </w:rPr>
  </w:style>
  <w:style w:type="character" w:customStyle="1" w:styleId="757">
    <w:name w:val="myp11"/>
    <w:qFormat/>
    <w:uiPriority w:val="0"/>
    <w:rPr>
      <w:rFonts w:ascii="仿宋_GB2312" w:eastAsia="微软雅黑"/>
      <w:b/>
      <w:kern w:val="2"/>
      <w:sz w:val="32"/>
      <w:szCs w:val="32"/>
      <w:lang w:val="en-US" w:eastAsia="zh-CN" w:bidi="ar-SA"/>
    </w:rPr>
  </w:style>
  <w:style w:type="character" w:customStyle="1" w:styleId="758">
    <w:name w:val="文档结构图 字符"/>
    <w:link w:val="18"/>
    <w:qFormat/>
    <w:uiPriority w:val="0"/>
    <w:rPr>
      <w:kern w:val="2"/>
      <w:sz w:val="21"/>
      <w:szCs w:val="24"/>
      <w:shd w:val="clear" w:color="auto" w:fill="000080"/>
    </w:rPr>
  </w:style>
  <w:style w:type="character" w:customStyle="1" w:styleId="759">
    <w:name w:val="H6 Char"/>
    <w:qFormat/>
    <w:uiPriority w:val="0"/>
    <w:rPr>
      <w:rFonts w:ascii="Arial" w:hAnsi="Arial" w:eastAsia="黑体"/>
      <w:b/>
      <w:bCs/>
      <w:kern w:val="2"/>
      <w:sz w:val="24"/>
      <w:szCs w:val="24"/>
    </w:rPr>
  </w:style>
  <w:style w:type="character" w:customStyle="1" w:styleId="760">
    <w:name w:val="Char Char91"/>
    <w:qFormat/>
    <w:uiPriority w:val="0"/>
    <w:rPr>
      <w:rFonts w:eastAsia="宋体"/>
      <w:kern w:val="2"/>
      <w:sz w:val="18"/>
      <w:szCs w:val="18"/>
      <w:lang w:val="en-US" w:eastAsia="zh-CN" w:bidi="ar-SA"/>
    </w:rPr>
  </w:style>
  <w:style w:type="character" w:customStyle="1" w:styleId="761">
    <w:name w:val="副标题 Char1"/>
    <w:qFormat/>
    <w:uiPriority w:val="0"/>
    <w:rPr>
      <w:rFonts w:ascii="Cambria" w:hAnsi="Cambria" w:eastAsia="宋体" w:cs="Times New Roman"/>
      <w:b/>
      <w:bCs/>
      <w:snapToGrid w:val="0"/>
      <w:kern w:val="28"/>
      <w:sz w:val="32"/>
      <w:szCs w:val="32"/>
    </w:rPr>
  </w:style>
  <w:style w:type="character" w:customStyle="1" w:styleId="762">
    <w:name w:val="font61"/>
    <w:qFormat/>
    <w:uiPriority w:val="0"/>
    <w:rPr>
      <w:rFonts w:hint="eastAsia" w:ascii="仿宋" w:hAnsi="仿宋" w:eastAsia="仿宋" w:cs="仿宋"/>
      <w:color w:val="000000"/>
      <w:sz w:val="20"/>
      <w:szCs w:val="20"/>
      <w:u w:val="none"/>
    </w:rPr>
  </w:style>
  <w:style w:type="character" w:customStyle="1" w:styleId="7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64">
    <w:name w:val="Char Char211"/>
    <w:qFormat/>
    <w:uiPriority w:val="0"/>
    <w:rPr>
      <w:rFonts w:eastAsia="宋体"/>
      <w:b/>
      <w:bCs/>
      <w:kern w:val="2"/>
      <w:sz w:val="21"/>
      <w:szCs w:val="24"/>
      <w:lang w:val="en-US" w:eastAsia="zh-CN" w:bidi="ar-SA"/>
    </w:rPr>
  </w:style>
  <w:style w:type="character" w:customStyle="1" w:styleId="765">
    <w:name w:val="标题 2 Char"/>
    <w:qFormat/>
    <w:uiPriority w:val="0"/>
    <w:rPr>
      <w:rFonts w:ascii="Arial" w:hAnsi="Arial" w:eastAsia="黑体"/>
      <w:b/>
      <w:kern w:val="2"/>
      <w:sz w:val="32"/>
      <w:lang w:val="en-US" w:eastAsia="zh-CN"/>
    </w:rPr>
  </w:style>
  <w:style w:type="character" w:customStyle="1" w:styleId="766">
    <w:name w:val="maywed421"/>
    <w:qFormat/>
    <w:uiPriority w:val="0"/>
    <w:rPr>
      <w:color w:val="366FB6"/>
      <w:u w:val="none"/>
    </w:rPr>
  </w:style>
  <w:style w:type="character" w:customStyle="1" w:styleId="767">
    <w:name w:val="正文文本缩进 Char"/>
    <w:qFormat/>
    <w:uiPriority w:val="0"/>
    <w:rPr>
      <w:rFonts w:ascii="宋体" w:hAnsi="宋体"/>
      <w:kern w:val="2"/>
      <w:sz w:val="24"/>
      <w:szCs w:val="24"/>
    </w:rPr>
  </w:style>
  <w:style w:type="character" w:customStyle="1" w:styleId="768">
    <w:name w:val="Char Char102"/>
    <w:semiHidden/>
    <w:qFormat/>
    <w:uiPriority w:val="0"/>
    <w:rPr>
      <w:rFonts w:ascii="宋体" w:hAnsi="宋体"/>
      <w:kern w:val="2"/>
      <w:sz w:val="21"/>
      <w:szCs w:val="24"/>
      <w:lang w:val="en-US" w:eastAsia="zh-CN"/>
    </w:rPr>
  </w:style>
  <w:style w:type="character" w:customStyle="1" w:styleId="769">
    <w:name w:val="页眉 Char1"/>
    <w:qFormat/>
    <w:uiPriority w:val="0"/>
    <w:rPr>
      <w:rFonts w:eastAsia="宋体"/>
      <w:kern w:val="2"/>
      <w:sz w:val="18"/>
      <w:szCs w:val="18"/>
      <w:lang w:val="en-US" w:eastAsia="zh-CN" w:bidi="ar-SA"/>
    </w:rPr>
  </w:style>
  <w:style w:type="character" w:customStyle="1" w:styleId="770">
    <w:name w:val="md"/>
    <w:basedOn w:val="71"/>
    <w:qFormat/>
    <w:uiPriority w:val="0"/>
    <w:rPr>
      <w:rFonts w:ascii="Arial" w:hAnsi="Arial" w:eastAsia="黑体" w:cs="Arial"/>
      <w:snapToGrid w:val="0"/>
      <w:kern w:val="0"/>
      <w:szCs w:val="21"/>
    </w:rPr>
  </w:style>
  <w:style w:type="character" w:customStyle="1" w:styleId="771">
    <w:name w:val="big1"/>
    <w:qFormat/>
    <w:uiPriority w:val="0"/>
    <w:rPr>
      <w:rFonts w:hint="eastAsia" w:ascii="宋体" w:hAnsi="宋体" w:eastAsia="宋体"/>
      <w:color w:val="333333"/>
      <w:sz w:val="22"/>
      <w:szCs w:val="22"/>
    </w:rPr>
  </w:style>
  <w:style w:type="character" w:customStyle="1" w:styleId="772">
    <w:name w:val="Char Char311"/>
    <w:qFormat/>
    <w:uiPriority w:val="0"/>
    <w:rPr>
      <w:rFonts w:eastAsia="宋体"/>
      <w:kern w:val="2"/>
      <w:sz w:val="21"/>
      <w:szCs w:val="24"/>
      <w:lang w:val="en-US" w:eastAsia="zh-CN" w:bidi="ar-SA"/>
    </w:rPr>
  </w:style>
  <w:style w:type="character" w:customStyle="1" w:styleId="773">
    <w:name w:val="Char Char81"/>
    <w:qFormat/>
    <w:uiPriority w:val="6"/>
    <w:rPr>
      <w:rFonts w:eastAsia="宋体"/>
      <w:b/>
      <w:sz w:val="24"/>
      <w:lang w:eastAsia="zh-CN"/>
    </w:rPr>
  </w:style>
  <w:style w:type="character" w:customStyle="1" w:styleId="774">
    <w:name w:val="样式3 Char"/>
    <w:basedOn w:val="729"/>
    <w:qFormat/>
    <w:uiPriority w:val="0"/>
    <w:rPr>
      <w:rFonts w:ascii="仿宋_GB2312" w:hAnsi="仿宋" w:eastAsia="仿宋_GB2312" w:cs="仿宋_GB2312"/>
      <w:sz w:val="32"/>
      <w:szCs w:val="30"/>
      <w:lang w:val="zh-CN"/>
    </w:rPr>
  </w:style>
  <w:style w:type="character" w:customStyle="1" w:styleId="775">
    <w:name w:val="HTML 地址 字符"/>
    <w:link w:val="31"/>
    <w:qFormat/>
    <w:uiPriority w:val="0"/>
    <w:rPr>
      <w:rFonts w:ascii="宋体" w:hAnsi="宋体"/>
      <w:i/>
      <w:iCs/>
      <w:sz w:val="24"/>
      <w:szCs w:val="24"/>
    </w:rPr>
  </w:style>
  <w:style w:type="character" w:customStyle="1" w:styleId="776">
    <w:name w:val="正文首行缩进 2 Char1"/>
    <w:qFormat/>
    <w:uiPriority w:val="0"/>
    <w:rPr>
      <w:rFonts w:ascii="Times New Roman" w:hAnsi="Times New Roman" w:eastAsia="宋体" w:cs="Times New Roman"/>
      <w:kern w:val="2"/>
      <w:sz w:val="24"/>
      <w:szCs w:val="24"/>
    </w:rPr>
  </w:style>
  <w:style w:type="character" w:customStyle="1" w:styleId="777">
    <w:name w:val="副标题 Char2"/>
    <w:qFormat/>
    <w:uiPriority w:val="0"/>
    <w:rPr>
      <w:rFonts w:ascii="Cambria" w:hAnsi="Cambria" w:eastAsia="宋体" w:cs="Times New Roman"/>
      <w:b/>
      <w:bCs/>
      <w:snapToGrid w:val="0"/>
      <w:kern w:val="28"/>
      <w:sz w:val="32"/>
      <w:szCs w:val="32"/>
    </w:rPr>
  </w:style>
  <w:style w:type="character" w:customStyle="1" w:styleId="778">
    <w:name w:val="标题4-dyf Char"/>
    <w:link w:val="115"/>
    <w:qFormat/>
    <w:uiPriority w:val="0"/>
    <w:rPr>
      <w:rFonts w:ascii="Cambria" w:hAnsi="Cambria"/>
      <w:b/>
      <w:bCs/>
      <w:color w:val="000000"/>
      <w:kern w:val="2"/>
      <w:sz w:val="21"/>
      <w:szCs w:val="21"/>
    </w:rPr>
  </w:style>
  <w:style w:type="character" w:customStyle="1" w:styleId="779">
    <w:name w:val="dectext1"/>
    <w:qFormat/>
    <w:uiPriority w:val="0"/>
    <w:rPr>
      <w:rFonts w:ascii="宋体" w:hAnsi="宋体" w:eastAsia="宋体"/>
      <w:color w:val="333333"/>
      <w:sz w:val="21"/>
      <w:szCs w:val="21"/>
      <w:u w:val="none"/>
    </w:rPr>
  </w:style>
  <w:style w:type="character" w:customStyle="1" w:styleId="780">
    <w:name w:val="冯 Char"/>
    <w:link w:val="116"/>
    <w:qFormat/>
    <w:uiPriority w:val="0"/>
    <w:rPr>
      <w:rFonts w:ascii="宋体" w:hAnsi="宋体"/>
      <w:color w:val="000000"/>
      <w:sz w:val="24"/>
      <w:szCs w:val="24"/>
    </w:rPr>
  </w:style>
  <w:style w:type="character" w:customStyle="1" w:styleId="781">
    <w:name w:val="Header Char"/>
    <w:qFormat/>
    <w:locked/>
    <w:uiPriority w:val="0"/>
    <w:rPr>
      <w:rFonts w:eastAsia="宋体"/>
      <w:kern w:val="2"/>
      <w:sz w:val="18"/>
      <w:szCs w:val="18"/>
      <w:lang w:val="en-US" w:eastAsia="zh-CN" w:bidi="ar-SA"/>
    </w:rPr>
  </w:style>
  <w:style w:type="character" w:customStyle="1" w:styleId="782">
    <w:name w:val="Char Char12"/>
    <w:qFormat/>
    <w:uiPriority w:val="0"/>
    <w:rPr>
      <w:rFonts w:ascii="仿宋_GB2312" w:eastAsia="仿宋_GB2312"/>
      <w:b/>
      <w:bCs/>
      <w:kern w:val="2"/>
      <w:sz w:val="24"/>
      <w:szCs w:val="24"/>
      <w:lang w:val="zh-CN" w:eastAsia="zh-CN" w:bidi="ar-SA"/>
    </w:rPr>
  </w:style>
  <w:style w:type="character" w:customStyle="1" w:styleId="783">
    <w:name w:val="题注 字符"/>
    <w:link w:val="16"/>
    <w:qFormat/>
    <w:uiPriority w:val="0"/>
    <w:rPr>
      <w:b/>
      <w:kern w:val="2"/>
      <w:sz w:val="28"/>
    </w:rPr>
  </w:style>
  <w:style w:type="character" w:customStyle="1" w:styleId="784">
    <w:name w:val="普通文字 Char3"/>
    <w:qFormat/>
    <w:uiPriority w:val="0"/>
    <w:rPr>
      <w:rFonts w:ascii="宋体" w:hAnsi="Courier New" w:eastAsia="宋体"/>
      <w:kern w:val="2"/>
      <w:sz w:val="21"/>
      <w:lang w:val="en-US" w:eastAsia="zh-CN" w:bidi="ar-SA"/>
    </w:rPr>
  </w:style>
  <w:style w:type="character" w:customStyle="1" w:styleId="785">
    <w:name w:val="公文正文 Char"/>
    <w:autoRedefine/>
    <w:qFormat/>
    <w:uiPriority w:val="0"/>
    <w:rPr>
      <w:rFonts w:ascii="仿宋_GB2312" w:eastAsia="仿宋_GB2312"/>
      <w:kern w:val="2"/>
      <w:sz w:val="24"/>
      <w:szCs w:val="24"/>
      <w:lang w:val="en-US" w:eastAsia="zh-CN" w:bidi="ar-SA"/>
    </w:rPr>
  </w:style>
  <w:style w:type="character" w:customStyle="1" w:styleId="786">
    <w:name w:val="正文首行缩进 Char Char Char Char Char"/>
    <w:qFormat/>
    <w:uiPriority w:val="0"/>
    <w:rPr>
      <w:rFonts w:ascii="宋体"/>
      <w:kern w:val="2"/>
      <w:sz w:val="24"/>
      <w:lang w:val="zh-CN"/>
    </w:rPr>
  </w:style>
  <w:style w:type="character" w:customStyle="1" w:styleId="787">
    <w:name w:val="PI Char"/>
    <w:qFormat/>
    <w:uiPriority w:val="0"/>
    <w:rPr>
      <w:rFonts w:ascii="宋体" w:hAnsi="宋体" w:eastAsia="宋体"/>
      <w:kern w:val="2"/>
      <w:sz w:val="24"/>
      <w:szCs w:val="24"/>
      <w:lang w:val="en-US" w:eastAsia="zh-CN" w:bidi="ar-SA"/>
    </w:rPr>
  </w:style>
  <w:style w:type="character" w:customStyle="1" w:styleId="788">
    <w:name w:val="Default Char"/>
    <w:link w:val="89"/>
    <w:qFormat/>
    <w:uiPriority w:val="0"/>
    <w:rPr>
      <w:rFonts w:ascii="仿宋_GB2312" w:eastAsia="仿宋_GB2312" w:cs="仿宋_GB2312"/>
      <w:color w:val="000000"/>
      <w:sz w:val="24"/>
      <w:szCs w:val="24"/>
      <w:lang w:val="en-US" w:eastAsia="zh-CN" w:bidi="ar-SA"/>
    </w:rPr>
  </w:style>
  <w:style w:type="character" w:customStyle="1" w:styleId="789">
    <w:name w:val="style91"/>
    <w:qFormat/>
    <w:uiPriority w:val="0"/>
    <w:rPr>
      <w:color w:val="333333"/>
    </w:rPr>
  </w:style>
  <w:style w:type="character" w:customStyle="1" w:styleId="790">
    <w:name w:val="列出段落 Char2"/>
    <w:qFormat/>
    <w:uiPriority w:val="34"/>
    <w:rPr>
      <w:rFonts w:ascii="Calibri" w:hAnsi="Calibri"/>
      <w:kern w:val="2"/>
      <w:sz w:val="28"/>
    </w:rPr>
  </w:style>
  <w:style w:type="character" w:customStyle="1" w:styleId="791">
    <w:name w:val="mdeck"/>
    <w:qFormat/>
    <w:uiPriority w:val="0"/>
    <w:rPr>
      <w:rFonts w:ascii="仿宋_GB2312" w:eastAsia="微软雅黑"/>
      <w:b/>
      <w:kern w:val="2"/>
      <w:sz w:val="32"/>
      <w:szCs w:val="32"/>
      <w:lang w:val="en-US" w:eastAsia="zh-CN" w:bidi="ar-SA"/>
    </w:rPr>
  </w:style>
  <w:style w:type="character" w:customStyle="1" w:styleId="792">
    <w:name w:val="unnamed11"/>
    <w:qFormat/>
    <w:uiPriority w:val="0"/>
    <w:rPr>
      <w:sz w:val="20"/>
      <w:szCs w:val="20"/>
    </w:rPr>
  </w:style>
  <w:style w:type="character" w:customStyle="1" w:styleId="793">
    <w:name w:val="正文文本 Char2"/>
    <w:semiHidden/>
    <w:qFormat/>
    <w:uiPriority w:val="99"/>
    <w:rPr>
      <w:rFonts w:ascii="Times New Roman" w:hAnsi="Times New Roman" w:eastAsia="宋体" w:cs="Times New Roman"/>
      <w:snapToGrid w:val="0"/>
      <w:kern w:val="0"/>
      <w:szCs w:val="24"/>
    </w:rPr>
  </w:style>
  <w:style w:type="character" w:customStyle="1" w:styleId="794">
    <w:name w:val="标书正文格式 Char"/>
    <w:qFormat/>
    <w:uiPriority w:val="0"/>
    <w:rPr>
      <w:rFonts w:eastAsia="楷体_GB2312"/>
      <w:kern w:val="2"/>
      <w:sz w:val="24"/>
      <w:szCs w:val="24"/>
      <w:lang w:bidi="ar-SA"/>
    </w:rPr>
  </w:style>
  <w:style w:type="character" w:customStyle="1" w:styleId="795">
    <w:name w:val="Char Char11"/>
    <w:qFormat/>
    <w:locked/>
    <w:uiPriority w:val="0"/>
    <w:rPr>
      <w:rFonts w:ascii="宋体" w:hAnsi="宋体" w:eastAsia="宋体"/>
      <w:b/>
      <w:kern w:val="2"/>
      <w:sz w:val="24"/>
      <w:szCs w:val="24"/>
      <w:lang w:val="en-US" w:eastAsia="zh-CN" w:bidi="ar-SA"/>
    </w:rPr>
  </w:style>
  <w:style w:type="character" w:customStyle="1" w:styleId="796">
    <w:name w:val="ca-131"/>
    <w:qFormat/>
    <w:uiPriority w:val="0"/>
    <w:rPr>
      <w:rFonts w:hint="eastAsia" w:ascii="仿宋_GB2312" w:eastAsia="仿宋_GB2312"/>
      <w:b/>
      <w:bCs/>
      <w:color w:val="000000"/>
      <w:spacing w:val="-20"/>
      <w:sz w:val="24"/>
      <w:szCs w:val="24"/>
    </w:rPr>
  </w:style>
  <w:style w:type="character" w:customStyle="1" w:styleId="797">
    <w:name w:val="tw4winMark"/>
    <w:qFormat/>
    <w:uiPriority w:val="0"/>
    <w:rPr>
      <w:rFonts w:ascii="Courier New" w:hAnsi="Courier New" w:cs="Courier New"/>
      <w:vanish/>
      <w:color w:val="800080"/>
      <w:sz w:val="24"/>
      <w:szCs w:val="24"/>
      <w:vertAlign w:val="subscript"/>
    </w:rPr>
  </w:style>
  <w:style w:type="character" w:customStyle="1" w:styleId="798">
    <w:name w:val="正文样式 Char"/>
    <w:link w:val="117"/>
    <w:qFormat/>
    <w:uiPriority w:val="0"/>
    <w:rPr>
      <w:rFonts w:ascii="Calibri" w:hAnsi="Calibri"/>
      <w:sz w:val="24"/>
      <w:szCs w:val="24"/>
    </w:rPr>
  </w:style>
  <w:style w:type="character" w:customStyle="1" w:styleId="799">
    <w:name w:val="表正文 Char3"/>
    <w:qFormat/>
    <w:uiPriority w:val="0"/>
    <w:rPr>
      <w:rFonts w:eastAsia="宋体"/>
    </w:rPr>
  </w:style>
  <w:style w:type="character" w:customStyle="1" w:styleId="800">
    <w:name w:val="H5 Char"/>
    <w:qFormat/>
    <w:uiPriority w:val="0"/>
    <w:rPr>
      <w:b/>
      <w:bCs/>
      <w:kern w:val="2"/>
      <w:sz w:val="28"/>
      <w:szCs w:val="28"/>
    </w:rPr>
  </w:style>
  <w:style w:type="character" w:customStyle="1" w:styleId="801">
    <w:name w:val="Char Char3"/>
    <w:qFormat/>
    <w:uiPriority w:val="0"/>
    <w:rPr>
      <w:rFonts w:eastAsia="宋体"/>
      <w:kern w:val="2"/>
      <w:sz w:val="21"/>
      <w:szCs w:val="24"/>
      <w:lang w:val="en-US" w:eastAsia="zh-CN" w:bidi="ar-SA"/>
    </w:rPr>
  </w:style>
  <w:style w:type="character" w:customStyle="1" w:styleId="802">
    <w:name w:val="正文 编号 Char"/>
    <w:qFormat/>
    <w:uiPriority w:val="0"/>
    <w:rPr>
      <w:rFonts w:ascii="仿宋_GB2312" w:hAnsi="仿宋_GB2312" w:eastAsia="仿宋_GB2312"/>
      <w:kern w:val="2"/>
      <w:sz w:val="24"/>
      <w:lang w:bidi="ar-SA"/>
    </w:rPr>
  </w:style>
  <w:style w:type="character" w:customStyle="1" w:styleId="803">
    <w:name w:val="question-title2"/>
    <w:qFormat/>
    <w:uiPriority w:val="6"/>
    <w:rPr>
      <w:rFonts w:ascii="Arial" w:hAnsi="Arial" w:eastAsia="黑体" w:cs="Arial"/>
      <w:snapToGrid w:val="0"/>
      <w:kern w:val="0"/>
      <w:szCs w:val="21"/>
    </w:rPr>
  </w:style>
  <w:style w:type="character" w:customStyle="1" w:styleId="804">
    <w:name w:val="gf正文1 Char Char"/>
    <w:link w:val="118"/>
    <w:qFormat/>
    <w:uiPriority w:val="0"/>
    <w:rPr>
      <w:rFonts w:ascii="宋体" w:hAnsi="宋体" w:cs="宋体"/>
      <w:kern w:val="2"/>
      <w:sz w:val="24"/>
      <w:szCs w:val="24"/>
    </w:rPr>
  </w:style>
  <w:style w:type="character" w:customStyle="1" w:styleId="805">
    <w:name w:val="Char Char15"/>
    <w:qFormat/>
    <w:uiPriority w:val="6"/>
    <w:rPr>
      <w:rFonts w:ascii="宋体" w:hAnsi="宋体"/>
      <w:kern w:val="1"/>
      <w:sz w:val="21"/>
    </w:rPr>
  </w:style>
  <w:style w:type="character" w:customStyle="1" w:styleId="806">
    <w:name w:val="正文缩进 Char3"/>
    <w:qFormat/>
    <w:uiPriority w:val="0"/>
    <w:rPr>
      <w:rFonts w:ascii="宋体" w:eastAsia="宋体"/>
      <w:snapToGrid w:val="0"/>
      <w:color w:val="000000"/>
      <w:kern w:val="28"/>
      <w:sz w:val="28"/>
      <w:lang w:val="en-US" w:eastAsia="zh-CN" w:bidi="ar-SA"/>
    </w:rPr>
  </w:style>
  <w:style w:type="character" w:customStyle="1" w:styleId="807">
    <w:name w:val="列出段落 Char1"/>
    <w:link w:val="119"/>
    <w:qFormat/>
    <w:uiPriority w:val="0"/>
    <w:rPr>
      <w:rFonts w:ascii="Calibri" w:hAnsi="Calibri"/>
      <w:sz w:val="24"/>
      <w:lang w:eastAsia="en-US"/>
    </w:rPr>
  </w:style>
  <w:style w:type="character" w:customStyle="1" w:styleId="808">
    <w:name w:val="Char Char8"/>
    <w:qFormat/>
    <w:uiPriority w:val="0"/>
    <w:rPr>
      <w:rFonts w:eastAsia="宋体"/>
      <w:b/>
      <w:sz w:val="24"/>
      <w:lang w:eastAsia="zh-CN"/>
    </w:rPr>
  </w:style>
  <w:style w:type="character" w:customStyle="1" w:styleId="809">
    <w:name w:val="Normal Indent Char Char"/>
    <w:qFormat/>
    <w:uiPriority w:val="0"/>
    <w:rPr>
      <w:rFonts w:eastAsia="宋体"/>
      <w:kern w:val="2"/>
      <w:sz w:val="21"/>
      <w:lang w:val="en-US" w:eastAsia="zh-CN" w:bidi="ar-SA"/>
    </w:rPr>
  </w:style>
  <w:style w:type="character" w:customStyle="1" w:styleId="810">
    <w:name w:val="列表段落 字符"/>
    <w:qFormat/>
    <w:uiPriority w:val="99"/>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w:qFormat/>
    <w:uiPriority w:val="0"/>
    <w:rPr>
      <w:rFonts w:ascii="仿宋_GB2312" w:eastAsia="仿宋_GB2312"/>
      <w:b/>
      <w:color w:val="000000"/>
      <w:kern w:val="2"/>
      <w:sz w:val="24"/>
      <w:lang w:val="en-US" w:eastAsia="zh-CN" w:bidi="ar-SA"/>
    </w:rPr>
  </w:style>
  <w:style w:type="character" w:customStyle="1" w:styleId="813">
    <w:name w:val="Char Char30"/>
    <w:qFormat/>
    <w:uiPriority w:val="6"/>
    <w:rPr>
      <w:rFonts w:ascii="Arial" w:hAnsi="Arial" w:eastAsia="黑体"/>
      <w:kern w:val="1"/>
      <w:sz w:val="21"/>
      <w:szCs w:val="21"/>
    </w:rPr>
  </w:style>
  <w:style w:type="character" w:customStyle="1" w:styleId="814">
    <w:name w:val="正文文本缩进 字符1"/>
    <w:link w:val="25"/>
    <w:qFormat/>
    <w:uiPriority w:val="0"/>
    <w:rPr>
      <w:rFonts w:ascii="宋体" w:hAnsi="宋体"/>
      <w:kern w:val="2"/>
      <w:sz w:val="24"/>
      <w:szCs w:val="24"/>
    </w:rPr>
  </w:style>
  <w:style w:type="character" w:customStyle="1" w:styleId="815">
    <w:name w:val="font01"/>
    <w:basedOn w:val="7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6"/>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9"/>
    <w:rPr>
      <w:rFonts w:ascii="Cambria" w:hAnsi="Cambria" w:eastAsia="宋体" w:cs="Times New Roman"/>
      <w:b/>
      <w:bCs/>
      <w:kern w:val="2"/>
      <w:sz w:val="28"/>
      <w:szCs w:val="28"/>
    </w:rPr>
  </w:style>
  <w:style w:type="character" w:customStyle="1" w:styleId="819">
    <w:name w:val="批注文字 Char2"/>
    <w:qFormat/>
    <w:uiPriority w:val="99"/>
    <w:rPr>
      <w:rFonts w:ascii="Times New Roman" w:hAnsi="Times New Roman" w:eastAsia="宋体" w:cs="Times New Roman"/>
      <w:snapToGrid w:val="0"/>
      <w:kern w:val="0"/>
      <w:szCs w:val="24"/>
    </w:rPr>
  </w:style>
  <w:style w:type="character" w:customStyle="1" w:styleId="820">
    <w:name w:val="正文文本 2 Char"/>
    <w:qFormat/>
    <w:uiPriority w:val="0"/>
    <w:rPr>
      <w:rFonts w:eastAsia="宋体"/>
      <w:kern w:val="2"/>
      <w:sz w:val="21"/>
      <w:szCs w:val="24"/>
      <w:lang w:val="en-US" w:eastAsia="zh-CN" w:bidi="ar-SA"/>
    </w:rPr>
  </w:style>
  <w:style w:type="character" w:customStyle="1" w:styleId="821">
    <w:name w:val="Ò³Ã¼ Char Char"/>
    <w:qFormat/>
    <w:uiPriority w:val="0"/>
    <w:rPr>
      <w:rFonts w:eastAsia="宋体"/>
      <w:kern w:val="2"/>
      <w:sz w:val="18"/>
      <w:lang w:val="en-US" w:eastAsia="zh-CN" w:bidi="ar-SA"/>
    </w:rPr>
  </w:style>
  <w:style w:type="character" w:customStyle="1" w:styleId="822">
    <w:name w:val="message1"/>
    <w:qFormat/>
    <w:uiPriority w:val="0"/>
    <w:rPr>
      <w:rFonts w:hint="default" w:ascii="Tahoma" w:hAnsi="Tahoma" w:cs="Tahoma"/>
      <w:sz w:val="18"/>
      <w:szCs w:val="18"/>
    </w:rPr>
  </w:style>
  <w:style w:type="character" w:customStyle="1" w:styleId="823">
    <w:name w:val="Char Char23"/>
    <w:qFormat/>
    <w:uiPriority w:val="6"/>
    <w:rPr>
      <w:color w:val="0000FF"/>
      <w:sz w:val="21"/>
    </w:rPr>
  </w:style>
  <w:style w:type="character" w:customStyle="1" w:styleId="824">
    <w:name w:val="批注框文本 字符"/>
    <w:qFormat/>
    <w:uiPriority w:val="0"/>
    <w:rPr>
      <w:rFonts w:ascii="Arial" w:hAnsi="Arial" w:eastAsia="黑体" w:cs="Arial"/>
      <w:snapToGrid w:val="0"/>
      <w:kern w:val="0"/>
      <w:sz w:val="18"/>
      <w:szCs w:val="18"/>
    </w:rPr>
  </w:style>
  <w:style w:type="character" w:customStyle="1" w:styleId="825">
    <w:name w:val="纯文本 Char2"/>
    <w:semiHidden/>
    <w:qFormat/>
    <w:uiPriority w:val="99"/>
    <w:rPr>
      <w:rFonts w:ascii="宋体" w:hAnsi="Courier New" w:eastAsia="宋体" w:cs="Courier New"/>
    </w:rPr>
  </w:style>
  <w:style w:type="character" w:customStyle="1" w:styleId="826">
    <w:name w:val="Char Char25"/>
    <w:qFormat/>
    <w:uiPriority w:val="6"/>
    <w:rPr>
      <w:rFonts w:ascii="宋体" w:hAnsi="宋体"/>
      <w:kern w:val="1"/>
      <w:sz w:val="24"/>
      <w:lang w:val="zh-CN"/>
    </w:rPr>
  </w:style>
  <w:style w:type="character" w:customStyle="1" w:styleId="827">
    <w:name w:val="Char Char411"/>
    <w:qFormat/>
    <w:uiPriority w:val="0"/>
    <w:rPr>
      <w:rFonts w:eastAsia="宋体"/>
      <w:b/>
      <w:sz w:val="24"/>
      <w:lang w:eastAsia="zh-CN" w:bidi="ar-SA"/>
    </w:rPr>
  </w:style>
  <w:style w:type="character" w:customStyle="1" w:styleId="828">
    <w:name w:val="Heading 7 Char"/>
    <w:qFormat/>
    <w:locked/>
    <w:uiPriority w:val="0"/>
    <w:rPr>
      <w:rFonts w:ascii="宋体" w:hAnsi="宋体" w:eastAsia="宋体"/>
      <w:b/>
      <w:bCs/>
      <w:kern w:val="2"/>
      <w:sz w:val="24"/>
      <w:szCs w:val="24"/>
      <w:lang w:val="en-US" w:eastAsia="zh-CN" w:bidi="ar-SA"/>
    </w:rPr>
  </w:style>
  <w:style w:type="character" w:customStyle="1" w:styleId="829">
    <w:name w:val="此正文 Char"/>
    <w:link w:val="121"/>
    <w:qFormat/>
    <w:uiPriority w:val="0"/>
    <w:rPr>
      <w:kern w:val="2"/>
      <w:sz w:val="24"/>
      <w:szCs w:val="24"/>
    </w:rPr>
  </w:style>
  <w:style w:type="character" w:customStyle="1" w:styleId="830">
    <w:name w:val="Char Char2"/>
    <w:qFormat/>
    <w:uiPriority w:val="0"/>
    <w:rPr>
      <w:rFonts w:eastAsia="宋体"/>
      <w:b/>
      <w:bCs/>
      <w:kern w:val="2"/>
      <w:sz w:val="21"/>
      <w:szCs w:val="24"/>
      <w:lang w:val="en-US" w:eastAsia="zh-CN" w:bidi="ar-SA"/>
    </w:rPr>
  </w:style>
  <w:style w:type="character" w:customStyle="1" w:styleId="831">
    <w:name w:val="标题 1 字符1"/>
    <w:link w:val="3"/>
    <w:qFormat/>
    <w:uiPriority w:val="9"/>
    <w:rPr>
      <w:b/>
      <w:bCs/>
      <w:kern w:val="44"/>
      <w:sz w:val="44"/>
      <w:szCs w:val="44"/>
    </w:rPr>
  </w:style>
  <w:style w:type="character" w:customStyle="1" w:styleId="832">
    <w:name w:val="Footer-Even Char1"/>
    <w:qFormat/>
    <w:uiPriority w:val="0"/>
    <w:rPr>
      <w:rFonts w:eastAsia="宋体"/>
      <w:kern w:val="2"/>
      <w:sz w:val="18"/>
      <w:szCs w:val="18"/>
      <w:lang w:val="en-US" w:eastAsia="zh-CN" w:bidi="ar-SA"/>
    </w:rPr>
  </w:style>
  <w:style w:type="character" w:customStyle="1" w:styleId="833">
    <w:name w:val="Char Char29"/>
    <w:qFormat/>
    <w:uiPriority w:val="6"/>
    <w:rPr>
      <w:rFonts w:ascii="Arial" w:hAnsi="Arial" w:eastAsia="微软雅黑"/>
      <w:b/>
      <w:kern w:val="1"/>
      <w:sz w:val="44"/>
      <w:szCs w:val="32"/>
      <w:lang w:val="en-US" w:eastAsia="zh-CN" w:bidi="ar-SA"/>
    </w:rPr>
  </w:style>
  <w:style w:type="character" w:customStyle="1" w:styleId="834">
    <w:name w:val="标题 字符"/>
    <w:link w:val="60"/>
    <w:qFormat/>
    <w:uiPriority w:val="10"/>
    <w:rPr>
      <w:b/>
      <w:sz w:val="24"/>
    </w:rPr>
  </w:style>
  <w:style w:type="character" w:customStyle="1" w:styleId="835">
    <w:name w:val="font81"/>
    <w:qFormat/>
    <w:uiPriority w:val="0"/>
    <w:rPr>
      <w:rFonts w:ascii="微软雅黑" w:hAnsi="微软雅黑" w:eastAsia="微软雅黑" w:cs="微软雅黑"/>
      <w:color w:val="000000"/>
      <w:sz w:val="20"/>
      <w:szCs w:val="20"/>
      <w:u w:val="none"/>
    </w:rPr>
  </w:style>
  <w:style w:type="character" w:customStyle="1" w:styleId="836">
    <w:name w:val="Char Char312"/>
    <w:qFormat/>
    <w:uiPriority w:val="0"/>
    <w:rPr>
      <w:rFonts w:ascii="Times New Roman" w:hAnsi="Times New Roman" w:eastAsia="宋体" w:cs="Times New Roman"/>
      <w:b/>
      <w:kern w:val="2"/>
      <w:sz w:val="32"/>
      <w:szCs w:val="24"/>
      <w:lang w:val="en-US" w:eastAsia="zh-CN" w:bidi="ar-SA"/>
    </w:rPr>
  </w:style>
  <w:style w:type="character" w:customStyle="1" w:styleId="837">
    <w:name w:val="t21"/>
    <w:qFormat/>
    <w:uiPriority w:val="0"/>
    <w:rPr>
      <w:rFonts w:ascii="仿宋_GB2312" w:eastAsia="微软雅黑"/>
      <w:b/>
      <w:kern w:val="2"/>
      <w:sz w:val="23"/>
      <w:szCs w:val="23"/>
      <w:lang w:val="en-US" w:eastAsia="zh-CN" w:bidi="ar-SA"/>
    </w:rPr>
  </w:style>
  <w:style w:type="character" w:customStyle="1" w:styleId="838">
    <w:name w:val="样式8 Char"/>
    <w:qFormat/>
    <w:uiPriority w:val="0"/>
    <w:rPr>
      <w:rFonts w:ascii="仿宋_GB2312" w:hAnsi="宋体" w:eastAsia="仿宋_GB2312"/>
      <w:b/>
      <w:bCs/>
      <w:kern w:val="2"/>
      <w:sz w:val="24"/>
      <w:szCs w:val="24"/>
    </w:rPr>
  </w:style>
  <w:style w:type="character" w:customStyle="1" w:styleId="839">
    <w:name w:val="表格 Char Char"/>
    <w:qFormat/>
    <w:uiPriority w:val="0"/>
    <w:rPr>
      <w:rFonts w:ascii="宋体" w:hAnsi="宋体" w:eastAsia="宋体"/>
      <w:lang w:bidi="ar-SA"/>
    </w:rPr>
  </w:style>
  <w:style w:type="character" w:customStyle="1" w:styleId="840">
    <w:name w:val="正文文本 字符1"/>
    <w:qFormat/>
    <w:uiPriority w:val="0"/>
    <w:rPr>
      <w:rFonts w:ascii="Calibri" w:hAnsi="Calibri" w:eastAsia="黑体" w:cs="Arial"/>
      <w:snapToGrid w:val="0"/>
      <w:kern w:val="2"/>
      <w:sz w:val="28"/>
      <w:szCs w:val="21"/>
    </w:rPr>
  </w:style>
  <w:style w:type="character" w:customStyle="1" w:styleId="841">
    <w:name w:val="标题 5 字符"/>
    <w:link w:val="2"/>
    <w:qFormat/>
    <w:uiPriority w:val="9"/>
    <w:rPr>
      <w:b/>
      <w:bCs/>
      <w:kern w:val="2"/>
      <w:sz w:val="28"/>
      <w:szCs w:val="28"/>
    </w:rPr>
  </w:style>
  <w:style w:type="character" w:customStyle="1" w:styleId="842">
    <w:name w:val="标题 6 Char1"/>
    <w:qFormat/>
    <w:uiPriority w:val="0"/>
    <w:rPr>
      <w:rFonts w:ascii="Arial" w:hAnsi="Arial" w:eastAsia="黑体" w:cs="Times New Roman"/>
      <w:b/>
      <w:sz w:val="24"/>
      <w:szCs w:val="20"/>
      <w:lang w:bidi="ar-SA"/>
    </w:rPr>
  </w:style>
  <w:style w:type="character" w:customStyle="1" w:styleId="843">
    <w:name w:val="带编号样式 Char"/>
    <w:qFormat/>
    <w:uiPriority w:val="0"/>
    <w:rPr>
      <w:rFonts w:ascii="仿宋_GB2312" w:eastAsia="仿宋_GB2312"/>
      <w:color w:val="000000"/>
      <w:sz w:val="24"/>
      <w:lang w:bidi="ar-SA"/>
    </w:rPr>
  </w:style>
  <w:style w:type="character" w:customStyle="1" w:styleId="844">
    <w:name w:val="unnamed31"/>
    <w:qFormat/>
    <w:uiPriority w:val="0"/>
    <w:rPr>
      <w:rFonts w:ascii="Tahoma" w:hAnsi="Tahoma" w:eastAsia="宋体"/>
      <w:b/>
      <w:kern w:val="2"/>
      <w:sz w:val="24"/>
      <w:szCs w:val="32"/>
      <w:u w:val="none"/>
      <w:lang w:val="en-US" w:eastAsia="zh-CN" w:bidi="ar-SA"/>
    </w:rPr>
  </w:style>
  <w:style w:type="character" w:customStyle="1" w:styleId="845">
    <w:name w:val="正文首行缩进 Char Char Char Char Char Char1"/>
    <w:qFormat/>
    <w:uiPriority w:val="0"/>
    <w:rPr>
      <w:rFonts w:ascii="宋体" w:eastAsia="宋体"/>
      <w:kern w:val="2"/>
      <w:sz w:val="24"/>
      <w:szCs w:val="24"/>
      <w:lang w:val="zh-CN" w:bidi="ar-SA"/>
    </w:rPr>
  </w:style>
  <w:style w:type="character" w:customStyle="1" w:styleId="846">
    <w:name w:val="称呼 字符"/>
    <w:link w:val="20"/>
    <w:qFormat/>
    <w:uiPriority w:val="0"/>
    <w:rPr>
      <w:rFonts w:ascii="仿宋_GB2312" w:eastAsia="仿宋_GB2312"/>
      <w:kern w:val="2"/>
      <w:sz w:val="28"/>
    </w:rPr>
  </w:style>
  <w:style w:type="character" w:customStyle="1" w:styleId="847">
    <w:name w:val="文本正文 Char Char"/>
    <w:qFormat/>
    <w:locked/>
    <w:uiPriority w:val="0"/>
    <w:rPr>
      <w:sz w:val="24"/>
      <w:lang w:bidi="ar-SA"/>
    </w:rPr>
  </w:style>
  <w:style w:type="character" w:customStyle="1" w:styleId="848">
    <w:name w:val="正文缩进 字符"/>
    <w:qFormat/>
    <w:uiPriority w:val="0"/>
    <w:rPr>
      <w:rFonts w:ascii="宋体" w:eastAsia="宋体"/>
      <w:snapToGrid w:val="0"/>
      <w:color w:val="000000"/>
      <w:kern w:val="28"/>
      <w:sz w:val="28"/>
      <w:lang w:val="en-US" w:eastAsia="zh-CN" w:bidi="ar-SA"/>
    </w:rPr>
  </w:style>
  <w:style w:type="character" w:customStyle="1" w:styleId="849">
    <w:name w:val="HTML 预设格式 字符"/>
    <w:link w:val="58"/>
    <w:qFormat/>
    <w:uiPriority w:val="0"/>
    <w:rPr>
      <w:rFonts w:ascii="黑体" w:hAnsi="Courier New" w:eastAsia="黑体"/>
    </w:rPr>
  </w:style>
  <w:style w:type="character" w:customStyle="1" w:styleId="850">
    <w:name w:val="正文文本 2 字符1"/>
    <w:link w:val="24"/>
    <w:qFormat/>
    <w:uiPriority w:val="0"/>
    <w:rPr>
      <w:kern w:val="2"/>
      <w:sz w:val="21"/>
      <w:szCs w:val="24"/>
    </w:rPr>
  </w:style>
  <w:style w:type="character" w:customStyle="1" w:styleId="851">
    <w:name w:val="样式 样式 标题 4h4H4Fab-4T5Ref Heading 1rh1Heading sqlsect 1.2.3.... +... Char"/>
    <w:link w:val="122"/>
    <w:qFormat/>
    <w:uiPriority w:val="0"/>
    <w:rPr>
      <w:rFonts w:ascii="微软雅黑" w:hAnsi="微软雅黑" w:eastAsia="微软雅黑"/>
      <w:b/>
      <w:bCs/>
      <w:kern w:val="2"/>
      <w:sz w:val="24"/>
      <w:szCs w:val="28"/>
    </w:rPr>
  </w:style>
  <w:style w:type="character" w:customStyle="1" w:styleId="852">
    <w:name w:val="正文非缩进 Char"/>
    <w:qFormat/>
    <w:uiPriority w:val="0"/>
    <w:rPr>
      <w:rFonts w:ascii="宋体" w:eastAsia="宋体"/>
      <w:snapToGrid w:val="0"/>
      <w:color w:val="000000"/>
      <w:kern w:val="28"/>
      <w:sz w:val="28"/>
      <w:lang w:val="en-US" w:eastAsia="zh-CN" w:bidi="ar-SA"/>
    </w:rPr>
  </w:style>
  <w:style w:type="character" w:customStyle="1" w:styleId="853">
    <w:name w:val="标题 7 字符"/>
    <w:link w:val="8"/>
    <w:qFormat/>
    <w:uiPriority w:val="0"/>
    <w:rPr>
      <w:b/>
      <w:bCs/>
      <w:kern w:val="2"/>
      <w:sz w:val="24"/>
      <w:szCs w:val="24"/>
    </w:rPr>
  </w:style>
  <w:style w:type="character" w:customStyle="1" w:styleId="854">
    <w:name w:val="正文文本缩进 2 字符"/>
    <w:link w:val="38"/>
    <w:qFormat/>
    <w:uiPriority w:val="0"/>
    <w:rPr>
      <w:rFonts w:ascii="宋体"/>
      <w:sz w:val="28"/>
    </w:rPr>
  </w:style>
  <w:style w:type="character" w:customStyle="1" w:styleId="855">
    <w:name w:val="Char Char5"/>
    <w:qFormat/>
    <w:uiPriority w:val="0"/>
    <w:rPr>
      <w:rFonts w:ascii="宋体" w:hAnsi="Courier New" w:eastAsia="宋体"/>
      <w:kern w:val="2"/>
      <w:sz w:val="21"/>
      <w:lang w:val="en-US" w:eastAsia="zh-CN"/>
    </w:rPr>
  </w:style>
  <w:style w:type="character" w:customStyle="1" w:styleId="856">
    <w:name w:val="脚注文本 字符"/>
    <w:link w:val="52"/>
    <w:qFormat/>
    <w:uiPriority w:val="0"/>
    <w:rPr>
      <w:color w:val="0000FF"/>
      <w:sz w:val="21"/>
    </w:rPr>
  </w:style>
  <w:style w:type="character" w:customStyle="1" w:styleId="857">
    <w:name w:val="称呼 Char1"/>
    <w:qFormat/>
    <w:uiPriority w:val="0"/>
    <w:rPr>
      <w:rFonts w:ascii="Times New Roman" w:hAnsi="Times New Roman" w:eastAsia="宋体" w:cs="Times New Roman"/>
      <w:szCs w:val="24"/>
    </w:rPr>
  </w:style>
  <w:style w:type="character" w:customStyle="1" w:styleId="858">
    <w:name w:val="正文1 Char"/>
    <w:qFormat/>
    <w:uiPriority w:val="0"/>
    <w:rPr>
      <w:rFonts w:ascii="宋体" w:eastAsia="宋体"/>
      <w:snapToGrid w:val="0"/>
      <w:color w:val="000000"/>
      <w:kern w:val="28"/>
      <w:sz w:val="28"/>
      <w:lang w:val="en-US" w:eastAsia="zh-CN" w:bidi="ar-SA"/>
    </w:rPr>
  </w:style>
  <w:style w:type="character" w:customStyle="1" w:styleId="859">
    <w:name w:val="正文缩进 Char1"/>
    <w:qFormat/>
    <w:uiPriority w:val="0"/>
    <w:rPr>
      <w:rFonts w:ascii="宋体" w:eastAsia="宋体"/>
      <w:snapToGrid w:val="0"/>
      <w:color w:val="000000"/>
      <w:kern w:val="28"/>
      <w:sz w:val="28"/>
      <w:lang w:val="en-US" w:eastAsia="zh-CN" w:bidi="ar-SA"/>
    </w:rPr>
  </w:style>
  <w:style w:type="character" w:customStyle="1" w:styleId="860">
    <w:name w:val="font21"/>
    <w:basedOn w:val="71"/>
    <w:qFormat/>
    <w:uiPriority w:val="0"/>
    <w:rPr>
      <w:rFonts w:hint="eastAsia" w:ascii="宋体" w:hAnsi="宋体" w:eastAsia="宋体"/>
      <w:kern w:val="2"/>
      <w:sz w:val="28"/>
      <w:szCs w:val="28"/>
      <w:lang w:val="en-US" w:eastAsia="zh-CN" w:bidi="ar-SA"/>
    </w:rPr>
  </w:style>
  <w:style w:type="character" w:customStyle="1" w:styleId="861">
    <w:name w:val="Char Char26"/>
    <w:qFormat/>
    <w:uiPriority w:val="6"/>
    <w:rPr>
      <w:kern w:val="1"/>
      <w:sz w:val="21"/>
      <w:szCs w:val="24"/>
    </w:rPr>
  </w:style>
  <w:style w:type="character" w:customStyle="1" w:styleId="862">
    <w:name w:val="Item List Char"/>
    <w:link w:val="124"/>
    <w:qFormat/>
    <w:uiPriority w:val="0"/>
    <w:rPr>
      <w:rFonts w:ascii="Arial"/>
      <w:bCs/>
      <w:sz w:val="21"/>
      <w:szCs w:val="21"/>
      <w:lang w:val="en-US" w:eastAsia="zh-CN" w:bidi="ar-SA"/>
    </w:rPr>
  </w:style>
  <w:style w:type="character" w:customStyle="1" w:styleId="863">
    <w:name w:val="批注框文本 Char1"/>
    <w:qFormat/>
    <w:uiPriority w:val="0"/>
    <w:rPr>
      <w:rFonts w:ascii="Times New Roman" w:hAnsi="Times New Roman" w:eastAsia="宋体" w:cs="Times New Roman"/>
      <w:sz w:val="18"/>
      <w:szCs w:val="18"/>
    </w:rPr>
  </w:style>
  <w:style w:type="character" w:customStyle="1" w:styleId="864">
    <w:name w:val="纯文本 Char1"/>
    <w:link w:val="125"/>
    <w:qFormat/>
    <w:uiPriority w:val="0"/>
    <w:rPr>
      <w:rFonts w:ascii="宋体" w:hAnsi="Courier New"/>
    </w:rPr>
  </w:style>
  <w:style w:type="character" w:customStyle="1" w:styleId="865">
    <w:name w:val="正文文本首行缩进 字符"/>
    <w:link w:val="62"/>
    <w:qFormat/>
    <w:uiPriority w:val="0"/>
    <w:rPr>
      <w:rFonts w:ascii="宋体"/>
      <w:kern w:val="2"/>
      <w:sz w:val="24"/>
      <w:lang w:val="zh-CN"/>
    </w:rPr>
  </w:style>
  <w:style w:type="character" w:customStyle="1" w:styleId="866">
    <w:name w:val="h3 Char"/>
    <w:qFormat/>
    <w:uiPriority w:val="0"/>
    <w:rPr>
      <w:rFonts w:eastAsia="宋体"/>
      <w:b/>
      <w:kern w:val="2"/>
      <w:sz w:val="32"/>
      <w:lang w:val="en-US" w:eastAsia="zh-CN" w:bidi="ar-SA"/>
    </w:rPr>
  </w:style>
  <w:style w:type="character" w:customStyle="1" w:styleId="867">
    <w:name w:val="dandyren_title1"/>
    <w:qFormat/>
    <w:uiPriority w:val="0"/>
    <w:rPr>
      <w:b/>
      <w:bCs/>
      <w:color w:val="FF6633"/>
      <w:sz w:val="18"/>
      <w:szCs w:val="18"/>
    </w:rPr>
  </w:style>
  <w:style w:type="character" w:customStyle="1" w:styleId="868">
    <w:name w:val="Char Char31"/>
    <w:qFormat/>
    <w:uiPriority w:val="6"/>
    <w:rPr>
      <w:rFonts w:ascii="Arial" w:hAnsi="Arial" w:eastAsia="黑体"/>
      <w:kern w:val="1"/>
      <w:sz w:val="24"/>
      <w:szCs w:val="24"/>
    </w:rPr>
  </w:style>
  <w:style w:type="character" w:customStyle="1" w:styleId="869">
    <w:name w:val="h Char1"/>
    <w:qFormat/>
    <w:uiPriority w:val="0"/>
    <w:rPr>
      <w:sz w:val="18"/>
      <w:szCs w:val="18"/>
    </w:rPr>
  </w:style>
  <w:style w:type="character" w:customStyle="1" w:styleId="870">
    <w:name w:val="solutionfonts"/>
    <w:qFormat/>
    <w:uiPriority w:val="0"/>
  </w:style>
  <w:style w:type="character" w:customStyle="1" w:styleId="871">
    <w:name w:val="标题 4 字符1"/>
    <w:link w:val="6"/>
    <w:qFormat/>
    <w:uiPriority w:val="9"/>
    <w:rPr>
      <w:rFonts w:ascii="Arial" w:hAnsi="Arial" w:eastAsia="黑体"/>
      <w:b/>
      <w:bCs/>
      <w:kern w:val="2"/>
      <w:sz w:val="28"/>
      <w:szCs w:val="28"/>
      <w:lang w:val="zh-CN"/>
    </w:rPr>
  </w:style>
  <w:style w:type="character" w:customStyle="1" w:styleId="872">
    <w:name w:val="首行缩进 Char"/>
    <w:qFormat/>
    <w:uiPriority w:val="0"/>
    <w:rPr>
      <w:rFonts w:ascii="宋体" w:eastAsia="宋体"/>
      <w:kern w:val="2"/>
      <w:sz w:val="24"/>
      <w:lang w:val="en-US" w:eastAsia="zh-CN" w:bidi="ar-SA"/>
    </w:rPr>
  </w:style>
  <w:style w:type="character" w:customStyle="1" w:styleId="873">
    <w:name w:val="Char Char52"/>
    <w:qFormat/>
    <w:uiPriority w:val="0"/>
    <w:rPr>
      <w:rFonts w:ascii="宋体" w:hAnsi="Courier New" w:eastAsia="宋体"/>
      <w:kern w:val="2"/>
      <w:sz w:val="21"/>
      <w:lang w:val="en-US" w:eastAsia="zh-CN"/>
    </w:rPr>
  </w:style>
  <w:style w:type="character" w:customStyle="1" w:styleId="874">
    <w:name w:val="正文文本 3 字符"/>
    <w:link w:val="21"/>
    <w:qFormat/>
    <w:uiPriority w:val="0"/>
    <w:rPr>
      <w:kern w:val="2"/>
      <w:sz w:val="21"/>
    </w:rPr>
  </w:style>
  <w:style w:type="character" w:customStyle="1" w:styleId="875">
    <w:name w:val="font31"/>
    <w:qFormat/>
    <w:uiPriority w:val="0"/>
    <w:rPr>
      <w:rFonts w:hint="eastAsia" w:ascii="仿宋" w:hAnsi="仿宋" w:eastAsia="仿宋" w:cs="仿宋"/>
      <w:color w:val="000000"/>
      <w:sz w:val="20"/>
      <w:szCs w:val="20"/>
      <w:u w:val="none"/>
    </w:rPr>
  </w:style>
  <w:style w:type="character" w:customStyle="1" w:styleId="876">
    <w:name w:val="正文说明 Char"/>
    <w:link w:val="126"/>
    <w:qFormat/>
    <w:uiPriority w:val="0"/>
    <w:rPr>
      <w:sz w:val="24"/>
      <w:szCs w:val="24"/>
    </w:rPr>
  </w:style>
  <w:style w:type="character" w:customStyle="1" w:styleId="877">
    <w:name w:val="脚注文本 Char1"/>
    <w:qFormat/>
    <w:uiPriority w:val="0"/>
    <w:rPr>
      <w:rFonts w:ascii="Times New Roman" w:hAnsi="Times New Roman" w:eastAsia="宋体" w:cs="Times New Roman"/>
      <w:sz w:val="18"/>
      <w:szCs w:val="18"/>
    </w:rPr>
  </w:style>
  <w:style w:type="character" w:customStyle="1" w:styleId="878">
    <w:name w:val="Char Char1211"/>
    <w:qFormat/>
    <w:uiPriority w:val="0"/>
    <w:rPr>
      <w:rFonts w:ascii="仿宋_GB2312" w:eastAsia="仿宋_GB2312"/>
      <w:b/>
      <w:bCs/>
      <w:kern w:val="2"/>
      <w:sz w:val="24"/>
      <w:szCs w:val="24"/>
      <w:lang w:val="zh-CN" w:eastAsia="zh-CN" w:bidi="ar-SA"/>
    </w:rPr>
  </w:style>
  <w:style w:type="character" w:customStyle="1" w:styleId="879">
    <w:name w:val="标题 Char"/>
    <w:qFormat/>
    <w:uiPriority w:val="0"/>
    <w:rPr>
      <w:rFonts w:eastAsia="宋体"/>
      <w:b/>
      <w:sz w:val="24"/>
      <w:lang w:eastAsia="zh-CN" w:bidi="ar-SA"/>
    </w:rPr>
  </w:style>
  <w:style w:type="character" w:customStyle="1" w:styleId="880">
    <w:name w:val="Char Char35"/>
    <w:qFormat/>
    <w:uiPriority w:val="6"/>
    <w:rPr>
      <w:rFonts w:ascii="Arial" w:hAnsi="Arial" w:eastAsia="黑体"/>
      <w:b/>
      <w:kern w:val="1"/>
      <w:sz w:val="28"/>
      <w:szCs w:val="28"/>
      <w:lang w:val="zh-CN"/>
    </w:rPr>
  </w:style>
  <w:style w:type="character" w:customStyle="1" w:styleId="881">
    <w:name w:val="纯文本 Char Char Char"/>
    <w:qFormat/>
    <w:uiPriority w:val="0"/>
    <w:rPr>
      <w:rFonts w:ascii="宋体" w:hAnsi="Courier New" w:eastAsia="宋体"/>
      <w:kern w:val="2"/>
      <w:sz w:val="21"/>
      <w:lang w:val="en-US" w:eastAsia="zh-CN" w:bidi="ar-SA"/>
    </w:rPr>
  </w:style>
  <w:style w:type="character" w:customStyle="1" w:styleId="882">
    <w:name w:val="Table Text Char"/>
    <w:link w:val="127"/>
    <w:qFormat/>
    <w:uiPriority w:val="0"/>
    <w:rPr>
      <w:sz w:val="24"/>
      <w:szCs w:val="24"/>
    </w:rPr>
  </w:style>
  <w:style w:type="character" w:customStyle="1" w:styleId="883">
    <w:name w:val="正文1 Char1"/>
    <w:qFormat/>
    <w:uiPriority w:val="0"/>
    <w:rPr>
      <w:rFonts w:ascii="仿宋_GB2312" w:hAnsi="Courier New" w:eastAsia="仿宋_GB2312"/>
      <w:kern w:val="28"/>
      <w:sz w:val="24"/>
      <w:szCs w:val="24"/>
      <w:lang w:val="en-US" w:eastAsia="zh-CN"/>
    </w:rPr>
  </w:style>
  <w:style w:type="character" w:customStyle="1" w:styleId="884">
    <w:name w:val="页脚 Char1"/>
    <w:qFormat/>
    <w:uiPriority w:val="0"/>
    <w:rPr>
      <w:rFonts w:eastAsia="宋体"/>
      <w:kern w:val="2"/>
      <w:sz w:val="18"/>
      <w:szCs w:val="18"/>
      <w:lang w:val="en-US" w:eastAsia="zh-CN" w:bidi="ar-SA"/>
    </w:rPr>
  </w:style>
  <w:style w:type="character" w:customStyle="1" w:styleId="885">
    <w:name w:val="Bold"/>
    <w:qFormat/>
    <w:uiPriority w:val="0"/>
    <w:rPr>
      <w:rFonts w:ascii="Arial" w:hAnsi="Arial" w:eastAsia="黑体" w:cs="Times New Roman"/>
      <w:b/>
      <w:kern w:val="2"/>
      <w:sz w:val="32"/>
      <w:szCs w:val="32"/>
      <w:lang w:val="en-US" w:eastAsia="zh-CN" w:bidi="ar-SA"/>
    </w:rPr>
  </w:style>
  <w:style w:type="character" w:customStyle="1" w:styleId="886">
    <w:name w:val="批注文字 字符1"/>
    <w:link w:val="19"/>
    <w:qFormat/>
    <w:uiPriority w:val="99"/>
    <w:rPr>
      <w:kern w:val="2"/>
      <w:sz w:val="21"/>
      <w:szCs w:val="24"/>
    </w:rPr>
  </w:style>
  <w:style w:type="character" w:customStyle="1" w:styleId="887">
    <w:name w:val="签名 字符"/>
    <w:link w:val="44"/>
    <w:qFormat/>
    <w:uiPriority w:val="0"/>
    <w:rPr>
      <w:rFonts w:eastAsia="仿宋_GB2312"/>
      <w:sz w:val="24"/>
    </w:rPr>
  </w:style>
  <w:style w:type="character" w:customStyle="1" w:styleId="888">
    <w:name w:val="hui3"/>
    <w:qFormat/>
    <w:uiPriority w:val="0"/>
    <w:rPr>
      <w:color w:val="333333"/>
    </w:rPr>
  </w:style>
  <w:style w:type="character" w:customStyle="1" w:styleId="889">
    <w:name w:val="Char Char17"/>
    <w:qFormat/>
    <w:uiPriority w:val="6"/>
    <w:rPr>
      <w:rFonts w:eastAsia="仿宋_GB2312"/>
      <w:sz w:val="24"/>
    </w:rPr>
  </w:style>
  <w:style w:type="character" w:customStyle="1" w:styleId="890">
    <w:name w:val="标题 4 字符"/>
    <w:qFormat/>
    <w:uiPriority w:val="9"/>
    <w:rPr>
      <w:rFonts w:ascii="等线 Light" w:hAnsi="等线 Light" w:eastAsia="等线 Light" w:cs="Times New Roman"/>
      <w:b/>
      <w:bCs/>
      <w:snapToGrid w:val="0"/>
      <w:kern w:val="0"/>
      <w:sz w:val="28"/>
      <w:szCs w:val="28"/>
    </w:rPr>
  </w:style>
  <w:style w:type="character" w:customStyle="1" w:styleId="891">
    <w:name w:val="Char Char37"/>
    <w:qFormat/>
    <w:uiPriority w:val="6"/>
    <w:rPr>
      <w:b/>
      <w:kern w:val="1"/>
      <w:sz w:val="44"/>
      <w:szCs w:val="44"/>
    </w:rPr>
  </w:style>
  <w:style w:type="character" w:customStyle="1" w:styleId="892">
    <w:name w:val="列出段落 Char"/>
    <w:qFormat/>
    <w:uiPriority w:val="0"/>
    <w:rPr>
      <w:rFonts w:eastAsia="楷体_GB2312" w:cs="Lucida Sans"/>
      <w:kern w:val="2"/>
      <w:sz w:val="24"/>
      <w:szCs w:val="24"/>
      <w:lang w:val="en-US" w:eastAsia="zh-CN" w:bidi="ar-SA"/>
    </w:rPr>
  </w:style>
  <w:style w:type="character" w:customStyle="1" w:styleId="893">
    <w:name w:val="正文文本缩进 3 Char1"/>
    <w:semiHidden/>
    <w:qFormat/>
    <w:uiPriority w:val="99"/>
    <w:rPr>
      <w:rFonts w:ascii="Times New Roman" w:hAnsi="Times New Roman" w:eastAsia="宋体" w:cs="Times New Roman"/>
      <w:sz w:val="16"/>
      <w:szCs w:val="16"/>
    </w:rPr>
  </w:style>
  <w:style w:type="character" w:customStyle="1" w:styleId="894">
    <w:name w:val="公文正文 Char Char"/>
    <w:link w:val="128"/>
    <w:qFormat/>
    <w:uiPriority w:val="0"/>
    <w:rPr>
      <w:rFonts w:ascii="仿宋_GB2312" w:eastAsia="仿宋_GB2312"/>
      <w:kern w:val="2"/>
      <w:sz w:val="24"/>
      <w:szCs w:val="24"/>
    </w:rPr>
  </w:style>
  <w:style w:type="character" w:customStyle="1" w:styleId="895">
    <w:name w:val="Table Text Char1"/>
    <w:qFormat/>
    <w:uiPriority w:val="0"/>
    <w:rPr>
      <w:rFonts w:eastAsia="宋体"/>
      <w:sz w:val="24"/>
      <w:szCs w:val="24"/>
      <w:lang w:val="en-US" w:eastAsia="zh-CN" w:bidi="ar-SA"/>
    </w:rPr>
  </w:style>
  <w:style w:type="character" w:customStyle="1" w:styleId="896">
    <w:name w:val="标题 1 Char Char"/>
    <w:qFormat/>
    <w:uiPriority w:val="0"/>
    <w:rPr>
      <w:rFonts w:hint="eastAsia" w:ascii="宋体" w:hAnsi="宋体" w:eastAsia="宋体"/>
      <w:b/>
      <w:spacing w:val="-2"/>
      <w:sz w:val="24"/>
      <w:lang w:val="en-US" w:eastAsia="zh-CN" w:bidi="ar-SA"/>
    </w:rPr>
  </w:style>
  <w:style w:type="character" w:customStyle="1" w:styleId="897">
    <w:name w:val="正文（缩进2汉字） Char"/>
    <w:link w:val="129"/>
    <w:qFormat/>
    <w:uiPriority w:val="0"/>
    <w:rPr>
      <w:rFonts w:ascii="宋体"/>
    </w:rPr>
  </w:style>
  <w:style w:type="character" w:customStyle="1" w:styleId="898">
    <w:name w:val="标题 8 字符"/>
    <w:link w:val="9"/>
    <w:qFormat/>
    <w:uiPriority w:val="0"/>
    <w:rPr>
      <w:rFonts w:ascii="Arial" w:hAnsi="Arial" w:eastAsia="黑体"/>
      <w:kern w:val="2"/>
      <w:sz w:val="24"/>
      <w:szCs w:val="24"/>
    </w:rPr>
  </w:style>
  <w:style w:type="character" w:customStyle="1" w:styleId="899">
    <w:name w:val="标书表格字体格式 Char"/>
    <w:qFormat/>
    <w:uiPriority w:val="0"/>
    <w:rPr>
      <w:kern w:val="2"/>
      <w:sz w:val="21"/>
      <w:szCs w:val="24"/>
      <w:lang w:bidi="ar-SA"/>
    </w:rPr>
  </w:style>
  <w:style w:type="character" w:customStyle="1" w:styleId="900">
    <w:name w:val="tw4winError"/>
    <w:qFormat/>
    <w:uiPriority w:val="0"/>
    <w:rPr>
      <w:rFonts w:ascii="Courier New" w:hAnsi="Courier New" w:cs="Courier New"/>
      <w:color w:val="00FF00"/>
      <w:sz w:val="40"/>
      <w:szCs w:val="40"/>
    </w:rPr>
  </w:style>
  <w:style w:type="character" w:customStyle="1" w:styleId="901">
    <w:name w:val="Body Text(ch) Char Char"/>
    <w:qFormat/>
    <w:uiPriority w:val="0"/>
    <w:rPr>
      <w:rFonts w:ascii="宋体"/>
      <w:kern w:val="2"/>
      <w:sz w:val="24"/>
      <w:szCs w:val="21"/>
      <w:lang w:val="zh-CN"/>
    </w:rPr>
  </w:style>
  <w:style w:type="character" w:customStyle="1" w:styleId="902">
    <w:name w:val="正文首行缩进两字 Char"/>
    <w:qFormat/>
    <w:uiPriority w:val="0"/>
    <w:rPr>
      <w:sz w:val="24"/>
      <w:szCs w:val="24"/>
      <w:lang w:val="en-US" w:eastAsia="zh-CN" w:bidi="ar-SA"/>
    </w:rPr>
  </w:style>
  <w:style w:type="character" w:customStyle="1" w:styleId="903">
    <w:name w:val="正文文本 Char"/>
    <w:qFormat/>
    <w:uiPriority w:val="0"/>
    <w:rPr>
      <w:rFonts w:eastAsia="宋体"/>
      <w:kern w:val="2"/>
      <w:sz w:val="24"/>
      <w:szCs w:val="24"/>
      <w:lang w:val="en-US" w:eastAsia="zh-CN" w:bidi="ar-SA"/>
    </w:rPr>
  </w:style>
  <w:style w:type="character" w:customStyle="1" w:styleId="904">
    <w:name w:val="文档结构图 字符1"/>
    <w:qFormat/>
    <w:uiPriority w:val="0"/>
    <w:rPr>
      <w:rFonts w:ascii="宋体" w:hAnsi="Calibri" w:eastAsia="黑体" w:cs="Arial"/>
      <w:snapToGrid w:val="0"/>
      <w:kern w:val="2"/>
      <w:sz w:val="18"/>
      <w:szCs w:val="18"/>
    </w:rPr>
  </w:style>
  <w:style w:type="character" w:customStyle="1" w:styleId="905">
    <w:name w:val="content"/>
    <w:qFormat/>
    <w:uiPriority w:val="0"/>
  </w:style>
  <w:style w:type="character" w:customStyle="1" w:styleId="906">
    <w:name w:val="tw4winPopup"/>
    <w:qFormat/>
    <w:uiPriority w:val="0"/>
    <w:rPr>
      <w:rFonts w:ascii="Courier New" w:hAnsi="Courier New" w:cs="Courier New"/>
      <w:color w:val="008000"/>
      <w:lang w:val="en-US" w:eastAsia="zh-CN"/>
    </w:rPr>
  </w:style>
  <w:style w:type="character" w:customStyle="1" w:styleId="907">
    <w:name w:val="param-name"/>
    <w:qFormat/>
    <w:uiPriority w:val="99"/>
    <w:rPr>
      <w:rFonts w:ascii="Arial" w:hAnsi="Arial" w:eastAsia="黑体" w:cs="Arial"/>
      <w:snapToGrid w:val="0"/>
      <w:kern w:val="0"/>
      <w:szCs w:val="21"/>
    </w:rPr>
  </w:style>
  <w:style w:type="character" w:customStyle="1" w:styleId="908">
    <w:name w:val="标准正文格式 Char"/>
    <w:qFormat/>
    <w:uiPriority w:val="0"/>
    <w:rPr>
      <w:rFonts w:ascii="宋体" w:eastAsia="仿宋_GB2312" w:cs="宋体"/>
      <w:color w:val="000000"/>
      <w:sz w:val="24"/>
      <w:lang w:val="en-US" w:eastAsia="zh-CN" w:bidi="ar-SA"/>
    </w:rPr>
  </w:style>
  <w:style w:type="character" w:customStyle="1" w:styleId="909">
    <w:name w:val="Char Char212"/>
    <w:qFormat/>
    <w:uiPriority w:val="0"/>
    <w:rPr>
      <w:rFonts w:eastAsia="宋体"/>
      <w:b/>
      <w:bCs/>
      <w:kern w:val="2"/>
      <w:sz w:val="21"/>
      <w:szCs w:val="24"/>
      <w:lang w:val="en-US" w:eastAsia="zh-CN" w:bidi="ar-SA"/>
    </w:rPr>
  </w:style>
  <w:style w:type="character" w:customStyle="1" w:styleId="910">
    <w:name w:val="文档结构图 Char"/>
    <w:qFormat/>
    <w:uiPriority w:val="0"/>
    <w:rPr>
      <w:rFonts w:eastAsia="宋体"/>
      <w:kern w:val="2"/>
      <w:sz w:val="21"/>
      <w:szCs w:val="24"/>
      <w:lang w:val="en-US" w:eastAsia="zh-CN" w:bidi="ar-SA"/>
    </w:rPr>
  </w:style>
  <w:style w:type="character" w:customStyle="1" w:styleId="911">
    <w:name w:val="zbggmain style9"/>
    <w:qFormat/>
    <w:uiPriority w:val="0"/>
  </w:style>
  <w:style w:type="character" w:customStyle="1" w:styleId="912">
    <w:name w:val="Char Char16"/>
    <w:qFormat/>
    <w:uiPriority w:val="6"/>
    <w:rPr>
      <w:kern w:val="1"/>
      <w:sz w:val="18"/>
      <w:szCs w:val="18"/>
    </w:rPr>
  </w:style>
  <w:style w:type="character" w:customStyle="1" w:styleId="913">
    <w:name w:val="font51"/>
    <w:qFormat/>
    <w:uiPriority w:val="0"/>
    <w:rPr>
      <w:rFonts w:hint="eastAsia" w:ascii="仿宋" w:hAnsi="仿宋" w:eastAsia="仿宋" w:cs="仿宋"/>
      <w:color w:val="000000"/>
      <w:sz w:val="20"/>
      <w:szCs w:val="20"/>
      <w:u w:val="none"/>
    </w:rPr>
  </w:style>
  <w:style w:type="character" w:customStyle="1" w:styleId="914">
    <w:name w:val="Char Char82"/>
    <w:qFormat/>
    <w:uiPriority w:val="0"/>
    <w:rPr>
      <w:rFonts w:eastAsia="宋体"/>
      <w:b/>
      <w:sz w:val="24"/>
      <w:lang w:eastAsia="zh-CN"/>
    </w:rPr>
  </w:style>
  <w:style w:type="character" w:customStyle="1" w:styleId="915">
    <w:name w:val="正文文本缩进 3 字符"/>
    <w:link w:val="55"/>
    <w:qFormat/>
    <w:uiPriority w:val="0"/>
    <w:rPr>
      <w:kern w:val="2"/>
      <w:sz w:val="24"/>
    </w:rPr>
  </w:style>
  <w:style w:type="character" w:customStyle="1" w:styleId="916">
    <w:name w:val="日期 Char1"/>
    <w:semiHidden/>
    <w:qFormat/>
    <w:uiPriority w:val="99"/>
    <w:rPr>
      <w:rFonts w:ascii="Times New Roman" w:hAnsi="Times New Roman" w:eastAsia="宋体" w:cs="Times New Roman"/>
      <w:szCs w:val="24"/>
    </w:rPr>
  </w:style>
  <w:style w:type="character" w:customStyle="1" w:styleId="917">
    <w:name w:val="页眉 字符"/>
    <w:qFormat/>
    <w:uiPriority w:val="99"/>
    <w:rPr>
      <w:kern w:val="2"/>
      <w:sz w:val="18"/>
      <w:szCs w:val="18"/>
    </w:rPr>
  </w:style>
  <w:style w:type="character" w:customStyle="1" w:styleId="918">
    <w:name w:val="Char Char33"/>
    <w:qFormat/>
    <w:uiPriority w:val="6"/>
    <w:rPr>
      <w:rFonts w:ascii="Arial" w:hAnsi="Arial" w:eastAsia="黑体"/>
      <w:b/>
      <w:kern w:val="1"/>
      <w:sz w:val="24"/>
      <w:szCs w:val="24"/>
    </w:rPr>
  </w:style>
  <w:style w:type="character" w:customStyle="1" w:styleId="919">
    <w:name w:val="b11_01b Char"/>
    <w:link w:val="130"/>
    <w:qFormat/>
    <w:uiPriority w:val="0"/>
    <w:rPr>
      <w:rFonts w:ascii="Verdana" w:hAnsi="Verdana"/>
      <w:b/>
      <w:bCs/>
      <w:color w:val="4A82CA"/>
      <w:sz w:val="17"/>
      <w:szCs w:val="17"/>
    </w:rPr>
  </w:style>
  <w:style w:type="character" w:customStyle="1" w:styleId="920">
    <w:name w:val="Char Char121"/>
    <w:qFormat/>
    <w:uiPriority w:val="6"/>
    <w:rPr>
      <w:rFonts w:ascii="仿宋_GB2312" w:eastAsia="仿宋_GB2312"/>
      <w:b/>
      <w:bCs/>
      <w:kern w:val="2"/>
      <w:sz w:val="24"/>
      <w:szCs w:val="24"/>
      <w:lang w:val="zh-CN" w:eastAsia="zh-CN" w:bidi="ar-SA"/>
    </w:rPr>
  </w:style>
  <w:style w:type="character" w:customStyle="1" w:styleId="921">
    <w:name w:val="Footer-Even Char"/>
    <w:qFormat/>
    <w:uiPriority w:val="0"/>
    <w:rPr>
      <w:rFonts w:eastAsia="宋体"/>
      <w:kern w:val="2"/>
      <w:sz w:val="18"/>
      <w:lang w:val="en-US" w:eastAsia="zh-CN" w:bidi="ar-SA"/>
    </w:rPr>
  </w:style>
  <w:style w:type="character" w:customStyle="1" w:styleId="922">
    <w:name w:val="页脚 字符2"/>
    <w:link w:val="41"/>
    <w:qFormat/>
    <w:locked/>
    <w:uiPriority w:val="99"/>
    <w:rPr>
      <w:kern w:val="2"/>
      <w:sz w:val="18"/>
      <w:szCs w:val="18"/>
    </w:rPr>
  </w:style>
  <w:style w:type="character" w:customStyle="1" w:styleId="923">
    <w:name w:val="Char Char36"/>
    <w:qFormat/>
    <w:uiPriority w:val="6"/>
    <w:rPr>
      <w:rFonts w:ascii="仿宋_GB2312" w:hAnsi="仿宋_GB2312" w:eastAsia="仿宋_GB2312" w:cs="Arial"/>
      <w:b/>
      <w:kern w:val="1"/>
      <w:sz w:val="32"/>
      <w:szCs w:val="32"/>
      <w:lang w:val="zh-CN" w:eastAsia="zh-CN" w:bidi="ar-SA"/>
    </w:rPr>
  </w:style>
  <w:style w:type="character" w:customStyle="1" w:styleId="924">
    <w:name w:val="Char Char61"/>
    <w:qFormat/>
    <w:uiPriority w:val="6"/>
    <w:rPr>
      <w:rFonts w:eastAsia="宋体"/>
      <w:kern w:val="2"/>
      <w:sz w:val="21"/>
      <w:szCs w:val="24"/>
      <w:lang w:val="en-US" w:eastAsia="zh-CN" w:bidi="ar-SA"/>
    </w:rPr>
  </w:style>
  <w:style w:type="character" w:customStyle="1" w:styleId="925">
    <w:name w:val="正文文字缩进 2 Char Char"/>
    <w:qFormat/>
    <w:uiPriority w:val="0"/>
    <w:rPr>
      <w:rFonts w:ascii="宋体"/>
      <w:sz w:val="28"/>
    </w:rPr>
  </w:style>
  <w:style w:type="character" w:customStyle="1" w:styleId="926">
    <w:name w:val="f141"/>
    <w:qFormat/>
    <w:uiPriority w:val="0"/>
    <w:rPr>
      <w:rFonts w:ascii="Tahoma" w:hAnsi="Tahoma" w:eastAsia="宋体"/>
      <w:b/>
      <w:kern w:val="2"/>
      <w:sz w:val="21"/>
      <w:szCs w:val="21"/>
      <w:lang w:val="en-US" w:eastAsia="zh-CN" w:bidi="ar-SA"/>
    </w:rPr>
  </w:style>
  <w:style w:type="character" w:customStyle="1" w:styleId="927">
    <w:name w:val="段落 Char Char"/>
    <w:link w:val="131"/>
    <w:qFormat/>
    <w:uiPriority w:val="0"/>
    <w:rPr>
      <w:rFonts w:ascii="宋体" w:hAnsi="宋体"/>
      <w:sz w:val="24"/>
    </w:rPr>
  </w:style>
  <w:style w:type="character" w:customStyle="1" w:styleId="928">
    <w:name w:val="标题 3 Char2"/>
    <w:qFormat/>
    <w:uiPriority w:val="0"/>
    <w:rPr>
      <w:rFonts w:eastAsia="宋体"/>
      <w:b/>
      <w:bCs/>
      <w:kern w:val="2"/>
      <w:sz w:val="32"/>
      <w:szCs w:val="32"/>
      <w:lang w:val="en-US" w:eastAsia="zh-CN" w:bidi="ar-SA"/>
    </w:rPr>
  </w:style>
  <w:style w:type="character" w:customStyle="1" w:styleId="929">
    <w:name w:val="apple-converted-space"/>
    <w:qFormat/>
    <w:uiPriority w:val="0"/>
  </w:style>
  <w:style w:type="character" w:customStyle="1" w:styleId="930">
    <w:name w:val="页眉 字符2"/>
    <w:link w:val="42"/>
    <w:qFormat/>
    <w:uiPriority w:val="99"/>
    <w:rPr>
      <w:kern w:val="2"/>
      <w:sz w:val="18"/>
      <w:szCs w:val="18"/>
    </w:rPr>
  </w:style>
  <w:style w:type="character" w:customStyle="1" w:styleId="931">
    <w:name w:val="Char Char9"/>
    <w:qFormat/>
    <w:uiPriority w:val="0"/>
    <w:rPr>
      <w:rFonts w:eastAsia="宋体"/>
      <w:kern w:val="2"/>
      <w:sz w:val="18"/>
      <w:szCs w:val="18"/>
      <w:lang w:val="en-US" w:eastAsia="zh-CN" w:bidi="ar-SA"/>
    </w:rPr>
  </w:style>
  <w:style w:type="character" w:customStyle="1" w:styleId="932">
    <w:name w:val="Char Char41"/>
    <w:qFormat/>
    <w:uiPriority w:val="0"/>
    <w:rPr>
      <w:rFonts w:eastAsia="宋体"/>
      <w:b/>
      <w:sz w:val="24"/>
      <w:lang w:eastAsia="zh-CN" w:bidi="ar-SA"/>
    </w:rPr>
  </w:style>
  <w:style w:type="character" w:customStyle="1" w:styleId="933">
    <w:name w:val="large1"/>
    <w:qFormat/>
    <w:uiPriority w:val="0"/>
    <w:rPr>
      <w:rFonts w:hint="eastAsia" w:ascii="宋体" w:hAnsi="宋体" w:eastAsia="宋体"/>
      <w:sz w:val="21"/>
      <w:szCs w:val="21"/>
    </w:rPr>
  </w:style>
  <w:style w:type="character" w:customStyle="1" w:styleId="934">
    <w:name w:val="正文段 Char"/>
    <w:link w:val="132"/>
    <w:qFormat/>
    <w:uiPriority w:val="0"/>
    <w:rPr>
      <w:sz w:val="24"/>
    </w:rPr>
  </w:style>
  <w:style w:type="character" w:customStyle="1" w:styleId="935">
    <w:name w:val="Char Char13"/>
    <w:qFormat/>
    <w:uiPriority w:val="6"/>
    <w:rPr>
      <w:rFonts w:ascii="宋体" w:hAnsi="宋体"/>
      <w:kern w:val="1"/>
      <w:sz w:val="21"/>
      <w:szCs w:val="24"/>
    </w:rPr>
  </w:style>
  <w:style w:type="character" w:customStyle="1" w:styleId="93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37">
    <w:name w:val="冯广丽 Char"/>
    <w:link w:val="133"/>
    <w:qFormat/>
    <w:uiPriority w:val="0"/>
    <w:rPr>
      <w:rFonts w:ascii="宋体" w:hAnsi="宋体"/>
      <w:kern w:val="2"/>
      <w:sz w:val="24"/>
      <w:szCs w:val="22"/>
    </w:rPr>
  </w:style>
  <w:style w:type="character" w:customStyle="1" w:styleId="938">
    <w:name w:val="批注文字 字符"/>
    <w:qFormat/>
    <w:uiPriority w:val="0"/>
    <w:rPr>
      <w:rFonts w:ascii="Arial" w:hAnsi="Arial" w:eastAsia="黑体" w:cs="Arial"/>
      <w:snapToGrid w:val="0"/>
      <w:kern w:val="0"/>
      <w:szCs w:val="21"/>
    </w:rPr>
  </w:style>
  <w:style w:type="character" w:customStyle="1" w:styleId="939">
    <w:name w:val="Char Char161"/>
    <w:qFormat/>
    <w:uiPriority w:val="0"/>
    <w:rPr>
      <w:rFonts w:eastAsia="宋体"/>
      <w:b/>
      <w:kern w:val="2"/>
      <w:sz w:val="32"/>
      <w:lang w:val="en-US" w:eastAsia="zh-CN"/>
    </w:rPr>
  </w:style>
  <w:style w:type="character" w:customStyle="1" w:styleId="940">
    <w:name w:val="javascript"/>
    <w:qFormat/>
    <w:uiPriority w:val="0"/>
  </w:style>
  <w:style w:type="character" w:customStyle="1" w:styleId="941">
    <w:name w:val="图名 Char"/>
    <w:qFormat/>
    <w:uiPriority w:val="0"/>
    <w:rPr>
      <w:rFonts w:ascii="Arial" w:hAnsi="Arial" w:eastAsia="黑体"/>
      <w:kern w:val="2"/>
      <w:sz w:val="24"/>
      <w:szCs w:val="24"/>
      <w:lang w:val="en-US" w:eastAsia="zh-CN" w:bidi="ar-SA"/>
    </w:rPr>
  </w:style>
  <w:style w:type="character" w:customStyle="1" w:styleId="942">
    <w:name w:val="Used by Word for text of Help footnotes Char Char"/>
    <w:qFormat/>
    <w:uiPriority w:val="0"/>
    <w:rPr>
      <w:rFonts w:ascii="Times New Roman" w:hAnsi="Times New Roman" w:eastAsia="宋体" w:cs="Times New Roman"/>
      <w:sz w:val="20"/>
      <w:szCs w:val="20"/>
    </w:rPr>
  </w:style>
  <w:style w:type="character" w:customStyle="1" w:styleId="943">
    <w:name w:val="编号，小四 Char"/>
    <w:link w:val="134"/>
    <w:qFormat/>
    <w:uiPriority w:val="0"/>
    <w:rPr>
      <w:rFonts w:ascii="Arial" w:hAnsi="Arial"/>
      <w:sz w:val="24"/>
    </w:rPr>
  </w:style>
  <w:style w:type="character" w:customStyle="1" w:styleId="944">
    <w:name w:val="Font Style82"/>
    <w:qFormat/>
    <w:uiPriority w:val="99"/>
    <w:rPr>
      <w:rFonts w:ascii="宋体" w:eastAsia="宋体" w:cs="宋体"/>
      <w:color w:val="000000"/>
      <w:sz w:val="14"/>
      <w:szCs w:val="14"/>
    </w:rPr>
  </w:style>
  <w:style w:type="character" w:customStyle="1" w:styleId="945">
    <w:name w:val="标题 2 Char Char"/>
    <w:qFormat/>
    <w:uiPriority w:val="0"/>
    <w:rPr>
      <w:rFonts w:ascii="楷体_GB2312" w:hAnsi="Arial" w:eastAsia="楷体_GB2312"/>
      <w:b/>
      <w:bCs/>
      <w:kern w:val="2"/>
      <w:sz w:val="24"/>
      <w:szCs w:val="32"/>
      <w:lang w:val="en-US" w:eastAsia="zh-CN" w:bidi="ar-SA"/>
    </w:rPr>
  </w:style>
  <w:style w:type="character" w:customStyle="1" w:styleId="946">
    <w:name w:val="未用 Char"/>
    <w:qFormat/>
    <w:uiPriority w:val="0"/>
    <w:rPr>
      <w:rFonts w:ascii="Arial" w:hAnsi="Arial" w:eastAsia="黑体"/>
      <w:kern w:val="2"/>
      <w:sz w:val="21"/>
      <w:szCs w:val="21"/>
      <w:lang w:val="en-US" w:eastAsia="zh-CN" w:bidi="ar-SA"/>
    </w:rPr>
  </w:style>
  <w:style w:type="character" w:customStyle="1" w:styleId="947">
    <w:name w:val="myp1111"/>
    <w:qFormat/>
    <w:uiPriority w:val="0"/>
    <w:rPr>
      <w:rFonts w:hint="default" w:ascii="ˎ̥" w:hAnsi="ˎ̥"/>
      <w:color w:val="000000"/>
      <w:sz w:val="20"/>
      <w:szCs w:val="20"/>
      <w:u w:val="none"/>
    </w:rPr>
  </w:style>
  <w:style w:type="character" w:customStyle="1" w:styleId="948">
    <w:name w:val="样式 标题 4h4H4Fab-4T5Ref Heading 1rh1Heading sqlsect 1.2.3.... Char"/>
    <w:link w:val="123"/>
    <w:qFormat/>
    <w:uiPriority w:val="0"/>
    <w:rPr>
      <w:rFonts w:ascii="微软雅黑" w:hAnsi="微软雅黑" w:eastAsia="微软雅黑"/>
      <w:b/>
      <w:bCs/>
      <w:kern w:val="2"/>
      <w:sz w:val="24"/>
      <w:szCs w:val="28"/>
    </w:rPr>
  </w:style>
  <w:style w:type="character" w:customStyle="1" w:styleId="949">
    <w:name w:val="h Char Char"/>
    <w:qFormat/>
    <w:uiPriority w:val="0"/>
    <w:rPr>
      <w:rFonts w:eastAsia="宋体"/>
      <w:kern w:val="2"/>
      <w:sz w:val="18"/>
      <w:lang w:val="en-US" w:eastAsia="zh-CN" w:bidi="ar-SA"/>
    </w:rPr>
  </w:style>
  <w:style w:type="character" w:customStyle="1" w:styleId="950">
    <w:name w:val="仿宋正文 Char"/>
    <w:link w:val="135"/>
    <w:qFormat/>
    <w:uiPriority w:val="0"/>
    <w:rPr>
      <w:rFonts w:ascii="仿宋_GB2312" w:eastAsia="仿宋_GB2312"/>
      <w:kern w:val="2"/>
      <w:sz w:val="24"/>
      <w:lang w:val="en-US" w:eastAsia="zh-CN" w:bidi="ar-SA"/>
    </w:rPr>
  </w:style>
  <w:style w:type="character" w:customStyle="1" w:styleId="951">
    <w:name w:val="正文首行缩进 Char Char Char Char Char Char"/>
    <w:qFormat/>
    <w:uiPriority w:val="0"/>
    <w:rPr>
      <w:rFonts w:ascii="宋体" w:eastAsia="宋体"/>
      <w:kern w:val="2"/>
      <w:sz w:val="24"/>
      <w:lang w:val="zh-CN" w:bidi="ar-SA"/>
    </w:rPr>
  </w:style>
  <w:style w:type="character" w:customStyle="1" w:styleId="952">
    <w:name w:val="样式 宋体"/>
    <w:qFormat/>
    <w:uiPriority w:val="0"/>
    <w:rPr>
      <w:rFonts w:ascii="宋体" w:hAnsi="宋体"/>
      <w:sz w:val="24"/>
    </w:rPr>
  </w:style>
  <w:style w:type="character" w:customStyle="1" w:styleId="953">
    <w:name w:val="tw4winJump"/>
    <w:qFormat/>
    <w:uiPriority w:val="0"/>
    <w:rPr>
      <w:rFonts w:ascii="Courier New" w:hAnsi="Courier New" w:cs="Courier New"/>
      <w:color w:val="008080"/>
      <w:lang w:val="en-US" w:eastAsia="zh-CN"/>
    </w:rPr>
  </w:style>
  <w:style w:type="character" w:customStyle="1" w:styleId="954">
    <w:name w:val="标题 1 字符"/>
    <w:qFormat/>
    <w:uiPriority w:val="9"/>
    <w:rPr>
      <w:rFonts w:ascii="Arial" w:hAnsi="Arial" w:eastAsia="黑体" w:cs="Arial"/>
      <w:b/>
      <w:bCs/>
      <w:snapToGrid w:val="0"/>
      <w:kern w:val="44"/>
      <w:sz w:val="44"/>
      <w:szCs w:val="44"/>
    </w:rPr>
  </w:style>
  <w:style w:type="character" w:customStyle="1" w:styleId="955">
    <w:name w:val="style36"/>
    <w:basedOn w:val="71"/>
    <w:qFormat/>
    <w:uiPriority w:val="0"/>
    <w:rPr>
      <w:rFonts w:ascii="Arial" w:hAnsi="Arial" w:eastAsia="黑体" w:cs="Arial"/>
      <w:snapToGrid w:val="0"/>
      <w:kern w:val="0"/>
      <w:szCs w:val="21"/>
    </w:rPr>
  </w:style>
  <w:style w:type="character" w:customStyle="1" w:styleId="956">
    <w:name w:val="pt9"/>
    <w:qFormat/>
    <w:uiPriority w:val="0"/>
    <w:rPr>
      <w:rFonts w:ascii="仿宋_GB2312" w:eastAsia="微软雅黑"/>
      <w:b/>
      <w:kern w:val="2"/>
      <w:sz w:val="32"/>
      <w:szCs w:val="32"/>
      <w:lang w:val="en-US" w:eastAsia="zh-CN" w:bidi="ar-SA"/>
    </w:rPr>
  </w:style>
  <w:style w:type="character" w:customStyle="1" w:styleId="957">
    <w:name w:val="DO_NOT_TRANSLATE"/>
    <w:qFormat/>
    <w:uiPriority w:val="0"/>
    <w:rPr>
      <w:rFonts w:ascii="Courier New" w:hAnsi="Courier New" w:cs="Courier New"/>
      <w:color w:val="800000"/>
      <w:lang w:val="en-US" w:eastAsia="zh-CN"/>
    </w:rPr>
  </w:style>
  <w:style w:type="character" w:customStyle="1" w:styleId="958">
    <w:name w:val="标书1 Char1"/>
    <w:qFormat/>
    <w:uiPriority w:val="0"/>
    <w:rPr>
      <w:rFonts w:eastAsia="宋体"/>
      <w:b/>
      <w:bCs/>
      <w:kern w:val="44"/>
      <w:sz w:val="44"/>
      <w:szCs w:val="44"/>
      <w:lang w:val="en-US" w:eastAsia="zh-CN" w:bidi="ar-SA"/>
    </w:rPr>
  </w:style>
  <w:style w:type="character" w:customStyle="1" w:styleId="959">
    <w:name w:val="页脚 字符"/>
    <w:qFormat/>
    <w:uiPriority w:val="99"/>
    <w:rPr>
      <w:kern w:val="2"/>
      <w:sz w:val="18"/>
      <w:szCs w:val="18"/>
    </w:rPr>
  </w:style>
  <w:style w:type="character" w:customStyle="1" w:styleId="960">
    <w:name w:val="正文2 Char"/>
    <w:qFormat/>
    <w:uiPriority w:val="0"/>
    <w:rPr>
      <w:rFonts w:eastAsia="宋体"/>
      <w:kern w:val="2"/>
      <w:sz w:val="24"/>
      <w:lang w:val="en-US" w:eastAsia="zh-CN" w:bidi="ar-SA"/>
    </w:rPr>
  </w:style>
  <w:style w:type="character" w:customStyle="1" w:styleId="961">
    <w:name w:val="Char Char21"/>
    <w:qFormat/>
    <w:uiPriority w:val="6"/>
    <w:rPr>
      <w:rFonts w:ascii="宋体" w:hAnsi="宋体"/>
      <w:kern w:val="1"/>
      <w:sz w:val="24"/>
      <w:szCs w:val="21"/>
      <w:lang w:val="zh-CN"/>
    </w:rPr>
  </w:style>
  <w:style w:type="character" w:customStyle="1" w:styleId="962">
    <w:name w:val="样式 正文缩进 + 首行缩进:  2 字符 Char Char"/>
    <w:link w:val="136"/>
    <w:qFormat/>
    <w:uiPriority w:val="0"/>
    <w:rPr>
      <w:rFonts w:cs="宋体"/>
      <w:kern w:val="2"/>
      <w:sz w:val="24"/>
    </w:rPr>
  </w:style>
  <w:style w:type="character" w:customStyle="1" w:styleId="96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64">
    <w:name w:val="gray6"/>
    <w:basedOn w:val="71"/>
    <w:qFormat/>
    <w:uiPriority w:val="0"/>
    <w:rPr>
      <w:rFonts w:ascii="Arial" w:hAnsi="Arial" w:eastAsia="黑体" w:cs="Arial"/>
      <w:snapToGrid w:val="0"/>
      <w:kern w:val="0"/>
      <w:szCs w:val="21"/>
    </w:rPr>
  </w:style>
  <w:style w:type="character" w:customStyle="1" w:styleId="965">
    <w:name w:val="hui"/>
    <w:basedOn w:val="71"/>
    <w:qFormat/>
    <w:uiPriority w:val="0"/>
    <w:rPr>
      <w:rFonts w:ascii="Arial" w:hAnsi="Arial" w:eastAsia="黑体" w:cs="Arial"/>
      <w:snapToGrid w:val="0"/>
      <w:kern w:val="0"/>
      <w:szCs w:val="21"/>
    </w:rPr>
  </w:style>
  <w:style w:type="character" w:customStyle="1" w:styleId="966">
    <w:name w:val="哈哈正文 Char Char"/>
    <w:qFormat/>
    <w:uiPriority w:val="0"/>
    <w:rPr>
      <w:rFonts w:ascii="宋体" w:hAnsi="宋体" w:eastAsia="宋体" w:cs="宋体"/>
      <w:kern w:val="2"/>
      <w:sz w:val="24"/>
      <w:lang w:val="en-US" w:eastAsia="zh-CN" w:bidi="ar-SA"/>
    </w:rPr>
  </w:style>
  <w:style w:type="character" w:customStyle="1" w:styleId="967">
    <w:name w:val="交叉引用"/>
    <w:qFormat/>
    <w:uiPriority w:val="1"/>
    <w:rPr>
      <w:rFonts w:ascii="Arial" w:hAnsi="Arial" w:eastAsia="黑体"/>
      <w:snapToGrid w:val="0"/>
      <w:color w:val="0000FF"/>
      <w:kern w:val="0"/>
      <w:sz w:val="20"/>
      <w:szCs w:val="21"/>
      <w:u w:val="single"/>
      <w:lang w:val="en-US" w:eastAsia="zh-CN"/>
    </w:rPr>
  </w:style>
  <w:style w:type="character" w:customStyle="1" w:styleId="968">
    <w:name w:val="正文缩进 字符1"/>
    <w:qFormat/>
    <w:uiPriority w:val="0"/>
    <w:rPr>
      <w:rFonts w:ascii="宋体" w:eastAsia="宋体"/>
      <w:snapToGrid w:val="0"/>
      <w:color w:val="000000"/>
      <w:kern w:val="28"/>
      <w:sz w:val="28"/>
      <w:lang w:val="en-US" w:eastAsia="zh-CN" w:bidi="ar-SA"/>
    </w:rPr>
  </w:style>
  <w:style w:type="character" w:customStyle="1" w:styleId="969">
    <w:name w:val="页脚 字符1"/>
    <w:qFormat/>
    <w:locked/>
    <w:uiPriority w:val="99"/>
    <w:rPr>
      <w:kern w:val="2"/>
      <w:sz w:val="18"/>
      <w:szCs w:val="18"/>
    </w:rPr>
  </w:style>
  <w:style w:type="character" w:customStyle="1" w:styleId="970">
    <w:name w:val="页眉 字符1"/>
    <w:qFormat/>
    <w:uiPriority w:val="99"/>
    <w:rPr>
      <w:kern w:val="2"/>
      <w:sz w:val="18"/>
      <w:szCs w:val="18"/>
    </w:rPr>
  </w:style>
  <w:style w:type="character" w:customStyle="1" w:styleId="971">
    <w:name w:val="尾注文本 字符"/>
    <w:link w:val="39"/>
    <w:qFormat/>
    <w:uiPriority w:val="0"/>
    <w:rPr>
      <w:kern w:val="2"/>
      <w:sz w:val="21"/>
      <w:szCs w:val="24"/>
      <w:lang w:val="zh-CN"/>
    </w:rPr>
  </w:style>
  <w:style w:type="character" w:customStyle="1" w:styleId="972">
    <w:name w:val="无间隔 Char"/>
    <w:link w:val="186"/>
    <w:qFormat/>
    <w:uiPriority w:val="99"/>
    <w:rPr>
      <w:kern w:val="2"/>
      <w:sz w:val="21"/>
      <w:szCs w:val="22"/>
    </w:rPr>
  </w:style>
  <w:style w:type="character" w:customStyle="1" w:styleId="973">
    <w:name w:val="标准文本 Char Char"/>
    <w:link w:val="622"/>
    <w:qFormat/>
    <w:uiPriority w:val="0"/>
    <w:rPr>
      <w:rFonts w:cs="宋体"/>
      <w:kern w:val="2"/>
      <w:sz w:val="24"/>
    </w:rPr>
  </w:style>
  <w:style w:type="character" w:customStyle="1" w:styleId="974">
    <w:name w:val="Char Char213"/>
    <w:qFormat/>
    <w:uiPriority w:val="0"/>
    <w:rPr>
      <w:rFonts w:eastAsia="Century Gothic"/>
      <w:b/>
      <w:bCs/>
      <w:kern w:val="44"/>
      <w:sz w:val="32"/>
      <w:szCs w:val="44"/>
      <w:lang w:val="en-US" w:eastAsia="zh-CN" w:bidi="ar-SA"/>
    </w:rPr>
  </w:style>
  <w:style w:type="character" w:customStyle="1" w:styleId="975">
    <w:name w:val="apple-style-span"/>
    <w:qFormat/>
    <w:uiPriority w:val="0"/>
    <w:rPr>
      <w:rFonts w:ascii="Arial" w:hAnsi="Arial" w:eastAsia="黑体" w:cs="Arial"/>
      <w:snapToGrid w:val="0"/>
      <w:kern w:val="0"/>
      <w:szCs w:val="21"/>
    </w:rPr>
  </w:style>
  <w:style w:type="character" w:customStyle="1" w:styleId="976">
    <w:name w:val="15"/>
    <w:qFormat/>
    <w:uiPriority w:val="0"/>
    <w:rPr>
      <w:rFonts w:hint="default" w:ascii="Calibri" w:hAnsi="Calibri"/>
      <w:color w:val="0000FF"/>
      <w:u w:val="single"/>
    </w:rPr>
  </w:style>
  <w:style w:type="character" w:customStyle="1" w:styleId="977">
    <w:name w:val="16"/>
    <w:qFormat/>
    <w:uiPriority w:val="0"/>
    <w:rPr>
      <w:rFonts w:hint="eastAsia" w:ascii="宋体" w:hAnsi="宋体" w:eastAsia="宋体"/>
      <w:color w:val="000000"/>
      <w:sz w:val="20"/>
      <w:szCs w:val="20"/>
    </w:rPr>
  </w:style>
  <w:style w:type="character" w:customStyle="1" w:styleId="978">
    <w:name w:val="edui-unclickable"/>
    <w:qFormat/>
    <w:uiPriority w:val="0"/>
    <w:rPr>
      <w:color w:val="808080"/>
    </w:rPr>
  </w:style>
  <w:style w:type="character" w:customStyle="1" w:styleId="979">
    <w:name w:val="tpc_content1"/>
    <w:qFormat/>
    <w:uiPriority w:val="0"/>
    <w:rPr>
      <w:sz w:val="20"/>
      <w:szCs w:val="20"/>
    </w:rPr>
  </w:style>
  <w:style w:type="character" w:customStyle="1" w:styleId="980">
    <w:name w:val="正文文本缩进 字符"/>
    <w:qFormat/>
    <w:uiPriority w:val="0"/>
    <w:rPr>
      <w:rFonts w:ascii="Century Gothic" w:hAnsi="Century Gothic" w:eastAsia="Century Gothic"/>
      <w:kern w:val="2"/>
      <w:sz w:val="24"/>
      <w:lang w:val="en-US" w:eastAsia="zh-CN" w:bidi="ar-SA"/>
    </w:rPr>
  </w:style>
  <w:style w:type="character" w:customStyle="1" w:styleId="981">
    <w:name w:val="正文文本 2 字符"/>
    <w:qFormat/>
    <w:uiPriority w:val="0"/>
    <w:rPr>
      <w:rFonts w:ascii="Arial" w:hAnsi="Arial" w:eastAsia="宋体"/>
      <w:kern w:val="2"/>
      <w:sz w:val="24"/>
      <w:szCs w:val="24"/>
      <w:lang w:val="en-US" w:eastAsia="zh-CN" w:bidi="ar-SA"/>
    </w:rPr>
  </w:style>
  <w:style w:type="character" w:customStyle="1" w:styleId="982">
    <w:name w:val="edui-clickable2"/>
    <w:qFormat/>
    <w:uiPriority w:val="0"/>
    <w:rPr>
      <w:color w:val="0000FF"/>
      <w:u w:val="single"/>
    </w:rPr>
  </w:style>
  <w:style w:type="character" w:customStyle="1" w:styleId="983">
    <w:name w:val="style1"/>
    <w:qFormat/>
    <w:uiPriority w:val="0"/>
    <w:rPr>
      <w:rFonts w:ascii="Arial" w:hAnsi="Arial" w:eastAsia="黑体" w:cs="Arial"/>
      <w:snapToGrid w:val="0"/>
      <w:kern w:val="0"/>
      <w:szCs w:val="21"/>
    </w:rPr>
  </w:style>
  <w:style w:type="character" w:customStyle="1" w:styleId="984">
    <w:name w:val="zbggtop11 style5"/>
    <w:qFormat/>
    <w:uiPriority w:val="0"/>
    <w:rPr>
      <w:rFonts w:ascii="Arial" w:hAnsi="Arial" w:eastAsia="黑体" w:cs="Arial"/>
      <w:snapToGrid w:val="0"/>
      <w:kern w:val="0"/>
      <w:szCs w:val="21"/>
    </w:rPr>
  </w:style>
  <w:style w:type="character" w:customStyle="1" w:styleId="98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86">
    <w:name w:val="bulletintext1"/>
    <w:autoRedefine/>
    <w:qFormat/>
    <w:uiPriority w:val="0"/>
    <w:rPr>
      <w:color w:val="000000"/>
      <w:sz w:val="18"/>
    </w:rPr>
  </w:style>
  <w:style w:type="character" w:customStyle="1" w:styleId="987">
    <w:name w:val="ksfind_class_select1"/>
    <w:basedOn w:val="71"/>
    <w:autoRedefine/>
    <w:qFormat/>
    <w:uiPriority w:val="0"/>
    <w:rPr>
      <w:color w:val="000000"/>
      <w:shd w:val="clear" w:color="auto" w:fill="EFD200"/>
    </w:rPr>
  </w:style>
  <w:style w:type="character" w:customStyle="1" w:styleId="988">
    <w:name w:val="font71"/>
    <w:autoRedefine/>
    <w:qFormat/>
    <w:uiPriority w:val="0"/>
    <w:rPr>
      <w:rFonts w:hint="eastAsia" w:ascii="宋体" w:hAnsi="宋体" w:eastAsia="宋体" w:cs="宋体"/>
      <w:color w:val="000000"/>
      <w:sz w:val="22"/>
      <w:szCs w:val="22"/>
      <w:u w:val="none"/>
    </w:rPr>
  </w:style>
  <w:style w:type="character" w:customStyle="1" w:styleId="989">
    <w:name w:val="font91"/>
    <w:autoRedefine/>
    <w:qFormat/>
    <w:uiPriority w:val="0"/>
    <w:rPr>
      <w:rFonts w:hint="eastAsia" w:ascii="仿宋" w:hAnsi="仿宋" w:eastAsia="仿宋" w:cs="仿宋"/>
      <w:color w:val="000000"/>
      <w:sz w:val="22"/>
      <w:szCs w:val="22"/>
      <w:u w:val="none"/>
    </w:rPr>
  </w:style>
  <w:style w:type="character" w:customStyle="1" w:styleId="990">
    <w:name w:val="NormalCharacter"/>
    <w:autoRedefine/>
    <w:semiHidden/>
    <w:qFormat/>
    <w:uiPriority w:val="0"/>
    <w:rPr>
      <w:rFonts w:ascii="等线" w:hAnsi="等线" w:eastAsia="宋体" w:cs="Times New Roman"/>
      <w:kern w:val="2"/>
      <w:sz w:val="21"/>
      <w:szCs w:val="24"/>
      <w:lang w:val="en-US" w:eastAsia="zh-CN" w:bidi="ar-SA"/>
    </w:rPr>
  </w:style>
  <w:style w:type="character" w:customStyle="1" w:styleId="991">
    <w:name w:val="占位符文本1"/>
    <w:basedOn w:val="71"/>
    <w:autoRedefine/>
    <w:unhideWhenUsed/>
    <w:qFormat/>
    <w:uiPriority w:val="99"/>
    <w:rPr>
      <w:color w:val="808080"/>
    </w:rPr>
  </w:style>
  <w:style w:type="character" w:customStyle="1" w:styleId="992">
    <w:name w:val="样式 正文（首行缩进两字） + 宋体 Char"/>
    <w:autoRedefine/>
    <w:qFormat/>
    <w:uiPriority w:val="0"/>
    <w:rPr>
      <w:rFonts w:ascii="宋体" w:hAnsi="宋体" w:eastAsia="宋体"/>
      <w:spacing w:val="6"/>
      <w:kern w:val="24"/>
      <w:sz w:val="24"/>
      <w:szCs w:val="24"/>
      <w:lang w:val="en-US" w:eastAsia="zh-CN" w:bidi="ar-SA"/>
    </w:rPr>
  </w:style>
  <w:style w:type="table" w:customStyle="1" w:styleId="993">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9">
    <w:name w:val="修订9"/>
    <w:hidden/>
    <w:unhideWhenUsed/>
    <w:qFormat/>
    <w:uiPriority w:val="99"/>
    <w:rPr>
      <w:rFonts w:ascii="Times New Roman" w:hAnsi="Times New Roman" w:eastAsia="宋体" w:cs="Times New Roman"/>
      <w:kern w:val="2"/>
      <w:sz w:val="21"/>
      <w:szCs w:val="24"/>
      <w:lang w:val="en-US" w:eastAsia="zh-CN" w:bidi="ar-SA"/>
    </w:rPr>
  </w:style>
  <w:style w:type="paragraph" w:styleId="1000">
    <w:name w:val="List Paragraph"/>
    <w:basedOn w:val="1"/>
    <w:qFormat/>
    <w:uiPriority w:val="0"/>
  </w:style>
  <w:style w:type="paragraph" w:customStyle="1" w:styleId="1001">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5706</Words>
  <Characters>6226</Characters>
  <Lines>342</Lines>
  <Paragraphs>96</Paragraphs>
  <TotalTime>33</TotalTime>
  <ScaleCrop>false</ScaleCrop>
  <LinksUpToDate>false</LinksUpToDate>
  <CharactersWithSpaces>6467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2024-04-09T12:59:00Z</dcterms:created>
  <dc:creator>成燕</dc:creator>
  <cp:lastModifiedBy>朱浩杰</cp:lastModifiedBy>
  <cp:lastPrinted>2025-07-04T09:34:00Z</cp:lastPrinted>
  <dcterms:modified xsi:type="dcterms:W3CDTF">2025-07-04T10:16:34Z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02FC2B43A55443A3ADCA2B0F162B14EA_13</vt:lpwstr>
  </property>
  <property fmtid="{D5CDD505-2E9C-101B-9397-08002B2CF9AE}" pid="5" name="KSOTemplateDocerSaveRecord">
    <vt:lpwstr>eyJoZGlkIjoiMTY3NDQ5ZmFlOGFlN2M0Y2M2MmY0MWU1MmRlNzMzZTciLCJ1c2VySWQiOiI0MzQ5MTIxOTgifQ==</vt:lpwstr>
  </property>
</Properties>
</file>