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5062CAAF">
        <w:tblPrEx>
          <w:tblCellMar>
            <w:top w:w="0" w:type="dxa"/>
            <w:left w:w="108" w:type="dxa"/>
            <w:bottom w:w="0" w:type="dxa"/>
            <w:right w:w="108" w:type="dxa"/>
          </w:tblCellMar>
        </w:tblPrEx>
        <w:trPr>
          <w:trHeight w:val="1641" w:hRule="atLeast"/>
        </w:trPr>
        <w:tc>
          <w:tcPr>
            <w:tcW w:w="9145" w:type="dxa"/>
            <w:gridSpan w:val="5"/>
            <w:vAlign w:val="center"/>
          </w:tcPr>
          <w:p w14:paraId="0387CDFF">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0E7937F7">
        <w:tblPrEx>
          <w:tblCellMar>
            <w:top w:w="0" w:type="dxa"/>
            <w:left w:w="108" w:type="dxa"/>
            <w:bottom w:w="0" w:type="dxa"/>
            <w:right w:w="108" w:type="dxa"/>
          </w:tblCellMar>
        </w:tblPrEx>
        <w:trPr>
          <w:trHeight w:val="454" w:hRule="atLeast"/>
        </w:trPr>
        <w:tc>
          <w:tcPr>
            <w:tcW w:w="9145" w:type="dxa"/>
            <w:gridSpan w:val="5"/>
          </w:tcPr>
          <w:p w14:paraId="54C1B621">
            <w:pPr>
              <w:spacing w:line="360" w:lineRule="auto"/>
              <w:jc w:val="center"/>
              <w:rPr>
                <w:rFonts w:ascii="华文中宋" w:hAnsi="华文中宋" w:eastAsia="华文中宋" w:cs="Arial"/>
                <w:color w:val="auto"/>
                <w:w w:val="80"/>
                <w:kern w:val="0"/>
                <w:sz w:val="56"/>
                <w:szCs w:val="48"/>
                <w:highlight w:val="none"/>
              </w:rPr>
            </w:pPr>
          </w:p>
        </w:tc>
      </w:tr>
      <w:tr w14:paraId="14EFAA38">
        <w:tblPrEx>
          <w:tblCellMar>
            <w:top w:w="0" w:type="dxa"/>
            <w:left w:w="108" w:type="dxa"/>
            <w:bottom w:w="0" w:type="dxa"/>
            <w:right w:w="108" w:type="dxa"/>
          </w:tblCellMar>
        </w:tblPrEx>
        <w:trPr>
          <w:trHeight w:val="454" w:hRule="atLeast"/>
        </w:trPr>
        <w:tc>
          <w:tcPr>
            <w:tcW w:w="9145" w:type="dxa"/>
            <w:gridSpan w:val="5"/>
          </w:tcPr>
          <w:p w14:paraId="0D3E443F">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00AB2BCB">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7A276B79">
        <w:tblPrEx>
          <w:tblCellMar>
            <w:top w:w="0" w:type="dxa"/>
            <w:left w:w="108" w:type="dxa"/>
            <w:bottom w:w="0" w:type="dxa"/>
            <w:right w:w="108" w:type="dxa"/>
          </w:tblCellMar>
        </w:tblPrEx>
        <w:trPr>
          <w:trHeight w:val="454" w:hRule="atLeast"/>
        </w:trPr>
        <w:tc>
          <w:tcPr>
            <w:tcW w:w="9145" w:type="dxa"/>
            <w:gridSpan w:val="5"/>
          </w:tcPr>
          <w:p w14:paraId="5B79A4C5">
            <w:pPr>
              <w:spacing w:line="360" w:lineRule="auto"/>
              <w:jc w:val="center"/>
              <w:rPr>
                <w:rFonts w:ascii="黑体" w:hAnsi="黑体" w:eastAsia="黑体" w:cs="Arial"/>
                <w:color w:val="auto"/>
                <w:w w:val="80"/>
                <w:kern w:val="0"/>
                <w:sz w:val="28"/>
                <w:szCs w:val="28"/>
                <w:highlight w:val="none"/>
              </w:rPr>
            </w:pPr>
          </w:p>
        </w:tc>
      </w:tr>
      <w:tr w14:paraId="68134A3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588DF0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0C6A3204">
            <w:pPr>
              <w:spacing w:line="276" w:lineRule="auto"/>
              <w:ind w:left="-7" w:leftChars="-4" w:hanging="1"/>
              <w:rPr>
                <w:rFonts w:ascii="仿宋" w:hAnsi="仿宋" w:eastAsia="仿宋" w:cs="Arial"/>
                <w:b/>
                <w:color w:val="auto"/>
                <w:kern w:val="0"/>
                <w:sz w:val="30"/>
                <w:szCs w:val="30"/>
                <w:highlight w:val="none"/>
              </w:rPr>
            </w:pPr>
            <w:r>
              <w:rPr>
                <w:rFonts w:hint="eastAsia" w:ascii="仿宋" w:hAnsi="仿宋" w:eastAsia="仿宋" w:cs="Arial"/>
                <w:b/>
                <w:color w:val="auto"/>
                <w:kern w:val="0"/>
                <w:sz w:val="30"/>
                <w:szCs w:val="30"/>
                <w:highlight w:val="none"/>
              </w:rPr>
              <w:t>杭州市拱宸桥小学2025年校服采购项目</w:t>
            </w:r>
          </w:p>
        </w:tc>
      </w:tr>
      <w:tr w14:paraId="5972A661">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D100F7F">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3D27496E">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DFJW2025-GS-038</w:t>
            </w:r>
          </w:p>
        </w:tc>
      </w:tr>
      <w:tr w14:paraId="4C62720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38EE251">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2D0D0224">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0E3D0F5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90024B5">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78E0F8F5">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杭州市拱宸桥小学</w:t>
            </w:r>
          </w:p>
        </w:tc>
        <w:tc>
          <w:tcPr>
            <w:tcW w:w="1560" w:type="dxa"/>
            <w:vAlign w:val="center"/>
          </w:tcPr>
          <w:p w14:paraId="6626ED3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00969C1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62E9BDA">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27540480">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4A63230F">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1F9D859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95B7A28">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3A20B120">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3EBC47AA">
            <w:pPr>
              <w:spacing w:line="276" w:lineRule="auto"/>
              <w:ind w:left="-7" w:leftChars="-4" w:hanging="1"/>
              <w:rPr>
                <w:rFonts w:ascii="仿宋" w:hAnsi="仿宋" w:eastAsia="仿宋" w:cs="Arial"/>
                <w:color w:val="auto"/>
                <w:kern w:val="0"/>
                <w:sz w:val="30"/>
                <w:szCs w:val="30"/>
                <w:highlight w:val="none"/>
              </w:rPr>
            </w:pPr>
          </w:p>
        </w:tc>
      </w:tr>
      <w:tr w14:paraId="555CD0B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0900876">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2C0258E3">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二○二五年七月</w:t>
            </w:r>
          </w:p>
        </w:tc>
      </w:tr>
    </w:tbl>
    <w:p w14:paraId="71B3AB12">
      <w:pPr>
        <w:spacing w:line="360" w:lineRule="auto"/>
        <w:rPr>
          <w:rFonts w:ascii="宋体" w:hAnsi="宋体" w:cs="宋体"/>
          <w:b/>
          <w:color w:val="auto"/>
          <w:sz w:val="48"/>
          <w:szCs w:val="48"/>
          <w:highlight w:val="none"/>
        </w:rPr>
      </w:pPr>
    </w:p>
    <w:p w14:paraId="706BCAB5">
      <w:pPr>
        <w:spacing w:line="360" w:lineRule="auto"/>
        <w:jc w:val="center"/>
        <w:rPr>
          <w:rFonts w:ascii="宋体" w:hAnsi="宋体" w:cs="宋体"/>
          <w:b/>
          <w:color w:val="auto"/>
          <w:sz w:val="48"/>
          <w:szCs w:val="48"/>
          <w:highlight w:val="none"/>
        </w:rPr>
      </w:pPr>
    </w:p>
    <w:p w14:paraId="02CFEE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526B9BE">
      <w:pPr>
        <w:spacing w:line="360" w:lineRule="auto"/>
        <w:rPr>
          <w:rFonts w:ascii="宋体" w:hAnsi="宋体" w:cs="宋体"/>
          <w:color w:val="auto"/>
          <w:sz w:val="32"/>
          <w:szCs w:val="32"/>
          <w:highlight w:val="none"/>
        </w:rPr>
      </w:pPr>
    </w:p>
    <w:p w14:paraId="29973C4C">
      <w:pPr>
        <w:spacing w:line="360" w:lineRule="auto"/>
        <w:rPr>
          <w:rFonts w:ascii="宋体" w:hAnsi="宋体" w:cs="宋体"/>
          <w:color w:val="auto"/>
          <w:sz w:val="32"/>
          <w:szCs w:val="32"/>
          <w:highlight w:val="none"/>
        </w:rPr>
      </w:pPr>
    </w:p>
    <w:p w14:paraId="2D0F073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575B9473">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39915841">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1B2B86E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13018809">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7E969221">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5C83B3A6">
      <w:pPr>
        <w:pStyle w:val="21"/>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58E46375">
      <w:pPr>
        <w:pStyle w:val="21"/>
        <w:spacing w:line="480" w:lineRule="auto"/>
        <w:ind w:firstLine="0" w:firstLineChars="0"/>
        <w:rPr>
          <w:color w:val="auto"/>
          <w:highlight w:val="none"/>
          <w:lang w:val="en-US"/>
        </w:rPr>
      </w:pPr>
    </w:p>
    <w:p w14:paraId="09832139">
      <w:pPr>
        <w:spacing w:line="360" w:lineRule="auto"/>
        <w:rPr>
          <w:rFonts w:ascii="宋体" w:hAnsi="宋体" w:cs="宋体"/>
          <w:color w:val="auto"/>
          <w:sz w:val="32"/>
          <w:szCs w:val="32"/>
          <w:highlight w:val="none"/>
        </w:rPr>
      </w:pPr>
    </w:p>
    <w:p w14:paraId="040CFE73">
      <w:pPr>
        <w:rPr>
          <w:color w:val="auto"/>
          <w:highlight w:val="none"/>
        </w:rPr>
      </w:pPr>
    </w:p>
    <w:p w14:paraId="43301741">
      <w:pPr>
        <w:rPr>
          <w:color w:val="auto"/>
          <w:highlight w:val="none"/>
        </w:rPr>
      </w:pPr>
    </w:p>
    <w:p w14:paraId="6621D3D4">
      <w:pPr>
        <w:pStyle w:val="21"/>
        <w:rPr>
          <w:color w:val="auto"/>
          <w:highlight w:val="none"/>
        </w:rPr>
      </w:pPr>
    </w:p>
    <w:p w14:paraId="6C0728FF">
      <w:pPr>
        <w:pStyle w:val="21"/>
        <w:rPr>
          <w:color w:val="auto"/>
          <w:highlight w:val="none"/>
        </w:rPr>
      </w:pPr>
    </w:p>
    <w:p w14:paraId="53ECC179">
      <w:pPr>
        <w:adjustRightInd/>
        <w:spacing w:line="360" w:lineRule="auto"/>
        <w:outlineLvl w:val="0"/>
        <w:rPr>
          <w:rFonts w:ascii="宋体" w:hAnsi="宋体" w:cs="宋体"/>
          <w:b/>
          <w:color w:val="auto"/>
          <w:sz w:val="36"/>
          <w:szCs w:val="20"/>
          <w:highlight w:val="none"/>
        </w:rPr>
      </w:pPr>
    </w:p>
    <w:p w14:paraId="2DB9238F">
      <w:pPr>
        <w:adjustRightInd/>
        <w:spacing w:line="360" w:lineRule="auto"/>
        <w:ind w:firstLine="3614" w:firstLineChars="1000"/>
        <w:outlineLvl w:val="0"/>
        <w:rPr>
          <w:rFonts w:ascii="宋体" w:hAnsi="宋体" w:cs="宋体"/>
          <w:b/>
          <w:color w:val="auto"/>
          <w:sz w:val="36"/>
          <w:szCs w:val="20"/>
          <w:highlight w:val="none"/>
        </w:rPr>
      </w:pPr>
    </w:p>
    <w:p w14:paraId="15EA0FF2">
      <w:pPr>
        <w:adjustRightInd/>
        <w:spacing w:line="360" w:lineRule="auto"/>
        <w:ind w:firstLine="3614" w:firstLineChars="1000"/>
        <w:outlineLvl w:val="0"/>
        <w:rPr>
          <w:rFonts w:ascii="宋体" w:hAnsi="宋体" w:cs="宋体"/>
          <w:b/>
          <w:color w:val="auto"/>
          <w:sz w:val="36"/>
          <w:szCs w:val="20"/>
          <w:highlight w:val="none"/>
        </w:rPr>
      </w:pPr>
    </w:p>
    <w:p w14:paraId="69EB54DB">
      <w:pPr>
        <w:adjustRightInd/>
        <w:spacing w:line="360" w:lineRule="auto"/>
        <w:ind w:firstLine="3614" w:firstLineChars="1000"/>
        <w:outlineLvl w:val="0"/>
        <w:rPr>
          <w:rFonts w:ascii="宋体" w:hAnsi="宋体" w:cs="宋体"/>
          <w:b/>
          <w:color w:val="auto"/>
          <w:sz w:val="36"/>
          <w:szCs w:val="20"/>
          <w:highlight w:val="none"/>
        </w:rPr>
      </w:pPr>
    </w:p>
    <w:p w14:paraId="3A397E43">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1885180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7F975B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杭州市拱宸桥小学2025年校服</w:t>
      </w:r>
      <w:r>
        <w:rPr>
          <w:rFonts w:hint="eastAsia" w:asciiTheme="minorEastAsia" w:hAnsiTheme="minorEastAsia" w:eastAsiaTheme="minorEastAsia"/>
          <w:color w:val="auto"/>
          <w:sz w:val="24"/>
          <w:highlight w:val="none"/>
        </w:rPr>
        <w:t>采购项目的潜在供应商应在乐采云平台（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9"/>
          <w:rFonts w:hint="eastAsia" w:cs="Times New Roman" w:asciiTheme="minorEastAsia" w:hAnsiTheme="minorEastAsia" w:eastAsiaTheme="minorEastAsia"/>
          <w:snapToGrid/>
          <w:color w:val="auto"/>
          <w:kern w:val="2"/>
          <w:sz w:val="24"/>
          <w:szCs w:val="24"/>
          <w:highlight w:val="none"/>
        </w:rPr>
        <w:t>https://www.lecaiyun.com/</w:t>
      </w:r>
      <w:r>
        <w:rPr>
          <w:rStyle w:val="19"/>
          <w:rFonts w:cs="Times New Roman" w:asciiTheme="minorEastAsia" w:hAnsiTheme="minorEastAsia" w:eastAsiaTheme="minorEastAsia"/>
          <w:snapToGrid/>
          <w:color w:val="auto"/>
          <w:kern w:val="2"/>
          <w:sz w:val="24"/>
          <w:szCs w:val="24"/>
          <w:highlight w:val="none"/>
        </w:rPr>
        <w:t>）获取（下载）</w:t>
      </w:r>
      <w:r>
        <w:rPr>
          <w:rStyle w:val="19"/>
          <w:rFonts w:hint="eastAsia" w:cs="Times New Roman" w:asciiTheme="minorEastAsia" w:hAnsiTheme="minorEastAsia" w:eastAsiaTheme="minorEastAsia"/>
          <w:snapToGrid/>
          <w:color w:val="auto"/>
          <w:kern w:val="2"/>
          <w:sz w:val="24"/>
          <w:szCs w:val="24"/>
          <w:highlight w:val="none"/>
        </w:rPr>
        <w:t>采购</w:t>
      </w:r>
      <w:r>
        <w:rPr>
          <w:rStyle w:val="19"/>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025年07月</w:t>
      </w:r>
      <w:r>
        <w:rPr>
          <w:rFonts w:hint="eastAsia" w:cs="仿宋_GB2312" w:asciiTheme="minorEastAsia" w:hAnsiTheme="minorEastAsia" w:eastAsiaTheme="minorEastAsia"/>
          <w:color w:val="auto"/>
          <w:sz w:val="24"/>
          <w:highlight w:val="none"/>
          <w:lang w:val="en-US" w:eastAsia="zh-CN"/>
        </w:rPr>
        <w:t>29</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rPr>
        <w:t>14点00分00秒</w:t>
      </w:r>
      <w:r>
        <w:rPr>
          <w:rFonts w:hint="eastAsia" w:cs="仿宋_GB2312" w:asciiTheme="minorEastAsia" w:hAnsiTheme="minorEastAsia" w:eastAsiaTheme="minorEastAsia"/>
          <w:color w:val="auto"/>
          <w:sz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递交（上传）响应文件。</w:t>
      </w:r>
    </w:p>
    <w:p w14:paraId="56FF48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98A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DFJW2025-GS-038</w:t>
      </w:r>
    </w:p>
    <w:p w14:paraId="4BB71B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杭州市拱宸桥小学2025年校服采购项目</w:t>
      </w:r>
    </w:p>
    <w:p w14:paraId="6020A18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166050</w:t>
      </w:r>
    </w:p>
    <w:p w14:paraId="263651C0">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166050</w:t>
      </w:r>
    </w:p>
    <w:p w14:paraId="1E11CFCF">
      <w:pPr>
        <w:pStyle w:val="6"/>
        <w:spacing w:line="360" w:lineRule="auto"/>
        <w:ind w:firstLine="480"/>
        <w:rPr>
          <w:rFonts w:hAnsi="宋体" w:cs="宋体"/>
          <w:color w:val="auto"/>
          <w:sz w:val="24"/>
          <w:highlight w:val="none"/>
        </w:rPr>
      </w:pPr>
      <w:r>
        <w:rPr>
          <w:rFonts w:hint="eastAsia" w:cs="Arial" w:asciiTheme="minorEastAsia" w:hAnsiTheme="minorEastAsia" w:eastAsiaTheme="minorEastAsia"/>
          <w:b/>
          <w:bCs/>
          <w:color w:val="auto"/>
          <w:sz w:val="24"/>
          <w:highlight w:val="none"/>
        </w:rPr>
        <w:t>采购需求：</w:t>
      </w:r>
      <w:r>
        <w:rPr>
          <w:rFonts w:hint="eastAsia" w:hAnsi="宋体" w:cs="宋体"/>
          <w:color w:val="auto"/>
          <w:sz w:val="24"/>
          <w:highlight w:val="none"/>
        </w:rPr>
        <w:t>杭州市拱宸桥小学2025年校服采购项目主要内容：本项目招标内容为2025年杭州市拱宸桥小学所需的校服，总计675套，最高限价</w:t>
      </w:r>
      <w:r>
        <w:rPr>
          <w:rFonts w:hint="eastAsia" w:hAnsi="宋体" w:cs="宋体"/>
          <w:color w:val="auto"/>
          <w:sz w:val="24"/>
          <w:highlight w:val="none"/>
          <w:lang w:val="en-US" w:eastAsia="zh-CN"/>
        </w:rPr>
        <w:t>166050</w:t>
      </w:r>
      <w:r>
        <w:rPr>
          <w:rFonts w:hint="eastAsia" w:hAnsi="宋体" w:cs="宋体"/>
          <w:color w:val="auto"/>
          <w:sz w:val="24"/>
          <w:highlight w:val="none"/>
        </w:rPr>
        <w:t>元</w:t>
      </w:r>
    </w:p>
    <w:p w14:paraId="4A7554F7">
      <w:pPr>
        <w:pStyle w:val="6"/>
        <w:spacing w:line="360" w:lineRule="auto"/>
        <w:ind w:firstLine="480"/>
        <w:rPr>
          <w:rFonts w:hAnsi="宋体" w:cs="宋体"/>
          <w:color w:val="auto"/>
          <w:sz w:val="24"/>
          <w:highlight w:val="none"/>
        </w:rPr>
      </w:pPr>
      <w:r>
        <w:rPr>
          <w:rFonts w:hint="eastAsia" w:hAnsi="宋体" w:cs="宋体"/>
          <w:color w:val="auto"/>
          <w:sz w:val="24"/>
          <w:highlight w:val="none"/>
        </w:rPr>
        <w:t>其中，夏装225套，最高限价108元/套，其中上衣最高限价70元/件，短裤最高限价38元/件；</w:t>
      </w:r>
    </w:p>
    <w:p w14:paraId="1D95B190">
      <w:pPr>
        <w:pStyle w:val="6"/>
        <w:spacing w:line="360" w:lineRule="auto"/>
        <w:ind w:firstLine="480"/>
        <w:rPr>
          <w:rFonts w:hAnsi="宋体" w:cs="宋体"/>
          <w:color w:val="auto"/>
          <w:sz w:val="24"/>
          <w:highlight w:val="none"/>
        </w:rPr>
      </w:pPr>
      <w:r>
        <w:rPr>
          <w:rFonts w:hint="eastAsia" w:hAnsi="宋体" w:cs="宋体"/>
          <w:color w:val="auto"/>
          <w:sz w:val="24"/>
          <w:highlight w:val="none"/>
          <w:lang w:val="en-US" w:eastAsia="zh-CN"/>
        </w:rPr>
        <w:t>制服</w:t>
      </w:r>
      <w:r>
        <w:rPr>
          <w:rFonts w:hint="eastAsia" w:hAnsi="宋体" w:cs="宋体"/>
          <w:color w:val="auto"/>
          <w:sz w:val="24"/>
          <w:highlight w:val="none"/>
        </w:rPr>
        <w:t>225套，最高限价31</w:t>
      </w:r>
      <w:r>
        <w:rPr>
          <w:rFonts w:hint="eastAsia" w:hAnsi="宋体" w:cs="宋体"/>
          <w:color w:val="auto"/>
          <w:sz w:val="24"/>
          <w:highlight w:val="none"/>
          <w:lang w:val="en-US" w:eastAsia="zh-CN"/>
        </w:rPr>
        <w:t>0</w:t>
      </w:r>
      <w:r>
        <w:rPr>
          <w:rFonts w:hint="eastAsia" w:hAnsi="宋体" w:cs="宋体"/>
          <w:color w:val="auto"/>
          <w:sz w:val="24"/>
          <w:highlight w:val="none"/>
        </w:rPr>
        <w:t>元/套，其中衬衣最高限价</w:t>
      </w:r>
      <w:r>
        <w:rPr>
          <w:rFonts w:hint="eastAsia" w:hAnsi="宋体" w:cs="宋体"/>
          <w:color w:val="auto"/>
          <w:sz w:val="24"/>
          <w:highlight w:val="none"/>
          <w:lang w:val="en-US" w:eastAsia="zh-CN"/>
        </w:rPr>
        <w:t>98</w:t>
      </w:r>
      <w:r>
        <w:rPr>
          <w:rFonts w:hint="eastAsia" w:hAnsi="宋体" w:cs="宋体"/>
          <w:color w:val="auto"/>
          <w:sz w:val="24"/>
          <w:highlight w:val="none"/>
        </w:rPr>
        <w:t>元/件，长裤最高限价95元/件，</w:t>
      </w:r>
      <w:r>
        <w:rPr>
          <w:rFonts w:hint="eastAsia" w:hAnsi="宋体" w:cs="宋体"/>
          <w:color w:val="auto"/>
          <w:sz w:val="24"/>
          <w:highlight w:val="none"/>
          <w:lang w:val="en-US" w:eastAsia="zh-CN"/>
        </w:rPr>
        <w:t>针织衫</w:t>
      </w:r>
      <w:r>
        <w:rPr>
          <w:rFonts w:hint="eastAsia" w:hAnsi="宋体" w:cs="宋体"/>
          <w:color w:val="auto"/>
          <w:sz w:val="24"/>
          <w:highlight w:val="none"/>
        </w:rPr>
        <w:t>最高限价11</w:t>
      </w:r>
      <w:r>
        <w:rPr>
          <w:rFonts w:hint="eastAsia" w:hAnsi="宋体" w:cs="宋体"/>
          <w:color w:val="auto"/>
          <w:sz w:val="24"/>
          <w:highlight w:val="none"/>
          <w:lang w:val="en-US" w:eastAsia="zh-CN"/>
        </w:rPr>
        <w:t>7</w:t>
      </w:r>
      <w:r>
        <w:rPr>
          <w:rFonts w:hint="eastAsia" w:hAnsi="宋体" w:cs="宋体"/>
          <w:color w:val="auto"/>
          <w:sz w:val="24"/>
          <w:highlight w:val="none"/>
        </w:rPr>
        <w:t>元/件；</w:t>
      </w:r>
    </w:p>
    <w:p w14:paraId="6AE17DA7">
      <w:pPr>
        <w:pStyle w:val="6"/>
        <w:spacing w:line="360" w:lineRule="auto"/>
        <w:ind w:firstLine="480"/>
        <w:rPr>
          <w:rFonts w:hAnsi="宋体" w:cs="宋体"/>
          <w:color w:val="auto"/>
          <w:sz w:val="24"/>
          <w:highlight w:val="none"/>
        </w:rPr>
      </w:pPr>
      <w:r>
        <w:rPr>
          <w:rFonts w:hint="eastAsia" w:hAnsi="宋体" w:cs="宋体"/>
          <w:color w:val="auto"/>
          <w:sz w:val="24"/>
          <w:highlight w:val="none"/>
        </w:rPr>
        <w:t>冬装225套，最高限价320元/套，其中上衣最高限价200元/件，长裤最高限价120元/件。</w:t>
      </w:r>
    </w:p>
    <w:p w14:paraId="7E5F3C4A">
      <w:pPr>
        <w:pStyle w:val="6"/>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438FDED8">
      <w:pPr>
        <w:pStyle w:val="23"/>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rPr>
        <w:t xml:space="preserve"> 一年。</w:t>
      </w:r>
    </w:p>
    <w:p w14:paraId="771DCA53">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E75DB8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24DE2F3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12DB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49B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B05ABA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5A4AF9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日始至2025年7月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 xml:space="preserve"> 日止</w:t>
      </w:r>
      <w:r>
        <w:rPr>
          <w:rFonts w:hint="eastAsia" w:ascii="宋体" w:hAnsi="宋体" w:cs="宋体"/>
          <w:color w:val="auto"/>
          <w:sz w:val="24"/>
          <w:highlight w:val="none"/>
        </w:rPr>
        <w:t>，每天上午00:00至12:00 ，下午12:00至23:59（北京时间，线上获取法定节假日均可）</w:t>
      </w:r>
    </w:p>
    <w:p w14:paraId="626377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389B78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5C4D95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FDB9AC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4C50E67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2025年7 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日14 点00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489690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02264C7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2025年7 月 </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日14 点00 分00秒</w:t>
      </w:r>
      <w:r>
        <w:rPr>
          <w:rFonts w:hint="eastAsia" w:ascii="宋体" w:hAnsi="宋体" w:cs="宋体"/>
          <w:bCs/>
          <w:color w:val="auto"/>
          <w:sz w:val="24"/>
          <w:highlight w:val="none"/>
          <w:u w:val="single"/>
        </w:rPr>
        <w:t xml:space="preserve">  （北京时间）</w:t>
      </w:r>
    </w:p>
    <w:p w14:paraId="2A0E698A">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1D1F5F82">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7C9784E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3259A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4BC087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5B62EB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6374FE1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61FA5D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1、采购人：杭州市拱宸桥小学</w:t>
      </w:r>
    </w:p>
    <w:p w14:paraId="29B91A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联系地址：杭州市拱墅区祥符街道三墩路70号 </w:t>
      </w:r>
    </w:p>
    <w:p w14:paraId="0D93CD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杨老师</w:t>
      </w:r>
    </w:p>
    <w:p w14:paraId="5DBEF5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13906522583</w:t>
      </w:r>
    </w:p>
    <w:p w14:paraId="54F5524F">
      <w:pPr>
        <w:pStyle w:val="34"/>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6382E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6EDA5D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2AC3CD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联系人：陈工  </w:t>
      </w:r>
    </w:p>
    <w:p w14:paraId="1B72A4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5CE52D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39A731EF">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295513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382B0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3B792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6504C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26EF3E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40E33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17A04F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C3CDB86">
      <w:pPr>
        <w:pStyle w:val="9"/>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21DCC6EA">
      <w:pPr>
        <w:adjustRightInd/>
        <w:spacing w:line="360" w:lineRule="auto"/>
        <w:jc w:val="center"/>
        <w:outlineLvl w:val="0"/>
        <w:rPr>
          <w:rFonts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532E582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F1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5EEA10">
            <w:pPr>
              <w:snapToGrid w:val="0"/>
              <w:spacing w:line="360" w:lineRule="auto"/>
              <w:jc w:val="center"/>
              <w:rPr>
                <w:rFonts w:ascii="宋体" w:hAnsi="宋体" w:cs="宋体"/>
                <w:b/>
                <w:color w:val="auto"/>
                <w:sz w:val="24"/>
                <w:highlight w:val="none"/>
              </w:rPr>
            </w:pPr>
            <w:bookmarkStart w:id="4" w:name="_Toc82873321"/>
            <w:bookmarkStart w:id="5" w:name="_Toc204"/>
            <w:bookmarkStart w:id="6" w:name="_Toc10541"/>
            <w:bookmarkStart w:id="7" w:name="_Toc211745567"/>
            <w:bookmarkStart w:id="8" w:name="_Toc82338238"/>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B757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1C3ADE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5C3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B915D2">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70CD269D">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2B0876C7">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杭州市拱宸桥小学2025年校服采购项目</w:t>
            </w:r>
          </w:p>
        </w:tc>
      </w:tr>
      <w:tr w14:paraId="5F59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80E939">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407EB1E1">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3DDB9B2D">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1586F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9502F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691828CA">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2736BA76">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36E6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515C30B">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08D312F8">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259D54DC">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25FF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E7157A">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351EC908">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06E5E1AC">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7EAB6586">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6E102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0E0332">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2B601F7D">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588FB31B">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4BF44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5EEE0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1F85B2">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122AA1F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1E7FB6C1">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2B403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B74467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4B50045">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982441E">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7D20D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F231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05CFFB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0CDABD2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F1C50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5AF697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w:t>
            </w:r>
            <w:r>
              <w:rPr>
                <w:rFonts w:hint="eastAsia" w:ascii="宋体" w:hAnsi="宋体" w:cs="宋体"/>
                <w:color w:val="auto"/>
                <w:sz w:val="24"/>
                <w:highlight w:val="none"/>
                <w:u w:val="single"/>
                <w:lang w:val="en-US" w:eastAsia="zh-CN"/>
              </w:rPr>
              <w:t>制服</w:t>
            </w:r>
            <w:r>
              <w:rPr>
                <w:rFonts w:hint="eastAsia" w:ascii="宋体" w:hAnsi="宋体" w:cs="宋体"/>
                <w:color w:val="auto"/>
                <w:sz w:val="24"/>
                <w:highlight w:val="none"/>
                <w:u w:val="single"/>
              </w:rPr>
              <w:t>、冬装各一套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D1736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6F5B8AA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B5DA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D23DCB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2025年07月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 xml:space="preserve">日14:00止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陈工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3BE524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AC0789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603A0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8CA3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1BC62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7A5A7D20">
            <w:pPr>
              <w:pStyle w:val="9"/>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2BBF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B8E0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384197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341640CC">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7250FB96">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6240D461">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1984C788">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1ADC4206">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1EA5E7E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132D1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B66D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14195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7D9DEEDE">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6B8A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4A609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ED83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7926184F">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招标代理服务费金额：3000元</w:t>
            </w:r>
          </w:p>
          <w:p w14:paraId="1EB34F7B">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6BDD0411">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45A08DB3">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0B7EEBD5">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1E9BF992">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380CA1BC">
      <w:pPr>
        <w:adjustRightInd/>
        <w:spacing w:line="360" w:lineRule="auto"/>
        <w:ind w:firstLine="3845" w:firstLineChars="1197"/>
        <w:outlineLvl w:val="0"/>
        <w:rPr>
          <w:rFonts w:ascii="宋体" w:hAnsi="宋体" w:cs="宋体"/>
          <w:b/>
          <w:color w:val="auto"/>
          <w:sz w:val="32"/>
          <w:szCs w:val="20"/>
          <w:highlight w:val="none"/>
        </w:rPr>
      </w:pPr>
    </w:p>
    <w:p w14:paraId="5D26E179">
      <w:pPr>
        <w:adjustRightInd/>
        <w:spacing w:line="360" w:lineRule="auto"/>
        <w:ind w:firstLine="3845" w:firstLineChars="1197"/>
        <w:outlineLvl w:val="0"/>
        <w:rPr>
          <w:rFonts w:ascii="宋体" w:hAnsi="宋体" w:cs="宋体"/>
          <w:b/>
          <w:color w:val="auto"/>
          <w:sz w:val="32"/>
          <w:szCs w:val="20"/>
          <w:highlight w:val="none"/>
        </w:rPr>
      </w:pPr>
    </w:p>
    <w:p w14:paraId="1A1BED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0438A9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30AAB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61FFC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706C2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“供应商、投标人”系指是指响应采购、参加响应竞争的法人、其他组织。</w:t>
      </w:r>
    </w:p>
    <w:p w14:paraId="559F7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43EEEC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0DC628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4534C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69F60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3CF39E8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711A893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07E6B71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22963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13BE1693">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586D19D">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BDEF1E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4B34B2D9">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11BC6192">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33BC34C7">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0C654563">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02D0C7F2">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73E51CC4">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7736BF95">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0D3B3392">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6FA3F036">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0F4ADA1D">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4281D48E">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45AFF424">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48F70967">
      <w:pPr>
        <w:pStyle w:val="24"/>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07C2066">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56D6E290">
      <w:pPr>
        <w:pStyle w:val="2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20CC5731">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2CF7106A">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19FE527">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1DE84D68">
      <w:pPr>
        <w:pStyle w:val="24"/>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350004F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24AE3BDB">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07A48528">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60AA7030">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763818F8">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42231985">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672F4F4E">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7DC96378">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5A9A0195">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575AA1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49884C1">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674B678B">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7C611A9B">
      <w:pPr>
        <w:pStyle w:val="23"/>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454EB3F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6BE7F4CA">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64551B4A">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5E4BC7D9">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250BC814">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F8A0714">
      <w:pPr>
        <w:pStyle w:val="9"/>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28DD51F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3925E7D0">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09A1D48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85FCF15">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2F6819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23637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4CA5A2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7625CB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6CEC2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6FF17B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292D4A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4DE8A5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6C75F4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500930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155CD7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3AB98F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5E2C840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3AAE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4AF3A795">
      <w:pPr>
        <w:pStyle w:val="2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03AC68F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466B910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5456F3B7">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245DA262">
      <w:pPr>
        <w:pStyle w:val="2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0A58D8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299C08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A0DC4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419DD15D">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6C31C855">
      <w:pPr>
        <w:pStyle w:val="23"/>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4EDA3499">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4D8E2E90">
      <w:pPr>
        <w:pStyle w:val="23"/>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7A921FCB">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06062719">
      <w:pPr>
        <w:pStyle w:val="23"/>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EE9E10F">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3AB684DA">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55D38CEA">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4D1CD8A1">
      <w:pPr>
        <w:pStyle w:val="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FA192C0">
      <w:pPr>
        <w:pStyle w:val="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杭州市拱宸桥小学2025年校服采购项目，供应商名称。不符合上述制作、存储、密封规定的备份响应文件将被视为无效或者被拒绝接收。</w:t>
      </w:r>
    </w:p>
    <w:p w14:paraId="4B03AB45">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3E57628C">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567DE84">
      <w:pPr>
        <w:pStyle w:val="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121E1DC9">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5A818003">
      <w:pPr>
        <w:pStyle w:val="8"/>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6CB198EE">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3785C33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6D6375E1">
      <w:pPr>
        <w:pStyle w:val="23"/>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427AD686">
      <w:pPr>
        <w:pStyle w:val="23"/>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20B0DB49">
      <w:pPr>
        <w:pStyle w:val="23"/>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47E027">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369BD69D">
      <w:pPr>
        <w:pStyle w:val="2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6BF7F406">
      <w:pPr>
        <w:pStyle w:val="2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022D7C78">
      <w:pPr>
        <w:pStyle w:val="2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4FD52072">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7A5F3A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5C7985F1">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521AC1FC">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163AABFC">
      <w:pPr>
        <w:pStyle w:val="23"/>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5CC9F5C9">
      <w:pPr>
        <w:pStyle w:val="2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8513133">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0F561AA8">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4199BFE2">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6FB50204">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5E30204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1C0369D5">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665CA3F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A5219E5">
      <w:pPr>
        <w:pStyle w:val="8"/>
        <w:spacing w:line="360" w:lineRule="auto"/>
        <w:ind w:left="479" w:hanging="479" w:hangingChars="199"/>
        <w:rPr>
          <w:rFonts w:cs="宋体"/>
          <w:b/>
          <w:color w:val="auto"/>
          <w:highlight w:val="none"/>
        </w:rPr>
      </w:pPr>
      <w:r>
        <w:rPr>
          <w:rFonts w:hint="eastAsia" w:cs="宋体"/>
          <w:b/>
          <w:color w:val="auto"/>
          <w:highlight w:val="none"/>
        </w:rPr>
        <w:t>20. 确定成交供应商</w:t>
      </w:r>
    </w:p>
    <w:p w14:paraId="40D97384">
      <w:pPr>
        <w:pStyle w:val="23"/>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5BE8B5DF">
      <w:pPr>
        <w:pStyle w:val="23"/>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6E72F22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385AD8C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79F1A256">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93B1440">
      <w:pPr>
        <w:pStyle w:val="8"/>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47997C41">
      <w:pPr>
        <w:pStyle w:val="8"/>
        <w:spacing w:line="360" w:lineRule="auto"/>
        <w:ind w:left="479" w:hanging="479" w:hangingChars="199"/>
        <w:rPr>
          <w:rFonts w:cs="宋体"/>
          <w:b/>
          <w:color w:val="auto"/>
          <w:highlight w:val="none"/>
        </w:rPr>
      </w:pPr>
      <w:r>
        <w:rPr>
          <w:rFonts w:hint="eastAsia" w:cs="宋体"/>
          <w:b/>
          <w:color w:val="auto"/>
          <w:highlight w:val="none"/>
        </w:rPr>
        <w:t>23. 合同的签订</w:t>
      </w:r>
    </w:p>
    <w:p w14:paraId="441E840A">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21459F45">
      <w:pPr>
        <w:pStyle w:val="2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08DD7D55">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433546A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367DA0C8">
      <w:pPr>
        <w:pStyle w:val="23"/>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74CC6EF3">
      <w:pPr>
        <w:pStyle w:val="8"/>
        <w:spacing w:line="360" w:lineRule="auto"/>
        <w:ind w:left="479" w:hanging="479" w:hangingChars="199"/>
        <w:rPr>
          <w:rFonts w:cs="宋体"/>
          <w:b/>
          <w:color w:val="auto"/>
          <w:highlight w:val="none"/>
        </w:rPr>
      </w:pPr>
      <w:r>
        <w:rPr>
          <w:rFonts w:hint="eastAsia" w:cs="宋体"/>
          <w:b/>
          <w:color w:val="auto"/>
          <w:highlight w:val="none"/>
        </w:rPr>
        <w:t>24. 履约保证金</w:t>
      </w:r>
    </w:p>
    <w:p w14:paraId="40DD09E0">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9CFC9EF">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CD74F5">
      <w:pPr>
        <w:pStyle w:val="2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FFC25C">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A8D76BF">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5340090A">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428D1868">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044C56BB">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7D9A68B1">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0BE154A">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57A263CD">
      <w:pPr>
        <w:pStyle w:val="8"/>
        <w:spacing w:line="360" w:lineRule="auto"/>
        <w:ind w:firstLine="0" w:firstLineChars="0"/>
        <w:rPr>
          <w:rFonts w:cs="宋体"/>
          <w:b/>
          <w:color w:val="auto"/>
          <w:highlight w:val="none"/>
        </w:rPr>
      </w:pPr>
      <w:r>
        <w:rPr>
          <w:rFonts w:hint="eastAsia" w:cs="宋体"/>
          <w:b/>
          <w:color w:val="auto"/>
          <w:highlight w:val="none"/>
        </w:rPr>
        <w:t>26.验收</w:t>
      </w:r>
    </w:p>
    <w:p w14:paraId="55FA38B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E61E7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5082410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9C257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93B8019">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3C8D60B4">
      <w:pPr>
        <w:pStyle w:val="3"/>
        <w:rPr>
          <w:rFonts w:ascii="宋体" w:hAnsi="宋体" w:cs="宋体"/>
          <w:color w:val="auto"/>
          <w:highlight w:val="none"/>
        </w:rPr>
      </w:pPr>
      <w:bookmarkStart w:id="9" w:name="_Toc298767927"/>
      <w:bookmarkStart w:id="10" w:name="_Toc294012141"/>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18B536A9">
      <w:pPr>
        <w:pStyle w:val="4"/>
        <w:ind w:left="0" w:firstLine="0"/>
        <w:rPr>
          <w:color w:val="auto"/>
          <w:highlight w:val="none"/>
        </w:rPr>
      </w:pPr>
      <w:bookmarkStart w:id="13" w:name="_Toc37876427"/>
      <w:r>
        <w:rPr>
          <w:rFonts w:hint="eastAsia"/>
          <w:color w:val="auto"/>
          <w:highlight w:val="none"/>
        </w:rPr>
        <w:t>一、项目概述</w:t>
      </w:r>
      <w:bookmarkEnd w:id="13"/>
    </w:p>
    <w:p w14:paraId="5D1A008F">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rPr>
        <w:t>杭州市拱宸桥小学2025年校服采购项目主要内容：本项目招标内容为2025年杭州市拱宸桥小学所需的校服，总计675套，最高限价</w:t>
      </w:r>
      <w:r>
        <w:rPr>
          <w:rFonts w:hint="eastAsia" w:ascii="仿宋" w:hAnsi="仿宋" w:eastAsia="仿宋" w:cs="Arial"/>
          <w:color w:val="auto"/>
          <w:highlight w:val="none"/>
          <w:lang w:val="en-US" w:eastAsia="zh-CN"/>
        </w:rPr>
        <w:t>166050</w:t>
      </w:r>
      <w:r>
        <w:rPr>
          <w:rFonts w:hint="eastAsia" w:ascii="仿宋" w:hAnsi="仿宋" w:eastAsia="仿宋" w:cs="Arial"/>
          <w:color w:val="auto"/>
          <w:highlight w:val="none"/>
        </w:rPr>
        <w:t>元</w:t>
      </w:r>
    </w:p>
    <w:p w14:paraId="0EB0ABB6">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rPr>
        <w:t>其中，夏装225套，最高限价108元/套，其中上衣最高限价70元/件，短裤最高限价38元/件；</w:t>
      </w:r>
    </w:p>
    <w:p w14:paraId="74953825">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lang w:val="en-US" w:eastAsia="zh-CN"/>
        </w:rPr>
        <w:t>制服</w:t>
      </w:r>
      <w:r>
        <w:rPr>
          <w:rFonts w:hint="eastAsia" w:ascii="仿宋" w:hAnsi="仿宋" w:eastAsia="仿宋" w:cs="Arial"/>
          <w:color w:val="auto"/>
          <w:highlight w:val="none"/>
        </w:rPr>
        <w:t>225套，最高限价</w:t>
      </w:r>
      <w:r>
        <w:rPr>
          <w:rFonts w:hint="eastAsia" w:ascii="仿宋" w:hAnsi="仿宋" w:eastAsia="仿宋" w:cs="Arial"/>
          <w:color w:val="auto"/>
          <w:highlight w:val="none"/>
        </w:rPr>
        <w:t>31</w:t>
      </w:r>
      <w:r>
        <w:rPr>
          <w:rFonts w:hint="eastAsia" w:ascii="仿宋" w:hAnsi="仿宋" w:eastAsia="仿宋" w:cs="Arial"/>
          <w:color w:val="auto"/>
          <w:highlight w:val="none"/>
          <w:lang w:val="en-US" w:eastAsia="zh-CN"/>
        </w:rPr>
        <w:t>0</w:t>
      </w:r>
      <w:r>
        <w:rPr>
          <w:rFonts w:hint="eastAsia" w:ascii="仿宋" w:hAnsi="仿宋" w:eastAsia="仿宋" w:cs="Arial"/>
          <w:color w:val="auto"/>
          <w:highlight w:val="none"/>
        </w:rPr>
        <w:t>元/套，其中衬衣最高限价</w:t>
      </w:r>
      <w:r>
        <w:rPr>
          <w:rFonts w:hint="eastAsia" w:ascii="仿宋" w:hAnsi="仿宋" w:eastAsia="仿宋" w:cs="Arial"/>
          <w:color w:val="auto"/>
          <w:highlight w:val="none"/>
          <w:lang w:val="en-US" w:eastAsia="zh-CN"/>
        </w:rPr>
        <w:t>98</w:t>
      </w:r>
      <w:r>
        <w:rPr>
          <w:rFonts w:hint="eastAsia" w:ascii="仿宋" w:hAnsi="仿宋" w:eastAsia="仿宋" w:cs="Arial"/>
          <w:color w:val="auto"/>
          <w:highlight w:val="none"/>
        </w:rPr>
        <w:t>元/件，长裤最高限价95元/件，</w:t>
      </w:r>
      <w:r>
        <w:rPr>
          <w:rFonts w:hint="eastAsia" w:ascii="仿宋" w:hAnsi="仿宋" w:eastAsia="仿宋" w:cs="Arial"/>
          <w:color w:val="auto"/>
          <w:highlight w:val="none"/>
          <w:lang w:val="en-US" w:eastAsia="zh-CN"/>
        </w:rPr>
        <w:t>针织衫</w:t>
      </w:r>
      <w:r>
        <w:rPr>
          <w:rFonts w:hint="eastAsia" w:ascii="仿宋" w:hAnsi="仿宋" w:eastAsia="仿宋" w:cs="Arial"/>
          <w:color w:val="auto"/>
          <w:highlight w:val="none"/>
        </w:rPr>
        <w:t>最高限价11</w:t>
      </w:r>
      <w:r>
        <w:rPr>
          <w:rFonts w:hint="eastAsia" w:ascii="仿宋" w:hAnsi="仿宋" w:eastAsia="仿宋" w:cs="Arial"/>
          <w:color w:val="auto"/>
          <w:highlight w:val="none"/>
          <w:lang w:val="en-US" w:eastAsia="zh-CN"/>
        </w:rPr>
        <w:t>7</w:t>
      </w:r>
      <w:r>
        <w:rPr>
          <w:rFonts w:hint="eastAsia" w:ascii="仿宋" w:hAnsi="仿宋" w:eastAsia="仿宋" w:cs="Arial"/>
          <w:color w:val="auto"/>
          <w:highlight w:val="none"/>
        </w:rPr>
        <w:t>元/件；</w:t>
      </w:r>
    </w:p>
    <w:p w14:paraId="5F01FA5D">
      <w:pPr>
        <w:pStyle w:val="6"/>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冬装225套，最高限价320元/套，其中上衣最高限价200元/件，长裤最高限价120元/件。</w:t>
      </w:r>
    </w:p>
    <w:p w14:paraId="6EA8C1D8">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508BC136">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44EAB747">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w:t>
      </w:r>
      <w:r>
        <w:rPr>
          <w:rFonts w:hint="eastAsia" w:ascii="仿宋" w:hAnsi="仿宋" w:eastAsia="仿宋" w:cs="Arial"/>
          <w:color w:val="auto"/>
          <w:sz w:val="28"/>
          <w:highlight w:val="none"/>
        </w:rPr>
        <w:t>投标。</w:t>
      </w:r>
    </w:p>
    <w:p w14:paraId="75DB3DB6">
      <w:pPr>
        <w:pStyle w:val="4"/>
        <w:numPr>
          <w:ilvl w:val="0"/>
          <w:numId w:val="2"/>
        </w:numPr>
        <w:rPr>
          <w:color w:val="auto"/>
          <w:highlight w:val="none"/>
        </w:rPr>
      </w:pPr>
      <w:bookmarkStart w:id="14" w:name="_Toc37876428"/>
      <w:r>
        <w:rPr>
          <w:rFonts w:hint="eastAsia"/>
          <w:color w:val="auto"/>
          <w:highlight w:val="none"/>
        </w:rPr>
        <w:t>校服需求清</w:t>
      </w:r>
      <w:bookmarkEnd w:id="14"/>
      <w:r>
        <w:rPr>
          <w:rFonts w:hint="eastAsia"/>
          <w:color w:val="auto"/>
          <w:highlight w:val="none"/>
          <w:lang w:val="en-US"/>
        </w:rPr>
        <w:t>单</w:t>
      </w:r>
    </w:p>
    <w:p w14:paraId="6B384270">
      <w:pPr>
        <w:rPr>
          <w:color w:val="auto"/>
          <w:highlight w:val="none"/>
        </w:rPr>
      </w:pPr>
    </w:p>
    <w:tbl>
      <w:tblPr>
        <w:tblStyle w:val="15"/>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31828F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4E89D39F">
            <w:pPr>
              <w:jc w:val="center"/>
              <w:rPr>
                <w:rFonts w:ascii="仿宋" w:hAnsi="仿宋" w:eastAsia="仿宋"/>
                <w:b/>
                <w:color w:val="auto"/>
                <w:w w:val="90"/>
                <w:sz w:val="28"/>
                <w:highlight w:val="none"/>
              </w:rPr>
            </w:pPr>
            <w:bookmarkStart w:id="15" w:name="_Toc37876429"/>
            <w:r>
              <w:rPr>
                <w:rFonts w:hint="eastAsia" w:ascii="仿宋" w:hAnsi="仿宋" w:eastAsia="仿宋"/>
                <w:b/>
                <w:color w:val="auto"/>
                <w:w w:val="90"/>
                <w:sz w:val="28"/>
                <w:highlight w:val="none"/>
              </w:rPr>
              <w:t>序号</w:t>
            </w:r>
          </w:p>
        </w:tc>
        <w:tc>
          <w:tcPr>
            <w:tcW w:w="2025" w:type="dxa"/>
            <w:shd w:val="clear" w:color="auto" w:fill="DAEEF3"/>
            <w:vAlign w:val="center"/>
          </w:tcPr>
          <w:p w14:paraId="013DCBCF">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1320" w:type="dxa"/>
            <w:shd w:val="clear" w:color="auto" w:fill="DAEEF3"/>
            <w:vAlign w:val="center"/>
          </w:tcPr>
          <w:p w14:paraId="5877738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2655" w:type="dxa"/>
            <w:gridSpan w:val="2"/>
            <w:shd w:val="clear" w:color="auto" w:fill="DAEEF3"/>
            <w:vAlign w:val="center"/>
          </w:tcPr>
          <w:p w14:paraId="27A9A1E9">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1E766F9D">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395" w:type="dxa"/>
            <w:shd w:val="clear" w:color="auto" w:fill="DAEEF3"/>
            <w:vAlign w:val="center"/>
          </w:tcPr>
          <w:p w14:paraId="4C86A598">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393544F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tcPr>
          <w:p w14:paraId="4F62346B">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43BC465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202C4E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4AFC15F7">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5EFAD4FE">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1320" w:type="dxa"/>
            <w:vMerge w:val="restart"/>
            <w:vAlign w:val="center"/>
          </w:tcPr>
          <w:p w14:paraId="66E94168">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225</w:t>
            </w:r>
          </w:p>
        </w:tc>
        <w:tc>
          <w:tcPr>
            <w:tcW w:w="855" w:type="dxa"/>
            <w:vMerge w:val="restart"/>
            <w:vAlign w:val="center"/>
          </w:tcPr>
          <w:p w14:paraId="75076960">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108</w:t>
            </w:r>
          </w:p>
        </w:tc>
        <w:tc>
          <w:tcPr>
            <w:tcW w:w="1800" w:type="dxa"/>
            <w:vAlign w:val="center"/>
          </w:tcPr>
          <w:p w14:paraId="745DA015">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短袖上衣：70</w:t>
            </w:r>
          </w:p>
        </w:tc>
        <w:tc>
          <w:tcPr>
            <w:tcW w:w="1395" w:type="dxa"/>
            <w:vMerge w:val="restart"/>
            <w:vAlign w:val="center"/>
          </w:tcPr>
          <w:p w14:paraId="3CAE6A93">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0C24C0BA">
            <w:pPr>
              <w:pStyle w:val="7"/>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2BEE8523">
            <w:pPr>
              <w:tabs>
                <w:tab w:val="left" w:pos="426"/>
              </w:tabs>
              <w:spacing w:line="276" w:lineRule="auto"/>
              <w:jc w:val="left"/>
              <w:rPr>
                <w:rFonts w:ascii="仿宋" w:hAnsi="仿宋" w:eastAsia="仿宋"/>
                <w:color w:val="auto"/>
                <w:w w:val="90"/>
                <w:sz w:val="28"/>
                <w:highlight w:val="none"/>
              </w:rPr>
            </w:pPr>
          </w:p>
        </w:tc>
      </w:tr>
      <w:tr w14:paraId="798903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615D1AF0">
            <w:pPr>
              <w:spacing w:line="276" w:lineRule="auto"/>
              <w:jc w:val="center"/>
              <w:rPr>
                <w:rFonts w:ascii="仿宋" w:hAnsi="仿宋" w:eastAsia="仿宋"/>
                <w:color w:val="auto"/>
                <w:w w:val="90"/>
                <w:sz w:val="28"/>
                <w:highlight w:val="none"/>
              </w:rPr>
            </w:pPr>
          </w:p>
        </w:tc>
        <w:tc>
          <w:tcPr>
            <w:tcW w:w="2025" w:type="dxa"/>
            <w:vMerge w:val="continue"/>
            <w:vAlign w:val="center"/>
          </w:tcPr>
          <w:p w14:paraId="7FEDC7DA">
            <w:pPr>
              <w:spacing w:line="276" w:lineRule="auto"/>
              <w:jc w:val="center"/>
              <w:rPr>
                <w:rFonts w:ascii="仿宋" w:hAnsi="仿宋" w:eastAsia="仿宋"/>
                <w:color w:val="auto"/>
                <w:w w:val="90"/>
                <w:sz w:val="28"/>
                <w:highlight w:val="none"/>
              </w:rPr>
            </w:pPr>
          </w:p>
        </w:tc>
        <w:tc>
          <w:tcPr>
            <w:tcW w:w="1320" w:type="dxa"/>
            <w:vMerge w:val="continue"/>
            <w:vAlign w:val="center"/>
          </w:tcPr>
          <w:p w14:paraId="688D8210">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6CC800D6">
            <w:pPr>
              <w:widowControl/>
              <w:spacing w:line="276" w:lineRule="auto"/>
              <w:jc w:val="center"/>
              <w:rPr>
                <w:rFonts w:ascii="仿宋" w:hAnsi="仿宋" w:eastAsia="仿宋" w:cs="宋体"/>
                <w:color w:val="auto"/>
                <w:w w:val="90"/>
                <w:sz w:val="28"/>
                <w:highlight w:val="none"/>
              </w:rPr>
            </w:pPr>
          </w:p>
        </w:tc>
        <w:tc>
          <w:tcPr>
            <w:tcW w:w="1800" w:type="dxa"/>
            <w:vAlign w:val="center"/>
          </w:tcPr>
          <w:p w14:paraId="238A4CCA">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短裤：38</w:t>
            </w:r>
          </w:p>
        </w:tc>
        <w:tc>
          <w:tcPr>
            <w:tcW w:w="1395" w:type="dxa"/>
            <w:vMerge w:val="continue"/>
            <w:vAlign w:val="center"/>
          </w:tcPr>
          <w:p w14:paraId="649CA4E4">
            <w:pPr>
              <w:spacing w:line="276" w:lineRule="auto"/>
              <w:jc w:val="center"/>
              <w:rPr>
                <w:rFonts w:ascii="仿宋" w:hAnsi="仿宋" w:eastAsia="仿宋"/>
                <w:color w:val="auto"/>
                <w:w w:val="90"/>
                <w:sz w:val="28"/>
                <w:highlight w:val="none"/>
              </w:rPr>
            </w:pPr>
          </w:p>
        </w:tc>
        <w:tc>
          <w:tcPr>
            <w:tcW w:w="1440" w:type="dxa"/>
            <w:vMerge w:val="continue"/>
            <w:vAlign w:val="center"/>
          </w:tcPr>
          <w:p w14:paraId="10557813">
            <w:pPr>
              <w:tabs>
                <w:tab w:val="left" w:pos="426"/>
              </w:tabs>
              <w:spacing w:line="276" w:lineRule="auto"/>
              <w:jc w:val="left"/>
              <w:rPr>
                <w:rFonts w:ascii="仿宋" w:hAnsi="仿宋" w:eastAsia="仿宋"/>
                <w:color w:val="auto"/>
                <w:w w:val="90"/>
                <w:sz w:val="28"/>
                <w:highlight w:val="none"/>
              </w:rPr>
            </w:pPr>
          </w:p>
        </w:tc>
      </w:tr>
      <w:tr w14:paraId="7146AD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26B3359A">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60DA635F">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春秋装</w:t>
            </w:r>
          </w:p>
        </w:tc>
        <w:tc>
          <w:tcPr>
            <w:tcW w:w="1320" w:type="dxa"/>
            <w:vMerge w:val="restart"/>
            <w:vAlign w:val="center"/>
          </w:tcPr>
          <w:p w14:paraId="491E0EEA">
            <w:pPr>
              <w:widowControl/>
              <w:spacing w:line="276" w:lineRule="auto"/>
              <w:jc w:val="center"/>
              <w:rPr>
                <w:color w:val="auto"/>
                <w:highlight w:val="none"/>
              </w:rPr>
            </w:pPr>
            <w:r>
              <w:rPr>
                <w:rFonts w:hint="eastAsia" w:ascii="仿宋" w:hAnsi="仿宋" w:eastAsia="仿宋" w:cs="宋体"/>
                <w:color w:val="auto"/>
                <w:w w:val="90"/>
                <w:sz w:val="28"/>
                <w:highlight w:val="none"/>
              </w:rPr>
              <w:t>225</w:t>
            </w:r>
          </w:p>
        </w:tc>
        <w:tc>
          <w:tcPr>
            <w:tcW w:w="855" w:type="dxa"/>
            <w:vMerge w:val="restart"/>
            <w:vAlign w:val="center"/>
          </w:tcPr>
          <w:p w14:paraId="45FE052F">
            <w:pPr>
              <w:widowControl/>
              <w:spacing w:line="276" w:lineRule="auto"/>
              <w:rPr>
                <w:rFonts w:hint="eastAsia" w:ascii="仿宋" w:hAnsi="仿宋" w:eastAsia="仿宋" w:cs="宋体"/>
                <w:color w:val="auto"/>
                <w:w w:val="90"/>
                <w:sz w:val="28"/>
                <w:highlight w:val="none"/>
                <w:lang w:eastAsia="zh-CN"/>
              </w:rPr>
            </w:pPr>
            <w:r>
              <w:rPr>
                <w:rFonts w:hint="eastAsia" w:ascii="仿宋" w:hAnsi="仿宋" w:eastAsia="仿宋" w:cs="宋体"/>
                <w:color w:val="auto"/>
                <w:w w:val="90"/>
                <w:sz w:val="28"/>
                <w:highlight w:val="none"/>
              </w:rPr>
              <w:t xml:space="preserve"> 31</w:t>
            </w:r>
            <w:r>
              <w:rPr>
                <w:rFonts w:hint="eastAsia" w:ascii="仿宋" w:hAnsi="仿宋" w:eastAsia="仿宋" w:cs="宋体"/>
                <w:color w:val="auto"/>
                <w:w w:val="90"/>
                <w:sz w:val="28"/>
                <w:highlight w:val="none"/>
                <w:lang w:val="en-US" w:eastAsia="zh-CN"/>
              </w:rPr>
              <w:t>0</w:t>
            </w:r>
          </w:p>
        </w:tc>
        <w:tc>
          <w:tcPr>
            <w:tcW w:w="1800" w:type="dxa"/>
            <w:vAlign w:val="center"/>
          </w:tcPr>
          <w:p w14:paraId="323DD878">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衬衣：</w:t>
            </w:r>
            <w:r>
              <w:rPr>
                <w:rFonts w:hint="eastAsia" w:ascii="仿宋" w:hAnsi="仿宋" w:eastAsia="仿宋" w:cs="宋体"/>
                <w:color w:val="auto"/>
                <w:w w:val="90"/>
                <w:sz w:val="28"/>
                <w:highlight w:val="none"/>
                <w:lang w:val="en-US" w:eastAsia="zh-CN"/>
              </w:rPr>
              <w:t>98</w:t>
            </w:r>
          </w:p>
        </w:tc>
        <w:tc>
          <w:tcPr>
            <w:tcW w:w="1395" w:type="dxa"/>
            <w:vMerge w:val="restart"/>
            <w:vAlign w:val="center"/>
          </w:tcPr>
          <w:p w14:paraId="392F11F8">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32A79A45">
            <w:pPr>
              <w:spacing w:line="276" w:lineRule="auto"/>
              <w:jc w:val="center"/>
              <w:rPr>
                <w:rFonts w:ascii="仿宋" w:hAnsi="仿宋" w:eastAsia="仿宋"/>
                <w:color w:val="auto"/>
                <w:w w:val="90"/>
                <w:sz w:val="28"/>
                <w:highlight w:val="none"/>
              </w:rPr>
            </w:pPr>
          </w:p>
        </w:tc>
      </w:tr>
      <w:tr w14:paraId="785D73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63F6B699">
            <w:pPr>
              <w:spacing w:line="276" w:lineRule="auto"/>
              <w:jc w:val="center"/>
              <w:rPr>
                <w:rFonts w:ascii="仿宋" w:hAnsi="仿宋" w:eastAsia="仿宋"/>
                <w:color w:val="auto"/>
                <w:w w:val="90"/>
                <w:sz w:val="28"/>
                <w:highlight w:val="none"/>
              </w:rPr>
            </w:pPr>
          </w:p>
        </w:tc>
        <w:tc>
          <w:tcPr>
            <w:tcW w:w="2025" w:type="dxa"/>
            <w:vMerge w:val="continue"/>
            <w:vAlign w:val="center"/>
          </w:tcPr>
          <w:p w14:paraId="426B5637">
            <w:pPr>
              <w:spacing w:line="276" w:lineRule="auto"/>
              <w:jc w:val="center"/>
              <w:rPr>
                <w:rFonts w:ascii="仿宋" w:hAnsi="仿宋" w:eastAsia="仿宋"/>
                <w:color w:val="auto"/>
                <w:w w:val="90"/>
                <w:sz w:val="28"/>
                <w:highlight w:val="none"/>
              </w:rPr>
            </w:pPr>
          </w:p>
        </w:tc>
        <w:tc>
          <w:tcPr>
            <w:tcW w:w="1320" w:type="dxa"/>
            <w:vMerge w:val="continue"/>
            <w:vAlign w:val="center"/>
          </w:tcPr>
          <w:p w14:paraId="6DF01917">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56F6167F">
            <w:pPr>
              <w:widowControl/>
              <w:spacing w:line="276" w:lineRule="auto"/>
              <w:jc w:val="center"/>
              <w:rPr>
                <w:rFonts w:ascii="仿宋" w:hAnsi="仿宋" w:eastAsia="仿宋" w:cs="宋体"/>
                <w:color w:val="auto"/>
                <w:w w:val="90"/>
                <w:sz w:val="28"/>
                <w:highlight w:val="none"/>
              </w:rPr>
            </w:pPr>
          </w:p>
        </w:tc>
        <w:tc>
          <w:tcPr>
            <w:tcW w:w="1800" w:type="dxa"/>
            <w:vAlign w:val="center"/>
          </w:tcPr>
          <w:p w14:paraId="05A02330">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裤子：95</w:t>
            </w:r>
          </w:p>
        </w:tc>
        <w:tc>
          <w:tcPr>
            <w:tcW w:w="1395" w:type="dxa"/>
            <w:vMerge w:val="continue"/>
            <w:vAlign w:val="center"/>
          </w:tcPr>
          <w:p w14:paraId="381B359A">
            <w:pPr>
              <w:spacing w:line="276" w:lineRule="auto"/>
              <w:jc w:val="center"/>
              <w:rPr>
                <w:rFonts w:ascii="仿宋" w:hAnsi="仿宋" w:eastAsia="仿宋"/>
                <w:color w:val="auto"/>
                <w:w w:val="90"/>
                <w:sz w:val="28"/>
                <w:highlight w:val="none"/>
              </w:rPr>
            </w:pPr>
          </w:p>
        </w:tc>
        <w:tc>
          <w:tcPr>
            <w:tcW w:w="1440" w:type="dxa"/>
            <w:vMerge w:val="continue"/>
            <w:vAlign w:val="center"/>
          </w:tcPr>
          <w:p w14:paraId="3B368E5C">
            <w:pPr>
              <w:spacing w:line="276" w:lineRule="auto"/>
              <w:jc w:val="center"/>
              <w:rPr>
                <w:rFonts w:ascii="仿宋" w:hAnsi="仿宋" w:eastAsia="仿宋"/>
                <w:color w:val="auto"/>
                <w:w w:val="90"/>
                <w:sz w:val="28"/>
                <w:highlight w:val="none"/>
              </w:rPr>
            </w:pPr>
          </w:p>
        </w:tc>
      </w:tr>
      <w:tr w14:paraId="4BB9449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24BC4636">
            <w:pPr>
              <w:spacing w:line="276" w:lineRule="auto"/>
              <w:jc w:val="center"/>
              <w:rPr>
                <w:color w:val="auto"/>
                <w:highlight w:val="none"/>
              </w:rPr>
            </w:pPr>
          </w:p>
        </w:tc>
        <w:tc>
          <w:tcPr>
            <w:tcW w:w="2025" w:type="dxa"/>
            <w:vMerge w:val="continue"/>
            <w:vAlign w:val="center"/>
          </w:tcPr>
          <w:p w14:paraId="3FAFF836">
            <w:pPr>
              <w:spacing w:line="276" w:lineRule="auto"/>
              <w:jc w:val="center"/>
              <w:rPr>
                <w:color w:val="auto"/>
                <w:highlight w:val="none"/>
              </w:rPr>
            </w:pPr>
          </w:p>
        </w:tc>
        <w:tc>
          <w:tcPr>
            <w:tcW w:w="1320" w:type="dxa"/>
            <w:vMerge w:val="continue"/>
            <w:vAlign w:val="center"/>
          </w:tcPr>
          <w:p w14:paraId="1B8F65FC">
            <w:pPr>
              <w:spacing w:line="276" w:lineRule="auto"/>
              <w:jc w:val="center"/>
              <w:rPr>
                <w:color w:val="auto"/>
                <w:highlight w:val="none"/>
              </w:rPr>
            </w:pPr>
          </w:p>
        </w:tc>
        <w:tc>
          <w:tcPr>
            <w:tcW w:w="855" w:type="dxa"/>
            <w:vMerge w:val="continue"/>
            <w:vAlign w:val="center"/>
          </w:tcPr>
          <w:p w14:paraId="56B8DFD8">
            <w:pPr>
              <w:widowControl/>
              <w:spacing w:line="276" w:lineRule="auto"/>
              <w:jc w:val="center"/>
              <w:rPr>
                <w:rFonts w:ascii="仿宋" w:hAnsi="仿宋" w:eastAsia="仿宋" w:cs="宋体"/>
                <w:color w:val="auto"/>
                <w:w w:val="90"/>
                <w:sz w:val="28"/>
                <w:highlight w:val="none"/>
              </w:rPr>
            </w:pPr>
          </w:p>
        </w:tc>
        <w:tc>
          <w:tcPr>
            <w:tcW w:w="1800" w:type="dxa"/>
            <w:vAlign w:val="center"/>
          </w:tcPr>
          <w:p w14:paraId="7C10A38E">
            <w:pPr>
              <w:widowControl/>
              <w:spacing w:line="276" w:lineRule="auto"/>
              <w:jc w:val="center"/>
              <w:rPr>
                <w:rFonts w:hint="eastAsia" w:ascii="仿宋" w:hAnsi="仿宋" w:eastAsia="仿宋" w:cs="宋体"/>
                <w:color w:val="auto"/>
                <w:w w:val="90"/>
                <w:sz w:val="28"/>
                <w:highlight w:val="none"/>
                <w:lang w:eastAsia="zh-CN"/>
              </w:rPr>
            </w:pPr>
            <w:r>
              <w:rPr>
                <w:rFonts w:hint="eastAsia" w:ascii="仿宋" w:hAnsi="仿宋" w:eastAsia="仿宋" w:cs="宋体"/>
                <w:color w:val="auto"/>
                <w:w w:val="90"/>
                <w:sz w:val="28"/>
                <w:highlight w:val="none"/>
                <w:lang w:val="en-US" w:eastAsia="zh-CN"/>
              </w:rPr>
              <w:t>针织衫</w:t>
            </w:r>
            <w:r>
              <w:rPr>
                <w:rFonts w:hint="eastAsia" w:ascii="仿宋" w:hAnsi="仿宋" w:eastAsia="仿宋" w:cs="宋体"/>
                <w:color w:val="auto"/>
                <w:w w:val="90"/>
                <w:sz w:val="28"/>
                <w:highlight w:val="none"/>
              </w:rPr>
              <w:t>：11</w:t>
            </w:r>
            <w:r>
              <w:rPr>
                <w:rFonts w:hint="eastAsia" w:ascii="仿宋" w:hAnsi="仿宋" w:eastAsia="仿宋" w:cs="宋体"/>
                <w:color w:val="auto"/>
                <w:w w:val="90"/>
                <w:sz w:val="28"/>
                <w:highlight w:val="none"/>
                <w:lang w:val="en-US" w:eastAsia="zh-CN"/>
              </w:rPr>
              <w:t>7</w:t>
            </w:r>
          </w:p>
        </w:tc>
        <w:tc>
          <w:tcPr>
            <w:tcW w:w="1395" w:type="dxa"/>
            <w:vMerge w:val="continue"/>
            <w:vAlign w:val="center"/>
          </w:tcPr>
          <w:p w14:paraId="1FF64E71">
            <w:pPr>
              <w:spacing w:line="276" w:lineRule="auto"/>
              <w:jc w:val="center"/>
              <w:rPr>
                <w:rFonts w:ascii="仿宋" w:hAnsi="仿宋" w:eastAsia="仿宋"/>
                <w:color w:val="auto"/>
                <w:w w:val="90"/>
                <w:sz w:val="28"/>
                <w:highlight w:val="none"/>
              </w:rPr>
            </w:pPr>
          </w:p>
        </w:tc>
        <w:tc>
          <w:tcPr>
            <w:tcW w:w="1440" w:type="dxa"/>
            <w:vMerge w:val="continue"/>
            <w:vAlign w:val="center"/>
          </w:tcPr>
          <w:p w14:paraId="466155DA">
            <w:pPr>
              <w:spacing w:line="276" w:lineRule="auto"/>
              <w:jc w:val="center"/>
              <w:rPr>
                <w:rFonts w:ascii="仿宋" w:hAnsi="仿宋" w:eastAsia="仿宋"/>
                <w:color w:val="auto"/>
                <w:w w:val="90"/>
                <w:sz w:val="28"/>
                <w:highlight w:val="none"/>
              </w:rPr>
            </w:pPr>
          </w:p>
        </w:tc>
      </w:tr>
      <w:tr w14:paraId="5DD904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3962900F">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vAlign w:val="center"/>
          </w:tcPr>
          <w:p w14:paraId="0EDBB6E1">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1320" w:type="dxa"/>
            <w:vMerge w:val="restart"/>
            <w:vAlign w:val="center"/>
          </w:tcPr>
          <w:p w14:paraId="549E7CE4">
            <w:pPr>
              <w:widowControl/>
              <w:spacing w:line="276" w:lineRule="auto"/>
              <w:jc w:val="center"/>
              <w:rPr>
                <w:rFonts w:ascii="仿宋" w:hAnsi="仿宋" w:eastAsia="仿宋" w:cs="宋体"/>
                <w:bCs/>
                <w:color w:val="auto"/>
                <w:w w:val="90"/>
                <w:sz w:val="28"/>
                <w:highlight w:val="none"/>
              </w:rPr>
            </w:pPr>
            <w:r>
              <w:rPr>
                <w:rFonts w:hint="eastAsia" w:ascii="仿宋" w:hAnsi="仿宋" w:eastAsia="仿宋" w:cs="宋体"/>
                <w:color w:val="auto"/>
                <w:w w:val="90"/>
                <w:sz w:val="28"/>
                <w:highlight w:val="none"/>
              </w:rPr>
              <w:t>225</w:t>
            </w:r>
          </w:p>
        </w:tc>
        <w:tc>
          <w:tcPr>
            <w:tcW w:w="855" w:type="dxa"/>
            <w:vMerge w:val="restart"/>
            <w:vAlign w:val="center"/>
          </w:tcPr>
          <w:p w14:paraId="0AC535CA">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320</w:t>
            </w:r>
          </w:p>
        </w:tc>
        <w:tc>
          <w:tcPr>
            <w:tcW w:w="1800" w:type="dxa"/>
            <w:vAlign w:val="center"/>
          </w:tcPr>
          <w:p w14:paraId="78C0B666">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上衣：200</w:t>
            </w:r>
          </w:p>
        </w:tc>
        <w:tc>
          <w:tcPr>
            <w:tcW w:w="1395" w:type="dxa"/>
            <w:vMerge w:val="restart"/>
            <w:vAlign w:val="center"/>
          </w:tcPr>
          <w:p w14:paraId="4465B381">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vAlign w:val="center"/>
          </w:tcPr>
          <w:p w14:paraId="27D85458">
            <w:pPr>
              <w:spacing w:line="276" w:lineRule="auto"/>
              <w:jc w:val="center"/>
              <w:rPr>
                <w:rFonts w:ascii="仿宋" w:hAnsi="仿宋" w:eastAsia="仿宋"/>
                <w:b/>
                <w:color w:val="auto"/>
                <w:w w:val="90"/>
                <w:sz w:val="28"/>
                <w:highlight w:val="none"/>
              </w:rPr>
            </w:pPr>
          </w:p>
        </w:tc>
      </w:tr>
      <w:tr w14:paraId="44BB5F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2A68C565">
            <w:pPr>
              <w:spacing w:line="276" w:lineRule="auto"/>
              <w:jc w:val="center"/>
              <w:rPr>
                <w:color w:val="auto"/>
                <w:highlight w:val="none"/>
              </w:rPr>
            </w:pPr>
          </w:p>
        </w:tc>
        <w:tc>
          <w:tcPr>
            <w:tcW w:w="2025" w:type="dxa"/>
            <w:vMerge w:val="continue"/>
            <w:vAlign w:val="center"/>
          </w:tcPr>
          <w:p w14:paraId="48328CEE">
            <w:pPr>
              <w:spacing w:line="276" w:lineRule="auto"/>
              <w:jc w:val="center"/>
              <w:rPr>
                <w:color w:val="auto"/>
                <w:highlight w:val="none"/>
              </w:rPr>
            </w:pPr>
          </w:p>
        </w:tc>
        <w:tc>
          <w:tcPr>
            <w:tcW w:w="1320" w:type="dxa"/>
            <w:vMerge w:val="continue"/>
            <w:vAlign w:val="center"/>
          </w:tcPr>
          <w:p w14:paraId="270C90EB">
            <w:pPr>
              <w:spacing w:line="276" w:lineRule="auto"/>
              <w:jc w:val="center"/>
              <w:rPr>
                <w:color w:val="auto"/>
                <w:highlight w:val="none"/>
              </w:rPr>
            </w:pPr>
          </w:p>
        </w:tc>
        <w:tc>
          <w:tcPr>
            <w:tcW w:w="855" w:type="dxa"/>
            <w:vMerge w:val="continue"/>
            <w:vAlign w:val="center"/>
          </w:tcPr>
          <w:p w14:paraId="4B0E78F2">
            <w:pPr>
              <w:widowControl/>
              <w:spacing w:line="276" w:lineRule="auto"/>
              <w:jc w:val="center"/>
              <w:rPr>
                <w:rFonts w:ascii="仿宋" w:hAnsi="仿宋" w:eastAsia="仿宋" w:cs="宋体"/>
                <w:color w:val="auto"/>
                <w:w w:val="90"/>
                <w:sz w:val="28"/>
                <w:highlight w:val="none"/>
              </w:rPr>
            </w:pPr>
          </w:p>
        </w:tc>
        <w:tc>
          <w:tcPr>
            <w:tcW w:w="1800" w:type="dxa"/>
            <w:vAlign w:val="center"/>
          </w:tcPr>
          <w:p w14:paraId="6948A63F">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裤子：120</w:t>
            </w:r>
          </w:p>
        </w:tc>
        <w:tc>
          <w:tcPr>
            <w:tcW w:w="1395" w:type="dxa"/>
            <w:vMerge w:val="continue"/>
            <w:vAlign w:val="center"/>
          </w:tcPr>
          <w:p w14:paraId="39A9EDC0">
            <w:pPr>
              <w:spacing w:line="276" w:lineRule="auto"/>
              <w:jc w:val="center"/>
              <w:rPr>
                <w:rFonts w:ascii="仿宋" w:hAnsi="仿宋" w:eastAsia="仿宋"/>
                <w:b/>
                <w:color w:val="auto"/>
                <w:w w:val="90"/>
                <w:sz w:val="28"/>
                <w:highlight w:val="none"/>
              </w:rPr>
            </w:pPr>
          </w:p>
        </w:tc>
        <w:tc>
          <w:tcPr>
            <w:tcW w:w="1440" w:type="dxa"/>
            <w:vMerge w:val="continue"/>
            <w:vAlign w:val="center"/>
          </w:tcPr>
          <w:p w14:paraId="62C908C0">
            <w:pPr>
              <w:spacing w:line="276" w:lineRule="auto"/>
              <w:jc w:val="center"/>
              <w:rPr>
                <w:rFonts w:ascii="仿宋" w:hAnsi="仿宋" w:eastAsia="仿宋"/>
                <w:b/>
                <w:color w:val="auto"/>
                <w:w w:val="90"/>
                <w:sz w:val="28"/>
                <w:highlight w:val="none"/>
              </w:rPr>
            </w:pPr>
          </w:p>
        </w:tc>
      </w:tr>
    </w:tbl>
    <w:p w14:paraId="1A2C5B37">
      <w:pPr>
        <w:pStyle w:val="4"/>
        <w:ind w:left="0" w:firstLine="0"/>
        <w:rPr>
          <w:color w:val="auto"/>
          <w:highlight w:val="none"/>
        </w:rPr>
      </w:pPr>
    </w:p>
    <w:p w14:paraId="232F2211">
      <w:pPr>
        <w:pStyle w:val="4"/>
        <w:ind w:left="0" w:firstLine="0"/>
        <w:rPr>
          <w:color w:val="auto"/>
          <w:highlight w:val="none"/>
        </w:rPr>
      </w:pPr>
      <w:r>
        <w:rPr>
          <w:rFonts w:hint="eastAsia"/>
          <w:color w:val="auto"/>
          <w:highlight w:val="none"/>
        </w:rPr>
        <w:t>三、基本要求与规定</w:t>
      </w:r>
      <w:bookmarkEnd w:id="15"/>
    </w:p>
    <w:p w14:paraId="2A62C1A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36892EB4">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784B2CE2">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720C155A">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521233BD">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2AF6E4E6">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70C9B2E8">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4AC5C79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68E014D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021DEBA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3D96EF5C">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6C0227F9">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41055B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49E60BC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5A47530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6F530F8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2586146">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4E09549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3EE429A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57267F5B">
      <w:pPr>
        <w:pStyle w:val="8"/>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0EE8369B">
      <w:pPr>
        <w:pStyle w:val="4"/>
        <w:rPr>
          <w:color w:val="auto"/>
          <w:highlight w:val="none"/>
        </w:rPr>
      </w:pPr>
      <w:bookmarkStart w:id="16" w:name="_Toc37876430"/>
      <w:bookmarkStart w:id="17" w:name="_Toc7542887"/>
      <w:r>
        <w:rPr>
          <w:rFonts w:hint="eastAsia"/>
          <w:color w:val="auto"/>
          <w:highlight w:val="none"/>
        </w:rPr>
        <w:t>四、校服面料、工艺等要求</w:t>
      </w:r>
      <w:bookmarkEnd w:id="16"/>
    </w:p>
    <w:p w14:paraId="73CB5E68">
      <w:pPr>
        <w:rPr>
          <w:rFonts w:ascii="Calibri" w:hAnsi="Calibri"/>
          <w:color w:val="auto"/>
          <w:highlight w:val="none"/>
        </w:rPr>
      </w:pPr>
    </w:p>
    <w:tbl>
      <w:tblPr>
        <w:tblStyle w:val="15"/>
        <w:tblW w:w="1505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5254"/>
        <w:gridCol w:w="1368"/>
        <w:gridCol w:w="1296"/>
        <w:gridCol w:w="1586"/>
        <w:gridCol w:w="2178"/>
        <w:gridCol w:w="1417"/>
      </w:tblGrid>
      <w:tr w14:paraId="378D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61C9FC94">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7" w:type="dxa"/>
            <w:vMerge w:val="restart"/>
            <w:shd w:val="clear" w:color="auto" w:fill="DAEEF3"/>
            <w:vAlign w:val="center"/>
          </w:tcPr>
          <w:p w14:paraId="4F0B43B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类别名称</w:t>
            </w:r>
          </w:p>
        </w:tc>
        <w:tc>
          <w:tcPr>
            <w:tcW w:w="5254" w:type="dxa"/>
            <w:vMerge w:val="restart"/>
            <w:shd w:val="clear" w:color="auto" w:fill="DAEEF3"/>
            <w:vAlign w:val="center"/>
          </w:tcPr>
          <w:p w14:paraId="4CF4BE7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面料要求</w:t>
            </w:r>
          </w:p>
        </w:tc>
        <w:tc>
          <w:tcPr>
            <w:tcW w:w="1368" w:type="dxa"/>
            <w:vMerge w:val="restart"/>
            <w:shd w:val="clear" w:color="auto" w:fill="DAEEF3"/>
            <w:vAlign w:val="center"/>
          </w:tcPr>
          <w:p w14:paraId="038E90A8">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数量（套）</w:t>
            </w:r>
          </w:p>
        </w:tc>
        <w:tc>
          <w:tcPr>
            <w:tcW w:w="1296" w:type="dxa"/>
            <w:vMerge w:val="restart"/>
            <w:shd w:val="clear" w:color="auto" w:fill="DAEEF3"/>
            <w:vAlign w:val="center"/>
          </w:tcPr>
          <w:p w14:paraId="3E896766">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384B8BD6">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（元/套）</w:t>
            </w:r>
          </w:p>
        </w:tc>
        <w:tc>
          <w:tcPr>
            <w:tcW w:w="1586" w:type="dxa"/>
            <w:vMerge w:val="restart"/>
            <w:shd w:val="clear" w:color="auto" w:fill="DAEEF3"/>
          </w:tcPr>
          <w:p w14:paraId="482F6DA4">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11ECDD84">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（元/件）</w:t>
            </w:r>
          </w:p>
        </w:tc>
        <w:tc>
          <w:tcPr>
            <w:tcW w:w="3595" w:type="dxa"/>
            <w:gridSpan w:val="2"/>
            <w:shd w:val="clear" w:color="auto" w:fill="DAEEF3"/>
            <w:vAlign w:val="center"/>
          </w:tcPr>
          <w:p w14:paraId="1B235CA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样衣款式图片</w:t>
            </w:r>
          </w:p>
        </w:tc>
      </w:tr>
      <w:tr w14:paraId="3CBD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1CC98DE4">
            <w:pPr>
              <w:spacing w:line="276" w:lineRule="auto"/>
              <w:jc w:val="center"/>
              <w:rPr>
                <w:rFonts w:ascii="仿宋" w:hAnsi="仿宋" w:eastAsia="仿宋"/>
                <w:b/>
                <w:color w:val="auto"/>
                <w:sz w:val="24"/>
                <w:highlight w:val="none"/>
              </w:rPr>
            </w:pPr>
          </w:p>
        </w:tc>
        <w:tc>
          <w:tcPr>
            <w:tcW w:w="1247" w:type="dxa"/>
            <w:vMerge w:val="continue"/>
            <w:shd w:val="clear" w:color="auto" w:fill="DAEEF3"/>
            <w:vAlign w:val="center"/>
          </w:tcPr>
          <w:p w14:paraId="727A336A">
            <w:pPr>
              <w:spacing w:line="276" w:lineRule="auto"/>
              <w:jc w:val="center"/>
              <w:rPr>
                <w:rFonts w:ascii="仿宋" w:hAnsi="仿宋" w:eastAsia="仿宋"/>
                <w:b/>
                <w:color w:val="auto"/>
                <w:sz w:val="24"/>
                <w:highlight w:val="none"/>
              </w:rPr>
            </w:pPr>
          </w:p>
        </w:tc>
        <w:tc>
          <w:tcPr>
            <w:tcW w:w="5254" w:type="dxa"/>
            <w:vMerge w:val="continue"/>
            <w:shd w:val="clear" w:color="auto" w:fill="DAEEF3"/>
            <w:vAlign w:val="center"/>
          </w:tcPr>
          <w:p w14:paraId="438734FF">
            <w:pPr>
              <w:spacing w:line="276" w:lineRule="auto"/>
              <w:jc w:val="center"/>
              <w:rPr>
                <w:rFonts w:ascii="仿宋" w:hAnsi="仿宋" w:eastAsia="仿宋"/>
                <w:b/>
                <w:color w:val="auto"/>
                <w:sz w:val="24"/>
                <w:highlight w:val="none"/>
              </w:rPr>
            </w:pPr>
          </w:p>
        </w:tc>
        <w:tc>
          <w:tcPr>
            <w:tcW w:w="1368" w:type="dxa"/>
            <w:vMerge w:val="continue"/>
            <w:shd w:val="clear" w:color="auto" w:fill="DAEEF3"/>
            <w:vAlign w:val="center"/>
          </w:tcPr>
          <w:p w14:paraId="43DB6335">
            <w:pPr>
              <w:spacing w:line="276" w:lineRule="auto"/>
              <w:jc w:val="center"/>
              <w:rPr>
                <w:rFonts w:ascii="仿宋" w:hAnsi="仿宋" w:eastAsia="仿宋"/>
                <w:b/>
                <w:color w:val="auto"/>
                <w:sz w:val="24"/>
                <w:highlight w:val="none"/>
              </w:rPr>
            </w:pPr>
          </w:p>
        </w:tc>
        <w:tc>
          <w:tcPr>
            <w:tcW w:w="1296" w:type="dxa"/>
            <w:vMerge w:val="continue"/>
            <w:shd w:val="clear" w:color="auto" w:fill="DAEEF3"/>
            <w:vAlign w:val="center"/>
          </w:tcPr>
          <w:p w14:paraId="11C33A24">
            <w:pPr>
              <w:spacing w:line="276" w:lineRule="auto"/>
              <w:jc w:val="center"/>
              <w:rPr>
                <w:rFonts w:ascii="仿宋" w:hAnsi="仿宋" w:eastAsia="仿宋"/>
                <w:b/>
                <w:color w:val="auto"/>
                <w:sz w:val="24"/>
                <w:highlight w:val="none"/>
              </w:rPr>
            </w:pPr>
          </w:p>
        </w:tc>
        <w:tc>
          <w:tcPr>
            <w:tcW w:w="1586" w:type="dxa"/>
            <w:vMerge w:val="continue"/>
            <w:shd w:val="clear" w:color="auto" w:fill="DAEEF3"/>
          </w:tcPr>
          <w:p w14:paraId="0726895B">
            <w:pPr>
              <w:spacing w:line="276" w:lineRule="auto"/>
              <w:jc w:val="center"/>
              <w:rPr>
                <w:rFonts w:ascii="仿宋" w:hAnsi="仿宋" w:eastAsia="仿宋"/>
                <w:b/>
                <w:color w:val="auto"/>
                <w:sz w:val="24"/>
                <w:highlight w:val="none"/>
              </w:rPr>
            </w:pPr>
          </w:p>
        </w:tc>
        <w:tc>
          <w:tcPr>
            <w:tcW w:w="2178" w:type="dxa"/>
            <w:shd w:val="clear" w:color="auto" w:fill="DAEEF3"/>
            <w:vAlign w:val="center"/>
          </w:tcPr>
          <w:p w14:paraId="2CEF8815">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男</w:t>
            </w:r>
          </w:p>
        </w:tc>
        <w:tc>
          <w:tcPr>
            <w:tcW w:w="1417" w:type="dxa"/>
            <w:shd w:val="clear" w:color="auto" w:fill="DAEEF3"/>
            <w:vAlign w:val="center"/>
          </w:tcPr>
          <w:p w14:paraId="0FFF5B0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女</w:t>
            </w:r>
          </w:p>
        </w:tc>
      </w:tr>
      <w:tr w14:paraId="3DBF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09" w:type="dxa"/>
            <w:vMerge w:val="restart"/>
            <w:vAlign w:val="center"/>
          </w:tcPr>
          <w:p w14:paraId="1F491FC7">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1</w:t>
            </w:r>
          </w:p>
        </w:tc>
        <w:tc>
          <w:tcPr>
            <w:tcW w:w="1247" w:type="dxa"/>
            <w:vMerge w:val="restart"/>
            <w:vAlign w:val="center"/>
          </w:tcPr>
          <w:p w14:paraId="531F0BE7">
            <w:pPr>
              <w:widowControl/>
              <w:spacing w:line="276" w:lineRule="auto"/>
              <w:jc w:val="left"/>
              <w:rPr>
                <w:rFonts w:ascii="仿宋" w:hAnsi="仿宋" w:eastAsia="仿宋"/>
                <w:color w:val="auto"/>
                <w:sz w:val="24"/>
                <w:highlight w:val="none"/>
              </w:rPr>
            </w:pPr>
            <w:r>
              <w:rPr>
                <w:rFonts w:hint="eastAsia" w:ascii="仿宋" w:hAnsi="仿宋" w:eastAsia="仿宋" w:cs="仿宋"/>
                <w:color w:val="auto"/>
                <w:sz w:val="24"/>
                <w:highlight w:val="none"/>
              </w:rPr>
              <w:t>夏装</w:t>
            </w:r>
          </w:p>
        </w:tc>
        <w:tc>
          <w:tcPr>
            <w:tcW w:w="5254" w:type="dxa"/>
            <w:vMerge w:val="restart"/>
            <w:vAlign w:val="center"/>
          </w:tcPr>
          <w:p w14:paraId="1B06F851">
            <w:pPr>
              <w:spacing w:line="276" w:lineRule="auto"/>
              <w:ind w:right="126" w:rightChars="6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（1）T恤：</w:t>
            </w:r>
            <w:r>
              <w:rPr>
                <w:rFonts w:hint="eastAsia" w:ascii="仿宋" w:hAnsi="仿宋" w:eastAsia="仿宋" w:cs="仿宋"/>
                <w:color w:val="auto"/>
                <w:kern w:val="0"/>
                <w:sz w:val="24"/>
                <w:highlight w:val="none"/>
              </w:rPr>
              <w:t>衣面料；珠地网眼布，棉65%,涤35%, 克重210g/㎡</w:t>
            </w:r>
          </w:p>
          <w:p w14:paraId="769485D0">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（2）运动短裤：</w:t>
            </w:r>
            <w:r>
              <w:rPr>
                <w:rFonts w:hint="eastAsia" w:ascii="仿宋" w:hAnsi="仿宋" w:eastAsia="仿宋" w:cs="仿宋"/>
                <w:color w:val="auto"/>
                <w:kern w:val="0"/>
                <w:sz w:val="24"/>
                <w:highlight w:val="none"/>
              </w:rPr>
              <w:t>裤面料；平纹针织布，棉70%,涤30%,克重195g/㎡</w:t>
            </w:r>
          </w:p>
          <w:p w14:paraId="5F724853">
            <w:pPr>
              <w:pStyle w:val="3"/>
              <w:jc w:val="both"/>
              <w:rPr>
                <w:rFonts w:ascii="仿宋" w:hAnsi="仿宋" w:eastAsia="仿宋" w:cs="宋体"/>
                <w:color w:val="auto"/>
                <w:sz w:val="24"/>
                <w:highlight w:val="none"/>
              </w:rPr>
            </w:pPr>
          </w:p>
        </w:tc>
        <w:tc>
          <w:tcPr>
            <w:tcW w:w="1368" w:type="dxa"/>
            <w:vMerge w:val="restart"/>
            <w:vAlign w:val="center"/>
          </w:tcPr>
          <w:p w14:paraId="466FD64F">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225</w:t>
            </w:r>
          </w:p>
        </w:tc>
        <w:tc>
          <w:tcPr>
            <w:tcW w:w="1296" w:type="dxa"/>
            <w:vMerge w:val="restart"/>
            <w:vAlign w:val="center"/>
          </w:tcPr>
          <w:p w14:paraId="56CB50EA">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108</w:t>
            </w:r>
          </w:p>
        </w:tc>
        <w:tc>
          <w:tcPr>
            <w:tcW w:w="1586" w:type="dxa"/>
            <w:tcBorders>
              <w:bottom w:val="single" w:color="auto" w:sz="4" w:space="0"/>
            </w:tcBorders>
            <w:vAlign w:val="center"/>
          </w:tcPr>
          <w:p w14:paraId="3EF51237">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短袖上衣</w:t>
            </w:r>
          </w:p>
          <w:p w14:paraId="637F0A2C">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70元/件</w:t>
            </w:r>
          </w:p>
        </w:tc>
        <w:tc>
          <w:tcPr>
            <w:tcW w:w="3595" w:type="dxa"/>
            <w:gridSpan w:val="2"/>
            <w:vMerge w:val="restart"/>
            <w:vAlign w:val="center"/>
          </w:tcPr>
          <w:p w14:paraId="4465FEE8">
            <w:pPr>
              <w:spacing w:line="276" w:lineRule="auto"/>
              <w:jc w:val="center"/>
              <w:rPr>
                <w:rFonts w:ascii="仿宋" w:hAnsi="仿宋" w:eastAsia="仿宋"/>
                <w:color w:val="auto"/>
                <w:sz w:val="24"/>
                <w:highlight w:val="none"/>
              </w:rPr>
            </w:pPr>
            <w:r>
              <w:rPr>
                <w:color w:val="auto"/>
                <w:highlight w:val="none"/>
              </w:rPr>
              <w:drawing>
                <wp:anchor distT="0" distB="0" distL="114300" distR="114300" simplePos="0" relativeHeight="251662336"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cstate="print"/>
                          <a:stretch>
                            <a:fillRect/>
                          </a:stretch>
                        </pic:blipFill>
                        <pic:spPr>
                          <a:xfrm>
                            <a:off x="0" y="0"/>
                            <a:ext cx="1221105" cy="960755"/>
                          </a:xfrm>
                          <a:prstGeom prst="rect">
                            <a:avLst/>
                          </a:prstGeom>
                          <a:noFill/>
                          <a:ln>
                            <a:noFill/>
                          </a:ln>
                        </pic:spPr>
                      </pic:pic>
                    </a:graphicData>
                  </a:graphic>
                </wp:anchor>
              </w:drawing>
            </w:r>
          </w:p>
          <w:p w14:paraId="27E35965">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drawing>
                <wp:inline distT="0" distB="0" distL="114300" distR="114300">
                  <wp:extent cx="1054735" cy="1404620"/>
                  <wp:effectExtent l="0" t="0" r="12065" b="5080"/>
                  <wp:docPr id="2" name="图片 1" descr="ec82631f434d9a5f322e2929166d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c82631f434d9a5f322e2929166d192"/>
                          <pic:cNvPicPr>
                            <a:picLocks noChangeAspect="1"/>
                          </pic:cNvPicPr>
                        </pic:nvPicPr>
                        <pic:blipFill>
                          <a:blip r:embed="rId20" cstate="print"/>
                          <a:stretch>
                            <a:fillRect/>
                          </a:stretch>
                        </pic:blipFill>
                        <pic:spPr>
                          <a:xfrm>
                            <a:off x="0" y="0"/>
                            <a:ext cx="1054735" cy="1404620"/>
                          </a:xfrm>
                          <a:prstGeom prst="rect">
                            <a:avLst/>
                          </a:prstGeom>
                          <a:noFill/>
                          <a:ln>
                            <a:noFill/>
                          </a:ln>
                        </pic:spPr>
                      </pic:pic>
                    </a:graphicData>
                  </a:graphic>
                </wp:inline>
              </w:drawing>
            </w:r>
            <w:r>
              <w:rPr>
                <w:color w:val="auto"/>
                <w:highlight w:val="none"/>
              </w:rPr>
              <w:drawing>
                <wp:anchor distT="0" distB="0" distL="114300" distR="114300" simplePos="0" relativeHeight="251665408" behindDoc="0" locked="0" layoutInCell="1" allowOverlap="1">
                  <wp:simplePos x="0" y="0"/>
                  <wp:positionH relativeFrom="column">
                    <wp:posOffset>8848090</wp:posOffset>
                  </wp:positionH>
                  <wp:positionV relativeFrom="paragraph">
                    <wp:posOffset>2165350</wp:posOffset>
                  </wp:positionV>
                  <wp:extent cx="1088390" cy="868045"/>
                  <wp:effectExtent l="0" t="0" r="16510" b="825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cstate="print"/>
                          <a:stretch>
                            <a:fillRect/>
                          </a:stretch>
                        </pic:blipFill>
                        <pic:spPr>
                          <a:xfrm>
                            <a:off x="0" y="0"/>
                            <a:ext cx="1088390" cy="868045"/>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7237730</wp:posOffset>
                  </wp:positionH>
                  <wp:positionV relativeFrom="paragraph">
                    <wp:posOffset>2285365</wp:posOffset>
                  </wp:positionV>
                  <wp:extent cx="1221105" cy="960755"/>
                  <wp:effectExtent l="0" t="0" r="17145" b="1079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cstate="print"/>
                          <a:stretch>
                            <a:fillRect/>
                          </a:stretch>
                        </pic:blipFill>
                        <pic:spPr>
                          <a:xfrm>
                            <a:off x="0" y="0"/>
                            <a:ext cx="1221105" cy="960755"/>
                          </a:xfrm>
                          <a:prstGeom prst="rect">
                            <a:avLst/>
                          </a:prstGeom>
                          <a:noFill/>
                          <a:ln>
                            <a:noFill/>
                          </a:ln>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9" cstate="print"/>
                          <a:stretch>
                            <a:fillRect/>
                          </a:stretch>
                        </pic:blipFill>
                        <pic:spPr>
                          <a:xfrm>
                            <a:off x="0" y="0"/>
                            <a:ext cx="1221105" cy="960755"/>
                          </a:xfrm>
                          <a:prstGeom prst="rect">
                            <a:avLst/>
                          </a:prstGeom>
                          <a:noFill/>
                          <a:ln>
                            <a:noFill/>
                          </a:ln>
                        </pic:spPr>
                      </pic:pic>
                    </a:graphicData>
                  </a:graphic>
                </wp:anchor>
              </w:drawing>
            </w:r>
          </w:p>
        </w:tc>
      </w:tr>
      <w:tr w14:paraId="65B5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vAlign w:val="center"/>
          </w:tcPr>
          <w:p w14:paraId="756ACEBB">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632C7609">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3A4CC1DA">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70E80228">
            <w:pPr>
              <w:spacing w:line="276" w:lineRule="auto"/>
              <w:ind w:firstLine="480" w:firstLineChars="200"/>
              <w:rPr>
                <w:rFonts w:ascii="仿宋" w:hAnsi="仿宋" w:eastAsia="仿宋"/>
                <w:color w:val="auto"/>
                <w:sz w:val="24"/>
                <w:highlight w:val="none"/>
              </w:rPr>
            </w:pPr>
          </w:p>
        </w:tc>
        <w:tc>
          <w:tcPr>
            <w:tcW w:w="1296" w:type="dxa"/>
            <w:vMerge w:val="continue"/>
            <w:tcBorders>
              <w:bottom w:val="single" w:color="auto" w:sz="4" w:space="0"/>
            </w:tcBorders>
            <w:vAlign w:val="center"/>
          </w:tcPr>
          <w:p w14:paraId="42CE84C3">
            <w:pPr>
              <w:spacing w:line="276" w:lineRule="auto"/>
              <w:ind w:firstLine="480" w:firstLineChars="200"/>
              <w:rPr>
                <w:rFonts w:ascii="仿宋" w:hAnsi="仿宋" w:eastAsia="仿宋"/>
                <w:color w:val="auto"/>
                <w:sz w:val="24"/>
                <w:highlight w:val="none"/>
              </w:rPr>
            </w:pPr>
          </w:p>
        </w:tc>
        <w:tc>
          <w:tcPr>
            <w:tcW w:w="1586" w:type="dxa"/>
            <w:tcBorders>
              <w:bottom w:val="single" w:color="auto" w:sz="4" w:space="0"/>
            </w:tcBorders>
            <w:vAlign w:val="center"/>
          </w:tcPr>
          <w:p w14:paraId="2EF07557">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短裤</w:t>
            </w:r>
          </w:p>
          <w:p w14:paraId="534D2526">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38元/件</w:t>
            </w:r>
          </w:p>
        </w:tc>
        <w:tc>
          <w:tcPr>
            <w:tcW w:w="3595" w:type="dxa"/>
            <w:gridSpan w:val="2"/>
            <w:vMerge w:val="continue"/>
            <w:tcBorders>
              <w:bottom w:val="single" w:color="auto" w:sz="4" w:space="0"/>
            </w:tcBorders>
            <w:vAlign w:val="center"/>
          </w:tcPr>
          <w:p w14:paraId="4B2834B3">
            <w:pPr>
              <w:spacing w:line="276" w:lineRule="auto"/>
              <w:jc w:val="center"/>
              <w:rPr>
                <w:rFonts w:ascii="宋体" w:hAnsi="宋体" w:cs="宋体"/>
                <w:color w:val="auto"/>
                <w:sz w:val="24"/>
                <w:highlight w:val="none"/>
              </w:rPr>
            </w:pPr>
          </w:p>
        </w:tc>
      </w:tr>
      <w:tr w14:paraId="41F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9" w:type="dxa"/>
            <w:vMerge w:val="restart"/>
            <w:vAlign w:val="center"/>
          </w:tcPr>
          <w:p w14:paraId="4F6482A8">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2</w:t>
            </w:r>
          </w:p>
        </w:tc>
        <w:tc>
          <w:tcPr>
            <w:tcW w:w="1247" w:type="dxa"/>
            <w:vMerge w:val="restart"/>
            <w:vAlign w:val="center"/>
          </w:tcPr>
          <w:p w14:paraId="077A0485">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制服</w:t>
            </w:r>
          </w:p>
        </w:tc>
        <w:tc>
          <w:tcPr>
            <w:tcW w:w="5254" w:type="dxa"/>
            <w:vMerge w:val="restart"/>
            <w:vAlign w:val="center"/>
          </w:tcPr>
          <w:p w14:paraId="3D64F4FF">
            <w:pPr>
              <w:spacing w:line="276" w:lineRule="auto"/>
              <w:ind w:right="126" w:rightChars="6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（1）男女上衣：</w:t>
            </w:r>
            <w:r>
              <w:rPr>
                <w:rFonts w:hint="eastAsia" w:ascii="仿宋" w:hAnsi="仿宋" w:eastAsia="仿宋" w:cs="仿宋"/>
                <w:color w:val="auto"/>
                <w:kern w:val="0"/>
                <w:sz w:val="24"/>
                <w:highlight w:val="none"/>
              </w:rPr>
              <w:t>衬衣面料；弹力府绸，棉98%，氨纶2%，克重120g/㎡</w:t>
            </w:r>
          </w:p>
          <w:p w14:paraId="114F23FB">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（2）男女针织衫：</w:t>
            </w:r>
            <w:r>
              <w:rPr>
                <w:rFonts w:hint="eastAsia" w:ascii="仿宋" w:hAnsi="仿宋" w:eastAsia="仿宋" w:cs="仿宋"/>
                <w:color w:val="auto"/>
                <w:kern w:val="0"/>
                <w:sz w:val="24"/>
                <w:highlight w:val="none"/>
              </w:rPr>
              <w:t>背心：全棉线衫，棉100%，单件质量约260克</w:t>
            </w:r>
          </w:p>
          <w:p w14:paraId="1C32D995">
            <w:pPr>
              <w:pStyle w:val="3"/>
              <w:jc w:val="both"/>
              <w:rPr>
                <w:rFonts w:ascii="仿宋" w:hAnsi="仿宋" w:eastAsia="仿宋" w:cs="仿宋"/>
                <w:b w:val="0"/>
                <w:color w:val="auto"/>
                <w:kern w:val="0"/>
                <w:sz w:val="24"/>
                <w:highlight w:val="none"/>
              </w:rPr>
            </w:pPr>
            <w:r>
              <w:rPr>
                <w:rFonts w:hint="eastAsia" w:ascii="仿宋" w:hAnsi="仿宋" w:eastAsia="仿宋" w:cs="仿宋"/>
                <w:b w:val="0"/>
                <w:color w:val="auto"/>
                <w:sz w:val="24"/>
                <w:highlight w:val="none"/>
              </w:rPr>
              <w:t>（3）男生裤：</w:t>
            </w:r>
            <w:r>
              <w:rPr>
                <w:rFonts w:hint="eastAsia" w:ascii="仿宋" w:hAnsi="仿宋" w:eastAsia="仿宋" w:cs="仿宋"/>
                <w:b w:val="0"/>
                <w:color w:val="auto"/>
                <w:kern w:val="0"/>
                <w:sz w:val="24"/>
                <w:highlight w:val="none"/>
              </w:rPr>
              <w:t>定制罗马布面布成分：68%粘纤27%锦纶 4%氨纶，克重380g/㎡</w:t>
            </w:r>
            <w:r>
              <w:rPr>
                <w:rFonts w:hint="eastAsia" w:ascii="仿宋" w:hAnsi="仿宋" w:eastAsia="仿宋" w:cs="仿宋"/>
                <w:b w:val="0"/>
                <w:color w:val="auto"/>
                <w:kern w:val="0"/>
                <w:sz w:val="24"/>
                <w:highlight w:val="none"/>
              </w:rPr>
              <w:br w:type="textWrapping"/>
            </w:r>
            <w:r>
              <w:rPr>
                <w:rFonts w:hint="eastAsia" w:ascii="仿宋" w:hAnsi="仿宋" w:eastAsia="仿宋" w:cs="仿宋"/>
                <w:b w:val="0"/>
                <w:color w:val="auto"/>
                <w:sz w:val="24"/>
                <w:highlight w:val="none"/>
              </w:rPr>
              <w:t>（4）女生裙：</w:t>
            </w:r>
            <w:r>
              <w:rPr>
                <w:rFonts w:hint="eastAsia" w:ascii="仿宋" w:hAnsi="仿宋" w:eastAsia="仿宋" w:cs="仿宋"/>
                <w:b w:val="0"/>
                <w:color w:val="auto"/>
                <w:kern w:val="0"/>
                <w:sz w:val="24"/>
                <w:highlight w:val="none"/>
              </w:rPr>
              <w:t>女裙面料：格子布，涤67%,粘纤33%,克重196g/㎡</w:t>
            </w:r>
          </w:p>
          <w:p w14:paraId="0F5079B7">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（5）女生裙内衬：</w:t>
            </w:r>
            <w:r>
              <w:rPr>
                <w:rFonts w:hint="eastAsia" w:ascii="仿宋" w:hAnsi="仿宋" w:eastAsia="仿宋" w:cs="仿宋"/>
                <w:color w:val="auto"/>
                <w:kern w:val="0"/>
                <w:sz w:val="24"/>
                <w:highlight w:val="none"/>
              </w:rPr>
              <w:t>裙里料：全棉里子布  棉100%，克重55g/㎡</w:t>
            </w:r>
          </w:p>
          <w:p w14:paraId="749D749A">
            <w:pPr>
              <w:rPr>
                <w:color w:val="auto"/>
                <w:highlight w:val="none"/>
              </w:rPr>
            </w:pPr>
          </w:p>
          <w:p w14:paraId="37200FA5">
            <w:pPr>
              <w:pStyle w:val="3"/>
              <w:jc w:val="both"/>
              <w:rPr>
                <w:rFonts w:ascii="仿宋" w:hAnsi="仿宋" w:eastAsia="仿宋" w:cs="宋体"/>
                <w:color w:val="auto"/>
                <w:sz w:val="24"/>
                <w:highlight w:val="none"/>
              </w:rPr>
            </w:pPr>
          </w:p>
        </w:tc>
        <w:tc>
          <w:tcPr>
            <w:tcW w:w="1368" w:type="dxa"/>
            <w:vMerge w:val="restart"/>
            <w:vAlign w:val="center"/>
          </w:tcPr>
          <w:p w14:paraId="0415988A">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225</w:t>
            </w:r>
          </w:p>
        </w:tc>
        <w:tc>
          <w:tcPr>
            <w:tcW w:w="1296" w:type="dxa"/>
            <w:vMerge w:val="restart"/>
            <w:vAlign w:val="center"/>
          </w:tcPr>
          <w:p w14:paraId="49806114">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310</w:t>
            </w:r>
          </w:p>
        </w:tc>
        <w:tc>
          <w:tcPr>
            <w:tcW w:w="1586" w:type="dxa"/>
            <w:tcBorders>
              <w:bottom w:val="single" w:color="auto" w:sz="4" w:space="0"/>
            </w:tcBorders>
            <w:vAlign w:val="center"/>
          </w:tcPr>
          <w:p w14:paraId="6E29B4E7">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衬衣</w:t>
            </w:r>
          </w:p>
          <w:p w14:paraId="23EF002E">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98元/件</w:t>
            </w:r>
          </w:p>
        </w:tc>
        <w:tc>
          <w:tcPr>
            <w:tcW w:w="3595" w:type="dxa"/>
            <w:gridSpan w:val="2"/>
            <w:vMerge w:val="restart"/>
            <w:vAlign w:val="center"/>
          </w:tcPr>
          <w:p w14:paraId="415774F2">
            <w:pPr>
              <w:spacing w:line="276" w:lineRule="auto"/>
              <w:jc w:val="center"/>
              <w:rPr>
                <w:color w:val="auto"/>
                <w:highlight w:val="none"/>
              </w:rPr>
            </w:pPr>
            <w:r>
              <w:rPr>
                <w:rFonts w:hint="eastAsia" w:ascii="仿宋" w:hAnsi="仿宋" w:eastAsia="仿宋" w:cs="仿宋"/>
                <w:color w:val="auto"/>
                <w:sz w:val="24"/>
                <w:highlight w:val="none"/>
              </w:rPr>
              <w:drawing>
                <wp:inline distT="0" distB="0" distL="114300" distR="114300">
                  <wp:extent cx="1194435" cy="1267460"/>
                  <wp:effectExtent l="0" t="0" r="5715" b="8890"/>
                  <wp:docPr id="5" name="图片 2" descr="d2221931da531112dff741b0a11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2221931da531112dff741b0a110588"/>
                          <pic:cNvPicPr>
                            <a:picLocks noChangeAspect="1"/>
                          </pic:cNvPicPr>
                        </pic:nvPicPr>
                        <pic:blipFill>
                          <a:blip r:embed="rId22" cstate="print"/>
                          <a:stretch>
                            <a:fillRect/>
                          </a:stretch>
                        </pic:blipFill>
                        <pic:spPr>
                          <a:xfrm>
                            <a:off x="0" y="0"/>
                            <a:ext cx="1194435" cy="1267460"/>
                          </a:xfrm>
                          <a:prstGeom prst="rect">
                            <a:avLst/>
                          </a:prstGeom>
                          <a:noFill/>
                          <a:ln>
                            <a:noFill/>
                          </a:ln>
                        </pic:spPr>
                      </pic:pic>
                    </a:graphicData>
                  </a:graphic>
                </wp:inline>
              </w:drawing>
            </w:r>
          </w:p>
          <w:p w14:paraId="3D7E958C">
            <w:pPr>
              <w:spacing w:line="276" w:lineRule="auto"/>
              <w:jc w:val="center"/>
              <w:rPr>
                <w:rFonts w:ascii="仿宋" w:hAnsi="仿宋" w:eastAsia="仿宋" w:cs="仿宋"/>
                <w:color w:val="auto"/>
                <w:sz w:val="24"/>
                <w:highlight w:val="none"/>
              </w:rPr>
            </w:pPr>
          </w:p>
          <w:p w14:paraId="283FB2EE">
            <w:pPr>
              <w:pStyle w:val="2"/>
              <w:jc w:val="center"/>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drawing>
                <wp:inline distT="0" distB="0" distL="114300" distR="114300">
                  <wp:extent cx="1192530" cy="1132205"/>
                  <wp:effectExtent l="0" t="0" r="7620" b="10795"/>
                  <wp:docPr id="6" name="图片 3" descr="b222215cb5412e26166f8c12ef2a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b222215cb5412e26166f8c12ef2ac0f"/>
                          <pic:cNvPicPr>
                            <a:picLocks noChangeAspect="1"/>
                          </pic:cNvPicPr>
                        </pic:nvPicPr>
                        <pic:blipFill>
                          <a:blip r:embed="rId23" cstate="print"/>
                          <a:stretch>
                            <a:fillRect/>
                          </a:stretch>
                        </pic:blipFill>
                        <pic:spPr>
                          <a:xfrm>
                            <a:off x="0" y="0"/>
                            <a:ext cx="1192530" cy="1132205"/>
                          </a:xfrm>
                          <a:prstGeom prst="rect">
                            <a:avLst/>
                          </a:prstGeom>
                          <a:noFill/>
                          <a:ln>
                            <a:noFill/>
                          </a:ln>
                        </pic:spPr>
                      </pic:pic>
                    </a:graphicData>
                  </a:graphic>
                </wp:inline>
              </w:drawing>
            </w:r>
          </w:p>
          <w:p w14:paraId="73F74A26">
            <w:pPr>
              <w:pStyle w:val="2"/>
              <w:rPr>
                <w:color w:val="auto"/>
                <w:highlight w:val="none"/>
              </w:rPr>
            </w:pPr>
          </w:p>
        </w:tc>
      </w:tr>
      <w:tr w14:paraId="49C2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09" w:type="dxa"/>
            <w:vMerge w:val="continue"/>
            <w:tcBorders>
              <w:bottom w:val="single" w:color="auto" w:sz="4" w:space="0"/>
            </w:tcBorders>
            <w:vAlign w:val="center"/>
          </w:tcPr>
          <w:p w14:paraId="19C21FFD">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4915F5D2">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28DA53BF">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6E8D0E8F">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177896A1">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338B566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裤子 </w:t>
            </w:r>
          </w:p>
          <w:p w14:paraId="41CE4545">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95元/件</w:t>
            </w:r>
          </w:p>
        </w:tc>
        <w:tc>
          <w:tcPr>
            <w:tcW w:w="3595" w:type="dxa"/>
            <w:gridSpan w:val="2"/>
            <w:vMerge w:val="continue"/>
            <w:tcBorders>
              <w:bottom w:val="single" w:color="auto" w:sz="4" w:space="0"/>
            </w:tcBorders>
            <w:vAlign w:val="center"/>
          </w:tcPr>
          <w:p w14:paraId="45AD6168">
            <w:pPr>
              <w:spacing w:line="276" w:lineRule="auto"/>
              <w:jc w:val="center"/>
              <w:rPr>
                <w:rFonts w:ascii="宋体" w:hAnsi="宋体" w:cs="宋体"/>
                <w:color w:val="auto"/>
                <w:sz w:val="24"/>
                <w:highlight w:val="none"/>
              </w:rPr>
            </w:pPr>
          </w:p>
        </w:tc>
      </w:tr>
      <w:tr w14:paraId="1526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709" w:type="dxa"/>
            <w:vMerge w:val="continue"/>
            <w:tcBorders>
              <w:bottom w:val="single" w:color="auto" w:sz="4" w:space="0"/>
            </w:tcBorders>
            <w:vAlign w:val="center"/>
          </w:tcPr>
          <w:p w14:paraId="0EC8BECF">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5B3B5199">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29809D07">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2471002E">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5DFE9123">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1B980D31">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针织衫117元/件</w:t>
            </w:r>
          </w:p>
        </w:tc>
        <w:tc>
          <w:tcPr>
            <w:tcW w:w="3595" w:type="dxa"/>
            <w:gridSpan w:val="2"/>
            <w:vMerge w:val="continue"/>
            <w:tcBorders>
              <w:bottom w:val="single" w:color="auto" w:sz="4" w:space="0"/>
            </w:tcBorders>
            <w:vAlign w:val="center"/>
          </w:tcPr>
          <w:p w14:paraId="740503C4">
            <w:pPr>
              <w:spacing w:line="276" w:lineRule="auto"/>
              <w:jc w:val="center"/>
              <w:rPr>
                <w:rFonts w:ascii="宋体" w:hAnsi="宋体" w:cs="宋体"/>
                <w:color w:val="auto"/>
                <w:sz w:val="24"/>
                <w:highlight w:val="none"/>
              </w:rPr>
            </w:pPr>
          </w:p>
        </w:tc>
      </w:tr>
      <w:tr w14:paraId="1672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09" w:type="dxa"/>
            <w:vMerge w:val="restart"/>
            <w:vAlign w:val="center"/>
          </w:tcPr>
          <w:p w14:paraId="430A877A">
            <w:pPr>
              <w:pStyle w:val="5"/>
              <w:jc w:val="center"/>
              <w:rPr>
                <w:rFonts w:eastAsia="宋体"/>
                <w:color w:val="auto"/>
                <w:highlight w:val="none"/>
              </w:rPr>
            </w:pPr>
            <w:r>
              <w:rPr>
                <w:rFonts w:hint="eastAsia" w:ascii="宋体" w:hAnsi="宋体" w:eastAsia="宋体" w:cs="宋体"/>
                <w:b w:val="0"/>
                <w:color w:val="auto"/>
                <w:sz w:val="24"/>
                <w:highlight w:val="none"/>
              </w:rPr>
              <w:t>3</w:t>
            </w:r>
          </w:p>
        </w:tc>
        <w:tc>
          <w:tcPr>
            <w:tcW w:w="1247" w:type="dxa"/>
            <w:vMerge w:val="restart"/>
            <w:vAlign w:val="center"/>
          </w:tcPr>
          <w:p w14:paraId="19C96585">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冬装</w:t>
            </w:r>
          </w:p>
        </w:tc>
        <w:tc>
          <w:tcPr>
            <w:tcW w:w="5254" w:type="dxa"/>
            <w:vMerge w:val="restart"/>
            <w:vAlign w:val="center"/>
          </w:tcPr>
          <w:p w14:paraId="00D95DD7">
            <w:pPr>
              <w:pStyle w:val="13"/>
              <w:widowControl/>
              <w:spacing w:before="0" w:beforeAutospacing="0" w:after="0" w:afterAutospacing="0"/>
              <w:rPr>
                <w:rFonts w:ascii="仿宋" w:hAnsi="仿宋" w:eastAsia="仿宋" w:cs="仿宋"/>
                <w:color w:val="auto"/>
                <w:highlight w:val="none"/>
              </w:rPr>
            </w:pPr>
            <w:r>
              <w:rPr>
                <w:rFonts w:hint="eastAsia" w:ascii="仿宋" w:hAnsi="仿宋" w:eastAsia="仿宋" w:cs="仿宋"/>
                <w:color w:val="auto"/>
                <w:highlight w:val="none"/>
              </w:rPr>
              <w:t>（1）冬装上衣：衣面料：复合城墙格，涤100%，克重155g/㎡；可脱卸内胆面料：摇粒绒100%聚酯纤维380g/m2</w:t>
            </w:r>
          </w:p>
          <w:p w14:paraId="5EAF061D">
            <w:pPr>
              <w:widowControl/>
              <w:spacing w:line="276" w:lineRule="auto"/>
              <w:jc w:val="left"/>
              <w:rPr>
                <w:rFonts w:ascii="宋体" w:hAnsi="宋体" w:eastAsia="仿宋" w:cs="宋体"/>
                <w:color w:val="auto"/>
                <w:szCs w:val="21"/>
                <w:highlight w:val="none"/>
              </w:rPr>
            </w:pPr>
            <w:r>
              <w:rPr>
                <w:rFonts w:hint="eastAsia" w:ascii="仿宋" w:hAnsi="仿宋" w:eastAsia="仿宋" w:cs="仿宋"/>
                <w:color w:val="auto"/>
                <w:sz w:val="24"/>
                <w:highlight w:val="none"/>
              </w:rPr>
              <w:t>（2）冬装下装：</w:t>
            </w:r>
            <w:r>
              <w:rPr>
                <w:rFonts w:hint="eastAsia" w:ascii="仿宋" w:hAnsi="仿宋" w:eastAsia="仿宋" w:cs="仿宋"/>
                <w:color w:val="auto"/>
                <w:kern w:val="0"/>
                <w:sz w:val="24"/>
                <w:highlight w:val="none"/>
              </w:rPr>
              <w:t>裤面料：银狐绒保暖弹力布，面：棉95%，氨纶5%，底：涤94%，氨纶6%，克重380g/㎡。</w:t>
            </w:r>
          </w:p>
        </w:tc>
        <w:tc>
          <w:tcPr>
            <w:tcW w:w="1368" w:type="dxa"/>
            <w:vMerge w:val="restart"/>
            <w:vAlign w:val="center"/>
          </w:tcPr>
          <w:p w14:paraId="21366C98">
            <w:pPr>
              <w:widowControl/>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225</w:t>
            </w:r>
          </w:p>
        </w:tc>
        <w:tc>
          <w:tcPr>
            <w:tcW w:w="1296" w:type="dxa"/>
            <w:vMerge w:val="restart"/>
            <w:vAlign w:val="center"/>
          </w:tcPr>
          <w:p w14:paraId="773E9CC3">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320</w:t>
            </w:r>
          </w:p>
        </w:tc>
        <w:tc>
          <w:tcPr>
            <w:tcW w:w="1586" w:type="dxa"/>
            <w:tcBorders>
              <w:bottom w:val="single" w:color="auto" w:sz="4" w:space="0"/>
            </w:tcBorders>
            <w:vAlign w:val="center"/>
          </w:tcPr>
          <w:p w14:paraId="3CD30B82">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上衣</w:t>
            </w:r>
          </w:p>
          <w:p w14:paraId="71FDDA4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200元/件</w:t>
            </w:r>
          </w:p>
        </w:tc>
        <w:tc>
          <w:tcPr>
            <w:tcW w:w="3595" w:type="dxa"/>
            <w:gridSpan w:val="2"/>
            <w:vMerge w:val="restart"/>
            <w:vAlign w:val="center"/>
          </w:tcPr>
          <w:p w14:paraId="3A42A0B6">
            <w:pPr>
              <w:spacing w:line="276" w:lineRule="auto"/>
              <w:jc w:val="center"/>
              <w:rPr>
                <w:color w:val="auto"/>
                <w:highlight w:val="none"/>
              </w:rPr>
            </w:pPr>
          </w:p>
          <w:p w14:paraId="13731EB2">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drawing>
                <wp:inline distT="0" distB="0" distL="114300" distR="114300">
                  <wp:extent cx="1779905" cy="2259330"/>
                  <wp:effectExtent l="0" t="0" r="10795" b="7620"/>
                  <wp:docPr id="7" name="图片 4" descr="59c9d4510f041b4a77f15d73ef4f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59c9d4510f041b4a77f15d73ef4f0ea"/>
                          <pic:cNvPicPr>
                            <a:picLocks noChangeAspect="1"/>
                          </pic:cNvPicPr>
                        </pic:nvPicPr>
                        <pic:blipFill>
                          <a:blip r:embed="rId24" cstate="print"/>
                          <a:stretch>
                            <a:fillRect/>
                          </a:stretch>
                        </pic:blipFill>
                        <pic:spPr>
                          <a:xfrm>
                            <a:off x="0" y="0"/>
                            <a:ext cx="1779905" cy="2259330"/>
                          </a:xfrm>
                          <a:prstGeom prst="rect">
                            <a:avLst/>
                          </a:prstGeom>
                          <a:noFill/>
                          <a:ln>
                            <a:noFill/>
                          </a:ln>
                        </pic:spPr>
                      </pic:pic>
                    </a:graphicData>
                  </a:graphic>
                </wp:inline>
              </w:drawing>
            </w:r>
          </w:p>
        </w:tc>
      </w:tr>
      <w:tr w14:paraId="519C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tcBorders>
              <w:bottom w:val="single" w:color="auto" w:sz="4" w:space="0"/>
            </w:tcBorders>
            <w:vAlign w:val="center"/>
          </w:tcPr>
          <w:p w14:paraId="6066D4D5">
            <w:pPr>
              <w:spacing w:line="276" w:lineRule="auto"/>
              <w:jc w:val="center"/>
              <w:rPr>
                <w:rFonts w:ascii="仿宋" w:hAnsi="仿宋" w:eastAsia="仿宋"/>
                <w:color w:val="auto"/>
                <w:sz w:val="24"/>
                <w:highlight w:val="none"/>
              </w:rPr>
            </w:pPr>
          </w:p>
        </w:tc>
        <w:tc>
          <w:tcPr>
            <w:tcW w:w="1247" w:type="dxa"/>
            <w:vMerge w:val="continue"/>
            <w:tcBorders>
              <w:bottom w:val="single" w:color="auto" w:sz="4" w:space="0"/>
            </w:tcBorders>
            <w:vAlign w:val="center"/>
          </w:tcPr>
          <w:p w14:paraId="6EB217A5">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1D83711A">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70962D56">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55AC9FB1">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5C08EA49">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裤子</w:t>
            </w:r>
          </w:p>
          <w:p w14:paraId="1B625D17">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120元/件</w:t>
            </w:r>
          </w:p>
        </w:tc>
        <w:tc>
          <w:tcPr>
            <w:tcW w:w="3595" w:type="dxa"/>
            <w:gridSpan w:val="2"/>
            <w:vMerge w:val="continue"/>
            <w:tcBorders>
              <w:bottom w:val="single" w:color="auto" w:sz="4" w:space="0"/>
            </w:tcBorders>
            <w:vAlign w:val="center"/>
          </w:tcPr>
          <w:p w14:paraId="1090FF55">
            <w:pPr>
              <w:spacing w:line="276" w:lineRule="auto"/>
              <w:jc w:val="center"/>
              <w:rPr>
                <w:rFonts w:ascii="宋体" w:hAnsi="宋体" w:cs="宋体"/>
                <w:color w:val="auto"/>
                <w:sz w:val="24"/>
                <w:highlight w:val="none"/>
              </w:rPr>
            </w:pPr>
          </w:p>
        </w:tc>
      </w:tr>
      <w:tr w14:paraId="4ECB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5264F392">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备注</w:t>
            </w:r>
          </w:p>
        </w:tc>
        <w:tc>
          <w:tcPr>
            <w:tcW w:w="14346" w:type="dxa"/>
            <w:gridSpan w:val="7"/>
            <w:shd w:val="clear" w:color="auto" w:fill="FDE9D9"/>
          </w:tcPr>
          <w:p w14:paraId="67EB69E5">
            <w:pPr>
              <w:spacing w:line="276" w:lineRule="auto"/>
              <w:rPr>
                <w:rFonts w:ascii="仿宋" w:hAnsi="仿宋" w:eastAsia="仿宋"/>
                <w:b/>
                <w:color w:val="auto"/>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1AFB8CBC">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7B955817">
      <w:pPr>
        <w:pStyle w:val="4"/>
        <w:rPr>
          <w:color w:val="auto"/>
          <w:highlight w:val="none"/>
        </w:rPr>
      </w:pPr>
      <w:bookmarkStart w:id="18" w:name="_Toc37876431"/>
      <w:r>
        <w:rPr>
          <w:rFonts w:hint="eastAsia"/>
          <w:color w:val="auto"/>
          <w:highlight w:val="none"/>
        </w:rPr>
        <w:t>五、商务条款及要求</w:t>
      </w:r>
      <w:bookmarkEnd w:id="18"/>
    </w:p>
    <w:tbl>
      <w:tblPr>
        <w:tblStyle w:val="15"/>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385BEE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DD9DD4C">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157C36E2">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2D8CA876">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55042D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9E86898">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0F0D29AB">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547E8535">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56CD64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861C19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4D7F6804">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6A7380F7">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w:t>
            </w:r>
            <w:r>
              <w:rPr>
                <w:rFonts w:hint="eastAsia" w:ascii="仿宋" w:hAnsi="仿宋" w:eastAsia="仿宋" w:cs="Arial"/>
                <w:color w:val="auto"/>
                <w:kern w:val="0"/>
                <w:sz w:val="28"/>
                <w:szCs w:val="28"/>
                <w:highlight w:val="none"/>
                <w:lang w:val="en-US" w:eastAsia="zh-CN"/>
              </w:rPr>
              <w:t>3</w:t>
            </w:r>
            <w:r>
              <w:rPr>
                <w:rFonts w:hint="eastAsia" w:ascii="仿宋" w:hAnsi="仿宋" w:eastAsia="仿宋" w:cs="Arial"/>
                <w:color w:val="auto"/>
                <w:kern w:val="0"/>
                <w:sz w:val="28"/>
                <w:szCs w:val="28"/>
                <w:highlight w:val="none"/>
              </w:rPr>
              <w:t>0日前，春秋装在2025年9月30日前，冬装在2025年</w:t>
            </w:r>
            <w:bookmarkStart w:id="21" w:name="_GoBack"/>
            <w:bookmarkEnd w:id="21"/>
            <w:r>
              <w:rPr>
                <w:rFonts w:hint="eastAsia" w:ascii="仿宋" w:hAnsi="仿宋" w:eastAsia="仿宋" w:cs="Arial"/>
                <w:color w:val="auto"/>
                <w:kern w:val="0"/>
                <w:sz w:val="28"/>
                <w:szCs w:val="28"/>
                <w:highlight w:val="none"/>
              </w:rPr>
              <w:t>10月30日前交货。</w:t>
            </w:r>
          </w:p>
        </w:tc>
      </w:tr>
      <w:tr w14:paraId="7A3E69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2C5C8C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482915E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100A6242">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rPr>
              <w:t>杭州市拱宸桥小学教学楼一楼</w:t>
            </w:r>
          </w:p>
        </w:tc>
      </w:tr>
      <w:tr w14:paraId="4D5688F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B92BFD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006C8D9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136A8BDD">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759630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B463D4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3C855F9A">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3A385A24">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04360EEF">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4E54214F">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06481E9A">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08D9323">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w:t>
            </w:r>
            <w:r>
              <w:rPr>
                <w:rFonts w:hint="eastAsia" w:ascii="仿宋" w:hAnsi="仿宋" w:eastAsia="仿宋"/>
                <w:color w:val="auto"/>
                <w:sz w:val="28"/>
                <w:szCs w:val="28"/>
                <w:highlight w:val="none"/>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192153E1">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0418064C">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05A5C1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7775FA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5B3C7C89">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620A2A97">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4129AE32">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16336A3D">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4BA128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D8471EB">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52861AB0">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27548E8C">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316844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AE335C6">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74C6DBA3">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093923DF">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32ACAF1E">
      <w:pPr>
        <w:spacing w:line="360" w:lineRule="auto"/>
        <w:ind w:firstLine="495" w:firstLineChars="177"/>
        <w:rPr>
          <w:rFonts w:ascii="仿宋" w:hAnsi="仿宋" w:eastAsia="仿宋" w:cs="Arial"/>
          <w:color w:val="auto"/>
          <w:kern w:val="0"/>
          <w:sz w:val="28"/>
          <w:szCs w:val="28"/>
          <w:highlight w:val="none"/>
        </w:rPr>
      </w:pPr>
    </w:p>
    <w:p w14:paraId="1AAC4DC5">
      <w:pPr>
        <w:snapToGrid w:val="0"/>
        <w:spacing w:line="360" w:lineRule="auto"/>
        <w:ind w:firstLine="480" w:firstLineChars="200"/>
        <w:jc w:val="left"/>
        <w:rPr>
          <w:rFonts w:ascii="宋体" w:hAnsi="宋体" w:cs="宋体"/>
          <w:color w:val="auto"/>
          <w:sz w:val="24"/>
          <w:highlight w:val="none"/>
        </w:rPr>
      </w:pPr>
    </w:p>
    <w:p w14:paraId="6A51C2A9">
      <w:pPr>
        <w:pStyle w:val="4"/>
        <w:rPr>
          <w:rFonts w:ascii="宋体" w:hAnsi="宋体" w:cs="宋体"/>
          <w:color w:val="auto"/>
          <w:sz w:val="24"/>
          <w:highlight w:val="none"/>
        </w:rPr>
      </w:pPr>
    </w:p>
    <w:p w14:paraId="48AF92BC">
      <w:pPr>
        <w:rPr>
          <w:rFonts w:ascii="宋体" w:hAnsi="宋体" w:cs="宋体"/>
          <w:color w:val="auto"/>
          <w:sz w:val="24"/>
          <w:highlight w:val="none"/>
        </w:rPr>
      </w:pPr>
    </w:p>
    <w:p w14:paraId="5EE7BC87">
      <w:pPr>
        <w:pStyle w:val="4"/>
        <w:rPr>
          <w:rFonts w:ascii="宋体" w:hAnsi="宋体" w:cs="宋体"/>
          <w:color w:val="auto"/>
          <w:sz w:val="24"/>
          <w:highlight w:val="none"/>
        </w:rPr>
      </w:pPr>
    </w:p>
    <w:p w14:paraId="0EB25CC3">
      <w:pPr>
        <w:rPr>
          <w:rFonts w:ascii="宋体" w:hAnsi="宋体" w:cs="宋体"/>
          <w:color w:val="auto"/>
          <w:sz w:val="24"/>
          <w:highlight w:val="none"/>
        </w:rPr>
      </w:pPr>
    </w:p>
    <w:p w14:paraId="12A48E45">
      <w:pPr>
        <w:pStyle w:val="4"/>
        <w:rPr>
          <w:rFonts w:ascii="宋体" w:hAnsi="宋体" w:cs="宋体"/>
          <w:color w:val="auto"/>
          <w:sz w:val="24"/>
          <w:highlight w:val="none"/>
        </w:rPr>
      </w:pPr>
    </w:p>
    <w:p w14:paraId="0C4D4675">
      <w:pPr>
        <w:rPr>
          <w:rFonts w:ascii="宋体" w:hAnsi="宋体" w:cs="宋体"/>
          <w:color w:val="auto"/>
          <w:sz w:val="24"/>
          <w:highlight w:val="none"/>
        </w:rPr>
      </w:pPr>
    </w:p>
    <w:p w14:paraId="6BEC19F9">
      <w:pPr>
        <w:rPr>
          <w:rFonts w:ascii="宋体" w:hAnsi="宋体" w:cs="宋体"/>
          <w:color w:val="auto"/>
          <w:sz w:val="24"/>
          <w:highlight w:val="none"/>
        </w:rPr>
      </w:pPr>
    </w:p>
    <w:p w14:paraId="74CC5466">
      <w:pPr>
        <w:pStyle w:val="3"/>
        <w:rPr>
          <w:rFonts w:ascii="宋体" w:hAnsi="宋体" w:cs="宋体"/>
          <w:color w:val="auto"/>
          <w:highlight w:val="none"/>
        </w:rPr>
      </w:pPr>
      <w:r>
        <w:rPr>
          <w:rFonts w:hint="eastAsia" w:ascii="宋体" w:hAnsi="宋体" w:cs="宋体"/>
          <w:color w:val="auto"/>
          <w:highlight w:val="none"/>
        </w:rPr>
        <w:t>第四章  评审办法</w:t>
      </w:r>
    </w:p>
    <w:p w14:paraId="164CCBA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13AA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43A42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63BB4F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01623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2A714A23">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38A4854A">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93F9CD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2A87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55FB804">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2EAE7A6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695B99A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267404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37C13DE8">
            <w:pPr>
              <w:snapToGrid w:val="0"/>
              <w:spacing w:line="360" w:lineRule="auto"/>
              <w:jc w:val="center"/>
              <w:rPr>
                <w:rFonts w:ascii="宋体" w:hAnsi="宋体" w:cs="宋体"/>
                <w:color w:val="auto"/>
                <w:sz w:val="24"/>
                <w:highlight w:val="none"/>
              </w:rPr>
            </w:pPr>
          </w:p>
        </w:tc>
      </w:tr>
      <w:tr w14:paraId="2E0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98214A5">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1DB899BD">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5D32C7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A149D9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4985B99E">
            <w:pPr>
              <w:snapToGrid w:val="0"/>
              <w:spacing w:line="360" w:lineRule="auto"/>
              <w:jc w:val="center"/>
              <w:rPr>
                <w:rFonts w:ascii="宋体" w:hAnsi="宋体" w:cs="宋体"/>
                <w:color w:val="auto"/>
                <w:sz w:val="24"/>
                <w:highlight w:val="none"/>
              </w:rPr>
            </w:pPr>
          </w:p>
        </w:tc>
      </w:tr>
      <w:tr w14:paraId="43CA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288E45F">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63D4F428">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982832E">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379A799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B58851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0F75F99D">
            <w:pPr>
              <w:snapToGrid w:val="0"/>
              <w:spacing w:line="360" w:lineRule="auto"/>
              <w:jc w:val="center"/>
              <w:rPr>
                <w:rFonts w:ascii="宋体" w:hAnsi="宋体" w:cs="宋体"/>
                <w:color w:val="auto"/>
                <w:sz w:val="24"/>
                <w:highlight w:val="none"/>
              </w:rPr>
            </w:pPr>
          </w:p>
        </w:tc>
      </w:tr>
      <w:tr w14:paraId="2518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E64FD9">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6363B942">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00BEC77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077C281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CB58362">
            <w:pPr>
              <w:snapToGrid w:val="0"/>
              <w:spacing w:line="360" w:lineRule="auto"/>
              <w:jc w:val="center"/>
              <w:rPr>
                <w:rFonts w:ascii="宋体" w:hAnsi="宋体" w:cs="宋体"/>
                <w:color w:val="auto"/>
                <w:sz w:val="24"/>
                <w:highlight w:val="none"/>
              </w:rPr>
            </w:pPr>
          </w:p>
        </w:tc>
      </w:tr>
      <w:tr w14:paraId="5813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CB12E7C">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1F71B335">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6797D4BB">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58012814">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3D34BF87">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1561A4EC">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2A88B7B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03BFFD1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7D5F603">
            <w:pPr>
              <w:snapToGrid w:val="0"/>
              <w:spacing w:line="360" w:lineRule="auto"/>
              <w:jc w:val="center"/>
              <w:rPr>
                <w:rFonts w:ascii="宋体" w:hAnsi="宋体" w:cs="宋体"/>
                <w:color w:val="auto"/>
                <w:sz w:val="24"/>
                <w:highlight w:val="none"/>
              </w:rPr>
            </w:pPr>
          </w:p>
        </w:tc>
      </w:tr>
      <w:tr w14:paraId="062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85F922E">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30E63C71">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投标人具有有效的质量管理体系认证证书的得1分；具有有效的环境管理体系认证证书得1分；具有有效的职业健康安全管理体系认证证书得1分。上述认证证书的认证范围须包含与本项目相关的内容。</w:t>
            </w:r>
          </w:p>
          <w:p w14:paraId="67A90947">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71A15C9B">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704797F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2754B72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65C563E">
            <w:pPr>
              <w:snapToGrid w:val="0"/>
              <w:spacing w:line="360" w:lineRule="auto"/>
              <w:jc w:val="center"/>
              <w:rPr>
                <w:rFonts w:ascii="宋体" w:hAnsi="宋体" w:cs="宋体"/>
                <w:color w:val="auto"/>
                <w:sz w:val="24"/>
                <w:highlight w:val="none"/>
              </w:rPr>
            </w:pPr>
          </w:p>
        </w:tc>
      </w:tr>
      <w:tr w14:paraId="59E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E8EC8CD">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0E85EFD8">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3DCAE3B6">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C50B15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7B311E9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683B5E">
            <w:pPr>
              <w:snapToGrid w:val="0"/>
              <w:spacing w:line="360" w:lineRule="auto"/>
              <w:jc w:val="center"/>
              <w:rPr>
                <w:rFonts w:ascii="宋体" w:hAnsi="宋体" w:cs="宋体"/>
                <w:color w:val="auto"/>
                <w:sz w:val="24"/>
                <w:highlight w:val="none"/>
              </w:rPr>
            </w:pPr>
          </w:p>
        </w:tc>
      </w:tr>
      <w:tr w14:paraId="4712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9AB955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13C2C1A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5B4840DA">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4E60E76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3B7B399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D23B179">
            <w:pPr>
              <w:snapToGrid w:val="0"/>
              <w:spacing w:line="360" w:lineRule="auto"/>
              <w:jc w:val="center"/>
              <w:rPr>
                <w:rFonts w:ascii="宋体" w:hAnsi="宋体" w:cs="宋体"/>
                <w:color w:val="auto"/>
                <w:sz w:val="24"/>
                <w:highlight w:val="none"/>
              </w:rPr>
            </w:pPr>
          </w:p>
        </w:tc>
      </w:tr>
      <w:tr w14:paraId="562F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02E5B20">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6F053FF6">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2D306A6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2D90F95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33A346D6">
            <w:pPr>
              <w:snapToGrid w:val="0"/>
              <w:spacing w:line="360" w:lineRule="auto"/>
              <w:jc w:val="center"/>
              <w:rPr>
                <w:rFonts w:ascii="宋体" w:hAnsi="宋体" w:cs="宋体"/>
                <w:color w:val="auto"/>
                <w:sz w:val="24"/>
                <w:highlight w:val="none"/>
              </w:rPr>
            </w:pPr>
          </w:p>
        </w:tc>
      </w:tr>
      <w:tr w14:paraId="2725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05E65F8">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22C20CB5">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5F9AA4D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BA965C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500C002">
            <w:pPr>
              <w:snapToGrid w:val="0"/>
              <w:spacing w:line="360" w:lineRule="auto"/>
              <w:jc w:val="center"/>
              <w:rPr>
                <w:rFonts w:ascii="宋体" w:hAnsi="宋体" w:cs="宋体"/>
                <w:color w:val="auto"/>
                <w:sz w:val="24"/>
                <w:highlight w:val="none"/>
              </w:rPr>
            </w:pPr>
          </w:p>
        </w:tc>
      </w:tr>
      <w:tr w14:paraId="0870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05DD0C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6CC0811C">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1EA13035">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623F644F">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0D227DF7">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3343A2E1">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44814252">
            <w:pPr>
              <w:snapToGrid w:val="0"/>
              <w:spacing w:line="360" w:lineRule="auto"/>
              <w:jc w:val="center"/>
              <w:rPr>
                <w:rFonts w:ascii="宋体" w:hAnsi="宋体" w:cs="宋体"/>
                <w:color w:val="auto"/>
                <w:sz w:val="24"/>
                <w:highlight w:val="none"/>
              </w:rPr>
            </w:pPr>
          </w:p>
        </w:tc>
      </w:tr>
      <w:tr w14:paraId="5FBF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0275275">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2848BB57">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4495CE63">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09E9AD87">
            <w:pPr>
              <w:snapToGrid w:val="0"/>
              <w:spacing w:line="288" w:lineRule="auto"/>
              <w:jc w:val="center"/>
              <w:rPr>
                <w:rFonts w:ascii="宋体" w:hAnsi="宋体" w:cs="宋体"/>
                <w:color w:val="auto"/>
                <w:sz w:val="24"/>
                <w:highlight w:val="none"/>
              </w:rPr>
            </w:pPr>
          </w:p>
        </w:tc>
        <w:tc>
          <w:tcPr>
            <w:tcW w:w="1376" w:type="dxa"/>
            <w:vAlign w:val="center"/>
          </w:tcPr>
          <w:p w14:paraId="2C97BFB5">
            <w:pPr>
              <w:snapToGrid w:val="0"/>
              <w:spacing w:line="360" w:lineRule="auto"/>
              <w:jc w:val="center"/>
              <w:rPr>
                <w:rFonts w:ascii="宋体" w:hAnsi="宋体" w:cs="宋体"/>
                <w:color w:val="auto"/>
                <w:sz w:val="24"/>
                <w:highlight w:val="none"/>
              </w:rPr>
            </w:pPr>
          </w:p>
        </w:tc>
      </w:tr>
      <w:tr w14:paraId="5178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65A3C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0AA017A6">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0B66011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06E2637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3DCC4EF">
            <w:pPr>
              <w:snapToGrid w:val="0"/>
              <w:spacing w:line="360" w:lineRule="auto"/>
              <w:jc w:val="center"/>
              <w:rPr>
                <w:rFonts w:ascii="宋体" w:hAnsi="宋体" w:cs="宋体"/>
                <w:color w:val="auto"/>
                <w:sz w:val="24"/>
                <w:highlight w:val="none"/>
              </w:rPr>
            </w:pPr>
          </w:p>
        </w:tc>
      </w:tr>
      <w:tr w14:paraId="5B39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A8FEDFF">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555C121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1959223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3B556AD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40042E7">
            <w:pPr>
              <w:snapToGrid w:val="0"/>
              <w:spacing w:line="360" w:lineRule="auto"/>
              <w:jc w:val="center"/>
              <w:rPr>
                <w:rFonts w:ascii="宋体" w:hAnsi="宋体" w:cs="宋体"/>
                <w:color w:val="auto"/>
                <w:sz w:val="24"/>
                <w:highlight w:val="none"/>
              </w:rPr>
            </w:pPr>
          </w:p>
        </w:tc>
      </w:tr>
      <w:tr w14:paraId="7C69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9F6D57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533AB8C9">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50843CF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7395D9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0B1783EC">
            <w:pPr>
              <w:snapToGrid w:val="0"/>
              <w:spacing w:line="360" w:lineRule="auto"/>
              <w:jc w:val="center"/>
              <w:rPr>
                <w:rFonts w:ascii="宋体" w:hAnsi="宋体" w:cs="宋体"/>
                <w:color w:val="auto"/>
                <w:sz w:val="24"/>
                <w:highlight w:val="none"/>
              </w:rPr>
            </w:pPr>
          </w:p>
        </w:tc>
      </w:tr>
      <w:tr w14:paraId="2A63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EEBAE6">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27D764E1">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45A0D62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A732F8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6AC2F72">
            <w:pPr>
              <w:snapToGrid w:val="0"/>
              <w:spacing w:line="360" w:lineRule="auto"/>
              <w:jc w:val="center"/>
              <w:rPr>
                <w:rFonts w:ascii="宋体" w:hAnsi="宋体" w:cs="宋体"/>
                <w:color w:val="auto"/>
                <w:sz w:val="24"/>
                <w:highlight w:val="none"/>
              </w:rPr>
            </w:pPr>
          </w:p>
        </w:tc>
      </w:tr>
      <w:tr w14:paraId="605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9A1328B">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1D55756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33EC6613">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1B452FDA">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0AF7AC74">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4757BB06">
            <w:pPr>
              <w:snapToGrid w:val="0"/>
              <w:spacing w:line="360" w:lineRule="auto"/>
              <w:jc w:val="center"/>
              <w:rPr>
                <w:rFonts w:ascii="宋体" w:hAnsi="宋体" w:cs="宋体"/>
                <w:color w:val="auto"/>
                <w:sz w:val="24"/>
                <w:highlight w:val="none"/>
              </w:rPr>
            </w:pPr>
          </w:p>
        </w:tc>
      </w:tr>
    </w:tbl>
    <w:p w14:paraId="01CF69E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2A1E23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DD8A82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43B66B4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5008056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2AEFD08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5EE6CB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1CF688E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2E09D3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6BA26F1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6C07518">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289B51AC">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1A9D25F2">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4026F52">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6477CE60">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1FA405">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7A252AE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07847C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7628E6B7">
      <w:pPr>
        <w:pStyle w:val="23"/>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32591E7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6EDBF1D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D0A9F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2CE39A4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1C5AB47A">
      <w:pPr>
        <w:pStyle w:val="2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DE24F0">
      <w:pPr>
        <w:pStyle w:val="8"/>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44A1EA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1239C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71CB5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8398E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2020389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710B6F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6CF907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4C935E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062159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433A7D8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5A1B3F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5D7CB979">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4AC044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7737BB92">
      <w:pPr>
        <w:pStyle w:val="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3BEAE48F">
      <w:pPr>
        <w:pStyle w:val="8"/>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1E73B01B">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14:paraId="53EAEDCA">
      <w:pPr>
        <w:pStyle w:val="8"/>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D7F14B5">
      <w:pPr>
        <w:pStyle w:val="8"/>
        <w:snapToGrid w:val="0"/>
        <w:spacing w:line="360" w:lineRule="auto"/>
        <w:rPr>
          <w:rFonts w:cs="宋体"/>
          <w:color w:val="auto"/>
          <w:highlight w:val="none"/>
        </w:rPr>
      </w:pPr>
      <w:r>
        <w:rPr>
          <w:rFonts w:hint="eastAsia" w:cs="宋体"/>
          <w:color w:val="auto"/>
          <w:highlight w:val="none"/>
        </w:rPr>
        <w:t>5.4因重大变故，采购任务取消的。</w:t>
      </w:r>
    </w:p>
    <w:p w14:paraId="1DBEB931">
      <w:pPr>
        <w:pStyle w:val="8"/>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3CA4F0F5">
      <w:pPr>
        <w:pStyle w:val="8"/>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400583BB">
      <w:pPr>
        <w:pStyle w:val="8"/>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50348898">
      <w:pPr>
        <w:pStyle w:val="8"/>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053B52C5">
      <w:pPr>
        <w:pStyle w:val="8"/>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63D095FE">
      <w:pPr>
        <w:pStyle w:val="8"/>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25A61422">
      <w:pPr>
        <w:pStyle w:val="8"/>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70A47365">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23B8060F">
      <w:pPr>
        <w:pStyle w:val="3"/>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291A3EA5">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6F182ABE">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56F49850">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1E9A9A66">
      <w:pPr>
        <w:spacing w:line="360" w:lineRule="auto"/>
        <w:jc w:val="center"/>
        <w:rPr>
          <w:rFonts w:ascii="Arial" w:hAnsi="新宋体" w:eastAsia="新宋体" w:cs="Arial"/>
          <w:b/>
          <w:color w:val="auto"/>
          <w:kern w:val="0"/>
          <w:sz w:val="22"/>
          <w:szCs w:val="22"/>
          <w:highlight w:val="none"/>
        </w:rPr>
      </w:pPr>
    </w:p>
    <w:p w14:paraId="33C199FA">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rPr>
        <w:t>杭州市拱宸桥小学</w:t>
      </w:r>
      <w:r>
        <w:rPr>
          <w:rFonts w:ascii="仿宋" w:hAnsi="仿宋" w:eastAsia="仿宋" w:cs="Arial"/>
          <w:color w:val="auto"/>
          <w:kern w:val="0"/>
          <w:sz w:val="28"/>
          <w:highlight w:val="none"/>
        </w:rPr>
        <w:t>______</w:t>
      </w:r>
    </w:p>
    <w:p w14:paraId="36B4D789">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552379CD">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rPr>
        <w:t>杭州市拱宸桥小学2025年校服采购项目（项目编号：DFJW2025-GS-038）</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w:t>
      </w:r>
      <w:r>
        <w:rPr>
          <w:rFonts w:hint="eastAsia" w:ascii="仿宋" w:hAnsi="仿宋" w:eastAsia="仿宋" w:cs="Arial"/>
          <w:color w:val="auto"/>
          <w:kern w:val="0"/>
          <w:sz w:val="28"/>
          <w:highlight w:val="none"/>
        </w:rPr>
        <w:t>内容如下：</w:t>
      </w:r>
    </w:p>
    <w:p w14:paraId="0E42F34D">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21A3DCCD">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5"/>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gridCol w:w="1440"/>
      </w:tblGrid>
      <w:tr w14:paraId="3935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E1A5215">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20C8BEBA">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46BF10B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7213547D">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4F88C2E2">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7E30695C">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1A48B6BE">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791243CA">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32A50A89">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c>
          <w:tcPr>
            <w:tcW w:w="1440" w:type="dxa"/>
            <w:vAlign w:val="center"/>
          </w:tcPr>
          <w:p w14:paraId="3069C534">
            <w:pPr>
              <w:spacing w:line="360" w:lineRule="auto"/>
              <w:jc w:val="center"/>
              <w:rPr>
                <w:rFonts w:ascii="仿宋" w:hAnsi="仿宋" w:eastAsia="仿宋"/>
                <w:color w:val="auto"/>
                <w:sz w:val="28"/>
                <w:szCs w:val="28"/>
                <w:highlight w:val="none"/>
              </w:rPr>
            </w:pPr>
          </w:p>
        </w:tc>
      </w:tr>
      <w:tr w14:paraId="43B1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37369EF">
            <w:pPr>
              <w:spacing w:line="360" w:lineRule="auto"/>
              <w:jc w:val="center"/>
              <w:rPr>
                <w:rFonts w:ascii="仿宋" w:hAnsi="仿宋" w:eastAsia="仿宋"/>
                <w:color w:val="auto"/>
                <w:sz w:val="28"/>
                <w:szCs w:val="28"/>
                <w:highlight w:val="none"/>
              </w:rPr>
            </w:pPr>
          </w:p>
        </w:tc>
        <w:tc>
          <w:tcPr>
            <w:tcW w:w="1080" w:type="dxa"/>
          </w:tcPr>
          <w:p w14:paraId="79CC8A51">
            <w:pPr>
              <w:spacing w:line="360" w:lineRule="auto"/>
              <w:rPr>
                <w:rFonts w:ascii="仿宋" w:hAnsi="仿宋" w:eastAsia="仿宋"/>
                <w:color w:val="auto"/>
                <w:sz w:val="28"/>
                <w:szCs w:val="28"/>
                <w:highlight w:val="none"/>
              </w:rPr>
            </w:pPr>
          </w:p>
        </w:tc>
        <w:tc>
          <w:tcPr>
            <w:tcW w:w="1140" w:type="dxa"/>
          </w:tcPr>
          <w:p w14:paraId="084F5FA2">
            <w:pPr>
              <w:spacing w:line="360" w:lineRule="auto"/>
              <w:rPr>
                <w:rFonts w:ascii="仿宋" w:hAnsi="仿宋" w:eastAsia="仿宋"/>
                <w:color w:val="auto"/>
                <w:sz w:val="28"/>
                <w:szCs w:val="28"/>
                <w:highlight w:val="none"/>
              </w:rPr>
            </w:pPr>
          </w:p>
        </w:tc>
        <w:tc>
          <w:tcPr>
            <w:tcW w:w="1596" w:type="dxa"/>
          </w:tcPr>
          <w:p w14:paraId="592CFE83">
            <w:pPr>
              <w:spacing w:line="360" w:lineRule="auto"/>
              <w:rPr>
                <w:rFonts w:ascii="仿宋" w:hAnsi="仿宋" w:eastAsia="仿宋"/>
                <w:color w:val="auto"/>
                <w:sz w:val="28"/>
                <w:szCs w:val="28"/>
                <w:highlight w:val="none"/>
              </w:rPr>
            </w:pPr>
          </w:p>
        </w:tc>
        <w:tc>
          <w:tcPr>
            <w:tcW w:w="1134" w:type="dxa"/>
          </w:tcPr>
          <w:p w14:paraId="27DB5A70">
            <w:pPr>
              <w:spacing w:line="360" w:lineRule="auto"/>
              <w:rPr>
                <w:rFonts w:ascii="仿宋" w:hAnsi="仿宋" w:eastAsia="仿宋"/>
                <w:color w:val="auto"/>
                <w:sz w:val="28"/>
                <w:szCs w:val="28"/>
                <w:highlight w:val="none"/>
              </w:rPr>
            </w:pPr>
          </w:p>
        </w:tc>
        <w:tc>
          <w:tcPr>
            <w:tcW w:w="990" w:type="dxa"/>
          </w:tcPr>
          <w:p w14:paraId="1A921ACD">
            <w:pPr>
              <w:spacing w:line="360" w:lineRule="auto"/>
              <w:rPr>
                <w:rFonts w:ascii="仿宋" w:hAnsi="仿宋" w:eastAsia="仿宋"/>
                <w:color w:val="auto"/>
                <w:sz w:val="28"/>
                <w:szCs w:val="28"/>
                <w:highlight w:val="none"/>
              </w:rPr>
            </w:pPr>
          </w:p>
        </w:tc>
        <w:tc>
          <w:tcPr>
            <w:tcW w:w="1260" w:type="dxa"/>
          </w:tcPr>
          <w:p w14:paraId="23B4FCDE">
            <w:pPr>
              <w:spacing w:line="360" w:lineRule="auto"/>
              <w:rPr>
                <w:rFonts w:ascii="仿宋" w:hAnsi="仿宋" w:eastAsia="仿宋"/>
                <w:color w:val="auto"/>
                <w:sz w:val="28"/>
                <w:szCs w:val="28"/>
                <w:highlight w:val="none"/>
              </w:rPr>
            </w:pPr>
          </w:p>
        </w:tc>
        <w:tc>
          <w:tcPr>
            <w:tcW w:w="1440" w:type="dxa"/>
          </w:tcPr>
          <w:p w14:paraId="7E2863D1">
            <w:pPr>
              <w:spacing w:line="360" w:lineRule="auto"/>
              <w:rPr>
                <w:rFonts w:ascii="仿宋" w:hAnsi="仿宋" w:eastAsia="仿宋"/>
                <w:color w:val="auto"/>
                <w:sz w:val="28"/>
                <w:szCs w:val="28"/>
                <w:highlight w:val="none"/>
              </w:rPr>
            </w:pPr>
          </w:p>
        </w:tc>
        <w:tc>
          <w:tcPr>
            <w:tcW w:w="1440" w:type="dxa"/>
          </w:tcPr>
          <w:p w14:paraId="50B01E0E">
            <w:pPr>
              <w:spacing w:line="360" w:lineRule="auto"/>
              <w:rPr>
                <w:rFonts w:ascii="仿宋" w:hAnsi="仿宋" w:eastAsia="仿宋"/>
                <w:color w:val="auto"/>
                <w:sz w:val="28"/>
                <w:szCs w:val="28"/>
                <w:highlight w:val="none"/>
              </w:rPr>
            </w:pPr>
          </w:p>
        </w:tc>
      </w:tr>
      <w:tr w14:paraId="193F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B9A93C6">
            <w:pPr>
              <w:spacing w:line="360" w:lineRule="auto"/>
              <w:jc w:val="center"/>
              <w:rPr>
                <w:rFonts w:ascii="仿宋" w:hAnsi="仿宋" w:eastAsia="仿宋"/>
                <w:color w:val="auto"/>
                <w:sz w:val="28"/>
                <w:szCs w:val="28"/>
                <w:highlight w:val="none"/>
              </w:rPr>
            </w:pPr>
          </w:p>
        </w:tc>
        <w:tc>
          <w:tcPr>
            <w:tcW w:w="1080" w:type="dxa"/>
          </w:tcPr>
          <w:p w14:paraId="3084B5AE">
            <w:pPr>
              <w:spacing w:line="360" w:lineRule="auto"/>
              <w:rPr>
                <w:rFonts w:ascii="仿宋" w:hAnsi="仿宋" w:eastAsia="仿宋"/>
                <w:color w:val="auto"/>
                <w:sz w:val="28"/>
                <w:szCs w:val="28"/>
                <w:highlight w:val="none"/>
              </w:rPr>
            </w:pPr>
          </w:p>
        </w:tc>
        <w:tc>
          <w:tcPr>
            <w:tcW w:w="1140" w:type="dxa"/>
          </w:tcPr>
          <w:p w14:paraId="192AE458">
            <w:pPr>
              <w:spacing w:line="360" w:lineRule="auto"/>
              <w:rPr>
                <w:rFonts w:ascii="仿宋" w:hAnsi="仿宋" w:eastAsia="仿宋"/>
                <w:color w:val="auto"/>
                <w:sz w:val="28"/>
                <w:szCs w:val="28"/>
                <w:highlight w:val="none"/>
              </w:rPr>
            </w:pPr>
          </w:p>
        </w:tc>
        <w:tc>
          <w:tcPr>
            <w:tcW w:w="1596" w:type="dxa"/>
          </w:tcPr>
          <w:p w14:paraId="66D835CF">
            <w:pPr>
              <w:spacing w:line="360" w:lineRule="auto"/>
              <w:rPr>
                <w:rFonts w:ascii="仿宋" w:hAnsi="仿宋" w:eastAsia="仿宋"/>
                <w:color w:val="auto"/>
                <w:sz w:val="28"/>
                <w:szCs w:val="28"/>
                <w:highlight w:val="none"/>
              </w:rPr>
            </w:pPr>
          </w:p>
        </w:tc>
        <w:tc>
          <w:tcPr>
            <w:tcW w:w="1134" w:type="dxa"/>
          </w:tcPr>
          <w:p w14:paraId="422CCC84">
            <w:pPr>
              <w:spacing w:line="360" w:lineRule="auto"/>
              <w:rPr>
                <w:rFonts w:ascii="仿宋" w:hAnsi="仿宋" w:eastAsia="仿宋"/>
                <w:color w:val="auto"/>
                <w:sz w:val="28"/>
                <w:szCs w:val="28"/>
                <w:highlight w:val="none"/>
              </w:rPr>
            </w:pPr>
          </w:p>
        </w:tc>
        <w:tc>
          <w:tcPr>
            <w:tcW w:w="990" w:type="dxa"/>
          </w:tcPr>
          <w:p w14:paraId="2B551887">
            <w:pPr>
              <w:spacing w:line="360" w:lineRule="auto"/>
              <w:rPr>
                <w:rFonts w:ascii="仿宋" w:hAnsi="仿宋" w:eastAsia="仿宋"/>
                <w:color w:val="auto"/>
                <w:sz w:val="28"/>
                <w:szCs w:val="28"/>
                <w:highlight w:val="none"/>
              </w:rPr>
            </w:pPr>
          </w:p>
        </w:tc>
        <w:tc>
          <w:tcPr>
            <w:tcW w:w="1260" w:type="dxa"/>
          </w:tcPr>
          <w:p w14:paraId="108ACB7F">
            <w:pPr>
              <w:spacing w:line="360" w:lineRule="auto"/>
              <w:rPr>
                <w:rFonts w:ascii="仿宋" w:hAnsi="仿宋" w:eastAsia="仿宋"/>
                <w:color w:val="auto"/>
                <w:sz w:val="28"/>
                <w:szCs w:val="28"/>
                <w:highlight w:val="none"/>
              </w:rPr>
            </w:pPr>
          </w:p>
        </w:tc>
        <w:tc>
          <w:tcPr>
            <w:tcW w:w="1440" w:type="dxa"/>
          </w:tcPr>
          <w:p w14:paraId="2984B9A5">
            <w:pPr>
              <w:spacing w:line="360" w:lineRule="auto"/>
              <w:rPr>
                <w:rFonts w:ascii="仿宋" w:hAnsi="仿宋" w:eastAsia="仿宋"/>
                <w:color w:val="auto"/>
                <w:sz w:val="28"/>
                <w:szCs w:val="28"/>
                <w:highlight w:val="none"/>
              </w:rPr>
            </w:pPr>
          </w:p>
        </w:tc>
        <w:tc>
          <w:tcPr>
            <w:tcW w:w="1440" w:type="dxa"/>
          </w:tcPr>
          <w:p w14:paraId="58308B85">
            <w:pPr>
              <w:spacing w:line="360" w:lineRule="auto"/>
              <w:rPr>
                <w:rFonts w:ascii="仿宋" w:hAnsi="仿宋" w:eastAsia="仿宋"/>
                <w:color w:val="auto"/>
                <w:sz w:val="28"/>
                <w:szCs w:val="28"/>
                <w:highlight w:val="none"/>
              </w:rPr>
            </w:pPr>
          </w:p>
        </w:tc>
      </w:tr>
      <w:tr w14:paraId="7316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01B6C22">
            <w:pPr>
              <w:spacing w:line="360" w:lineRule="auto"/>
              <w:jc w:val="center"/>
              <w:rPr>
                <w:rFonts w:ascii="仿宋" w:hAnsi="仿宋" w:eastAsia="仿宋"/>
                <w:color w:val="auto"/>
                <w:sz w:val="28"/>
                <w:szCs w:val="28"/>
                <w:highlight w:val="none"/>
              </w:rPr>
            </w:pPr>
          </w:p>
        </w:tc>
        <w:tc>
          <w:tcPr>
            <w:tcW w:w="1080" w:type="dxa"/>
          </w:tcPr>
          <w:p w14:paraId="2C754FA3">
            <w:pPr>
              <w:spacing w:line="360" w:lineRule="auto"/>
              <w:rPr>
                <w:rFonts w:ascii="仿宋" w:hAnsi="仿宋" w:eastAsia="仿宋"/>
                <w:color w:val="auto"/>
                <w:sz w:val="28"/>
                <w:szCs w:val="28"/>
                <w:highlight w:val="none"/>
              </w:rPr>
            </w:pPr>
          </w:p>
        </w:tc>
        <w:tc>
          <w:tcPr>
            <w:tcW w:w="1140" w:type="dxa"/>
          </w:tcPr>
          <w:p w14:paraId="5F9B255F">
            <w:pPr>
              <w:spacing w:line="360" w:lineRule="auto"/>
              <w:rPr>
                <w:rFonts w:ascii="仿宋" w:hAnsi="仿宋" w:eastAsia="仿宋"/>
                <w:color w:val="auto"/>
                <w:sz w:val="28"/>
                <w:szCs w:val="28"/>
                <w:highlight w:val="none"/>
              </w:rPr>
            </w:pPr>
          </w:p>
        </w:tc>
        <w:tc>
          <w:tcPr>
            <w:tcW w:w="1596" w:type="dxa"/>
          </w:tcPr>
          <w:p w14:paraId="4E4DDCEB">
            <w:pPr>
              <w:spacing w:line="360" w:lineRule="auto"/>
              <w:rPr>
                <w:rFonts w:ascii="仿宋" w:hAnsi="仿宋" w:eastAsia="仿宋"/>
                <w:color w:val="auto"/>
                <w:sz w:val="28"/>
                <w:szCs w:val="28"/>
                <w:highlight w:val="none"/>
              </w:rPr>
            </w:pPr>
          </w:p>
        </w:tc>
        <w:tc>
          <w:tcPr>
            <w:tcW w:w="1134" w:type="dxa"/>
          </w:tcPr>
          <w:p w14:paraId="3FC709AB">
            <w:pPr>
              <w:spacing w:line="360" w:lineRule="auto"/>
              <w:rPr>
                <w:rFonts w:ascii="仿宋" w:hAnsi="仿宋" w:eastAsia="仿宋"/>
                <w:color w:val="auto"/>
                <w:sz w:val="28"/>
                <w:szCs w:val="28"/>
                <w:highlight w:val="none"/>
              </w:rPr>
            </w:pPr>
          </w:p>
        </w:tc>
        <w:tc>
          <w:tcPr>
            <w:tcW w:w="990" w:type="dxa"/>
          </w:tcPr>
          <w:p w14:paraId="745EE716">
            <w:pPr>
              <w:spacing w:line="360" w:lineRule="auto"/>
              <w:rPr>
                <w:rFonts w:ascii="仿宋" w:hAnsi="仿宋" w:eastAsia="仿宋"/>
                <w:color w:val="auto"/>
                <w:sz w:val="28"/>
                <w:szCs w:val="28"/>
                <w:highlight w:val="none"/>
              </w:rPr>
            </w:pPr>
          </w:p>
        </w:tc>
        <w:tc>
          <w:tcPr>
            <w:tcW w:w="1260" w:type="dxa"/>
          </w:tcPr>
          <w:p w14:paraId="61BEB7A6">
            <w:pPr>
              <w:spacing w:line="360" w:lineRule="auto"/>
              <w:rPr>
                <w:rFonts w:ascii="仿宋" w:hAnsi="仿宋" w:eastAsia="仿宋"/>
                <w:color w:val="auto"/>
                <w:sz w:val="28"/>
                <w:szCs w:val="28"/>
                <w:highlight w:val="none"/>
              </w:rPr>
            </w:pPr>
          </w:p>
        </w:tc>
        <w:tc>
          <w:tcPr>
            <w:tcW w:w="1440" w:type="dxa"/>
          </w:tcPr>
          <w:p w14:paraId="11F8B83E">
            <w:pPr>
              <w:spacing w:line="360" w:lineRule="auto"/>
              <w:rPr>
                <w:rFonts w:ascii="仿宋" w:hAnsi="仿宋" w:eastAsia="仿宋"/>
                <w:color w:val="auto"/>
                <w:sz w:val="28"/>
                <w:szCs w:val="28"/>
                <w:highlight w:val="none"/>
              </w:rPr>
            </w:pPr>
          </w:p>
        </w:tc>
        <w:tc>
          <w:tcPr>
            <w:tcW w:w="1440" w:type="dxa"/>
          </w:tcPr>
          <w:p w14:paraId="09485982">
            <w:pPr>
              <w:spacing w:line="360" w:lineRule="auto"/>
              <w:rPr>
                <w:rFonts w:ascii="仿宋" w:hAnsi="仿宋" w:eastAsia="仿宋"/>
                <w:color w:val="auto"/>
                <w:sz w:val="28"/>
                <w:szCs w:val="28"/>
                <w:highlight w:val="none"/>
              </w:rPr>
            </w:pPr>
          </w:p>
        </w:tc>
      </w:tr>
      <w:tr w14:paraId="65F9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D9BA0A5">
            <w:pPr>
              <w:pStyle w:val="12"/>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398E51D4">
            <w:pPr>
              <w:spacing w:line="360" w:lineRule="auto"/>
              <w:rPr>
                <w:rFonts w:ascii="仿宋" w:hAnsi="仿宋" w:eastAsia="仿宋"/>
                <w:color w:val="auto"/>
                <w:sz w:val="28"/>
                <w:szCs w:val="28"/>
                <w:highlight w:val="none"/>
              </w:rPr>
            </w:pPr>
          </w:p>
        </w:tc>
        <w:tc>
          <w:tcPr>
            <w:tcW w:w="1140" w:type="dxa"/>
          </w:tcPr>
          <w:p w14:paraId="6E9535FB">
            <w:pPr>
              <w:spacing w:line="360" w:lineRule="auto"/>
              <w:rPr>
                <w:rFonts w:ascii="仿宋" w:hAnsi="仿宋" w:eastAsia="仿宋"/>
                <w:color w:val="auto"/>
                <w:sz w:val="28"/>
                <w:szCs w:val="28"/>
                <w:highlight w:val="none"/>
              </w:rPr>
            </w:pPr>
          </w:p>
        </w:tc>
        <w:tc>
          <w:tcPr>
            <w:tcW w:w="1596" w:type="dxa"/>
          </w:tcPr>
          <w:p w14:paraId="4EEEEA18">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3283B9B9">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02A32045">
            <w:pPr>
              <w:spacing w:line="360" w:lineRule="auto"/>
              <w:rPr>
                <w:rFonts w:ascii="仿宋" w:hAnsi="仿宋" w:eastAsia="仿宋"/>
                <w:color w:val="auto"/>
                <w:sz w:val="28"/>
                <w:szCs w:val="28"/>
                <w:highlight w:val="none"/>
              </w:rPr>
            </w:pPr>
          </w:p>
        </w:tc>
        <w:tc>
          <w:tcPr>
            <w:tcW w:w="1260" w:type="dxa"/>
          </w:tcPr>
          <w:p w14:paraId="6AFCBDCF">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03AB20AE">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190F638E">
            <w:pPr>
              <w:spacing w:line="360" w:lineRule="auto"/>
              <w:rPr>
                <w:rFonts w:ascii="仿宋" w:hAnsi="仿宋" w:eastAsia="仿宋"/>
                <w:color w:val="auto"/>
                <w:sz w:val="28"/>
                <w:szCs w:val="28"/>
                <w:highlight w:val="none"/>
              </w:rPr>
            </w:pPr>
          </w:p>
        </w:tc>
      </w:tr>
      <w:tr w14:paraId="2C67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E4E1893">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c>
          <w:tcPr>
            <w:tcW w:w="1440" w:type="dxa"/>
          </w:tcPr>
          <w:p w14:paraId="682186E5">
            <w:pPr>
              <w:spacing w:line="360" w:lineRule="auto"/>
              <w:rPr>
                <w:rFonts w:ascii="仿宋" w:hAnsi="仿宋" w:eastAsia="仿宋"/>
                <w:color w:val="auto"/>
                <w:sz w:val="28"/>
                <w:szCs w:val="28"/>
                <w:highlight w:val="none"/>
              </w:rPr>
            </w:pPr>
          </w:p>
        </w:tc>
      </w:tr>
      <w:tr w14:paraId="5273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A4E4AFF">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c>
          <w:tcPr>
            <w:tcW w:w="1440" w:type="dxa"/>
            <w:vAlign w:val="center"/>
          </w:tcPr>
          <w:p w14:paraId="62B1B133">
            <w:pPr>
              <w:widowControl/>
              <w:spacing w:line="360" w:lineRule="auto"/>
              <w:ind w:firstLine="140" w:firstLineChars="50"/>
              <w:rPr>
                <w:rFonts w:ascii="仿宋" w:hAnsi="仿宋" w:eastAsia="仿宋"/>
                <w:color w:val="auto"/>
                <w:sz w:val="28"/>
                <w:szCs w:val="28"/>
                <w:highlight w:val="none"/>
              </w:rPr>
            </w:pPr>
          </w:p>
        </w:tc>
      </w:tr>
      <w:tr w14:paraId="632C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8300C69">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c>
          <w:tcPr>
            <w:tcW w:w="1440" w:type="dxa"/>
            <w:vAlign w:val="center"/>
          </w:tcPr>
          <w:p w14:paraId="00904F43">
            <w:pPr>
              <w:widowControl/>
              <w:spacing w:line="360" w:lineRule="auto"/>
              <w:ind w:firstLine="140" w:firstLineChars="50"/>
              <w:rPr>
                <w:rFonts w:ascii="仿宋" w:hAnsi="仿宋" w:eastAsia="仿宋"/>
                <w:color w:val="auto"/>
                <w:sz w:val="28"/>
                <w:szCs w:val="28"/>
                <w:highlight w:val="none"/>
              </w:rPr>
            </w:pPr>
          </w:p>
        </w:tc>
      </w:tr>
    </w:tbl>
    <w:p w14:paraId="31238E30">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28D1D60E">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390DAA37">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75106AF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2265049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215FC05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07C91A8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37A5D4D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2BED3E8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141989B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4AD8A27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2360E9D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3C04287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290B98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73F028B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31C1969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1268F41D">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5906E944">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38697BA1">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4A7DA23E">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4F296680">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4D954D9A">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4777189">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w:t>
      </w:r>
      <w:r>
        <w:rPr>
          <w:rFonts w:hint="eastAsia" w:ascii="仿宋" w:hAnsi="仿宋" w:eastAsia="仿宋"/>
          <w:color w:val="auto"/>
          <w:sz w:val="28"/>
          <w:szCs w:val="28"/>
          <w:highlight w:val="none"/>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985EC04">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755339E3">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3BBC53BC">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6681469C">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2EE03B52">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000E6ECC">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6975E673">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2F55CCC1">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385F2B28">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20B6B9C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5CF858D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73A6D501">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070300B8">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485A91F6">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3C6C73B5">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400744ED">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0CF9BB33">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0FFCEAD5">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0BB434D0">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3E8ACF1B">
      <w:pPr>
        <w:pStyle w:val="8"/>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37BAC014">
      <w:pPr>
        <w:pStyle w:val="8"/>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3F4A5786">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3130DDE1">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5D7333EB">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3424AD31">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350008A8">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5B1A2EAC">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743E9B86">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090A4038">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1E67C6DC">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31E48CCE">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2F6214E4">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322EE311">
      <w:pPr>
        <w:pStyle w:val="8"/>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2C0D437C">
      <w:pPr>
        <w:pStyle w:val="8"/>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133DCE40">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161E3799">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5"/>
        <w:tblW w:w="0" w:type="auto"/>
        <w:tblInd w:w="0" w:type="dxa"/>
        <w:tblLayout w:type="fixed"/>
        <w:tblCellMar>
          <w:top w:w="0" w:type="dxa"/>
          <w:left w:w="108" w:type="dxa"/>
          <w:bottom w:w="0" w:type="dxa"/>
          <w:right w:w="108" w:type="dxa"/>
        </w:tblCellMar>
      </w:tblPr>
      <w:tblGrid>
        <w:gridCol w:w="4519"/>
        <w:gridCol w:w="4520"/>
      </w:tblGrid>
      <w:tr w14:paraId="3158CD6C">
        <w:tblPrEx>
          <w:tblCellMar>
            <w:top w:w="0" w:type="dxa"/>
            <w:left w:w="108" w:type="dxa"/>
            <w:bottom w:w="0" w:type="dxa"/>
            <w:right w:w="108" w:type="dxa"/>
          </w:tblCellMar>
        </w:tblPrEx>
        <w:trPr>
          <w:trHeight w:val="680" w:hRule="atLeast"/>
        </w:trPr>
        <w:tc>
          <w:tcPr>
            <w:tcW w:w="4519" w:type="dxa"/>
            <w:vAlign w:val="center"/>
          </w:tcPr>
          <w:p w14:paraId="6A32A914">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426B2D65">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145D558F">
        <w:tblPrEx>
          <w:tblCellMar>
            <w:top w:w="0" w:type="dxa"/>
            <w:left w:w="108" w:type="dxa"/>
            <w:bottom w:w="0" w:type="dxa"/>
            <w:right w:w="108" w:type="dxa"/>
          </w:tblCellMar>
        </w:tblPrEx>
        <w:trPr>
          <w:trHeight w:val="680" w:hRule="atLeast"/>
        </w:trPr>
        <w:tc>
          <w:tcPr>
            <w:tcW w:w="4519" w:type="dxa"/>
            <w:vAlign w:val="center"/>
          </w:tcPr>
          <w:p w14:paraId="1C28AE5E">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44110954">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03B7DEB0">
        <w:tblPrEx>
          <w:tblCellMar>
            <w:top w:w="0" w:type="dxa"/>
            <w:left w:w="108" w:type="dxa"/>
            <w:bottom w:w="0" w:type="dxa"/>
            <w:right w:w="108" w:type="dxa"/>
          </w:tblCellMar>
        </w:tblPrEx>
        <w:trPr>
          <w:trHeight w:val="680" w:hRule="atLeast"/>
        </w:trPr>
        <w:tc>
          <w:tcPr>
            <w:tcW w:w="4519" w:type="dxa"/>
            <w:vAlign w:val="center"/>
          </w:tcPr>
          <w:p w14:paraId="3EE3D5BE">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46328B65">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16302756">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15EF5833">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052E8456">
        <w:tblPrEx>
          <w:tblCellMar>
            <w:top w:w="0" w:type="dxa"/>
            <w:left w:w="108" w:type="dxa"/>
            <w:bottom w:w="0" w:type="dxa"/>
            <w:right w:w="108" w:type="dxa"/>
          </w:tblCellMar>
        </w:tblPrEx>
        <w:trPr>
          <w:trHeight w:val="680" w:hRule="atLeast"/>
        </w:trPr>
        <w:tc>
          <w:tcPr>
            <w:tcW w:w="4519" w:type="dxa"/>
            <w:vAlign w:val="center"/>
          </w:tcPr>
          <w:p w14:paraId="12ED73DC">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35B4CB87">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38404514">
        <w:tblPrEx>
          <w:tblCellMar>
            <w:top w:w="0" w:type="dxa"/>
            <w:left w:w="108" w:type="dxa"/>
            <w:bottom w:w="0" w:type="dxa"/>
            <w:right w:w="108" w:type="dxa"/>
          </w:tblCellMar>
        </w:tblPrEx>
        <w:trPr>
          <w:trHeight w:val="680" w:hRule="atLeast"/>
        </w:trPr>
        <w:tc>
          <w:tcPr>
            <w:tcW w:w="4519" w:type="dxa"/>
            <w:vAlign w:val="center"/>
          </w:tcPr>
          <w:p w14:paraId="68EFE76E">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4DC4512D">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3EB8A41F">
        <w:tblPrEx>
          <w:tblCellMar>
            <w:top w:w="0" w:type="dxa"/>
            <w:left w:w="108" w:type="dxa"/>
            <w:bottom w:w="0" w:type="dxa"/>
            <w:right w:w="108" w:type="dxa"/>
          </w:tblCellMar>
        </w:tblPrEx>
        <w:trPr>
          <w:trHeight w:val="680" w:hRule="atLeast"/>
        </w:trPr>
        <w:tc>
          <w:tcPr>
            <w:tcW w:w="4519" w:type="dxa"/>
            <w:vAlign w:val="center"/>
          </w:tcPr>
          <w:p w14:paraId="57C42EAD">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725BABAF">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79B4ECB9">
        <w:tblPrEx>
          <w:tblCellMar>
            <w:top w:w="0" w:type="dxa"/>
            <w:left w:w="108" w:type="dxa"/>
            <w:bottom w:w="0" w:type="dxa"/>
            <w:right w:w="108" w:type="dxa"/>
          </w:tblCellMar>
        </w:tblPrEx>
        <w:trPr>
          <w:trHeight w:val="680" w:hRule="atLeast"/>
        </w:trPr>
        <w:tc>
          <w:tcPr>
            <w:tcW w:w="4519" w:type="dxa"/>
            <w:vAlign w:val="center"/>
          </w:tcPr>
          <w:p w14:paraId="7F789711">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5D83995C">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7515CE4F">
        <w:tblPrEx>
          <w:tblCellMar>
            <w:top w:w="0" w:type="dxa"/>
            <w:left w:w="108" w:type="dxa"/>
            <w:bottom w:w="0" w:type="dxa"/>
            <w:right w:w="108" w:type="dxa"/>
          </w:tblCellMar>
        </w:tblPrEx>
        <w:trPr>
          <w:trHeight w:val="680" w:hRule="atLeast"/>
        </w:trPr>
        <w:tc>
          <w:tcPr>
            <w:tcW w:w="4519" w:type="dxa"/>
            <w:vAlign w:val="center"/>
          </w:tcPr>
          <w:p w14:paraId="6E0F037F">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44187774">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76C2962D">
      <w:pPr>
        <w:pStyle w:val="23"/>
        <w:spacing w:before="0"/>
        <w:ind w:firstLine="508" w:firstLineChars="212"/>
        <w:rPr>
          <w:rFonts w:ascii="宋体" w:hAnsi="宋体" w:cs="宋体"/>
          <w:color w:val="auto"/>
          <w:kern w:val="0"/>
          <w:highlight w:val="none"/>
        </w:rPr>
      </w:pPr>
    </w:p>
    <w:p w14:paraId="030371F1">
      <w:pPr>
        <w:pStyle w:val="23"/>
        <w:spacing w:before="0"/>
        <w:ind w:firstLine="508" w:firstLineChars="212"/>
        <w:rPr>
          <w:rFonts w:ascii="宋体" w:hAnsi="宋体" w:cs="宋体"/>
          <w:color w:val="auto"/>
          <w:kern w:val="0"/>
          <w:highlight w:val="none"/>
        </w:rPr>
      </w:pPr>
    </w:p>
    <w:p w14:paraId="4BCCB37B">
      <w:pPr>
        <w:pStyle w:val="23"/>
        <w:spacing w:before="0"/>
        <w:ind w:firstLine="508" w:firstLineChars="212"/>
        <w:rPr>
          <w:rFonts w:ascii="宋体" w:hAnsi="宋体" w:cs="宋体"/>
          <w:color w:val="auto"/>
          <w:kern w:val="0"/>
          <w:highlight w:val="none"/>
        </w:rPr>
      </w:pPr>
    </w:p>
    <w:p w14:paraId="03EAF972">
      <w:pPr>
        <w:pStyle w:val="23"/>
        <w:spacing w:before="0"/>
        <w:ind w:firstLine="508" w:firstLineChars="212"/>
        <w:rPr>
          <w:rFonts w:ascii="宋体" w:hAnsi="宋体" w:cs="宋体"/>
          <w:color w:val="auto"/>
          <w:kern w:val="0"/>
          <w:highlight w:val="none"/>
        </w:rPr>
      </w:pPr>
    </w:p>
    <w:p w14:paraId="4D7AD97F">
      <w:pPr>
        <w:pStyle w:val="23"/>
        <w:spacing w:before="0"/>
        <w:ind w:firstLine="508" w:firstLineChars="212"/>
        <w:rPr>
          <w:rFonts w:ascii="宋体" w:hAnsi="宋体" w:cs="宋体"/>
          <w:color w:val="auto"/>
          <w:kern w:val="0"/>
          <w:highlight w:val="none"/>
        </w:rPr>
      </w:pPr>
    </w:p>
    <w:p w14:paraId="1A44517D">
      <w:pPr>
        <w:pStyle w:val="23"/>
        <w:spacing w:before="0"/>
        <w:ind w:firstLine="508" w:firstLineChars="212"/>
        <w:rPr>
          <w:rFonts w:ascii="宋体" w:hAnsi="宋体" w:cs="宋体"/>
          <w:color w:val="auto"/>
          <w:kern w:val="0"/>
          <w:highlight w:val="none"/>
        </w:rPr>
      </w:pPr>
    </w:p>
    <w:p w14:paraId="0D1A0789">
      <w:pPr>
        <w:pStyle w:val="23"/>
        <w:spacing w:before="0"/>
        <w:ind w:firstLine="508" w:firstLineChars="212"/>
        <w:rPr>
          <w:rFonts w:ascii="宋体" w:hAnsi="宋体" w:cs="宋体"/>
          <w:color w:val="auto"/>
          <w:kern w:val="0"/>
          <w:highlight w:val="none"/>
        </w:rPr>
      </w:pPr>
    </w:p>
    <w:p w14:paraId="0C9DCFB4">
      <w:pPr>
        <w:pStyle w:val="23"/>
        <w:spacing w:before="0"/>
        <w:ind w:firstLine="508" w:firstLineChars="212"/>
        <w:rPr>
          <w:rFonts w:ascii="宋体" w:hAnsi="宋体" w:cs="宋体"/>
          <w:color w:val="auto"/>
          <w:kern w:val="0"/>
          <w:highlight w:val="none"/>
        </w:rPr>
      </w:pPr>
    </w:p>
    <w:p w14:paraId="707AC320">
      <w:pPr>
        <w:pStyle w:val="23"/>
        <w:spacing w:before="0"/>
        <w:ind w:firstLine="508" w:firstLineChars="212"/>
        <w:rPr>
          <w:rFonts w:ascii="宋体" w:hAnsi="宋体" w:cs="宋体"/>
          <w:color w:val="auto"/>
          <w:kern w:val="0"/>
          <w:highlight w:val="none"/>
        </w:rPr>
      </w:pPr>
    </w:p>
    <w:p w14:paraId="2B25C28C">
      <w:pPr>
        <w:pStyle w:val="23"/>
        <w:spacing w:before="0"/>
        <w:ind w:firstLine="508" w:firstLineChars="212"/>
        <w:rPr>
          <w:rFonts w:ascii="宋体" w:hAnsi="宋体" w:cs="宋体"/>
          <w:color w:val="auto"/>
          <w:kern w:val="0"/>
          <w:highlight w:val="none"/>
        </w:rPr>
      </w:pPr>
    </w:p>
    <w:p w14:paraId="00F83206">
      <w:pPr>
        <w:pStyle w:val="23"/>
        <w:spacing w:before="0"/>
        <w:ind w:firstLine="508" w:firstLineChars="212"/>
        <w:rPr>
          <w:rFonts w:ascii="宋体" w:hAnsi="宋体" w:cs="宋体"/>
          <w:color w:val="auto"/>
          <w:kern w:val="0"/>
          <w:highlight w:val="none"/>
        </w:rPr>
      </w:pPr>
    </w:p>
    <w:p w14:paraId="60F14620">
      <w:pPr>
        <w:pStyle w:val="23"/>
        <w:spacing w:before="0"/>
        <w:ind w:firstLine="508" w:firstLineChars="212"/>
        <w:rPr>
          <w:rFonts w:ascii="宋体" w:hAnsi="宋体" w:cs="宋体"/>
          <w:color w:val="auto"/>
          <w:kern w:val="0"/>
          <w:highlight w:val="none"/>
        </w:rPr>
      </w:pPr>
    </w:p>
    <w:p w14:paraId="4E5E915F">
      <w:pPr>
        <w:pStyle w:val="23"/>
        <w:spacing w:before="0"/>
        <w:ind w:firstLine="508" w:firstLineChars="212"/>
        <w:rPr>
          <w:rFonts w:ascii="宋体" w:hAnsi="宋体" w:cs="宋体"/>
          <w:color w:val="auto"/>
          <w:kern w:val="0"/>
          <w:highlight w:val="none"/>
        </w:rPr>
      </w:pPr>
    </w:p>
    <w:p w14:paraId="00BADB52">
      <w:pPr>
        <w:pStyle w:val="23"/>
        <w:spacing w:before="0"/>
        <w:ind w:firstLine="508" w:firstLineChars="212"/>
        <w:rPr>
          <w:rFonts w:ascii="宋体" w:hAnsi="宋体" w:cs="宋体"/>
          <w:color w:val="auto"/>
          <w:kern w:val="0"/>
          <w:highlight w:val="none"/>
        </w:rPr>
      </w:pPr>
    </w:p>
    <w:p w14:paraId="697C4F8B">
      <w:pPr>
        <w:pStyle w:val="23"/>
        <w:spacing w:before="0"/>
        <w:ind w:firstLine="508" w:firstLineChars="212"/>
        <w:rPr>
          <w:rFonts w:ascii="宋体" w:hAnsi="宋体" w:cs="宋体"/>
          <w:color w:val="auto"/>
          <w:kern w:val="0"/>
          <w:highlight w:val="none"/>
        </w:rPr>
      </w:pPr>
    </w:p>
    <w:p w14:paraId="53948761">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1DCC5945">
      <w:pPr>
        <w:spacing w:line="360" w:lineRule="auto"/>
        <w:jc w:val="center"/>
        <w:outlineLvl w:val="0"/>
        <w:rPr>
          <w:rFonts w:ascii="宋体" w:hAnsi="宋体" w:cs="宋体"/>
          <w:b/>
          <w:color w:val="auto"/>
          <w:kern w:val="0"/>
          <w:sz w:val="36"/>
          <w:szCs w:val="36"/>
          <w:highlight w:val="none"/>
        </w:rPr>
      </w:pPr>
    </w:p>
    <w:p w14:paraId="13EECB1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4ABC17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3DA72F">
      <w:pPr>
        <w:spacing w:line="360" w:lineRule="auto"/>
        <w:jc w:val="center"/>
        <w:outlineLvl w:val="0"/>
        <w:rPr>
          <w:rFonts w:ascii="宋体" w:hAnsi="宋体" w:cs="宋体"/>
          <w:b/>
          <w:color w:val="auto"/>
          <w:kern w:val="0"/>
          <w:sz w:val="36"/>
          <w:szCs w:val="36"/>
          <w:highlight w:val="none"/>
        </w:rPr>
      </w:pPr>
    </w:p>
    <w:p w14:paraId="25DD17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11A94D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2C7332E3">
      <w:pPr>
        <w:snapToGrid w:val="0"/>
        <w:spacing w:line="360" w:lineRule="auto"/>
        <w:ind w:firstLine="480" w:firstLineChars="200"/>
        <w:rPr>
          <w:rFonts w:ascii="宋体" w:hAnsi="宋体" w:cs="宋体"/>
          <w:color w:val="auto"/>
          <w:sz w:val="24"/>
          <w:highlight w:val="none"/>
        </w:rPr>
      </w:pPr>
    </w:p>
    <w:p w14:paraId="103394CF">
      <w:pPr>
        <w:spacing w:line="360" w:lineRule="auto"/>
        <w:ind w:firstLine="480" w:firstLineChars="200"/>
        <w:rPr>
          <w:rFonts w:ascii="宋体" w:hAnsi="宋体" w:cs="宋体"/>
          <w:color w:val="auto"/>
          <w:sz w:val="24"/>
          <w:highlight w:val="none"/>
        </w:rPr>
      </w:pPr>
    </w:p>
    <w:p w14:paraId="78AD036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018F71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杭州市拱宸桥小学、东方经纬项目管理有限公司：</w:t>
      </w:r>
    </w:p>
    <w:p w14:paraId="0E4090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我方参与杭州市拱宸桥小学2025年校服采购项目【采购编号：DFJW2025-GS-038】采购活动，郑重承诺：</w:t>
      </w:r>
    </w:p>
    <w:p w14:paraId="26DE090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2997A8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A81D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BD50B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2D14D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CEA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09EE0D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FC627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16B9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8328B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7467E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C02C4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549CED">
      <w:pPr>
        <w:snapToGrid w:val="0"/>
        <w:spacing w:line="360" w:lineRule="auto"/>
        <w:ind w:right="480"/>
        <w:jc w:val="center"/>
        <w:rPr>
          <w:rFonts w:ascii="宋体" w:hAnsi="宋体" w:cs="宋体"/>
          <w:b/>
          <w:color w:val="auto"/>
          <w:kern w:val="0"/>
          <w:sz w:val="32"/>
          <w:szCs w:val="32"/>
          <w:highlight w:val="none"/>
        </w:rPr>
      </w:pPr>
    </w:p>
    <w:p w14:paraId="5F51ADDF">
      <w:pPr>
        <w:snapToGrid w:val="0"/>
        <w:spacing w:line="360" w:lineRule="auto"/>
        <w:ind w:right="480"/>
        <w:jc w:val="center"/>
        <w:rPr>
          <w:rFonts w:ascii="宋体" w:hAnsi="宋体" w:cs="宋体"/>
          <w:b/>
          <w:color w:val="auto"/>
          <w:kern w:val="0"/>
          <w:sz w:val="32"/>
          <w:szCs w:val="32"/>
          <w:highlight w:val="none"/>
        </w:rPr>
      </w:pPr>
    </w:p>
    <w:p w14:paraId="560ECF9A">
      <w:pPr>
        <w:snapToGrid w:val="0"/>
        <w:spacing w:line="360" w:lineRule="auto"/>
        <w:ind w:right="480"/>
        <w:jc w:val="center"/>
        <w:rPr>
          <w:rFonts w:ascii="宋体" w:hAnsi="宋体" w:cs="宋体"/>
          <w:b/>
          <w:color w:val="auto"/>
          <w:kern w:val="0"/>
          <w:sz w:val="32"/>
          <w:szCs w:val="32"/>
          <w:highlight w:val="none"/>
        </w:rPr>
      </w:pPr>
    </w:p>
    <w:p w14:paraId="766EA07A">
      <w:pPr>
        <w:rPr>
          <w:rFonts w:ascii="宋体" w:hAnsi="宋体" w:cs="宋体"/>
          <w:color w:val="auto"/>
          <w:highlight w:val="none"/>
        </w:rPr>
      </w:pPr>
    </w:p>
    <w:p w14:paraId="28933ACE">
      <w:pPr>
        <w:snapToGrid w:val="0"/>
        <w:spacing w:line="360" w:lineRule="auto"/>
        <w:ind w:right="480"/>
        <w:jc w:val="center"/>
        <w:rPr>
          <w:rFonts w:ascii="宋体" w:hAnsi="宋体" w:cs="宋体"/>
          <w:b/>
          <w:color w:val="auto"/>
          <w:kern w:val="0"/>
          <w:sz w:val="32"/>
          <w:szCs w:val="32"/>
          <w:highlight w:val="none"/>
        </w:rPr>
      </w:pPr>
    </w:p>
    <w:p w14:paraId="4FAF58CD">
      <w:pPr>
        <w:snapToGrid w:val="0"/>
        <w:spacing w:line="360" w:lineRule="auto"/>
        <w:ind w:right="480"/>
        <w:jc w:val="center"/>
        <w:rPr>
          <w:rFonts w:ascii="宋体" w:hAnsi="宋体" w:cs="宋体"/>
          <w:b/>
          <w:color w:val="auto"/>
          <w:kern w:val="0"/>
          <w:sz w:val="32"/>
          <w:szCs w:val="32"/>
          <w:highlight w:val="none"/>
        </w:rPr>
      </w:pPr>
    </w:p>
    <w:p w14:paraId="5A789B78">
      <w:pPr>
        <w:snapToGrid w:val="0"/>
        <w:spacing w:line="360" w:lineRule="auto"/>
        <w:ind w:right="480"/>
        <w:jc w:val="center"/>
        <w:rPr>
          <w:rFonts w:ascii="宋体" w:hAnsi="宋体" w:cs="宋体"/>
          <w:b/>
          <w:color w:val="auto"/>
          <w:kern w:val="0"/>
          <w:sz w:val="32"/>
          <w:szCs w:val="32"/>
          <w:highlight w:val="none"/>
        </w:rPr>
      </w:pPr>
    </w:p>
    <w:p w14:paraId="22702AF0">
      <w:pPr>
        <w:snapToGrid w:val="0"/>
        <w:spacing w:line="360" w:lineRule="auto"/>
        <w:ind w:right="480"/>
        <w:jc w:val="center"/>
        <w:rPr>
          <w:rFonts w:ascii="宋体" w:hAnsi="宋体" w:cs="宋体"/>
          <w:b/>
          <w:color w:val="auto"/>
          <w:kern w:val="0"/>
          <w:sz w:val="32"/>
          <w:szCs w:val="32"/>
          <w:highlight w:val="none"/>
        </w:rPr>
      </w:pPr>
    </w:p>
    <w:p w14:paraId="51611F37">
      <w:pPr>
        <w:widowControl/>
        <w:spacing w:line="360" w:lineRule="auto"/>
        <w:ind w:firstLine="643" w:firstLineChars="200"/>
        <w:jc w:val="center"/>
        <w:rPr>
          <w:rFonts w:ascii="宋体" w:hAnsi="宋体" w:cs="宋体"/>
          <w:b/>
          <w:color w:val="auto"/>
          <w:kern w:val="0"/>
          <w:sz w:val="32"/>
          <w:szCs w:val="32"/>
          <w:highlight w:val="none"/>
        </w:rPr>
      </w:pPr>
    </w:p>
    <w:p w14:paraId="4CC7437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E09B0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7EACE8C8">
      <w:pPr>
        <w:rPr>
          <w:rFonts w:ascii="宋体" w:hAnsi="宋体" w:cs="宋体"/>
          <w:color w:val="auto"/>
          <w:highlight w:val="none"/>
        </w:rPr>
      </w:pPr>
    </w:p>
    <w:p w14:paraId="7036685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C965E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D14D7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A1ACF1">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2BB116C3">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17EC8BC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721873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582DEC3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0C581C2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409873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106E76AC">
      <w:pPr>
        <w:snapToGrid w:val="0"/>
        <w:spacing w:line="360" w:lineRule="auto"/>
        <w:jc w:val="center"/>
        <w:rPr>
          <w:rFonts w:ascii="宋体" w:hAnsi="宋体" w:cs="宋体"/>
          <w:b/>
          <w:color w:val="auto"/>
          <w:kern w:val="0"/>
          <w:sz w:val="32"/>
          <w:szCs w:val="32"/>
          <w:highlight w:val="none"/>
          <w:lang w:val="zh-CN"/>
        </w:rPr>
      </w:pPr>
    </w:p>
    <w:p w14:paraId="1C1EB6FE">
      <w:pPr>
        <w:snapToGrid w:val="0"/>
        <w:spacing w:line="360" w:lineRule="auto"/>
        <w:jc w:val="center"/>
        <w:rPr>
          <w:rFonts w:ascii="宋体" w:hAnsi="宋体" w:cs="宋体"/>
          <w:b/>
          <w:color w:val="auto"/>
          <w:kern w:val="0"/>
          <w:sz w:val="32"/>
          <w:szCs w:val="32"/>
          <w:highlight w:val="none"/>
          <w:lang w:val="zh-CN"/>
        </w:rPr>
      </w:pPr>
    </w:p>
    <w:p w14:paraId="14B865A9">
      <w:pPr>
        <w:snapToGrid w:val="0"/>
        <w:spacing w:line="360" w:lineRule="auto"/>
        <w:jc w:val="center"/>
        <w:rPr>
          <w:rFonts w:ascii="宋体" w:hAnsi="宋体" w:cs="宋体"/>
          <w:b/>
          <w:color w:val="auto"/>
          <w:kern w:val="0"/>
          <w:sz w:val="32"/>
          <w:szCs w:val="32"/>
          <w:highlight w:val="none"/>
          <w:lang w:val="zh-CN"/>
        </w:rPr>
      </w:pPr>
    </w:p>
    <w:p w14:paraId="1C31E0FA">
      <w:pPr>
        <w:snapToGrid w:val="0"/>
        <w:spacing w:line="360" w:lineRule="auto"/>
        <w:jc w:val="center"/>
        <w:rPr>
          <w:rFonts w:ascii="宋体" w:hAnsi="宋体" w:cs="宋体"/>
          <w:b/>
          <w:color w:val="auto"/>
          <w:kern w:val="0"/>
          <w:sz w:val="32"/>
          <w:szCs w:val="32"/>
          <w:highlight w:val="none"/>
          <w:lang w:val="zh-CN"/>
        </w:rPr>
      </w:pPr>
    </w:p>
    <w:p w14:paraId="79D5BFD1">
      <w:pPr>
        <w:snapToGrid w:val="0"/>
        <w:spacing w:line="360" w:lineRule="auto"/>
        <w:jc w:val="center"/>
        <w:rPr>
          <w:rFonts w:ascii="宋体" w:hAnsi="宋体" w:cs="宋体"/>
          <w:b/>
          <w:color w:val="auto"/>
          <w:kern w:val="0"/>
          <w:sz w:val="32"/>
          <w:szCs w:val="32"/>
          <w:highlight w:val="none"/>
          <w:lang w:val="zh-CN"/>
        </w:rPr>
      </w:pPr>
    </w:p>
    <w:p w14:paraId="5DD2257C">
      <w:pPr>
        <w:snapToGrid w:val="0"/>
        <w:spacing w:line="360" w:lineRule="auto"/>
        <w:jc w:val="center"/>
        <w:outlineLvl w:val="0"/>
        <w:rPr>
          <w:rFonts w:ascii="宋体" w:hAnsi="宋体" w:cs="宋体"/>
          <w:b/>
          <w:color w:val="auto"/>
          <w:kern w:val="0"/>
          <w:sz w:val="32"/>
          <w:szCs w:val="32"/>
          <w:highlight w:val="none"/>
        </w:rPr>
      </w:pPr>
    </w:p>
    <w:p w14:paraId="6B82A088">
      <w:pPr>
        <w:snapToGrid w:val="0"/>
        <w:spacing w:line="360" w:lineRule="auto"/>
        <w:jc w:val="center"/>
        <w:outlineLvl w:val="0"/>
        <w:rPr>
          <w:rFonts w:ascii="宋体" w:hAnsi="宋体" w:cs="宋体"/>
          <w:b/>
          <w:color w:val="auto"/>
          <w:kern w:val="0"/>
          <w:sz w:val="32"/>
          <w:szCs w:val="32"/>
          <w:highlight w:val="none"/>
        </w:rPr>
      </w:pPr>
    </w:p>
    <w:p w14:paraId="07AFBAB0">
      <w:pPr>
        <w:pStyle w:val="21"/>
        <w:ind w:firstLine="0" w:firstLineChars="0"/>
        <w:jc w:val="center"/>
        <w:rPr>
          <w:color w:val="auto"/>
          <w:highlight w:val="none"/>
          <w:lang w:val="en-US"/>
        </w:rPr>
      </w:pPr>
    </w:p>
    <w:p w14:paraId="5029EC6D">
      <w:pPr>
        <w:pStyle w:val="21"/>
        <w:ind w:firstLine="0" w:firstLineChars="0"/>
        <w:jc w:val="center"/>
        <w:rPr>
          <w:color w:val="auto"/>
          <w:highlight w:val="none"/>
          <w:lang w:val="en-US"/>
        </w:rPr>
      </w:pPr>
    </w:p>
    <w:p w14:paraId="5C535F2F">
      <w:pPr>
        <w:pStyle w:val="21"/>
        <w:ind w:firstLine="0" w:firstLineChars="0"/>
        <w:jc w:val="center"/>
        <w:rPr>
          <w:color w:val="auto"/>
          <w:highlight w:val="none"/>
          <w:lang w:val="en-US"/>
        </w:rPr>
      </w:pPr>
    </w:p>
    <w:p w14:paraId="0D90F542">
      <w:pPr>
        <w:pStyle w:val="21"/>
        <w:ind w:firstLine="0" w:firstLineChars="0"/>
        <w:jc w:val="center"/>
        <w:rPr>
          <w:color w:val="auto"/>
          <w:highlight w:val="none"/>
          <w:lang w:val="en-US"/>
        </w:rPr>
      </w:pPr>
    </w:p>
    <w:p w14:paraId="06E6E244">
      <w:pPr>
        <w:pStyle w:val="21"/>
        <w:ind w:firstLine="0" w:firstLineChars="0"/>
        <w:jc w:val="center"/>
        <w:rPr>
          <w:color w:val="auto"/>
          <w:highlight w:val="none"/>
          <w:lang w:val="en-US"/>
        </w:rPr>
      </w:pPr>
    </w:p>
    <w:p w14:paraId="4928E68D">
      <w:pPr>
        <w:pStyle w:val="21"/>
        <w:ind w:firstLine="0" w:firstLineChars="0"/>
        <w:jc w:val="center"/>
        <w:rPr>
          <w:color w:val="auto"/>
          <w:highlight w:val="none"/>
          <w:lang w:val="en-US"/>
        </w:rPr>
      </w:pPr>
    </w:p>
    <w:p w14:paraId="5846F9C8">
      <w:pPr>
        <w:pStyle w:val="21"/>
        <w:ind w:firstLine="0" w:firstLineChars="0"/>
        <w:jc w:val="center"/>
        <w:rPr>
          <w:color w:val="auto"/>
          <w:highlight w:val="none"/>
          <w:lang w:val="en-US"/>
        </w:rPr>
      </w:pPr>
    </w:p>
    <w:p w14:paraId="06D802F9">
      <w:pPr>
        <w:pStyle w:val="21"/>
        <w:ind w:firstLine="0" w:firstLineChars="0"/>
        <w:jc w:val="center"/>
        <w:rPr>
          <w:color w:val="auto"/>
          <w:highlight w:val="none"/>
          <w:lang w:val="en-US"/>
        </w:rPr>
      </w:pPr>
    </w:p>
    <w:p w14:paraId="20188F0F">
      <w:pPr>
        <w:pStyle w:val="21"/>
        <w:ind w:firstLine="0" w:firstLineChars="0"/>
        <w:jc w:val="center"/>
        <w:rPr>
          <w:color w:val="auto"/>
          <w:highlight w:val="none"/>
          <w:lang w:val="en-US"/>
        </w:rPr>
      </w:pPr>
    </w:p>
    <w:p w14:paraId="22F37E0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2B4AE9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杭州市拱宸桥小学、东方经纬项目管理有限公司：</w:t>
      </w:r>
    </w:p>
    <w:p w14:paraId="32863F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我方参加你方组织的杭州市拱宸桥小学2025年校服采购项目【采购编号：DFJW2025-GS-038】采购的有关活动，并对此项目进行响应。为此：</w:t>
      </w:r>
    </w:p>
    <w:p w14:paraId="4B48B2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1368FC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D8289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D46B0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1835A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C19D7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DD2B2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6DF82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3FBF18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F3E45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704018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0094C3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695E1C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72465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219EF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EBA7E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9C205CC">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367935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48AED1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390F41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513544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89EEC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24FC1D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15AD48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78372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B26AC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F35FC9">
      <w:pPr>
        <w:snapToGrid w:val="0"/>
        <w:spacing w:line="360" w:lineRule="auto"/>
        <w:ind w:left="420" w:leftChars="200" w:firstLine="4200" w:firstLineChars="1750"/>
        <w:rPr>
          <w:rFonts w:ascii="宋体" w:hAnsi="宋体" w:cs="宋体"/>
          <w:color w:val="auto"/>
          <w:kern w:val="0"/>
          <w:sz w:val="24"/>
          <w:highlight w:val="none"/>
          <w:u w:val="single"/>
        </w:rPr>
      </w:pPr>
    </w:p>
    <w:p w14:paraId="7F725C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6FD923">
      <w:pPr>
        <w:snapToGrid w:val="0"/>
        <w:spacing w:line="360" w:lineRule="auto"/>
        <w:jc w:val="center"/>
        <w:rPr>
          <w:rFonts w:ascii="宋体" w:hAnsi="宋体" w:cs="宋体"/>
          <w:b/>
          <w:color w:val="auto"/>
          <w:kern w:val="0"/>
          <w:sz w:val="32"/>
          <w:szCs w:val="32"/>
          <w:highlight w:val="none"/>
        </w:rPr>
      </w:pPr>
    </w:p>
    <w:p w14:paraId="6747F964">
      <w:pPr>
        <w:snapToGrid w:val="0"/>
        <w:spacing w:line="360" w:lineRule="auto"/>
        <w:rPr>
          <w:rFonts w:ascii="宋体" w:hAnsi="宋体" w:cs="宋体"/>
          <w:color w:val="auto"/>
          <w:sz w:val="24"/>
          <w:highlight w:val="none"/>
        </w:rPr>
      </w:pPr>
    </w:p>
    <w:p w14:paraId="4099D075">
      <w:pPr>
        <w:jc w:val="center"/>
        <w:rPr>
          <w:rFonts w:ascii="宋体" w:hAnsi="宋体" w:cs="宋体"/>
          <w:b/>
          <w:color w:val="auto"/>
          <w:kern w:val="0"/>
          <w:sz w:val="32"/>
          <w:szCs w:val="32"/>
          <w:highlight w:val="none"/>
        </w:rPr>
      </w:pPr>
    </w:p>
    <w:p w14:paraId="5B1A416F">
      <w:pPr>
        <w:jc w:val="center"/>
        <w:rPr>
          <w:rFonts w:ascii="宋体" w:hAnsi="宋体" w:cs="宋体"/>
          <w:b/>
          <w:color w:val="auto"/>
          <w:kern w:val="0"/>
          <w:sz w:val="32"/>
          <w:szCs w:val="32"/>
          <w:highlight w:val="none"/>
        </w:rPr>
      </w:pPr>
    </w:p>
    <w:p w14:paraId="74668BC2">
      <w:pPr>
        <w:jc w:val="center"/>
        <w:rPr>
          <w:rFonts w:ascii="宋体" w:hAnsi="宋体" w:cs="宋体"/>
          <w:b/>
          <w:color w:val="auto"/>
          <w:kern w:val="0"/>
          <w:sz w:val="32"/>
          <w:szCs w:val="32"/>
          <w:highlight w:val="none"/>
        </w:rPr>
      </w:pPr>
    </w:p>
    <w:p w14:paraId="6122DDB4">
      <w:pPr>
        <w:jc w:val="center"/>
        <w:rPr>
          <w:rFonts w:ascii="宋体" w:hAnsi="宋体" w:cs="宋体"/>
          <w:b/>
          <w:color w:val="auto"/>
          <w:kern w:val="0"/>
          <w:sz w:val="32"/>
          <w:szCs w:val="32"/>
          <w:highlight w:val="none"/>
        </w:rPr>
      </w:pPr>
    </w:p>
    <w:p w14:paraId="7CB56683">
      <w:pPr>
        <w:jc w:val="center"/>
        <w:rPr>
          <w:rFonts w:ascii="宋体" w:hAnsi="宋体" w:cs="宋体"/>
          <w:b/>
          <w:color w:val="auto"/>
          <w:kern w:val="0"/>
          <w:sz w:val="32"/>
          <w:szCs w:val="32"/>
          <w:highlight w:val="none"/>
        </w:rPr>
      </w:pPr>
    </w:p>
    <w:p w14:paraId="27B61EC7">
      <w:pPr>
        <w:jc w:val="center"/>
        <w:rPr>
          <w:rFonts w:ascii="宋体" w:hAnsi="宋体" w:cs="宋体"/>
          <w:b/>
          <w:color w:val="auto"/>
          <w:kern w:val="0"/>
          <w:sz w:val="32"/>
          <w:szCs w:val="32"/>
          <w:highlight w:val="none"/>
        </w:rPr>
      </w:pPr>
    </w:p>
    <w:p w14:paraId="3F5E8653">
      <w:pPr>
        <w:jc w:val="center"/>
        <w:rPr>
          <w:rFonts w:ascii="宋体" w:hAnsi="宋体" w:cs="宋体"/>
          <w:b/>
          <w:color w:val="auto"/>
          <w:kern w:val="0"/>
          <w:sz w:val="32"/>
          <w:szCs w:val="32"/>
          <w:highlight w:val="none"/>
        </w:rPr>
      </w:pPr>
    </w:p>
    <w:p w14:paraId="0DCBB815">
      <w:pPr>
        <w:jc w:val="center"/>
        <w:rPr>
          <w:rFonts w:ascii="宋体" w:hAnsi="宋体" w:cs="宋体"/>
          <w:b/>
          <w:color w:val="auto"/>
          <w:kern w:val="0"/>
          <w:sz w:val="32"/>
          <w:szCs w:val="32"/>
          <w:highlight w:val="none"/>
        </w:rPr>
      </w:pPr>
    </w:p>
    <w:p w14:paraId="0112EE34">
      <w:pPr>
        <w:jc w:val="center"/>
        <w:rPr>
          <w:rFonts w:ascii="宋体" w:hAnsi="宋体" w:cs="宋体"/>
          <w:b/>
          <w:color w:val="auto"/>
          <w:kern w:val="0"/>
          <w:sz w:val="32"/>
          <w:szCs w:val="32"/>
          <w:highlight w:val="none"/>
        </w:rPr>
      </w:pPr>
    </w:p>
    <w:p w14:paraId="0824BB96">
      <w:pPr>
        <w:jc w:val="center"/>
        <w:rPr>
          <w:rFonts w:ascii="宋体" w:hAnsi="宋体" w:cs="宋体"/>
          <w:b/>
          <w:color w:val="auto"/>
          <w:kern w:val="0"/>
          <w:sz w:val="32"/>
          <w:szCs w:val="32"/>
          <w:highlight w:val="none"/>
        </w:rPr>
      </w:pPr>
    </w:p>
    <w:p w14:paraId="275DD607">
      <w:pPr>
        <w:jc w:val="center"/>
        <w:rPr>
          <w:rFonts w:ascii="宋体" w:hAnsi="宋体" w:cs="宋体"/>
          <w:b/>
          <w:color w:val="auto"/>
          <w:kern w:val="0"/>
          <w:sz w:val="32"/>
          <w:szCs w:val="32"/>
          <w:highlight w:val="none"/>
        </w:rPr>
      </w:pPr>
    </w:p>
    <w:p w14:paraId="2C72A81A">
      <w:pPr>
        <w:jc w:val="center"/>
        <w:rPr>
          <w:rFonts w:ascii="宋体" w:hAnsi="宋体" w:cs="宋体"/>
          <w:b/>
          <w:color w:val="auto"/>
          <w:kern w:val="0"/>
          <w:sz w:val="32"/>
          <w:szCs w:val="32"/>
          <w:highlight w:val="none"/>
        </w:rPr>
      </w:pPr>
    </w:p>
    <w:p w14:paraId="43C53E9B">
      <w:pPr>
        <w:jc w:val="center"/>
        <w:rPr>
          <w:rFonts w:ascii="宋体" w:hAnsi="宋体" w:cs="宋体"/>
          <w:b/>
          <w:color w:val="auto"/>
          <w:kern w:val="0"/>
          <w:sz w:val="32"/>
          <w:szCs w:val="32"/>
          <w:highlight w:val="none"/>
        </w:rPr>
      </w:pPr>
    </w:p>
    <w:p w14:paraId="22BD6F59">
      <w:pPr>
        <w:jc w:val="center"/>
        <w:rPr>
          <w:rFonts w:ascii="宋体" w:hAnsi="宋体" w:cs="宋体"/>
          <w:b/>
          <w:color w:val="auto"/>
          <w:kern w:val="0"/>
          <w:sz w:val="32"/>
          <w:szCs w:val="32"/>
          <w:highlight w:val="none"/>
        </w:rPr>
      </w:pPr>
    </w:p>
    <w:p w14:paraId="77717E42">
      <w:pPr>
        <w:jc w:val="center"/>
        <w:rPr>
          <w:rFonts w:ascii="宋体" w:hAnsi="宋体" w:cs="宋体"/>
          <w:b/>
          <w:color w:val="auto"/>
          <w:kern w:val="0"/>
          <w:sz w:val="32"/>
          <w:szCs w:val="32"/>
          <w:highlight w:val="none"/>
        </w:rPr>
      </w:pPr>
    </w:p>
    <w:p w14:paraId="053E8AD6">
      <w:pPr>
        <w:jc w:val="center"/>
        <w:rPr>
          <w:rFonts w:ascii="宋体" w:hAnsi="宋体" w:cs="宋体"/>
          <w:b/>
          <w:color w:val="auto"/>
          <w:kern w:val="0"/>
          <w:sz w:val="32"/>
          <w:szCs w:val="32"/>
          <w:highlight w:val="none"/>
        </w:rPr>
      </w:pPr>
    </w:p>
    <w:p w14:paraId="28F3BEAF">
      <w:pPr>
        <w:jc w:val="center"/>
        <w:rPr>
          <w:rFonts w:ascii="宋体" w:hAnsi="宋体" w:cs="宋体"/>
          <w:b/>
          <w:color w:val="auto"/>
          <w:kern w:val="0"/>
          <w:sz w:val="32"/>
          <w:szCs w:val="32"/>
          <w:highlight w:val="none"/>
        </w:rPr>
      </w:pPr>
    </w:p>
    <w:p w14:paraId="2E62A9AC">
      <w:pPr>
        <w:jc w:val="center"/>
        <w:rPr>
          <w:rFonts w:ascii="宋体" w:hAnsi="宋体" w:cs="宋体"/>
          <w:b/>
          <w:color w:val="auto"/>
          <w:kern w:val="0"/>
          <w:sz w:val="32"/>
          <w:szCs w:val="32"/>
          <w:highlight w:val="none"/>
        </w:rPr>
      </w:pPr>
    </w:p>
    <w:p w14:paraId="61F54802">
      <w:pPr>
        <w:jc w:val="center"/>
        <w:rPr>
          <w:rFonts w:ascii="宋体" w:hAnsi="宋体" w:cs="宋体"/>
          <w:b/>
          <w:color w:val="auto"/>
          <w:kern w:val="0"/>
          <w:sz w:val="32"/>
          <w:szCs w:val="32"/>
          <w:highlight w:val="none"/>
        </w:rPr>
      </w:pPr>
    </w:p>
    <w:p w14:paraId="585356B7">
      <w:pPr>
        <w:jc w:val="center"/>
        <w:rPr>
          <w:rFonts w:ascii="宋体" w:hAnsi="宋体" w:cs="宋体"/>
          <w:b/>
          <w:color w:val="auto"/>
          <w:kern w:val="0"/>
          <w:sz w:val="32"/>
          <w:szCs w:val="32"/>
          <w:highlight w:val="none"/>
        </w:rPr>
      </w:pPr>
    </w:p>
    <w:p w14:paraId="062C53B4">
      <w:pPr>
        <w:jc w:val="center"/>
        <w:rPr>
          <w:rFonts w:ascii="宋体" w:hAnsi="宋体" w:cs="宋体"/>
          <w:b/>
          <w:color w:val="auto"/>
          <w:kern w:val="0"/>
          <w:sz w:val="32"/>
          <w:szCs w:val="32"/>
          <w:highlight w:val="none"/>
        </w:rPr>
      </w:pPr>
    </w:p>
    <w:p w14:paraId="26E8E340">
      <w:pPr>
        <w:jc w:val="center"/>
        <w:rPr>
          <w:rFonts w:ascii="宋体" w:hAnsi="宋体" w:cs="宋体"/>
          <w:b/>
          <w:color w:val="auto"/>
          <w:kern w:val="0"/>
          <w:sz w:val="32"/>
          <w:szCs w:val="32"/>
          <w:highlight w:val="none"/>
        </w:rPr>
      </w:pPr>
    </w:p>
    <w:p w14:paraId="0BB043EC">
      <w:pPr>
        <w:jc w:val="center"/>
        <w:rPr>
          <w:rFonts w:ascii="宋体" w:hAnsi="宋体" w:cs="宋体"/>
          <w:b/>
          <w:color w:val="auto"/>
          <w:kern w:val="0"/>
          <w:sz w:val="32"/>
          <w:szCs w:val="32"/>
          <w:highlight w:val="none"/>
        </w:rPr>
      </w:pPr>
    </w:p>
    <w:p w14:paraId="515B38A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702C6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CE3CA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69FFC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20E542B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杭州市拱宸桥小学、东方经纬项目管理有限公司</w:t>
      </w:r>
      <w:r>
        <w:rPr>
          <w:rFonts w:hint="eastAsia" w:ascii="宋体" w:hAnsi="宋体" w:cs="宋体"/>
          <w:color w:val="auto"/>
          <w:kern w:val="0"/>
          <w:sz w:val="24"/>
          <w:highlight w:val="none"/>
          <w:lang w:val="zh-CN"/>
        </w:rPr>
        <w:t>：</w:t>
      </w:r>
    </w:p>
    <w:p w14:paraId="34A42D3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），以我方名义处理杭州市拱宸桥小学2025年校服采购项目</w:t>
      </w:r>
      <w:r>
        <w:rPr>
          <w:rFonts w:hint="eastAsia" w:ascii="宋体" w:hAnsi="宋体" w:cs="宋体"/>
          <w:color w:val="auto"/>
          <w:sz w:val="24"/>
          <w:highlight w:val="none"/>
        </w:rPr>
        <w:t>【采购编号：DFJW2025-GS-038】</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49C313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86A4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74FC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6593E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62035D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5C6CB9E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2FC1A4C6">
      <w:pPr>
        <w:pStyle w:val="2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33D179">
            <w:pPr>
              <w:pStyle w:val="2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6B40EBF">
            <w:pPr>
              <w:pStyle w:val="26"/>
              <w:adjustRightInd w:val="0"/>
              <w:spacing w:line="360" w:lineRule="auto"/>
              <w:rPr>
                <w:rFonts w:hAnsi="宋体" w:cs="宋体"/>
                <w:bCs/>
                <w:color w:val="auto"/>
                <w:sz w:val="24"/>
                <w:highlight w:val="none"/>
              </w:rPr>
            </w:pPr>
          </w:p>
        </w:tc>
      </w:tr>
    </w:tbl>
    <w:p w14:paraId="5F78ED9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3C864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BE0AEA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E47B7B">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48421C8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0FCC31FF">
      <w:pPr>
        <w:jc w:val="center"/>
        <w:rPr>
          <w:rFonts w:ascii="宋体" w:hAnsi="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B5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3D07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3E753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1D1DC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CCD77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598B7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4EE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BD96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A2218B8">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8A4EF87">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17C98154">
            <w:pPr>
              <w:rPr>
                <w:rFonts w:ascii="宋体" w:hAnsi="宋体" w:cs="宋体"/>
                <w:color w:val="auto"/>
                <w:sz w:val="24"/>
                <w:highlight w:val="none"/>
              </w:rPr>
            </w:pPr>
          </w:p>
          <w:p w14:paraId="3AA39351">
            <w:pPr>
              <w:rPr>
                <w:rFonts w:ascii="宋体" w:hAnsi="宋体" w:cs="宋体"/>
                <w:color w:val="auto"/>
                <w:sz w:val="24"/>
                <w:highlight w:val="none"/>
              </w:rPr>
            </w:pPr>
            <w:r>
              <w:rPr>
                <w:rFonts w:hint="eastAsia" w:ascii="宋体" w:hAnsi="宋体" w:cs="宋体"/>
                <w:color w:val="auto"/>
                <w:sz w:val="24"/>
                <w:highlight w:val="none"/>
              </w:rPr>
              <w:t>见响应文件</w:t>
            </w:r>
          </w:p>
          <w:p w14:paraId="1A05B8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52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FCE9B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7587A57">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1AA43524">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70E8F8D">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38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51CF1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DCFA8BB">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CD1B72A">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C70801D">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61151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687EC4">
      <w:pPr>
        <w:jc w:val="center"/>
        <w:rPr>
          <w:rFonts w:ascii="宋体" w:hAnsi="宋体" w:cs="宋体"/>
          <w:b/>
          <w:color w:val="auto"/>
          <w:kern w:val="0"/>
          <w:sz w:val="32"/>
          <w:szCs w:val="32"/>
          <w:highlight w:val="none"/>
        </w:rPr>
      </w:pPr>
    </w:p>
    <w:p w14:paraId="75647BD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DBCAEA">
      <w:pPr>
        <w:jc w:val="center"/>
        <w:rPr>
          <w:rFonts w:ascii="宋体" w:hAnsi="宋体" w:cs="宋体"/>
          <w:b/>
          <w:color w:val="auto"/>
          <w:kern w:val="0"/>
          <w:sz w:val="32"/>
          <w:szCs w:val="32"/>
          <w:highlight w:val="none"/>
        </w:rPr>
      </w:pPr>
    </w:p>
    <w:p w14:paraId="1114477C">
      <w:pPr>
        <w:jc w:val="center"/>
        <w:rPr>
          <w:rFonts w:ascii="宋体" w:hAnsi="宋体" w:cs="宋体"/>
          <w:b/>
          <w:color w:val="auto"/>
          <w:kern w:val="0"/>
          <w:sz w:val="32"/>
          <w:szCs w:val="32"/>
          <w:highlight w:val="none"/>
        </w:rPr>
      </w:pPr>
    </w:p>
    <w:p w14:paraId="5C796A7A">
      <w:pPr>
        <w:jc w:val="center"/>
        <w:rPr>
          <w:rFonts w:ascii="宋体" w:hAnsi="宋体" w:cs="宋体"/>
          <w:b/>
          <w:color w:val="auto"/>
          <w:kern w:val="0"/>
          <w:sz w:val="32"/>
          <w:szCs w:val="32"/>
          <w:highlight w:val="none"/>
        </w:rPr>
      </w:pPr>
    </w:p>
    <w:p w14:paraId="55F53415">
      <w:pPr>
        <w:jc w:val="center"/>
        <w:rPr>
          <w:rFonts w:ascii="宋体" w:hAnsi="宋体" w:cs="宋体"/>
          <w:b/>
          <w:color w:val="auto"/>
          <w:kern w:val="0"/>
          <w:sz w:val="32"/>
          <w:szCs w:val="32"/>
          <w:highlight w:val="none"/>
        </w:rPr>
      </w:pPr>
    </w:p>
    <w:p w14:paraId="15ED855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9B1EE9">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277AE8E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2C626896">
      <w:pPr>
        <w:jc w:val="center"/>
        <w:rPr>
          <w:rFonts w:ascii="宋体" w:hAnsi="宋体" w:cs="宋体"/>
          <w:b/>
          <w:color w:val="auto"/>
          <w:kern w:val="0"/>
          <w:sz w:val="32"/>
          <w:szCs w:val="32"/>
          <w:highlight w:val="none"/>
        </w:rPr>
      </w:pPr>
    </w:p>
    <w:p w14:paraId="0F05F0CC">
      <w:pPr>
        <w:jc w:val="center"/>
        <w:rPr>
          <w:rFonts w:ascii="宋体" w:hAnsi="宋体" w:cs="宋体"/>
          <w:b/>
          <w:color w:val="auto"/>
          <w:kern w:val="0"/>
          <w:sz w:val="32"/>
          <w:szCs w:val="32"/>
          <w:highlight w:val="none"/>
        </w:rPr>
      </w:pPr>
    </w:p>
    <w:p w14:paraId="3BEB03EB">
      <w:pPr>
        <w:jc w:val="center"/>
        <w:rPr>
          <w:rFonts w:ascii="宋体" w:hAnsi="宋体" w:cs="宋体"/>
          <w:b/>
          <w:color w:val="auto"/>
          <w:kern w:val="0"/>
          <w:sz w:val="32"/>
          <w:szCs w:val="32"/>
          <w:highlight w:val="none"/>
        </w:rPr>
      </w:pPr>
    </w:p>
    <w:p w14:paraId="6382CAE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58D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888B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319E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4635F7">
            <w:pPr>
              <w:spacing w:line="360" w:lineRule="auto"/>
              <w:jc w:val="center"/>
              <w:rPr>
                <w:rFonts w:ascii="宋体" w:hAnsi="宋体" w:cs="宋体"/>
                <w:b/>
                <w:color w:val="auto"/>
                <w:sz w:val="24"/>
                <w:highlight w:val="none"/>
              </w:rPr>
            </w:pPr>
          </w:p>
          <w:p w14:paraId="01977C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014FA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CB5AA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4472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8A5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225F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91167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BDEAB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99D54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F0902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C44BA8">
            <w:pPr>
              <w:spacing w:line="360" w:lineRule="auto"/>
              <w:jc w:val="center"/>
              <w:rPr>
                <w:rFonts w:ascii="宋体" w:hAnsi="宋体" w:cs="宋体"/>
                <w:color w:val="auto"/>
                <w:sz w:val="24"/>
                <w:highlight w:val="none"/>
              </w:rPr>
            </w:pPr>
          </w:p>
        </w:tc>
      </w:tr>
      <w:tr w14:paraId="50BE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B9E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BA51C8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BA6A1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175AB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DD4AC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057720">
            <w:pPr>
              <w:spacing w:line="360" w:lineRule="auto"/>
              <w:jc w:val="center"/>
              <w:rPr>
                <w:rFonts w:ascii="宋体" w:hAnsi="宋体" w:cs="宋体"/>
                <w:color w:val="auto"/>
                <w:sz w:val="24"/>
                <w:highlight w:val="none"/>
              </w:rPr>
            </w:pPr>
          </w:p>
        </w:tc>
      </w:tr>
      <w:tr w14:paraId="2850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0530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F10C2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F7573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57E9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1CA0C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4610A2">
            <w:pPr>
              <w:spacing w:line="360" w:lineRule="auto"/>
              <w:jc w:val="center"/>
              <w:rPr>
                <w:rFonts w:ascii="宋体" w:hAnsi="宋体" w:cs="宋体"/>
                <w:color w:val="auto"/>
                <w:sz w:val="24"/>
                <w:highlight w:val="none"/>
              </w:rPr>
            </w:pPr>
          </w:p>
        </w:tc>
      </w:tr>
    </w:tbl>
    <w:p w14:paraId="64517F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3DFE0D">
      <w:pPr>
        <w:jc w:val="center"/>
        <w:rPr>
          <w:rFonts w:ascii="宋体" w:hAnsi="宋体" w:cs="宋体"/>
          <w:b/>
          <w:color w:val="auto"/>
          <w:kern w:val="0"/>
          <w:sz w:val="32"/>
          <w:szCs w:val="32"/>
          <w:highlight w:val="none"/>
        </w:rPr>
      </w:pPr>
    </w:p>
    <w:p w14:paraId="7AAA2A77">
      <w:pPr>
        <w:jc w:val="center"/>
        <w:rPr>
          <w:rFonts w:ascii="宋体" w:hAnsi="宋体" w:cs="宋体"/>
          <w:b/>
          <w:color w:val="auto"/>
          <w:kern w:val="0"/>
          <w:sz w:val="32"/>
          <w:szCs w:val="32"/>
          <w:highlight w:val="none"/>
        </w:rPr>
      </w:pPr>
    </w:p>
    <w:p w14:paraId="4B946F5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F88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09A63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D48B04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4F858C32">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B2A2E6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A73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18C2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E616E8D">
            <w:pPr>
              <w:jc w:val="center"/>
              <w:rPr>
                <w:rFonts w:ascii="宋体" w:hAnsi="宋体" w:cs="宋体"/>
                <w:b/>
                <w:color w:val="auto"/>
                <w:kern w:val="0"/>
                <w:sz w:val="32"/>
                <w:szCs w:val="32"/>
                <w:highlight w:val="none"/>
              </w:rPr>
            </w:pPr>
          </w:p>
        </w:tc>
        <w:tc>
          <w:tcPr>
            <w:tcW w:w="3546" w:type="dxa"/>
          </w:tcPr>
          <w:p w14:paraId="5DDE2140">
            <w:pPr>
              <w:jc w:val="center"/>
              <w:rPr>
                <w:rFonts w:ascii="宋体" w:hAnsi="宋体" w:cs="宋体"/>
                <w:b/>
                <w:color w:val="auto"/>
                <w:kern w:val="0"/>
                <w:sz w:val="32"/>
                <w:szCs w:val="32"/>
                <w:highlight w:val="none"/>
              </w:rPr>
            </w:pPr>
          </w:p>
        </w:tc>
        <w:tc>
          <w:tcPr>
            <w:tcW w:w="1276" w:type="dxa"/>
          </w:tcPr>
          <w:p w14:paraId="36EBFCE6">
            <w:pPr>
              <w:jc w:val="center"/>
              <w:rPr>
                <w:rFonts w:ascii="宋体" w:hAnsi="宋体" w:cs="宋体"/>
                <w:b/>
                <w:color w:val="auto"/>
                <w:kern w:val="0"/>
                <w:sz w:val="32"/>
                <w:szCs w:val="32"/>
                <w:highlight w:val="none"/>
              </w:rPr>
            </w:pPr>
          </w:p>
        </w:tc>
      </w:tr>
      <w:tr w14:paraId="352C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E2F31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5721CF">
            <w:pPr>
              <w:jc w:val="center"/>
              <w:rPr>
                <w:rFonts w:ascii="宋体" w:hAnsi="宋体" w:cs="宋体"/>
                <w:b/>
                <w:color w:val="auto"/>
                <w:kern w:val="0"/>
                <w:sz w:val="32"/>
                <w:szCs w:val="32"/>
                <w:highlight w:val="none"/>
              </w:rPr>
            </w:pPr>
          </w:p>
        </w:tc>
        <w:tc>
          <w:tcPr>
            <w:tcW w:w="3546" w:type="dxa"/>
          </w:tcPr>
          <w:p w14:paraId="6892D14F">
            <w:pPr>
              <w:jc w:val="center"/>
              <w:rPr>
                <w:rFonts w:ascii="宋体" w:hAnsi="宋体" w:cs="宋体"/>
                <w:b/>
                <w:color w:val="auto"/>
                <w:kern w:val="0"/>
                <w:sz w:val="32"/>
                <w:szCs w:val="32"/>
                <w:highlight w:val="none"/>
              </w:rPr>
            </w:pPr>
          </w:p>
        </w:tc>
        <w:tc>
          <w:tcPr>
            <w:tcW w:w="1276" w:type="dxa"/>
          </w:tcPr>
          <w:p w14:paraId="36B7DB6D">
            <w:pPr>
              <w:jc w:val="center"/>
              <w:rPr>
                <w:rFonts w:ascii="宋体" w:hAnsi="宋体" w:cs="宋体"/>
                <w:b/>
                <w:color w:val="auto"/>
                <w:kern w:val="0"/>
                <w:sz w:val="32"/>
                <w:szCs w:val="32"/>
                <w:highlight w:val="none"/>
              </w:rPr>
            </w:pPr>
          </w:p>
        </w:tc>
      </w:tr>
      <w:tr w14:paraId="39F2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80847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8CBECF1">
            <w:pPr>
              <w:jc w:val="center"/>
              <w:rPr>
                <w:rFonts w:ascii="宋体" w:hAnsi="宋体" w:cs="宋体"/>
                <w:b/>
                <w:color w:val="auto"/>
                <w:kern w:val="0"/>
                <w:sz w:val="32"/>
                <w:szCs w:val="32"/>
                <w:highlight w:val="none"/>
              </w:rPr>
            </w:pPr>
          </w:p>
        </w:tc>
        <w:tc>
          <w:tcPr>
            <w:tcW w:w="3546" w:type="dxa"/>
          </w:tcPr>
          <w:p w14:paraId="69BD7FA1">
            <w:pPr>
              <w:jc w:val="center"/>
              <w:rPr>
                <w:rFonts w:ascii="宋体" w:hAnsi="宋体" w:cs="宋体"/>
                <w:b/>
                <w:color w:val="auto"/>
                <w:kern w:val="0"/>
                <w:sz w:val="32"/>
                <w:szCs w:val="32"/>
                <w:highlight w:val="none"/>
              </w:rPr>
            </w:pPr>
          </w:p>
        </w:tc>
        <w:tc>
          <w:tcPr>
            <w:tcW w:w="1276" w:type="dxa"/>
          </w:tcPr>
          <w:p w14:paraId="118F3C78">
            <w:pPr>
              <w:jc w:val="center"/>
              <w:rPr>
                <w:rFonts w:ascii="宋体" w:hAnsi="宋体" w:cs="宋体"/>
                <w:b/>
                <w:color w:val="auto"/>
                <w:kern w:val="0"/>
                <w:sz w:val="32"/>
                <w:szCs w:val="32"/>
                <w:highlight w:val="none"/>
              </w:rPr>
            </w:pPr>
          </w:p>
        </w:tc>
      </w:tr>
    </w:tbl>
    <w:p w14:paraId="62DC3EF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23E6D30">
      <w:pPr>
        <w:jc w:val="center"/>
        <w:rPr>
          <w:rFonts w:ascii="宋体" w:hAnsi="宋体" w:cs="宋体"/>
          <w:b/>
          <w:color w:val="auto"/>
          <w:kern w:val="0"/>
          <w:sz w:val="32"/>
          <w:szCs w:val="32"/>
          <w:highlight w:val="none"/>
        </w:rPr>
      </w:pPr>
    </w:p>
    <w:p w14:paraId="0DA904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5B01F7">
      <w:pPr>
        <w:ind w:firstLine="1911" w:firstLineChars="595"/>
        <w:rPr>
          <w:rFonts w:ascii="宋体" w:hAnsi="宋体" w:cs="宋体"/>
          <w:b/>
          <w:bCs/>
          <w:color w:val="auto"/>
          <w:sz w:val="32"/>
          <w:szCs w:val="32"/>
          <w:highlight w:val="none"/>
        </w:rPr>
      </w:pPr>
    </w:p>
    <w:p w14:paraId="5A9740AB">
      <w:pPr>
        <w:ind w:firstLine="1911" w:firstLineChars="595"/>
        <w:rPr>
          <w:rFonts w:ascii="宋体" w:hAnsi="宋体" w:cs="宋体"/>
          <w:b/>
          <w:bCs/>
          <w:color w:val="auto"/>
          <w:sz w:val="32"/>
          <w:szCs w:val="32"/>
          <w:highlight w:val="none"/>
        </w:rPr>
      </w:pPr>
    </w:p>
    <w:p w14:paraId="2ED7AE7F">
      <w:pPr>
        <w:ind w:firstLine="1911" w:firstLineChars="595"/>
        <w:rPr>
          <w:rFonts w:ascii="宋体" w:hAnsi="宋体" w:cs="宋体"/>
          <w:b/>
          <w:bCs/>
          <w:color w:val="auto"/>
          <w:sz w:val="32"/>
          <w:szCs w:val="32"/>
          <w:highlight w:val="none"/>
        </w:rPr>
      </w:pPr>
    </w:p>
    <w:p w14:paraId="7309FCAC">
      <w:pPr>
        <w:ind w:firstLine="1911" w:firstLineChars="595"/>
        <w:rPr>
          <w:rFonts w:ascii="宋体" w:hAnsi="宋体" w:cs="宋体"/>
          <w:b/>
          <w:bCs/>
          <w:color w:val="auto"/>
          <w:sz w:val="32"/>
          <w:szCs w:val="32"/>
          <w:highlight w:val="none"/>
        </w:rPr>
      </w:pPr>
    </w:p>
    <w:p w14:paraId="3F3DB372">
      <w:pPr>
        <w:ind w:firstLine="1911" w:firstLineChars="595"/>
        <w:rPr>
          <w:rFonts w:ascii="宋体" w:hAnsi="宋体" w:cs="宋体"/>
          <w:b/>
          <w:bCs/>
          <w:color w:val="auto"/>
          <w:sz w:val="32"/>
          <w:szCs w:val="32"/>
          <w:highlight w:val="none"/>
        </w:rPr>
      </w:pPr>
    </w:p>
    <w:p w14:paraId="6DC12EB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F229F77">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11A7A580">
      <w:pPr>
        <w:snapToGrid w:val="0"/>
        <w:spacing w:line="360" w:lineRule="auto"/>
        <w:rPr>
          <w:rFonts w:ascii="宋体" w:hAnsi="宋体" w:cs="宋体"/>
          <w:color w:val="auto"/>
          <w:sz w:val="24"/>
          <w:highlight w:val="none"/>
        </w:rPr>
      </w:pPr>
    </w:p>
    <w:p w14:paraId="378A75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杭州市拱宸桥小学、东方经纬项目管理有限公司：</w:t>
      </w:r>
    </w:p>
    <w:p w14:paraId="465284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060A94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54991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84A1A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06E42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90C37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45B541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465A7C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D77B2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AD0062E">
      <w:pPr>
        <w:autoSpaceDE w:val="0"/>
        <w:autoSpaceDN w:val="0"/>
        <w:spacing w:line="360" w:lineRule="auto"/>
        <w:ind w:left="2"/>
        <w:jc w:val="left"/>
        <w:rPr>
          <w:rFonts w:ascii="宋体" w:hAnsi="宋体" w:cs="宋体"/>
          <w:color w:val="auto"/>
          <w:kern w:val="0"/>
          <w:sz w:val="24"/>
          <w:highlight w:val="none"/>
          <w:lang w:val="zh-CN"/>
        </w:rPr>
      </w:pPr>
    </w:p>
    <w:p w14:paraId="0671099D">
      <w:pPr>
        <w:autoSpaceDE w:val="0"/>
        <w:autoSpaceDN w:val="0"/>
        <w:spacing w:line="360" w:lineRule="auto"/>
        <w:ind w:left="2"/>
        <w:jc w:val="left"/>
        <w:rPr>
          <w:rFonts w:ascii="宋体" w:hAnsi="宋体" w:cs="宋体"/>
          <w:color w:val="auto"/>
          <w:kern w:val="0"/>
          <w:sz w:val="24"/>
          <w:highlight w:val="none"/>
          <w:lang w:val="zh-CN"/>
        </w:rPr>
      </w:pPr>
    </w:p>
    <w:p w14:paraId="206756CC">
      <w:pPr>
        <w:autoSpaceDE w:val="0"/>
        <w:autoSpaceDN w:val="0"/>
        <w:spacing w:line="360" w:lineRule="auto"/>
        <w:ind w:left="2"/>
        <w:jc w:val="left"/>
        <w:rPr>
          <w:rFonts w:ascii="宋体" w:hAnsi="宋体" w:cs="宋体"/>
          <w:color w:val="auto"/>
          <w:kern w:val="0"/>
          <w:sz w:val="24"/>
          <w:highlight w:val="none"/>
          <w:lang w:val="zh-CN"/>
        </w:rPr>
      </w:pPr>
    </w:p>
    <w:p w14:paraId="6A6FC65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072C2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0E31138">
      <w:pPr>
        <w:spacing w:line="360" w:lineRule="auto"/>
        <w:jc w:val="center"/>
        <w:rPr>
          <w:rFonts w:ascii="宋体" w:hAnsi="宋体" w:cs="宋体"/>
          <w:b/>
          <w:bCs/>
          <w:color w:val="auto"/>
          <w:sz w:val="24"/>
          <w:highlight w:val="none"/>
        </w:rPr>
      </w:pPr>
    </w:p>
    <w:p w14:paraId="184296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AD38E7">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1052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F775D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62202B5">
      <w:pPr>
        <w:spacing w:line="360" w:lineRule="auto"/>
        <w:jc w:val="center"/>
        <w:outlineLvl w:val="0"/>
        <w:rPr>
          <w:rFonts w:ascii="宋体" w:hAnsi="宋体" w:cs="宋体"/>
          <w:b/>
          <w:color w:val="auto"/>
          <w:kern w:val="0"/>
          <w:sz w:val="36"/>
          <w:szCs w:val="36"/>
          <w:highlight w:val="none"/>
        </w:rPr>
      </w:pPr>
    </w:p>
    <w:p w14:paraId="70923909">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5FF1E8D3">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1F2E2BE3">
      <w:pPr>
        <w:pStyle w:val="21"/>
        <w:rPr>
          <w:strike/>
          <w:color w:val="auto"/>
          <w:highlight w:val="none"/>
        </w:rPr>
      </w:pPr>
    </w:p>
    <w:p w14:paraId="7A0B70E8">
      <w:pPr>
        <w:snapToGrid w:val="0"/>
        <w:spacing w:line="360" w:lineRule="auto"/>
        <w:ind w:right="480"/>
        <w:jc w:val="center"/>
        <w:rPr>
          <w:rFonts w:ascii="宋体" w:hAnsi="宋体" w:cs="宋体"/>
          <w:b/>
          <w:color w:val="auto"/>
          <w:kern w:val="0"/>
          <w:sz w:val="32"/>
          <w:szCs w:val="32"/>
          <w:highlight w:val="none"/>
        </w:rPr>
      </w:pPr>
    </w:p>
    <w:p w14:paraId="6114FB75">
      <w:pPr>
        <w:snapToGrid w:val="0"/>
        <w:spacing w:line="360" w:lineRule="auto"/>
        <w:ind w:right="480"/>
        <w:jc w:val="center"/>
        <w:rPr>
          <w:rFonts w:ascii="宋体" w:hAnsi="宋体" w:cs="宋体"/>
          <w:b/>
          <w:color w:val="auto"/>
          <w:kern w:val="0"/>
          <w:sz w:val="32"/>
          <w:szCs w:val="32"/>
          <w:highlight w:val="none"/>
        </w:rPr>
      </w:pPr>
    </w:p>
    <w:p w14:paraId="3BEEA5BF">
      <w:pPr>
        <w:snapToGrid w:val="0"/>
        <w:spacing w:line="360" w:lineRule="auto"/>
        <w:ind w:right="480"/>
        <w:jc w:val="center"/>
        <w:rPr>
          <w:rFonts w:ascii="宋体" w:hAnsi="宋体" w:cs="宋体"/>
          <w:b/>
          <w:color w:val="auto"/>
          <w:kern w:val="0"/>
          <w:sz w:val="32"/>
          <w:szCs w:val="32"/>
          <w:highlight w:val="none"/>
        </w:rPr>
      </w:pPr>
    </w:p>
    <w:p w14:paraId="159905B4">
      <w:pPr>
        <w:snapToGrid w:val="0"/>
        <w:spacing w:line="360" w:lineRule="auto"/>
        <w:ind w:right="480"/>
        <w:jc w:val="center"/>
        <w:rPr>
          <w:rFonts w:ascii="宋体" w:hAnsi="宋体" w:cs="宋体"/>
          <w:b/>
          <w:color w:val="auto"/>
          <w:kern w:val="0"/>
          <w:sz w:val="32"/>
          <w:szCs w:val="32"/>
          <w:highlight w:val="none"/>
        </w:rPr>
      </w:pPr>
    </w:p>
    <w:p w14:paraId="774C2BB6">
      <w:pPr>
        <w:snapToGrid w:val="0"/>
        <w:spacing w:line="360" w:lineRule="auto"/>
        <w:ind w:right="480"/>
        <w:jc w:val="center"/>
        <w:rPr>
          <w:rFonts w:ascii="宋体" w:hAnsi="宋体" w:cs="宋体"/>
          <w:b/>
          <w:color w:val="auto"/>
          <w:kern w:val="0"/>
          <w:sz w:val="32"/>
          <w:szCs w:val="32"/>
          <w:highlight w:val="none"/>
        </w:rPr>
      </w:pPr>
    </w:p>
    <w:p w14:paraId="5DB22687">
      <w:pPr>
        <w:snapToGrid w:val="0"/>
        <w:spacing w:line="360" w:lineRule="auto"/>
        <w:ind w:right="480"/>
        <w:jc w:val="center"/>
        <w:rPr>
          <w:rFonts w:ascii="宋体" w:hAnsi="宋体" w:cs="宋体"/>
          <w:b/>
          <w:color w:val="auto"/>
          <w:kern w:val="0"/>
          <w:sz w:val="32"/>
          <w:szCs w:val="32"/>
          <w:highlight w:val="none"/>
        </w:rPr>
      </w:pPr>
    </w:p>
    <w:p w14:paraId="212278DF">
      <w:pPr>
        <w:snapToGrid w:val="0"/>
        <w:spacing w:line="360" w:lineRule="auto"/>
        <w:ind w:right="480"/>
        <w:jc w:val="center"/>
        <w:rPr>
          <w:rFonts w:ascii="宋体" w:hAnsi="宋体" w:cs="宋体"/>
          <w:b/>
          <w:color w:val="auto"/>
          <w:kern w:val="0"/>
          <w:sz w:val="32"/>
          <w:szCs w:val="32"/>
          <w:highlight w:val="none"/>
        </w:rPr>
      </w:pPr>
    </w:p>
    <w:p w14:paraId="295CE27C">
      <w:pPr>
        <w:snapToGrid w:val="0"/>
        <w:spacing w:line="360" w:lineRule="auto"/>
        <w:ind w:right="480"/>
        <w:jc w:val="center"/>
        <w:rPr>
          <w:rFonts w:ascii="宋体" w:hAnsi="宋体" w:cs="宋体"/>
          <w:b/>
          <w:color w:val="auto"/>
          <w:kern w:val="0"/>
          <w:sz w:val="32"/>
          <w:szCs w:val="32"/>
          <w:highlight w:val="none"/>
        </w:rPr>
      </w:pPr>
    </w:p>
    <w:p w14:paraId="2870AB3A">
      <w:pPr>
        <w:snapToGrid w:val="0"/>
        <w:spacing w:line="360" w:lineRule="auto"/>
        <w:ind w:right="480"/>
        <w:jc w:val="center"/>
        <w:rPr>
          <w:rFonts w:ascii="宋体" w:hAnsi="宋体" w:cs="宋体"/>
          <w:b/>
          <w:color w:val="auto"/>
          <w:kern w:val="0"/>
          <w:sz w:val="32"/>
          <w:szCs w:val="32"/>
          <w:highlight w:val="none"/>
        </w:rPr>
      </w:pPr>
    </w:p>
    <w:p w14:paraId="0024A75E">
      <w:pPr>
        <w:snapToGrid w:val="0"/>
        <w:spacing w:line="360" w:lineRule="auto"/>
        <w:ind w:right="480"/>
        <w:jc w:val="center"/>
        <w:rPr>
          <w:rFonts w:ascii="宋体" w:hAnsi="宋体" w:cs="宋体"/>
          <w:b/>
          <w:color w:val="auto"/>
          <w:kern w:val="0"/>
          <w:sz w:val="32"/>
          <w:szCs w:val="32"/>
          <w:highlight w:val="none"/>
        </w:rPr>
      </w:pPr>
    </w:p>
    <w:p w14:paraId="073220F3">
      <w:pPr>
        <w:snapToGrid w:val="0"/>
        <w:spacing w:line="360" w:lineRule="auto"/>
        <w:ind w:right="480"/>
        <w:jc w:val="center"/>
        <w:rPr>
          <w:rFonts w:ascii="宋体" w:hAnsi="宋体" w:cs="宋体"/>
          <w:b/>
          <w:color w:val="auto"/>
          <w:kern w:val="0"/>
          <w:sz w:val="32"/>
          <w:szCs w:val="32"/>
          <w:highlight w:val="none"/>
        </w:rPr>
      </w:pPr>
    </w:p>
    <w:p w14:paraId="73742310">
      <w:pPr>
        <w:snapToGrid w:val="0"/>
        <w:spacing w:line="360" w:lineRule="auto"/>
        <w:ind w:right="480"/>
        <w:jc w:val="center"/>
        <w:rPr>
          <w:rFonts w:ascii="宋体" w:hAnsi="宋体" w:cs="宋体"/>
          <w:b/>
          <w:color w:val="auto"/>
          <w:kern w:val="0"/>
          <w:sz w:val="32"/>
          <w:szCs w:val="32"/>
          <w:highlight w:val="none"/>
        </w:rPr>
      </w:pPr>
    </w:p>
    <w:p w14:paraId="316A8D9A">
      <w:pPr>
        <w:snapToGrid w:val="0"/>
        <w:spacing w:line="360" w:lineRule="auto"/>
        <w:ind w:right="480"/>
        <w:jc w:val="center"/>
        <w:rPr>
          <w:rFonts w:ascii="宋体" w:hAnsi="宋体" w:cs="宋体"/>
          <w:b/>
          <w:color w:val="auto"/>
          <w:kern w:val="0"/>
          <w:sz w:val="32"/>
          <w:szCs w:val="32"/>
          <w:highlight w:val="none"/>
        </w:rPr>
      </w:pPr>
    </w:p>
    <w:p w14:paraId="3619DB68">
      <w:pPr>
        <w:snapToGrid w:val="0"/>
        <w:spacing w:line="360" w:lineRule="auto"/>
        <w:ind w:right="480"/>
        <w:jc w:val="center"/>
        <w:rPr>
          <w:rFonts w:ascii="宋体" w:hAnsi="宋体" w:cs="宋体"/>
          <w:b/>
          <w:color w:val="auto"/>
          <w:kern w:val="0"/>
          <w:sz w:val="32"/>
          <w:szCs w:val="32"/>
          <w:highlight w:val="none"/>
        </w:rPr>
      </w:pPr>
    </w:p>
    <w:p w14:paraId="36999907">
      <w:pPr>
        <w:snapToGrid w:val="0"/>
        <w:spacing w:line="360" w:lineRule="auto"/>
        <w:ind w:right="480"/>
        <w:jc w:val="center"/>
        <w:rPr>
          <w:rFonts w:ascii="宋体" w:hAnsi="宋体" w:cs="宋体"/>
          <w:b/>
          <w:color w:val="auto"/>
          <w:kern w:val="0"/>
          <w:sz w:val="32"/>
          <w:szCs w:val="32"/>
          <w:highlight w:val="none"/>
        </w:rPr>
      </w:pPr>
    </w:p>
    <w:p w14:paraId="43659BB8">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44F0EAD">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ACCA4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杭州市拱宸桥小学、东方经纬项目管理有限公司</w:t>
      </w:r>
      <w:r>
        <w:rPr>
          <w:rFonts w:hint="eastAsia" w:ascii="宋体" w:hAnsi="宋体" w:cs="宋体"/>
          <w:color w:val="auto"/>
          <w:sz w:val="24"/>
          <w:highlight w:val="none"/>
          <w:lang w:val="zh-CN"/>
        </w:rPr>
        <w:t>：</w:t>
      </w:r>
    </w:p>
    <w:p w14:paraId="28B9C2A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（报价表）的价格完成杭州市拱宸桥小学2025年校服采购项目【采购编号：</w:t>
      </w:r>
      <w:r>
        <w:rPr>
          <w:rFonts w:hint="eastAsia" w:ascii="宋体" w:hAnsi="宋体" w:cs="宋体"/>
          <w:color w:val="auto"/>
          <w:sz w:val="24"/>
          <w:highlight w:val="none"/>
        </w:rPr>
        <w:t>DFJW2025-GS-038】的实施</w:t>
      </w:r>
      <w:r>
        <w:rPr>
          <w:rFonts w:hint="eastAsia" w:ascii="宋体" w:hAnsi="宋体" w:cs="宋体"/>
          <w:color w:val="auto"/>
          <w:kern w:val="0"/>
          <w:sz w:val="24"/>
          <w:highlight w:val="none"/>
          <w:lang w:val="zh-CN"/>
        </w:rPr>
        <w:t>。</w:t>
      </w:r>
    </w:p>
    <w:p w14:paraId="7C7DC65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2E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8F4C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6CA3F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0D8C7DF">
            <w:pPr>
              <w:spacing w:line="360" w:lineRule="auto"/>
              <w:jc w:val="center"/>
              <w:rPr>
                <w:rFonts w:ascii="宋体" w:hAnsi="宋体" w:cs="宋体"/>
                <w:b/>
                <w:color w:val="auto"/>
                <w:sz w:val="24"/>
                <w:highlight w:val="none"/>
              </w:rPr>
            </w:pPr>
          </w:p>
          <w:p w14:paraId="1BEB2C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16FE6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7E9AB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325C6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74E1F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AFDCA39">
            <w:pPr>
              <w:spacing w:line="360" w:lineRule="auto"/>
              <w:jc w:val="center"/>
              <w:rPr>
                <w:rFonts w:ascii="宋体" w:hAnsi="宋体" w:cs="宋体"/>
                <w:b/>
                <w:color w:val="auto"/>
                <w:sz w:val="24"/>
                <w:highlight w:val="none"/>
              </w:rPr>
            </w:pPr>
          </w:p>
          <w:p w14:paraId="75FD6E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6DED9B9">
            <w:pPr>
              <w:spacing w:line="360" w:lineRule="auto"/>
              <w:jc w:val="center"/>
              <w:rPr>
                <w:rFonts w:ascii="宋体" w:hAnsi="宋体" w:cs="宋体"/>
                <w:b/>
                <w:color w:val="auto"/>
                <w:sz w:val="24"/>
                <w:highlight w:val="none"/>
              </w:rPr>
            </w:pPr>
          </w:p>
        </w:tc>
      </w:tr>
      <w:tr w14:paraId="7DEA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07F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747B0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4178ACC">
            <w:pPr>
              <w:snapToGrid w:val="0"/>
              <w:spacing w:line="360" w:lineRule="auto"/>
              <w:jc w:val="center"/>
              <w:rPr>
                <w:rFonts w:ascii="宋体" w:hAnsi="宋体" w:cs="宋体"/>
                <w:color w:val="auto"/>
                <w:sz w:val="24"/>
                <w:highlight w:val="none"/>
              </w:rPr>
            </w:pPr>
          </w:p>
        </w:tc>
        <w:tc>
          <w:tcPr>
            <w:tcW w:w="3118" w:type="dxa"/>
            <w:vAlign w:val="center"/>
          </w:tcPr>
          <w:p w14:paraId="756F0039">
            <w:pPr>
              <w:snapToGrid w:val="0"/>
              <w:spacing w:line="360" w:lineRule="auto"/>
              <w:jc w:val="center"/>
              <w:rPr>
                <w:rFonts w:ascii="宋体" w:hAnsi="宋体" w:cs="宋体"/>
                <w:color w:val="auto"/>
                <w:sz w:val="24"/>
                <w:highlight w:val="none"/>
              </w:rPr>
            </w:pPr>
          </w:p>
        </w:tc>
        <w:tc>
          <w:tcPr>
            <w:tcW w:w="993" w:type="dxa"/>
            <w:vAlign w:val="center"/>
          </w:tcPr>
          <w:p w14:paraId="0F8A3CF6">
            <w:pPr>
              <w:snapToGrid w:val="0"/>
              <w:spacing w:line="360" w:lineRule="auto"/>
              <w:jc w:val="center"/>
              <w:rPr>
                <w:rFonts w:ascii="宋体" w:hAnsi="宋体" w:cs="宋体"/>
                <w:color w:val="auto"/>
                <w:sz w:val="24"/>
                <w:highlight w:val="none"/>
              </w:rPr>
            </w:pPr>
          </w:p>
        </w:tc>
        <w:tc>
          <w:tcPr>
            <w:tcW w:w="1559" w:type="dxa"/>
            <w:vAlign w:val="center"/>
          </w:tcPr>
          <w:p w14:paraId="11E4B821">
            <w:pPr>
              <w:spacing w:line="360" w:lineRule="auto"/>
              <w:jc w:val="center"/>
              <w:rPr>
                <w:rFonts w:ascii="宋体" w:hAnsi="宋体" w:cs="宋体"/>
                <w:color w:val="auto"/>
                <w:sz w:val="24"/>
                <w:highlight w:val="none"/>
              </w:rPr>
            </w:pPr>
          </w:p>
        </w:tc>
        <w:tc>
          <w:tcPr>
            <w:tcW w:w="1984" w:type="dxa"/>
            <w:vAlign w:val="center"/>
          </w:tcPr>
          <w:p w14:paraId="0F87321F">
            <w:pPr>
              <w:spacing w:line="360" w:lineRule="auto"/>
              <w:jc w:val="center"/>
              <w:rPr>
                <w:rFonts w:ascii="宋体" w:hAnsi="宋体" w:cs="宋体"/>
                <w:color w:val="auto"/>
                <w:sz w:val="24"/>
                <w:highlight w:val="none"/>
              </w:rPr>
            </w:pPr>
          </w:p>
        </w:tc>
        <w:tc>
          <w:tcPr>
            <w:tcW w:w="3119" w:type="dxa"/>
            <w:vAlign w:val="center"/>
          </w:tcPr>
          <w:p w14:paraId="3568B5B7">
            <w:pPr>
              <w:spacing w:line="360" w:lineRule="auto"/>
              <w:jc w:val="center"/>
              <w:rPr>
                <w:rFonts w:ascii="宋体" w:hAnsi="宋体" w:cs="宋体"/>
                <w:color w:val="auto"/>
                <w:sz w:val="24"/>
                <w:highlight w:val="none"/>
              </w:rPr>
            </w:pPr>
          </w:p>
        </w:tc>
      </w:tr>
      <w:tr w14:paraId="071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0513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66453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611921D">
            <w:pPr>
              <w:snapToGrid w:val="0"/>
              <w:spacing w:line="360" w:lineRule="auto"/>
              <w:jc w:val="center"/>
              <w:rPr>
                <w:rFonts w:ascii="宋体" w:hAnsi="宋体" w:cs="宋体"/>
                <w:color w:val="auto"/>
                <w:sz w:val="24"/>
                <w:highlight w:val="none"/>
              </w:rPr>
            </w:pPr>
          </w:p>
        </w:tc>
        <w:tc>
          <w:tcPr>
            <w:tcW w:w="3118" w:type="dxa"/>
            <w:vAlign w:val="center"/>
          </w:tcPr>
          <w:p w14:paraId="4F49DFB8">
            <w:pPr>
              <w:snapToGrid w:val="0"/>
              <w:spacing w:line="360" w:lineRule="auto"/>
              <w:jc w:val="center"/>
              <w:rPr>
                <w:rFonts w:ascii="宋体" w:hAnsi="宋体" w:cs="宋体"/>
                <w:color w:val="auto"/>
                <w:sz w:val="24"/>
                <w:highlight w:val="none"/>
              </w:rPr>
            </w:pPr>
          </w:p>
        </w:tc>
        <w:tc>
          <w:tcPr>
            <w:tcW w:w="993" w:type="dxa"/>
            <w:vAlign w:val="center"/>
          </w:tcPr>
          <w:p w14:paraId="538E2FDD">
            <w:pPr>
              <w:snapToGrid w:val="0"/>
              <w:spacing w:line="360" w:lineRule="auto"/>
              <w:jc w:val="center"/>
              <w:rPr>
                <w:rFonts w:ascii="宋体" w:hAnsi="宋体" w:cs="宋体"/>
                <w:color w:val="auto"/>
                <w:sz w:val="24"/>
                <w:highlight w:val="none"/>
              </w:rPr>
            </w:pPr>
          </w:p>
        </w:tc>
        <w:tc>
          <w:tcPr>
            <w:tcW w:w="1559" w:type="dxa"/>
            <w:vAlign w:val="center"/>
          </w:tcPr>
          <w:p w14:paraId="6731649D">
            <w:pPr>
              <w:spacing w:line="360" w:lineRule="auto"/>
              <w:jc w:val="center"/>
              <w:rPr>
                <w:rFonts w:ascii="宋体" w:hAnsi="宋体" w:cs="宋体"/>
                <w:color w:val="auto"/>
                <w:sz w:val="24"/>
                <w:highlight w:val="none"/>
              </w:rPr>
            </w:pPr>
          </w:p>
        </w:tc>
        <w:tc>
          <w:tcPr>
            <w:tcW w:w="1984" w:type="dxa"/>
            <w:vAlign w:val="center"/>
          </w:tcPr>
          <w:p w14:paraId="4142DA19">
            <w:pPr>
              <w:spacing w:line="360" w:lineRule="auto"/>
              <w:jc w:val="center"/>
              <w:rPr>
                <w:rFonts w:ascii="宋体" w:hAnsi="宋体" w:cs="宋体"/>
                <w:color w:val="auto"/>
                <w:sz w:val="24"/>
                <w:highlight w:val="none"/>
              </w:rPr>
            </w:pPr>
          </w:p>
        </w:tc>
        <w:tc>
          <w:tcPr>
            <w:tcW w:w="3119" w:type="dxa"/>
            <w:vAlign w:val="center"/>
          </w:tcPr>
          <w:p w14:paraId="1DCCD1C6">
            <w:pPr>
              <w:spacing w:line="360" w:lineRule="auto"/>
              <w:jc w:val="center"/>
              <w:rPr>
                <w:rFonts w:ascii="宋体" w:hAnsi="宋体" w:cs="宋体"/>
                <w:color w:val="auto"/>
                <w:sz w:val="24"/>
                <w:highlight w:val="none"/>
              </w:rPr>
            </w:pPr>
          </w:p>
        </w:tc>
      </w:tr>
      <w:tr w14:paraId="2727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B849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ADCB806">
            <w:pPr>
              <w:snapToGrid w:val="0"/>
              <w:spacing w:line="360" w:lineRule="auto"/>
              <w:jc w:val="center"/>
              <w:rPr>
                <w:rFonts w:ascii="宋体" w:hAnsi="宋体" w:cs="宋体"/>
                <w:color w:val="auto"/>
                <w:sz w:val="24"/>
                <w:highlight w:val="none"/>
              </w:rPr>
            </w:pPr>
          </w:p>
        </w:tc>
        <w:tc>
          <w:tcPr>
            <w:tcW w:w="1843" w:type="dxa"/>
            <w:vAlign w:val="center"/>
          </w:tcPr>
          <w:p w14:paraId="213A59F0">
            <w:pPr>
              <w:snapToGrid w:val="0"/>
              <w:spacing w:line="360" w:lineRule="auto"/>
              <w:jc w:val="center"/>
              <w:rPr>
                <w:rFonts w:ascii="宋体" w:hAnsi="宋体" w:cs="宋体"/>
                <w:color w:val="auto"/>
                <w:sz w:val="24"/>
                <w:highlight w:val="none"/>
              </w:rPr>
            </w:pPr>
          </w:p>
        </w:tc>
        <w:tc>
          <w:tcPr>
            <w:tcW w:w="3118" w:type="dxa"/>
            <w:vAlign w:val="center"/>
          </w:tcPr>
          <w:p w14:paraId="7A3C9123">
            <w:pPr>
              <w:snapToGrid w:val="0"/>
              <w:spacing w:line="360" w:lineRule="auto"/>
              <w:jc w:val="center"/>
              <w:rPr>
                <w:rFonts w:ascii="宋体" w:hAnsi="宋体" w:cs="宋体"/>
                <w:color w:val="auto"/>
                <w:sz w:val="24"/>
                <w:highlight w:val="none"/>
              </w:rPr>
            </w:pPr>
          </w:p>
        </w:tc>
        <w:tc>
          <w:tcPr>
            <w:tcW w:w="993" w:type="dxa"/>
            <w:vAlign w:val="center"/>
          </w:tcPr>
          <w:p w14:paraId="73743B77">
            <w:pPr>
              <w:snapToGrid w:val="0"/>
              <w:spacing w:line="360" w:lineRule="auto"/>
              <w:jc w:val="center"/>
              <w:rPr>
                <w:rFonts w:ascii="宋体" w:hAnsi="宋体" w:cs="宋体"/>
                <w:color w:val="auto"/>
                <w:sz w:val="24"/>
                <w:highlight w:val="none"/>
              </w:rPr>
            </w:pPr>
          </w:p>
        </w:tc>
        <w:tc>
          <w:tcPr>
            <w:tcW w:w="1559" w:type="dxa"/>
            <w:vAlign w:val="center"/>
          </w:tcPr>
          <w:p w14:paraId="5A486630">
            <w:pPr>
              <w:spacing w:line="360" w:lineRule="auto"/>
              <w:jc w:val="center"/>
              <w:rPr>
                <w:rFonts w:ascii="宋体" w:hAnsi="宋体" w:cs="宋体"/>
                <w:color w:val="auto"/>
                <w:sz w:val="24"/>
                <w:highlight w:val="none"/>
              </w:rPr>
            </w:pPr>
          </w:p>
        </w:tc>
        <w:tc>
          <w:tcPr>
            <w:tcW w:w="1984" w:type="dxa"/>
            <w:vAlign w:val="center"/>
          </w:tcPr>
          <w:p w14:paraId="209E7C45">
            <w:pPr>
              <w:spacing w:line="360" w:lineRule="auto"/>
              <w:jc w:val="center"/>
              <w:rPr>
                <w:rFonts w:ascii="宋体" w:hAnsi="宋体" w:cs="宋体"/>
                <w:color w:val="auto"/>
                <w:sz w:val="24"/>
                <w:highlight w:val="none"/>
              </w:rPr>
            </w:pPr>
          </w:p>
        </w:tc>
        <w:tc>
          <w:tcPr>
            <w:tcW w:w="3119" w:type="dxa"/>
            <w:vAlign w:val="center"/>
          </w:tcPr>
          <w:p w14:paraId="2DE1BB5A">
            <w:pPr>
              <w:spacing w:line="360" w:lineRule="auto"/>
              <w:jc w:val="center"/>
              <w:rPr>
                <w:rFonts w:ascii="宋体" w:hAnsi="宋体" w:cs="宋体"/>
                <w:color w:val="auto"/>
                <w:sz w:val="24"/>
                <w:highlight w:val="none"/>
              </w:rPr>
            </w:pPr>
          </w:p>
        </w:tc>
      </w:tr>
      <w:tr w14:paraId="01BB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E5AA96">
            <w:pPr>
              <w:spacing w:line="360" w:lineRule="auto"/>
              <w:jc w:val="center"/>
              <w:rPr>
                <w:rFonts w:ascii="宋体" w:hAnsi="宋体" w:cs="宋体"/>
                <w:color w:val="auto"/>
                <w:sz w:val="24"/>
                <w:highlight w:val="none"/>
              </w:rPr>
            </w:pPr>
          </w:p>
        </w:tc>
        <w:tc>
          <w:tcPr>
            <w:tcW w:w="1417" w:type="dxa"/>
            <w:vAlign w:val="center"/>
          </w:tcPr>
          <w:p w14:paraId="4C2F8C0F">
            <w:pPr>
              <w:snapToGrid w:val="0"/>
              <w:spacing w:line="360" w:lineRule="auto"/>
              <w:jc w:val="center"/>
              <w:rPr>
                <w:rFonts w:ascii="宋体" w:hAnsi="宋体" w:cs="宋体"/>
                <w:color w:val="auto"/>
                <w:sz w:val="24"/>
                <w:highlight w:val="none"/>
              </w:rPr>
            </w:pPr>
          </w:p>
        </w:tc>
        <w:tc>
          <w:tcPr>
            <w:tcW w:w="1843" w:type="dxa"/>
            <w:vAlign w:val="center"/>
          </w:tcPr>
          <w:p w14:paraId="12A7F779">
            <w:pPr>
              <w:snapToGrid w:val="0"/>
              <w:spacing w:line="360" w:lineRule="auto"/>
              <w:jc w:val="center"/>
              <w:rPr>
                <w:rFonts w:ascii="宋体" w:hAnsi="宋体" w:cs="宋体"/>
                <w:color w:val="auto"/>
                <w:sz w:val="24"/>
                <w:highlight w:val="none"/>
              </w:rPr>
            </w:pPr>
          </w:p>
        </w:tc>
        <w:tc>
          <w:tcPr>
            <w:tcW w:w="3118" w:type="dxa"/>
            <w:vAlign w:val="center"/>
          </w:tcPr>
          <w:p w14:paraId="16BC5905">
            <w:pPr>
              <w:snapToGrid w:val="0"/>
              <w:spacing w:line="360" w:lineRule="auto"/>
              <w:jc w:val="center"/>
              <w:rPr>
                <w:rFonts w:ascii="宋体" w:hAnsi="宋体" w:cs="宋体"/>
                <w:color w:val="auto"/>
                <w:sz w:val="24"/>
                <w:highlight w:val="none"/>
              </w:rPr>
            </w:pPr>
          </w:p>
        </w:tc>
        <w:tc>
          <w:tcPr>
            <w:tcW w:w="993" w:type="dxa"/>
            <w:vAlign w:val="center"/>
          </w:tcPr>
          <w:p w14:paraId="2F483F04">
            <w:pPr>
              <w:snapToGrid w:val="0"/>
              <w:spacing w:line="360" w:lineRule="auto"/>
              <w:jc w:val="center"/>
              <w:rPr>
                <w:rFonts w:ascii="宋体" w:hAnsi="宋体" w:cs="宋体"/>
                <w:color w:val="auto"/>
                <w:sz w:val="24"/>
                <w:highlight w:val="none"/>
              </w:rPr>
            </w:pPr>
          </w:p>
        </w:tc>
        <w:tc>
          <w:tcPr>
            <w:tcW w:w="1559" w:type="dxa"/>
            <w:vAlign w:val="center"/>
          </w:tcPr>
          <w:p w14:paraId="1DE0A9E1">
            <w:pPr>
              <w:spacing w:line="360" w:lineRule="auto"/>
              <w:jc w:val="center"/>
              <w:rPr>
                <w:rFonts w:ascii="宋体" w:hAnsi="宋体" w:cs="宋体"/>
                <w:color w:val="auto"/>
                <w:sz w:val="24"/>
                <w:highlight w:val="none"/>
              </w:rPr>
            </w:pPr>
          </w:p>
        </w:tc>
        <w:tc>
          <w:tcPr>
            <w:tcW w:w="1984" w:type="dxa"/>
            <w:vAlign w:val="center"/>
          </w:tcPr>
          <w:p w14:paraId="67901AAA">
            <w:pPr>
              <w:spacing w:line="360" w:lineRule="auto"/>
              <w:jc w:val="center"/>
              <w:rPr>
                <w:rFonts w:ascii="宋体" w:hAnsi="宋体" w:cs="宋体"/>
                <w:color w:val="auto"/>
                <w:sz w:val="24"/>
                <w:highlight w:val="none"/>
              </w:rPr>
            </w:pPr>
          </w:p>
        </w:tc>
        <w:tc>
          <w:tcPr>
            <w:tcW w:w="3119" w:type="dxa"/>
            <w:vAlign w:val="center"/>
          </w:tcPr>
          <w:p w14:paraId="13D0F40A">
            <w:pPr>
              <w:spacing w:line="360" w:lineRule="auto"/>
              <w:jc w:val="center"/>
              <w:rPr>
                <w:rFonts w:ascii="宋体" w:hAnsi="宋体" w:cs="宋体"/>
                <w:color w:val="auto"/>
                <w:sz w:val="24"/>
                <w:highlight w:val="none"/>
              </w:rPr>
            </w:pPr>
          </w:p>
        </w:tc>
      </w:tr>
      <w:tr w14:paraId="4F7E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5C151A">
            <w:pPr>
              <w:spacing w:line="360" w:lineRule="auto"/>
              <w:jc w:val="center"/>
              <w:rPr>
                <w:rFonts w:ascii="宋体" w:hAnsi="宋体" w:cs="宋体"/>
                <w:color w:val="auto"/>
                <w:sz w:val="24"/>
                <w:highlight w:val="none"/>
              </w:rPr>
            </w:pPr>
          </w:p>
        </w:tc>
        <w:tc>
          <w:tcPr>
            <w:tcW w:w="1417" w:type="dxa"/>
            <w:vAlign w:val="center"/>
          </w:tcPr>
          <w:p w14:paraId="2E946221">
            <w:pPr>
              <w:snapToGrid w:val="0"/>
              <w:spacing w:line="360" w:lineRule="auto"/>
              <w:jc w:val="center"/>
              <w:rPr>
                <w:rFonts w:ascii="宋体" w:hAnsi="宋体" w:cs="宋体"/>
                <w:color w:val="auto"/>
                <w:sz w:val="24"/>
                <w:highlight w:val="none"/>
              </w:rPr>
            </w:pPr>
          </w:p>
        </w:tc>
        <w:tc>
          <w:tcPr>
            <w:tcW w:w="1843" w:type="dxa"/>
            <w:vAlign w:val="center"/>
          </w:tcPr>
          <w:p w14:paraId="73300EA5">
            <w:pPr>
              <w:snapToGrid w:val="0"/>
              <w:spacing w:line="360" w:lineRule="auto"/>
              <w:jc w:val="center"/>
              <w:rPr>
                <w:rFonts w:ascii="宋体" w:hAnsi="宋体" w:cs="宋体"/>
                <w:color w:val="auto"/>
                <w:sz w:val="24"/>
                <w:highlight w:val="none"/>
              </w:rPr>
            </w:pPr>
          </w:p>
        </w:tc>
        <w:tc>
          <w:tcPr>
            <w:tcW w:w="3118" w:type="dxa"/>
            <w:vAlign w:val="center"/>
          </w:tcPr>
          <w:p w14:paraId="3297DA72">
            <w:pPr>
              <w:snapToGrid w:val="0"/>
              <w:spacing w:line="360" w:lineRule="auto"/>
              <w:jc w:val="center"/>
              <w:rPr>
                <w:rFonts w:ascii="宋体" w:hAnsi="宋体" w:cs="宋体"/>
                <w:color w:val="auto"/>
                <w:sz w:val="24"/>
                <w:highlight w:val="none"/>
              </w:rPr>
            </w:pPr>
          </w:p>
        </w:tc>
        <w:tc>
          <w:tcPr>
            <w:tcW w:w="993" w:type="dxa"/>
            <w:vAlign w:val="center"/>
          </w:tcPr>
          <w:p w14:paraId="75A9A51D">
            <w:pPr>
              <w:snapToGrid w:val="0"/>
              <w:spacing w:line="360" w:lineRule="auto"/>
              <w:jc w:val="center"/>
              <w:rPr>
                <w:rFonts w:ascii="宋体" w:hAnsi="宋体" w:cs="宋体"/>
                <w:color w:val="auto"/>
                <w:sz w:val="24"/>
                <w:highlight w:val="none"/>
              </w:rPr>
            </w:pPr>
          </w:p>
        </w:tc>
        <w:tc>
          <w:tcPr>
            <w:tcW w:w="1559" w:type="dxa"/>
            <w:vAlign w:val="center"/>
          </w:tcPr>
          <w:p w14:paraId="728AF6D6">
            <w:pPr>
              <w:spacing w:line="360" w:lineRule="auto"/>
              <w:jc w:val="center"/>
              <w:rPr>
                <w:rFonts w:ascii="宋体" w:hAnsi="宋体" w:cs="宋体"/>
                <w:color w:val="auto"/>
                <w:sz w:val="24"/>
                <w:highlight w:val="none"/>
              </w:rPr>
            </w:pPr>
          </w:p>
        </w:tc>
        <w:tc>
          <w:tcPr>
            <w:tcW w:w="1984" w:type="dxa"/>
            <w:vAlign w:val="center"/>
          </w:tcPr>
          <w:p w14:paraId="44F2D6AC">
            <w:pPr>
              <w:spacing w:line="360" w:lineRule="auto"/>
              <w:jc w:val="center"/>
              <w:rPr>
                <w:rFonts w:ascii="宋体" w:hAnsi="宋体" w:cs="宋体"/>
                <w:color w:val="auto"/>
                <w:sz w:val="24"/>
                <w:highlight w:val="none"/>
              </w:rPr>
            </w:pPr>
          </w:p>
        </w:tc>
        <w:tc>
          <w:tcPr>
            <w:tcW w:w="3119" w:type="dxa"/>
            <w:vAlign w:val="center"/>
          </w:tcPr>
          <w:p w14:paraId="3268C509">
            <w:pPr>
              <w:spacing w:line="360" w:lineRule="auto"/>
              <w:jc w:val="center"/>
              <w:rPr>
                <w:rFonts w:ascii="宋体" w:hAnsi="宋体" w:cs="宋体"/>
                <w:color w:val="auto"/>
                <w:sz w:val="24"/>
                <w:highlight w:val="none"/>
              </w:rPr>
            </w:pPr>
          </w:p>
        </w:tc>
      </w:tr>
      <w:tr w14:paraId="2A3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15A94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2694E863">
            <w:pPr>
              <w:spacing w:line="360" w:lineRule="auto"/>
              <w:jc w:val="center"/>
              <w:rPr>
                <w:rFonts w:ascii="宋体" w:hAnsi="宋体" w:cs="宋体"/>
                <w:color w:val="auto"/>
                <w:sz w:val="24"/>
                <w:highlight w:val="none"/>
              </w:rPr>
            </w:pPr>
          </w:p>
        </w:tc>
      </w:tr>
      <w:tr w14:paraId="39FF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1F15B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0990EAA9">
            <w:pPr>
              <w:spacing w:line="360" w:lineRule="auto"/>
              <w:jc w:val="center"/>
              <w:rPr>
                <w:rFonts w:ascii="宋体" w:hAnsi="宋体" w:cs="宋体"/>
                <w:color w:val="auto"/>
                <w:sz w:val="24"/>
                <w:highlight w:val="none"/>
              </w:rPr>
            </w:pPr>
          </w:p>
        </w:tc>
      </w:tr>
    </w:tbl>
    <w:p w14:paraId="23AAE5D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36560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075970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7118E94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3、特别提示：采购代理机构将对杭州市拱宸桥小学2025年校服采购项目和项目编号，成交供应商名称、地址和成交金额，主要成交标的名称、品牌（如果有）、规格型号、数量、单价等予以公示。</w:t>
      </w:r>
    </w:p>
    <w:p w14:paraId="37CDE5FB">
      <w:pPr>
        <w:snapToGrid w:val="0"/>
        <w:spacing w:before="120" w:after="120"/>
        <w:ind w:firstLine="480" w:firstLineChars="200"/>
        <w:rPr>
          <w:rFonts w:ascii="宋体" w:hAnsi="宋体" w:cs="宋体"/>
          <w:color w:val="auto"/>
          <w:kern w:val="0"/>
          <w:sz w:val="24"/>
          <w:highlight w:val="none"/>
          <w:lang w:val="zh-CN"/>
        </w:rPr>
      </w:pPr>
    </w:p>
    <w:p w14:paraId="0C45CE3E">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0DA594F">
      <w:pPr>
        <w:pStyle w:val="28"/>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5FB506ED">
      <w:pPr>
        <w:pStyle w:val="4"/>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073CADA">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BF0BA6F">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B510CF0">
      <w:pPr>
        <w:spacing w:line="360" w:lineRule="auto"/>
        <w:ind w:right="420" w:firstLine="3614" w:firstLineChars="1000"/>
        <w:rPr>
          <w:rFonts w:ascii="宋体" w:hAnsi="宋体" w:cs="宋体"/>
          <w:b/>
          <w:color w:val="auto"/>
          <w:kern w:val="0"/>
          <w:sz w:val="36"/>
          <w:szCs w:val="36"/>
          <w:highlight w:val="none"/>
        </w:rPr>
      </w:pPr>
    </w:p>
    <w:p w14:paraId="349C6176">
      <w:pPr>
        <w:spacing w:line="360" w:lineRule="auto"/>
        <w:ind w:right="420" w:firstLine="3614" w:firstLineChars="1000"/>
        <w:rPr>
          <w:rFonts w:ascii="宋体" w:hAnsi="宋体" w:cs="宋体"/>
          <w:b/>
          <w:color w:val="auto"/>
          <w:kern w:val="0"/>
          <w:sz w:val="36"/>
          <w:szCs w:val="36"/>
          <w:highlight w:val="none"/>
        </w:rPr>
      </w:pPr>
    </w:p>
    <w:p w14:paraId="78901988">
      <w:pPr>
        <w:spacing w:line="360" w:lineRule="auto"/>
        <w:ind w:right="420" w:firstLine="3614" w:firstLineChars="1000"/>
        <w:rPr>
          <w:rFonts w:ascii="宋体" w:hAnsi="宋体" w:cs="宋体"/>
          <w:b/>
          <w:color w:val="auto"/>
          <w:kern w:val="0"/>
          <w:sz w:val="36"/>
          <w:szCs w:val="36"/>
          <w:highlight w:val="none"/>
        </w:rPr>
      </w:pPr>
    </w:p>
    <w:p w14:paraId="5395CAC4">
      <w:pPr>
        <w:spacing w:line="360" w:lineRule="auto"/>
        <w:ind w:right="420" w:firstLine="3614" w:firstLineChars="1000"/>
        <w:rPr>
          <w:rFonts w:ascii="宋体" w:hAnsi="宋体" w:cs="宋体"/>
          <w:b/>
          <w:color w:val="auto"/>
          <w:kern w:val="0"/>
          <w:sz w:val="36"/>
          <w:szCs w:val="36"/>
          <w:highlight w:val="none"/>
        </w:rPr>
      </w:pPr>
    </w:p>
    <w:p w14:paraId="6323CC51">
      <w:pPr>
        <w:spacing w:line="360" w:lineRule="auto"/>
        <w:ind w:right="420" w:firstLine="3614" w:firstLineChars="1000"/>
        <w:rPr>
          <w:rFonts w:ascii="宋体" w:hAnsi="宋体" w:cs="宋体"/>
          <w:b/>
          <w:color w:val="auto"/>
          <w:kern w:val="0"/>
          <w:sz w:val="36"/>
          <w:szCs w:val="36"/>
          <w:highlight w:val="none"/>
        </w:rPr>
      </w:pPr>
    </w:p>
    <w:p w14:paraId="540F6943">
      <w:pPr>
        <w:spacing w:line="360" w:lineRule="auto"/>
        <w:ind w:right="420" w:firstLine="3614" w:firstLineChars="1000"/>
        <w:rPr>
          <w:rFonts w:ascii="宋体" w:hAnsi="宋体" w:cs="宋体"/>
          <w:b/>
          <w:color w:val="auto"/>
          <w:kern w:val="0"/>
          <w:sz w:val="36"/>
          <w:szCs w:val="36"/>
          <w:highlight w:val="none"/>
        </w:rPr>
      </w:pPr>
    </w:p>
    <w:p w14:paraId="7DD4D9CF">
      <w:pPr>
        <w:spacing w:line="360" w:lineRule="auto"/>
        <w:ind w:right="420" w:firstLine="3614" w:firstLineChars="1000"/>
        <w:rPr>
          <w:rFonts w:ascii="宋体" w:hAnsi="宋体" w:cs="宋体"/>
          <w:b/>
          <w:color w:val="auto"/>
          <w:kern w:val="0"/>
          <w:sz w:val="36"/>
          <w:szCs w:val="36"/>
          <w:highlight w:val="none"/>
        </w:rPr>
      </w:pPr>
    </w:p>
    <w:p w14:paraId="71AAD9DF">
      <w:pPr>
        <w:spacing w:line="360" w:lineRule="auto"/>
        <w:ind w:right="420" w:firstLine="3614" w:firstLineChars="1000"/>
        <w:rPr>
          <w:rFonts w:ascii="宋体" w:hAnsi="宋体" w:cs="宋体"/>
          <w:b/>
          <w:color w:val="auto"/>
          <w:kern w:val="0"/>
          <w:sz w:val="36"/>
          <w:szCs w:val="36"/>
          <w:highlight w:val="none"/>
        </w:rPr>
      </w:pPr>
    </w:p>
    <w:p w14:paraId="028F939C">
      <w:pPr>
        <w:spacing w:line="360" w:lineRule="auto"/>
        <w:ind w:right="420" w:firstLine="3614" w:firstLineChars="1000"/>
        <w:rPr>
          <w:rFonts w:ascii="宋体" w:hAnsi="宋体" w:cs="宋体"/>
          <w:b/>
          <w:color w:val="auto"/>
          <w:kern w:val="0"/>
          <w:sz w:val="36"/>
          <w:szCs w:val="36"/>
          <w:highlight w:val="none"/>
        </w:rPr>
      </w:pPr>
    </w:p>
    <w:p w14:paraId="6A96A785">
      <w:pPr>
        <w:spacing w:line="360" w:lineRule="auto"/>
        <w:ind w:right="420" w:firstLine="3614" w:firstLineChars="1000"/>
        <w:rPr>
          <w:rFonts w:ascii="宋体" w:hAnsi="宋体" w:cs="宋体"/>
          <w:b/>
          <w:color w:val="auto"/>
          <w:kern w:val="0"/>
          <w:sz w:val="36"/>
          <w:szCs w:val="36"/>
          <w:highlight w:val="none"/>
        </w:rPr>
      </w:pPr>
    </w:p>
    <w:p w14:paraId="00CE3F37">
      <w:pPr>
        <w:spacing w:line="360" w:lineRule="auto"/>
        <w:ind w:right="420" w:firstLine="3614" w:firstLineChars="1000"/>
        <w:rPr>
          <w:rFonts w:ascii="宋体" w:hAnsi="宋体" w:cs="宋体"/>
          <w:b/>
          <w:color w:val="auto"/>
          <w:kern w:val="0"/>
          <w:sz w:val="36"/>
          <w:szCs w:val="36"/>
          <w:highlight w:val="none"/>
        </w:rPr>
      </w:pPr>
    </w:p>
    <w:p w14:paraId="5B443823">
      <w:pPr>
        <w:spacing w:line="360" w:lineRule="auto"/>
        <w:ind w:right="420" w:firstLine="3614" w:firstLineChars="1000"/>
        <w:rPr>
          <w:rFonts w:ascii="宋体" w:hAnsi="宋体" w:cs="宋体"/>
          <w:b/>
          <w:color w:val="auto"/>
          <w:kern w:val="0"/>
          <w:sz w:val="36"/>
          <w:szCs w:val="36"/>
          <w:highlight w:val="none"/>
        </w:rPr>
      </w:pPr>
    </w:p>
    <w:p w14:paraId="5752F6CB">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2C9DC243">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1A648AD8">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75B85313">
      <w:pPr>
        <w:pStyle w:val="3"/>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47CB7A0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791EC2E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7154E6B">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82F74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745C4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B818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F57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CE3A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9A9C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B1A2C7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7C153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7616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0614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3C54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0F038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0E68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1F336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2FE8C7B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D1E94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01B12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006904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5C4A6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D4C0B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96B6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343F56">
      <w:pPr>
        <w:spacing w:line="360" w:lineRule="auto"/>
        <w:jc w:val="center"/>
        <w:rPr>
          <w:rFonts w:ascii="宋体" w:hAnsi="宋体" w:cs="宋体"/>
          <w:b/>
          <w:bCs/>
          <w:color w:val="auto"/>
          <w:sz w:val="24"/>
          <w:highlight w:val="none"/>
        </w:rPr>
      </w:pPr>
    </w:p>
    <w:p w14:paraId="0042E4D3">
      <w:pPr>
        <w:spacing w:line="360" w:lineRule="auto"/>
        <w:rPr>
          <w:rFonts w:ascii="宋体" w:hAnsi="宋体" w:cs="宋体"/>
          <w:b/>
          <w:color w:val="auto"/>
          <w:sz w:val="24"/>
          <w:highlight w:val="none"/>
        </w:rPr>
      </w:pPr>
    </w:p>
    <w:p w14:paraId="1DF24B1E">
      <w:pPr>
        <w:spacing w:line="360" w:lineRule="auto"/>
        <w:rPr>
          <w:rFonts w:ascii="宋体" w:hAnsi="宋体" w:cs="宋体"/>
          <w:b/>
          <w:color w:val="auto"/>
          <w:sz w:val="24"/>
          <w:highlight w:val="none"/>
        </w:rPr>
      </w:pPr>
    </w:p>
    <w:p w14:paraId="66CA7033">
      <w:pPr>
        <w:spacing w:line="360" w:lineRule="auto"/>
        <w:rPr>
          <w:rFonts w:ascii="宋体" w:hAnsi="宋体" w:cs="宋体"/>
          <w:b/>
          <w:color w:val="auto"/>
          <w:sz w:val="24"/>
          <w:highlight w:val="none"/>
        </w:rPr>
      </w:pPr>
    </w:p>
    <w:p w14:paraId="3F8D320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FADD1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D1D4B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DD9A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F8A70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583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8C6F0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5A1BDE8F">
      <w:pPr>
        <w:widowControl/>
        <w:spacing w:line="360" w:lineRule="auto"/>
        <w:ind w:firstLine="600" w:firstLineChars="200"/>
        <w:jc w:val="left"/>
        <w:rPr>
          <w:rFonts w:ascii="宋体" w:hAnsi="宋体" w:cs="宋体"/>
          <w:color w:val="auto"/>
          <w:sz w:val="30"/>
          <w:szCs w:val="30"/>
          <w:highlight w:val="none"/>
        </w:rPr>
      </w:pPr>
    </w:p>
    <w:p w14:paraId="760E0324">
      <w:pPr>
        <w:spacing w:line="360" w:lineRule="auto"/>
        <w:jc w:val="center"/>
        <w:rPr>
          <w:rFonts w:ascii="宋体" w:hAnsi="宋体" w:cs="宋体"/>
          <w:b/>
          <w:color w:val="auto"/>
          <w:spacing w:val="6"/>
          <w:sz w:val="32"/>
          <w:szCs w:val="32"/>
          <w:highlight w:val="none"/>
        </w:rPr>
      </w:pPr>
    </w:p>
    <w:p w14:paraId="258AA9F7">
      <w:pPr>
        <w:spacing w:line="360" w:lineRule="auto"/>
        <w:jc w:val="center"/>
        <w:rPr>
          <w:rFonts w:ascii="宋体" w:hAnsi="宋体" w:cs="宋体"/>
          <w:b/>
          <w:color w:val="auto"/>
          <w:spacing w:val="6"/>
          <w:sz w:val="32"/>
          <w:szCs w:val="32"/>
          <w:highlight w:val="none"/>
        </w:rPr>
      </w:pPr>
    </w:p>
    <w:p w14:paraId="0BCFB7A0">
      <w:pPr>
        <w:spacing w:line="360" w:lineRule="auto"/>
        <w:jc w:val="center"/>
        <w:rPr>
          <w:rFonts w:ascii="宋体" w:hAnsi="宋体" w:cs="宋体"/>
          <w:b/>
          <w:color w:val="auto"/>
          <w:spacing w:val="6"/>
          <w:sz w:val="32"/>
          <w:szCs w:val="32"/>
          <w:highlight w:val="none"/>
        </w:rPr>
      </w:pPr>
    </w:p>
    <w:p w14:paraId="0E2B8B35">
      <w:pPr>
        <w:spacing w:line="360" w:lineRule="auto"/>
        <w:jc w:val="center"/>
        <w:rPr>
          <w:rFonts w:ascii="宋体" w:hAnsi="宋体" w:cs="宋体"/>
          <w:b/>
          <w:color w:val="auto"/>
          <w:spacing w:val="6"/>
          <w:sz w:val="32"/>
          <w:szCs w:val="32"/>
          <w:highlight w:val="none"/>
        </w:rPr>
      </w:pPr>
    </w:p>
    <w:p w14:paraId="26AE2107">
      <w:pPr>
        <w:spacing w:line="360" w:lineRule="auto"/>
        <w:jc w:val="center"/>
        <w:rPr>
          <w:rFonts w:ascii="宋体" w:hAnsi="宋体" w:cs="宋体"/>
          <w:b/>
          <w:color w:val="auto"/>
          <w:spacing w:val="6"/>
          <w:sz w:val="32"/>
          <w:szCs w:val="32"/>
          <w:highlight w:val="none"/>
        </w:rPr>
      </w:pPr>
    </w:p>
    <w:p w14:paraId="4BFEA3AA">
      <w:pPr>
        <w:spacing w:line="360" w:lineRule="auto"/>
        <w:jc w:val="center"/>
        <w:rPr>
          <w:rFonts w:ascii="宋体" w:hAnsi="宋体" w:cs="宋体"/>
          <w:b/>
          <w:color w:val="auto"/>
          <w:spacing w:val="6"/>
          <w:sz w:val="32"/>
          <w:szCs w:val="32"/>
          <w:highlight w:val="none"/>
        </w:rPr>
      </w:pPr>
    </w:p>
    <w:p w14:paraId="580C9AE0">
      <w:pPr>
        <w:spacing w:line="360" w:lineRule="auto"/>
        <w:jc w:val="center"/>
        <w:rPr>
          <w:rFonts w:ascii="宋体" w:hAnsi="宋体" w:cs="宋体"/>
          <w:b/>
          <w:color w:val="auto"/>
          <w:spacing w:val="6"/>
          <w:sz w:val="32"/>
          <w:szCs w:val="32"/>
          <w:highlight w:val="none"/>
        </w:rPr>
      </w:pPr>
    </w:p>
    <w:p w14:paraId="511448EA">
      <w:pPr>
        <w:spacing w:line="360" w:lineRule="auto"/>
        <w:jc w:val="center"/>
        <w:rPr>
          <w:rFonts w:ascii="宋体" w:hAnsi="宋体" w:cs="宋体"/>
          <w:b/>
          <w:color w:val="auto"/>
          <w:spacing w:val="6"/>
          <w:sz w:val="32"/>
          <w:szCs w:val="32"/>
          <w:highlight w:val="none"/>
        </w:rPr>
      </w:pPr>
    </w:p>
    <w:p w14:paraId="4141E93A">
      <w:pPr>
        <w:spacing w:line="360" w:lineRule="auto"/>
        <w:jc w:val="center"/>
        <w:rPr>
          <w:rFonts w:ascii="宋体" w:hAnsi="宋体" w:cs="宋体"/>
          <w:b/>
          <w:color w:val="auto"/>
          <w:spacing w:val="6"/>
          <w:sz w:val="32"/>
          <w:szCs w:val="32"/>
          <w:highlight w:val="none"/>
        </w:rPr>
      </w:pPr>
    </w:p>
    <w:p w14:paraId="32F8B61C">
      <w:pPr>
        <w:spacing w:line="360" w:lineRule="auto"/>
        <w:jc w:val="center"/>
        <w:rPr>
          <w:rFonts w:ascii="宋体" w:hAnsi="宋体" w:cs="宋体"/>
          <w:b/>
          <w:color w:val="auto"/>
          <w:spacing w:val="6"/>
          <w:sz w:val="32"/>
          <w:szCs w:val="32"/>
          <w:highlight w:val="none"/>
        </w:rPr>
      </w:pPr>
    </w:p>
    <w:p w14:paraId="00D9BC36">
      <w:pPr>
        <w:spacing w:line="360" w:lineRule="auto"/>
        <w:jc w:val="center"/>
        <w:rPr>
          <w:rFonts w:ascii="宋体" w:hAnsi="宋体" w:cs="宋体"/>
          <w:b/>
          <w:color w:val="auto"/>
          <w:spacing w:val="6"/>
          <w:sz w:val="32"/>
          <w:szCs w:val="32"/>
          <w:highlight w:val="none"/>
        </w:rPr>
      </w:pPr>
    </w:p>
    <w:p w14:paraId="2A0B963F">
      <w:pPr>
        <w:spacing w:line="360" w:lineRule="auto"/>
        <w:jc w:val="left"/>
        <w:rPr>
          <w:rFonts w:ascii="宋体" w:hAnsi="宋体" w:cs="宋体"/>
          <w:b/>
          <w:color w:val="auto"/>
          <w:spacing w:val="6"/>
          <w:sz w:val="32"/>
          <w:szCs w:val="32"/>
          <w:highlight w:val="none"/>
        </w:rPr>
      </w:pPr>
    </w:p>
    <w:p w14:paraId="269D2D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5728FD24">
      <w:pPr>
        <w:spacing w:line="360" w:lineRule="auto"/>
        <w:jc w:val="center"/>
        <w:rPr>
          <w:rFonts w:ascii="宋体" w:hAnsi="宋体" w:cs="宋体"/>
          <w:b/>
          <w:color w:val="auto"/>
          <w:sz w:val="24"/>
          <w:highlight w:val="none"/>
        </w:rPr>
      </w:pPr>
    </w:p>
    <w:p w14:paraId="528BA9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C09EE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1A1BD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1AC8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F1834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76FD4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D186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69C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872AA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F128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2233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F680E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00284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B365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1D5B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BEA3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E8552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91E36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采购杭州市拱宸桥小学2025年校服采购项目：</w:t>
      </w:r>
      <w:r>
        <w:rPr>
          <w:rFonts w:hint="eastAsia" w:ascii="宋体" w:hAnsi="宋体" w:cs="宋体"/>
          <w:color w:val="auto"/>
          <w:sz w:val="24"/>
          <w:highlight w:val="none"/>
          <w:u w:val="dotted"/>
        </w:rPr>
        <w:t xml:space="preserve">                                        </w:t>
      </w:r>
    </w:p>
    <w:p w14:paraId="09501C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CA59B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716D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88A5F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043B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3A810A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13D433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0153C2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A43EA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58440B9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0EBB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F82CF1D">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46D695A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765F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01F40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2DD2C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A68500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523D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B698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C00C8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242BAC">
      <w:pPr>
        <w:spacing w:line="360" w:lineRule="auto"/>
        <w:rPr>
          <w:rFonts w:ascii="宋体" w:hAnsi="宋体" w:cs="宋体"/>
          <w:b/>
          <w:color w:val="auto"/>
          <w:sz w:val="24"/>
          <w:highlight w:val="none"/>
        </w:rPr>
      </w:pPr>
    </w:p>
    <w:p w14:paraId="0A82D2DE">
      <w:pPr>
        <w:spacing w:line="360" w:lineRule="auto"/>
        <w:rPr>
          <w:rFonts w:ascii="宋体" w:hAnsi="宋体" w:cs="宋体"/>
          <w:b/>
          <w:color w:val="auto"/>
          <w:sz w:val="24"/>
          <w:highlight w:val="none"/>
        </w:rPr>
      </w:pPr>
    </w:p>
    <w:p w14:paraId="3058679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5CC4F9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BB182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7FF4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C3195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BE0AD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B245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EE82E5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5BC0BBCC">
      <w:pPr>
        <w:autoSpaceDE w:val="0"/>
        <w:autoSpaceDN w:val="0"/>
        <w:jc w:val="center"/>
        <w:rPr>
          <w:rFonts w:ascii="宋体" w:hAnsi="宋体" w:cs="宋体"/>
          <w:b/>
          <w:color w:val="auto"/>
          <w:spacing w:val="6"/>
          <w:sz w:val="32"/>
          <w:szCs w:val="32"/>
          <w:highlight w:val="none"/>
        </w:rPr>
      </w:pPr>
    </w:p>
    <w:p w14:paraId="5A5A3F6E">
      <w:pPr>
        <w:autoSpaceDE w:val="0"/>
        <w:autoSpaceDN w:val="0"/>
        <w:jc w:val="center"/>
        <w:rPr>
          <w:rFonts w:ascii="宋体" w:hAnsi="宋体" w:cs="宋体"/>
          <w:b/>
          <w:color w:val="auto"/>
          <w:spacing w:val="6"/>
          <w:sz w:val="32"/>
          <w:szCs w:val="32"/>
          <w:highlight w:val="none"/>
        </w:rPr>
      </w:pPr>
    </w:p>
    <w:p w14:paraId="01E23D6C">
      <w:pPr>
        <w:autoSpaceDE w:val="0"/>
        <w:autoSpaceDN w:val="0"/>
        <w:jc w:val="center"/>
        <w:rPr>
          <w:rFonts w:ascii="宋体" w:hAnsi="宋体" w:cs="宋体"/>
          <w:b/>
          <w:color w:val="auto"/>
          <w:spacing w:val="6"/>
          <w:sz w:val="32"/>
          <w:szCs w:val="32"/>
          <w:highlight w:val="none"/>
        </w:rPr>
      </w:pPr>
    </w:p>
    <w:p w14:paraId="2CA88A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65AD26B2">
      <w:pPr>
        <w:spacing w:line="360" w:lineRule="auto"/>
        <w:rPr>
          <w:rFonts w:ascii="宋体" w:hAnsi="宋体" w:cs="宋体"/>
          <w:color w:val="auto"/>
          <w:sz w:val="24"/>
          <w:highlight w:val="none"/>
          <w:u w:val="single"/>
        </w:rPr>
      </w:pPr>
    </w:p>
    <w:p w14:paraId="6E0A2D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杭州市拱宸桥小学、东方经纬项目管理有限公司</w:t>
      </w:r>
      <w:r>
        <w:rPr>
          <w:rFonts w:hint="eastAsia" w:ascii="宋体" w:hAnsi="宋体" w:cs="宋体"/>
          <w:color w:val="auto"/>
          <w:sz w:val="24"/>
          <w:highlight w:val="none"/>
          <w:u w:val="single"/>
        </w:rPr>
        <w:t>：</w:t>
      </w:r>
    </w:p>
    <w:p w14:paraId="069F18D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你方组织的杭州市拱宸桥小学2025年校服采购项目【采购编号：DFJW2025-GS-038】</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26B1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12B87F">
      <w:pPr>
        <w:spacing w:line="360" w:lineRule="auto"/>
        <w:ind w:firstLine="494"/>
        <w:rPr>
          <w:rFonts w:ascii="宋体" w:hAnsi="宋体" w:cs="宋体"/>
          <w:color w:val="auto"/>
          <w:sz w:val="24"/>
          <w:highlight w:val="none"/>
        </w:rPr>
      </w:pPr>
    </w:p>
    <w:p w14:paraId="578FE6D6">
      <w:pPr>
        <w:spacing w:line="360" w:lineRule="auto"/>
        <w:ind w:firstLine="494"/>
        <w:rPr>
          <w:rFonts w:ascii="宋体" w:hAnsi="宋体" w:cs="宋体"/>
          <w:color w:val="auto"/>
          <w:sz w:val="24"/>
          <w:highlight w:val="none"/>
        </w:rPr>
      </w:pPr>
    </w:p>
    <w:p w14:paraId="1BDB11F5">
      <w:pPr>
        <w:spacing w:line="360" w:lineRule="auto"/>
        <w:ind w:firstLine="494"/>
        <w:rPr>
          <w:rFonts w:ascii="宋体" w:hAnsi="宋体" w:cs="宋体"/>
          <w:color w:val="auto"/>
          <w:sz w:val="24"/>
          <w:highlight w:val="none"/>
        </w:rPr>
      </w:pPr>
    </w:p>
    <w:p w14:paraId="623EE9B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52EE265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8077BC">
      <w:pPr>
        <w:rPr>
          <w:rFonts w:ascii="宋体" w:hAnsi="宋体" w:cs="宋体"/>
          <w:color w:val="auto"/>
          <w:sz w:val="24"/>
          <w:highlight w:val="none"/>
        </w:rPr>
      </w:pPr>
      <w:r>
        <w:rPr>
          <w:rFonts w:hint="eastAsia" w:ascii="宋体" w:hAnsi="宋体" w:cs="宋体"/>
          <w:b/>
          <w:bCs/>
          <w:color w:val="auto"/>
          <w:sz w:val="24"/>
          <w:highlight w:val="none"/>
        </w:rPr>
        <w:t>附：</w:t>
      </w:r>
    </w:p>
    <w:p w14:paraId="226F2C61">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7568A6DC">
      <w:pPr>
        <w:autoSpaceDE w:val="0"/>
        <w:autoSpaceDN w:val="0"/>
        <w:jc w:val="center"/>
        <w:rPr>
          <w:rFonts w:ascii="宋体" w:hAnsi="宋体" w:cs="宋体"/>
          <w:b/>
          <w:color w:val="auto"/>
          <w:spacing w:val="6"/>
          <w:sz w:val="32"/>
          <w:szCs w:val="32"/>
          <w:highlight w:val="none"/>
        </w:rPr>
      </w:pPr>
    </w:p>
    <w:p w14:paraId="7403C633">
      <w:pPr>
        <w:autoSpaceDE w:val="0"/>
        <w:autoSpaceDN w:val="0"/>
        <w:jc w:val="center"/>
        <w:rPr>
          <w:rFonts w:ascii="宋体" w:hAnsi="宋体" w:cs="宋体"/>
          <w:b/>
          <w:color w:val="auto"/>
          <w:spacing w:val="6"/>
          <w:sz w:val="32"/>
          <w:szCs w:val="32"/>
          <w:highlight w:val="none"/>
        </w:rPr>
      </w:pPr>
    </w:p>
    <w:p w14:paraId="29AF5715">
      <w:pPr>
        <w:autoSpaceDE w:val="0"/>
        <w:autoSpaceDN w:val="0"/>
        <w:jc w:val="center"/>
        <w:rPr>
          <w:rFonts w:ascii="宋体" w:hAnsi="宋体" w:cs="宋体"/>
          <w:b/>
          <w:color w:val="auto"/>
          <w:spacing w:val="6"/>
          <w:sz w:val="32"/>
          <w:szCs w:val="32"/>
          <w:highlight w:val="none"/>
        </w:rPr>
      </w:pPr>
    </w:p>
    <w:p w14:paraId="12B29DDD">
      <w:pPr>
        <w:snapToGrid w:val="0"/>
        <w:spacing w:line="360" w:lineRule="auto"/>
        <w:jc w:val="center"/>
        <w:outlineLvl w:val="0"/>
        <w:rPr>
          <w:rFonts w:ascii="宋体" w:hAnsi="宋体" w:cs="宋体"/>
          <w:b/>
          <w:color w:val="auto"/>
          <w:kern w:val="0"/>
          <w:sz w:val="32"/>
          <w:szCs w:val="32"/>
          <w:highlight w:val="none"/>
        </w:rPr>
      </w:pPr>
    </w:p>
    <w:p w14:paraId="3B462B1B">
      <w:pPr>
        <w:snapToGrid w:val="0"/>
        <w:spacing w:line="360" w:lineRule="auto"/>
        <w:jc w:val="center"/>
        <w:outlineLvl w:val="0"/>
        <w:rPr>
          <w:rFonts w:ascii="宋体" w:hAnsi="宋体" w:cs="宋体"/>
          <w:b/>
          <w:color w:val="auto"/>
          <w:kern w:val="0"/>
          <w:sz w:val="32"/>
          <w:szCs w:val="32"/>
          <w:highlight w:val="none"/>
        </w:rPr>
      </w:pPr>
    </w:p>
    <w:p w14:paraId="59F3C6B4">
      <w:pPr>
        <w:snapToGrid w:val="0"/>
        <w:spacing w:line="360" w:lineRule="auto"/>
        <w:jc w:val="center"/>
        <w:outlineLvl w:val="0"/>
        <w:rPr>
          <w:rFonts w:ascii="宋体" w:hAnsi="宋体" w:cs="宋体"/>
          <w:b/>
          <w:color w:val="auto"/>
          <w:kern w:val="0"/>
          <w:sz w:val="32"/>
          <w:szCs w:val="32"/>
          <w:highlight w:val="none"/>
        </w:rPr>
      </w:pPr>
    </w:p>
    <w:p w14:paraId="0FBDD642">
      <w:pPr>
        <w:snapToGrid w:val="0"/>
        <w:spacing w:line="360" w:lineRule="auto"/>
        <w:jc w:val="center"/>
        <w:outlineLvl w:val="0"/>
        <w:rPr>
          <w:rFonts w:ascii="宋体" w:hAnsi="宋体" w:cs="宋体"/>
          <w:b/>
          <w:color w:val="auto"/>
          <w:kern w:val="0"/>
          <w:sz w:val="32"/>
          <w:szCs w:val="32"/>
          <w:highlight w:val="none"/>
        </w:rPr>
      </w:pPr>
    </w:p>
    <w:p w14:paraId="4B2C03A6">
      <w:pPr>
        <w:snapToGrid w:val="0"/>
        <w:spacing w:line="360" w:lineRule="auto"/>
        <w:jc w:val="center"/>
        <w:outlineLvl w:val="0"/>
        <w:rPr>
          <w:rFonts w:ascii="宋体" w:hAnsi="宋体" w:cs="宋体"/>
          <w:b/>
          <w:color w:val="auto"/>
          <w:kern w:val="0"/>
          <w:sz w:val="32"/>
          <w:szCs w:val="32"/>
          <w:highlight w:val="none"/>
        </w:rPr>
      </w:pPr>
    </w:p>
    <w:p w14:paraId="0AC23906">
      <w:pPr>
        <w:snapToGrid w:val="0"/>
        <w:spacing w:line="360" w:lineRule="auto"/>
        <w:jc w:val="center"/>
        <w:outlineLvl w:val="0"/>
        <w:rPr>
          <w:rFonts w:ascii="宋体" w:hAnsi="宋体" w:cs="宋体"/>
          <w:b/>
          <w:color w:val="auto"/>
          <w:kern w:val="0"/>
          <w:sz w:val="32"/>
          <w:szCs w:val="32"/>
          <w:highlight w:val="none"/>
        </w:rPr>
      </w:pPr>
    </w:p>
    <w:p w14:paraId="3AF77CE6">
      <w:pPr>
        <w:snapToGrid w:val="0"/>
        <w:spacing w:line="360" w:lineRule="auto"/>
        <w:jc w:val="center"/>
        <w:outlineLvl w:val="0"/>
        <w:rPr>
          <w:rFonts w:ascii="宋体" w:hAnsi="宋体" w:cs="宋体"/>
          <w:b/>
          <w:color w:val="auto"/>
          <w:kern w:val="0"/>
          <w:sz w:val="32"/>
          <w:szCs w:val="32"/>
          <w:highlight w:val="none"/>
        </w:rPr>
      </w:pPr>
    </w:p>
    <w:p w14:paraId="5D202D73">
      <w:pPr>
        <w:snapToGrid w:val="0"/>
        <w:spacing w:line="360" w:lineRule="auto"/>
        <w:jc w:val="center"/>
        <w:outlineLvl w:val="0"/>
        <w:rPr>
          <w:rFonts w:ascii="宋体" w:hAnsi="宋体" w:cs="宋体"/>
          <w:b/>
          <w:color w:val="auto"/>
          <w:kern w:val="0"/>
          <w:sz w:val="32"/>
          <w:szCs w:val="32"/>
          <w:highlight w:val="none"/>
        </w:rPr>
      </w:pPr>
    </w:p>
    <w:p w14:paraId="7740DD99">
      <w:pPr>
        <w:pStyle w:val="3"/>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a:effectLst/>
                      </wps:spPr>
                      <wps:txbx>
                        <w:txbxContent>
                          <w:p w14:paraId="2366F55F">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C688FDB">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lMO01wAAAAkBAAAPAAAAAAAAAAEAIAAAACIAAABkcnMvZG93bnJldi54bWxQSwEC&#10;FAAUAAAACACHTuJArjKycy4CAABMBAAADgAAAAAAAAABACAAAAAmAQAAZHJzL2Uyb0RvYy54bWxQ&#10;SwUGAAAAAAYABgBZAQAAxgUAAAAA&#10;">
                <v:fill on="t" focussize="0,0"/>
                <v:stroke on="f"/>
                <v:imagedata o:title=""/>
                <o:lock v:ext="edit" aspectratio="f"/>
                <v:textbox>
                  <w:txbxContent>
                    <w:p w14:paraId="2366F55F">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C688FDB">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4E8BC0A2">
      <w:pPr>
        <w:ind w:left="-540" w:leftChars="-257" w:firstLine="539" w:firstLineChars="257"/>
        <w:rPr>
          <w:color w:val="auto"/>
          <w:highlight w:val="none"/>
        </w:rPr>
      </w:pPr>
    </w:p>
    <w:p w14:paraId="49E58AC1">
      <w:pPr>
        <w:ind w:left="-540" w:leftChars="-257" w:firstLine="539" w:firstLineChars="257"/>
        <w:rPr>
          <w:color w:val="auto"/>
          <w:highlight w:val="none"/>
        </w:rPr>
      </w:pPr>
    </w:p>
    <w:p w14:paraId="45000A2B">
      <w:pPr>
        <w:snapToGrid w:val="0"/>
        <w:rPr>
          <w:color w:val="auto"/>
          <w:highlight w:val="none"/>
        </w:rPr>
      </w:pPr>
    </w:p>
    <w:tbl>
      <w:tblPr>
        <w:tblStyle w:val="15"/>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2311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518B9E5B">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5F8791AB">
            <w:pPr>
              <w:jc w:val="center"/>
              <w:rPr>
                <w:color w:val="auto"/>
                <w:sz w:val="16"/>
                <w:szCs w:val="16"/>
                <w:highlight w:val="none"/>
              </w:rPr>
            </w:pPr>
          </w:p>
        </w:tc>
        <w:tc>
          <w:tcPr>
            <w:tcW w:w="1088" w:type="dxa"/>
            <w:vAlign w:val="center"/>
          </w:tcPr>
          <w:p w14:paraId="1939B5D2">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58414F0F">
            <w:pPr>
              <w:ind w:right="-651" w:rightChars="-310"/>
              <w:jc w:val="center"/>
              <w:rPr>
                <w:color w:val="auto"/>
                <w:sz w:val="16"/>
                <w:szCs w:val="16"/>
                <w:highlight w:val="none"/>
              </w:rPr>
            </w:pPr>
          </w:p>
        </w:tc>
      </w:tr>
      <w:tr w14:paraId="74BE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2F927C50">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02F0C35D">
            <w:pPr>
              <w:jc w:val="center"/>
              <w:rPr>
                <w:color w:val="auto"/>
                <w:sz w:val="16"/>
                <w:szCs w:val="16"/>
                <w:highlight w:val="none"/>
              </w:rPr>
            </w:pPr>
          </w:p>
        </w:tc>
        <w:tc>
          <w:tcPr>
            <w:tcW w:w="1263" w:type="dxa"/>
            <w:gridSpan w:val="2"/>
            <w:vAlign w:val="center"/>
          </w:tcPr>
          <w:p w14:paraId="1A84FFCC">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29EE6D9F">
            <w:pPr>
              <w:jc w:val="center"/>
              <w:rPr>
                <w:rFonts w:ascii="黑体" w:hAnsi="黑体" w:eastAsia="黑体"/>
                <w:b/>
                <w:color w:val="auto"/>
                <w:sz w:val="16"/>
                <w:szCs w:val="16"/>
                <w:highlight w:val="none"/>
              </w:rPr>
            </w:pPr>
          </w:p>
        </w:tc>
        <w:tc>
          <w:tcPr>
            <w:tcW w:w="1088" w:type="dxa"/>
            <w:vAlign w:val="center"/>
          </w:tcPr>
          <w:p w14:paraId="5492B532">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3162FBBA">
            <w:pPr>
              <w:jc w:val="center"/>
              <w:rPr>
                <w:color w:val="auto"/>
                <w:sz w:val="16"/>
                <w:szCs w:val="16"/>
                <w:highlight w:val="none"/>
              </w:rPr>
            </w:pPr>
          </w:p>
        </w:tc>
      </w:tr>
      <w:tr w14:paraId="2E54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516DFE7D">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00BA23D9">
            <w:pPr>
              <w:rPr>
                <w:b/>
                <w:color w:val="auto"/>
                <w:sz w:val="16"/>
                <w:szCs w:val="16"/>
                <w:highlight w:val="none"/>
              </w:rPr>
            </w:pPr>
          </w:p>
        </w:tc>
        <w:tc>
          <w:tcPr>
            <w:tcW w:w="1088" w:type="dxa"/>
            <w:tcBorders>
              <w:top w:val="single" w:color="auto" w:sz="4" w:space="0"/>
            </w:tcBorders>
            <w:vAlign w:val="center"/>
          </w:tcPr>
          <w:p w14:paraId="14C022E4">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03B709CD">
            <w:pPr>
              <w:rPr>
                <w:b/>
                <w:color w:val="auto"/>
                <w:sz w:val="16"/>
                <w:szCs w:val="16"/>
                <w:highlight w:val="none"/>
              </w:rPr>
            </w:pPr>
          </w:p>
        </w:tc>
      </w:tr>
      <w:tr w14:paraId="253C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7E8CE51">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27FF787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3565915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209E8EF6">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0363DE13">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3B6D868D">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6E82CACB">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6D9C9C5F">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1B92F1D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18D2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3AACEF5">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2EE5C80E">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6023FCC7">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7ED76929">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1F7DBCFA">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20B4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4AAE14E3">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3B1B528B">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5C4366FF">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1443B1E2">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6A1598C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4F0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0BE3FD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6E5DE0F">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636092E2">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13129825">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2172A6E4">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7E65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41D8E86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EBE69BA">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26C198C9">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0EF5B38D">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2370DCD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034D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818CD31">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34C391C8">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52F14EC6">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2BAE1383">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593BA43A">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0B150B1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2EAA8CE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5B0E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04AA0176">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0B325A58">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678ECD5E">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2DC59B5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003BD43E">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563CB98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2FAF97F4">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09399EE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173D2DE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20D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B37ECD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8760E02">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72DD859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17B6CBC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7A1D3AF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607D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FD01E70">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369501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1D1BDA0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00A4B041">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3DF0C2BB">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38D5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DDB080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6DDD15A">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26DC486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1D73765E">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52B4A97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5465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352484C">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52F4540">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54C6112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07AA78B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38095EE6">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45EA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B8388E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BA9EA91">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597E25E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1EEDFAB0">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18EE2A9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3C11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12E39E">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B840C99">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74D19EC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6688EDE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2CD11243">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700D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E02882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0BAFD6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37C75B5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4C1B7AE8">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4048D5C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6231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D583361">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AC5C612">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7E7CEF83">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48E0724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1629609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6E9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CEB7D7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B3AD1F5">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16D6DC50">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12F0D33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6ED960B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470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7E1238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572A52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5BC8FF39">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4F0334A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65045D0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6839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4C7042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3CDD8B1">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406CB42E">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008B6EC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3CD5E71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435C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6F51D87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F347211">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70C15E3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20CD6A24">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17FE7A3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75E2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A86FC9D">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01FDCCEE">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6F23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7A65F67A">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568626C1">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6961DBCC">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0C8364D3">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7F95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500C17EE">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281991F3">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545B22E1">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3619835D">
      <w:pPr>
        <w:snapToGrid w:val="0"/>
        <w:spacing w:line="200" w:lineRule="atLeast"/>
        <w:ind w:left="-178" w:leftChars="-85" w:right="-359" w:rightChars="-171"/>
        <w:rPr>
          <w:rFonts w:ascii="黑体" w:hAnsi="黑体" w:eastAsia="黑体"/>
          <w:b/>
          <w:color w:val="auto"/>
          <w:sz w:val="16"/>
          <w:szCs w:val="16"/>
          <w:highlight w:val="none"/>
        </w:rPr>
      </w:pPr>
    </w:p>
    <w:p w14:paraId="4EEF80B4">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2A46C934">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72044255">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13B7BEA8">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11AB9CA0">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0439">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A6B2F1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1A4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3DE5E1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221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1C66F5E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4F9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7B263C3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1F8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40AE12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AA27">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2F6120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36F8">
    <w:pPr>
      <w:pStyle w:val="11"/>
      <w:tabs>
        <w:tab w:val="right" w:pos="9901"/>
      </w:tabs>
      <w:ind w:right="105"/>
      <w:jc w:val="center"/>
      <w:rPr>
        <w:sz w:val="21"/>
      </w:rPr>
    </w:pPr>
    <w:r>
      <w:fldChar w:fldCharType="begin"/>
    </w:r>
    <w:r>
      <w:rPr>
        <w:rStyle w:val="18"/>
      </w:rPr>
      <w:instrText xml:space="preserve"> PAGE </w:instrText>
    </w:r>
    <w:r>
      <w:fldChar w:fldCharType="separate"/>
    </w:r>
    <w:r>
      <w:rPr>
        <w:rStyle w:val="18"/>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E582">
    <w:pPr>
      <w:pStyle w:val="12"/>
      <w:tabs>
        <w:tab w:val="left" w:pos="9000"/>
        <w:tab w:val="clear" w:pos="8306"/>
      </w:tabs>
      <w:jc w:val="both"/>
    </w:pPr>
  </w:p>
  <w:p w14:paraId="6ED6D2B9">
    <w:pPr>
      <w:pStyle w:val="12"/>
      <w:tabs>
        <w:tab w:val="left" w:pos="9000"/>
        <w:tab w:val="clear" w:pos="8306"/>
      </w:tabs>
      <w:jc w:val="both"/>
    </w:pPr>
  </w:p>
  <w:p w14:paraId="501834B5">
    <w:pPr>
      <w:pStyle w:val="12"/>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F896">
    <w:pPr>
      <w:pStyle w:val="12"/>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DA80">
    <w:pPr>
      <w:pStyle w:val="12"/>
    </w:pPr>
    <w:r>
      <w:t></w:t>
    </w:r>
    <w:r>
      <w:rPr>
        <w:rFonts w:hint="eastAsia"/>
      </w:rPr>
      <w:t xml:space="preserve">         </w:t>
    </w:r>
  </w:p>
  <w:p w14:paraId="2A0BE848">
    <w:pPr>
      <w:pStyle w:val="12"/>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2DD0">
    <w:pPr>
      <w:pStyle w:val="12"/>
      <w:rPr>
        <w:rFonts w:ascii="仿宋_GB2312" w:eastAsia="仿宋_GB2312"/>
        <w:b/>
        <w:i/>
        <w:u w:val="single"/>
      </w:rPr>
    </w:pPr>
    <w:r>
      <w:t></w:t>
    </w:r>
    <w:r>
      <w:rPr>
        <w:rFonts w:hint="eastAsia"/>
      </w:rPr>
      <w:t xml:space="preserve">                                                </w:t>
    </w:r>
  </w:p>
  <w:p w14:paraId="1278CB6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98DE">
    <w:pPr>
      <w:pStyle w:val="12"/>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6348">
    <w:pPr>
      <w:pStyle w:val="12"/>
      <w:jc w:val="right"/>
      <w:rPr>
        <w:rFonts w:ascii="仿宋_GB2312" w:eastAsia="仿宋_GB2312"/>
        <w:b/>
        <w:i/>
        <w:u w:val="single"/>
      </w:rPr>
    </w:pPr>
    <w:r>
      <w:rPr>
        <w:rFonts w:hint="eastAsia"/>
      </w:rPr>
      <w:t xml:space="preserve">                                 </w:t>
    </w:r>
  </w:p>
  <w:p w14:paraId="0931FA6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FDF4">
    <w:pPr>
      <w:pStyle w:val="12"/>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4FF9">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abstractNum w:abstractNumId="4">
    <w:nsid w:val="65D8D690"/>
    <w:multiLevelType w:val="singleLevel"/>
    <w:tmpl w:val="65D8D690"/>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1274D"/>
    <w:rsid w:val="00021B4B"/>
    <w:rsid w:val="0004372A"/>
    <w:rsid w:val="000A60D9"/>
    <w:rsid w:val="000D1091"/>
    <w:rsid w:val="000D48AD"/>
    <w:rsid w:val="000F5A7B"/>
    <w:rsid w:val="00123E95"/>
    <w:rsid w:val="00173950"/>
    <w:rsid w:val="001C6CD6"/>
    <w:rsid w:val="00216361"/>
    <w:rsid w:val="002520CD"/>
    <w:rsid w:val="00284EAA"/>
    <w:rsid w:val="0030712D"/>
    <w:rsid w:val="00331F98"/>
    <w:rsid w:val="00353984"/>
    <w:rsid w:val="00356F92"/>
    <w:rsid w:val="0036430E"/>
    <w:rsid w:val="004137EA"/>
    <w:rsid w:val="0041684C"/>
    <w:rsid w:val="0042149C"/>
    <w:rsid w:val="0043702F"/>
    <w:rsid w:val="004755B2"/>
    <w:rsid w:val="004D0026"/>
    <w:rsid w:val="004D297B"/>
    <w:rsid w:val="004F0F7C"/>
    <w:rsid w:val="00501D5C"/>
    <w:rsid w:val="00595751"/>
    <w:rsid w:val="005A6808"/>
    <w:rsid w:val="00631F65"/>
    <w:rsid w:val="00654FFC"/>
    <w:rsid w:val="00664DFB"/>
    <w:rsid w:val="006935F2"/>
    <w:rsid w:val="006C4624"/>
    <w:rsid w:val="006C5366"/>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1674C"/>
    <w:rsid w:val="00922981"/>
    <w:rsid w:val="00923D8D"/>
    <w:rsid w:val="00947F70"/>
    <w:rsid w:val="009838F8"/>
    <w:rsid w:val="009C6D10"/>
    <w:rsid w:val="009D0C4C"/>
    <w:rsid w:val="009D4252"/>
    <w:rsid w:val="00A130D6"/>
    <w:rsid w:val="00A2671B"/>
    <w:rsid w:val="00A478C9"/>
    <w:rsid w:val="00A5226C"/>
    <w:rsid w:val="00A74352"/>
    <w:rsid w:val="00A9555C"/>
    <w:rsid w:val="00AC7845"/>
    <w:rsid w:val="00AD739A"/>
    <w:rsid w:val="00BD0760"/>
    <w:rsid w:val="00C53F06"/>
    <w:rsid w:val="00C61C1B"/>
    <w:rsid w:val="00C652E7"/>
    <w:rsid w:val="00C745B1"/>
    <w:rsid w:val="00C77606"/>
    <w:rsid w:val="00C853D8"/>
    <w:rsid w:val="00CC4A45"/>
    <w:rsid w:val="00CC4B15"/>
    <w:rsid w:val="00CF3BE2"/>
    <w:rsid w:val="00D07B94"/>
    <w:rsid w:val="00DB4ED8"/>
    <w:rsid w:val="00DD0F5B"/>
    <w:rsid w:val="00DF38BE"/>
    <w:rsid w:val="00E42002"/>
    <w:rsid w:val="00E502EC"/>
    <w:rsid w:val="00E766DE"/>
    <w:rsid w:val="00E921DC"/>
    <w:rsid w:val="00E929EF"/>
    <w:rsid w:val="00EB7274"/>
    <w:rsid w:val="00F13695"/>
    <w:rsid w:val="00F76FF5"/>
    <w:rsid w:val="00FD563E"/>
    <w:rsid w:val="00FE4E8C"/>
    <w:rsid w:val="01820D72"/>
    <w:rsid w:val="019305D6"/>
    <w:rsid w:val="01940FE4"/>
    <w:rsid w:val="02C22510"/>
    <w:rsid w:val="032729CD"/>
    <w:rsid w:val="05177622"/>
    <w:rsid w:val="085F1E28"/>
    <w:rsid w:val="0A2B71BE"/>
    <w:rsid w:val="0BBB4F0E"/>
    <w:rsid w:val="11D413CD"/>
    <w:rsid w:val="128F06FD"/>
    <w:rsid w:val="139317F9"/>
    <w:rsid w:val="19410B0E"/>
    <w:rsid w:val="1BFD6C2F"/>
    <w:rsid w:val="1CEF0700"/>
    <w:rsid w:val="1E4A78F1"/>
    <w:rsid w:val="1E75452A"/>
    <w:rsid w:val="1FB34E3B"/>
    <w:rsid w:val="21457C69"/>
    <w:rsid w:val="21F63E4D"/>
    <w:rsid w:val="23395B0A"/>
    <w:rsid w:val="2ACC4C5F"/>
    <w:rsid w:val="2BF0106E"/>
    <w:rsid w:val="2C466BA2"/>
    <w:rsid w:val="313C03D1"/>
    <w:rsid w:val="38CA43A9"/>
    <w:rsid w:val="3AD30E64"/>
    <w:rsid w:val="3BAE4825"/>
    <w:rsid w:val="3BC25A8D"/>
    <w:rsid w:val="3C6C5D3B"/>
    <w:rsid w:val="3D1707AA"/>
    <w:rsid w:val="3D1B0FDD"/>
    <w:rsid w:val="3DFD7A88"/>
    <w:rsid w:val="403911C3"/>
    <w:rsid w:val="43407B62"/>
    <w:rsid w:val="435B2648"/>
    <w:rsid w:val="438D4C2F"/>
    <w:rsid w:val="494675D8"/>
    <w:rsid w:val="49825CAA"/>
    <w:rsid w:val="4D4A1A92"/>
    <w:rsid w:val="4F8B751C"/>
    <w:rsid w:val="547A48F8"/>
    <w:rsid w:val="557C1395"/>
    <w:rsid w:val="58AE5C77"/>
    <w:rsid w:val="5B122177"/>
    <w:rsid w:val="5C8A055B"/>
    <w:rsid w:val="5FA41B4D"/>
    <w:rsid w:val="60E53B15"/>
    <w:rsid w:val="622E411C"/>
    <w:rsid w:val="6232543D"/>
    <w:rsid w:val="624D40D3"/>
    <w:rsid w:val="629D0130"/>
    <w:rsid w:val="62B73AC3"/>
    <w:rsid w:val="62BB4BDA"/>
    <w:rsid w:val="657C1D0C"/>
    <w:rsid w:val="6A667C1B"/>
    <w:rsid w:val="6D1C60F5"/>
    <w:rsid w:val="6E381FD0"/>
    <w:rsid w:val="6EFC4430"/>
    <w:rsid w:val="703B482E"/>
    <w:rsid w:val="71A7097A"/>
    <w:rsid w:val="72AF79A6"/>
    <w:rsid w:val="732A4301"/>
    <w:rsid w:val="767F0A66"/>
    <w:rsid w:val="77DC19B1"/>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2"/>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30"/>
    <w:qFormat/>
    <w:uiPriority w:val="0"/>
    <w:rPr>
      <w:rFonts w:ascii="宋体" w:hAnsi="Courier New" w:cs="Arial"/>
      <w:snapToGrid w:val="0"/>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31"/>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7"/>
    <w:next w:val="7"/>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eastAsia="Arial"/>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纯文本 Char"/>
    <w:basedOn w:val="17"/>
    <w:link w:val="9"/>
    <w:qFormat/>
    <w:uiPriority w:val="0"/>
    <w:rPr>
      <w:rFonts w:ascii="宋体" w:hAnsi="Courier New" w:eastAsia="宋体" w:cs="Arial"/>
      <w:snapToGrid w:val="0"/>
      <w:kern w:val="2"/>
      <w:sz w:val="21"/>
      <w:szCs w:val="21"/>
    </w:rPr>
  </w:style>
  <w:style w:type="character" w:customStyle="1" w:styleId="31">
    <w:name w:val="页眉 Char"/>
    <w:link w:val="12"/>
    <w:qFormat/>
    <w:uiPriority w:val="99"/>
    <w:rPr>
      <w:rFonts w:eastAsia="宋体"/>
      <w:kern w:val="2"/>
      <w:sz w:val="18"/>
      <w:szCs w:val="18"/>
    </w:rPr>
  </w:style>
  <w:style w:type="character" w:customStyle="1" w:styleId="32">
    <w:name w:val="批注文字 Char"/>
    <w:basedOn w:val="17"/>
    <w:link w:val="7"/>
    <w:qFormat/>
    <w:uiPriority w:val="0"/>
    <w:rPr>
      <w:rFonts w:ascii="Times New Roman" w:hAnsi="Times New Roman" w:eastAsia="宋体" w:cs="Times New Roman"/>
      <w:kern w:val="2"/>
      <w:sz w:val="21"/>
      <w:szCs w:val="24"/>
    </w:rPr>
  </w:style>
  <w:style w:type="character" w:customStyle="1" w:styleId="33">
    <w:name w:val="批注主题 Char"/>
    <w:basedOn w:val="32"/>
    <w:link w:val="14"/>
    <w:qFormat/>
    <w:uiPriority w:val="0"/>
    <w:rPr>
      <w:rFonts w:ascii="Times New Roman" w:hAnsi="Times New Roman" w:eastAsia="宋体" w:cs="Times New Roman"/>
      <w:b/>
      <w:bCs/>
      <w:kern w:val="2"/>
      <w:sz w:val="21"/>
      <w:szCs w:val="24"/>
    </w:rPr>
  </w:style>
  <w:style w:type="paragraph" w:customStyle="1" w:styleId="34">
    <w:name w:val="p0"/>
    <w:basedOn w:val="1"/>
    <w:qFormat/>
    <w:uiPriority w:val="0"/>
    <w:pPr>
      <w:widowControl/>
      <w:adjustRightInd/>
    </w:pPr>
    <w:rPr>
      <w:kern w:val="0"/>
      <w:szCs w:val="21"/>
    </w:rPr>
  </w:style>
  <w:style w:type="paragraph" w:customStyle="1" w:styleId="35">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8472</Words>
  <Characters>9741</Characters>
  <Lines>232</Lines>
  <Paragraphs>65</Paragraphs>
  <TotalTime>12</TotalTime>
  <ScaleCrop>false</ScaleCrop>
  <LinksUpToDate>false</LinksUpToDate>
  <CharactersWithSpaces>9998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2025-07-09T05:44:18Z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8BA1712E4D48486B887BB88F5849B342_13</vt:lpwstr>
  </property>
  <property fmtid="{D5CDD505-2E9C-101B-9397-08002B2CF9AE}" pid="4" name="KSOTemplateDocerSaveRecord">
    <vt:lpwstr>eyJoZGlkIjoiOGQ3MzM3YTU4ZDMzZjNlZDczMWU5MDY2OWExOGQ0NTQiLCJ1c2VySWQiOiIyODMyNjMxNzUifQ==</vt:lpwstr>
  </property>
</Properties>
</file>