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B938">
      <w:pPr>
        <w:spacing w:line="360" w:lineRule="auto"/>
        <w:jc w:val="center"/>
        <w:rPr>
          <w:rFonts w:hint="eastAsia" w:ascii="宋体" w:hAnsi="宋体" w:eastAsia="宋体" w:cs="宋体"/>
          <w:b/>
          <w:color w:val="auto"/>
          <w:sz w:val="24"/>
          <w:highlight w:val="none"/>
        </w:rPr>
      </w:pPr>
    </w:p>
    <w:p w14:paraId="70BF65CE">
      <w:pPr>
        <w:pStyle w:val="969"/>
        <w:spacing w:line="760" w:lineRule="exact"/>
        <w:rPr>
          <w:rFonts w:hint="eastAsia" w:ascii="宋体" w:hAnsi="宋体" w:eastAsia="宋体" w:cs="宋体"/>
          <w:color w:val="auto"/>
          <w:sz w:val="72"/>
          <w:szCs w:val="72"/>
          <w:highlight w:val="none"/>
        </w:rPr>
      </w:pPr>
    </w:p>
    <w:p w14:paraId="52CB3C43">
      <w:pPr>
        <w:pStyle w:val="24"/>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48"/>
          <w:szCs w:val="48"/>
          <w:highlight w:val="none"/>
          <w:lang w:val="en-US" w:eastAsia="zh-CN"/>
        </w:rPr>
        <w:t>宁围街道宁牧未来社区</w:t>
      </w:r>
      <w:r>
        <w:rPr>
          <w:rFonts w:hint="eastAsia" w:hAnsi="宋体" w:cs="宋体"/>
          <w:b/>
          <w:bCs/>
          <w:color w:val="auto"/>
          <w:sz w:val="48"/>
          <w:szCs w:val="48"/>
          <w:highlight w:val="none"/>
          <w:lang w:val="en-US" w:eastAsia="zh-CN"/>
        </w:rPr>
        <w:t>城市书房运营</w:t>
      </w:r>
      <w:r>
        <w:rPr>
          <w:rFonts w:hint="eastAsia" w:ascii="宋体" w:hAnsi="宋体" w:eastAsia="宋体" w:cs="宋体"/>
          <w:b/>
          <w:bCs/>
          <w:color w:val="auto"/>
          <w:sz w:val="48"/>
          <w:szCs w:val="48"/>
          <w:highlight w:val="none"/>
          <w:lang w:val="en-US" w:eastAsia="zh-CN"/>
        </w:rPr>
        <w:t>项目</w:t>
      </w:r>
    </w:p>
    <w:p w14:paraId="7ACE8651">
      <w:pPr>
        <w:pStyle w:val="83"/>
        <w:rPr>
          <w:rFonts w:hint="eastAsia" w:ascii="宋体" w:hAnsi="宋体" w:eastAsia="宋体" w:cs="宋体"/>
          <w:color w:val="auto"/>
          <w:highlight w:val="none"/>
          <w:lang w:eastAsia="zh-CN"/>
        </w:rPr>
      </w:pPr>
    </w:p>
    <w:p w14:paraId="611E1E8C">
      <w:pPr>
        <w:adjustRightInd/>
        <w:spacing w:line="360" w:lineRule="auto"/>
        <w:jc w:val="center"/>
        <w:rPr>
          <w:rFonts w:hint="eastAsia" w:ascii="宋体" w:hAnsi="宋体" w:eastAsia="宋体" w:cs="宋体"/>
          <w:b/>
          <w:bCs/>
          <w:color w:val="auto"/>
          <w:sz w:val="72"/>
          <w:szCs w:val="72"/>
          <w:highlight w:val="none"/>
        </w:rPr>
      </w:pPr>
    </w:p>
    <w:p w14:paraId="54BAB5CC">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14:paraId="1B6F6E19">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14:paraId="50186B22">
      <w:pPr>
        <w:adjustRightInd/>
        <w:spacing w:line="360" w:lineRule="auto"/>
        <w:jc w:val="center"/>
        <w:rPr>
          <w:rFonts w:hint="eastAsia" w:ascii="宋体" w:hAnsi="宋体" w:eastAsia="宋体" w:cs="宋体"/>
          <w:b/>
          <w:color w:val="auto"/>
          <w:sz w:val="44"/>
          <w:szCs w:val="44"/>
          <w:highlight w:val="none"/>
        </w:rPr>
      </w:pPr>
    </w:p>
    <w:p w14:paraId="2050CAB1">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w:t>
      </w:r>
      <w:r>
        <w:rPr>
          <w:rFonts w:hint="eastAsia" w:ascii="宋体" w:hAnsi="宋体" w:eastAsia="宋体" w:cs="宋体"/>
          <w:b/>
          <w:bCs/>
          <w:color w:val="auto"/>
          <w:sz w:val="30"/>
          <w:szCs w:val="30"/>
          <w:highlight w:val="none"/>
          <w:lang w:eastAsia="zh-CN"/>
        </w:rPr>
        <w:t>QTCG-NW20250601</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2</w:t>
      </w:r>
      <w:r>
        <w:rPr>
          <w:rFonts w:hint="eastAsia" w:ascii="宋体" w:hAnsi="宋体" w:cs="宋体"/>
          <w:b/>
          <w:bCs/>
          <w:color w:val="auto"/>
          <w:sz w:val="30"/>
          <w:szCs w:val="30"/>
          <w:highlight w:val="none"/>
          <w:lang w:eastAsia="zh-CN"/>
        </w:rPr>
        <w:t>）</w:t>
      </w:r>
    </w:p>
    <w:p w14:paraId="344305AC">
      <w:pPr>
        <w:adjustRightInd/>
        <w:spacing w:line="360" w:lineRule="auto"/>
        <w:rPr>
          <w:rFonts w:hint="eastAsia" w:ascii="宋体" w:hAnsi="宋体" w:eastAsia="宋体" w:cs="宋体"/>
          <w:color w:val="auto"/>
          <w:sz w:val="28"/>
          <w:szCs w:val="20"/>
          <w:highlight w:val="none"/>
        </w:rPr>
      </w:pPr>
    </w:p>
    <w:p w14:paraId="27703646">
      <w:pPr>
        <w:spacing w:line="360" w:lineRule="auto"/>
        <w:jc w:val="center"/>
        <w:rPr>
          <w:rFonts w:hint="eastAsia" w:ascii="宋体" w:hAnsi="宋体" w:eastAsia="宋体" w:cs="宋体"/>
          <w:b/>
          <w:color w:val="auto"/>
          <w:sz w:val="44"/>
          <w:szCs w:val="44"/>
          <w:highlight w:val="none"/>
        </w:rPr>
      </w:pPr>
    </w:p>
    <w:p w14:paraId="6227577F">
      <w:pPr>
        <w:spacing w:line="360" w:lineRule="auto"/>
        <w:jc w:val="center"/>
        <w:rPr>
          <w:rFonts w:hint="eastAsia" w:ascii="宋体" w:hAnsi="宋体" w:eastAsia="宋体" w:cs="宋体"/>
          <w:b/>
          <w:color w:val="auto"/>
          <w:sz w:val="44"/>
          <w:szCs w:val="44"/>
          <w:highlight w:val="none"/>
        </w:rPr>
      </w:pPr>
    </w:p>
    <w:p w14:paraId="470B3B20">
      <w:pPr>
        <w:pStyle w:val="86"/>
        <w:rPr>
          <w:rFonts w:hint="eastAsia" w:ascii="宋体" w:hAnsi="宋体" w:eastAsia="宋体" w:cs="宋体"/>
          <w:color w:val="auto"/>
          <w:highlight w:val="none"/>
        </w:rPr>
      </w:pPr>
    </w:p>
    <w:p w14:paraId="03BD1DFF">
      <w:pPr>
        <w:pStyle w:val="86"/>
        <w:rPr>
          <w:rFonts w:hint="eastAsia" w:ascii="宋体" w:hAnsi="宋体" w:eastAsia="宋体" w:cs="宋体"/>
          <w:color w:val="auto"/>
          <w:highlight w:val="none"/>
        </w:rPr>
      </w:pPr>
    </w:p>
    <w:p w14:paraId="389F25E4">
      <w:pPr>
        <w:pStyle w:val="83"/>
        <w:ind w:firstLine="0"/>
        <w:rPr>
          <w:rFonts w:hint="eastAsia" w:ascii="宋体" w:hAnsi="宋体" w:eastAsia="宋体" w:cs="宋体"/>
          <w:color w:val="auto"/>
          <w:highlight w:val="none"/>
          <w:lang w:eastAsia="zh-CN"/>
        </w:rPr>
      </w:pPr>
    </w:p>
    <w:p w14:paraId="2F734BBE">
      <w:pPr>
        <w:spacing w:line="360" w:lineRule="auto"/>
        <w:ind w:firstLine="964" w:firstLineChars="300"/>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交易发起人：杭州萧山宁围宁牧股份经济联合社</w:t>
      </w:r>
    </w:p>
    <w:p w14:paraId="12D82ED2">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14:paraId="7EABD1D6">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日</w:t>
      </w:r>
    </w:p>
    <w:p w14:paraId="361F8F63">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5B9CD94D">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C324253">
      <w:pPr>
        <w:spacing w:line="360" w:lineRule="auto"/>
        <w:rPr>
          <w:rFonts w:hint="eastAsia" w:ascii="宋体" w:hAnsi="宋体" w:eastAsia="宋体" w:cs="宋体"/>
          <w:color w:val="auto"/>
          <w:sz w:val="32"/>
          <w:szCs w:val="32"/>
          <w:highlight w:val="none"/>
        </w:rPr>
      </w:pPr>
    </w:p>
    <w:p w14:paraId="33610A61">
      <w:pPr>
        <w:spacing w:line="360" w:lineRule="auto"/>
        <w:rPr>
          <w:rFonts w:hint="eastAsia" w:ascii="宋体" w:hAnsi="宋体" w:eastAsia="宋体" w:cs="宋体"/>
          <w:color w:val="auto"/>
          <w:sz w:val="32"/>
          <w:szCs w:val="32"/>
          <w:highlight w:val="none"/>
        </w:rPr>
      </w:pPr>
    </w:p>
    <w:p w14:paraId="6EB36B9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02332B9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2027A08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6B59F28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14:paraId="49ED92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453D45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20E8DC2">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2ADBE875">
      <w:pPr>
        <w:spacing w:line="360" w:lineRule="auto"/>
        <w:ind w:firstLine="549" w:firstLineChars="229"/>
        <w:rPr>
          <w:rFonts w:hint="eastAsia" w:ascii="宋体" w:hAnsi="宋体" w:eastAsia="宋体" w:cs="宋体"/>
          <w:color w:val="auto"/>
          <w:sz w:val="24"/>
          <w:highlight w:val="none"/>
        </w:rPr>
      </w:pPr>
    </w:p>
    <w:p w14:paraId="71C07B88">
      <w:pPr>
        <w:spacing w:line="360" w:lineRule="auto"/>
        <w:ind w:firstLine="549" w:firstLineChars="229"/>
        <w:rPr>
          <w:rFonts w:hint="eastAsia" w:ascii="宋体" w:hAnsi="宋体" w:eastAsia="宋体" w:cs="宋体"/>
          <w:color w:val="auto"/>
          <w:sz w:val="24"/>
          <w:highlight w:val="none"/>
        </w:rPr>
      </w:pPr>
    </w:p>
    <w:p w14:paraId="54E974B9">
      <w:pPr>
        <w:spacing w:line="360" w:lineRule="auto"/>
        <w:ind w:firstLine="549" w:firstLineChars="229"/>
        <w:rPr>
          <w:rFonts w:hint="eastAsia" w:ascii="宋体" w:hAnsi="宋体" w:eastAsia="宋体" w:cs="宋体"/>
          <w:color w:val="auto"/>
          <w:sz w:val="24"/>
          <w:highlight w:val="none"/>
        </w:rPr>
      </w:pPr>
    </w:p>
    <w:p w14:paraId="6D916979">
      <w:pPr>
        <w:spacing w:line="360" w:lineRule="auto"/>
        <w:ind w:firstLine="549" w:firstLineChars="229"/>
        <w:rPr>
          <w:rFonts w:hint="eastAsia" w:ascii="宋体" w:hAnsi="宋体" w:eastAsia="宋体" w:cs="宋体"/>
          <w:color w:val="auto"/>
          <w:sz w:val="24"/>
          <w:highlight w:val="none"/>
        </w:rPr>
      </w:pPr>
    </w:p>
    <w:p w14:paraId="06C9E7CE">
      <w:pPr>
        <w:spacing w:line="360" w:lineRule="auto"/>
        <w:ind w:firstLine="549" w:firstLineChars="229"/>
        <w:rPr>
          <w:rFonts w:hint="eastAsia" w:ascii="宋体" w:hAnsi="宋体" w:eastAsia="宋体" w:cs="宋体"/>
          <w:color w:val="auto"/>
          <w:sz w:val="24"/>
          <w:highlight w:val="none"/>
        </w:rPr>
      </w:pPr>
    </w:p>
    <w:p w14:paraId="453B29DF">
      <w:pPr>
        <w:spacing w:line="360" w:lineRule="auto"/>
        <w:ind w:firstLine="549" w:firstLineChars="229"/>
        <w:rPr>
          <w:rFonts w:hint="eastAsia" w:ascii="宋体" w:hAnsi="宋体" w:eastAsia="宋体" w:cs="宋体"/>
          <w:color w:val="auto"/>
          <w:sz w:val="24"/>
          <w:highlight w:val="none"/>
        </w:rPr>
      </w:pPr>
    </w:p>
    <w:p w14:paraId="45DD6070">
      <w:pPr>
        <w:spacing w:line="360" w:lineRule="auto"/>
        <w:ind w:firstLine="549" w:firstLineChars="229"/>
        <w:rPr>
          <w:rFonts w:hint="eastAsia" w:ascii="宋体" w:hAnsi="宋体" w:eastAsia="宋体" w:cs="宋体"/>
          <w:color w:val="auto"/>
          <w:sz w:val="24"/>
          <w:highlight w:val="none"/>
        </w:rPr>
      </w:pPr>
    </w:p>
    <w:p w14:paraId="0D332615">
      <w:pPr>
        <w:spacing w:line="360" w:lineRule="auto"/>
        <w:ind w:firstLine="549" w:firstLineChars="229"/>
        <w:rPr>
          <w:rFonts w:hint="eastAsia" w:ascii="宋体" w:hAnsi="宋体" w:eastAsia="宋体" w:cs="宋体"/>
          <w:color w:val="auto"/>
          <w:sz w:val="24"/>
          <w:highlight w:val="none"/>
        </w:rPr>
      </w:pPr>
    </w:p>
    <w:p w14:paraId="4381DB45">
      <w:pPr>
        <w:spacing w:line="360" w:lineRule="auto"/>
        <w:ind w:firstLine="549" w:firstLineChars="229"/>
        <w:rPr>
          <w:rFonts w:hint="eastAsia" w:ascii="宋体" w:hAnsi="宋体" w:eastAsia="宋体" w:cs="宋体"/>
          <w:color w:val="auto"/>
          <w:sz w:val="24"/>
          <w:highlight w:val="none"/>
        </w:rPr>
      </w:pPr>
    </w:p>
    <w:p w14:paraId="275C285D">
      <w:pPr>
        <w:spacing w:line="360" w:lineRule="auto"/>
        <w:ind w:firstLine="549" w:firstLineChars="229"/>
        <w:rPr>
          <w:rFonts w:hint="eastAsia" w:ascii="宋体" w:hAnsi="宋体" w:eastAsia="宋体" w:cs="宋体"/>
          <w:color w:val="auto"/>
          <w:sz w:val="24"/>
          <w:highlight w:val="none"/>
        </w:rPr>
      </w:pPr>
    </w:p>
    <w:p w14:paraId="350238A8">
      <w:pPr>
        <w:spacing w:line="360" w:lineRule="auto"/>
        <w:ind w:firstLine="549" w:firstLineChars="229"/>
        <w:rPr>
          <w:rFonts w:hint="eastAsia" w:ascii="宋体" w:hAnsi="宋体" w:eastAsia="宋体" w:cs="宋体"/>
          <w:color w:val="auto"/>
          <w:sz w:val="24"/>
          <w:highlight w:val="none"/>
        </w:rPr>
      </w:pPr>
    </w:p>
    <w:p w14:paraId="3825DD4E">
      <w:pPr>
        <w:spacing w:line="360" w:lineRule="auto"/>
        <w:ind w:firstLine="549" w:firstLineChars="229"/>
        <w:rPr>
          <w:rFonts w:hint="eastAsia" w:ascii="宋体" w:hAnsi="宋体" w:eastAsia="宋体" w:cs="宋体"/>
          <w:color w:val="auto"/>
          <w:sz w:val="24"/>
          <w:highlight w:val="none"/>
        </w:rPr>
      </w:pPr>
    </w:p>
    <w:p w14:paraId="75423117">
      <w:pPr>
        <w:spacing w:line="360" w:lineRule="auto"/>
        <w:rPr>
          <w:rFonts w:hint="eastAsia" w:ascii="宋体" w:hAnsi="宋体" w:eastAsia="宋体" w:cs="宋体"/>
          <w:color w:val="auto"/>
          <w:sz w:val="24"/>
          <w:highlight w:val="none"/>
        </w:rPr>
      </w:pPr>
    </w:p>
    <w:p w14:paraId="28F03675">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14:paraId="55A336B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75BA8FE1">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lang w:eastAsia="zh-CN"/>
        </w:rPr>
        <w:t>QTCG-NW20250601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w:t>
      </w:r>
    </w:p>
    <w:p w14:paraId="6A310022">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eastAsia="宋体" w:cs="宋体"/>
          <w:b w:val="0"/>
          <w:bCs/>
          <w:color w:val="auto"/>
          <w:sz w:val="24"/>
          <w:highlight w:val="none"/>
          <w:lang w:val="en-US" w:eastAsia="zh-CN"/>
        </w:rPr>
        <w:t>宁围街道宁牧未来社区城市书房运营项目</w:t>
      </w:r>
    </w:p>
    <w:p w14:paraId="55A30E72">
      <w:pPr>
        <w:pStyle w:val="16"/>
        <w:spacing w:line="360" w:lineRule="auto"/>
        <w:ind w:firstLine="482" w:firstLineChars="200"/>
        <w:rPr>
          <w:rFonts w:hint="eastAsia" w:ascii="宋体" w:hAnsi="宋体" w:eastAsia="宋体" w:cs="宋体"/>
          <w:color w:val="0000FF"/>
          <w:sz w:val="24"/>
          <w:highlight w:val="none"/>
        </w:rPr>
      </w:pPr>
      <w:r>
        <w:rPr>
          <w:rFonts w:hint="eastAsia" w:ascii="宋体" w:hAnsi="宋体" w:eastAsia="宋体" w:cs="宋体"/>
          <w:b/>
          <w:color w:val="auto"/>
          <w:sz w:val="24"/>
          <w:highlight w:val="none"/>
        </w:rPr>
        <w:t>交易需求：</w:t>
      </w:r>
      <w:r>
        <w:rPr>
          <w:rFonts w:hint="eastAsia" w:hAnsi="宋体" w:cs="宋体"/>
          <w:b w:val="0"/>
          <w:bCs/>
          <w:color w:val="auto"/>
          <w:sz w:val="24"/>
          <w:highlight w:val="none"/>
          <w:lang w:eastAsia="zh-CN"/>
        </w:rPr>
        <w:t>宁围街道宁牧未来社区城市书房运营</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数量1项</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服务期5年，</w:t>
      </w:r>
      <w:r>
        <w:rPr>
          <w:rFonts w:hint="eastAsia" w:ascii="宋体" w:hAnsi="宋体" w:eastAsia="宋体" w:cs="宋体"/>
          <w:color w:val="auto"/>
          <w:sz w:val="24"/>
          <w:highlight w:val="none"/>
        </w:rPr>
        <w:t>详见交易需求。</w:t>
      </w:r>
    </w:p>
    <w:p w14:paraId="56378C90">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14:paraId="78DA528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14:paraId="5BF7FD9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26E6C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FA8F2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85BEA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50015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AC740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3907C9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2BD5679E">
      <w:pPr>
        <w:pStyle w:val="63"/>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rPr>
        <w:t>7、本项目的特定资格要求：</w:t>
      </w:r>
      <w:r>
        <w:rPr>
          <w:rFonts w:hint="eastAsia" w:ascii="宋体" w:hAnsi="宋体" w:eastAsia="宋体" w:cs="宋体"/>
          <w:color w:val="auto"/>
          <w:highlight w:val="none"/>
          <w:lang w:val="en-US"/>
        </w:rPr>
        <w:t>无；</w:t>
      </w:r>
    </w:p>
    <w:p w14:paraId="2DE24113">
      <w:pPr>
        <w:pStyle w:val="63"/>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14:paraId="0BF2B4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14:paraId="64CD7BA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53FB222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乐采云平台（www.lecaiyun.com）</w:t>
      </w:r>
      <w:r>
        <w:rPr>
          <w:rFonts w:hint="eastAsia" w:ascii="宋体" w:hAnsi="宋体" w:eastAsia="宋体" w:cs="宋体"/>
          <w:color w:val="auto"/>
          <w:sz w:val="24"/>
          <w:highlight w:val="none"/>
        </w:rPr>
        <w:t xml:space="preserve"> </w:t>
      </w:r>
    </w:p>
    <w:p w14:paraId="74210A3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https://</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 xml:space="preserve">/在线申请获取公开竞争文件（进入“项目采购”应用，在获取采购文件菜单中选择项目，申请获取公开竞争文件）。 </w:t>
      </w:r>
    </w:p>
    <w:p w14:paraId="1A9378A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2AA3AE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1A24C46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67C7CA5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乐采云平台（www.lecaiyun.com）</w:t>
      </w:r>
      <w:r>
        <w:rPr>
          <w:rFonts w:hint="eastAsia" w:ascii="宋体" w:hAnsi="宋体" w:eastAsia="宋体" w:cs="宋体"/>
          <w:color w:val="auto"/>
          <w:sz w:val="24"/>
          <w:highlight w:val="none"/>
        </w:rPr>
        <w:t xml:space="preserve"> </w:t>
      </w:r>
    </w:p>
    <w:p w14:paraId="0160774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14:paraId="3E36214B">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乐采云平台（www.lecaiyun.com）</w:t>
      </w:r>
    </w:p>
    <w:p w14:paraId="201A1E6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25F813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5018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）”进行招投标活动，不接受纸质响应文件；②投标准备：注册账号--点击“商家入驻”，进行采购供应商资料填写；申领CA数字证书---申领流程详见“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；进入“项目采购”应用，在获取采购文件菜单中选择项目，获取公开竞争文件；④响应文件的制作：在“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“服务中心-帮助文档-项目采购-操作流程-电子招投标-采购项目电子交易管理操作指南-供应商”。</w:t>
      </w:r>
    </w:p>
    <w:p w14:paraId="26E7C4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14:paraId="06C6C9AE">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14:paraId="06CD65A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bCs/>
          <w:color w:val="auto"/>
          <w:sz w:val="24"/>
          <w:highlight w:val="none"/>
        </w:rPr>
        <w:t>杭州萧山宁围宁牧股份经济联合社</w:t>
      </w:r>
    </w:p>
    <w:p w14:paraId="7BD4BB7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地址：杭州市萧山区宁围街道宁牧村</w:t>
      </w:r>
    </w:p>
    <w:p w14:paraId="3A99E3C1">
      <w:pPr>
        <w:spacing w:line="360" w:lineRule="auto"/>
        <w:ind w:firstLine="480" w:firstLineChars="200"/>
        <w:jc w:val="left"/>
        <w:rPr>
          <w:rFonts w:hint="eastAsia" w:ascii="宋体" w:hAnsi="宋体" w:eastAsia="宋体" w:cs="宋体"/>
          <w:color w:val="auto"/>
          <w:sz w:val="24"/>
          <w:highlight w:val="none"/>
          <w:lang w:val="en-US" w:eastAsia="zh-CN"/>
        </w:rPr>
      </w:pPr>
      <w:bookmarkStart w:id="10" w:name="_Toc28359086"/>
      <w:bookmarkStart w:id="11" w:name="_Toc28359009"/>
      <w:r>
        <w:rPr>
          <w:rFonts w:hint="eastAsia" w:ascii="宋体" w:hAnsi="宋体" w:eastAsia="宋体" w:cs="宋体"/>
          <w:color w:val="auto"/>
          <w:sz w:val="24"/>
          <w:highlight w:val="none"/>
        </w:rPr>
        <w:t>项目联系人（询问）：冯银</w:t>
      </w:r>
    </w:p>
    <w:p w14:paraId="64170E80">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w:t>
      </w:r>
      <w:r>
        <w:rPr>
          <w:rFonts w:hint="eastAsia" w:ascii="宋体" w:hAnsi="宋体" w:cs="宋体"/>
          <w:color w:val="auto"/>
          <w:sz w:val="24"/>
          <w:highlight w:val="none"/>
          <w:lang w:val="en-US" w:eastAsia="zh-CN"/>
        </w:rPr>
        <w:t>83827982</w:t>
      </w:r>
    </w:p>
    <w:p w14:paraId="6B8752FE">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14:paraId="34E5677B">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14:paraId="3BEBBF11">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14:paraId="0D5BBB54">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芦燕</w:t>
      </w:r>
    </w:p>
    <w:p w14:paraId="27AF32D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14:paraId="64EFD998">
      <w:pPr>
        <w:spacing w:line="360" w:lineRule="auto"/>
        <w:ind w:firstLine="480" w:firstLineChars="200"/>
        <w:rPr>
          <w:rFonts w:hint="eastAsia" w:ascii="宋体" w:hAnsi="宋体" w:eastAsia="宋体" w:cs="宋体"/>
          <w:color w:val="auto"/>
          <w:sz w:val="24"/>
          <w:highlight w:val="none"/>
        </w:rPr>
      </w:pPr>
    </w:p>
    <w:p w14:paraId="18839657">
      <w:pPr>
        <w:spacing w:line="360" w:lineRule="auto"/>
        <w:ind w:firstLine="480" w:firstLineChars="200"/>
        <w:rPr>
          <w:rFonts w:hint="eastAsia" w:ascii="宋体" w:hAnsi="宋体" w:eastAsia="宋体" w:cs="宋体"/>
          <w:color w:val="auto"/>
          <w:sz w:val="24"/>
          <w:highlight w:val="none"/>
        </w:rPr>
      </w:pPr>
    </w:p>
    <w:p w14:paraId="50E0C1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（https://</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/），点击右侧咨询小采，获取采小蜜智能服务管家帮助，或拨打</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服务热线95763获取热线服务帮助。</w:t>
      </w:r>
    </w:p>
    <w:p w14:paraId="66F97B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E60F3F2">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响应人须知</w:t>
      </w:r>
      <w:bookmarkEnd w:id="8"/>
    </w:p>
    <w:p w14:paraId="72117EC4">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45840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276FBB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9B359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00444A19">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ABED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6140A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57597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6A57E93F">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1E293121">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31E01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97B99B8">
            <w:pPr>
              <w:snapToGrid w:val="0"/>
              <w:jc w:val="center"/>
              <w:rPr>
                <w:rFonts w:hint="eastAsia" w:ascii="宋体" w:hAnsi="宋体" w:eastAsia="宋体" w:cs="宋体"/>
                <w:color w:val="auto"/>
                <w:sz w:val="24"/>
                <w:highlight w:val="none"/>
              </w:rPr>
            </w:pPr>
          </w:p>
          <w:p w14:paraId="5B8BD5E8">
            <w:pPr>
              <w:snapToGrid w:val="0"/>
              <w:jc w:val="center"/>
              <w:rPr>
                <w:rFonts w:hint="eastAsia" w:ascii="宋体" w:hAnsi="宋体" w:eastAsia="宋体" w:cs="宋体"/>
                <w:color w:val="auto"/>
                <w:sz w:val="24"/>
                <w:highlight w:val="none"/>
              </w:rPr>
            </w:pPr>
          </w:p>
          <w:p w14:paraId="20C6A38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2378C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111CA7D9">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3C6A5417">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570CD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821C7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B0BD69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5BB9488A">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64C8E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607E2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87D11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44B0A2E1">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3BE43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FA7476">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869669">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1BB0D7F5">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14:paraId="6FFEC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06ABC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988CD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1E3058CA">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7B9A2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FC1882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2EBF4A">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24615BD8">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14:paraId="3F5E56DE">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14:paraId="14193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94B8EBA">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278D397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5F043482">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586A65DE">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5D7F9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860E6E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4B3884E2">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53F93C1C">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14:paraId="304F41FB">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0FD23A74">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28B3FA2B">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w:t>
            </w:r>
            <w:r>
              <w:rPr>
                <w:rFonts w:hint="eastAsia" w:ascii="宋体" w:hAnsi="宋体" w:eastAsia="宋体" w:cs="宋体"/>
                <w:bCs/>
                <w:color w:val="auto"/>
                <w:kern w:val="0"/>
                <w:sz w:val="24"/>
                <w:highlight w:val="none"/>
                <w:lang w:val="en-US" w:eastAsia="zh-CN"/>
              </w:rPr>
              <w:t>低于</w:t>
            </w:r>
            <w:r>
              <w:rPr>
                <w:rFonts w:hint="eastAsia" w:ascii="宋体" w:hAnsi="宋体" w:eastAsia="宋体" w:cs="宋体"/>
                <w:bCs/>
                <w:color w:val="auto"/>
                <w:kern w:val="0"/>
                <w:sz w:val="24"/>
                <w:highlight w:val="none"/>
                <w:lang w:val="zh-CN"/>
              </w:rPr>
              <w:t>公开竞争文件中规定的预算金额或者最</w:t>
            </w:r>
            <w:r>
              <w:rPr>
                <w:rFonts w:hint="eastAsia" w:ascii="宋体" w:hAnsi="宋体" w:eastAsia="宋体" w:cs="宋体"/>
                <w:bCs/>
                <w:color w:val="auto"/>
                <w:kern w:val="0"/>
                <w:sz w:val="24"/>
                <w:highlight w:val="none"/>
                <w:lang w:val="en-US" w:eastAsia="zh-CN"/>
              </w:rPr>
              <w:t>低</w:t>
            </w:r>
            <w:r>
              <w:rPr>
                <w:rFonts w:hint="eastAsia" w:ascii="宋体" w:hAnsi="宋体" w:eastAsia="宋体" w:cs="宋体"/>
                <w:bCs/>
                <w:color w:val="auto"/>
                <w:kern w:val="0"/>
                <w:sz w:val="24"/>
                <w:highlight w:val="none"/>
                <w:lang w:val="zh-CN"/>
              </w:rPr>
              <w:t>限价的；</w:t>
            </w:r>
          </w:p>
          <w:p w14:paraId="66D6959E">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32F038D">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5C1D0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69220D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8A5A1A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719F9F58">
            <w:pPr>
              <w:pStyle w:val="34"/>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435AAF7D">
            <w:pPr>
              <w:pStyle w:val="34"/>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14:paraId="0FDE8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6B268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3CD6AA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01D828A1">
            <w:pPr>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heme="minorEastAsia" w:hAnsiTheme="minorEastAsia" w:eastAsiaTheme="minorEastAsia" w:cstheme="minorEastAsia"/>
                <w:bCs/>
                <w:color w:val="auto"/>
                <w:kern w:val="0"/>
                <w:sz w:val="24"/>
                <w:highlight w:val="none"/>
                <w:lang w:val="en-US" w:eastAsia="zh-CN"/>
              </w:rPr>
            </w:pPr>
            <w:r>
              <w:rPr>
                <w:rFonts w:hint="eastAsia" w:asciiTheme="minorEastAsia" w:hAnsiTheme="minorEastAsia" w:eastAsiaTheme="minorEastAsia" w:cstheme="minorEastAsia"/>
                <w:bCs/>
                <w:color w:val="auto"/>
                <w:kern w:val="0"/>
                <w:sz w:val="24"/>
                <w:highlight w:val="none"/>
                <w:lang w:val="zh-CN" w:eastAsia="zh-CN"/>
              </w:rPr>
              <w:t>本项目代理服务费</w:t>
            </w:r>
            <w:r>
              <w:rPr>
                <w:rFonts w:hint="eastAsia" w:asciiTheme="minorEastAsia" w:hAnsiTheme="minorEastAsia" w:eastAsiaTheme="minorEastAsia" w:cstheme="minorEastAsia"/>
                <w:bCs/>
                <w:color w:val="auto"/>
                <w:kern w:val="0"/>
                <w:sz w:val="24"/>
                <w:highlight w:val="none"/>
                <w:lang w:val="en-US" w:eastAsia="zh-CN"/>
              </w:rPr>
              <w:t>和</w:t>
            </w:r>
            <w:r>
              <w:rPr>
                <w:rFonts w:hint="eastAsia" w:asciiTheme="minorEastAsia" w:hAnsiTheme="minorEastAsia" w:eastAsiaTheme="minorEastAsia" w:cstheme="minorEastAsia"/>
                <w:bCs/>
                <w:color w:val="auto"/>
                <w:kern w:val="0"/>
                <w:sz w:val="24"/>
                <w:highlight w:val="none"/>
                <w:lang w:val="zh-CN" w:eastAsia="zh-CN"/>
              </w:rPr>
              <w:t>专家评审费由成交人支付。本次代理服务费</w:t>
            </w:r>
            <w:r>
              <w:rPr>
                <w:rFonts w:hint="eastAsia" w:asciiTheme="minorEastAsia" w:hAnsiTheme="minorEastAsia" w:eastAsiaTheme="minorEastAsia" w:cstheme="minorEastAsia"/>
                <w:bCs/>
                <w:color w:val="auto"/>
                <w:kern w:val="0"/>
                <w:sz w:val="24"/>
                <w:highlight w:val="none"/>
                <w:lang w:val="en-US" w:eastAsia="zh-CN"/>
              </w:rPr>
              <w:t>按</w:t>
            </w:r>
            <w:r>
              <w:rPr>
                <w:rFonts w:hint="eastAsia" w:ascii="宋体" w:hAnsi="宋体" w:cs="宋体"/>
                <w:bCs/>
                <w:color w:val="auto"/>
                <w:kern w:val="0"/>
                <w:sz w:val="24"/>
                <w:highlight w:val="none"/>
                <w:lang w:val="en-US" w:eastAsia="zh-CN"/>
              </w:rPr>
              <w:t>5900元</w:t>
            </w:r>
            <w:r>
              <w:rPr>
                <w:rFonts w:hint="eastAsia" w:asciiTheme="minorEastAsia" w:hAnsiTheme="minorEastAsia" w:eastAsiaTheme="minorEastAsia" w:cstheme="minorEastAsia"/>
                <w:bCs/>
                <w:color w:val="auto"/>
                <w:kern w:val="0"/>
                <w:sz w:val="24"/>
                <w:highlight w:val="none"/>
                <w:lang w:val="en-US" w:eastAsia="zh-CN"/>
              </w:rPr>
              <w:t>收取。</w:t>
            </w:r>
          </w:p>
          <w:p w14:paraId="1F4D75AD">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eastAsia="zh-CN"/>
              </w:rPr>
            </w:pPr>
            <w:r>
              <w:rPr>
                <w:rFonts w:hint="eastAsia" w:asciiTheme="minorEastAsia" w:hAnsiTheme="minorEastAsia" w:eastAsiaTheme="minorEastAsia" w:cstheme="minorEastAsia"/>
                <w:bCs/>
                <w:color w:val="auto"/>
                <w:kern w:val="0"/>
                <w:sz w:val="24"/>
                <w:highlight w:val="none"/>
                <w:lang w:val="zh-CN" w:eastAsia="zh-CN"/>
              </w:rPr>
              <w:t>服务费缴纳账号：</w:t>
            </w:r>
          </w:p>
          <w:p w14:paraId="0E3995EB">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eastAsia="zh-CN"/>
              </w:rPr>
            </w:pPr>
            <w:r>
              <w:rPr>
                <w:rFonts w:hint="eastAsia" w:asciiTheme="minorEastAsia" w:hAnsiTheme="minorEastAsia" w:eastAsiaTheme="minorEastAsia" w:cstheme="minorEastAsia"/>
                <w:bCs/>
                <w:color w:val="auto"/>
                <w:kern w:val="0"/>
                <w:sz w:val="24"/>
                <w:highlight w:val="none"/>
                <w:lang w:val="zh-CN" w:eastAsia="zh-CN"/>
              </w:rPr>
              <w:t>开户银行：上海浦东发展银行萧山支行</w:t>
            </w:r>
          </w:p>
          <w:p w14:paraId="687C1E3A">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eastAsia="zh-CN"/>
              </w:rPr>
            </w:pPr>
            <w:r>
              <w:rPr>
                <w:rFonts w:hint="eastAsia" w:asciiTheme="minorEastAsia" w:hAnsiTheme="minorEastAsia" w:eastAsiaTheme="minorEastAsia" w:cstheme="minorEastAsia"/>
                <w:bCs/>
                <w:color w:val="auto"/>
                <w:kern w:val="0"/>
                <w:sz w:val="24"/>
                <w:highlight w:val="none"/>
                <w:lang w:val="zh-CN" w:eastAsia="zh-CN"/>
              </w:rPr>
              <w:t>帐户名称：杭州博望建设工程招标投标代理有限公司</w:t>
            </w:r>
          </w:p>
          <w:p w14:paraId="3DFEAD90">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eastAsia="zh-CN"/>
              </w:rPr>
            </w:pPr>
            <w:r>
              <w:rPr>
                <w:rFonts w:hint="eastAsia" w:asciiTheme="minorEastAsia" w:hAnsiTheme="minorEastAsia" w:eastAsiaTheme="minorEastAsia" w:cstheme="minorEastAsia"/>
                <w:bCs/>
                <w:color w:val="auto"/>
                <w:kern w:val="0"/>
                <w:sz w:val="24"/>
                <w:highlight w:val="none"/>
                <w:lang w:val="zh-CN" w:eastAsia="zh-CN"/>
              </w:rPr>
              <w:t>银行帐号：95070154740001005</w:t>
            </w:r>
          </w:p>
          <w:p w14:paraId="60DB3B45">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bCs/>
                <w:color w:val="auto"/>
                <w:kern w:val="0"/>
                <w:sz w:val="24"/>
                <w:highlight w:val="none"/>
              </w:rPr>
            </w:pPr>
            <w:r>
              <w:rPr>
                <w:rFonts w:hint="eastAsia" w:asciiTheme="minorEastAsia" w:hAnsiTheme="minorEastAsia" w:eastAsiaTheme="minorEastAsia" w:cstheme="minorEastAsia"/>
                <w:bCs/>
                <w:color w:val="auto"/>
                <w:kern w:val="0"/>
                <w:sz w:val="24"/>
                <w:highlight w:val="none"/>
                <w:lang w:val="en-US" w:eastAsia="zh-CN"/>
              </w:rPr>
              <w:t>财务联系电话：0571-82373980</w:t>
            </w:r>
          </w:p>
        </w:tc>
      </w:tr>
      <w:tr w14:paraId="26F4A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874FE7">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D54A9E">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059A3A72">
            <w:pPr>
              <w:snapToGrid w:val="0"/>
              <w:rPr>
                <w:rFonts w:hint="default" w:ascii="宋体" w:hAnsi="宋体" w:eastAsia="宋体" w:cs="宋体"/>
                <w:bCs/>
                <w:color w:val="auto"/>
                <w:kern w:val="0"/>
                <w:sz w:val="24"/>
                <w:highlight w:val="none"/>
                <w:lang w:val="en-US"/>
              </w:rPr>
            </w:pPr>
            <w:r>
              <w:rPr>
                <w:rFonts w:hint="eastAsia" w:ascii="宋体" w:hAnsi="宋体" w:eastAsia="宋体" w:cs="宋体"/>
                <w:bCs/>
                <w:color w:val="auto"/>
                <w:kern w:val="0"/>
                <w:sz w:val="24"/>
                <w:highlight w:val="none"/>
              </w:rPr>
              <w:t>履约保证金：</w:t>
            </w:r>
            <w:r>
              <w:rPr>
                <w:rFonts w:hint="eastAsia" w:ascii="宋体" w:hAnsi="宋体" w:cs="宋体"/>
                <w:bCs/>
                <w:color w:val="auto"/>
                <w:kern w:val="0"/>
                <w:sz w:val="24"/>
                <w:highlight w:val="none"/>
                <w:lang w:val="en-US" w:eastAsia="zh-CN"/>
              </w:rPr>
              <w:t>10000元</w:t>
            </w:r>
          </w:p>
        </w:tc>
      </w:tr>
      <w:tr w14:paraId="58642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283F93">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C1B1FE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2A8FACC1">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3C856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5F7A5E">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8C87C5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6737E0DE">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14:paraId="5023CDFC">
            <w:pPr>
              <w:snapToGrid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14:paraId="73646970">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14:paraId="1D34EDC7">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758EFD61">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14:paraId="3D859D0B">
            <w:pPr>
              <w:pStyle w:val="34"/>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14:paraId="4E5D1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5B189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4622EBD">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206F1676">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14:paraId="068D6F65">
      <w:pPr>
        <w:snapToGrid w:val="0"/>
        <w:spacing w:line="360" w:lineRule="auto"/>
        <w:jc w:val="center"/>
        <w:rPr>
          <w:rFonts w:hint="eastAsia" w:ascii="宋体" w:hAnsi="宋体" w:eastAsia="宋体" w:cs="宋体"/>
          <w:b/>
          <w:color w:val="auto"/>
          <w:sz w:val="32"/>
          <w:szCs w:val="20"/>
          <w:highlight w:val="none"/>
        </w:rPr>
      </w:pPr>
    </w:p>
    <w:bookmarkEnd w:id="9"/>
    <w:p w14:paraId="1FFBD1B8">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33E2278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479C641">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34C026B0">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14:paraId="656B4B28">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962F26F">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20F88D1B">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151ABBC5">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14:paraId="09E817F5">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0C051770">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3604EAE7">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（https://</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w:t>
      </w:r>
    </w:p>
    <w:p w14:paraId="1FF7125D">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6C843B64">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28084254">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39BE11D4">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3BC8C10">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2E960094">
      <w:pPr>
        <w:pStyle w:val="34"/>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21128AA5">
      <w:pPr>
        <w:pStyle w:val="34"/>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14:paraId="4FCA715C">
      <w:pPr>
        <w:pStyle w:val="34"/>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26729529">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13A0C91B">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7DE3937E">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21718937">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2404E48D">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66A1E70F">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0674B77F">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79BBA6B6">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34795F86">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6D728098">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72DC628D">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72DB876D">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1AFFDA20">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186C0DEF">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35603ACF">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37939A19">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2B40A67E">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658FA982">
      <w:pPr>
        <w:pStyle w:val="137"/>
        <w:snapToGrid w:val="0"/>
        <w:spacing w:before="0" w:line="460" w:lineRule="exact"/>
        <w:ind w:firstLine="360"/>
        <w:rPr>
          <w:rFonts w:hint="eastAsia" w:ascii="宋体" w:hAnsi="宋体" w:eastAsia="宋体" w:cs="宋体"/>
          <w:color w:val="auto"/>
          <w:sz w:val="18"/>
          <w:szCs w:val="18"/>
          <w:highlight w:val="none"/>
        </w:rPr>
      </w:pPr>
    </w:p>
    <w:p w14:paraId="47DE3134">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14:paraId="33125F1C">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14:paraId="0622E794">
      <w:pPr>
        <w:pStyle w:val="3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14:paraId="51BDC82B">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209001BA">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50DBA6F5">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4E41D1BC">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6035C8CC">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045D6F36">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695F18FC">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14:paraId="243D57C1">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14:paraId="43EDD218">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14:paraId="55C9A6A8">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293A73BE">
      <w:pPr>
        <w:adjustRightInd/>
        <w:spacing w:line="460" w:lineRule="exact"/>
        <w:jc w:val="center"/>
        <w:outlineLvl w:val="0"/>
        <w:rPr>
          <w:rFonts w:hint="eastAsia" w:ascii="宋体" w:hAnsi="宋体" w:eastAsia="宋体" w:cs="宋体"/>
          <w:b/>
          <w:color w:val="auto"/>
          <w:sz w:val="30"/>
          <w:szCs w:val="20"/>
          <w:highlight w:val="none"/>
        </w:rPr>
      </w:pPr>
    </w:p>
    <w:p w14:paraId="339CCC85">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4403FEE4">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14:paraId="3886E288">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14:paraId="14CE2EF8">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5395F9F2">
      <w:pPr>
        <w:pStyle w:val="3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14:paraId="6CDC1277">
      <w:pPr>
        <w:pStyle w:val="34"/>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2AA433A5">
      <w:pPr>
        <w:pStyle w:val="16"/>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20DB3612">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5702B5DB">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0CC2167D">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1DA92A0B">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5E0F9BAB">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0EBFC44C">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14:paraId="7215FB29">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012945B0">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365EC8AA">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77C276C6">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7C979318">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760E5644">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4A1C0CFE">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6AD996D4">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3B8C0409">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26BC3C69">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2941A46A">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19EE1C85">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14:paraId="58FC1F9B">
      <w:pPr>
        <w:pStyle w:val="137"/>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48C254C5">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0C674D7">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14:paraId="30A7A3A6">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0D847800">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6C352F51">
      <w:pPr>
        <w:pStyle w:val="137"/>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14:paraId="77481074">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15DA2F7B">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14:paraId="599AA094">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321863DA">
      <w:pPr>
        <w:pStyle w:val="137"/>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3D4F5D6F">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1125582E">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45DF2A0">
      <w:pPr>
        <w:pStyle w:val="34"/>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4597079E">
      <w:pPr>
        <w:pStyle w:val="34"/>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4E459C3E">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7DC7AC1A">
      <w:pPr>
        <w:pStyle w:val="25"/>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19B272AA">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4D7ACF55">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14:paraId="12E75B05">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54A39544">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60FE8D69">
      <w:pPr>
        <w:pStyle w:val="137"/>
        <w:spacing w:before="0" w:line="460" w:lineRule="exact"/>
        <w:ind w:firstLine="643"/>
        <w:rPr>
          <w:rFonts w:hint="eastAsia" w:ascii="宋体" w:hAnsi="宋体" w:eastAsia="宋体" w:cs="宋体"/>
          <w:b/>
          <w:color w:val="auto"/>
          <w:sz w:val="32"/>
          <w:highlight w:val="none"/>
        </w:rPr>
      </w:pPr>
    </w:p>
    <w:p w14:paraId="591A75A0">
      <w:pPr>
        <w:pStyle w:val="137"/>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1A1835F3">
      <w:pPr>
        <w:pStyle w:val="562"/>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4F245924">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14:paraId="5388F416">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5944D515">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3DFB6ABA">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14:paraId="5A2DB46D">
      <w:pPr>
        <w:pStyle w:val="137"/>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63A4462E">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14:paraId="354885F5">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14:paraId="29C7DFBF">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09E8AF44">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3B4244FF">
      <w:pPr>
        <w:pStyle w:val="137"/>
        <w:spacing w:before="0" w:line="460" w:lineRule="exact"/>
        <w:ind w:firstLine="0" w:firstLineChars="0"/>
        <w:rPr>
          <w:rFonts w:hint="eastAsia" w:ascii="宋体" w:hAnsi="宋体" w:eastAsia="宋体" w:cs="宋体"/>
          <w:color w:val="auto"/>
          <w:kern w:val="0"/>
          <w:szCs w:val="24"/>
          <w:highlight w:val="none"/>
        </w:rPr>
      </w:pPr>
    </w:p>
    <w:p w14:paraId="3C4918F8">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2B2BBEE2">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09274377">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14:paraId="39F86E83">
      <w:pPr>
        <w:spacing w:line="460" w:lineRule="exact"/>
        <w:rPr>
          <w:rFonts w:hint="eastAsia" w:ascii="宋体" w:hAnsi="宋体" w:eastAsia="宋体" w:cs="宋体"/>
          <w:b/>
          <w:color w:val="auto"/>
          <w:sz w:val="24"/>
          <w:highlight w:val="none"/>
        </w:rPr>
      </w:pPr>
    </w:p>
    <w:p w14:paraId="18F0B234">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820EC88">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14:paraId="1517E423">
      <w:pPr>
        <w:pStyle w:val="137"/>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39E08E42">
      <w:pPr>
        <w:pStyle w:val="137"/>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6F82F3EA">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5C5EA997">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14:paraId="2291AEB5">
      <w:pPr>
        <w:snapToGrid w:val="0"/>
        <w:spacing w:line="460" w:lineRule="exact"/>
        <w:ind w:left="120" w:leftChars="57" w:firstLine="482" w:firstLineChars="150"/>
        <w:jc w:val="center"/>
        <w:rPr>
          <w:rFonts w:hint="eastAsia" w:ascii="宋体" w:hAnsi="宋体" w:eastAsia="宋体" w:cs="宋体"/>
          <w:b/>
          <w:color w:val="auto"/>
          <w:sz w:val="32"/>
          <w:highlight w:val="none"/>
        </w:rPr>
      </w:pPr>
    </w:p>
    <w:p w14:paraId="014728A2">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168C67B">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726E1898">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5E56B1BC">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交易发起人与成交人应当通过电子交易平台在成交通知书发出之日起三十日内，按照公开竞争文件确定的事项签订书面合同。</w:t>
      </w:r>
    </w:p>
    <w:p w14:paraId="4F56C2DD">
      <w:pPr>
        <w:pStyle w:val="137"/>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C0514FD">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1B91169C">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3385F3A8">
      <w:pPr>
        <w:pStyle w:val="137"/>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14:paraId="68667234">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lang w:val="en-US" w:eastAsia="zh-CN"/>
        </w:rPr>
        <w:t>详见前附表</w:t>
      </w:r>
      <w:r>
        <w:rPr>
          <w:rFonts w:hint="eastAsia" w:ascii="宋体" w:hAnsi="宋体" w:eastAsia="宋体" w:cs="宋体"/>
          <w:bCs/>
          <w:color w:val="auto"/>
          <w:highlight w:val="none"/>
        </w:rPr>
        <w:t>。</w:t>
      </w:r>
    </w:p>
    <w:p w14:paraId="0EE1EC96">
      <w:pPr>
        <w:snapToGrid w:val="0"/>
        <w:spacing w:line="460" w:lineRule="exact"/>
        <w:ind w:firstLine="3357" w:firstLineChars="1045"/>
        <w:rPr>
          <w:rFonts w:hint="eastAsia" w:ascii="宋体" w:hAnsi="宋体" w:eastAsia="宋体" w:cs="宋体"/>
          <w:b/>
          <w:color w:val="auto"/>
          <w:sz w:val="32"/>
          <w:highlight w:val="none"/>
        </w:rPr>
      </w:pPr>
    </w:p>
    <w:p w14:paraId="6C30F3E8">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57A41E3">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1A318D92">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0F90577D">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73990BEA">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7797A9F9">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063BFDF0">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0364661C">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A1DCBC9">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EA969C9">
      <w:pPr>
        <w:pStyle w:val="25"/>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7FCE9ADF">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14:paraId="641ECFC6">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71796F5D">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14:paraId="56EF0EE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4E73C393">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交易一览表</w:t>
      </w:r>
    </w:p>
    <w:tbl>
      <w:tblPr>
        <w:tblStyle w:val="6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5"/>
        <w:gridCol w:w="3500"/>
        <w:gridCol w:w="1256"/>
        <w:gridCol w:w="1379"/>
        <w:gridCol w:w="1640"/>
      </w:tblGrid>
      <w:tr w14:paraId="4FCE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jc w:val="center"/>
        </w:trPr>
        <w:tc>
          <w:tcPr>
            <w:tcW w:w="865" w:type="dxa"/>
            <w:tcMar>
              <w:top w:w="15" w:type="dxa"/>
              <w:left w:w="15" w:type="dxa"/>
              <w:bottom w:w="0" w:type="dxa"/>
              <w:right w:w="15" w:type="dxa"/>
            </w:tcMar>
            <w:vAlign w:val="center"/>
          </w:tcPr>
          <w:p w14:paraId="7389E1CE">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00" w:type="dxa"/>
            <w:tcMar>
              <w:top w:w="15" w:type="dxa"/>
              <w:left w:w="15" w:type="dxa"/>
              <w:bottom w:w="0" w:type="dxa"/>
              <w:right w:w="15" w:type="dxa"/>
            </w:tcMar>
            <w:vAlign w:val="center"/>
          </w:tcPr>
          <w:p w14:paraId="7DCA70AB">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56" w:type="dxa"/>
            <w:tcMar>
              <w:top w:w="15" w:type="dxa"/>
              <w:left w:w="15" w:type="dxa"/>
              <w:bottom w:w="0" w:type="dxa"/>
              <w:right w:w="15" w:type="dxa"/>
            </w:tcMar>
            <w:vAlign w:val="center"/>
          </w:tcPr>
          <w:p w14:paraId="61A26A4C">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79" w:type="dxa"/>
            <w:tcMar>
              <w:top w:w="15" w:type="dxa"/>
              <w:left w:w="15" w:type="dxa"/>
              <w:bottom w:w="0" w:type="dxa"/>
              <w:right w:w="15" w:type="dxa"/>
            </w:tcMar>
            <w:vAlign w:val="center"/>
          </w:tcPr>
          <w:p w14:paraId="1D4CC64E">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640" w:type="dxa"/>
            <w:vAlign w:val="center"/>
          </w:tcPr>
          <w:p w14:paraId="7830BCA5">
            <w:pPr>
              <w:tabs>
                <w:tab w:val="left" w:pos="0"/>
              </w:tabs>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14:paraId="1714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865" w:type="dxa"/>
            <w:tcMar>
              <w:top w:w="15" w:type="dxa"/>
              <w:left w:w="15" w:type="dxa"/>
              <w:bottom w:w="0" w:type="dxa"/>
              <w:right w:w="15" w:type="dxa"/>
            </w:tcMar>
            <w:vAlign w:val="center"/>
          </w:tcPr>
          <w:p w14:paraId="2BA8EABD">
            <w:pPr>
              <w:tabs>
                <w:tab w:val="left" w:pos="0"/>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00" w:type="dxa"/>
            <w:tcMar>
              <w:top w:w="15" w:type="dxa"/>
              <w:left w:w="15" w:type="dxa"/>
              <w:bottom w:w="0" w:type="dxa"/>
              <w:right w:w="15" w:type="dxa"/>
            </w:tcMar>
            <w:vAlign w:val="center"/>
          </w:tcPr>
          <w:p w14:paraId="2F3D6F5B">
            <w:pPr>
              <w:spacing w:line="240" w:lineRule="auto"/>
              <w:jc w:val="center"/>
              <w:textAlignment w:val="center"/>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GB" w:eastAsia="zh-CN"/>
              </w:rPr>
              <w:t>宁围街道宁牧未来社区城市书房运营项目</w:t>
            </w:r>
          </w:p>
        </w:tc>
        <w:tc>
          <w:tcPr>
            <w:tcW w:w="1256" w:type="dxa"/>
            <w:tcMar>
              <w:top w:w="15" w:type="dxa"/>
              <w:left w:w="15" w:type="dxa"/>
              <w:bottom w:w="0" w:type="dxa"/>
              <w:right w:w="15" w:type="dxa"/>
            </w:tcMar>
            <w:vAlign w:val="center"/>
          </w:tcPr>
          <w:p w14:paraId="11DA2D6A">
            <w:pPr>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379" w:type="dxa"/>
            <w:tcMar>
              <w:top w:w="15" w:type="dxa"/>
              <w:left w:w="15" w:type="dxa"/>
              <w:bottom w:w="0" w:type="dxa"/>
              <w:right w:w="15" w:type="dxa"/>
            </w:tcMar>
            <w:vAlign w:val="center"/>
          </w:tcPr>
          <w:p w14:paraId="211CEA71">
            <w:pPr>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w:t>
            </w:r>
          </w:p>
        </w:tc>
        <w:tc>
          <w:tcPr>
            <w:tcW w:w="1640" w:type="dxa"/>
            <w:vAlign w:val="center"/>
          </w:tcPr>
          <w:p w14:paraId="09D3AFDE">
            <w:pPr>
              <w:spacing w:line="24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服务期5年</w:t>
            </w:r>
          </w:p>
        </w:tc>
      </w:tr>
    </w:tbl>
    <w:p w14:paraId="60A9289D">
      <w:pPr>
        <w:spacing w:line="360" w:lineRule="auto"/>
        <w:jc w:val="center"/>
        <w:rPr>
          <w:rFonts w:hint="eastAsia" w:ascii="宋体" w:hAnsi="宋体" w:eastAsia="宋体" w:cs="宋体"/>
          <w:b/>
          <w:color w:val="auto"/>
          <w:sz w:val="24"/>
          <w:highlight w:val="none"/>
        </w:rPr>
      </w:pPr>
    </w:p>
    <w:p w14:paraId="70BD2DEC">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t>二、交易需求</w:t>
      </w:r>
    </w:p>
    <w:p w14:paraId="2D56FDBF">
      <w:pPr>
        <w:spacing w:line="360" w:lineRule="auto"/>
        <w:rPr>
          <w:rFonts w:hint="eastAsia" w:asciiTheme="minorEastAsia" w:hAnsiTheme="minorEastAsia" w:eastAsiaTheme="minorEastAsia" w:cstheme="minorEastAsia"/>
          <w:b/>
          <w:bCs/>
          <w:color w:val="000000"/>
          <w:sz w:val="24"/>
        </w:rPr>
      </w:pPr>
      <w:r>
        <w:rPr>
          <w:rFonts w:hint="eastAsia" w:ascii="仿宋" w:hAnsi="仿宋" w:eastAsia="仿宋" w:cs="仿宋"/>
          <w:b/>
          <w:bCs/>
          <w:color w:val="000000"/>
          <w:sz w:val="24"/>
        </w:rPr>
        <w:t>一</w:t>
      </w:r>
      <w:r>
        <w:rPr>
          <w:rFonts w:hint="eastAsia" w:asciiTheme="minorEastAsia" w:hAnsiTheme="minorEastAsia" w:eastAsiaTheme="minorEastAsia" w:cstheme="minorEastAsia"/>
          <w:b/>
          <w:bCs/>
          <w:color w:val="000000"/>
          <w:sz w:val="24"/>
        </w:rPr>
        <w:t xml:space="preserve">、技术需求 </w:t>
      </w:r>
    </w:p>
    <w:p w14:paraId="6E082F88">
      <w:pPr>
        <w:numPr>
          <w:ilvl w:val="0"/>
          <w:numId w:val="3"/>
        </w:num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书房概况及定位：室内面积为246.09平方米，位于宁牧路390号，作为未来社区的场景之一，是一个普惠性、便捷性、多元性为核心，实现与区级图书馆的通借通还解功能，解决公共文化“最后一公里”问题，构建“15分钟阅读圈”，让居民就近享受免费、便捷的阅读服务。城市书房既是基层阅读阵地，也是凝聚社区文化、提升城市品位的关键枢纽。</w:t>
      </w:r>
    </w:p>
    <w:p w14:paraId="65EFF060">
      <w:pPr>
        <w:numPr>
          <w:ilvl w:val="0"/>
          <w:numId w:val="3"/>
        </w:num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运营内容：对书房进行长效化、可持续性运营管理，运营内容包括，设施设备日常管理和维护、开展主题活动、台账梳理保管</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书房绩效考核</w:t>
      </w:r>
      <w:r>
        <w:rPr>
          <w:rFonts w:hint="eastAsia" w:asciiTheme="minorEastAsia" w:hAnsiTheme="minorEastAsia" w:eastAsiaTheme="minorEastAsia" w:cstheme="minorEastAsia"/>
          <w:color w:val="auto"/>
          <w:sz w:val="24"/>
          <w:lang w:val="en-US" w:eastAsia="zh-CN"/>
        </w:rPr>
        <w:t>等。</w:t>
      </w:r>
      <w:r>
        <w:rPr>
          <w:rFonts w:hint="eastAsia" w:asciiTheme="minorEastAsia" w:hAnsiTheme="minorEastAsia" w:eastAsiaTheme="minorEastAsia" w:cstheme="minorEastAsia"/>
          <w:color w:val="auto"/>
          <w:sz w:val="24"/>
        </w:rPr>
        <w:t xml:space="preserve"> </w:t>
      </w:r>
    </w:p>
    <w:p w14:paraId="40DA384E">
      <w:pPr>
        <w:numPr>
          <w:ilvl w:val="0"/>
          <w:numId w:val="3"/>
        </w:num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运营管理要求： </w:t>
      </w:r>
    </w:p>
    <w:p w14:paraId="5FD46D42">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w:t>
      </w:r>
      <w:r>
        <w:rPr>
          <w:rFonts w:hint="eastAsia" w:asciiTheme="minorEastAsia" w:hAnsiTheme="minorEastAsia" w:eastAsiaTheme="minorEastAsia" w:cstheme="minorEastAsia"/>
          <w:color w:val="auto"/>
          <w:sz w:val="24"/>
          <w:lang w:val="en-US" w:eastAsia="zh-CN"/>
        </w:rPr>
        <w:t>响应人</w:t>
      </w:r>
      <w:r>
        <w:rPr>
          <w:rFonts w:hint="eastAsia" w:asciiTheme="minorEastAsia" w:hAnsiTheme="minorEastAsia" w:eastAsiaTheme="minorEastAsia" w:cstheme="minorEastAsia"/>
          <w:color w:val="auto"/>
          <w:sz w:val="24"/>
        </w:rPr>
        <w:t>安排专人负责场所内的设施设备日常管理和维护，提供书刊借阅、饮品供应等相关服务，</w:t>
      </w:r>
      <w:r>
        <w:rPr>
          <w:rFonts w:hint="eastAsia" w:asciiTheme="minorEastAsia" w:hAnsiTheme="minorEastAsia" w:eastAsiaTheme="minorEastAsia" w:cstheme="minorEastAsia"/>
          <w:color w:val="auto"/>
          <w:sz w:val="24"/>
          <w:lang w:eastAsia="zh-CN"/>
        </w:rPr>
        <w:t>满足未来社区创建要求，实现与萧山区图书馆通借通还功能。</w:t>
      </w:r>
      <w:r>
        <w:rPr>
          <w:rFonts w:hint="eastAsia" w:asciiTheme="minorEastAsia" w:hAnsiTheme="minorEastAsia" w:eastAsiaTheme="minorEastAsia" w:cstheme="minorEastAsia"/>
          <w:color w:val="auto"/>
          <w:sz w:val="24"/>
        </w:rPr>
        <w:t xml:space="preserve">确保书房开放时间：一周开放不少于 48 小时，双休日必须开放。开放时间内允许本社区居民凭市民卡、身份证、借书证等有效证件免费进入，主题活动场所报名满员除外。 </w:t>
      </w:r>
    </w:p>
    <w:p w14:paraId="4356660E">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w:t>
      </w:r>
      <w:r>
        <w:rPr>
          <w:rFonts w:hint="eastAsia" w:asciiTheme="minorEastAsia" w:hAnsiTheme="minorEastAsia" w:eastAsiaTheme="minorEastAsia" w:cstheme="minorEastAsia"/>
          <w:color w:val="auto"/>
          <w:sz w:val="24"/>
          <w:lang w:val="en-US" w:eastAsia="zh-CN"/>
        </w:rPr>
        <w:t>响应人</w:t>
      </w:r>
      <w:r>
        <w:rPr>
          <w:rFonts w:hint="eastAsia" w:asciiTheme="minorEastAsia" w:hAnsiTheme="minorEastAsia" w:eastAsiaTheme="minorEastAsia" w:cstheme="minorEastAsia"/>
          <w:color w:val="auto"/>
          <w:sz w:val="24"/>
        </w:rPr>
        <w:t>每年举办不少于24场主题活动，每场活动均要向社会发布公告和活动信息，免费（部分材料费）对外公开接受报名；主题活动内容应当积极健康向上，以阅读引领、故事分享、AI技术前沿为主，其中全国知名专家、正高级教授级别、副高级教授、中级职称讲师级别以上的专题沙龙不少于 1 场；自办沙龙不少于10 场（上述</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类沙龙活动不少于15 人/场）； 主题引领式自主赏析活动不少于10 场（不限人次）；区内外文化交流不少于1次；其中视频直播不少于1 次。</w:t>
      </w:r>
    </w:p>
    <w:p w14:paraId="50AA0446">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3.3</w:t>
      </w:r>
      <w:r>
        <w:rPr>
          <w:rFonts w:hint="eastAsia" w:asciiTheme="minorEastAsia" w:hAnsiTheme="minorEastAsia" w:eastAsiaTheme="minorEastAsia" w:cstheme="minorEastAsia"/>
          <w:color w:val="auto"/>
          <w:sz w:val="24"/>
          <w:lang w:val="en-US" w:eastAsia="zh-CN"/>
        </w:rPr>
        <w:t>响应人</w:t>
      </w:r>
      <w:r>
        <w:rPr>
          <w:rFonts w:hint="eastAsia" w:asciiTheme="minorEastAsia" w:hAnsiTheme="minorEastAsia" w:eastAsiaTheme="minorEastAsia" w:cstheme="minorEastAsia"/>
          <w:color w:val="auto"/>
          <w:sz w:val="24"/>
        </w:rPr>
        <w:t>负责所有活动的台帐档案、管理和保存，凡活动资料缺失的不予认定合格的活动视为本场活动“不合格”，因资料缺失给采购人造成严重不良影响或者达三次及以上的，</w:t>
      </w:r>
      <w:r>
        <w:rPr>
          <w:rFonts w:hint="eastAsia" w:asciiTheme="minorEastAsia" w:hAnsiTheme="minorEastAsia" w:eastAsiaTheme="minorEastAsia" w:cstheme="minorEastAsia"/>
          <w:color w:val="auto"/>
          <w:sz w:val="24"/>
          <w:lang w:val="en-US" w:eastAsia="zh-CN"/>
        </w:rPr>
        <w:t>交易发起</w:t>
      </w:r>
      <w:r>
        <w:rPr>
          <w:rFonts w:hint="eastAsia" w:asciiTheme="minorEastAsia" w:hAnsiTheme="minorEastAsia" w:eastAsiaTheme="minorEastAsia" w:cstheme="minorEastAsia"/>
          <w:color w:val="auto"/>
          <w:sz w:val="24"/>
        </w:rPr>
        <w:t>人有权立即中止合作协议。</w:t>
      </w:r>
    </w:p>
    <w:p w14:paraId="71F9DD1A">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en-US" w:eastAsia="zh-CN"/>
        </w:rPr>
        <w:t>4响应人</w:t>
      </w:r>
      <w:r>
        <w:rPr>
          <w:rFonts w:hint="eastAsia" w:asciiTheme="minorEastAsia" w:hAnsiTheme="minorEastAsia" w:eastAsiaTheme="minorEastAsia" w:cstheme="minorEastAsia"/>
          <w:color w:val="auto"/>
          <w:sz w:val="24"/>
        </w:rPr>
        <w:t>承担书房硬装交付后的软装部分，以便开展日常工作。</w:t>
      </w:r>
    </w:p>
    <w:p w14:paraId="1E142A83">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en-US" w:eastAsia="zh-CN"/>
        </w:rPr>
        <w:t>5响应人</w:t>
      </w:r>
      <w:r>
        <w:rPr>
          <w:rFonts w:hint="eastAsia" w:asciiTheme="minorEastAsia" w:hAnsiTheme="minorEastAsia" w:eastAsiaTheme="minorEastAsia" w:cstheme="minorEastAsia"/>
          <w:color w:val="auto"/>
          <w:sz w:val="24"/>
        </w:rPr>
        <w:t xml:space="preserve">承担书房保洁、管理城市书房配套的部分设施设备维修等费用，做好门前三包及书房周边环境维护，保持整洁文明。 </w:t>
      </w:r>
    </w:p>
    <w:p w14:paraId="5074D03B">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 xml:space="preserve">大楼至少配备1名以上专职驻点人员，主要城市书房整体管理、活动组织、场地使用、吧台运营。 </w:t>
      </w:r>
    </w:p>
    <w:p w14:paraId="14259841">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en-US" w:eastAsia="zh-CN"/>
        </w:rPr>
        <w:t>7响应人</w:t>
      </w:r>
      <w:r>
        <w:rPr>
          <w:rFonts w:hint="eastAsia" w:asciiTheme="minorEastAsia" w:hAnsiTheme="minorEastAsia" w:eastAsiaTheme="minorEastAsia" w:cstheme="minorEastAsia"/>
          <w:color w:val="auto"/>
          <w:sz w:val="24"/>
        </w:rPr>
        <w:t>完成萧山区城市书房绩效考核等任务和街道文化站布置的其</w:t>
      </w:r>
      <w:r>
        <w:rPr>
          <w:rFonts w:hint="eastAsia" w:asciiTheme="minorEastAsia" w:hAnsiTheme="minorEastAsia" w:eastAsiaTheme="minorEastAsia" w:cstheme="minorEastAsia"/>
          <w:color w:val="auto"/>
          <w:sz w:val="24"/>
          <w:lang w:val="en-US" w:eastAsia="zh-CN"/>
        </w:rPr>
        <w:t>他</w:t>
      </w:r>
      <w:r>
        <w:rPr>
          <w:rFonts w:hint="eastAsia" w:asciiTheme="minorEastAsia" w:hAnsiTheme="minorEastAsia" w:eastAsiaTheme="minorEastAsia" w:cstheme="minorEastAsia"/>
          <w:color w:val="auto"/>
          <w:sz w:val="24"/>
        </w:rPr>
        <w:t>工作。</w:t>
      </w:r>
    </w:p>
    <w:p w14:paraId="6563B59F">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en-US" w:eastAsia="zh-CN"/>
        </w:rPr>
        <w:t>8响应人</w:t>
      </w:r>
      <w:r>
        <w:rPr>
          <w:rFonts w:hint="eastAsia" w:asciiTheme="minorEastAsia" w:hAnsiTheme="minorEastAsia" w:eastAsiaTheme="minorEastAsia" w:cstheme="minorEastAsia"/>
          <w:color w:val="auto"/>
          <w:sz w:val="24"/>
        </w:rPr>
        <w:t xml:space="preserve">履行安全管理职责，在活动中保障所有人员的人身财产安全，避免发生安全事故及其他人身财产事故，承担购买场地保险。 </w:t>
      </w:r>
    </w:p>
    <w:p w14:paraId="07F95BB9">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en-US" w:eastAsia="zh-CN"/>
        </w:rPr>
        <w:t>9响应人</w:t>
      </w:r>
      <w:r>
        <w:rPr>
          <w:rFonts w:hint="eastAsia" w:asciiTheme="minorEastAsia" w:hAnsiTheme="minorEastAsia" w:eastAsiaTheme="minorEastAsia" w:cstheme="minorEastAsia"/>
          <w:color w:val="auto"/>
          <w:sz w:val="24"/>
        </w:rPr>
        <w:t>在服务期内积极开展＂杭州书房”“省最美文化空间"等省市荣誉创建 。</w:t>
      </w:r>
    </w:p>
    <w:p w14:paraId="3B0DEFCD">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3.10响应人</w:t>
      </w:r>
      <w:r>
        <w:rPr>
          <w:rFonts w:hint="eastAsia" w:asciiTheme="minorEastAsia" w:hAnsiTheme="minorEastAsia" w:eastAsiaTheme="minorEastAsia" w:cstheme="minorEastAsia"/>
          <w:color w:val="auto"/>
          <w:sz w:val="24"/>
        </w:rPr>
        <w:t>引入普惠课程，在普惠的基础上，本</w:t>
      </w:r>
      <w:r>
        <w:rPr>
          <w:rFonts w:hint="eastAsia" w:asciiTheme="minorEastAsia" w:hAnsiTheme="minorEastAsia" w:eastAsiaTheme="minorEastAsia" w:cstheme="minorEastAsia"/>
          <w:color w:val="auto"/>
          <w:sz w:val="24"/>
          <w:lang w:eastAsia="zh-CN"/>
        </w:rPr>
        <w:t>社区</w:t>
      </w:r>
      <w:r>
        <w:rPr>
          <w:rFonts w:hint="eastAsia" w:asciiTheme="minorEastAsia" w:hAnsiTheme="minorEastAsia" w:eastAsiaTheme="minorEastAsia" w:cstheme="minorEastAsia"/>
          <w:color w:val="auto"/>
          <w:sz w:val="24"/>
        </w:rPr>
        <w:t>居民（凭身份证或户口本）部分课程</w:t>
      </w:r>
      <w:r>
        <w:rPr>
          <w:rFonts w:hint="eastAsia" w:asciiTheme="minorEastAsia" w:hAnsiTheme="minorEastAsia" w:eastAsiaTheme="minorEastAsia" w:cstheme="minorEastAsia"/>
          <w:color w:val="auto"/>
          <w:sz w:val="24"/>
          <w:lang w:val="en-US" w:eastAsia="zh-CN"/>
        </w:rPr>
        <w:t>不得高于150元/90分钟</w:t>
      </w:r>
      <w:r>
        <w:rPr>
          <w:rFonts w:hint="eastAsia" w:asciiTheme="minorEastAsia" w:hAnsiTheme="minorEastAsia" w:eastAsiaTheme="minorEastAsia" w:cstheme="minorEastAsia"/>
          <w:color w:val="auto"/>
          <w:sz w:val="24"/>
        </w:rPr>
        <w:t>。同时，课程开展过程</w:t>
      </w:r>
      <w:r>
        <w:rPr>
          <w:rFonts w:hint="eastAsia" w:asciiTheme="minorEastAsia" w:hAnsiTheme="minorEastAsia" w:eastAsiaTheme="minorEastAsia" w:cstheme="minorEastAsia"/>
          <w:color w:val="auto"/>
          <w:sz w:val="24"/>
          <w:lang w:val="en-US" w:eastAsia="zh-CN"/>
        </w:rPr>
        <w:t>中</w:t>
      </w:r>
      <w:r>
        <w:rPr>
          <w:rFonts w:hint="eastAsia" w:asciiTheme="minorEastAsia" w:hAnsiTheme="minorEastAsia" w:eastAsiaTheme="minorEastAsia" w:cstheme="minorEastAsia"/>
          <w:color w:val="auto"/>
          <w:sz w:val="24"/>
        </w:rPr>
        <w:t>不满意可随时退还剩余课时费。</w:t>
      </w:r>
    </w:p>
    <w:p w14:paraId="4DE989FB">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3.11</w:t>
      </w:r>
      <w:r>
        <w:rPr>
          <w:rFonts w:hint="eastAsia" w:asciiTheme="minorEastAsia" w:hAnsiTheme="minorEastAsia" w:eastAsiaTheme="minorEastAsia" w:cstheme="minorEastAsia"/>
          <w:color w:val="auto"/>
          <w:sz w:val="24"/>
        </w:rPr>
        <w:t>盈利模式</w:t>
      </w:r>
      <w:r>
        <w:rPr>
          <w:rFonts w:hint="eastAsia" w:asciiTheme="minorEastAsia" w:hAnsiTheme="minorEastAsia" w:eastAsiaTheme="minorEastAsia" w:cstheme="minorEastAsia"/>
          <w:color w:val="auto"/>
          <w:sz w:val="24"/>
          <w:lang w:val="en-US" w:eastAsia="zh-CN"/>
        </w:rPr>
        <w:t>：响应人</w:t>
      </w:r>
      <w:r>
        <w:rPr>
          <w:rFonts w:hint="eastAsia" w:asciiTheme="minorEastAsia" w:hAnsiTheme="minorEastAsia" w:eastAsiaTheme="minorEastAsia" w:cstheme="minorEastAsia"/>
          <w:color w:val="auto"/>
          <w:sz w:val="24"/>
        </w:rPr>
        <w:t>自负盈亏，如有上级政策补贴可积极争取，</w:t>
      </w:r>
      <w:r>
        <w:rPr>
          <w:rFonts w:hint="eastAsia" w:asciiTheme="minorEastAsia" w:hAnsiTheme="minorEastAsia" w:eastAsiaTheme="minorEastAsia" w:cstheme="minorEastAsia"/>
          <w:color w:val="auto"/>
          <w:sz w:val="24"/>
          <w:lang w:val="en-US" w:eastAsia="zh-CN"/>
        </w:rPr>
        <w:t>交易发起</w:t>
      </w:r>
      <w:r>
        <w:rPr>
          <w:rFonts w:hint="eastAsia" w:asciiTheme="minorEastAsia" w:hAnsiTheme="minorEastAsia" w:eastAsiaTheme="minorEastAsia" w:cstheme="minorEastAsia"/>
          <w:color w:val="auto"/>
          <w:sz w:val="24"/>
        </w:rPr>
        <w:t>人给予协助。</w:t>
      </w:r>
    </w:p>
    <w:p w14:paraId="43D2FD7A">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3.12</w:t>
      </w:r>
      <w:r>
        <w:rPr>
          <w:rFonts w:hint="eastAsia" w:asciiTheme="minorEastAsia" w:hAnsiTheme="minorEastAsia" w:eastAsiaTheme="minorEastAsia" w:cstheme="minorEastAsia"/>
          <w:caps/>
          <w:color w:val="auto"/>
          <w:sz w:val="24"/>
        </w:rPr>
        <w:t>书房运营</w:t>
      </w:r>
      <w:r>
        <w:rPr>
          <w:rFonts w:hint="eastAsia" w:asciiTheme="minorEastAsia" w:hAnsiTheme="minorEastAsia" w:eastAsiaTheme="minorEastAsia" w:cstheme="minorEastAsia"/>
          <w:caps/>
          <w:color w:val="auto"/>
          <w:sz w:val="24"/>
          <w:lang w:val="en-US" w:eastAsia="zh-CN"/>
        </w:rPr>
        <w:t>免租金</w:t>
      </w:r>
      <w:r>
        <w:rPr>
          <w:rFonts w:hint="eastAsia" w:asciiTheme="minorEastAsia" w:hAnsiTheme="minorEastAsia" w:eastAsiaTheme="minorEastAsia" w:cstheme="minorEastAsia"/>
          <w:caps/>
          <w:color w:val="auto"/>
          <w:sz w:val="24"/>
          <w:lang w:eastAsia="zh-CN"/>
        </w:rPr>
        <w:t>。</w:t>
      </w:r>
      <w:r>
        <w:rPr>
          <w:rFonts w:hint="eastAsia" w:asciiTheme="minorEastAsia" w:hAnsiTheme="minorEastAsia" w:eastAsiaTheme="minorEastAsia" w:cstheme="minorEastAsia"/>
          <w:caps/>
          <w:color w:val="auto"/>
          <w:sz w:val="24"/>
        </w:rPr>
        <w:t>水电费</w:t>
      </w:r>
      <w:r>
        <w:rPr>
          <w:rFonts w:hint="eastAsia" w:asciiTheme="minorEastAsia" w:hAnsiTheme="minorEastAsia" w:eastAsiaTheme="minorEastAsia" w:cstheme="minorEastAsia"/>
          <w:caps/>
          <w:color w:val="auto"/>
          <w:sz w:val="24"/>
          <w:lang w:val="en-US" w:eastAsia="zh-CN"/>
        </w:rPr>
        <w:t>需由响应人自行承担</w:t>
      </w:r>
      <w:r>
        <w:rPr>
          <w:rFonts w:hint="eastAsia" w:asciiTheme="minorEastAsia" w:hAnsiTheme="minorEastAsia" w:eastAsiaTheme="minorEastAsia" w:cstheme="minorEastAsia"/>
          <w:caps/>
          <w:color w:val="auto"/>
          <w:sz w:val="24"/>
        </w:rPr>
        <w:t>。</w:t>
      </w:r>
    </w:p>
    <w:p w14:paraId="5E6F7AAA">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二、商务需求 </w:t>
      </w:r>
    </w:p>
    <w:p w14:paraId="2F68FF9A">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2.1 服务期：5年（具体日期以合同签订生效日为准）。 </w:t>
      </w:r>
    </w:p>
    <w:p w14:paraId="4D4372CA">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4"/>
        </w:rPr>
        <w:t>2.2 合同期限为 5 年，如成交人在服务期内违反合同约定，经考核不合格， 交易发起人有权提前终止合同。 本项目响应人一旦</w:t>
      </w:r>
      <w:r>
        <w:rPr>
          <w:rFonts w:hint="eastAsia" w:asciiTheme="minorEastAsia" w:hAnsiTheme="minorEastAsia" w:eastAsiaTheme="minorEastAsia" w:cstheme="minorEastAsia"/>
          <w:color w:val="000000"/>
          <w:sz w:val="24"/>
          <w:lang w:val="en-US" w:eastAsia="zh-CN"/>
        </w:rPr>
        <w:t>成交</w:t>
      </w:r>
      <w:r>
        <w:rPr>
          <w:rFonts w:hint="eastAsia" w:asciiTheme="minorEastAsia" w:hAnsiTheme="minorEastAsia" w:eastAsiaTheme="minorEastAsia" w:cstheme="minorEastAsia"/>
          <w:color w:val="000000"/>
          <w:sz w:val="24"/>
        </w:rPr>
        <w:t>，不得分包转包，一经发现成交人存在分包转包的行为，本项目合同立即自动中止。</w:t>
      </w:r>
      <w:r>
        <w:rPr>
          <w:rFonts w:hint="eastAsia" w:ascii="宋体" w:hAnsi="宋体" w:cs="宋体"/>
          <w:color w:val="auto"/>
          <w:sz w:val="24"/>
          <w:szCs w:val="24"/>
          <w:highlight w:val="none"/>
          <w:lang w:val="en-US" w:eastAsia="zh-CN"/>
        </w:rPr>
        <w:t>合同签订后向交易发起人缴纳人民币1万元作为履约保证金，合同期满后无息退还。</w:t>
      </w:r>
    </w:p>
    <w:p w14:paraId="568B23E5">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2.3其他要求</w:t>
      </w:r>
    </w:p>
    <w:p w14:paraId="1C46680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2.3.1服务期结束后书房内的设施设备（包括家具），损坏不严重的维修至原样，损坏严重的需照原件赔偿。</w:t>
      </w:r>
    </w:p>
    <w:p w14:paraId="7C6DD7DA">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2.3.2服务期结束后书房内的设施设备（包括家具）归属权原则上可搬迁的归成交人，不可搬迁的归交易发起人。</w:t>
      </w:r>
    </w:p>
    <w:p w14:paraId="08CF2418">
      <w:pPr>
        <w:spacing w:line="360" w:lineRule="auto"/>
        <w:ind w:firstLine="480" w:firstLineChars="200"/>
        <w:rPr>
          <w:rFonts w:hint="eastAsia" w:ascii="宋体" w:hAnsi="宋体" w:eastAsia="宋体" w:cs="宋体"/>
          <w:color w:val="auto"/>
          <w:sz w:val="24"/>
          <w:szCs w:val="24"/>
          <w:highlight w:val="none"/>
        </w:rPr>
      </w:pPr>
    </w:p>
    <w:p w14:paraId="7EA6E919">
      <w:pPr>
        <w:spacing w:line="360" w:lineRule="auto"/>
        <w:ind w:firstLine="480" w:firstLineChars="200"/>
        <w:rPr>
          <w:rFonts w:hint="eastAsia" w:ascii="宋体" w:hAnsi="宋体" w:eastAsia="宋体" w:cs="宋体"/>
          <w:color w:val="auto"/>
          <w:sz w:val="24"/>
          <w:szCs w:val="24"/>
          <w:highlight w:val="none"/>
        </w:rPr>
      </w:pPr>
    </w:p>
    <w:p w14:paraId="6F14A96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注：交易文件中打▲内容为实质性要求，不允许有负偏离，否则将以涉及无效响应条款作无效响应。</w:t>
      </w:r>
    </w:p>
    <w:p w14:paraId="5941E5E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620B8B2">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6" w:name="_Toc184314454"/>
      <w:bookmarkEnd w:id="16"/>
      <w:bookmarkStart w:id="17" w:name="_Toc184312134"/>
      <w:bookmarkEnd w:id="17"/>
      <w:bookmarkStart w:id="18" w:name="_Toc184314474"/>
      <w:bookmarkEnd w:id="18"/>
      <w:bookmarkStart w:id="19" w:name="_Toc184312074"/>
      <w:bookmarkEnd w:id="19"/>
      <w:bookmarkStart w:id="20" w:name="_Toc184310288"/>
      <w:bookmarkEnd w:id="20"/>
      <w:bookmarkStart w:id="21" w:name="_Toc184308071"/>
      <w:bookmarkEnd w:id="21"/>
      <w:bookmarkStart w:id="22" w:name="_Toc184313308"/>
      <w:bookmarkEnd w:id="22"/>
      <w:bookmarkStart w:id="23" w:name="_Toc184312084"/>
      <w:bookmarkEnd w:id="23"/>
      <w:bookmarkStart w:id="24" w:name="_Toc184313260"/>
      <w:bookmarkEnd w:id="24"/>
      <w:bookmarkStart w:id="25" w:name="_Toc184312125"/>
      <w:bookmarkEnd w:id="25"/>
      <w:bookmarkStart w:id="26" w:name="_Toc184313262"/>
      <w:bookmarkEnd w:id="26"/>
      <w:bookmarkStart w:id="27" w:name="_Toc184313256"/>
      <w:bookmarkEnd w:id="27"/>
      <w:bookmarkStart w:id="28" w:name="_Toc184314414"/>
      <w:bookmarkEnd w:id="28"/>
      <w:bookmarkStart w:id="29" w:name="_Toc184310306"/>
      <w:bookmarkEnd w:id="29"/>
      <w:bookmarkStart w:id="30" w:name="_Toc184312109"/>
      <w:bookmarkEnd w:id="30"/>
      <w:bookmarkStart w:id="31" w:name="_Toc184312130"/>
      <w:bookmarkEnd w:id="31"/>
      <w:bookmarkStart w:id="32" w:name="_Toc184314445"/>
      <w:bookmarkEnd w:id="32"/>
      <w:bookmarkStart w:id="33" w:name="_Toc184313252"/>
      <w:bookmarkEnd w:id="33"/>
      <w:bookmarkStart w:id="34" w:name="_Toc184310307"/>
      <w:bookmarkEnd w:id="34"/>
      <w:bookmarkStart w:id="35" w:name="_Toc184312110"/>
      <w:bookmarkEnd w:id="35"/>
      <w:bookmarkStart w:id="36" w:name="_Toc184310276"/>
      <w:bookmarkEnd w:id="36"/>
      <w:bookmarkStart w:id="37" w:name="_Toc184314430"/>
      <w:bookmarkEnd w:id="37"/>
      <w:bookmarkStart w:id="38" w:name="_Toc184308055"/>
      <w:bookmarkEnd w:id="38"/>
      <w:bookmarkStart w:id="39" w:name="_Toc184313295"/>
      <w:bookmarkEnd w:id="39"/>
      <w:bookmarkStart w:id="40" w:name="_Toc184312116"/>
      <w:bookmarkEnd w:id="40"/>
      <w:bookmarkStart w:id="41" w:name="_Toc184313271"/>
      <w:bookmarkEnd w:id="41"/>
      <w:bookmarkStart w:id="42" w:name="_Toc184310300"/>
      <w:bookmarkEnd w:id="42"/>
      <w:bookmarkStart w:id="43" w:name="_Toc184312092"/>
      <w:bookmarkEnd w:id="43"/>
      <w:bookmarkStart w:id="44" w:name="_Toc184314456"/>
      <w:bookmarkEnd w:id="44"/>
      <w:bookmarkStart w:id="45" w:name="_Toc184312069"/>
      <w:bookmarkEnd w:id="45"/>
      <w:bookmarkStart w:id="46" w:name="_Toc184312128"/>
      <w:bookmarkEnd w:id="46"/>
      <w:bookmarkStart w:id="47" w:name="_Toc184308077"/>
      <w:bookmarkEnd w:id="47"/>
      <w:bookmarkStart w:id="48" w:name="_Toc184312097"/>
      <w:bookmarkEnd w:id="48"/>
      <w:bookmarkStart w:id="49" w:name="_Toc184308073"/>
      <w:bookmarkEnd w:id="49"/>
      <w:bookmarkStart w:id="50" w:name="_Toc184310338"/>
      <w:bookmarkEnd w:id="50"/>
      <w:bookmarkStart w:id="51" w:name="_Toc184312129"/>
      <w:bookmarkEnd w:id="51"/>
      <w:bookmarkStart w:id="52" w:name="_Toc184313289"/>
      <w:bookmarkEnd w:id="52"/>
      <w:bookmarkStart w:id="53" w:name="_Toc184310341"/>
      <w:bookmarkEnd w:id="53"/>
      <w:bookmarkStart w:id="54" w:name="_Toc184312101"/>
      <w:bookmarkEnd w:id="54"/>
      <w:bookmarkStart w:id="55" w:name="_Toc184314477"/>
      <w:bookmarkEnd w:id="55"/>
      <w:bookmarkStart w:id="56" w:name="_Toc184310329"/>
      <w:bookmarkEnd w:id="56"/>
      <w:bookmarkStart w:id="57" w:name="_Toc184308100"/>
      <w:bookmarkEnd w:id="57"/>
      <w:bookmarkStart w:id="58" w:name="_Toc184314412"/>
      <w:bookmarkEnd w:id="58"/>
      <w:bookmarkStart w:id="59" w:name="_Toc184313261"/>
      <w:bookmarkEnd w:id="59"/>
      <w:bookmarkStart w:id="60" w:name="_Toc184313287"/>
      <w:bookmarkEnd w:id="60"/>
      <w:bookmarkStart w:id="61" w:name="_Toc184312090"/>
      <w:bookmarkEnd w:id="61"/>
      <w:bookmarkStart w:id="62" w:name="_Toc184313245"/>
      <w:bookmarkEnd w:id="62"/>
      <w:bookmarkStart w:id="63" w:name="_Toc184312079"/>
      <w:bookmarkEnd w:id="63"/>
      <w:bookmarkStart w:id="64" w:name="_Toc184312073"/>
      <w:bookmarkEnd w:id="64"/>
      <w:bookmarkStart w:id="65" w:name="_Toc184312111"/>
      <w:bookmarkEnd w:id="65"/>
      <w:bookmarkStart w:id="66" w:name="_Toc184313307"/>
      <w:bookmarkEnd w:id="66"/>
      <w:bookmarkStart w:id="67" w:name="_Toc184312085"/>
      <w:bookmarkEnd w:id="67"/>
      <w:bookmarkStart w:id="68" w:name="_Toc184308083"/>
      <w:bookmarkEnd w:id="68"/>
      <w:bookmarkStart w:id="69" w:name="_Toc184308072"/>
      <w:bookmarkEnd w:id="69"/>
      <w:bookmarkStart w:id="70" w:name="_Toc184310327"/>
      <w:bookmarkEnd w:id="70"/>
      <w:bookmarkStart w:id="71" w:name="_Toc184314416"/>
      <w:bookmarkEnd w:id="71"/>
      <w:bookmarkStart w:id="72" w:name="_Toc184314458"/>
      <w:bookmarkEnd w:id="72"/>
      <w:bookmarkStart w:id="73" w:name="_Toc184314481"/>
      <w:bookmarkEnd w:id="73"/>
      <w:bookmarkStart w:id="74" w:name="_Toc184314426"/>
      <w:bookmarkEnd w:id="74"/>
      <w:bookmarkStart w:id="75" w:name="_Toc184310326"/>
      <w:bookmarkEnd w:id="75"/>
      <w:bookmarkStart w:id="76" w:name="_Toc184312120"/>
      <w:bookmarkEnd w:id="76"/>
      <w:bookmarkStart w:id="77" w:name="_Toc184310339"/>
      <w:bookmarkEnd w:id="77"/>
      <w:bookmarkStart w:id="78" w:name="_Toc184312088"/>
      <w:bookmarkEnd w:id="78"/>
      <w:bookmarkStart w:id="79" w:name="_Toc184308049"/>
      <w:bookmarkEnd w:id="79"/>
      <w:bookmarkStart w:id="80" w:name="_Toc184314421"/>
      <w:bookmarkEnd w:id="80"/>
      <w:bookmarkStart w:id="81" w:name="_Toc184310317"/>
      <w:bookmarkEnd w:id="81"/>
      <w:bookmarkStart w:id="82" w:name="_Toc184310319"/>
      <w:bookmarkEnd w:id="82"/>
      <w:bookmarkStart w:id="83" w:name="_Toc184308101"/>
      <w:bookmarkEnd w:id="83"/>
      <w:bookmarkStart w:id="84" w:name="_Toc184312102"/>
      <w:bookmarkEnd w:id="84"/>
      <w:bookmarkStart w:id="85" w:name="_Toc184314447"/>
      <w:bookmarkEnd w:id="85"/>
      <w:bookmarkStart w:id="86" w:name="_Toc184314413"/>
      <w:bookmarkEnd w:id="86"/>
      <w:bookmarkStart w:id="87" w:name="_Toc184312122"/>
      <w:bookmarkEnd w:id="87"/>
      <w:bookmarkStart w:id="88" w:name="_Toc184313300"/>
      <w:bookmarkEnd w:id="88"/>
      <w:bookmarkStart w:id="89" w:name="_Toc184308079"/>
      <w:bookmarkEnd w:id="89"/>
      <w:bookmarkStart w:id="90" w:name="_Toc184314436"/>
      <w:bookmarkEnd w:id="90"/>
      <w:bookmarkStart w:id="91" w:name="_Toc184310295"/>
      <w:bookmarkEnd w:id="91"/>
      <w:bookmarkStart w:id="92" w:name="_Toc184308096"/>
      <w:bookmarkEnd w:id="92"/>
      <w:bookmarkStart w:id="93" w:name="_Toc184314438"/>
      <w:bookmarkEnd w:id="93"/>
      <w:bookmarkStart w:id="94" w:name="_Toc184312103"/>
      <w:bookmarkEnd w:id="94"/>
      <w:bookmarkStart w:id="95" w:name="_Toc184314460"/>
      <w:bookmarkEnd w:id="95"/>
      <w:bookmarkStart w:id="96" w:name="_Toc184313248"/>
      <w:bookmarkEnd w:id="96"/>
      <w:bookmarkStart w:id="97" w:name="_Toc184310315"/>
      <w:bookmarkEnd w:id="97"/>
      <w:bookmarkStart w:id="98" w:name="_Toc184314423"/>
      <w:bookmarkEnd w:id="98"/>
      <w:bookmarkStart w:id="99" w:name="_Toc184313257"/>
      <w:bookmarkEnd w:id="99"/>
      <w:bookmarkStart w:id="100" w:name="_Toc184310302"/>
      <w:bookmarkEnd w:id="100"/>
      <w:bookmarkStart w:id="101" w:name="_Toc184308080"/>
      <w:bookmarkEnd w:id="101"/>
      <w:bookmarkStart w:id="102" w:name="_Toc184310335"/>
      <w:bookmarkEnd w:id="102"/>
      <w:bookmarkStart w:id="103" w:name="_Toc184312118"/>
      <w:bookmarkEnd w:id="103"/>
      <w:bookmarkStart w:id="104" w:name="_Toc184312105"/>
      <w:bookmarkEnd w:id="104"/>
      <w:bookmarkStart w:id="105" w:name="_Toc184310304"/>
      <w:bookmarkEnd w:id="105"/>
      <w:bookmarkStart w:id="106" w:name="_Toc184314466"/>
      <w:bookmarkEnd w:id="106"/>
      <w:bookmarkStart w:id="107" w:name="_Toc184308046"/>
      <w:bookmarkEnd w:id="107"/>
      <w:bookmarkStart w:id="108" w:name="_Toc184314457"/>
      <w:bookmarkEnd w:id="108"/>
      <w:bookmarkStart w:id="109" w:name="_Toc184313281"/>
      <w:bookmarkEnd w:id="109"/>
      <w:bookmarkStart w:id="110" w:name="_Toc184308060"/>
      <w:bookmarkEnd w:id="110"/>
      <w:bookmarkStart w:id="111" w:name="_Toc184310344"/>
      <w:bookmarkEnd w:id="111"/>
      <w:bookmarkStart w:id="112" w:name="_Toc184312104"/>
      <w:bookmarkEnd w:id="112"/>
      <w:bookmarkStart w:id="113" w:name="_Toc184310286"/>
      <w:bookmarkEnd w:id="113"/>
      <w:bookmarkStart w:id="114" w:name="_Toc184313299"/>
      <w:bookmarkEnd w:id="114"/>
      <w:bookmarkStart w:id="115" w:name="_Toc184313266"/>
      <w:bookmarkEnd w:id="115"/>
      <w:bookmarkStart w:id="116" w:name="_Toc184313303"/>
      <w:bookmarkEnd w:id="116"/>
      <w:bookmarkStart w:id="117" w:name="_Toc184313254"/>
      <w:bookmarkEnd w:id="117"/>
      <w:bookmarkStart w:id="118" w:name="_Toc184313273"/>
      <w:bookmarkEnd w:id="118"/>
      <w:bookmarkStart w:id="119" w:name="_Toc184313282"/>
      <w:bookmarkEnd w:id="119"/>
      <w:bookmarkStart w:id="120" w:name="_Toc184313250"/>
      <w:bookmarkEnd w:id="120"/>
      <w:bookmarkStart w:id="121" w:name="_Toc184308047"/>
      <w:bookmarkEnd w:id="121"/>
      <w:bookmarkStart w:id="122" w:name="_Toc184313241"/>
      <w:bookmarkEnd w:id="122"/>
      <w:bookmarkStart w:id="123" w:name="_Toc184313296"/>
      <w:bookmarkEnd w:id="123"/>
      <w:bookmarkStart w:id="124" w:name="_Toc184308065"/>
      <w:bookmarkEnd w:id="124"/>
      <w:bookmarkStart w:id="125" w:name="_Toc184313306"/>
      <w:bookmarkEnd w:id="125"/>
      <w:bookmarkStart w:id="126" w:name="_Toc184313283"/>
      <w:bookmarkEnd w:id="126"/>
      <w:bookmarkStart w:id="127" w:name="_Toc184312121"/>
      <w:bookmarkEnd w:id="127"/>
      <w:bookmarkStart w:id="128" w:name="_Toc184308102"/>
      <w:bookmarkEnd w:id="128"/>
      <w:bookmarkStart w:id="129" w:name="_Toc184308038"/>
      <w:bookmarkEnd w:id="129"/>
      <w:bookmarkStart w:id="130" w:name="_Toc184314428"/>
      <w:bookmarkEnd w:id="130"/>
      <w:bookmarkStart w:id="131" w:name="_Toc184313275"/>
      <w:bookmarkEnd w:id="131"/>
      <w:bookmarkStart w:id="132" w:name="_Toc184314417"/>
      <w:bookmarkEnd w:id="132"/>
      <w:bookmarkStart w:id="133" w:name="_Toc184310333"/>
      <w:bookmarkEnd w:id="133"/>
      <w:bookmarkStart w:id="134" w:name="_Toc184310285"/>
      <w:bookmarkEnd w:id="134"/>
      <w:bookmarkStart w:id="135" w:name="_Toc184314461"/>
      <w:bookmarkEnd w:id="135"/>
      <w:bookmarkStart w:id="136" w:name="_Toc184308048"/>
      <w:bookmarkEnd w:id="136"/>
      <w:bookmarkStart w:id="137" w:name="_Toc184312070"/>
      <w:bookmarkEnd w:id="137"/>
      <w:bookmarkStart w:id="138" w:name="_Toc184310297"/>
      <w:bookmarkEnd w:id="138"/>
      <w:bookmarkStart w:id="139" w:name="_Toc184314482"/>
      <w:bookmarkEnd w:id="139"/>
      <w:bookmarkStart w:id="140" w:name="_Toc184312087"/>
      <w:bookmarkEnd w:id="140"/>
      <w:bookmarkStart w:id="141" w:name="_Toc184313258"/>
      <w:bookmarkEnd w:id="141"/>
      <w:bookmarkStart w:id="142" w:name="_Toc184314480"/>
      <w:bookmarkEnd w:id="142"/>
      <w:bookmarkStart w:id="143" w:name="_Toc184313305"/>
      <w:bookmarkEnd w:id="143"/>
      <w:bookmarkStart w:id="144" w:name="_Toc184314471"/>
      <w:bookmarkEnd w:id="144"/>
      <w:bookmarkStart w:id="145" w:name="_Toc184312078"/>
      <w:bookmarkEnd w:id="145"/>
      <w:bookmarkStart w:id="146" w:name="_Toc184314418"/>
      <w:bookmarkEnd w:id="146"/>
      <w:bookmarkStart w:id="147" w:name="_Toc184314429"/>
      <w:bookmarkEnd w:id="147"/>
      <w:bookmarkStart w:id="148" w:name="_Toc184310340"/>
      <w:bookmarkEnd w:id="148"/>
      <w:bookmarkStart w:id="149" w:name="_Toc184312138"/>
      <w:bookmarkEnd w:id="149"/>
      <w:bookmarkStart w:id="150" w:name="_Toc184308098"/>
      <w:bookmarkEnd w:id="150"/>
      <w:bookmarkStart w:id="151" w:name="_Toc184308097"/>
      <w:bookmarkEnd w:id="151"/>
      <w:bookmarkStart w:id="152" w:name="_Toc184308088"/>
      <w:bookmarkEnd w:id="152"/>
      <w:bookmarkStart w:id="153" w:name="_Toc184308095"/>
      <w:bookmarkEnd w:id="153"/>
      <w:bookmarkStart w:id="154" w:name="_Toc184308057"/>
      <w:bookmarkEnd w:id="154"/>
      <w:bookmarkStart w:id="155" w:name="_Toc184310272"/>
      <w:bookmarkEnd w:id="155"/>
      <w:bookmarkStart w:id="156" w:name="_Toc184312106"/>
      <w:bookmarkEnd w:id="156"/>
      <w:bookmarkStart w:id="157" w:name="_Toc184308039"/>
      <w:bookmarkEnd w:id="157"/>
      <w:bookmarkStart w:id="158" w:name="_Toc184310291"/>
      <w:bookmarkEnd w:id="158"/>
      <w:bookmarkStart w:id="159" w:name="_Toc184310280"/>
      <w:bookmarkEnd w:id="159"/>
      <w:bookmarkStart w:id="160" w:name="_Toc184312137"/>
      <w:bookmarkEnd w:id="160"/>
      <w:bookmarkStart w:id="161" w:name="_Toc184312067"/>
      <w:bookmarkEnd w:id="161"/>
      <w:bookmarkStart w:id="162" w:name="_Toc184312071"/>
      <w:bookmarkEnd w:id="162"/>
      <w:bookmarkStart w:id="163" w:name="_Toc184308044"/>
      <w:bookmarkEnd w:id="163"/>
      <w:bookmarkStart w:id="164" w:name="_Toc184308091"/>
      <w:bookmarkEnd w:id="164"/>
      <w:bookmarkStart w:id="165" w:name="_Toc184313290"/>
      <w:bookmarkEnd w:id="165"/>
      <w:bookmarkStart w:id="166" w:name="_Toc184308036"/>
      <w:bookmarkEnd w:id="166"/>
      <w:bookmarkStart w:id="167" w:name="_Toc184310321"/>
      <w:bookmarkEnd w:id="167"/>
      <w:bookmarkStart w:id="168" w:name="_Toc184308069"/>
      <w:bookmarkEnd w:id="168"/>
      <w:bookmarkStart w:id="169" w:name="_Toc184313302"/>
      <w:bookmarkEnd w:id="169"/>
      <w:bookmarkStart w:id="170" w:name="_Toc184314410"/>
      <w:bookmarkEnd w:id="170"/>
      <w:bookmarkStart w:id="171" w:name="_Toc184314422"/>
      <w:bookmarkEnd w:id="171"/>
      <w:bookmarkStart w:id="172" w:name="_Toc184310331"/>
      <w:bookmarkEnd w:id="172"/>
      <w:bookmarkStart w:id="173" w:name="_Toc184314419"/>
      <w:bookmarkEnd w:id="173"/>
      <w:bookmarkStart w:id="174" w:name="_Toc184314450"/>
      <w:bookmarkEnd w:id="174"/>
      <w:bookmarkStart w:id="175" w:name="_Toc184314462"/>
      <w:bookmarkEnd w:id="175"/>
      <w:bookmarkStart w:id="176" w:name="_Toc184314446"/>
      <w:bookmarkEnd w:id="176"/>
      <w:bookmarkStart w:id="177" w:name="_Toc184314470"/>
      <w:bookmarkEnd w:id="177"/>
      <w:bookmarkStart w:id="178" w:name="_Toc184313297"/>
      <w:bookmarkEnd w:id="178"/>
      <w:bookmarkStart w:id="179" w:name="_Toc184312123"/>
      <w:bookmarkEnd w:id="179"/>
      <w:bookmarkStart w:id="180" w:name="_Toc184314463"/>
      <w:bookmarkEnd w:id="180"/>
      <w:bookmarkStart w:id="181" w:name="_Toc184312099"/>
      <w:bookmarkEnd w:id="181"/>
      <w:bookmarkStart w:id="182" w:name="_Toc184310282"/>
      <w:bookmarkEnd w:id="182"/>
      <w:bookmarkStart w:id="183" w:name="_Toc184310336"/>
      <w:bookmarkEnd w:id="183"/>
      <w:bookmarkStart w:id="184" w:name="_Toc184314475"/>
      <w:bookmarkEnd w:id="184"/>
      <w:bookmarkStart w:id="185" w:name="_Toc184308090"/>
      <w:bookmarkEnd w:id="185"/>
      <w:bookmarkStart w:id="186" w:name="_Toc184314473"/>
      <w:bookmarkEnd w:id="186"/>
      <w:bookmarkStart w:id="187" w:name="_Toc184310330"/>
      <w:bookmarkEnd w:id="187"/>
      <w:bookmarkStart w:id="188" w:name="_Toc184308082"/>
      <w:bookmarkEnd w:id="188"/>
      <w:bookmarkStart w:id="189" w:name="_Toc184313249"/>
      <w:bookmarkEnd w:id="189"/>
      <w:bookmarkStart w:id="190" w:name="_Toc184310318"/>
      <w:bookmarkEnd w:id="190"/>
      <w:bookmarkStart w:id="191" w:name="_Toc184314431"/>
      <w:bookmarkEnd w:id="191"/>
      <w:bookmarkStart w:id="192" w:name="_Toc184313286"/>
      <w:bookmarkEnd w:id="192"/>
      <w:bookmarkStart w:id="193" w:name="_Toc184313288"/>
      <w:bookmarkEnd w:id="193"/>
      <w:bookmarkStart w:id="194" w:name="_Toc184313269"/>
      <w:bookmarkEnd w:id="194"/>
      <w:bookmarkStart w:id="195" w:name="_Toc184310292"/>
      <w:bookmarkEnd w:id="195"/>
      <w:bookmarkStart w:id="196" w:name="_Toc184314434"/>
      <w:bookmarkEnd w:id="196"/>
      <w:bookmarkStart w:id="197" w:name="_Toc184313259"/>
      <w:bookmarkEnd w:id="197"/>
      <w:bookmarkStart w:id="198" w:name="_Toc184308041"/>
      <w:bookmarkEnd w:id="198"/>
      <w:bookmarkStart w:id="199" w:name="_Toc184308066"/>
      <w:bookmarkEnd w:id="199"/>
      <w:bookmarkStart w:id="200" w:name="_Toc184314437"/>
      <w:bookmarkEnd w:id="200"/>
      <w:bookmarkStart w:id="201" w:name="_Toc184312075"/>
      <w:bookmarkEnd w:id="201"/>
      <w:bookmarkStart w:id="202" w:name="_Toc184308105"/>
      <w:bookmarkEnd w:id="202"/>
      <w:bookmarkStart w:id="203" w:name="_Toc184312068"/>
      <w:bookmarkEnd w:id="203"/>
      <w:bookmarkStart w:id="204" w:name="_Toc184314464"/>
      <w:bookmarkEnd w:id="204"/>
      <w:bookmarkStart w:id="205" w:name="_Toc184314444"/>
      <w:bookmarkEnd w:id="205"/>
      <w:bookmarkStart w:id="206" w:name="_Toc184313284"/>
      <w:bookmarkEnd w:id="206"/>
      <w:bookmarkStart w:id="207" w:name="_Toc184313240"/>
      <w:bookmarkEnd w:id="207"/>
      <w:bookmarkStart w:id="208" w:name="_Toc184310305"/>
      <w:bookmarkEnd w:id="208"/>
      <w:bookmarkStart w:id="209" w:name="_Toc184310316"/>
      <w:bookmarkEnd w:id="209"/>
      <w:bookmarkStart w:id="210" w:name="_Toc184308107"/>
      <w:bookmarkEnd w:id="210"/>
      <w:bookmarkStart w:id="211" w:name="_Toc184308043"/>
      <w:bookmarkEnd w:id="211"/>
      <w:bookmarkStart w:id="212" w:name="_Toc184314455"/>
      <w:bookmarkEnd w:id="212"/>
      <w:bookmarkStart w:id="213" w:name="_Toc184312091"/>
      <w:bookmarkEnd w:id="213"/>
      <w:bookmarkStart w:id="214" w:name="_Toc184310311"/>
      <w:bookmarkEnd w:id="214"/>
      <w:bookmarkStart w:id="215" w:name="_Toc184310279"/>
      <w:bookmarkEnd w:id="215"/>
      <w:bookmarkStart w:id="216" w:name="_Toc184313239"/>
      <w:bookmarkEnd w:id="216"/>
      <w:bookmarkStart w:id="217" w:name="_Toc184313246"/>
      <w:bookmarkEnd w:id="217"/>
      <w:bookmarkStart w:id="218" w:name="_Toc184314448"/>
      <w:bookmarkEnd w:id="218"/>
      <w:bookmarkStart w:id="219" w:name="_Toc184310283"/>
      <w:bookmarkEnd w:id="219"/>
      <w:bookmarkStart w:id="220" w:name="_Toc184313238"/>
      <w:bookmarkEnd w:id="220"/>
      <w:bookmarkStart w:id="221" w:name="_Toc184313277"/>
      <w:bookmarkEnd w:id="221"/>
      <w:bookmarkStart w:id="222" w:name="_Toc184310289"/>
      <w:bookmarkEnd w:id="222"/>
      <w:bookmarkStart w:id="223" w:name="_Toc184312108"/>
      <w:bookmarkEnd w:id="223"/>
      <w:bookmarkStart w:id="224" w:name="_Toc184310287"/>
      <w:bookmarkEnd w:id="224"/>
      <w:bookmarkStart w:id="225" w:name="_Toc184312089"/>
      <w:bookmarkEnd w:id="225"/>
      <w:bookmarkStart w:id="226" w:name="_Toc184310301"/>
      <w:bookmarkEnd w:id="226"/>
      <w:bookmarkStart w:id="227" w:name="_Toc184314478"/>
      <w:bookmarkEnd w:id="227"/>
      <w:bookmarkStart w:id="228" w:name="_Toc184314425"/>
      <w:bookmarkEnd w:id="228"/>
      <w:bookmarkStart w:id="229" w:name="_Toc184313272"/>
      <w:bookmarkEnd w:id="229"/>
      <w:bookmarkStart w:id="230" w:name="_Toc184310278"/>
      <w:bookmarkEnd w:id="230"/>
      <w:bookmarkStart w:id="231" w:name="_Toc184308070"/>
      <w:bookmarkEnd w:id="231"/>
      <w:bookmarkStart w:id="232" w:name="_Toc184310273"/>
      <w:bookmarkEnd w:id="232"/>
      <w:bookmarkStart w:id="233" w:name="_Toc184312081"/>
      <w:bookmarkEnd w:id="233"/>
      <w:bookmarkStart w:id="234" w:name="_Toc184310290"/>
      <w:bookmarkEnd w:id="234"/>
      <w:bookmarkStart w:id="235" w:name="_Toc184312135"/>
      <w:bookmarkEnd w:id="235"/>
      <w:bookmarkStart w:id="236" w:name="_Toc184312132"/>
      <w:bookmarkEnd w:id="236"/>
      <w:bookmarkStart w:id="237" w:name="_Toc184312093"/>
      <w:bookmarkEnd w:id="237"/>
      <w:bookmarkStart w:id="238" w:name="_Toc184310293"/>
      <w:bookmarkEnd w:id="238"/>
      <w:bookmarkStart w:id="239" w:name="_Toc184312096"/>
      <w:bookmarkEnd w:id="239"/>
      <w:bookmarkStart w:id="240" w:name="_Toc184312095"/>
      <w:bookmarkEnd w:id="240"/>
      <w:bookmarkStart w:id="241" w:name="_Toc184314469"/>
      <w:bookmarkEnd w:id="241"/>
      <w:bookmarkStart w:id="242" w:name="_Toc184314432"/>
      <w:bookmarkEnd w:id="242"/>
      <w:bookmarkStart w:id="243" w:name="_Toc184313298"/>
      <w:bookmarkEnd w:id="243"/>
      <w:bookmarkStart w:id="244" w:name="_Toc184308064"/>
      <w:bookmarkEnd w:id="244"/>
      <w:bookmarkStart w:id="245" w:name="_Toc184308045"/>
      <w:bookmarkEnd w:id="245"/>
      <w:bookmarkStart w:id="246" w:name="_Toc184314479"/>
      <w:bookmarkEnd w:id="246"/>
      <w:bookmarkStart w:id="247" w:name="_Toc184308108"/>
      <w:bookmarkEnd w:id="247"/>
      <w:bookmarkStart w:id="248" w:name="_Toc184308061"/>
      <w:bookmarkEnd w:id="248"/>
      <w:bookmarkStart w:id="249" w:name="_Toc184313279"/>
      <w:bookmarkEnd w:id="249"/>
      <w:bookmarkStart w:id="250" w:name="_Toc184308104"/>
      <w:bookmarkEnd w:id="250"/>
      <w:bookmarkStart w:id="251" w:name="_Toc184310299"/>
      <w:bookmarkEnd w:id="251"/>
      <w:bookmarkStart w:id="252" w:name="_Toc184313268"/>
      <w:bookmarkEnd w:id="252"/>
      <w:bookmarkStart w:id="253" w:name="_Toc184314465"/>
      <w:bookmarkEnd w:id="253"/>
      <w:bookmarkStart w:id="254" w:name="_Toc184308103"/>
      <w:bookmarkEnd w:id="254"/>
      <w:bookmarkStart w:id="255" w:name="_Toc184314424"/>
      <w:bookmarkEnd w:id="255"/>
      <w:bookmarkStart w:id="256" w:name="_Toc184313243"/>
      <w:bookmarkEnd w:id="256"/>
      <w:bookmarkStart w:id="257" w:name="_Toc184308062"/>
      <w:bookmarkEnd w:id="257"/>
      <w:bookmarkStart w:id="258" w:name="_Toc184308081"/>
      <w:bookmarkEnd w:id="258"/>
      <w:bookmarkStart w:id="259" w:name="_Toc184314467"/>
      <w:bookmarkEnd w:id="259"/>
      <w:bookmarkStart w:id="260" w:name="_Toc184313301"/>
      <w:bookmarkEnd w:id="260"/>
      <w:bookmarkStart w:id="261" w:name="_Toc184313274"/>
      <w:bookmarkEnd w:id="261"/>
      <w:bookmarkStart w:id="262" w:name="_Toc184310294"/>
      <w:bookmarkEnd w:id="262"/>
      <w:bookmarkStart w:id="263" w:name="_Toc184312080"/>
      <w:bookmarkEnd w:id="263"/>
      <w:bookmarkStart w:id="264" w:name="_Toc184308042"/>
      <w:bookmarkEnd w:id="264"/>
      <w:bookmarkStart w:id="265" w:name="_Toc184308063"/>
      <w:bookmarkEnd w:id="265"/>
      <w:bookmarkStart w:id="266" w:name="_Toc184313304"/>
      <w:bookmarkEnd w:id="266"/>
      <w:bookmarkStart w:id="267" w:name="_Toc184310275"/>
      <w:bookmarkEnd w:id="267"/>
      <w:bookmarkStart w:id="268" w:name="_Toc184308059"/>
      <w:bookmarkEnd w:id="268"/>
      <w:bookmarkStart w:id="269" w:name="_Toc184308076"/>
      <w:bookmarkEnd w:id="269"/>
      <w:bookmarkStart w:id="270" w:name="_Toc184312086"/>
      <w:bookmarkEnd w:id="270"/>
      <w:bookmarkStart w:id="271" w:name="_Toc184314427"/>
      <w:bookmarkEnd w:id="271"/>
      <w:bookmarkStart w:id="272" w:name="_Toc184308040"/>
      <w:bookmarkEnd w:id="272"/>
      <w:bookmarkStart w:id="273" w:name="_Toc184310332"/>
      <w:bookmarkEnd w:id="273"/>
      <w:bookmarkStart w:id="274" w:name="_Toc184310322"/>
      <w:bookmarkEnd w:id="274"/>
      <w:bookmarkStart w:id="275" w:name="_Toc184312114"/>
      <w:bookmarkEnd w:id="275"/>
      <w:bookmarkStart w:id="276" w:name="_Toc184308084"/>
      <w:bookmarkEnd w:id="276"/>
      <w:bookmarkStart w:id="277" w:name="_Toc184312139"/>
      <w:bookmarkEnd w:id="277"/>
      <w:bookmarkStart w:id="278" w:name="_Toc184313310"/>
      <w:bookmarkEnd w:id="278"/>
      <w:bookmarkStart w:id="279" w:name="_Toc184308052"/>
      <w:bookmarkEnd w:id="279"/>
      <w:bookmarkStart w:id="280" w:name="_Toc184314443"/>
      <w:bookmarkEnd w:id="280"/>
      <w:bookmarkStart w:id="281" w:name="_Toc184308074"/>
      <w:bookmarkEnd w:id="281"/>
      <w:bookmarkStart w:id="282" w:name="_Toc184312098"/>
      <w:bookmarkEnd w:id="282"/>
      <w:bookmarkStart w:id="283" w:name="_Toc184308086"/>
      <w:bookmarkEnd w:id="283"/>
      <w:bookmarkStart w:id="284" w:name="_Toc184314472"/>
      <w:bookmarkEnd w:id="284"/>
      <w:bookmarkStart w:id="285" w:name="_Toc184314453"/>
      <w:bookmarkEnd w:id="285"/>
      <w:bookmarkStart w:id="286" w:name="_Toc184313265"/>
      <w:bookmarkEnd w:id="286"/>
      <w:bookmarkStart w:id="287" w:name="_Toc184313276"/>
      <w:bookmarkEnd w:id="287"/>
      <w:bookmarkStart w:id="288" w:name="_Toc184312126"/>
      <w:bookmarkEnd w:id="288"/>
      <w:bookmarkStart w:id="289" w:name="_Toc184313247"/>
      <w:bookmarkEnd w:id="289"/>
      <w:bookmarkStart w:id="290" w:name="_Toc184312133"/>
      <w:bookmarkEnd w:id="290"/>
      <w:bookmarkStart w:id="291" w:name="_Toc184310314"/>
      <w:bookmarkEnd w:id="291"/>
      <w:bookmarkStart w:id="292" w:name="_Toc184314451"/>
      <w:bookmarkEnd w:id="292"/>
      <w:bookmarkStart w:id="293" w:name="_Toc184308050"/>
      <w:bookmarkEnd w:id="293"/>
      <w:bookmarkStart w:id="294" w:name="_Toc184308092"/>
      <w:bookmarkEnd w:id="294"/>
      <w:bookmarkStart w:id="295" w:name="_Toc184308075"/>
      <w:bookmarkEnd w:id="295"/>
      <w:bookmarkStart w:id="296" w:name="_Toc184314476"/>
      <w:bookmarkEnd w:id="296"/>
      <w:bookmarkStart w:id="297" w:name="_Toc184313309"/>
      <w:bookmarkEnd w:id="297"/>
      <w:bookmarkStart w:id="298" w:name="_Toc184312112"/>
      <w:bookmarkEnd w:id="298"/>
      <w:bookmarkStart w:id="299" w:name="_Toc184312100"/>
      <w:bookmarkEnd w:id="299"/>
      <w:bookmarkStart w:id="300" w:name="_Toc184313251"/>
      <w:bookmarkEnd w:id="300"/>
      <w:bookmarkStart w:id="301" w:name="_Toc184312094"/>
      <w:bookmarkEnd w:id="301"/>
      <w:bookmarkStart w:id="302" w:name="_Toc184312113"/>
      <w:bookmarkEnd w:id="302"/>
      <w:bookmarkStart w:id="303" w:name="_Toc184308089"/>
      <w:bookmarkEnd w:id="303"/>
      <w:bookmarkStart w:id="304" w:name="_Toc184314441"/>
      <w:bookmarkEnd w:id="304"/>
      <w:bookmarkStart w:id="305" w:name="_Toc184313270"/>
      <w:bookmarkEnd w:id="305"/>
      <w:bookmarkStart w:id="306" w:name="_Toc184313242"/>
      <w:bookmarkEnd w:id="306"/>
      <w:bookmarkStart w:id="307" w:name="_Toc184312077"/>
      <w:bookmarkEnd w:id="307"/>
      <w:bookmarkStart w:id="308" w:name="_Toc184312124"/>
      <w:bookmarkEnd w:id="308"/>
      <w:bookmarkStart w:id="309" w:name="_Toc184314435"/>
      <w:bookmarkEnd w:id="309"/>
      <w:bookmarkStart w:id="310" w:name="_Toc184310342"/>
      <w:bookmarkEnd w:id="310"/>
      <w:bookmarkStart w:id="311" w:name="_Toc184314433"/>
      <w:bookmarkEnd w:id="311"/>
      <w:bookmarkStart w:id="312" w:name="_Toc184308058"/>
      <w:bookmarkEnd w:id="312"/>
      <w:bookmarkStart w:id="313" w:name="_Toc184312119"/>
      <w:bookmarkEnd w:id="313"/>
      <w:bookmarkStart w:id="314" w:name="_Toc184312083"/>
      <w:bookmarkEnd w:id="314"/>
      <w:bookmarkStart w:id="315" w:name="_Toc184310284"/>
      <w:bookmarkEnd w:id="315"/>
      <w:bookmarkStart w:id="316" w:name="_Toc184308053"/>
      <w:bookmarkEnd w:id="316"/>
      <w:bookmarkStart w:id="317" w:name="_Toc184308093"/>
      <w:bookmarkEnd w:id="317"/>
      <w:bookmarkStart w:id="318" w:name="_Toc184313244"/>
      <w:bookmarkEnd w:id="318"/>
      <w:bookmarkStart w:id="319" w:name="_Toc184310308"/>
      <w:bookmarkEnd w:id="319"/>
      <w:bookmarkStart w:id="320" w:name="_Toc184310310"/>
      <w:bookmarkEnd w:id="320"/>
      <w:bookmarkStart w:id="321" w:name="_Toc184313264"/>
      <w:bookmarkEnd w:id="321"/>
      <w:bookmarkStart w:id="322" w:name="_Toc184312107"/>
      <w:bookmarkEnd w:id="322"/>
      <w:bookmarkStart w:id="323" w:name="_Toc184308085"/>
      <w:bookmarkEnd w:id="323"/>
      <w:bookmarkStart w:id="324" w:name="_Toc184308037"/>
      <w:bookmarkEnd w:id="324"/>
      <w:bookmarkStart w:id="325" w:name="_Toc184312136"/>
      <w:bookmarkEnd w:id="325"/>
      <w:bookmarkStart w:id="326" w:name="_Toc184308051"/>
      <w:bookmarkEnd w:id="326"/>
      <w:bookmarkStart w:id="327" w:name="_Toc184314440"/>
      <w:bookmarkEnd w:id="327"/>
      <w:bookmarkStart w:id="328" w:name="_Toc184310320"/>
      <w:bookmarkEnd w:id="328"/>
      <w:bookmarkStart w:id="329" w:name="_Toc184314439"/>
      <w:bookmarkEnd w:id="329"/>
      <w:bookmarkStart w:id="330" w:name="_Toc184308067"/>
      <w:bookmarkEnd w:id="330"/>
      <w:bookmarkStart w:id="331" w:name="_Toc184314415"/>
      <w:bookmarkEnd w:id="331"/>
      <w:bookmarkStart w:id="332" w:name="_Toc184308087"/>
      <w:bookmarkEnd w:id="332"/>
      <w:bookmarkStart w:id="333" w:name="_Toc184310323"/>
      <w:bookmarkEnd w:id="333"/>
      <w:bookmarkStart w:id="334" w:name="_Toc184310298"/>
      <w:bookmarkEnd w:id="334"/>
      <w:bookmarkStart w:id="335" w:name="_Toc184310296"/>
      <w:bookmarkEnd w:id="335"/>
      <w:bookmarkStart w:id="336" w:name="_Toc184308106"/>
      <w:bookmarkEnd w:id="336"/>
      <w:bookmarkStart w:id="337" w:name="_Toc184310325"/>
      <w:bookmarkEnd w:id="337"/>
      <w:bookmarkStart w:id="338" w:name="_Toc184312082"/>
      <w:bookmarkEnd w:id="338"/>
      <w:bookmarkStart w:id="339" w:name="_Toc184312131"/>
      <w:bookmarkEnd w:id="339"/>
      <w:bookmarkStart w:id="340" w:name="_Toc184308078"/>
      <w:bookmarkEnd w:id="340"/>
      <w:bookmarkStart w:id="341" w:name="_Toc184313278"/>
      <w:bookmarkEnd w:id="341"/>
      <w:bookmarkStart w:id="342" w:name="_Toc184314468"/>
      <w:bookmarkEnd w:id="342"/>
      <w:bookmarkStart w:id="343" w:name="_Toc184310277"/>
      <w:bookmarkEnd w:id="343"/>
      <w:bookmarkStart w:id="344" w:name="_Toc184313253"/>
      <w:bookmarkEnd w:id="344"/>
      <w:bookmarkStart w:id="345" w:name="_Toc184314411"/>
      <w:bookmarkEnd w:id="345"/>
      <w:bookmarkStart w:id="346" w:name="_Toc184310334"/>
      <w:bookmarkEnd w:id="346"/>
      <w:bookmarkStart w:id="347" w:name="_Toc184310313"/>
      <w:bookmarkEnd w:id="347"/>
      <w:bookmarkStart w:id="348" w:name="_Toc184308099"/>
      <w:bookmarkEnd w:id="348"/>
      <w:bookmarkStart w:id="349" w:name="_Toc184310274"/>
      <w:bookmarkEnd w:id="349"/>
      <w:bookmarkStart w:id="350" w:name="_Toc184314442"/>
      <w:bookmarkEnd w:id="350"/>
      <w:bookmarkStart w:id="351" w:name="_Toc184310324"/>
      <w:bookmarkEnd w:id="351"/>
      <w:bookmarkStart w:id="352" w:name="_Toc184310281"/>
      <w:bookmarkEnd w:id="352"/>
      <w:bookmarkStart w:id="353" w:name="_Toc184313285"/>
      <w:bookmarkEnd w:id="353"/>
      <w:bookmarkStart w:id="354" w:name="_Toc184310303"/>
      <w:bookmarkEnd w:id="354"/>
      <w:bookmarkStart w:id="355" w:name="_Toc184308056"/>
      <w:bookmarkEnd w:id="355"/>
      <w:bookmarkStart w:id="356" w:name="_Toc184313293"/>
      <w:bookmarkEnd w:id="356"/>
      <w:bookmarkStart w:id="357" w:name="_Toc184313267"/>
      <w:bookmarkEnd w:id="357"/>
      <w:bookmarkStart w:id="358" w:name="_Toc184313291"/>
      <w:bookmarkEnd w:id="358"/>
      <w:bookmarkStart w:id="359" w:name="_Toc184310343"/>
      <w:bookmarkEnd w:id="359"/>
      <w:bookmarkStart w:id="360" w:name="_Toc184313255"/>
      <w:bookmarkEnd w:id="360"/>
      <w:bookmarkStart w:id="361" w:name="_Toc184313263"/>
      <w:bookmarkEnd w:id="361"/>
      <w:bookmarkStart w:id="362" w:name="_Toc184312072"/>
      <w:bookmarkEnd w:id="362"/>
      <w:bookmarkStart w:id="363" w:name="_Toc184310309"/>
      <w:bookmarkEnd w:id="363"/>
      <w:bookmarkStart w:id="364" w:name="_Toc184313294"/>
      <w:bookmarkEnd w:id="364"/>
      <w:bookmarkStart w:id="365" w:name="_Toc184314420"/>
      <w:bookmarkEnd w:id="365"/>
      <w:bookmarkStart w:id="366" w:name="_Toc184312115"/>
      <w:bookmarkEnd w:id="366"/>
      <w:bookmarkStart w:id="367" w:name="_Toc184310337"/>
      <w:bookmarkEnd w:id="367"/>
      <w:bookmarkStart w:id="368" w:name="_Toc184310328"/>
      <w:bookmarkEnd w:id="368"/>
      <w:bookmarkStart w:id="369" w:name="_Toc184312076"/>
      <w:bookmarkEnd w:id="369"/>
      <w:bookmarkStart w:id="370" w:name="_Toc184314449"/>
      <w:bookmarkEnd w:id="370"/>
      <w:bookmarkStart w:id="371" w:name="_Toc184314459"/>
      <w:bookmarkEnd w:id="371"/>
      <w:bookmarkStart w:id="372" w:name="_Toc184308068"/>
      <w:bookmarkEnd w:id="372"/>
      <w:bookmarkStart w:id="373" w:name="_Toc184312117"/>
      <w:bookmarkEnd w:id="373"/>
      <w:bookmarkStart w:id="374" w:name="_Toc184313280"/>
      <w:bookmarkEnd w:id="374"/>
      <w:bookmarkStart w:id="375" w:name="_Toc184310312"/>
      <w:bookmarkEnd w:id="375"/>
      <w:bookmarkStart w:id="376" w:name="_Toc184308094"/>
      <w:bookmarkEnd w:id="376"/>
      <w:bookmarkStart w:id="377" w:name="_Toc184313292"/>
      <w:bookmarkEnd w:id="377"/>
      <w:bookmarkStart w:id="378" w:name="_Toc184314452"/>
      <w:bookmarkEnd w:id="378"/>
      <w:bookmarkStart w:id="379" w:name="_Toc184312127"/>
      <w:bookmarkEnd w:id="379"/>
      <w:bookmarkStart w:id="380" w:name="_Toc184308054"/>
      <w:bookmarkEnd w:id="380"/>
      <w:r>
        <w:rPr>
          <w:rFonts w:hint="eastAsia" w:ascii="宋体" w:hAnsi="宋体" w:eastAsia="宋体" w:cs="宋体"/>
          <w:b/>
          <w:color w:val="auto"/>
          <w:sz w:val="36"/>
          <w:szCs w:val="36"/>
          <w:highlight w:val="none"/>
        </w:rPr>
        <w:t>交易办法</w:t>
      </w:r>
    </w:p>
    <w:p w14:paraId="3980F21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14:paraId="1045B9AC">
      <w:pPr>
        <w:widowControl/>
        <w:spacing w:line="360" w:lineRule="auto"/>
        <w:rPr>
          <w:rFonts w:hint="eastAsia" w:ascii="宋体" w:hAnsi="宋体" w:eastAsia="宋体" w:cs="宋体"/>
          <w:color w:val="auto"/>
          <w:highlight w:val="none"/>
        </w:rPr>
      </w:pPr>
      <w:r>
        <w:rPr>
          <w:rFonts w:hint="eastAsia" w:ascii="宋体" w:hAnsi="宋体" w:eastAsia="宋体" w:cs="宋体"/>
          <w:b/>
          <w:bCs/>
          <w:color w:val="auto"/>
          <w:sz w:val="24"/>
          <w:highlight w:val="none"/>
        </w:rPr>
        <w:t>1、商务技术部分（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p>
    <w:tbl>
      <w:tblPr>
        <w:tblStyle w:val="65"/>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47"/>
        <w:gridCol w:w="6534"/>
        <w:gridCol w:w="772"/>
        <w:gridCol w:w="951"/>
      </w:tblGrid>
      <w:tr w14:paraId="17C3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noWrap w:val="0"/>
            <w:vAlign w:val="center"/>
          </w:tcPr>
          <w:p w14:paraId="622993D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47" w:type="dxa"/>
            <w:noWrap w:val="0"/>
            <w:vAlign w:val="center"/>
          </w:tcPr>
          <w:p w14:paraId="119A7A28">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6534" w:type="dxa"/>
            <w:noWrap w:val="0"/>
            <w:vAlign w:val="center"/>
          </w:tcPr>
          <w:p w14:paraId="1C05C90D">
            <w:pPr>
              <w:keepNext w:val="0"/>
              <w:keepLines w:val="0"/>
              <w:pageBreakBefore w:val="0"/>
              <w:widowControl/>
              <w:kinsoku/>
              <w:wordWrap/>
              <w:overflowPunct/>
              <w:topLinePunct w:val="0"/>
              <w:autoSpaceDE/>
              <w:autoSpaceDN/>
              <w:bidi w:val="0"/>
              <w:spacing w:line="360" w:lineRule="exact"/>
              <w:ind w:firstLine="2160" w:firstLineChars="9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分内容和标准</w:t>
            </w:r>
          </w:p>
        </w:tc>
        <w:tc>
          <w:tcPr>
            <w:tcW w:w="772" w:type="dxa"/>
            <w:noWrap w:val="0"/>
            <w:vAlign w:val="center"/>
          </w:tcPr>
          <w:p w14:paraId="7311CC58">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p w14:paraId="0FEB8E2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权重</w:t>
            </w:r>
          </w:p>
        </w:tc>
        <w:tc>
          <w:tcPr>
            <w:tcW w:w="951" w:type="dxa"/>
            <w:noWrap w:val="0"/>
            <w:vAlign w:val="center"/>
          </w:tcPr>
          <w:p w14:paraId="20FDD7E2">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主/客观分</w:t>
            </w:r>
          </w:p>
        </w:tc>
      </w:tr>
      <w:tr w14:paraId="3205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2" w:type="dxa"/>
            <w:vMerge w:val="restart"/>
            <w:shd w:val="clear" w:color="auto" w:fill="auto"/>
            <w:noWrap w:val="0"/>
            <w:vAlign w:val="center"/>
          </w:tcPr>
          <w:p w14:paraId="5EEC326B">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商务资信分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p>
        </w:tc>
        <w:tc>
          <w:tcPr>
            <w:tcW w:w="747" w:type="dxa"/>
            <w:shd w:val="clear" w:color="auto" w:fill="auto"/>
            <w:noWrap w:val="0"/>
            <w:vAlign w:val="center"/>
          </w:tcPr>
          <w:p w14:paraId="11F2ACF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6534" w:type="dxa"/>
            <w:shd w:val="clear" w:color="000000" w:fill="FFFFFF"/>
            <w:noWrap w:val="0"/>
            <w:vAlign w:val="center"/>
          </w:tcPr>
          <w:p w14:paraId="4FE2B22A">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具有同类</w:t>
            </w:r>
            <w:r>
              <w:rPr>
                <w:rFonts w:hint="eastAsia" w:ascii="宋体" w:hAnsi="宋体" w:eastAsia="宋体" w:cs="宋体"/>
                <w:color w:val="auto"/>
                <w:sz w:val="24"/>
                <w:szCs w:val="24"/>
                <w:highlight w:val="none"/>
                <w:lang w:val="en-US" w:eastAsia="zh-CN"/>
              </w:rPr>
              <w:t>社区</w:t>
            </w:r>
            <w:r>
              <w:rPr>
                <w:rFonts w:hint="eastAsia" w:ascii="宋体" w:hAnsi="宋体" w:cs="宋体"/>
                <w:color w:val="auto"/>
                <w:sz w:val="24"/>
                <w:szCs w:val="24"/>
                <w:highlight w:val="none"/>
                <w:lang w:val="en-US" w:eastAsia="zh-CN"/>
              </w:rPr>
              <w:t>书房</w:t>
            </w:r>
            <w:r>
              <w:rPr>
                <w:rFonts w:hint="eastAsia" w:ascii="宋体" w:hAnsi="宋体" w:eastAsia="宋体" w:cs="宋体"/>
                <w:color w:val="auto"/>
                <w:sz w:val="24"/>
                <w:szCs w:val="24"/>
                <w:highlight w:val="none"/>
                <w:lang w:val="en-US" w:eastAsia="zh-CN"/>
              </w:rPr>
              <w:t>运营</w:t>
            </w:r>
            <w:r>
              <w:rPr>
                <w:rFonts w:hint="eastAsia" w:ascii="宋体" w:hAnsi="宋体" w:eastAsia="宋体" w:cs="宋体"/>
                <w:color w:val="auto"/>
                <w:sz w:val="24"/>
                <w:szCs w:val="24"/>
                <w:highlight w:val="none"/>
              </w:rPr>
              <w:t>项目业绩的，每提供一个得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（证明材料：提供</w:t>
            </w:r>
            <w:bookmarkStart w:id="383" w:name="_GoBack"/>
            <w:bookmarkEnd w:id="383"/>
            <w:r>
              <w:rPr>
                <w:rFonts w:hint="eastAsia" w:ascii="宋体" w:hAnsi="宋体" w:eastAsia="宋体" w:cs="宋体"/>
                <w:color w:val="auto"/>
                <w:sz w:val="24"/>
                <w:szCs w:val="24"/>
                <w:highlight w:val="none"/>
                <w:lang w:val="en-US" w:eastAsia="zh-CN"/>
              </w:rPr>
              <w:t>合同</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tc>
        <w:tc>
          <w:tcPr>
            <w:tcW w:w="772" w:type="dxa"/>
            <w:shd w:val="clear" w:color="000000" w:fill="FFFFFF"/>
            <w:noWrap w:val="0"/>
            <w:vAlign w:val="center"/>
          </w:tcPr>
          <w:p w14:paraId="3EE6DA7A">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rPr>
            </w:pPr>
            <w:r>
              <w:rPr>
                <w:rFonts w:hint="eastAsia" w:ascii="宋体" w:hAnsi="宋体" w:cs="宋体"/>
                <w:color w:val="auto"/>
                <w:sz w:val="24"/>
                <w:szCs w:val="24"/>
                <w:highlight w:val="none"/>
                <w:lang w:val="en-US" w:eastAsia="zh-CN"/>
              </w:rPr>
              <w:t>0-5</w:t>
            </w:r>
          </w:p>
        </w:tc>
        <w:tc>
          <w:tcPr>
            <w:tcW w:w="951" w:type="dxa"/>
            <w:shd w:val="clear" w:color="000000" w:fill="FFFFFF"/>
            <w:noWrap w:val="0"/>
            <w:vAlign w:val="center"/>
          </w:tcPr>
          <w:p w14:paraId="2B0E726B">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3947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52" w:type="dxa"/>
            <w:vMerge w:val="continue"/>
            <w:shd w:val="clear" w:color="auto" w:fill="auto"/>
            <w:noWrap w:val="0"/>
            <w:vAlign w:val="center"/>
          </w:tcPr>
          <w:p w14:paraId="4875EE5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rPr>
            </w:pPr>
          </w:p>
        </w:tc>
        <w:tc>
          <w:tcPr>
            <w:tcW w:w="747" w:type="dxa"/>
            <w:shd w:val="clear" w:color="auto" w:fill="auto"/>
            <w:noWrap w:val="0"/>
            <w:vAlign w:val="center"/>
          </w:tcPr>
          <w:p w14:paraId="30996430">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534" w:type="dxa"/>
            <w:shd w:val="clear" w:color="000000" w:fill="FFFFFF"/>
            <w:noWrap w:val="0"/>
            <w:vAlign w:val="center"/>
          </w:tcPr>
          <w:p w14:paraId="089B7DA4">
            <w:pPr>
              <w:keepNext w:val="0"/>
              <w:keepLines w:val="0"/>
              <w:pageBreakBefore w:val="0"/>
              <w:numPr>
                <w:ilvl w:val="0"/>
                <w:numId w:val="0"/>
              </w:numPr>
              <w:kinsoku/>
              <w:wordWrap/>
              <w:overflowPunct/>
              <w:topLinePunct w:val="0"/>
              <w:autoSpaceDE/>
              <w:autoSpaceDN/>
              <w:bidi w:val="0"/>
              <w:adjustRightInd w:val="0"/>
              <w:spacing w:line="360" w:lineRule="exact"/>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响应人所承接城市书房运营管理项目被授予市级及以上荣誉 的每个加</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分，最高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772" w:type="dxa"/>
            <w:shd w:val="clear" w:color="000000" w:fill="FFFFFF"/>
            <w:noWrap w:val="0"/>
            <w:vAlign w:val="center"/>
          </w:tcPr>
          <w:p w14:paraId="7D34EAB5">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w:t>
            </w:r>
          </w:p>
        </w:tc>
        <w:tc>
          <w:tcPr>
            <w:tcW w:w="951" w:type="dxa"/>
            <w:shd w:val="clear" w:color="000000" w:fill="FFFFFF"/>
            <w:noWrap w:val="0"/>
            <w:vAlign w:val="center"/>
          </w:tcPr>
          <w:p w14:paraId="2C5227F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41A3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52" w:type="dxa"/>
            <w:vMerge w:val="continue"/>
            <w:shd w:val="clear" w:color="auto" w:fill="auto"/>
            <w:noWrap w:val="0"/>
            <w:vAlign w:val="center"/>
          </w:tcPr>
          <w:p w14:paraId="03EB010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rPr>
            </w:pPr>
          </w:p>
        </w:tc>
        <w:tc>
          <w:tcPr>
            <w:tcW w:w="747" w:type="dxa"/>
            <w:shd w:val="clear" w:color="auto" w:fill="auto"/>
            <w:noWrap w:val="0"/>
            <w:vAlign w:val="center"/>
          </w:tcPr>
          <w:p w14:paraId="628D183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534" w:type="dxa"/>
            <w:shd w:val="clear" w:color="000000" w:fill="FFFFFF"/>
            <w:noWrap w:val="0"/>
            <w:vAlign w:val="center"/>
          </w:tcPr>
          <w:p w14:paraId="0670F9E8">
            <w:pPr>
              <w:keepNext w:val="0"/>
              <w:keepLines w:val="0"/>
              <w:pageBreakBefore w:val="0"/>
              <w:numPr>
                <w:ilvl w:val="0"/>
                <w:numId w:val="0"/>
              </w:numPr>
              <w:kinsoku/>
              <w:wordWrap/>
              <w:overflowPunct/>
              <w:topLinePunct w:val="0"/>
              <w:autoSpaceDE/>
              <w:autoSpaceDN/>
              <w:bidi w:val="0"/>
              <w:adjustRightInd w:val="0"/>
              <w:spacing w:line="360" w:lineRule="exact"/>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响应人所运营场馆被省级及以上媒体报道的得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分，市级 媒体报道的得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 分，区级媒体报道的得 1 分，本项最高得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分。（提供媒体报道文件、新媒体报道截图）</w:t>
            </w:r>
          </w:p>
        </w:tc>
        <w:tc>
          <w:tcPr>
            <w:tcW w:w="772" w:type="dxa"/>
            <w:shd w:val="clear" w:color="000000" w:fill="FFFFFF"/>
            <w:noWrap w:val="0"/>
            <w:vAlign w:val="center"/>
          </w:tcPr>
          <w:p w14:paraId="7D88B015">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w:t>
            </w:r>
          </w:p>
        </w:tc>
        <w:tc>
          <w:tcPr>
            <w:tcW w:w="951" w:type="dxa"/>
            <w:shd w:val="clear" w:color="000000" w:fill="FFFFFF"/>
            <w:noWrap w:val="0"/>
            <w:vAlign w:val="center"/>
          </w:tcPr>
          <w:p w14:paraId="3011398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1C99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52" w:type="dxa"/>
            <w:vMerge w:val="restart"/>
            <w:shd w:val="clear" w:color="auto" w:fill="auto"/>
            <w:noWrap w:val="0"/>
            <w:vAlign w:val="center"/>
          </w:tcPr>
          <w:p w14:paraId="1EABA30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80分</w:t>
            </w:r>
            <w:r>
              <w:rPr>
                <w:rFonts w:hint="eastAsia" w:ascii="宋体" w:hAnsi="宋体" w:cs="宋体"/>
                <w:color w:val="auto"/>
                <w:sz w:val="24"/>
                <w:szCs w:val="24"/>
                <w:highlight w:val="none"/>
                <w:lang w:eastAsia="zh-CN"/>
              </w:rPr>
              <w:t>）</w:t>
            </w:r>
          </w:p>
        </w:tc>
        <w:tc>
          <w:tcPr>
            <w:tcW w:w="747" w:type="dxa"/>
            <w:shd w:val="clear" w:color="auto" w:fill="auto"/>
            <w:noWrap w:val="0"/>
            <w:vAlign w:val="center"/>
          </w:tcPr>
          <w:p w14:paraId="4DD077D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6534" w:type="dxa"/>
            <w:shd w:val="clear" w:color="000000" w:fill="FFFFFF"/>
            <w:noWrap w:val="0"/>
            <w:vAlign w:val="center"/>
          </w:tcPr>
          <w:p w14:paraId="6CD5E44F">
            <w:pPr>
              <w:pStyle w:val="50"/>
              <w:keepNext w:val="0"/>
              <w:keepLines w:val="0"/>
              <w:pageBreakBefore w:val="0"/>
              <w:numPr>
                <w:ilvl w:val="0"/>
                <w:numId w:val="0"/>
              </w:numPr>
              <w:kinsoku/>
              <w:wordWrap/>
              <w:overflowPunct/>
              <w:topLinePunct w:val="0"/>
              <w:autoSpaceDE/>
              <w:autoSpaceDN/>
              <w:bidi w:val="0"/>
              <w:spacing w:line="360" w:lineRule="exact"/>
              <w:ind w:lef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响应人对本项目的总体运营方案。</w:t>
            </w:r>
          </w:p>
          <w:p w14:paraId="62313332">
            <w:pPr>
              <w:keepNext w:val="0"/>
              <w:keepLines w:val="0"/>
              <w:pageBreakBefore w:val="0"/>
              <w:widowControl/>
              <w:kinsoku/>
              <w:wordWrap/>
              <w:overflowPunct/>
              <w:topLinePunct w:val="0"/>
              <w:autoSpaceDE/>
              <w:autoSpaceDN/>
              <w:bidi w:val="0"/>
              <w:spacing w:line="360" w:lineRule="exact"/>
              <w:jc w:val="left"/>
              <w:textAlignment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运营</w:t>
            </w: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的得7-10</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运营方案一般的得4-6分</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运营方案有欠缺的得1-3分，不提供不得分。</w:t>
            </w:r>
          </w:p>
        </w:tc>
        <w:tc>
          <w:tcPr>
            <w:tcW w:w="772" w:type="dxa"/>
            <w:noWrap w:val="0"/>
            <w:vAlign w:val="center"/>
          </w:tcPr>
          <w:p w14:paraId="4BF54514">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0-10</w:t>
            </w:r>
          </w:p>
        </w:tc>
        <w:tc>
          <w:tcPr>
            <w:tcW w:w="951" w:type="dxa"/>
            <w:noWrap w:val="0"/>
            <w:vAlign w:val="center"/>
          </w:tcPr>
          <w:p w14:paraId="566D36C8">
            <w:pPr>
              <w:keepNext w:val="0"/>
              <w:keepLines w:val="0"/>
              <w:pageBreakBefore w:val="0"/>
              <w:kinsoku/>
              <w:wordWrap/>
              <w:overflowPunct/>
              <w:topLinePunct w:val="0"/>
              <w:autoSpaceDE/>
              <w:autoSpaceDN/>
              <w:bidi w:val="0"/>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A70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Merge w:val="continue"/>
            <w:shd w:val="clear" w:color="auto" w:fill="auto"/>
            <w:noWrap w:val="0"/>
            <w:vAlign w:val="center"/>
          </w:tcPr>
          <w:p w14:paraId="715E4ED2">
            <w:pPr>
              <w:pStyle w:val="25"/>
              <w:keepNext w:val="0"/>
              <w:keepLines w:val="0"/>
              <w:pageBreakBefore w:val="0"/>
              <w:kinsoku/>
              <w:wordWrap/>
              <w:overflowPunct/>
              <w:topLinePunct w:val="0"/>
              <w:autoSpaceDE/>
              <w:autoSpaceDN/>
              <w:bidi w:val="0"/>
              <w:snapToGrid w:val="0"/>
              <w:spacing w:line="360" w:lineRule="exact"/>
              <w:ind w:left="0" w:leftChars="0"/>
              <w:jc w:val="center"/>
              <w:rPr>
                <w:rFonts w:hint="eastAsia" w:ascii="宋体" w:hAnsi="宋体" w:eastAsia="宋体" w:cs="宋体"/>
                <w:color w:val="auto"/>
                <w:sz w:val="24"/>
                <w:szCs w:val="24"/>
                <w:highlight w:val="none"/>
              </w:rPr>
            </w:pPr>
          </w:p>
        </w:tc>
        <w:tc>
          <w:tcPr>
            <w:tcW w:w="747" w:type="dxa"/>
            <w:shd w:val="clear" w:color="auto" w:fill="auto"/>
            <w:noWrap w:val="0"/>
            <w:vAlign w:val="center"/>
          </w:tcPr>
          <w:p w14:paraId="6BC4219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6534" w:type="dxa"/>
            <w:shd w:val="clear" w:color="000000" w:fill="FFFFFF"/>
            <w:noWrap w:val="0"/>
            <w:vAlign w:val="center"/>
          </w:tcPr>
          <w:p w14:paraId="1930B3CF">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响应人</w:t>
            </w:r>
            <w:r>
              <w:rPr>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rPr>
              <w:t>提供本项目举办主题活动方案。</w:t>
            </w:r>
          </w:p>
          <w:p w14:paraId="766051F1">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对标项目需求或服务完成度对方案评价，完成度高，全面详细、科学完整，针对性强的得7-10分，基本完整、可行的，能较好完成服务的得4-6分，方案存在一定欠缺的得1-3分，</w:t>
            </w:r>
            <w:r>
              <w:rPr>
                <w:rFonts w:hint="eastAsia" w:asciiTheme="minorEastAsia" w:hAnsiTheme="minorEastAsia" w:eastAsiaTheme="minorEastAsia" w:cstheme="minorEastAsia"/>
                <w:color w:val="auto"/>
                <w:sz w:val="24"/>
                <w:szCs w:val="24"/>
                <w:highlight w:val="none"/>
                <w:lang w:val="en-US" w:eastAsia="zh-CN"/>
              </w:rPr>
              <w:t>不提供不得分。</w:t>
            </w:r>
          </w:p>
        </w:tc>
        <w:tc>
          <w:tcPr>
            <w:tcW w:w="772" w:type="dxa"/>
            <w:noWrap w:val="0"/>
            <w:vAlign w:val="center"/>
          </w:tcPr>
          <w:p w14:paraId="0CC5398E">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0-10</w:t>
            </w:r>
          </w:p>
        </w:tc>
        <w:tc>
          <w:tcPr>
            <w:tcW w:w="951" w:type="dxa"/>
            <w:noWrap w:val="0"/>
            <w:vAlign w:val="center"/>
          </w:tcPr>
          <w:p w14:paraId="78290FE0">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kern w:val="0"/>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54E6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2" w:type="dxa"/>
            <w:vMerge w:val="continue"/>
            <w:shd w:val="clear" w:color="auto" w:fill="auto"/>
            <w:noWrap w:val="0"/>
            <w:vAlign w:val="center"/>
          </w:tcPr>
          <w:p w14:paraId="0228EA71">
            <w:pPr>
              <w:pStyle w:val="25"/>
              <w:keepNext w:val="0"/>
              <w:keepLines w:val="0"/>
              <w:pageBreakBefore w:val="0"/>
              <w:kinsoku/>
              <w:wordWrap/>
              <w:overflowPunct/>
              <w:topLinePunct w:val="0"/>
              <w:autoSpaceDE/>
              <w:autoSpaceDN/>
              <w:bidi w:val="0"/>
              <w:snapToGrid w:val="0"/>
              <w:spacing w:line="360" w:lineRule="exact"/>
              <w:ind w:left="0" w:leftChars="0"/>
              <w:jc w:val="center"/>
              <w:rPr>
                <w:rFonts w:hint="eastAsia" w:ascii="宋体" w:hAnsi="宋体" w:eastAsia="宋体" w:cs="宋体"/>
                <w:color w:val="auto"/>
                <w:sz w:val="24"/>
                <w:szCs w:val="24"/>
                <w:highlight w:val="none"/>
              </w:rPr>
            </w:pPr>
          </w:p>
        </w:tc>
        <w:tc>
          <w:tcPr>
            <w:tcW w:w="747" w:type="dxa"/>
            <w:shd w:val="clear" w:color="auto" w:fill="auto"/>
            <w:noWrap w:val="0"/>
            <w:vAlign w:val="center"/>
          </w:tcPr>
          <w:p w14:paraId="6FCE5F11">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6534" w:type="dxa"/>
            <w:shd w:val="clear" w:color="000000" w:fill="FFFFFF"/>
            <w:noWrap w:val="0"/>
            <w:vAlign w:val="center"/>
          </w:tcPr>
          <w:p w14:paraId="30942D43">
            <w:pPr>
              <w:pStyle w:val="50"/>
              <w:keepNext w:val="0"/>
              <w:keepLines w:val="0"/>
              <w:pageBreakBefore w:val="0"/>
              <w:numPr>
                <w:ilvl w:val="0"/>
                <w:numId w:val="0"/>
              </w:numPr>
              <w:kinsoku/>
              <w:wordWrap/>
              <w:overflowPunct/>
              <w:topLinePunct w:val="0"/>
              <w:autoSpaceDE/>
              <w:autoSpaceDN/>
              <w:bidi w:val="0"/>
              <w:spacing w:line="360" w:lineRule="exact"/>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响应人提供本项目的公益服务方案。</w:t>
            </w:r>
          </w:p>
          <w:p w14:paraId="5C970ABF">
            <w:pPr>
              <w:pStyle w:val="50"/>
              <w:keepNext w:val="0"/>
              <w:keepLines w:val="0"/>
              <w:pageBreakBefore w:val="0"/>
              <w:numPr>
                <w:ilvl w:val="0"/>
                <w:numId w:val="0"/>
              </w:numPr>
              <w:kinsoku/>
              <w:wordWrap/>
              <w:overflowPunct/>
              <w:topLinePunct w:val="0"/>
              <w:autoSpaceDE/>
              <w:autoSpaceDN/>
              <w:bidi w:val="0"/>
              <w:spacing w:line="360" w:lineRule="exact"/>
              <w:ind w:left="0" w:leftChars="0" w:firstLine="0" w:firstLineChars="0"/>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的得7-10</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val="zh-CN" w:eastAsia="zh-CN"/>
              </w:rPr>
              <w:t>方案基本满足的</w:t>
            </w:r>
            <w:r>
              <w:rPr>
                <w:rFonts w:hint="eastAsia" w:asciiTheme="minorEastAsia" w:hAnsiTheme="minorEastAsia" w:eastAsiaTheme="minorEastAsia" w:cstheme="minorEastAsia"/>
                <w:color w:val="auto"/>
                <w:sz w:val="24"/>
                <w:szCs w:val="24"/>
                <w:highlight w:val="none"/>
                <w:lang w:val="en-US" w:eastAsia="zh-CN"/>
              </w:rPr>
              <w:t>得4</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服务方案一般的得1</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不提供不得分。</w:t>
            </w:r>
          </w:p>
        </w:tc>
        <w:tc>
          <w:tcPr>
            <w:tcW w:w="772" w:type="dxa"/>
            <w:noWrap w:val="0"/>
            <w:vAlign w:val="center"/>
          </w:tcPr>
          <w:p w14:paraId="7025D00C">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0-10</w:t>
            </w:r>
          </w:p>
        </w:tc>
        <w:tc>
          <w:tcPr>
            <w:tcW w:w="951" w:type="dxa"/>
            <w:noWrap w:val="0"/>
            <w:vAlign w:val="center"/>
          </w:tcPr>
          <w:p w14:paraId="44E30AA8">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kern w:val="0"/>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16F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52" w:type="dxa"/>
            <w:vMerge w:val="continue"/>
            <w:shd w:val="clear" w:color="auto" w:fill="auto"/>
            <w:noWrap w:val="0"/>
            <w:vAlign w:val="center"/>
          </w:tcPr>
          <w:p w14:paraId="6EDE2140">
            <w:pPr>
              <w:pStyle w:val="25"/>
              <w:keepNext w:val="0"/>
              <w:keepLines w:val="0"/>
              <w:pageBreakBefore w:val="0"/>
              <w:kinsoku/>
              <w:wordWrap/>
              <w:overflowPunct/>
              <w:topLinePunct w:val="0"/>
              <w:autoSpaceDE/>
              <w:autoSpaceDN/>
              <w:bidi w:val="0"/>
              <w:snapToGrid w:val="0"/>
              <w:spacing w:line="360" w:lineRule="exact"/>
              <w:ind w:left="0" w:leftChars="0"/>
              <w:jc w:val="center"/>
              <w:rPr>
                <w:rFonts w:hint="eastAsia" w:ascii="宋体" w:hAnsi="宋体" w:eastAsia="宋体" w:cs="宋体"/>
                <w:color w:val="auto"/>
                <w:sz w:val="24"/>
                <w:szCs w:val="24"/>
                <w:highlight w:val="none"/>
              </w:rPr>
            </w:pPr>
          </w:p>
        </w:tc>
        <w:tc>
          <w:tcPr>
            <w:tcW w:w="747" w:type="dxa"/>
            <w:shd w:val="clear" w:color="auto" w:fill="auto"/>
            <w:noWrap w:val="0"/>
            <w:vAlign w:val="center"/>
          </w:tcPr>
          <w:p w14:paraId="33290A1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6534" w:type="dxa"/>
            <w:shd w:val="clear" w:color="000000" w:fill="FFFFFF"/>
            <w:noWrap w:val="0"/>
            <w:vAlign w:val="center"/>
          </w:tcPr>
          <w:p w14:paraId="1E574158">
            <w:pPr>
              <w:pStyle w:val="50"/>
              <w:keepNext w:val="0"/>
              <w:keepLines w:val="0"/>
              <w:pageBreakBefore w:val="0"/>
              <w:numPr>
                <w:ilvl w:val="0"/>
                <w:numId w:val="0"/>
              </w:numPr>
              <w:kinsoku/>
              <w:wordWrap/>
              <w:overflowPunct/>
              <w:topLinePunct w:val="0"/>
              <w:autoSpaceDE/>
              <w:autoSpaceDN/>
              <w:bidi w:val="0"/>
              <w:spacing w:line="360" w:lineRule="exact"/>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响应人提供本项目的软装方案。</w:t>
            </w:r>
          </w:p>
          <w:p w14:paraId="20E5F601">
            <w:pPr>
              <w:pStyle w:val="50"/>
              <w:keepNext w:val="0"/>
              <w:keepLines w:val="0"/>
              <w:pageBreakBefore w:val="0"/>
              <w:numPr>
                <w:ilvl w:val="0"/>
                <w:numId w:val="0"/>
              </w:numPr>
              <w:kinsoku/>
              <w:wordWrap/>
              <w:overflowPunct/>
              <w:topLinePunct w:val="0"/>
              <w:autoSpaceDE/>
              <w:autoSpaceDN/>
              <w:bidi w:val="0"/>
              <w:spacing w:line="360" w:lineRule="exact"/>
              <w:ind w:left="0" w:leftChars="0" w:firstLine="0" w:firstLineChars="0"/>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软装方案的整体风格设计风格合理、创新性强的得6-8分，</w:t>
            </w:r>
            <w:r>
              <w:rPr>
                <w:rFonts w:hint="eastAsia" w:asciiTheme="minorEastAsia" w:hAnsiTheme="minorEastAsia" w:eastAsiaTheme="minorEastAsia" w:cstheme="minorEastAsia"/>
                <w:color w:val="auto"/>
                <w:sz w:val="24"/>
                <w:szCs w:val="24"/>
                <w:highlight w:val="none"/>
                <w:lang w:val="zh-CN" w:eastAsia="zh-CN"/>
              </w:rPr>
              <w:t>方案基本满足的</w:t>
            </w:r>
            <w:r>
              <w:rPr>
                <w:rFonts w:hint="eastAsia" w:asciiTheme="minorEastAsia" w:hAnsiTheme="minorEastAsia" w:eastAsiaTheme="minorEastAsia" w:cstheme="minorEastAsia"/>
                <w:color w:val="auto"/>
                <w:sz w:val="24"/>
                <w:szCs w:val="24"/>
                <w:highlight w:val="none"/>
                <w:lang w:val="en-US" w:eastAsia="zh-CN"/>
              </w:rPr>
              <w:t>得3-5</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方案一般的得1</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不提供不得分。</w:t>
            </w:r>
          </w:p>
        </w:tc>
        <w:tc>
          <w:tcPr>
            <w:tcW w:w="772" w:type="dxa"/>
            <w:noWrap w:val="0"/>
            <w:vAlign w:val="center"/>
          </w:tcPr>
          <w:p w14:paraId="5B43D40A">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w:t>
            </w:r>
          </w:p>
        </w:tc>
        <w:tc>
          <w:tcPr>
            <w:tcW w:w="951" w:type="dxa"/>
            <w:noWrap w:val="0"/>
            <w:vAlign w:val="center"/>
          </w:tcPr>
          <w:p w14:paraId="2DA21F3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23B2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2" w:type="dxa"/>
            <w:vMerge w:val="continue"/>
            <w:shd w:val="clear" w:color="auto" w:fill="auto"/>
            <w:noWrap w:val="0"/>
            <w:vAlign w:val="center"/>
          </w:tcPr>
          <w:p w14:paraId="510D6CC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47" w:type="dxa"/>
            <w:shd w:val="clear" w:color="auto" w:fill="auto"/>
            <w:noWrap w:val="0"/>
            <w:vAlign w:val="center"/>
          </w:tcPr>
          <w:p w14:paraId="1C4B2E4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6534" w:type="dxa"/>
            <w:shd w:val="clear" w:color="000000" w:fill="FFFFFF"/>
            <w:noWrap w:val="0"/>
            <w:vAlign w:val="center"/>
          </w:tcPr>
          <w:p w14:paraId="176740D7">
            <w:pPr>
              <w:pStyle w:val="50"/>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响应人提供本项目</w:t>
            </w:r>
            <w:r>
              <w:rPr>
                <w:rFonts w:hint="eastAsia" w:ascii="宋体" w:hAnsi="宋体" w:eastAsia="宋体" w:cs="宋体"/>
                <w:color w:val="auto"/>
                <w:kern w:val="2"/>
                <w:sz w:val="24"/>
                <w:szCs w:val="24"/>
                <w:highlight w:val="none"/>
                <w:lang w:val="en-US" w:eastAsia="zh-CN" w:bidi="ar-SA"/>
              </w:rPr>
              <w:t>社区的</w:t>
            </w:r>
            <w:r>
              <w:rPr>
                <w:rFonts w:hint="eastAsia" w:ascii="宋体" w:hAnsi="宋体" w:cs="宋体"/>
                <w:color w:val="auto"/>
                <w:kern w:val="2"/>
                <w:sz w:val="24"/>
                <w:szCs w:val="24"/>
                <w:highlight w:val="none"/>
                <w:lang w:val="en-US" w:eastAsia="zh-CN" w:bidi="ar-SA"/>
              </w:rPr>
              <w:t>文化</w:t>
            </w:r>
            <w:r>
              <w:rPr>
                <w:rFonts w:hint="eastAsia" w:ascii="宋体" w:hAnsi="宋体" w:eastAsia="宋体" w:cs="宋体"/>
                <w:color w:val="auto"/>
                <w:kern w:val="2"/>
                <w:sz w:val="24"/>
                <w:szCs w:val="24"/>
                <w:highlight w:val="none"/>
                <w:lang w:val="en-US" w:eastAsia="zh-CN" w:bidi="ar-SA"/>
              </w:rPr>
              <w:t>活动方案</w:t>
            </w:r>
            <w:r>
              <w:rPr>
                <w:rFonts w:hint="eastAsia" w:ascii="宋体" w:hAnsi="宋体" w:cs="宋体"/>
                <w:color w:val="auto"/>
                <w:kern w:val="2"/>
                <w:sz w:val="24"/>
                <w:szCs w:val="24"/>
                <w:highlight w:val="none"/>
                <w:lang w:val="en-US" w:eastAsia="zh-CN" w:bidi="ar-SA"/>
              </w:rPr>
              <w:t>。</w:t>
            </w:r>
          </w:p>
          <w:p w14:paraId="52705977">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sz w:val="24"/>
                <w:szCs w:val="24"/>
                <w:highlight w:val="none"/>
                <w:lang w:val="en-US" w:eastAsia="zh-CN"/>
              </w:rPr>
              <w:t>文化活动</w:t>
            </w: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的得6</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zh-CN" w:eastAsia="zh-CN"/>
              </w:rPr>
              <w:t>分，基本满足方案</w:t>
            </w:r>
            <w:r>
              <w:rPr>
                <w:rFonts w:hint="eastAsia" w:asciiTheme="minorEastAsia" w:hAnsiTheme="minorEastAsia" w:eastAsiaTheme="minorEastAsia" w:cstheme="minorEastAsia"/>
                <w:color w:val="auto"/>
                <w:sz w:val="24"/>
                <w:szCs w:val="24"/>
                <w:highlight w:val="none"/>
                <w:lang w:val="en-US" w:eastAsia="zh-CN"/>
              </w:rPr>
              <w:t>的得3-5</w:t>
            </w:r>
            <w:r>
              <w:rPr>
                <w:rFonts w:hint="eastAsia" w:asciiTheme="minorEastAsia" w:hAnsiTheme="minorEastAsia" w:eastAsiaTheme="minorEastAsia" w:cstheme="minorEastAsia"/>
                <w:color w:val="auto"/>
                <w:sz w:val="24"/>
                <w:szCs w:val="24"/>
                <w:highlight w:val="none"/>
                <w:lang w:val="zh-CN" w:eastAsia="zh-CN"/>
              </w:rPr>
              <w:t>分，方案的</w:t>
            </w:r>
            <w:r>
              <w:rPr>
                <w:rFonts w:hint="eastAsia" w:asciiTheme="minorEastAsia" w:hAnsiTheme="minorEastAsia" w:eastAsiaTheme="minorEastAsia" w:cstheme="minorEastAsia"/>
                <w:color w:val="auto"/>
                <w:sz w:val="24"/>
                <w:szCs w:val="24"/>
                <w:highlight w:val="none"/>
                <w:lang w:val="en-US" w:eastAsia="zh-CN"/>
              </w:rPr>
              <w:t>一般的得1</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不提供不得分。</w:t>
            </w:r>
          </w:p>
        </w:tc>
        <w:tc>
          <w:tcPr>
            <w:tcW w:w="772" w:type="dxa"/>
            <w:noWrap w:val="0"/>
            <w:vAlign w:val="center"/>
          </w:tcPr>
          <w:p w14:paraId="7BE6E7FF">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w:t>
            </w:r>
          </w:p>
        </w:tc>
        <w:tc>
          <w:tcPr>
            <w:tcW w:w="951" w:type="dxa"/>
            <w:noWrap w:val="0"/>
            <w:vAlign w:val="center"/>
          </w:tcPr>
          <w:p w14:paraId="204F6B81">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kern w:val="0"/>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4AA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52" w:type="dxa"/>
            <w:vMerge w:val="continue"/>
            <w:shd w:val="clear" w:color="auto" w:fill="auto"/>
            <w:noWrap w:val="0"/>
            <w:vAlign w:val="center"/>
          </w:tcPr>
          <w:p w14:paraId="10B938D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47" w:type="dxa"/>
            <w:shd w:val="clear" w:color="auto" w:fill="auto"/>
            <w:noWrap w:val="0"/>
            <w:vAlign w:val="center"/>
          </w:tcPr>
          <w:p w14:paraId="1E380020">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6534" w:type="dxa"/>
            <w:shd w:val="clear" w:color="000000" w:fill="FFFFFF"/>
            <w:noWrap w:val="0"/>
            <w:vAlign w:val="center"/>
          </w:tcPr>
          <w:p w14:paraId="0C9F248D">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宋体" w:hAnsi="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响应人提供本项目</w:t>
            </w:r>
            <w:r>
              <w:rPr>
                <w:rFonts w:hint="eastAsia" w:ascii="宋体" w:hAnsi="宋体" w:cs="宋体"/>
                <w:color w:val="auto"/>
                <w:kern w:val="2"/>
                <w:sz w:val="24"/>
                <w:szCs w:val="24"/>
                <w:highlight w:val="none"/>
                <w:lang w:val="en-US" w:eastAsia="zh-CN" w:bidi="ar-SA"/>
              </w:rPr>
              <w:t>的</w:t>
            </w:r>
            <w:r>
              <w:rPr>
                <w:rFonts w:hint="eastAsia" w:asciiTheme="minorEastAsia" w:hAnsiTheme="minorEastAsia" w:eastAsiaTheme="minorEastAsia" w:cstheme="minorEastAsia"/>
                <w:color w:val="000000"/>
                <w:sz w:val="24"/>
              </w:rPr>
              <w:t>普惠</w:t>
            </w:r>
            <w:r>
              <w:rPr>
                <w:rFonts w:hint="eastAsia" w:ascii="宋体" w:hAnsi="宋体" w:cs="宋体"/>
                <w:color w:val="auto"/>
                <w:kern w:val="2"/>
                <w:sz w:val="24"/>
                <w:szCs w:val="24"/>
                <w:highlight w:val="none"/>
                <w:lang w:val="en-US" w:eastAsia="zh-CN" w:bidi="ar-SA"/>
              </w:rPr>
              <w:t>课程</w:t>
            </w:r>
            <w:r>
              <w:rPr>
                <w:rFonts w:hint="eastAsia" w:ascii="宋体" w:hAnsi="宋体" w:eastAsia="宋体" w:cs="宋体"/>
                <w:color w:val="auto"/>
                <w:kern w:val="2"/>
                <w:sz w:val="24"/>
                <w:szCs w:val="24"/>
                <w:highlight w:val="none"/>
                <w:lang w:val="en-US" w:eastAsia="zh-CN" w:bidi="ar-SA"/>
              </w:rPr>
              <w:t>服务方案</w:t>
            </w:r>
            <w:r>
              <w:rPr>
                <w:rFonts w:hint="eastAsia" w:ascii="宋体" w:hAnsi="宋体" w:cs="宋体"/>
                <w:color w:val="auto"/>
                <w:kern w:val="2"/>
                <w:sz w:val="24"/>
                <w:szCs w:val="24"/>
                <w:highlight w:val="none"/>
                <w:lang w:val="en-US" w:eastAsia="zh-CN" w:bidi="ar-SA"/>
              </w:rPr>
              <w:t>。</w:t>
            </w:r>
          </w:p>
          <w:p w14:paraId="51D03674">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的得6-8</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方案一般的得3-5分</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方案有欠缺的得1-2分，不提供不得分。</w:t>
            </w:r>
          </w:p>
        </w:tc>
        <w:tc>
          <w:tcPr>
            <w:tcW w:w="772" w:type="dxa"/>
            <w:noWrap w:val="0"/>
            <w:vAlign w:val="center"/>
          </w:tcPr>
          <w:p w14:paraId="40DFBFBC">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w:t>
            </w:r>
          </w:p>
        </w:tc>
        <w:tc>
          <w:tcPr>
            <w:tcW w:w="951" w:type="dxa"/>
            <w:noWrap w:val="0"/>
            <w:vAlign w:val="center"/>
          </w:tcPr>
          <w:p w14:paraId="4D9E5276">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E61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2" w:type="dxa"/>
            <w:vMerge w:val="continue"/>
            <w:shd w:val="clear" w:color="auto" w:fill="auto"/>
            <w:noWrap w:val="0"/>
            <w:vAlign w:val="center"/>
          </w:tcPr>
          <w:p w14:paraId="14C58331">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47" w:type="dxa"/>
            <w:shd w:val="clear" w:color="auto" w:fill="auto"/>
            <w:noWrap w:val="0"/>
            <w:vAlign w:val="center"/>
          </w:tcPr>
          <w:p w14:paraId="3861C61F">
            <w:pPr>
              <w:keepNext w:val="0"/>
              <w:keepLines w:val="0"/>
              <w:pageBreakBefore w:val="0"/>
              <w:widowControl/>
              <w:kinsoku/>
              <w:wordWrap/>
              <w:overflowPunct/>
              <w:topLinePunct w:val="0"/>
              <w:autoSpaceDE/>
              <w:autoSpaceDN/>
              <w:bidi w:val="0"/>
              <w:spacing w:line="36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6534" w:type="dxa"/>
            <w:shd w:val="clear" w:color="000000" w:fill="FFFFFF"/>
            <w:noWrap w:val="0"/>
            <w:vAlign w:val="center"/>
          </w:tcPr>
          <w:p w14:paraId="53CFB0AE">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项目负责人及技术力量安排等，</w:t>
            </w:r>
            <w:r>
              <w:rPr>
                <w:rFonts w:hint="eastAsia" w:asciiTheme="minorEastAsia" w:hAnsiTheme="minorEastAsia" w:eastAsiaTheme="minorEastAsia" w:cstheme="minorEastAsia"/>
                <w:color w:val="auto"/>
                <w:sz w:val="24"/>
                <w:szCs w:val="24"/>
                <w:highlight w:val="none"/>
                <w:lang w:val="en-US" w:eastAsia="zh-CN"/>
              </w:rPr>
              <w:t>根据项目人员的学历、经验等方面综合评定。</w:t>
            </w:r>
          </w:p>
          <w:p w14:paraId="5D80B12B">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default"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团队人员实力强、经验丰富的得6-8分，团队人员一般的得3-5分，团队人员欠缺的得1-2分。不提供的不得分。</w:t>
            </w:r>
          </w:p>
        </w:tc>
        <w:tc>
          <w:tcPr>
            <w:tcW w:w="772" w:type="dxa"/>
            <w:noWrap w:val="0"/>
            <w:vAlign w:val="center"/>
          </w:tcPr>
          <w:p w14:paraId="0CE61B9C">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cs="宋体"/>
                <w:color w:val="0000FF"/>
                <w:sz w:val="24"/>
                <w:szCs w:val="24"/>
                <w:highlight w:val="none"/>
                <w:lang w:val="en-US" w:eastAsia="zh-CN"/>
              </w:rPr>
            </w:pPr>
            <w:r>
              <w:rPr>
                <w:rFonts w:hint="eastAsia" w:ascii="宋体" w:hAnsi="宋体" w:cs="宋体"/>
                <w:color w:val="auto"/>
                <w:sz w:val="24"/>
                <w:szCs w:val="24"/>
                <w:highlight w:val="none"/>
                <w:lang w:val="en-US" w:eastAsia="zh-CN"/>
              </w:rPr>
              <w:t>0-8</w:t>
            </w:r>
          </w:p>
        </w:tc>
        <w:tc>
          <w:tcPr>
            <w:tcW w:w="951" w:type="dxa"/>
            <w:noWrap w:val="0"/>
            <w:vAlign w:val="center"/>
          </w:tcPr>
          <w:p w14:paraId="12180980">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65F6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Merge w:val="continue"/>
            <w:shd w:val="clear" w:color="auto" w:fill="auto"/>
            <w:noWrap w:val="0"/>
            <w:vAlign w:val="center"/>
          </w:tcPr>
          <w:p w14:paraId="241A95D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47" w:type="dxa"/>
            <w:shd w:val="clear" w:color="auto" w:fill="auto"/>
            <w:noWrap w:val="0"/>
            <w:vAlign w:val="center"/>
          </w:tcPr>
          <w:p w14:paraId="060858DB">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6534" w:type="dxa"/>
            <w:shd w:val="clear" w:color="000000" w:fill="FFFFFF"/>
            <w:noWrap w:val="0"/>
            <w:vAlign w:val="center"/>
          </w:tcPr>
          <w:p w14:paraId="4D91CE23">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val="en-US" w:eastAsia="zh-CN"/>
              </w:rPr>
              <w:t>书房的</w:t>
            </w:r>
            <w:r>
              <w:rPr>
                <w:rFonts w:hint="eastAsia" w:asciiTheme="minorEastAsia" w:hAnsiTheme="minorEastAsia" w:eastAsiaTheme="minorEastAsia" w:cstheme="minorEastAsia"/>
                <w:bCs/>
                <w:color w:val="auto"/>
                <w:sz w:val="24"/>
                <w:szCs w:val="24"/>
                <w:highlight w:val="none"/>
              </w:rPr>
              <w:t>各类</w:t>
            </w:r>
            <w:r>
              <w:rPr>
                <w:rFonts w:hint="eastAsia" w:asciiTheme="minorEastAsia" w:hAnsiTheme="minorEastAsia" w:eastAsiaTheme="minorEastAsia" w:cstheme="minorEastAsia"/>
                <w:bCs/>
                <w:color w:val="auto"/>
                <w:sz w:val="24"/>
                <w:szCs w:val="24"/>
                <w:highlight w:val="none"/>
                <w:lang w:val="en-US" w:eastAsia="zh-CN"/>
              </w:rPr>
              <w:t>应急突发状况处理</w:t>
            </w:r>
            <w:r>
              <w:rPr>
                <w:rFonts w:hint="eastAsia" w:asciiTheme="minorEastAsia" w:hAnsiTheme="minorEastAsia" w:eastAsiaTheme="minorEastAsia" w:cstheme="minorEastAsia"/>
                <w:bCs/>
                <w:color w:val="auto"/>
                <w:sz w:val="24"/>
                <w:szCs w:val="24"/>
                <w:highlight w:val="none"/>
              </w:rPr>
              <w:t>方案。</w:t>
            </w:r>
          </w:p>
          <w:p w14:paraId="10E2940E">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的得4-5</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eastAsia="zh-CN"/>
              </w:rPr>
              <w:t>方案基本满足的</w:t>
            </w:r>
            <w:r>
              <w:rPr>
                <w:rFonts w:hint="eastAsia" w:asciiTheme="minorEastAsia" w:hAnsiTheme="minorEastAsia" w:eastAsiaTheme="minorEastAsia" w:cstheme="minorEastAsia"/>
                <w:color w:val="auto"/>
                <w:sz w:val="24"/>
                <w:szCs w:val="24"/>
                <w:highlight w:val="none"/>
                <w:lang w:val="en-US" w:eastAsia="zh-CN"/>
              </w:rPr>
              <w:t>得2-3</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应急方案一般的得1</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不提供不得分。</w:t>
            </w:r>
          </w:p>
        </w:tc>
        <w:tc>
          <w:tcPr>
            <w:tcW w:w="772" w:type="dxa"/>
            <w:noWrap w:val="0"/>
            <w:vAlign w:val="center"/>
          </w:tcPr>
          <w:p w14:paraId="03AEBED6">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951" w:type="dxa"/>
            <w:noWrap w:val="0"/>
            <w:vAlign w:val="center"/>
          </w:tcPr>
          <w:p w14:paraId="6DCC93D5">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kern w:val="0"/>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57EE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52" w:type="dxa"/>
            <w:vMerge w:val="continue"/>
            <w:shd w:val="clear" w:color="auto" w:fill="auto"/>
            <w:noWrap w:val="0"/>
            <w:vAlign w:val="center"/>
          </w:tcPr>
          <w:p w14:paraId="10B3A89D">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47" w:type="dxa"/>
            <w:shd w:val="clear" w:color="auto" w:fill="auto"/>
            <w:noWrap w:val="0"/>
            <w:vAlign w:val="center"/>
          </w:tcPr>
          <w:p w14:paraId="211CB5CC">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6534" w:type="dxa"/>
            <w:shd w:val="clear" w:color="000000" w:fill="FFFFFF"/>
            <w:noWrap w:val="0"/>
            <w:vAlign w:val="center"/>
          </w:tcPr>
          <w:p w14:paraId="26673253">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根据响应人对组织实施方案的合理性、完整性、可操作性进行评定。</w:t>
            </w:r>
          </w:p>
          <w:p w14:paraId="2A51F1CF">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4-5</w:t>
            </w:r>
            <w:r>
              <w:rPr>
                <w:rFonts w:hint="eastAsia" w:asciiTheme="minorEastAsia" w:hAnsiTheme="minorEastAsia" w:eastAsiaTheme="minorEastAsia" w:cstheme="minorEastAsia"/>
                <w:color w:val="auto"/>
                <w:sz w:val="24"/>
                <w:szCs w:val="24"/>
                <w:highlight w:val="none"/>
                <w:lang w:val="zh-CN" w:eastAsia="zh-CN"/>
              </w:rPr>
              <w:t>分，方案基本满足方案</w:t>
            </w:r>
            <w:r>
              <w:rPr>
                <w:rFonts w:hint="eastAsia" w:asciiTheme="minorEastAsia" w:hAnsiTheme="minorEastAsia" w:eastAsiaTheme="minorEastAsia" w:cstheme="minorEastAsia"/>
                <w:color w:val="auto"/>
                <w:sz w:val="24"/>
                <w:szCs w:val="24"/>
                <w:highlight w:val="none"/>
                <w:lang w:val="en-US" w:eastAsia="zh-CN"/>
              </w:rPr>
              <w:t>的得2-3</w:t>
            </w:r>
            <w:r>
              <w:rPr>
                <w:rFonts w:hint="eastAsia" w:asciiTheme="minorEastAsia" w:hAnsiTheme="minorEastAsia" w:eastAsiaTheme="minorEastAsia" w:cstheme="minorEastAsia"/>
                <w:color w:val="auto"/>
                <w:sz w:val="24"/>
                <w:szCs w:val="24"/>
                <w:highlight w:val="none"/>
                <w:lang w:val="zh-CN" w:eastAsia="zh-CN"/>
              </w:rPr>
              <w:t>分，不符合方案可行条理清晰、内容丰富、安排合理的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rPr>
              <w:t>不提供的不得分。</w:t>
            </w:r>
          </w:p>
        </w:tc>
        <w:tc>
          <w:tcPr>
            <w:tcW w:w="772" w:type="dxa"/>
            <w:noWrap w:val="0"/>
            <w:vAlign w:val="center"/>
          </w:tcPr>
          <w:p w14:paraId="10F134F3">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951" w:type="dxa"/>
            <w:noWrap w:val="0"/>
            <w:vAlign w:val="center"/>
          </w:tcPr>
          <w:p w14:paraId="2481298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6007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52" w:type="dxa"/>
            <w:vMerge w:val="continue"/>
            <w:shd w:val="clear" w:color="auto" w:fill="auto"/>
            <w:noWrap w:val="0"/>
            <w:vAlign w:val="center"/>
          </w:tcPr>
          <w:p w14:paraId="33A0463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47" w:type="dxa"/>
            <w:shd w:val="clear" w:color="auto" w:fill="auto"/>
            <w:noWrap w:val="0"/>
            <w:vAlign w:val="center"/>
          </w:tcPr>
          <w:p w14:paraId="55E0315C">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6534" w:type="dxa"/>
            <w:shd w:val="clear" w:color="000000" w:fill="FFFFFF"/>
            <w:noWrap w:val="0"/>
            <w:vAlign w:val="center"/>
          </w:tcPr>
          <w:p w14:paraId="79E94C55">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1"/>
                <w:highlight w:val="none"/>
                <w:lang w:val="en-US" w:eastAsia="zh-CN" w:bidi="ar-SA"/>
              </w:rPr>
              <w:t>根据响应人的</w:t>
            </w:r>
            <w:r>
              <w:rPr>
                <w:rFonts w:hint="eastAsia" w:asciiTheme="minorEastAsia" w:hAnsiTheme="minorEastAsia" w:eastAsiaTheme="minorEastAsia" w:cstheme="minorEastAsia"/>
                <w:color w:val="auto"/>
                <w:sz w:val="24"/>
                <w:szCs w:val="24"/>
                <w:highlight w:val="none"/>
                <w:lang w:val="zh-CN" w:eastAsia="zh-CN"/>
              </w:rPr>
              <w:t>服务方案、措施、响应及本地化服务能力。</w:t>
            </w:r>
            <w:r>
              <w:rPr>
                <w:rFonts w:hint="eastAsia" w:asciiTheme="minorEastAsia" w:hAnsiTheme="minorEastAsia" w:eastAsiaTheme="minorEastAsia" w:cstheme="minorEastAsia"/>
                <w:color w:val="auto"/>
                <w:sz w:val="24"/>
                <w:szCs w:val="24"/>
                <w:highlight w:val="none"/>
                <w:lang w:val="en-US" w:eastAsia="zh-CN"/>
              </w:rPr>
              <w:t>服务方案</w:t>
            </w:r>
            <w:r>
              <w:rPr>
                <w:rFonts w:hint="eastAsia" w:asciiTheme="minorEastAsia" w:hAnsiTheme="minorEastAsia" w:eastAsiaTheme="minorEastAsia" w:cstheme="minorEastAsia"/>
                <w:color w:val="auto"/>
                <w:sz w:val="24"/>
                <w:szCs w:val="24"/>
                <w:highlight w:val="none"/>
                <w:lang w:val="zh-CN" w:eastAsia="zh-CN"/>
              </w:rPr>
              <w:t>可行条理清晰、内容丰富、安排合理</w:t>
            </w:r>
            <w:r>
              <w:rPr>
                <w:rFonts w:hint="eastAsia" w:asciiTheme="minorEastAsia" w:hAnsiTheme="minorEastAsia" w:eastAsiaTheme="minorEastAsia" w:cstheme="minorEastAsia"/>
                <w:color w:val="auto"/>
                <w:sz w:val="24"/>
                <w:szCs w:val="24"/>
                <w:highlight w:val="none"/>
                <w:lang w:val="en-US" w:eastAsia="zh-CN"/>
              </w:rPr>
              <w:t>4-5</w:t>
            </w:r>
            <w:r>
              <w:rPr>
                <w:rFonts w:hint="eastAsia" w:asciiTheme="minorEastAsia" w:hAnsiTheme="minorEastAsia" w:eastAsiaTheme="minorEastAsia" w:cstheme="minorEastAsia"/>
                <w:color w:val="auto"/>
                <w:sz w:val="24"/>
                <w:szCs w:val="24"/>
                <w:highlight w:val="none"/>
                <w:lang w:val="zh-CN" w:eastAsia="zh-CN"/>
              </w:rPr>
              <w:t>分，方案基本满足方案</w:t>
            </w:r>
            <w:r>
              <w:rPr>
                <w:rFonts w:hint="eastAsia" w:asciiTheme="minorEastAsia" w:hAnsiTheme="minorEastAsia" w:eastAsiaTheme="minorEastAsia" w:cstheme="minorEastAsia"/>
                <w:color w:val="auto"/>
                <w:sz w:val="24"/>
                <w:szCs w:val="24"/>
                <w:highlight w:val="none"/>
                <w:lang w:val="en-US" w:eastAsia="zh-CN"/>
              </w:rPr>
              <w:t>的得2-3</w:t>
            </w:r>
            <w:r>
              <w:rPr>
                <w:rFonts w:hint="eastAsia" w:asciiTheme="minorEastAsia" w:hAnsiTheme="minorEastAsia" w:eastAsiaTheme="minorEastAsia" w:cstheme="minorEastAsia"/>
                <w:color w:val="auto"/>
                <w:sz w:val="24"/>
                <w:szCs w:val="24"/>
                <w:highlight w:val="none"/>
                <w:lang w:val="zh-CN" w:eastAsia="zh-CN"/>
              </w:rPr>
              <w:t>分，不符合方案可行条理清晰、内容丰富、安排合理的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rPr>
              <w:t>不提供的不得分。</w:t>
            </w:r>
          </w:p>
        </w:tc>
        <w:tc>
          <w:tcPr>
            <w:tcW w:w="772" w:type="dxa"/>
            <w:noWrap w:val="0"/>
            <w:vAlign w:val="center"/>
          </w:tcPr>
          <w:p w14:paraId="305391AE">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951" w:type="dxa"/>
            <w:noWrap w:val="0"/>
            <w:vAlign w:val="center"/>
          </w:tcPr>
          <w:p w14:paraId="205E5B7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1C4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52" w:type="dxa"/>
            <w:vMerge w:val="continue"/>
            <w:shd w:val="clear" w:color="auto" w:fill="auto"/>
            <w:noWrap w:val="0"/>
            <w:vAlign w:val="center"/>
          </w:tcPr>
          <w:p w14:paraId="7C20A31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47" w:type="dxa"/>
            <w:shd w:val="clear" w:color="auto" w:fill="auto"/>
            <w:noWrap w:val="0"/>
            <w:vAlign w:val="center"/>
          </w:tcPr>
          <w:p w14:paraId="324EB29A">
            <w:pPr>
              <w:keepNext w:val="0"/>
              <w:keepLines w:val="0"/>
              <w:pageBreakBefore w:val="0"/>
              <w:widowControl/>
              <w:kinsoku/>
              <w:wordWrap/>
              <w:overflowPunct/>
              <w:topLinePunct w:val="0"/>
              <w:autoSpaceDE/>
              <w:autoSpaceDN/>
              <w:bidi w:val="0"/>
              <w:spacing w:line="36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6534" w:type="dxa"/>
            <w:shd w:val="clear" w:color="000000" w:fill="FFFFFF"/>
            <w:noWrap w:val="0"/>
            <w:vAlign w:val="center"/>
          </w:tcPr>
          <w:p w14:paraId="0B8F553E">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default"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响应人结合自身经验和体会，提出针对本项目的合理化建议或意见。提出的建议有建设性的得3分，一般的得2分，有欠缺的得1分，不提供的不得分。</w:t>
            </w:r>
          </w:p>
        </w:tc>
        <w:tc>
          <w:tcPr>
            <w:tcW w:w="772" w:type="dxa"/>
            <w:noWrap w:val="0"/>
            <w:vAlign w:val="center"/>
          </w:tcPr>
          <w:p w14:paraId="4D569E85">
            <w:pPr>
              <w:keepNext w:val="0"/>
              <w:keepLines w:val="0"/>
              <w:pageBreakBefore w:val="0"/>
              <w:kinsoku/>
              <w:wordWrap/>
              <w:overflowPunct/>
              <w:topLinePunct w:val="0"/>
              <w:autoSpaceDE/>
              <w:autoSpaceDN/>
              <w:bidi w:val="0"/>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w:t>
            </w:r>
          </w:p>
        </w:tc>
        <w:tc>
          <w:tcPr>
            <w:tcW w:w="951" w:type="dxa"/>
            <w:noWrap w:val="0"/>
            <w:vAlign w:val="center"/>
          </w:tcPr>
          <w:p w14:paraId="01F7FF45">
            <w:pPr>
              <w:keepNext w:val="0"/>
              <w:keepLines w:val="0"/>
              <w:pageBreakBefore w:val="0"/>
              <w:kinsoku/>
              <w:wordWrap/>
              <w:overflowPunct/>
              <w:topLinePunct w:val="0"/>
              <w:autoSpaceDE/>
              <w:autoSpaceDN/>
              <w:bidi w:val="0"/>
              <w:spacing w:line="36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14:paraId="00E4AA9D">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14:paraId="262F72FE">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6196C316">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14:paraId="7A29EED3">
      <w:pPr>
        <w:keepNext w:val="0"/>
        <w:keepLines w:val="0"/>
        <w:pageBreakBefore w:val="0"/>
        <w:widowControl/>
        <w:kinsoku/>
        <w:wordWrap/>
        <w:overflowPunct/>
        <w:topLinePunct w:val="0"/>
        <w:autoSpaceDE/>
        <w:autoSpaceDN/>
        <w:bidi w:val="0"/>
        <w:snapToGrid/>
        <w:spacing w:line="38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2、价格分（</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0DE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169" w:type="dxa"/>
            <w:vAlign w:val="center"/>
          </w:tcPr>
          <w:p w14:paraId="5CE2084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vAlign w:val="center"/>
          </w:tcPr>
          <w:p w14:paraId="7E1DF95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1E73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169" w:type="dxa"/>
            <w:vAlign w:val="center"/>
          </w:tcPr>
          <w:p w14:paraId="62B3026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highlight w:val="none"/>
              </w:rPr>
            </w:pPr>
          </w:p>
          <w:p w14:paraId="6DD5833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10</w:t>
            </w:r>
          </w:p>
          <w:p w14:paraId="04E909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4"/>
                <w:highlight w:val="none"/>
                <w:lang w:val="en-US" w:eastAsia="zh-CN"/>
              </w:rPr>
            </w:pPr>
          </w:p>
        </w:tc>
        <w:tc>
          <w:tcPr>
            <w:tcW w:w="6905" w:type="dxa"/>
            <w:vAlign w:val="center"/>
          </w:tcPr>
          <w:p w14:paraId="5446527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本项目无报价要求，</w:t>
            </w:r>
            <w:r>
              <w:rPr>
                <w:rFonts w:hint="eastAsia" w:ascii="宋体" w:hAnsi="宋体" w:cs="宋体"/>
                <w:color w:val="auto"/>
                <w:sz w:val="24"/>
                <w:highlight w:val="none"/>
                <w:lang w:val="en-US" w:eastAsia="zh-CN"/>
              </w:rPr>
              <w:t>按0元报价</w:t>
            </w:r>
            <w:r>
              <w:rPr>
                <w:rFonts w:hint="eastAsia" w:ascii="宋体" w:hAnsi="宋体" w:eastAsia="宋体" w:cs="宋体"/>
                <w:color w:val="auto"/>
                <w:sz w:val="24"/>
                <w:highlight w:val="none"/>
                <w:lang w:eastAsia="zh-CN"/>
              </w:rPr>
              <w:t>的得满分10分，否则不得分。</w:t>
            </w:r>
          </w:p>
        </w:tc>
      </w:tr>
    </w:tbl>
    <w:p w14:paraId="5E78E247">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682F1B8B">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0A440CC2">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263D8D39">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53AA80FA">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434D18ED">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14:paraId="2F99357D">
      <w:pPr>
        <w:spacing w:line="570" w:lineRule="exact"/>
        <w:ind w:firstLine="472" w:firstLineChars="196"/>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19F7F5ED">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14:paraId="61EA119D">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22F9EAA3">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3E76EAF">
      <w:pPr>
        <w:pStyle w:val="137"/>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391DDCF3">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57EAC9E4">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A13EC59">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3292BC06">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F5A6F4E">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33281F65">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6003C78A">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w:t>
      </w:r>
      <w:r>
        <w:rPr>
          <w:rFonts w:hint="eastAsia" w:ascii="宋体" w:hAnsi="宋体" w:eastAsia="宋体" w:cs="宋体"/>
          <w:color w:val="auto"/>
          <w:kern w:val="0"/>
          <w:sz w:val="24"/>
          <w:highlight w:val="none"/>
          <w:lang w:val="en-US" w:eastAsia="zh-CN"/>
        </w:rPr>
        <w:t>低于</w:t>
      </w:r>
      <w:r>
        <w:rPr>
          <w:rFonts w:hint="eastAsia" w:ascii="宋体" w:hAnsi="宋体" w:eastAsia="宋体" w:cs="宋体"/>
          <w:color w:val="auto"/>
          <w:kern w:val="0"/>
          <w:sz w:val="24"/>
          <w:highlight w:val="none"/>
        </w:rPr>
        <w:t>公开竞争文件中规定的预算金额或者最</w:t>
      </w:r>
      <w:r>
        <w:rPr>
          <w:rFonts w:hint="eastAsia" w:ascii="宋体" w:hAnsi="宋体" w:eastAsia="宋体" w:cs="宋体"/>
          <w:color w:val="auto"/>
          <w:kern w:val="0"/>
          <w:sz w:val="24"/>
          <w:highlight w:val="none"/>
          <w:lang w:val="en-US" w:eastAsia="zh-CN"/>
        </w:rPr>
        <w:t>低</w:t>
      </w:r>
      <w:r>
        <w:rPr>
          <w:rFonts w:hint="eastAsia" w:ascii="宋体" w:hAnsi="宋体" w:eastAsia="宋体" w:cs="宋体"/>
          <w:color w:val="auto"/>
          <w:kern w:val="0"/>
          <w:sz w:val="24"/>
          <w:highlight w:val="none"/>
        </w:rPr>
        <w:t>限价的，交易无效。</w:t>
      </w:r>
    </w:p>
    <w:p w14:paraId="074BF9B0">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224561F">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57C4149">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7512E8C">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79E91F49">
      <w:pPr>
        <w:pStyle w:val="137"/>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7BB07C8A">
      <w:pPr>
        <w:pStyle w:val="25"/>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5E82BD58">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14:paraId="65C1F308">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14:paraId="101ECA37">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5A795C5A">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14:paraId="6F3312E3">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14:paraId="29F8E91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w:t>
      </w:r>
      <w:r>
        <w:rPr>
          <w:rFonts w:hint="eastAsia" w:ascii="宋体" w:hAnsi="宋体" w:eastAsia="宋体" w:cs="宋体"/>
          <w:color w:val="auto"/>
          <w:kern w:val="0"/>
          <w:sz w:val="24"/>
          <w:highlight w:val="none"/>
          <w:lang w:val="en-US" w:eastAsia="zh-CN"/>
        </w:rPr>
        <w:t>低于</w:t>
      </w:r>
      <w:r>
        <w:rPr>
          <w:rFonts w:hint="eastAsia" w:ascii="宋体" w:hAnsi="宋体" w:eastAsia="宋体" w:cs="宋体"/>
          <w:color w:val="auto"/>
          <w:kern w:val="0"/>
          <w:sz w:val="24"/>
          <w:highlight w:val="none"/>
        </w:rPr>
        <w:t>公开竞争文件中规定的预算金额或者最</w:t>
      </w:r>
      <w:r>
        <w:rPr>
          <w:rFonts w:hint="eastAsia" w:ascii="宋体" w:hAnsi="宋体" w:eastAsia="宋体" w:cs="宋体"/>
          <w:color w:val="auto"/>
          <w:kern w:val="0"/>
          <w:sz w:val="24"/>
          <w:highlight w:val="none"/>
          <w:lang w:val="en-US" w:eastAsia="zh-CN"/>
        </w:rPr>
        <w:t>低</w:t>
      </w:r>
      <w:r>
        <w:rPr>
          <w:rFonts w:hint="eastAsia" w:ascii="宋体" w:hAnsi="宋体" w:eastAsia="宋体" w:cs="宋体"/>
          <w:color w:val="auto"/>
          <w:kern w:val="0"/>
          <w:sz w:val="24"/>
          <w:highlight w:val="none"/>
        </w:rPr>
        <w:t>限价的；</w:t>
      </w:r>
    </w:p>
    <w:p w14:paraId="0989E5F9">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7DBF48F3">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452B44E9">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14:paraId="2889E4C2">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14:paraId="29CF1D13">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2427D0E2">
      <w:pPr>
        <w:pStyle w:val="3"/>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432DEB91">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03DC0915">
      <w:pPr>
        <w:pStyle w:val="25"/>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155F2709">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14:paraId="65C8AC6A">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4492EA1">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6FB1D119">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D2E16AE">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57E52C03">
      <w:pPr>
        <w:pStyle w:val="25"/>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BE0A4D7">
      <w:pPr>
        <w:pStyle w:val="25"/>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41917F63">
      <w:pPr>
        <w:pStyle w:val="25"/>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47F944F7">
      <w:pPr>
        <w:pStyle w:val="25"/>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78746076">
      <w:pPr>
        <w:pStyle w:val="25"/>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553461C9">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108E806E">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5124CB74">
      <w:pPr>
        <w:pStyle w:val="25"/>
        <w:snapToGrid w:val="0"/>
        <w:spacing w:line="360" w:lineRule="auto"/>
        <w:rPr>
          <w:rFonts w:hint="eastAsia" w:ascii="宋体" w:hAnsi="宋体" w:eastAsia="宋体" w:cs="宋体"/>
          <w:color w:val="auto"/>
          <w:highlight w:val="none"/>
        </w:rPr>
      </w:pPr>
    </w:p>
    <w:p w14:paraId="541810E2">
      <w:pPr>
        <w:pStyle w:val="16"/>
        <w:rPr>
          <w:rFonts w:hint="eastAsia" w:ascii="宋体" w:hAnsi="宋体" w:eastAsia="宋体" w:cs="宋体"/>
          <w:color w:val="auto"/>
          <w:highlight w:val="none"/>
        </w:rPr>
      </w:pPr>
    </w:p>
    <w:p w14:paraId="6E3AB699">
      <w:pPr>
        <w:rPr>
          <w:rFonts w:hint="eastAsia" w:ascii="宋体" w:hAnsi="宋体" w:eastAsia="宋体" w:cs="宋体"/>
          <w:color w:val="auto"/>
          <w:highlight w:val="none"/>
        </w:rPr>
      </w:pPr>
    </w:p>
    <w:p w14:paraId="320141C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F098401">
      <w:pPr>
        <w:numPr>
          <w:ilvl w:val="0"/>
          <w:numId w:val="4"/>
        </w:num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3325C1D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41E9190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5FCC116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C8D0FA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7EDAE95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244660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供、需双方根据项目（交易编号  -  -   ）成交结果和公开竞争文件的要求，并经双方协调一致，订立本合同。</w:t>
      </w:r>
    </w:p>
    <w:p w14:paraId="0EC0C01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55C8B49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6FCA2CB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36220E9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3、公开竞争文件。</w:t>
      </w:r>
    </w:p>
    <w:p w14:paraId="25F4CF0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6247561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777636C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467D3EE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14:paraId="7AA7B21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14:paraId="49E5FB3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0C76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C5290A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130FC1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250C0DA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504FA3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37D7B4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14:paraId="77FC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E6756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778D188F">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7A00C33D">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ECFFED2">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AAB667F">
            <w:pPr>
              <w:spacing w:line="360" w:lineRule="auto"/>
              <w:jc w:val="center"/>
              <w:rPr>
                <w:rFonts w:hint="eastAsia" w:ascii="宋体" w:hAnsi="宋体" w:eastAsia="宋体" w:cs="宋体"/>
                <w:color w:val="auto"/>
                <w:sz w:val="24"/>
                <w:highlight w:val="none"/>
              </w:rPr>
            </w:pPr>
          </w:p>
        </w:tc>
      </w:tr>
      <w:tr w14:paraId="52A1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25EF0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583CE70B">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3BF988F">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DD9C138">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0A2FFCC">
            <w:pPr>
              <w:spacing w:line="360" w:lineRule="auto"/>
              <w:jc w:val="center"/>
              <w:rPr>
                <w:rFonts w:hint="eastAsia" w:ascii="宋体" w:hAnsi="宋体" w:eastAsia="宋体" w:cs="宋体"/>
                <w:color w:val="auto"/>
                <w:sz w:val="24"/>
                <w:highlight w:val="none"/>
              </w:rPr>
            </w:pPr>
          </w:p>
        </w:tc>
      </w:tr>
    </w:tbl>
    <w:p w14:paraId="031DE5F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11844A2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1.乙方应按公开竞争文件规定的时间向甲方提供有关技术资料。</w:t>
      </w:r>
    </w:p>
    <w:p w14:paraId="500B442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83DDBF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14:paraId="248039C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0820FF4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0D6E139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14:paraId="5F2FD14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14:paraId="342F115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14:paraId="2E5DD0F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1CC6CD7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4E5D997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13FE729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14:paraId="077BB9A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14:paraId="5D18816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十、税费</w:t>
      </w:r>
    </w:p>
    <w:p w14:paraId="5C8AA52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3A65B68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14:paraId="0DEFC1C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乙方应按公开竞争文件规定向甲方提供服务。</w:t>
      </w:r>
    </w:p>
    <w:p w14:paraId="17254D3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乙方提供的服务发生问题或产出重大不良影响的，除按公开竞争文件扣除结算金额外，乙方应负责免费提供后续善后服务，同时承担相应责任。</w:t>
      </w:r>
    </w:p>
    <w:p w14:paraId="5F3B981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14:paraId="729317E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459A34A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3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14:paraId="2F52762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14:paraId="2ADFFCB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763E13E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68D94E1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435F665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14:paraId="3F22899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2FEF11A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2.本合同经需、供双方法定代表人或其授权委托人签字并加盖单位公章或合同章后生效。</w:t>
      </w:r>
    </w:p>
    <w:p w14:paraId="7A0D0AAB">
      <w:pPr>
        <w:pStyle w:val="25"/>
        <w:snapToGrid w:val="0"/>
        <w:spacing w:line="360" w:lineRule="auto"/>
        <w:rPr>
          <w:rFonts w:hint="eastAsia" w:ascii="宋体" w:hAnsi="宋体" w:eastAsia="宋体" w:cs="宋体"/>
          <w:color w:val="auto"/>
          <w:highlight w:val="none"/>
        </w:rPr>
      </w:pPr>
    </w:p>
    <w:p w14:paraId="34C48778">
      <w:pPr>
        <w:pStyle w:val="25"/>
        <w:snapToGrid w:val="0"/>
        <w:spacing w:line="360" w:lineRule="auto"/>
        <w:rPr>
          <w:rFonts w:hint="eastAsia" w:ascii="宋体" w:hAnsi="宋体" w:eastAsia="宋体" w:cs="宋体"/>
          <w:color w:val="auto"/>
          <w:highlight w:val="none"/>
        </w:rPr>
      </w:pPr>
    </w:p>
    <w:p w14:paraId="6502AA4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4C2194C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6AE0A90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4461488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796ED63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5264193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4B97409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r>
        <w:rPr>
          <w:rFonts w:hint="eastAsia" w:ascii="宋体" w:hAnsi="宋体" w:eastAsia="宋体" w:cs="宋体"/>
          <w:color w:val="auto"/>
          <w:highlight w:val="none"/>
        </w:rPr>
        <w:br w:type="page"/>
      </w:r>
    </w:p>
    <w:p w14:paraId="461D0882">
      <w:pPr>
        <w:rPr>
          <w:rFonts w:hint="eastAsia" w:ascii="宋体" w:hAnsi="宋体" w:eastAsia="宋体" w:cs="宋体"/>
          <w:color w:val="auto"/>
          <w:highlight w:val="none"/>
        </w:rPr>
      </w:pPr>
    </w:p>
    <w:p w14:paraId="116D5F1D">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bookmarkEnd w:id="382"/>
      <w:r>
        <w:rPr>
          <w:rFonts w:hint="eastAsia" w:ascii="宋体" w:hAnsi="宋体" w:eastAsia="宋体" w:cs="宋体"/>
          <w:b/>
          <w:color w:val="auto"/>
          <w:sz w:val="36"/>
          <w:szCs w:val="20"/>
          <w:highlight w:val="none"/>
        </w:rPr>
        <w:t>应提交的有关格式范例</w:t>
      </w:r>
    </w:p>
    <w:p w14:paraId="0F46EF78">
      <w:pPr>
        <w:spacing w:line="360" w:lineRule="auto"/>
        <w:jc w:val="center"/>
        <w:outlineLvl w:val="0"/>
        <w:rPr>
          <w:rFonts w:hint="eastAsia" w:ascii="宋体" w:hAnsi="宋体" w:eastAsia="宋体" w:cs="宋体"/>
          <w:b/>
          <w:color w:val="auto"/>
          <w:kern w:val="0"/>
          <w:sz w:val="36"/>
          <w:szCs w:val="36"/>
          <w:highlight w:val="none"/>
        </w:rPr>
      </w:pPr>
    </w:p>
    <w:p w14:paraId="7E6A12B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C5D232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101B4BE">
      <w:pPr>
        <w:spacing w:line="360" w:lineRule="auto"/>
        <w:jc w:val="center"/>
        <w:outlineLvl w:val="0"/>
        <w:rPr>
          <w:rFonts w:hint="eastAsia" w:ascii="宋体" w:hAnsi="宋体" w:eastAsia="宋体" w:cs="宋体"/>
          <w:b/>
          <w:color w:val="auto"/>
          <w:kern w:val="0"/>
          <w:sz w:val="36"/>
          <w:szCs w:val="36"/>
          <w:highlight w:val="none"/>
        </w:rPr>
      </w:pPr>
    </w:p>
    <w:p w14:paraId="030CF27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6043EF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20EC4860">
      <w:pPr>
        <w:snapToGrid w:val="0"/>
        <w:spacing w:line="360" w:lineRule="auto"/>
        <w:ind w:firstLine="480" w:firstLineChars="200"/>
        <w:rPr>
          <w:rFonts w:hint="eastAsia" w:ascii="宋体" w:hAnsi="宋体" w:eastAsia="宋体" w:cs="宋体"/>
          <w:color w:val="auto"/>
          <w:sz w:val="24"/>
          <w:highlight w:val="none"/>
        </w:rPr>
      </w:pPr>
    </w:p>
    <w:p w14:paraId="45CF33E0">
      <w:pPr>
        <w:spacing w:line="360" w:lineRule="auto"/>
        <w:ind w:firstLine="480" w:firstLineChars="200"/>
        <w:rPr>
          <w:rFonts w:hint="eastAsia" w:ascii="宋体" w:hAnsi="宋体" w:eastAsia="宋体" w:cs="宋体"/>
          <w:color w:val="auto"/>
          <w:sz w:val="24"/>
          <w:highlight w:val="none"/>
        </w:rPr>
      </w:pPr>
    </w:p>
    <w:p w14:paraId="56F7998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14:paraId="0C5D54CD">
      <w:pPr>
        <w:snapToGrid w:val="0"/>
        <w:spacing w:line="360" w:lineRule="auto"/>
        <w:rPr>
          <w:rFonts w:hint="eastAsia" w:ascii="宋体" w:hAnsi="宋体" w:eastAsia="宋体" w:cs="宋体"/>
          <w:color w:val="auto"/>
          <w:sz w:val="24"/>
          <w:highlight w:val="none"/>
        </w:rPr>
      </w:pPr>
    </w:p>
    <w:p w14:paraId="5E6766AB">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5245FD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14:paraId="79F18A7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2A6A55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FCADB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C97A7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EB1C1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044CA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7EECBA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F0AD97A">
      <w:pPr>
        <w:snapToGrid w:val="0"/>
        <w:spacing w:line="360" w:lineRule="auto"/>
        <w:ind w:firstLine="5520" w:firstLineChars="2300"/>
        <w:rPr>
          <w:rFonts w:hint="eastAsia" w:ascii="宋体" w:hAnsi="宋体" w:eastAsia="宋体" w:cs="宋体"/>
          <w:color w:val="auto"/>
          <w:kern w:val="0"/>
          <w:sz w:val="24"/>
          <w:highlight w:val="none"/>
          <w:lang w:val="zh-CN"/>
        </w:rPr>
      </w:pPr>
    </w:p>
    <w:p w14:paraId="4D6AA16D">
      <w:pPr>
        <w:snapToGrid w:val="0"/>
        <w:spacing w:line="360" w:lineRule="auto"/>
        <w:ind w:firstLine="5520" w:firstLineChars="2300"/>
        <w:rPr>
          <w:rFonts w:hint="eastAsia" w:ascii="宋体" w:hAnsi="宋体" w:eastAsia="宋体" w:cs="宋体"/>
          <w:color w:val="auto"/>
          <w:kern w:val="0"/>
          <w:sz w:val="24"/>
          <w:highlight w:val="none"/>
          <w:lang w:val="zh-CN"/>
        </w:rPr>
      </w:pPr>
    </w:p>
    <w:p w14:paraId="77A64B9C">
      <w:pPr>
        <w:snapToGrid w:val="0"/>
        <w:spacing w:line="360" w:lineRule="auto"/>
        <w:ind w:firstLine="5520" w:firstLineChars="2300"/>
        <w:rPr>
          <w:rFonts w:hint="eastAsia" w:ascii="宋体" w:hAnsi="宋体" w:eastAsia="宋体" w:cs="宋体"/>
          <w:color w:val="auto"/>
          <w:kern w:val="0"/>
          <w:sz w:val="24"/>
          <w:highlight w:val="none"/>
          <w:lang w:val="zh-CN"/>
        </w:rPr>
      </w:pPr>
    </w:p>
    <w:p w14:paraId="41E30974">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364372E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14ADA43E">
      <w:pPr>
        <w:snapToGrid w:val="0"/>
        <w:spacing w:line="360" w:lineRule="auto"/>
        <w:ind w:right="480"/>
        <w:jc w:val="center"/>
        <w:rPr>
          <w:rFonts w:hint="eastAsia" w:ascii="宋体" w:hAnsi="宋体" w:eastAsia="宋体" w:cs="宋体"/>
          <w:b/>
          <w:color w:val="auto"/>
          <w:kern w:val="0"/>
          <w:sz w:val="32"/>
          <w:szCs w:val="32"/>
          <w:highlight w:val="none"/>
        </w:rPr>
      </w:pPr>
    </w:p>
    <w:p w14:paraId="056697A7">
      <w:pPr>
        <w:snapToGrid w:val="0"/>
        <w:spacing w:line="360" w:lineRule="auto"/>
        <w:ind w:right="480"/>
        <w:jc w:val="center"/>
        <w:rPr>
          <w:rFonts w:hint="eastAsia" w:ascii="宋体" w:hAnsi="宋体" w:eastAsia="宋体" w:cs="宋体"/>
          <w:b/>
          <w:color w:val="auto"/>
          <w:kern w:val="0"/>
          <w:sz w:val="32"/>
          <w:szCs w:val="32"/>
          <w:highlight w:val="none"/>
        </w:rPr>
      </w:pPr>
    </w:p>
    <w:p w14:paraId="5E9468DE">
      <w:pPr>
        <w:snapToGrid w:val="0"/>
        <w:spacing w:line="360" w:lineRule="auto"/>
        <w:ind w:right="480"/>
        <w:jc w:val="center"/>
        <w:rPr>
          <w:rFonts w:hint="eastAsia" w:ascii="宋体" w:hAnsi="宋体" w:eastAsia="宋体" w:cs="宋体"/>
          <w:b/>
          <w:color w:val="auto"/>
          <w:kern w:val="0"/>
          <w:sz w:val="32"/>
          <w:szCs w:val="32"/>
          <w:highlight w:val="none"/>
        </w:rPr>
      </w:pPr>
    </w:p>
    <w:p w14:paraId="2E08186A">
      <w:pPr>
        <w:widowControl/>
        <w:spacing w:line="360" w:lineRule="auto"/>
        <w:ind w:left="150"/>
        <w:jc w:val="both"/>
        <w:rPr>
          <w:rFonts w:hint="eastAsia" w:ascii="宋体" w:hAnsi="宋体" w:eastAsia="宋体" w:cs="宋体"/>
          <w:b/>
          <w:color w:val="auto"/>
          <w:kern w:val="0"/>
          <w:sz w:val="32"/>
          <w:szCs w:val="32"/>
          <w:highlight w:val="none"/>
        </w:rPr>
      </w:pPr>
    </w:p>
    <w:p w14:paraId="63A4930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5BB0D30A">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3BAE9CE5">
      <w:pPr>
        <w:snapToGrid w:val="0"/>
        <w:spacing w:line="360" w:lineRule="auto"/>
        <w:ind w:right="480"/>
        <w:jc w:val="center"/>
        <w:rPr>
          <w:rFonts w:hint="eastAsia" w:ascii="宋体" w:hAnsi="宋体" w:eastAsia="宋体" w:cs="宋体"/>
          <w:b/>
          <w:color w:val="auto"/>
          <w:kern w:val="0"/>
          <w:sz w:val="32"/>
          <w:szCs w:val="32"/>
          <w:highlight w:val="none"/>
        </w:rPr>
      </w:pPr>
    </w:p>
    <w:p w14:paraId="6FBDA634">
      <w:pPr>
        <w:spacing w:line="360" w:lineRule="auto"/>
        <w:jc w:val="center"/>
        <w:outlineLvl w:val="0"/>
        <w:rPr>
          <w:rFonts w:hint="eastAsia" w:ascii="宋体" w:hAnsi="宋体" w:eastAsia="宋体" w:cs="宋体"/>
          <w:b/>
          <w:color w:val="auto"/>
          <w:kern w:val="0"/>
          <w:sz w:val="36"/>
          <w:szCs w:val="36"/>
          <w:highlight w:val="none"/>
        </w:rPr>
      </w:pPr>
    </w:p>
    <w:p w14:paraId="0F4552AE">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47ECFFC">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C151566">
      <w:pPr>
        <w:spacing w:line="360" w:lineRule="auto"/>
        <w:jc w:val="center"/>
        <w:outlineLvl w:val="0"/>
        <w:rPr>
          <w:rFonts w:hint="eastAsia" w:ascii="宋体" w:hAnsi="宋体" w:eastAsia="宋体" w:cs="宋体"/>
          <w:b/>
          <w:color w:val="auto"/>
          <w:kern w:val="0"/>
          <w:sz w:val="24"/>
          <w:highlight w:val="none"/>
        </w:rPr>
      </w:pPr>
    </w:p>
    <w:p w14:paraId="77EA159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C4B39E0">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3A59B1A">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5CF1E3E4">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504D4632">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195B1789">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107D62E0">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5FA86475">
      <w:pPr>
        <w:snapToGrid w:val="0"/>
        <w:spacing w:line="360" w:lineRule="auto"/>
        <w:jc w:val="center"/>
        <w:rPr>
          <w:rFonts w:hint="eastAsia" w:ascii="宋体" w:hAnsi="宋体" w:eastAsia="宋体" w:cs="宋体"/>
          <w:b/>
          <w:color w:val="auto"/>
          <w:kern w:val="0"/>
          <w:sz w:val="32"/>
          <w:szCs w:val="32"/>
          <w:highlight w:val="none"/>
          <w:lang w:val="zh-CN"/>
        </w:rPr>
      </w:pPr>
    </w:p>
    <w:p w14:paraId="22364302">
      <w:pPr>
        <w:snapToGrid w:val="0"/>
        <w:spacing w:line="360" w:lineRule="auto"/>
        <w:jc w:val="center"/>
        <w:rPr>
          <w:rFonts w:hint="eastAsia" w:ascii="宋体" w:hAnsi="宋体" w:eastAsia="宋体" w:cs="宋体"/>
          <w:b/>
          <w:color w:val="auto"/>
          <w:kern w:val="0"/>
          <w:sz w:val="32"/>
          <w:szCs w:val="32"/>
          <w:highlight w:val="none"/>
          <w:lang w:val="zh-CN"/>
        </w:rPr>
      </w:pPr>
    </w:p>
    <w:p w14:paraId="34084B68">
      <w:pPr>
        <w:snapToGrid w:val="0"/>
        <w:spacing w:line="360" w:lineRule="auto"/>
        <w:jc w:val="center"/>
        <w:rPr>
          <w:rFonts w:hint="eastAsia" w:ascii="宋体" w:hAnsi="宋体" w:eastAsia="宋体" w:cs="宋体"/>
          <w:b/>
          <w:color w:val="auto"/>
          <w:kern w:val="0"/>
          <w:sz w:val="32"/>
          <w:szCs w:val="32"/>
          <w:highlight w:val="none"/>
          <w:lang w:val="zh-CN"/>
        </w:rPr>
      </w:pPr>
    </w:p>
    <w:p w14:paraId="2B5A52C8">
      <w:pPr>
        <w:snapToGrid w:val="0"/>
        <w:spacing w:line="360" w:lineRule="auto"/>
        <w:jc w:val="center"/>
        <w:rPr>
          <w:rFonts w:hint="eastAsia" w:ascii="宋体" w:hAnsi="宋体" w:eastAsia="宋体" w:cs="宋体"/>
          <w:b/>
          <w:color w:val="auto"/>
          <w:kern w:val="0"/>
          <w:sz w:val="32"/>
          <w:szCs w:val="32"/>
          <w:highlight w:val="none"/>
          <w:lang w:val="zh-CN"/>
        </w:rPr>
      </w:pPr>
    </w:p>
    <w:p w14:paraId="792DE034">
      <w:pPr>
        <w:snapToGrid w:val="0"/>
        <w:spacing w:line="360" w:lineRule="auto"/>
        <w:jc w:val="center"/>
        <w:rPr>
          <w:rFonts w:hint="eastAsia" w:ascii="宋体" w:hAnsi="宋体" w:eastAsia="宋体" w:cs="宋体"/>
          <w:b/>
          <w:color w:val="auto"/>
          <w:kern w:val="0"/>
          <w:sz w:val="32"/>
          <w:szCs w:val="32"/>
          <w:highlight w:val="none"/>
          <w:lang w:val="zh-CN"/>
        </w:rPr>
      </w:pPr>
    </w:p>
    <w:p w14:paraId="409182DF">
      <w:pPr>
        <w:snapToGrid w:val="0"/>
        <w:spacing w:line="360" w:lineRule="auto"/>
        <w:jc w:val="center"/>
        <w:outlineLvl w:val="0"/>
        <w:rPr>
          <w:rFonts w:hint="eastAsia" w:ascii="宋体" w:hAnsi="宋体" w:eastAsia="宋体" w:cs="宋体"/>
          <w:b/>
          <w:color w:val="auto"/>
          <w:kern w:val="0"/>
          <w:sz w:val="32"/>
          <w:szCs w:val="32"/>
          <w:highlight w:val="none"/>
        </w:rPr>
      </w:pPr>
    </w:p>
    <w:p w14:paraId="66415DDC">
      <w:pPr>
        <w:snapToGrid w:val="0"/>
        <w:spacing w:line="360" w:lineRule="auto"/>
        <w:jc w:val="center"/>
        <w:outlineLvl w:val="0"/>
        <w:rPr>
          <w:rFonts w:hint="eastAsia" w:ascii="宋体" w:hAnsi="宋体" w:eastAsia="宋体" w:cs="宋体"/>
          <w:b/>
          <w:color w:val="auto"/>
          <w:kern w:val="0"/>
          <w:sz w:val="32"/>
          <w:szCs w:val="32"/>
          <w:highlight w:val="none"/>
        </w:rPr>
      </w:pPr>
    </w:p>
    <w:p w14:paraId="01E9B25B">
      <w:pPr>
        <w:rPr>
          <w:rFonts w:hint="eastAsia" w:ascii="宋体" w:hAnsi="宋体" w:eastAsia="宋体" w:cs="宋体"/>
          <w:color w:val="auto"/>
          <w:highlight w:val="none"/>
        </w:rPr>
      </w:pPr>
    </w:p>
    <w:p w14:paraId="7CF0488E">
      <w:pPr>
        <w:snapToGrid w:val="0"/>
        <w:spacing w:line="360" w:lineRule="auto"/>
        <w:jc w:val="center"/>
        <w:outlineLvl w:val="0"/>
        <w:rPr>
          <w:rFonts w:hint="eastAsia" w:ascii="宋体" w:hAnsi="宋体" w:eastAsia="宋体" w:cs="宋体"/>
          <w:b/>
          <w:color w:val="auto"/>
          <w:kern w:val="0"/>
          <w:sz w:val="32"/>
          <w:szCs w:val="32"/>
          <w:highlight w:val="none"/>
        </w:rPr>
      </w:pPr>
    </w:p>
    <w:p w14:paraId="157D648B">
      <w:pPr>
        <w:snapToGrid w:val="0"/>
        <w:spacing w:line="360" w:lineRule="auto"/>
        <w:jc w:val="center"/>
        <w:outlineLvl w:val="0"/>
        <w:rPr>
          <w:rFonts w:hint="eastAsia" w:ascii="宋体" w:hAnsi="宋体" w:eastAsia="宋体" w:cs="宋体"/>
          <w:b/>
          <w:color w:val="auto"/>
          <w:kern w:val="0"/>
          <w:sz w:val="32"/>
          <w:szCs w:val="32"/>
          <w:highlight w:val="none"/>
        </w:rPr>
      </w:pPr>
    </w:p>
    <w:p w14:paraId="4296699A">
      <w:pPr>
        <w:snapToGrid w:val="0"/>
        <w:spacing w:line="360" w:lineRule="auto"/>
        <w:jc w:val="center"/>
        <w:outlineLvl w:val="0"/>
        <w:rPr>
          <w:rFonts w:hint="eastAsia" w:ascii="宋体" w:hAnsi="宋体" w:eastAsia="宋体" w:cs="宋体"/>
          <w:b/>
          <w:color w:val="auto"/>
          <w:kern w:val="0"/>
          <w:sz w:val="32"/>
          <w:szCs w:val="32"/>
          <w:highlight w:val="none"/>
        </w:rPr>
      </w:pPr>
    </w:p>
    <w:p w14:paraId="3C6A6E17">
      <w:pPr>
        <w:snapToGrid w:val="0"/>
        <w:spacing w:line="360" w:lineRule="auto"/>
        <w:jc w:val="center"/>
        <w:outlineLvl w:val="0"/>
        <w:rPr>
          <w:rFonts w:hint="eastAsia" w:ascii="宋体" w:hAnsi="宋体" w:eastAsia="宋体" w:cs="宋体"/>
          <w:b/>
          <w:color w:val="auto"/>
          <w:kern w:val="0"/>
          <w:sz w:val="32"/>
          <w:szCs w:val="32"/>
          <w:highlight w:val="none"/>
        </w:rPr>
      </w:pPr>
    </w:p>
    <w:p w14:paraId="08CC61B2">
      <w:pPr>
        <w:snapToGrid w:val="0"/>
        <w:spacing w:line="360" w:lineRule="auto"/>
        <w:jc w:val="center"/>
        <w:outlineLvl w:val="0"/>
        <w:rPr>
          <w:rFonts w:hint="eastAsia" w:ascii="宋体" w:hAnsi="宋体" w:eastAsia="宋体" w:cs="宋体"/>
          <w:b/>
          <w:color w:val="auto"/>
          <w:kern w:val="0"/>
          <w:sz w:val="32"/>
          <w:szCs w:val="32"/>
          <w:highlight w:val="none"/>
        </w:rPr>
      </w:pPr>
    </w:p>
    <w:p w14:paraId="3DE4A444">
      <w:pPr>
        <w:snapToGrid w:val="0"/>
        <w:spacing w:line="360" w:lineRule="auto"/>
        <w:jc w:val="center"/>
        <w:outlineLvl w:val="0"/>
        <w:rPr>
          <w:rFonts w:hint="eastAsia" w:ascii="宋体" w:hAnsi="宋体" w:eastAsia="宋体" w:cs="宋体"/>
          <w:b/>
          <w:color w:val="auto"/>
          <w:kern w:val="0"/>
          <w:sz w:val="32"/>
          <w:szCs w:val="32"/>
          <w:highlight w:val="none"/>
        </w:rPr>
      </w:pPr>
    </w:p>
    <w:p w14:paraId="1C1D6D4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280EA1B">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50E848AA">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269C1911">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招标的有关活动，并对此项目进行投标。为此：</w:t>
      </w:r>
    </w:p>
    <w:p w14:paraId="7E239B1A">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56E0E9F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27D3D9B4">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F3207EE">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976ED07">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0C003489">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2C6A7C8E">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14:paraId="15A76F65">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1FDE83F">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43E402CA">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0EA6F64">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6C2C447B">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0DF084EB">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23E9407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48C6E06">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13CB920E">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14:paraId="70E2BAE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F5935DA">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7DFE32D5">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AE8F231">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14:paraId="76E04F54">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A291B28">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512F35FA">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1E8141D2">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1C61FB9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FDA7B62">
      <w:pPr>
        <w:pStyle w:val="24"/>
        <w:rPr>
          <w:rFonts w:hint="eastAsia" w:ascii="宋体" w:hAnsi="宋体" w:eastAsia="宋体" w:cs="宋体"/>
          <w:color w:val="auto"/>
          <w:highlight w:val="none"/>
          <w:lang w:val="en-US"/>
        </w:rPr>
      </w:pPr>
    </w:p>
    <w:p w14:paraId="3C3C4906">
      <w:pPr>
        <w:jc w:val="center"/>
        <w:rPr>
          <w:rFonts w:hint="eastAsia" w:ascii="宋体" w:hAnsi="宋体" w:eastAsia="宋体" w:cs="宋体"/>
          <w:b/>
          <w:color w:val="auto"/>
          <w:kern w:val="0"/>
          <w:sz w:val="32"/>
          <w:szCs w:val="32"/>
          <w:highlight w:val="none"/>
        </w:rPr>
      </w:pPr>
    </w:p>
    <w:p w14:paraId="63C4780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6FAB32B">
      <w:pPr>
        <w:snapToGrid w:val="0"/>
        <w:spacing w:line="360" w:lineRule="auto"/>
        <w:rPr>
          <w:rFonts w:hint="eastAsia" w:ascii="宋体" w:hAnsi="宋体" w:eastAsia="宋体" w:cs="宋体"/>
          <w:color w:val="auto"/>
          <w:sz w:val="24"/>
          <w:highlight w:val="none"/>
        </w:rPr>
      </w:pPr>
    </w:p>
    <w:p w14:paraId="00903DAC">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6DC9DD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0EFEC0E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14:paraId="4F0C19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30A8600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014341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035D957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4D3FBB1">
      <w:pPr>
        <w:snapToGrid w:val="0"/>
        <w:spacing w:line="360" w:lineRule="auto"/>
        <w:rPr>
          <w:rFonts w:hint="eastAsia" w:ascii="宋体" w:hAnsi="宋体" w:eastAsia="宋体" w:cs="宋体"/>
          <w:color w:val="auto"/>
          <w:sz w:val="24"/>
          <w:highlight w:val="none"/>
        </w:rPr>
      </w:pPr>
    </w:p>
    <w:p w14:paraId="138A63F4">
      <w:pPr>
        <w:snapToGrid w:val="0"/>
        <w:spacing w:line="360" w:lineRule="auto"/>
        <w:rPr>
          <w:rFonts w:hint="eastAsia" w:ascii="宋体" w:hAnsi="宋体" w:eastAsia="宋体" w:cs="宋体"/>
          <w:color w:val="auto"/>
          <w:kern w:val="0"/>
          <w:sz w:val="24"/>
          <w:highlight w:val="none"/>
          <w:lang w:val="zh-CN"/>
        </w:rPr>
      </w:pPr>
    </w:p>
    <w:p w14:paraId="19FEE0B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14:paraId="04628A7C">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1D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3C50E87">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625383A">
            <w:pPr>
              <w:pStyle w:val="155"/>
              <w:adjustRightInd w:val="0"/>
              <w:spacing w:line="360" w:lineRule="auto"/>
              <w:rPr>
                <w:rFonts w:hint="eastAsia" w:ascii="宋体" w:hAnsi="宋体" w:eastAsia="宋体" w:cs="宋体"/>
                <w:bCs/>
                <w:color w:val="auto"/>
                <w:sz w:val="24"/>
                <w:highlight w:val="none"/>
              </w:rPr>
            </w:pPr>
          </w:p>
        </w:tc>
      </w:tr>
    </w:tbl>
    <w:p w14:paraId="3D1B2CA0">
      <w:pPr>
        <w:snapToGrid w:val="0"/>
        <w:spacing w:line="360" w:lineRule="auto"/>
        <w:ind w:firstLine="576"/>
        <w:jc w:val="center"/>
        <w:rPr>
          <w:rFonts w:hint="eastAsia" w:ascii="宋体" w:hAnsi="宋体" w:eastAsia="宋体" w:cs="宋体"/>
          <w:color w:val="auto"/>
          <w:kern w:val="0"/>
          <w:sz w:val="24"/>
          <w:highlight w:val="none"/>
          <w:lang w:val="zh-CN"/>
        </w:rPr>
      </w:pPr>
    </w:p>
    <w:p w14:paraId="2B0B526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037EB41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E6E84B">
      <w:pPr>
        <w:jc w:val="center"/>
        <w:rPr>
          <w:rFonts w:hint="eastAsia" w:ascii="宋体" w:hAnsi="宋体" w:eastAsia="宋体" w:cs="宋体"/>
          <w:b/>
          <w:color w:val="auto"/>
          <w:kern w:val="0"/>
          <w:sz w:val="32"/>
          <w:szCs w:val="32"/>
          <w:highlight w:val="none"/>
        </w:rPr>
      </w:pPr>
    </w:p>
    <w:p w14:paraId="14356E1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5B005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139A5170">
      <w:pPr>
        <w:jc w:val="center"/>
        <w:rPr>
          <w:rFonts w:hint="eastAsia" w:ascii="宋体" w:hAnsi="宋体" w:eastAsia="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20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F54ACE8">
            <w:pPr>
              <w:pStyle w:val="155"/>
              <w:adjustRightInd w:val="0"/>
              <w:spacing w:line="360" w:lineRule="auto"/>
              <w:rPr>
                <w:rFonts w:hint="eastAsia" w:ascii="宋体" w:hAnsi="宋体" w:eastAsia="宋体" w:cs="宋体"/>
                <w:bCs/>
                <w:color w:val="auto"/>
                <w:sz w:val="24"/>
                <w:highlight w:val="none"/>
              </w:rPr>
            </w:pPr>
          </w:p>
        </w:tc>
      </w:tr>
    </w:tbl>
    <w:p w14:paraId="3F6C6CF9">
      <w:pPr>
        <w:snapToGrid w:val="0"/>
        <w:spacing w:line="360" w:lineRule="auto"/>
        <w:ind w:firstLine="576"/>
        <w:jc w:val="center"/>
        <w:rPr>
          <w:rFonts w:hint="eastAsia" w:ascii="宋体" w:hAnsi="宋体" w:eastAsia="宋体" w:cs="宋体"/>
          <w:color w:val="auto"/>
          <w:kern w:val="0"/>
          <w:sz w:val="24"/>
          <w:highlight w:val="none"/>
          <w:lang w:val="zh-CN"/>
        </w:rPr>
      </w:pPr>
    </w:p>
    <w:p w14:paraId="4DF841A1">
      <w:pPr>
        <w:snapToGrid w:val="0"/>
        <w:spacing w:line="360" w:lineRule="auto"/>
        <w:ind w:firstLine="576"/>
        <w:jc w:val="center"/>
        <w:rPr>
          <w:rFonts w:hint="eastAsia" w:ascii="宋体" w:hAnsi="宋体" w:eastAsia="宋体" w:cs="宋体"/>
          <w:color w:val="auto"/>
          <w:kern w:val="0"/>
          <w:sz w:val="24"/>
          <w:highlight w:val="none"/>
          <w:lang w:val="zh-CN"/>
        </w:rPr>
      </w:pPr>
    </w:p>
    <w:p w14:paraId="48C3369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05D5B5C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C72CE2D">
      <w:pPr>
        <w:jc w:val="center"/>
        <w:rPr>
          <w:rFonts w:hint="eastAsia" w:ascii="宋体" w:hAnsi="宋体" w:eastAsia="宋体" w:cs="宋体"/>
          <w:b/>
          <w:color w:val="auto"/>
          <w:kern w:val="0"/>
          <w:sz w:val="32"/>
          <w:szCs w:val="32"/>
          <w:highlight w:val="none"/>
        </w:rPr>
      </w:pPr>
    </w:p>
    <w:p w14:paraId="18FDABE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C103F09">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3051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62BE0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076B7CA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7423DFC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7FBDA3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1F1DC4D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0AE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0E36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452143B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14:paraId="50339C6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6DCF581">
            <w:pPr>
              <w:jc w:val="center"/>
              <w:rPr>
                <w:rFonts w:hint="eastAsia" w:ascii="宋体" w:hAnsi="宋体" w:eastAsia="宋体" w:cs="宋体"/>
                <w:color w:val="auto"/>
                <w:sz w:val="24"/>
                <w:highlight w:val="none"/>
              </w:rPr>
            </w:pPr>
          </w:p>
          <w:p w14:paraId="3F92E05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2D45387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第页</w:t>
            </w:r>
          </w:p>
        </w:tc>
      </w:tr>
      <w:tr w14:paraId="7261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8157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213DA3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14:paraId="017E5F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6598166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见响应文件第页</w:t>
            </w:r>
          </w:p>
        </w:tc>
      </w:tr>
      <w:tr w14:paraId="30C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97E4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276A287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14:paraId="20D4E751">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25605D19">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见响应文件第页</w:t>
            </w:r>
          </w:p>
        </w:tc>
      </w:tr>
    </w:tbl>
    <w:p w14:paraId="0011D4B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6334D4B">
      <w:pPr>
        <w:jc w:val="center"/>
        <w:rPr>
          <w:rFonts w:hint="eastAsia" w:ascii="宋体" w:hAnsi="宋体" w:eastAsia="宋体" w:cs="宋体"/>
          <w:b/>
          <w:color w:val="auto"/>
          <w:kern w:val="0"/>
          <w:sz w:val="32"/>
          <w:szCs w:val="32"/>
          <w:highlight w:val="none"/>
        </w:rPr>
      </w:pPr>
    </w:p>
    <w:p w14:paraId="3F490417">
      <w:pPr>
        <w:jc w:val="center"/>
        <w:rPr>
          <w:rFonts w:hint="eastAsia" w:ascii="宋体" w:hAnsi="宋体" w:eastAsia="宋体" w:cs="宋体"/>
          <w:b/>
          <w:color w:val="auto"/>
          <w:kern w:val="0"/>
          <w:sz w:val="32"/>
          <w:szCs w:val="32"/>
          <w:highlight w:val="none"/>
        </w:rPr>
      </w:pPr>
    </w:p>
    <w:p w14:paraId="0EE04E5A">
      <w:pPr>
        <w:rPr>
          <w:rFonts w:hint="eastAsia" w:ascii="宋体" w:hAnsi="宋体" w:eastAsia="宋体" w:cs="宋体"/>
          <w:b/>
          <w:color w:val="auto"/>
          <w:kern w:val="0"/>
          <w:sz w:val="32"/>
          <w:szCs w:val="32"/>
          <w:highlight w:val="none"/>
        </w:rPr>
      </w:pPr>
    </w:p>
    <w:p w14:paraId="74133F4E">
      <w:pPr>
        <w:jc w:val="center"/>
        <w:rPr>
          <w:rFonts w:hint="eastAsia" w:ascii="宋体" w:hAnsi="宋体" w:eastAsia="宋体" w:cs="宋体"/>
          <w:b/>
          <w:color w:val="auto"/>
          <w:kern w:val="0"/>
          <w:sz w:val="32"/>
          <w:szCs w:val="32"/>
          <w:highlight w:val="none"/>
        </w:rPr>
      </w:pPr>
    </w:p>
    <w:p w14:paraId="29693BF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2FCC44E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14:paraId="740DD724">
      <w:pPr>
        <w:jc w:val="center"/>
        <w:rPr>
          <w:rFonts w:hint="eastAsia" w:ascii="宋体" w:hAnsi="宋体" w:eastAsia="宋体" w:cs="宋体"/>
          <w:b/>
          <w:color w:val="auto"/>
          <w:kern w:val="0"/>
          <w:sz w:val="32"/>
          <w:szCs w:val="32"/>
          <w:highlight w:val="none"/>
        </w:rPr>
      </w:pPr>
    </w:p>
    <w:p w14:paraId="381D575C">
      <w:pPr>
        <w:jc w:val="center"/>
        <w:rPr>
          <w:rFonts w:hint="eastAsia" w:ascii="宋体" w:hAnsi="宋体" w:eastAsia="宋体" w:cs="宋体"/>
          <w:b/>
          <w:color w:val="auto"/>
          <w:kern w:val="0"/>
          <w:sz w:val="32"/>
          <w:szCs w:val="32"/>
          <w:highlight w:val="none"/>
        </w:rPr>
      </w:pPr>
    </w:p>
    <w:p w14:paraId="63D48F7A">
      <w:pPr>
        <w:jc w:val="center"/>
        <w:rPr>
          <w:rFonts w:hint="eastAsia" w:ascii="宋体" w:hAnsi="宋体" w:eastAsia="宋体" w:cs="宋体"/>
          <w:b/>
          <w:color w:val="auto"/>
          <w:kern w:val="0"/>
          <w:sz w:val="32"/>
          <w:szCs w:val="32"/>
          <w:highlight w:val="none"/>
        </w:rPr>
      </w:pPr>
    </w:p>
    <w:p w14:paraId="768CF4E3">
      <w:pPr>
        <w:jc w:val="center"/>
        <w:rPr>
          <w:rFonts w:hint="eastAsia" w:ascii="宋体" w:hAnsi="宋体" w:eastAsia="宋体" w:cs="宋体"/>
          <w:b/>
          <w:color w:val="auto"/>
          <w:kern w:val="0"/>
          <w:sz w:val="32"/>
          <w:szCs w:val="32"/>
          <w:highlight w:val="none"/>
        </w:rPr>
      </w:pPr>
    </w:p>
    <w:p w14:paraId="55D82E9C">
      <w:pPr>
        <w:jc w:val="center"/>
        <w:rPr>
          <w:rFonts w:hint="eastAsia" w:ascii="宋体" w:hAnsi="宋体" w:eastAsia="宋体" w:cs="宋体"/>
          <w:b/>
          <w:color w:val="auto"/>
          <w:kern w:val="0"/>
          <w:sz w:val="32"/>
          <w:szCs w:val="32"/>
          <w:highlight w:val="none"/>
        </w:rPr>
      </w:pPr>
    </w:p>
    <w:p w14:paraId="0BBEA6CC">
      <w:pPr>
        <w:pStyle w:val="63"/>
        <w:rPr>
          <w:rFonts w:hint="eastAsia" w:ascii="宋体" w:hAnsi="宋体" w:eastAsia="宋体" w:cs="宋体"/>
          <w:b/>
          <w:color w:val="auto"/>
          <w:kern w:val="0"/>
          <w:sz w:val="32"/>
          <w:szCs w:val="32"/>
          <w:highlight w:val="none"/>
        </w:rPr>
      </w:pPr>
    </w:p>
    <w:p w14:paraId="416DF8BF">
      <w:pPr>
        <w:pStyle w:val="53"/>
        <w:rPr>
          <w:rFonts w:hint="eastAsia" w:ascii="宋体" w:hAnsi="宋体" w:eastAsia="宋体" w:cs="宋体"/>
          <w:color w:val="auto"/>
          <w:highlight w:val="none"/>
        </w:rPr>
      </w:pPr>
    </w:p>
    <w:p w14:paraId="736CE0B7">
      <w:pPr>
        <w:jc w:val="center"/>
        <w:rPr>
          <w:rFonts w:hint="eastAsia" w:ascii="宋体" w:hAnsi="宋体" w:eastAsia="宋体" w:cs="宋体"/>
          <w:b/>
          <w:color w:val="auto"/>
          <w:kern w:val="0"/>
          <w:sz w:val="32"/>
          <w:szCs w:val="32"/>
          <w:highlight w:val="none"/>
        </w:rPr>
      </w:pPr>
    </w:p>
    <w:p w14:paraId="178EED98">
      <w:pPr>
        <w:jc w:val="center"/>
        <w:rPr>
          <w:rFonts w:hint="eastAsia" w:ascii="宋体" w:hAnsi="宋体" w:eastAsia="宋体" w:cs="宋体"/>
          <w:b/>
          <w:color w:val="auto"/>
          <w:kern w:val="0"/>
          <w:sz w:val="32"/>
          <w:szCs w:val="32"/>
          <w:highlight w:val="none"/>
        </w:rPr>
      </w:pPr>
    </w:p>
    <w:p w14:paraId="71F8598E">
      <w:pPr>
        <w:jc w:val="center"/>
        <w:rPr>
          <w:rFonts w:hint="eastAsia" w:ascii="宋体" w:hAnsi="宋体" w:eastAsia="宋体" w:cs="宋体"/>
          <w:b/>
          <w:color w:val="auto"/>
          <w:kern w:val="0"/>
          <w:sz w:val="32"/>
          <w:szCs w:val="32"/>
          <w:highlight w:val="none"/>
        </w:rPr>
      </w:pPr>
    </w:p>
    <w:p w14:paraId="27F24C3D">
      <w:pPr>
        <w:jc w:val="center"/>
        <w:rPr>
          <w:rFonts w:hint="eastAsia" w:ascii="宋体" w:hAnsi="宋体" w:eastAsia="宋体" w:cs="宋体"/>
          <w:b/>
          <w:color w:val="auto"/>
          <w:kern w:val="0"/>
          <w:sz w:val="32"/>
          <w:szCs w:val="32"/>
          <w:highlight w:val="none"/>
        </w:rPr>
      </w:pPr>
    </w:p>
    <w:p w14:paraId="1716E7DA">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AEA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A0F9F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E5745C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14:paraId="2F7D52C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6B91997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E00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D444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241A53C8">
            <w:pPr>
              <w:jc w:val="center"/>
              <w:rPr>
                <w:rFonts w:hint="eastAsia" w:ascii="宋体" w:hAnsi="宋体" w:eastAsia="宋体" w:cs="宋体"/>
                <w:b/>
                <w:color w:val="auto"/>
                <w:kern w:val="0"/>
                <w:sz w:val="32"/>
                <w:szCs w:val="32"/>
                <w:highlight w:val="none"/>
              </w:rPr>
            </w:pPr>
          </w:p>
        </w:tc>
        <w:tc>
          <w:tcPr>
            <w:tcW w:w="3546" w:type="dxa"/>
          </w:tcPr>
          <w:p w14:paraId="5E8DC0D8">
            <w:pPr>
              <w:jc w:val="center"/>
              <w:rPr>
                <w:rFonts w:hint="eastAsia" w:ascii="宋体" w:hAnsi="宋体" w:eastAsia="宋体" w:cs="宋体"/>
                <w:b/>
                <w:color w:val="auto"/>
                <w:kern w:val="0"/>
                <w:sz w:val="32"/>
                <w:szCs w:val="32"/>
                <w:highlight w:val="none"/>
              </w:rPr>
            </w:pPr>
          </w:p>
        </w:tc>
        <w:tc>
          <w:tcPr>
            <w:tcW w:w="1276" w:type="dxa"/>
          </w:tcPr>
          <w:p w14:paraId="35302948">
            <w:pPr>
              <w:jc w:val="center"/>
              <w:rPr>
                <w:rFonts w:hint="eastAsia" w:ascii="宋体" w:hAnsi="宋体" w:eastAsia="宋体" w:cs="宋体"/>
                <w:b/>
                <w:color w:val="auto"/>
                <w:kern w:val="0"/>
                <w:sz w:val="32"/>
                <w:szCs w:val="32"/>
                <w:highlight w:val="none"/>
              </w:rPr>
            </w:pPr>
          </w:p>
        </w:tc>
      </w:tr>
      <w:tr w14:paraId="53B4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8BE35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720C38C1">
            <w:pPr>
              <w:jc w:val="center"/>
              <w:rPr>
                <w:rFonts w:hint="eastAsia" w:ascii="宋体" w:hAnsi="宋体" w:eastAsia="宋体" w:cs="宋体"/>
                <w:b/>
                <w:color w:val="auto"/>
                <w:kern w:val="0"/>
                <w:sz w:val="32"/>
                <w:szCs w:val="32"/>
                <w:highlight w:val="none"/>
              </w:rPr>
            </w:pPr>
          </w:p>
        </w:tc>
        <w:tc>
          <w:tcPr>
            <w:tcW w:w="3546" w:type="dxa"/>
          </w:tcPr>
          <w:p w14:paraId="4F110A42">
            <w:pPr>
              <w:jc w:val="center"/>
              <w:rPr>
                <w:rFonts w:hint="eastAsia" w:ascii="宋体" w:hAnsi="宋体" w:eastAsia="宋体" w:cs="宋体"/>
                <w:b/>
                <w:color w:val="auto"/>
                <w:kern w:val="0"/>
                <w:sz w:val="32"/>
                <w:szCs w:val="32"/>
                <w:highlight w:val="none"/>
              </w:rPr>
            </w:pPr>
          </w:p>
        </w:tc>
        <w:tc>
          <w:tcPr>
            <w:tcW w:w="1276" w:type="dxa"/>
          </w:tcPr>
          <w:p w14:paraId="0E03C0DB">
            <w:pPr>
              <w:jc w:val="center"/>
              <w:rPr>
                <w:rFonts w:hint="eastAsia" w:ascii="宋体" w:hAnsi="宋体" w:eastAsia="宋体" w:cs="宋体"/>
                <w:b/>
                <w:color w:val="auto"/>
                <w:kern w:val="0"/>
                <w:sz w:val="32"/>
                <w:szCs w:val="32"/>
                <w:highlight w:val="none"/>
              </w:rPr>
            </w:pPr>
          </w:p>
        </w:tc>
      </w:tr>
      <w:tr w14:paraId="45BD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BA37C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B32DAB1">
            <w:pPr>
              <w:jc w:val="center"/>
              <w:rPr>
                <w:rFonts w:hint="eastAsia" w:ascii="宋体" w:hAnsi="宋体" w:eastAsia="宋体" w:cs="宋体"/>
                <w:b/>
                <w:color w:val="auto"/>
                <w:kern w:val="0"/>
                <w:sz w:val="32"/>
                <w:szCs w:val="32"/>
                <w:highlight w:val="none"/>
              </w:rPr>
            </w:pPr>
          </w:p>
        </w:tc>
        <w:tc>
          <w:tcPr>
            <w:tcW w:w="3546" w:type="dxa"/>
          </w:tcPr>
          <w:p w14:paraId="5F283DC9">
            <w:pPr>
              <w:jc w:val="center"/>
              <w:rPr>
                <w:rFonts w:hint="eastAsia" w:ascii="宋体" w:hAnsi="宋体" w:eastAsia="宋体" w:cs="宋体"/>
                <w:b/>
                <w:color w:val="auto"/>
                <w:kern w:val="0"/>
                <w:sz w:val="32"/>
                <w:szCs w:val="32"/>
                <w:highlight w:val="none"/>
              </w:rPr>
            </w:pPr>
          </w:p>
        </w:tc>
        <w:tc>
          <w:tcPr>
            <w:tcW w:w="1276" w:type="dxa"/>
          </w:tcPr>
          <w:p w14:paraId="679945C2">
            <w:pPr>
              <w:jc w:val="center"/>
              <w:rPr>
                <w:rFonts w:hint="eastAsia" w:ascii="宋体" w:hAnsi="宋体" w:eastAsia="宋体" w:cs="宋体"/>
                <w:b/>
                <w:color w:val="auto"/>
                <w:kern w:val="0"/>
                <w:sz w:val="32"/>
                <w:szCs w:val="32"/>
                <w:highlight w:val="none"/>
              </w:rPr>
            </w:pPr>
          </w:p>
        </w:tc>
      </w:tr>
    </w:tbl>
    <w:p w14:paraId="60F6499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14:paraId="140CD6CE">
      <w:pPr>
        <w:jc w:val="center"/>
        <w:rPr>
          <w:rFonts w:hint="eastAsia" w:ascii="宋体" w:hAnsi="宋体" w:eastAsia="宋体" w:cs="宋体"/>
          <w:b/>
          <w:color w:val="auto"/>
          <w:kern w:val="0"/>
          <w:sz w:val="32"/>
          <w:szCs w:val="32"/>
          <w:highlight w:val="none"/>
        </w:rPr>
      </w:pPr>
    </w:p>
    <w:p w14:paraId="07F62B5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480E611">
      <w:pPr>
        <w:jc w:val="center"/>
        <w:rPr>
          <w:rFonts w:hint="eastAsia" w:ascii="宋体" w:hAnsi="宋体" w:eastAsia="宋体" w:cs="宋体"/>
          <w:b/>
          <w:color w:val="auto"/>
          <w:kern w:val="0"/>
          <w:sz w:val="32"/>
          <w:szCs w:val="32"/>
          <w:highlight w:val="none"/>
        </w:rPr>
      </w:pPr>
    </w:p>
    <w:p w14:paraId="006E25E7">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76944F">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1E886A5E">
      <w:pPr>
        <w:snapToGrid w:val="0"/>
        <w:spacing w:line="360" w:lineRule="auto"/>
        <w:rPr>
          <w:rFonts w:hint="eastAsia" w:ascii="宋体" w:hAnsi="宋体" w:eastAsia="宋体" w:cs="宋体"/>
          <w:color w:val="auto"/>
          <w:sz w:val="24"/>
          <w:highlight w:val="none"/>
        </w:rPr>
      </w:pPr>
    </w:p>
    <w:p w14:paraId="5909E05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27FEA3C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6E9CA65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CDD988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302A7C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803854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7C71E1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E17C19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55823C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14B2579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F38DB3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02DC0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82F220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A622DD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1779E8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6277ED8">
      <w:pPr>
        <w:spacing w:line="360" w:lineRule="auto"/>
        <w:jc w:val="center"/>
        <w:rPr>
          <w:rFonts w:hint="eastAsia" w:ascii="宋体" w:hAnsi="宋体" w:eastAsia="宋体" w:cs="宋体"/>
          <w:b/>
          <w:bCs/>
          <w:color w:val="auto"/>
          <w:sz w:val="24"/>
          <w:highlight w:val="none"/>
        </w:rPr>
      </w:pPr>
    </w:p>
    <w:p w14:paraId="2274731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AE915EC">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p>
    <w:p w14:paraId="72AC8C1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77A01B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27EF5B8">
      <w:pPr>
        <w:spacing w:line="360" w:lineRule="auto"/>
        <w:jc w:val="center"/>
        <w:outlineLvl w:val="0"/>
        <w:rPr>
          <w:rFonts w:hint="eastAsia" w:ascii="宋体" w:hAnsi="宋体" w:eastAsia="宋体" w:cs="宋体"/>
          <w:b/>
          <w:color w:val="auto"/>
          <w:kern w:val="0"/>
          <w:sz w:val="36"/>
          <w:szCs w:val="36"/>
          <w:highlight w:val="none"/>
        </w:rPr>
      </w:pPr>
    </w:p>
    <w:p w14:paraId="3A4D11F9">
      <w:pPr>
        <w:snapToGrid w:val="0"/>
        <w:spacing w:line="360" w:lineRule="auto"/>
        <w:rPr>
          <w:rFonts w:hint="eastAsia" w:ascii="宋体" w:hAnsi="宋体" w:eastAsia="宋体" w:cs="宋体"/>
          <w:color w:val="auto"/>
          <w:sz w:val="24"/>
          <w:highlight w:val="none"/>
        </w:rPr>
        <w:sectPr>
          <w:headerReference r:id="rId8" w:type="first"/>
          <w:footerReference r:id="rId10" w:type="first"/>
          <w:headerReference r:id="rId7" w:type="default"/>
          <w:footerReference r:id="rId9" w:type="default"/>
          <w:pgSz w:w="11906" w:h="16838"/>
          <w:pgMar w:top="1247" w:right="1417" w:bottom="1247" w:left="1417" w:header="851" w:footer="992" w:gutter="0"/>
          <w:cols w:space="0" w:num="1"/>
          <w:titlePg/>
          <w:docGrid w:linePitch="312" w:charSpace="0"/>
        </w:sectPr>
      </w:pPr>
      <w:r>
        <w:rPr>
          <w:rFonts w:hint="eastAsia" w:ascii="宋体" w:hAnsi="宋体" w:eastAsia="宋体" w:cs="宋体"/>
          <w:color w:val="auto"/>
          <w:sz w:val="24"/>
          <w:highlight w:val="none"/>
        </w:rPr>
        <w:t>（1）交易一览表（报价表）………………………………………………………（页码）</w:t>
      </w:r>
    </w:p>
    <w:p w14:paraId="21DB9097">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5CB83ED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442F17A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59B6990">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409"/>
        <w:gridCol w:w="2757"/>
        <w:gridCol w:w="3879"/>
        <w:gridCol w:w="4805"/>
      </w:tblGrid>
      <w:tr w14:paraId="02ED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5EE581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14:paraId="462688A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757" w:type="dxa"/>
            <w:tcBorders>
              <w:top w:val="single" w:color="auto" w:sz="4" w:space="0"/>
              <w:left w:val="single" w:color="auto" w:sz="4" w:space="0"/>
              <w:bottom w:val="single" w:color="auto" w:sz="4" w:space="0"/>
              <w:right w:val="single" w:color="auto" w:sz="4" w:space="0"/>
            </w:tcBorders>
            <w:vAlign w:val="center"/>
          </w:tcPr>
          <w:p w14:paraId="2F679DA6">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具体内容</w:t>
            </w:r>
          </w:p>
        </w:tc>
        <w:tc>
          <w:tcPr>
            <w:tcW w:w="3879" w:type="dxa"/>
            <w:tcBorders>
              <w:top w:val="single" w:color="auto" w:sz="4" w:space="0"/>
              <w:left w:val="single" w:color="auto" w:sz="4" w:space="0"/>
              <w:bottom w:val="single" w:color="auto" w:sz="4" w:space="0"/>
              <w:right w:val="single" w:color="auto" w:sz="4" w:space="0"/>
            </w:tcBorders>
            <w:vAlign w:val="center"/>
          </w:tcPr>
          <w:p w14:paraId="797DC08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4805" w:type="dxa"/>
            <w:tcBorders>
              <w:top w:val="single" w:color="auto" w:sz="4" w:space="0"/>
              <w:left w:val="single" w:color="auto" w:sz="4" w:space="0"/>
              <w:bottom w:val="single" w:color="auto" w:sz="4" w:space="0"/>
              <w:right w:val="single" w:color="auto" w:sz="4" w:space="0"/>
            </w:tcBorders>
            <w:vAlign w:val="center"/>
          </w:tcPr>
          <w:p w14:paraId="23CEEC9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75CF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173A215">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14:paraId="178D6657">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lang w:val="en-US" w:eastAsia="zh-CN"/>
              </w:rPr>
              <w:t>宁围街道宁牧未来社区城市书房运营项目</w:t>
            </w:r>
          </w:p>
        </w:tc>
        <w:tc>
          <w:tcPr>
            <w:tcW w:w="2757" w:type="dxa"/>
            <w:tcBorders>
              <w:top w:val="single" w:color="auto" w:sz="4" w:space="0"/>
              <w:left w:val="single" w:color="auto" w:sz="4" w:space="0"/>
              <w:bottom w:val="single" w:color="auto" w:sz="4" w:space="0"/>
              <w:right w:val="single" w:color="auto" w:sz="4" w:space="0"/>
            </w:tcBorders>
            <w:vAlign w:val="center"/>
          </w:tcPr>
          <w:p w14:paraId="5CD4DBF6">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lang w:val="en-US" w:eastAsia="zh-CN"/>
              </w:rPr>
              <w:t>宁围街道宁牧未来社区城市书房运营项目</w:t>
            </w:r>
          </w:p>
        </w:tc>
        <w:tc>
          <w:tcPr>
            <w:tcW w:w="3879" w:type="dxa"/>
            <w:tcBorders>
              <w:top w:val="single" w:color="auto" w:sz="4" w:space="0"/>
              <w:left w:val="single" w:color="auto" w:sz="4" w:space="0"/>
              <w:bottom w:val="single" w:color="auto" w:sz="4" w:space="0"/>
              <w:right w:val="single" w:color="auto" w:sz="4" w:space="0"/>
            </w:tcBorders>
            <w:vAlign w:val="center"/>
          </w:tcPr>
          <w:p w14:paraId="0B54CD02">
            <w:pPr>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val="0"/>
                <w:bCs/>
                <w:color w:val="auto"/>
                <w:sz w:val="24"/>
                <w:highlight w:val="none"/>
                <w:lang w:val="en-US" w:eastAsia="zh-CN"/>
              </w:rPr>
              <w:t>宁围街道宁牧未来社区城市书房运营项目</w:t>
            </w:r>
          </w:p>
        </w:tc>
        <w:tc>
          <w:tcPr>
            <w:tcW w:w="4805" w:type="dxa"/>
            <w:tcBorders>
              <w:top w:val="single" w:color="auto" w:sz="4" w:space="0"/>
              <w:left w:val="single" w:color="auto" w:sz="4" w:space="0"/>
              <w:bottom w:val="single" w:color="auto" w:sz="4" w:space="0"/>
              <w:right w:val="single" w:color="auto" w:sz="4" w:space="0"/>
            </w:tcBorders>
            <w:vAlign w:val="center"/>
          </w:tcPr>
          <w:p w14:paraId="1E722942">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5年</w:t>
            </w:r>
          </w:p>
        </w:tc>
      </w:tr>
      <w:tr w14:paraId="728A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760" w:type="dxa"/>
            <w:gridSpan w:val="4"/>
            <w:tcBorders>
              <w:top w:val="single" w:color="auto" w:sz="4" w:space="0"/>
              <w:left w:val="single" w:color="auto" w:sz="4" w:space="0"/>
              <w:bottom w:val="single" w:color="auto" w:sz="4" w:space="0"/>
              <w:right w:val="single" w:color="auto" w:sz="4" w:space="0"/>
            </w:tcBorders>
            <w:vAlign w:val="center"/>
          </w:tcPr>
          <w:p w14:paraId="172F4452">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投标报价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lang w:val="en-US" w:eastAsia="zh-CN"/>
              </w:rPr>
              <w:t>元</w:t>
            </w:r>
          </w:p>
        </w:tc>
        <w:tc>
          <w:tcPr>
            <w:tcW w:w="4805" w:type="dxa"/>
            <w:tcBorders>
              <w:top w:val="single" w:color="auto" w:sz="4" w:space="0"/>
              <w:left w:val="single" w:color="auto" w:sz="4" w:space="0"/>
              <w:bottom w:val="single" w:color="auto" w:sz="4" w:space="0"/>
              <w:right w:val="single" w:color="auto" w:sz="4" w:space="0"/>
            </w:tcBorders>
            <w:vAlign w:val="center"/>
          </w:tcPr>
          <w:p w14:paraId="7DE7E9B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本项目无报价要求，</w:t>
            </w:r>
            <w:r>
              <w:rPr>
                <w:rFonts w:hint="eastAsia" w:ascii="宋体" w:hAnsi="宋体" w:eastAsia="宋体" w:cs="宋体"/>
                <w:color w:val="auto"/>
                <w:sz w:val="24"/>
                <w:highlight w:val="none"/>
                <w:lang w:val="en-US" w:eastAsia="zh-CN"/>
              </w:rPr>
              <w:t>按0元报价</w:t>
            </w:r>
            <w:r>
              <w:rPr>
                <w:rFonts w:hint="eastAsia" w:ascii="宋体" w:hAnsi="宋体" w:cs="宋体"/>
                <w:color w:val="auto"/>
                <w:sz w:val="24"/>
                <w:highlight w:val="none"/>
                <w:lang w:val="en-US" w:eastAsia="zh-CN"/>
              </w:rPr>
              <w:t>。</w:t>
            </w:r>
          </w:p>
        </w:tc>
      </w:tr>
    </w:tbl>
    <w:p w14:paraId="2D29A182">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094CB61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49B8281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58CB9CE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2A53100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67DBED3D">
      <w:pPr>
        <w:snapToGrid w:val="0"/>
        <w:spacing w:line="360" w:lineRule="auto"/>
        <w:ind w:firstLine="720" w:firstLineChars="300"/>
        <w:jc w:val="center"/>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7E84C5E5">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B57B5D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3927FAF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0F57647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23BC1F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p>
    <w:p w14:paraId="5614B60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2078B78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463F48C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01E728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1599DF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2F67E90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3580B8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p>
    <w:p w14:paraId="768959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异议项目的编号：包号：</w:t>
      </w:r>
    </w:p>
    <w:p w14:paraId="4C61A2A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p>
    <w:p w14:paraId="763B02D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p>
    <w:p w14:paraId="2BF734E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03F0CB6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p>
    <w:p w14:paraId="474AE63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5BAA0AC5">
      <w:pPr>
        <w:snapToGrid w:val="0"/>
        <w:spacing w:line="360" w:lineRule="auto"/>
        <w:rPr>
          <w:rFonts w:hint="eastAsia" w:ascii="宋体" w:hAnsi="宋体" w:eastAsia="宋体" w:cs="宋体"/>
          <w:color w:val="auto"/>
          <w:sz w:val="24"/>
          <w:highlight w:val="none"/>
        </w:rPr>
      </w:pPr>
    </w:p>
    <w:p w14:paraId="299B91C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69E4911C">
      <w:pPr>
        <w:snapToGrid w:val="0"/>
        <w:spacing w:line="360" w:lineRule="auto"/>
        <w:rPr>
          <w:rFonts w:hint="eastAsia" w:ascii="宋体" w:hAnsi="宋体" w:eastAsia="宋体" w:cs="宋体"/>
          <w:color w:val="auto"/>
          <w:sz w:val="24"/>
          <w:highlight w:val="none"/>
          <w:u w:val="dotted"/>
        </w:rPr>
      </w:pPr>
    </w:p>
    <w:p w14:paraId="7454F42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44254B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01A8F8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0CB48D9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1547D7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E59BC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D7A54CA">
      <w:pPr>
        <w:spacing w:line="360" w:lineRule="auto"/>
        <w:jc w:val="center"/>
        <w:rPr>
          <w:rFonts w:hint="eastAsia" w:ascii="宋体" w:hAnsi="宋体" w:eastAsia="宋体" w:cs="宋体"/>
          <w:b/>
          <w:bCs/>
          <w:color w:val="auto"/>
          <w:sz w:val="24"/>
          <w:highlight w:val="none"/>
        </w:rPr>
      </w:pPr>
    </w:p>
    <w:p w14:paraId="2A8C1CFB">
      <w:pPr>
        <w:spacing w:line="360" w:lineRule="auto"/>
        <w:rPr>
          <w:rFonts w:hint="eastAsia" w:ascii="宋体" w:hAnsi="宋体" w:eastAsia="宋体" w:cs="宋体"/>
          <w:b/>
          <w:color w:val="auto"/>
          <w:sz w:val="24"/>
          <w:highlight w:val="none"/>
        </w:rPr>
      </w:pPr>
    </w:p>
    <w:p w14:paraId="4CB050AC">
      <w:pPr>
        <w:spacing w:line="360" w:lineRule="auto"/>
        <w:rPr>
          <w:rFonts w:hint="eastAsia" w:ascii="宋体" w:hAnsi="宋体" w:eastAsia="宋体" w:cs="宋体"/>
          <w:b/>
          <w:color w:val="auto"/>
          <w:sz w:val="24"/>
          <w:highlight w:val="none"/>
        </w:rPr>
      </w:pPr>
    </w:p>
    <w:p w14:paraId="5E60D29D">
      <w:pPr>
        <w:spacing w:line="360" w:lineRule="auto"/>
        <w:rPr>
          <w:rFonts w:hint="eastAsia" w:ascii="宋体" w:hAnsi="宋体" w:eastAsia="宋体" w:cs="宋体"/>
          <w:b/>
          <w:color w:val="auto"/>
          <w:sz w:val="24"/>
          <w:highlight w:val="none"/>
        </w:rPr>
      </w:pPr>
    </w:p>
    <w:p w14:paraId="5CAC6A2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3172963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4ACAA47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586DC59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7C72696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753C170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51177A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1543E74A">
      <w:pPr>
        <w:widowControl/>
        <w:spacing w:line="360" w:lineRule="auto"/>
        <w:ind w:firstLine="600" w:firstLineChars="200"/>
        <w:jc w:val="left"/>
        <w:rPr>
          <w:rFonts w:hint="eastAsia" w:ascii="宋体" w:hAnsi="宋体" w:eastAsia="宋体" w:cs="宋体"/>
          <w:color w:val="auto"/>
          <w:sz w:val="30"/>
          <w:szCs w:val="30"/>
          <w:highlight w:val="none"/>
        </w:rPr>
      </w:pPr>
    </w:p>
    <w:p w14:paraId="0D34B2A3">
      <w:pPr>
        <w:spacing w:line="360" w:lineRule="auto"/>
        <w:jc w:val="center"/>
        <w:rPr>
          <w:rFonts w:hint="eastAsia" w:ascii="宋体" w:hAnsi="宋体" w:eastAsia="宋体" w:cs="宋体"/>
          <w:b/>
          <w:color w:val="auto"/>
          <w:spacing w:val="6"/>
          <w:sz w:val="32"/>
          <w:szCs w:val="32"/>
          <w:highlight w:val="none"/>
        </w:rPr>
      </w:pPr>
    </w:p>
    <w:p w14:paraId="55671146">
      <w:pPr>
        <w:spacing w:line="360" w:lineRule="auto"/>
        <w:jc w:val="center"/>
        <w:rPr>
          <w:rFonts w:hint="eastAsia" w:ascii="宋体" w:hAnsi="宋体" w:eastAsia="宋体" w:cs="宋体"/>
          <w:b/>
          <w:color w:val="auto"/>
          <w:spacing w:val="6"/>
          <w:sz w:val="32"/>
          <w:szCs w:val="32"/>
          <w:highlight w:val="none"/>
        </w:rPr>
      </w:pPr>
    </w:p>
    <w:p w14:paraId="2D329893">
      <w:pPr>
        <w:spacing w:line="360" w:lineRule="auto"/>
        <w:jc w:val="center"/>
        <w:rPr>
          <w:rFonts w:hint="eastAsia" w:ascii="宋体" w:hAnsi="宋体" w:eastAsia="宋体" w:cs="宋体"/>
          <w:b/>
          <w:color w:val="auto"/>
          <w:spacing w:val="6"/>
          <w:sz w:val="32"/>
          <w:szCs w:val="32"/>
          <w:highlight w:val="none"/>
        </w:rPr>
      </w:pPr>
    </w:p>
    <w:p w14:paraId="4326E4F4">
      <w:pPr>
        <w:spacing w:line="360" w:lineRule="auto"/>
        <w:jc w:val="center"/>
        <w:rPr>
          <w:rFonts w:hint="eastAsia" w:ascii="宋体" w:hAnsi="宋体" w:eastAsia="宋体" w:cs="宋体"/>
          <w:b/>
          <w:color w:val="auto"/>
          <w:spacing w:val="6"/>
          <w:sz w:val="32"/>
          <w:szCs w:val="32"/>
          <w:highlight w:val="none"/>
        </w:rPr>
      </w:pPr>
    </w:p>
    <w:p w14:paraId="72BAF36E">
      <w:pPr>
        <w:spacing w:line="360" w:lineRule="auto"/>
        <w:jc w:val="center"/>
        <w:rPr>
          <w:rFonts w:hint="eastAsia" w:ascii="宋体" w:hAnsi="宋体" w:eastAsia="宋体" w:cs="宋体"/>
          <w:b/>
          <w:color w:val="auto"/>
          <w:spacing w:val="6"/>
          <w:sz w:val="32"/>
          <w:szCs w:val="32"/>
          <w:highlight w:val="none"/>
        </w:rPr>
      </w:pPr>
    </w:p>
    <w:p w14:paraId="25EEF2CA">
      <w:pPr>
        <w:spacing w:line="360" w:lineRule="auto"/>
        <w:jc w:val="center"/>
        <w:rPr>
          <w:rFonts w:hint="eastAsia" w:ascii="宋体" w:hAnsi="宋体" w:eastAsia="宋体" w:cs="宋体"/>
          <w:b/>
          <w:color w:val="auto"/>
          <w:spacing w:val="6"/>
          <w:sz w:val="32"/>
          <w:szCs w:val="32"/>
          <w:highlight w:val="none"/>
        </w:rPr>
      </w:pPr>
    </w:p>
    <w:p w14:paraId="129004BD">
      <w:pPr>
        <w:spacing w:line="360" w:lineRule="auto"/>
        <w:jc w:val="center"/>
        <w:rPr>
          <w:rFonts w:hint="eastAsia" w:ascii="宋体" w:hAnsi="宋体" w:eastAsia="宋体" w:cs="宋体"/>
          <w:b/>
          <w:color w:val="auto"/>
          <w:spacing w:val="6"/>
          <w:sz w:val="32"/>
          <w:szCs w:val="32"/>
          <w:highlight w:val="none"/>
        </w:rPr>
      </w:pPr>
    </w:p>
    <w:p w14:paraId="1C6E39B8">
      <w:pPr>
        <w:spacing w:line="360" w:lineRule="auto"/>
        <w:jc w:val="center"/>
        <w:rPr>
          <w:rFonts w:hint="eastAsia" w:ascii="宋体" w:hAnsi="宋体" w:eastAsia="宋体" w:cs="宋体"/>
          <w:b/>
          <w:color w:val="auto"/>
          <w:spacing w:val="6"/>
          <w:sz w:val="32"/>
          <w:szCs w:val="32"/>
          <w:highlight w:val="none"/>
        </w:rPr>
      </w:pPr>
    </w:p>
    <w:p w14:paraId="74E59D3B">
      <w:pPr>
        <w:spacing w:line="360" w:lineRule="auto"/>
        <w:jc w:val="center"/>
        <w:rPr>
          <w:rFonts w:hint="eastAsia" w:ascii="宋体" w:hAnsi="宋体" w:eastAsia="宋体" w:cs="宋体"/>
          <w:b/>
          <w:color w:val="auto"/>
          <w:spacing w:val="6"/>
          <w:sz w:val="32"/>
          <w:szCs w:val="32"/>
          <w:highlight w:val="none"/>
        </w:rPr>
      </w:pPr>
    </w:p>
    <w:p w14:paraId="54933B23">
      <w:pPr>
        <w:spacing w:line="360" w:lineRule="auto"/>
        <w:jc w:val="center"/>
        <w:rPr>
          <w:rFonts w:hint="eastAsia" w:ascii="宋体" w:hAnsi="宋体" w:eastAsia="宋体" w:cs="宋体"/>
          <w:b/>
          <w:color w:val="auto"/>
          <w:spacing w:val="6"/>
          <w:sz w:val="32"/>
          <w:szCs w:val="32"/>
          <w:highlight w:val="none"/>
        </w:rPr>
      </w:pPr>
    </w:p>
    <w:p w14:paraId="78C3C61C">
      <w:pPr>
        <w:spacing w:line="360" w:lineRule="auto"/>
        <w:jc w:val="center"/>
        <w:rPr>
          <w:rFonts w:hint="eastAsia" w:ascii="宋体" w:hAnsi="宋体" w:eastAsia="宋体" w:cs="宋体"/>
          <w:b/>
          <w:color w:val="auto"/>
          <w:spacing w:val="6"/>
          <w:sz w:val="32"/>
          <w:szCs w:val="32"/>
          <w:highlight w:val="none"/>
        </w:rPr>
      </w:pPr>
    </w:p>
    <w:p w14:paraId="0E0F6DEC">
      <w:pPr>
        <w:spacing w:line="360" w:lineRule="auto"/>
        <w:jc w:val="center"/>
        <w:rPr>
          <w:rFonts w:hint="eastAsia" w:ascii="宋体" w:hAnsi="宋体" w:eastAsia="宋体" w:cs="宋体"/>
          <w:b/>
          <w:color w:val="auto"/>
          <w:spacing w:val="6"/>
          <w:sz w:val="32"/>
          <w:szCs w:val="32"/>
          <w:highlight w:val="none"/>
        </w:rPr>
      </w:pPr>
    </w:p>
    <w:p w14:paraId="2D19B9A6">
      <w:pPr>
        <w:spacing w:line="360" w:lineRule="auto"/>
        <w:jc w:val="left"/>
        <w:rPr>
          <w:rFonts w:hint="eastAsia" w:ascii="宋体" w:hAnsi="宋体" w:eastAsia="宋体" w:cs="宋体"/>
          <w:b/>
          <w:color w:val="auto"/>
          <w:spacing w:val="6"/>
          <w:sz w:val="32"/>
          <w:szCs w:val="32"/>
          <w:highlight w:val="none"/>
        </w:rPr>
      </w:pPr>
    </w:p>
    <w:p w14:paraId="5FE9348B">
      <w:pPr>
        <w:spacing w:line="360" w:lineRule="auto"/>
        <w:jc w:val="left"/>
        <w:rPr>
          <w:rFonts w:hint="eastAsia" w:ascii="宋体" w:hAnsi="宋体" w:eastAsia="宋体" w:cs="宋体"/>
          <w:b/>
          <w:color w:val="auto"/>
          <w:spacing w:val="6"/>
          <w:sz w:val="32"/>
          <w:szCs w:val="32"/>
          <w:highlight w:val="none"/>
        </w:rPr>
      </w:pPr>
    </w:p>
    <w:p w14:paraId="61F0A20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5F6CBF3E">
      <w:pPr>
        <w:spacing w:line="360" w:lineRule="auto"/>
        <w:jc w:val="center"/>
        <w:rPr>
          <w:rFonts w:hint="eastAsia" w:ascii="宋体" w:hAnsi="宋体" w:eastAsia="宋体" w:cs="宋体"/>
          <w:b/>
          <w:color w:val="auto"/>
          <w:sz w:val="24"/>
          <w:highlight w:val="none"/>
        </w:rPr>
      </w:pPr>
    </w:p>
    <w:p w14:paraId="459CDFB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DA685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E70BB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181948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5A6997B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3DD91C2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367068F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205D075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3D90ADE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323749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72AAF1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7B28C6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0F139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F5DDA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p>
    <w:p w14:paraId="68A4C4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28B3CD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0D2094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8E9BD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p>
    <w:p w14:paraId="735941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交易编号：包号：</w:t>
      </w:r>
    </w:p>
    <w:p w14:paraId="36C166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p>
    <w:p w14:paraId="14B1614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02A9F5D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54531FB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08C343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46B45AD1">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投诉人于年月日,向提出异议，异议事项为：</w:t>
      </w:r>
    </w:p>
    <w:p w14:paraId="5414CDA0">
      <w:pPr>
        <w:spacing w:line="360" w:lineRule="auto"/>
        <w:rPr>
          <w:rFonts w:hint="eastAsia" w:ascii="宋体" w:hAnsi="宋体" w:eastAsia="宋体" w:cs="宋体"/>
          <w:color w:val="auto"/>
          <w:sz w:val="24"/>
          <w:highlight w:val="none"/>
          <w:u w:val="dotted"/>
        </w:rPr>
      </w:pPr>
    </w:p>
    <w:p w14:paraId="1EC748B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于年月日,就异议事项作出了答复/没有在法定期限内作出答复。</w:t>
      </w:r>
    </w:p>
    <w:p w14:paraId="3B40B9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4B68CF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3B0C51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D54963C">
      <w:pPr>
        <w:spacing w:line="360" w:lineRule="auto"/>
        <w:rPr>
          <w:rFonts w:hint="eastAsia" w:ascii="宋体" w:hAnsi="宋体" w:eastAsia="宋体" w:cs="宋体"/>
          <w:color w:val="auto"/>
          <w:sz w:val="24"/>
          <w:highlight w:val="none"/>
          <w:u w:val="dotted"/>
        </w:rPr>
      </w:pPr>
    </w:p>
    <w:p w14:paraId="72C94A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6AD2BA7F">
      <w:pPr>
        <w:spacing w:line="360" w:lineRule="auto"/>
        <w:rPr>
          <w:rFonts w:hint="eastAsia" w:ascii="宋体" w:hAnsi="宋体" w:eastAsia="宋体" w:cs="宋体"/>
          <w:color w:val="auto"/>
          <w:sz w:val="24"/>
          <w:highlight w:val="none"/>
          <w:u w:val="dotted"/>
        </w:rPr>
      </w:pPr>
    </w:p>
    <w:p w14:paraId="53EF07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73D2B5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47590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13CD7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6835AA55">
      <w:pPr>
        <w:spacing w:line="360" w:lineRule="auto"/>
        <w:rPr>
          <w:rFonts w:hint="eastAsia" w:ascii="宋体" w:hAnsi="宋体" w:eastAsia="宋体" w:cs="宋体"/>
          <w:color w:val="auto"/>
          <w:sz w:val="24"/>
          <w:highlight w:val="none"/>
          <w:u w:val="single"/>
        </w:rPr>
      </w:pPr>
    </w:p>
    <w:p w14:paraId="35EE0B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3065B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C6D66F5">
      <w:pPr>
        <w:spacing w:line="360" w:lineRule="auto"/>
        <w:rPr>
          <w:rFonts w:hint="eastAsia" w:ascii="宋体" w:hAnsi="宋体" w:eastAsia="宋体" w:cs="宋体"/>
          <w:b/>
          <w:color w:val="auto"/>
          <w:sz w:val="24"/>
          <w:highlight w:val="none"/>
        </w:rPr>
      </w:pPr>
    </w:p>
    <w:p w14:paraId="746AC57B">
      <w:pPr>
        <w:spacing w:line="360" w:lineRule="auto"/>
        <w:rPr>
          <w:rFonts w:hint="eastAsia" w:ascii="宋体" w:hAnsi="宋体" w:eastAsia="宋体" w:cs="宋体"/>
          <w:b/>
          <w:color w:val="auto"/>
          <w:sz w:val="24"/>
          <w:highlight w:val="none"/>
        </w:rPr>
      </w:pPr>
    </w:p>
    <w:p w14:paraId="129A5A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52EDCA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3EF6163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EE2DAA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210DD8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0C14329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5BA9B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B98080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AE94C3">
      <w:pPr>
        <w:spacing w:line="360" w:lineRule="auto"/>
        <w:rPr>
          <w:rFonts w:hint="eastAsia" w:ascii="宋体" w:hAnsi="宋体" w:eastAsia="宋体" w:cs="宋体"/>
          <w:b/>
          <w:color w:val="auto"/>
          <w:sz w:val="24"/>
          <w:highlight w:val="none"/>
        </w:rPr>
      </w:pPr>
    </w:p>
    <w:p w14:paraId="4AF42E92">
      <w:pPr>
        <w:autoSpaceDE w:val="0"/>
        <w:autoSpaceDN w:val="0"/>
        <w:jc w:val="center"/>
        <w:rPr>
          <w:rFonts w:hint="eastAsia" w:ascii="宋体" w:hAnsi="宋体" w:eastAsia="宋体" w:cs="宋体"/>
          <w:b/>
          <w:color w:val="auto"/>
          <w:spacing w:val="6"/>
          <w:sz w:val="32"/>
          <w:szCs w:val="32"/>
          <w:highlight w:val="none"/>
        </w:rPr>
      </w:pPr>
    </w:p>
    <w:p w14:paraId="081A1D0D">
      <w:pPr>
        <w:autoSpaceDE w:val="0"/>
        <w:autoSpaceDN w:val="0"/>
        <w:jc w:val="left"/>
        <w:rPr>
          <w:rFonts w:hint="eastAsia" w:ascii="宋体" w:hAnsi="宋体" w:eastAsia="宋体" w:cs="宋体"/>
          <w:b/>
          <w:color w:val="auto"/>
          <w:spacing w:val="6"/>
          <w:sz w:val="32"/>
          <w:szCs w:val="32"/>
          <w:highlight w:val="none"/>
        </w:rPr>
      </w:pPr>
    </w:p>
    <w:p w14:paraId="78AA486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0058206">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348B8490">
      <w:pPr>
        <w:autoSpaceDE w:val="0"/>
        <w:autoSpaceDN w:val="0"/>
        <w:jc w:val="center"/>
        <w:rPr>
          <w:rFonts w:hint="eastAsia" w:ascii="宋体" w:hAnsi="宋体" w:eastAsia="宋体" w:cs="宋体"/>
          <w:b/>
          <w:bCs/>
          <w:color w:val="auto"/>
          <w:sz w:val="32"/>
          <w:szCs w:val="32"/>
          <w:highlight w:val="none"/>
        </w:rPr>
      </w:pPr>
    </w:p>
    <w:p w14:paraId="533A0C1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0A2FC14C">
      <w:pPr>
        <w:spacing w:line="360" w:lineRule="auto"/>
        <w:rPr>
          <w:rFonts w:hint="eastAsia" w:ascii="宋体" w:hAnsi="宋体" w:eastAsia="宋体" w:cs="宋体"/>
          <w:color w:val="auto"/>
          <w:sz w:val="24"/>
          <w:highlight w:val="none"/>
          <w:u w:val="single"/>
        </w:rPr>
      </w:pPr>
    </w:p>
    <w:p w14:paraId="646B5B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73B416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53695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F59174E">
      <w:pPr>
        <w:spacing w:line="360" w:lineRule="auto"/>
        <w:ind w:firstLine="494"/>
        <w:rPr>
          <w:rFonts w:hint="eastAsia" w:ascii="宋体" w:hAnsi="宋体" w:eastAsia="宋体" w:cs="宋体"/>
          <w:color w:val="auto"/>
          <w:sz w:val="24"/>
          <w:highlight w:val="none"/>
        </w:rPr>
      </w:pPr>
    </w:p>
    <w:p w14:paraId="701A6910">
      <w:pPr>
        <w:spacing w:line="360" w:lineRule="auto"/>
        <w:ind w:firstLine="494"/>
        <w:rPr>
          <w:rFonts w:hint="eastAsia" w:ascii="宋体" w:hAnsi="宋体" w:eastAsia="宋体" w:cs="宋体"/>
          <w:color w:val="auto"/>
          <w:sz w:val="24"/>
          <w:highlight w:val="none"/>
        </w:rPr>
      </w:pPr>
    </w:p>
    <w:p w14:paraId="2EB3273D">
      <w:pPr>
        <w:spacing w:line="360" w:lineRule="auto"/>
        <w:ind w:firstLine="494"/>
        <w:rPr>
          <w:rFonts w:hint="eastAsia" w:ascii="宋体" w:hAnsi="宋体" w:eastAsia="宋体" w:cs="宋体"/>
          <w:color w:val="auto"/>
          <w:sz w:val="24"/>
          <w:highlight w:val="none"/>
        </w:rPr>
      </w:pPr>
    </w:p>
    <w:p w14:paraId="1E8A1E88">
      <w:pPr>
        <w:spacing w:line="360" w:lineRule="auto"/>
        <w:ind w:firstLine="494"/>
        <w:rPr>
          <w:rFonts w:hint="eastAsia" w:ascii="宋体" w:hAnsi="宋体" w:eastAsia="宋体" w:cs="宋体"/>
          <w:color w:val="auto"/>
          <w:sz w:val="24"/>
          <w:highlight w:val="none"/>
        </w:rPr>
      </w:pPr>
    </w:p>
    <w:p w14:paraId="678AE97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360CA2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C76CEB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B1F433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2DEFD966">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2DEFD966">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40C8584C">
      <w:pPr>
        <w:autoSpaceDE w:val="0"/>
        <w:autoSpaceDN w:val="0"/>
        <w:jc w:val="center"/>
        <w:rPr>
          <w:rFonts w:hint="eastAsia" w:ascii="宋体" w:hAnsi="宋体" w:eastAsia="宋体" w:cs="宋体"/>
          <w:b/>
          <w:color w:val="auto"/>
          <w:spacing w:val="6"/>
          <w:sz w:val="32"/>
          <w:szCs w:val="32"/>
          <w:highlight w:val="none"/>
        </w:rPr>
      </w:pPr>
    </w:p>
    <w:p w14:paraId="35D578D8">
      <w:pPr>
        <w:autoSpaceDE w:val="0"/>
        <w:autoSpaceDN w:val="0"/>
        <w:jc w:val="center"/>
        <w:rPr>
          <w:rFonts w:hint="eastAsia" w:ascii="宋体" w:hAnsi="宋体" w:eastAsia="宋体" w:cs="宋体"/>
          <w:b/>
          <w:color w:val="auto"/>
          <w:spacing w:val="6"/>
          <w:sz w:val="32"/>
          <w:szCs w:val="32"/>
          <w:highlight w:val="none"/>
        </w:rPr>
      </w:pPr>
    </w:p>
    <w:p w14:paraId="0220D0B2">
      <w:pPr>
        <w:autoSpaceDE w:val="0"/>
        <w:autoSpaceDN w:val="0"/>
        <w:jc w:val="center"/>
        <w:rPr>
          <w:rFonts w:hint="eastAsia" w:ascii="宋体" w:hAnsi="宋体" w:eastAsia="宋体" w:cs="宋体"/>
          <w:b/>
          <w:color w:val="auto"/>
          <w:spacing w:val="6"/>
          <w:sz w:val="32"/>
          <w:szCs w:val="32"/>
          <w:highlight w:val="none"/>
        </w:rPr>
      </w:pPr>
    </w:p>
    <w:p w14:paraId="415051BF">
      <w:pPr>
        <w:autoSpaceDE w:val="0"/>
        <w:autoSpaceDN w:val="0"/>
        <w:jc w:val="center"/>
        <w:rPr>
          <w:rFonts w:hint="eastAsia" w:ascii="宋体" w:hAnsi="宋体" w:eastAsia="宋体" w:cs="宋体"/>
          <w:b/>
          <w:color w:val="auto"/>
          <w:spacing w:val="6"/>
          <w:sz w:val="32"/>
          <w:szCs w:val="32"/>
          <w:highlight w:val="none"/>
        </w:rPr>
      </w:pPr>
    </w:p>
    <w:p w14:paraId="778D36D6">
      <w:pPr>
        <w:autoSpaceDE w:val="0"/>
        <w:autoSpaceDN w:val="0"/>
        <w:jc w:val="center"/>
        <w:rPr>
          <w:rFonts w:hint="eastAsia" w:ascii="宋体" w:hAnsi="宋体" w:eastAsia="宋体" w:cs="宋体"/>
          <w:b/>
          <w:color w:val="auto"/>
          <w:spacing w:val="6"/>
          <w:sz w:val="32"/>
          <w:szCs w:val="32"/>
          <w:highlight w:val="none"/>
        </w:rPr>
      </w:pPr>
    </w:p>
    <w:p w14:paraId="7FBD6A93">
      <w:pPr>
        <w:autoSpaceDE w:val="0"/>
        <w:autoSpaceDN w:val="0"/>
        <w:jc w:val="center"/>
        <w:rPr>
          <w:rFonts w:hint="eastAsia" w:ascii="宋体" w:hAnsi="宋体" w:eastAsia="宋体" w:cs="宋体"/>
          <w:b/>
          <w:color w:val="auto"/>
          <w:spacing w:val="6"/>
          <w:sz w:val="32"/>
          <w:szCs w:val="32"/>
          <w:highlight w:val="none"/>
        </w:rPr>
      </w:pPr>
    </w:p>
    <w:p w14:paraId="688E99B1">
      <w:pPr>
        <w:autoSpaceDE w:val="0"/>
        <w:autoSpaceDN w:val="0"/>
        <w:jc w:val="center"/>
        <w:rPr>
          <w:rFonts w:hint="eastAsia" w:ascii="宋体" w:hAnsi="宋体" w:eastAsia="宋体" w:cs="宋体"/>
          <w:b/>
          <w:color w:val="auto"/>
          <w:spacing w:val="6"/>
          <w:sz w:val="32"/>
          <w:szCs w:val="32"/>
          <w:highlight w:val="none"/>
        </w:rPr>
      </w:pPr>
    </w:p>
    <w:p w14:paraId="34DE2C2D">
      <w:pPr>
        <w:autoSpaceDE w:val="0"/>
        <w:autoSpaceDN w:val="0"/>
        <w:jc w:val="center"/>
        <w:rPr>
          <w:rFonts w:hint="eastAsia" w:ascii="宋体" w:hAnsi="宋体" w:eastAsia="宋体" w:cs="宋体"/>
          <w:b/>
          <w:color w:val="auto"/>
          <w:spacing w:val="6"/>
          <w:sz w:val="32"/>
          <w:szCs w:val="32"/>
          <w:highlight w:val="none"/>
        </w:rPr>
      </w:pPr>
    </w:p>
    <w:p w14:paraId="5F34F53C">
      <w:pPr>
        <w:autoSpaceDE w:val="0"/>
        <w:autoSpaceDN w:val="0"/>
        <w:jc w:val="center"/>
        <w:rPr>
          <w:rFonts w:hint="eastAsia" w:ascii="宋体" w:hAnsi="宋体" w:eastAsia="宋体" w:cs="宋体"/>
          <w:b/>
          <w:color w:val="auto"/>
          <w:spacing w:val="6"/>
          <w:sz w:val="32"/>
          <w:szCs w:val="32"/>
          <w:highlight w:val="none"/>
        </w:rPr>
      </w:pPr>
    </w:p>
    <w:p w14:paraId="1A9137AB">
      <w:pPr>
        <w:autoSpaceDE w:val="0"/>
        <w:autoSpaceDN w:val="0"/>
        <w:jc w:val="center"/>
        <w:rPr>
          <w:rFonts w:hint="eastAsia" w:ascii="宋体" w:hAnsi="宋体" w:eastAsia="宋体" w:cs="宋体"/>
          <w:b/>
          <w:color w:val="auto"/>
          <w:spacing w:val="6"/>
          <w:sz w:val="32"/>
          <w:szCs w:val="32"/>
          <w:highlight w:val="none"/>
        </w:rPr>
      </w:pPr>
    </w:p>
    <w:p w14:paraId="0201E551">
      <w:pPr>
        <w:autoSpaceDE w:val="0"/>
        <w:autoSpaceDN w:val="0"/>
        <w:jc w:val="center"/>
        <w:rPr>
          <w:rFonts w:hint="eastAsia" w:ascii="宋体" w:hAnsi="宋体" w:eastAsia="宋体" w:cs="宋体"/>
          <w:b/>
          <w:color w:val="auto"/>
          <w:spacing w:val="6"/>
          <w:sz w:val="32"/>
          <w:szCs w:val="32"/>
          <w:highlight w:val="none"/>
        </w:rPr>
      </w:pPr>
    </w:p>
    <w:p w14:paraId="2DB23214">
      <w:pPr>
        <w:autoSpaceDE w:val="0"/>
        <w:autoSpaceDN w:val="0"/>
        <w:jc w:val="center"/>
        <w:rPr>
          <w:rFonts w:hint="eastAsia" w:ascii="宋体" w:hAnsi="宋体" w:eastAsia="宋体" w:cs="宋体"/>
          <w:b/>
          <w:color w:val="auto"/>
          <w:spacing w:val="6"/>
          <w:sz w:val="32"/>
          <w:szCs w:val="32"/>
          <w:highlight w:val="none"/>
        </w:rPr>
      </w:pPr>
    </w:p>
    <w:p w14:paraId="5DA9EFB8">
      <w:pPr>
        <w:autoSpaceDE w:val="0"/>
        <w:autoSpaceDN w:val="0"/>
        <w:jc w:val="center"/>
        <w:rPr>
          <w:rFonts w:hint="eastAsia" w:ascii="宋体" w:hAnsi="宋体" w:eastAsia="宋体" w:cs="宋体"/>
          <w:b/>
          <w:color w:val="auto"/>
          <w:spacing w:val="6"/>
          <w:sz w:val="32"/>
          <w:szCs w:val="32"/>
          <w:highlight w:val="none"/>
        </w:rPr>
      </w:pPr>
    </w:p>
    <w:p w14:paraId="14CE234C">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952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210CB9">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5210CB9">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4B61">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DDACF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7CDDACF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AFCF7C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FDEE">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8A9BF9">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5C8A9BF9">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0D86CF4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F3B8">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2A1F54">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2B2A1F54">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174DC2E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12A6C">
    <w:pPr>
      <w:pStyle w:val="41"/>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F32BA8">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5EF32BA8">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C5BE">
    <w:pPr>
      <w:pStyle w:val="41"/>
      <w:framePr w:wrap="around" w:vAnchor="text" w:hAnchor="margin" w:xAlign="right" w:y="1"/>
      <w:rPr>
        <w:rStyle w:val="75"/>
      </w:rPr>
    </w:pPr>
    <w:r>
      <w:fldChar w:fldCharType="begin"/>
    </w:r>
    <w:r>
      <w:rPr>
        <w:rStyle w:val="75"/>
      </w:rPr>
      <w:instrText xml:space="preserve">PAGE  </w:instrText>
    </w:r>
    <w:r>
      <w:fldChar w:fldCharType="end"/>
    </w:r>
  </w:p>
  <w:p w14:paraId="04CDAFAA">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B0D2">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8B5AA0">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6A8B5AA0">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8762">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12040">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0CDE">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72A4F">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4D41">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7DC9">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D28F6"/>
    <w:multiLevelType w:val="singleLevel"/>
    <w:tmpl w:val="8BBD28F6"/>
    <w:lvl w:ilvl="0" w:tentative="0">
      <w:start w:val="1"/>
      <w:numFmt w:val="decimal"/>
      <w:suff w:val="nothing"/>
      <w:lvlText w:val="%1、"/>
      <w:lvlJc w:val="left"/>
    </w:lvl>
  </w:abstractNum>
  <w:abstractNum w:abstractNumId="1">
    <w:nsid w:val="C9068E0C"/>
    <w:multiLevelType w:val="singleLevel"/>
    <w:tmpl w:val="C9068E0C"/>
    <w:lvl w:ilvl="0" w:tentative="0">
      <w:start w:val="5"/>
      <w:numFmt w:val="chineseCounting"/>
      <w:suff w:val="space"/>
      <w:lvlText w:val="第%1部分"/>
      <w:lvlJc w:val="left"/>
      <w:rPr>
        <w:rFonts w:hint="eastAsia"/>
      </w:rPr>
    </w:lvl>
  </w:abstractNum>
  <w:abstractNum w:abstractNumId="2">
    <w:nsid w:val="434CA0FB"/>
    <w:multiLevelType w:val="singleLevel"/>
    <w:tmpl w:val="434CA0FB"/>
    <w:lvl w:ilvl="0" w:tentative="0">
      <w:start w:val="14"/>
      <w:numFmt w:val="decimal"/>
      <w:lvlText w:val="%1."/>
      <w:lvlJc w:val="left"/>
      <w:pPr>
        <w:tabs>
          <w:tab w:val="left" w:pos="312"/>
        </w:tabs>
      </w:pPr>
    </w:lvl>
  </w:abstractNum>
  <w:abstractNum w:abstractNumId="3">
    <w:nsid w:val="5559833E"/>
    <w:multiLevelType w:val="singleLevel"/>
    <w:tmpl w:val="5559833E"/>
    <w:lvl w:ilvl="0" w:tentative="0">
      <w:start w:val="1"/>
      <w:numFmt w:val="chineseCounting"/>
      <w:suff w:val="nothing"/>
      <w:lvlText w:val="%1、"/>
      <w:lvlJc w:val="left"/>
      <w:pPr>
        <w:ind w:left="0" w:firstLine="0"/>
      </w:p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bb3c683e-a90d-4dd8-9a6e-b4c6b02ee29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D29"/>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BAD"/>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DDE"/>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0C"/>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76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6F"/>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A23"/>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4AD"/>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3FF6"/>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8BB"/>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268"/>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79"/>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3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8F3D01"/>
    <w:rsid w:val="019F7441"/>
    <w:rsid w:val="01A06AA0"/>
    <w:rsid w:val="01B37585"/>
    <w:rsid w:val="01B5399D"/>
    <w:rsid w:val="01C064F8"/>
    <w:rsid w:val="01D55165"/>
    <w:rsid w:val="01DF6BF8"/>
    <w:rsid w:val="01EC2C57"/>
    <w:rsid w:val="02021298"/>
    <w:rsid w:val="020B640B"/>
    <w:rsid w:val="020C0EF6"/>
    <w:rsid w:val="025F0711"/>
    <w:rsid w:val="02631C2A"/>
    <w:rsid w:val="02644317"/>
    <w:rsid w:val="026B2E25"/>
    <w:rsid w:val="02824D4D"/>
    <w:rsid w:val="02BE3979"/>
    <w:rsid w:val="02D71277"/>
    <w:rsid w:val="02DC4B10"/>
    <w:rsid w:val="02DD76CE"/>
    <w:rsid w:val="02EC5A3E"/>
    <w:rsid w:val="02F36323"/>
    <w:rsid w:val="02F5619C"/>
    <w:rsid w:val="03142715"/>
    <w:rsid w:val="0326446A"/>
    <w:rsid w:val="032D5555"/>
    <w:rsid w:val="036634D2"/>
    <w:rsid w:val="03756463"/>
    <w:rsid w:val="038A68D9"/>
    <w:rsid w:val="039B5B6E"/>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FE18F3"/>
    <w:rsid w:val="08061376"/>
    <w:rsid w:val="08127C83"/>
    <w:rsid w:val="081A0204"/>
    <w:rsid w:val="08400A92"/>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8972F5"/>
    <w:rsid w:val="09A92330"/>
    <w:rsid w:val="09B06B87"/>
    <w:rsid w:val="09B53E47"/>
    <w:rsid w:val="09C13146"/>
    <w:rsid w:val="09E04166"/>
    <w:rsid w:val="09E268B9"/>
    <w:rsid w:val="09F2055E"/>
    <w:rsid w:val="09F81448"/>
    <w:rsid w:val="0A1340EE"/>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212C6"/>
    <w:rsid w:val="0BA82460"/>
    <w:rsid w:val="0BF6188C"/>
    <w:rsid w:val="0BF73C91"/>
    <w:rsid w:val="0C170175"/>
    <w:rsid w:val="0C41327A"/>
    <w:rsid w:val="0C571A41"/>
    <w:rsid w:val="0C5C1171"/>
    <w:rsid w:val="0C5E1CBC"/>
    <w:rsid w:val="0C615B50"/>
    <w:rsid w:val="0C6E0EEC"/>
    <w:rsid w:val="0C8445DA"/>
    <w:rsid w:val="0C87121B"/>
    <w:rsid w:val="0CAE0BF3"/>
    <w:rsid w:val="0CB429F0"/>
    <w:rsid w:val="0CC007F7"/>
    <w:rsid w:val="0CC617AC"/>
    <w:rsid w:val="0CD73463"/>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8B080A"/>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02524"/>
    <w:rsid w:val="0FFC3E38"/>
    <w:rsid w:val="10156805"/>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2255233"/>
    <w:rsid w:val="12530213"/>
    <w:rsid w:val="12620DA8"/>
    <w:rsid w:val="127723A9"/>
    <w:rsid w:val="12862074"/>
    <w:rsid w:val="12883966"/>
    <w:rsid w:val="129E45B4"/>
    <w:rsid w:val="12D14480"/>
    <w:rsid w:val="12D21374"/>
    <w:rsid w:val="12D81596"/>
    <w:rsid w:val="12F20BA3"/>
    <w:rsid w:val="13072A44"/>
    <w:rsid w:val="131A1B7F"/>
    <w:rsid w:val="13474EA5"/>
    <w:rsid w:val="135F4BE2"/>
    <w:rsid w:val="13692E64"/>
    <w:rsid w:val="13913864"/>
    <w:rsid w:val="139B1A0A"/>
    <w:rsid w:val="139B5BDE"/>
    <w:rsid w:val="139D25C7"/>
    <w:rsid w:val="13BF3CE4"/>
    <w:rsid w:val="13E674F4"/>
    <w:rsid w:val="140F0A5D"/>
    <w:rsid w:val="141008D8"/>
    <w:rsid w:val="14125FE6"/>
    <w:rsid w:val="142B70E5"/>
    <w:rsid w:val="14500381"/>
    <w:rsid w:val="14645456"/>
    <w:rsid w:val="146D271E"/>
    <w:rsid w:val="147B24A0"/>
    <w:rsid w:val="148C420C"/>
    <w:rsid w:val="14982588"/>
    <w:rsid w:val="149A5AD9"/>
    <w:rsid w:val="14A7619D"/>
    <w:rsid w:val="14AA2978"/>
    <w:rsid w:val="14C445F3"/>
    <w:rsid w:val="14F25B02"/>
    <w:rsid w:val="150536C3"/>
    <w:rsid w:val="150C1963"/>
    <w:rsid w:val="151447A0"/>
    <w:rsid w:val="154A6454"/>
    <w:rsid w:val="15762120"/>
    <w:rsid w:val="15844A86"/>
    <w:rsid w:val="15C1630E"/>
    <w:rsid w:val="15F56AC3"/>
    <w:rsid w:val="1608540D"/>
    <w:rsid w:val="16204A74"/>
    <w:rsid w:val="166C515D"/>
    <w:rsid w:val="16A8729C"/>
    <w:rsid w:val="16B33777"/>
    <w:rsid w:val="16BC70A7"/>
    <w:rsid w:val="16C6339E"/>
    <w:rsid w:val="16C64858"/>
    <w:rsid w:val="16C730F7"/>
    <w:rsid w:val="16D6012D"/>
    <w:rsid w:val="16FE2244"/>
    <w:rsid w:val="172F2D79"/>
    <w:rsid w:val="17557BEF"/>
    <w:rsid w:val="176D1E2A"/>
    <w:rsid w:val="17852075"/>
    <w:rsid w:val="178B06F1"/>
    <w:rsid w:val="179B74BF"/>
    <w:rsid w:val="17A05FFC"/>
    <w:rsid w:val="17D349C1"/>
    <w:rsid w:val="17E066D8"/>
    <w:rsid w:val="1830729E"/>
    <w:rsid w:val="18394486"/>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AC1FB7"/>
    <w:rsid w:val="1AB8220E"/>
    <w:rsid w:val="1AE4166C"/>
    <w:rsid w:val="1AF06CFB"/>
    <w:rsid w:val="1AF11B8D"/>
    <w:rsid w:val="1B082AA1"/>
    <w:rsid w:val="1B11359C"/>
    <w:rsid w:val="1B2A271F"/>
    <w:rsid w:val="1B530544"/>
    <w:rsid w:val="1B713184"/>
    <w:rsid w:val="1B825FBC"/>
    <w:rsid w:val="1B9A3283"/>
    <w:rsid w:val="1BA209CF"/>
    <w:rsid w:val="1BB4777D"/>
    <w:rsid w:val="1BD75AB8"/>
    <w:rsid w:val="1BE22A26"/>
    <w:rsid w:val="1C0459C2"/>
    <w:rsid w:val="1C1B3B4A"/>
    <w:rsid w:val="1C537570"/>
    <w:rsid w:val="1C88086E"/>
    <w:rsid w:val="1CA045EE"/>
    <w:rsid w:val="1CC47A8B"/>
    <w:rsid w:val="1D266CE1"/>
    <w:rsid w:val="1D316024"/>
    <w:rsid w:val="1D3963AF"/>
    <w:rsid w:val="1D6A673C"/>
    <w:rsid w:val="1D9247AE"/>
    <w:rsid w:val="1DA736D5"/>
    <w:rsid w:val="1DB567EC"/>
    <w:rsid w:val="1DEC22C4"/>
    <w:rsid w:val="1DF47EFC"/>
    <w:rsid w:val="1DF51A98"/>
    <w:rsid w:val="1E3D060F"/>
    <w:rsid w:val="1E3F7D2E"/>
    <w:rsid w:val="1E4134E4"/>
    <w:rsid w:val="1E5062B3"/>
    <w:rsid w:val="1E523514"/>
    <w:rsid w:val="1E70537A"/>
    <w:rsid w:val="1E714A66"/>
    <w:rsid w:val="1E730E11"/>
    <w:rsid w:val="1E743AF2"/>
    <w:rsid w:val="1E802593"/>
    <w:rsid w:val="1E8B6156"/>
    <w:rsid w:val="1EA703CC"/>
    <w:rsid w:val="1EB7330C"/>
    <w:rsid w:val="1ED51077"/>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7B58DE"/>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5A6A54"/>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4EB7410"/>
    <w:rsid w:val="254F52B1"/>
    <w:rsid w:val="255D407A"/>
    <w:rsid w:val="25676348"/>
    <w:rsid w:val="258B00E2"/>
    <w:rsid w:val="25A34E23"/>
    <w:rsid w:val="25A917A6"/>
    <w:rsid w:val="25BE27CC"/>
    <w:rsid w:val="25E92F53"/>
    <w:rsid w:val="25F74A5C"/>
    <w:rsid w:val="260C23EB"/>
    <w:rsid w:val="261260D7"/>
    <w:rsid w:val="26220856"/>
    <w:rsid w:val="2628662C"/>
    <w:rsid w:val="262D45DE"/>
    <w:rsid w:val="266E6AE8"/>
    <w:rsid w:val="267E09C1"/>
    <w:rsid w:val="26871DC8"/>
    <w:rsid w:val="26A53EF9"/>
    <w:rsid w:val="26A6481F"/>
    <w:rsid w:val="26A94201"/>
    <w:rsid w:val="26AC274F"/>
    <w:rsid w:val="270377E9"/>
    <w:rsid w:val="27044A29"/>
    <w:rsid w:val="271D34C8"/>
    <w:rsid w:val="2729764F"/>
    <w:rsid w:val="272F6449"/>
    <w:rsid w:val="274C4FBA"/>
    <w:rsid w:val="276142BF"/>
    <w:rsid w:val="27783712"/>
    <w:rsid w:val="27804791"/>
    <w:rsid w:val="27907362"/>
    <w:rsid w:val="279B7084"/>
    <w:rsid w:val="27A02A0E"/>
    <w:rsid w:val="27D668AA"/>
    <w:rsid w:val="280B0A5B"/>
    <w:rsid w:val="282D0BDB"/>
    <w:rsid w:val="28333E1D"/>
    <w:rsid w:val="28454BD6"/>
    <w:rsid w:val="28455253"/>
    <w:rsid w:val="28551971"/>
    <w:rsid w:val="285B1C53"/>
    <w:rsid w:val="289B26A7"/>
    <w:rsid w:val="289F7086"/>
    <w:rsid w:val="28BB05F8"/>
    <w:rsid w:val="28C32028"/>
    <w:rsid w:val="28CC490F"/>
    <w:rsid w:val="28D32671"/>
    <w:rsid w:val="28DE40AA"/>
    <w:rsid w:val="29345E77"/>
    <w:rsid w:val="29453CBE"/>
    <w:rsid w:val="294C65AD"/>
    <w:rsid w:val="294E3480"/>
    <w:rsid w:val="29806583"/>
    <w:rsid w:val="298B3C4C"/>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A50BF7"/>
    <w:rsid w:val="2BBF00EC"/>
    <w:rsid w:val="2BC37CFD"/>
    <w:rsid w:val="2BCB2E8E"/>
    <w:rsid w:val="2BD5237F"/>
    <w:rsid w:val="2BE536CE"/>
    <w:rsid w:val="2BE758D9"/>
    <w:rsid w:val="2BEA7DD3"/>
    <w:rsid w:val="2C09049E"/>
    <w:rsid w:val="2C0A653C"/>
    <w:rsid w:val="2C191F85"/>
    <w:rsid w:val="2C37616F"/>
    <w:rsid w:val="2C8C4873"/>
    <w:rsid w:val="2C994A93"/>
    <w:rsid w:val="2CE82D6F"/>
    <w:rsid w:val="2D2216DE"/>
    <w:rsid w:val="2D343236"/>
    <w:rsid w:val="2D956040"/>
    <w:rsid w:val="2D9D760F"/>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4E33D2"/>
    <w:rsid w:val="32517576"/>
    <w:rsid w:val="32520CB8"/>
    <w:rsid w:val="3262346C"/>
    <w:rsid w:val="32A64673"/>
    <w:rsid w:val="32BE5C2C"/>
    <w:rsid w:val="32C75788"/>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6509C"/>
    <w:rsid w:val="378C13F6"/>
    <w:rsid w:val="37BD1A5A"/>
    <w:rsid w:val="37E16E9C"/>
    <w:rsid w:val="37EE7094"/>
    <w:rsid w:val="37F60D18"/>
    <w:rsid w:val="38296C89"/>
    <w:rsid w:val="383002EB"/>
    <w:rsid w:val="38586797"/>
    <w:rsid w:val="388843DC"/>
    <w:rsid w:val="38BC0149"/>
    <w:rsid w:val="38C277EB"/>
    <w:rsid w:val="38D87D1C"/>
    <w:rsid w:val="38DE6D4B"/>
    <w:rsid w:val="391F535F"/>
    <w:rsid w:val="392E73EA"/>
    <w:rsid w:val="39426EC6"/>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2647E2"/>
    <w:rsid w:val="3C3A44D8"/>
    <w:rsid w:val="3C471448"/>
    <w:rsid w:val="3C556941"/>
    <w:rsid w:val="3C5F759A"/>
    <w:rsid w:val="3C616601"/>
    <w:rsid w:val="3C6C525A"/>
    <w:rsid w:val="3CA60D3D"/>
    <w:rsid w:val="3CAF05E7"/>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DE56C57"/>
    <w:rsid w:val="3E0D48F6"/>
    <w:rsid w:val="3E1868B4"/>
    <w:rsid w:val="3E1D2DF9"/>
    <w:rsid w:val="3E377251"/>
    <w:rsid w:val="3E42664B"/>
    <w:rsid w:val="3E5A7334"/>
    <w:rsid w:val="3E7B5D6B"/>
    <w:rsid w:val="3E843E66"/>
    <w:rsid w:val="3E8F51FE"/>
    <w:rsid w:val="3E926F87"/>
    <w:rsid w:val="3E992734"/>
    <w:rsid w:val="3E9A59DE"/>
    <w:rsid w:val="3EA95CBD"/>
    <w:rsid w:val="3EAF4836"/>
    <w:rsid w:val="3EB24DE3"/>
    <w:rsid w:val="3EC33DFA"/>
    <w:rsid w:val="3EF66285"/>
    <w:rsid w:val="3F060E16"/>
    <w:rsid w:val="3F1D1096"/>
    <w:rsid w:val="3F2F0234"/>
    <w:rsid w:val="3F5707E4"/>
    <w:rsid w:val="3F6363FE"/>
    <w:rsid w:val="3F756B8F"/>
    <w:rsid w:val="3F8D4B70"/>
    <w:rsid w:val="3F95482B"/>
    <w:rsid w:val="3FAF4907"/>
    <w:rsid w:val="400B2468"/>
    <w:rsid w:val="4019356B"/>
    <w:rsid w:val="401E1828"/>
    <w:rsid w:val="40592157"/>
    <w:rsid w:val="406E1CAE"/>
    <w:rsid w:val="407B6933"/>
    <w:rsid w:val="40937DD1"/>
    <w:rsid w:val="409A11A1"/>
    <w:rsid w:val="40A0133A"/>
    <w:rsid w:val="40A77AD8"/>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DC0DE7"/>
    <w:rsid w:val="42DD4DBD"/>
    <w:rsid w:val="42E1381E"/>
    <w:rsid w:val="42ED6459"/>
    <w:rsid w:val="42FE58DD"/>
    <w:rsid w:val="43174B3D"/>
    <w:rsid w:val="433F0E43"/>
    <w:rsid w:val="434B790E"/>
    <w:rsid w:val="4360274F"/>
    <w:rsid w:val="43977AB6"/>
    <w:rsid w:val="43A3342B"/>
    <w:rsid w:val="43AA2F9D"/>
    <w:rsid w:val="43C77C27"/>
    <w:rsid w:val="43DE09EE"/>
    <w:rsid w:val="44002FAD"/>
    <w:rsid w:val="4430589B"/>
    <w:rsid w:val="44356927"/>
    <w:rsid w:val="449101DD"/>
    <w:rsid w:val="449D00C3"/>
    <w:rsid w:val="44A02888"/>
    <w:rsid w:val="44B240D5"/>
    <w:rsid w:val="44C94B04"/>
    <w:rsid w:val="44DE1391"/>
    <w:rsid w:val="44E72961"/>
    <w:rsid w:val="450D1720"/>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AE47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AB372A"/>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BD57DA"/>
    <w:rsid w:val="4CC367FE"/>
    <w:rsid w:val="4CD54317"/>
    <w:rsid w:val="4D077F3C"/>
    <w:rsid w:val="4D123355"/>
    <w:rsid w:val="4D2A3B31"/>
    <w:rsid w:val="4D2F41FE"/>
    <w:rsid w:val="4D312C52"/>
    <w:rsid w:val="4D4B0F25"/>
    <w:rsid w:val="4D905305"/>
    <w:rsid w:val="4D964A72"/>
    <w:rsid w:val="4D9C1254"/>
    <w:rsid w:val="4E526455"/>
    <w:rsid w:val="4E5A0B37"/>
    <w:rsid w:val="4E6D357F"/>
    <w:rsid w:val="4E793892"/>
    <w:rsid w:val="4E800872"/>
    <w:rsid w:val="4E9532A8"/>
    <w:rsid w:val="4E9A20A5"/>
    <w:rsid w:val="4EC569ED"/>
    <w:rsid w:val="4ED11A10"/>
    <w:rsid w:val="4ED50EA1"/>
    <w:rsid w:val="4EEC050C"/>
    <w:rsid w:val="4EF833C6"/>
    <w:rsid w:val="4F104EC3"/>
    <w:rsid w:val="4F1A41A2"/>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516C96"/>
    <w:rsid w:val="518832C8"/>
    <w:rsid w:val="51A0432A"/>
    <w:rsid w:val="51A86090"/>
    <w:rsid w:val="51B7396D"/>
    <w:rsid w:val="51C5066C"/>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3E71445"/>
    <w:rsid w:val="54013861"/>
    <w:rsid w:val="54487265"/>
    <w:rsid w:val="544D6070"/>
    <w:rsid w:val="545B4ECF"/>
    <w:rsid w:val="54605E1E"/>
    <w:rsid w:val="54B3506A"/>
    <w:rsid w:val="54B95462"/>
    <w:rsid w:val="54CA0D16"/>
    <w:rsid w:val="54DD4057"/>
    <w:rsid w:val="54E7490F"/>
    <w:rsid w:val="54FF4546"/>
    <w:rsid w:val="55061018"/>
    <w:rsid w:val="550764A4"/>
    <w:rsid w:val="550B2BF6"/>
    <w:rsid w:val="55214EB5"/>
    <w:rsid w:val="55364EFD"/>
    <w:rsid w:val="555D4828"/>
    <w:rsid w:val="556A0B17"/>
    <w:rsid w:val="557A4C8B"/>
    <w:rsid w:val="558931E1"/>
    <w:rsid w:val="55923347"/>
    <w:rsid w:val="55925180"/>
    <w:rsid w:val="55983B1B"/>
    <w:rsid w:val="55A8376B"/>
    <w:rsid w:val="55C248FD"/>
    <w:rsid w:val="55D24986"/>
    <w:rsid w:val="55D87B28"/>
    <w:rsid w:val="55DC29B6"/>
    <w:rsid w:val="55DD4241"/>
    <w:rsid w:val="55F16964"/>
    <w:rsid w:val="55FA20BB"/>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402897"/>
    <w:rsid w:val="586870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2E1A1D"/>
    <w:rsid w:val="5B843A1C"/>
    <w:rsid w:val="5B873E3F"/>
    <w:rsid w:val="5BBA55DA"/>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5A39D1"/>
    <w:rsid w:val="5E611C10"/>
    <w:rsid w:val="5E626095"/>
    <w:rsid w:val="5E74631F"/>
    <w:rsid w:val="5E765627"/>
    <w:rsid w:val="5E7A0F3F"/>
    <w:rsid w:val="5E866777"/>
    <w:rsid w:val="5EF50A1B"/>
    <w:rsid w:val="5EFC7377"/>
    <w:rsid w:val="5F012A1A"/>
    <w:rsid w:val="5F06174D"/>
    <w:rsid w:val="5F3512AC"/>
    <w:rsid w:val="5F3A3602"/>
    <w:rsid w:val="5F45733B"/>
    <w:rsid w:val="5F5B211E"/>
    <w:rsid w:val="5F6277C6"/>
    <w:rsid w:val="5F6D0B1D"/>
    <w:rsid w:val="5F8D0B82"/>
    <w:rsid w:val="5FA61B85"/>
    <w:rsid w:val="5FCC5339"/>
    <w:rsid w:val="5FD72BFF"/>
    <w:rsid w:val="5FE34A5B"/>
    <w:rsid w:val="5FFE1E36"/>
    <w:rsid w:val="5FFF4BF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5672C"/>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BC053E"/>
    <w:rsid w:val="64C158BF"/>
    <w:rsid w:val="64CE2EAA"/>
    <w:rsid w:val="65092215"/>
    <w:rsid w:val="653C3090"/>
    <w:rsid w:val="65854376"/>
    <w:rsid w:val="658767BE"/>
    <w:rsid w:val="65882CD5"/>
    <w:rsid w:val="65892531"/>
    <w:rsid w:val="65946F65"/>
    <w:rsid w:val="659A0BDD"/>
    <w:rsid w:val="65E616BA"/>
    <w:rsid w:val="66153939"/>
    <w:rsid w:val="66195831"/>
    <w:rsid w:val="662E75B1"/>
    <w:rsid w:val="66342C2E"/>
    <w:rsid w:val="663E784C"/>
    <w:rsid w:val="66551A38"/>
    <w:rsid w:val="666D1F69"/>
    <w:rsid w:val="667133EA"/>
    <w:rsid w:val="668B6A45"/>
    <w:rsid w:val="66985919"/>
    <w:rsid w:val="66DE04FB"/>
    <w:rsid w:val="66F85C8F"/>
    <w:rsid w:val="671E7365"/>
    <w:rsid w:val="67230B7E"/>
    <w:rsid w:val="67277552"/>
    <w:rsid w:val="672F3F24"/>
    <w:rsid w:val="673E055F"/>
    <w:rsid w:val="67551CE3"/>
    <w:rsid w:val="67A22552"/>
    <w:rsid w:val="67A530AB"/>
    <w:rsid w:val="67B22DCC"/>
    <w:rsid w:val="67BE71AA"/>
    <w:rsid w:val="67C72EAC"/>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66374"/>
    <w:rsid w:val="69CC2BFF"/>
    <w:rsid w:val="69D327F2"/>
    <w:rsid w:val="69FD55B8"/>
    <w:rsid w:val="6A0B1C62"/>
    <w:rsid w:val="6A0C584D"/>
    <w:rsid w:val="6A0D3F4C"/>
    <w:rsid w:val="6A23426E"/>
    <w:rsid w:val="6A2406C8"/>
    <w:rsid w:val="6A4B328A"/>
    <w:rsid w:val="6A4B36BE"/>
    <w:rsid w:val="6A770492"/>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67B7"/>
    <w:rsid w:val="6C9D744C"/>
    <w:rsid w:val="6CB749A8"/>
    <w:rsid w:val="6CFD6256"/>
    <w:rsid w:val="6CFE67A8"/>
    <w:rsid w:val="6D167928"/>
    <w:rsid w:val="6D261515"/>
    <w:rsid w:val="6D26299B"/>
    <w:rsid w:val="6D4772EC"/>
    <w:rsid w:val="6D6D4FC1"/>
    <w:rsid w:val="6D8007DE"/>
    <w:rsid w:val="6D8A2BE8"/>
    <w:rsid w:val="6D9078AF"/>
    <w:rsid w:val="6D9350C3"/>
    <w:rsid w:val="6DAA3FEF"/>
    <w:rsid w:val="6DC0172B"/>
    <w:rsid w:val="6DCB690C"/>
    <w:rsid w:val="6DD41A5B"/>
    <w:rsid w:val="6DF43C2E"/>
    <w:rsid w:val="6DF51CA3"/>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B31974"/>
    <w:rsid w:val="6FD75BF8"/>
    <w:rsid w:val="6FEF3B3E"/>
    <w:rsid w:val="703C638E"/>
    <w:rsid w:val="704318A8"/>
    <w:rsid w:val="707723D0"/>
    <w:rsid w:val="70DB77AC"/>
    <w:rsid w:val="70E5109A"/>
    <w:rsid w:val="70F5661B"/>
    <w:rsid w:val="70FF0D7D"/>
    <w:rsid w:val="7123737D"/>
    <w:rsid w:val="712F522C"/>
    <w:rsid w:val="71360107"/>
    <w:rsid w:val="713B688E"/>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1D61C5"/>
    <w:rsid w:val="733470C6"/>
    <w:rsid w:val="73533CC2"/>
    <w:rsid w:val="736D2DF9"/>
    <w:rsid w:val="73A169A6"/>
    <w:rsid w:val="73C0646E"/>
    <w:rsid w:val="73FC0CA7"/>
    <w:rsid w:val="74183D31"/>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3829FD"/>
    <w:rsid w:val="76400B70"/>
    <w:rsid w:val="765D347C"/>
    <w:rsid w:val="76826699"/>
    <w:rsid w:val="7688753D"/>
    <w:rsid w:val="76C87133"/>
    <w:rsid w:val="76CD08D5"/>
    <w:rsid w:val="76DB4B92"/>
    <w:rsid w:val="76FF4961"/>
    <w:rsid w:val="77052AA4"/>
    <w:rsid w:val="77136511"/>
    <w:rsid w:val="77340A39"/>
    <w:rsid w:val="77351FD0"/>
    <w:rsid w:val="77472422"/>
    <w:rsid w:val="77537D5B"/>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CFE365D"/>
    <w:rsid w:val="7D0357E5"/>
    <w:rsid w:val="7D0C32F1"/>
    <w:rsid w:val="7D0F408D"/>
    <w:rsid w:val="7D2223B6"/>
    <w:rsid w:val="7D446B36"/>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3386F"/>
    <w:rsid w:val="7EA7723A"/>
    <w:rsid w:val="7EB659FE"/>
    <w:rsid w:val="7EBC6AFC"/>
    <w:rsid w:val="7EBF4B32"/>
    <w:rsid w:val="7ED456CF"/>
    <w:rsid w:val="7EF56FBB"/>
    <w:rsid w:val="7EFC38CE"/>
    <w:rsid w:val="7F015C50"/>
    <w:rsid w:val="7F067E4D"/>
    <w:rsid w:val="7F0768EB"/>
    <w:rsid w:val="7F143BEC"/>
    <w:rsid w:val="7F19715A"/>
    <w:rsid w:val="7F5856D4"/>
    <w:rsid w:val="7F6137FA"/>
    <w:rsid w:val="7F715AF2"/>
    <w:rsid w:val="7F793597"/>
    <w:rsid w:val="7F886E69"/>
    <w:rsid w:val="7FBE014C"/>
    <w:rsid w:val="7FCF2D12"/>
    <w:rsid w:val="7FFA1DC8"/>
    <w:rsid w:val="7FFD22B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0"/>
    <w:qFormat/>
    <w:uiPriority w:val="0"/>
    <w:pPr>
      <w:spacing w:line="480" w:lineRule="exact"/>
      <w:ind w:firstLine="480" w:firstLineChars="200"/>
    </w:pPr>
    <w:rPr>
      <w:rFonts w:ascii="宋体" w:hAnsi="宋体"/>
      <w:sz w:val="24"/>
    </w:rPr>
  </w:style>
  <w:style w:type="paragraph" w:customStyle="1" w:styleId="26">
    <w:name w:val="正文文本首行缩进 21"/>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qFormat/>
    <w:uiPriority w:val="0"/>
    <w:rPr>
      <w:b/>
      <w:bCs/>
    </w:rPr>
  </w:style>
  <w:style w:type="paragraph" w:styleId="63">
    <w:name w:val="Body Text First Indent"/>
    <w:basedOn w:val="24"/>
    <w:next w:val="1"/>
    <w:link w:val="326"/>
    <w:qFormat/>
    <w:uiPriority w:val="0"/>
    <w:pPr>
      <w:ind w:firstLine="420"/>
    </w:pPr>
    <w:rPr>
      <w:rFonts w:hAnsi="Calibri" w:cs="Times New Roman"/>
      <w:snapToGrid/>
      <w:szCs w:val="20"/>
    </w:rPr>
  </w:style>
  <w:style w:type="paragraph" w:styleId="64">
    <w:name w:val="Body Text First Indent 2"/>
    <w:basedOn w:val="1"/>
    <w:next w:val="1"/>
    <w:link w:val="127"/>
    <w:qFormat/>
    <w:uiPriority w:val="0"/>
    <w:pPr>
      <w:adjustRightInd/>
      <w:spacing w:after="120"/>
      <w:ind w:left="420" w:leftChars="200" w:firstLine="21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文档正文"/>
    <w:basedOn w:val="1"/>
    <w:qFormat/>
    <w:uiPriority w:val="0"/>
    <w:pPr>
      <w:spacing w:line="480" w:lineRule="atLeast"/>
      <w:ind w:firstLine="567"/>
      <w:textAlignment w:val="baseline"/>
    </w:pPr>
    <w:rPr>
      <w:kern w:val="0"/>
      <w:sz w:val="24"/>
      <w:szCs w:val="20"/>
    </w:rPr>
  </w:style>
  <w:style w:type="paragraph" w:customStyle="1" w:styleId="83">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Default"/>
    <w:next w:val="85"/>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4"/>
    <w:qFormat/>
    <w:uiPriority w:val="0"/>
    <w:rPr>
      <w:rFonts w:ascii="宋体" w:hAnsi="宋体"/>
      <w:kern w:val="2"/>
      <w:sz w:val="21"/>
      <w:szCs w:val="24"/>
    </w:rPr>
  </w:style>
  <w:style w:type="character" w:customStyle="1" w:styleId="128">
    <w:name w:val="font11"/>
    <w:basedOn w:val="72"/>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7"/>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4"/>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7"/>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5"/>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4"/>
    <w:next w:val="84"/>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4"/>
    <w:next w:val="84"/>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9"/>
    <w:qFormat/>
    <w:uiPriority w:val="0"/>
    <w:rPr>
      <w:kern w:val="2"/>
      <w:sz w:val="21"/>
      <w:szCs w:val="24"/>
      <w:lang w:val="zh-CN"/>
    </w:rPr>
  </w:style>
  <w:style w:type="character" w:customStyle="1" w:styleId="936">
    <w:name w:val="无间隔 字符"/>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7"/>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spacing w:line="391" w:lineRule="auto"/>
      <w:ind w:firstLine="400"/>
    </w:pPr>
    <w:rPr>
      <w:rFonts w:ascii="宋体" w:hAnsi="宋体" w:cs="宋体"/>
      <w:lang w:val="zh-TW" w:eastAsia="zh-TW" w:bidi="zh-TW"/>
    </w:rPr>
  </w:style>
  <w:style w:type="character" w:customStyle="1" w:styleId="968">
    <w:name w:val="font101"/>
    <w:basedOn w:val="72"/>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2">
    <w:name w:val="null3"/>
    <w:qFormat/>
    <w:uiPriority w:val="0"/>
    <w:rPr>
      <w:rFonts w:hint="eastAsia" w:ascii="Calibri" w:hAnsi="Calibri" w:eastAsia="宋体" w:cs="Times New Roman"/>
      <w:lang w:val="en-US" w:eastAsia="zh-Hans" w:bidi="ar-SA"/>
    </w:rPr>
  </w:style>
  <w:style w:type="paragraph" w:customStyle="1" w:styleId="97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74">
    <w:name w:val="font181"/>
    <w:basedOn w:val="72"/>
    <w:qFormat/>
    <w:uiPriority w:val="0"/>
    <w:rPr>
      <w:rFonts w:hint="default" w:ascii="PingFang SC" w:hAnsi="PingFang SC" w:eastAsia="PingFang SC" w:cs="PingFang SC"/>
      <w:b/>
      <w:bCs/>
      <w:color w:val="000000"/>
      <w:sz w:val="26"/>
      <w:szCs w:val="26"/>
      <w:u w:val="none"/>
    </w:rPr>
  </w:style>
  <w:style w:type="character" w:customStyle="1" w:styleId="975">
    <w:name w:val="font141"/>
    <w:basedOn w:val="72"/>
    <w:qFormat/>
    <w:uiPriority w:val="0"/>
    <w:rPr>
      <w:rFonts w:hint="default" w:ascii="PingFang SC" w:hAnsi="PingFang SC" w:eastAsia="PingFang SC" w:cs="PingFang SC"/>
      <w:color w:val="FF0000"/>
      <w:sz w:val="26"/>
      <w:szCs w:val="26"/>
      <w:u w:val="none"/>
    </w:rPr>
  </w:style>
  <w:style w:type="character" w:customStyle="1" w:styleId="976">
    <w:name w:val="font191"/>
    <w:basedOn w:val="72"/>
    <w:qFormat/>
    <w:uiPriority w:val="0"/>
    <w:rPr>
      <w:rFonts w:hint="default" w:ascii="PingFang SC" w:hAnsi="PingFang SC" w:eastAsia="PingFang SC" w:cs="PingFang SC"/>
      <w:color w:val="FF0000"/>
      <w:sz w:val="18"/>
      <w:szCs w:val="18"/>
      <w:u w:val="none"/>
    </w:rPr>
  </w:style>
  <w:style w:type="paragraph" w:customStyle="1" w:styleId="977">
    <w:name w:val="正文 + 宋体"/>
    <w:basedOn w:val="1"/>
    <w:qFormat/>
    <w:uiPriority w:val="99"/>
    <w:pPr>
      <w:adjustRightInd/>
      <w:spacing w:line="360" w:lineRule="auto"/>
      <w:ind w:firstLine="560" w:firstLineChars="200"/>
    </w:pPr>
    <w:rPr>
      <w:rFonts w:ascii="宋体" w:hAnsi="宋体" w:cs="Arial"/>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40</Pages>
  <Words>17356</Words>
  <Characters>18432</Characters>
  <Lines>180</Lines>
  <Paragraphs>50</Paragraphs>
  <TotalTime>113</TotalTime>
  <ScaleCrop>false</ScaleCrop>
  <LinksUpToDate>false</LinksUpToDate>
  <CharactersWithSpaces>19640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宇宇妈</cp:lastModifiedBy>
  <cp:lastPrinted>2025-03-17T08:36:00Z</cp:lastPrinted>
  <dcterms:modified xsi:type="dcterms:W3CDTF">2025-07-03T02:12:10Z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C5583038AA06414BA196CA4C3CBFED0E_13</vt:lpwstr>
  </property>
  <property fmtid="{D5CDD505-2E9C-101B-9397-08002B2CF9AE}" pid="5" name="commondata">
    <vt:lpwstr>eyJoZGlkIjoiMzdkYTNjODAzOWEyZTBjZWI2OWE0Y2U2MTNhOGNiNmUifQ==</vt:lpwstr>
  </property>
  <property fmtid="{D5CDD505-2E9C-101B-9397-08002B2CF9AE}" pid="6" name="KSOTemplateDocerSaveRecord">
    <vt:lpwstr>eyJoZGlkIjoiZWFlNWIyYmVlZTQ4ODhiOGMwMTQwYTdiMzkzMjJkZmEiLCJ1c2VySWQiOiI5ODY5MTE5NjQifQ==</vt:lpwstr>
  </property>
</Properties>
</file>