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CD6A8" w14:textId="77777777" w:rsidR="00D87D41" w:rsidRDefault="00D87D41">
      <w:pPr>
        <w:pStyle w:val="aff6"/>
        <w:rPr>
          <w:rFonts w:ascii="仿宋" w:eastAsia="仿宋" w:hAnsi="仿宋" w:cs="仿宋" w:hint="eastAsia"/>
        </w:rPr>
      </w:pPr>
    </w:p>
    <w:p w14:paraId="64D3DD25" w14:textId="77777777" w:rsidR="00D87D41" w:rsidRDefault="00D87D41">
      <w:pPr>
        <w:adjustRightInd/>
        <w:spacing w:line="360" w:lineRule="auto"/>
        <w:jc w:val="center"/>
        <w:rPr>
          <w:rFonts w:ascii="仿宋" w:eastAsia="仿宋" w:hAnsi="仿宋" w:cs="仿宋" w:hint="eastAsia"/>
          <w:b/>
          <w:sz w:val="44"/>
          <w:szCs w:val="44"/>
        </w:rPr>
      </w:pPr>
    </w:p>
    <w:p w14:paraId="2ED7C6DC" w14:textId="77777777" w:rsidR="00D87D41" w:rsidRDefault="00000000">
      <w:pPr>
        <w:jc w:val="center"/>
        <w:rPr>
          <w:rFonts w:ascii="仿宋" w:eastAsia="仿宋" w:hAnsi="仿宋" w:cs="仿宋" w:hint="eastAsia"/>
        </w:rPr>
      </w:pPr>
      <w:r>
        <w:rPr>
          <w:rFonts w:ascii="仿宋" w:eastAsia="仿宋" w:cs="仿宋" w:hint="eastAsia"/>
          <w:b/>
          <w:kern w:val="0"/>
          <w:sz w:val="44"/>
          <w:szCs w:val="44"/>
        </w:rPr>
        <w:t>嵊州市水联污泥处理有限公司压滤机滤布、除尘器布袋采购项目</w:t>
      </w:r>
    </w:p>
    <w:p w14:paraId="26F4A769" w14:textId="77777777" w:rsidR="00D87D41" w:rsidRDefault="00D87D41">
      <w:pPr>
        <w:pStyle w:val="af0"/>
        <w:ind w:right="-512" w:firstLine="717"/>
        <w:rPr>
          <w:rFonts w:ascii="仿宋" w:eastAsia="仿宋" w:hAnsi="仿宋" w:cs="仿宋" w:hint="eastAsia"/>
        </w:rPr>
      </w:pPr>
    </w:p>
    <w:p w14:paraId="12C7378C" w14:textId="77777777" w:rsidR="00D87D41" w:rsidRDefault="00D87D41">
      <w:pPr>
        <w:pStyle w:val="af0"/>
        <w:ind w:right="-512" w:firstLine="717"/>
        <w:rPr>
          <w:rFonts w:ascii="仿宋" w:eastAsia="仿宋" w:hAnsi="仿宋" w:cs="仿宋" w:hint="eastAsia"/>
        </w:rPr>
      </w:pPr>
    </w:p>
    <w:tbl>
      <w:tblPr>
        <w:tblpPr w:leftFromText="180" w:rightFromText="180" w:vertAnchor="text" w:horzAnchor="page" w:tblpXSpec="center" w:tblpY="796"/>
        <w:tblOverlap w:val="never"/>
        <w:tblW w:w="0" w:type="auto"/>
        <w:jc w:val="center"/>
        <w:tblLayout w:type="fixed"/>
        <w:tblLook w:val="04A0" w:firstRow="1" w:lastRow="0" w:firstColumn="1" w:lastColumn="0" w:noHBand="0" w:noVBand="1"/>
      </w:tblPr>
      <w:tblGrid>
        <w:gridCol w:w="1911"/>
        <w:gridCol w:w="4007"/>
      </w:tblGrid>
      <w:tr w:rsidR="00D87D41" w14:paraId="1EFAE70D" w14:textId="77777777">
        <w:trPr>
          <w:trHeight w:val="851"/>
          <w:jc w:val="center"/>
        </w:trPr>
        <w:tc>
          <w:tcPr>
            <w:tcW w:w="1911" w:type="dxa"/>
            <w:vAlign w:val="center"/>
          </w:tcPr>
          <w:p w14:paraId="7FAAA583" w14:textId="77777777" w:rsidR="00D87D41" w:rsidRDefault="00000000">
            <w:pPr>
              <w:jc w:val="center"/>
              <w:rPr>
                <w:rFonts w:ascii="仿宋" w:eastAsia="仿宋" w:hAnsi="仿宋" w:cs="仿宋" w:hint="eastAsia"/>
                <w:bCs/>
                <w:sz w:val="36"/>
                <w:szCs w:val="36"/>
              </w:rPr>
            </w:pPr>
            <w:r>
              <w:rPr>
                <w:rFonts w:ascii="仿宋" w:eastAsia="仿宋" w:hAnsi="仿宋" w:cs="仿宋" w:hint="eastAsia"/>
                <w:bCs/>
                <w:sz w:val="36"/>
                <w:szCs w:val="36"/>
              </w:rPr>
              <w:t>采购方式：</w:t>
            </w:r>
          </w:p>
        </w:tc>
        <w:tc>
          <w:tcPr>
            <w:tcW w:w="4007" w:type="dxa"/>
            <w:vAlign w:val="center"/>
          </w:tcPr>
          <w:p w14:paraId="509C8082" w14:textId="77777777" w:rsidR="00D87D41" w:rsidRDefault="00000000">
            <w:pPr>
              <w:rPr>
                <w:rFonts w:ascii="仿宋" w:eastAsia="仿宋" w:hAnsi="仿宋" w:cs="仿宋" w:hint="eastAsia"/>
                <w:bCs/>
                <w:sz w:val="36"/>
                <w:szCs w:val="36"/>
              </w:rPr>
            </w:pPr>
            <w:r>
              <w:rPr>
                <w:rFonts w:ascii="仿宋" w:eastAsia="仿宋" w:hAnsi="仿宋" w:cs="仿宋" w:hint="eastAsia"/>
                <w:bCs/>
                <w:sz w:val="36"/>
                <w:szCs w:val="36"/>
              </w:rPr>
              <w:t>公开招标</w:t>
            </w:r>
          </w:p>
        </w:tc>
      </w:tr>
      <w:tr w:rsidR="00D87D41" w14:paraId="6816DD98" w14:textId="77777777">
        <w:trPr>
          <w:trHeight w:val="851"/>
          <w:jc w:val="center"/>
        </w:trPr>
        <w:tc>
          <w:tcPr>
            <w:tcW w:w="1911" w:type="dxa"/>
            <w:vAlign w:val="center"/>
          </w:tcPr>
          <w:p w14:paraId="1A7E9FD0" w14:textId="77777777" w:rsidR="00D87D41" w:rsidRDefault="00000000">
            <w:pPr>
              <w:jc w:val="center"/>
              <w:rPr>
                <w:rFonts w:ascii="仿宋" w:eastAsia="仿宋" w:hAnsi="仿宋" w:cs="仿宋" w:hint="eastAsia"/>
                <w:bCs/>
                <w:sz w:val="36"/>
                <w:szCs w:val="36"/>
              </w:rPr>
            </w:pPr>
            <w:r>
              <w:rPr>
                <w:rFonts w:ascii="仿宋" w:eastAsia="仿宋" w:hAnsi="仿宋" w:cs="仿宋" w:hint="eastAsia"/>
                <w:bCs/>
                <w:sz w:val="36"/>
                <w:szCs w:val="36"/>
              </w:rPr>
              <w:t>项目编号：</w:t>
            </w:r>
          </w:p>
        </w:tc>
        <w:tc>
          <w:tcPr>
            <w:tcW w:w="4007" w:type="dxa"/>
            <w:vAlign w:val="center"/>
          </w:tcPr>
          <w:p w14:paraId="06C5A9FC" w14:textId="77777777" w:rsidR="00D87D41" w:rsidRDefault="00000000">
            <w:pPr>
              <w:jc w:val="left"/>
              <w:rPr>
                <w:rFonts w:ascii="仿宋" w:eastAsia="仿宋" w:hAnsi="仿宋" w:cs="仿宋" w:hint="eastAsia"/>
                <w:bCs/>
                <w:sz w:val="36"/>
                <w:szCs w:val="36"/>
              </w:rPr>
            </w:pPr>
            <w:r>
              <w:rPr>
                <w:rFonts w:ascii="仿宋" w:eastAsia="仿宋" w:hAnsi="仿宋" w:cs="仿宋" w:hint="eastAsia"/>
                <w:bCs/>
                <w:sz w:val="36"/>
                <w:szCs w:val="36"/>
              </w:rPr>
              <w:t>zjyf2025-15</w:t>
            </w:r>
          </w:p>
        </w:tc>
      </w:tr>
      <w:tr w:rsidR="00D87D41" w14:paraId="20B8CBFA" w14:textId="77777777">
        <w:trPr>
          <w:trHeight w:val="851"/>
          <w:jc w:val="center"/>
        </w:trPr>
        <w:tc>
          <w:tcPr>
            <w:tcW w:w="1911" w:type="dxa"/>
            <w:vAlign w:val="center"/>
          </w:tcPr>
          <w:p w14:paraId="50400123" w14:textId="77777777" w:rsidR="00D87D41" w:rsidRDefault="00000000">
            <w:pPr>
              <w:jc w:val="center"/>
              <w:rPr>
                <w:rFonts w:ascii="仿宋" w:eastAsia="仿宋" w:hAnsi="仿宋" w:cs="仿宋" w:hint="eastAsia"/>
                <w:bCs/>
                <w:sz w:val="36"/>
                <w:szCs w:val="36"/>
              </w:rPr>
            </w:pPr>
            <w:r>
              <w:rPr>
                <w:rFonts w:ascii="仿宋" w:eastAsia="仿宋" w:hAnsi="仿宋" w:cs="仿宋" w:hint="eastAsia"/>
                <w:bCs/>
                <w:sz w:val="36"/>
                <w:szCs w:val="36"/>
              </w:rPr>
              <w:t>计划书号：</w:t>
            </w:r>
          </w:p>
        </w:tc>
        <w:tc>
          <w:tcPr>
            <w:tcW w:w="4007" w:type="dxa"/>
            <w:vAlign w:val="center"/>
          </w:tcPr>
          <w:p w14:paraId="42786B4A" w14:textId="77777777" w:rsidR="00D87D41" w:rsidRDefault="00000000">
            <w:pPr>
              <w:jc w:val="left"/>
              <w:rPr>
                <w:rFonts w:ascii="仿宋" w:eastAsia="仿宋" w:hAnsi="仿宋" w:cs="仿宋" w:hint="eastAsia"/>
                <w:sz w:val="36"/>
                <w:szCs w:val="36"/>
              </w:rPr>
            </w:pPr>
            <w:r>
              <w:rPr>
                <w:rFonts w:ascii="仿宋" w:eastAsia="仿宋" w:hAnsi="仿宋" w:cs="仿宋" w:hint="eastAsia"/>
                <w:sz w:val="36"/>
                <w:szCs w:val="36"/>
              </w:rPr>
              <w:t xml:space="preserve">政企采确【2025】26号 </w:t>
            </w:r>
          </w:p>
        </w:tc>
      </w:tr>
    </w:tbl>
    <w:p w14:paraId="6C760458" w14:textId="77777777" w:rsidR="00D87D41" w:rsidRDefault="00D87D41">
      <w:pPr>
        <w:adjustRightInd/>
        <w:spacing w:line="360" w:lineRule="auto"/>
        <w:jc w:val="center"/>
        <w:rPr>
          <w:rFonts w:ascii="仿宋" w:eastAsia="仿宋" w:hAnsi="仿宋" w:cs="仿宋" w:hint="eastAsia"/>
          <w:b/>
          <w:sz w:val="44"/>
          <w:szCs w:val="44"/>
        </w:rPr>
      </w:pPr>
    </w:p>
    <w:p w14:paraId="06918B99" w14:textId="77777777" w:rsidR="00D87D41" w:rsidRDefault="00D87D41">
      <w:pPr>
        <w:pStyle w:val="af0"/>
        <w:ind w:right="-512" w:firstLine="717"/>
      </w:pPr>
    </w:p>
    <w:p w14:paraId="18A52827" w14:textId="77777777" w:rsidR="00D87D41" w:rsidRDefault="00D87D41">
      <w:pPr>
        <w:pStyle w:val="aff2"/>
        <w:rPr>
          <w:rFonts w:ascii="仿宋" w:eastAsia="仿宋" w:hAnsi="仿宋" w:cs="仿宋" w:hint="eastAsia"/>
        </w:rPr>
      </w:pPr>
    </w:p>
    <w:p w14:paraId="13022328" w14:textId="77777777" w:rsidR="00D87D41" w:rsidRDefault="00D87D41">
      <w:pPr>
        <w:snapToGrid w:val="0"/>
        <w:spacing w:line="360" w:lineRule="auto"/>
        <w:jc w:val="center"/>
        <w:rPr>
          <w:rFonts w:ascii="仿宋" w:eastAsia="仿宋" w:hAnsi="仿宋" w:cs="仿宋" w:hint="eastAsia"/>
          <w:sz w:val="36"/>
          <w:szCs w:val="36"/>
        </w:rPr>
      </w:pPr>
    </w:p>
    <w:p w14:paraId="540B77D8" w14:textId="77777777" w:rsidR="00D87D41" w:rsidRDefault="00D87D41">
      <w:pPr>
        <w:snapToGrid w:val="0"/>
        <w:spacing w:line="360" w:lineRule="auto"/>
        <w:jc w:val="center"/>
        <w:rPr>
          <w:rFonts w:ascii="仿宋" w:eastAsia="仿宋" w:hAnsi="仿宋" w:cs="仿宋" w:hint="eastAsia"/>
          <w:sz w:val="36"/>
          <w:szCs w:val="36"/>
        </w:rPr>
      </w:pPr>
    </w:p>
    <w:p w14:paraId="570169CA" w14:textId="77777777" w:rsidR="00D87D41" w:rsidRDefault="00D87D41">
      <w:pPr>
        <w:snapToGrid w:val="0"/>
        <w:spacing w:line="360" w:lineRule="auto"/>
        <w:rPr>
          <w:rFonts w:ascii="仿宋" w:eastAsia="仿宋" w:hAnsi="仿宋" w:cs="仿宋" w:hint="eastAsia"/>
          <w:sz w:val="36"/>
          <w:szCs w:val="36"/>
        </w:rPr>
      </w:pPr>
    </w:p>
    <w:p w14:paraId="6C445FCB" w14:textId="77777777" w:rsidR="00D87D41" w:rsidRDefault="00D87D41">
      <w:pPr>
        <w:snapToGrid w:val="0"/>
        <w:spacing w:line="360" w:lineRule="auto"/>
        <w:jc w:val="center"/>
        <w:rPr>
          <w:rFonts w:ascii="仿宋" w:eastAsia="仿宋" w:hAnsi="仿宋" w:cs="仿宋" w:hint="eastAsia"/>
          <w:sz w:val="36"/>
          <w:szCs w:val="36"/>
        </w:rPr>
      </w:pPr>
    </w:p>
    <w:p w14:paraId="161BE0CA" w14:textId="77777777" w:rsidR="00D87D41" w:rsidRDefault="00D87D41">
      <w:pPr>
        <w:spacing w:line="360" w:lineRule="auto"/>
        <w:rPr>
          <w:rFonts w:ascii="仿宋" w:eastAsia="仿宋" w:hAnsi="仿宋" w:cs="仿宋" w:hint="eastAsia"/>
          <w:sz w:val="36"/>
          <w:szCs w:val="36"/>
        </w:rPr>
      </w:pPr>
    </w:p>
    <w:p w14:paraId="468B6A8B" w14:textId="77777777" w:rsidR="00D87D41" w:rsidRDefault="00D87D41">
      <w:pPr>
        <w:spacing w:line="360" w:lineRule="auto"/>
        <w:rPr>
          <w:rFonts w:ascii="仿宋" w:eastAsia="仿宋" w:hAnsi="仿宋" w:cs="仿宋" w:hint="eastAsia"/>
          <w:sz w:val="36"/>
          <w:szCs w:val="36"/>
        </w:rPr>
      </w:pPr>
    </w:p>
    <w:p w14:paraId="6D832312" w14:textId="77777777" w:rsidR="00D87D41" w:rsidRDefault="00D87D41">
      <w:pPr>
        <w:pStyle w:val="af0"/>
        <w:ind w:right="-512" w:firstLine="860"/>
        <w:rPr>
          <w:rFonts w:ascii="仿宋" w:eastAsia="仿宋" w:hAnsi="仿宋" w:cs="仿宋" w:hint="eastAsia"/>
          <w:sz w:val="36"/>
          <w:szCs w:val="36"/>
        </w:rPr>
      </w:pPr>
    </w:p>
    <w:p w14:paraId="5AE55BCE" w14:textId="77777777" w:rsidR="00D87D41" w:rsidRDefault="00D87D41">
      <w:pPr>
        <w:pStyle w:val="af0"/>
        <w:ind w:right="-512" w:firstLine="860"/>
        <w:rPr>
          <w:rFonts w:ascii="仿宋" w:eastAsia="仿宋" w:hAnsi="仿宋" w:cs="仿宋" w:hint="eastAsia"/>
          <w:sz w:val="36"/>
          <w:szCs w:val="36"/>
        </w:rPr>
      </w:pPr>
    </w:p>
    <w:p w14:paraId="2BFFC7D4" w14:textId="77777777" w:rsidR="00D87D41" w:rsidRDefault="00D87D41">
      <w:pPr>
        <w:pStyle w:val="af0"/>
        <w:ind w:right="-512" w:firstLine="717"/>
        <w:rPr>
          <w:rFonts w:ascii="仿宋" w:eastAsia="仿宋" w:hAnsi="仿宋" w:cs="仿宋" w:hint="eastAsia"/>
        </w:rPr>
      </w:pPr>
    </w:p>
    <w:p w14:paraId="0EA1C944" w14:textId="77777777" w:rsidR="00D87D41" w:rsidRDefault="00000000">
      <w:pPr>
        <w:spacing w:line="360" w:lineRule="auto"/>
        <w:ind w:firstLineChars="400" w:firstLine="1440"/>
        <w:rPr>
          <w:rFonts w:ascii="仿宋" w:eastAsia="仿宋" w:hAnsi="仿宋" w:cs="仿宋" w:hint="eastAsia"/>
          <w:bCs/>
          <w:sz w:val="36"/>
          <w:szCs w:val="36"/>
        </w:rPr>
      </w:pPr>
      <w:r>
        <w:rPr>
          <w:rFonts w:ascii="仿宋" w:eastAsia="仿宋" w:hAnsi="仿宋" w:cs="仿宋" w:hint="eastAsia"/>
          <w:bCs/>
          <w:sz w:val="36"/>
          <w:szCs w:val="36"/>
        </w:rPr>
        <w:t>采购单位:嵊州市水联污泥处理有限公司</w:t>
      </w:r>
    </w:p>
    <w:p w14:paraId="6FB2E07C" w14:textId="77777777" w:rsidR="00D87D41" w:rsidRDefault="00000000">
      <w:pPr>
        <w:spacing w:line="360" w:lineRule="auto"/>
        <w:jc w:val="center"/>
        <w:rPr>
          <w:rFonts w:ascii="仿宋" w:eastAsia="仿宋" w:hAnsi="仿宋" w:cs="仿宋" w:hint="eastAsia"/>
          <w:bCs/>
          <w:sz w:val="36"/>
          <w:szCs w:val="36"/>
        </w:rPr>
      </w:pPr>
      <w:r>
        <w:rPr>
          <w:rFonts w:ascii="仿宋" w:eastAsia="仿宋" w:hAnsi="仿宋" w:cs="仿宋" w:hint="eastAsia"/>
          <w:bCs/>
          <w:sz w:val="36"/>
          <w:szCs w:val="36"/>
        </w:rPr>
        <w:t xml:space="preserve">   采购代理机构：浙江越锋项目管理有限公司</w:t>
      </w:r>
    </w:p>
    <w:p w14:paraId="3C5AEA63" w14:textId="77777777" w:rsidR="00D87D41" w:rsidRDefault="00000000">
      <w:pPr>
        <w:snapToGrid w:val="0"/>
        <w:spacing w:line="360" w:lineRule="auto"/>
        <w:ind w:firstLineChars="700" w:firstLine="2520"/>
      </w:pPr>
      <w:r>
        <w:rPr>
          <w:rFonts w:ascii="仿宋" w:eastAsia="仿宋" w:hAnsi="仿宋" w:cs="仿宋" w:hint="eastAsia"/>
          <w:bCs/>
          <w:sz w:val="36"/>
          <w:szCs w:val="36"/>
        </w:rPr>
        <w:t>日   期：二〇二五年七月</w:t>
      </w:r>
    </w:p>
    <w:p w14:paraId="06DE9CD4" w14:textId="77777777" w:rsidR="00D87D41" w:rsidRDefault="00D87D41">
      <w:pPr>
        <w:spacing w:line="360" w:lineRule="auto"/>
        <w:jc w:val="center"/>
        <w:rPr>
          <w:rFonts w:ascii="仿宋" w:eastAsia="仿宋" w:hAnsi="仿宋" w:cs="仿宋" w:hint="eastAsia"/>
        </w:rPr>
      </w:pPr>
    </w:p>
    <w:p w14:paraId="253321B9" w14:textId="77777777" w:rsidR="00D87D41" w:rsidRDefault="00000000">
      <w:pPr>
        <w:spacing w:line="360" w:lineRule="auto"/>
        <w:jc w:val="center"/>
        <w:rPr>
          <w:rFonts w:ascii="仿宋" w:eastAsia="仿宋" w:hAnsi="仿宋" w:cs="仿宋" w:hint="eastAsia"/>
          <w:sz w:val="24"/>
        </w:rPr>
      </w:pPr>
      <w:r>
        <w:rPr>
          <w:rFonts w:ascii="仿宋" w:eastAsia="仿宋" w:hAnsi="仿宋" w:cs="仿宋" w:hint="eastAsia"/>
          <w:sz w:val="24"/>
        </w:rPr>
        <w:br w:type="page"/>
      </w:r>
      <w:bookmarkStart w:id="0" w:name="_Hlt67893495"/>
      <w:bookmarkEnd w:id="0"/>
    </w:p>
    <w:p w14:paraId="35A16C3B" w14:textId="77777777" w:rsidR="00D87D41" w:rsidRDefault="00000000">
      <w:pPr>
        <w:spacing w:line="360" w:lineRule="auto"/>
        <w:jc w:val="center"/>
        <w:rPr>
          <w:rFonts w:ascii="仿宋" w:eastAsia="仿宋" w:hAnsi="仿宋" w:cs="仿宋" w:hint="eastAsia"/>
          <w:b/>
          <w:sz w:val="48"/>
          <w:szCs w:val="48"/>
        </w:rPr>
      </w:pPr>
      <w:r>
        <w:rPr>
          <w:rFonts w:ascii="仿宋" w:eastAsia="仿宋" w:hAnsi="仿宋" w:cs="仿宋" w:hint="eastAsia"/>
          <w:b/>
          <w:sz w:val="48"/>
          <w:szCs w:val="48"/>
        </w:rPr>
        <w:lastRenderedPageBreak/>
        <w:t>目  录</w:t>
      </w:r>
    </w:p>
    <w:p w14:paraId="0CC1EBDA" w14:textId="77777777" w:rsidR="00D87D41" w:rsidRDefault="00D87D41">
      <w:pPr>
        <w:spacing w:line="360" w:lineRule="auto"/>
        <w:rPr>
          <w:rFonts w:ascii="仿宋" w:eastAsia="仿宋" w:hAnsi="仿宋" w:cs="仿宋" w:hint="eastAsia"/>
          <w:sz w:val="32"/>
          <w:szCs w:val="32"/>
        </w:rPr>
      </w:pPr>
    </w:p>
    <w:p w14:paraId="0681CA90" w14:textId="77777777" w:rsidR="00D87D41"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第一部分      招标公告</w:t>
      </w:r>
    </w:p>
    <w:p w14:paraId="3C44AAEA" w14:textId="77777777" w:rsidR="00D87D41"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第二部分      投标人须知</w:t>
      </w:r>
    </w:p>
    <w:p w14:paraId="315D9A1E" w14:textId="77777777" w:rsidR="00D87D41"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第三部分      采购需求</w:t>
      </w:r>
    </w:p>
    <w:p w14:paraId="6EEE32D5" w14:textId="77777777" w:rsidR="00D87D41"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第四部分      评标办法</w:t>
      </w:r>
    </w:p>
    <w:p w14:paraId="43210F96" w14:textId="77777777" w:rsidR="00D87D41"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第五部分      拟签订的合同文本</w:t>
      </w:r>
    </w:p>
    <w:p w14:paraId="665FD138" w14:textId="77777777" w:rsidR="00D87D41"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第六部分      应提交的有关格式范例</w:t>
      </w:r>
    </w:p>
    <w:p w14:paraId="04EA487C" w14:textId="77777777" w:rsidR="00D87D41" w:rsidRDefault="00D87D41">
      <w:pPr>
        <w:spacing w:line="360" w:lineRule="auto"/>
        <w:ind w:firstLineChars="229" w:firstLine="550"/>
        <w:rPr>
          <w:rFonts w:ascii="仿宋" w:eastAsia="仿宋" w:hAnsi="仿宋" w:cs="仿宋" w:hint="eastAsia"/>
          <w:sz w:val="24"/>
        </w:rPr>
      </w:pPr>
      <w:bookmarkStart w:id="1" w:name="_Hlt91233176"/>
      <w:bookmarkStart w:id="2" w:name="_Toc91899869"/>
      <w:bookmarkEnd w:id="1"/>
    </w:p>
    <w:p w14:paraId="2AEB692E" w14:textId="77777777" w:rsidR="00D87D41" w:rsidRDefault="00D87D41">
      <w:pPr>
        <w:spacing w:line="360" w:lineRule="auto"/>
        <w:ind w:firstLineChars="229" w:firstLine="550"/>
        <w:rPr>
          <w:rFonts w:ascii="仿宋" w:eastAsia="仿宋" w:hAnsi="仿宋" w:cs="仿宋" w:hint="eastAsia"/>
          <w:sz w:val="24"/>
        </w:rPr>
      </w:pPr>
    </w:p>
    <w:p w14:paraId="242EE307" w14:textId="77777777" w:rsidR="00D87D41" w:rsidRDefault="00D87D41">
      <w:pPr>
        <w:spacing w:line="360" w:lineRule="auto"/>
        <w:ind w:firstLineChars="229" w:firstLine="550"/>
        <w:rPr>
          <w:rFonts w:ascii="仿宋" w:eastAsia="仿宋" w:hAnsi="仿宋" w:cs="仿宋" w:hint="eastAsia"/>
          <w:sz w:val="24"/>
        </w:rPr>
      </w:pPr>
    </w:p>
    <w:p w14:paraId="35C84ACD" w14:textId="77777777" w:rsidR="00D87D41" w:rsidRDefault="00D87D41">
      <w:pPr>
        <w:spacing w:line="360" w:lineRule="auto"/>
        <w:ind w:firstLineChars="229" w:firstLine="550"/>
        <w:rPr>
          <w:rFonts w:ascii="仿宋" w:eastAsia="仿宋" w:hAnsi="仿宋" w:cs="仿宋" w:hint="eastAsia"/>
          <w:sz w:val="24"/>
        </w:rPr>
      </w:pPr>
    </w:p>
    <w:p w14:paraId="5FEA6A58" w14:textId="77777777" w:rsidR="00D87D41" w:rsidRDefault="00D87D41">
      <w:pPr>
        <w:spacing w:line="360" w:lineRule="auto"/>
        <w:ind w:firstLineChars="229" w:firstLine="550"/>
        <w:rPr>
          <w:rFonts w:ascii="仿宋" w:eastAsia="仿宋" w:hAnsi="仿宋" w:cs="仿宋" w:hint="eastAsia"/>
          <w:sz w:val="24"/>
        </w:rPr>
      </w:pPr>
    </w:p>
    <w:p w14:paraId="3EFEA3EF" w14:textId="77777777" w:rsidR="00D87D41" w:rsidRDefault="00D87D41">
      <w:pPr>
        <w:spacing w:line="360" w:lineRule="auto"/>
        <w:ind w:firstLineChars="229" w:firstLine="550"/>
        <w:rPr>
          <w:rFonts w:ascii="仿宋" w:eastAsia="仿宋" w:hAnsi="仿宋" w:cs="仿宋" w:hint="eastAsia"/>
          <w:sz w:val="24"/>
        </w:rPr>
      </w:pPr>
    </w:p>
    <w:p w14:paraId="49E3EC3A" w14:textId="77777777" w:rsidR="00D87D41" w:rsidRDefault="00D87D41">
      <w:pPr>
        <w:spacing w:line="360" w:lineRule="auto"/>
        <w:ind w:firstLineChars="229" w:firstLine="550"/>
        <w:rPr>
          <w:rFonts w:ascii="仿宋" w:eastAsia="仿宋" w:hAnsi="仿宋" w:cs="仿宋" w:hint="eastAsia"/>
          <w:sz w:val="24"/>
        </w:rPr>
      </w:pPr>
    </w:p>
    <w:p w14:paraId="47EA5632" w14:textId="77777777" w:rsidR="00D87D41" w:rsidRDefault="00D87D41">
      <w:pPr>
        <w:spacing w:line="360" w:lineRule="auto"/>
        <w:ind w:firstLineChars="229" w:firstLine="550"/>
        <w:rPr>
          <w:rFonts w:ascii="仿宋" w:eastAsia="仿宋" w:hAnsi="仿宋" w:cs="仿宋" w:hint="eastAsia"/>
          <w:sz w:val="24"/>
        </w:rPr>
      </w:pPr>
    </w:p>
    <w:p w14:paraId="03F98FF0" w14:textId="77777777" w:rsidR="00D87D41" w:rsidRDefault="00D87D41">
      <w:pPr>
        <w:spacing w:line="360" w:lineRule="auto"/>
        <w:ind w:firstLineChars="229" w:firstLine="550"/>
        <w:rPr>
          <w:rFonts w:ascii="仿宋" w:eastAsia="仿宋" w:hAnsi="仿宋" w:cs="仿宋" w:hint="eastAsia"/>
          <w:sz w:val="24"/>
        </w:rPr>
      </w:pPr>
    </w:p>
    <w:p w14:paraId="1813A083" w14:textId="77777777" w:rsidR="00D87D41" w:rsidRDefault="00D87D41">
      <w:pPr>
        <w:spacing w:line="360" w:lineRule="auto"/>
        <w:ind w:firstLineChars="229" w:firstLine="550"/>
        <w:rPr>
          <w:rFonts w:ascii="仿宋" w:eastAsia="仿宋" w:hAnsi="仿宋" w:cs="仿宋" w:hint="eastAsia"/>
          <w:sz w:val="24"/>
        </w:rPr>
      </w:pPr>
    </w:p>
    <w:p w14:paraId="44018F84" w14:textId="77777777" w:rsidR="00D87D41" w:rsidRDefault="00D87D41">
      <w:pPr>
        <w:spacing w:line="360" w:lineRule="auto"/>
        <w:ind w:firstLineChars="229" w:firstLine="550"/>
        <w:rPr>
          <w:rFonts w:ascii="仿宋" w:eastAsia="仿宋" w:hAnsi="仿宋" w:cs="仿宋" w:hint="eastAsia"/>
          <w:sz w:val="24"/>
        </w:rPr>
      </w:pPr>
    </w:p>
    <w:p w14:paraId="0AEB9133" w14:textId="77777777" w:rsidR="00D87D41" w:rsidRDefault="00D87D41">
      <w:pPr>
        <w:spacing w:line="360" w:lineRule="auto"/>
        <w:ind w:firstLineChars="229" w:firstLine="550"/>
        <w:rPr>
          <w:rFonts w:ascii="仿宋" w:eastAsia="仿宋" w:hAnsi="仿宋" w:cs="仿宋" w:hint="eastAsia"/>
          <w:sz w:val="24"/>
        </w:rPr>
      </w:pPr>
    </w:p>
    <w:p w14:paraId="0A2E07A1" w14:textId="77777777" w:rsidR="00D87D41" w:rsidRDefault="00D87D41">
      <w:pPr>
        <w:spacing w:line="360" w:lineRule="auto"/>
        <w:ind w:firstLineChars="229" w:firstLine="550"/>
        <w:rPr>
          <w:rFonts w:ascii="仿宋" w:eastAsia="仿宋" w:hAnsi="仿宋" w:cs="仿宋" w:hint="eastAsia"/>
          <w:sz w:val="24"/>
        </w:rPr>
      </w:pPr>
    </w:p>
    <w:p w14:paraId="22E76483" w14:textId="77777777" w:rsidR="00D87D41" w:rsidRDefault="00D87D41">
      <w:pPr>
        <w:spacing w:line="360" w:lineRule="auto"/>
        <w:rPr>
          <w:rFonts w:ascii="仿宋" w:eastAsia="仿宋" w:hAnsi="仿宋" w:cs="仿宋" w:hint="eastAsia"/>
          <w:sz w:val="24"/>
        </w:rPr>
      </w:pPr>
    </w:p>
    <w:p w14:paraId="2207B1D6" w14:textId="77777777" w:rsidR="00D87D41" w:rsidRDefault="00000000">
      <w:pPr>
        <w:adjustRightInd/>
        <w:spacing w:line="360" w:lineRule="auto"/>
        <w:jc w:val="center"/>
        <w:outlineLvl w:val="0"/>
        <w:rPr>
          <w:rFonts w:ascii="仿宋" w:eastAsia="仿宋" w:hAnsi="仿宋" w:cs="仿宋" w:hint="eastAsia"/>
          <w:b/>
          <w:sz w:val="36"/>
          <w:szCs w:val="20"/>
        </w:rPr>
      </w:pPr>
      <w:bookmarkStart w:id="3" w:name="第一部分"/>
      <w:r>
        <w:rPr>
          <w:rFonts w:ascii="仿宋" w:eastAsia="仿宋" w:hAnsi="仿宋" w:cs="仿宋" w:hint="eastAsia"/>
          <w:b/>
          <w:sz w:val="36"/>
          <w:szCs w:val="36"/>
        </w:rPr>
        <w:br w:type="page"/>
      </w:r>
      <w:bookmarkStart w:id="4" w:name="_Hlt74649545"/>
      <w:bookmarkStart w:id="5" w:name="_Hlt74707423"/>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 w:hint="eastAsia"/>
          <w:b/>
          <w:sz w:val="36"/>
          <w:szCs w:val="20"/>
        </w:rPr>
        <w:lastRenderedPageBreak/>
        <w:t>第一部分 招标公告</w:t>
      </w:r>
    </w:p>
    <w:p w14:paraId="1C3E13B8" w14:textId="77777777" w:rsidR="00D87D41" w:rsidRDefault="00000000">
      <w:pPr>
        <w:pBdr>
          <w:top w:val="single" w:sz="4" w:space="1" w:color="auto"/>
          <w:left w:val="single" w:sz="4" w:space="4" w:color="auto"/>
          <w:bottom w:val="single" w:sz="4" w:space="1" w:color="auto"/>
          <w:right w:val="single" w:sz="4" w:space="4" w:color="auto"/>
        </w:pBdr>
        <w:spacing w:line="500" w:lineRule="exact"/>
        <w:ind w:firstLineChars="200" w:firstLine="480"/>
        <w:rPr>
          <w:rFonts w:ascii="仿宋" w:eastAsia="仿宋" w:hAnsi="仿宋" w:cs="仿宋" w:hint="eastAsia"/>
          <w:sz w:val="24"/>
        </w:rPr>
      </w:pPr>
      <w:r>
        <w:rPr>
          <w:rFonts w:ascii="仿宋" w:eastAsia="仿宋" w:hAnsi="仿宋" w:cs="仿宋" w:hint="eastAsia"/>
          <w:sz w:val="24"/>
        </w:rPr>
        <w:t>项目概况</w:t>
      </w:r>
    </w:p>
    <w:p w14:paraId="14873D6F" w14:textId="6A4F28A0" w:rsidR="00D87D41" w:rsidRDefault="00000000">
      <w:pPr>
        <w:pBdr>
          <w:top w:val="single" w:sz="4" w:space="1" w:color="auto"/>
          <w:left w:val="single" w:sz="4" w:space="4" w:color="auto"/>
          <w:bottom w:val="single" w:sz="4" w:space="1" w:color="auto"/>
          <w:right w:val="single" w:sz="4" w:space="4" w:color="auto"/>
        </w:pBdr>
        <w:spacing w:line="500" w:lineRule="exact"/>
        <w:ind w:firstLineChars="200" w:firstLine="480"/>
        <w:rPr>
          <w:rFonts w:ascii="仿宋" w:eastAsia="仿宋" w:hAnsi="仿宋" w:cs="仿宋" w:hint="eastAsia"/>
          <w:sz w:val="24"/>
          <w:u w:val="single"/>
        </w:rPr>
      </w:pPr>
      <w:r>
        <w:rPr>
          <w:rFonts w:ascii="仿宋" w:eastAsia="仿宋" w:hAnsi="仿宋" w:cs="仿宋" w:hint="eastAsia"/>
          <w:sz w:val="24"/>
          <w:u w:val="single"/>
        </w:rPr>
        <w:t>嵊州市水联污泥处理有限公司压滤机滤布、除尘器布袋采购项目</w:t>
      </w:r>
      <w:r>
        <w:rPr>
          <w:rFonts w:ascii="仿宋" w:eastAsia="仿宋" w:hAnsi="仿宋" w:cs="仿宋" w:hint="eastAsia"/>
          <w:sz w:val="24"/>
        </w:rPr>
        <w:t>招标项目的潜在投标人应在乐采云平台（</w:t>
      </w:r>
      <w:hyperlink r:id="rId9" w:history="1">
        <w:r w:rsidR="00BF2939" w:rsidRPr="00D35BC7">
          <w:rPr>
            <w:rStyle w:val="afff2"/>
            <w:rFonts w:ascii="仿宋" w:eastAsia="仿宋" w:hAnsi="仿宋" w:cs="仿宋" w:hint="eastAsia"/>
            <w:snapToGrid/>
            <w:kern w:val="2"/>
            <w:sz w:val="24"/>
            <w:szCs w:val="24"/>
          </w:rPr>
          <w:t>https://www.lecaiyun.com/）获取（下载）招标文件，并于2025年8月01日14点00分</w:t>
        </w:r>
        <w:r w:rsidR="00BF2939" w:rsidRPr="00D35BC7">
          <w:rPr>
            <w:rStyle w:val="afff2"/>
            <w:rFonts w:ascii="仿宋" w:eastAsia="仿宋" w:hAnsi="仿宋" w:cs="仿宋" w:hint="eastAsia"/>
            <w:bCs/>
            <w:snapToGrid/>
            <w:kern w:val="2"/>
            <w:sz w:val="24"/>
            <w:szCs w:val="24"/>
          </w:rPr>
          <w:t>00秒</w:t>
        </w:r>
      </w:hyperlink>
      <w:r>
        <w:rPr>
          <w:rFonts w:ascii="仿宋" w:eastAsia="仿宋" w:hAnsi="仿宋" w:cs="仿宋" w:hint="eastAsia"/>
          <w:bCs/>
          <w:sz w:val="24"/>
        </w:rPr>
        <w:t>（北京时间）前</w:t>
      </w:r>
      <w:r>
        <w:rPr>
          <w:rFonts w:ascii="仿宋" w:eastAsia="仿宋" w:hAnsi="仿宋" w:cs="仿宋" w:hint="eastAsia"/>
          <w:sz w:val="24"/>
        </w:rPr>
        <w:t>递交（上传）投标文件。</w:t>
      </w:r>
    </w:p>
    <w:p w14:paraId="234C78A8" w14:textId="77777777" w:rsidR="00D87D41" w:rsidRDefault="00000000">
      <w:pPr>
        <w:spacing w:line="500" w:lineRule="exact"/>
        <w:rPr>
          <w:rFonts w:ascii="仿宋" w:eastAsia="仿宋" w:hAnsi="仿宋" w:cs="仿宋" w:hint="eastAsia"/>
          <w:b/>
          <w:sz w:val="24"/>
        </w:rPr>
      </w:pPr>
      <w:r>
        <w:rPr>
          <w:rFonts w:ascii="仿宋" w:eastAsia="仿宋" w:hAnsi="仿宋" w:cs="仿宋" w:hint="eastAsia"/>
          <w:b/>
          <w:sz w:val="24"/>
        </w:rPr>
        <w:t xml:space="preserve">一、项目基本情况                                            </w:t>
      </w:r>
    </w:p>
    <w:p w14:paraId="47BD9AC0" w14:textId="77777777" w:rsidR="00D87D41" w:rsidRDefault="00000000">
      <w:pPr>
        <w:spacing w:line="500" w:lineRule="exact"/>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b/>
          <w:bCs/>
          <w:sz w:val="24"/>
        </w:rPr>
        <w:t>1.</w:t>
      </w:r>
      <w:r>
        <w:rPr>
          <w:rFonts w:ascii="仿宋" w:eastAsia="仿宋" w:hAnsi="仿宋" w:cs="仿宋" w:hint="eastAsia"/>
          <w:b/>
          <w:sz w:val="24"/>
        </w:rPr>
        <w:t>项目编号：</w:t>
      </w:r>
      <w:r>
        <w:rPr>
          <w:rFonts w:ascii="仿宋" w:eastAsia="仿宋" w:hAnsi="仿宋" w:cs="仿宋" w:hint="eastAsia"/>
          <w:bCs/>
          <w:sz w:val="24"/>
        </w:rPr>
        <w:t>zjyf2025-15</w:t>
      </w:r>
    </w:p>
    <w:p w14:paraId="4FE689CC" w14:textId="6B53A31D" w:rsidR="00D87D41" w:rsidRDefault="00000000">
      <w:pPr>
        <w:spacing w:line="500" w:lineRule="exact"/>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b/>
          <w:sz w:val="24"/>
        </w:rPr>
        <w:t xml:space="preserve"> 2.项目名称：</w:t>
      </w:r>
      <w:r>
        <w:rPr>
          <w:rFonts w:ascii="仿宋" w:eastAsia="仿宋" w:hAnsi="仿宋" w:cs="仿宋" w:hint="eastAsia"/>
          <w:sz w:val="24"/>
        </w:rPr>
        <w:t>嵊州市水联污泥处理有限公司压滤机滤布、除尘器布袋采购项目</w:t>
      </w:r>
    </w:p>
    <w:p w14:paraId="5A412CFA" w14:textId="77777777" w:rsidR="00D87D41" w:rsidRDefault="00000000">
      <w:pPr>
        <w:spacing w:line="500" w:lineRule="exact"/>
        <w:rPr>
          <w:rFonts w:ascii="仿宋" w:eastAsia="仿宋" w:hAnsi="仿宋" w:cs="仿宋" w:hint="eastAsia"/>
          <w:sz w:val="24"/>
        </w:rPr>
      </w:pPr>
      <w:r>
        <w:rPr>
          <w:rFonts w:ascii="仿宋" w:eastAsia="仿宋" w:hAnsi="仿宋" w:cs="仿宋" w:hint="eastAsia"/>
          <w:sz w:val="24"/>
        </w:rPr>
        <w:t xml:space="preserve">   </w:t>
      </w:r>
      <w:r>
        <w:rPr>
          <w:rFonts w:ascii="仿宋" w:eastAsia="仿宋" w:hAnsi="仿宋" w:cs="仿宋" w:hint="eastAsia"/>
          <w:b/>
          <w:sz w:val="24"/>
        </w:rPr>
        <w:t xml:space="preserve"> 3.预算金额（元）： 525000.00</w:t>
      </w:r>
    </w:p>
    <w:p w14:paraId="116752CE" w14:textId="77777777" w:rsidR="00D87D41" w:rsidRDefault="00000000">
      <w:pPr>
        <w:spacing w:line="500" w:lineRule="exact"/>
        <w:ind w:firstLineChars="200" w:firstLine="482"/>
        <w:rPr>
          <w:rFonts w:ascii="仿宋" w:eastAsia="仿宋" w:hAnsi="仿宋" w:cs="仿宋" w:hint="eastAsia"/>
          <w:b/>
          <w:sz w:val="24"/>
        </w:rPr>
      </w:pPr>
      <w:r>
        <w:rPr>
          <w:rFonts w:ascii="仿宋" w:eastAsia="仿宋" w:hAnsi="仿宋" w:cs="仿宋" w:hint="eastAsia"/>
          <w:b/>
          <w:sz w:val="24"/>
        </w:rPr>
        <w:t>4.最高限价（元）： 525000.00</w:t>
      </w:r>
    </w:p>
    <w:p w14:paraId="43E07676" w14:textId="77777777" w:rsidR="00D87D41" w:rsidRDefault="00000000">
      <w:pPr>
        <w:spacing w:line="500" w:lineRule="exact"/>
        <w:ind w:firstLineChars="200" w:firstLine="482"/>
        <w:rPr>
          <w:rFonts w:ascii="仿宋" w:eastAsia="仿宋" w:hAnsi="仿宋" w:cs="仿宋" w:hint="eastAsia"/>
          <w:b/>
          <w:sz w:val="24"/>
        </w:rPr>
      </w:pPr>
      <w:r>
        <w:rPr>
          <w:rFonts w:ascii="仿宋" w:eastAsia="仿宋" w:hAnsi="仿宋" w:cs="仿宋" w:hint="eastAsia"/>
          <w:b/>
          <w:sz w:val="24"/>
        </w:rPr>
        <w:t>5.采购需求：</w:t>
      </w:r>
    </w:p>
    <w:tbl>
      <w:tblPr>
        <w:tblW w:w="4940" w:type="pct"/>
        <w:tblCellSpacing w:w="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5"/>
        <w:gridCol w:w="2208"/>
        <w:gridCol w:w="1440"/>
        <w:gridCol w:w="1158"/>
        <w:gridCol w:w="1515"/>
        <w:gridCol w:w="1073"/>
        <w:gridCol w:w="978"/>
      </w:tblGrid>
      <w:tr w:rsidR="00D87D41" w14:paraId="6F90A9A7" w14:textId="77777777">
        <w:trPr>
          <w:tblCellSpacing w:w="15" w:type="dxa"/>
        </w:trPr>
        <w:tc>
          <w:tcPr>
            <w:tcW w:w="493" w:type="pct"/>
            <w:shd w:val="clear" w:color="auto" w:fill="92CDDC" w:themeFill="accent5" w:themeFillTint="99"/>
            <w:tcMar>
              <w:top w:w="75" w:type="dxa"/>
              <w:left w:w="150" w:type="dxa"/>
              <w:bottom w:w="75" w:type="dxa"/>
              <w:right w:w="150" w:type="dxa"/>
            </w:tcMar>
            <w:vAlign w:val="center"/>
          </w:tcPr>
          <w:p w14:paraId="152D6D9A"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标项序号</w:t>
            </w:r>
          </w:p>
        </w:tc>
        <w:tc>
          <w:tcPr>
            <w:tcW w:w="1165" w:type="pct"/>
            <w:shd w:val="clear" w:color="auto" w:fill="92CDDC" w:themeFill="accent5" w:themeFillTint="99"/>
            <w:tcMar>
              <w:top w:w="75" w:type="dxa"/>
              <w:left w:w="150" w:type="dxa"/>
              <w:bottom w:w="75" w:type="dxa"/>
              <w:right w:w="150" w:type="dxa"/>
            </w:tcMar>
            <w:vAlign w:val="center"/>
          </w:tcPr>
          <w:p w14:paraId="0AD27388"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标项名称</w:t>
            </w:r>
          </w:p>
        </w:tc>
        <w:tc>
          <w:tcPr>
            <w:tcW w:w="755" w:type="pct"/>
            <w:shd w:val="clear" w:color="auto" w:fill="92CDDC" w:themeFill="accent5" w:themeFillTint="99"/>
            <w:tcMar>
              <w:top w:w="75" w:type="dxa"/>
              <w:left w:w="150" w:type="dxa"/>
              <w:bottom w:w="75" w:type="dxa"/>
              <w:right w:w="150" w:type="dxa"/>
            </w:tcMar>
            <w:vAlign w:val="center"/>
          </w:tcPr>
          <w:p w14:paraId="46A6DFEE"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种类</w:t>
            </w:r>
          </w:p>
        </w:tc>
        <w:tc>
          <w:tcPr>
            <w:tcW w:w="604" w:type="pct"/>
            <w:shd w:val="clear" w:color="auto" w:fill="92CDDC" w:themeFill="accent5" w:themeFillTint="99"/>
            <w:tcMar>
              <w:top w:w="75" w:type="dxa"/>
              <w:left w:w="150" w:type="dxa"/>
              <w:bottom w:w="75" w:type="dxa"/>
              <w:right w:w="150" w:type="dxa"/>
            </w:tcMar>
            <w:vAlign w:val="center"/>
          </w:tcPr>
          <w:p w14:paraId="0AE977CB"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数量</w:t>
            </w:r>
          </w:p>
          <w:p w14:paraId="39A5616A"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（件）</w:t>
            </w:r>
          </w:p>
        </w:tc>
        <w:tc>
          <w:tcPr>
            <w:tcW w:w="794" w:type="pct"/>
            <w:shd w:val="clear" w:color="auto" w:fill="92CDDC" w:themeFill="accent5" w:themeFillTint="99"/>
            <w:tcMar>
              <w:top w:w="75" w:type="dxa"/>
              <w:left w:w="150" w:type="dxa"/>
              <w:bottom w:w="75" w:type="dxa"/>
              <w:right w:w="150" w:type="dxa"/>
            </w:tcMar>
            <w:vAlign w:val="center"/>
          </w:tcPr>
          <w:p w14:paraId="189701F7"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预算金额(元)</w:t>
            </w:r>
          </w:p>
        </w:tc>
        <w:tc>
          <w:tcPr>
            <w:tcW w:w="558" w:type="pct"/>
            <w:shd w:val="clear" w:color="auto" w:fill="92CDDC" w:themeFill="accent5" w:themeFillTint="99"/>
            <w:tcMar>
              <w:top w:w="75" w:type="dxa"/>
              <w:left w:w="150" w:type="dxa"/>
              <w:bottom w:w="75" w:type="dxa"/>
              <w:right w:w="150" w:type="dxa"/>
            </w:tcMar>
            <w:vAlign w:val="center"/>
          </w:tcPr>
          <w:p w14:paraId="74332E21"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简要规格描述</w:t>
            </w:r>
          </w:p>
        </w:tc>
        <w:tc>
          <w:tcPr>
            <w:tcW w:w="499" w:type="pct"/>
            <w:shd w:val="clear" w:color="auto" w:fill="92CDDC" w:themeFill="accent5" w:themeFillTint="99"/>
            <w:tcMar>
              <w:top w:w="75" w:type="dxa"/>
              <w:left w:w="150" w:type="dxa"/>
              <w:bottom w:w="75" w:type="dxa"/>
              <w:right w:w="150" w:type="dxa"/>
            </w:tcMar>
            <w:vAlign w:val="center"/>
          </w:tcPr>
          <w:p w14:paraId="6A7D9A2D"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备注</w:t>
            </w:r>
          </w:p>
        </w:tc>
      </w:tr>
      <w:tr w:rsidR="00D87D41" w14:paraId="475F6A1A" w14:textId="77777777">
        <w:trPr>
          <w:tblCellSpacing w:w="15" w:type="dxa"/>
        </w:trPr>
        <w:tc>
          <w:tcPr>
            <w:tcW w:w="493" w:type="pct"/>
            <w:vMerge w:val="restart"/>
            <w:tcMar>
              <w:top w:w="75" w:type="dxa"/>
              <w:left w:w="150" w:type="dxa"/>
              <w:bottom w:w="75" w:type="dxa"/>
              <w:right w:w="150" w:type="dxa"/>
            </w:tcMar>
            <w:vAlign w:val="center"/>
          </w:tcPr>
          <w:p w14:paraId="1BC96ECC"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1</w:t>
            </w:r>
          </w:p>
        </w:tc>
        <w:tc>
          <w:tcPr>
            <w:tcW w:w="1165" w:type="pct"/>
            <w:vMerge w:val="restart"/>
            <w:tcMar>
              <w:top w:w="75" w:type="dxa"/>
              <w:left w:w="150" w:type="dxa"/>
              <w:bottom w:w="75" w:type="dxa"/>
              <w:right w:w="150" w:type="dxa"/>
            </w:tcMar>
            <w:vAlign w:val="center"/>
          </w:tcPr>
          <w:p w14:paraId="19AC36CB"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嵊州市水联污泥处理有限公司压滤机滤布、除尘器布袋采购项目</w:t>
            </w:r>
          </w:p>
        </w:tc>
        <w:tc>
          <w:tcPr>
            <w:tcW w:w="755" w:type="pct"/>
            <w:tcMar>
              <w:top w:w="75" w:type="dxa"/>
              <w:left w:w="150" w:type="dxa"/>
              <w:bottom w:w="75" w:type="dxa"/>
              <w:right w:w="150" w:type="dxa"/>
            </w:tcMar>
            <w:vAlign w:val="center"/>
          </w:tcPr>
          <w:p w14:paraId="7EBEC370"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压滤机滤布</w:t>
            </w:r>
          </w:p>
        </w:tc>
        <w:tc>
          <w:tcPr>
            <w:tcW w:w="604" w:type="pct"/>
            <w:tcMar>
              <w:top w:w="75" w:type="dxa"/>
              <w:left w:w="150" w:type="dxa"/>
              <w:bottom w:w="75" w:type="dxa"/>
              <w:right w:w="150" w:type="dxa"/>
            </w:tcMar>
            <w:vAlign w:val="center"/>
          </w:tcPr>
          <w:p w14:paraId="775C9AA4"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1300</w:t>
            </w:r>
          </w:p>
        </w:tc>
        <w:tc>
          <w:tcPr>
            <w:tcW w:w="794" w:type="pct"/>
            <w:tcMar>
              <w:top w:w="75" w:type="dxa"/>
              <w:left w:w="150" w:type="dxa"/>
              <w:bottom w:w="75" w:type="dxa"/>
              <w:right w:w="150" w:type="dxa"/>
            </w:tcMar>
            <w:vAlign w:val="center"/>
          </w:tcPr>
          <w:p w14:paraId="36A588A1"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195000</w:t>
            </w:r>
          </w:p>
        </w:tc>
        <w:tc>
          <w:tcPr>
            <w:tcW w:w="558" w:type="pct"/>
            <w:tcMar>
              <w:top w:w="75" w:type="dxa"/>
              <w:left w:w="150" w:type="dxa"/>
              <w:bottom w:w="75" w:type="dxa"/>
              <w:right w:w="150" w:type="dxa"/>
            </w:tcMar>
            <w:vAlign w:val="center"/>
          </w:tcPr>
          <w:p w14:paraId="0777567E" w14:textId="77777777" w:rsidR="00D87D41" w:rsidRDefault="00000000">
            <w:pPr>
              <w:widowControl/>
              <w:wordWrap w:val="0"/>
              <w:spacing w:line="500" w:lineRule="exact"/>
              <w:jc w:val="center"/>
              <w:rPr>
                <w:rFonts w:ascii="仿宋" w:eastAsia="仿宋" w:hAnsi="仿宋" w:cs="仿宋" w:hint="eastAsia"/>
                <w:bCs/>
                <w:sz w:val="24"/>
              </w:rPr>
            </w:pPr>
            <w:bookmarkStart w:id="11" w:name="OLE_LINK8"/>
            <w:r>
              <w:rPr>
                <w:rFonts w:ascii="仿宋" w:eastAsia="仿宋" w:hAnsi="仿宋" w:cs="仿宋" w:hint="eastAsia"/>
                <w:bCs/>
                <w:sz w:val="24"/>
              </w:rPr>
              <w:t>详见招标文件</w:t>
            </w:r>
            <w:bookmarkEnd w:id="11"/>
          </w:p>
        </w:tc>
        <w:tc>
          <w:tcPr>
            <w:tcW w:w="499" w:type="pct"/>
            <w:tcMar>
              <w:top w:w="75" w:type="dxa"/>
              <w:left w:w="150" w:type="dxa"/>
              <w:bottom w:w="75" w:type="dxa"/>
              <w:right w:w="150" w:type="dxa"/>
            </w:tcMar>
            <w:vAlign w:val="center"/>
          </w:tcPr>
          <w:p w14:paraId="083DD6A0" w14:textId="77777777" w:rsidR="00D87D41" w:rsidRDefault="00D87D41">
            <w:pPr>
              <w:widowControl/>
              <w:wordWrap w:val="0"/>
              <w:spacing w:line="500" w:lineRule="exact"/>
              <w:jc w:val="center"/>
              <w:rPr>
                <w:rFonts w:ascii="仿宋" w:eastAsia="仿宋" w:hAnsi="仿宋" w:cs="仿宋" w:hint="eastAsia"/>
                <w:bCs/>
                <w:sz w:val="24"/>
              </w:rPr>
            </w:pPr>
          </w:p>
        </w:tc>
      </w:tr>
      <w:tr w:rsidR="00D87D41" w14:paraId="6CB22669" w14:textId="77777777">
        <w:trPr>
          <w:tblCellSpacing w:w="15" w:type="dxa"/>
        </w:trPr>
        <w:tc>
          <w:tcPr>
            <w:tcW w:w="493" w:type="pct"/>
            <w:vMerge/>
            <w:tcMar>
              <w:top w:w="75" w:type="dxa"/>
              <w:left w:w="150" w:type="dxa"/>
              <w:bottom w:w="75" w:type="dxa"/>
              <w:right w:w="150" w:type="dxa"/>
            </w:tcMar>
            <w:vAlign w:val="center"/>
          </w:tcPr>
          <w:p w14:paraId="32764734" w14:textId="77777777" w:rsidR="00D87D41" w:rsidRDefault="00D87D41">
            <w:pPr>
              <w:widowControl/>
              <w:wordWrap w:val="0"/>
              <w:spacing w:line="500" w:lineRule="exact"/>
              <w:jc w:val="center"/>
              <w:rPr>
                <w:rFonts w:ascii="仿宋" w:eastAsia="仿宋" w:hAnsi="仿宋" w:cs="仿宋" w:hint="eastAsia"/>
                <w:bCs/>
                <w:sz w:val="24"/>
              </w:rPr>
            </w:pPr>
          </w:p>
        </w:tc>
        <w:tc>
          <w:tcPr>
            <w:tcW w:w="1165" w:type="pct"/>
            <w:vMerge/>
            <w:tcMar>
              <w:top w:w="75" w:type="dxa"/>
              <w:left w:w="150" w:type="dxa"/>
              <w:bottom w:w="75" w:type="dxa"/>
              <w:right w:w="150" w:type="dxa"/>
            </w:tcMar>
            <w:vAlign w:val="center"/>
          </w:tcPr>
          <w:p w14:paraId="7E9674F9" w14:textId="77777777" w:rsidR="00D87D41" w:rsidRDefault="00D87D41">
            <w:pPr>
              <w:widowControl/>
              <w:wordWrap w:val="0"/>
              <w:spacing w:line="500" w:lineRule="exact"/>
              <w:jc w:val="center"/>
              <w:rPr>
                <w:rFonts w:ascii="仿宋" w:eastAsia="仿宋" w:hAnsi="仿宋" w:cs="仿宋" w:hint="eastAsia"/>
                <w:bCs/>
                <w:sz w:val="24"/>
              </w:rPr>
            </w:pPr>
          </w:p>
        </w:tc>
        <w:tc>
          <w:tcPr>
            <w:tcW w:w="755" w:type="pct"/>
            <w:tcMar>
              <w:top w:w="75" w:type="dxa"/>
              <w:left w:w="150" w:type="dxa"/>
              <w:bottom w:w="75" w:type="dxa"/>
              <w:right w:w="150" w:type="dxa"/>
            </w:tcMar>
            <w:vAlign w:val="center"/>
          </w:tcPr>
          <w:p w14:paraId="6D12618D"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布袋除尘器布袋</w:t>
            </w:r>
          </w:p>
        </w:tc>
        <w:tc>
          <w:tcPr>
            <w:tcW w:w="604" w:type="pct"/>
            <w:tcMar>
              <w:top w:w="75" w:type="dxa"/>
              <w:left w:w="150" w:type="dxa"/>
              <w:bottom w:w="75" w:type="dxa"/>
              <w:right w:w="150" w:type="dxa"/>
            </w:tcMar>
            <w:vAlign w:val="center"/>
          </w:tcPr>
          <w:p w14:paraId="75354A0B"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1000</w:t>
            </w:r>
          </w:p>
        </w:tc>
        <w:tc>
          <w:tcPr>
            <w:tcW w:w="794" w:type="pct"/>
            <w:tcMar>
              <w:top w:w="75" w:type="dxa"/>
              <w:left w:w="150" w:type="dxa"/>
              <w:bottom w:w="75" w:type="dxa"/>
              <w:right w:w="150" w:type="dxa"/>
            </w:tcMar>
            <w:vAlign w:val="center"/>
          </w:tcPr>
          <w:p w14:paraId="18667086"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330000</w:t>
            </w:r>
          </w:p>
        </w:tc>
        <w:tc>
          <w:tcPr>
            <w:tcW w:w="558" w:type="pct"/>
            <w:tcMar>
              <w:top w:w="75" w:type="dxa"/>
              <w:left w:w="150" w:type="dxa"/>
              <w:bottom w:w="75" w:type="dxa"/>
              <w:right w:w="150" w:type="dxa"/>
            </w:tcMar>
            <w:vAlign w:val="center"/>
          </w:tcPr>
          <w:p w14:paraId="2CF78724"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详见招标文件</w:t>
            </w:r>
          </w:p>
        </w:tc>
        <w:tc>
          <w:tcPr>
            <w:tcW w:w="499" w:type="pct"/>
            <w:tcMar>
              <w:top w:w="75" w:type="dxa"/>
              <w:left w:w="150" w:type="dxa"/>
              <w:bottom w:w="75" w:type="dxa"/>
              <w:right w:w="150" w:type="dxa"/>
            </w:tcMar>
            <w:vAlign w:val="center"/>
          </w:tcPr>
          <w:p w14:paraId="2F084E57" w14:textId="77777777" w:rsidR="00D87D41" w:rsidRDefault="00D87D41">
            <w:pPr>
              <w:widowControl/>
              <w:wordWrap w:val="0"/>
              <w:spacing w:line="500" w:lineRule="exact"/>
              <w:jc w:val="center"/>
              <w:rPr>
                <w:rFonts w:ascii="仿宋" w:eastAsia="仿宋" w:hAnsi="仿宋" w:cs="仿宋" w:hint="eastAsia"/>
                <w:bCs/>
                <w:sz w:val="24"/>
              </w:rPr>
            </w:pPr>
          </w:p>
        </w:tc>
      </w:tr>
    </w:tbl>
    <w:p w14:paraId="09787CF0" w14:textId="77777777" w:rsidR="00D87D41" w:rsidRDefault="00000000">
      <w:pPr>
        <w:spacing w:line="500" w:lineRule="exact"/>
        <w:rPr>
          <w:rFonts w:ascii="仿宋" w:eastAsia="仿宋" w:hAnsi="仿宋" w:cs="仿宋" w:hint="eastAsia"/>
          <w:b/>
          <w:sz w:val="24"/>
        </w:rPr>
      </w:pPr>
      <w:r>
        <w:rPr>
          <w:rFonts w:ascii="仿宋" w:eastAsia="仿宋" w:hAnsi="仿宋" w:cs="仿宋" w:hint="eastAsia"/>
          <w:b/>
          <w:sz w:val="24"/>
        </w:rPr>
        <w:t xml:space="preserve">    6.合同履约期限：详见招标文件。 </w:t>
      </w:r>
    </w:p>
    <w:p w14:paraId="6E5DC127" w14:textId="77777777" w:rsidR="00D87D41" w:rsidRDefault="00000000">
      <w:pPr>
        <w:spacing w:line="500" w:lineRule="exact"/>
        <w:ind w:firstLineChars="200" w:firstLine="482"/>
        <w:rPr>
          <w:rFonts w:ascii="仿宋" w:eastAsia="仿宋" w:hAnsi="仿宋" w:cs="仿宋" w:hint="eastAsia"/>
          <w:b/>
          <w:sz w:val="24"/>
        </w:rPr>
      </w:pPr>
      <w:r>
        <w:rPr>
          <w:rFonts w:ascii="仿宋" w:eastAsia="仿宋" w:hAnsi="仿宋" w:cs="仿宋" w:hint="eastAsia"/>
          <w:b/>
          <w:sz w:val="24"/>
        </w:rPr>
        <w:t>7.本项目（否）接受联合体投标。</w:t>
      </w:r>
    </w:p>
    <w:p w14:paraId="1DC7D754" w14:textId="77777777" w:rsidR="00D87D41" w:rsidRDefault="00000000">
      <w:pPr>
        <w:spacing w:line="500" w:lineRule="exact"/>
        <w:rPr>
          <w:rFonts w:ascii="仿宋" w:eastAsia="仿宋" w:hAnsi="仿宋" w:cs="仿宋" w:hint="eastAsia"/>
          <w:b/>
          <w:sz w:val="24"/>
        </w:rPr>
      </w:pPr>
      <w:r>
        <w:rPr>
          <w:rFonts w:ascii="仿宋" w:eastAsia="仿宋" w:hAnsi="仿宋" w:cs="仿宋" w:hint="eastAsia"/>
          <w:b/>
          <w:sz w:val="24"/>
        </w:rPr>
        <w:t>二、申请人的资格要求：</w:t>
      </w:r>
    </w:p>
    <w:p w14:paraId="169C6332" w14:textId="77777777" w:rsidR="00D87D41" w:rsidRDefault="00000000">
      <w:pPr>
        <w:spacing w:line="500" w:lineRule="exact"/>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1.具有独立承担民事责任的能力；</w:t>
      </w:r>
    </w:p>
    <w:p w14:paraId="0896390E" w14:textId="77777777" w:rsidR="00D87D41" w:rsidRDefault="00000000">
      <w:pPr>
        <w:spacing w:line="500" w:lineRule="exact"/>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2.具有良好的商业信誉；</w:t>
      </w:r>
    </w:p>
    <w:p w14:paraId="061770EE" w14:textId="77777777" w:rsidR="00D87D41" w:rsidRDefault="00000000">
      <w:pPr>
        <w:spacing w:line="500" w:lineRule="exact"/>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3.具有履行合同所必需的设备和专业技术，售后保障等能力；</w:t>
      </w:r>
    </w:p>
    <w:p w14:paraId="4C541FB2" w14:textId="77777777" w:rsidR="00D87D41" w:rsidRDefault="00000000">
      <w:pPr>
        <w:spacing w:line="500" w:lineRule="exact"/>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4.有依法缴纳税收和社会保障资金的良好记录；</w:t>
      </w:r>
    </w:p>
    <w:p w14:paraId="5250C335" w14:textId="77777777" w:rsidR="00D87D41" w:rsidRDefault="00000000">
      <w:pPr>
        <w:spacing w:line="500" w:lineRule="exact"/>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5.参加采购活动前三年内，没有重大违法记录，严重失信行为和行贿记录；</w:t>
      </w:r>
    </w:p>
    <w:p w14:paraId="7F5DB665" w14:textId="77777777" w:rsidR="00D87D41" w:rsidRDefault="00000000">
      <w:pPr>
        <w:spacing w:line="500" w:lineRule="exact"/>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6.法律、行政法规规定的其他条件。</w:t>
      </w:r>
    </w:p>
    <w:p w14:paraId="492B4158" w14:textId="77777777" w:rsidR="00D87D41" w:rsidRDefault="00000000">
      <w:pPr>
        <w:snapToGrid w:val="0"/>
        <w:spacing w:line="500" w:lineRule="exact"/>
        <w:ind w:firstLineChars="200" w:firstLine="480"/>
        <w:rPr>
          <w:rFonts w:ascii="仿宋" w:eastAsia="仿宋" w:hAnsi="仿宋" w:cs="仿宋" w:hint="eastAsia"/>
          <w:sz w:val="24"/>
        </w:rPr>
      </w:pPr>
      <w:r>
        <w:rPr>
          <w:rFonts w:ascii="仿宋" w:eastAsia="仿宋" w:hAnsi="仿宋" w:cs="仿宋" w:hint="eastAsia"/>
          <w:sz w:val="24"/>
        </w:rPr>
        <w:lastRenderedPageBreak/>
        <w:t>7.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B76A22A" w14:textId="77777777" w:rsidR="00D87D41" w:rsidRDefault="00000000">
      <w:pPr>
        <w:snapToGrid w:val="0"/>
        <w:spacing w:line="500" w:lineRule="exact"/>
        <w:ind w:firstLineChars="200" w:firstLine="480"/>
        <w:rPr>
          <w:rFonts w:ascii="仿宋" w:eastAsia="仿宋" w:hAnsi="仿宋" w:cs="仿宋" w:hint="eastAsia"/>
          <w:sz w:val="24"/>
        </w:rPr>
      </w:pPr>
      <w:r>
        <w:rPr>
          <w:rFonts w:ascii="仿宋" w:eastAsia="仿宋" w:hAnsi="仿宋" w:cs="仿宋" w:hint="eastAsia"/>
          <w:sz w:val="24"/>
        </w:rPr>
        <w:t>8.本项目的特定资格要求：无； </w:t>
      </w:r>
    </w:p>
    <w:p w14:paraId="3137ECE4" w14:textId="77777777" w:rsidR="00D87D41" w:rsidRDefault="00000000">
      <w:pPr>
        <w:spacing w:line="500" w:lineRule="exact"/>
        <w:rPr>
          <w:rFonts w:ascii="仿宋" w:eastAsia="仿宋" w:hAnsi="仿宋" w:cs="仿宋" w:hint="eastAsia"/>
          <w:b/>
          <w:sz w:val="24"/>
        </w:rPr>
      </w:pPr>
      <w:r>
        <w:rPr>
          <w:rFonts w:ascii="仿宋" w:eastAsia="仿宋" w:hAnsi="仿宋" w:cs="仿宋" w:hint="eastAsia"/>
          <w:b/>
          <w:sz w:val="24"/>
        </w:rPr>
        <w:t xml:space="preserve">三、获取招标文件 </w:t>
      </w:r>
    </w:p>
    <w:p w14:paraId="4987B32E" w14:textId="77777777" w:rsidR="00D87D41" w:rsidRDefault="00000000">
      <w:pPr>
        <w:spacing w:line="500" w:lineRule="exact"/>
        <w:ind w:firstLineChars="200" w:firstLine="482"/>
        <w:rPr>
          <w:rFonts w:ascii="仿宋" w:eastAsia="仿宋" w:hAnsi="仿宋" w:cs="仿宋" w:hint="eastAsia"/>
          <w:sz w:val="24"/>
        </w:rPr>
      </w:pPr>
      <w:r>
        <w:rPr>
          <w:rFonts w:ascii="仿宋" w:eastAsia="仿宋" w:hAnsi="仿宋" w:cs="仿宋" w:hint="eastAsia"/>
          <w:b/>
          <w:sz w:val="24"/>
        </w:rPr>
        <w:t>1.时间：</w:t>
      </w:r>
      <w:r>
        <w:rPr>
          <w:rFonts w:ascii="仿宋" w:eastAsia="仿宋" w:hAnsi="仿宋" w:cs="仿宋" w:hint="eastAsia"/>
          <w:sz w:val="24"/>
        </w:rPr>
        <w:t>/至</w:t>
      </w:r>
      <w:r>
        <w:rPr>
          <w:rFonts w:ascii="仿宋" w:eastAsia="仿宋" w:hAnsi="仿宋" w:cs="仿宋" w:hint="eastAsia"/>
          <w:sz w:val="24"/>
          <w:u w:val="single"/>
        </w:rPr>
        <w:t>2025年8月01日</w:t>
      </w:r>
      <w:r>
        <w:rPr>
          <w:rFonts w:ascii="仿宋" w:eastAsia="仿宋" w:hAnsi="仿宋" w:cs="仿宋" w:hint="eastAsia"/>
          <w:sz w:val="24"/>
        </w:rPr>
        <w:t>，每天上午00:00至12:00 ，下午12:00至23:59（北京时间，线上获取法定节假日均可，线下获取文件法定节假日除外）</w:t>
      </w:r>
    </w:p>
    <w:p w14:paraId="75F1C912" w14:textId="77777777" w:rsidR="00D87D41" w:rsidRDefault="00000000">
      <w:pPr>
        <w:spacing w:line="500" w:lineRule="exact"/>
        <w:ind w:firstLineChars="200" w:firstLine="482"/>
        <w:rPr>
          <w:rFonts w:ascii="仿宋" w:eastAsia="仿宋" w:hAnsi="仿宋" w:cs="仿宋" w:hint="eastAsia"/>
          <w:sz w:val="24"/>
        </w:rPr>
      </w:pPr>
      <w:r>
        <w:rPr>
          <w:rFonts w:ascii="仿宋" w:eastAsia="仿宋" w:hAnsi="仿宋" w:cs="仿宋" w:hint="eastAsia"/>
          <w:b/>
          <w:sz w:val="24"/>
        </w:rPr>
        <w:t>2.地点（网址）：</w:t>
      </w:r>
      <w:r>
        <w:rPr>
          <w:rFonts w:ascii="仿宋" w:eastAsia="仿宋" w:hAnsi="仿宋" w:cs="仿宋" w:hint="eastAsia"/>
          <w:sz w:val="24"/>
        </w:rPr>
        <w:t xml:space="preserve">乐采云平台（https://www.lecaiyun.com/） </w:t>
      </w:r>
    </w:p>
    <w:p w14:paraId="57BB9DD1" w14:textId="77777777" w:rsidR="00D87D41" w:rsidRDefault="00000000">
      <w:pPr>
        <w:spacing w:line="500" w:lineRule="exact"/>
        <w:ind w:firstLineChars="200" w:firstLine="482"/>
        <w:rPr>
          <w:rFonts w:ascii="仿宋" w:eastAsia="仿宋" w:hAnsi="仿宋" w:cs="仿宋" w:hint="eastAsia"/>
          <w:sz w:val="24"/>
        </w:rPr>
      </w:pPr>
      <w:r>
        <w:rPr>
          <w:rFonts w:ascii="仿宋" w:eastAsia="仿宋" w:hAnsi="仿宋" w:cs="仿宋" w:hint="eastAsia"/>
          <w:b/>
          <w:sz w:val="24"/>
        </w:rPr>
        <w:t>3.方式：</w:t>
      </w:r>
      <w:r>
        <w:rPr>
          <w:rFonts w:ascii="仿宋" w:eastAsia="仿宋" w:hAnsi="仿宋" w:cs="仿宋" w:hint="eastAsia"/>
          <w:sz w:val="24"/>
        </w:rPr>
        <w:t xml:space="preserve">供应商登录乐采云平台https://www.lecaiyun.com/在线申请获取采购文件（进入“项目采购”应用，在获取采购文件菜单中选择项目，申请获取采购文件）。 </w:t>
      </w:r>
    </w:p>
    <w:p w14:paraId="53A23284" w14:textId="77777777" w:rsidR="00D87D41" w:rsidRDefault="00000000">
      <w:pPr>
        <w:spacing w:line="500" w:lineRule="exact"/>
        <w:ind w:firstLineChars="200" w:firstLine="482"/>
        <w:rPr>
          <w:rFonts w:ascii="仿宋" w:eastAsia="仿宋" w:hAnsi="仿宋" w:cs="仿宋" w:hint="eastAsia"/>
          <w:sz w:val="24"/>
        </w:rPr>
      </w:pPr>
      <w:r>
        <w:rPr>
          <w:rFonts w:ascii="仿宋" w:eastAsia="仿宋" w:hAnsi="仿宋" w:cs="仿宋" w:hint="eastAsia"/>
          <w:b/>
          <w:sz w:val="24"/>
        </w:rPr>
        <w:t>4.售价（元）：</w:t>
      </w:r>
      <w:r>
        <w:rPr>
          <w:rFonts w:ascii="仿宋" w:eastAsia="仿宋" w:hAnsi="仿宋" w:cs="仿宋" w:hint="eastAsia"/>
          <w:sz w:val="24"/>
        </w:rPr>
        <w:t xml:space="preserve">0 </w:t>
      </w:r>
      <w:r>
        <w:rPr>
          <w:rFonts w:ascii="仿宋" w:eastAsia="仿宋" w:hAnsi="仿宋" w:cs="仿宋" w:hint="eastAsia"/>
          <w:sz w:val="24"/>
        </w:rPr>
        <w:tab/>
      </w:r>
    </w:p>
    <w:p w14:paraId="1078D8C2" w14:textId="77777777" w:rsidR="00D87D41" w:rsidRDefault="00000000">
      <w:pPr>
        <w:spacing w:line="500" w:lineRule="exact"/>
        <w:rPr>
          <w:rFonts w:ascii="仿宋" w:eastAsia="仿宋" w:hAnsi="仿宋" w:cs="仿宋" w:hint="eastAsia"/>
          <w:b/>
          <w:sz w:val="24"/>
        </w:rPr>
      </w:pPr>
      <w:r>
        <w:rPr>
          <w:rFonts w:ascii="仿宋" w:eastAsia="仿宋" w:hAnsi="仿宋" w:cs="仿宋" w:hint="eastAsia"/>
          <w:b/>
          <w:sz w:val="24"/>
        </w:rPr>
        <w:t>四、提交投标文件截止时间、开标时间和地点</w:t>
      </w:r>
    </w:p>
    <w:p w14:paraId="0720460C" w14:textId="31676F53" w:rsidR="00D87D41" w:rsidRDefault="00000000">
      <w:pPr>
        <w:spacing w:line="500" w:lineRule="exact"/>
        <w:ind w:firstLineChars="200" w:firstLine="482"/>
        <w:rPr>
          <w:rFonts w:ascii="仿宋" w:eastAsia="仿宋" w:hAnsi="仿宋" w:cs="仿宋" w:hint="eastAsia"/>
          <w:sz w:val="24"/>
        </w:rPr>
      </w:pPr>
      <w:r>
        <w:rPr>
          <w:rFonts w:ascii="仿宋" w:eastAsia="仿宋" w:hAnsi="仿宋" w:cs="仿宋" w:hint="eastAsia"/>
          <w:b/>
          <w:sz w:val="24"/>
        </w:rPr>
        <w:t>1.提交投标文件截止时间：</w:t>
      </w:r>
      <w:r>
        <w:rPr>
          <w:rFonts w:ascii="仿宋" w:eastAsia="仿宋" w:hAnsi="仿宋" w:cs="仿宋" w:hint="eastAsia"/>
          <w:sz w:val="24"/>
          <w:u w:val="single"/>
        </w:rPr>
        <w:t xml:space="preserve"> 2025年8月01日1</w:t>
      </w:r>
      <w:r w:rsidR="00BF2939">
        <w:rPr>
          <w:rFonts w:ascii="仿宋" w:eastAsia="仿宋" w:hAnsi="仿宋" w:cs="仿宋" w:hint="eastAsia"/>
          <w:sz w:val="24"/>
          <w:u w:val="single"/>
        </w:rPr>
        <w:t>4</w:t>
      </w:r>
      <w:r>
        <w:rPr>
          <w:rFonts w:ascii="仿宋" w:eastAsia="仿宋" w:hAnsi="仿宋" w:cs="仿宋" w:hint="eastAsia"/>
          <w:sz w:val="24"/>
          <w:u w:val="single"/>
        </w:rPr>
        <w:t>点00分</w:t>
      </w:r>
      <w:r>
        <w:rPr>
          <w:rFonts w:ascii="仿宋" w:eastAsia="仿宋" w:hAnsi="仿宋" w:cs="仿宋" w:hint="eastAsia"/>
          <w:bCs/>
          <w:sz w:val="24"/>
          <w:u w:val="single"/>
        </w:rPr>
        <w:t xml:space="preserve"> </w:t>
      </w:r>
      <w:r>
        <w:rPr>
          <w:rFonts w:ascii="仿宋" w:eastAsia="仿宋" w:hAnsi="仿宋" w:cs="仿宋" w:hint="eastAsia"/>
          <w:sz w:val="24"/>
        </w:rPr>
        <w:t>（北京时间）</w:t>
      </w:r>
    </w:p>
    <w:p w14:paraId="7C2BFD58" w14:textId="77777777" w:rsidR="00D87D41" w:rsidRDefault="00000000">
      <w:pPr>
        <w:spacing w:line="500" w:lineRule="exact"/>
        <w:ind w:firstLineChars="200" w:firstLine="482"/>
        <w:rPr>
          <w:rFonts w:ascii="仿宋" w:eastAsia="仿宋" w:hAnsi="仿宋" w:cs="仿宋" w:hint="eastAsia"/>
          <w:b/>
          <w:sz w:val="24"/>
        </w:rPr>
      </w:pPr>
      <w:r>
        <w:rPr>
          <w:rFonts w:ascii="仿宋" w:eastAsia="仿宋" w:hAnsi="仿宋" w:cs="仿宋" w:hint="eastAsia"/>
          <w:b/>
          <w:sz w:val="24"/>
        </w:rPr>
        <w:t>2.投标地点（网址）：</w:t>
      </w:r>
      <w:r>
        <w:rPr>
          <w:rFonts w:ascii="仿宋" w:eastAsia="仿宋" w:hAnsi="仿宋" w:cs="仿宋" w:hint="eastAsia"/>
          <w:sz w:val="24"/>
        </w:rPr>
        <w:t xml:space="preserve">乐采云平台（https://www.lecaiyun.com/） </w:t>
      </w:r>
    </w:p>
    <w:p w14:paraId="3EA301A5" w14:textId="2964F059" w:rsidR="00D87D41" w:rsidRDefault="00000000">
      <w:pPr>
        <w:spacing w:line="500" w:lineRule="exact"/>
        <w:ind w:firstLineChars="200" w:firstLine="482"/>
        <w:rPr>
          <w:rFonts w:ascii="仿宋" w:eastAsia="仿宋" w:hAnsi="仿宋" w:cs="仿宋" w:hint="eastAsia"/>
          <w:bCs/>
          <w:sz w:val="24"/>
          <w:u w:val="single"/>
        </w:rPr>
      </w:pPr>
      <w:r>
        <w:rPr>
          <w:rFonts w:ascii="仿宋" w:eastAsia="仿宋" w:hAnsi="仿宋" w:cs="仿宋" w:hint="eastAsia"/>
          <w:b/>
          <w:sz w:val="24"/>
        </w:rPr>
        <w:t>3.开标时间：</w:t>
      </w:r>
      <w:r>
        <w:rPr>
          <w:rFonts w:ascii="仿宋" w:eastAsia="仿宋" w:hAnsi="仿宋" w:cs="仿宋" w:hint="eastAsia"/>
          <w:sz w:val="24"/>
          <w:u w:val="single"/>
        </w:rPr>
        <w:t>2025年8月01日1</w:t>
      </w:r>
      <w:r w:rsidR="00BF2939">
        <w:rPr>
          <w:rFonts w:ascii="仿宋" w:eastAsia="仿宋" w:hAnsi="仿宋" w:cs="仿宋" w:hint="eastAsia"/>
          <w:sz w:val="24"/>
          <w:u w:val="single"/>
        </w:rPr>
        <w:t>4</w:t>
      </w:r>
      <w:r>
        <w:rPr>
          <w:rFonts w:ascii="仿宋" w:eastAsia="仿宋" w:hAnsi="仿宋" w:cs="仿宋" w:hint="eastAsia"/>
          <w:sz w:val="24"/>
          <w:u w:val="single"/>
        </w:rPr>
        <w:t>点00分</w:t>
      </w:r>
      <w:r>
        <w:rPr>
          <w:rFonts w:ascii="仿宋" w:eastAsia="仿宋" w:hAnsi="仿宋" w:cs="仿宋" w:hint="eastAsia"/>
          <w:bCs/>
          <w:sz w:val="24"/>
          <w:u w:val="single"/>
        </w:rPr>
        <w:t xml:space="preserve"> </w:t>
      </w:r>
      <w:r>
        <w:rPr>
          <w:rFonts w:ascii="仿宋" w:eastAsia="仿宋" w:hAnsi="仿宋" w:cs="仿宋" w:hint="eastAsia"/>
          <w:sz w:val="24"/>
        </w:rPr>
        <w:t>（北京时间）</w:t>
      </w:r>
    </w:p>
    <w:p w14:paraId="0E82E758" w14:textId="77777777" w:rsidR="00D87D41" w:rsidRDefault="00000000">
      <w:pPr>
        <w:spacing w:line="500" w:lineRule="exact"/>
        <w:ind w:firstLineChars="200" w:firstLine="482"/>
        <w:rPr>
          <w:rFonts w:ascii="仿宋" w:eastAsia="仿宋" w:hAnsi="仿宋" w:cs="仿宋" w:hint="eastAsia"/>
          <w:sz w:val="24"/>
        </w:rPr>
      </w:pPr>
      <w:r>
        <w:rPr>
          <w:rFonts w:ascii="仿宋" w:eastAsia="仿宋" w:hAnsi="仿宋" w:cs="仿宋" w:hint="eastAsia"/>
          <w:b/>
          <w:sz w:val="24"/>
        </w:rPr>
        <w:t>4.开标地点（网址）：</w:t>
      </w:r>
      <w:r>
        <w:rPr>
          <w:rFonts w:ascii="仿宋" w:eastAsia="仿宋" w:hAnsi="仿宋" w:cs="仿宋" w:hint="eastAsia"/>
          <w:sz w:val="24"/>
        </w:rPr>
        <w:t>乐采云平台（https://www.lecaiyun.com/）</w:t>
      </w:r>
    </w:p>
    <w:p w14:paraId="4EF1CA9F" w14:textId="08C3C730" w:rsidR="00D87D41" w:rsidRDefault="00000000">
      <w:pPr>
        <w:spacing w:line="500" w:lineRule="exact"/>
        <w:rPr>
          <w:rFonts w:ascii="仿宋" w:eastAsia="仿宋" w:hAnsi="仿宋" w:cs="仿宋" w:hint="eastAsia"/>
          <w:sz w:val="24"/>
        </w:rPr>
      </w:pPr>
      <w:r>
        <w:rPr>
          <w:rFonts w:ascii="仿宋" w:eastAsia="仿宋" w:hAnsi="仿宋" w:cs="仿宋" w:hint="eastAsia"/>
          <w:b/>
          <w:sz w:val="24"/>
        </w:rPr>
        <w:t>五、</w:t>
      </w:r>
      <w:r>
        <w:rPr>
          <w:rFonts w:ascii="仿宋" w:eastAsia="仿宋" w:hAnsi="仿宋" w:cs="仿宋" w:hint="eastAsia"/>
          <w:b/>
          <w:bCs/>
          <w:sz w:val="24"/>
        </w:rPr>
        <w:t>投标保证金：人民币1</w:t>
      </w:r>
      <w:r w:rsidR="006326FA">
        <w:rPr>
          <w:rFonts w:ascii="仿宋" w:eastAsia="仿宋" w:hAnsi="仿宋" w:cs="仿宋" w:hint="eastAsia"/>
          <w:b/>
          <w:bCs/>
          <w:sz w:val="24"/>
        </w:rPr>
        <w:t>0</w:t>
      </w:r>
      <w:r>
        <w:rPr>
          <w:rFonts w:ascii="仿宋" w:eastAsia="仿宋" w:hAnsi="仿宋" w:cs="仿宋" w:hint="eastAsia"/>
          <w:b/>
          <w:bCs/>
          <w:sz w:val="24"/>
        </w:rPr>
        <w:t>000元（壹万元整）。</w:t>
      </w:r>
      <w:r>
        <w:rPr>
          <w:rFonts w:ascii="仿宋" w:eastAsia="仿宋" w:hAnsi="仿宋" w:cs="仿宋" w:hint="eastAsia"/>
          <w:sz w:val="24"/>
        </w:rPr>
        <w:t>投标人应于2025年7月31日16：00时前将投标保证金以电汇、转账、网上银行交至浙江越锋项目管理有限公司嵊州分公司，</w:t>
      </w:r>
      <w:r>
        <w:rPr>
          <w:rFonts w:ascii="仿宋" w:eastAsia="仿宋" w:hAnsi="仿宋" w:cs="仿宋" w:hint="eastAsia"/>
          <w:b/>
          <w:bCs/>
          <w:sz w:val="24"/>
        </w:rPr>
        <w:t>投标保证金以到账时间为准</w:t>
      </w:r>
      <w:r>
        <w:rPr>
          <w:rFonts w:ascii="仿宋" w:eastAsia="仿宋" w:hAnsi="仿宋" w:cs="仿宋" w:hint="eastAsia"/>
          <w:sz w:val="24"/>
        </w:rPr>
        <w:t>。</w:t>
      </w:r>
      <w:r>
        <w:rPr>
          <w:rFonts w:ascii="仿宋" w:eastAsia="仿宋" w:hAnsi="仿宋" w:cs="仿宋" w:hint="eastAsia"/>
          <w:b/>
          <w:bCs/>
          <w:sz w:val="24"/>
        </w:rPr>
        <w:t>如因投标人自身原因，造成投标单位保证金未及时到账的，一律视为不响应招标文件，投标无效</w:t>
      </w:r>
      <w:r>
        <w:rPr>
          <w:rFonts w:ascii="仿宋" w:eastAsia="仿宋" w:hAnsi="仿宋" w:cs="仿宋" w:hint="eastAsia"/>
          <w:sz w:val="24"/>
        </w:rPr>
        <w:t>。</w:t>
      </w:r>
      <w:r>
        <w:rPr>
          <w:rFonts w:ascii="仿宋" w:eastAsia="仿宋" w:hAnsi="仿宋" w:cs="仿宋" w:hint="eastAsia"/>
          <w:b/>
          <w:bCs/>
          <w:sz w:val="24"/>
        </w:rPr>
        <w:t>投标人的投标保证金必须从其基本账户转出</w:t>
      </w:r>
      <w:r>
        <w:rPr>
          <w:rFonts w:ascii="仿宋" w:eastAsia="仿宋" w:hAnsi="仿宋" w:cs="仿宋" w:hint="eastAsia"/>
          <w:sz w:val="24"/>
        </w:rPr>
        <w:t>。</w:t>
      </w:r>
    </w:p>
    <w:p w14:paraId="2CF723AF" w14:textId="77777777" w:rsidR="00D87D41" w:rsidRDefault="00000000">
      <w:pPr>
        <w:spacing w:line="500" w:lineRule="exact"/>
        <w:ind w:firstLineChars="200" w:firstLine="480"/>
        <w:rPr>
          <w:rFonts w:ascii="仿宋" w:eastAsia="仿宋" w:hAnsi="仿宋" w:cs="仿宋" w:hint="eastAsia"/>
          <w:sz w:val="24"/>
        </w:rPr>
      </w:pPr>
      <w:r>
        <w:rPr>
          <w:rFonts w:ascii="仿宋" w:eastAsia="仿宋" w:hAnsi="仿宋" w:cs="仿宋" w:hint="eastAsia"/>
          <w:sz w:val="24"/>
        </w:rPr>
        <w:t>公司名称：浙江越锋项目管理有限公司嵊州分公司</w:t>
      </w:r>
    </w:p>
    <w:p w14:paraId="2020B5F6" w14:textId="77777777" w:rsidR="00D87D41" w:rsidRDefault="00000000">
      <w:pPr>
        <w:spacing w:line="500" w:lineRule="exact"/>
        <w:ind w:firstLineChars="200" w:firstLine="480"/>
        <w:rPr>
          <w:rFonts w:ascii="仿宋" w:eastAsia="仿宋" w:hAnsi="仿宋" w:cs="仿宋" w:hint="eastAsia"/>
          <w:sz w:val="24"/>
        </w:rPr>
      </w:pPr>
      <w:r>
        <w:rPr>
          <w:rFonts w:ascii="仿宋" w:eastAsia="仿宋" w:hAnsi="仿宋" w:cs="仿宋" w:hint="eastAsia"/>
          <w:sz w:val="24"/>
        </w:rPr>
        <w:t>开户银行：浙江嵊州农村商业银行股份有限公司三江支行</w:t>
      </w:r>
    </w:p>
    <w:p w14:paraId="21F1597D" w14:textId="77777777" w:rsidR="00D87D41" w:rsidRDefault="00000000">
      <w:pPr>
        <w:spacing w:line="500" w:lineRule="exact"/>
        <w:ind w:firstLineChars="200" w:firstLine="480"/>
        <w:rPr>
          <w:rFonts w:ascii="仿宋" w:eastAsia="仿宋" w:hAnsi="仿宋" w:cs="仿宋" w:hint="eastAsia"/>
          <w:b/>
          <w:sz w:val="24"/>
        </w:rPr>
      </w:pPr>
      <w:r>
        <w:rPr>
          <w:rFonts w:ascii="仿宋" w:eastAsia="仿宋" w:hAnsi="仿宋" w:cs="仿宋" w:hint="eastAsia"/>
          <w:sz w:val="24"/>
        </w:rPr>
        <w:t>帐    号：201000142242919</w:t>
      </w:r>
    </w:p>
    <w:p w14:paraId="4302CFF3" w14:textId="77777777" w:rsidR="00D87D41" w:rsidRDefault="00000000">
      <w:pPr>
        <w:spacing w:line="500" w:lineRule="exact"/>
        <w:rPr>
          <w:rFonts w:ascii="仿宋" w:eastAsia="仿宋" w:hAnsi="仿宋" w:cs="仿宋" w:hint="eastAsia"/>
          <w:b/>
          <w:sz w:val="24"/>
        </w:rPr>
      </w:pPr>
      <w:r>
        <w:rPr>
          <w:rFonts w:ascii="仿宋" w:eastAsia="仿宋" w:hAnsi="仿宋" w:cs="仿宋" w:hint="eastAsia"/>
          <w:b/>
          <w:sz w:val="24"/>
        </w:rPr>
        <w:t>六、其他补充事宜</w:t>
      </w:r>
    </w:p>
    <w:p w14:paraId="5DF07850" w14:textId="77777777" w:rsidR="00D87D41" w:rsidRDefault="00000000">
      <w:pPr>
        <w:spacing w:line="500" w:lineRule="exact"/>
        <w:ind w:firstLineChars="200" w:firstLine="480"/>
        <w:rPr>
          <w:rFonts w:ascii="仿宋" w:eastAsia="仿宋" w:hAnsi="仿宋" w:cs="仿宋" w:hint="eastAsia"/>
          <w:sz w:val="24"/>
        </w:rPr>
      </w:pPr>
      <w:r>
        <w:rPr>
          <w:rFonts w:ascii="仿宋" w:eastAsia="仿宋" w:hAnsi="仿宋" w:cs="仿宋" w:hint="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w:t>
      </w:r>
      <w:r>
        <w:rPr>
          <w:rFonts w:ascii="仿宋" w:eastAsia="仿宋" w:hAnsi="仿宋" w:cs="仿宋" w:hint="eastAsia"/>
          <w:sz w:val="24"/>
        </w:rPr>
        <w:lastRenderedPageBreak/>
        <w:t>采购代理机构的答复不满意或者采购人、采购代理机构未在规定的时间内作出答复的，可以在答复期满后十五个工作日内向同级采购监督管理部门投诉。</w:t>
      </w:r>
    </w:p>
    <w:p w14:paraId="6D448980" w14:textId="77777777" w:rsidR="00D87D41" w:rsidRDefault="00000000">
      <w:pPr>
        <w:spacing w:line="500" w:lineRule="exact"/>
        <w:ind w:firstLineChars="200" w:firstLine="480"/>
        <w:rPr>
          <w:rFonts w:ascii="仿宋" w:eastAsia="仿宋" w:hAnsi="仿宋" w:cs="仿宋" w:hint="eastAsia"/>
          <w:sz w:val="24"/>
        </w:rPr>
      </w:pPr>
      <w:r>
        <w:rPr>
          <w:rFonts w:ascii="仿宋" w:eastAsia="仿宋" w:hAnsi="仿宋" w:cs="仿宋" w:hint="eastAsia"/>
          <w:sz w:val="24"/>
        </w:rPr>
        <w:t>2.其他事项：（1）电子招投标的说明：①电子招投标：本项目以数据电文形式，依托“采购云平台（www.lecaiyun.com）”进行招投标活动，不接受纸质投标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乐采云平台“服务中心-帮助文档-项目采购-操作流程-电子招投标-采购项目电子交易管理操作指南-供应商”。</w:t>
      </w:r>
    </w:p>
    <w:p w14:paraId="795BD7AD" w14:textId="77777777" w:rsidR="00D87D41" w:rsidRDefault="00000000">
      <w:pPr>
        <w:spacing w:line="500" w:lineRule="exact"/>
        <w:rPr>
          <w:rFonts w:ascii="仿宋" w:eastAsia="仿宋" w:hAnsi="仿宋" w:cs="仿宋" w:hint="eastAsia"/>
          <w:b/>
          <w:sz w:val="24"/>
        </w:rPr>
      </w:pPr>
      <w:r>
        <w:rPr>
          <w:rFonts w:ascii="仿宋" w:eastAsia="仿宋" w:hAnsi="仿宋" w:cs="仿宋" w:hint="eastAsia"/>
          <w:b/>
          <w:sz w:val="24"/>
        </w:rPr>
        <w:t>七、对本次采购提出询问、质疑、投诉，请按以下方式联系</w:t>
      </w:r>
    </w:p>
    <w:p w14:paraId="536E0281" w14:textId="77777777" w:rsidR="00D87D41" w:rsidRDefault="00000000">
      <w:pPr>
        <w:spacing w:line="500" w:lineRule="exact"/>
        <w:rPr>
          <w:rFonts w:ascii="仿宋" w:eastAsia="仿宋" w:hAnsi="仿宋" w:cs="仿宋" w:hint="eastAsia"/>
          <w:sz w:val="24"/>
        </w:rPr>
      </w:pPr>
      <w:r>
        <w:rPr>
          <w:rFonts w:ascii="仿宋" w:eastAsia="仿宋" w:hAnsi="仿宋" w:cs="仿宋" w:hint="eastAsia"/>
          <w:sz w:val="24"/>
        </w:rPr>
        <w:t xml:space="preserve">     1.采购人信息</w:t>
      </w:r>
    </w:p>
    <w:p w14:paraId="3E62F60A" w14:textId="77777777" w:rsidR="00D87D41" w:rsidRDefault="00000000">
      <w:pPr>
        <w:spacing w:line="500" w:lineRule="exact"/>
        <w:rPr>
          <w:rFonts w:ascii="仿宋" w:eastAsia="仿宋" w:hAnsi="仿宋" w:cs="仿宋" w:hint="eastAsia"/>
          <w:sz w:val="24"/>
        </w:rPr>
      </w:pPr>
      <w:r>
        <w:rPr>
          <w:rFonts w:ascii="仿宋" w:eastAsia="仿宋" w:hAnsi="仿宋" w:cs="仿宋" w:hint="eastAsia"/>
          <w:sz w:val="24"/>
        </w:rPr>
        <w:t xml:space="preserve">    名    称：嵊州市水联污泥处理有限公司</w:t>
      </w:r>
    </w:p>
    <w:p w14:paraId="7585BC0A" w14:textId="77777777" w:rsidR="00D87D41" w:rsidRDefault="00000000">
      <w:pPr>
        <w:spacing w:line="500" w:lineRule="exact"/>
        <w:rPr>
          <w:rFonts w:ascii="仿宋" w:eastAsia="仿宋" w:hAnsi="仿宋" w:cs="仿宋" w:hint="eastAsia"/>
          <w:sz w:val="24"/>
        </w:rPr>
      </w:pPr>
      <w:r>
        <w:rPr>
          <w:rFonts w:ascii="仿宋" w:eastAsia="仿宋" w:hAnsi="仿宋" w:cs="仿宋" w:hint="eastAsia"/>
          <w:sz w:val="24"/>
        </w:rPr>
        <w:t xml:space="preserve">    地    址：嵊州市仙岩镇严坑村        </w:t>
      </w:r>
    </w:p>
    <w:p w14:paraId="268BC6BE" w14:textId="77777777" w:rsidR="00D87D41" w:rsidRDefault="00000000">
      <w:pPr>
        <w:spacing w:line="500" w:lineRule="exact"/>
        <w:ind w:firstLineChars="200" w:firstLine="480"/>
        <w:rPr>
          <w:rFonts w:ascii="仿宋" w:eastAsia="仿宋" w:hAnsi="仿宋" w:cs="仿宋" w:hint="eastAsia"/>
          <w:sz w:val="24"/>
        </w:rPr>
      </w:pPr>
      <w:r>
        <w:rPr>
          <w:rFonts w:ascii="仿宋" w:eastAsia="仿宋" w:hAnsi="仿宋" w:cs="仿宋" w:hint="eastAsia"/>
          <w:sz w:val="24"/>
        </w:rPr>
        <w:t xml:space="preserve">项目联系人（询问）：张先生    </w:t>
      </w:r>
    </w:p>
    <w:p w14:paraId="5B542B48" w14:textId="77777777" w:rsidR="00D87D41" w:rsidRDefault="00000000">
      <w:pPr>
        <w:spacing w:line="500" w:lineRule="exact"/>
        <w:ind w:firstLine="480"/>
        <w:rPr>
          <w:rFonts w:ascii="仿宋" w:eastAsia="仿宋" w:hAnsi="仿宋" w:cs="仿宋" w:hint="eastAsia"/>
          <w:sz w:val="24"/>
        </w:rPr>
      </w:pPr>
      <w:r>
        <w:rPr>
          <w:rFonts w:ascii="仿宋" w:eastAsia="仿宋" w:hAnsi="仿宋" w:cs="仿宋" w:hint="eastAsia"/>
          <w:sz w:val="24"/>
        </w:rPr>
        <w:lastRenderedPageBreak/>
        <w:t>项目联系方式（询问）：0575-83698858</w:t>
      </w:r>
    </w:p>
    <w:p w14:paraId="470D5534" w14:textId="77777777" w:rsidR="00D87D41" w:rsidRDefault="00000000">
      <w:pPr>
        <w:spacing w:line="500" w:lineRule="exact"/>
        <w:ind w:firstLineChars="200" w:firstLine="480"/>
        <w:rPr>
          <w:rFonts w:ascii="仿宋" w:eastAsia="仿宋" w:hAnsi="仿宋" w:cs="仿宋" w:hint="eastAsia"/>
          <w:sz w:val="24"/>
        </w:rPr>
      </w:pPr>
      <w:r>
        <w:rPr>
          <w:rFonts w:ascii="仿宋" w:eastAsia="仿宋" w:hAnsi="仿宋" w:cs="仿宋" w:hint="eastAsia"/>
          <w:sz w:val="24"/>
        </w:rPr>
        <w:t>质疑联系人：裘先生</w:t>
      </w:r>
    </w:p>
    <w:p w14:paraId="658A82E1" w14:textId="77777777" w:rsidR="00D87D41" w:rsidRDefault="00000000">
      <w:pPr>
        <w:spacing w:line="500" w:lineRule="exact"/>
        <w:ind w:firstLineChars="200" w:firstLine="480"/>
        <w:rPr>
          <w:rFonts w:ascii="仿宋" w:eastAsia="仿宋" w:hAnsi="仿宋" w:cs="仿宋" w:hint="eastAsia"/>
          <w:sz w:val="24"/>
        </w:rPr>
      </w:pPr>
      <w:r>
        <w:rPr>
          <w:rFonts w:ascii="仿宋" w:eastAsia="仿宋" w:hAnsi="仿宋" w:cs="仿宋" w:hint="eastAsia"/>
          <w:sz w:val="24"/>
        </w:rPr>
        <w:t>质疑联系方式：0575-83299669</w:t>
      </w:r>
    </w:p>
    <w:p w14:paraId="0DCBED86" w14:textId="77777777" w:rsidR="00D87D41" w:rsidRDefault="00000000">
      <w:pPr>
        <w:spacing w:line="500" w:lineRule="exact"/>
        <w:rPr>
          <w:rFonts w:ascii="仿宋" w:eastAsia="仿宋" w:hAnsi="仿宋" w:cs="仿宋" w:hint="eastAsia"/>
          <w:sz w:val="24"/>
        </w:rPr>
      </w:pPr>
      <w:r>
        <w:rPr>
          <w:rFonts w:ascii="仿宋" w:eastAsia="仿宋" w:hAnsi="仿宋" w:cs="仿宋" w:hint="eastAsia"/>
          <w:sz w:val="24"/>
        </w:rPr>
        <w:t xml:space="preserve">    2.采购代理机构信息   </w:t>
      </w:r>
    </w:p>
    <w:p w14:paraId="6363E3DA" w14:textId="77777777" w:rsidR="00D87D41" w:rsidRDefault="00000000">
      <w:pPr>
        <w:spacing w:line="500" w:lineRule="exact"/>
        <w:ind w:firstLineChars="200" w:firstLine="480"/>
        <w:rPr>
          <w:rFonts w:ascii="仿宋" w:eastAsia="仿宋" w:hAnsi="仿宋" w:cs="仿宋" w:hint="eastAsia"/>
          <w:sz w:val="24"/>
        </w:rPr>
      </w:pPr>
      <w:r>
        <w:rPr>
          <w:rFonts w:ascii="仿宋" w:eastAsia="仿宋" w:hAnsi="仿宋" w:cs="仿宋" w:hint="eastAsia"/>
          <w:sz w:val="24"/>
        </w:rPr>
        <w:t>名    称：浙江越锋项目管理有限公司</w:t>
      </w:r>
    </w:p>
    <w:p w14:paraId="0A29088D" w14:textId="77777777" w:rsidR="00D87D41" w:rsidRDefault="00000000">
      <w:pPr>
        <w:spacing w:line="500" w:lineRule="exact"/>
        <w:ind w:firstLineChars="200" w:firstLine="480"/>
        <w:rPr>
          <w:rFonts w:ascii="仿宋" w:eastAsia="仿宋" w:hAnsi="仿宋" w:cs="仿宋" w:hint="eastAsia"/>
          <w:sz w:val="24"/>
        </w:rPr>
      </w:pPr>
      <w:r>
        <w:rPr>
          <w:rFonts w:ascii="仿宋" w:eastAsia="仿宋" w:hAnsi="仿宋" w:cs="仿宋" w:hint="eastAsia"/>
          <w:sz w:val="24"/>
        </w:rPr>
        <w:t xml:space="preserve">地    址： 嵊州市江滨西路329号4楼        </w:t>
      </w:r>
    </w:p>
    <w:p w14:paraId="6339C158" w14:textId="77777777" w:rsidR="00D87D41" w:rsidRDefault="00000000">
      <w:pPr>
        <w:spacing w:line="500" w:lineRule="exact"/>
        <w:rPr>
          <w:rFonts w:ascii="仿宋" w:eastAsia="仿宋" w:hAnsi="仿宋" w:cs="仿宋" w:hint="eastAsia"/>
          <w:sz w:val="24"/>
        </w:rPr>
      </w:pPr>
      <w:r>
        <w:rPr>
          <w:rFonts w:ascii="仿宋" w:eastAsia="仿宋" w:hAnsi="仿宋" w:cs="仿宋" w:hint="eastAsia"/>
          <w:sz w:val="24"/>
        </w:rPr>
        <w:t xml:space="preserve">    项目联系人（询问）：钱先生         </w:t>
      </w:r>
    </w:p>
    <w:p w14:paraId="39BB28AF" w14:textId="77777777" w:rsidR="00D87D41" w:rsidRDefault="00000000">
      <w:pPr>
        <w:spacing w:line="500" w:lineRule="exact"/>
        <w:rPr>
          <w:rFonts w:ascii="仿宋" w:eastAsia="仿宋" w:hAnsi="仿宋" w:cs="仿宋" w:hint="eastAsia"/>
          <w:sz w:val="24"/>
        </w:rPr>
      </w:pPr>
      <w:r>
        <w:rPr>
          <w:rFonts w:ascii="仿宋" w:eastAsia="仿宋" w:hAnsi="仿宋" w:cs="仿宋" w:hint="eastAsia"/>
          <w:sz w:val="24"/>
        </w:rPr>
        <w:t xml:space="preserve">    项目联系方式（询问）：15906858626 </w:t>
      </w:r>
    </w:p>
    <w:p w14:paraId="5C1481A3" w14:textId="77777777" w:rsidR="00D87D41" w:rsidRDefault="00000000">
      <w:pPr>
        <w:spacing w:line="500" w:lineRule="exact"/>
        <w:rPr>
          <w:rFonts w:ascii="仿宋" w:eastAsia="仿宋" w:hAnsi="仿宋" w:cs="仿宋" w:hint="eastAsia"/>
          <w:sz w:val="24"/>
        </w:rPr>
      </w:pPr>
      <w:r>
        <w:rPr>
          <w:rFonts w:ascii="仿宋" w:eastAsia="仿宋" w:hAnsi="仿宋" w:cs="仿宋" w:hint="eastAsia"/>
          <w:sz w:val="24"/>
        </w:rPr>
        <w:t xml:space="preserve">    质疑联系人：常先生             </w:t>
      </w:r>
    </w:p>
    <w:p w14:paraId="19BE2FAC" w14:textId="77777777" w:rsidR="00D87D41" w:rsidRDefault="00000000">
      <w:pPr>
        <w:spacing w:line="500" w:lineRule="exact"/>
        <w:rPr>
          <w:rFonts w:ascii="仿宋" w:eastAsia="仿宋" w:hAnsi="仿宋" w:cs="仿宋" w:hint="eastAsia"/>
          <w:sz w:val="24"/>
        </w:rPr>
      </w:pPr>
      <w:r>
        <w:rPr>
          <w:rFonts w:ascii="仿宋" w:eastAsia="仿宋" w:hAnsi="仿宋" w:cs="仿宋" w:hint="eastAsia"/>
          <w:sz w:val="24"/>
        </w:rPr>
        <w:t xml:space="preserve">    质疑联系方式：0575-83187188        </w:t>
      </w:r>
    </w:p>
    <w:p w14:paraId="30378AB7" w14:textId="77777777" w:rsidR="00D87D41" w:rsidRDefault="00000000">
      <w:pPr>
        <w:spacing w:line="500" w:lineRule="exact"/>
        <w:rPr>
          <w:rFonts w:ascii="仿宋" w:eastAsia="仿宋" w:hAnsi="仿宋" w:cs="仿宋" w:hint="eastAsia"/>
          <w:sz w:val="24"/>
        </w:rPr>
      </w:pPr>
      <w:r>
        <w:rPr>
          <w:rFonts w:ascii="仿宋" w:eastAsia="仿宋" w:hAnsi="仿宋" w:cs="仿宋" w:hint="eastAsia"/>
          <w:sz w:val="24"/>
        </w:rPr>
        <w:t xml:space="preserve">   3.同级采购监督管理单位            </w:t>
      </w:r>
    </w:p>
    <w:p w14:paraId="5DD14EEB" w14:textId="77777777" w:rsidR="00D87D41" w:rsidRDefault="00000000">
      <w:pPr>
        <w:spacing w:line="500" w:lineRule="exact"/>
        <w:rPr>
          <w:rFonts w:ascii="仿宋" w:eastAsia="仿宋" w:hAnsi="仿宋" w:cs="仿宋" w:hint="eastAsia"/>
          <w:sz w:val="24"/>
        </w:rPr>
      </w:pPr>
      <w:r>
        <w:rPr>
          <w:rFonts w:ascii="仿宋" w:eastAsia="仿宋" w:hAnsi="仿宋" w:cs="仿宋" w:hint="eastAsia"/>
          <w:sz w:val="24"/>
        </w:rPr>
        <w:t xml:space="preserve">    名    称：嵊州市水务投资发展集团有限公司 </w:t>
      </w:r>
    </w:p>
    <w:p w14:paraId="41CD6F4D" w14:textId="77777777" w:rsidR="00D87D41" w:rsidRDefault="00000000">
      <w:pPr>
        <w:spacing w:line="500" w:lineRule="exact"/>
        <w:rPr>
          <w:rFonts w:ascii="仿宋" w:eastAsia="仿宋" w:hAnsi="仿宋" w:cs="仿宋" w:hint="eastAsia"/>
          <w:sz w:val="24"/>
        </w:rPr>
      </w:pPr>
      <w:r>
        <w:rPr>
          <w:rFonts w:ascii="仿宋" w:eastAsia="仿宋" w:hAnsi="仿宋" w:cs="仿宋" w:hint="eastAsia"/>
          <w:sz w:val="24"/>
        </w:rPr>
        <w:t xml:space="preserve">    地    址：嵊州市剡湖街道雅石路74号 </w:t>
      </w:r>
    </w:p>
    <w:p w14:paraId="0133C653" w14:textId="77777777" w:rsidR="00D87D41" w:rsidRDefault="00000000">
      <w:pPr>
        <w:spacing w:line="500" w:lineRule="exact"/>
        <w:ind w:firstLineChars="200" w:firstLine="480"/>
        <w:rPr>
          <w:rFonts w:ascii="仿宋" w:eastAsia="仿宋" w:hAnsi="仿宋" w:cs="仿宋" w:hint="eastAsia"/>
          <w:sz w:val="24"/>
        </w:rPr>
      </w:pPr>
      <w:r>
        <w:rPr>
          <w:rFonts w:ascii="仿宋" w:eastAsia="仿宋" w:hAnsi="仿宋" w:cs="仿宋" w:hint="eastAsia"/>
          <w:sz w:val="24"/>
        </w:rPr>
        <w:t>联系人 ：裘洋</w:t>
      </w:r>
    </w:p>
    <w:p w14:paraId="3A4C2077" w14:textId="77777777" w:rsidR="00D87D41" w:rsidRDefault="00000000">
      <w:pPr>
        <w:spacing w:line="500" w:lineRule="exact"/>
        <w:ind w:firstLineChars="200" w:firstLine="480"/>
        <w:rPr>
          <w:rFonts w:ascii="仿宋" w:eastAsia="仿宋" w:hAnsi="仿宋" w:cs="仿宋" w:hint="eastAsia"/>
          <w:sz w:val="24"/>
        </w:rPr>
      </w:pPr>
      <w:r>
        <w:rPr>
          <w:rFonts w:ascii="仿宋" w:eastAsia="仿宋" w:hAnsi="仿宋" w:cs="仿宋" w:hint="eastAsia"/>
          <w:sz w:val="24"/>
        </w:rPr>
        <w:t xml:space="preserve">监督投诉电话：18358561802  </w:t>
      </w:r>
    </w:p>
    <w:p w14:paraId="1586458F" w14:textId="77777777" w:rsidR="00D87D41" w:rsidRDefault="00000000">
      <w:pPr>
        <w:spacing w:line="500" w:lineRule="exact"/>
        <w:ind w:firstLineChars="200" w:firstLine="480"/>
        <w:rPr>
          <w:rFonts w:ascii="仿宋" w:eastAsia="仿宋" w:hAnsi="仿宋" w:cs="仿宋" w:hint="eastAsia"/>
          <w:sz w:val="24"/>
        </w:rPr>
      </w:pPr>
      <w:r>
        <w:rPr>
          <w:rFonts w:ascii="仿宋" w:eastAsia="仿宋" w:hAnsi="仿宋" w:cs="仿宋" w:hint="eastAsia"/>
          <w:sz w:val="24"/>
        </w:rPr>
        <w:t>若对项目采购电子交易系统操作有疑问，可登录乐采云（https://www.lecaiyun.com/），点击右侧咨询小采，获取采小蜜智能服务管家帮助，或拨打乐采云服务热线95763获取热线服务帮助。</w:t>
      </w:r>
    </w:p>
    <w:p w14:paraId="5B273319" w14:textId="77777777" w:rsidR="00D87D41" w:rsidRDefault="00000000">
      <w:pPr>
        <w:spacing w:line="500" w:lineRule="exact"/>
        <w:ind w:firstLineChars="200" w:firstLine="480"/>
        <w:rPr>
          <w:rFonts w:ascii="仿宋" w:eastAsia="仿宋" w:hAnsi="仿宋" w:cs="仿宋" w:hint="eastAsia"/>
          <w:sz w:val="24"/>
        </w:rPr>
      </w:pPr>
      <w:r>
        <w:rPr>
          <w:rFonts w:ascii="仿宋" w:eastAsia="仿宋" w:hAnsi="仿宋" w:cs="仿宋" w:hint="eastAsia"/>
          <w:sz w:val="24"/>
        </w:rPr>
        <w:t>CA问题联系电话（人工）：汇信CA 400-888-4636；天谷CA 400-087-8198。</w:t>
      </w:r>
    </w:p>
    <w:p w14:paraId="09E0301C" w14:textId="77777777" w:rsidR="00D87D41" w:rsidRDefault="00000000">
      <w:pPr>
        <w:pStyle w:val="af1"/>
        <w:spacing w:line="360" w:lineRule="auto"/>
        <w:jc w:val="center"/>
        <w:rPr>
          <w:rFonts w:ascii="仿宋" w:eastAsia="仿宋" w:hAnsi="仿宋" w:cs="仿宋" w:hint="eastAsia"/>
          <w:b/>
          <w:sz w:val="36"/>
          <w:szCs w:val="20"/>
        </w:rPr>
      </w:pPr>
      <w:r>
        <w:rPr>
          <w:rFonts w:ascii="仿宋" w:eastAsia="仿宋" w:hAnsi="仿宋" w:cs="仿宋" w:hint="eastAsia"/>
          <w:b/>
          <w:sz w:val="36"/>
          <w:szCs w:val="20"/>
        </w:rPr>
        <w:br w:type="page"/>
      </w:r>
      <w:r>
        <w:rPr>
          <w:rFonts w:ascii="仿宋" w:eastAsia="仿宋" w:hAnsi="仿宋" w:cs="仿宋" w:hint="eastAsia"/>
          <w:b/>
          <w:sz w:val="36"/>
          <w:szCs w:val="20"/>
        </w:rPr>
        <w:lastRenderedPageBreak/>
        <w:t>第二部分</w:t>
      </w:r>
      <w:bookmarkEnd w:id="8"/>
      <w:r>
        <w:rPr>
          <w:rFonts w:ascii="仿宋" w:eastAsia="仿宋" w:hAnsi="仿宋" w:cs="仿宋" w:hint="eastAsia"/>
          <w:b/>
          <w:sz w:val="36"/>
          <w:szCs w:val="20"/>
        </w:rPr>
        <w:t xml:space="preserve"> 投标人须知</w:t>
      </w:r>
      <w:bookmarkEnd w:id="9"/>
    </w:p>
    <w:p w14:paraId="78A25678" w14:textId="77777777" w:rsidR="00D87D41" w:rsidRDefault="00000000">
      <w:pPr>
        <w:snapToGrid w:val="0"/>
        <w:spacing w:line="360" w:lineRule="auto"/>
        <w:jc w:val="center"/>
        <w:rPr>
          <w:rFonts w:ascii="仿宋" w:eastAsia="仿宋" w:hAnsi="仿宋" w:cs="仿宋" w:hint="eastAsia"/>
          <w:b/>
          <w:sz w:val="32"/>
          <w:szCs w:val="20"/>
        </w:rPr>
      </w:pPr>
      <w:r>
        <w:rPr>
          <w:rFonts w:ascii="仿宋" w:eastAsia="仿宋" w:hAnsi="仿宋" w:cs="仿宋" w:hint="eastAsia"/>
          <w:b/>
          <w:sz w:val="32"/>
          <w:szCs w:val="20"/>
        </w:rPr>
        <w:t>前附表</w:t>
      </w:r>
    </w:p>
    <w:tbl>
      <w:tblPr>
        <w:tblW w:w="0" w:type="auto"/>
        <w:tblInd w:w="5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88"/>
        <w:gridCol w:w="1586"/>
        <w:gridCol w:w="6786"/>
      </w:tblGrid>
      <w:tr w:rsidR="00D87D41" w14:paraId="3C41B02C" w14:textId="77777777">
        <w:trPr>
          <w:trHeight w:val="90"/>
          <w:tblHeader/>
        </w:trPr>
        <w:tc>
          <w:tcPr>
            <w:tcW w:w="688" w:type="dxa"/>
            <w:tcBorders>
              <w:top w:val="single" w:sz="4" w:space="0" w:color="auto"/>
              <w:left w:val="single" w:sz="4" w:space="0" w:color="auto"/>
              <w:bottom w:val="single" w:sz="4" w:space="0" w:color="auto"/>
              <w:right w:val="single" w:sz="4" w:space="0" w:color="auto"/>
            </w:tcBorders>
          </w:tcPr>
          <w:p w14:paraId="06DC318F" w14:textId="77777777" w:rsidR="00D87D41" w:rsidRDefault="00000000">
            <w:pPr>
              <w:snapToGrid w:val="0"/>
              <w:spacing w:line="360" w:lineRule="auto"/>
              <w:jc w:val="center"/>
              <w:rPr>
                <w:rFonts w:ascii="仿宋" w:eastAsia="仿宋" w:hAnsi="仿宋" w:cs="仿宋" w:hint="eastAsia"/>
                <w:b/>
                <w:sz w:val="24"/>
              </w:rPr>
            </w:pPr>
            <w:r>
              <w:rPr>
                <w:rFonts w:ascii="仿宋" w:eastAsia="仿宋" w:hAnsi="仿宋" w:cs="仿宋" w:hint="eastAsia"/>
                <w:b/>
                <w:sz w:val="24"/>
              </w:rPr>
              <w:t>序号</w:t>
            </w:r>
          </w:p>
        </w:tc>
        <w:tc>
          <w:tcPr>
            <w:tcW w:w="1586" w:type="dxa"/>
            <w:tcBorders>
              <w:top w:val="single" w:sz="8" w:space="0" w:color="000000"/>
              <w:left w:val="single" w:sz="4" w:space="0" w:color="auto"/>
              <w:bottom w:val="single" w:sz="8" w:space="0" w:color="000000"/>
              <w:right w:val="single" w:sz="8" w:space="0" w:color="000000"/>
            </w:tcBorders>
            <w:vAlign w:val="center"/>
          </w:tcPr>
          <w:p w14:paraId="4865E715" w14:textId="77777777" w:rsidR="00D87D41" w:rsidRDefault="00000000">
            <w:pPr>
              <w:snapToGrid w:val="0"/>
              <w:spacing w:line="360" w:lineRule="auto"/>
              <w:jc w:val="center"/>
              <w:rPr>
                <w:rFonts w:ascii="仿宋" w:eastAsia="仿宋" w:hAnsi="仿宋" w:cs="仿宋" w:hint="eastAsia"/>
                <w:b/>
                <w:sz w:val="24"/>
              </w:rPr>
            </w:pPr>
            <w:r>
              <w:rPr>
                <w:rFonts w:ascii="仿宋" w:eastAsia="仿宋" w:hAnsi="仿宋" w:cs="仿宋" w:hint="eastAsia"/>
                <w:b/>
                <w:sz w:val="24"/>
              </w:rPr>
              <w:t>事项</w:t>
            </w:r>
          </w:p>
        </w:tc>
        <w:tc>
          <w:tcPr>
            <w:tcW w:w="6786" w:type="dxa"/>
            <w:tcBorders>
              <w:top w:val="single" w:sz="8" w:space="0" w:color="000000"/>
              <w:left w:val="single" w:sz="2" w:space="0" w:color="000000"/>
              <w:bottom w:val="single" w:sz="8" w:space="0" w:color="000000"/>
              <w:right w:val="single" w:sz="8" w:space="0" w:color="000000"/>
            </w:tcBorders>
            <w:vAlign w:val="center"/>
          </w:tcPr>
          <w:p w14:paraId="085EE9F2" w14:textId="77777777" w:rsidR="00D87D41" w:rsidRDefault="00000000">
            <w:pPr>
              <w:snapToGrid w:val="0"/>
              <w:spacing w:line="360" w:lineRule="auto"/>
              <w:jc w:val="center"/>
              <w:rPr>
                <w:rFonts w:ascii="仿宋" w:eastAsia="仿宋" w:hAnsi="仿宋" w:cs="仿宋" w:hint="eastAsia"/>
                <w:b/>
                <w:sz w:val="24"/>
              </w:rPr>
            </w:pPr>
            <w:r>
              <w:rPr>
                <w:rFonts w:ascii="仿宋" w:eastAsia="仿宋" w:hAnsi="仿宋" w:cs="仿宋" w:hint="eastAsia"/>
                <w:b/>
                <w:sz w:val="24"/>
              </w:rPr>
              <w:t>本项目的特别规定</w:t>
            </w:r>
          </w:p>
        </w:tc>
      </w:tr>
      <w:tr w:rsidR="00D87D41" w14:paraId="7816A36A" w14:textId="77777777">
        <w:trPr>
          <w:trHeight w:val="5648"/>
          <w:tblHeader/>
        </w:trPr>
        <w:tc>
          <w:tcPr>
            <w:tcW w:w="688" w:type="dxa"/>
            <w:tcBorders>
              <w:top w:val="single" w:sz="4" w:space="0" w:color="auto"/>
              <w:left w:val="single" w:sz="4" w:space="0" w:color="auto"/>
              <w:bottom w:val="single" w:sz="4" w:space="0" w:color="auto"/>
              <w:right w:val="single" w:sz="4" w:space="0" w:color="auto"/>
            </w:tcBorders>
          </w:tcPr>
          <w:p w14:paraId="3F1057DC" w14:textId="77777777" w:rsidR="00D87D41" w:rsidRDefault="00D87D41">
            <w:pPr>
              <w:snapToGrid w:val="0"/>
              <w:spacing w:line="360" w:lineRule="auto"/>
              <w:jc w:val="center"/>
              <w:rPr>
                <w:rFonts w:ascii="仿宋" w:eastAsia="仿宋" w:hAnsi="仿宋" w:cs="仿宋" w:hint="eastAsia"/>
                <w:sz w:val="24"/>
              </w:rPr>
            </w:pPr>
          </w:p>
          <w:p w14:paraId="71075E86" w14:textId="77777777" w:rsidR="00D87D41" w:rsidRDefault="00D87D41">
            <w:pPr>
              <w:snapToGrid w:val="0"/>
              <w:spacing w:line="360" w:lineRule="auto"/>
              <w:jc w:val="center"/>
              <w:rPr>
                <w:rFonts w:ascii="仿宋" w:eastAsia="仿宋" w:hAnsi="仿宋" w:cs="仿宋" w:hint="eastAsia"/>
                <w:sz w:val="24"/>
              </w:rPr>
            </w:pPr>
          </w:p>
          <w:p w14:paraId="42C21F15" w14:textId="77777777" w:rsidR="00D87D41" w:rsidRDefault="00D87D41">
            <w:pPr>
              <w:snapToGrid w:val="0"/>
              <w:spacing w:line="360" w:lineRule="auto"/>
              <w:jc w:val="center"/>
              <w:rPr>
                <w:rFonts w:ascii="仿宋" w:eastAsia="仿宋" w:hAnsi="仿宋" w:cs="仿宋" w:hint="eastAsia"/>
                <w:sz w:val="24"/>
              </w:rPr>
            </w:pPr>
          </w:p>
          <w:p w14:paraId="2C2F51C1" w14:textId="77777777" w:rsidR="00D87D41" w:rsidRDefault="00D87D41">
            <w:pPr>
              <w:snapToGrid w:val="0"/>
              <w:spacing w:line="360" w:lineRule="auto"/>
              <w:jc w:val="center"/>
              <w:rPr>
                <w:rFonts w:ascii="仿宋" w:eastAsia="仿宋" w:hAnsi="仿宋" w:cs="仿宋" w:hint="eastAsia"/>
                <w:sz w:val="24"/>
              </w:rPr>
            </w:pPr>
          </w:p>
          <w:p w14:paraId="2E602CE2" w14:textId="77777777" w:rsidR="00D87D41" w:rsidRDefault="00D87D41">
            <w:pPr>
              <w:snapToGrid w:val="0"/>
              <w:spacing w:line="360" w:lineRule="auto"/>
              <w:jc w:val="center"/>
              <w:rPr>
                <w:rFonts w:ascii="仿宋" w:eastAsia="仿宋" w:hAnsi="仿宋" w:cs="仿宋" w:hint="eastAsia"/>
                <w:sz w:val="24"/>
              </w:rPr>
            </w:pPr>
          </w:p>
          <w:p w14:paraId="3AA6B6CA"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 xml:space="preserve">  </w:t>
            </w:r>
          </w:p>
          <w:p w14:paraId="28BF314F"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 xml:space="preserve">  1</w:t>
            </w:r>
          </w:p>
        </w:tc>
        <w:tc>
          <w:tcPr>
            <w:tcW w:w="1586" w:type="dxa"/>
            <w:tcBorders>
              <w:top w:val="single" w:sz="8" w:space="0" w:color="000000"/>
              <w:left w:val="single" w:sz="4" w:space="0" w:color="auto"/>
              <w:bottom w:val="single" w:sz="8" w:space="0" w:color="000000"/>
              <w:right w:val="single" w:sz="8" w:space="0" w:color="000000"/>
            </w:tcBorders>
            <w:vAlign w:val="center"/>
          </w:tcPr>
          <w:p w14:paraId="49D379F1" w14:textId="77777777" w:rsidR="00D87D41" w:rsidRDefault="00000000">
            <w:pPr>
              <w:snapToGrid w:val="0"/>
              <w:spacing w:line="360" w:lineRule="auto"/>
              <w:jc w:val="center"/>
              <w:rPr>
                <w:rFonts w:ascii="仿宋" w:eastAsia="仿宋" w:hAnsi="仿宋" w:cs="仿宋" w:hint="eastAsia"/>
                <w:b/>
                <w:sz w:val="24"/>
              </w:rPr>
            </w:pPr>
            <w:r>
              <w:rPr>
                <w:rFonts w:ascii="仿宋" w:eastAsia="仿宋" w:hAnsi="仿宋" w:cs="仿宋" w:hint="eastAsia"/>
                <w:b/>
                <w:sz w:val="24"/>
              </w:rPr>
              <w:t>报价要求</w:t>
            </w:r>
          </w:p>
        </w:tc>
        <w:tc>
          <w:tcPr>
            <w:tcW w:w="6786" w:type="dxa"/>
            <w:tcBorders>
              <w:top w:val="single" w:sz="8" w:space="0" w:color="000000"/>
              <w:left w:val="single" w:sz="2" w:space="0" w:color="000000"/>
              <w:bottom w:val="single" w:sz="8" w:space="0" w:color="000000"/>
              <w:right w:val="single" w:sz="8" w:space="0" w:color="000000"/>
            </w:tcBorders>
            <w:vAlign w:val="center"/>
          </w:tcPr>
          <w:p w14:paraId="50F9EF03" w14:textId="77777777" w:rsidR="00D87D41" w:rsidRDefault="00000000">
            <w:pPr>
              <w:snapToGrid w:val="0"/>
              <w:spacing w:line="360" w:lineRule="auto"/>
              <w:jc w:val="left"/>
              <w:rPr>
                <w:rFonts w:ascii="仿宋" w:eastAsia="仿宋" w:hAnsi="仿宋" w:cs="仿宋" w:hint="eastAsia"/>
                <w:b/>
                <w:kern w:val="0"/>
                <w:sz w:val="24"/>
                <w:lang w:val="zh-CN"/>
              </w:rPr>
            </w:pPr>
            <w:r>
              <w:rPr>
                <w:rFonts w:ascii="仿宋" w:eastAsia="仿宋" w:hAnsi="仿宋" w:cs="仿宋" w:hint="eastAsia"/>
                <w:kern w:val="0"/>
                <w:sz w:val="24"/>
                <w:lang w:val="zh-CN"/>
              </w:rPr>
              <w:t>有关本项目实施所需的所有费用（含税费）均计入报价。</w:t>
            </w:r>
            <w:r>
              <w:rPr>
                <w:rFonts w:ascii="仿宋" w:eastAsia="仿宋" w:hAnsi="仿宋" w:cs="仿宋" w:hint="eastAsia"/>
                <w:sz w:val="24"/>
              </w:rPr>
              <w:t>开标一览表（报价表）是报价的唯一载体</w:t>
            </w:r>
            <w:r>
              <w:rPr>
                <w:rFonts w:ascii="仿宋" w:eastAsia="仿宋" w:hAnsi="仿宋" w:cs="仿宋" w:hint="eastAsia"/>
                <w:kern w:val="0"/>
                <w:sz w:val="24"/>
                <w:lang w:val="zh-CN"/>
              </w:rPr>
              <w:t>。投标文件中价格全部采用人民币报价</w:t>
            </w:r>
            <w:r>
              <w:rPr>
                <w:rFonts w:ascii="仿宋" w:eastAsia="仿宋" w:hAnsi="仿宋" w:cs="仿宋" w:hint="eastAsia"/>
                <w:kern w:val="0"/>
                <w:sz w:val="24"/>
              </w:rPr>
              <w:t>【</w:t>
            </w:r>
            <w:r>
              <w:rPr>
                <w:rFonts w:ascii="仿宋" w:eastAsia="仿宋" w:hAnsi="仿宋" w:cs="仿宋" w:hint="eastAsia"/>
                <w:kern w:val="0"/>
                <w:sz w:val="24"/>
                <w:lang w:val="zh-CN"/>
              </w:rPr>
              <w:t>开标一览表（报价表）另有约定的除外】。招标文件未列明，而投标人认为必需的费用也需列入报价。</w:t>
            </w:r>
          </w:p>
          <w:p w14:paraId="1F53257A" w14:textId="77777777" w:rsidR="00D87D41" w:rsidRDefault="00000000">
            <w:pPr>
              <w:snapToGrid w:val="0"/>
              <w:spacing w:line="360" w:lineRule="auto"/>
              <w:jc w:val="left"/>
              <w:rPr>
                <w:rFonts w:ascii="仿宋" w:eastAsia="仿宋" w:hAnsi="仿宋" w:cs="仿宋" w:hint="eastAsia"/>
                <w:b/>
                <w:kern w:val="0"/>
                <w:sz w:val="24"/>
                <w:lang w:val="zh-CN"/>
              </w:rPr>
            </w:pPr>
            <w:r>
              <w:rPr>
                <w:rFonts w:ascii="仿宋" w:eastAsia="仿宋" w:hAnsi="仿宋" w:cs="仿宋" w:hint="eastAsia"/>
                <w:b/>
                <w:kern w:val="0"/>
                <w:sz w:val="24"/>
                <w:lang w:val="zh-CN"/>
              </w:rPr>
              <w:t>投标报价出现下列情形的，投标无效：</w:t>
            </w:r>
          </w:p>
          <w:p w14:paraId="53D17590" w14:textId="77777777" w:rsidR="00D87D41" w:rsidRDefault="00000000">
            <w:pPr>
              <w:snapToGrid w:val="0"/>
              <w:spacing w:line="360" w:lineRule="auto"/>
              <w:ind w:firstLineChars="100" w:firstLine="240"/>
              <w:jc w:val="left"/>
              <w:rPr>
                <w:rFonts w:ascii="仿宋" w:eastAsia="仿宋" w:hAnsi="仿宋" w:cs="仿宋" w:hint="eastAsia"/>
                <w:b/>
                <w:kern w:val="0"/>
                <w:sz w:val="24"/>
                <w:lang w:val="zh-CN"/>
              </w:rPr>
            </w:pPr>
            <w:r>
              <w:rPr>
                <w:rFonts w:ascii="仿宋" w:eastAsia="仿宋" w:hAnsi="仿宋" w:cs="仿宋" w:hint="eastAsia"/>
                <w:sz w:val="24"/>
              </w:rPr>
              <w:t>★</w:t>
            </w:r>
            <w:r>
              <w:rPr>
                <w:rFonts w:ascii="仿宋" w:eastAsia="仿宋" w:hAnsi="仿宋" w:cs="仿宋" w:hint="eastAsia"/>
                <w:b/>
                <w:kern w:val="0"/>
                <w:sz w:val="24"/>
                <w:lang w:val="zh-CN"/>
              </w:rPr>
              <w:t>投标文件出现不是唯一的、有选择性投标报价的；</w:t>
            </w:r>
          </w:p>
          <w:p w14:paraId="2597F0A7" w14:textId="77777777" w:rsidR="00D87D41" w:rsidRDefault="00000000">
            <w:pPr>
              <w:snapToGrid w:val="0"/>
              <w:spacing w:line="360" w:lineRule="auto"/>
              <w:ind w:firstLineChars="100" w:firstLine="240"/>
              <w:jc w:val="left"/>
              <w:rPr>
                <w:rFonts w:ascii="仿宋" w:eastAsia="仿宋" w:hAnsi="仿宋" w:cs="仿宋" w:hint="eastAsia"/>
                <w:kern w:val="0"/>
                <w:sz w:val="24"/>
                <w:lang w:val="zh-CN"/>
              </w:rPr>
            </w:pPr>
            <w:r>
              <w:rPr>
                <w:rFonts w:ascii="仿宋" w:eastAsia="仿宋" w:hAnsi="仿宋" w:cs="仿宋" w:hint="eastAsia"/>
                <w:sz w:val="24"/>
              </w:rPr>
              <w:t>★</w:t>
            </w:r>
            <w:r>
              <w:rPr>
                <w:rFonts w:ascii="仿宋" w:eastAsia="仿宋" w:hAnsi="仿宋" w:cs="仿宋" w:hint="eastAsia"/>
                <w:b/>
                <w:kern w:val="0"/>
                <w:sz w:val="24"/>
                <w:lang w:val="zh-CN"/>
              </w:rPr>
              <w:t>投标报价超过招标文件中规定的预算金额或者最高限价的;</w:t>
            </w:r>
          </w:p>
          <w:p w14:paraId="50F7FA41" w14:textId="77777777" w:rsidR="00D87D41" w:rsidRDefault="00000000">
            <w:pPr>
              <w:spacing w:line="360" w:lineRule="auto"/>
              <w:ind w:firstLineChars="100" w:firstLine="240"/>
              <w:rPr>
                <w:rFonts w:ascii="仿宋" w:eastAsia="仿宋" w:hAnsi="仿宋" w:cs="仿宋" w:hint="eastAsia"/>
                <w:b/>
                <w:sz w:val="24"/>
              </w:rPr>
            </w:pPr>
            <w:r>
              <w:rPr>
                <w:rFonts w:ascii="仿宋" w:eastAsia="仿宋" w:hAnsi="仿宋" w:cs="仿宋" w:hint="eastAsia"/>
                <w:sz w:val="24"/>
              </w:rPr>
              <w:t>★</w:t>
            </w:r>
            <w:r>
              <w:rPr>
                <w:rFonts w:ascii="仿宋" w:eastAsia="仿宋" w:hAnsi="仿宋" w:cs="仿宋"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hint="eastAsia"/>
                <w:b/>
                <w:sz w:val="24"/>
                <w:szCs w:val="21"/>
              </w:rPr>
              <w:t>;</w:t>
            </w:r>
          </w:p>
          <w:p w14:paraId="5448634F" w14:textId="77777777" w:rsidR="00D87D41" w:rsidRDefault="00000000">
            <w:pPr>
              <w:spacing w:line="360" w:lineRule="auto"/>
              <w:ind w:firstLineChars="100" w:firstLine="240"/>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b/>
                <w:kern w:val="0"/>
                <w:sz w:val="24"/>
              </w:rPr>
              <w:t>投标人对根据修正原则修正后的报价不确认的</w:t>
            </w:r>
            <w:r>
              <w:rPr>
                <w:rFonts w:ascii="仿宋" w:eastAsia="仿宋" w:hAnsi="仿宋" w:cs="仿宋" w:hint="eastAsia"/>
                <w:b/>
                <w:sz w:val="24"/>
              </w:rPr>
              <w:t>。</w:t>
            </w:r>
          </w:p>
        </w:tc>
      </w:tr>
      <w:tr w:rsidR="00D87D41" w14:paraId="0C7E581D" w14:textId="77777777">
        <w:trPr>
          <w:trHeight w:val="1005"/>
          <w:tblHeader/>
        </w:trPr>
        <w:tc>
          <w:tcPr>
            <w:tcW w:w="688" w:type="dxa"/>
            <w:tcBorders>
              <w:top w:val="single" w:sz="4" w:space="0" w:color="auto"/>
              <w:left w:val="single" w:sz="4" w:space="0" w:color="auto"/>
              <w:bottom w:val="single" w:sz="4" w:space="0" w:color="auto"/>
              <w:right w:val="single" w:sz="4" w:space="0" w:color="auto"/>
            </w:tcBorders>
            <w:vAlign w:val="center"/>
          </w:tcPr>
          <w:p w14:paraId="178811EC" w14:textId="77777777" w:rsidR="00D87D41"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2</w:t>
            </w:r>
          </w:p>
        </w:tc>
        <w:tc>
          <w:tcPr>
            <w:tcW w:w="1586" w:type="dxa"/>
            <w:tcBorders>
              <w:top w:val="single" w:sz="8" w:space="0" w:color="000000"/>
              <w:left w:val="single" w:sz="4" w:space="0" w:color="auto"/>
              <w:bottom w:val="single" w:sz="8" w:space="0" w:color="000000"/>
              <w:right w:val="single" w:sz="8" w:space="0" w:color="000000"/>
            </w:tcBorders>
            <w:vAlign w:val="center"/>
          </w:tcPr>
          <w:p w14:paraId="5A243A50" w14:textId="77777777" w:rsidR="00D87D41" w:rsidRDefault="00000000">
            <w:pPr>
              <w:snapToGrid w:val="0"/>
              <w:spacing w:line="360" w:lineRule="auto"/>
              <w:ind w:firstLineChars="200" w:firstLine="482"/>
              <w:rPr>
                <w:rFonts w:ascii="仿宋" w:eastAsia="仿宋" w:hAnsi="仿宋" w:cs="仿宋" w:hint="eastAsia"/>
                <w:b/>
                <w:sz w:val="24"/>
              </w:rPr>
            </w:pPr>
            <w:r>
              <w:rPr>
                <w:rFonts w:ascii="仿宋" w:eastAsia="仿宋" w:hAnsi="仿宋" w:cs="仿宋" w:hint="eastAsia"/>
                <w:b/>
                <w:sz w:val="24"/>
              </w:rPr>
              <w:t>分包</w:t>
            </w:r>
          </w:p>
        </w:tc>
        <w:tc>
          <w:tcPr>
            <w:tcW w:w="6786" w:type="dxa"/>
            <w:tcBorders>
              <w:top w:val="single" w:sz="8" w:space="0" w:color="000000"/>
              <w:left w:val="single" w:sz="2" w:space="0" w:color="000000"/>
              <w:bottom w:val="single" w:sz="8" w:space="0" w:color="000000"/>
              <w:right w:val="single" w:sz="8" w:space="0" w:color="000000"/>
            </w:tcBorders>
            <w:vAlign w:val="center"/>
          </w:tcPr>
          <w:p w14:paraId="3ADDF604" w14:textId="77777777" w:rsidR="00D87D41" w:rsidRDefault="00000000">
            <w:pPr>
              <w:spacing w:line="360" w:lineRule="auto"/>
              <w:rPr>
                <w:rFonts w:ascii="仿宋" w:eastAsia="仿宋" w:hAnsi="仿宋" w:cs="仿宋" w:hint="eastAsia"/>
                <w:sz w:val="24"/>
              </w:rPr>
            </w:pPr>
            <w:sdt>
              <w:sdtPr>
                <w:rPr>
                  <w:rFonts w:ascii="仿宋" w:eastAsia="仿宋" w:hAnsi="仿宋" w:cs="仿宋" w:hint="eastAsia"/>
                  <w:kern w:val="0"/>
                  <w:sz w:val="24"/>
                </w:rPr>
                <w:id w:val="147478893"/>
                <w14:checkbox>
                  <w14:checked w14:val="0"/>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kern w:val="0"/>
                <w:sz w:val="24"/>
              </w:rPr>
              <w:t xml:space="preserve"> A</w:t>
            </w:r>
            <w:r>
              <w:rPr>
                <w:rFonts w:ascii="仿宋" w:eastAsia="仿宋" w:hAnsi="仿宋" w:cs="仿宋" w:hint="eastAsia"/>
                <w:sz w:val="24"/>
              </w:rPr>
              <w:t>同意将非主体、非关键性的</w:t>
            </w:r>
            <w:r>
              <w:rPr>
                <w:rFonts w:ascii="仿宋" w:eastAsia="仿宋" w:hAnsi="仿宋" w:cs="仿宋" w:hint="eastAsia"/>
                <w:sz w:val="24"/>
                <w:u w:val="single"/>
              </w:rPr>
              <w:t xml:space="preserve">             </w:t>
            </w:r>
            <w:r>
              <w:rPr>
                <w:rFonts w:ascii="仿宋" w:eastAsia="仿宋" w:hAnsi="仿宋" w:cs="仿宋" w:hint="eastAsia"/>
                <w:sz w:val="24"/>
              </w:rPr>
              <w:t>工作分包。</w:t>
            </w:r>
          </w:p>
          <w:p w14:paraId="7033C0F5" w14:textId="77777777" w:rsidR="00D87D41" w:rsidRDefault="00000000">
            <w:pPr>
              <w:spacing w:line="360" w:lineRule="auto"/>
              <w:rPr>
                <w:rFonts w:ascii="仿宋" w:eastAsia="仿宋" w:hAnsi="仿宋" w:cs="仿宋" w:hint="eastAsia"/>
                <w:sz w:val="24"/>
              </w:rPr>
            </w:pPr>
            <w:sdt>
              <w:sdtPr>
                <w:rPr>
                  <w:rFonts w:ascii="仿宋" w:eastAsia="仿宋" w:hAnsi="仿宋" w:cs="仿宋" w:hint="eastAsia"/>
                  <w:kern w:val="0"/>
                  <w:sz w:val="24"/>
                </w:rPr>
                <w:id w:val="147461397"/>
                <w14:checkbox>
                  <w14:checked w14:val="1"/>
                  <w14:checkedState w14:val="00FE" w14:font="Wingdings"/>
                  <w14:uncheckedState w14:val="2610" w14:font="MS Gothic"/>
                </w14:checkbox>
              </w:sdtPr>
              <w:sdtContent>
                <w:r>
                  <w:rPr>
                    <w:rFonts w:ascii="Wingdings" w:eastAsia="仿宋" w:hAnsi="Wingdings" w:cs="仿宋" w:hint="eastAsia"/>
                    <w:kern w:val="0"/>
                    <w:sz w:val="24"/>
                  </w:rPr>
                  <w:t>þ</w:t>
                </w:r>
              </w:sdtContent>
            </w:sdt>
            <w:r>
              <w:rPr>
                <w:rFonts w:ascii="仿宋" w:eastAsia="仿宋" w:hAnsi="仿宋" w:cs="仿宋" w:hint="eastAsia"/>
                <w:kern w:val="0"/>
                <w:sz w:val="24"/>
              </w:rPr>
              <w:t xml:space="preserve"> B</w:t>
            </w:r>
            <w:r>
              <w:rPr>
                <w:rFonts w:ascii="仿宋" w:eastAsia="仿宋" w:hAnsi="仿宋" w:cs="仿宋" w:hint="eastAsia"/>
                <w:sz w:val="24"/>
              </w:rPr>
              <w:t>不同意分包。</w:t>
            </w:r>
          </w:p>
        </w:tc>
      </w:tr>
      <w:tr w:rsidR="00D87D41" w14:paraId="5032DC9C" w14:textId="77777777">
        <w:trPr>
          <w:trHeight w:val="461"/>
          <w:tblHeader/>
        </w:trPr>
        <w:tc>
          <w:tcPr>
            <w:tcW w:w="688" w:type="dxa"/>
            <w:vMerge w:val="restart"/>
            <w:tcBorders>
              <w:top w:val="single" w:sz="4" w:space="0" w:color="auto"/>
              <w:left w:val="single" w:sz="4" w:space="0" w:color="auto"/>
              <w:right w:val="single" w:sz="4" w:space="0" w:color="auto"/>
            </w:tcBorders>
          </w:tcPr>
          <w:p w14:paraId="66071398" w14:textId="77777777" w:rsidR="00D87D41" w:rsidRDefault="00D87D41">
            <w:pPr>
              <w:snapToGrid w:val="0"/>
              <w:spacing w:line="360" w:lineRule="auto"/>
              <w:jc w:val="center"/>
              <w:rPr>
                <w:rFonts w:ascii="仿宋" w:eastAsia="仿宋" w:hAnsi="仿宋" w:cs="仿宋" w:hint="eastAsia"/>
                <w:sz w:val="24"/>
              </w:rPr>
            </w:pPr>
          </w:p>
          <w:p w14:paraId="38879DDD" w14:textId="77777777" w:rsidR="00D87D41" w:rsidRDefault="00D87D41">
            <w:pPr>
              <w:snapToGrid w:val="0"/>
              <w:spacing w:line="360" w:lineRule="auto"/>
              <w:jc w:val="center"/>
              <w:rPr>
                <w:rFonts w:ascii="仿宋" w:eastAsia="仿宋" w:hAnsi="仿宋" w:cs="仿宋" w:hint="eastAsia"/>
                <w:sz w:val="24"/>
              </w:rPr>
            </w:pPr>
          </w:p>
          <w:p w14:paraId="45BFF37D" w14:textId="77777777" w:rsidR="00D87D41"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3</w:t>
            </w:r>
          </w:p>
        </w:tc>
        <w:tc>
          <w:tcPr>
            <w:tcW w:w="1586" w:type="dxa"/>
            <w:vMerge w:val="restart"/>
            <w:tcBorders>
              <w:top w:val="single" w:sz="8" w:space="0" w:color="000000"/>
              <w:left w:val="single" w:sz="4" w:space="0" w:color="auto"/>
              <w:right w:val="single" w:sz="8" w:space="0" w:color="000000"/>
            </w:tcBorders>
            <w:vAlign w:val="center"/>
          </w:tcPr>
          <w:p w14:paraId="6FECD1D5" w14:textId="77777777" w:rsidR="00D87D41" w:rsidRDefault="00000000">
            <w:pPr>
              <w:snapToGrid w:val="0"/>
              <w:spacing w:line="360" w:lineRule="auto"/>
              <w:jc w:val="center"/>
              <w:rPr>
                <w:rFonts w:ascii="仿宋" w:eastAsia="仿宋" w:hAnsi="仿宋" w:cs="仿宋" w:hint="eastAsia"/>
                <w:b/>
                <w:sz w:val="24"/>
              </w:rPr>
            </w:pPr>
            <w:r>
              <w:rPr>
                <w:rFonts w:ascii="仿宋" w:eastAsia="仿宋" w:hAnsi="仿宋" w:cs="仿宋" w:hint="eastAsia"/>
                <w:b/>
                <w:sz w:val="24"/>
              </w:rPr>
              <w:t>投标人应当提供的资格证明、商务技术、报价文件</w:t>
            </w:r>
          </w:p>
        </w:tc>
        <w:tc>
          <w:tcPr>
            <w:tcW w:w="6786" w:type="dxa"/>
            <w:tcBorders>
              <w:top w:val="single" w:sz="8" w:space="0" w:color="000000"/>
              <w:left w:val="single" w:sz="2" w:space="0" w:color="000000"/>
              <w:bottom w:val="single" w:sz="4" w:space="0" w:color="auto"/>
              <w:right w:val="single" w:sz="8" w:space="0" w:color="000000"/>
            </w:tcBorders>
            <w:vAlign w:val="center"/>
          </w:tcPr>
          <w:p w14:paraId="6B3AC6E5"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（1）资格证明文件：见招标文件第二部分11.1。</w:t>
            </w:r>
          </w:p>
          <w:p w14:paraId="48ED3C65" w14:textId="77777777" w:rsidR="00D87D41" w:rsidRDefault="00000000">
            <w:pPr>
              <w:spacing w:line="360" w:lineRule="auto"/>
              <w:rPr>
                <w:rFonts w:ascii="仿宋" w:eastAsia="仿宋" w:hAnsi="仿宋" w:cs="仿宋" w:hint="eastAsia"/>
                <w:snapToGrid w:val="0"/>
                <w:kern w:val="0"/>
                <w:szCs w:val="21"/>
              </w:rPr>
            </w:pPr>
            <w:r>
              <w:rPr>
                <w:rFonts w:ascii="仿宋" w:eastAsia="仿宋" w:hAnsi="仿宋" w:cs="仿宋" w:hint="eastAsia"/>
                <w:kern w:val="0"/>
                <w:sz w:val="24"/>
                <w:lang w:val="zh-CN"/>
              </w:rPr>
              <w:t>投标人未提供有效的资格证明文件的，视为投标人不具备招标文件中规定的资格要求，投标无效。</w:t>
            </w:r>
          </w:p>
        </w:tc>
      </w:tr>
      <w:tr w:rsidR="00D87D41" w14:paraId="0DDA34A0" w14:textId="77777777">
        <w:trPr>
          <w:trHeight w:val="515"/>
          <w:tblHeader/>
        </w:trPr>
        <w:tc>
          <w:tcPr>
            <w:tcW w:w="688" w:type="dxa"/>
            <w:vMerge/>
            <w:tcBorders>
              <w:left w:val="single" w:sz="4" w:space="0" w:color="auto"/>
              <w:bottom w:val="single" w:sz="4" w:space="0" w:color="auto"/>
              <w:right w:val="single" w:sz="4" w:space="0" w:color="auto"/>
            </w:tcBorders>
          </w:tcPr>
          <w:p w14:paraId="4A46386B" w14:textId="77777777" w:rsidR="00D87D41" w:rsidRDefault="00D87D41">
            <w:pPr>
              <w:snapToGrid w:val="0"/>
              <w:spacing w:line="360" w:lineRule="auto"/>
              <w:jc w:val="center"/>
              <w:rPr>
                <w:rFonts w:ascii="仿宋" w:eastAsia="仿宋" w:hAnsi="仿宋" w:cs="仿宋" w:hint="eastAsia"/>
                <w:sz w:val="24"/>
              </w:rPr>
            </w:pPr>
          </w:p>
        </w:tc>
        <w:tc>
          <w:tcPr>
            <w:tcW w:w="1586" w:type="dxa"/>
            <w:vMerge/>
            <w:tcBorders>
              <w:left w:val="single" w:sz="4" w:space="0" w:color="auto"/>
              <w:bottom w:val="single" w:sz="8" w:space="0" w:color="000000"/>
              <w:right w:val="single" w:sz="8" w:space="0" w:color="000000"/>
            </w:tcBorders>
            <w:vAlign w:val="center"/>
          </w:tcPr>
          <w:p w14:paraId="02EF425B" w14:textId="77777777" w:rsidR="00D87D41" w:rsidRDefault="00D87D41">
            <w:pPr>
              <w:snapToGrid w:val="0"/>
              <w:spacing w:line="360" w:lineRule="auto"/>
              <w:jc w:val="center"/>
              <w:rPr>
                <w:rFonts w:ascii="仿宋" w:eastAsia="仿宋" w:hAnsi="仿宋" w:cs="仿宋" w:hint="eastAsia"/>
                <w:b/>
                <w:sz w:val="24"/>
              </w:rPr>
            </w:pPr>
          </w:p>
        </w:tc>
        <w:tc>
          <w:tcPr>
            <w:tcW w:w="6786" w:type="dxa"/>
            <w:tcBorders>
              <w:top w:val="single" w:sz="4" w:space="0" w:color="auto"/>
              <w:left w:val="single" w:sz="2" w:space="0" w:color="000000"/>
              <w:bottom w:val="single" w:sz="8" w:space="0" w:color="000000"/>
              <w:right w:val="single" w:sz="8" w:space="0" w:color="000000"/>
            </w:tcBorders>
            <w:vAlign w:val="center"/>
          </w:tcPr>
          <w:p w14:paraId="2FD15C99"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（2）商务技术文件：根据招标文件第二部分11.2结合第四部分评标标准提供。</w:t>
            </w:r>
          </w:p>
        </w:tc>
      </w:tr>
      <w:tr w:rsidR="00D87D41" w14:paraId="5C3A6206" w14:textId="77777777">
        <w:trPr>
          <w:trHeight w:val="515"/>
          <w:tblHeader/>
        </w:trPr>
        <w:tc>
          <w:tcPr>
            <w:tcW w:w="688" w:type="dxa"/>
            <w:vMerge/>
            <w:tcBorders>
              <w:left w:val="single" w:sz="4" w:space="0" w:color="auto"/>
              <w:bottom w:val="single" w:sz="4" w:space="0" w:color="auto"/>
              <w:right w:val="single" w:sz="4" w:space="0" w:color="auto"/>
            </w:tcBorders>
          </w:tcPr>
          <w:p w14:paraId="07219CD8" w14:textId="77777777" w:rsidR="00D87D41" w:rsidRDefault="00D87D41">
            <w:pPr>
              <w:spacing w:line="360" w:lineRule="auto"/>
              <w:rPr>
                <w:rFonts w:ascii="仿宋" w:eastAsia="仿宋" w:hAnsi="仿宋" w:cs="仿宋" w:hint="eastAsia"/>
              </w:rPr>
            </w:pPr>
          </w:p>
        </w:tc>
        <w:tc>
          <w:tcPr>
            <w:tcW w:w="1586" w:type="dxa"/>
            <w:vMerge/>
            <w:tcBorders>
              <w:left w:val="single" w:sz="4" w:space="0" w:color="auto"/>
              <w:bottom w:val="single" w:sz="8" w:space="0" w:color="000000"/>
              <w:right w:val="single" w:sz="8" w:space="0" w:color="000000"/>
            </w:tcBorders>
            <w:vAlign w:val="center"/>
          </w:tcPr>
          <w:p w14:paraId="2F8ABF38" w14:textId="77777777" w:rsidR="00D87D41" w:rsidRDefault="00D87D41">
            <w:pPr>
              <w:spacing w:line="360" w:lineRule="auto"/>
              <w:rPr>
                <w:rFonts w:ascii="仿宋" w:eastAsia="仿宋" w:hAnsi="仿宋" w:cs="仿宋" w:hint="eastAsia"/>
              </w:rPr>
            </w:pPr>
          </w:p>
        </w:tc>
        <w:tc>
          <w:tcPr>
            <w:tcW w:w="6786" w:type="dxa"/>
            <w:tcBorders>
              <w:top w:val="single" w:sz="4" w:space="0" w:color="auto"/>
              <w:left w:val="single" w:sz="2" w:space="0" w:color="000000"/>
              <w:bottom w:val="single" w:sz="8" w:space="0" w:color="000000"/>
              <w:right w:val="single" w:sz="8" w:space="0" w:color="000000"/>
            </w:tcBorders>
            <w:vAlign w:val="center"/>
          </w:tcPr>
          <w:p w14:paraId="78D69C62"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（3）报价文件：见招标文件第二部分11.3。</w:t>
            </w:r>
          </w:p>
        </w:tc>
      </w:tr>
      <w:tr w:rsidR="00D87D41" w14:paraId="6AAA31FE" w14:textId="77777777">
        <w:trPr>
          <w:trHeight w:val="97"/>
          <w:tblHeader/>
        </w:trPr>
        <w:tc>
          <w:tcPr>
            <w:tcW w:w="688" w:type="dxa"/>
            <w:tcBorders>
              <w:top w:val="single" w:sz="4" w:space="0" w:color="auto"/>
              <w:left w:val="single" w:sz="4" w:space="0" w:color="auto"/>
              <w:bottom w:val="single" w:sz="4" w:space="0" w:color="auto"/>
              <w:right w:val="single" w:sz="4" w:space="0" w:color="auto"/>
            </w:tcBorders>
          </w:tcPr>
          <w:p w14:paraId="46CF54EC" w14:textId="77777777" w:rsidR="00D87D41" w:rsidRDefault="00D87D41">
            <w:pPr>
              <w:snapToGrid w:val="0"/>
              <w:spacing w:line="360" w:lineRule="auto"/>
              <w:jc w:val="center"/>
              <w:rPr>
                <w:rFonts w:ascii="仿宋" w:eastAsia="仿宋" w:hAnsi="仿宋" w:cs="仿宋" w:hint="eastAsia"/>
                <w:sz w:val="24"/>
              </w:rPr>
            </w:pPr>
          </w:p>
          <w:p w14:paraId="1AF9CC49" w14:textId="77777777" w:rsidR="00D87D41"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4</w:t>
            </w:r>
          </w:p>
        </w:tc>
        <w:tc>
          <w:tcPr>
            <w:tcW w:w="1586" w:type="dxa"/>
            <w:tcBorders>
              <w:top w:val="single" w:sz="8" w:space="0" w:color="000000"/>
              <w:left w:val="single" w:sz="4" w:space="0" w:color="auto"/>
              <w:bottom w:val="single" w:sz="8" w:space="0" w:color="000000"/>
              <w:right w:val="single" w:sz="8" w:space="0" w:color="000000"/>
            </w:tcBorders>
            <w:vAlign w:val="center"/>
          </w:tcPr>
          <w:p w14:paraId="7C1ECB3B" w14:textId="77777777" w:rsidR="00D87D41" w:rsidRDefault="00000000">
            <w:pPr>
              <w:snapToGrid w:val="0"/>
              <w:spacing w:line="360" w:lineRule="auto"/>
              <w:jc w:val="center"/>
              <w:rPr>
                <w:rFonts w:ascii="仿宋" w:eastAsia="仿宋" w:hAnsi="仿宋" w:cs="仿宋" w:hint="eastAsia"/>
                <w:b/>
                <w:sz w:val="24"/>
              </w:rPr>
            </w:pPr>
            <w:r>
              <w:rPr>
                <w:rFonts w:ascii="仿宋" w:eastAsia="仿宋" w:hAnsi="仿宋" w:cs="仿宋" w:hint="eastAsia"/>
                <w:b/>
                <w:sz w:val="24"/>
              </w:rPr>
              <w:t>开标前答疑会或现场考察</w:t>
            </w:r>
          </w:p>
        </w:tc>
        <w:tc>
          <w:tcPr>
            <w:tcW w:w="6786" w:type="dxa"/>
            <w:tcBorders>
              <w:top w:val="single" w:sz="8" w:space="0" w:color="000000"/>
              <w:left w:val="single" w:sz="2" w:space="0" w:color="000000"/>
              <w:bottom w:val="single" w:sz="8" w:space="0" w:color="000000"/>
              <w:right w:val="single" w:sz="8" w:space="0" w:color="000000"/>
            </w:tcBorders>
            <w:vAlign w:val="center"/>
          </w:tcPr>
          <w:p w14:paraId="446797E9" w14:textId="77777777" w:rsidR="00D87D41" w:rsidRDefault="00000000">
            <w:pPr>
              <w:spacing w:line="360" w:lineRule="auto"/>
              <w:rPr>
                <w:rFonts w:ascii="仿宋" w:eastAsia="仿宋" w:hAnsi="仿宋" w:cs="仿宋" w:hint="eastAsia"/>
                <w:sz w:val="24"/>
              </w:rPr>
            </w:pPr>
            <w:sdt>
              <w:sdtPr>
                <w:rPr>
                  <w:rFonts w:ascii="仿宋" w:eastAsia="仿宋" w:hAnsi="仿宋" w:cs="仿宋" w:hint="eastAsia"/>
                  <w:kern w:val="0"/>
                  <w:sz w:val="24"/>
                </w:rPr>
                <w:id w:val="147460823"/>
                <w14:checkbox>
                  <w14:checked w14:val="1"/>
                  <w14:checkedState w14:val="00FE" w14:font="Wingdings"/>
                  <w14:uncheckedState w14:val="2610" w14:font="MS Gothic"/>
                </w14:checkbox>
              </w:sdtPr>
              <w:sdtContent>
                <w:r>
                  <w:rPr>
                    <w:rFonts w:ascii="Wingdings" w:eastAsia="仿宋" w:hAnsi="Wingdings" w:cs="仿宋" w:hint="eastAsia"/>
                    <w:kern w:val="0"/>
                    <w:sz w:val="24"/>
                  </w:rPr>
                  <w:t>þ</w:t>
                </w:r>
              </w:sdtContent>
            </w:sdt>
            <w:r>
              <w:rPr>
                <w:rFonts w:ascii="仿宋" w:eastAsia="仿宋" w:hAnsi="仿宋" w:cs="仿宋" w:hint="eastAsia"/>
                <w:kern w:val="0"/>
                <w:sz w:val="24"/>
              </w:rPr>
              <w:t>A</w:t>
            </w:r>
            <w:r>
              <w:rPr>
                <w:rFonts w:ascii="仿宋" w:eastAsia="仿宋" w:hAnsi="仿宋" w:cs="仿宋" w:hint="eastAsia"/>
                <w:sz w:val="24"/>
              </w:rPr>
              <w:t>不组织。</w:t>
            </w:r>
          </w:p>
          <w:p w14:paraId="553B9AB0" w14:textId="77777777" w:rsidR="00D87D41" w:rsidRDefault="00000000">
            <w:pPr>
              <w:spacing w:line="360" w:lineRule="auto"/>
              <w:rPr>
                <w:rFonts w:ascii="仿宋" w:eastAsia="仿宋" w:hAnsi="仿宋" w:cs="仿宋" w:hint="eastAsia"/>
                <w:sz w:val="24"/>
                <w:szCs w:val="20"/>
              </w:rPr>
            </w:pPr>
            <w:sdt>
              <w:sdtPr>
                <w:rPr>
                  <w:rFonts w:ascii="仿宋" w:eastAsia="仿宋" w:hAnsi="仿宋" w:cs="仿宋" w:hint="eastAsia"/>
                  <w:kern w:val="0"/>
                  <w:sz w:val="24"/>
                </w:rPr>
                <w:id w:val="147474482"/>
                <w14:checkbox>
                  <w14:checked w14:val="0"/>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kern w:val="0"/>
                <w:sz w:val="24"/>
              </w:rPr>
              <w:t>B组织，</w:t>
            </w:r>
            <w:r>
              <w:rPr>
                <w:rFonts w:ascii="仿宋" w:eastAsia="仿宋" w:hAnsi="仿宋" w:cs="仿宋" w:hint="eastAsia"/>
                <w:sz w:val="24"/>
              </w:rPr>
              <w:t>时间：</w:t>
            </w:r>
            <w:r>
              <w:rPr>
                <w:rFonts w:ascii="仿宋" w:eastAsia="仿宋" w:hAnsi="仿宋" w:cs="仿宋" w:hint="eastAsia"/>
                <w:sz w:val="24"/>
                <w:u w:val="single"/>
              </w:rPr>
              <w:t xml:space="preserve">   /   </w:t>
            </w:r>
            <w:r>
              <w:rPr>
                <w:rFonts w:ascii="仿宋" w:eastAsia="仿宋" w:hAnsi="仿宋" w:cs="仿宋" w:hint="eastAsia"/>
                <w:sz w:val="24"/>
              </w:rPr>
              <w:t>,地点：</w:t>
            </w:r>
            <w:r>
              <w:rPr>
                <w:rFonts w:ascii="仿宋" w:eastAsia="仿宋" w:hAnsi="仿宋" w:cs="仿宋" w:hint="eastAsia"/>
                <w:sz w:val="24"/>
                <w:u w:val="single"/>
              </w:rPr>
              <w:t xml:space="preserve">   /  </w:t>
            </w:r>
            <w:r>
              <w:rPr>
                <w:rFonts w:ascii="仿宋" w:eastAsia="仿宋" w:hAnsi="仿宋" w:cs="仿宋" w:hint="eastAsia"/>
                <w:sz w:val="24"/>
              </w:rPr>
              <w:t>，联系人：</w:t>
            </w:r>
            <w:r>
              <w:rPr>
                <w:rFonts w:ascii="仿宋" w:eastAsia="仿宋" w:hAnsi="仿宋" w:cs="仿宋" w:hint="eastAsia"/>
                <w:sz w:val="24"/>
                <w:u w:val="single"/>
              </w:rPr>
              <w:t xml:space="preserve">   /  </w:t>
            </w:r>
            <w:r>
              <w:rPr>
                <w:rFonts w:ascii="仿宋" w:eastAsia="仿宋" w:hAnsi="仿宋" w:cs="仿宋" w:hint="eastAsia"/>
                <w:sz w:val="24"/>
              </w:rPr>
              <w:t>，联系方式：</w:t>
            </w:r>
            <w:r>
              <w:rPr>
                <w:rFonts w:ascii="仿宋" w:eastAsia="仿宋" w:hAnsi="仿宋" w:cs="仿宋" w:hint="eastAsia"/>
                <w:sz w:val="24"/>
                <w:u w:val="single"/>
              </w:rPr>
              <w:t xml:space="preserve">   /   </w:t>
            </w:r>
            <w:r>
              <w:rPr>
                <w:rFonts w:ascii="仿宋" w:eastAsia="仿宋" w:hAnsi="仿宋" w:cs="仿宋" w:hint="eastAsia"/>
                <w:sz w:val="24"/>
                <w:szCs w:val="20"/>
              </w:rPr>
              <w:t>。</w:t>
            </w:r>
          </w:p>
        </w:tc>
      </w:tr>
      <w:tr w:rsidR="00D87D41" w14:paraId="7D6D87C5" w14:textId="77777777">
        <w:trPr>
          <w:trHeight w:val="97"/>
          <w:tblHeader/>
        </w:trPr>
        <w:tc>
          <w:tcPr>
            <w:tcW w:w="688" w:type="dxa"/>
            <w:tcBorders>
              <w:top w:val="single" w:sz="4" w:space="0" w:color="auto"/>
              <w:left w:val="single" w:sz="4" w:space="0" w:color="auto"/>
              <w:bottom w:val="single" w:sz="4" w:space="0" w:color="auto"/>
              <w:right w:val="single" w:sz="4" w:space="0" w:color="auto"/>
            </w:tcBorders>
            <w:vAlign w:val="center"/>
          </w:tcPr>
          <w:p w14:paraId="1E4CD83C" w14:textId="77777777" w:rsidR="00D87D41"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lastRenderedPageBreak/>
              <w:t>5</w:t>
            </w:r>
          </w:p>
        </w:tc>
        <w:tc>
          <w:tcPr>
            <w:tcW w:w="1586" w:type="dxa"/>
            <w:tcBorders>
              <w:top w:val="single" w:sz="8" w:space="0" w:color="000000"/>
              <w:left w:val="single" w:sz="4" w:space="0" w:color="auto"/>
              <w:bottom w:val="single" w:sz="8" w:space="0" w:color="000000"/>
              <w:right w:val="single" w:sz="8" w:space="0" w:color="000000"/>
            </w:tcBorders>
            <w:vAlign w:val="center"/>
          </w:tcPr>
          <w:p w14:paraId="05102C0D" w14:textId="77777777" w:rsidR="00D87D41" w:rsidRDefault="00000000">
            <w:pPr>
              <w:snapToGrid w:val="0"/>
              <w:spacing w:line="360" w:lineRule="auto"/>
              <w:jc w:val="center"/>
              <w:rPr>
                <w:rFonts w:ascii="仿宋" w:eastAsia="仿宋" w:hAnsi="仿宋" w:cs="仿宋" w:hint="eastAsia"/>
                <w:b/>
                <w:sz w:val="24"/>
              </w:rPr>
            </w:pPr>
            <w:r>
              <w:rPr>
                <w:rFonts w:ascii="仿宋" w:eastAsia="仿宋" w:hAnsi="仿宋" w:cs="仿宋" w:hint="eastAsia"/>
                <w:b/>
                <w:sz w:val="24"/>
              </w:rPr>
              <w:t>样品提供</w:t>
            </w:r>
          </w:p>
        </w:tc>
        <w:tc>
          <w:tcPr>
            <w:tcW w:w="6786" w:type="dxa"/>
            <w:tcBorders>
              <w:top w:val="single" w:sz="8" w:space="0" w:color="000000"/>
              <w:left w:val="single" w:sz="2" w:space="0" w:color="000000"/>
              <w:bottom w:val="single" w:sz="8" w:space="0" w:color="000000"/>
              <w:right w:val="single" w:sz="8" w:space="0" w:color="000000"/>
            </w:tcBorders>
            <w:vAlign w:val="center"/>
          </w:tcPr>
          <w:p w14:paraId="58768F51" w14:textId="77777777" w:rsidR="00D87D41" w:rsidRDefault="00000000">
            <w:pPr>
              <w:spacing w:line="360" w:lineRule="auto"/>
              <w:rPr>
                <w:rFonts w:ascii="仿宋" w:eastAsia="仿宋" w:hAnsi="仿宋" w:cs="仿宋" w:hint="eastAsia"/>
                <w:sz w:val="24"/>
              </w:rPr>
            </w:pPr>
            <w:sdt>
              <w:sdtPr>
                <w:rPr>
                  <w:rFonts w:ascii="仿宋" w:eastAsia="仿宋" w:hAnsi="仿宋" w:cs="仿宋" w:hint="eastAsia"/>
                  <w:kern w:val="0"/>
                  <w:sz w:val="24"/>
                </w:rPr>
                <w:id w:val="147462603"/>
                <w14:checkbox>
                  <w14:checked w14:val="1"/>
                  <w14:checkedState w14:val="00FE" w14:font="Wingdings"/>
                  <w14:uncheckedState w14:val="2610" w14:font="MS Gothic"/>
                </w14:checkbox>
              </w:sdtPr>
              <w:sdtContent>
                <w:r>
                  <w:rPr>
                    <w:rFonts w:ascii="Wingdings" w:eastAsia="仿宋" w:hAnsi="Wingdings" w:cs="仿宋" w:hint="eastAsia"/>
                    <w:kern w:val="0"/>
                    <w:sz w:val="24"/>
                  </w:rPr>
                  <w:t>þ</w:t>
                </w:r>
              </w:sdtContent>
            </w:sdt>
            <w:r>
              <w:rPr>
                <w:rFonts w:ascii="仿宋" w:eastAsia="仿宋" w:hAnsi="仿宋" w:cs="仿宋" w:hint="eastAsia"/>
                <w:kern w:val="0"/>
                <w:sz w:val="24"/>
              </w:rPr>
              <w:t>A</w:t>
            </w:r>
            <w:r>
              <w:rPr>
                <w:rFonts w:ascii="仿宋" w:eastAsia="仿宋" w:hAnsi="仿宋" w:cs="仿宋" w:hint="eastAsia"/>
                <w:sz w:val="24"/>
              </w:rPr>
              <w:t>不要求提供。</w:t>
            </w:r>
          </w:p>
          <w:p w14:paraId="5764F0CA" w14:textId="77777777" w:rsidR="00D87D41" w:rsidRDefault="00000000">
            <w:pPr>
              <w:spacing w:line="360" w:lineRule="auto"/>
              <w:rPr>
                <w:rFonts w:ascii="仿宋" w:eastAsia="仿宋" w:hAnsi="仿宋" w:cs="仿宋" w:hint="eastAsia"/>
                <w:kern w:val="0"/>
                <w:sz w:val="24"/>
              </w:rPr>
            </w:pPr>
            <w:sdt>
              <w:sdtPr>
                <w:rPr>
                  <w:rFonts w:ascii="仿宋" w:eastAsia="仿宋" w:hAnsi="仿宋" w:cs="仿宋" w:hint="eastAsia"/>
                  <w:kern w:val="0"/>
                  <w:sz w:val="24"/>
                </w:rPr>
                <w:id w:val="147461973"/>
                <w14:checkbox>
                  <w14:checked w14:val="0"/>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kern w:val="0"/>
                <w:sz w:val="24"/>
              </w:rPr>
              <w:t>B要求提供，</w:t>
            </w:r>
          </w:p>
          <w:p w14:paraId="56765178" w14:textId="77777777" w:rsidR="00D87D41" w:rsidRDefault="00000000">
            <w:pPr>
              <w:spacing w:line="360" w:lineRule="auto"/>
              <w:rPr>
                <w:rFonts w:ascii="仿宋" w:eastAsia="仿宋" w:hAnsi="仿宋" w:cs="仿宋" w:hint="eastAsia"/>
                <w:kern w:val="0"/>
                <w:sz w:val="24"/>
              </w:rPr>
            </w:pPr>
            <w:r>
              <w:rPr>
                <w:rFonts w:ascii="仿宋" w:eastAsia="仿宋" w:hAnsi="仿宋" w:cs="仿宋" w:hint="eastAsia"/>
                <w:kern w:val="0"/>
                <w:sz w:val="24"/>
              </w:rPr>
              <w:t>（1）</w:t>
            </w:r>
            <w:r>
              <w:rPr>
                <w:rFonts w:ascii="仿宋" w:eastAsia="仿宋" w:hAnsi="仿宋" w:cs="仿宋" w:hint="eastAsia"/>
                <w:snapToGrid w:val="0"/>
                <w:kern w:val="28"/>
                <w:sz w:val="24"/>
              </w:rPr>
              <w:t>样品：</w:t>
            </w:r>
            <w:r>
              <w:rPr>
                <w:rFonts w:ascii="仿宋" w:eastAsia="仿宋" w:hAnsi="仿宋" w:cs="仿宋" w:hint="eastAsia"/>
                <w:kern w:val="0"/>
                <w:sz w:val="24"/>
                <w:u w:val="single"/>
              </w:rPr>
              <w:t xml:space="preserve">  /</w:t>
            </w:r>
            <w:r>
              <w:rPr>
                <w:rFonts w:ascii="仿宋" w:eastAsia="仿宋" w:hAnsi="仿宋" w:cs="仿宋" w:hint="eastAsia"/>
                <w:sz w:val="24"/>
                <w:u w:val="single"/>
              </w:rPr>
              <w:t xml:space="preserve">  </w:t>
            </w:r>
            <w:r>
              <w:rPr>
                <w:rFonts w:ascii="仿宋" w:eastAsia="仿宋" w:hAnsi="仿宋" w:cs="仿宋" w:hint="eastAsia"/>
                <w:kern w:val="0"/>
                <w:sz w:val="24"/>
              </w:rPr>
              <w:t>；</w:t>
            </w:r>
          </w:p>
          <w:p w14:paraId="14204B81" w14:textId="77777777" w:rsidR="00D87D41" w:rsidRDefault="00000000">
            <w:pPr>
              <w:spacing w:line="360" w:lineRule="auto"/>
              <w:rPr>
                <w:rFonts w:ascii="仿宋" w:eastAsia="仿宋" w:hAnsi="仿宋" w:cs="仿宋" w:hint="eastAsia"/>
                <w:kern w:val="0"/>
                <w:sz w:val="24"/>
              </w:rPr>
            </w:pPr>
            <w:r>
              <w:rPr>
                <w:rFonts w:ascii="仿宋" w:eastAsia="仿宋" w:hAnsi="仿宋" w:cs="仿宋" w:hint="eastAsia"/>
                <w:kern w:val="0"/>
                <w:sz w:val="24"/>
              </w:rPr>
              <w:t>（2）</w:t>
            </w:r>
            <w:r>
              <w:rPr>
                <w:rFonts w:ascii="仿宋" w:eastAsia="仿宋" w:hAnsi="仿宋" w:cs="仿宋" w:hint="eastAsia"/>
                <w:snapToGrid w:val="0"/>
                <w:kern w:val="28"/>
                <w:sz w:val="24"/>
              </w:rPr>
              <w:t>样品制作的标准和要求：</w:t>
            </w:r>
            <w:r>
              <w:rPr>
                <w:rFonts w:ascii="仿宋" w:eastAsia="仿宋" w:hAnsi="仿宋" w:cs="仿宋" w:hint="eastAsia"/>
                <w:kern w:val="0"/>
                <w:sz w:val="24"/>
                <w:u w:val="single"/>
              </w:rPr>
              <w:t xml:space="preserve">  /</w:t>
            </w:r>
            <w:r>
              <w:rPr>
                <w:rFonts w:ascii="仿宋" w:eastAsia="仿宋" w:hAnsi="仿宋" w:cs="仿宋" w:hint="eastAsia"/>
                <w:sz w:val="24"/>
                <w:u w:val="single"/>
              </w:rPr>
              <w:t xml:space="preserve">  </w:t>
            </w:r>
            <w:r>
              <w:rPr>
                <w:rFonts w:ascii="仿宋" w:eastAsia="仿宋" w:hAnsi="仿宋" w:cs="仿宋" w:hint="eastAsia"/>
                <w:kern w:val="0"/>
                <w:sz w:val="24"/>
              </w:rPr>
              <w:t>；</w:t>
            </w:r>
          </w:p>
          <w:p w14:paraId="35FD3E59" w14:textId="77777777" w:rsidR="00D87D41" w:rsidRDefault="00000000">
            <w:pPr>
              <w:spacing w:line="360" w:lineRule="auto"/>
              <w:rPr>
                <w:rFonts w:ascii="仿宋" w:eastAsia="仿宋" w:hAnsi="仿宋" w:cs="仿宋" w:hint="eastAsia"/>
                <w:kern w:val="0"/>
                <w:sz w:val="24"/>
              </w:rPr>
            </w:pPr>
            <w:r>
              <w:rPr>
                <w:rFonts w:ascii="仿宋" w:eastAsia="仿宋" w:hAnsi="仿宋" w:cs="仿宋" w:hint="eastAsia"/>
                <w:kern w:val="0"/>
                <w:sz w:val="24"/>
              </w:rPr>
              <w:t>（3）样品的评审方法以及评审标准</w:t>
            </w:r>
            <w:r>
              <w:rPr>
                <w:rFonts w:ascii="仿宋" w:eastAsia="仿宋" w:hAnsi="仿宋" w:cs="仿宋" w:hint="eastAsia"/>
                <w:snapToGrid w:val="0"/>
                <w:kern w:val="28"/>
                <w:sz w:val="24"/>
              </w:rPr>
              <w:t>：详见</w:t>
            </w:r>
            <w:r>
              <w:rPr>
                <w:rFonts w:ascii="仿宋" w:eastAsia="仿宋" w:hAnsi="仿宋" w:cs="仿宋" w:hint="eastAsia"/>
                <w:kern w:val="0"/>
                <w:sz w:val="24"/>
                <w:u w:val="single"/>
              </w:rPr>
              <w:t xml:space="preserve">  /</w:t>
            </w:r>
            <w:r>
              <w:rPr>
                <w:rFonts w:ascii="仿宋" w:eastAsia="仿宋" w:hAnsi="仿宋" w:cs="仿宋" w:hint="eastAsia"/>
                <w:sz w:val="24"/>
                <w:u w:val="single"/>
              </w:rPr>
              <w:t xml:space="preserve">  </w:t>
            </w:r>
            <w:r>
              <w:rPr>
                <w:rFonts w:ascii="仿宋" w:eastAsia="仿宋" w:hAnsi="仿宋" w:cs="仿宋" w:hint="eastAsia"/>
                <w:kern w:val="0"/>
                <w:sz w:val="24"/>
              </w:rPr>
              <w:t>；</w:t>
            </w:r>
          </w:p>
          <w:p w14:paraId="4F4DB5CC" w14:textId="77777777" w:rsidR="00D87D41" w:rsidRDefault="00000000">
            <w:pPr>
              <w:spacing w:line="360" w:lineRule="auto"/>
              <w:rPr>
                <w:rFonts w:ascii="仿宋" w:eastAsia="仿宋" w:hAnsi="仿宋" w:cs="仿宋" w:hint="eastAsia"/>
                <w:kern w:val="0"/>
                <w:sz w:val="24"/>
              </w:rPr>
            </w:pPr>
            <w:r>
              <w:rPr>
                <w:rFonts w:ascii="仿宋" w:eastAsia="仿宋" w:hAnsi="仿宋" w:cs="仿宋" w:hint="eastAsia"/>
                <w:kern w:val="0"/>
                <w:sz w:val="24"/>
              </w:rPr>
              <w:t>（4）是否需要随样品提交检测报告：</w:t>
            </w:r>
            <w:sdt>
              <w:sdtPr>
                <w:rPr>
                  <w:rFonts w:ascii="仿宋" w:eastAsia="仿宋" w:hAnsi="仿宋" w:cs="仿宋" w:hint="eastAsia"/>
                  <w:kern w:val="0"/>
                  <w:sz w:val="24"/>
                </w:rPr>
                <w:id w:val="147468748"/>
                <w14:checkbox>
                  <w14:checked w14:val="1"/>
                  <w14:checkedState w14:val="00FE" w14:font="Wingdings"/>
                  <w14:uncheckedState w14:val="2610" w14:font="MS Gothic"/>
                </w14:checkbox>
              </w:sdtPr>
              <w:sdtContent>
                <w:r>
                  <w:rPr>
                    <w:rFonts w:ascii="仿宋" w:eastAsia="仿宋" w:hAnsi="仿宋" w:cs="仿宋" w:hint="eastAsia"/>
                    <w:kern w:val="0"/>
                    <w:sz w:val="24"/>
                  </w:rPr>
                  <w:sym w:font="Wingdings" w:char="F0FE"/>
                </w:r>
              </w:sdtContent>
            </w:sdt>
            <w:r>
              <w:rPr>
                <w:rFonts w:ascii="仿宋" w:eastAsia="仿宋" w:hAnsi="仿宋" w:cs="仿宋" w:hint="eastAsia"/>
                <w:kern w:val="0"/>
                <w:sz w:val="24"/>
              </w:rPr>
              <w:t>否；</w:t>
            </w:r>
            <w:sdt>
              <w:sdtPr>
                <w:rPr>
                  <w:rFonts w:ascii="仿宋" w:eastAsia="仿宋" w:hAnsi="仿宋" w:cs="仿宋" w:hint="eastAsia"/>
                  <w:kern w:val="0"/>
                  <w:sz w:val="24"/>
                </w:rPr>
                <w:id w:val="147466996"/>
                <w14:checkbox>
                  <w14:checked w14:val="0"/>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kern w:val="0"/>
                <w:sz w:val="24"/>
              </w:rPr>
              <w:t>是，检测机构的要求</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kern w:val="0"/>
                <w:sz w:val="24"/>
              </w:rPr>
              <w:t>；检测内容</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kern w:val="0"/>
                <w:sz w:val="24"/>
              </w:rPr>
              <w:t>。</w:t>
            </w:r>
          </w:p>
          <w:p w14:paraId="7344284D"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（5）提供样品的时间、地点等</w:t>
            </w:r>
            <w:r>
              <w:rPr>
                <w:rFonts w:ascii="仿宋" w:eastAsia="仿宋" w:hAnsi="仿宋" w:cs="仿宋" w:hint="eastAsia"/>
                <w:kern w:val="0"/>
                <w:sz w:val="24"/>
              </w:rPr>
              <w:t>：</w:t>
            </w:r>
            <w:r>
              <w:rPr>
                <w:rFonts w:ascii="仿宋" w:eastAsia="仿宋" w:hAnsi="仿宋" w:cs="仿宋" w:hint="eastAsia"/>
                <w:kern w:val="0"/>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。请投标人在上述时间内提供样品并按规定位置安装完毕。超过截止时间的，采购人或采购代理机构将不予接收，并将清场并封闭样品现场。</w:t>
            </w:r>
          </w:p>
          <w:p w14:paraId="18CAFFF8"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ECA9972" w14:textId="77777777" w:rsidR="00D87D41" w:rsidRDefault="00000000">
            <w:pPr>
              <w:spacing w:line="360" w:lineRule="auto"/>
              <w:rPr>
                <w:rFonts w:ascii="仿宋" w:eastAsia="仿宋" w:hAnsi="仿宋" w:cs="仿宋" w:hint="eastAsia"/>
                <w:b/>
                <w:sz w:val="24"/>
              </w:rPr>
            </w:pPr>
            <w:r>
              <w:rPr>
                <w:rFonts w:ascii="仿宋" w:eastAsia="仿宋" w:hAnsi="仿宋" w:cs="仿宋" w:hint="eastAsia"/>
                <w:sz w:val="24"/>
              </w:rPr>
              <w:t>（7）制作、运输、安装和保管样品所发生的一切费用由投标人自理。</w:t>
            </w:r>
          </w:p>
        </w:tc>
      </w:tr>
      <w:tr w:rsidR="00D87D41" w14:paraId="0A6623E2" w14:textId="77777777">
        <w:trPr>
          <w:trHeight w:val="90"/>
          <w:tblHeader/>
        </w:trPr>
        <w:tc>
          <w:tcPr>
            <w:tcW w:w="688" w:type="dxa"/>
            <w:tcBorders>
              <w:top w:val="single" w:sz="4" w:space="0" w:color="auto"/>
              <w:left w:val="single" w:sz="8" w:space="0" w:color="000000"/>
              <w:bottom w:val="single" w:sz="4" w:space="0" w:color="auto"/>
              <w:right w:val="single" w:sz="2" w:space="0" w:color="000000"/>
            </w:tcBorders>
            <w:vAlign w:val="center"/>
          </w:tcPr>
          <w:p w14:paraId="6DFE9D34" w14:textId="77777777" w:rsidR="00D87D41"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6</w:t>
            </w:r>
          </w:p>
        </w:tc>
        <w:tc>
          <w:tcPr>
            <w:tcW w:w="1586" w:type="dxa"/>
            <w:tcBorders>
              <w:top w:val="single" w:sz="8" w:space="0" w:color="000000"/>
              <w:left w:val="single" w:sz="2" w:space="0" w:color="000000"/>
              <w:bottom w:val="single" w:sz="8" w:space="0" w:color="000000"/>
              <w:right w:val="single" w:sz="8" w:space="0" w:color="000000"/>
            </w:tcBorders>
            <w:vAlign w:val="center"/>
          </w:tcPr>
          <w:p w14:paraId="5BE1D1D8" w14:textId="77777777" w:rsidR="00D87D41" w:rsidRDefault="00000000">
            <w:pPr>
              <w:snapToGrid w:val="0"/>
              <w:spacing w:line="360" w:lineRule="auto"/>
              <w:jc w:val="center"/>
              <w:rPr>
                <w:rFonts w:ascii="仿宋" w:eastAsia="仿宋" w:hAnsi="仿宋" w:cs="仿宋" w:hint="eastAsia"/>
                <w:bCs/>
                <w:sz w:val="24"/>
              </w:rPr>
            </w:pPr>
            <w:r>
              <w:rPr>
                <w:rFonts w:ascii="仿宋" w:eastAsia="仿宋" w:hAnsi="仿宋" w:cs="仿宋" w:hint="eastAsia"/>
                <w:b/>
                <w:sz w:val="24"/>
              </w:rPr>
              <w:t>方案讲解演示</w:t>
            </w:r>
          </w:p>
        </w:tc>
        <w:tc>
          <w:tcPr>
            <w:tcW w:w="6786" w:type="dxa"/>
            <w:tcBorders>
              <w:top w:val="single" w:sz="8" w:space="0" w:color="000000"/>
              <w:left w:val="single" w:sz="2" w:space="0" w:color="000000"/>
              <w:bottom w:val="single" w:sz="8" w:space="0" w:color="000000"/>
              <w:right w:val="single" w:sz="8" w:space="0" w:color="000000"/>
            </w:tcBorders>
            <w:vAlign w:val="center"/>
          </w:tcPr>
          <w:p w14:paraId="013C3259" w14:textId="77777777" w:rsidR="00D87D41" w:rsidRDefault="00000000">
            <w:pPr>
              <w:spacing w:line="360" w:lineRule="auto"/>
              <w:rPr>
                <w:rFonts w:ascii="仿宋" w:eastAsia="仿宋" w:hAnsi="仿宋" w:cs="仿宋" w:hint="eastAsia"/>
                <w:sz w:val="24"/>
              </w:rPr>
            </w:pPr>
            <w:sdt>
              <w:sdtPr>
                <w:rPr>
                  <w:rFonts w:ascii="仿宋" w:eastAsia="仿宋" w:hAnsi="仿宋" w:cs="仿宋" w:hint="eastAsia"/>
                  <w:kern w:val="0"/>
                  <w:sz w:val="24"/>
                </w:rPr>
                <w:id w:val="147464293"/>
                <w14:checkbox>
                  <w14:checked w14:val="1"/>
                  <w14:checkedState w14:val="00FE" w14:font="Wingdings"/>
                  <w14:uncheckedState w14:val="2610" w14:font="MS Gothic"/>
                </w14:checkbox>
              </w:sdtPr>
              <w:sdtContent>
                <w:r>
                  <w:rPr>
                    <w:rFonts w:ascii="Wingdings" w:eastAsia="仿宋" w:hAnsi="Wingdings" w:cs="仿宋" w:hint="eastAsia"/>
                    <w:kern w:val="0"/>
                    <w:sz w:val="24"/>
                  </w:rPr>
                  <w:t>þ</w:t>
                </w:r>
              </w:sdtContent>
            </w:sdt>
            <w:r>
              <w:rPr>
                <w:rFonts w:ascii="仿宋" w:eastAsia="仿宋" w:hAnsi="仿宋" w:cs="仿宋" w:hint="eastAsia"/>
                <w:kern w:val="0"/>
                <w:sz w:val="24"/>
              </w:rPr>
              <w:t>A</w:t>
            </w:r>
            <w:r>
              <w:rPr>
                <w:rFonts w:ascii="仿宋" w:eastAsia="仿宋" w:hAnsi="仿宋" w:cs="仿宋" w:hint="eastAsia"/>
                <w:sz w:val="24"/>
              </w:rPr>
              <w:t>不组织。</w:t>
            </w:r>
          </w:p>
          <w:p w14:paraId="7D6442DD" w14:textId="77777777" w:rsidR="00D87D41" w:rsidRDefault="00000000">
            <w:pPr>
              <w:spacing w:line="360" w:lineRule="auto"/>
              <w:rPr>
                <w:rFonts w:ascii="仿宋" w:eastAsia="仿宋" w:hAnsi="仿宋" w:cs="仿宋" w:hint="eastAsia"/>
                <w:b/>
                <w:kern w:val="0"/>
                <w:sz w:val="24"/>
                <w:lang w:val="zh-CN"/>
              </w:rPr>
            </w:pPr>
            <w:sdt>
              <w:sdtPr>
                <w:rPr>
                  <w:rFonts w:ascii="仿宋" w:eastAsia="仿宋" w:hAnsi="仿宋" w:cs="仿宋" w:hint="eastAsia"/>
                  <w:kern w:val="0"/>
                  <w:sz w:val="24"/>
                </w:rPr>
                <w:id w:val="147467688"/>
                <w14:checkbox>
                  <w14:checked w14:val="0"/>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kern w:val="0"/>
                <w:sz w:val="24"/>
              </w:rPr>
              <w:t>B组织</w:t>
            </w:r>
            <w:r>
              <w:rPr>
                <w:rFonts w:ascii="仿宋" w:eastAsia="仿宋" w:hAnsi="仿宋" w:cs="仿宋" w:hint="eastAsia"/>
                <w:sz w:val="24"/>
              </w:rPr>
              <w:t>（以U盘录制视频或现场演示，于投标截止时间前提供或到现场，U盘可邮寄）邮寄地址：嵊州市江滨西路329号工农幼儿园4楼；</w:t>
            </w:r>
            <w:r>
              <w:rPr>
                <w:rFonts w:ascii="仿宋" w:eastAsia="仿宋" w:hAnsi="仿宋" w:cs="仿宋" w:hint="eastAsia"/>
                <w:bCs/>
                <w:sz w:val="24"/>
              </w:rPr>
              <w:t>联系人：钱帅杰，联系电话：15906858626</w:t>
            </w:r>
            <w:r>
              <w:rPr>
                <w:rFonts w:ascii="仿宋" w:eastAsia="仿宋" w:hAnsi="仿宋" w:cs="仿宋" w:hint="eastAsia"/>
                <w:kern w:val="0"/>
                <w:sz w:val="24"/>
              </w:rPr>
              <w:t>。</w:t>
            </w:r>
          </w:p>
        </w:tc>
      </w:tr>
      <w:tr w:rsidR="00D87D41" w14:paraId="59EC8CB3" w14:textId="77777777">
        <w:trPr>
          <w:trHeight w:val="686"/>
          <w:tblHeader/>
        </w:trPr>
        <w:tc>
          <w:tcPr>
            <w:tcW w:w="688" w:type="dxa"/>
            <w:tcBorders>
              <w:top w:val="single" w:sz="4" w:space="0" w:color="auto"/>
              <w:left w:val="single" w:sz="8" w:space="0" w:color="000000"/>
              <w:bottom w:val="single" w:sz="4" w:space="0" w:color="auto"/>
              <w:right w:val="single" w:sz="2" w:space="0" w:color="000000"/>
            </w:tcBorders>
            <w:vAlign w:val="center"/>
          </w:tcPr>
          <w:p w14:paraId="0B7B3D0B" w14:textId="77777777" w:rsidR="00D87D41"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7</w:t>
            </w:r>
          </w:p>
        </w:tc>
        <w:tc>
          <w:tcPr>
            <w:tcW w:w="1586" w:type="dxa"/>
            <w:tcBorders>
              <w:top w:val="single" w:sz="8" w:space="0" w:color="000000"/>
              <w:left w:val="single" w:sz="2" w:space="0" w:color="000000"/>
              <w:bottom w:val="single" w:sz="8" w:space="0" w:color="000000"/>
              <w:right w:val="single" w:sz="8" w:space="0" w:color="000000"/>
            </w:tcBorders>
            <w:vAlign w:val="center"/>
          </w:tcPr>
          <w:p w14:paraId="11E17B5B" w14:textId="77777777" w:rsidR="00D87D41" w:rsidRDefault="00000000">
            <w:pPr>
              <w:snapToGrid w:val="0"/>
              <w:spacing w:line="360" w:lineRule="auto"/>
              <w:jc w:val="center"/>
              <w:rPr>
                <w:rFonts w:ascii="仿宋" w:eastAsia="仿宋" w:hAnsi="仿宋" w:cs="仿宋" w:hint="eastAsia"/>
                <w:b/>
                <w:sz w:val="24"/>
              </w:rPr>
            </w:pPr>
            <w:r>
              <w:rPr>
                <w:rFonts w:ascii="仿宋" w:eastAsia="仿宋" w:hAnsi="仿宋" w:cs="仿宋" w:hint="eastAsia"/>
                <w:b/>
                <w:sz w:val="24"/>
              </w:rPr>
              <w:t>是否允许采购进口产品</w:t>
            </w:r>
          </w:p>
        </w:tc>
        <w:tc>
          <w:tcPr>
            <w:tcW w:w="6786" w:type="dxa"/>
            <w:tcBorders>
              <w:top w:val="single" w:sz="8" w:space="0" w:color="000000"/>
              <w:left w:val="single" w:sz="2" w:space="0" w:color="000000"/>
              <w:bottom w:val="single" w:sz="8" w:space="0" w:color="000000"/>
              <w:right w:val="single" w:sz="8" w:space="0" w:color="000000"/>
            </w:tcBorders>
            <w:vAlign w:val="center"/>
          </w:tcPr>
          <w:p w14:paraId="124619EB" w14:textId="77777777" w:rsidR="00D87D41" w:rsidRDefault="00000000">
            <w:pPr>
              <w:spacing w:line="360" w:lineRule="auto"/>
              <w:rPr>
                <w:rFonts w:ascii="仿宋" w:eastAsia="仿宋" w:hAnsi="仿宋" w:cs="仿宋" w:hint="eastAsia"/>
                <w:kern w:val="0"/>
                <w:sz w:val="24"/>
              </w:rPr>
            </w:pPr>
            <w:sdt>
              <w:sdtPr>
                <w:rPr>
                  <w:rFonts w:ascii="仿宋" w:eastAsia="仿宋" w:hAnsi="仿宋" w:cs="仿宋" w:hint="eastAsia"/>
                  <w:kern w:val="0"/>
                  <w:sz w:val="24"/>
                </w:rPr>
                <w:id w:val="147475494"/>
                <w14:checkbox>
                  <w14:checked w14:val="1"/>
                  <w14:checkedState w14:val="00FE" w14:font="Wingdings"/>
                  <w14:uncheckedState w14:val="2610" w14:font="MS Gothic"/>
                </w14:checkbox>
              </w:sdtPr>
              <w:sdtContent>
                <w:r>
                  <w:rPr>
                    <w:rFonts w:ascii="Wingdings" w:eastAsia="仿宋" w:hAnsi="Wingdings" w:cs="仿宋" w:hint="eastAsia"/>
                    <w:kern w:val="0"/>
                    <w:sz w:val="24"/>
                  </w:rPr>
                  <w:t>þ</w:t>
                </w:r>
              </w:sdtContent>
            </w:sdt>
            <w:r>
              <w:rPr>
                <w:rFonts w:ascii="仿宋" w:eastAsia="仿宋" w:hAnsi="仿宋" w:cs="仿宋" w:hint="eastAsia"/>
                <w:kern w:val="0"/>
                <w:sz w:val="24"/>
              </w:rPr>
              <w:t>本项目不允许采购进口产品。</w:t>
            </w:r>
          </w:p>
          <w:p w14:paraId="265D0744" w14:textId="77777777" w:rsidR="00D87D41" w:rsidRDefault="00000000">
            <w:pPr>
              <w:spacing w:line="360" w:lineRule="auto"/>
              <w:rPr>
                <w:rFonts w:ascii="仿宋" w:eastAsia="仿宋" w:hAnsi="仿宋" w:cs="仿宋" w:hint="eastAsia"/>
              </w:rPr>
            </w:pPr>
            <w:sdt>
              <w:sdtPr>
                <w:rPr>
                  <w:rFonts w:ascii="仿宋" w:eastAsia="仿宋" w:hAnsi="仿宋" w:cs="仿宋" w:hint="eastAsia"/>
                  <w:kern w:val="0"/>
                  <w:sz w:val="24"/>
                </w:rPr>
                <w:id w:val="147468457"/>
                <w14:checkbox>
                  <w14:checked w14:val="0"/>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D87D41" w14:paraId="1E56246F" w14:textId="77777777">
        <w:trPr>
          <w:trHeight w:val="2318"/>
          <w:tblHeader/>
        </w:trPr>
        <w:tc>
          <w:tcPr>
            <w:tcW w:w="688" w:type="dxa"/>
            <w:tcBorders>
              <w:top w:val="single" w:sz="4" w:space="0" w:color="auto"/>
              <w:left w:val="single" w:sz="8" w:space="0" w:color="000000"/>
              <w:right w:val="single" w:sz="2" w:space="0" w:color="000000"/>
            </w:tcBorders>
            <w:vAlign w:val="center"/>
          </w:tcPr>
          <w:p w14:paraId="62DE966D" w14:textId="77777777" w:rsidR="00D87D41"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lastRenderedPageBreak/>
              <w:t>8</w:t>
            </w:r>
          </w:p>
        </w:tc>
        <w:tc>
          <w:tcPr>
            <w:tcW w:w="1586" w:type="dxa"/>
            <w:tcBorders>
              <w:top w:val="single" w:sz="8" w:space="0" w:color="000000"/>
              <w:left w:val="single" w:sz="2" w:space="0" w:color="000000"/>
              <w:right w:val="single" w:sz="8" w:space="0" w:color="000000"/>
            </w:tcBorders>
            <w:vAlign w:val="center"/>
          </w:tcPr>
          <w:p w14:paraId="103DC6EA" w14:textId="77777777" w:rsidR="00D87D41" w:rsidRDefault="00000000">
            <w:pPr>
              <w:snapToGrid w:val="0"/>
              <w:spacing w:line="360" w:lineRule="auto"/>
              <w:jc w:val="center"/>
              <w:rPr>
                <w:rFonts w:ascii="仿宋" w:eastAsia="仿宋" w:hAnsi="仿宋" w:cs="仿宋" w:hint="eastAsia"/>
                <w:b/>
                <w:sz w:val="24"/>
              </w:rPr>
            </w:pPr>
            <w:r>
              <w:rPr>
                <w:rFonts w:ascii="仿宋" w:eastAsia="仿宋" w:hAnsi="仿宋" w:cs="仿宋" w:hint="eastAsia"/>
                <w:b/>
                <w:bCs/>
                <w:sz w:val="24"/>
              </w:rPr>
              <w:t>代理服务费</w:t>
            </w:r>
          </w:p>
        </w:tc>
        <w:tc>
          <w:tcPr>
            <w:tcW w:w="6786" w:type="dxa"/>
            <w:tcBorders>
              <w:top w:val="single" w:sz="8" w:space="0" w:color="000000"/>
              <w:left w:val="single" w:sz="2" w:space="0" w:color="000000"/>
              <w:bottom w:val="single" w:sz="8" w:space="0" w:color="000000"/>
              <w:right w:val="single" w:sz="8" w:space="0" w:color="000000"/>
            </w:tcBorders>
            <w:vAlign w:val="center"/>
          </w:tcPr>
          <w:p w14:paraId="2D04C764"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1.本项目代理服务费：根据项目的中标金额，采用差额定率累进法进行计算，按以下费率标准60%收取，其他费用按实支付,由中标（成交）供应商在领取中标（成交）通知书时支付；</w:t>
            </w:r>
          </w:p>
          <w:tbl>
            <w:tblPr>
              <w:tblW w:w="6210" w:type="dxa"/>
              <w:jc w:val="center"/>
              <w:tblLayout w:type="fixed"/>
              <w:tblLook w:val="04A0" w:firstRow="1" w:lastRow="0" w:firstColumn="1" w:lastColumn="0" w:noHBand="0" w:noVBand="1"/>
            </w:tblPr>
            <w:tblGrid>
              <w:gridCol w:w="3418"/>
              <w:gridCol w:w="1396"/>
              <w:gridCol w:w="1396"/>
            </w:tblGrid>
            <w:tr w:rsidR="00D87D41" w14:paraId="31860C92" w14:textId="77777777">
              <w:trPr>
                <w:trHeight w:val="840"/>
                <w:jc w:val="center"/>
              </w:trPr>
              <w:tc>
                <w:tcPr>
                  <w:tcW w:w="3418"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2B620CA3" w14:textId="77777777" w:rsidR="00D87D41" w:rsidRDefault="00000000">
                  <w:pPr>
                    <w:widowControl/>
                    <w:spacing w:line="360" w:lineRule="auto"/>
                    <w:jc w:val="left"/>
                    <w:textAlignment w:val="center"/>
                    <w:rPr>
                      <w:rFonts w:ascii="仿宋" w:eastAsia="仿宋" w:hAnsi="仿宋" w:cs="仿宋" w:hint="eastAsia"/>
                      <w:kern w:val="0"/>
                      <w:sz w:val="24"/>
                      <w:lang w:bidi="ar"/>
                    </w:rPr>
                  </w:pPr>
                  <w:r>
                    <w:rPr>
                      <w:rFonts w:ascii="仿宋" w:eastAsia="仿宋" w:hAnsi="仿宋" w:cs="仿宋" w:hint="eastAsia"/>
                      <w:kern w:val="0"/>
                      <w:sz w:val="24"/>
                      <w:lang w:bidi="ar"/>
                    </w:rPr>
                    <w:t xml:space="preserve">              服务类型</w:t>
                  </w:r>
                </w:p>
                <w:p w14:paraId="6B8BA3BA" w14:textId="77777777" w:rsidR="00D87D41" w:rsidRDefault="00000000">
                  <w:pPr>
                    <w:widowControl/>
                    <w:spacing w:line="360" w:lineRule="auto"/>
                    <w:jc w:val="left"/>
                    <w:textAlignment w:val="center"/>
                    <w:rPr>
                      <w:rFonts w:ascii="仿宋" w:eastAsia="仿宋" w:hAnsi="仿宋" w:cs="仿宋" w:hint="eastAsia"/>
                      <w:sz w:val="24"/>
                    </w:rPr>
                  </w:pPr>
                  <w:r>
                    <w:rPr>
                      <w:rFonts w:ascii="仿宋" w:eastAsia="仿宋" w:hAnsi="仿宋" w:cs="仿宋" w:hint="eastAsia"/>
                      <w:kern w:val="0"/>
                      <w:sz w:val="24"/>
                      <w:lang w:bidi="ar"/>
                    </w:rPr>
                    <w:t xml:space="preserve">中标金额（万元）        </w:t>
                  </w:r>
                </w:p>
              </w:tc>
              <w:tc>
                <w:tcPr>
                  <w:tcW w:w="1396" w:type="dxa"/>
                  <w:tcBorders>
                    <w:top w:val="single" w:sz="4" w:space="0" w:color="000000"/>
                    <w:left w:val="single" w:sz="4" w:space="0" w:color="000000"/>
                    <w:bottom w:val="single" w:sz="4" w:space="0" w:color="000000"/>
                    <w:right w:val="single" w:sz="4" w:space="0" w:color="000000"/>
                  </w:tcBorders>
                  <w:noWrap/>
                  <w:vAlign w:val="center"/>
                </w:tcPr>
                <w:p w14:paraId="67150097" w14:textId="77777777" w:rsidR="00D87D41" w:rsidRDefault="00000000">
                  <w:pPr>
                    <w:widowControl/>
                    <w:spacing w:line="360" w:lineRule="auto"/>
                    <w:jc w:val="center"/>
                    <w:textAlignment w:val="center"/>
                    <w:rPr>
                      <w:rFonts w:ascii="仿宋" w:eastAsia="仿宋" w:hAnsi="仿宋" w:cs="仿宋" w:hint="eastAsia"/>
                      <w:sz w:val="24"/>
                    </w:rPr>
                  </w:pPr>
                  <w:r>
                    <w:rPr>
                      <w:rFonts w:ascii="仿宋" w:eastAsia="仿宋" w:hAnsi="仿宋" w:cs="仿宋" w:hint="eastAsia"/>
                      <w:kern w:val="0"/>
                      <w:sz w:val="24"/>
                      <w:lang w:bidi="ar"/>
                    </w:rPr>
                    <w:t>货物招标</w:t>
                  </w:r>
                </w:p>
              </w:tc>
              <w:tc>
                <w:tcPr>
                  <w:tcW w:w="1396" w:type="dxa"/>
                  <w:tcBorders>
                    <w:top w:val="single" w:sz="4" w:space="0" w:color="000000"/>
                    <w:left w:val="single" w:sz="4" w:space="0" w:color="000000"/>
                    <w:bottom w:val="single" w:sz="4" w:space="0" w:color="000000"/>
                    <w:right w:val="single" w:sz="4" w:space="0" w:color="000000"/>
                  </w:tcBorders>
                  <w:noWrap/>
                  <w:vAlign w:val="center"/>
                </w:tcPr>
                <w:p w14:paraId="2BC4A1F5" w14:textId="77777777" w:rsidR="00D87D41" w:rsidRDefault="00000000">
                  <w:pPr>
                    <w:widowControl/>
                    <w:spacing w:line="360" w:lineRule="auto"/>
                    <w:jc w:val="center"/>
                    <w:textAlignment w:val="center"/>
                    <w:rPr>
                      <w:rFonts w:ascii="仿宋" w:eastAsia="仿宋" w:hAnsi="仿宋" w:cs="仿宋" w:hint="eastAsia"/>
                      <w:sz w:val="24"/>
                    </w:rPr>
                  </w:pPr>
                  <w:r>
                    <w:rPr>
                      <w:rFonts w:ascii="仿宋" w:eastAsia="仿宋" w:hAnsi="仿宋" w:cs="仿宋" w:hint="eastAsia"/>
                      <w:kern w:val="0"/>
                      <w:sz w:val="24"/>
                      <w:lang w:bidi="ar"/>
                    </w:rPr>
                    <w:t>服务招标</w:t>
                  </w:r>
                </w:p>
              </w:tc>
            </w:tr>
            <w:tr w:rsidR="00D87D41" w14:paraId="74A936C4" w14:textId="77777777">
              <w:trPr>
                <w:trHeight w:val="270"/>
                <w:jc w:val="center"/>
              </w:trPr>
              <w:tc>
                <w:tcPr>
                  <w:tcW w:w="3418" w:type="dxa"/>
                  <w:tcBorders>
                    <w:top w:val="single" w:sz="4" w:space="0" w:color="000000"/>
                    <w:left w:val="single" w:sz="4" w:space="0" w:color="000000"/>
                    <w:bottom w:val="single" w:sz="4" w:space="0" w:color="000000"/>
                    <w:right w:val="single" w:sz="4" w:space="0" w:color="000000"/>
                  </w:tcBorders>
                  <w:noWrap/>
                  <w:vAlign w:val="center"/>
                </w:tcPr>
                <w:p w14:paraId="7E9D0B56" w14:textId="77777777" w:rsidR="00D87D41" w:rsidRDefault="00000000">
                  <w:pPr>
                    <w:widowControl/>
                    <w:spacing w:line="360" w:lineRule="auto"/>
                    <w:jc w:val="center"/>
                    <w:textAlignment w:val="center"/>
                    <w:rPr>
                      <w:rFonts w:ascii="仿宋" w:eastAsia="仿宋" w:hAnsi="仿宋" w:cs="仿宋" w:hint="eastAsia"/>
                      <w:sz w:val="24"/>
                    </w:rPr>
                  </w:pPr>
                  <w:r>
                    <w:rPr>
                      <w:rFonts w:ascii="仿宋" w:eastAsia="仿宋" w:hAnsi="仿宋" w:cs="仿宋" w:hint="eastAsia"/>
                      <w:kern w:val="0"/>
                      <w:sz w:val="24"/>
                      <w:lang w:bidi="ar"/>
                    </w:rPr>
                    <w:t>0-100部分</w:t>
                  </w:r>
                </w:p>
              </w:tc>
              <w:tc>
                <w:tcPr>
                  <w:tcW w:w="1396" w:type="dxa"/>
                  <w:tcBorders>
                    <w:top w:val="single" w:sz="4" w:space="0" w:color="000000"/>
                    <w:left w:val="single" w:sz="4" w:space="0" w:color="000000"/>
                    <w:bottom w:val="single" w:sz="4" w:space="0" w:color="000000"/>
                    <w:right w:val="single" w:sz="4" w:space="0" w:color="000000"/>
                  </w:tcBorders>
                  <w:noWrap/>
                  <w:vAlign w:val="center"/>
                </w:tcPr>
                <w:p w14:paraId="69C8DB53" w14:textId="77777777" w:rsidR="00D87D41" w:rsidRDefault="00000000">
                  <w:pPr>
                    <w:widowControl/>
                    <w:spacing w:line="360" w:lineRule="auto"/>
                    <w:jc w:val="center"/>
                    <w:textAlignment w:val="center"/>
                    <w:rPr>
                      <w:rFonts w:ascii="仿宋" w:eastAsia="仿宋" w:hAnsi="仿宋" w:cs="仿宋" w:hint="eastAsia"/>
                      <w:sz w:val="24"/>
                    </w:rPr>
                  </w:pPr>
                  <w:r>
                    <w:rPr>
                      <w:rFonts w:ascii="仿宋" w:eastAsia="仿宋" w:hAnsi="仿宋" w:cs="仿宋" w:hint="eastAsia"/>
                      <w:kern w:val="0"/>
                      <w:sz w:val="24"/>
                      <w:lang w:bidi="ar"/>
                    </w:rPr>
                    <w:t>1.5%</w:t>
                  </w:r>
                </w:p>
              </w:tc>
              <w:tc>
                <w:tcPr>
                  <w:tcW w:w="1396" w:type="dxa"/>
                  <w:tcBorders>
                    <w:top w:val="single" w:sz="4" w:space="0" w:color="000000"/>
                    <w:left w:val="single" w:sz="4" w:space="0" w:color="000000"/>
                    <w:bottom w:val="single" w:sz="4" w:space="0" w:color="000000"/>
                    <w:right w:val="single" w:sz="4" w:space="0" w:color="000000"/>
                  </w:tcBorders>
                  <w:noWrap/>
                  <w:vAlign w:val="center"/>
                </w:tcPr>
                <w:p w14:paraId="5992ED5F" w14:textId="77777777" w:rsidR="00D87D41" w:rsidRDefault="00000000">
                  <w:pPr>
                    <w:widowControl/>
                    <w:spacing w:line="360" w:lineRule="auto"/>
                    <w:jc w:val="center"/>
                    <w:textAlignment w:val="center"/>
                    <w:rPr>
                      <w:rFonts w:ascii="仿宋" w:eastAsia="仿宋" w:hAnsi="仿宋" w:cs="仿宋" w:hint="eastAsia"/>
                      <w:sz w:val="24"/>
                    </w:rPr>
                  </w:pPr>
                  <w:r>
                    <w:rPr>
                      <w:rFonts w:ascii="仿宋" w:eastAsia="仿宋" w:hAnsi="仿宋" w:cs="仿宋" w:hint="eastAsia"/>
                      <w:kern w:val="0"/>
                      <w:sz w:val="24"/>
                      <w:lang w:bidi="ar"/>
                    </w:rPr>
                    <w:t>1.5%</w:t>
                  </w:r>
                </w:p>
              </w:tc>
            </w:tr>
            <w:tr w:rsidR="00D87D41" w14:paraId="773AE098" w14:textId="77777777">
              <w:trPr>
                <w:trHeight w:val="270"/>
                <w:jc w:val="center"/>
              </w:trPr>
              <w:tc>
                <w:tcPr>
                  <w:tcW w:w="3418" w:type="dxa"/>
                  <w:tcBorders>
                    <w:top w:val="single" w:sz="4" w:space="0" w:color="000000"/>
                    <w:left w:val="single" w:sz="4" w:space="0" w:color="000000"/>
                    <w:bottom w:val="single" w:sz="4" w:space="0" w:color="000000"/>
                    <w:right w:val="single" w:sz="4" w:space="0" w:color="000000"/>
                  </w:tcBorders>
                  <w:noWrap/>
                  <w:vAlign w:val="center"/>
                </w:tcPr>
                <w:p w14:paraId="1AA6F491" w14:textId="77777777" w:rsidR="00D87D41" w:rsidRDefault="00000000">
                  <w:pPr>
                    <w:widowControl/>
                    <w:spacing w:line="360" w:lineRule="auto"/>
                    <w:jc w:val="center"/>
                    <w:textAlignment w:val="center"/>
                    <w:rPr>
                      <w:rFonts w:ascii="仿宋" w:eastAsia="仿宋" w:hAnsi="仿宋" w:cs="仿宋" w:hint="eastAsia"/>
                      <w:sz w:val="24"/>
                    </w:rPr>
                  </w:pPr>
                  <w:r>
                    <w:rPr>
                      <w:rFonts w:ascii="仿宋" w:eastAsia="仿宋" w:hAnsi="仿宋" w:cs="仿宋" w:hint="eastAsia"/>
                      <w:kern w:val="0"/>
                      <w:sz w:val="24"/>
                      <w:lang w:bidi="ar"/>
                    </w:rPr>
                    <w:t>100-500部分</w:t>
                  </w:r>
                </w:p>
              </w:tc>
              <w:tc>
                <w:tcPr>
                  <w:tcW w:w="1396" w:type="dxa"/>
                  <w:tcBorders>
                    <w:top w:val="single" w:sz="4" w:space="0" w:color="000000"/>
                    <w:left w:val="single" w:sz="4" w:space="0" w:color="000000"/>
                    <w:bottom w:val="single" w:sz="4" w:space="0" w:color="000000"/>
                    <w:right w:val="single" w:sz="4" w:space="0" w:color="000000"/>
                  </w:tcBorders>
                  <w:noWrap/>
                  <w:vAlign w:val="center"/>
                </w:tcPr>
                <w:p w14:paraId="12011FCB" w14:textId="77777777" w:rsidR="00D87D41" w:rsidRDefault="00000000">
                  <w:pPr>
                    <w:widowControl/>
                    <w:spacing w:line="360" w:lineRule="auto"/>
                    <w:jc w:val="center"/>
                    <w:textAlignment w:val="center"/>
                    <w:rPr>
                      <w:rFonts w:ascii="仿宋" w:eastAsia="仿宋" w:hAnsi="仿宋" w:cs="仿宋" w:hint="eastAsia"/>
                      <w:sz w:val="24"/>
                    </w:rPr>
                  </w:pPr>
                  <w:r>
                    <w:rPr>
                      <w:rFonts w:ascii="仿宋" w:eastAsia="仿宋" w:hAnsi="仿宋" w:cs="仿宋" w:hint="eastAsia"/>
                      <w:kern w:val="0"/>
                      <w:sz w:val="24"/>
                      <w:lang w:bidi="ar"/>
                    </w:rPr>
                    <w:t>1.1%</w:t>
                  </w:r>
                </w:p>
              </w:tc>
              <w:tc>
                <w:tcPr>
                  <w:tcW w:w="1396" w:type="dxa"/>
                  <w:tcBorders>
                    <w:top w:val="single" w:sz="4" w:space="0" w:color="000000"/>
                    <w:left w:val="single" w:sz="4" w:space="0" w:color="000000"/>
                    <w:bottom w:val="single" w:sz="4" w:space="0" w:color="000000"/>
                    <w:right w:val="single" w:sz="4" w:space="0" w:color="000000"/>
                  </w:tcBorders>
                  <w:noWrap/>
                  <w:vAlign w:val="center"/>
                </w:tcPr>
                <w:p w14:paraId="502D5C4D" w14:textId="77777777" w:rsidR="00D87D41" w:rsidRDefault="00000000">
                  <w:pPr>
                    <w:widowControl/>
                    <w:spacing w:line="360" w:lineRule="auto"/>
                    <w:jc w:val="center"/>
                    <w:textAlignment w:val="center"/>
                    <w:rPr>
                      <w:rFonts w:ascii="仿宋" w:eastAsia="仿宋" w:hAnsi="仿宋" w:cs="仿宋" w:hint="eastAsia"/>
                      <w:sz w:val="24"/>
                    </w:rPr>
                  </w:pPr>
                  <w:r>
                    <w:rPr>
                      <w:rFonts w:ascii="仿宋" w:eastAsia="仿宋" w:hAnsi="仿宋" w:cs="仿宋" w:hint="eastAsia"/>
                      <w:kern w:val="0"/>
                      <w:sz w:val="24"/>
                      <w:lang w:bidi="ar"/>
                    </w:rPr>
                    <w:t>0.8%</w:t>
                  </w:r>
                </w:p>
              </w:tc>
            </w:tr>
            <w:tr w:rsidR="00D87D41" w14:paraId="2C3DEE19" w14:textId="77777777">
              <w:trPr>
                <w:trHeight w:val="270"/>
                <w:jc w:val="center"/>
              </w:trPr>
              <w:tc>
                <w:tcPr>
                  <w:tcW w:w="3418" w:type="dxa"/>
                  <w:tcBorders>
                    <w:top w:val="single" w:sz="4" w:space="0" w:color="000000"/>
                    <w:left w:val="single" w:sz="4" w:space="0" w:color="000000"/>
                    <w:bottom w:val="single" w:sz="4" w:space="0" w:color="000000"/>
                    <w:right w:val="single" w:sz="4" w:space="0" w:color="000000"/>
                  </w:tcBorders>
                  <w:noWrap/>
                  <w:vAlign w:val="center"/>
                </w:tcPr>
                <w:p w14:paraId="28C71344" w14:textId="77777777" w:rsidR="00D87D41" w:rsidRDefault="00000000">
                  <w:pPr>
                    <w:widowControl/>
                    <w:spacing w:line="360" w:lineRule="auto"/>
                    <w:jc w:val="center"/>
                    <w:textAlignment w:val="center"/>
                    <w:rPr>
                      <w:rFonts w:ascii="仿宋" w:eastAsia="仿宋" w:hAnsi="仿宋" w:cs="仿宋" w:hint="eastAsia"/>
                      <w:sz w:val="24"/>
                    </w:rPr>
                  </w:pPr>
                  <w:r>
                    <w:rPr>
                      <w:rFonts w:ascii="仿宋" w:eastAsia="仿宋" w:hAnsi="仿宋" w:cs="仿宋" w:hint="eastAsia"/>
                      <w:kern w:val="0"/>
                      <w:sz w:val="24"/>
                      <w:lang w:bidi="ar"/>
                    </w:rPr>
                    <w:t>500-1000部分</w:t>
                  </w:r>
                </w:p>
              </w:tc>
              <w:tc>
                <w:tcPr>
                  <w:tcW w:w="1396" w:type="dxa"/>
                  <w:tcBorders>
                    <w:top w:val="single" w:sz="4" w:space="0" w:color="000000"/>
                    <w:left w:val="single" w:sz="4" w:space="0" w:color="000000"/>
                    <w:bottom w:val="single" w:sz="4" w:space="0" w:color="000000"/>
                    <w:right w:val="single" w:sz="4" w:space="0" w:color="000000"/>
                  </w:tcBorders>
                  <w:noWrap/>
                  <w:vAlign w:val="center"/>
                </w:tcPr>
                <w:p w14:paraId="783AEED7" w14:textId="77777777" w:rsidR="00D87D41" w:rsidRDefault="00000000">
                  <w:pPr>
                    <w:widowControl/>
                    <w:spacing w:line="360" w:lineRule="auto"/>
                    <w:jc w:val="center"/>
                    <w:textAlignment w:val="center"/>
                    <w:rPr>
                      <w:rFonts w:ascii="仿宋" w:eastAsia="仿宋" w:hAnsi="仿宋" w:cs="仿宋" w:hint="eastAsia"/>
                      <w:sz w:val="24"/>
                    </w:rPr>
                  </w:pPr>
                  <w:r>
                    <w:rPr>
                      <w:rFonts w:ascii="仿宋" w:eastAsia="仿宋" w:hAnsi="仿宋" w:cs="仿宋" w:hint="eastAsia"/>
                      <w:kern w:val="0"/>
                      <w:sz w:val="24"/>
                      <w:lang w:bidi="ar"/>
                    </w:rPr>
                    <w:t>0.8%</w:t>
                  </w:r>
                </w:p>
              </w:tc>
              <w:tc>
                <w:tcPr>
                  <w:tcW w:w="1396" w:type="dxa"/>
                  <w:tcBorders>
                    <w:top w:val="single" w:sz="4" w:space="0" w:color="000000"/>
                    <w:left w:val="single" w:sz="4" w:space="0" w:color="000000"/>
                    <w:bottom w:val="single" w:sz="4" w:space="0" w:color="000000"/>
                    <w:right w:val="single" w:sz="4" w:space="0" w:color="000000"/>
                  </w:tcBorders>
                  <w:noWrap/>
                  <w:vAlign w:val="center"/>
                </w:tcPr>
                <w:p w14:paraId="07E9B7D4" w14:textId="77777777" w:rsidR="00D87D41" w:rsidRDefault="00000000">
                  <w:pPr>
                    <w:widowControl/>
                    <w:spacing w:line="360" w:lineRule="auto"/>
                    <w:jc w:val="center"/>
                    <w:textAlignment w:val="center"/>
                    <w:rPr>
                      <w:rFonts w:ascii="仿宋" w:eastAsia="仿宋" w:hAnsi="仿宋" w:cs="仿宋" w:hint="eastAsia"/>
                      <w:sz w:val="24"/>
                    </w:rPr>
                  </w:pPr>
                  <w:r>
                    <w:rPr>
                      <w:rFonts w:ascii="仿宋" w:eastAsia="仿宋" w:hAnsi="仿宋" w:cs="仿宋" w:hint="eastAsia"/>
                      <w:kern w:val="0"/>
                      <w:sz w:val="24"/>
                      <w:lang w:bidi="ar"/>
                    </w:rPr>
                    <w:t>0.45%</w:t>
                  </w:r>
                </w:p>
              </w:tc>
            </w:tr>
          </w:tbl>
          <w:p w14:paraId="5EE403C1"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其他费用按实收取，中标（成交）供应商在领取中标（成交）通知书时支付；</w:t>
            </w:r>
          </w:p>
          <w:p w14:paraId="6C70F8AC"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代理服务费以（转账或现金形式支付）转账账户 ：</w:t>
            </w:r>
          </w:p>
          <w:p w14:paraId="4500DE76"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公司名称：浙江越锋项目管理有限公司嵊州分公司</w:t>
            </w:r>
          </w:p>
          <w:p w14:paraId="4D6337FF"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开户银行：浙江嵊州农村商业银行股份有限公司三江支行</w:t>
            </w:r>
          </w:p>
          <w:p w14:paraId="72681763"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帐    号：201000142242919</w:t>
            </w:r>
          </w:p>
        </w:tc>
      </w:tr>
      <w:tr w:rsidR="00D87D41" w14:paraId="71D80B46" w14:textId="77777777">
        <w:trPr>
          <w:trHeight w:val="1734"/>
          <w:tblHeader/>
        </w:trPr>
        <w:tc>
          <w:tcPr>
            <w:tcW w:w="688" w:type="dxa"/>
            <w:tcBorders>
              <w:top w:val="single" w:sz="4" w:space="0" w:color="auto"/>
              <w:left w:val="single" w:sz="8" w:space="0" w:color="000000"/>
              <w:bottom w:val="single" w:sz="4" w:space="0" w:color="auto"/>
              <w:right w:val="single" w:sz="2" w:space="0" w:color="000000"/>
            </w:tcBorders>
            <w:vAlign w:val="center"/>
          </w:tcPr>
          <w:p w14:paraId="69C0665A" w14:textId="77777777" w:rsidR="00D87D41"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9</w:t>
            </w:r>
          </w:p>
        </w:tc>
        <w:tc>
          <w:tcPr>
            <w:tcW w:w="1586" w:type="dxa"/>
            <w:tcBorders>
              <w:top w:val="single" w:sz="8" w:space="0" w:color="000000"/>
              <w:left w:val="single" w:sz="2" w:space="0" w:color="000000"/>
              <w:bottom w:val="single" w:sz="8" w:space="0" w:color="000000"/>
              <w:right w:val="single" w:sz="8" w:space="0" w:color="000000"/>
            </w:tcBorders>
            <w:vAlign w:val="center"/>
          </w:tcPr>
          <w:p w14:paraId="15237519" w14:textId="77777777" w:rsidR="00D87D41" w:rsidRDefault="00000000">
            <w:pPr>
              <w:snapToGrid w:val="0"/>
              <w:spacing w:line="360" w:lineRule="auto"/>
              <w:jc w:val="center"/>
              <w:rPr>
                <w:rFonts w:ascii="仿宋" w:eastAsia="仿宋" w:hAnsi="仿宋" w:cs="仿宋" w:hint="eastAsia"/>
                <w:b/>
                <w:sz w:val="24"/>
              </w:rPr>
            </w:pPr>
            <w:r>
              <w:rPr>
                <w:rFonts w:ascii="仿宋" w:eastAsia="仿宋" w:hAnsi="仿宋" w:cs="仿宋" w:hint="eastAsia"/>
                <w:b/>
                <w:sz w:val="24"/>
              </w:rPr>
              <w:t xml:space="preserve">备份投标文件送达地点和签收人员 </w:t>
            </w:r>
          </w:p>
        </w:tc>
        <w:tc>
          <w:tcPr>
            <w:tcW w:w="6786" w:type="dxa"/>
            <w:tcBorders>
              <w:top w:val="single" w:sz="8" w:space="0" w:color="000000"/>
              <w:left w:val="single" w:sz="2" w:space="0" w:color="000000"/>
              <w:bottom w:val="single" w:sz="8" w:space="0" w:color="000000"/>
              <w:right w:val="single" w:sz="8" w:space="0" w:color="000000"/>
            </w:tcBorders>
            <w:vAlign w:val="center"/>
          </w:tcPr>
          <w:p w14:paraId="0C4FF0DD" w14:textId="77777777" w:rsidR="00D87D41" w:rsidRDefault="00000000">
            <w:pPr>
              <w:pStyle w:val="af1"/>
              <w:spacing w:line="360" w:lineRule="auto"/>
              <w:rPr>
                <w:rFonts w:ascii="仿宋" w:eastAsia="仿宋" w:hAnsi="仿宋" w:cs="仿宋" w:hint="eastAsia"/>
                <w:kern w:val="28"/>
                <w:sz w:val="24"/>
              </w:rPr>
            </w:pPr>
            <w:r>
              <w:rPr>
                <w:rFonts w:ascii="仿宋" w:eastAsia="仿宋" w:hAnsi="仿宋" w:cs="仿宋" w:hint="eastAsia"/>
                <w:kern w:val="28"/>
                <w:sz w:val="24"/>
                <w:szCs w:val="24"/>
              </w:rPr>
              <w:t>备份投标文件送达地点：</w:t>
            </w:r>
            <w:r>
              <w:rPr>
                <w:rFonts w:ascii="仿宋" w:eastAsia="仿宋" w:hAnsi="仿宋" w:cs="仿宋" w:hint="eastAsia"/>
                <w:sz w:val="24"/>
                <w:u w:val="single"/>
              </w:rPr>
              <w:t xml:space="preserve"> 嵊州市江滨西路329号4楼 </w:t>
            </w:r>
            <w:r>
              <w:rPr>
                <w:rFonts w:ascii="仿宋" w:eastAsia="仿宋" w:hAnsi="仿宋" w:cs="仿宋" w:hint="eastAsia"/>
                <w:kern w:val="28"/>
                <w:sz w:val="24"/>
                <w:szCs w:val="24"/>
              </w:rPr>
              <w:t>；备份投标文件签收人员联系电话：</w:t>
            </w:r>
            <w:r>
              <w:rPr>
                <w:rFonts w:ascii="仿宋" w:eastAsia="仿宋" w:hAnsi="仿宋" w:cs="仿宋" w:hint="eastAsia"/>
                <w:sz w:val="24"/>
                <w:u w:val="single"/>
              </w:rPr>
              <w:t xml:space="preserve"> 15906858626 </w:t>
            </w:r>
            <w:r>
              <w:rPr>
                <w:rFonts w:ascii="仿宋" w:eastAsia="仿宋" w:hAnsi="仿宋" w:cs="仿宋" w:hint="eastAsia"/>
                <w:sz w:val="24"/>
                <w:szCs w:val="24"/>
              </w:rPr>
              <w:t>。</w:t>
            </w:r>
            <w:r>
              <w:rPr>
                <w:rFonts w:ascii="仿宋" w:eastAsia="仿宋" w:hAnsi="仿宋" w:cs="仿宋" w:hint="eastAsia"/>
                <w:b/>
                <w:sz w:val="24"/>
                <w:szCs w:val="24"/>
              </w:rPr>
              <w:t>采购人、采购机构不强制或变相强制投标人提交备份投标文件。</w:t>
            </w:r>
          </w:p>
        </w:tc>
      </w:tr>
      <w:tr w:rsidR="00D87D41" w14:paraId="145475A7" w14:textId="77777777">
        <w:trPr>
          <w:trHeight w:val="1734"/>
          <w:tblHeader/>
        </w:trPr>
        <w:tc>
          <w:tcPr>
            <w:tcW w:w="688" w:type="dxa"/>
            <w:tcBorders>
              <w:top w:val="single" w:sz="4" w:space="0" w:color="auto"/>
              <w:left w:val="single" w:sz="8" w:space="0" w:color="000000"/>
              <w:bottom w:val="single" w:sz="4" w:space="0" w:color="auto"/>
              <w:right w:val="single" w:sz="2" w:space="0" w:color="000000"/>
            </w:tcBorders>
            <w:vAlign w:val="center"/>
          </w:tcPr>
          <w:p w14:paraId="08357717" w14:textId="77777777" w:rsidR="00D87D41"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10</w:t>
            </w:r>
          </w:p>
        </w:tc>
        <w:tc>
          <w:tcPr>
            <w:tcW w:w="1586" w:type="dxa"/>
            <w:tcBorders>
              <w:top w:val="single" w:sz="8" w:space="0" w:color="000000"/>
              <w:left w:val="single" w:sz="2" w:space="0" w:color="000000"/>
              <w:bottom w:val="single" w:sz="8" w:space="0" w:color="000000"/>
              <w:right w:val="single" w:sz="8" w:space="0" w:color="000000"/>
            </w:tcBorders>
            <w:vAlign w:val="center"/>
          </w:tcPr>
          <w:p w14:paraId="06266E2C" w14:textId="77777777" w:rsidR="00D87D41" w:rsidRDefault="00000000">
            <w:pPr>
              <w:snapToGrid w:val="0"/>
              <w:spacing w:line="360" w:lineRule="auto"/>
              <w:jc w:val="center"/>
              <w:rPr>
                <w:rFonts w:ascii="仿宋" w:eastAsia="仿宋" w:hAnsi="仿宋" w:cs="仿宋" w:hint="eastAsia"/>
                <w:b/>
                <w:sz w:val="24"/>
              </w:rPr>
            </w:pPr>
            <w:r>
              <w:rPr>
                <w:rFonts w:ascii="仿宋" w:eastAsia="仿宋" w:hAnsi="仿宋" w:cs="仿宋" w:hint="eastAsia"/>
                <w:b/>
                <w:sz w:val="24"/>
              </w:rPr>
              <w:t>其他</w:t>
            </w:r>
          </w:p>
        </w:tc>
        <w:tc>
          <w:tcPr>
            <w:tcW w:w="6786" w:type="dxa"/>
            <w:tcBorders>
              <w:top w:val="single" w:sz="8" w:space="0" w:color="000000"/>
              <w:left w:val="single" w:sz="2" w:space="0" w:color="000000"/>
              <w:bottom w:val="single" w:sz="8" w:space="0" w:color="000000"/>
              <w:right w:val="single" w:sz="8" w:space="0" w:color="000000"/>
            </w:tcBorders>
            <w:vAlign w:val="center"/>
          </w:tcPr>
          <w:p w14:paraId="0B5D4609" w14:textId="77777777" w:rsidR="00D87D41" w:rsidRDefault="00000000">
            <w:pPr>
              <w:pStyle w:val="af1"/>
              <w:spacing w:line="360" w:lineRule="auto"/>
              <w:rPr>
                <w:rFonts w:ascii="仿宋" w:eastAsia="仿宋" w:hAnsi="仿宋" w:cs="仿宋" w:hint="eastAsia"/>
                <w:kern w:val="28"/>
                <w:sz w:val="24"/>
                <w:szCs w:val="24"/>
              </w:rPr>
            </w:pPr>
            <w:r>
              <w:rPr>
                <w:rFonts w:ascii="仿宋" w:eastAsia="仿宋" w:hAnsi="仿宋" w:cs="仿宋" w:hint="eastAsia"/>
                <w:sz w:val="24"/>
              </w:rPr>
              <w:t>在领取中标通知书时中标供应商需根据采购人要求提供纸质投标文件（与电子投标文件一致）至少三份，递交至代理机构，如与电子投标文件不符将影响中标供应商领取中标通知书。</w:t>
            </w:r>
          </w:p>
        </w:tc>
      </w:tr>
      <w:tr w:rsidR="00D87D41" w14:paraId="1356288B" w14:textId="77777777">
        <w:trPr>
          <w:trHeight w:val="1110"/>
          <w:tblHeader/>
        </w:trPr>
        <w:tc>
          <w:tcPr>
            <w:tcW w:w="688" w:type="dxa"/>
            <w:tcBorders>
              <w:top w:val="single" w:sz="4" w:space="0" w:color="auto"/>
              <w:left w:val="single" w:sz="8" w:space="0" w:color="000000"/>
              <w:bottom w:val="single" w:sz="4" w:space="0" w:color="auto"/>
              <w:right w:val="single" w:sz="2" w:space="0" w:color="000000"/>
            </w:tcBorders>
            <w:vAlign w:val="center"/>
          </w:tcPr>
          <w:p w14:paraId="07324BDB" w14:textId="77777777" w:rsidR="00D87D41"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11</w:t>
            </w:r>
          </w:p>
        </w:tc>
        <w:tc>
          <w:tcPr>
            <w:tcW w:w="1586" w:type="dxa"/>
            <w:tcBorders>
              <w:top w:val="single" w:sz="8" w:space="0" w:color="000000"/>
              <w:left w:val="single" w:sz="2" w:space="0" w:color="000000"/>
              <w:bottom w:val="single" w:sz="8" w:space="0" w:color="000000"/>
              <w:right w:val="single" w:sz="8" w:space="0" w:color="000000"/>
            </w:tcBorders>
            <w:vAlign w:val="center"/>
          </w:tcPr>
          <w:p w14:paraId="2F94CF46" w14:textId="77777777" w:rsidR="00D87D41" w:rsidRDefault="00000000">
            <w:pPr>
              <w:snapToGrid w:val="0"/>
              <w:spacing w:line="440" w:lineRule="exact"/>
              <w:jc w:val="center"/>
              <w:rPr>
                <w:rFonts w:ascii="仿宋" w:eastAsia="仿宋" w:hAnsi="仿宋" w:cs="仿宋" w:hint="eastAsia"/>
                <w:b/>
                <w:sz w:val="24"/>
              </w:rPr>
            </w:pPr>
            <w:r>
              <w:rPr>
                <w:rFonts w:ascii="仿宋" w:eastAsia="仿宋" w:hAnsi="仿宋" w:cs="仿宋" w:hint="eastAsia"/>
                <w:b/>
                <w:bCs/>
                <w:snapToGrid w:val="0"/>
                <w:sz w:val="24"/>
              </w:rPr>
              <w:t>推荐中标候选人数量</w:t>
            </w:r>
          </w:p>
        </w:tc>
        <w:tc>
          <w:tcPr>
            <w:tcW w:w="6786" w:type="dxa"/>
            <w:tcBorders>
              <w:top w:val="single" w:sz="8" w:space="0" w:color="000000"/>
              <w:left w:val="single" w:sz="2" w:space="0" w:color="000000"/>
              <w:bottom w:val="single" w:sz="8" w:space="0" w:color="000000"/>
              <w:right w:val="single" w:sz="8" w:space="0" w:color="000000"/>
            </w:tcBorders>
            <w:vAlign w:val="center"/>
          </w:tcPr>
          <w:p w14:paraId="7AE08B8A" w14:textId="77777777" w:rsidR="00D87D41" w:rsidRDefault="00000000">
            <w:pPr>
              <w:snapToGrid w:val="0"/>
              <w:spacing w:line="440" w:lineRule="exact"/>
              <w:rPr>
                <w:rFonts w:ascii="仿宋" w:eastAsia="仿宋" w:hAnsi="仿宋" w:cs="仿宋" w:hint="eastAsia"/>
                <w:sz w:val="24"/>
              </w:rPr>
            </w:pPr>
            <w:r>
              <w:rPr>
                <w:rFonts w:ascii="仿宋" w:eastAsia="仿宋" w:hAnsi="仿宋" w:cs="仿宋" w:hint="eastAsia"/>
                <w:snapToGrid w:val="0"/>
                <w:sz w:val="24"/>
              </w:rPr>
              <w:t>推荐中标候选人数量：1名。</w:t>
            </w:r>
          </w:p>
        </w:tc>
      </w:tr>
      <w:tr w:rsidR="00D87D41" w14:paraId="56C9243C" w14:textId="77777777">
        <w:trPr>
          <w:trHeight w:val="1151"/>
          <w:tblHeader/>
        </w:trPr>
        <w:tc>
          <w:tcPr>
            <w:tcW w:w="688" w:type="dxa"/>
            <w:tcBorders>
              <w:top w:val="single" w:sz="4" w:space="0" w:color="auto"/>
              <w:left w:val="single" w:sz="8" w:space="0" w:color="000000"/>
              <w:right w:val="single" w:sz="2" w:space="0" w:color="000000"/>
            </w:tcBorders>
            <w:vAlign w:val="center"/>
          </w:tcPr>
          <w:p w14:paraId="6B5E1643" w14:textId="77777777" w:rsidR="00D87D41"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12</w:t>
            </w:r>
          </w:p>
        </w:tc>
        <w:tc>
          <w:tcPr>
            <w:tcW w:w="1586" w:type="dxa"/>
            <w:tcBorders>
              <w:top w:val="single" w:sz="8" w:space="0" w:color="000000"/>
              <w:left w:val="single" w:sz="2" w:space="0" w:color="000000"/>
              <w:right w:val="single" w:sz="8" w:space="0" w:color="000000"/>
            </w:tcBorders>
            <w:vAlign w:val="center"/>
          </w:tcPr>
          <w:p w14:paraId="13890A45" w14:textId="77777777" w:rsidR="00D87D41" w:rsidRDefault="00000000">
            <w:pPr>
              <w:snapToGrid w:val="0"/>
              <w:spacing w:line="360" w:lineRule="auto"/>
              <w:jc w:val="center"/>
              <w:rPr>
                <w:rFonts w:ascii="仿宋" w:eastAsia="仿宋" w:hAnsi="仿宋" w:cs="仿宋" w:hint="eastAsia"/>
                <w:b/>
                <w:sz w:val="24"/>
              </w:rPr>
            </w:pPr>
            <w:r>
              <w:rPr>
                <w:rFonts w:ascii="仿宋" w:eastAsia="仿宋" w:hAnsi="仿宋" w:cs="仿宋" w:hint="eastAsia"/>
                <w:b/>
                <w:sz w:val="24"/>
              </w:rPr>
              <w:t>特别说明</w:t>
            </w:r>
          </w:p>
        </w:tc>
        <w:tc>
          <w:tcPr>
            <w:tcW w:w="6786" w:type="dxa"/>
            <w:tcBorders>
              <w:top w:val="single" w:sz="8" w:space="0" w:color="000000"/>
              <w:left w:val="single" w:sz="2" w:space="0" w:color="000000"/>
              <w:bottom w:val="single" w:sz="8" w:space="0" w:color="000000"/>
              <w:right w:val="single" w:sz="8" w:space="0" w:color="000000"/>
            </w:tcBorders>
            <w:vAlign w:val="center"/>
          </w:tcPr>
          <w:p w14:paraId="0B5BAB59" w14:textId="77777777" w:rsidR="00D87D41" w:rsidRDefault="00000000">
            <w:pPr>
              <w:spacing w:line="360" w:lineRule="auto"/>
              <w:rPr>
                <w:rFonts w:ascii="仿宋" w:eastAsia="仿宋" w:hAnsi="仿宋" w:cs="仿宋" w:hint="eastAsia"/>
                <w:snapToGrid w:val="0"/>
                <w:kern w:val="28"/>
                <w:sz w:val="24"/>
              </w:rPr>
            </w:pPr>
            <w:r>
              <w:rPr>
                <w:rFonts w:ascii="仿宋" w:eastAsia="仿宋" w:hAnsi="仿宋" w:cs="仿宋" w:hint="eastAsia"/>
                <w:b/>
                <w:kern w:val="0"/>
                <w:sz w:val="24"/>
              </w:rPr>
              <w:t>本招标文件的解释权属于浙江越锋项目管理有限公司。</w:t>
            </w:r>
          </w:p>
        </w:tc>
      </w:tr>
      <w:tr w:rsidR="00D87D41" w14:paraId="33902F12" w14:textId="77777777">
        <w:trPr>
          <w:trHeight w:val="686"/>
          <w:tblHeader/>
        </w:trPr>
        <w:tc>
          <w:tcPr>
            <w:tcW w:w="9060" w:type="dxa"/>
            <w:gridSpan w:val="3"/>
            <w:tcBorders>
              <w:top w:val="single" w:sz="4" w:space="0" w:color="auto"/>
              <w:left w:val="single" w:sz="8" w:space="0" w:color="000000"/>
              <w:bottom w:val="single" w:sz="4" w:space="0" w:color="auto"/>
              <w:right w:val="single" w:sz="8" w:space="0" w:color="000000"/>
            </w:tcBorders>
            <w:vAlign w:val="center"/>
          </w:tcPr>
          <w:p w14:paraId="7D8006C2" w14:textId="77777777" w:rsidR="00D87D41" w:rsidRDefault="00000000">
            <w:pPr>
              <w:spacing w:line="360" w:lineRule="auto"/>
              <w:rPr>
                <w:rFonts w:ascii="仿宋" w:eastAsia="仿宋" w:hAnsi="仿宋" w:cs="仿宋" w:hint="eastAsia"/>
                <w:snapToGrid w:val="0"/>
                <w:kern w:val="28"/>
                <w:sz w:val="24"/>
              </w:rPr>
            </w:pPr>
            <w:r>
              <w:rPr>
                <w:rFonts w:ascii="仿宋" w:eastAsia="仿宋" w:hAnsi="仿宋" w:cs="仿宋" w:hint="eastAsia"/>
                <w:b/>
                <w:sz w:val="24"/>
              </w:rPr>
              <w:t>注：中标人放弃中标资格或因质疑、投诉被取消中标资格或不能履行合同的，本项目重新组织采购。</w:t>
            </w:r>
          </w:p>
        </w:tc>
      </w:tr>
    </w:tbl>
    <w:p w14:paraId="3D6AA346" w14:textId="77777777" w:rsidR="00D87D41" w:rsidRDefault="00D87D41">
      <w:pPr>
        <w:snapToGrid w:val="0"/>
        <w:spacing w:line="360" w:lineRule="auto"/>
        <w:rPr>
          <w:rFonts w:ascii="仿宋" w:eastAsia="仿宋" w:hAnsi="仿宋" w:cs="仿宋" w:hint="eastAsia"/>
          <w:b/>
          <w:sz w:val="32"/>
          <w:szCs w:val="20"/>
        </w:rPr>
      </w:pPr>
    </w:p>
    <w:p w14:paraId="3F069730" w14:textId="77777777" w:rsidR="00D87D41" w:rsidRDefault="00000000">
      <w:pPr>
        <w:adjustRightInd/>
        <w:spacing w:line="360" w:lineRule="auto"/>
        <w:jc w:val="center"/>
        <w:outlineLvl w:val="0"/>
        <w:rPr>
          <w:rFonts w:ascii="仿宋" w:eastAsia="仿宋" w:hAnsi="仿宋" w:cs="仿宋" w:hint="eastAsia"/>
          <w:b/>
          <w:sz w:val="32"/>
          <w:szCs w:val="20"/>
        </w:rPr>
      </w:pPr>
      <w:bookmarkStart w:id="12" w:name="_Toc164416483"/>
      <w:bookmarkStart w:id="13" w:name="第三部分"/>
      <w:bookmarkEnd w:id="10"/>
      <w:r>
        <w:rPr>
          <w:rFonts w:ascii="仿宋" w:eastAsia="仿宋" w:hAnsi="仿宋" w:cs="仿宋" w:hint="eastAsia"/>
          <w:b/>
          <w:sz w:val="32"/>
          <w:szCs w:val="20"/>
        </w:rPr>
        <w:lastRenderedPageBreak/>
        <w:t>一、总则</w:t>
      </w:r>
    </w:p>
    <w:p w14:paraId="7AE2CF58" w14:textId="77777777" w:rsidR="00D87D41" w:rsidRDefault="00000000">
      <w:pPr>
        <w:snapToGrid w:val="0"/>
        <w:spacing w:line="360" w:lineRule="auto"/>
        <w:jc w:val="left"/>
        <w:outlineLvl w:val="1"/>
        <w:rPr>
          <w:rFonts w:ascii="仿宋" w:eastAsia="仿宋" w:hAnsi="仿宋" w:cs="仿宋" w:hint="eastAsia"/>
          <w:b/>
          <w:sz w:val="24"/>
        </w:rPr>
      </w:pPr>
      <w:r>
        <w:rPr>
          <w:rFonts w:ascii="仿宋" w:eastAsia="仿宋" w:hAnsi="仿宋" w:cs="仿宋" w:hint="eastAsia"/>
          <w:b/>
          <w:sz w:val="24"/>
        </w:rPr>
        <w:t>1. 适用范围</w:t>
      </w:r>
    </w:p>
    <w:p w14:paraId="6A396B09" w14:textId="77777777" w:rsidR="00D87D41"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本招标文件适用于该项目的招标、投标、开标、资格审查及信用信息查询、评标、定标、合同、验收等行为（法律、法规另有规定的，从其规定）。</w:t>
      </w:r>
    </w:p>
    <w:p w14:paraId="37CC3314" w14:textId="77777777" w:rsidR="00D87D41" w:rsidRDefault="00000000">
      <w:pPr>
        <w:adjustRightInd/>
        <w:spacing w:line="360" w:lineRule="auto"/>
        <w:outlineLvl w:val="0"/>
        <w:rPr>
          <w:rFonts w:ascii="仿宋" w:eastAsia="仿宋" w:hAnsi="仿宋" w:cs="仿宋" w:hint="eastAsia"/>
          <w:b/>
          <w:sz w:val="24"/>
        </w:rPr>
      </w:pPr>
      <w:r>
        <w:rPr>
          <w:rFonts w:ascii="仿宋" w:eastAsia="仿宋" w:hAnsi="仿宋" w:cs="仿宋" w:hint="eastAsia"/>
          <w:b/>
          <w:sz w:val="24"/>
        </w:rPr>
        <w:t>2.定义</w:t>
      </w:r>
    </w:p>
    <w:p w14:paraId="2FD054F1" w14:textId="77777777" w:rsidR="00D87D41"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2.1 “采购人”系指招标公告中载明的本项目的采购人。</w:t>
      </w:r>
    </w:p>
    <w:p w14:paraId="665770BF" w14:textId="77777777" w:rsidR="00D87D41"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2.2 “采购机构”系指招标公告中载明的本项目的采购机构。</w:t>
      </w:r>
    </w:p>
    <w:p w14:paraId="438D4F5D" w14:textId="77777777" w:rsidR="00D87D41"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2.3 “投标人”系指是指响应招标、参加投标竞争的法人、其他组织或者自然人。</w:t>
      </w:r>
    </w:p>
    <w:p w14:paraId="1F2A85EB" w14:textId="77777777" w:rsidR="00D87D41"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 “负责人”系指法人企业的法定负责人，或其他组织为法律、行政法规规定代表单位行使职权的主要负责人，或自然人本人。</w:t>
      </w:r>
    </w:p>
    <w:p w14:paraId="3D6047C3" w14:textId="77777777" w:rsidR="00D87D41"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2.5“</w:t>
      </w:r>
      <w:r>
        <w:rPr>
          <w:rFonts w:ascii="仿宋" w:eastAsia="仿宋" w:hAnsi="仿宋" w:cs="仿宋" w:hint="eastAsia"/>
          <w:kern w:val="0"/>
          <w:sz w:val="24"/>
          <w:lang w:val="zh-CN"/>
        </w:rPr>
        <w:t>电子签</w:t>
      </w:r>
      <w:r>
        <w:rPr>
          <w:rFonts w:ascii="仿宋" w:eastAsia="仿宋" w:hAnsi="仿宋" w:cs="仿宋" w:hint="eastAsia"/>
          <w:kern w:val="0"/>
          <w:sz w:val="24"/>
        </w:rPr>
        <w:t>章</w:t>
      </w:r>
      <w:r>
        <w:rPr>
          <w:rFonts w:ascii="仿宋" w:eastAsia="仿宋" w:hAnsi="仿宋" w:cs="仿宋" w:hint="eastAsia"/>
          <w:sz w:val="24"/>
        </w:rPr>
        <w:t>”系指数据电文中以电子形式所含、所附用于识别签名人身份并表明签名人认可其中内容的数据；“公章”系指单位法定名称章。</w:t>
      </w:r>
    </w:p>
    <w:p w14:paraId="31ADD0F1" w14:textId="77777777" w:rsidR="00D87D41"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2.6“电子交易平台”是指本项目采购活动所依托的采购云平台（https://www.lecaiyun.com/）。</w:t>
      </w:r>
    </w:p>
    <w:p w14:paraId="743583DE" w14:textId="77777777" w:rsidR="00D87D41"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2.7 “</w:t>
      </w:r>
      <w:bookmarkStart w:id="14" w:name="OLE_LINK10"/>
      <w:r>
        <w:rPr>
          <w:rFonts w:ascii="仿宋" w:eastAsia="仿宋" w:hAnsi="仿宋" w:cs="仿宋" w:hint="eastAsia"/>
          <w:sz w:val="24"/>
        </w:rPr>
        <w:t>★</w:t>
      </w:r>
      <w:bookmarkEnd w:id="14"/>
      <w:r>
        <w:rPr>
          <w:rFonts w:ascii="仿宋" w:eastAsia="仿宋" w:hAnsi="仿宋" w:cs="仿宋" w:hint="eastAsia"/>
          <w:sz w:val="24"/>
        </w:rPr>
        <w:t>” 系指实质性要求条款，“▲”系产品采购项目中的重要指标。如任意一条打“★”的指标出现负偏离视为实质性不响应招标文件要求，作无效投标处理；如任意一条打“▲”的指标出现负偏离按评分标准作扣分处理，“</w:t>
      </w:r>
      <w:sdt>
        <w:sdtPr>
          <w:rPr>
            <w:rFonts w:ascii="仿宋" w:eastAsia="仿宋" w:hAnsi="仿宋" w:cs="仿宋" w:hint="eastAsia"/>
            <w:kern w:val="0"/>
            <w:sz w:val="24"/>
          </w:rPr>
          <w:id w:val="147482411"/>
          <w14:checkbox>
            <w14:checked w14:val="1"/>
            <w14:checkedState w14:val="00FE" w14:font="Wingdings"/>
            <w14:uncheckedState w14:val="2610" w14:font="MS Gothic"/>
          </w14:checkbox>
        </w:sdtPr>
        <w:sdtContent>
          <w:r>
            <w:rPr>
              <w:rFonts w:ascii="Wingdings" w:eastAsia="仿宋" w:hAnsi="Wingdings" w:cs="仿宋" w:hint="eastAsia"/>
              <w:kern w:val="0"/>
              <w:sz w:val="24"/>
            </w:rPr>
            <w:t>þ</w:t>
          </w:r>
        </w:sdtContent>
      </w:sdt>
      <w:r>
        <w:rPr>
          <w:rFonts w:ascii="仿宋" w:eastAsia="仿宋" w:hAnsi="仿宋" w:cs="仿宋" w:hint="eastAsia"/>
          <w:sz w:val="24"/>
        </w:rPr>
        <w:t>” 系指适用本项目的要求，“</w:t>
      </w:r>
      <w:sdt>
        <w:sdtPr>
          <w:rPr>
            <w:rFonts w:ascii="仿宋" w:eastAsia="仿宋" w:hAnsi="仿宋" w:cs="仿宋" w:hint="eastAsia"/>
            <w:kern w:val="0"/>
            <w:sz w:val="24"/>
          </w:rPr>
          <w:id w:val="147463386"/>
          <w14:checkbox>
            <w14:checked w14:val="0"/>
            <w14:checkedState w14:val="00FE" w14:font="Wingdings"/>
            <w14:uncheckedState w14:val="2610" w14:font="MS Gothic"/>
          </w14:checkbox>
        </w:sdtPr>
        <w:sdtContent>
          <w:r>
            <w:rPr>
              <w:rFonts w:ascii="仿宋" w:eastAsia="仿宋" w:hAnsi="仿宋" w:cs="仿宋" w:hint="eastAsia"/>
              <w:kern w:val="0"/>
              <w:sz w:val="24"/>
            </w:rPr>
            <w:t>☐</w:t>
          </w:r>
        </w:sdtContent>
      </w:sdt>
      <w:r>
        <w:rPr>
          <w:rFonts w:ascii="仿宋" w:eastAsia="仿宋" w:hAnsi="仿宋" w:cs="仿宋" w:hint="eastAsia"/>
          <w:sz w:val="24"/>
        </w:rPr>
        <w:t>” 系指不适用本项目的要求。</w:t>
      </w:r>
    </w:p>
    <w:p w14:paraId="4410BF14" w14:textId="77777777" w:rsidR="00D87D41" w:rsidRDefault="00000000">
      <w:pPr>
        <w:spacing w:line="360" w:lineRule="auto"/>
        <w:rPr>
          <w:rFonts w:ascii="仿宋" w:eastAsia="仿宋" w:hAnsi="仿宋" w:cs="仿宋" w:hint="eastAsia"/>
          <w:b/>
          <w:sz w:val="24"/>
        </w:rPr>
      </w:pPr>
      <w:r>
        <w:rPr>
          <w:rFonts w:ascii="仿宋" w:eastAsia="仿宋" w:hAnsi="仿宋" w:cs="仿宋" w:hint="eastAsia"/>
          <w:b/>
          <w:sz w:val="24"/>
        </w:rPr>
        <w:t>3.</w:t>
      </w:r>
      <w:r>
        <w:rPr>
          <w:rFonts w:ascii="仿宋" w:eastAsia="仿宋" w:hAnsi="仿宋" w:cs="仿宋" w:hint="eastAsia"/>
        </w:rPr>
        <w:t xml:space="preserve"> </w:t>
      </w:r>
      <w:r>
        <w:rPr>
          <w:rFonts w:ascii="仿宋" w:eastAsia="仿宋" w:hAnsi="仿宋" w:cs="仿宋" w:hint="eastAsia"/>
          <w:b/>
          <w:sz w:val="24"/>
        </w:rPr>
        <w:t>采购项目需要落实的采购政策</w:t>
      </w:r>
    </w:p>
    <w:p w14:paraId="517F3D9A" w14:textId="77777777" w:rsidR="00D87D41" w:rsidRDefault="00000000">
      <w:pPr>
        <w:spacing w:line="360" w:lineRule="auto"/>
        <w:ind w:firstLineChars="100" w:firstLine="240"/>
        <w:rPr>
          <w:rFonts w:ascii="仿宋" w:eastAsia="仿宋" w:hAnsi="仿宋" w:cs="仿宋" w:hint="eastAsia"/>
          <w:sz w:val="24"/>
        </w:rPr>
      </w:pPr>
      <w:r>
        <w:rPr>
          <w:rFonts w:ascii="仿宋" w:eastAsia="仿宋" w:hAnsi="仿宋" w:cs="仿宋" w:hint="eastAsia"/>
          <w:sz w:val="24"/>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96B26E6" w14:textId="77777777" w:rsidR="00D87D41" w:rsidRDefault="00000000">
      <w:pPr>
        <w:spacing w:line="360" w:lineRule="auto"/>
        <w:rPr>
          <w:rFonts w:ascii="仿宋" w:eastAsia="仿宋" w:hAnsi="仿宋" w:cs="仿宋" w:hint="eastAsia"/>
          <w:b/>
          <w:sz w:val="24"/>
        </w:rPr>
      </w:pPr>
      <w:r>
        <w:rPr>
          <w:rFonts w:ascii="仿宋" w:eastAsia="仿宋" w:hAnsi="仿宋" w:cs="仿宋" w:hint="eastAsia"/>
          <w:b/>
          <w:sz w:val="24"/>
        </w:rPr>
        <w:t>4. 询问、质疑、投诉</w:t>
      </w:r>
    </w:p>
    <w:p w14:paraId="3EBFF2E3" w14:textId="77777777" w:rsidR="00D87D41" w:rsidRDefault="00000000">
      <w:pPr>
        <w:autoSpaceDE w:val="0"/>
        <w:autoSpaceDN w:val="0"/>
        <w:spacing w:line="360" w:lineRule="auto"/>
        <w:ind w:firstLineChars="100" w:firstLine="240"/>
        <w:jc w:val="left"/>
        <w:rPr>
          <w:rFonts w:ascii="仿宋" w:eastAsia="仿宋" w:hAnsi="仿宋" w:cs="仿宋" w:hint="eastAsia"/>
          <w:kern w:val="0"/>
          <w:sz w:val="24"/>
          <w:lang w:val="zh-CN"/>
        </w:rPr>
      </w:pPr>
      <w:r>
        <w:rPr>
          <w:rFonts w:ascii="仿宋" w:eastAsia="仿宋" w:hAnsi="仿宋" w:cs="仿宋" w:hint="eastAsia"/>
          <w:kern w:val="0"/>
          <w:sz w:val="24"/>
          <w:lang w:val="zh-CN"/>
        </w:rPr>
        <w:t>4.1供应商询问</w:t>
      </w:r>
    </w:p>
    <w:p w14:paraId="64D5C42E" w14:textId="77777777" w:rsidR="00D87D41" w:rsidRDefault="00000000">
      <w:pPr>
        <w:autoSpaceDE w:val="0"/>
        <w:autoSpaceDN w:val="0"/>
        <w:spacing w:line="360" w:lineRule="auto"/>
        <w:ind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7D4111E" w14:textId="77777777" w:rsidR="00D87D41" w:rsidRDefault="00000000">
      <w:pPr>
        <w:autoSpaceDE w:val="0"/>
        <w:autoSpaceDN w:val="0"/>
        <w:spacing w:line="360" w:lineRule="auto"/>
        <w:ind w:firstLineChars="100" w:firstLine="240"/>
        <w:jc w:val="left"/>
        <w:rPr>
          <w:rFonts w:ascii="仿宋" w:eastAsia="仿宋" w:hAnsi="仿宋" w:cs="仿宋" w:hint="eastAsia"/>
          <w:kern w:val="0"/>
          <w:sz w:val="24"/>
          <w:lang w:val="zh-CN"/>
        </w:rPr>
      </w:pPr>
      <w:r>
        <w:rPr>
          <w:rFonts w:ascii="仿宋" w:eastAsia="仿宋" w:hAnsi="仿宋" w:cs="仿宋" w:hint="eastAsia"/>
          <w:kern w:val="0"/>
          <w:sz w:val="24"/>
          <w:lang w:val="zh-CN"/>
        </w:rPr>
        <w:lastRenderedPageBreak/>
        <w:t>4.2供应商质疑</w:t>
      </w:r>
    </w:p>
    <w:p w14:paraId="1DA1A822" w14:textId="77777777" w:rsidR="00D87D41" w:rsidRDefault="00000000">
      <w:pPr>
        <w:pStyle w:val="af1"/>
        <w:spacing w:line="360" w:lineRule="auto"/>
        <w:ind w:firstLineChars="200" w:firstLine="480"/>
        <w:rPr>
          <w:rFonts w:ascii="仿宋" w:eastAsia="仿宋" w:hAnsi="仿宋" w:cs="仿宋" w:hint="eastAsia"/>
          <w:sz w:val="24"/>
        </w:rPr>
      </w:pPr>
      <w:r>
        <w:rPr>
          <w:rFonts w:ascii="仿宋" w:eastAsia="仿宋" w:hAnsi="仿宋" w:cs="仿宋" w:hint="eastAsia"/>
          <w:kern w:val="0"/>
          <w:sz w:val="24"/>
          <w:lang w:val="zh-CN"/>
        </w:rPr>
        <w:t>4.2</w:t>
      </w:r>
      <w:r>
        <w:rPr>
          <w:rFonts w:ascii="仿宋" w:eastAsia="仿宋" w:hAnsi="仿宋" w:cs="仿宋" w:hint="eastAsia"/>
          <w:sz w:val="24"/>
        </w:rPr>
        <w:t>.1提出质疑的供应商应当是参与所质疑项目采购活动的供应商。潜在供应商已依法获取其可质疑的招标文件的，可以对该文件提出质疑。</w:t>
      </w:r>
    </w:p>
    <w:p w14:paraId="5DBBDA1F" w14:textId="77777777" w:rsidR="00D87D41" w:rsidRDefault="00000000">
      <w:pPr>
        <w:pStyle w:val="af1"/>
        <w:spacing w:line="360" w:lineRule="auto"/>
        <w:ind w:firstLineChars="200" w:firstLine="480"/>
        <w:rPr>
          <w:rFonts w:ascii="仿宋" w:eastAsia="仿宋" w:hAnsi="仿宋" w:cs="仿宋" w:hint="eastAsia"/>
          <w:sz w:val="24"/>
        </w:rPr>
      </w:pPr>
      <w:r>
        <w:rPr>
          <w:rFonts w:ascii="仿宋" w:eastAsia="仿宋" w:hAnsi="仿宋" w:cs="仿宋" w:hint="eastAsia"/>
          <w:kern w:val="0"/>
          <w:sz w:val="24"/>
          <w:lang w:val="zh-CN"/>
        </w:rPr>
        <w:t>4.2</w:t>
      </w:r>
      <w:r>
        <w:rPr>
          <w:rFonts w:ascii="仿宋" w:eastAsia="仿宋" w:hAnsi="仿宋" w:cs="仿宋"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AABB2D4" w14:textId="77777777" w:rsidR="00D87D41" w:rsidRDefault="00000000">
      <w:pPr>
        <w:pStyle w:val="a5"/>
        <w:spacing w:line="360" w:lineRule="auto"/>
        <w:ind w:firstLineChars="200" w:firstLine="480"/>
        <w:rPr>
          <w:rFonts w:ascii="仿宋" w:eastAsia="仿宋" w:hAnsi="仿宋" w:cs="仿宋" w:hint="eastAsia"/>
          <w:snapToGrid/>
          <w:color w:val="auto"/>
          <w:kern w:val="2"/>
          <w:sz w:val="24"/>
        </w:rPr>
      </w:pPr>
      <w:r>
        <w:rPr>
          <w:rFonts w:ascii="仿宋" w:eastAsia="仿宋" w:hAnsi="仿宋" w:cs="仿宋" w:hint="eastAsia"/>
          <w:snapToGrid/>
          <w:color w:val="auto"/>
          <w:kern w:val="2"/>
          <w:sz w:val="24"/>
        </w:rPr>
        <w:t>4.2.2.1对招标文件提出质疑的，质疑期限为供应商获得招标文件之日或者招标文件公告期限届满之日起计算。</w:t>
      </w:r>
    </w:p>
    <w:p w14:paraId="77F82124" w14:textId="77777777" w:rsidR="00D87D41" w:rsidRDefault="00000000">
      <w:pPr>
        <w:pStyle w:val="af1"/>
        <w:spacing w:line="360" w:lineRule="auto"/>
        <w:ind w:firstLineChars="200" w:firstLine="480"/>
        <w:rPr>
          <w:rFonts w:ascii="仿宋" w:eastAsia="仿宋" w:hAnsi="仿宋" w:cs="仿宋" w:hint="eastAsia"/>
          <w:sz w:val="24"/>
        </w:rPr>
      </w:pPr>
      <w:r>
        <w:rPr>
          <w:rFonts w:ascii="仿宋" w:eastAsia="仿宋" w:hAnsi="仿宋" w:cs="仿宋" w:hint="eastAsia"/>
          <w:sz w:val="24"/>
        </w:rPr>
        <w:t>4.2.2.2对采购过程提出质疑的，质疑期限为各采购程序环节结束之日起计算。对同一采购程序环节的质疑，供应商须一次性提出。</w:t>
      </w:r>
    </w:p>
    <w:p w14:paraId="051C4FC7" w14:textId="77777777" w:rsidR="00D87D41" w:rsidRDefault="00000000">
      <w:pPr>
        <w:pStyle w:val="af1"/>
        <w:spacing w:line="360" w:lineRule="auto"/>
        <w:ind w:firstLineChars="200" w:firstLine="480"/>
        <w:rPr>
          <w:rFonts w:ascii="仿宋" w:eastAsia="仿宋" w:hAnsi="仿宋" w:cs="仿宋" w:hint="eastAsia"/>
          <w:sz w:val="24"/>
        </w:rPr>
      </w:pPr>
      <w:r>
        <w:rPr>
          <w:rFonts w:ascii="仿宋" w:eastAsia="仿宋" w:hAnsi="仿宋" w:cs="仿宋" w:hint="eastAsia"/>
          <w:sz w:val="24"/>
        </w:rPr>
        <w:t>4.2.2.3对采购结果提出质疑的，质疑期限自采购结果公告期限届满之日起计算。</w:t>
      </w:r>
    </w:p>
    <w:p w14:paraId="2A2D35C6" w14:textId="77777777" w:rsidR="00D87D41" w:rsidRDefault="00000000">
      <w:pPr>
        <w:pStyle w:val="af1"/>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4.2.3</w:t>
      </w:r>
      <w:r>
        <w:rPr>
          <w:rFonts w:ascii="仿宋" w:eastAsia="仿宋" w:hAnsi="仿宋" w:cs="仿宋" w:hint="eastAsia"/>
          <w:sz w:val="24"/>
        </w:rPr>
        <w:t>供应商提出质疑应当提交质疑函和必要的证明材料。质疑函应当包括下列内容：</w:t>
      </w:r>
    </w:p>
    <w:p w14:paraId="2374B46A" w14:textId="77777777" w:rsidR="00D87D41" w:rsidRDefault="00000000">
      <w:pPr>
        <w:pStyle w:val="af1"/>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 xml:space="preserve">　　4.2.3.1供应商的姓名或者名称、地址、邮编、联系人及联系电话；</w:t>
      </w:r>
    </w:p>
    <w:p w14:paraId="4F3A04EC" w14:textId="77777777" w:rsidR="00D87D41" w:rsidRDefault="00000000">
      <w:pPr>
        <w:pStyle w:val="af1"/>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 xml:space="preserve">　　4.2.3.2质疑项目的名称、编号；</w:t>
      </w:r>
    </w:p>
    <w:p w14:paraId="7FDBB755" w14:textId="77777777" w:rsidR="00D87D41" w:rsidRDefault="00000000">
      <w:pPr>
        <w:pStyle w:val="af1"/>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 xml:space="preserve">　　4.2.3.3具体、明确的质疑事项和与质疑事项相关的请求；</w:t>
      </w:r>
    </w:p>
    <w:p w14:paraId="2B1543C6" w14:textId="77777777" w:rsidR="00D87D41" w:rsidRDefault="00000000">
      <w:pPr>
        <w:pStyle w:val="af1"/>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 xml:space="preserve">　　4.2.3.4事实依据；</w:t>
      </w:r>
    </w:p>
    <w:p w14:paraId="69D5BB33" w14:textId="77777777" w:rsidR="00D87D41" w:rsidRDefault="00000000">
      <w:pPr>
        <w:pStyle w:val="af1"/>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 xml:space="preserve">　　4.2.3.5必要的法律依据；</w:t>
      </w:r>
    </w:p>
    <w:p w14:paraId="477B7D2D" w14:textId="77777777" w:rsidR="00D87D41" w:rsidRDefault="00000000">
      <w:pPr>
        <w:pStyle w:val="af1"/>
        <w:spacing w:line="360" w:lineRule="auto"/>
        <w:ind w:firstLineChars="400" w:firstLine="960"/>
        <w:rPr>
          <w:rFonts w:ascii="仿宋" w:eastAsia="仿宋" w:hAnsi="仿宋" w:cs="仿宋" w:hint="eastAsia"/>
          <w:kern w:val="0"/>
          <w:sz w:val="24"/>
          <w:lang w:val="zh-CN"/>
        </w:rPr>
      </w:pPr>
      <w:r>
        <w:rPr>
          <w:rFonts w:ascii="仿宋" w:eastAsia="仿宋" w:hAnsi="仿宋" w:cs="仿宋" w:hint="eastAsia"/>
          <w:kern w:val="0"/>
          <w:sz w:val="24"/>
          <w:lang w:val="zh-CN"/>
        </w:rPr>
        <w:t>4.2.3.6提出质疑的日期。</w:t>
      </w:r>
    </w:p>
    <w:p w14:paraId="677E0588" w14:textId="77777777" w:rsidR="00D87D41" w:rsidRDefault="00000000">
      <w:pPr>
        <w:pStyle w:val="trseditor"/>
        <w:snapToGrid w:val="0"/>
        <w:spacing w:before="0" w:beforeAutospacing="0" w:after="0" w:afterAutospacing="0" w:line="360" w:lineRule="auto"/>
        <w:ind w:firstLine="400"/>
        <w:contextualSpacing/>
        <w:rPr>
          <w:rFonts w:ascii="仿宋" w:eastAsia="仿宋" w:hAnsi="仿宋" w:cs="仿宋" w:hint="eastAsia"/>
        </w:rPr>
      </w:pPr>
      <w:r>
        <w:rPr>
          <w:rFonts w:ascii="仿宋" w:eastAsia="仿宋" w:hAnsi="仿宋" w:cs="仿宋" w:hint="eastAsia"/>
        </w:rPr>
        <w:t>供应商提交的质疑函需一式三份。供应商为自然人的，应当由本人签字；供应商为法人或者其他组织的，应当由法定代表人、主要负责人，或者其授权代表签字或者盖章，并加盖公章。</w:t>
      </w:r>
    </w:p>
    <w:p w14:paraId="68A7189B" w14:textId="77777777" w:rsidR="00D87D41" w:rsidRDefault="00000000">
      <w:pPr>
        <w:pStyle w:val="trseditor"/>
        <w:snapToGrid w:val="0"/>
        <w:spacing w:before="0" w:beforeAutospacing="0" w:after="0" w:afterAutospacing="0" w:line="360" w:lineRule="auto"/>
        <w:ind w:firstLine="400"/>
        <w:contextualSpacing/>
        <w:rPr>
          <w:rFonts w:ascii="仿宋" w:eastAsia="仿宋" w:hAnsi="仿宋" w:cs="仿宋" w:hint="eastAsia"/>
        </w:rPr>
      </w:pPr>
      <w:r>
        <w:rPr>
          <w:rFonts w:ascii="仿宋" w:eastAsia="仿宋" w:hAnsi="仿宋" w:cs="仿宋" w:hint="eastAsia"/>
        </w:rPr>
        <w:t>质疑函范本及制作说明详见附件1。</w:t>
      </w:r>
    </w:p>
    <w:p w14:paraId="6D67E938" w14:textId="77777777" w:rsidR="00D87D41" w:rsidRDefault="00000000">
      <w:pPr>
        <w:pStyle w:val="trseditor"/>
        <w:snapToGrid w:val="0"/>
        <w:spacing w:before="0" w:beforeAutospacing="0" w:after="0" w:afterAutospacing="0" w:line="360" w:lineRule="auto"/>
        <w:ind w:firstLine="400"/>
        <w:contextualSpacing/>
        <w:rPr>
          <w:rFonts w:ascii="仿宋" w:eastAsia="仿宋" w:hAnsi="仿宋" w:cs="仿宋" w:hint="eastAsia"/>
        </w:rPr>
      </w:pPr>
      <w:r>
        <w:rPr>
          <w:rFonts w:ascii="仿宋" w:eastAsia="仿宋" w:hAnsi="仿宋" w:cs="仿宋" w:hint="eastAsia"/>
          <w:lang w:val="zh-CN"/>
        </w:rPr>
        <w:t>4.2</w:t>
      </w:r>
      <w:r>
        <w:rPr>
          <w:rFonts w:ascii="仿宋" w:eastAsia="仿宋" w:hAnsi="仿宋" w:cs="仿宋" w:hint="eastAsia"/>
        </w:rPr>
        <w:t>.4采购人或者采购机构应当在收到供应商的书面质疑后七个工作日内作出答复，并以书面形式通知质疑供应商和其他与质疑处理结果有利害关系的采购当事人，但答复的内容不得涉及商业秘密。</w:t>
      </w:r>
    </w:p>
    <w:p w14:paraId="466AED4C" w14:textId="77777777" w:rsidR="00D87D41" w:rsidRDefault="00000000">
      <w:pPr>
        <w:pStyle w:val="trseditor"/>
        <w:snapToGrid w:val="0"/>
        <w:spacing w:before="0" w:beforeAutospacing="0" w:after="0" w:afterAutospacing="0" w:line="360" w:lineRule="auto"/>
        <w:ind w:firstLine="400"/>
        <w:contextualSpacing/>
        <w:rPr>
          <w:rFonts w:ascii="仿宋" w:eastAsia="仿宋" w:hAnsi="仿宋" w:cs="仿宋" w:hint="eastAsia"/>
        </w:rPr>
      </w:pPr>
      <w:r>
        <w:rPr>
          <w:rFonts w:ascii="仿宋" w:eastAsia="仿宋" w:hAnsi="仿宋" w:cs="仿宋" w:hint="eastAsia"/>
          <w:lang w:val="zh-CN"/>
        </w:rPr>
        <w:t>4.2</w:t>
      </w:r>
      <w:r>
        <w:rPr>
          <w:rFonts w:ascii="仿宋" w:eastAsia="仿宋" w:hAnsi="仿宋" w:cs="仿宋" w:hint="eastAsia"/>
        </w:rPr>
        <w:t>.5询问或者质疑事项可能影响采购结果的，采购人应当暂停签订合同，已经签订合同的，应当中止履行合同。</w:t>
      </w:r>
    </w:p>
    <w:p w14:paraId="0F1E6271" w14:textId="77777777" w:rsidR="00D87D41" w:rsidRDefault="00000000">
      <w:pPr>
        <w:pStyle w:val="trseditor"/>
        <w:snapToGrid w:val="0"/>
        <w:spacing w:before="0" w:beforeAutospacing="0" w:after="0" w:afterAutospacing="0" w:line="360" w:lineRule="auto"/>
        <w:ind w:firstLineChars="200" w:firstLine="480"/>
        <w:contextualSpacing/>
        <w:rPr>
          <w:rFonts w:ascii="仿宋" w:eastAsia="仿宋" w:hAnsi="仿宋" w:cs="仿宋" w:hint="eastAsia"/>
          <w:lang w:val="zh-CN"/>
        </w:rPr>
      </w:pPr>
      <w:r>
        <w:rPr>
          <w:rFonts w:ascii="仿宋" w:eastAsia="仿宋" w:hAnsi="仿宋" w:cs="仿宋" w:hint="eastAsia"/>
          <w:lang w:val="zh-CN"/>
        </w:rPr>
        <w:t>4.3供应商投诉</w:t>
      </w:r>
    </w:p>
    <w:p w14:paraId="1BB336C2" w14:textId="77777777" w:rsidR="00D87D41" w:rsidRDefault="00000000">
      <w:pPr>
        <w:pStyle w:val="trseditor"/>
        <w:snapToGrid w:val="0"/>
        <w:spacing w:before="0" w:beforeAutospacing="0" w:after="0" w:afterAutospacing="0" w:line="360" w:lineRule="auto"/>
        <w:ind w:firstLine="400"/>
        <w:contextualSpacing/>
        <w:rPr>
          <w:rFonts w:ascii="仿宋" w:eastAsia="仿宋" w:hAnsi="仿宋" w:cs="仿宋" w:hint="eastAsia"/>
        </w:rPr>
      </w:pPr>
      <w:r>
        <w:rPr>
          <w:rFonts w:ascii="仿宋" w:eastAsia="仿宋" w:hAnsi="仿宋" w:cs="仿宋" w:hint="eastAsia"/>
        </w:rPr>
        <w:lastRenderedPageBreak/>
        <w:t>4.3.1质疑供应商对采购人、采购机构的答复不满意或者采购人、采购机构未在规定的时间内作出答复的，可以在答复期满后十五个工作日内向同级采购监督管理部门提出投诉。</w:t>
      </w:r>
    </w:p>
    <w:p w14:paraId="454882AC" w14:textId="77777777" w:rsidR="00D87D41" w:rsidRDefault="00000000">
      <w:pPr>
        <w:pStyle w:val="trseditor"/>
        <w:snapToGrid w:val="0"/>
        <w:spacing w:before="0" w:beforeAutospacing="0" w:after="0" w:afterAutospacing="0" w:line="360" w:lineRule="auto"/>
        <w:ind w:firstLine="400"/>
        <w:contextualSpacing/>
        <w:rPr>
          <w:rFonts w:ascii="仿宋" w:eastAsia="仿宋" w:hAnsi="仿宋" w:cs="仿宋" w:hint="eastAsia"/>
        </w:rPr>
      </w:pPr>
      <w:r>
        <w:rPr>
          <w:rFonts w:ascii="仿宋" w:eastAsia="仿宋" w:hAnsi="仿宋" w:cs="仿宋" w:hint="eastAsia"/>
        </w:rPr>
        <w:t>4.3.</w:t>
      </w:r>
      <w:r>
        <w:rPr>
          <w:rFonts w:ascii="仿宋" w:eastAsia="仿宋" w:hAnsi="仿宋" w:cs="仿宋" w:hint="eastAsia"/>
          <w:lang w:val="zh-CN"/>
        </w:rPr>
        <w:t>2</w:t>
      </w:r>
      <w:r>
        <w:rPr>
          <w:rFonts w:ascii="仿宋" w:eastAsia="仿宋" w:hAnsi="仿宋" w:cs="仿宋" w:hint="eastAsia"/>
        </w:rPr>
        <w:t>供应商投诉的事项不得超出已质疑事项的范围，基于质疑答复内容提出的投诉事项除外。</w:t>
      </w:r>
    </w:p>
    <w:p w14:paraId="09C9E44B" w14:textId="77777777" w:rsidR="00D87D41" w:rsidRDefault="00000000">
      <w:pPr>
        <w:pStyle w:val="trseditor"/>
        <w:snapToGrid w:val="0"/>
        <w:spacing w:before="0" w:beforeAutospacing="0" w:after="0" w:afterAutospacing="0" w:line="360" w:lineRule="auto"/>
        <w:ind w:firstLine="400"/>
        <w:contextualSpacing/>
        <w:rPr>
          <w:rFonts w:ascii="仿宋" w:eastAsia="仿宋" w:hAnsi="仿宋" w:cs="仿宋" w:hint="eastAsia"/>
        </w:rPr>
      </w:pPr>
      <w:r>
        <w:rPr>
          <w:rFonts w:ascii="仿宋" w:eastAsia="仿宋" w:hAnsi="仿宋" w:cs="仿宋" w:hint="eastAsia"/>
        </w:rPr>
        <w:t>4.3.3供应商投诉应当有明确的请求和必要的证明材料。</w:t>
      </w:r>
    </w:p>
    <w:p w14:paraId="2147C2A0" w14:textId="77777777" w:rsidR="00D87D41" w:rsidRDefault="00000000">
      <w:pPr>
        <w:pStyle w:val="trseditor"/>
        <w:snapToGrid w:val="0"/>
        <w:spacing w:before="0" w:beforeAutospacing="0" w:after="0" w:afterAutospacing="0" w:line="360" w:lineRule="auto"/>
        <w:ind w:firstLine="400"/>
        <w:contextualSpacing/>
        <w:rPr>
          <w:rFonts w:ascii="仿宋" w:eastAsia="仿宋" w:hAnsi="仿宋" w:cs="仿宋" w:hint="eastAsia"/>
        </w:rPr>
      </w:pPr>
      <w:r>
        <w:rPr>
          <w:rFonts w:ascii="仿宋" w:eastAsia="仿宋" w:hAnsi="仿宋" w:cs="仿宋" w:hint="eastAsia"/>
        </w:rPr>
        <w:t>4.3.5 以联合体形式参加采购活动的，其投诉应当由组成联合体的所有供应商共同提出。</w:t>
      </w:r>
    </w:p>
    <w:p w14:paraId="59024280" w14:textId="77777777" w:rsidR="00D87D41" w:rsidRDefault="00000000">
      <w:pPr>
        <w:pStyle w:val="trseditor"/>
        <w:snapToGrid w:val="0"/>
        <w:spacing w:before="0" w:beforeAutospacing="0" w:after="0" w:afterAutospacing="0" w:line="360" w:lineRule="auto"/>
        <w:ind w:firstLine="400"/>
        <w:contextualSpacing/>
        <w:rPr>
          <w:rFonts w:ascii="仿宋" w:eastAsia="仿宋" w:hAnsi="仿宋" w:cs="仿宋" w:hint="eastAsia"/>
        </w:rPr>
      </w:pPr>
      <w:r>
        <w:rPr>
          <w:rFonts w:ascii="仿宋" w:eastAsia="仿宋" w:hAnsi="仿宋" w:cs="仿宋" w:hint="eastAsia"/>
        </w:rPr>
        <w:t>投诉书范本及制作说明详见附件2。</w:t>
      </w:r>
    </w:p>
    <w:p w14:paraId="46BE0230" w14:textId="77777777" w:rsidR="00D87D41" w:rsidRDefault="00D87D41">
      <w:pPr>
        <w:pStyle w:val="2b"/>
        <w:snapToGrid w:val="0"/>
        <w:spacing w:before="0"/>
        <w:ind w:firstLine="360"/>
        <w:rPr>
          <w:rFonts w:ascii="仿宋" w:eastAsia="仿宋" w:hAnsi="仿宋" w:cs="仿宋" w:hint="eastAsia"/>
          <w:sz w:val="18"/>
          <w:szCs w:val="18"/>
        </w:rPr>
      </w:pPr>
    </w:p>
    <w:p w14:paraId="0266D58A" w14:textId="77777777" w:rsidR="00D87D41" w:rsidRDefault="00000000">
      <w:pPr>
        <w:adjustRightInd/>
        <w:spacing w:line="360" w:lineRule="auto"/>
        <w:jc w:val="center"/>
        <w:outlineLvl w:val="0"/>
        <w:rPr>
          <w:rFonts w:ascii="仿宋" w:eastAsia="仿宋" w:hAnsi="仿宋" w:cs="仿宋" w:hint="eastAsia"/>
          <w:b/>
          <w:sz w:val="32"/>
          <w:szCs w:val="20"/>
        </w:rPr>
      </w:pPr>
      <w:r>
        <w:rPr>
          <w:rFonts w:ascii="仿宋" w:eastAsia="仿宋" w:hAnsi="仿宋" w:cs="仿宋" w:hint="eastAsia"/>
          <w:b/>
          <w:sz w:val="32"/>
          <w:szCs w:val="20"/>
        </w:rPr>
        <w:t xml:space="preserve">      二、招标文件的构成、澄清、修改</w:t>
      </w:r>
    </w:p>
    <w:p w14:paraId="3E1ACA67" w14:textId="77777777" w:rsidR="00D87D41" w:rsidRDefault="00000000">
      <w:pPr>
        <w:pStyle w:val="af1"/>
        <w:spacing w:line="360" w:lineRule="auto"/>
        <w:rPr>
          <w:rFonts w:ascii="仿宋" w:eastAsia="仿宋" w:hAnsi="仿宋" w:cs="仿宋" w:hint="eastAsia"/>
          <w:b/>
          <w:sz w:val="24"/>
          <w:szCs w:val="24"/>
        </w:rPr>
      </w:pPr>
      <w:r>
        <w:rPr>
          <w:rFonts w:ascii="仿宋" w:eastAsia="仿宋" w:hAnsi="仿宋" w:cs="仿宋" w:hint="eastAsia"/>
          <w:b/>
          <w:sz w:val="24"/>
          <w:szCs w:val="24"/>
        </w:rPr>
        <w:t>5．招标文件的构成</w:t>
      </w:r>
    </w:p>
    <w:p w14:paraId="24D39EE6" w14:textId="77777777" w:rsidR="00D87D41" w:rsidRDefault="00000000">
      <w:pPr>
        <w:pStyle w:val="af1"/>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5.1 招标文件包括下列文件及附件：</w:t>
      </w:r>
    </w:p>
    <w:p w14:paraId="6583A0FD" w14:textId="77777777" w:rsidR="00D87D41" w:rsidRDefault="00000000">
      <w:pPr>
        <w:pStyle w:val="af1"/>
        <w:tabs>
          <w:tab w:val="left" w:pos="840"/>
        </w:tabs>
        <w:spacing w:line="360" w:lineRule="auto"/>
        <w:ind w:firstLineChars="400" w:firstLine="960"/>
        <w:rPr>
          <w:rFonts w:ascii="仿宋" w:eastAsia="仿宋" w:hAnsi="仿宋" w:cs="仿宋" w:hint="eastAsia"/>
          <w:sz w:val="24"/>
          <w:szCs w:val="24"/>
        </w:rPr>
      </w:pPr>
      <w:r>
        <w:rPr>
          <w:rFonts w:ascii="仿宋" w:eastAsia="仿宋" w:hAnsi="仿宋" w:cs="仿宋" w:hint="eastAsia"/>
          <w:sz w:val="24"/>
          <w:szCs w:val="24"/>
        </w:rPr>
        <w:t>5.1.1招标公告；</w:t>
      </w:r>
    </w:p>
    <w:p w14:paraId="05C3F609" w14:textId="77777777" w:rsidR="00D87D41" w:rsidRDefault="00000000">
      <w:pPr>
        <w:pStyle w:val="af1"/>
        <w:tabs>
          <w:tab w:val="left" w:pos="840"/>
        </w:tabs>
        <w:spacing w:line="360" w:lineRule="auto"/>
        <w:ind w:firstLineChars="400" w:firstLine="960"/>
        <w:rPr>
          <w:rFonts w:ascii="仿宋" w:eastAsia="仿宋" w:hAnsi="仿宋" w:cs="仿宋" w:hint="eastAsia"/>
          <w:sz w:val="24"/>
          <w:szCs w:val="24"/>
        </w:rPr>
      </w:pPr>
      <w:r>
        <w:rPr>
          <w:rFonts w:ascii="仿宋" w:eastAsia="仿宋" w:hAnsi="仿宋" w:cs="仿宋" w:hint="eastAsia"/>
          <w:sz w:val="24"/>
          <w:szCs w:val="24"/>
        </w:rPr>
        <w:t>5.1.2投标人须知；</w:t>
      </w:r>
    </w:p>
    <w:p w14:paraId="49C26EDE" w14:textId="77777777" w:rsidR="00D87D41" w:rsidRDefault="00000000">
      <w:pPr>
        <w:pStyle w:val="af1"/>
        <w:tabs>
          <w:tab w:val="left" w:pos="840"/>
        </w:tabs>
        <w:spacing w:line="360" w:lineRule="auto"/>
        <w:ind w:firstLineChars="400" w:firstLine="960"/>
        <w:rPr>
          <w:rFonts w:ascii="仿宋" w:eastAsia="仿宋" w:hAnsi="仿宋" w:cs="仿宋" w:hint="eastAsia"/>
          <w:sz w:val="24"/>
          <w:szCs w:val="24"/>
        </w:rPr>
      </w:pPr>
      <w:r>
        <w:rPr>
          <w:rFonts w:ascii="仿宋" w:eastAsia="仿宋" w:hAnsi="仿宋" w:cs="仿宋" w:hint="eastAsia"/>
          <w:sz w:val="24"/>
          <w:szCs w:val="24"/>
        </w:rPr>
        <w:t>5.1.3采购需求；</w:t>
      </w:r>
    </w:p>
    <w:p w14:paraId="43240BF2" w14:textId="77777777" w:rsidR="00D87D41" w:rsidRDefault="00000000">
      <w:pPr>
        <w:pStyle w:val="af1"/>
        <w:tabs>
          <w:tab w:val="left" w:pos="840"/>
        </w:tabs>
        <w:spacing w:line="360" w:lineRule="auto"/>
        <w:ind w:firstLineChars="400" w:firstLine="960"/>
        <w:rPr>
          <w:rFonts w:ascii="仿宋" w:eastAsia="仿宋" w:hAnsi="仿宋" w:cs="仿宋" w:hint="eastAsia"/>
          <w:sz w:val="24"/>
          <w:szCs w:val="24"/>
        </w:rPr>
      </w:pPr>
      <w:r>
        <w:rPr>
          <w:rFonts w:ascii="仿宋" w:eastAsia="仿宋" w:hAnsi="仿宋" w:cs="仿宋" w:hint="eastAsia"/>
          <w:sz w:val="24"/>
          <w:szCs w:val="24"/>
        </w:rPr>
        <w:t>5.1.4评标办法；</w:t>
      </w:r>
    </w:p>
    <w:p w14:paraId="58EB1FD3" w14:textId="77777777" w:rsidR="00D87D41" w:rsidRDefault="00000000">
      <w:pPr>
        <w:pStyle w:val="af1"/>
        <w:tabs>
          <w:tab w:val="left" w:pos="840"/>
        </w:tabs>
        <w:spacing w:line="360" w:lineRule="auto"/>
        <w:ind w:firstLineChars="400" w:firstLine="960"/>
        <w:rPr>
          <w:rFonts w:ascii="仿宋" w:eastAsia="仿宋" w:hAnsi="仿宋" w:cs="仿宋" w:hint="eastAsia"/>
          <w:sz w:val="24"/>
          <w:szCs w:val="24"/>
        </w:rPr>
      </w:pPr>
      <w:r>
        <w:rPr>
          <w:rFonts w:ascii="仿宋" w:eastAsia="仿宋" w:hAnsi="仿宋" w:cs="仿宋" w:hint="eastAsia"/>
          <w:sz w:val="24"/>
          <w:szCs w:val="24"/>
        </w:rPr>
        <w:t>5.1.5拟签订的合同文本；</w:t>
      </w:r>
    </w:p>
    <w:p w14:paraId="4F30C47B" w14:textId="77777777" w:rsidR="00D87D41" w:rsidRDefault="00000000">
      <w:pPr>
        <w:pStyle w:val="af1"/>
        <w:tabs>
          <w:tab w:val="left" w:pos="840"/>
        </w:tabs>
        <w:spacing w:line="360" w:lineRule="auto"/>
        <w:ind w:firstLineChars="400" w:firstLine="960"/>
        <w:rPr>
          <w:rFonts w:ascii="仿宋" w:eastAsia="仿宋" w:hAnsi="仿宋" w:cs="仿宋" w:hint="eastAsia"/>
          <w:sz w:val="24"/>
          <w:szCs w:val="24"/>
        </w:rPr>
      </w:pPr>
      <w:r>
        <w:rPr>
          <w:rFonts w:ascii="仿宋" w:eastAsia="仿宋" w:hAnsi="仿宋" w:cs="仿宋" w:hint="eastAsia"/>
          <w:sz w:val="24"/>
        </w:rPr>
        <w:t>5.1.6</w:t>
      </w:r>
      <w:r>
        <w:rPr>
          <w:rFonts w:ascii="仿宋" w:eastAsia="仿宋" w:hAnsi="仿宋" w:cs="仿宋" w:hint="eastAsia"/>
          <w:sz w:val="24"/>
          <w:szCs w:val="24"/>
        </w:rPr>
        <w:t>应提交的有关格式范例。</w:t>
      </w:r>
    </w:p>
    <w:p w14:paraId="1CEE92EE" w14:textId="77777777" w:rsidR="00D87D41"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5.2与本项目有关的</w:t>
      </w:r>
      <w:r>
        <w:rPr>
          <w:rFonts w:ascii="仿宋" w:eastAsia="仿宋" w:hAnsi="仿宋" w:cs="仿宋" w:hint="eastAsia"/>
          <w:bCs/>
          <w:sz w:val="24"/>
        </w:rPr>
        <w:t>澄清或者修改的内容为招标文件的组成部分</w:t>
      </w:r>
      <w:r>
        <w:rPr>
          <w:rFonts w:ascii="仿宋" w:eastAsia="仿宋" w:hAnsi="仿宋" w:cs="仿宋" w:hint="eastAsia"/>
          <w:sz w:val="24"/>
        </w:rPr>
        <w:t>。</w:t>
      </w:r>
    </w:p>
    <w:p w14:paraId="07876BB0" w14:textId="77777777" w:rsidR="00D87D41" w:rsidRDefault="00000000">
      <w:pPr>
        <w:pStyle w:val="af1"/>
        <w:spacing w:line="360" w:lineRule="auto"/>
        <w:rPr>
          <w:rFonts w:ascii="仿宋" w:eastAsia="仿宋" w:hAnsi="仿宋" w:cs="仿宋" w:hint="eastAsia"/>
          <w:b/>
          <w:sz w:val="24"/>
          <w:szCs w:val="24"/>
        </w:rPr>
      </w:pPr>
      <w:r>
        <w:rPr>
          <w:rFonts w:ascii="仿宋" w:eastAsia="仿宋" w:hAnsi="仿宋" w:cs="仿宋" w:hint="eastAsia"/>
          <w:b/>
          <w:sz w:val="24"/>
          <w:szCs w:val="24"/>
        </w:rPr>
        <w:t>6. 招标文件的澄清、修改</w:t>
      </w:r>
    </w:p>
    <w:p w14:paraId="713AED64" w14:textId="77777777" w:rsidR="00D87D41" w:rsidRDefault="00000000">
      <w:pPr>
        <w:pStyle w:val="2b"/>
        <w:snapToGrid w:val="0"/>
        <w:spacing w:before="0"/>
        <w:ind w:firstLine="480"/>
        <w:rPr>
          <w:rFonts w:ascii="仿宋" w:eastAsia="仿宋" w:hAnsi="仿宋" w:cs="仿宋" w:hint="eastAsia"/>
        </w:rPr>
      </w:pPr>
      <w:r>
        <w:rPr>
          <w:rFonts w:ascii="仿宋" w:eastAsia="仿宋" w:hAnsi="仿宋" w:cs="仿宋" w:hint="eastAsia"/>
        </w:rPr>
        <w:t>6.1已获取招标文件的潜在投标人，若有问题需要澄清，应于投标截止时间前，以书面形式向采购机构提出。</w:t>
      </w:r>
    </w:p>
    <w:p w14:paraId="7CB206D7" w14:textId="77777777" w:rsidR="00D87D41" w:rsidRDefault="00000000">
      <w:pPr>
        <w:pStyle w:val="2b"/>
        <w:snapToGrid w:val="0"/>
        <w:spacing w:before="0"/>
        <w:ind w:firstLine="480"/>
        <w:rPr>
          <w:rFonts w:ascii="仿宋" w:eastAsia="仿宋" w:hAnsi="仿宋" w:cs="仿宋" w:hint="eastAsia"/>
        </w:rPr>
      </w:pPr>
      <w:r>
        <w:rPr>
          <w:rFonts w:ascii="仿宋" w:eastAsia="仿宋" w:hAnsi="仿宋" w:cs="仿宋"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4BD6D80" w14:textId="77777777" w:rsidR="00D87D41" w:rsidRDefault="00000000">
      <w:pPr>
        <w:pStyle w:val="ad"/>
        <w:rPr>
          <w:rFonts w:ascii="仿宋" w:eastAsia="仿宋" w:hAnsi="仿宋" w:cs="仿宋" w:hint="eastAsia"/>
          <w:sz w:val="18"/>
          <w:szCs w:val="18"/>
          <w:lang w:val="en-US"/>
        </w:rPr>
      </w:pPr>
      <w:r>
        <w:rPr>
          <w:rFonts w:ascii="仿宋" w:eastAsia="仿宋" w:hAnsi="仿宋" w:cs="仿宋" w:hint="eastAsia"/>
          <w:szCs w:val="24"/>
          <w:lang w:val="en-US"/>
        </w:rPr>
        <w:t xml:space="preserve">    </w:t>
      </w:r>
    </w:p>
    <w:p w14:paraId="021EAA09" w14:textId="77777777" w:rsidR="00D87D41" w:rsidRDefault="00000000">
      <w:pPr>
        <w:adjustRightInd/>
        <w:spacing w:line="360" w:lineRule="auto"/>
        <w:jc w:val="center"/>
        <w:outlineLvl w:val="0"/>
        <w:rPr>
          <w:rFonts w:ascii="仿宋" w:eastAsia="仿宋" w:hAnsi="仿宋" w:cs="仿宋" w:hint="eastAsia"/>
          <w:b/>
          <w:sz w:val="30"/>
          <w:szCs w:val="20"/>
        </w:rPr>
      </w:pPr>
      <w:r>
        <w:rPr>
          <w:rFonts w:ascii="仿宋" w:eastAsia="仿宋" w:hAnsi="仿宋" w:cs="仿宋" w:hint="eastAsia"/>
          <w:b/>
          <w:sz w:val="30"/>
          <w:szCs w:val="20"/>
        </w:rPr>
        <w:t>三、投标</w:t>
      </w:r>
    </w:p>
    <w:p w14:paraId="6D6DC946" w14:textId="77777777" w:rsidR="00D87D41" w:rsidRDefault="00000000">
      <w:pPr>
        <w:pStyle w:val="af1"/>
        <w:spacing w:line="360" w:lineRule="auto"/>
        <w:rPr>
          <w:rFonts w:ascii="仿宋" w:eastAsia="仿宋" w:hAnsi="仿宋" w:cs="仿宋" w:hint="eastAsia"/>
          <w:b/>
          <w:sz w:val="24"/>
          <w:szCs w:val="24"/>
        </w:rPr>
      </w:pPr>
      <w:r>
        <w:rPr>
          <w:rFonts w:ascii="仿宋" w:eastAsia="仿宋" w:hAnsi="仿宋" w:cs="仿宋" w:hint="eastAsia"/>
          <w:b/>
          <w:sz w:val="24"/>
          <w:szCs w:val="24"/>
        </w:rPr>
        <w:t>7.招标文件的获取</w:t>
      </w:r>
    </w:p>
    <w:p w14:paraId="27CF7081" w14:textId="77777777" w:rsidR="00D87D41" w:rsidRDefault="00000000">
      <w:pPr>
        <w:spacing w:line="360" w:lineRule="auto"/>
        <w:ind w:firstLineChars="200" w:firstLine="480"/>
        <w:rPr>
          <w:rFonts w:ascii="仿宋" w:eastAsia="仿宋" w:hAnsi="仿宋" w:cs="仿宋" w:hint="eastAsia"/>
          <w:snapToGrid w:val="0"/>
          <w:kern w:val="28"/>
          <w:sz w:val="24"/>
        </w:rPr>
      </w:pPr>
      <w:r>
        <w:rPr>
          <w:rFonts w:ascii="仿宋" w:eastAsia="仿宋" w:hAnsi="仿宋" w:cs="仿宋" w:hint="eastAsia"/>
          <w:snapToGrid w:val="0"/>
          <w:kern w:val="28"/>
          <w:sz w:val="24"/>
        </w:rPr>
        <w:t>详见招标公告中获取招标文件的时间期限、地点、方式及招标文件售价。</w:t>
      </w:r>
    </w:p>
    <w:p w14:paraId="5C1BC8D2" w14:textId="77777777" w:rsidR="00D87D41" w:rsidRDefault="00000000">
      <w:pPr>
        <w:pStyle w:val="af1"/>
        <w:spacing w:line="360" w:lineRule="auto"/>
        <w:rPr>
          <w:rFonts w:ascii="仿宋" w:eastAsia="仿宋" w:hAnsi="仿宋" w:cs="仿宋" w:hint="eastAsia"/>
          <w:b/>
          <w:sz w:val="24"/>
          <w:szCs w:val="24"/>
        </w:rPr>
      </w:pPr>
      <w:r>
        <w:rPr>
          <w:rFonts w:ascii="仿宋" w:eastAsia="仿宋" w:hAnsi="仿宋" w:cs="仿宋" w:hint="eastAsia"/>
          <w:b/>
          <w:sz w:val="24"/>
          <w:szCs w:val="24"/>
        </w:rPr>
        <w:lastRenderedPageBreak/>
        <w:t>8.开标前答疑会或现场考察</w:t>
      </w:r>
    </w:p>
    <w:p w14:paraId="30F416D4" w14:textId="77777777" w:rsidR="00D87D41" w:rsidRDefault="00000000">
      <w:pPr>
        <w:pStyle w:val="af1"/>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采购人组织潜在投标人现场考察或者召开开标前答疑会的，潜在投标人按第二部分投标人须知前附表的规定参加现场考察或者开标前答疑会。</w:t>
      </w:r>
    </w:p>
    <w:p w14:paraId="1F1C8421" w14:textId="77777777" w:rsidR="00D87D41" w:rsidRDefault="00000000">
      <w:pPr>
        <w:pStyle w:val="af1"/>
        <w:spacing w:line="360" w:lineRule="auto"/>
        <w:rPr>
          <w:rFonts w:ascii="仿宋" w:eastAsia="仿宋" w:hAnsi="仿宋" w:cs="仿宋" w:hint="eastAsia"/>
          <w:b/>
          <w:szCs w:val="24"/>
        </w:rPr>
      </w:pPr>
      <w:r>
        <w:rPr>
          <w:rFonts w:ascii="仿宋" w:eastAsia="仿宋" w:hAnsi="仿宋" w:cs="仿宋" w:hint="eastAsia"/>
          <w:b/>
          <w:kern w:val="28"/>
          <w:sz w:val="24"/>
          <w:szCs w:val="24"/>
        </w:rPr>
        <w:t>9.投标保证金</w:t>
      </w:r>
    </w:p>
    <w:p w14:paraId="2405B9E9" w14:textId="77777777" w:rsidR="00D87D41" w:rsidRDefault="00000000">
      <w:pPr>
        <w:pStyle w:val="af1"/>
        <w:spacing w:line="360" w:lineRule="auto"/>
        <w:ind w:firstLineChars="200" w:firstLine="480"/>
        <w:rPr>
          <w:rFonts w:ascii="仿宋" w:eastAsia="仿宋" w:hAnsi="仿宋" w:cs="仿宋" w:hint="eastAsia"/>
          <w:sz w:val="24"/>
        </w:rPr>
      </w:pPr>
      <w:r>
        <w:rPr>
          <w:rFonts w:ascii="仿宋" w:eastAsia="仿宋" w:hAnsi="仿宋" w:cs="仿宋" w:hint="eastAsia"/>
          <w:sz w:val="24"/>
        </w:rPr>
        <w:t>9.1.投标人应以招标公告要求提交投标保证金，作为其投标的一部分。</w:t>
      </w:r>
    </w:p>
    <w:p w14:paraId="0AB9E3E8" w14:textId="77777777" w:rsidR="00D87D41" w:rsidRDefault="00000000">
      <w:pPr>
        <w:pStyle w:val="af1"/>
        <w:spacing w:line="360" w:lineRule="auto"/>
        <w:ind w:firstLineChars="200" w:firstLine="480"/>
        <w:rPr>
          <w:rFonts w:ascii="仿宋" w:eastAsia="仿宋" w:hAnsi="仿宋" w:cs="仿宋" w:hint="eastAsia"/>
          <w:sz w:val="24"/>
        </w:rPr>
      </w:pPr>
      <w:r>
        <w:rPr>
          <w:rFonts w:ascii="仿宋" w:eastAsia="仿宋" w:hAnsi="仿宋" w:cs="仿宋" w:hint="eastAsia"/>
          <w:sz w:val="24"/>
        </w:rPr>
        <w:t>9.2.开标时，凡没有根据上述规定提供投标保证金的投标将被拒绝。</w:t>
      </w:r>
    </w:p>
    <w:p w14:paraId="186900F8" w14:textId="77777777" w:rsidR="00D87D41" w:rsidRDefault="00000000">
      <w:pPr>
        <w:pStyle w:val="af1"/>
        <w:spacing w:line="360" w:lineRule="auto"/>
        <w:ind w:firstLineChars="200" w:firstLine="480"/>
        <w:rPr>
          <w:rFonts w:ascii="仿宋" w:eastAsia="仿宋" w:hAnsi="仿宋" w:cs="仿宋" w:hint="eastAsia"/>
          <w:sz w:val="24"/>
        </w:rPr>
      </w:pPr>
      <w:r>
        <w:rPr>
          <w:rFonts w:ascii="仿宋" w:eastAsia="仿宋" w:hAnsi="仿宋" w:cs="仿宋" w:hint="eastAsia"/>
          <w:sz w:val="24"/>
        </w:rPr>
        <w:t>9.3.未中标供应商的投标保证金，将在中标通知书发出后五个工作日内退还。</w:t>
      </w:r>
    </w:p>
    <w:p w14:paraId="0F56DABA" w14:textId="77777777" w:rsidR="00D87D41" w:rsidRDefault="00000000">
      <w:pPr>
        <w:pStyle w:val="af1"/>
        <w:spacing w:line="360" w:lineRule="auto"/>
        <w:ind w:firstLineChars="200" w:firstLine="480"/>
        <w:rPr>
          <w:rFonts w:ascii="仿宋" w:eastAsia="仿宋" w:hAnsi="仿宋" w:cs="仿宋" w:hint="eastAsia"/>
          <w:sz w:val="24"/>
        </w:rPr>
      </w:pPr>
      <w:r>
        <w:rPr>
          <w:rFonts w:ascii="仿宋" w:eastAsia="仿宋" w:hAnsi="仿宋" w:cs="仿宋" w:hint="eastAsia"/>
          <w:sz w:val="24"/>
        </w:rPr>
        <w:t>9.4.中标供应商的投标保证金，在招标文件规定时间内签订合同后五个工作日内</w:t>
      </w:r>
      <w:bookmarkStart w:id="15" w:name="OLE_LINK2"/>
      <w:r>
        <w:rPr>
          <w:rFonts w:ascii="仿宋" w:eastAsia="仿宋" w:hAnsi="仿宋" w:cs="仿宋" w:hint="eastAsia"/>
          <w:sz w:val="24"/>
        </w:rPr>
        <w:t>，凭合同退还投标保证金</w:t>
      </w:r>
      <w:bookmarkEnd w:id="15"/>
      <w:r>
        <w:rPr>
          <w:rFonts w:ascii="仿宋" w:eastAsia="仿宋" w:hAnsi="仿宋" w:cs="仿宋" w:hint="eastAsia"/>
          <w:sz w:val="24"/>
        </w:rPr>
        <w:t>。</w:t>
      </w:r>
    </w:p>
    <w:p w14:paraId="1211C0A1" w14:textId="77777777" w:rsidR="00D87D41" w:rsidRDefault="00000000">
      <w:pPr>
        <w:pStyle w:val="af1"/>
        <w:spacing w:line="360" w:lineRule="auto"/>
        <w:ind w:firstLineChars="200" w:firstLine="480"/>
        <w:rPr>
          <w:rFonts w:ascii="仿宋" w:eastAsia="仿宋" w:hAnsi="仿宋" w:cs="仿宋" w:hint="eastAsia"/>
          <w:sz w:val="24"/>
        </w:rPr>
      </w:pPr>
      <w:r>
        <w:rPr>
          <w:rFonts w:ascii="仿宋" w:eastAsia="仿宋" w:hAnsi="仿宋" w:cs="仿宋" w:hint="eastAsia"/>
          <w:sz w:val="24"/>
        </w:rPr>
        <w:t>9.5.发生下列任何情况之一时，投标保证金将不予退还；</w:t>
      </w:r>
    </w:p>
    <w:p w14:paraId="4E1796A9" w14:textId="77777777" w:rsidR="00D87D41" w:rsidRDefault="00000000">
      <w:pPr>
        <w:pStyle w:val="af1"/>
        <w:spacing w:line="360" w:lineRule="auto"/>
        <w:ind w:firstLineChars="200" w:firstLine="480"/>
        <w:rPr>
          <w:rFonts w:ascii="仿宋" w:eastAsia="仿宋" w:hAnsi="仿宋" w:cs="仿宋" w:hint="eastAsia"/>
          <w:sz w:val="24"/>
        </w:rPr>
      </w:pPr>
      <w:r>
        <w:rPr>
          <w:rFonts w:ascii="仿宋" w:eastAsia="仿宋" w:hAnsi="仿宋" w:cs="仿宋" w:hint="eastAsia"/>
          <w:sz w:val="24"/>
        </w:rPr>
        <w:t>（1）投标人在投标有效期内撤回投标文件的；</w:t>
      </w:r>
    </w:p>
    <w:p w14:paraId="79FBB7BE" w14:textId="77777777" w:rsidR="00D87D41" w:rsidRDefault="00000000">
      <w:pPr>
        <w:pStyle w:val="af1"/>
        <w:spacing w:line="360" w:lineRule="auto"/>
        <w:ind w:firstLineChars="200" w:firstLine="480"/>
        <w:rPr>
          <w:rFonts w:ascii="仿宋" w:eastAsia="仿宋" w:hAnsi="仿宋" w:cs="仿宋" w:hint="eastAsia"/>
          <w:sz w:val="24"/>
        </w:rPr>
      </w:pPr>
      <w:r>
        <w:rPr>
          <w:rFonts w:ascii="仿宋" w:eastAsia="仿宋" w:hAnsi="仿宋" w:cs="仿宋" w:hint="eastAsia"/>
          <w:sz w:val="24"/>
        </w:rPr>
        <w:t>（2）中标人无正当理由未按中标通知书的规定与采购人签订合同的；</w:t>
      </w:r>
    </w:p>
    <w:p w14:paraId="48C4F8DF" w14:textId="77777777" w:rsidR="00D87D41" w:rsidRDefault="00000000">
      <w:pPr>
        <w:pStyle w:val="af1"/>
        <w:spacing w:line="360" w:lineRule="auto"/>
        <w:ind w:firstLineChars="200" w:firstLine="480"/>
        <w:rPr>
          <w:rFonts w:ascii="仿宋" w:eastAsia="仿宋" w:hAnsi="仿宋" w:cs="仿宋" w:hint="eastAsia"/>
          <w:sz w:val="24"/>
        </w:rPr>
      </w:pPr>
      <w:r>
        <w:rPr>
          <w:rFonts w:ascii="仿宋" w:eastAsia="仿宋" w:hAnsi="仿宋" w:cs="仿宋" w:hint="eastAsia"/>
          <w:sz w:val="24"/>
        </w:rPr>
        <w:t>（3）投标人在投标过程中弄虚作假，提供虚假材料的；</w:t>
      </w:r>
    </w:p>
    <w:p w14:paraId="478C5ECC" w14:textId="77777777" w:rsidR="00D87D41" w:rsidRDefault="00000000">
      <w:pPr>
        <w:pStyle w:val="af1"/>
        <w:spacing w:line="360" w:lineRule="auto"/>
        <w:ind w:firstLineChars="200" w:firstLine="480"/>
        <w:rPr>
          <w:rFonts w:ascii="仿宋" w:eastAsia="仿宋" w:hAnsi="仿宋" w:cs="仿宋" w:hint="eastAsia"/>
          <w:sz w:val="24"/>
        </w:rPr>
      </w:pPr>
      <w:r>
        <w:rPr>
          <w:rFonts w:ascii="仿宋" w:eastAsia="仿宋" w:hAnsi="仿宋" w:cs="仿宋" w:hint="eastAsia"/>
          <w:sz w:val="24"/>
        </w:rPr>
        <w:t>（4）将中标项目转让给他人或者在投标文件中未说明且未经采购人同意，将中标项目分包给他人的；</w:t>
      </w:r>
    </w:p>
    <w:p w14:paraId="6F1DA581" w14:textId="77777777" w:rsidR="00D87D41" w:rsidRDefault="00000000">
      <w:pPr>
        <w:pStyle w:val="a5"/>
        <w:spacing w:line="360" w:lineRule="auto"/>
        <w:ind w:firstLineChars="196" w:firstLine="470"/>
        <w:rPr>
          <w:rFonts w:ascii="仿宋" w:eastAsia="仿宋" w:hAnsi="仿宋" w:cs="仿宋" w:hint="eastAsia"/>
          <w:color w:val="auto"/>
          <w:sz w:val="24"/>
        </w:rPr>
      </w:pPr>
      <w:r>
        <w:rPr>
          <w:rFonts w:ascii="仿宋" w:eastAsia="仿宋" w:hAnsi="仿宋" w:cs="仿宋" w:hint="eastAsia"/>
          <w:color w:val="auto"/>
          <w:sz w:val="24"/>
        </w:rPr>
        <w:t>（5）其他严重扰乱招投标程序的。</w:t>
      </w:r>
    </w:p>
    <w:p w14:paraId="5F632732" w14:textId="77777777" w:rsidR="00D87D41" w:rsidRDefault="00000000">
      <w:pPr>
        <w:pStyle w:val="af1"/>
        <w:spacing w:line="360" w:lineRule="auto"/>
        <w:rPr>
          <w:rFonts w:ascii="仿宋" w:eastAsia="仿宋" w:hAnsi="仿宋" w:cs="仿宋" w:hint="eastAsia"/>
          <w:b/>
          <w:sz w:val="24"/>
          <w:szCs w:val="24"/>
        </w:rPr>
      </w:pPr>
      <w:r>
        <w:rPr>
          <w:rFonts w:ascii="仿宋" w:eastAsia="仿宋" w:hAnsi="仿宋" w:cs="仿宋" w:hint="eastAsia"/>
          <w:b/>
          <w:sz w:val="24"/>
          <w:szCs w:val="24"/>
        </w:rPr>
        <w:t>10.投标文件的语言</w:t>
      </w:r>
    </w:p>
    <w:p w14:paraId="79E38134" w14:textId="77777777" w:rsidR="00D87D41" w:rsidRDefault="00000000">
      <w:pPr>
        <w:autoSpaceDE w:val="0"/>
        <w:autoSpaceDN w:val="0"/>
        <w:spacing w:line="360" w:lineRule="auto"/>
        <w:ind w:firstLineChars="200" w:firstLine="480"/>
        <w:rPr>
          <w:rFonts w:ascii="仿宋" w:eastAsia="仿宋" w:hAnsi="仿宋" w:cs="仿宋" w:hint="eastAsia"/>
          <w:sz w:val="24"/>
          <w:lang w:val="zh-CN"/>
        </w:rPr>
      </w:pPr>
      <w:r>
        <w:rPr>
          <w:rFonts w:ascii="仿宋" w:eastAsia="仿宋" w:hAnsi="仿宋" w:cs="仿宋" w:hint="eastAsia"/>
          <w:sz w:val="24"/>
        </w:rPr>
        <w:t>投标文件及投标人与采购有关的来往通知、函件和文件均应使用中文。</w:t>
      </w:r>
    </w:p>
    <w:p w14:paraId="27E09224" w14:textId="77777777" w:rsidR="00D87D41" w:rsidRDefault="00000000">
      <w:pPr>
        <w:pStyle w:val="af1"/>
        <w:spacing w:line="360" w:lineRule="auto"/>
        <w:rPr>
          <w:rFonts w:ascii="仿宋" w:eastAsia="仿宋" w:hAnsi="仿宋" w:cs="仿宋" w:hint="eastAsia"/>
          <w:b/>
          <w:sz w:val="24"/>
          <w:szCs w:val="24"/>
        </w:rPr>
      </w:pPr>
      <w:r>
        <w:rPr>
          <w:rFonts w:ascii="仿宋" w:eastAsia="仿宋" w:hAnsi="仿宋" w:cs="仿宋" w:hint="eastAsia"/>
          <w:b/>
          <w:sz w:val="24"/>
          <w:szCs w:val="24"/>
        </w:rPr>
        <w:t>11.投标文件的组成</w:t>
      </w:r>
    </w:p>
    <w:p w14:paraId="6D53386E" w14:textId="77777777" w:rsidR="00D87D41"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11.1</w:t>
      </w:r>
      <w:r>
        <w:rPr>
          <w:rFonts w:ascii="仿宋" w:eastAsia="仿宋" w:hAnsi="仿宋" w:cs="仿宋" w:hint="eastAsia"/>
          <w:b/>
          <w:sz w:val="24"/>
        </w:rPr>
        <w:t>资格证明文件</w:t>
      </w:r>
      <w:r>
        <w:rPr>
          <w:rFonts w:ascii="仿宋" w:eastAsia="仿宋" w:hAnsi="仿宋" w:cs="仿宋" w:hint="eastAsia"/>
          <w:sz w:val="24"/>
        </w:rPr>
        <w:t>：</w:t>
      </w:r>
    </w:p>
    <w:p w14:paraId="2CA8CD7F" w14:textId="77777777" w:rsidR="00D87D41" w:rsidRDefault="00000000">
      <w:pPr>
        <w:snapToGrid w:val="0"/>
        <w:spacing w:line="360" w:lineRule="auto"/>
        <w:ind w:firstLineChars="400" w:firstLine="960"/>
        <w:rPr>
          <w:rFonts w:ascii="仿宋" w:eastAsia="仿宋" w:hAnsi="仿宋" w:cs="仿宋" w:hint="eastAsia"/>
          <w:sz w:val="24"/>
        </w:rPr>
      </w:pPr>
      <w:r>
        <w:rPr>
          <w:rFonts w:ascii="仿宋" w:eastAsia="仿宋" w:hAnsi="仿宋" w:cs="仿宋" w:hint="eastAsia"/>
          <w:sz w:val="24"/>
        </w:rPr>
        <w:t>11.1.1营业执照扫描件；</w:t>
      </w:r>
    </w:p>
    <w:p w14:paraId="62E04C96" w14:textId="77777777" w:rsidR="00D87D41" w:rsidRDefault="00000000">
      <w:pPr>
        <w:snapToGrid w:val="0"/>
        <w:spacing w:line="360" w:lineRule="auto"/>
        <w:ind w:firstLineChars="400" w:firstLine="960"/>
        <w:rPr>
          <w:rFonts w:ascii="仿宋" w:eastAsia="仿宋" w:hAnsi="仿宋" w:cs="仿宋" w:hint="eastAsia"/>
          <w:sz w:val="24"/>
        </w:rPr>
      </w:pPr>
      <w:r>
        <w:rPr>
          <w:rFonts w:ascii="仿宋" w:eastAsia="仿宋" w:hAnsi="仿宋" w:cs="仿宋" w:hint="eastAsia"/>
          <w:sz w:val="24"/>
        </w:rPr>
        <w:t>11.1.2符合参加采购活动应当具备的一般条件的承诺函；</w:t>
      </w:r>
    </w:p>
    <w:p w14:paraId="51E71352" w14:textId="77777777" w:rsidR="00D87D41" w:rsidRDefault="00000000">
      <w:pPr>
        <w:snapToGrid w:val="0"/>
        <w:spacing w:line="360" w:lineRule="auto"/>
        <w:ind w:firstLineChars="400" w:firstLine="960"/>
        <w:rPr>
          <w:rFonts w:ascii="仿宋" w:eastAsia="仿宋" w:hAnsi="仿宋" w:cs="仿宋" w:hint="eastAsia"/>
          <w:sz w:val="24"/>
        </w:rPr>
      </w:pPr>
      <w:r>
        <w:rPr>
          <w:rFonts w:ascii="仿宋" w:eastAsia="仿宋" w:hAnsi="仿宋" w:cs="仿宋" w:hint="eastAsia"/>
          <w:sz w:val="24"/>
        </w:rPr>
        <w:t>11.1.3本项目的特定资格要求（若有）。</w:t>
      </w:r>
    </w:p>
    <w:p w14:paraId="28DD2228" w14:textId="77777777" w:rsidR="00D87D41" w:rsidRDefault="00000000">
      <w:pPr>
        <w:snapToGrid w:val="0"/>
        <w:spacing w:line="360" w:lineRule="auto"/>
        <w:ind w:firstLineChars="200" w:firstLine="480"/>
        <w:rPr>
          <w:rFonts w:ascii="仿宋" w:eastAsia="仿宋" w:hAnsi="仿宋" w:cs="仿宋" w:hint="eastAsia"/>
          <w:b/>
          <w:bCs/>
          <w:sz w:val="24"/>
          <w:lang w:val="zh-CN"/>
        </w:rPr>
      </w:pPr>
      <w:r>
        <w:rPr>
          <w:rFonts w:ascii="仿宋" w:eastAsia="仿宋" w:hAnsi="仿宋" w:cs="仿宋" w:hint="eastAsia"/>
          <w:sz w:val="24"/>
          <w:lang w:val="zh-CN"/>
        </w:rPr>
        <w:t>11.</w:t>
      </w:r>
      <w:r>
        <w:rPr>
          <w:rFonts w:ascii="仿宋" w:eastAsia="仿宋" w:hAnsi="仿宋" w:cs="仿宋" w:hint="eastAsia"/>
          <w:sz w:val="24"/>
        </w:rPr>
        <w:t>2</w:t>
      </w:r>
      <w:r>
        <w:rPr>
          <w:rFonts w:ascii="仿宋" w:eastAsia="仿宋" w:hAnsi="仿宋" w:cs="仿宋" w:hint="eastAsia"/>
          <w:sz w:val="24"/>
          <w:lang w:val="zh-CN"/>
        </w:rPr>
        <w:t xml:space="preserve"> </w:t>
      </w:r>
      <w:r>
        <w:rPr>
          <w:rFonts w:ascii="仿宋" w:eastAsia="仿宋" w:hAnsi="仿宋" w:cs="仿宋" w:hint="eastAsia"/>
          <w:b/>
          <w:bCs/>
          <w:sz w:val="24"/>
        </w:rPr>
        <w:t>商务技术</w:t>
      </w:r>
      <w:r>
        <w:rPr>
          <w:rFonts w:ascii="仿宋" w:eastAsia="仿宋" w:hAnsi="仿宋" w:cs="仿宋" w:hint="eastAsia"/>
          <w:b/>
          <w:bCs/>
          <w:sz w:val="24"/>
          <w:lang w:val="zh-CN"/>
        </w:rPr>
        <w:t>文件：</w:t>
      </w:r>
    </w:p>
    <w:p w14:paraId="46742B8D" w14:textId="77777777" w:rsidR="00D87D41" w:rsidRDefault="00000000">
      <w:pPr>
        <w:snapToGrid w:val="0"/>
        <w:spacing w:line="360" w:lineRule="auto"/>
        <w:ind w:firstLineChars="400" w:firstLine="960"/>
        <w:rPr>
          <w:rFonts w:ascii="仿宋" w:eastAsia="仿宋" w:hAnsi="仿宋" w:cs="仿宋" w:hint="eastAsia"/>
          <w:sz w:val="24"/>
        </w:rPr>
      </w:pPr>
      <w:r>
        <w:rPr>
          <w:rFonts w:ascii="仿宋" w:eastAsia="仿宋" w:hAnsi="仿宋" w:cs="仿宋" w:hint="eastAsia"/>
          <w:sz w:val="24"/>
        </w:rPr>
        <w:t>11.2.1营业执照扫描件；</w:t>
      </w:r>
    </w:p>
    <w:p w14:paraId="71B7A3F3" w14:textId="77777777" w:rsidR="00D87D41" w:rsidRDefault="00000000">
      <w:pPr>
        <w:snapToGrid w:val="0"/>
        <w:spacing w:line="360" w:lineRule="auto"/>
        <w:ind w:firstLineChars="400" w:firstLine="960"/>
        <w:rPr>
          <w:rFonts w:ascii="仿宋" w:eastAsia="仿宋" w:hAnsi="仿宋" w:cs="仿宋" w:hint="eastAsia"/>
          <w:sz w:val="24"/>
        </w:rPr>
      </w:pPr>
      <w:r>
        <w:rPr>
          <w:rFonts w:ascii="仿宋" w:eastAsia="仿宋" w:hAnsi="仿宋" w:cs="仿宋" w:hint="eastAsia"/>
          <w:sz w:val="24"/>
        </w:rPr>
        <w:t>11.2.2投标函；</w:t>
      </w:r>
      <w:r>
        <w:rPr>
          <w:rFonts w:ascii="仿宋" w:eastAsia="仿宋" w:hAnsi="仿宋" w:cs="仿宋" w:hint="eastAsia"/>
          <w:sz w:val="24"/>
          <w:lang w:val="zh-CN"/>
        </w:rPr>
        <w:t xml:space="preserve"> </w:t>
      </w:r>
    </w:p>
    <w:p w14:paraId="2D19986A" w14:textId="77777777" w:rsidR="00D87D41" w:rsidRDefault="00000000">
      <w:pPr>
        <w:snapToGrid w:val="0"/>
        <w:spacing w:line="360" w:lineRule="auto"/>
        <w:ind w:firstLineChars="400" w:firstLine="960"/>
        <w:rPr>
          <w:rFonts w:ascii="仿宋" w:eastAsia="仿宋" w:hAnsi="仿宋" w:cs="仿宋" w:hint="eastAsia"/>
          <w:sz w:val="24"/>
        </w:rPr>
      </w:pPr>
      <w:r>
        <w:rPr>
          <w:rFonts w:ascii="仿宋" w:eastAsia="仿宋" w:hAnsi="仿宋" w:cs="仿宋" w:hint="eastAsia"/>
          <w:sz w:val="24"/>
        </w:rPr>
        <w:t>11.2.3授权委托书或法定代表人（单位负责人、自然人本人）身份证明；</w:t>
      </w:r>
    </w:p>
    <w:p w14:paraId="49F8ED27" w14:textId="77777777" w:rsidR="00D87D41" w:rsidRDefault="00000000">
      <w:pPr>
        <w:snapToGrid w:val="0"/>
        <w:spacing w:line="360" w:lineRule="auto"/>
        <w:ind w:firstLineChars="400" w:firstLine="960"/>
        <w:rPr>
          <w:rFonts w:ascii="仿宋" w:eastAsia="仿宋" w:hAnsi="仿宋" w:cs="仿宋" w:hint="eastAsia"/>
          <w:sz w:val="24"/>
        </w:rPr>
      </w:pPr>
      <w:r>
        <w:rPr>
          <w:rFonts w:ascii="仿宋" w:eastAsia="仿宋" w:hAnsi="仿宋" w:cs="仿宋" w:hint="eastAsia"/>
          <w:sz w:val="24"/>
        </w:rPr>
        <w:t>11.2.4符合性审查资料；</w:t>
      </w:r>
    </w:p>
    <w:p w14:paraId="6DAED86B" w14:textId="77777777" w:rsidR="00D87D41" w:rsidRDefault="00000000">
      <w:pPr>
        <w:snapToGrid w:val="0"/>
        <w:spacing w:line="360" w:lineRule="auto"/>
        <w:ind w:firstLineChars="400" w:firstLine="960"/>
        <w:rPr>
          <w:rFonts w:ascii="仿宋" w:eastAsia="仿宋" w:hAnsi="仿宋" w:cs="仿宋" w:hint="eastAsia"/>
          <w:sz w:val="24"/>
        </w:rPr>
      </w:pPr>
      <w:r>
        <w:rPr>
          <w:rFonts w:ascii="仿宋" w:eastAsia="仿宋" w:hAnsi="仿宋" w:cs="仿宋" w:hint="eastAsia"/>
          <w:sz w:val="24"/>
        </w:rPr>
        <w:t>11.2.5评标标准相应的商务技术资料；</w:t>
      </w:r>
    </w:p>
    <w:p w14:paraId="67B1663F" w14:textId="77777777" w:rsidR="00D87D41" w:rsidRDefault="00000000">
      <w:pPr>
        <w:snapToGrid w:val="0"/>
        <w:spacing w:line="360" w:lineRule="auto"/>
        <w:ind w:firstLineChars="400" w:firstLine="960"/>
        <w:rPr>
          <w:rFonts w:ascii="仿宋" w:eastAsia="仿宋" w:hAnsi="仿宋" w:cs="仿宋" w:hint="eastAsia"/>
          <w:sz w:val="24"/>
        </w:rPr>
      </w:pPr>
      <w:r>
        <w:rPr>
          <w:rFonts w:ascii="仿宋" w:eastAsia="仿宋" w:hAnsi="仿宋" w:cs="仿宋" w:hint="eastAsia"/>
          <w:sz w:val="24"/>
        </w:rPr>
        <w:t>11.2.6商务技术偏离表；</w:t>
      </w:r>
    </w:p>
    <w:p w14:paraId="1BAC75F3" w14:textId="77777777" w:rsidR="00D87D41" w:rsidRDefault="00000000">
      <w:pPr>
        <w:snapToGrid w:val="0"/>
        <w:spacing w:line="360" w:lineRule="auto"/>
        <w:ind w:firstLineChars="400" w:firstLine="960"/>
        <w:rPr>
          <w:rFonts w:ascii="仿宋" w:eastAsia="仿宋" w:hAnsi="仿宋" w:cs="仿宋" w:hint="eastAsia"/>
          <w:sz w:val="24"/>
          <w:lang w:val="zh-CN"/>
        </w:rPr>
      </w:pPr>
      <w:r>
        <w:rPr>
          <w:rFonts w:ascii="仿宋" w:eastAsia="仿宋" w:hAnsi="仿宋" w:cs="仿宋" w:hint="eastAsia"/>
          <w:sz w:val="24"/>
          <w:lang w:val="zh-CN"/>
        </w:rPr>
        <w:lastRenderedPageBreak/>
        <w:t>11.</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7</w:t>
      </w:r>
      <w:r>
        <w:rPr>
          <w:rFonts w:ascii="仿宋" w:eastAsia="仿宋" w:hAnsi="仿宋" w:cs="仿宋" w:hint="eastAsia"/>
          <w:sz w:val="24"/>
          <w:lang w:val="zh-CN"/>
        </w:rPr>
        <w:t>供应商廉洁自律承诺书；</w:t>
      </w:r>
    </w:p>
    <w:p w14:paraId="4235B6CE" w14:textId="77777777" w:rsidR="00D87D41" w:rsidRDefault="00000000">
      <w:pPr>
        <w:snapToGrid w:val="0"/>
        <w:spacing w:line="360" w:lineRule="auto"/>
        <w:ind w:firstLineChars="200" w:firstLine="480"/>
        <w:rPr>
          <w:rFonts w:ascii="仿宋" w:eastAsia="仿宋" w:hAnsi="仿宋" w:cs="仿宋" w:hint="eastAsia"/>
          <w:sz w:val="24"/>
          <w:u w:val="single"/>
          <w:lang w:val="zh-CN"/>
        </w:rPr>
      </w:pPr>
      <w:r>
        <w:rPr>
          <w:rFonts w:ascii="仿宋" w:eastAsia="仿宋" w:hAnsi="仿宋" w:cs="仿宋" w:hint="eastAsia"/>
          <w:kern w:val="0"/>
          <w:sz w:val="24"/>
          <w:lang w:val="zh-CN"/>
        </w:rPr>
        <w:t>11.</w:t>
      </w:r>
      <w:r>
        <w:rPr>
          <w:rFonts w:ascii="仿宋" w:eastAsia="仿宋" w:hAnsi="仿宋" w:cs="仿宋" w:hint="eastAsia"/>
          <w:kern w:val="0"/>
          <w:sz w:val="24"/>
        </w:rPr>
        <w:t>3</w:t>
      </w:r>
      <w:r>
        <w:rPr>
          <w:rFonts w:ascii="仿宋" w:eastAsia="仿宋" w:hAnsi="仿宋" w:cs="仿宋" w:hint="eastAsia"/>
          <w:b/>
          <w:sz w:val="24"/>
        </w:rPr>
        <w:t>报价文件：</w:t>
      </w:r>
      <w:r>
        <w:rPr>
          <w:rFonts w:ascii="仿宋" w:eastAsia="仿宋" w:hAnsi="仿宋" w:cs="仿宋" w:hint="eastAsia"/>
          <w:sz w:val="24"/>
        </w:rPr>
        <w:t xml:space="preserve"> </w:t>
      </w:r>
    </w:p>
    <w:p w14:paraId="21B2DA46" w14:textId="77777777" w:rsidR="00D87D41" w:rsidRDefault="00000000">
      <w:pPr>
        <w:snapToGrid w:val="0"/>
        <w:spacing w:line="360" w:lineRule="auto"/>
        <w:ind w:firstLineChars="400" w:firstLine="960"/>
        <w:rPr>
          <w:rFonts w:ascii="仿宋" w:eastAsia="仿宋" w:hAnsi="仿宋" w:cs="仿宋" w:hint="eastAsia"/>
          <w:sz w:val="24"/>
        </w:rPr>
      </w:pPr>
      <w:r>
        <w:rPr>
          <w:rFonts w:ascii="仿宋" w:eastAsia="仿宋" w:hAnsi="仿宋" w:cs="仿宋" w:hint="eastAsia"/>
          <w:sz w:val="24"/>
        </w:rPr>
        <w:t>11.3.1开标一览表（报价表）；</w:t>
      </w:r>
    </w:p>
    <w:p w14:paraId="656C764F" w14:textId="77777777" w:rsidR="00D87D41" w:rsidRDefault="00000000">
      <w:pPr>
        <w:spacing w:line="360" w:lineRule="auto"/>
        <w:ind w:firstLineChars="300" w:firstLine="723"/>
        <w:rPr>
          <w:rFonts w:ascii="仿宋" w:eastAsia="仿宋" w:hAnsi="仿宋" w:cs="仿宋" w:hint="eastAsia"/>
          <w:b/>
          <w:sz w:val="24"/>
        </w:rPr>
      </w:pPr>
      <w:r>
        <w:rPr>
          <w:rFonts w:ascii="仿宋" w:eastAsia="仿宋" w:hAnsi="仿宋" w:cs="仿宋" w:hint="eastAsia"/>
          <w:b/>
          <w:sz w:val="24"/>
        </w:rPr>
        <w:t>投标文件含有采购人不能接受的附加条件的，投标无效；</w:t>
      </w:r>
    </w:p>
    <w:p w14:paraId="0D03AE76" w14:textId="77777777" w:rsidR="00D87D41" w:rsidRDefault="00000000">
      <w:pPr>
        <w:spacing w:line="360" w:lineRule="auto"/>
        <w:ind w:firstLineChars="300" w:firstLine="723"/>
        <w:rPr>
          <w:rFonts w:ascii="仿宋" w:eastAsia="仿宋" w:hAnsi="仿宋" w:cs="仿宋" w:hint="eastAsia"/>
          <w:b/>
          <w:sz w:val="24"/>
          <w:szCs w:val="21"/>
        </w:rPr>
      </w:pPr>
      <w:r>
        <w:rPr>
          <w:rFonts w:ascii="仿宋" w:eastAsia="仿宋" w:hAnsi="仿宋" w:cs="仿宋" w:hint="eastAsia"/>
          <w:b/>
          <w:sz w:val="24"/>
        </w:rPr>
        <w:t>投标人提供虚假材料投标的，投标无效。</w:t>
      </w:r>
    </w:p>
    <w:p w14:paraId="61489EB6" w14:textId="77777777" w:rsidR="00D87D41" w:rsidRDefault="00000000">
      <w:pPr>
        <w:pStyle w:val="2b"/>
        <w:snapToGrid w:val="0"/>
        <w:spacing w:before="0"/>
        <w:ind w:firstLineChars="0" w:firstLine="0"/>
        <w:outlineLvl w:val="0"/>
        <w:rPr>
          <w:rFonts w:ascii="仿宋" w:eastAsia="仿宋" w:hAnsi="仿宋" w:cs="仿宋" w:hint="eastAsia"/>
          <w:b/>
          <w:szCs w:val="24"/>
        </w:rPr>
      </w:pPr>
      <w:r>
        <w:rPr>
          <w:rFonts w:ascii="仿宋" w:eastAsia="仿宋" w:hAnsi="仿宋" w:cs="仿宋" w:hint="eastAsia"/>
          <w:b/>
          <w:szCs w:val="24"/>
        </w:rPr>
        <w:t>12</w:t>
      </w:r>
      <w:r>
        <w:rPr>
          <w:rFonts w:ascii="仿宋" w:eastAsia="仿宋" w:hAnsi="仿宋" w:cs="仿宋" w:hint="eastAsia"/>
          <w:b/>
          <w:kern w:val="0"/>
          <w:szCs w:val="24"/>
          <w:lang w:val="zh-CN"/>
        </w:rPr>
        <w:t>.</w:t>
      </w:r>
      <w:r>
        <w:rPr>
          <w:rFonts w:ascii="仿宋" w:eastAsia="仿宋" w:hAnsi="仿宋" w:cs="仿宋" w:hint="eastAsia"/>
          <w:b/>
          <w:szCs w:val="24"/>
        </w:rPr>
        <w:t>投标文件的编制</w:t>
      </w:r>
    </w:p>
    <w:p w14:paraId="39FD8EA6" w14:textId="77777777" w:rsidR="00D87D41" w:rsidRDefault="00000000">
      <w:pPr>
        <w:spacing w:line="360" w:lineRule="auto"/>
        <w:ind w:firstLineChars="200" w:firstLine="480"/>
        <w:rPr>
          <w:rFonts w:ascii="仿宋" w:eastAsia="仿宋" w:hAnsi="仿宋" w:cs="仿宋" w:hint="eastAsia"/>
          <w:b/>
          <w:sz w:val="24"/>
        </w:rPr>
      </w:pPr>
      <w:r>
        <w:rPr>
          <w:rFonts w:ascii="仿宋" w:eastAsia="仿宋" w:hAnsi="仿宋" w:cs="仿宋" w:hint="eastAsia"/>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4F564AAC" w14:textId="77777777" w:rsidR="00D87D41" w:rsidRDefault="00000000">
      <w:pPr>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3C7B968E" w14:textId="77777777" w:rsidR="00D87D41" w:rsidRDefault="00000000">
      <w:pPr>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12.3使用“乐采云电子交易客户端”需要提前申领CA数字证书，申领流程请自行前往“浙江政府采购网-下载专区-电子交易客户端-CA驱动和申领流程”进行查阅。</w:t>
      </w:r>
    </w:p>
    <w:p w14:paraId="6C4B98E7" w14:textId="77777777" w:rsidR="00D87D41" w:rsidRDefault="00000000">
      <w:pPr>
        <w:snapToGrid w:val="0"/>
        <w:spacing w:line="360" w:lineRule="auto"/>
        <w:rPr>
          <w:rFonts w:ascii="仿宋" w:eastAsia="仿宋" w:hAnsi="仿宋" w:cs="仿宋" w:hint="eastAsia"/>
          <w:b/>
          <w:sz w:val="24"/>
        </w:rPr>
      </w:pPr>
      <w:r>
        <w:rPr>
          <w:rFonts w:ascii="仿宋" w:eastAsia="仿宋" w:hAnsi="仿宋" w:cs="仿宋" w:hint="eastAsia"/>
          <w:b/>
          <w:sz w:val="24"/>
        </w:rPr>
        <w:t>13.投标文件的签署、盖章</w:t>
      </w:r>
    </w:p>
    <w:p w14:paraId="2B35D586" w14:textId="77777777" w:rsidR="00D87D41" w:rsidRDefault="00000000">
      <w:pPr>
        <w:pStyle w:val="2b"/>
        <w:snapToGrid w:val="0"/>
        <w:spacing w:before="0"/>
        <w:ind w:firstLine="480"/>
        <w:rPr>
          <w:rFonts w:ascii="仿宋" w:eastAsia="仿宋" w:hAnsi="仿宋" w:cs="仿宋" w:hint="eastAsia"/>
          <w:b/>
        </w:rPr>
      </w:pPr>
      <w:r>
        <w:rPr>
          <w:rFonts w:ascii="仿宋" w:eastAsia="仿宋" w:hAnsi="仿宋" w:cs="仿宋" w:hint="eastAsia"/>
          <w:szCs w:val="24"/>
        </w:rPr>
        <w:t>13.1投标文件按照招标文件第六部分格式要</w:t>
      </w:r>
      <w:r>
        <w:rPr>
          <w:rFonts w:ascii="仿宋" w:eastAsia="仿宋" w:hAnsi="仿宋" w:cs="仿宋" w:hint="eastAsia"/>
        </w:rPr>
        <w:t>求进行签署、盖章。★</w:t>
      </w:r>
      <w:r>
        <w:rPr>
          <w:rFonts w:ascii="仿宋" w:eastAsia="仿宋" w:hAnsi="仿宋" w:cs="仿宋" w:hint="eastAsia"/>
          <w:b/>
        </w:rPr>
        <w:t>投标人的投标文件未按照招标文件要求签署、盖章的，其投标无效</w:t>
      </w:r>
      <w:r>
        <w:rPr>
          <w:rFonts w:ascii="仿宋" w:eastAsia="仿宋" w:hAnsi="仿宋" w:cs="仿宋" w:hint="eastAsia"/>
          <w:szCs w:val="24"/>
        </w:rPr>
        <w:t>。</w:t>
      </w:r>
    </w:p>
    <w:p w14:paraId="4B4D360B" w14:textId="77777777" w:rsidR="00D87D41" w:rsidRDefault="00000000">
      <w:pPr>
        <w:pStyle w:val="2b"/>
        <w:snapToGrid w:val="0"/>
        <w:spacing w:before="0"/>
        <w:ind w:firstLine="480"/>
        <w:rPr>
          <w:rFonts w:ascii="仿宋" w:eastAsia="仿宋" w:hAnsi="仿宋" w:cs="仿宋" w:hint="eastAsia"/>
        </w:rPr>
      </w:pPr>
      <w:r>
        <w:rPr>
          <w:rFonts w:ascii="仿宋" w:eastAsia="仿宋" w:hAnsi="仿宋" w:cs="仿宋" w:hint="eastAsia"/>
        </w:rPr>
        <w:t>13.2为确保网上操作合法、有效和安全，投标人应当在投标截止时间前完成在“采购云平台”的身份认证，确保在电子投标过程中能够对相关数据电文进行加密和使用电子签名。</w:t>
      </w:r>
    </w:p>
    <w:p w14:paraId="6C1F1EF5" w14:textId="77777777" w:rsidR="00D87D41" w:rsidRDefault="00000000">
      <w:pPr>
        <w:pStyle w:val="2b"/>
        <w:snapToGrid w:val="0"/>
        <w:spacing w:before="0"/>
        <w:ind w:firstLine="480"/>
        <w:rPr>
          <w:rFonts w:ascii="仿宋" w:eastAsia="仿宋" w:hAnsi="仿宋" w:cs="仿宋" w:hint="eastAsia"/>
          <w:szCs w:val="24"/>
        </w:rPr>
      </w:pPr>
      <w:r>
        <w:rPr>
          <w:rFonts w:ascii="仿宋" w:eastAsia="仿宋" w:hAnsi="仿宋" w:cs="仿宋" w:hint="eastAsia"/>
        </w:rPr>
        <w:t>13.3招标文件对投标文件签署、盖章的要求适用于电子签名。</w:t>
      </w:r>
    </w:p>
    <w:p w14:paraId="00F38A7A" w14:textId="77777777" w:rsidR="00D87D41" w:rsidRDefault="00000000">
      <w:pPr>
        <w:pStyle w:val="2b"/>
        <w:spacing w:before="0"/>
        <w:ind w:firstLineChars="0" w:firstLine="0"/>
        <w:rPr>
          <w:rFonts w:ascii="仿宋" w:eastAsia="仿宋" w:hAnsi="仿宋" w:cs="仿宋" w:hint="eastAsia"/>
          <w:b/>
          <w:szCs w:val="24"/>
        </w:rPr>
      </w:pPr>
      <w:r>
        <w:rPr>
          <w:rFonts w:ascii="仿宋" w:eastAsia="仿宋" w:hAnsi="仿宋" w:cs="仿宋" w:hint="eastAsia"/>
          <w:b/>
          <w:szCs w:val="24"/>
        </w:rPr>
        <w:t>14.投标文件的提交、补充、修改、撤回</w:t>
      </w:r>
    </w:p>
    <w:p w14:paraId="1A142C56" w14:textId="77777777" w:rsidR="00D87D41" w:rsidRDefault="00000000">
      <w:pPr>
        <w:pStyle w:val="2b"/>
        <w:spacing w:before="0"/>
        <w:ind w:firstLine="480"/>
        <w:rPr>
          <w:rFonts w:ascii="仿宋" w:eastAsia="仿宋" w:hAnsi="仿宋" w:cs="仿宋" w:hint="eastAsia"/>
          <w:szCs w:val="24"/>
        </w:rPr>
      </w:pPr>
      <w:r>
        <w:rPr>
          <w:rFonts w:ascii="仿宋" w:eastAsia="仿宋" w:hAnsi="仿宋" w:cs="仿宋"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F593B2" w14:textId="77777777" w:rsidR="00D87D41" w:rsidRDefault="00000000">
      <w:pPr>
        <w:pStyle w:val="2b"/>
        <w:spacing w:before="0"/>
        <w:ind w:firstLine="480"/>
        <w:rPr>
          <w:rFonts w:ascii="仿宋" w:eastAsia="仿宋" w:hAnsi="仿宋" w:cs="仿宋" w:hint="eastAsia"/>
          <w:szCs w:val="24"/>
        </w:rPr>
      </w:pPr>
      <w:r>
        <w:rPr>
          <w:rFonts w:ascii="仿宋" w:eastAsia="仿宋" w:hAnsi="仿宋" w:cs="仿宋"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722FD855" w14:textId="77777777" w:rsidR="00D87D41" w:rsidRDefault="00000000">
      <w:pPr>
        <w:pStyle w:val="2b"/>
        <w:spacing w:before="0"/>
        <w:ind w:firstLine="480"/>
        <w:rPr>
          <w:rFonts w:ascii="仿宋" w:eastAsia="仿宋" w:hAnsi="仿宋" w:cs="仿宋" w:hint="eastAsia"/>
          <w:szCs w:val="24"/>
        </w:rPr>
      </w:pPr>
      <w:r>
        <w:rPr>
          <w:rFonts w:ascii="仿宋" w:eastAsia="仿宋" w:hAnsi="仿宋" w:cs="仿宋" w:hint="eastAsia"/>
          <w:szCs w:val="24"/>
        </w:rPr>
        <w:t>14.3采购人、采购机构可以视情况延长投标文件提交的截止时间。在上述情况下，</w:t>
      </w:r>
      <w:r>
        <w:rPr>
          <w:rFonts w:ascii="仿宋" w:eastAsia="仿宋" w:hAnsi="仿宋" w:cs="仿宋" w:hint="eastAsia"/>
          <w:szCs w:val="24"/>
        </w:rPr>
        <w:lastRenderedPageBreak/>
        <w:t>采购机构与投标人以前在投标截止期方面的全部权利、责任和义务，将适用于延长至新的投标截止期。</w:t>
      </w:r>
    </w:p>
    <w:p w14:paraId="308B3412" w14:textId="77777777" w:rsidR="00D87D41" w:rsidRDefault="00000000">
      <w:pPr>
        <w:pStyle w:val="af1"/>
        <w:spacing w:line="360" w:lineRule="auto"/>
        <w:rPr>
          <w:rFonts w:ascii="仿宋" w:eastAsia="仿宋" w:hAnsi="仿宋" w:cs="仿宋" w:hint="eastAsia"/>
          <w:b/>
          <w:sz w:val="24"/>
          <w:szCs w:val="24"/>
        </w:rPr>
      </w:pPr>
      <w:r>
        <w:rPr>
          <w:rFonts w:ascii="仿宋" w:eastAsia="仿宋" w:hAnsi="仿宋" w:cs="仿宋" w:hint="eastAsia"/>
          <w:b/>
          <w:sz w:val="24"/>
          <w:szCs w:val="24"/>
        </w:rPr>
        <w:t>15.备份投标文件</w:t>
      </w:r>
    </w:p>
    <w:p w14:paraId="67596A15" w14:textId="77777777" w:rsidR="00D87D41" w:rsidRDefault="00000000">
      <w:pPr>
        <w:pStyle w:val="af1"/>
        <w:spacing w:line="360" w:lineRule="auto"/>
        <w:ind w:firstLineChars="150" w:firstLine="360"/>
        <w:rPr>
          <w:rFonts w:ascii="仿宋" w:eastAsia="仿宋" w:hAnsi="仿宋" w:cs="仿宋" w:hint="eastAsia"/>
          <w:b/>
          <w:sz w:val="24"/>
          <w:szCs w:val="24"/>
        </w:rPr>
      </w:pPr>
      <w:r>
        <w:rPr>
          <w:rFonts w:ascii="仿宋" w:eastAsia="仿宋" w:hAnsi="仿宋" w:cs="仿宋" w:hint="eastAsia"/>
          <w:sz w:val="24"/>
          <w:szCs w:val="24"/>
        </w:rPr>
        <w:t xml:space="preserve"> 15.1投标人在电子交易平台传输递交投标文件后，还可以在投标截止时间前直接提交或者以邮政快递方式递交备份投标文件1份，</w:t>
      </w:r>
      <w:r>
        <w:rPr>
          <w:rFonts w:ascii="仿宋" w:eastAsia="仿宋" w:hAnsi="仿宋" w:cs="仿宋" w:hint="eastAsia"/>
          <w:b/>
          <w:sz w:val="24"/>
          <w:szCs w:val="24"/>
        </w:rPr>
        <w:t>但采购人、采购机构不强制或变相强制投标人提交备份投标文件。</w:t>
      </w:r>
    </w:p>
    <w:p w14:paraId="6C4795C5" w14:textId="77777777" w:rsidR="00D87D41" w:rsidRDefault="00000000">
      <w:pPr>
        <w:pStyle w:val="af1"/>
        <w:spacing w:line="360" w:lineRule="auto"/>
        <w:ind w:firstLineChars="200" w:firstLine="480"/>
        <w:rPr>
          <w:rFonts w:ascii="仿宋" w:eastAsia="仿宋" w:hAnsi="仿宋" w:cs="仿宋" w:hint="eastAsia"/>
          <w:b/>
          <w:sz w:val="24"/>
          <w:szCs w:val="24"/>
        </w:rPr>
      </w:pPr>
      <w:r>
        <w:rPr>
          <w:rFonts w:ascii="仿宋" w:eastAsia="仿宋" w:hAnsi="仿宋" w:cs="仿宋" w:hint="eastAsia"/>
          <w:sz w:val="24"/>
          <w:szCs w:val="24"/>
        </w:rPr>
        <w:t>15.2备份投标文件须在“乐采云投标客户端”制作生成，并储存在</w:t>
      </w:r>
      <w:r>
        <w:rPr>
          <w:rFonts w:ascii="仿宋" w:eastAsia="仿宋" w:hAnsi="仿宋" w:cs="仿宋" w:hint="eastAsia"/>
          <w:sz w:val="24"/>
        </w:rPr>
        <w:t>U盘</w:t>
      </w:r>
      <w:r>
        <w:rPr>
          <w:rFonts w:ascii="仿宋" w:eastAsia="仿宋" w:hAnsi="仿宋" w:cs="仿宋"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 w:eastAsia="仿宋" w:hAnsi="仿宋" w:cs="仿宋" w:hint="eastAsia"/>
          <w:b/>
          <w:sz w:val="24"/>
        </w:rPr>
        <w:t>不符合上述制作、</w:t>
      </w:r>
      <w:r>
        <w:rPr>
          <w:rFonts w:ascii="仿宋" w:eastAsia="仿宋" w:hAnsi="仿宋" w:cs="仿宋" w:hint="eastAsia"/>
          <w:b/>
          <w:sz w:val="24"/>
          <w:szCs w:val="24"/>
        </w:rPr>
        <w:t>存储、密封规定的备份投标文件将被视为无效或者被拒绝接收。</w:t>
      </w:r>
    </w:p>
    <w:p w14:paraId="1149A739" w14:textId="77777777" w:rsidR="00D87D41" w:rsidRDefault="00000000">
      <w:pPr>
        <w:pStyle w:val="af1"/>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51A0E489" w14:textId="77777777" w:rsidR="00D87D41" w:rsidRDefault="00000000">
      <w:pPr>
        <w:pStyle w:val="af1"/>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15.4以邮政快递方式递交备份投标文件的，投标人应先将备份投标文件按要求密封和标记，再进行邮政快递包装后邮寄。备份投标文件须在投标截止时间之前送达</w:t>
      </w:r>
      <w:r>
        <w:rPr>
          <w:rFonts w:ascii="仿宋" w:eastAsia="仿宋" w:hAnsi="仿宋" w:cs="仿宋" w:hint="eastAsia"/>
          <w:snapToGrid/>
          <w:sz w:val="24"/>
          <w:szCs w:val="24"/>
        </w:rPr>
        <w:t>招标文件第二部分投标人须知前附表规定的备份投标文件送达地点；</w:t>
      </w:r>
      <w:r>
        <w:rPr>
          <w:rFonts w:ascii="仿宋" w:eastAsia="仿宋" w:hAnsi="仿宋" w:cs="仿宋"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246C49C4" w14:textId="77777777" w:rsidR="00D87D41" w:rsidRDefault="00000000">
      <w:pPr>
        <w:pStyle w:val="af1"/>
        <w:spacing w:line="360" w:lineRule="auto"/>
        <w:ind w:firstLineChars="199" w:firstLine="479"/>
        <w:rPr>
          <w:rFonts w:ascii="仿宋" w:eastAsia="仿宋" w:hAnsi="仿宋" w:cs="仿宋" w:hint="eastAsia"/>
          <w:b/>
          <w:sz w:val="24"/>
          <w:szCs w:val="24"/>
        </w:rPr>
      </w:pPr>
      <w:r>
        <w:rPr>
          <w:rFonts w:ascii="仿宋" w:eastAsia="仿宋" w:hAnsi="仿宋" w:cs="仿宋" w:hint="eastAsia"/>
          <w:b/>
          <w:sz w:val="24"/>
          <w:szCs w:val="24"/>
        </w:rPr>
        <w:t>15.5投标人仅提交备份投标文件，没有在电子交易平台传输递交投标文件的，投标无效。</w:t>
      </w:r>
    </w:p>
    <w:p w14:paraId="6956B08E" w14:textId="77777777" w:rsidR="00D87D41" w:rsidRDefault="00000000">
      <w:pPr>
        <w:pStyle w:val="2b"/>
        <w:spacing w:before="0"/>
        <w:ind w:firstLineChars="0" w:firstLine="0"/>
        <w:rPr>
          <w:rFonts w:ascii="仿宋" w:eastAsia="仿宋" w:hAnsi="仿宋" w:cs="仿宋" w:hint="eastAsia"/>
          <w:b/>
          <w:szCs w:val="24"/>
        </w:rPr>
      </w:pPr>
      <w:r>
        <w:rPr>
          <w:rFonts w:ascii="仿宋" w:eastAsia="仿宋" w:hAnsi="仿宋" w:cs="仿宋" w:hint="eastAsia"/>
          <w:b/>
          <w:szCs w:val="24"/>
        </w:rPr>
        <w:t>16.投标文件的无效处理</w:t>
      </w:r>
    </w:p>
    <w:p w14:paraId="3DC014F2" w14:textId="77777777" w:rsidR="00D87D41" w:rsidRDefault="00000000">
      <w:pPr>
        <w:pStyle w:val="af"/>
        <w:spacing w:line="360" w:lineRule="auto"/>
        <w:ind w:firstLineChars="150" w:firstLine="360"/>
        <w:rPr>
          <w:rFonts w:ascii="仿宋" w:eastAsia="仿宋" w:hAnsi="仿宋" w:cs="仿宋" w:hint="eastAsia"/>
          <w:szCs w:val="21"/>
        </w:rPr>
      </w:pPr>
      <w:r>
        <w:rPr>
          <w:rFonts w:ascii="仿宋" w:eastAsia="仿宋" w:hAnsi="仿宋" w:cs="仿宋" w:hint="eastAsia"/>
          <w:szCs w:val="21"/>
        </w:rPr>
        <w:t>有招标文件第四部分</w:t>
      </w:r>
      <w:r>
        <w:rPr>
          <w:rFonts w:ascii="仿宋" w:eastAsia="仿宋" w:hAnsi="仿宋" w:cs="仿宋" w:hint="eastAsia"/>
        </w:rPr>
        <w:t>第4.2项规定</w:t>
      </w:r>
      <w:r>
        <w:rPr>
          <w:rFonts w:ascii="仿宋" w:eastAsia="仿宋" w:hAnsi="仿宋" w:cs="仿宋" w:hint="eastAsia"/>
          <w:szCs w:val="21"/>
        </w:rPr>
        <w:t>的情形之一的，投标无效：</w:t>
      </w:r>
    </w:p>
    <w:p w14:paraId="0CF06E32" w14:textId="77777777" w:rsidR="00D87D41" w:rsidRDefault="00000000">
      <w:pPr>
        <w:pStyle w:val="2b"/>
        <w:spacing w:before="0"/>
        <w:ind w:firstLineChars="0" w:firstLine="0"/>
        <w:rPr>
          <w:rFonts w:ascii="仿宋" w:eastAsia="仿宋" w:hAnsi="仿宋" w:cs="仿宋" w:hint="eastAsia"/>
          <w:b/>
          <w:szCs w:val="24"/>
        </w:rPr>
      </w:pPr>
      <w:r>
        <w:rPr>
          <w:rFonts w:ascii="仿宋" w:eastAsia="仿宋" w:hAnsi="仿宋" w:cs="仿宋" w:hint="eastAsia"/>
          <w:b/>
          <w:szCs w:val="24"/>
        </w:rPr>
        <w:t>17.投标有效期</w:t>
      </w:r>
    </w:p>
    <w:p w14:paraId="7EC02550" w14:textId="77777777" w:rsidR="00D87D41" w:rsidRDefault="00000000">
      <w:pPr>
        <w:spacing w:line="360" w:lineRule="auto"/>
        <w:ind w:firstLineChars="200" w:firstLine="480"/>
        <w:rPr>
          <w:rFonts w:ascii="仿宋" w:eastAsia="仿宋" w:hAnsi="仿宋" w:cs="仿宋" w:hint="eastAsia"/>
          <w:b/>
          <w:sz w:val="24"/>
          <w:szCs w:val="21"/>
        </w:rPr>
      </w:pPr>
      <w:r>
        <w:rPr>
          <w:rFonts w:ascii="仿宋" w:eastAsia="仿宋" w:hAnsi="仿宋" w:cs="仿宋" w:hint="eastAsia"/>
          <w:sz w:val="24"/>
          <w:szCs w:val="20"/>
        </w:rPr>
        <w:t>17.1投标有效期为从提交投标文件的截止之日起90天。</w:t>
      </w:r>
      <w:r>
        <w:rPr>
          <w:rFonts w:ascii="仿宋" w:eastAsia="仿宋" w:hAnsi="仿宋" w:cs="仿宋" w:hint="eastAsia"/>
          <w:sz w:val="24"/>
        </w:rPr>
        <w:t>★</w:t>
      </w:r>
      <w:r>
        <w:rPr>
          <w:rFonts w:ascii="仿宋" w:eastAsia="仿宋" w:hAnsi="仿宋" w:cs="仿宋" w:hint="eastAsia"/>
          <w:b/>
          <w:sz w:val="24"/>
          <w:szCs w:val="20"/>
        </w:rPr>
        <w:t>投标人的投标文件中承</w:t>
      </w:r>
      <w:r>
        <w:rPr>
          <w:rFonts w:ascii="仿宋" w:eastAsia="仿宋" w:hAnsi="仿宋" w:cs="仿宋" w:hint="eastAsia"/>
          <w:b/>
          <w:sz w:val="24"/>
          <w:szCs w:val="21"/>
        </w:rPr>
        <w:t>诺的投标有效期少于招标文件中载明的投标有效期的，投标无效。</w:t>
      </w:r>
    </w:p>
    <w:p w14:paraId="2C647443" w14:textId="77777777" w:rsidR="00D87D41" w:rsidRDefault="00000000">
      <w:pPr>
        <w:pStyle w:val="2b"/>
        <w:spacing w:before="0"/>
        <w:ind w:firstLine="480"/>
        <w:rPr>
          <w:rFonts w:ascii="仿宋" w:eastAsia="仿宋" w:hAnsi="仿宋" w:cs="仿宋" w:hint="eastAsia"/>
        </w:rPr>
      </w:pPr>
      <w:r>
        <w:rPr>
          <w:rFonts w:ascii="仿宋" w:eastAsia="仿宋" w:hAnsi="仿宋" w:cs="仿宋" w:hint="eastAsia"/>
        </w:rPr>
        <w:t>17.2投标文件合格投递后，自投标截止日期起，在投标有效期内有效。</w:t>
      </w:r>
    </w:p>
    <w:p w14:paraId="24CCEE1B" w14:textId="77777777" w:rsidR="00D87D41" w:rsidRDefault="00000000">
      <w:pPr>
        <w:pStyle w:val="2b"/>
        <w:spacing w:before="0"/>
        <w:ind w:firstLine="480"/>
        <w:rPr>
          <w:rFonts w:ascii="仿宋" w:eastAsia="仿宋" w:hAnsi="仿宋" w:cs="仿宋" w:hint="eastAsia"/>
        </w:rPr>
      </w:pPr>
      <w:r>
        <w:rPr>
          <w:rFonts w:ascii="仿宋" w:eastAsia="仿宋" w:hAnsi="仿宋" w:cs="仿宋"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64D74B63" w14:textId="77777777" w:rsidR="00D87D41" w:rsidRDefault="00D87D41">
      <w:pPr>
        <w:pStyle w:val="2b"/>
        <w:spacing w:before="0"/>
        <w:ind w:firstLine="643"/>
        <w:rPr>
          <w:rFonts w:ascii="仿宋" w:eastAsia="仿宋" w:hAnsi="仿宋" w:cs="仿宋" w:hint="eastAsia"/>
          <w:b/>
          <w:sz w:val="32"/>
        </w:rPr>
      </w:pPr>
    </w:p>
    <w:p w14:paraId="3273FD0B" w14:textId="77777777" w:rsidR="00D87D41" w:rsidRDefault="00000000">
      <w:pPr>
        <w:pStyle w:val="2b"/>
        <w:spacing w:before="0"/>
        <w:ind w:firstLineChars="600" w:firstLine="1928"/>
        <w:rPr>
          <w:rFonts w:ascii="仿宋" w:eastAsia="仿宋" w:hAnsi="仿宋" w:cs="仿宋" w:hint="eastAsia"/>
          <w:b/>
          <w:sz w:val="32"/>
        </w:rPr>
      </w:pPr>
      <w:r>
        <w:rPr>
          <w:rFonts w:ascii="仿宋" w:eastAsia="仿宋" w:hAnsi="仿宋" w:cs="仿宋" w:hint="eastAsia"/>
          <w:b/>
          <w:sz w:val="32"/>
        </w:rPr>
        <w:lastRenderedPageBreak/>
        <w:t>四、开标、资格审查与信用信息查询</w:t>
      </w:r>
    </w:p>
    <w:p w14:paraId="26BF4DF0" w14:textId="77777777" w:rsidR="00D87D41" w:rsidRDefault="00000000">
      <w:pPr>
        <w:pStyle w:val="af17cgridlangnp1033langf"/>
        <w:spacing w:before="0" w:line="360" w:lineRule="auto"/>
        <w:ind w:left="0" w:firstLine="0"/>
        <w:contextualSpacing/>
        <w:rPr>
          <w:rFonts w:ascii="仿宋" w:eastAsia="仿宋" w:hAnsi="仿宋" w:cs="仿宋" w:hint="eastAsia"/>
          <w:sz w:val="24"/>
        </w:rPr>
      </w:pPr>
      <w:r>
        <w:rPr>
          <w:rFonts w:ascii="仿宋" w:eastAsia="仿宋" w:hAnsi="仿宋" w:cs="仿宋" w:hint="eastAsia"/>
          <w:b/>
          <w:sz w:val="24"/>
          <w:szCs w:val="24"/>
        </w:rPr>
        <w:t>18.开标</w:t>
      </w:r>
      <w:r>
        <w:rPr>
          <w:rFonts w:ascii="仿宋" w:eastAsia="仿宋" w:hAnsi="仿宋" w:cs="仿宋" w:hint="eastAsia"/>
          <w:sz w:val="24"/>
        </w:rPr>
        <w:t xml:space="preserve"> </w:t>
      </w:r>
    </w:p>
    <w:p w14:paraId="141DB9D8" w14:textId="77777777" w:rsidR="00D87D41" w:rsidRDefault="00000000">
      <w:pPr>
        <w:pStyle w:val="af17cgridlangnp1033langf"/>
        <w:spacing w:before="0" w:line="360" w:lineRule="auto"/>
        <w:ind w:left="0" w:firstLineChars="200" w:firstLine="480"/>
        <w:contextualSpacing/>
        <w:rPr>
          <w:rFonts w:ascii="仿宋" w:eastAsia="仿宋" w:hAnsi="仿宋" w:cs="仿宋" w:hint="eastAsia"/>
          <w:sz w:val="24"/>
        </w:rPr>
      </w:pPr>
      <w:r>
        <w:rPr>
          <w:rFonts w:ascii="仿宋" w:eastAsia="仿宋" w:hAnsi="仿宋" w:cs="仿宋" w:hint="eastAsia"/>
          <w:sz w:val="24"/>
        </w:rPr>
        <w:t>18.1采购机构按照招标文件规定的时间通过电子交易平台组织开标，所有投标人均应当准时在线参加。投标人不足3家的，不得开标。</w:t>
      </w:r>
    </w:p>
    <w:p w14:paraId="536F5C26" w14:textId="77777777" w:rsidR="00D87D41" w:rsidRDefault="00000000">
      <w:pPr>
        <w:pStyle w:val="af17cgridlangnp1033langf"/>
        <w:spacing w:before="0" w:line="360" w:lineRule="auto"/>
        <w:ind w:left="0" w:firstLineChars="100" w:firstLine="240"/>
        <w:contextualSpacing/>
        <w:rPr>
          <w:rFonts w:ascii="仿宋" w:eastAsia="仿宋" w:hAnsi="仿宋" w:cs="仿宋" w:hint="eastAsia"/>
          <w:sz w:val="24"/>
        </w:rPr>
      </w:pPr>
      <w:r>
        <w:rPr>
          <w:rFonts w:ascii="仿宋" w:eastAsia="仿宋" w:hAnsi="仿宋" w:cs="仿宋"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14:paraId="722EFEFC" w14:textId="77777777" w:rsidR="00D87D41" w:rsidRDefault="00000000">
      <w:pPr>
        <w:pStyle w:val="af17cgridlangnp1033langf"/>
        <w:spacing w:before="0" w:line="360" w:lineRule="auto"/>
        <w:ind w:left="0" w:firstLineChars="100" w:firstLine="240"/>
        <w:contextualSpacing/>
        <w:rPr>
          <w:rFonts w:ascii="仿宋" w:eastAsia="仿宋" w:hAnsi="仿宋" w:cs="仿宋" w:hint="eastAsia"/>
          <w:b/>
          <w:sz w:val="24"/>
        </w:rPr>
      </w:pPr>
      <w:r>
        <w:rPr>
          <w:rFonts w:ascii="仿宋" w:eastAsia="仿宋" w:hAnsi="仿宋" w:cs="仿宋" w:hint="eastAsia"/>
          <w:sz w:val="24"/>
        </w:rPr>
        <w:t xml:space="preserve">　18.3</w:t>
      </w:r>
      <w:r>
        <w:rPr>
          <w:rFonts w:ascii="仿宋" w:eastAsia="仿宋" w:hAnsi="仿宋" w:cs="仿宋" w:hint="eastAsia"/>
          <w:b/>
          <w:sz w:val="24"/>
        </w:rPr>
        <w:t>投标文件未按时解密，投标人提供了备份投标文件的，以备份投标文件作为依据，否则视为投标文件撤回。投标文件已按时解密的，备份投标文件自动失效。</w:t>
      </w:r>
    </w:p>
    <w:p w14:paraId="0FF8F9F1" w14:textId="77777777" w:rsidR="00D87D41" w:rsidRDefault="00000000">
      <w:pPr>
        <w:widowControl/>
        <w:spacing w:line="360" w:lineRule="auto"/>
        <w:jc w:val="left"/>
        <w:rPr>
          <w:rFonts w:ascii="仿宋" w:eastAsia="仿宋" w:hAnsi="仿宋" w:cs="仿宋" w:hint="eastAsia"/>
          <w:b/>
          <w:sz w:val="24"/>
          <w:szCs w:val="20"/>
        </w:rPr>
      </w:pPr>
      <w:r>
        <w:rPr>
          <w:rFonts w:ascii="仿宋" w:eastAsia="仿宋" w:hAnsi="仿宋" w:cs="仿宋" w:hint="eastAsia"/>
          <w:b/>
          <w:sz w:val="24"/>
          <w:szCs w:val="20"/>
        </w:rPr>
        <w:t>19.资格审查</w:t>
      </w:r>
    </w:p>
    <w:p w14:paraId="5D9957B5" w14:textId="77777777" w:rsidR="00D87D41" w:rsidRDefault="00000000">
      <w:pPr>
        <w:pStyle w:val="2b"/>
        <w:spacing w:before="0"/>
        <w:ind w:firstLine="480"/>
        <w:rPr>
          <w:rFonts w:ascii="仿宋" w:eastAsia="仿宋" w:hAnsi="仿宋" w:cs="仿宋" w:hint="eastAsia"/>
          <w:kern w:val="0"/>
          <w:szCs w:val="24"/>
        </w:rPr>
      </w:pPr>
      <w:r>
        <w:rPr>
          <w:rFonts w:ascii="仿宋" w:eastAsia="仿宋" w:hAnsi="仿宋" w:cs="仿宋" w:hint="eastAsia"/>
          <w:kern w:val="0"/>
          <w:szCs w:val="24"/>
        </w:rPr>
        <w:t>19.1开标后，采购人或采购机构将依法对投标人的资格进行审查。</w:t>
      </w:r>
    </w:p>
    <w:p w14:paraId="5EC6ADB1" w14:textId="77777777" w:rsidR="00D87D41"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kern w:val="0"/>
          <w:sz w:val="24"/>
        </w:rPr>
        <w:t>19.2</w:t>
      </w:r>
      <w:r>
        <w:rPr>
          <w:rFonts w:ascii="仿宋" w:eastAsia="仿宋" w:hAnsi="仿宋" w:cs="仿宋" w:hint="eastAsia"/>
          <w:sz w:val="24"/>
        </w:rPr>
        <w:t>采购人或采购机构依据法律法规和招标文件的规定，对投标人的基本资格条件、特定资格条件进行审查。</w:t>
      </w:r>
    </w:p>
    <w:p w14:paraId="07025192" w14:textId="77777777" w:rsidR="00D87D41" w:rsidRDefault="00000000">
      <w:pPr>
        <w:pStyle w:val="2b"/>
        <w:spacing w:before="0"/>
        <w:ind w:firstLine="480"/>
        <w:rPr>
          <w:rFonts w:ascii="仿宋" w:eastAsia="仿宋" w:hAnsi="仿宋" w:cs="仿宋" w:hint="eastAsia"/>
        </w:rPr>
      </w:pPr>
      <w:r>
        <w:rPr>
          <w:rFonts w:ascii="仿宋" w:eastAsia="仿宋" w:hAnsi="仿宋" w:cs="仿宋" w:hint="eastAsia"/>
          <w:kern w:val="0"/>
          <w:szCs w:val="24"/>
        </w:rPr>
        <w:t>19.3投标人未按照招标文件要求提供与</w:t>
      </w:r>
      <w:r>
        <w:rPr>
          <w:rFonts w:ascii="仿宋" w:eastAsia="仿宋" w:hAnsi="仿宋" w:cs="仿宋" w:hint="eastAsia"/>
        </w:rPr>
        <w:t>基本资格条件、特定资格条件相应的</w:t>
      </w:r>
      <w:r>
        <w:rPr>
          <w:rFonts w:ascii="仿宋" w:eastAsia="仿宋" w:hAnsi="仿宋" w:cs="仿宋" w:hint="eastAsia"/>
          <w:kern w:val="0"/>
          <w:szCs w:val="24"/>
        </w:rPr>
        <w:t>有效资格证明材料的，视为</w:t>
      </w:r>
      <w:r>
        <w:rPr>
          <w:rFonts w:ascii="仿宋" w:eastAsia="仿宋" w:hAnsi="仿宋" w:cs="仿宋" w:hint="eastAsia"/>
        </w:rPr>
        <w:t>投标人不具备招标文件中规定的资格要求，其投标无效。</w:t>
      </w:r>
    </w:p>
    <w:p w14:paraId="7F000196" w14:textId="77777777" w:rsidR="00D87D41" w:rsidRDefault="00000000">
      <w:pPr>
        <w:pStyle w:val="2b"/>
        <w:spacing w:before="0"/>
        <w:ind w:firstLine="480"/>
        <w:rPr>
          <w:rFonts w:ascii="仿宋" w:eastAsia="仿宋" w:hAnsi="仿宋" w:cs="仿宋" w:hint="eastAsia"/>
        </w:rPr>
      </w:pPr>
      <w:r>
        <w:rPr>
          <w:rFonts w:ascii="仿宋" w:eastAsia="仿宋" w:hAnsi="仿宋" w:cs="仿宋" w:hint="eastAsia"/>
          <w:kern w:val="0"/>
          <w:szCs w:val="24"/>
        </w:rPr>
        <w:t>19.</w:t>
      </w:r>
      <w:r>
        <w:rPr>
          <w:rFonts w:ascii="仿宋" w:eastAsia="仿宋" w:hAnsi="仿宋" w:cs="仿宋" w:hint="eastAsia"/>
        </w:rPr>
        <w:t>4对未通过资格审查的投标人，采购人或采购机构告知其未通过的原因。</w:t>
      </w:r>
    </w:p>
    <w:p w14:paraId="3E49D67F" w14:textId="77777777" w:rsidR="00D87D41" w:rsidRDefault="00000000">
      <w:pPr>
        <w:pStyle w:val="2b"/>
        <w:spacing w:before="0"/>
        <w:ind w:firstLine="480"/>
        <w:rPr>
          <w:rFonts w:ascii="仿宋" w:eastAsia="仿宋" w:hAnsi="仿宋" w:cs="仿宋" w:hint="eastAsia"/>
        </w:rPr>
      </w:pPr>
      <w:r>
        <w:rPr>
          <w:rFonts w:ascii="仿宋" w:eastAsia="仿宋" w:hAnsi="仿宋" w:cs="仿宋" w:hint="eastAsia"/>
          <w:kern w:val="0"/>
          <w:szCs w:val="24"/>
        </w:rPr>
        <w:t>19.</w:t>
      </w:r>
      <w:r>
        <w:rPr>
          <w:rFonts w:ascii="仿宋" w:eastAsia="仿宋" w:hAnsi="仿宋" w:cs="仿宋" w:hint="eastAsia"/>
        </w:rPr>
        <w:t>5合格投标人不足3家的，不再评标。</w:t>
      </w:r>
    </w:p>
    <w:p w14:paraId="31B69B7B" w14:textId="77777777" w:rsidR="00D87D41" w:rsidRDefault="00000000">
      <w:pPr>
        <w:pStyle w:val="2b"/>
        <w:spacing w:before="0"/>
        <w:ind w:firstLineChars="0" w:firstLine="0"/>
        <w:rPr>
          <w:rFonts w:ascii="仿宋" w:eastAsia="仿宋" w:hAnsi="仿宋" w:cs="仿宋" w:hint="eastAsia"/>
          <w:b/>
          <w:szCs w:val="24"/>
        </w:rPr>
      </w:pPr>
      <w:r>
        <w:rPr>
          <w:rFonts w:ascii="仿宋" w:eastAsia="仿宋" w:hAnsi="仿宋" w:cs="仿宋" w:hint="eastAsia"/>
          <w:b/>
          <w:szCs w:val="24"/>
        </w:rPr>
        <w:t>20.信用信息查询</w:t>
      </w:r>
    </w:p>
    <w:p w14:paraId="45779340" w14:textId="77777777" w:rsidR="00D87D41" w:rsidRDefault="00000000">
      <w:pPr>
        <w:pStyle w:val="2b"/>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20.1信用信息查询渠道及截止时间：采购机构将通过“信用中国”网站(www.creditchina.gov.cn)、中国政府采购网(www.ccgp.gov.cn)渠道查询投标人投标截止时间当天的信用记录。</w:t>
      </w:r>
    </w:p>
    <w:p w14:paraId="1758E8BA" w14:textId="77777777" w:rsidR="00D87D41" w:rsidRDefault="00000000">
      <w:pPr>
        <w:pStyle w:val="2b"/>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20.2信用信息查询记录和证据留存的具体方式：现场查询的投标人的信用记录、查询结果经确认后将与采购文件一起存档。</w:t>
      </w:r>
    </w:p>
    <w:p w14:paraId="48E4DF51" w14:textId="77777777" w:rsidR="00D87D41" w:rsidRDefault="00000000">
      <w:pPr>
        <w:pStyle w:val="2b"/>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20.3信用信息的使用规则：经查询列入失信被执行人名单、重大税收违法失信主体、政府采购严重违法失信行为记录名单的投标人将被拒绝参与采购活动。</w:t>
      </w:r>
    </w:p>
    <w:p w14:paraId="0F5805AA" w14:textId="77777777" w:rsidR="00D87D41" w:rsidRDefault="00000000">
      <w:pPr>
        <w:pStyle w:val="2b"/>
        <w:spacing w:before="0"/>
        <w:ind w:firstLine="480"/>
        <w:rPr>
          <w:rFonts w:ascii="仿宋" w:eastAsia="仿宋" w:hAnsi="仿宋" w:cs="仿宋" w:hint="eastAsia"/>
        </w:rPr>
      </w:pPr>
      <w:r>
        <w:rPr>
          <w:rFonts w:ascii="仿宋" w:eastAsia="仿宋" w:hAnsi="仿宋" w:cs="仿宋" w:hint="eastAsia"/>
          <w:kern w:val="0"/>
          <w:szCs w:val="24"/>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ascii="仿宋" w:eastAsia="仿宋" w:hAnsi="仿宋" w:cs="仿宋" w:hint="eastAsia"/>
        </w:rPr>
        <w:t>。</w:t>
      </w:r>
    </w:p>
    <w:p w14:paraId="3EDDF910" w14:textId="77777777" w:rsidR="00D87D41" w:rsidRDefault="00D87D41">
      <w:pPr>
        <w:pStyle w:val="2b"/>
        <w:spacing w:before="0"/>
        <w:ind w:firstLineChars="0" w:firstLine="0"/>
        <w:rPr>
          <w:rFonts w:ascii="仿宋" w:eastAsia="仿宋" w:hAnsi="仿宋" w:cs="仿宋" w:hint="eastAsia"/>
          <w:kern w:val="0"/>
          <w:szCs w:val="24"/>
        </w:rPr>
      </w:pPr>
    </w:p>
    <w:p w14:paraId="64A8BE64" w14:textId="77777777" w:rsidR="00D87D41" w:rsidRDefault="00000000">
      <w:pPr>
        <w:snapToGrid w:val="0"/>
        <w:spacing w:line="360" w:lineRule="auto"/>
        <w:jc w:val="center"/>
        <w:outlineLvl w:val="0"/>
        <w:rPr>
          <w:rFonts w:ascii="仿宋" w:eastAsia="仿宋" w:hAnsi="仿宋" w:cs="仿宋" w:hint="eastAsia"/>
          <w:b/>
          <w:sz w:val="36"/>
          <w:szCs w:val="36"/>
        </w:rPr>
      </w:pPr>
      <w:r>
        <w:rPr>
          <w:rFonts w:ascii="仿宋" w:eastAsia="仿宋" w:hAnsi="仿宋" w:cs="仿宋" w:hint="eastAsia"/>
          <w:b/>
          <w:sz w:val="36"/>
          <w:szCs w:val="36"/>
        </w:rPr>
        <w:t>五、评标</w:t>
      </w:r>
    </w:p>
    <w:p w14:paraId="389CEB87" w14:textId="77777777" w:rsidR="00D87D41" w:rsidRDefault="00000000">
      <w:pPr>
        <w:spacing w:line="360" w:lineRule="auto"/>
        <w:rPr>
          <w:rFonts w:ascii="仿宋" w:eastAsia="仿宋" w:hAnsi="仿宋" w:cs="仿宋" w:hint="eastAsia"/>
          <w:b/>
          <w:sz w:val="24"/>
        </w:rPr>
      </w:pPr>
      <w:bookmarkStart w:id="16" w:name="_Toc91899903"/>
      <w:r>
        <w:rPr>
          <w:rFonts w:ascii="仿宋" w:eastAsia="仿宋" w:hAnsi="仿宋" w:cs="仿宋" w:hint="eastAsia"/>
          <w:b/>
          <w:sz w:val="24"/>
        </w:rPr>
        <w:lastRenderedPageBreak/>
        <w:t>21.</w:t>
      </w:r>
      <w:r>
        <w:rPr>
          <w:rFonts w:ascii="仿宋" w:eastAsia="仿宋" w:hAnsi="仿宋" w:cs="仿宋"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 w:hint="eastAsia"/>
          <w:b/>
          <w:sz w:val="24"/>
        </w:rPr>
        <w:t>详见招标文件第四部分评标办法。</w:t>
      </w:r>
    </w:p>
    <w:p w14:paraId="770474C7" w14:textId="77777777" w:rsidR="00D87D41" w:rsidRDefault="00D87D41">
      <w:pPr>
        <w:spacing w:line="360" w:lineRule="auto"/>
        <w:rPr>
          <w:rFonts w:ascii="仿宋" w:eastAsia="仿宋" w:hAnsi="仿宋" w:cs="仿宋" w:hint="eastAsia"/>
          <w:b/>
          <w:sz w:val="24"/>
        </w:rPr>
      </w:pPr>
    </w:p>
    <w:p w14:paraId="0100F53A" w14:textId="77777777" w:rsidR="00D87D41" w:rsidRDefault="00000000">
      <w:pPr>
        <w:snapToGrid w:val="0"/>
        <w:spacing w:line="360" w:lineRule="auto"/>
        <w:jc w:val="center"/>
        <w:outlineLvl w:val="0"/>
        <w:rPr>
          <w:rFonts w:ascii="仿宋" w:eastAsia="仿宋" w:hAnsi="仿宋" w:cs="仿宋" w:hint="eastAsia"/>
          <w:b/>
          <w:sz w:val="36"/>
          <w:szCs w:val="36"/>
        </w:rPr>
      </w:pPr>
      <w:r>
        <w:rPr>
          <w:rFonts w:ascii="仿宋" w:eastAsia="仿宋" w:hAnsi="仿宋" w:cs="仿宋" w:hint="eastAsia"/>
          <w:b/>
          <w:sz w:val="36"/>
          <w:szCs w:val="36"/>
        </w:rPr>
        <w:t>六、定 标</w:t>
      </w:r>
    </w:p>
    <w:p w14:paraId="1CCC5A29" w14:textId="77777777" w:rsidR="00D87D41" w:rsidRDefault="00000000">
      <w:pPr>
        <w:pStyle w:val="af"/>
        <w:spacing w:line="360" w:lineRule="auto"/>
        <w:ind w:left="479" w:hangingChars="199" w:hanging="479"/>
        <w:rPr>
          <w:rFonts w:ascii="仿宋" w:eastAsia="仿宋" w:hAnsi="仿宋" w:cs="仿宋" w:hint="eastAsia"/>
          <w:b/>
        </w:rPr>
      </w:pPr>
      <w:r>
        <w:rPr>
          <w:rFonts w:ascii="仿宋" w:eastAsia="仿宋" w:hAnsi="仿宋" w:cs="仿宋" w:hint="eastAsia"/>
          <w:b/>
        </w:rPr>
        <w:t>22.确定中标供应商</w:t>
      </w:r>
    </w:p>
    <w:p w14:paraId="66AB9130" w14:textId="77777777" w:rsidR="00D87D41" w:rsidRDefault="00000000">
      <w:pPr>
        <w:pStyle w:val="2b"/>
        <w:snapToGrid w:val="0"/>
        <w:spacing w:before="0"/>
        <w:ind w:firstLine="480"/>
        <w:rPr>
          <w:rFonts w:ascii="仿宋" w:eastAsia="仿宋" w:hAnsi="仿宋" w:cs="仿宋" w:hint="eastAsia"/>
          <w:b/>
          <w:szCs w:val="24"/>
        </w:rPr>
      </w:pPr>
      <w:r>
        <w:rPr>
          <w:rFonts w:ascii="仿宋" w:eastAsia="仿宋" w:hAnsi="仿宋" w:cs="仿宋" w:hint="eastAsia"/>
          <w:szCs w:val="24"/>
        </w:rPr>
        <w:t>采购人将自收到评审报告之日起5个工作日内通过电子交易平台在评审报告推荐的中标候选人中按顺序确定中标供应商。</w:t>
      </w:r>
    </w:p>
    <w:p w14:paraId="5EEDCFEA" w14:textId="77777777" w:rsidR="00D87D41" w:rsidRDefault="00000000">
      <w:pPr>
        <w:pStyle w:val="2b"/>
        <w:snapToGrid w:val="0"/>
        <w:spacing w:before="0"/>
        <w:ind w:firstLineChars="0" w:firstLine="0"/>
        <w:rPr>
          <w:rFonts w:ascii="仿宋" w:eastAsia="仿宋" w:hAnsi="仿宋" w:cs="仿宋" w:hint="eastAsia"/>
          <w:b/>
          <w:szCs w:val="24"/>
        </w:rPr>
      </w:pPr>
      <w:r>
        <w:rPr>
          <w:rFonts w:ascii="仿宋" w:eastAsia="仿宋" w:hAnsi="仿宋" w:cs="仿宋" w:hint="eastAsia"/>
          <w:b/>
          <w:szCs w:val="24"/>
        </w:rPr>
        <w:t>23.中标通知与中标结果公告</w:t>
      </w:r>
    </w:p>
    <w:p w14:paraId="644E34B3" w14:textId="77777777" w:rsidR="00D87D41" w:rsidRDefault="00000000">
      <w:pPr>
        <w:widowControl/>
        <w:spacing w:line="360" w:lineRule="auto"/>
        <w:ind w:firstLine="480"/>
        <w:jc w:val="left"/>
        <w:rPr>
          <w:rFonts w:ascii="仿宋" w:eastAsia="仿宋" w:hAnsi="仿宋" w:cs="仿宋" w:hint="eastAsia"/>
          <w:sz w:val="24"/>
        </w:rPr>
      </w:pPr>
      <w:r>
        <w:rPr>
          <w:rFonts w:ascii="仿宋" w:eastAsia="仿宋" w:hAnsi="仿宋" w:cs="仿宋" w:hint="eastAsia"/>
          <w:sz w:val="24"/>
        </w:rPr>
        <w:t>23.1自中标人确定之日起2个工作日内，采购机构编制发布采购结果公告，同时通过电子交易平台或纸质形式向中标人发出中标通知书。</w:t>
      </w:r>
    </w:p>
    <w:p w14:paraId="27489810" w14:textId="77777777" w:rsidR="00D87D41" w:rsidRDefault="00000000">
      <w:pPr>
        <w:widowControl/>
        <w:spacing w:line="360" w:lineRule="auto"/>
        <w:ind w:firstLine="480"/>
        <w:jc w:val="left"/>
        <w:rPr>
          <w:rFonts w:ascii="仿宋" w:eastAsia="仿宋" w:hAnsi="仿宋" w:cs="仿宋" w:hint="eastAsia"/>
          <w:sz w:val="24"/>
        </w:rPr>
      </w:pPr>
      <w:r>
        <w:rPr>
          <w:rFonts w:ascii="仿宋" w:eastAsia="仿宋" w:hAnsi="仿宋" w:cs="仿宋" w:hint="eastAsia"/>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具体信息以乐采云系统模板为准）。</w:t>
      </w:r>
    </w:p>
    <w:p w14:paraId="26FE59E8" w14:textId="77777777" w:rsidR="00D87D41" w:rsidRDefault="00000000">
      <w:pPr>
        <w:widowControl/>
        <w:spacing w:line="360" w:lineRule="auto"/>
        <w:ind w:firstLine="480"/>
        <w:jc w:val="left"/>
        <w:rPr>
          <w:rFonts w:ascii="仿宋" w:eastAsia="仿宋" w:hAnsi="仿宋" w:cs="仿宋" w:hint="eastAsia"/>
          <w:sz w:val="24"/>
        </w:rPr>
      </w:pPr>
      <w:r>
        <w:rPr>
          <w:rFonts w:ascii="仿宋" w:eastAsia="仿宋" w:hAnsi="仿宋" w:cs="仿宋" w:hint="eastAsia"/>
          <w:sz w:val="24"/>
        </w:rPr>
        <w:t>23.3公告期限为1个工作日。</w:t>
      </w:r>
    </w:p>
    <w:p w14:paraId="06CBE6B0" w14:textId="77777777" w:rsidR="00D87D41" w:rsidRDefault="00D87D41">
      <w:pPr>
        <w:snapToGrid w:val="0"/>
        <w:spacing w:line="360" w:lineRule="auto"/>
        <w:ind w:firstLineChars="150" w:firstLine="482"/>
        <w:jc w:val="center"/>
        <w:rPr>
          <w:rFonts w:ascii="仿宋" w:eastAsia="仿宋" w:hAnsi="仿宋" w:cs="仿宋" w:hint="eastAsia"/>
          <w:b/>
          <w:sz w:val="32"/>
        </w:rPr>
      </w:pPr>
    </w:p>
    <w:p w14:paraId="575D9367" w14:textId="77777777" w:rsidR="00D87D41" w:rsidRDefault="00000000">
      <w:pPr>
        <w:snapToGrid w:val="0"/>
        <w:spacing w:line="360" w:lineRule="auto"/>
        <w:ind w:firstLineChars="150" w:firstLine="482"/>
        <w:jc w:val="center"/>
        <w:rPr>
          <w:rFonts w:ascii="仿宋" w:eastAsia="仿宋" w:hAnsi="仿宋" w:cs="仿宋" w:hint="eastAsia"/>
          <w:b/>
          <w:sz w:val="32"/>
        </w:rPr>
      </w:pPr>
      <w:r>
        <w:rPr>
          <w:rFonts w:ascii="仿宋" w:eastAsia="仿宋" w:hAnsi="仿宋" w:cs="仿宋" w:hint="eastAsia"/>
          <w:b/>
          <w:sz w:val="32"/>
        </w:rPr>
        <w:t>七、合同授予</w:t>
      </w:r>
    </w:p>
    <w:p w14:paraId="3BECA95D" w14:textId="77777777" w:rsidR="00D87D41" w:rsidRDefault="00000000">
      <w:pPr>
        <w:pStyle w:val="af"/>
        <w:spacing w:line="360" w:lineRule="auto"/>
        <w:ind w:left="479" w:hangingChars="199" w:hanging="479"/>
        <w:rPr>
          <w:rFonts w:ascii="仿宋" w:eastAsia="仿宋" w:hAnsi="仿宋" w:cs="仿宋" w:hint="eastAsia"/>
          <w:b/>
        </w:rPr>
      </w:pPr>
      <w:r>
        <w:rPr>
          <w:rFonts w:ascii="仿宋" w:eastAsia="仿宋" w:hAnsi="仿宋" w:cs="仿宋" w:hint="eastAsia"/>
          <w:b/>
        </w:rPr>
        <w:t>24.</w:t>
      </w:r>
      <w:r>
        <w:rPr>
          <w:rFonts w:ascii="仿宋" w:eastAsia="仿宋" w:hAnsi="仿宋" w:cs="仿宋" w:hint="eastAsia"/>
        </w:rPr>
        <w:t>合同主要条款详见第五部分拟签订的合同文本。</w:t>
      </w:r>
    </w:p>
    <w:p w14:paraId="012A318D" w14:textId="77777777" w:rsidR="00D87D41" w:rsidRDefault="00000000">
      <w:pPr>
        <w:pStyle w:val="af"/>
        <w:spacing w:line="360" w:lineRule="auto"/>
        <w:ind w:left="479" w:hangingChars="199" w:hanging="479"/>
        <w:rPr>
          <w:rFonts w:ascii="仿宋" w:eastAsia="仿宋" w:hAnsi="仿宋" w:cs="仿宋" w:hint="eastAsia"/>
          <w:b/>
        </w:rPr>
      </w:pPr>
      <w:r>
        <w:rPr>
          <w:rFonts w:ascii="仿宋" w:eastAsia="仿宋" w:hAnsi="仿宋" w:cs="仿宋" w:hint="eastAsia"/>
          <w:b/>
        </w:rPr>
        <w:t>25.合同的签订</w:t>
      </w:r>
    </w:p>
    <w:p w14:paraId="4ABB9CC1" w14:textId="77777777" w:rsidR="00D87D41" w:rsidRDefault="00000000">
      <w:pPr>
        <w:widowControl/>
        <w:spacing w:line="360" w:lineRule="auto"/>
        <w:ind w:firstLine="480"/>
        <w:jc w:val="left"/>
        <w:rPr>
          <w:rFonts w:ascii="仿宋" w:eastAsia="仿宋" w:hAnsi="仿宋" w:cs="仿宋" w:hint="eastAsia"/>
          <w:kern w:val="0"/>
          <w:sz w:val="24"/>
        </w:rPr>
      </w:pPr>
      <w:r>
        <w:rPr>
          <w:rFonts w:ascii="仿宋" w:eastAsia="仿宋" w:hAnsi="仿宋" w:cs="仿宋" w:hint="eastAsia"/>
          <w:sz w:val="24"/>
        </w:rPr>
        <w:t>25.1</w:t>
      </w:r>
      <w:r>
        <w:rPr>
          <w:rFonts w:ascii="仿宋" w:eastAsia="仿宋" w:hAnsi="仿宋" w:cs="仿宋" w:hint="eastAsia"/>
          <w:kern w:val="0"/>
          <w:sz w:val="24"/>
        </w:rPr>
        <w:t xml:space="preserve"> 采购人与中标人应当通过电子交易平台在中标通知书发出之日起三十日内，按照招标文件确定的事项签订采购合同，并在合同签订之日起2个工作日内依法发布合同公告。</w:t>
      </w:r>
    </w:p>
    <w:p w14:paraId="1A796A3D" w14:textId="77777777" w:rsidR="00D87D41" w:rsidRDefault="00000000">
      <w:pPr>
        <w:pStyle w:val="2b"/>
        <w:snapToGrid w:val="0"/>
        <w:spacing w:before="0"/>
        <w:ind w:firstLine="480"/>
        <w:rPr>
          <w:rFonts w:ascii="仿宋" w:eastAsia="仿宋" w:hAnsi="仿宋" w:cs="仿宋" w:hint="eastAsia"/>
          <w:kern w:val="0"/>
        </w:rPr>
      </w:pPr>
      <w:r>
        <w:rPr>
          <w:rFonts w:ascii="仿宋" w:eastAsia="仿宋" w:hAnsi="仿宋" w:cs="仿宋"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3EED6819" w14:textId="77777777" w:rsidR="00D87D41" w:rsidRDefault="00000000">
      <w:pPr>
        <w:pStyle w:val="2b"/>
        <w:snapToGrid w:val="0"/>
        <w:spacing w:before="0"/>
        <w:ind w:firstLine="480"/>
        <w:rPr>
          <w:rFonts w:ascii="仿宋" w:eastAsia="仿宋" w:hAnsi="仿宋" w:cs="仿宋" w:hint="eastAsia"/>
        </w:rPr>
      </w:pPr>
      <w:r>
        <w:rPr>
          <w:rFonts w:ascii="仿宋" w:eastAsia="仿宋" w:hAnsi="仿宋" w:cs="仿宋" w:hint="eastAsia"/>
        </w:rPr>
        <w:t>25.3如签订合同并生效后，供应商无故拒绝或延期，除按照合同条款处理外，列入不良行为记录一次，并给予通报。</w:t>
      </w:r>
    </w:p>
    <w:p w14:paraId="34BF5AEE" w14:textId="77777777" w:rsidR="00D87D41" w:rsidRDefault="00000000">
      <w:pPr>
        <w:pStyle w:val="2b"/>
        <w:snapToGrid w:val="0"/>
        <w:spacing w:before="0"/>
        <w:ind w:firstLine="480"/>
        <w:rPr>
          <w:rFonts w:ascii="仿宋" w:eastAsia="仿宋" w:hAnsi="仿宋" w:cs="仿宋" w:hint="eastAsia"/>
        </w:rPr>
      </w:pPr>
      <w:r>
        <w:rPr>
          <w:rFonts w:ascii="仿宋" w:eastAsia="仿宋" w:hAnsi="仿宋" w:cs="仿宋" w:hint="eastAsia"/>
        </w:rPr>
        <w:lastRenderedPageBreak/>
        <w:t>25.4中标供应商拒绝与采购人签订合同的，采购人可以按照评审报告推荐的中标或者成交候选人名单排序，确定下一候选人为中标供应商，也可以重新开展采购活动。</w:t>
      </w:r>
    </w:p>
    <w:p w14:paraId="2C1019C1" w14:textId="77777777" w:rsidR="00D87D41" w:rsidRDefault="00000000">
      <w:pPr>
        <w:pStyle w:val="2b"/>
        <w:snapToGrid w:val="0"/>
        <w:spacing w:before="0"/>
        <w:ind w:firstLine="480"/>
        <w:rPr>
          <w:rFonts w:ascii="仿宋" w:eastAsia="仿宋" w:hAnsi="仿宋" w:cs="仿宋" w:hint="eastAsia"/>
        </w:rPr>
      </w:pPr>
      <w:r>
        <w:rPr>
          <w:rFonts w:ascii="仿宋" w:eastAsia="仿宋" w:hAnsi="仿宋" w:cs="仿宋" w:hint="eastAsia"/>
        </w:rPr>
        <w:t>25.5采购合同由采购人与中标供应商根据招标文件、投标文件等内容的约定进行合同签订，并提交（代理机构或采购人）进行备案。</w:t>
      </w:r>
    </w:p>
    <w:p w14:paraId="00B8CAEC" w14:textId="77777777" w:rsidR="00D87D41" w:rsidRDefault="00000000">
      <w:pPr>
        <w:pStyle w:val="af"/>
        <w:spacing w:line="360" w:lineRule="auto"/>
        <w:ind w:left="479" w:hangingChars="199" w:hanging="479"/>
        <w:rPr>
          <w:rFonts w:ascii="仿宋" w:eastAsia="仿宋" w:hAnsi="仿宋" w:cs="仿宋" w:hint="eastAsia"/>
          <w:b/>
        </w:rPr>
      </w:pPr>
      <w:r>
        <w:rPr>
          <w:rFonts w:ascii="仿宋" w:eastAsia="仿宋" w:hAnsi="仿宋" w:cs="仿宋" w:hint="eastAsia"/>
          <w:b/>
        </w:rPr>
        <w:t>26.履约保证金</w:t>
      </w:r>
    </w:p>
    <w:p w14:paraId="4C4D6FFD" w14:textId="77777777" w:rsidR="00D87D41" w:rsidRDefault="00000000">
      <w:pPr>
        <w:tabs>
          <w:tab w:val="left" w:pos="0"/>
        </w:tabs>
        <w:spacing w:line="360" w:lineRule="auto"/>
        <w:ind w:firstLine="482"/>
        <w:rPr>
          <w:rFonts w:ascii="仿宋" w:eastAsia="仿宋" w:hAnsi="仿宋" w:cs="仿宋" w:hint="eastAsia"/>
          <w:b/>
          <w:sz w:val="24"/>
        </w:rPr>
      </w:pPr>
      <w:r>
        <w:rPr>
          <w:rFonts w:ascii="仿宋" w:eastAsia="仿宋" w:hAnsi="仿宋" w:cs="仿宋" w:hint="eastAsia"/>
          <w:kern w:val="0"/>
          <w:sz w:val="24"/>
        </w:rPr>
        <w:t>拟签订的合同文本要求中标供应商提交履约保证金的，供应商应当以支票、汇票、本票或者金融机构、担保机构出具的保函等非现金形式提交</w:t>
      </w:r>
      <w:r>
        <w:rPr>
          <w:rFonts w:ascii="仿宋" w:eastAsia="仿宋" w:hAnsi="仿宋" w:cs="仿宋" w:hint="eastAsia"/>
          <w:sz w:val="24"/>
        </w:rPr>
        <w:t>。鼓励和支持供应商以银行、保险公司出具的保函形式提供履约保证金。</w:t>
      </w:r>
      <w:r>
        <w:rPr>
          <w:rFonts w:ascii="仿宋" w:eastAsia="仿宋" w:hAnsi="仿宋" w:cs="仿宋" w:hint="eastAsia"/>
          <w:bCs/>
          <w:sz w:val="24"/>
        </w:rPr>
        <w:t>采购人不得拒收履约保函。相关商务条款未作要求的，无须缴纳履约保证金。</w:t>
      </w:r>
    </w:p>
    <w:p w14:paraId="51CE15DA" w14:textId="77777777" w:rsidR="00D87D41" w:rsidRDefault="00D87D41">
      <w:pPr>
        <w:snapToGrid w:val="0"/>
        <w:spacing w:line="360" w:lineRule="auto"/>
        <w:rPr>
          <w:rFonts w:ascii="仿宋" w:eastAsia="仿宋" w:hAnsi="仿宋" w:cs="仿宋" w:hint="eastAsia"/>
          <w:b/>
          <w:sz w:val="32"/>
        </w:rPr>
      </w:pPr>
    </w:p>
    <w:p w14:paraId="6A29226F" w14:textId="77777777" w:rsidR="00D87D41" w:rsidRDefault="00000000">
      <w:pPr>
        <w:snapToGrid w:val="0"/>
        <w:spacing w:line="360" w:lineRule="auto"/>
        <w:ind w:firstLineChars="1045" w:firstLine="3357"/>
        <w:rPr>
          <w:rFonts w:ascii="仿宋" w:eastAsia="仿宋" w:hAnsi="仿宋" w:cs="仿宋" w:hint="eastAsia"/>
          <w:b/>
          <w:sz w:val="24"/>
        </w:rPr>
      </w:pPr>
      <w:r>
        <w:rPr>
          <w:rFonts w:ascii="仿宋" w:eastAsia="仿宋" w:hAnsi="仿宋" w:cs="仿宋" w:hint="eastAsia"/>
          <w:b/>
          <w:sz w:val="32"/>
        </w:rPr>
        <w:t>八、电子交易活动的中止</w:t>
      </w:r>
    </w:p>
    <w:p w14:paraId="471AFF26" w14:textId="77777777" w:rsidR="00D87D41" w:rsidRDefault="00000000">
      <w:pPr>
        <w:pStyle w:val="2b"/>
        <w:snapToGrid w:val="0"/>
        <w:spacing w:before="0"/>
        <w:ind w:firstLineChars="0" w:firstLine="0"/>
        <w:rPr>
          <w:rFonts w:ascii="仿宋" w:eastAsia="仿宋" w:hAnsi="仿宋" w:cs="仿宋" w:hint="eastAsia"/>
        </w:rPr>
      </w:pPr>
      <w:r>
        <w:rPr>
          <w:rFonts w:ascii="仿宋" w:eastAsia="仿宋" w:hAnsi="仿宋" w:cs="仿宋" w:hint="eastAsia"/>
          <w:b/>
          <w:bCs/>
        </w:rPr>
        <w:t>2</w:t>
      </w:r>
      <w:r>
        <w:rPr>
          <w:rFonts w:ascii="仿宋" w:eastAsia="仿宋" w:hAnsi="仿宋" w:cs="仿宋" w:hint="eastAsia"/>
          <w:b/>
          <w:bCs/>
          <w:szCs w:val="24"/>
        </w:rPr>
        <w:t>7</w:t>
      </w:r>
      <w:r>
        <w:rPr>
          <w:rFonts w:ascii="仿宋" w:eastAsia="仿宋" w:hAnsi="仿宋" w:cs="仿宋" w:hint="eastAsia"/>
          <w:b/>
          <w:szCs w:val="24"/>
        </w:rPr>
        <w:t>. 电子交易活动的中止。</w:t>
      </w:r>
      <w:r>
        <w:rPr>
          <w:rFonts w:ascii="仿宋" w:eastAsia="仿宋" w:hAnsi="仿宋" w:cs="仿宋" w:hint="eastAsia"/>
        </w:rPr>
        <w:t>采购过程中出现以下情形，导致电子交易平台无法正常运行，或者无法保证电子交易的公平、公正和安全时，采购机构可中止电子交易活动：</w:t>
      </w:r>
    </w:p>
    <w:p w14:paraId="71BB3430" w14:textId="77777777" w:rsidR="00D87D41" w:rsidRDefault="00000000">
      <w:pPr>
        <w:pStyle w:val="2b"/>
        <w:snapToGrid w:val="0"/>
        <w:spacing w:before="0"/>
        <w:ind w:firstLine="480"/>
        <w:rPr>
          <w:rFonts w:ascii="仿宋" w:eastAsia="仿宋" w:hAnsi="仿宋" w:cs="仿宋" w:hint="eastAsia"/>
        </w:rPr>
      </w:pPr>
      <w:r>
        <w:rPr>
          <w:rFonts w:ascii="仿宋" w:eastAsia="仿宋" w:hAnsi="仿宋" w:cs="仿宋" w:hint="eastAsia"/>
        </w:rPr>
        <w:t xml:space="preserve">27.1电子交易平台发生故障而无法登录访问的； </w:t>
      </w:r>
    </w:p>
    <w:p w14:paraId="35CDF80B" w14:textId="77777777" w:rsidR="00D87D41" w:rsidRDefault="00000000">
      <w:pPr>
        <w:pStyle w:val="2b"/>
        <w:snapToGrid w:val="0"/>
        <w:spacing w:before="0"/>
        <w:ind w:firstLine="480"/>
        <w:rPr>
          <w:rFonts w:ascii="仿宋" w:eastAsia="仿宋" w:hAnsi="仿宋" w:cs="仿宋" w:hint="eastAsia"/>
        </w:rPr>
      </w:pPr>
      <w:r>
        <w:rPr>
          <w:rFonts w:ascii="仿宋" w:eastAsia="仿宋" w:hAnsi="仿宋" w:cs="仿宋" w:hint="eastAsia"/>
        </w:rPr>
        <w:t>27.2电子交易平台应用或数据库出现错误，不能进行正常操作的；</w:t>
      </w:r>
    </w:p>
    <w:p w14:paraId="39B19956" w14:textId="77777777" w:rsidR="00D87D41" w:rsidRDefault="00000000">
      <w:pPr>
        <w:pStyle w:val="2b"/>
        <w:snapToGrid w:val="0"/>
        <w:spacing w:before="0"/>
        <w:ind w:firstLine="480"/>
        <w:rPr>
          <w:rFonts w:ascii="仿宋" w:eastAsia="仿宋" w:hAnsi="仿宋" w:cs="仿宋" w:hint="eastAsia"/>
        </w:rPr>
      </w:pPr>
      <w:r>
        <w:rPr>
          <w:rFonts w:ascii="仿宋" w:eastAsia="仿宋" w:hAnsi="仿宋" w:cs="仿宋" w:hint="eastAsia"/>
        </w:rPr>
        <w:t>27.3电子交易平台发现严重安全漏洞，有潜在泄密危险的；</w:t>
      </w:r>
    </w:p>
    <w:p w14:paraId="6D543BD3" w14:textId="77777777" w:rsidR="00D87D41" w:rsidRDefault="00000000">
      <w:pPr>
        <w:pStyle w:val="2b"/>
        <w:snapToGrid w:val="0"/>
        <w:spacing w:before="0"/>
        <w:ind w:firstLine="480"/>
        <w:rPr>
          <w:rFonts w:ascii="仿宋" w:eastAsia="仿宋" w:hAnsi="仿宋" w:cs="仿宋" w:hint="eastAsia"/>
        </w:rPr>
      </w:pPr>
      <w:r>
        <w:rPr>
          <w:rFonts w:ascii="仿宋" w:eastAsia="仿宋" w:hAnsi="仿宋" w:cs="仿宋" w:hint="eastAsia"/>
        </w:rPr>
        <w:t xml:space="preserve">27.4病毒发作导致不能进行正常操作的； </w:t>
      </w:r>
    </w:p>
    <w:p w14:paraId="538807B6" w14:textId="77777777" w:rsidR="00D87D41" w:rsidRDefault="00000000">
      <w:pPr>
        <w:pStyle w:val="2b"/>
        <w:snapToGrid w:val="0"/>
        <w:spacing w:before="0"/>
        <w:ind w:firstLine="480"/>
        <w:rPr>
          <w:rFonts w:ascii="仿宋" w:eastAsia="仿宋" w:hAnsi="仿宋" w:cs="仿宋" w:hint="eastAsia"/>
        </w:rPr>
      </w:pPr>
      <w:r>
        <w:rPr>
          <w:rFonts w:ascii="仿宋" w:eastAsia="仿宋" w:hAnsi="仿宋" w:cs="仿宋" w:hint="eastAsia"/>
        </w:rPr>
        <w:t>27.5其他无法保证电子交易的公平、公正和安全的情况。</w:t>
      </w:r>
    </w:p>
    <w:p w14:paraId="249CA6E9" w14:textId="77777777" w:rsidR="00D87D41" w:rsidRDefault="00000000">
      <w:pPr>
        <w:pStyle w:val="2b"/>
        <w:snapToGrid w:val="0"/>
        <w:spacing w:before="0"/>
        <w:ind w:firstLineChars="0" w:firstLine="0"/>
        <w:rPr>
          <w:rFonts w:ascii="仿宋" w:eastAsia="仿宋" w:hAnsi="仿宋" w:cs="仿宋" w:hint="eastAsia"/>
        </w:rPr>
      </w:pPr>
      <w:r>
        <w:rPr>
          <w:rFonts w:ascii="仿宋" w:eastAsia="仿宋" w:hAnsi="仿宋" w:cs="仿宋" w:hint="eastAsia"/>
        </w:rPr>
        <w:t>28.出现以上情形，不影响采购公平、公正性的，采购组织机构可以待上述情形消除后继续组织电子交易活动，也可以决定某些环节以纸质形式进行；影响或可能影响采购公平、公正性的，应当重新采购。</w:t>
      </w:r>
    </w:p>
    <w:p w14:paraId="28BC11A9" w14:textId="77777777" w:rsidR="00D87D41" w:rsidRDefault="00D87D41">
      <w:pPr>
        <w:tabs>
          <w:tab w:val="left" w:pos="0"/>
        </w:tabs>
        <w:spacing w:line="360" w:lineRule="auto"/>
        <w:ind w:firstLine="480"/>
        <w:rPr>
          <w:rFonts w:ascii="仿宋" w:eastAsia="仿宋" w:hAnsi="仿宋" w:cs="仿宋" w:hint="eastAsia"/>
          <w:sz w:val="24"/>
        </w:rPr>
      </w:pPr>
    </w:p>
    <w:p w14:paraId="51FE5224" w14:textId="77777777" w:rsidR="00D87D41" w:rsidRDefault="00000000">
      <w:pPr>
        <w:snapToGrid w:val="0"/>
        <w:spacing w:line="360" w:lineRule="auto"/>
        <w:ind w:firstLineChars="150" w:firstLine="482"/>
        <w:jc w:val="center"/>
        <w:rPr>
          <w:rFonts w:ascii="仿宋" w:eastAsia="仿宋" w:hAnsi="仿宋" w:cs="仿宋" w:hint="eastAsia"/>
          <w:b/>
          <w:sz w:val="32"/>
        </w:rPr>
      </w:pPr>
      <w:r>
        <w:rPr>
          <w:rFonts w:ascii="仿宋" w:eastAsia="仿宋" w:hAnsi="仿宋" w:cs="仿宋" w:hint="eastAsia"/>
          <w:b/>
          <w:sz w:val="32"/>
        </w:rPr>
        <w:t>九、验收</w:t>
      </w:r>
    </w:p>
    <w:p w14:paraId="24A20F70" w14:textId="77777777" w:rsidR="00D87D41" w:rsidRDefault="00000000">
      <w:pPr>
        <w:pStyle w:val="af"/>
        <w:spacing w:line="360" w:lineRule="auto"/>
        <w:ind w:firstLineChars="0" w:firstLine="0"/>
        <w:rPr>
          <w:rFonts w:ascii="仿宋" w:eastAsia="仿宋" w:hAnsi="仿宋" w:cs="仿宋" w:hint="eastAsia"/>
          <w:b/>
        </w:rPr>
      </w:pPr>
      <w:r>
        <w:rPr>
          <w:rFonts w:ascii="仿宋" w:eastAsia="仿宋" w:hAnsi="仿宋" w:cs="仿宋" w:hint="eastAsia"/>
          <w:b/>
        </w:rPr>
        <w:t>29.验收</w:t>
      </w:r>
    </w:p>
    <w:p w14:paraId="783705CA" w14:textId="77777777" w:rsidR="00D87D41"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E608DF" w14:textId="77777777" w:rsidR="00D87D41"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29.2采购人可以邀请参加本项目的其他投标人或者第三方机构参与验收。参与验收</w:t>
      </w:r>
      <w:r>
        <w:rPr>
          <w:rFonts w:ascii="仿宋" w:eastAsia="仿宋" w:hAnsi="仿宋" w:cs="仿宋" w:hint="eastAsia"/>
          <w:kern w:val="0"/>
          <w:sz w:val="24"/>
        </w:rPr>
        <w:lastRenderedPageBreak/>
        <w:t>的投标人或者第三方机构的意见作为验收书的参考资料一并存档。</w:t>
      </w:r>
    </w:p>
    <w:p w14:paraId="20EF41D5" w14:textId="77777777" w:rsidR="00D87D41"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BD54BC" w14:textId="77777777" w:rsidR="00D87D41" w:rsidRDefault="00000000">
      <w:pPr>
        <w:tabs>
          <w:tab w:val="left" w:pos="0"/>
        </w:tabs>
        <w:spacing w:line="360" w:lineRule="auto"/>
        <w:ind w:firstLine="480"/>
        <w:rPr>
          <w:rFonts w:ascii="仿宋" w:eastAsia="仿宋" w:hAnsi="仿宋" w:cs="仿宋" w:hint="eastAsia"/>
          <w:sz w:val="18"/>
          <w:szCs w:val="18"/>
        </w:rPr>
      </w:pPr>
      <w:r>
        <w:rPr>
          <w:rFonts w:ascii="仿宋" w:eastAsia="仿宋" w:hAnsi="仿宋" w:cs="仿宋"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p>
    <w:p w14:paraId="1B68674C" w14:textId="77777777" w:rsidR="00D87D41" w:rsidRDefault="00D87D41">
      <w:pPr>
        <w:tabs>
          <w:tab w:val="left" w:pos="0"/>
        </w:tabs>
        <w:spacing w:line="360" w:lineRule="auto"/>
        <w:ind w:firstLine="480"/>
        <w:rPr>
          <w:rFonts w:ascii="仿宋" w:eastAsia="仿宋" w:hAnsi="仿宋" w:cs="仿宋" w:hint="eastAsia"/>
          <w:kern w:val="0"/>
          <w:sz w:val="24"/>
        </w:rPr>
        <w:sectPr w:rsidR="00D87D41">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7" w:name="_Hlt74730295"/>
      <w:bookmarkStart w:id="18" w:name="_Hlt75236101"/>
      <w:bookmarkStart w:id="19" w:name="_Hlt68403820"/>
      <w:bookmarkStart w:id="20" w:name="_Hlt68072990"/>
      <w:bookmarkStart w:id="21" w:name="_Hlt74729768"/>
      <w:bookmarkStart w:id="22" w:name="_Hlt74707468"/>
      <w:bookmarkStart w:id="23" w:name="_Hlt68072998"/>
      <w:bookmarkStart w:id="24" w:name="_Hlt68073093"/>
      <w:bookmarkStart w:id="25" w:name="_Hlt68057669"/>
      <w:bookmarkStart w:id="26" w:name="_Hlt75236011"/>
      <w:bookmarkStart w:id="27" w:name="_Hlt75236290"/>
      <w:bookmarkStart w:id="28" w:name="_Hlt74714665"/>
      <w:bookmarkEnd w:id="16"/>
      <w:bookmarkEnd w:id="17"/>
      <w:bookmarkEnd w:id="18"/>
      <w:bookmarkEnd w:id="19"/>
      <w:bookmarkEnd w:id="20"/>
      <w:bookmarkEnd w:id="21"/>
      <w:bookmarkEnd w:id="22"/>
      <w:bookmarkEnd w:id="23"/>
      <w:bookmarkEnd w:id="24"/>
      <w:bookmarkEnd w:id="25"/>
      <w:bookmarkEnd w:id="26"/>
      <w:bookmarkEnd w:id="27"/>
      <w:bookmarkEnd w:id="28"/>
    </w:p>
    <w:p w14:paraId="0F4F8E87" w14:textId="77777777" w:rsidR="00D87D41" w:rsidRDefault="00000000">
      <w:pPr>
        <w:spacing w:beforeLines="50" w:before="120" w:line="360" w:lineRule="auto"/>
        <w:jc w:val="center"/>
        <w:outlineLvl w:val="0"/>
        <w:rPr>
          <w:rFonts w:ascii="仿宋" w:eastAsia="仿宋" w:hAnsi="仿宋" w:cs="仿宋" w:hint="eastAsia"/>
          <w:b/>
          <w:snapToGrid w:val="0"/>
          <w:sz w:val="36"/>
          <w:szCs w:val="20"/>
        </w:rPr>
      </w:pPr>
      <w:bookmarkStart w:id="29" w:name="第四部分"/>
      <w:bookmarkEnd w:id="12"/>
      <w:bookmarkEnd w:id="13"/>
      <w:r>
        <w:rPr>
          <w:rFonts w:ascii="仿宋" w:eastAsia="仿宋" w:hAnsi="仿宋" w:cs="仿宋" w:hint="eastAsia"/>
          <w:b/>
          <w:snapToGrid w:val="0"/>
          <w:sz w:val="36"/>
          <w:szCs w:val="20"/>
        </w:rPr>
        <w:lastRenderedPageBreak/>
        <w:t>第三部分 采购需求</w:t>
      </w:r>
    </w:p>
    <w:p w14:paraId="7A1B8231" w14:textId="77777777" w:rsidR="00D87D41" w:rsidRDefault="00000000">
      <w:pPr>
        <w:pStyle w:val="af1"/>
        <w:numPr>
          <w:ilvl w:val="255"/>
          <w:numId w:val="0"/>
        </w:numPr>
        <w:snapToGrid w:val="0"/>
        <w:outlineLvl w:val="0"/>
        <w:rPr>
          <w:rFonts w:ascii="仿宋" w:eastAsia="仿宋" w:hAnsi="仿宋" w:cs="仿宋" w:hint="eastAsia"/>
          <w:b/>
          <w:sz w:val="24"/>
          <w:szCs w:val="24"/>
        </w:rPr>
      </w:pPr>
      <w:bookmarkStart w:id="30" w:name="_Toc15177"/>
      <w:r>
        <w:rPr>
          <w:rFonts w:ascii="仿宋" w:eastAsia="仿宋" w:hAnsi="仿宋" w:cs="仿宋" w:hint="eastAsia"/>
          <w:snapToGrid/>
          <w:sz w:val="24"/>
          <w:szCs w:val="24"/>
        </w:rPr>
        <w:t>★</w:t>
      </w:r>
      <w:r>
        <w:rPr>
          <w:rFonts w:ascii="仿宋" w:eastAsia="仿宋" w:hAnsi="仿宋" w:cs="仿宋" w:hint="eastAsia"/>
          <w:sz w:val="24"/>
          <w:szCs w:val="24"/>
        </w:rPr>
        <w:t>一、</w:t>
      </w:r>
      <w:r>
        <w:rPr>
          <w:rFonts w:ascii="仿宋" w:eastAsia="仿宋" w:hAnsi="仿宋" w:cs="仿宋" w:hint="eastAsia"/>
          <w:b/>
          <w:sz w:val="24"/>
          <w:szCs w:val="24"/>
        </w:rPr>
        <w:t>项目内容及参数要求</w:t>
      </w:r>
    </w:p>
    <w:tbl>
      <w:tblPr>
        <w:tblpPr w:leftFromText="180" w:rightFromText="180" w:vertAnchor="text" w:horzAnchor="margin" w:tblpXSpec="center" w:tblpY="63"/>
        <w:tblOverlap w:val="never"/>
        <w:tblW w:w="9241" w:type="dxa"/>
        <w:jc w:val="center"/>
        <w:tblLayout w:type="fixed"/>
        <w:tblLook w:val="04A0" w:firstRow="1" w:lastRow="0" w:firstColumn="1" w:lastColumn="0" w:noHBand="0" w:noVBand="1"/>
      </w:tblPr>
      <w:tblGrid>
        <w:gridCol w:w="817"/>
        <w:gridCol w:w="1111"/>
        <w:gridCol w:w="3518"/>
        <w:gridCol w:w="1071"/>
        <w:gridCol w:w="1061"/>
        <w:gridCol w:w="1663"/>
      </w:tblGrid>
      <w:tr w:rsidR="00D87D41" w14:paraId="263B407E" w14:textId="77777777">
        <w:trPr>
          <w:trHeight w:val="983"/>
          <w:jc w:val="center"/>
        </w:trPr>
        <w:tc>
          <w:tcPr>
            <w:tcW w:w="817" w:type="dxa"/>
            <w:tcBorders>
              <w:top w:val="single" w:sz="4" w:space="0" w:color="auto"/>
              <w:left w:val="single" w:sz="4" w:space="0" w:color="auto"/>
              <w:bottom w:val="single" w:sz="4" w:space="0" w:color="auto"/>
              <w:right w:val="single" w:sz="4" w:space="0" w:color="auto"/>
            </w:tcBorders>
            <w:vAlign w:val="center"/>
          </w:tcPr>
          <w:p w14:paraId="0C5E9800" w14:textId="77777777" w:rsidR="00D87D41" w:rsidRDefault="00000000">
            <w:pPr>
              <w:widowControl/>
              <w:spacing w:line="360" w:lineRule="auto"/>
              <w:jc w:val="center"/>
              <w:rPr>
                <w:rFonts w:ascii="仿宋" w:eastAsia="仿宋" w:hAnsi="仿宋" w:cs="仿宋" w:hint="eastAsia"/>
                <w:kern w:val="0"/>
                <w:sz w:val="24"/>
              </w:rPr>
            </w:pPr>
            <w:bookmarkStart w:id="31" w:name="开标一览表"/>
            <w:bookmarkStart w:id="32" w:name="_Toc346201563"/>
            <w:bookmarkStart w:id="33" w:name="_Toc360025818"/>
            <w:bookmarkEnd w:id="31"/>
            <w:bookmarkEnd w:id="32"/>
            <w:bookmarkEnd w:id="33"/>
            <w:r>
              <w:rPr>
                <w:rFonts w:ascii="仿宋" w:eastAsia="仿宋" w:hAnsi="仿宋" w:cs="仿宋" w:hint="eastAsia"/>
                <w:kern w:val="0"/>
                <w:sz w:val="24"/>
              </w:rPr>
              <w:t>序号</w:t>
            </w:r>
          </w:p>
        </w:tc>
        <w:tc>
          <w:tcPr>
            <w:tcW w:w="1111" w:type="dxa"/>
            <w:tcBorders>
              <w:top w:val="single" w:sz="4" w:space="0" w:color="auto"/>
              <w:left w:val="nil"/>
              <w:bottom w:val="single" w:sz="4" w:space="0" w:color="auto"/>
              <w:right w:val="single" w:sz="4" w:space="0" w:color="auto"/>
            </w:tcBorders>
            <w:vAlign w:val="center"/>
          </w:tcPr>
          <w:p w14:paraId="23F9F7C4"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名称</w:t>
            </w:r>
          </w:p>
        </w:tc>
        <w:tc>
          <w:tcPr>
            <w:tcW w:w="3518" w:type="dxa"/>
            <w:tcBorders>
              <w:top w:val="single" w:sz="4" w:space="0" w:color="auto"/>
              <w:left w:val="nil"/>
              <w:bottom w:val="single" w:sz="4" w:space="0" w:color="auto"/>
              <w:right w:val="single" w:sz="4" w:space="0" w:color="auto"/>
            </w:tcBorders>
            <w:vAlign w:val="center"/>
          </w:tcPr>
          <w:p w14:paraId="47A2E3C8"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规格及参数</w:t>
            </w:r>
          </w:p>
        </w:tc>
        <w:tc>
          <w:tcPr>
            <w:tcW w:w="1071" w:type="dxa"/>
            <w:tcBorders>
              <w:top w:val="single" w:sz="4" w:space="0" w:color="auto"/>
              <w:left w:val="nil"/>
              <w:bottom w:val="single" w:sz="4" w:space="0" w:color="auto"/>
              <w:right w:val="single" w:sz="4" w:space="0" w:color="auto"/>
            </w:tcBorders>
            <w:vAlign w:val="center"/>
          </w:tcPr>
          <w:p w14:paraId="4F0957BB"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数量</w:t>
            </w:r>
          </w:p>
          <w:p w14:paraId="3477863D"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（件）</w:t>
            </w:r>
          </w:p>
        </w:tc>
        <w:tc>
          <w:tcPr>
            <w:tcW w:w="1061" w:type="dxa"/>
            <w:tcBorders>
              <w:top w:val="single" w:sz="4" w:space="0" w:color="auto"/>
              <w:left w:val="nil"/>
              <w:bottom w:val="single" w:sz="4" w:space="0" w:color="auto"/>
              <w:right w:val="single" w:sz="4" w:space="0" w:color="auto"/>
            </w:tcBorders>
            <w:vAlign w:val="center"/>
          </w:tcPr>
          <w:p w14:paraId="68659BD0" w14:textId="77777777" w:rsidR="00D87D41" w:rsidRDefault="00000000">
            <w:pPr>
              <w:widowControl/>
              <w:wordWrap w:val="0"/>
              <w:spacing w:line="500" w:lineRule="exact"/>
              <w:jc w:val="center"/>
              <w:rPr>
                <w:rFonts w:ascii="仿宋" w:eastAsia="仿宋" w:hAnsi="仿宋" w:cs="仿宋" w:hint="eastAsia"/>
                <w:kern w:val="0"/>
                <w:sz w:val="24"/>
              </w:rPr>
            </w:pPr>
            <w:r>
              <w:rPr>
                <w:rFonts w:ascii="仿宋" w:eastAsia="仿宋" w:hAnsi="仿宋" w:cs="仿宋" w:hint="eastAsia"/>
                <w:bCs/>
                <w:sz w:val="24"/>
              </w:rPr>
              <w:t>预算金额(元)</w:t>
            </w:r>
          </w:p>
        </w:tc>
        <w:tc>
          <w:tcPr>
            <w:tcW w:w="1663" w:type="dxa"/>
            <w:tcBorders>
              <w:top w:val="single" w:sz="4" w:space="0" w:color="auto"/>
              <w:left w:val="nil"/>
              <w:bottom w:val="single" w:sz="4" w:space="0" w:color="auto"/>
              <w:right w:val="single" w:sz="4" w:space="0" w:color="auto"/>
            </w:tcBorders>
            <w:vAlign w:val="center"/>
          </w:tcPr>
          <w:p w14:paraId="1D17699C"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备注</w:t>
            </w:r>
          </w:p>
        </w:tc>
      </w:tr>
      <w:tr w:rsidR="00D87D41" w14:paraId="16B813D4" w14:textId="77777777">
        <w:trPr>
          <w:trHeight w:val="567"/>
          <w:jc w:val="center"/>
        </w:trPr>
        <w:tc>
          <w:tcPr>
            <w:tcW w:w="817" w:type="dxa"/>
            <w:tcBorders>
              <w:top w:val="nil"/>
              <w:left w:val="single" w:sz="4" w:space="0" w:color="auto"/>
              <w:bottom w:val="single" w:sz="4" w:space="0" w:color="auto"/>
              <w:right w:val="single" w:sz="4" w:space="0" w:color="auto"/>
            </w:tcBorders>
            <w:vAlign w:val="center"/>
          </w:tcPr>
          <w:p w14:paraId="4A25EBCD"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1</w:t>
            </w:r>
          </w:p>
        </w:tc>
        <w:tc>
          <w:tcPr>
            <w:tcW w:w="1111" w:type="dxa"/>
            <w:tcBorders>
              <w:top w:val="nil"/>
              <w:left w:val="nil"/>
              <w:bottom w:val="single" w:sz="4" w:space="0" w:color="auto"/>
              <w:right w:val="single" w:sz="4" w:space="0" w:color="auto"/>
            </w:tcBorders>
            <w:vAlign w:val="center"/>
          </w:tcPr>
          <w:p w14:paraId="2BD402FF" w14:textId="77777777" w:rsidR="00D87D41" w:rsidRDefault="00000000">
            <w:pPr>
              <w:widowControl/>
              <w:spacing w:line="360" w:lineRule="auto"/>
              <w:jc w:val="center"/>
              <w:rPr>
                <w:rFonts w:ascii="仿宋" w:eastAsia="仿宋" w:hAnsi="仿宋" w:cs="仿宋" w:hint="eastAsia"/>
                <w:kern w:val="0"/>
                <w:sz w:val="24"/>
              </w:rPr>
            </w:pPr>
            <w:bookmarkStart w:id="34" w:name="OLE_LINK3"/>
            <w:r>
              <w:rPr>
                <w:rFonts w:ascii="仿宋" w:eastAsia="仿宋" w:hAnsi="仿宋" w:cs="仿宋" w:hint="eastAsia"/>
                <w:kern w:val="0"/>
                <w:sz w:val="24"/>
              </w:rPr>
              <w:t>压滤机滤布</w:t>
            </w:r>
            <w:bookmarkEnd w:id="34"/>
          </w:p>
        </w:tc>
        <w:tc>
          <w:tcPr>
            <w:tcW w:w="3518" w:type="dxa"/>
            <w:tcBorders>
              <w:top w:val="nil"/>
              <w:left w:val="nil"/>
              <w:bottom w:val="single" w:sz="4" w:space="0" w:color="auto"/>
              <w:right w:val="single" w:sz="4" w:space="0" w:color="auto"/>
            </w:tcBorders>
            <w:vAlign w:val="center"/>
          </w:tcPr>
          <w:p w14:paraId="7F83BD36" w14:textId="77777777" w:rsidR="00D87D41" w:rsidRDefault="00000000">
            <w:pPr>
              <w:widowControl/>
              <w:spacing w:line="360" w:lineRule="auto"/>
              <w:jc w:val="left"/>
              <w:rPr>
                <w:rFonts w:ascii="仿宋" w:eastAsia="仿宋" w:hAnsi="仿宋" w:cs="仿宋" w:hint="eastAsia"/>
                <w:kern w:val="0"/>
                <w:sz w:val="24"/>
              </w:rPr>
            </w:pPr>
            <w:r>
              <w:rPr>
                <w:rFonts w:ascii="仿宋" w:eastAsia="仿宋" w:hAnsi="仿宋" w:cs="仿宋" w:hint="eastAsia"/>
                <w:sz w:val="24"/>
              </w:rPr>
              <w:t>材质：绵纶（多层单丝）；规格1600mm*1600mm；</w:t>
            </w:r>
            <w:r>
              <w:rPr>
                <w:rFonts w:ascii="仿宋" w:eastAsia="仿宋" w:hAnsi="仿宋" w:cs="仿宋" w:hint="eastAsia"/>
                <w:kern w:val="0"/>
                <w:sz w:val="24"/>
              </w:rPr>
              <w:t>克重≥650g/㎡</w:t>
            </w:r>
            <w:r>
              <w:rPr>
                <w:rFonts w:ascii="仿宋" w:eastAsia="仿宋" w:hAnsi="仿宋" w:cs="仿宋" w:hint="eastAsia"/>
                <w:sz w:val="24"/>
              </w:rPr>
              <w:t>；透气率150-200L/m/s；滤布加白色衬网四周缝制无纺布</w:t>
            </w:r>
          </w:p>
        </w:tc>
        <w:tc>
          <w:tcPr>
            <w:tcW w:w="1071" w:type="dxa"/>
            <w:tcBorders>
              <w:top w:val="nil"/>
              <w:left w:val="nil"/>
              <w:bottom w:val="single" w:sz="4" w:space="0" w:color="auto"/>
              <w:right w:val="single" w:sz="4" w:space="0" w:color="auto"/>
            </w:tcBorders>
            <w:vAlign w:val="center"/>
          </w:tcPr>
          <w:p w14:paraId="7BFEB2E1"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1300</w:t>
            </w:r>
          </w:p>
        </w:tc>
        <w:tc>
          <w:tcPr>
            <w:tcW w:w="1061" w:type="dxa"/>
            <w:tcBorders>
              <w:top w:val="nil"/>
              <w:left w:val="nil"/>
              <w:bottom w:val="single" w:sz="4" w:space="0" w:color="auto"/>
              <w:right w:val="single" w:sz="4" w:space="0" w:color="auto"/>
            </w:tcBorders>
            <w:vAlign w:val="center"/>
          </w:tcPr>
          <w:p w14:paraId="75216216" w14:textId="77777777" w:rsidR="00D87D41" w:rsidRDefault="00000000">
            <w:pPr>
              <w:widowControl/>
              <w:wordWrap w:val="0"/>
              <w:spacing w:line="500" w:lineRule="exact"/>
              <w:jc w:val="center"/>
              <w:rPr>
                <w:rFonts w:ascii="仿宋" w:eastAsia="仿宋" w:hAnsi="仿宋" w:cs="仿宋" w:hint="eastAsia"/>
                <w:kern w:val="0"/>
                <w:sz w:val="24"/>
              </w:rPr>
            </w:pPr>
            <w:r>
              <w:rPr>
                <w:rFonts w:ascii="仿宋" w:eastAsia="仿宋" w:hAnsi="仿宋" w:cs="仿宋" w:hint="eastAsia"/>
                <w:bCs/>
                <w:sz w:val="24"/>
              </w:rPr>
              <w:t>195000</w:t>
            </w:r>
          </w:p>
        </w:tc>
        <w:tc>
          <w:tcPr>
            <w:tcW w:w="1663" w:type="dxa"/>
            <w:tcBorders>
              <w:top w:val="nil"/>
              <w:left w:val="nil"/>
              <w:bottom w:val="single" w:sz="4" w:space="0" w:color="auto"/>
              <w:right w:val="single" w:sz="4" w:space="0" w:color="auto"/>
            </w:tcBorders>
            <w:vAlign w:val="center"/>
          </w:tcPr>
          <w:p w14:paraId="1CBCEC0B"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sz w:val="24"/>
              </w:rPr>
              <w:t>滤板尺寸1500mm*1500mm；</w:t>
            </w:r>
          </w:p>
        </w:tc>
      </w:tr>
      <w:tr w:rsidR="00D87D41" w14:paraId="366FCB2C" w14:textId="77777777">
        <w:trPr>
          <w:trHeight w:val="567"/>
          <w:jc w:val="center"/>
        </w:trPr>
        <w:tc>
          <w:tcPr>
            <w:tcW w:w="817" w:type="dxa"/>
            <w:tcBorders>
              <w:top w:val="nil"/>
              <w:left w:val="single" w:sz="4" w:space="0" w:color="auto"/>
              <w:bottom w:val="single" w:sz="4" w:space="0" w:color="auto"/>
              <w:right w:val="single" w:sz="4" w:space="0" w:color="auto"/>
            </w:tcBorders>
            <w:vAlign w:val="center"/>
          </w:tcPr>
          <w:p w14:paraId="2EDD577A"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2</w:t>
            </w:r>
          </w:p>
        </w:tc>
        <w:tc>
          <w:tcPr>
            <w:tcW w:w="1111" w:type="dxa"/>
            <w:tcBorders>
              <w:top w:val="nil"/>
              <w:left w:val="nil"/>
              <w:bottom w:val="single" w:sz="4" w:space="0" w:color="auto"/>
              <w:right w:val="single" w:sz="4" w:space="0" w:color="auto"/>
            </w:tcBorders>
            <w:vAlign w:val="center"/>
          </w:tcPr>
          <w:p w14:paraId="7C71A448"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布袋除尘器布袋</w:t>
            </w:r>
          </w:p>
        </w:tc>
        <w:tc>
          <w:tcPr>
            <w:tcW w:w="3518" w:type="dxa"/>
            <w:tcBorders>
              <w:top w:val="nil"/>
              <w:left w:val="nil"/>
              <w:bottom w:val="single" w:sz="4" w:space="0" w:color="auto"/>
              <w:right w:val="single" w:sz="4" w:space="0" w:color="auto"/>
            </w:tcBorders>
            <w:vAlign w:val="center"/>
          </w:tcPr>
          <w:p w14:paraId="2EB84A81" w14:textId="77777777" w:rsidR="00D87D41" w:rsidRDefault="00000000">
            <w:pPr>
              <w:widowControl/>
              <w:spacing w:line="360" w:lineRule="auto"/>
              <w:jc w:val="left"/>
              <w:rPr>
                <w:rFonts w:ascii="仿宋" w:eastAsia="仿宋" w:hAnsi="仿宋" w:cs="仿宋" w:hint="eastAsia"/>
                <w:kern w:val="0"/>
                <w:sz w:val="24"/>
              </w:rPr>
            </w:pPr>
            <w:r>
              <w:rPr>
                <w:rFonts w:ascii="仿宋" w:eastAsia="仿宋" w:hAnsi="仿宋" w:cs="仿宋" w:hint="eastAsia"/>
                <w:kern w:val="0"/>
                <w:sz w:val="24"/>
              </w:rPr>
              <w:t>材质：纯PTFE+PTFE覆膜；规格φ160mm*6000mm；</w:t>
            </w:r>
            <w:bookmarkStart w:id="35" w:name="OLE_LINK1"/>
            <w:r>
              <w:rPr>
                <w:rFonts w:ascii="仿宋" w:eastAsia="仿宋" w:hAnsi="仿宋" w:cs="仿宋" w:hint="eastAsia"/>
                <w:kern w:val="0"/>
                <w:sz w:val="24"/>
              </w:rPr>
              <w:t>克重≥800g/㎡</w:t>
            </w:r>
            <w:bookmarkEnd w:id="35"/>
            <w:r>
              <w:rPr>
                <w:rFonts w:ascii="仿宋" w:eastAsia="仿宋" w:hAnsi="仿宋" w:cs="仿宋" w:hint="eastAsia"/>
                <w:kern w:val="0"/>
                <w:sz w:val="24"/>
              </w:rPr>
              <w:t>；使用温度大于230℃；通过布袋后含尘量≤10mg/Nm³；</w:t>
            </w:r>
            <w:r>
              <w:rPr>
                <w:rFonts w:ascii="仿宋" w:eastAsia="仿宋" w:hAnsi="仿宋" w:cs="仿宋" w:hint="eastAsia"/>
                <w:sz w:val="24"/>
              </w:rPr>
              <w:t>迎尘面采用：100%  2-3D喷丝法超细PTFE纤维</w:t>
            </w:r>
          </w:p>
        </w:tc>
        <w:tc>
          <w:tcPr>
            <w:tcW w:w="1071" w:type="dxa"/>
            <w:tcBorders>
              <w:top w:val="nil"/>
              <w:left w:val="nil"/>
              <w:bottom w:val="single" w:sz="4" w:space="0" w:color="auto"/>
              <w:right w:val="single" w:sz="4" w:space="0" w:color="auto"/>
            </w:tcBorders>
            <w:vAlign w:val="center"/>
          </w:tcPr>
          <w:p w14:paraId="6F0F0383" w14:textId="77777777" w:rsidR="00D87D41" w:rsidRDefault="00000000">
            <w:pPr>
              <w:widowControl/>
              <w:wordWrap w:val="0"/>
              <w:spacing w:line="500" w:lineRule="exact"/>
              <w:jc w:val="center"/>
              <w:rPr>
                <w:rFonts w:ascii="仿宋" w:eastAsia="仿宋" w:hAnsi="仿宋" w:cs="仿宋" w:hint="eastAsia"/>
                <w:bCs/>
                <w:sz w:val="24"/>
              </w:rPr>
            </w:pPr>
            <w:r>
              <w:rPr>
                <w:rFonts w:ascii="仿宋" w:eastAsia="仿宋" w:hAnsi="仿宋" w:cs="仿宋" w:hint="eastAsia"/>
                <w:bCs/>
                <w:sz w:val="24"/>
              </w:rPr>
              <w:t>1000</w:t>
            </w:r>
          </w:p>
        </w:tc>
        <w:tc>
          <w:tcPr>
            <w:tcW w:w="1061" w:type="dxa"/>
            <w:tcBorders>
              <w:top w:val="nil"/>
              <w:left w:val="nil"/>
              <w:bottom w:val="single" w:sz="4" w:space="0" w:color="auto"/>
              <w:right w:val="single" w:sz="4" w:space="0" w:color="auto"/>
            </w:tcBorders>
            <w:vAlign w:val="center"/>
          </w:tcPr>
          <w:p w14:paraId="2E06B1D3" w14:textId="77777777" w:rsidR="00D87D41" w:rsidRDefault="00000000">
            <w:pPr>
              <w:widowControl/>
              <w:wordWrap w:val="0"/>
              <w:spacing w:line="500" w:lineRule="exact"/>
              <w:jc w:val="center"/>
              <w:rPr>
                <w:rFonts w:ascii="仿宋" w:eastAsia="仿宋" w:hAnsi="仿宋" w:cs="仿宋" w:hint="eastAsia"/>
                <w:kern w:val="0"/>
                <w:sz w:val="24"/>
              </w:rPr>
            </w:pPr>
            <w:r>
              <w:rPr>
                <w:rFonts w:ascii="仿宋" w:eastAsia="仿宋" w:hAnsi="仿宋" w:cs="仿宋" w:hint="eastAsia"/>
                <w:bCs/>
                <w:sz w:val="24"/>
              </w:rPr>
              <w:t>330000</w:t>
            </w:r>
          </w:p>
        </w:tc>
        <w:tc>
          <w:tcPr>
            <w:tcW w:w="1663" w:type="dxa"/>
            <w:tcBorders>
              <w:top w:val="nil"/>
              <w:left w:val="nil"/>
              <w:bottom w:val="single" w:sz="4" w:space="0" w:color="auto"/>
              <w:right w:val="single" w:sz="4" w:space="0" w:color="auto"/>
            </w:tcBorders>
            <w:vAlign w:val="center"/>
          </w:tcPr>
          <w:p w14:paraId="51E0C198" w14:textId="77777777" w:rsidR="00D87D41" w:rsidRDefault="00D87D41">
            <w:pPr>
              <w:widowControl/>
              <w:spacing w:line="360" w:lineRule="auto"/>
              <w:jc w:val="center"/>
              <w:rPr>
                <w:rFonts w:ascii="仿宋" w:eastAsia="仿宋" w:hAnsi="仿宋" w:cs="仿宋" w:hint="eastAsia"/>
                <w:kern w:val="0"/>
                <w:sz w:val="24"/>
              </w:rPr>
            </w:pPr>
          </w:p>
        </w:tc>
      </w:tr>
    </w:tbl>
    <w:p w14:paraId="79D2207C" w14:textId="77777777" w:rsidR="00D87D41" w:rsidRDefault="00D87D41">
      <w:pPr>
        <w:rPr>
          <w:rFonts w:ascii="仿宋" w:eastAsia="仿宋" w:hAnsi="仿宋" w:cs="仿宋" w:hint="eastAsia"/>
          <w:sz w:val="24"/>
        </w:rPr>
      </w:pPr>
    </w:p>
    <w:p w14:paraId="0D353C85" w14:textId="77777777" w:rsidR="00D87D41" w:rsidRDefault="00000000">
      <w:pPr>
        <w:spacing w:line="360" w:lineRule="auto"/>
        <w:rPr>
          <w:rFonts w:ascii="仿宋" w:eastAsia="仿宋" w:hAnsi="仿宋" w:cs="仿宋" w:hint="eastAsia"/>
          <w:b/>
          <w:bCs/>
          <w:sz w:val="24"/>
        </w:rPr>
      </w:pPr>
      <w:r>
        <w:rPr>
          <w:rFonts w:ascii="仿宋" w:eastAsia="仿宋" w:hAnsi="仿宋" w:cs="仿宋" w:hint="eastAsia"/>
          <w:sz w:val="24"/>
        </w:rPr>
        <w:t>注：</w:t>
      </w:r>
      <w:r>
        <w:rPr>
          <w:rFonts w:ascii="仿宋" w:eastAsia="仿宋" w:hAnsi="仿宋" w:cs="仿宋" w:hint="eastAsia"/>
          <w:b/>
          <w:bCs/>
          <w:sz w:val="24"/>
        </w:rPr>
        <w:t>1.须提供第三方检测报告；</w:t>
      </w:r>
    </w:p>
    <w:p w14:paraId="4E5F7D60"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 xml:space="preserve">    2.本次采购不包含安装；</w:t>
      </w:r>
    </w:p>
    <w:p w14:paraId="4059BB85" w14:textId="77777777" w:rsidR="00D87D41" w:rsidRDefault="00000000">
      <w:pPr>
        <w:pStyle w:val="ad"/>
        <w:ind w:left="480"/>
        <w:rPr>
          <w:rFonts w:ascii="仿宋" w:eastAsia="仿宋" w:hAnsi="仿宋" w:cs="仿宋" w:hint="eastAsia"/>
          <w:szCs w:val="24"/>
          <w:lang w:val="en-US"/>
        </w:rPr>
      </w:pPr>
      <w:r>
        <w:rPr>
          <w:rFonts w:ascii="仿宋" w:eastAsia="仿宋" w:hAnsi="仿宋" w:cs="仿宋" w:hint="eastAsia"/>
          <w:szCs w:val="24"/>
          <w:lang w:val="en-US"/>
        </w:rPr>
        <w:t>3.本次采购包含被更换滤布回收，回收数量不大于采购数量；</w:t>
      </w:r>
    </w:p>
    <w:p w14:paraId="4D7BA985" w14:textId="77777777" w:rsidR="00D87D41" w:rsidRDefault="00000000">
      <w:pPr>
        <w:spacing w:line="360" w:lineRule="auto"/>
        <w:ind w:firstLine="480"/>
        <w:rPr>
          <w:rFonts w:ascii="仿宋" w:eastAsia="仿宋" w:hAnsi="仿宋" w:cs="仿宋" w:hint="eastAsia"/>
          <w:b/>
          <w:bCs/>
          <w:sz w:val="24"/>
        </w:rPr>
      </w:pPr>
      <w:r>
        <w:rPr>
          <w:rFonts w:ascii="仿宋" w:eastAsia="仿宋" w:hAnsi="仿宋" w:cs="仿宋" w:hint="eastAsia"/>
          <w:sz w:val="24"/>
        </w:rPr>
        <w:t>4.货物全新未使用。</w:t>
      </w:r>
    </w:p>
    <w:p w14:paraId="1C2322BE" w14:textId="77777777" w:rsidR="00D87D41" w:rsidRDefault="00000000">
      <w:pPr>
        <w:pStyle w:val="af1"/>
        <w:numPr>
          <w:ilvl w:val="255"/>
          <w:numId w:val="0"/>
        </w:numPr>
        <w:snapToGrid w:val="0"/>
        <w:spacing w:line="360" w:lineRule="auto"/>
        <w:outlineLvl w:val="0"/>
        <w:rPr>
          <w:rFonts w:ascii="仿宋" w:eastAsia="仿宋" w:hAnsi="仿宋" w:cs="仿宋" w:hint="eastAsia"/>
          <w:b/>
          <w:sz w:val="24"/>
          <w:szCs w:val="24"/>
        </w:rPr>
      </w:pPr>
      <w:r>
        <w:rPr>
          <w:rFonts w:ascii="仿宋" w:eastAsia="仿宋" w:hAnsi="仿宋" w:cs="仿宋" w:hint="eastAsia"/>
          <w:b/>
          <w:sz w:val="24"/>
          <w:szCs w:val="24"/>
        </w:rPr>
        <w:t>二、供货安排</w:t>
      </w:r>
    </w:p>
    <w:p w14:paraId="0AF89B2F" w14:textId="77777777" w:rsidR="00D87D41" w:rsidRDefault="00000000">
      <w:pPr>
        <w:adjustRightInd/>
        <w:spacing w:line="360" w:lineRule="auto"/>
        <w:ind w:firstLineChars="200" w:firstLine="480"/>
        <w:rPr>
          <w:rFonts w:ascii="仿宋" w:eastAsia="仿宋" w:hAnsi="仿宋" w:cs="仿宋" w:hint="eastAsia"/>
          <w:sz w:val="24"/>
        </w:rPr>
      </w:pPr>
      <w:r>
        <w:rPr>
          <w:rFonts w:ascii="仿宋" w:eastAsia="仿宋" w:hAnsi="仿宋" w:cs="仿宋" w:hint="eastAsia"/>
          <w:sz w:val="24"/>
        </w:rPr>
        <w:t>1.压滤机滤布：</w:t>
      </w:r>
      <w:bookmarkStart w:id="36" w:name="OLE_LINK4"/>
      <w:r>
        <w:rPr>
          <w:rFonts w:ascii="仿宋" w:eastAsia="仿宋" w:hAnsi="仿宋" w:cs="仿宋" w:hint="eastAsia"/>
          <w:sz w:val="24"/>
        </w:rPr>
        <w:t>第一批滤布数量650件</w:t>
      </w:r>
      <w:bookmarkEnd w:id="36"/>
      <w:r>
        <w:rPr>
          <w:rFonts w:ascii="仿宋" w:eastAsia="仿宋" w:hAnsi="仿宋" w:cs="仿宋" w:hint="eastAsia"/>
          <w:sz w:val="24"/>
        </w:rPr>
        <w:t>，</w:t>
      </w:r>
      <w:bookmarkStart w:id="37" w:name="OLE_LINK7"/>
      <w:r>
        <w:rPr>
          <w:rFonts w:ascii="仿宋" w:eastAsia="仿宋" w:hAnsi="仿宋" w:cs="仿宋" w:hint="eastAsia"/>
          <w:b/>
          <w:bCs/>
          <w:sz w:val="24"/>
        </w:rPr>
        <w:t>合同签订后7天内到货</w:t>
      </w:r>
      <w:r>
        <w:rPr>
          <w:rFonts w:ascii="仿宋" w:eastAsia="仿宋" w:hAnsi="仿宋" w:cs="仿宋" w:hint="eastAsia"/>
          <w:sz w:val="24"/>
        </w:rPr>
        <w:t>，</w:t>
      </w:r>
      <w:bookmarkStart w:id="38" w:name="OLE_LINK5"/>
      <w:r>
        <w:rPr>
          <w:rFonts w:ascii="仿宋" w:eastAsia="仿宋" w:hAnsi="仿宋" w:cs="仿宋" w:hint="eastAsia"/>
          <w:sz w:val="24"/>
        </w:rPr>
        <w:t>每逾期一天扣除该批次货款1%，逾期7天采购人有权解除合同并没收履约保证金</w:t>
      </w:r>
      <w:bookmarkEnd w:id="38"/>
      <w:r>
        <w:rPr>
          <w:rFonts w:ascii="仿宋" w:eastAsia="仿宋" w:hAnsi="仿宋" w:cs="仿宋" w:hint="eastAsia"/>
          <w:sz w:val="24"/>
        </w:rPr>
        <w:t>。</w:t>
      </w:r>
      <w:bookmarkEnd w:id="37"/>
      <w:r>
        <w:rPr>
          <w:rFonts w:ascii="仿宋" w:eastAsia="仿宋" w:hAnsi="仿宋" w:cs="仿宋" w:hint="eastAsia"/>
          <w:sz w:val="24"/>
        </w:rPr>
        <w:t>第二批滤布数量650件做为下个使用周期更换，中标人收到采购人通知后10天内到货，每逾期一天扣除该批次货款1%，逾期7天采购人有权解除合同并没收履约保证金。</w:t>
      </w:r>
    </w:p>
    <w:p w14:paraId="7E660A79" w14:textId="77777777" w:rsidR="00D87D41" w:rsidRDefault="00000000">
      <w:pPr>
        <w:adjustRightInd/>
        <w:spacing w:line="360" w:lineRule="auto"/>
        <w:ind w:firstLineChars="200" w:firstLine="480"/>
      </w:pPr>
      <w:r>
        <w:rPr>
          <w:rFonts w:ascii="仿宋" w:eastAsia="仿宋" w:hAnsi="仿宋" w:cs="仿宋" w:hint="eastAsia"/>
          <w:sz w:val="24"/>
        </w:rPr>
        <w:t>2.布袋除尘器布袋：布袋数量1000件，一次性发货，</w:t>
      </w:r>
      <w:r>
        <w:rPr>
          <w:rFonts w:ascii="仿宋" w:eastAsia="仿宋" w:hAnsi="仿宋" w:cs="仿宋" w:hint="eastAsia"/>
          <w:b/>
          <w:bCs/>
          <w:sz w:val="24"/>
        </w:rPr>
        <w:t>合同签订后7天内到货</w:t>
      </w:r>
      <w:r>
        <w:rPr>
          <w:rFonts w:ascii="仿宋" w:eastAsia="仿宋" w:hAnsi="仿宋" w:cs="仿宋" w:hint="eastAsia"/>
          <w:sz w:val="24"/>
        </w:rPr>
        <w:t>，每逾期一天扣除该批次货款1%，逾期7天采购人有权解除合同并没收履约保证金。</w:t>
      </w:r>
    </w:p>
    <w:p w14:paraId="2BACD133" w14:textId="77777777" w:rsidR="00D87D41" w:rsidRDefault="00D87D41">
      <w:pPr>
        <w:pStyle w:val="af1"/>
        <w:numPr>
          <w:ilvl w:val="255"/>
          <w:numId w:val="0"/>
        </w:numPr>
        <w:snapToGrid w:val="0"/>
        <w:spacing w:line="360" w:lineRule="auto"/>
        <w:outlineLvl w:val="0"/>
        <w:rPr>
          <w:rFonts w:ascii="仿宋" w:eastAsia="仿宋" w:hAnsi="仿宋" w:cs="仿宋" w:hint="eastAsia"/>
          <w:b/>
          <w:bCs/>
          <w:sz w:val="24"/>
          <w:szCs w:val="24"/>
        </w:rPr>
      </w:pPr>
    </w:p>
    <w:p w14:paraId="1FE25424" w14:textId="77777777" w:rsidR="00D87D41" w:rsidRDefault="00000000">
      <w:pPr>
        <w:pStyle w:val="af1"/>
        <w:numPr>
          <w:ilvl w:val="255"/>
          <w:numId w:val="0"/>
        </w:numPr>
        <w:snapToGrid w:val="0"/>
        <w:spacing w:line="360" w:lineRule="auto"/>
        <w:outlineLvl w:val="0"/>
        <w:rPr>
          <w:rFonts w:ascii="仿宋" w:eastAsia="仿宋" w:hAnsi="仿宋" w:cs="仿宋" w:hint="eastAsia"/>
          <w:b/>
          <w:bCs/>
          <w:sz w:val="24"/>
          <w:szCs w:val="24"/>
        </w:rPr>
      </w:pPr>
      <w:r>
        <w:rPr>
          <w:rFonts w:ascii="仿宋" w:eastAsia="仿宋" w:hAnsi="仿宋" w:cs="仿宋" w:hint="eastAsia"/>
          <w:b/>
          <w:bCs/>
          <w:sz w:val="24"/>
          <w:szCs w:val="24"/>
        </w:rPr>
        <w:lastRenderedPageBreak/>
        <w:t>三、</w:t>
      </w:r>
      <w:r>
        <w:rPr>
          <w:rFonts w:ascii="仿宋" w:eastAsia="仿宋" w:hAnsi="仿宋" w:cs="仿宋" w:hint="eastAsia"/>
          <w:b/>
          <w:bCs/>
          <w:spacing w:val="-3"/>
          <w:sz w:val="24"/>
          <w:szCs w:val="24"/>
        </w:rPr>
        <w:t>商务条款</w:t>
      </w:r>
    </w:p>
    <w:tbl>
      <w:tblPr>
        <w:tblW w:w="8250" w:type="dxa"/>
        <w:tblInd w:w="130" w:type="dxa"/>
        <w:tblLayout w:type="fixed"/>
        <w:tblLook w:val="04A0" w:firstRow="1" w:lastRow="0" w:firstColumn="1" w:lastColumn="0" w:noHBand="0" w:noVBand="1"/>
      </w:tblPr>
      <w:tblGrid>
        <w:gridCol w:w="731"/>
        <w:gridCol w:w="1439"/>
        <w:gridCol w:w="6080"/>
      </w:tblGrid>
      <w:tr w:rsidR="00D87D41" w14:paraId="255BFC34" w14:textId="77777777">
        <w:trPr>
          <w:trHeight w:val="775"/>
        </w:trPr>
        <w:tc>
          <w:tcPr>
            <w:tcW w:w="731" w:type="dxa"/>
            <w:tcBorders>
              <w:top w:val="single" w:sz="4" w:space="0" w:color="000000"/>
              <w:left w:val="single" w:sz="4" w:space="0" w:color="000000"/>
              <w:bottom w:val="single" w:sz="4" w:space="0" w:color="000000"/>
              <w:right w:val="single" w:sz="4" w:space="0" w:color="000000"/>
            </w:tcBorders>
            <w:shd w:val="clear" w:color="auto" w:fill="B6DDE8"/>
            <w:vAlign w:val="center"/>
          </w:tcPr>
          <w:bookmarkEnd w:id="30"/>
          <w:p w14:paraId="48C2AEE9" w14:textId="77777777" w:rsidR="00D87D41" w:rsidRDefault="00000000">
            <w:pPr>
              <w:spacing w:line="360" w:lineRule="auto"/>
              <w:jc w:val="center"/>
              <w:rPr>
                <w:rFonts w:ascii="仿宋" w:eastAsia="仿宋" w:hAnsi="仿宋" w:cs="仿宋" w:hint="eastAsia"/>
                <w:b/>
                <w:bCs/>
                <w:kern w:val="1"/>
                <w:sz w:val="24"/>
              </w:rPr>
            </w:pPr>
            <w:r>
              <w:rPr>
                <w:rFonts w:ascii="仿宋" w:eastAsia="仿宋" w:hAnsi="仿宋" w:cs="仿宋" w:hint="eastAsia"/>
                <w:b/>
                <w:bCs/>
                <w:kern w:val="1"/>
                <w:sz w:val="24"/>
              </w:rPr>
              <w:t>序号</w:t>
            </w:r>
          </w:p>
        </w:tc>
        <w:tc>
          <w:tcPr>
            <w:tcW w:w="1439"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6FBD0592" w14:textId="77777777" w:rsidR="00D87D41" w:rsidRDefault="00000000">
            <w:pPr>
              <w:spacing w:line="360" w:lineRule="auto"/>
              <w:jc w:val="center"/>
              <w:rPr>
                <w:rFonts w:ascii="仿宋" w:eastAsia="仿宋" w:hAnsi="仿宋" w:cs="仿宋" w:hint="eastAsia"/>
                <w:b/>
                <w:bCs/>
                <w:kern w:val="1"/>
                <w:sz w:val="24"/>
              </w:rPr>
            </w:pPr>
            <w:r>
              <w:rPr>
                <w:rFonts w:ascii="仿宋" w:eastAsia="仿宋" w:hAnsi="仿宋" w:cs="仿宋" w:hint="eastAsia"/>
                <w:b/>
                <w:bCs/>
                <w:kern w:val="1"/>
                <w:sz w:val="24"/>
              </w:rPr>
              <w:t>内容</w:t>
            </w:r>
          </w:p>
        </w:tc>
        <w:tc>
          <w:tcPr>
            <w:tcW w:w="6080"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418BA594" w14:textId="77777777" w:rsidR="00D87D41" w:rsidRDefault="00000000">
            <w:pPr>
              <w:spacing w:line="360" w:lineRule="auto"/>
              <w:jc w:val="center"/>
              <w:rPr>
                <w:rFonts w:ascii="仿宋" w:eastAsia="仿宋" w:hAnsi="仿宋" w:cs="仿宋" w:hint="eastAsia"/>
                <w:b/>
                <w:bCs/>
                <w:kern w:val="1"/>
                <w:sz w:val="24"/>
              </w:rPr>
            </w:pPr>
            <w:r>
              <w:rPr>
                <w:rFonts w:ascii="仿宋" w:eastAsia="仿宋" w:hAnsi="仿宋" w:cs="仿宋" w:hint="eastAsia"/>
                <w:b/>
                <w:bCs/>
                <w:kern w:val="1"/>
                <w:sz w:val="24"/>
              </w:rPr>
              <w:t>要求</w:t>
            </w:r>
          </w:p>
        </w:tc>
      </w:tr>
      <w:tr w:rsidR="00D87D41" w14:paraId="487903F4" w14:textId="77777777">
        <w:trPr>
          <w:trHeight w:val="883"/>
        </w:trPr>
        <w:tc>
          <w:tcPr>
            <w:tcW w:w="731" w:type="dxa"/>
            <w:tcBorders>
              <w:top w:val="single" w:sz="4" w:space="0" w:color="000000"/>
              <w:left w:val="single" w:sz="4" w:space="0" w:color="000000"/>
              <w:bottom w:val="single" w:sz="4" w:space="0" w:color="000000"/>
              <w:right w:val="single" w:sz="4" w:space="0" w:color="000000"/>
            </w:tcBorders>
            <w:vAlign w:val="center"/>
          </w:tcPr>
          <w:p w14:paraId="54E71DC6" w14:textId="77777777" w:rsidR="00D87D41" w:rsidRDefault="00000000">
            <w:pPr>
              <w:spacing w:line="360" w:lineRule="auto"/>
              <w:jc w:val="center"/>
              <w:rPr>
                <w:rFonts w:ascii="仿宋" w:eastAsia="仿宋" w:hAnsi="仿宋" w:cs="仿宋" w:hint="eastAsia"/>
                <w:kern w:val="1"/>
                <w:sz w:val="24"/>
              </w:rPr>
            </w:pPr>
            <w:r>
              <w:rPr>
                <w:rFonts w:ascii="仿宋" w:eastAsia="仿宋" w:hAnsi="仿宋" w:cs="仿宋" w:hint="eastAsia"/>
                <w:kern w:val="1"/>
                <w:sz w:val="24"/>
              </w:rPr>
              <w:t>1</w:t>
            </w:r>
          </w:p>
        </w:tc>
        <w:tc>
          <w:tcPr>
            <w:tcW w:w="1439" w:type="dxa"/>
            <w:tcBorders>
              <w:top w:val="single" w:sz="4" w:space="0" w:color="000000"/>
              <w:left w:val="single" w:sz="4" w:space="0" w:color="000000"/>
              <w:bottom w:val="single" w:sz="4" w:space="0" w:color="000000"/>
              <w:right w:val="single" w:sz="4" w:space="0" w:color="000000"/>
            </w:tcBorders>
            <w:vAlign w:val="center"/>
          </w:tcPr>
          <w:p w14:paraId="416E0853" w14:textId="77777777" w:rsidR="00D87D41" w:rsidRDefault="00000000">
            <w:pPr>
              <w:tabs>
                <w:tab w:val="left" w:pos="0"/>
              </w:tabs>
              <w:spacing w:line="360" w:lineRule="auto"/>
              <w:jc w:val="center"/>
              <w:rPr>
                <w:rFonts w:ascii="仿宋" w:eastAsia="仿宋" w:hAnsi="仿宋" w:cs="仿宋" w:hint="eastAsia"/>
                <w:sz w:val="24"/>
              </w:rPr>
            </w:pPr>
            <w:r>
              <w:rPr>
                <w:rFonts w:ascii="仿宋" w:eastAsia="仿宋" w:hAnsi="仿宋" w:cs="仿宋" w:hint="eastAsia"/>
                <w:sz w:val="24"/>
              </w:rPr>
              <w:t>供货期限</w:t>
            </w:r>
          </w:p>
        </w:tc>
        <w:tc>
          <w:tcPr>
            <w:tcW w:w="6080" w:type="dxa"/>
            <w:tcBorders>
              <w:top w:val="single" w:sz="4" w:space="0" w:color="000000"/>
              <w:left w:val="single" w:sz="4" w:space="0" w:color="000000"/>
              <w:bottom w:val="single" w:sz="4" w:space="0" w:color="000000"/>
              <w:right w:val="single" w:sz="4" w:space="0" w:color="000000"/>
            </w:tcBorders>
            <w:vAlign w:val="center"/>
          </w:tcPr>
          <w:p w14:paraId="3542385C" w14:textId="77777777" w:rsidR="00D87D41" w:rsidRDefault="00000000">
            <w:pPr>
              <w:pStyle w:val="af1"/>
              <w:spacing w:line="360" w:lineRule="auto"/>
              <w:rPr>
                <w:rFonts w:ascii="仿宋" w:eastAsia="仿宋" w:hAnsi="仿宋" w:cs="仿宋" w:hint="eastAsia"/>
                <w:sz w:val="24"/>
                <w:szCs w:val="24"/>
              </w:rPr>
            </w:pPr>
            <w:r>
              <w:rPr>
                <w:rFonts w:ascii="仿宋" w:eastAsia="仿宋" w:hAnsi="仿宋" w:cs="仿宋" w:hint="eastAsia"/>
                <w:snapToGrid/>
                <w:sz w:val="24"/>
                <w:szCs w:val="24"/>
              </w:rPr>
              <w:t>供货期 1年(自双方合同签订之日起算）</w:t>
            </w:r>
          </w:p>
        </w:tc>
      </w:tr>
      <w:tr w:rsidR="00D87D41" w14:paraId="4AF2FC33" w14:textId="77777777">
        <w:trPr>
          <w:trHeight w:val="883"/>
        </w:trPr>
        <w:tc>
          <w:tcPr>
            <w:tcW w:w="731" w:type="dxa"/>
            <w:tcBorders>
              <w:top w:val="single" w:sz="4" w:space="0" w:color="000000"/>
              <w:left w:val="single" w:sz="4" w:space="0" w:color="000000"/>
              <w:bottom w:val="single" w:sz="4" w:space="0" w:color="000000"/>
              <w:right w:val="single" w:sz="4" w:space="0" w:color="000000"/>
            </w:tcBorders>
            <w:vAlign w:val="center"/>
          </w:tcPr>
          <w:p w14:paraId="65997C02" w14:textId="77777777" w:rsidR="00D87D41" w:rsidRDefault="00000000">
            <w:pPr>
              <w:spacing w:line="360" w:lineRule="auto"/>
              <w:jc w:val="center"/>
              <w:rPr>
                <w:rFonts w:ascii="仿宋" w:eastAsia="仿宋" w:hAnsi="仿宋" w:cs="仿宋" w:hint="eastAsia"/>
                <w:kern w:val="1"/>
                <w:sz w:val="24"/>
              </w:rPr>
            </w:pPr>
            <w:r>
              <w:rPr>
                <w:rFonts w:ascii="仿宋" w:eastAsia="仿宋" w:hAnsi="仿宋" w:cs="仿宋" w:hint="eastAsia"/>
                <w:kern w:val="1"/>
                <w:sz w:val="24"/>
              </w:rPr>
              <w:t>2</w:t>
            </w:r>
          </w:p>
        </w:tc>
        <w:tc>
          <w:tcPr>
            <w:tcW w:w="1439" w:type="dxa"/>
            <w:tcBorders>
              <w:top w:val="single" w:sz="4" w:space="0" w:color="000000"/>
              <w:left w:val="single" w:sz="4" w:space="0" w:color="000000"/>
              <w:bottom w:val="single" w:sz="4" w:space="0" w:color="000000"/>
              <w:right w:val="single" w:sz="4" w:space="0" w:color="000000"/>
            </w:tcBorders>
            <w:vAlign w:val="center"/>
          </w:tcPr>
          <w:p w14:paraId="4C3746CC" w14:textId="77777777" w:rsidR="00D87D41" w:rsidRDefault="00000000">
            <w:pPr>
              <w:tabs>
                <w:tab w:val="left" w:pos="0"/>
              </w:tabs>
              <w:spacing w:line="360" w:lineRule="auto"/>
              <w:jc w:val="center"/>
              <w:rPr>
                <w:rFonts w:ascii="仿宋" w:eastAsia="仿宋" w:hAnsi="仿宋" w:cs="仿宋" w:hint="eastAsia"/>
                <w:sz w:val="24"/>
                <w:lang w:val="zh-CN"/>
              </w:rPr>
            </w:pPr>
            <w:r>
              <w:rPr>
                <w:rFonts w:ascii="仿宋" w:eastAsia="仿宋" w:hAnsi="仿宋" w:cs="仿宋" w:hint="eastAsia"/>
                <w:sz w:val="24"/>
              </w:rPr>
              <w:t>质量要求</w:t>
            </w:r>
          </w:p>
        </w:tc>
        <w:tc>
          <w:tcPr>
            <w:tcW w:w="6080" w:type="dxa"/>
            <w:tcBorders>
              <w:top w:val="single" w:sz="4" w:space="0" w:color="000000"/>
              <w:left w:val="single" w:sz="4" w:space="0" w:color="000000"/>
              <w:bottom w:val="single" w:sz="4" w:space="0" w:color="000000"/>
              <w:right w:val="single" w:sz="4" w:space="0" w:color="000000"/>
            </w:tcBorders>
            <w:vAlign w:val="center"/>
          </w:tcPr>
          <w:p w14:paraId="7FA3D36D" w14:textId="77777777" w:rsidR="00D87D41" w:rsidRDefault="00000000">
            <w:pPr>
              <w:tabs>
                <w:tab w:val="left" w:pos="0"/>
              </w:tabs>
              <w:spacing w:line="360" w:lineRule="auto"/>
              <w:jc w:val="left"/>
              <w:rPr>
                <w:rFonts w:ascii="仿宋" w:eastAsia="仿宋" w:hAnsi="仿宋" w:cs="仿宋" w:hint="eastAsia"/>
                <w:sz w:val="24"/>
              </w:rPr>
            </w:pPr>
            <w:r>
              <w:rPr>
                <w:rFonts w:ascii="仿宋" w:eastAsia="仿宋" w:hAnsi="仿宋" w:cs="仿宋" w:hint="eastAsia"/>
                <w:sz w:val="24"/>
              </w:rPr>
              <w:t>现行验收合格标准，并符合国家相关的技术质量要求及有关规定。</w:t>
            </w:r>
          </w:p>
        </w:tc>
      </w:tr>
      <w:tr w:rsidR="00D87D41" w14:paraId="1AD0C251" w14:textId="77777777">
        <w:trPr>
          <w:trHeight w:val="883"/>
        </w:trPr>
        <w:tc>
          <w:tcPr>
            <w:tcW w:w="731" w:type="dxa"/>
            <w:tcBorders>
              <w:top w:val="single" w:sz="4" w:space="0" w:color="000000"/>
              <w:left w:val="single" w:sz="4" w:space="0" w:color="000000"/>
              <w:bottom w:val="single" w:sz="4" w:space="0" w:color="000000"/>
              <w:right w:val="single" w:sz="4" w:space="0" w:color="000000"/>
            </w:tcBorders>
            <w:vAlign w:val="center"/>
          </w:tcPr>
          <w:p w14:paraId="66C21741" w14:textId="77777777" w:rsidR="00D87D41" w:rsidRDefault="00000000">
            <w:pPr>
              <w:spacing w:line="360" w:lineRule="auto"/>
              <w:jc w:val="center"/>
              <w:rPr>
                <w:rFonts w:ascii="仿宋" w:eastAsia="仿宋" w:hAnsi="仿宋" w:cs="仿宋" w:hint="eastAsia"/>
                <w:kern w:val="1"/>
                <w:sz w:val="24"/>
              </w:rPr>
            </w:pPr>
            <w:r>
              <w:rPr>
                <w:rFonts w:ascii="仿宋" w:eastAsia="仿宋" w:hAnsi="仿宋" w:cs="仿宋" w:hint="eastAsia"/>
                <w:kern w:val="1"/>
                <w:sz w:val="24"/>
              </w:rPr>
              <w:t>3</w:t>
            </w:r>
          </w:p>
        </w:tc>
        <w:tc>
          <w:tcPr>
            <w:tcW w:w="1439" w:type="dxa"/>
            <w:tcBorders>
              <w:top w:val="single" w:sz="4" w:space="0" w:color="000000"/>
              <w:left w:val="single" w:sz="4" w:space="0" w:color="000000"/>
              <w:bottom w:val="single" w:sz="4" w:space="0" w:color="000000"/>
              <w:right w:val="single" w:sz="4" w:space="0" w:color="000000"/>
            </w:tcBorders>
            <w:vAlign w:val="center"/>
          </w:tcPr>
          <w:p w14:paraId="3F02F394" w14:textId="77777777" w:rsidR="00D87D41" w:rsidRDefault="00000000">
            <w:pPr>
              <w:tabs>
                <w:tab w:val="left" w:pos="0"/>
              </w:tabs>
              <w:spacing w:line="360" w:lineRule="auto"/>
              <w:jc w:val="center"/>
              <w:rPr>
                <w:rFonts w:ascii="仿宋" w:eastAsia="仿宋" w:hAnsi="仿宋" w:cs="仿宋" w:hint="eastAsia"/>
                <w:sz w:val="24"/>
              </w:rPr>
            </w:pPr>
            <w:r>
              <w:rPr>
                <w:rFonts w:ascii="仿宋" w:eastAsia="仿宋" w:hAnsi="仿宋" w:cs="仿宋" w:hint="eastAsia"/>
                <w:sz w:val="24"/>
              </w:rPr>
              <w:t>履约保证金</w:t>
            </w:r>
          </w:p>
        </w:tc>
        <w:tc>
          <w:tcPr>
            <w:tcW w:w="6080" w:type="dxa"/>
            <w:tcBorders>
              <w:top w:val="single" w:sz="4" w:space="0" w:color="000000"/>
              <w:left w:val="single" w:sz="4" w:space="0" w:color="000000"/>
              <w:bottom w:val="single" w:sz="4" w:space="0" w:color="000000"/>
              <w:right w:val="single" w:sz="4" w:space="0" w:color="000000"/>
            </w:tcBorders>
            <w:vAlign w:val="center"/>
          </w:tcPr>
          <w:p w14:paraId="6F473BDF"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中标价的1%，中标通知书发出后10个工作日内向采购人缴纳，供货完毕经采购人验收合格后无质量问题10个工作日内无息退还。</w:t>
            </w:r>
          </w:p>
        </w:tc>
      </w:tr>
      <w:tr w:rsidR="00D87D41" w14:paraId="549637E4" w14:textId="77777777">
        <w:trPr>
          <w:trHeight w:val="306"/>
        </w:trPr>
        <w:tc>
          <w:tcPr>
            <w:tcW w:w="731" w:type="dxa"/>
            <w:tcBorders>
              <w:top w:val="single" w:sz="4" w:space="0" w:color="000000"/>
              <w:left w:val="single" w:sz="4" w:space="0" w:color="000000"/>
              <w:bottom w:val="single" w:sz="4" w:space="0" w:color="000000"/>
              <w:right w:val="single" w:sz="4" w:space="0" w:color="000000"/>
            </w:tcBorders>
            <w:vAlign w:val="center"/>
          </w:tcPr>
          <w:p w14:paraId="55BB4AE8" w14:textId="77777777" w:rsidR="00D87D41" w:rsidRDefault="00000000">
            <w:pPr>
              <w:spacing w:line="360" w:lineRule="auto"/>
              <w:jc w:val="center"/>
              <w:rPr>
                <w:rFonts w:ascii="仿宋" w:eastAsia="仿宋" w:hAnsi="仿宋" w:cs="仿宋" w:hint="eastAsia"/>
                <w:kern w:val="1"/>
                <w:sz w:val="24"/>
              </w:rPr>
            </w:pPr>
            <w:r>
              <w:rPr>
                <w:rFonts w:ascii="仿宋" w:eastAsia="仿宋" w:hAnsi="仿宋" w:cs="仿宋" w:hint="eastAsia"/>
                <w:kern w:val="1"/>
                <w:sz w:val="24"/>
              </w:rPr>
              <w:t>4</w:t>
            </w:r>
          </w:p>
        </w:tc>
        <w:tc>
          <w:tcPr>
            <w:tcW w:w="1439" w:type="dxa"/>
            <w:tcBorders>
              <w:top w:val="single" w:sz="4" w:space="0" w:color="000000"/>
              <w:left w:val="single" w:sz="4" w:space="0" w:color="000000"/>
              <w:bottom w:val="single" w:sz="4" w:space="0" w:color="000000"/>
              <w:right w:val="single" w:sz="4" w:space="0" w:color="000000"/>
            </w:tcBorders>
            <w:vAlign w:val="center"/>
          </w:tcPr>
          <w:p w14:paraId="0D3589F0" w14:textId="77777777" w:rsidR="00D87D41" w:rsidRDefault="00000000">
            <w:pPr>
              <w:tabs>
                <w:tab w:val="left" w:pos="0"/>
              </w:tabs>
              <w:spacing w:line="360" w:lineRule="auto"/>
              <w:jc w:val="left"/>
              <w:rPr>
                <w:rFonts w:ascii="仿宋" w:eastAsia="仿宋" w:hAnsi="仿宋" w:cs="仿宋" w:hint="eastAsia"/>
                <w:sz w:val="24"/>
              </w:rPr>
            </w:pPr>
            <w:r>
              <w:rPr>
                <w:rFonts w:ascii="仿宋" w:eastAsia="仿宋" w:hAnsi="仿宋" w:cs="仿宋" w:hint="eastAsia"/>
                <w:sz w:val="24"/>
              </w:rPr>
              <w:t xml:space="preserve"> 付款方式</w:t>
            </w:r>
          </w:p>
        </w:tc>
        <w:tc>
          <w:tcPr>
            <w:tcW w:w="6080" w:type="dxa"/>
            <w:tcBorders>
              <w:top w:val="single" w:sz="4" w:space="0" w:color="000000"/>
              <w:left w:val="single" w:sz="4" w:space="0" w:color="000000"/>
              <w:bottom w:val="single" w:sz="4" w:space="0" w:color="000000"/>
              <w:right w:val="single" w:sz="4" w:space="0" w:color="000000"/>
            </w:tcBorders>
            <w:vAlign w:val="center"/>
          </w:tcPr>
          <w:p w14:paraId="59F985FE" w14:textId="77777777" w:rsidR="00D87D41" w:rsidRDefault="00000000">
            <w:pPr>
              <w:adjustRightInd/>
              <w:spacing w:line="360" w:lineRule="auto"/>
              <w:rPr>
                <w:rFonts w:ascii="仿宋" w:eastAsia="仿宋" w:hAnsi="仿宋" w:cs="仿宋" w:hint="eastAsia"/>
                <w:sz w:val="24"/>
              </w:rPr>
            </w:pPr>
            <w:r>
              <w:rPr>
                <w:rFonts w:ascii="仿宋" w:eastAsia="仿宋" w:hAnsi="仿宋" w:cs="仿宋" w:hint="eastAsia"/>
                <w:sz w:val="24"/>
              </w:rPr>
              <w:t>采购人收到货物、供货单位收到采购人通知（15个工作日内）后开具本批次货款相对应发票，采购人在收到发票后30个工作日内付款</w:t>
            </w:r>
            <w:r>
              <w:rPr>
                <w:rFonts w:ascii="仿宋" w:eastAsia="仿宋" w:hAnsi="仿宋" w:cs="仿宋" w:hint="eastAsia"/>
                <w:sz w:val="24"/>
                <w:lang w:val="zh-CN"/>
              </w:rPr>
              <w:t>。</w:t>
            </w:r>
          </w:p>
        </w:tc>
      </w:tr>
      <w:tr w:rsidR="00D87D41" w14:paraId="2DDF0F82" w14:textId="77777777">
        <w:trPr>
          <w:trHeight w:val="768"/>
        </w:trPr>
        <w:tc>
          <w:tcPr>
            <w:tcW w:w="731" w:type="dxa"/>
            <w:tcBorders>
              <w:top w:val="single" w:sz="4" w:space="0" w:color="000000"/>
              <w:left w:val="single" w:sz="4" w:space="0" w:color="000000"/>
              <w:bottom w:val="single" w:sz="4" w:space="0" w:color="000000"/>
              <w:right w:val="single" w:sz="4" w:space="0" w:color="000000"/>
            </w:tcBorders>
            <w:vAlign w:val="center"/>
          </w:tcPr>
          <w:p w14:paraId="21EAFEC5" w14:textId="77777777" w:rsidR="00D87D41" w:rsidRDefault="00000000">
            <w:pPr>
              <w:spacing w:line="360" w:lineRule="auto"/>
              <w:jc w:val="center"/>
              <w:rPr>
                <w:rFonts w:ascii="仿宋" w:eastAsia="仿宋" w:hAnsi="仿宋" w:cs="仿宋" w:hint="eastAsia"/>
                <w:kern w:val="1"/>
                <w:sz w:val="24"/>
              </w:rPr>
            </w:pPr>
            <w:r>
              <w:rPr>
                <w:rFonts w:ascii="仿宋" w:eastAsia="仿宋" w:hAnsi="仿宋" w:cs="仿宋" w:hint="eastAsia"/>
                <w:kern w:val="1"/>
                <w:sz w:val="24"/>
              </w:rPr>
              <w:t>5</w:t>
            </w:r>
          </w:p>
        </w:tc>
        <w:tc>
          <w:tcPr>
            <w:tcW w:w="1439" w:type="dxa"/>
            <w:tcBorders>
              <w:top w:val="single" w:sz="4" w:space="0" w:color="000000"/>
              <w:left w:val="single" w:sz="4" w:space="0" w:color="000000"/>
              <w:bottom w:val="single" w:sz="4" w:space="0" w:color="000000"/>
              <w:right w:val="single" w:sz="4" w:space="0" w:color="000000"/>
            </w:tcBorders>
            <w:vAlign w:val="center"/>
          </w:tcPr>
          <w:p w14:paraId="4F3C9658" w14:textId="77777777" w:rsidR="00D87D41" w:rsidRDefault="00000000">
            <w:pPr>
              <w:tabs>
                <w:tab w:val="left" w:pos="0"/>
              </w:tabs>
              <w:spacing w:line="360" w:lineRule="auto"/>
              <w:jc w:val="center"/>
              <w:rPr>
                <w:rFonts w:ascii="仿宋" w:eastAsia="仿宋" w:hAnsi="仿宋" w:cs="仿宋" w:hint="eastAsia"/>
                <w:sz w:val="24"/>
              </w:rPr>
            </w:pPr>
            <w:r>
              <w:rPr>
                <w:rFonts w:ascii="仿宋" w:eastAsia="仿宋" w:hAnsi="仿宋" w:cs="仿宋" w:hint="eastAsia"/>
                <w:sz w:val="24"/>
              </w:rPr>
              <w:t>供货地点</w:t>
            </w:r>
          </w:p>
        </w:tc>
        <w:tc>
          <w:tcPr>
            <w:tcW w:w="6080" w:type="dxa"/>
            <w:tcBorders>
              <w:top w:val="single" w:sz="4" w:space="0" w:color="000000"/>
              <w:left w:val="single" w:sz="4" w:space="0" w:color="000000"/>
              <w:bottom w:val="single" w:sz="4" w:space="0" w:color="000000"/>
              <w:right w:val="single" w:sz="4" w:space="0" w:color="000000"/>
            </w:tcBorders>
            <w:vAlign w:val="center"/>
          </w:tcPr>
          <w:p w14:paraId="62609272" w14:textId="77777777" w:rsidR="00D87D41" w:rsidRDefault="00000000">
            <w:pPr>
              <w:tabs>
                <w:tab w:val="left" w:pos="0"/>
              </w:tabs>
              <w:spacing w:line="360" w:lineRule="auto"/>
              <w:jc w:val="left"/>
              <w:rPr>
                <w:rFonts w:ascii="仿宋" w:eastAsia="仿宋" w:hAnsi="仿宋" w:cs="仿宋" w:hint="eastAsia"/>
                <w:sz w:val="24"/>
              </w:rPr>
            </w:pPr>
            <w:r>
              <w:rPr>
                <w:rFonts w:ascii="仿宋" w:eastAsia="仿宋" w:hAnsi="仿宋" w:cs="仿宋" w:hint="eastAsia"/>
                <w:sz w:val="24"/>
              </w:rPr>
              <w:t>采购人指定地点。</w:t>
            </w:r>
          </w:p>
        </w:tc>
      </w:tr>
    </w:tbl>
    <w:p w14:paraId="6162BDE0" w14:textId="77777777" w:rsidR="00D87D41" w:rsidRDefault="00000000">
      <w:pPr>
        <w:rPr>
          <w:rFonts w:ascii="仿宋" w:eastAsia="仿宋" w:hAnsi="仿宋" w:cs="仿宋" w:hint="eastAsia"/>
          <w:b/>
          <w:sz w:val="36"/>
          <w:szCs w:val="36"/>
        </w:rPr>
      </w:pPr>
      <w:r>
        <w:rPr>
          <w:rFonts w:ascii="仿宋" w:eastAsia="仿宋" w:hAnsi="仿宋" w:cs="仿宋" w:hint="eastAsia"/>
          <w:b/>
          <w:sz w:val="36"/>
          <w:szCs w:val="36"/>
        </w:rPr>
        <w:br w:type="page"/>
      </w:r>
    </w:p>
    <w:p w14:paraId="241B1770" w14:textId="77777777" w:rsidR="00D87D41" w:rsidRDefault="00000000">
      <w:pPr>
        <w:snapToGrid w:val="0"/>
        <w:spacing w:line="360" w:lineRule="auto"/>
        <w:jc w:val="center"/>
        <w:rPr>
          <w:rFonts w:ascii="仿宋" w:eastAsia="仿宋" w:hAnsi="仿宋" w:cs="仿宋" w:hint="eastAsia"/>
          <w:b/>
          <w:sz w:val="24"/>
        </w:rPr>
      </w:pPr>
      <w:r>
        <w:rPr>
          <w:rFonts w:ascii="仿宋" w:eastAsia="仿宋" w:hAnsi="仿宋" w:cs="仿宋" w:hint="eastAsia"/>
          <w:b/>
          <w:sz w:val="36"/>
          <w:szCs w:val="36"/>
        </w:rPr>
        <w:lastRenderedPageBreak/>
        <w:t xml:space="preserve">第四部分   </w:t>
      </w:r>
      <w:bookmarkStart w:id="39" w:name="_Toc184310278"/>
      <w:bookmarkStart w:id="40" w:name="_Toc184314417"/>
      <w:bookmarkStart w:id="41" w:name="_Toc184308090"/>
      <w:bookmarkStart w:id="42" w:name="_Toc184308092"/>
      <w:bookmarkStart w:id="43" w:name="_Toc184310339"/>
      <w:bookmarkStart w:id="44" w:name="_Toc184312089"/>
      <w:bookmarkStart w:id="45" w:name="_Toc184312077"/>
      <w:bookmarkStart w:id="46" w:name="_Toc184308089"/>
      <w:bookmarkStart w:id="47" w:name="_Toc184312098"/>
      <w:bookmarkStart w:id="48" w:name="_Toc184308067"/>
      <w:bookmarkStart w:id="49" w:name="_Toc184310289"/>
      <w:bookmarkStart w:id="50" w:name="_Toc184312093"/>
      <w:bookmarkStart w:id="51" w:name="_Toc184314421"/>
      <w:bookmarkStart w:id="52" w:name="_Toc184310341"/>
      <w:bookmarkStart w:id="53" w:name="_Toc184308043"/>
      <w:bookmarkStart w:id="54" w:name="_Toc184310328"/>
      <w:bookmarkStart w:id="55" w:name="_Toc184313254"/>
      <w:bookmarkStart w:id="56" w:name="_Toc184312107"/>
      <w:bookmarkStart w:id="57" w:name="_Toc184313264"/>
      <w:bookmarkStart w:id="58" w:name="_Toc184314449"/>
      <w:bookmarkStart w:id="59" w:name="_Toc184308039"/>
      <w:bookmarkStart w:id="60" w:name="_Toc184314479"/>
      <w:bookmarkStart w:id="61" w:name="_Toc184313239"/>
      <w:bookmarkStart w:id="62" w:name="_Toc184308040"/>
      <w:bookmarkStart w:id="63" w:name="_Toc184313246"/>
      <w:bookmarkStart w:id="64" w:name="_Toc184314410"/>
      <w:bookmarkStart w:id="65" w:name="_Toc184312068"/>
      <w:bookmarkStart w:id="66" w:name="_Toc184312131"/>
      <w:bookmarkStart w:id="67" w:name="_Toc184313243"/>
      <w:bookmarkStart w:id="68" w:name="_Toc184314444"/>
      <w:bookmarkStart w:id="69" w:name="_Toc184310304"/>
      <w:bookmarkStart w:id="70" w:name="_Toc184312076"/>
      <w:bookmarkStart w:id="71" w:name="_Toc184313252"/>
      <w:bookmarkStart w:id="72" w:name="_Toc184310335"/>
      <w:bookmarkStart w:id="73" w:name="_Toc184312137"/>
      <w:bookmarkStart w:id="74" w:name="_Toc184308065"/>
      <w:bookmarkStart w:id="75" w:name="_Toc184310280"/>
      <w:bookmarkStart w:id="76" w:name="_Toc184313292"/>
      <w:bookmarkStart w:id="77" w:name="_Toc184310305"/>
      <w:bookmarkStart w:id="78" w:name="_Toc184313274"/>
      <w:bookmarkStart w:id="79" w:name="_Toc184310322"/>
      <w:bookmarkStart w:id="80" w:name="_Toc184313285"/>
      <w:bookmarkStart w:id="81" w:name="_Toc184313272"/>
      <w:bookmarkStart w:id="82" w:name="_Toc184310291"/>
      <w:bookmarkStart w:id="83" w:name="_Toc184308063"/>
      <w:bookmarkStart w:id="84" w:name="_Toc184308098"/>
      <w:bookmarkStart w:id="85" w:name="_Toc184310326"/>
      <w:bookmarkStart w:id="86" w:name="_Toc184313288"/>
      <w:bookmarkStart w:id="87" w:name="_Toc184308091"/>
      <w:bookmarkStart w:id="88" w:name="_Toc184308108"/>
      <w:bookmarkStart w:id="89" w:name="_Toc184312074"/>
      <w:bookmarkStart w:id="90" w:name="_Toc184313247"/>
      <w:bookmarkStart w:id="91" w:name="_Toc184313263"/>
      <w:bookmarkStart w:id="92" w:name="_Toc184312133"/>
      <w:bookmarkStart w:id="93" w:name="_Toc184308073"/>
      <w:bookmarkStart w:id="94" w:name="_Toc184308068"/>
      <w:bookmarkStart w:id="95" w:name="_Toc184312082"/>
      <w:bookmarkStart w:id="96" w:name="_Toc184314435"/>
      <w:bookmarkStart w:id="97" w:name="_Toc184314467"/>
      <w:bookmarkStart w:id="98" w:name="_Toc184308083"/>
      <w:bookmarkStart w:id="99" w:name="_Toc184314414"/>
      <w:bookmarkStart w:id="100" w:name="_Toc184308082"/>
      <w:bookmarkStart w:id="101" w:name="_Toc184314445"/>
      <w:bookmarkStart w:id="102" w:name="_Toc184312110"/>
      <w:bookmarkStart w:id="103" w:name="_Toc184313259"/>
      <w:bookmarkStart w:id="104" w:name="_Toc184310307"/>
      <w:bookmarkStart w:id="105" w:name="_Toc184308037"/>
      <w:bookmarkStart w:id="106" w:name="_Toc184313289"/>
      <w:bookmarkStart w:id="107" w:name="_Toc184313306"/>
      <w:bookmarkStart w:id="108" w:name="_Toc184308045"/>
      <w:bookmarkStart w:id="109" w:name="_Toc184310288"/>
      <w:bookmarkStart w:id="110" w:name="_Toc184313282"/>
      <w:bookmarkStart w:id="111" w:name="_Toc184310279"/>
      <w:bookmarkStart w:id="112" w:name="_Toc184314477"/>
      <w:bookmarkStart w:id="113" w:name="_Toc184314448"/>
      <w:bookmarkStart w:id="114" w:name="_Toc184312088"/>
      <w:bookmarkStart w:id="115" w:name="_Toc184313294"/>
      <w:bookmarkStart w:id="116" w:name="_Toc184312135"/>
      <w:bookmarkStart w:id="117" w:name="_Toc184310329"/>
      <w:bookmarkStart w:id="118" w:name="_Toc184308080"/>
      <w:bookmarkStart w:id="119" w:name="_Toc184314440"/>
      <w:bookmarkStart w:id="120" w:name="_Toc184308077"/>
      <w:bookmarkStart w:id="121" w:name="_Toc184310294"/>
      <w:bookmarkStart w:id="122" w:name="_Toc184313256"/>
      <w:bookmarkStart w:id="123" w:name="_Toc184314464"/>
      <w:bookmarkStart w:id="124" w:name="_Toc184310283"/>
      <w:bookmarkStart w:id="125" w:name="_Toc184314443"/>
      <w:bookmarkStart w:id="126" w:name="_Toc184308085"/>
      <w:bookmarkStart w:id="127" w:name="_Toc184312079"/>
      <w:bookmarkStart w:id="128" w:name="_Toc184313310"/>
      <w:bookmarkStart w:id="129" w:name="_Toc184313300"/>
      <w:bookmarkStart w:id="130" w:name="_Toc184314478"/>
      <w:bookmarkStart w:id="131" w:name="_Toc184312096"/>
      <w:bookmarkStart w:id="132" w:name="_Toc184310340"/>
      <w:bookmarkStart w:id="133" w:name="_Toc184310336"/>
      <w:bookmarkStart w:id="134" w:name="_Toc184308107"/>
      <w:bookmarkStart w:id="135" w:name="_Toc184313298"/>
      <w:bookmarkStart w:id="136" w:name="_Toc184314420"/>
      <w:bookmarkStart w:id="137" w:name="_Toc184313267"/>
      <w:bookmarkStart w:id="138" w:name="_Toc184310325"/>
      <w:bookmarkStart w:id="139" w:name="_Toc184308094"/>
      <w:bookmarkStart w:id="140" w:name="_Toc184314442"/>
      <w:bookmarkStart w:id="141" w:name="_Toc184310308"/>
      <w:bookmarkStart w:id="142" w:name="_Toc184308061"/>
      <w:bookmarkStart w:id="143" w:name="_Toc184312072"/>
      <w:bookmarkStart w:id="144" w:name="_Toc184310317"/>
      <w:bookmarkStart w:id="145" w:name="_Toc184312121"/>
      <w:bookmarkStart w:id="146" w:name="_Toc184308046"/>
      <w:bookmarkStart w:id="147" w:name="_Toc184308102"/>
      <w:bookmarkStart w:id="148" w:name="_Toc184310293"/>
      <w:bookmarkStart w:id="149" w:name="_Toc184312090"/>
      <w:bookmarkStart w:id="150" w:name="_Toc184314476"/>
      <w:bookmarkStart w:id="151" w:name="_Toc184308075"/>
      <w:bookmarkStart w:id="152" w:name="_Toc184308100"/>
      <w:bookmarkStart w:id="153" w:name="_Toc184313249"/>
      <w:bookmarkStart w:id="154" w:name="_Toc184310319"/>
      <w:bookmarkStart w:id="155" w:name="_Toc184310333"/>
      <w:bookmarkStart w:id="156" w:name="_Toc184310334"/>
      <w:bookmarkStart w:id="157" w:name="_Toc184308042"/>
      <w:bookmarkStart w:id="158" w:name="_Toc184310332"/>
      <w:bookmarkStart w:id="159" w:name="_Toc184310327"/>
      <w:bookmarkStart w:id="160" w:name="_Toc184310342"/>
      <w:bookmarkStart w:id="161" w:name="_Toc184310301"/>
      <w:bookmarkStart w:id="162" w:name="_Toc184313269"/>
      <w:bookmarkStart w:id="163" w:name="_Toc184308097"/>
      <w:bookmarkStart w:id="164" w:name="_Toc184312103"/>
      <w:bookmarkStart w:id="165" w:name="_Toc184314462"/>
      <w:bookmarkStart w:id="166" w:name="_Toc184313251"/>
      <w:bookmarkStart w:id="167" w:name="_Toc184312094"/>
      <w:bookmarkStart w:id="168" w:name="_Toc184310303"/>
      <w:bookmarkStart w:id="169" w:name="_Toc184308078"/>
      <w:bookmarkStart w:id="170" w:name="_Toc184310284"/>
      <w:bookmarkStart w:id="171" w:name="_Toc184313307"/>
      <w:bookmarkStart w:id="172" w:name="_Toc184310343"/>
      <w:bookmarkStart w:id="173" w:name="_Toc184313271"/>
      <w:bookmarkStart w:id="174" w:name="_Toc184312078"/>
      <w:bookmarkStart w:id="175" w:name="_Toc184310298"/>
      <w:bookmarkStart w:id="176" w:name="_Toc184308053"/>
      <w:bookmarkStart w:id="177" w:name="_Toc184314423"/>
      <w:bookmarkStart w:id="178" w:name="_Toc184312134"/>
      <w:bookmarkStart w:id="179" w:name="_Toc184312122"/>
      <w:bookmarkStart w:id="180" w:name="_Toc184310330"/>
      <w:bookmarkStart w:id="181" w:name="_Toc184313296"/>
      <w:bookmarkStart w:id="182" w:name="_Toc184314460"/>
      <w:bookmarkStart w:id="183" w:name="_Toc184310299"/>
      <w:bookmarkStart w:id="184" w:name="_Toc184308060"/>
      <w:bookmarkStart w:id="185" w:name="_Toc184313281"/>
      <w:bookmarkStart w:id="186" w:name="_Toc184312117"/>
      <w:bookmarkStart w:id="187" w:name="_Toc184310312"/>
      <w:bookmarkStart w:id="188" w:name="_Toc184310292"/>
      <w:bookmarkStart w:id="189" w:name="_Toc184313257"/>
      <w:bookmarkStart w:id="190" w:name="_Toc184313283"/>
      <w:bookmarkStart w:id="191" w:name="_Toc184313280"/>
      <w:bookmarkStart w:id="192" w:name="_Toc184310310"/>
      <w:bookmarkStart w:id="193" w:name="_Toc184314447"/>
      <w:bookmarkStart w:id="194" w:name="_Toc184312101"/>
      <w:bookmarkStart w:id="195" w:name="_Toc184310297"/>
      <w:bookmarkStart w:id="196" w:name="_Toc184312115"/>
      <w:bookmarkStart w:id="197" w:name="_Toc184308087"/>
      <w:bookmarkStart w:id="198" w:name="_Toc184313295"/>
      <w:bookmarkStart w:id="199" w:name="_Toc184313260"/>
      <w:bookmarkStart w:id="200" w:name="_Toc184308088"/>
      <w:bookmarkStart w:id="201" w:name="_Toc184314439"/>
      <w:bookmarkStart w:id="202" w:name="_Toc184308055"/>
      <w:bookmarkStart w:id="203" w:name="_Toc184310311"/>
      <w:bookmarkStart w:id="204" w:name="_Toc184308051"/>
      <w:bookmarkStart w:id="205" w:name="_Toc184314412"/>
      <w:bookmarkStart w:id="206" w:name="_Toc184312070"/>
      <w:bookmarkStart w:id="207" w:name="_Toc184312087"/>
      <w:bookmarkStart w:id="208" w:name="_Toc184308079"/>
      <w:bookmarkStart w:id="209" w:name="_Toc184313238"/>
      <w:bookmarkStart w:id="210" w:name="_Toc184310324"/>
      <w:bookmarkStart w:id="211" w:name="_Toc184314425"/>
      <w:bookmarkStart w:id="212" w:name="_Toc184314422"/>
      <w:bookmarkStart w:id="213" w:name="_Toc184313242"/>
      <w:bookmarkStart w:id="214" w:name="_Toc184312129"/>
      <w:bookmarkStart w:id="215" w:name="_Toc184314446"/>
      <w:bookmarkStart w:id="216" w:name="_Toc184312102"/>
      <w:bookmarkStart w:id="217" w:name="_Toc184314459"/>
      <w:bookmarkStart w:id="218" w:name="_Toc184308074"/>
      <w:bookmarkStart w:id="219" w:name="_Toc184310300"/>
      <w:bookmarkStart w:id="220" w:name="_Toc184314430"/>
      <w:bookmarkStart w:id="221" w:name="_Toc184312069"/>
      <w:bookmarkStart w:id="222" w:name="_Toc184312108"/>
      <w:bookmarkStart w:id="223" w:name="_Toc184310337"/>
      <w:bookmarkStart w:id="224" w:name="_Toc184312097"/>
      <w:bookmarkStart w:id="225" w:name="_Toc184308106"/>
      <w:bookmarkStart w:id="226" w:name="_Toc184310281"/>
      <w:bookmarkStart w:id="227" w:name="_Toc184310286"/>
      <w:bookmarkStart w:id="228" w:name="_Toc184312105"/>
      <w:bookmarkStart w:id="229" w:name="_Toc184308081"/>
      <w:bookmarkStart w:id="230" w:name="_Toc184310321"/>
      <w:bookmarkStart w:id="231" w:name="_Toc184314453"/>
      <w:bookmarkStart w:id="232" w:name="_Toc184313273"/>
      <w:bookmarkStart w:id="233" w:name="_Toc184310277"/>
      <w:bookmarkStart w:id="234" w:name="_Toc184308050"/>
      <w:bookmarkStart w:id="235" w:name="_Toc184314437"/>
      <w:bookmarkStart w:id="236" w:name="_Toc184313255"/>
      <w:bookmarkStart w:id="237" w:name="_Toc184314450"/>
      <w:bookmarkStart w:id="238" w:name="_Toc184308047"/>
      <w:bookmarkStart w:id="239" w:name="_Toc184313253"/>
      <w:bookmarkStart w:id="240" w:name="_Toc184314428"/>
      <w:bookmarkStart w:id="241" w:name="_Toc184310309"/>
      <w:bookmarkStart w:id="242" w:name="_Toc184310344"/>
      <w:bookmarkStart w:id="243" w:name="_Toc184310306"/>
      <w:bookmarkStart w:id="244" w:name="_Toc184313250"/>
      <w:bookmarkStart w:id="245" w:name="_Toc184308071"/>
      <w:bookmarkStart w:id="246" w:name="_Toc184308096"/>
      <w:bookmarkStart w:id="247" w:name="_Toc184312067"/>
      <w:bookmarkStart w:id="248" w:name="_Toc184310287"/>
      <w:bookmarkStart w:id="249" w:name="_Toc184313262"/>
      <w:bookmarkStart w:id="250" w:name="_Toc184312124"/>
      <w:bookmarkStart w:id="251" w:name="_Toc184314438"/>
      <w:bookmarkStart w:id="252" w:name="_Toc184312092"/>
      <w:bookmarkStart w:id="253" w:name="_Toc184312100"/>
      <w:bookmarkStart w:id="254" w:name="_Toc184313265"/>
      <w:bookmarkStart w:id="255" w:name="_Toc184314457"/>
      <w:bookmarkStart w:id="256" w:name="_Toc184310314"/>
      <w:bookmarkStart w:id="257" w:name="_Toc184313309"/>
      <w:bookmarkStart w:id="258" w:name="_Toc184312113"/>
      <w:bookmarkStart w:id="259" w:name="_Toc184308057"/>
      <w:bookmarkStart w:id="260" w:name="_Toc184313270"/>
      <w:bookmarkStart w:id="261" w:name="_Toc184312120"/>
      <w:bookmarkStart w:id="262" w:name="_Toc184310274"/>
      <w:bookmarkStart w:id="263" w:name="_Toc184314419"/>
      <w:bookmarkStart w:id="264" w:name="_Toc184314452"/>
      <w:bookmarkStart w:id="265" w:name="_Toc184313279"/>
      <w:bookmarkStart w:id="266" w:name="_Toc184312130"/>
      <w:bookmarkStart w:id="267" w:name="_Toc184314416"/>
      <w:bookmarkStart w:id="268" w:name="_Toc184310273"/>
      <w:bookmarkStart w:id="269" w:name="_Toc184314458"/>
      <w:bookmarkStart w:id="270" w:name="_Toc184313244"/>
      <w:bookmarkStart w:id="271" w:name="_Toc184314456"/>
      <w:bookmarkStart w:id="272" w:name="_Toc184314431"/>
      <w:bookmarkStart w:id="273" w:name="_Toc184308093"/>
      <w:bookmarkStart w:id="274" w:name="_Toc184313278"/>
      <w:bookmarkStart w:id="275" w:name="_Toc184312136"/>
      <w:bookmarkStart w:id="276" w:name="_Toc184310276"/>
      <w:bookmarkStart w:id="277" w:name="_Toc184310282"/>
      <w:bookmarkStart w:id="278" w:name="_Toc184312099"/>
      <w:bookmarkStart w:id="279" w:name="_Toc184310290"/>
      <w:bookmarkStart w:id="280" w:name="_Toc184314429"/>
      <w:bookmarkStart w:id="281" w:name="_Toc184308084"/>
      <w:bookmarkStart w:id="282" w:name="_Toc184312083"/>
      <w:bookmarkStart w:id="283" w:name="_Toc184310285"/>
      <w:bookmarkStart w:id="284" w:name="_Toc184308052"/>
      <w:bookmarkStart w:id="285" w:name="_Toc184314474"/>
      <w:bookmarkStart w:id="286" w:name="_Toc184314441"/>
      <w:bookmarkStart w:id="287" w:name="_Toc184312086"/>
      <w:bookmarkStart w:id="288" w:name="_Toc184314480"/>
      <w:bookmarkStart w:id="289" w:name="_Toc184308104"/>
      <w:bookmarkStart w:id="290" w:name="_Toc184308066"/>
      <w:bookmarkStart w:id="291" w:name="_Toc184313268"/>
      <w:bookmarkStart w:id="292" w:name="_Toc184312128"/>
      <w:bookmarkStart w:id="293" w:name="_Toc184314473"/>
      <w:bookmarkStart w:id="294" w:name="_Toc184312095"/>
      <w:bookmarkStart w:id="295" w:name="_Toc184313297"/>
      <w:bookmarkStart w:id="296" w:name="_Toc184314415"/>
      <w:bookmarkStart w:id="297" w:name="_Toc184308103"/>
      <w:bookmarkStart w:id="298" w:name="_Toc184313277"/>
      <w:bookmarkStart w:id="299" w:name="_Toc184312132"/>
      <w:bookmarkStart w:id="300" w:name="_Toc184310331"/>
      <w:bookmarkStart w:id="301" w:name="_Toc184313308"/>
      <w:bookmarkStart w:id="302" w:name="_Toc184312125"/>
      <w:bookmarkStart w:id="303" w:name="_Toc184313261"/>
      <w:bookmarkStart w:id="304" w:name="_Toc184310318"/>
      <w:bookmarkStart w:id="305" w:name="_Toc184308105"/>
      <w:bookmarkStart w:id="306" w:name="_Toc184310295"/>
      <w:bookmarkStart w:id="307" w:name="_Toc184310323"/>
      <w:bookmarkStart w:id="308" w:name="_Toc184312091"/>
      <w:bookmarkStart w:id="309" w:name="_Toc184312104"/>
      <w:bookmarkStart w:id="310" w:name="_Toc184313276"/>
      <w:bookmarkStart w:id="311" w:name="_Toc184310316"/>
      <w:bookmarkStart w:id="312" w:name="_Toc184312081"/>
      <w:bookmarkStart w:id="313" w:name="_Toc184313293"/>
      <w:bookmarkStart w:id="314" w:name="_Toc184312084"/>
      <w:bookmarkStart w:id="315" w:name="_Toc184313287"/>
      <w:bookmarkStart w:id="316" w:name="_Toc184308062"/>
      <w:bookmarkStart w:id="317" w:name="_Toc184308086"/>
      <w:bookmarkStart w:id="318" w:name="_Toc184308056"/>
      <w:bookmarkStart w:id="319" w:name="_Toc184308069"/>
      <w:bookmarkStart w:id="320" w:name="_Toc184312073"/>
      <w:bookmarkStart w:id="321" w:name="_Toc184312119"/>
      <w:bookmarkStart w:id="322" w:name="_Toc184308059"/>
      <w:bookmarkStart w:id="323" w:name="_Toc184313284"/>
      <w:bookmarkStart w:id="324" w:name="_Toc184308064"/>
      <w:bookmarkStart w:id="325" w:name="_Toc184314475"/>
      <w:bookmarkStart w:id="326" w:name="_Toc184308099"/>
      <w:bookmarkStart w:id="327" w:name="_Toc184310338"/>
      <w:bookmarkStart w:id="328" w:name="_Toc184313303"/>
      <w:bookmarkStart w:id="329" w:name="_Toc184312075"/>
      <w:bookmarkStart w:id="330" w:name="_Toc184314436"/>
      <w:bookmarkStart w:id="331" w:name="_Toc184314466"/>
      <w:bookmarkStart w:id="332" w:name="_Toc184310275"/>
      <w:bookmarkStart w:id="333" w:name="_Toc184314481"/>
      <w:bookmarkStart w:id="334" w:name="_Toc184314451"/>
      <w:bookmarkStart w:id="335" w:name="_Toc184308072"/>
      <w:bookmarkStart w:id="336" w:name="_Toc184314418"/>
      <w:bookmarkStart w:id="337" w:name="_Toc184313248"/>
      <w:bookmarkStart w:id="338" w:name="_Toc184314434"/>
      <w:bookmarkStart w:id="339" w:name="_Toc184312106"/>
      <w:bookmarkStart w:id="340" w:name="_Toc184314471"/>
      <w:bookmarkStart w:id="341" w:name="_Toc184312112"/>
      <w:bookmarkStart w:id="342" w:name="_Toc184308044"/>
      <w:bookmarkStart w:id="343" w:name="_Toc184314454"/>
      <w:bookmarkStart w:id="344" w:name="_Toc184312116"/>
      <w:bookmarkStart w:id="345" w:name="_Toc184314413"/>
      <w:bookmarkStart w:id="346" w:name="_Toc184313302"/>
      <w:bookmarkStart w:id="347" w:name="_Toc184313245"/>
      <w:bookmarkStart w:id="348" w:name="_Toc184308070"/>
      <w:bookmarkStart w:id="349" w:name="_Toc184312127"/>
      <w:bookmarkStart w:id="350" w:name="_Toc184314433"/>
      <w:bookmarkStart w:id="351" w:name="_Toc184313291"/>
      <w:bookmarkStart w:id="352" w:name="_Toc184313258"/>
      <w:bookmarkStart w:id="353" w:name="_Toc184310272"/>
      <w:bookmarkStart w:id="354" w:name="_Toc184308076"/>
      <w:bookmarkStart w:id="355" w:name="_Toc184314427"/>
      <w:bookmarkStart w:id="356" w:name="_Toc184310313"/>
      <w:bookmarkStart w:id="357" w:name="_Toc184308048"/>
      <w:bookmarkStart w:id="358" w:name="_Toc184312118"/>
      <w:bookmarkStart w:id="359" w:name="_Toc184308038"/>
      <w:bookmarkStart w:id="360" w:name="_Toc184314469"/>
      <w:bookmarkStart w:id="361" w:name="_Toc184310302"/>
      <w:bookmarkStart w:id="362" w:name="_Toc184314463"/>
      <w:bookmarkStart w:id="363" w:name="_Toc184312109"/>
      <w:bookmarkStart w:id="364" w:name="_Toc184310296"/>
      <w:bookmarkStart w:id="365" w:name="_Toc184313240"/>
      <w:bookmarkStart w:id="366" w:name="_Toc184314470"/>
      <w:bookmarkStart w:id="367" w:name="_Toc184314465"/>
      <w:bookmarkStart w:id="368" w:name="_Toc184314432"/>
      <w:bookmarkStart w:id="369" w:name="_Toc184313286"/>
      <w:bookmarkStart w:id="370" w:name="_Toc184313290"/>
      <w:bookmarkStart w:id="371" w:name="_Toc184314482"/>
      <w:bookmarkStart w:id="372" w:name="_Toc184314411"/>
      <w:bookmarkStart w:id="373" w:name="_Toc184313301"/>
      <w:bookmarkStart w:id="374" w:name="_Toc184308036"/>
      <w:bookmarkStart w:id="375" w:name="_Toc184314472"/>
      <w:bookmarkStart w:id="376" w:name="_Toc184308058"/>
      <w:bookmarkStart w:id="377" w:name="_Toc184314426"/>
      <w:bookmarkStart w:id="378" w:name="_Toc184314455"/>
      <w:bookmarkStart w:id="379" w:name="_Toc184312085"/>
      <w:bookmarkStart w:id="380" w:name="_Toc184313275"/>
      <w:bookmarkStart w:id="381" w:name="_Toc184310315"/>
      <w:bookmarkStart w:id="382" w:name="_Toc184313266"/>
      <w:bookmarkStart w:id="383" w:name="_Toc184314468"/>
      <w:bookmarkStart w:id="384" w:name="_Toc184313305"/>
      <w:bookmarkStart w:id="385" w:name="_Toc184312139"/>
      <w:bookmarkStart w:id="386" w:name="_Toc184308101"/>
      <w:bookmarkStart w:id="387" w:name="_Toc184310320"/>
      <w:bookmarkStart w:id="388" w:name="_Toc184314461"/>
      <w:bookmarkStart w:id="389" w:name="_Toc184313304"/>
      <w:bookmarkStart w:id="390" w:name="_Toc184312080"/>
      <w:bookmarkStart w:id="391" w:name="_Toc184314424"/>
      <w:bookmarkStart w:id="392" w:name="_Toc184308049"/>
      <w:bookmarkStart w:id="393" w:name="_Toc184312123"/>
      <w:bookmarkStart w:id="394" w:name="_Toc184312071"/>
      <w:bookmarkStart w:id="395" w:name="_Toc184308041"/>
      <w:bookmarkStart w:id="396" w:name="_Toc184313241"/>
      <w:bookmarkStart w:id="397" w:name="_Toc184312138"/>
      <w:bookmarkStart w:id="398" w:name="_Toc184313299"/>
      <w:bookmarkStart w:id="399" w:name="_Toc184308095"/>
      <w:bookmarkStart w:id="400" w:name="_Toc184312114"/>
      <w:bookmarkStart w:id="401" w:name="_Toc184308054"/>
      <w:bookmarkStart w:id="402" w:name="_Toc184312126"/>
      <w:bookmarkStart w:id="403" w:name="_Toc18431211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ascii="仿宋" w:eastAsia="仿宋" w:hAnsi="仿宋" w:cs="仿宋" w:hint="eastAsia"/>
          <w:b/>
          <w:sz w:val="36"/>
          <w:szCs w:val="36"/>
        </w:rPr>
        <w:t>评标办法</w:t>
      </w:r>
    </w:p>
    <w:p w14:paraId="3E5EEE17" w14:textId="77777777" w:rsidR="00D87D41" w:rsidRDefault="00000000">
      <w:pPr>
        <w:snapToGrid w:val="0"/>
        <w:spacing w:line="360" w:lineRule="auto"/>
        <w:rPr>
          <w:rFonts w:ascii="仿宋" w:eastAsia="仿宋" w:hAnsi="仿宋" w:cs="仿宋" w:hint="eastAsia"/>
          <w:b/>
          <w:sz w:val="28"/>
          <w:szCs w:val="28"/>
        </w:rPr>
      </w:pPr>
      <w:r>
        <w:rPr>
          <w:rFonts w:ascii="仿宋" w:eastAsia="仿宋" w:hAnsi="仿宋" w:cs="仿宋" w:hint="eastAsia"/>
          <w:b/>
          <w:sz w:val="32"/>
        </w:rPr>
        <w:t>一、评标方法</w:t>
      </w:r>
    </w:p>
    <w:p w14:paraId="5AE0D05B" w14:textId="77777777" w:rsidR="00D87D41" w:rsidRDefault="00000000">
      <w:pPr>
        <w:adjustRightInd/>
        <w:spacing w:line="360" w:lineRule="auto"/>
        <w:ind w:firstLineChars="196" w:firstLine="472"/>
        <w:rPr>
          <w:rFonts w:ascii="仿宋" w:eastAsia="仿宋" w:hAnsi="仿宋" w:cs="仿宋" w:hint="eastAsia"/>
          <w:kern w:val="0"/>
          <w:sz w:val="24"/>
        </w:rPr>
      </w:pPr>
      <w:r>
        <w:rPr>
          <w:rFonts w:ascii="仿宋" w:eastAsia="仿宋" w:hAnsi="仿宋" w:cs="仿宋" w:hint="eastAsia"/>
          <w:b/>
          <w:kern w:val="0"/>
          <w:sz w:val="24"/>
        </w:rPr>
        <w:t>1.本项目采用综合评分法。</w:t>
      </w:r>
      <w:r>
        <w:rPr>
          <w:rFonts w:ascii="仿宋" w:eastAsia="仿宋" w:hAnsi="仿宋" w:cs="仿宋" w:hint="eastAsia"/>
          <w:kern w:val="0"/>
          <w:sz w:val="24"/>
        </w:rPr>
        <w:t>综合评分法，是指投标文件满足招标文件全部实质性要求，且按照评审因素的量化指标评审得分最高的投标人为中标候选人的评标方法。</w:t>
      </w:r>
    </w:p>
    <w:p w14:paraId="7DA61164" w14:textId="77777777" w:rsidR="00D87D41" w:rsidRDefault="00000000">
      <w:pPr>
        <w:adjustRightInd/>
        <w:spacing w:line="360" w:lineRule="auto"/>
        <w:rPr>
          <w:rFonts w:ascii="仿宋" w:eastAsia="仿宋" w:hAnsi="仿宋" w:cs="仿宋" w:hint="eastAsia"/>
          <w:kern w:val="0"/>
          <w:sz w:val="24"/>
        </w:rPr>
      </w:pPr>
      <w:r>
        <w:rPr>
          <w:rFonts w:ascii="仿宋" w:eastAsia="仿宋" w:hAnsi="仿宋" w:cs="仿宋" w:hint="eastAsia"/>
          <w:b/>
          <w:sz w:val="32"/>
        </w:rPr>
        <w:t>二、评标标准</w:t>
      </w:r>
    </w:p>
    <w:p w14:paraId="66F61D77" w14:textId="77777777" w:rsidR="00D87D41" w:rsidRDefault="00000000">
      <w:pPr>
        <w:spacing w:line="360" w:lineRule="auto"/>
        <w:ind w:firstLineChars="196" w:firstLine="472"/>
        <w:rPr>
          <w:rFonts w:ascii="仿宋" w:eastAsia="仿宋" w:hAnsi="仿宋" w:cs="仿宋" w:hint="eastAsia"/>
          <w:kern w:val="0"/>
          <w:sz w:val="24"/>
        </w:rPr>
      </w:pPr>
      <w:r>
        <w:rPr>
          <w:rFonts w:ascii="仿宋" w:eastAsia="仿宋" w:hAnsi="仿宋" w:cs="仿宋" w:hint="eastAsia"/>
          <w:b/>
          <w:sz w:val="24"/>
        </w:rPr>
        <w:t>2.</w:t>
      </w:r>
      <w:r>
        <w:rPr>
          <w:rFonts w:ascii="仿宋" w:eastAsia="仿宋" w:hAnsi="仿宋" w:cs="仿宋" w:hint="eastAsia"/>
        </w:rPr>
        <w:t xml:space="preserve"> </w:t>
      </w:r>
      <w:r>
        <w:rPr>
          <w:rFonts w:ascii="仿宋" w:eastAsia="仿宋" w:hAnsi="仿宋" w:cs="仿宋" w:hint="eastAsia"/>
          <w:b/>
          <w:sz w:val="24"/>
        </w:rPr>
        <w:t>评标标准：</w:t>
      </w:r>
      <w:r>
        <w:rPr>
          <w:rFonts w:ascii="仿宋" w:eastAsia="仿宋" w:hAnsi="仿宋" w:cs="仿宋" w:hint="eastAsia"/>
          <w:sz w:val="24"/>
        </w:rPr>
        <w:t>共100分，其中商务技术分</w:t>
      </w:r>
      <w:r>
        <w:rPr>
          <w:rFonts w:ascii="仿宋" w:eastAsia="仿宋" w:hAnsi="仿宋" w:cs="仿宋" w:hint="eastAsia"/>
          <w:sz w:val="24"/>
          <w:u w:val="single"/>
        </w:rPr>
        <w:t>30</w:t>
      </w:r>
      <w:r>
        <w:rPr>
          <w:rFonts w:ascii="仿宋" w:eastAsia="仿宋" w:hAnsi="仿宋" w:cs="仿宋" w:hint="eastAsia"/>
          <w:sz w:val="24"/>
        </w:rPr>
        <w:t>分，价格分</w:t>
      </w:r>
      <w:r>
        <w:rPr>
          <w:rFonts w:ascii="仿宋" w:eastAsia="仿宋" w:hAnsi="仿宋" w:cs="仿宋" w:hint="eastAsia"/>
          <w:sz w:val="24"/>
          <w:u w:val="single"/>
        </w:rPr>
        <w:t>70</w:t>
      </w:r>
      <w:r>
        <w:rPr>
          <w:rFonts w:ascii="仿宋" w:eastAsia="仿宋" w:hAnsi="仿宋" w:cs="仿宋" w:hint="eastAsia"/>
          <w:sz w:val="24"/>
        </w:rPr>
        <w:t>分。评分依下述所列为评标打分依据，分值如下（计算分值时，按其算术平均值保留小数2位）</w:t>
      </w:r>
      <w:r>
        <w:rPr>
          <w:rFonts w:ascii="仿宋" w:eastAsia="仿宋" w:hAnsi="仿宋" w:cs="仿宋" w:hint="eastAsia"/>
          <w:kern w:val="0"/>
          <w:sz w:val="24"/>
        </w:rPr>
        <w:t>。</w:t>
      </w:r>
    </w:p>
    <w:p w14:paraId="0AD54D0E" w14:textId="77777777" w:rsidR="00D87D41" w:rsidRDefault="00000000">
      <w:pPr>
        <w:spacing w:line="360" w:lineRule="auto"/>
        <w:ind w:firstLineChars="200" w:firstLine="482"/>
        <w:rPr>
          <w:rFonts w:ascii="仿宋" w:eastAsia="仿宋" w:hAnsi="仿宋" w:cs="仿宋" w:hint="eastAsia"/>
          <w:b/>
          <w:bCs/>
          <w:iCs/>
          <w:sz w:val="24"/>
        </w:rPr>
      </w:pPr>
      <w:r>
        <w:rPr>
          <w:rFonts w:ascii="仿宋" w:eastAsia="仿宋" w:hAnsi="仿宋" w:cs="仿宋" w:hint="eastAsia"/>
          <w:b/>
          <w:bCs/>
          <w:iCs/>
          <w:sz w:val="24"/>
        </w:rPr>
        <w:t>2.1商务技术分（</w:t>
      </w:r>
      <w:r>
        <w:rPr>
          <w:rFonts w:ascii="仿宋" w:eastAsia="仿宋" w:hAnsi="仿宋" w:cs="仿宋" w:hint="eastAsia"/>
          <w:b/>
          <w:bCs/>
          <w:iCs/>
          <w:sz w:val="24"/>
          <w:u w:val="single"/>
        </w:rPr>
        <w:t xml:space="preserve"> 30 </w:t>
      </w:r>
      <w:r>
        <w:rPr>
          <w:rFonts w:ascii="仿宋" w:eastAsia="仿宋" w:hAnsi="仿宋" w:cs="仿宋" w:hint="eastAsia"/>
          <w:b/>
          <w:bCs/>
          <w:iCs/>
          <w:sz w:val="24"/>
        </w:rPr>
        <w:t>分）</w:t>
      </w:r>
    </w:p>
    <w:tbl>
      <w:tblPr>
        <w:tblpPr w:leftFromText="180" w:rightFromText="180" w:vertAnchor="text" w:horzAnchor="page" w:tblpXSpec="center" w:tblpY="126"/>
        <w:tblW w:w="52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373"/>
        <w:gridCol w:w="5202"/>
        <w:gridCol w:w="764"/>
        <w:gridCol w:w="736"/>
      </w:tblGrid>
      <w:tr w:rsidR="00D87D41" w14:paraId="10404D41" w14:textId="77777777">
        <w:trPr>
          <w:trHeight w:val="737"/>
          <w:jc w:val="center"/>
        </w:trPr>
        <w:tc>
          <w:tcPr>
            <w:tcW w:w="468" w:type="pct"/>
            <w:vAlign w:val="center"/>
          </w:tcPr>
          <w:p w14:paraId="33F9B800" w14:textId="77777777" w:rsidR="00D87D41" w:rsidRDefault="00000000">
            <w:pPr>
              <w:spacing w:line="360" w:lineRule="auto"/>
              <w:jc w:val="center"/>
              <w:outlineLvl w:val="0"/>
              <w:rPr>
                <w:rFonts w:ascii="仿宋" w:eastAsia="仿宋" w:hAnsi="仿宋" w:cs="仿宋" w:hint="eastAsia"/>
                <w:bCs/>
                <w:sz w:val="24"/>
              </w:rPr>
            </w:pPr>
            <w:r>
              <w:rPr>
                <w:rFonts w:ascii="仿宋" w:eastAsia="仿宋" w:hAnsi="仿宋" w:cs="仿宋" w:hint="eastAsia"/>
                <w:bCs/>
                <w:sz w:val="24"/>
              </w:rPr>
              <w:t>序号</w:t>
            </w:r>
          </w:p>
        </w:tc>
        <w:tc>
          <w:tcPr>
            <w:tcW w:w="770" w:type="pct"/>
            <w:vAlign w:val="center"/>
          </w:tcPr>
          <w:p w14:paraId="0E14AE65" w14:textId="77777777" w:rsidR="00D87D41" w:rsidRDefault="00000000">
            <w:pPr>
              <w:spacing w:line="360" w:lineRule="auto"/>
              <w:jc w:val="center"/>
              <w:outlineLvl w:val="0"/>
              <w:rPr>
                <w:rFonts w:ascii="仿宋" w:eastAsia="仿宋" w:hAnsi="仿宋" w:cs="仿宋" w:hint="eastAsia"/>
                <w:bCs/>
                <w:sz w:val="24"/>
              </w:rPr>
            </w:pPr>
            <w:r>
              <w:rPr>
                <w:rFonts w:ascii="仿宋" w:eastAsia="仿宋" w:hAnsi="仿宋" w:cs="仿宋" w:hint="eastAsia"/>
                <w:bCs/>
                <w:sz w:val="24"/>
              </w:rPr>
              <w:t>评标内容</w:t>
            </w:r>
          </w:p>
        </w:tc>
        <w:tc>
          <w:tcPr>
            <w:tcW w:w="2918" w:type="pct"/>
            <w:vAlign w:val="center"/>
          </w:tcPr>
          <w:p w14:paraId="4A731CBA" w14:textId="77777777" w:rsidR="00D87D41" w:rsidRDefault="00000000">
            <w:pPr>
              <w:spacing w:line="360" w:lineRule="auto"/>
              <w:jc w:val="center"/>
              <w:outlineLvl w:val="0"/>
              <w:rPr>
                <w:rFonts w:ascii="仿宋" w:eastAsia="仿宋" w:hAnsi="仿宋" w:cs="仿宋" w:hint="eastAsia"/>
                <w:bCs/>
                <w:sz w:val="24"/>
              </w:rPr>
            </w:pPr>
            <w:r>
              <w:rPr>
                <w:rFonts w:ascii="仿宋" w:eastAsia="仿宋" w:hAnsi="仿宋" w:cs="仿宋" w:hint="eastAsia"/>
                <w:bCs/>
                <w:sz w:val="24"/>
              </w:rPr>
              <w:t>评标标准</w:t>
            </w:r>
          </w:p>
        </w:tc>
        <w:tc>
          <w:tcPr>
            <w:tcW w:w="429" w:type="pct"/>
            <w:vAlign w:val="center"/>
          </w:tcPr>
          <w:p w14:paraId="3D21E2B6" w14:textId="77777777" w:rsidR="00D87D41" w:rsidRDefault="00000000">
            <w:pPr>
              <w:spacing w:line="360" w:lineRule="auto"/>
              <w:outlineLvl w:val="0"/>
              <w:rPr>
                <w:rFonts w:ascii="仿宋" w:eastAsia="仿宋" w:hAnsi="仿宋" w:cs="仿宋" w:hint="eastAsia"/>
                <w:bCs/>
                <w:sz w:val="24"/>
              </w:rPr>
            </w:pPr>
            <w:r>
              <w:rPr>
                <w:rFonts w:ascii="仿宋" w:eastAsia="仿宋" w:hAnsi="仿宋" w:cs="仿宋" w:hint="eastAsia"/>
                <w:bCs/>
                <w:sz w:val="24"/>
              </w:rPr>
              <w:t>权重</w:t>
            </w:r>
          </w:p>
        </w:tc>
        <w:tc>
          <w:tcPr>
            <w:tcW w:w="413" w:type="pct"/>
            <w:vAlign w:val="center"/>
          </w:tcPr>
          <w:p w14:paraId="58034379" w14:textId="77777777" w:rsidR="00D87D41" w:rsidRDefault="00000000">
            <w:pPr>
              <w:spacing w:line="360" w:lineRule="auto"/>
              <w:jc w:val="center"/>
              <w:outlineLvl w:val="0"/>
              <w:rPr>
                <w:rFonts w:ascii="仿宋" w:eastAsia="仿宋" w:hAnsi="仿宋" w:cs="仿宋" w:hint="eastAsia"/>
                <w:bCs/>
                <w:sz w:val="24"/>
              </w:rPr>
            </w:pPr>
            <w:r>
              <w:rPr>
                <w:rFonts w:ascii="仿宋" w:eastAsia="仿宋" w:hAnsi="仿宋" w:cs="仿宋" w:hint="eastAsia"/>
                <w:bCs/>
                <w:sz w:val="24"/>
              </w:rPr>
              <w:t>备注</w:t>
            </w:r>
          </w:p>
        </w:tc>
      </w:tr>
      <w:tr w:rsidR="00D87D41" w14:paraId="61EA2684" w14:textId="77777777">
        <w:trPr>
          <w:trHeight w:val="1394"/>
          <w:jc w:val="center"/>
        </w:trPr>
        <w:tc>
          <w:tcPr>
            <w:tcW w:w="468" w:type="pct"/>
            <w:vMerge w:val="restart"/>
            <w:vAlign w:val="center"/>
          </w:tcPr>
          <w:p w14:paraId="0DE0775B" w14:textId="77777777" w:rsidR="00D87D41" w:rsidRDefault="00000000">
            <w:pPr>
              <w:spacing w:line="360" w:lineRule="auto"/>
              <w:jc w:val="center"/>
              <w:outlineLvl w:val="0"/>
              <w:rPr>
                <w:rFonts w:ascii="仿宋" w:eastAsia="仿宋" w:hAnsi="仿宋" w:cs="仿宋" w:hint="eastAsia"/>
                <w:sz w:val="24"/>
              </w:rPr>
            </w:pPr>
            <w:r>
              <w:rPr>
                <w:rFonts w:ascii="仿宋" w:eastAsia="仿宋" w:hAnsi="仿宋" w:cs="仿宋" w:hint="eastAsia"/>
                <w:sz w:val="24"/>
              </w:rPr>
              <w:t>1</w:t>
            </w:r>
          </w:p>
        </w:tc>
        <w:tc>
          <w:tcPr>
            <w:tcW w:w="770" w:type="pct"/>
            <w:vMerge w:val="restart"/>
            <w:vAlign w:val="center"/>
          </w:tcPr>
          <w:p w14:paraId="774F8F22" w14:textId="77777777" w:rsidR="00D87D41"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综合实力</w:t>
            </w:r>
          </w:p>
        </w:tc>
        <w:tc>
          <w:tcPr>
            <w:tcW w:w="2918" w:type="pct"/>
            <w:vAlign w:val="center"/>
          </w:tcPr>
          <w:p w14:paraId="42330A94" w14:textId="77777777" w:rsidR="00D87D41" w:rsidRDefault="00000000">
            <w:pPr>
              <w:widowControl/>
              <w:adjustRightInd/>
              <w:spacing w:line="360" w:lineRule="auto"/>
              <w:rPr>
                <w:rFonts w:ascii="仿宋" w:eastAsia="仿宋" w:hAnsi="仿宋" w:cs="仿宋" w:hint="eastAsia"/>
                <w:sz w:val="24"/>
              </w:rPr>
            </w:pPr>
            <w:r>
              <w:rPr>
                <w:rFonts w:ascii="仿宋" w:eastAsia="仿宋" w:hAnsi="仿宋" w:cs="仿宋" w:hint="eastAsia"/>
                <w:sz w:val="24"/>
              </w:rPr>
              <w:t>根据投标人的基本情况、技术力量、信誉、管理制度等进行打分。（评分分值范围：5，4.5,…,0分，步长0.5）</w:t>
            </w:r>
          </w:p>
        </w:tc>
        <w:tc>
          <w:tcPr>
            <w:tcW w:w="429" w:type="pct"/>
            <w:vAlign w:val="center"/>
          </w:tcPr>
          <w:p w14:paraId="3B29BA17" w14:textId="77777777" w:rsidR="00D87D41" w:rsidRDefault="00000000">
            <w:pPr>
              <w:autoSpaceDE w:val="0"/>
              <w:adjustRightInd/>
              <w:spacing w:line="360" w:lineRule="auto"/>
              <w:jc w:val="center"/>
              <w:rPr>
                <w:rFonts w:ascii="仿宋" w:eastAsia="仿宋" w:hAnsi="仿宋" w:cs="仿宋" w:hint="eastAsia"/>
                <w:sz w:val="24"/>
              </w:rPr>
            </w:pPr>
            <w:r>
              <w:rPr>
                <w:rFonts w:ascii="仿宋" w:eastAsia="仿宋" w:hAnsi="仿宋" w:cs="仿宋" w:hint="eastAsia"/>
                <w:sz w:val="24"/>
                <w:lang w:bidi="ar"/>
              </w:rPr>
              <w:t>5分</w:t>
            </w:r>
          </w:p>
        </w:tc>
        <w:tc>
          <w:tcPr>
            <w:tcW w:w="413" w:type="pct"/>
            <w:vAlign w:val="center"/>
          </w:tcPr>
          <w:p w14:paraId="4AD4D487" w14:textId="77777777" w:rsidR="00D87D41" w:rsidRDefault="00D87D41">
            <w:pPr>
              <w:spacing w:line="360" w:lineRule="auto"/>
              <w:jc w:val="center"/>
              <w:outlineLvl w:val="0"/>
              <w:rPr>
                <w:rFonts w:ascii="仿宋" w:eastAsia="仿宋" w:hAnsi="仿宋" w:cs="仿宋" w:hint="eastAsia"/>
                <w:sz w:val="24"/>
              </w:rPr>
            </w:pPr>
          </w:p>
        </w:tc>
      </w:tr>
      <w:tr w:rsidR="00D87D41" w14:paraId="4B270C9D" w14:textId="77777777">
        <w:trPr>
          <w:trHeight w:val="1394"/>
          <w:jc w:val="center"/>
        </w:trPr>
        <w:tc>
          <w:tcPr>
            <w:tcW w:w="468" w:type="pct"/>
            <w:vMerge/>
            <w:vAlign w:val="center"/>
          </w:tcPr>
          <w:p w14:paraId="6ED4903C" w14:textId="77777777" w:rsidR="00D87D41" w:rsidRDefault="00D87D41">
            <w:pPr>
              <w:spacing w:line="360" w:lineRule="auto"/>
              <w:jc w:val="center"/>
              <w:outlineLvl w:val="0"/>
              <w:rPr>
                <w:rFonts w:ascii="仿宋" w:eastAsia="仿宋" w:hAnsi="仿宋" w:cs="仿宋" w:hint="eastAsia"/>
                <w:sz w:val="24"/>
              </w:rPr>
            </w:pPr>
          </w:p>
        </w:tc>
        <w:tc>
          <w:tcPr>
            <w:tcW w:w="770" w:type="pct"/>
            <w:vMerge/>
            <w:vAlign w:val="center"/>
          </w:tcPr>
          <w:p w14:paraId="6BAE386B" w14:textId="77777777" w:rsidR="00D87D41" w:rsidRDefault="00D87D41">
            <w:pPr>
              <w:adjustRightInd/>
              <w:spacing w:line="360" w:lineRule="auto"/>
              <w:jc w:val="center"/>
              <w:rPr>
                <w:rFonts w:ascii="仿宋" w:eastAsia="仿宋" w:hAnsi="仿宋" w:cs="仿宋" w:hint="eastAsia"/>
                <w:sz w:val="24"/>
              </w:rPr>
            </w:pPr>
          </w:p>
        </w:tc>
        <w:tc>
          <w:tcPr>
            <w:tcW w:w="2918" w:type="pct"/>
            <w:vAlign w:val="center"/>
          </w:tcPr>
          <w:p w14:paraId="15B74CFF" w14:textId="77777777" w:rsidR="00D87D41" w:rsidRDefault="00000000">
            <w:pPr>
              <w:widowControl/>
              <w:spacing w:line="440" w:lineRule="exact"/>
              <w:rPr>
                <w:rFonts w:ascii="仿宋" w:eastAsia="仿宋" w:hAnsi="仿宋" w:cs="仿宋" w:hint="eastAsia"/>
                <w:sz w:val="24"/>
              </w:rPr>
            </w:pPr>
            <w:r>
              <w:rPr>
                <w:rFonts w:ascii="仿宋" w:eastAsia="仿宋" w:hAnsi="仿宋" w:cs="仿宋" w:hint="eastAsia"/>
                <w:sz w:val="24"/>
              </w:rPr>
              <w:t>1.投标人具有环境管理体系认证证书的得1分；</w:t>
            </w:r>
          </w:p>
          <w:p w14:paraId="34118A4F" w14:textId="77777777" w:rsidR="00D87D41" w:rsidRDefault="00000000">
            <w:pPr>
              <w:widowControl/>
              <w:spacing w:line="440" w:lineRule="exact"/>
              <w:rPr>
                <w:rFonts w:ascii="仿宋" w:eastAsia="仿宋" w:hAnsi="仿宋" w:cs="仿宋" w:hint="eastAsia"/>
                <w:sz w:val="24"/>
              </w:rPr>
            </w:pPr>
            <w:r>
              <w:rPr>
                <w:rFonts w:ascii="仿宋" w:eastAsia="仿宋" w:hAnsi="仿宋" w:cs="仿宋" w:hint="eastAsia"/>
                <w:sz w:val="24"/>
              </w:rPr>
              <w:t>2.投标人具有职业健康安全管理体系认证证书的得1分；</w:t>
            </w:r>
          </w:p>
          <w:p w14:paraId="1FF3D0F8" w14:textId="77777777" w:rsidR="00D87D41" w:rsidRDefault="00000000">
            <w:pPr>
              <w:widowControl/>
              <w:spacing w:line="440" w:lineRule="exact"/>
              <w:rPr>
                <w:rFonts w:ascii="仿宋" w:eastAsia="仿宋" w:hAnsi="仿宋" w:cs="仿宋" w:hint="eastAsia"/>
                <w:sz w:val="24"/>
              </w:rPr>
            </w:pPr>
            <w:r>
              <w:rPr>
                <w:rFonts w:ascii="仿宋" w:eastAsia="仿宋" w:hAnsi="仿宋" w:cs="仿宋" w:hint="eastAsia"/>
                <w:sz w:val="24"/>
              </w:rPr>
              <w:t>3.投标人具有质量管理体系认证证书的得1分。</w:t>
            </w:r>
          </w:p>
          <w:p w14:paraId="67A46C85" w14:textId="77777777" w:rsidR="00D87D41" w:rsidRDefault="00000000">
            <w:pPr>
              <w:widowControl/>
              <w:adjustRightInd/>
              <w:spacing w:line="360" w:lineRule="auto"/>
              <w:rPr>
                <w:rFonts w:ascii="仿宋" w:eastAsia="仿宋" w:hAnsi="仿宋" w:cs="仿宋" w:hint="eastAsia"/>
                <w:sz w:val="24"/>
              </w:rPr>
            </w:pPr>
            <w:r>
              <w:rPr>
                <w:rFonts w:ascii="仿宋" w:eastAsia="仿宋" w:hAnsi="仿宋" w:cs="仿宋" w:hint="eastAsia"/>
                <w:sz w:val="24"/>
              </w:rPr>
              <w:t>（以上证书须在有效期内，提供证书扫描件加盖CA签章</w:t>
            </w:r>
            <w:r>
              <w:rPr>
                <w:rFonts w:ascii="仿宋" w:eastAsia="仿宋" w:hAnsi="仿宋" w:cs="仿宋" w:hint="eastAsia"/>
                <w:sz w:val="24"/>
                <w:lang w:val="zh-CN"/>
              </w:rPr>
              <w:t>）</w:t>
            </w:r>
          </w:p>
        </w:tc>
        <w:tc>
          <w:tcPr>
            <w:tcW w:w="429" w:type="pct"/>
            <w:vAlign w:val="center"/>
          </w:tcPr>
          <w:p w14:paraId="29E40D86" w14:textId="77777777" w:rsidR="00D87D41" w:rsidRDefault="00000000">
            <w:pPr>
              <w:autoSpaceDE w:val="0"/>
              <w:adjustRightInd/>
              <w:spacing w:line="360" w:lineRule="auto"/>
              <w:jc w:val="center"/>
              <w:rPr>
                <w:rFonts w:ascii="仿宋" w:eastAsia="仿宋" w:hAnsi="仿宋" w:cs="仿宋" w:hint="eastAsia"/>
                <w:sz w:val="24"/>
                <w:lang w:bidi="ar"/>
              </w:rPr>
            </w:pPr>
            <w:r>
              <w:rPr>
                <w:rFonts w:ascii="仿宋" w:eastAsia="仿宋" w:hAnsi="仿宋" w:cs="仿宋" w:hint="eastAsia"/>
                <w:sz w:val="24"/>
                <w:lang w:bidi="ar"/>
              </w:rPr>
              <w:t>3分</w:t>
            </w:r>
          </w:p>
        </w:tc>
        <w:tc>
          <w:tcPr>
            <w:tcW w:w="413" w:type="pct"/>
            <w:vAlign w:val="center"/>
          </w:tcPr>
          <w:p w14:paraId="2CE7940A" w14:textId="77777777" w:rsidR="00D87D41" w:rsidRDefault="00D87D41">
            <w:pPr>
              <w:spacing w:line="360" w:lineRule="auto"/>
              <w:jc w:val="center"/>
              <w:outlineLvl w:val="0"/>
              <w:rPr>
                <w:rFonts w:ascii="仿宋" w:eastAsia="仿宋" w:hAnsi="仿宋" w:cs="仿宋" w:hint="eastAsia"/>
                <w:sz w:val="24"/>
              </w:rPr>
            </w:pPr>
          </w:p>
        </w:tc>
      </w:tr>
      <w:tr w:rsidR="00D87D41" w14:paraId="593D160D" w14:textId="77777777">
        <w:trPr>
          <w:trHeight w:val="737"/>
          <w:jc w:val="center"/>
        </w:trPr>
        <w:tc>
          <w:tcPr>
            <w:tcW w:w="468" w:type="pct"/>
            <w:vAlign w:val="center"/>
          </w:tcPr>
          <w:p w14:paraId="341BB9BA" w14:textId="77777777" w:rsidR="00D87D41" w:rsidRDefault="00000000">
            <w:pPr>
              <w:spacing w:line="360" w:lineRule="auto"/>
              <w:jc w:val="center"/>
              <w:outlineLvl w:val="0"/>
              <w:rPr>
                <w:rFonts w:ascii="仿宋" w:eastAsia="仿宋" w:hAnsi="仿宋" w:cs="仿宋" w:hint="eastAsia"/>
                <w:sz w:val="24"/>
              </w:rPr>
            </w:pPr>
            <w:r>
              <w:rPr>
                <w:rFonts w:ascii="仿宋" w:eastAsia="仿宋" w:hAnsi="仿宋" w:cs="仿宋" w:hint="eastAsia"/>
                <w:sz w:val="24"/>
              </w:rPr>
              <w:t>2</w:t>
            </w:r>
          </w:p>
        </w:tc>
        <w:tc>
          <w:tcPr>
            <w:tcW w:w="770" w:type="pct"/>
            <w:vAlign w:val="center"/>
          </w:tcPr>
          <w:p w14:paraId="26B0F47B" w14:textId="77777777" w:rsidR="00D87D41" w:rsidRDefault="00000000">
            <w:pPr>
              <w:adjustRightInd/>
              <w:spacing w:line="360" w:lineRule="auto"/>
              <w:jc w:val="center"/>
              <w:rPr>
                <w:rFonts w:ascii="仿宋" w:eastAsia="仿宋" w:hAnsi="仿宋" w:cs="仿宋" w:hint="eastAsia"/>
                <w:sz w:val="24"/>
                <w:lang w:val="zh-CN"/>
              </w:rPr>
            </w:pPr>
            <w:r>
              <w:rPr>
                <w:rFonts w:ascii="仿宋" w:eastAsia="仿宋" w:hAnsi="仿宋" w:cs="仿宋" w:hint="eastAsia"/>
                <w:sz w:val="24"/>
              </w:rPr>
              <w:t>业绩</w:t>
            </w:r>
          </w:p>
        </w:tc>
        <w:tc>
          <w:tcPr>
            <w:tcW w:w="2918" w:type="pct"/>
            <w:vAlign w:val="center"/>
          </w:tcPr>
          <w:p w14:paraId="6D9FD957" w14:textId="77777777" w:rsidR="00D87D41" w:rsidRDefault="00000000">
            <w:pPr>
              <w:adjustRightInd/>
              <w:spacing w:line="360" w:lineRule="auto"/>
              <w:jc w:val="left"/>
              <w:rPr>
                <w:rFonts w:ascii="仿宋" w:eastAsia="仿宋" w:hAnsi="仿宋" w:cs="仿宋" w:hint="eastAsia"/>
                <w:sz w:val="24"/>
              </w:rPr>
            </w:pPr>
            <w:r>
              <w:rPr>
                <w:rFonts w:ascii="仿宋" w:eastAsia="仿宋" w:hAnsi="仿宋" w:cs="仿宋" w:hint="eastAsia"/>
                <w:sz w:val="24"/>
              </w:rPr>
              <w:t>2022年6月1日至今（以合同签订日期为准）类似项目业绩，</w:t>
            </w:r>
            <w:r>
              <w:rPr>
                <w:rFonts w:ascii="仿宋" w:eastAsia="仿宋" w:hAnsi="仿宋" w:cs="仿宋" w:hint="eastAsia"/>
                <w:sz w:val="24"/>
                <w:lang w:val="zh-CN"/>
              </w:rPr>
              <w:t>每提供1份得</w:t>
            </w:r>
            <w:r>
              <w:rPr>
                <w:rFonts w:ascii="仿宋" w:eastAsia="仿宋" w:hAnsi="仿宋" w:cs="仿宋" w:hint="eastAsia"/>
                <w:sz w:val="24"/>
              </w:rPr>
              <w:t>1</w:t>
            </w:r>
            <w:r>
              <w:rPr>
                <w:rFonts w:ascii="仿宋" w:eastAsia="仿宋" w:hAnsi="仿宋" w:cs="仿宋" w:hint="eastAsia"/>
                <w:sz w:val="24"/>
                <w:lang w:val="zh-CN"/>
              </w:rPr>
              <w:t>分,最高得</w:t>
            </w:r>
            <w:r>
              <w:rPr>
                <w:rFonts w:ascii="仿宋" w:eastAsia="仿宋" w:hAnsi="仿宋" w:cs="仿宋" w:hint="eastAsia"/>
                <w:sz w:val="24"/>
              </w:rPr>
              <w:t>7</w:t>
            </w:r>
            <w:r>
              <w:rPr>
                <w:rFonts w:ascii="仿宋" w:eastAsia="仿宋" w:hAnsi="仿宋" w:cs="仿宋" w:hint="eastAsia"/>
                <w:sz w:val="24"/>
                <w:lang w:val="zh-CN"/>
              </w:rPr>
              <w:t>分</w:t>
            </w:r>
            <w:r>
              <w:rPr>
                <w:rFonts w:ascii="仿宋" w:eastAsia="仿宋" w:hAnsi="仿宋" w:cs="仿宋" w:hint="eastAsia"/>
                <w:sz w:val="24"/>
              </w:rPr>
              <w:t>。</w:t>
            </w:r>
            <w:bookmarkStart w:id="404" w:name="OLE_LINK9"/>
            <w:r>
              <w:rPr>
                <w:rFonts w:ascii="仿宋" w:eastAsia="仿宋" w:hAnsi="仿宋" w:cs="仿宋" w:hint="eastAsia"/>
                <w:sz w:val="24"/>
              </w:rPr>
              <w:t>（</w:t>
            </w:r>
            <w:bookmarkEnd w:id="404"/>
            <w:r>
              <w:rPr>
                <w:rFonts w:ascii="仿宋" w:eastAsia="仿宋" w:hAnsi="仿宋" w:cs="仿宋" w:hint="eastAsia"/>
                <w:sz w:val="24"/>
              </w:rPr>
              <w:t>须</w:t>
            </w:r>
            <w:r>
              <w:rPr>
                <w:rFonts w:ascii="仿宋" w:eastAsia="仿宋" w:hAnsi="仿宋" w:cs="仿宋" w:hint="eastAsia"/>
                <w:sz w:val="24"/>
                <w:lang w:val="zh-CN"/>
              </w:rPr>
              <w:t>同时提供中标通知书及合同</w:t>
            </w:r>
            <w:r>
              <w:rPr>
                <w:rFonts w:ascii="仿宋" w:eastAsia="仿宋" w:hAnsi="仿宋" w:cs="仿宋" w:hint="eastAsia"/>
                <w:sz w:val="24"/>
              </w:rPr>
              <w:t>扫描件并加盖CA签章</w:t>
            </w:r>
            <w:bookmarkStart w:id="405" w:name="OLE_LINK11"/>
            <w:r>
              <w:rPr>
                <w:rFonts w:ascii="仿宋" w:eastAsia="仿宋" w:hAnsi="仿宋" w:cs="仿宋" w:hint="eastAsia"/>
                <w:sz w:val="24"/>
                <w:lang w:val="zh-CN"/>
              </w:rPr>
              <w:t>）</w:t>
            </w:r>
            <w:bookmarkEnd w:id="405"/>
          </w:p>
        </w:tc>
        <w:tc>
          <w:tcPr>
            <w:tcW w:w="429" w:type="pct"/>
            <w:vAlign w:val="center"/>
          </w:tcPr>
          <w:p w14:paraId="2861C376" w14:textId="77777777" w:rsidR="00D87D41"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lang w:bidi="ar"/>
              </w:rPr>
              <w:t>7分</w:t>
            </w:r>
          </w:p>
        </w:tc>
        <w:tc>
          <w:tcPr>
            <w:tcW w:w="413" w:type="pct"/>
            <w:vAlign w:val="center"/>
          </w:tcPr>
          <w:p w14:paraId="49944C39" w14:textId="77777777" w:rsidR="00D87D41" w:rsidRDefault="00D87D41">
            <w:pPr>
              <w:spacing w:line="360" w:lineRule="auto"/>
              <w:jc w:val="center"/>
              <w:outlineLvl w:val="0"/>
              <w:rPr>
                <w:rFonts w:ascii="仿宋" w:eastAsia="仿宋" w:hAnsi="仿宋" w:cs="仿宋" w:hint="eastAsia"/>
                <w:sz w:val="24"/>
              </w:rPr>
            </w:pPr>
          </w:p>
        </w:tc>
      </w:tr>
      <w:tr w:rsidR="00D87D41" w14:paraId="343EFD79" w14:textId="77777777">
        <w:trPr>
          <w:trHeight w:val="737"/>
          <w:jc w:val="center"/>
        </w:trPr>
        <w:tc>
          <w:tcPr>
            <w:tcW w:w="468" w:type="pct"/>
            <w:vAlign w:val="center"/>
          </w:tcPr>
          <w:p w14:paraId="1783C76B" w14:textId="77777777" w:rsidR="00D87D41" w:rsidRDefault="00000000">
            <w:pPr>
              <w:spacing w:line="360" w:lineRule="auto"/>
              <w:jc w:val="center"/>
              <w:outlineLvl w:val="0"/>
              <w:rPr>
                <w:rFonts w:ascii="仿宋" w:eastAsia="仿宋" w:hAnsi="仿宋" w:cs="仿宋" w:hint="eastAsia"/>
                <w:sz w:val="24"/>
              </w:rPr>
            </w:pPr>
            <w:r>
              <w:rPr>
                <w:rFonts w:ascii="仿宋" w:eastAsia="仿宋" w:hAnsi="仿宋" w:cs="仿宋" w:hint="eastAsia"/>
                <w:sz w:val="24"/>
              </w:rPr>
              <w:t>3</w:t>
            </w:r>
          </w:p>
        </w:tc>
        <w:tc>
          <w:tcPr>
            <w:tcW w:w="770" w:type="pct"/>
            <w:vAlign w:val="center"/>
          </w:tcPr>
          <w:p w14:paraId="35860D6B" w14:textId="77777777" w:rsidR="00D87D41" w:rsidRDefault="00000000">
            <w:pPr>
              <w:widowControl/>
              <w:spacing w:line="440" w:lineRule="exact"/>
              <w:jc w:val="center"/>
              <w:rPr>
                <w:rFonts w:ascii="仿宋" w:eastAsia="仿宋" w:hAnsi="仿宋" w:cs="仿宋" w:hint="eastAsia"/>
                <w:sz w:val="24"/>
              </w:rPr>
            </w:pPr>
            <w:r>
              <w:rPr>
                <w:rFonts w:ascii="仿宋" w:eastAsia="仿宋" w:hAnsi="仿宋" w:cs="仿宋" w:hint="eastAsia"/>
                <w:sz w:val="24"/>
              </w:rPr>
              <w:t>产品性能</w:t>
            </w:r>
          </w:p>
          <w:p w14:paraId="72BD8887" w14:textId="77777777" w:rsidR="00D87D41"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指标</w:t>
            </w:r>
          </w:p>
        </w:tc>
        <w:tc>
          <w:tcPr>
            <w:tcW w:w="2918" w:type="pct"/>
            <w:vAlign w:val="center"/>
          </w:tcPr>
          <w:p w14:paraId="6C2B87E5" w14:textId="77777777" w:rsidR="00D87D41" w:rsidRDefault="00000000">
            <w:pPr>
              <w:adjustRightInd/>
              <w:spacing w:line="360" w:lineRule="auto"/>
              <w:jc w:val="left"/>
              <w:rPr>
                <w:rFonts w:ascii="仿宋" w:eastAsia="仿宋" w:hAnsi="仿宋" w:cs="仿宋" w:hint="eastAsia"/>
                <w:sz w:val="24"/>
              </w:rPr>
            </w:pPr>
            <w:r>
              <w:rPr>
                <w:rFonts w:ascii="仿宋" w:eastAsia="仿宋" w:hAnsi="仿宋" w:cs="仿宋" w:hint="eastAsia"/>
                <w:sz w:val="24"/>
              </w:rPr>
              <w:t>根据投标人提供所投产品的除招标文件明确产品规格参数以外其他技术指标、性能、技术规范、原材料选用等资料进行打分。（评分分值范围：</w:t>
            </w:r>
            <w:r>
              <w:rPr>
                <w:rFonts w:ascii="仿宋" w:eastAsia="仿宋" w:hAnsi="仿宋" w:cs="仿宋" w:hint="eastAsia"/>
                <w:sz w:val="24"/>
              </w:rPr>
              <w:lastRenderedPageBreak/>
              <w:t>5，4.5,…,0分，步长0.5）</w:t>
            </w:r>
          </w:p>
        </w:tc>
        <w:tc>
          <w:tcPr>
            <w:tcW w:w="429" w:type="pct"/>
            <w:vAlign w:val="center"/>
          </w:tcPr>
          <w:p w14:paraId="5D0948E9" w14:textId="77777777" w:rsidR="00D87D41" w:rsidRDefault="00000000">
            <w:pPr>
              <w:adjustRightInd/>
              <w:spacing w:line="360" w:lineRule="auto"/>
              <w:jc w:val="center"/>
              <w:rPr>
                <w:rFonts w:ascii="仿宋" w:eastAsia="仿宋" w:hAnsi="仿宋" w:cs="仿宋" w:hint="eastAsia"/>
                <w:sz w:val="24"/>
                <w:lang w:bidi="ar"/>
              </w:rPr>
            </w:pPr>
            <w:r>
              <w:rPr>
                <w:rFonts w:ascii="仿宋" w:eastAsia="仿宋" w:hAnsi="仿宋" w:cs="仿宋" w:hint="eastAsia"/>
                <w:sz w:val="24"/>
                <w:lang w:bidi="ar"/>
              </w:rPr>
              <w:lastRenderedPageBreak/>
              <w:t>5分</w:t>
            </w:r>
          </w:p>
        </w:tc>
        <w:tc>
          <w:tcPr>
            <w:tcW w:w="413" w:type="pct"/>
            <w:vAlign w:val="center"/>
          </w:tcPr>
          <w:p w14:paraId="483F0210" w14:textId="77777777" w:rsidR="00D87D41" w:rsidRDefault="00D87D41">
            <w:pPr>
              <w:spacing w:line="360" w:lineRule="auto"/>
              <w:jc w:val="center"/>
              <w:outlineLvl w:val="0"/>
              <w:rPr>
                <w:rFonts w:ascii="仿宋" w:eastAsia="仿宋" w:hAnsi="仿宋" w:cs="仿宋" w:hint="eastAsia"/>
                <w:sz w:val="24"/>
              </w:rPr>
            </w:pPr>
          </w:p>
        </w:tc>
      </w:tr>
      <w:tr w:rsidR="00D87D41" w14:paraId="18C4A430" w14:textId="77777777">
        <w:trPr>
          <w:trHeight w:val="737"/>
          <w:jc w:val="center"/>
        </w:trPr>
        <w:tc>
          <w:tcPr>
            <w:tcW w:w="468" w:type="pct"/>
            <w:vAlign w:val="center"/>
          </w:tcPr>
          <w:p w14:paraId="6F8EE6BE" w14:textId="77777777" w:rsidR="00D87D41" w:rsidRDefault="00000000">
            <w:pPr>
              <w:spacing w:line="360" w:lineRule="auto"/>
              <w:jc w:val="center"/>
              <w:rPr>
                <w:rFonts w:ascii="仿宋" w:eastAsia="仿宋" w:hAnsi="仿宋" w:cs="仿宋" w:hint="eastAsia"/>
                <w:sz w:val="24"/>
              </w:rPr>
            </w:pPr>
            <w:r>
              <w:rPr>
                <w:rFonts w:ascii="仿宋" w:eastAsia="仿宋" w:hAnsi="仿宋" w:cs="仿宋" w:hint="eastAsia"/>
                <w:sz w:val="24"/>
              </w:rPr>
              <w:t>4</w:t>
            </w:r>
          </w:p>
        </w:tc>
        <w:tc>
          <w:tcPr>
            <w:tcW w:w="1373" w:type="dxa"/>
            <w:vAlign w:val="center"/>
          </w:tcPr>
          <w:p w14:paraId="5836F46B" w14:textId="77777777" w:rsidR="00D87D41" w:rsidRDefault="00000000">
            <w:pPr>
              <w:widowControl/>
              <w:adjustRightInd/>
              <w:spacing w:line="360" w:lineRule="auto"/>
              <w:jc w:val="center"/>
              <w:rPr>
                <w:rFonts w:ascii="仿宋" w:eastAsia="仿宋" w:hAnsi="仿宋" w:cs="仿宋" w:hint="eastAsia"/>
                <w:sz w:val="24"/>
              </w:rPr>
            </w:pPr>
            <w:r>
              <w:rPr>
                <w:rFonts w:ascii="仿宋" w:eastAsia="仿宋" w:hAnsi="仿宋" w:cs="仿宋" w:hint="eastAsia"/>
                <w:kern w:val="0"/>
                <w:sz w:val="24"/>
              </w:rPr>
              <w:t>供货能力</w:t>
            </w:r>
          </w:p>
        </w:tc>
        <w:tc>
          <w:tcPr>
            <w:tcW w:w="5200" w:type="dxa"/>
          </w:tcPr>
          <w:p w14:paraId="4F4B8E34" w14:textId="77777777" w:rsidR="00D87D41" w:rsidRDefault="00000000">
            <w:pPr>
              <w:adjustRightInd/>
              <w:spacing w:line="360" w:lineRule="auto"/>
              <w:rPr>
                <w:rFonts w:ascii="仿宋" w:eastAsia="仿宋" w:hAnsi="仿宋" w:cs="仿宋" w:hint="eastAsia"/>
                <w:sz w:val="24"/>
              </w:rPr>
            </w:pPr>
            <w:r>
              <w:rPr>
                <w:rFonts w:ascii="仿宋" w:eastAsia="仿宋" w:hAnsi="仿宋" w:cs="仿宋" w:hint="eastAsia"/>
                <w:sz w:val="24"/>
              </w:rPr>
              <w:t>在符合招标文件要求的基础上，每缩短1日得1分，最高得5分。</w:t>
            </w:r>
          </w:p>
          <w:p w14:paraId="209B38DC" w14:textId="77777777" w:rsidR="00D87D41" w:rsidRDefault="00000000">
            <w:pPr>
              <w:adjustRightInd/>
              <w:spacing w:line="360" w:lineRule="auto"/>
              <w:rPr>
                <w:rFonts w:ascii="仿宋" w:eastAsia="仿宋" w:hAnsi="仿宋" w:cs="仿宋" w:hint="eastAsia"/>
                <w:sz w:val="24"/>
              </w:rPr>
            </w:pPr>
            <w:r>
              <w:rPr>
                <w:rFonts w:ascii="仿宋" w:eastAsia="仿宋" w:hAnsi="仿宋" w:cs="仿宋" w:hint="eastAsia"/>
                <w:kern w:val="0"/>
                <w:sz w:val="24"/>
              </w:rPr>
              <w:t>（须提供承诺书</w:t>
            </w:r>
            <w:r>
              <w:rPr>
                <w:rFonts w:ascii="仿宋" w:eastAsia="仿宋" w:hAnsi="仿宋" w:cs="仿宋" w:hint="eastAsia"/>
                <w:sz w:val="24"/>
              </w:rPr>
              <w:t>加盖CA签章</w:t>
            </w:r>
            <w:r>
              <w:rPr>
                <w:rFonts w:ascii="仿宋" w:eastAsia="仿宋" w:hAnsi="仿宋" w:cs="仿宋" w:hint="eastAsia"/>
                <w:kern w:val="0"/>
                <w:sz w:val="24"/>
              </w:rPr>
              <w:t>）。</w:t>
            </w:r>
          </w:p>
        </w:tc>
        <w:tc>
          <w:tcPr>
            <w:tcW w:w="765" w:type="dxa"/>
            <w:vAlign w:val="center"/>
          </w:tcPr>
          <w:p w14:paraId="7DE10CD6" w14:textId="77777777" w:rsidR="00D87D41"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5分</w:t>
            </w:r>
          </w:p>
        </w:tc>
        <w:tc>
          <w:tcPr>
            <w:tcW w:w="413" w:type="pct"/>
            <w:vAlign w:val="center"/>
          </w:tcPr>
          <w:p w14:paraId="3DB6616F" w14:textId="77777777" w:rsidR="00D87D41" w:rsidRDefault="00D87D41">
            <w:pPr>
              <w:spacing w:line="360" w:lineRule="auto"/>
              <w:jc w:val="center"/>
              <w:outlineLvl w:val="0"/>
              <w:rPr>
                <w:rFonts w:ascii="仿宋" w:eastAsia="仿宋" w:hAnsi="仿宋" w:cs="仿宋" w:hint="eastAsia"/>
                <w:bCs/>
                <w:sz w:val="24"/>
              </w:rPr>
            </w:pPr>
          </w:p>
        </w:tc>
      </w:tr>
      <w:tr w:rsidR="00D87D41" w14:paraId="799DF1F7" w14:textId="77777777">
        <w:trPr>
          <w:trHeight w:val="737"/>
          <w:jc w:val="center"/>
        </w:trPr>
        <w:tc>
          <w:tcPr>
            <w:tcW w:w="468" w:type="pct"/>
            <w:vAlign w:val="center"/>
          </w:tcPr>
          <w:p w14:paraId="4ADB7624" w14:textId="77777777" w:rsidR="00D87D41" w:rsidRDefault="00000000">
            <w:pPr>
              <w:spacing w:line="360" w:lineRule="auto"/>
              <w:jc w:val="center"/>
              <w:rPr>
                <w:rFonts w:ascii="仿宋" w:eastAsia="仿宋" w:hAnsi="仿宋" w:cs="仿宋" w:hint="eastAsia"/>
                <w:sz w:val="24"/>
              </w:rPr>
            </w:pPr>
            <w:r>
              <w:rPr>
                <w:rFonts w:ascii="仿宋" w:eastAsia="仿宋" w:hAnsi="仿宋" w:cs="仿宋" w:hint="eastAsia"/>
                <w:sz w:val="24"/>
              </w:rPr>
              <w:t>5</w:t>
            </w:r>
          </w:p>
        </w:tc>
        <w:tc>
          <w:tcPr>
            <w:tcW w:w="770" w:type="pct"/>
            <w:vAlign w:val="center"/>
          </w:tcPr>
          <w:p w14:paraId="60501F77" w14:textId="77777777" w:rsidR="00D87D41" w:rsidRDefault="00000000">
            <w:pPr>
              <w:widowControl/>
              <w:spacing w:line="440" w:lineRule="exact"/>
              <w:jc w:val="center"/>
              <w:rPr>
                <w:rFonts w:ascii="仿宋" w:eastAsia="仿宋" w:hAnsi="仿宋" w:cs="仿宋" w:hint="eastAsia"/>
                <w:sz w:val="24"/>
              </w:rPr>
            </w:pPr>
            <w:r>
              <w:rPr>
                <w:rFonts w:ascii="仿宋" w:eastAsia="仿宋" w:hAnsi="仿宋" w:cs="仿宋" w:hint="eastAsia"/>
                <w:sz w:val="24"/>
              </w:rPr>
              <w:t>质量保证措施</w:t>
            </w:r>
          </w:p>
        </w:tc>
        <w:tc>
          <w:tcPr>
            <w:tcW w:w="2918" w:type="pct"/>
            <w:vAlign w:val="center"/>
          </w:tcPr>
          <w:p w14:paraId="7CD3F0A4" w14:textId="77777777" w:rsidR="00D87D41" w:rsidRDefault="00000000">
            <w:pPr>
              <w:snapToGrid w:val="0"/>
              <w:spacing w:line="440" w:lineRule="exact"/>
              <w:rPr>
                <w:rFonts w:ascii="仿宋" w:eastAsia="仿宋" w:hAnsi="仿宋" w:cs="仿宋" w:hint="eastAsia"/>
                <w:sz w:val="24"/>
              </w:rPr>
            </w:pPr>
            <w:r>
              <w:rPr>
                <w:rFonts w:ascii="仿宋" w:eastAsia="仿宋" w:hAnsi="仿宋" w:cs="仿宋" w:hint="eastAsia"/>
                <w:sz w:val="24"/>
              </w:rPr>
              <w:t>根据投标人提供质量保证措施合理性、全面性、可行性进行打分。（评分分值范围：3，2.5,…,0分，步长0.5）</w:t>
            </w:r>
          </w:p>
        </w:tc>
        <w:tc>
          <w:tcPr>
            <w:tcW w:w="429" w:type="pct"/>
            <w:vAlign w:val="center"/>
          </w:tcPr>
          <w:p w14:paraId="69C3D0AA" w14:textId="77777777" w:rsidR="00D87D41"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3分</w:t>
            </w:r>
          </w:p>
        </w:tc>
        <w:tc>
          <w:tcPr>
            <w:tcW w:w="413" w:type="pct"/>
          </w:tcPr>
          <w:p w14:paraId="18290B29" w14:textId="77777777" w:rsidR="00D87D41" w:rsidRDefault="00D87D41">
            <w:pPr>
              <w:spacing w:line="360" w:lineRule="auto"/>
              <w:rPr>
                <w:rFonts w:ascii="仿宋" w:eastAsia="仿宋" w:hAnsi="仿宋" w:cs="仿宋" w:hint="eastAsia"/>
                <w:sz w:val="24"/>
              </w:rPr>
            </w:pPr>
          </w:p>
        </w:tc>
      </w:tr>
      <w:tr w:rsidR="00D87D41" w14:paraId="17FC8EBA" w14:textId="77777777">
        <w:trPr>
          <w:trHeight w:val="737"/>
          <w:jc w:val="center"/>
        </w:trPr>
        <w:tc>
          <w:tcPr>
            <w:tcW w:w="468" w:type="pct"/>
            <w:vAlign w:val="center"/>
          </w:tcPr>
          <w:p w14:paraId="3B589B46" w14:textId="77777777" w:rsidR="00D87D41" w:rsidRDefault="00000000">
            <w:pPr>
              <w:spacing w:line="360" w:lineRule="auto"/>
              <w:jc w:val="center"/>
              <w:rPr>
                <w:rFonts w:ascii="仿宋" w:eastAsia="仿宋" w:hAnsi="仿宋" w:cs="仿宋" w:hint="eastAsia"/>
                <w:sz w:val="24"/>
              </w:rPr>
            </w:pPr>
            <w:r>
              <w:rPr>
                <w:rFonts w:ascii="仿宋" w:eastAsia="仿宋" w:hAnsi="仿宋" w:cs="仿宋" w:hint="eastAsia"/>
                <w:sz w:val="24"/>
              </w:rPr>
              <w:t>6</w:t>
            </w:r>
          </w:p>
        </w:tc>
        <w:tc>
          <w:tcPr>
            <w:tcW w:w="770" w:type="pct"/>
            <w:vAlign w:val="center"/>
          </w:tcPr>
          <w:p w14:paraId="5149A0B9" w14:textId="77777777" w:rsidR="00D87D41" w:rsidRDefault="00000000">
            <w:pPr>
              <w:snapToGrid w:val="0"/>
              <w:spacing w:line="440" w:lineRule="exact"/>
              <w:jc w:val="center"/>
              <w:rPr>
                <w:rFonts w:ascii="仿宋" w:eastAsia="仿宋" w:hAnsi="仿宋" w:cs="仿宋" w:hint="eastAsia"/>
                <w:sz w:val="24"/>
              </w:rPr>
            </w:pPr>
            <w:r>
              <w:rPr>
                <w:rFonts w:ascii="仿宋" w:eastAsia="仿宋" w:hAnsi="仿宋" w:cs="仿宋" w:hint="eastAsia"/>
                <w:sz w:val="24"/>
              </w:rPr>
              <w:t>售后服务承诺</w:t>
            </w:r>
          </w:p>
        </w:tc>
        <w:tc>
          <w:tcPr>
            <w:tcW w:w="2918" w:type="pct"/>
            <w:vAlign w:val="center"/>
          </w:tcPr>
          <w:p w14:paraId="10A7C050" w14:textId="77777777" w:rsidR="00D87D41" w:rsidRDefault="00000000">
            <w:pPr>
              <w:snapToGrid w:val="0"/>
              <w:spacing w:line="440" w:lineRule="exact"/>
              <w:rPr>
                <w:rFonts w:ascii="仿宋" w:eastAsia="仿宋" w:hAnsi="仿宋" w:cs="仿宋" w:hint="eastAsia"/>
                <w:sz w:val="24"/>
              </w:rPr>
            </w:pPr>
            <w:r>
              <w:rPr>
                <w:rFonts w:ascii="仿宋" w:eastAsia="仿宋" w:hAnsi="仿宋" w:cs="仿宋" w:hint="eastAsia"/>
                <w:sz w:val="24"/>
              </w:rPr>
              <w:t>根据投标人的售后服务方案及售后服务机构设置、服务内容（服务承诺、人员安排，响应速度）进行评审。（评分分值范围：2,1.5,…,0分，步长0.5）</w:t>
            </w:r>
          </w:p>
        </w:tc>
        <w:tc>
          <w:tcPr>
            <w:tcW w:w="429" w:type="pct"/>
            <w:vAlign w:val="center"/>
          </w:tcPr>
          <w:p w14:paraId="0E896E25" w14:textId="77777777" w:rsidR="00D87D41" w:rsidRDefault="00000000">
            <w:pPr>
              <w:adjustRightInd/>
              <w:spacing w:line="360" w:lineRule="auto"/>
              <w:jc w:val="center"/>
              <w:rPr>
                <w:rFonts w:ascii="仿宋" w:eastAsia="仿宋" w:hAnsi="仿宋" w:cs="仿宋" w:hint="eastAsia"/>
                <w:sz w:val="24"/>
              </w:rPr>
            </w:pPr>
            <w:r>
              <w:rPr>
                <w:rFonts w:ascii="仿宋" w:eastAsia="仿宋" w:hAnsi="仿宋" w:cs="仿宋" w:hint="eastAsia"/>
                <w:sz w:val="24"/>
              </w:rPr>
              <w:t>2分</w:t>
            </w:r>
          </w:p>
        </w:tc>
        <w:tc>
          <w:tcPr>
            <w:tcW w:w="413" w:type="pct"/>
          </w:tcPr>
          <w:p w14:paraId="495333F1" w14:textId="77777777" w:rsidR="00D87D41" w:rsidRDefault="00D87D41">
            <w:pPr>
              <w:spacing w:line="360" w:lineRule="auto"/>
              <w:rPr>
                <w:rFonts w:ascii="仿宋" w:eastAsia="仿宋" w:hAnsi="仿宋" w:cs="仿宋" w:hint="eastAsia"/>
                <w:sz w:val="24"/>
              </w:rPr>
            </w:pPr>
          </w:p>
        </w:tc>
      </w:tr>
    </w:tbl>
    <w:p w14:paraId="4EFC37CE" w14:textId="77777777" w:rsidR="00D87D41" w:rsidRDefault="00D87D41">
      <w:pPr>
        <w:spacing w:line="360" w:lineRule="auto"/>
        <w:ind w:firstLineChars="200" w:firstLine="482"/>
        <w:rPr>
          <w:rFonts w:ascii="仿宋" w:eastAsia="仿宋" w:hAnsi="仿宋" w:cs="仿宋" w:hint="eastAsia"/>
          <w:b/>
          <w:bCs/>
          <w:iCs/>
          <w:sz w:val="24"/>
        </w:rPr>
      </w:pPr>
    </w:p>
    <w:p w14:paraId="3CF5C98E" w14:textId="77777777" w:rsidR="00D87D41" w:rsidRDefault="00000000">
      <w:pPr>
        <w:snapToGrid w:val="0"/>
        <w:spacing w:line="360" w:lineRule="auto"/>
        <w:rPr>
          <w:rFonts w:ascii="仿宋" w:eastAsia="仿宋" w:hAnsi="仿宋" w:cs="仿宋" w:hint="eastAsia"/>
          <w:b/>
          <w:sz w:val="24"/>
        </w:rPr>
      </w:pPr>
      <w:r>
        <w:rPr>
          <w:rFonts w:ascii="仿宋" w:eastAsia="仿宋" w:hAnsi="仿宋" w:cs="仿宋" w:hint="eastAsia"/>
          <w:b/>
          <w:sz w:val="24"/>
        </w:rPr>
        <w:t>备注：</w:t>
      </w:r>
      <w:r>
        <w:rPr>
          <w:rFonts w:ascii="仿宋" w:eastAsia="仿宋" w:hAnsi="仿宋" w:cs="仿宋" w:hint="eastAsia"/>
          <w:sz w:val="24"/>
        </w:rPr>
        <w:t>投标人编制投标文件（商务技术文件部分）时，建议按此目录（序号和内容）提供评标标准相应的商务技术资料。 </w:t>
      </w:r>
    </w:p>
    <w:p w14:paraId="3C421FC2" w14:textId="77777777" w:rsidR="00D87D41" w:rsidRDefault="00000000">
      <w:pPr>
        <w:spacing w:line="360" w:lineRule="auto"/>
        <w:ind w:firstLineChars="200" w:firstLine="482"/>
        <w:rPr>
          <w:rFonts w:ascii="仿宋" w:eastAsia="仿宋" w:hAnsi="仿宋" w:cs="仿宋" w:hint="eastAsia"/>
          <w:b/>
          <w:bCs/>
          <w:iCs/>
          <w:sz w:val="24"/>
        </w:rPr>
      </w:pPr>
      <w:r>
        <w:rPr>
          <w:rFonts w:ascii="仿宋" w:eastAsia="仿宋" w:hAnsi="仿宋" w:cs="仿宋" w:hint="eastAsia"/>
          <w:b/>
          <w:bCs/>
          <w:iCs/>
          <w:sz w:val="24"/>
        </w:rPr>
        <w:t>2.2价格分（</w:t>
      </w:r>
      <w:r>
        <w:rPr>
          <w:rFonts w:ascii="仿宋" w:eastAsia="仿宋" w:hAnsi="仿宋" w:cs="仿宋" w:hint="eastAsia"/>
          <w:b/>
          <w:bCs/>
          <w:iCs/>
          <w:sz w:val="24"/>
          <w:u w:val="single"/>
        </w:rPr>
        <w:t xml:space="preserve">70 </w:t>
      </w:r>
      <w:r>
        <w:rPr>
          <w:rFonts w:ascii="仿宋" w:eastAsia="仿宋" w:hAnsi="仿宋" w:cs="仿宋" w:hint="eastAsia"/>
          <w:b/>
          <w:bCs/>
          <w:iCs/>
          <w:sz w:val="24"/>
        </w:rPr>
        <w:t>分）(小数点保留 2 位)</w:t>
      </w:r>
    </w:p>
    <w:p w14:paraId="4FC920C7" w14:textId="77777777" w:rsidR="00D87D41" w:rsidRDefault="00000000">
      <w:pPr>
        <w:spacing w:line="360" w:lineRule="auto"/>
        <w:ind w:firstLineChars="300" w:firstLine="720"/>
        <w:rPr>
          <w:rFonts w:ascii="仿宋" w:eastAsia="仿宋" w:hAnsi="仿宋" w:cs="仿宋" w:hint="eastAsia"/>
          <w:bCs/>
          <w:iCs/>
          <w:sz w:val="24"/>
        </w:rPr>
      </w:pPr>
      <w:r>
        <w:rPr>
          <w:rFonts w:ascii="仿宋" w:eastAsia="仿宋" w:hAnsi="仿宋" w:cs="仿宋" w:hint="eastAsia"/>
          <w:bCs/>
          <w:iCs/>
          <w:sz w:val="24"/>
        </w:rPr>
        <w:t>2.2.1评标基准价：即满足招标文件要求且投标价格最低的投标报价为评标基准价，其价格分为满分。</w:t>
      </w:r>
    </w:p>
    <w:p w14:paraId="71FB612F" w14:textId="77777777" w:rsidR="00D87D41" w:rsidRDefault="00000000">
      <w:pPr>
        <w:spacing w:line="360" w:lineRule="auto"/>
        <w:ind w:firstLineChars="300" w:firstLine="720"/>
        <w:rPr>
          <w:rFonts w:ascii="仿宋" w:eastAsia="仿宋" w:hAnsi="仿宋" w:cs="仿宋" w:hint="eastAsia"/>
          <w:bCs/>
          <w:iCs/>
          <w:sz w:val="24"/>
        </w:rPr>
      </w:pPr>
      <w:r>
        <w:rPr>
          <w:rFonts w:ascii="仿宋" w:eastAsia="仿宋" w:hAnsi="仿宋" w:cs="仿宋" w:hint="eastAsia"/>
          <w:bCs/>
          <w:iCs/>
          <w:sz w:val="24"/>
        </w:rPr>
        <w:t>2.2.2其他投标人的价格分统一按照下列公式计算：</w:t>
      </w:r>
    </w:p>
    <w:p w14:paraId="53CC41AF" w14:textId="77777777" w:rsidR="00D87D4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300" w:firstLine="720"/>
        <w:rPr>
          <w:rFonts w:ascii="仿宋" w:eastAsia="仿宋" w:hAnsi="仿宋" w:cs="仿宋" w:hint="eastAsia"/>
        </w:rPr>
      </w:pPr>
      <w:r>
        <w:rPr>
          <w:rFonts w:ascii="仿宋" w:eastAsia="仿宋" w:hAnsi="仿宋" w:cs="仿宋" w:hint="eastAsia"/>
          <w:bCs/>
          <w:iCs/>
          <w:sz w:val="24"/>
        </w:rPr>
        <w:t>投标报价得分=(评标基准价／投标报价)×70%×100</w:t>
      </w:r>
    </w:p>
    <w:p w14:paraId="5E00A8EB" w14:textId="77777777" w:rsidR="00D87D41" w:rsidRDefault="00000000">
      <w:pPr>
        <w:spacing w:line="360" w:lineRule="auto"/>
        <w:outlineLvl w:val="0"/>
        <w:rPr>
          <w:rFonts w:ascii="仿宋" w:eastAsia="仿宋" w:hAnsi="仿宋" w:cs="仿宋" w:hint="eastAsia"/>
          <w:b/>
          <w:sz w:val="36"/>
          <w:szCs w:val="36"/>
        </w:rPr>
      </w:pPr>
      <w:bookmarkStart w:id="406" w:name="第五部分"/>
      <w:bookmarkStart w:id="407" w:name="_Toc86217003"/>
      <w:bookmarkEnd w:id="29"/>
      <w:r>
        <w:rPr>
          <w:rFonts w:ascii="仿宋" w:eastAsia="仿宋" w:hAnsi="仿宋" w:cs="仿宋" w:hint="eastAsia"/>
          <w:b/>
          <w:sz w:val="36"/>
          <w:szCs w:val="36"/>
        </w:rPr>
        <w:t>三、评标程序</w:t>
      </w:r>
    </w:p>
    <w:p w14:paraId="5A5D311C" w14:textId="77777777" w:rsidR="00D87D41" w:rsidRDefault="00000000">
      <w:pPr>
        <w:spacing w:line="360" w:lineRule="auto"/>
        <w:ind w:firstLineChars="196" w:firstLine="472"/>
        <w:rPr>
          <w:rFonts w:ascii="仿宋" w:eastAsia="仿宋" w:hAnsi="仿宋" w:cs="仿宋" w:hint="eastAsia"/>
          <w:kern w:val="0"/>
          <w:sz w:val="24"/>
        </w:rPr>
      </w:pPr>
      <w:r>
        <w:rPr>
          <w:rFonts w:ascii="仿宋" w:eastAsia="仿宋" w:hAnsi="仿宋" w:cs="仿宋" w:hint="eastAsia"/>
          <w:b/>
          <w:kern w:val="0"/>
          <w:sz w:val="24"/>
        </w:rPr>
        <w:t>3.1符合性审查。</w:t>
      </w:r>
      <w:r>
        <w:rPr>
          <w:rFonts w:ascii="仿宋" w:eastAsia="仿宋" w:hAnsi="仿宋" w:cs="仿宋" w:hint="eastAsia"/>
          <w:kern w:val="0"/>
          <w:sz w:val="24"/>
        </w:rPr>
        <w:t>评标委员会应当对符合资格的投标人的投标文件进行符合性审查，以确定其是否满足招标文件的实质性要求。不满足招标文件的实质性要求的，投标无效。</w:t>
      </w:r>
    </w:p>
    <w:p w14:paraId="4431F509" w14:textId="77777777" w:rsidR="00D87D41" w:rsidRDefault="00000000">
      <w:pPr>
        <w:spacing w:line="360" w:lineRule="auto"/>
        <w:ind w:firstLineChars="196" w:firstLine="472"/>
        <w:rPr>
          <w:rFonts w:ascii="仿宋" w:eastAsia="仿宋" w:hAnsi="仿宋" w:cs="仿宋" w:hint="eastAsia"/>
          <w:kern w:val="0"/>
          <w:sz w:val="24"/>
        </w:rPr>
      </w:pPr>
      <w:r>
        <w:rPr>
          <w:rFonts w:ascii="仿宋" w:eastAsia="仿宋" w:hAnsi="仿宋" w:cs="仿宋" w:hint="eastAsia"/>
          <w:b/>
          <w:kern w:val="0"/>
          <w:sz w:val="24"/>
        </w:rPr>
        <w:t>3.2 比较与评价。</w:t>
      </w:r>
      <w:r>
        <w:rPr>
          <w:rFonts w:ascii="仿宋" w:eastAsia="仿宋" w:hAnsi="仿宋" w:cs="仿宋" w:hint="eastAsia"/>
          <w:kern w:val="0"/>
          <w:sz w:val="24"/>
        </w:rPr>
        <w:t>评标委员会应当按照招标文件中规定的评标方法和标准，对符合性审查合格的投标文件进行商务和技术评估，综合比较与评价。</w:t>
      </w:r>
    </w:p>
    <w:p w14:paraId="4B922965" w14:textId="77777777" w:rsidR="00D87D41" w:rsidRDefault="00000000">
      <w:pPr>
        <w:spacing w:line="360" w:lineRule="auto"/>
        <w:ind w:firstLineChars="196" w:firstLine="472"/>
        <w:rPr>
          <w:rFonts w:ascii="仿宋" w:eastAsia="仿宋" w:hAnsi="仿宋" w:cs="仿宋" w:hint="eastAsia"/>
          <w:kern w:val="0"/>
          <w:sz w:val="24"/>
        </w:rPr>
      </w:pPr>
      <w:r>
        <w:rPr>
          <w:rFonts w:ascii="仿宋" w:eastAsia="仿宋" w:hAnsi="仿宋" w:cs="仿宋" w:hint="eastAsia"/>
          <w:b/>
          <w:kern w:val="0"/>
          <w:sz w:val="24"/>
        </w:rPr>
        <w:t>3.3汇总商务技术得分。</w:t>
      </w:r>
      <w:r>
        <w:rPr>
          <w:rFonts w:ascii="仿宋" w:eastAsia="仿宋" w:hAnsi="仿宋" w:cs="仿宋" w:hint="eastAsia"/>
          <w:kern w:val="0"/>
          <w:sz w:val="24"/>
        </w:rPr>
        <w:t>评标委员会各成员应当独立对每个投标人的商务和技术文件进行评价，并汇总商务技术得分情况。</w:t>
      </w:r>
    </w:p>
    <w:p w14:paraId="414ADA56" w14:textId="77777777" w:rsidR="00D87D41" w:rsidRDefault="00000000">
      <w:pPr>
        <w:spacing w:line="360" w:lineRule="auto"/>
        <w:ind w:firstLineChars="196" w:firstLine="472"/>
        <w:rPr>
          <w:rFonts w:ascii="仿宋" w:eastAsia="仿宋" w:hAnsi="仿宋" w:cs="仿宋" w:hint="eastAsia"/>
          <w:b/>
          <w:kern w:val="0"/>
          <w:sz w:val="24"/>
        </w:rPr>
      </w:pPr>
      <w:r>
        <w:rPr>
          <w:rFonts w:ascii="仿宋" w:eastAsia="仿宋" w:hAnsi="仿宋" w:cs="仿宋" w:hint="eastAsia"/>
          <w:b/>
          <w:kern w:val="0"/>
          <w:sz w:val="24"/>
        </w:rPr>
        <w:t>3.4报价评审。</w:t>
      </w:r>
    </w:p>
    <w:p w14:paraId="6FA6FC7E" w14:textId="77777777" w:rsidR="00D87D41" w:rsidRDefault="00000000">
      <w:pPr>
        <w:pStyle w:val="2b"/>
        <w:spacing w:before="0"/>
        <w:ind w:firstLineChars="212" w:firstLine="509"/>
        <w:rPr>
          <w:rFonts w:ascii="仿宋" w:eastAsia="仿宋" w:hAnsi="仿宋" w:cs="仿宋" w:hint="eastAsia"/>
          <w:kern w:val="0"/>
        </w:rPr>
      </w:pPr>
      <w:r>
        <w:rPr>
          <w:rFonts w:ascii="仿宋" w:eastAsia="仿宋" w:hAnsi="仿宋" w:cs="仿宋" w:hint="eastAsia"/>
          <w:kern w:val="0"/>
        </w:rPr>
        <w:t>3.4.1投标文件报价出现前后不一致的，按照下列规定修正：</w:t>
      </w:r>
    </w:p>
    <w:p w14:paraId="74315326" w14:textId="77777777" w:rsidR="00D87D41" w:rsidRDefault="00000000">
      <w:pPr>
        <w:pStyle w:val="2b"/>
        <w:spacing w:before="0"/>
        <w:ind w:firstLine="480"/>
        <w:rPr>
          <w:rFonts w:ascii="仿宋" w:eastAsia="仿宋" w:hAnsi="仿宋" w:cs="仿宋" w:hint="eastAsia"/>
          <w:kern w:val="0"/>
          <w:szCs w:val="24"/>
        </w:rPr>
      </w:pPr>
      <w:r>
        <w:rPr>
          <w:rFonts w:ascii="仿宋" w:eastAsia="仿宋" w:hAnsi="仿宋" w:cs="仿宋" w:hint="eastAsia"/>
          <w:kern w:val="0"/>
          <w:szCs w:val="24"/>
        </w:rPr>
        <w:lastRenderedPageBreak/>
        <w:t>3.4.1.1投标文件中开标一览表(报价表)内容与投标文件中相应内容不一致的，以开标一览表(报价表)为准;</w:t>
      </w:r>
    </w:p>
    <w:p w14:paraId="234FCFDE" w14:textId="77777777" w:rsidR="00D87D41" w:rsidRDefault="00000000">
      <w:pPr>
        <w:pStyle w:val="2b"/>
        <w:spacing w:before="0"/>
        <w:ind w:firstLine="480"/>
        <w:rPr>
          <w:rFonts w:ascii="仿宋" w:eastAsia="仿宋" w:hAnsi="仿宋" w:cs="仿宋" w:hint="eastAsia"/>
          <w:kern w:val="0"/>
          <w:szCs w:val="24"/>
        </w:rPr>
      </w:pPr>
      <w:r>
        <w:rPr>
          <w:rFonts w:ascii="仿宋" w:eastAsia="仿宋" w:hAnsi="仿宋" w:cs="仿宋" w:hint="eastAsia"/>
          <w:kern w:val="0"/>
          <w:szCs w:val="24"/>
        </w:rPr>
        <w:t>3.4.1.2大写金额和小写金额不一致的，以大写金额为准;</w:t>
      </w:r>
    </w:p>
    <w:p w14:paraId="47E64340" w14:textId="77777777" w:rsidR="00D87D41" w:rsidRDefault="00000000">
      <w:pPr>
        <w:pStyle w:val="2b"/>
        <w:spacing w:before="0"/>
        <w:ind w:firstLine="480"/>
        <w:rPr>
          <w:rFonts w:ascii="仿宋" w:eastAsia="仿宋" w:hAnsi="仿宋" w:cs="仿宋" w:hint="eastAsia"/>
          <w:kern w:val="0"/>
          <w:szCs w:val="24"/>
        </w:rPr>
      </w:pPr>
      <w:r>
        <w:rPr>
          <w:rFonts w:ascii="仿宋" w:eastAsia="仿宋" w:hAnsi="仿宋" w:cs="仿宋" w:hint="eastAsia"/>
          <w:kern w:val="0"/>
          <w:szCs w:val="24"/>
        </w:rPr>
        <w:t>3.4.1.3单价金额小数点或者百分比有明显错位的，以开标一览表的总价为准，并修改单价;</w:t>
      </w:r>
    </w:p>
    <w:p w14:paraId="67AED2A7" w14:textId="77777777" w:rsidR="00D87D41" w:rsidRDefault="00000000">
      <w:pPr>
        <w:pStyle w:val="2b"/>
        <w:spacing w:before="0"/>
        <w:ind w:firstLine="480"/>
        <w:rPr>
          <w:rFonts w:ascii="仿宋" w:eastAsia="仿宋" w:hAnsi="仿宋" w:cs="仿宋" w:hint="eastAsia"/>
          <w:kern w:val="0"/>
          <w:szCs w:val="24"/>
        </w:rPr>
      </w:pPr>
      <w:r>
        <w:rPr>
          <w:rFonts w:ascii="仿宋" w:eastAsia="仿宋" w:hAnsi="仿宋" w:cs="仿宋" w:hint="eastAsia"/>
          <w:kern w:val="0"/>
          <w:szCs w:val="24"/>
        </w:rPr>
        <w:t>3.4.1.4总价金额与按单价汇总金额不一致的，以单价金额计算结果为准。</w:t>
      </w:r>
    </w:p>
    <w:p w14:paraId="38D439CB" w14:textId="77777777" w:rsidR="00D87D41" w:rsidRDefault="00000000">
      <w:pPr>
        <w:pStyle w:val="2b"/>
        <w:spacing w:before="0"/>
        <w:ind w:firstLine="480"/>
        <w:rPr>
          <w:rFonts w:ascii="仿宋" w:eastAsia="仿宋" w:hAnsi="仿宋" w:cs="仿宋" w:hint="eastAsia"/>
          <w:kern w:val="0"/>
          <w:szCs w:val="24"/>
        </w:rPr>
      </w:pPr>
      <w:r>
        <w:rPr>
          <w:rFonts w:ascii="仿宋" w:eastAsia="仿宋" w:hAnsi="仿宋" w:cs="仿宋" w:hint="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40B9F484" w14:textId="77777777" w:rsidR="00D87D41"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3.4.2投标文件出现不是唯一的、有选择性投标报价的，投标无效。</w:t>
      </w:r>
    </w:p>
    <w:p w14:paraId="38E648A4" w14:textId="77777777" w:rsidR="00D87D41"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3.4.3投标报价超过招标文件中规定的预算金额或者最高限价的，投标无效。</w:t>
      </w:r>
    </w:p>
    <w:p w14:paraId="757D8980" w14:textId="77777777" w:rsidR="00D87D41" w:rsidRDefault="00000000">
      <w:pPr>
        <w:pStyle w:val="2b"/>
        <w:spacing w:before="0"/>
        <w:ind w:firstLine="480"/>
        <w:rPr>
          <w:rFonts w:ascii="仿宋" w:eastAsia="仿宋" w:hAnsi="仿宋" w:cs="仿宋" w:hint="eastAsia"/>
          <w:kern w:val="0"/>
          <w:szCs w:val="24"/>
        </w:rPr>
      </w:pPr>
      <w:r>
        <w:rPr>
          <w:rFonts w:ascii="仿宋" w:eastAsia="仿宋" w:hAnsi="仿宋" w:cs="仿宋"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C10F01A" w14:textId="77777777" w:rsidR="00D87D41" w:rsidRDefault="00000000">
      <w:pPr>
        <w:spacing w:line="360" w:lineRule="auto"/>
        <w:ind w:firstLineChars="200" w:firstLine="482"/>
        <w:rPr>
          <w:rFonts w:ascii="仿宋" w:eastAsia="仿宋" w:hAnsi="仿宋" w:cs="仿宋" w:hint="eastAsia"/>
          <w:kern w:val="0"/>
          <w:sz w:val="24"/>
        </w:rPr>
      </w:pPr>
      <w:r>
        <w:rPr>
          <w:rFonts w:ascii="仿宋" w:eastAsia="仿宋" w:hAnsi="仿宋" w:cs="仿宋" w:hint="eastAsia"/>
          <w:b/>
          <w:kern w:val="0"/>
          <w:sz w:val="24"/>
        </w:rPr>
        <w:t>3.5排序与推荐。</w:t>
      </w:r>
      <w:r>
        <w:rPr>
          <w:rFonts w:ascii="仿宋" w:eastAsia="仿宋" w:hAnsi="仿宋" w:cs="仿宋"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0D81858" w14:textId="77777777" w:rsidR="00D87D41" w:rsidRDefault="00000000">
      <w:pPr>
        <w:spacing w:line="360" w:lineRule="auto"/>
        <w:rPr>
          <w:rFonts w:ascii="仿宋" w:eastAsia="仿宋" w:hAnsi="仿宋" w:cs="仿宋" w:hint="eastAsia"/>
          <w:b/>
          <w:kern w:val="0"/>
          <w:sz w:val="24"/>
        </w:rPr>
      </w:pPr>
      <w:r>
        <w:rPr>
          <w:rFonts w:ascii="仿宋" w:eastAsia="仿宋" w:hAnsi="仿宋" w:cs="仿宋"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2ACE65" w14:textId="77777777" w:rsidR="00D87D41" w:rsidRDefault="00000000">
      <w:pPr>
        <w:spacing w:line="360" w:lineRule="auto"/>
        <w:ind w:firstLineChars="196" w:firstLine="472"/>
        <w:rPr>
          <w:rFonts w:ascii="仿宋" w:eastAsia="仿宋" w:hAnsi="仿宋" w:cs="仿宋" w:hint="eastAsia"/>
          <w:kern w:val="0"/>
          <w:sz w:val="24"/>
        </w:rPr>
      </w:pPr>
      <w:r>
        <w:rPr>
          <w:rFonts w:ascii="仿宋" w:eastAsia="仿宋" w:hAnsi="仿宋" w:cs="仿宋" w:hint="eastAsia"/>
          <w:b/>
          <w:kern w:val="0"/>
          <w:sz w:val="24"/>
        </w:rPr>
        <w:t>3.6编写评标报告。</w:t>
      </w:r>
      <w:r>
        <w:rPr>
          <w:rFonts w:ascii="仿宋" w:eastAsia="仿宋" w:hAnsi="仿宋" w:cs="仿宋"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3CDE25" w14:textId="77777777" w:rsidR="00D87D41" w:rsidRDefault="00000000">
      <w:pPr>
        <w:widowControl/>
        <w:adjustRightInd/>
        <w:spacing w:line="360" w:lineRule="auto"/>
        <w:jc w:val="left"/>
        <w:rPr>
          <w:rFonts w:ascii="仿宋" w:eastAsia="仿宋" w:hAnsi="仿宋" w:cs="仿宋" w:hint="eastAsia"/>
          <w:b/>
          <w:sz w:val="32"/>
        </w:rPr>
      </w:pPr>
      <w:r>
        <w:rPr>
          <w:rFonts w:ascii="仿宋" w:eastAsia="仿宋" w:hAnsi="仿宋" w:cs="仿宋" w:hint="eastAsia"/>
          <w:b/>
          <w:sz w:val="32"/>
        </w:rPr>
        <w:t>四、评标中的其他事项</w:t>
      </w:r>
    </w:p>
    <w:p w14:paraId="10230909" w14:textId="77777777" w:rsidR="00D87D41" w:rsidRDefault="00000000">
      <w:pPr>
        <w:pStyle w:val="2b"/>
        <w:spacing w:before="0"/>
        <w:ind w:firstLineChars="196" w:firstLine="472"/>
        <w:rPr>
          <w:rFonts w:ascii="仿宋" w:eastAsia="仿宋" w:hAnsi="仿宋" w:cs="仿宋" w:hint="eastAsia"/>
          <w:kern w:val="0"/>
          <w:szCs w:val="24"/>
        </w:rPr>
      </w:pPr>
      <w:r>
        <w:rPr>
          <w:rFonts w:ascii="仿宋" w:eastAsia="仿宋" w:hAnsi="仿宋" w:cs="仿宋" w:hint="eastAsia"/>
          <w:b/>
          <w:kern w:val="0"/>
          <w:szCs w:val="24"/>
        </w:rPr>
        <w:lastRenderedPageBreak/>
        <w:t>4.1投标人澄清、说明或者补正。</w:t>
      </w:r>
      <w:r>
        <w:rPr>
          <w:rFonts w:ascii="仿宋" w:eastAsia="仿宋" w:hAnsi="仿宋" w:cs="仿宋"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1E5EB6" w14:textId="77777777" w:rsidR="00D87D41" w:rsidRDefault="00000000">
      <w:pPr>
        <w:pStyle w:val="af"/>
        <w:spacing w:line="360" w:lineRule="auto"/>
        <w:ind w:leftChars="114" w:left="547" w:hangingChars="128" w:hanging="308"/>
        <w:rPr>
          <w:rFonts w:ascii="仿宋" w:eastAsia="仿宋" w:hAnsi="仿宋" w:cs="仿宋" w:hint="eastAsia"/>
          <w:szCs w:val="21"/>
        </w:rPr>
      </w:pPr>
      <w:r>
        <w:rPr>
          <w:rFonts w:ascii="仿宋" w:eastAsia="仿宋" w:hAnsi="仿宋" w:cs="仿宋" w:hint="eastAsia"/>
          <w:b/>
          <w:kern w:val="0"/>
        </w:rPr>
        <w:t>4.2投标无效。</w:t>
      </w:r>
      <w:r>
        <w:rPr>
          <w:rFonts w:ascii="仿宋" w:eastAsia="仿宋" w:hAnsi="仿宋" w:cs="仿宋" w:hint="eastAsia"/>
          <w:szCs w:val="21"/>
        </w:rPr>
        <w:t>有下列情况之一的，投标无效：</w:t>
      </w:r>
    </w:p>
    <w:p w14:paraId="472427AF" w14:textId="77777777" w:rsidR="00D87D41"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4.2.1投标人不具备招标文件中规定的资格要求的（投标人未提供有效的资格文件的，视为投标人不具备招标文件中规定的资格要求）；</w:t>
      </w:r>
    </w:p>
    <w:p w14:paraId="51134DEC" w14:textId="77777777" w:rsidR="00D87D41"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4.2.2投标文件未按照招标文件要求签署、盖章的；</w:t>
      </w:r>
    </w:p>
    <w:p w14:paraId="6CA13F68" w14:textId="77777777" w:rsidR="00D87D41"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4.2.3采购人拟采购的产品属于政府强制采购的节能产品品目清单范围的，投标人未按招标文件要求提供国家确定的认证机构出具的、处于有效期之内的节能产品认证证书的；</w:t>
      </w:r>
    </w:p>
    <w:p w14:paraId="010A6F79" w14:textId="77777777" w:rsidR="00D87D41"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4.2.4投标文件含有采购人不能接受的附加条件的；</w:t>
      </w:r>
    </w:p>
    <w:p w14:paraId="08631DA6" w14:textId="77777777" w:rsidR="00D87D41"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4.2.5投标文件中承诺的投标有效期少于招标文件中载明的投标有效期的；</w:t>
      </w:r>
    </w:p>
    <w:p w14:paraId="5D750E9E" w14:textId="77777777" w:rsidR="00D87D41" w:rsidRDefault="00000000">
      <w:pPr>
        <w:snapToGrid w:val="0"/>
        <w:spacing w:line="360" w:lineRule="auto"/>
        <w:ind w:firstLineChars="50" w:firstLine="120"/>
        <w:jc w:val="left"/>
        <w:rPr>
          <w:rFonts w:ascii="仿宋" w:eastAsia="仿宋" w:hAnsi="仿宋" w:cs="仿宋" w:hint="eastAsia"/>
          <w:kern w:val="0"/>
          <w:sz w:val="24"/>
        </w:rPr>
      </w:pPr>
      <w:r>
        <w:rPr>
          <w:rFonts w:ascii="仿宋" w:eastAsia="仿宋" w:hAnsi="仿宋" w:cs="仿宋" w:hint="eastAsia"/>
          <w:kern w:val="0"/>
          <w:sz w:val="24"/>
        </w:rPr>
        <w:t xml:space="preserve">   4.2.6投标文件出现不是唯一的、有选择性投标报价的;</w:t>
      </w:r>
    </w:p>
    <w:p w14:paraId="6EBEBA45" w14:textId="77777777" w:rsidR="00D87D41"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4.2.7投标报价超过招标文件中规定的预算金额或者最高限价的;</w:t>
      </w:r>
    </w:p>
    <w:p w14:paraId="25FCDCC2" w14:textId="77777777" w:rsidR="00D87D41"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70ADC355" w14:textId="77777777" w:rsidR="00D87D41"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4.2.9投标人对根据修正原则修正后的报价不确认的；</w:t>
      </w:r>
    </w:p>
    <w:p w14:paraId="552B914F" w14:textId="77777777" w:rsidR="00D87D41"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4.2.10投标人提供虚假材料投标的；</w:t>
      </w:r>
    </w:p>
    <w:p w14:paraId="0372603D" w14:textId="77777777" w:rsidR="00D87D41" w:rsidRDefault="00000000">
      <w:pPr>
        <w:spacing w:line="360" w:lineRule="auto"/>
        <w:ind w:firstLineChars="100" w:firstLine="240"/>
        <w:rPr>
          <w:rFonts w:ascii="仿宋" w:eastAsia="仿宋" w:hAnsi="仿宋" w:cs="仿宋" w:hint="eastAsia"/>
          <w:kern w:val="0"/>
          <w:sz w:val="24"/>
        </w:rPr>
      </w:pPr>
      <w:r>
        <w:rPr>
          <w:rFonts w:ascii="仿宋" w:eastAsia="仿宋" w:hAnsi="仿宋" w:cs="仿宋" w:hint="eastAsia"/>
          <w:kern w:val="0"/>
          <w:sz w:val="24"/>
        </w:rPr>
        <w:t xml:space="preserve">  4.2.11投标人有恶意串通、妨碍其他投标人的竞争行为、损害采购人或者其他投标人的合法权益情形的；</w:t>
      </w:r>
    </w:p>
    <w:p w14:paraId="55E2C426" w14:textId="77777777" w:rsidR="00D87D41"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4.2.12投标人仅提交备份投标文件，没有在电子交易平台传输递交投标文件的，投标无效；</w:t>
      </w:r>
    </w:p>
    <w:p w14:paraId="778BC449" w14:textId="77777777" w:rsidR="00D87D41" w:rsidRDefault="00000000">
      <w:pPr>
        <w:pStyle w:val="2"/>
        <w:ind w:leftChars="228" w:left="489" w:hangingChars="4" w:hanging="10"/>
        <w:rPr>
          <w:rFonts w:ascii="仿宋" w:eastAsia="仿宋" w:cs="仿宋" w:hint="eastAsia"/>
          <w:b w:val="0"/>
          <w:bCs w:val="0"/>
          <w:kern w:val="0"/>
          <w:sz w:val="24"/>
          <w:szCs w:val="24"/>
          <w:lang w:val="en-US"/>
        </w:rPr>
      </w:pPr>
      <w:r>
        <w:rPr>
          <w:rFonts w:ascii="仿宋" w:eastAsia="仿宋" w:cs="仿宋" w:hint="eastAsia"/>
          <w:b w:val="0"/>
          <w:bCs w:val="0"/>
          <w:kern w:val="0"/>
          <w:sz w:val="24"/>
          <w:szCs w:val="24"/>
          <w:lang w:val="en-US"/>
        </w:rPr>
        <w:t>4.2.13 投标文件不满足招标文件的其它实质性要求的；</w:t>
      </w:r>
    </w:p>
    <w:p w14:paraId="47F62698" w14:textId="77777777" w:rsidR="00D87D41"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4.2.14 参与同一标项的投标人IP地址重复，可能存在不同的供应商在同一局域网下使用网络的情况，且无合理解释的；</w:t>
      </w:r>
    </w:p>
    <w:p w14:paraId="49337BA5" w14:textId="77777777" w:rsidR="00D87D41"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lastRenderedPageBreak/>
        <w:t>4.2.15 参与同一标项的投标人MAC地址重复、硬件号重复，可能存在不同供应商使用同一设备的情况，且无合理解释的；</w:t>
      </w:r>
    </w:p>
    <w:p w14:paraId="571B4E65" w14:textId="77777777" w:rsidR="00D87D41"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4.2.16法律、法规、规章（适用本市的）及省级以上规范性文件（适用本市的）规定的其他无效情形。</w:t>
      </w:r>
    </w:p>
    <w:p w14:paraId="4D9B5048" w14:textId="77777777" w:rsidR="00D87D41" w:rsidRDefault="00000000">
      <w:pPr>
        <w:pStyle w:val="af"/>
        <w:snapToGrid w:val="0"/>
        <w:spacing w:line="360" w:lineRule="auto"/>
        <w:ind w:firstLineChars="196" w:firstLine="472"/>
        <w:rPr>
          <w:rFonts w:ascii="仿宋" w:eastAsia="仿宋" w:hAnsi="仿宋" w:cs="仿宋" w:hint="eastAsia"/>
        </w:rPr>
      </w:pPr>
      <w:r>
        <w:rPr>
          <w:rFonts w:ascii="仿宋" w:eastAsia="仿宋" w:hAnsi="仿宋" w:cs="仿宋" w:hint="eastAsia"/>
          <w:b/>
        </w:rPr>
        <w:t>5.废标。</w:t>
      </w:r>
      <w:r>
        <w:rPr>
          <w:rFonts w:ascii="仿宋" w:eastAsia="仿宋" w:hAnsi="仿宋" w:cs="仿宋" w:hint="eastAsia"/>
        </w:rPr>
        <w:t>根据《嵊州市市属国有企业货物和服务采购管理办法（试行）》第四十六条之规定，在采购中，出现下列情形之一的，应予废标：</w:t>
      </w:r>
    </w:p>
    <w:p w14:paraId="5A63C0F5" w14:textId="77777777" w:rsidR="00D87D41" w:rsidRDefault="00000000">
      <w:pPr>
        <w:pStyle w:val="af"/>
        <w:snapToGrid w:val="0"/>
        <w:spacing w:line="360" w:lineRule="auto"/>
        <w:rPr>
          <w:rFonts w:ascii="仿宋" w:eastAsia="仿宋" w:hAnsi="仿宋" w:cs="仿宋" w:hint="eastAsia"/>
        </w:rPr>
      </w:pPr>
      <w:r>
        <w:rPr>
          <w:rFonts w:ascii="仿宋" w:eastAsia="仿宋" w:hAnsi="仿宋" w:cs="仿宋" w:hint="eastAsia"/>
        </w:rPr>
        <w:t>5.1符合专业条件的供应商或者对招标文件作实质响应的供应商不足3家的；</w:t>
      </w:r>
    </w:p>
    <w:p w14:paraId="3FEE58EF" w14:textId="77777777" w:rsidR="00D87D41" w:rsidRDefault="00000000">
      <w:pPr>
        <w:pStyle w:val="af"/>
        <w:snapToGrid w:val="0"/>
        <w:spacing w:line="360" w:lineRule="auto"/>
        <w:rPr>
          <w:rFonts w:ascii="仿宋" w:eastAsia="仿宋" w:hAnsi="仿宋" w:cs="仿宋" w:hint="eastAsia"/>
        </w:rPr>
      </w:pPr>
      <w:r>
        <w:rPr>
          <w:rFonts w:ascii="仿宋" w:eastAsia="仿宋" w:hAnsi="仿宋" w:cs="仿宋" w:hint="eastAsia"/>
        </w:rPr>
        <w:t>5.2出现影响采购公正的违法、违规行为的；</w:t>
      </w:r>
    </w:p>
    <w:p w14:paraId="35D6B22D" w14:textId="77777777" w:rsidR="00D87D41" w:rsidRDefault="00000000">
      <w:pPr>
        <w:pStyle w:val="af"/>
        <w:snapToGrid w:val="0"/>
        <w:spacing w:line="360" w:lineRule="auto"/>
        <w:rPr>
          <w:rFonts w:ascii="仿宋" w:eastAsia="仿宋" w:hAnsi="仿宋" w:cs="仿宋" w:hint="eastAsia"/>
        </w:rPr>
      </w:pPr>
      <w:r>
        <w:rPr>
          <w:rFonts w:ascii="仿宋" w:eastAsia="仿宋" w:hAnsi="仿宋" w:cs="仿宋" w:hint="eastAsia"/>
        </w:rPr>
        <w:t>5.3投标人的报价均超过了采购预算，采购人不能支付的；</w:t>
      </w:r>
    </w:p>
    <w:p w14:paraId="087E2AAA" w14:textId="77777777" w:rsidR="00D87D41" w:rsidRDefault="00000000">
      <w:pPr>
        <w:pStyle w:val="af"/>
        <w:snapToGrid w:val="0"/>
        <w:spacing w:line="360" w:lineRule="auto"/>
        <w:rPr>
          <w:rFonts w:ascii="仿宋" w:eastAsia="仿宋" w:hAnsi="仿宋" w:cs="仿宋" w:hint="eastAsia"/>
        </w:rPr>
      </w:pPr>
      <w:r>
        <w:rPr>
          <w:rFonts w:ascii="仿宋" w:eastAsia="仿宋" w:hAnsi="仿宋" w:cs="仿宋" w:hint="eastAsia"/>
        </w:rPr>
        <w:t>5.4因重大变故，采购任务取消的。</w:t>
      </w:r>
    </w:p>
    <w:p w14:paraId="6B3765B7" w14:textId="77777777" w:rsidR="00D87D41" w:rsidRDefault="00000000">
      <w:pPr>
        <w:pStyle w:val="af"/>
        <w:snapToGrid w:val="0"/>
        <w:spacing w:line="360" w:lineRule="auto"/>
        <w:rPr>
          <w:rFonts w:ascii="仿宋" w:eastAsia="仿宋" w:hAnsi="仿宋" w:cs="仿宋" w:hint="eastAsia"/>
        </w:rPr>
      </w:pPr>
      <w:r>
        <w:rPr>
          <w:rFonts w:ascii="仿宋" w:eastAsia="仿宋" w:hAnsi="仿宋" w:cs="仿宋" w:hint="eastAsia"/>
        </w:rPr>
        <w:t>废标后，采购机构应当将废标理由通知所有投标人。</w:t>
      </w:r>
    </w:p>
    <w:p w14:paraId="474612E5" w14:textId="77777777" w:rsidR="00D87D41" w:rsidRDefault="00000000">
      <w:pPr>
        <w:pStyle w:val="af"/>
        <w:snapToGrid w:val="0"/>
        <w:spacing w:line="360" w:lineRule="auto"/>
        <w:ind w:firstLineChars="245" w:firstLine="590"/>
        <w:rPr>
          <w:rFonts w:ascii="仿宋" w:eastAsia="仿宋" w:hAnsi="仿宋" w:cs="仿宋" w:hint="eastAsia"/>
        </w:rPr>
      </w:pPr>
      <w:r>
        <w:rPr>
          <w:rFonts w:ascii="仿宋" w:eastAsia="仿宋" w:hAnsi="仿宋" w:cs="仿宋" w:hint="eastAsia"/>
          <w:b/>
        </w:rPr>
        <w:t>6.修改招标文件，重新组织采购活动。</w:t>
      </w:r>
      <w:r>
        <w:rPr>
          <w:rFonts w:ascii="仿宋" w:eastAsia="仿宋" w:hAnsi="仿宋" w:cs="仿宋"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64FA6F1" w14:textId="77777777" w:rsidR="00D87D41" w:rsidRDefault="00000000">
      <w:pPr>
        <w:pStyle w:val="af"/>
        <w:snapToGrid w:val="0"/>
        <w:spacing w:line="360" w:lineRule="auto"/>
        <w:ind w:firstLineChars="245" w:firstLine="590"/>
        <w:rPr>
          <w:rFonts w:ascii="仿宋" w:eastAsia="仿宋" w:hAnsi="仿宋" w:cs="仿宋" w:hint="eastAsia"/>
        </w:rPr>
      </w:pPr>
      <w:r>
        <w:rPr>
          <w:rFonts w:ascii="仿宋" w:eastAsia="仿宋" w:hAnsi="仿宋" w:cs="仿宋" w:hint="eastAsia"/>
          <w:b/>
          <w:kern w:val="0"/>
        </w:rPr>
        <w:t>7.重新开展采购。</w:t>
      </w:r>
      <w:r>
        <w:rPr>
          <w:rFonts w:ascii="仿宋" w:eastAsia="仿宋" w:hAnsi="仿宋" w:cs="仿宋" w:hint="eastAsia"/>
        </w:rPr>
        <w:t>根据《嵊州市市属国有企业货物和服务采购管理办法（试行）》第四十六条之规定，影响或者可能影响中标、成交结果的，依照下列规定处理：</w:t>
      </w:r>
    </w:p>
    <w:p w14:paraId="18C45DE5" w14:textId="77777777" w:rsidR="00D87D41" w:rsidRDefault="00000000">
      <w:pPr>
        <w:pStyle w:val="af"/>
        <w:snapToGrid w:val="0"/>
        <w:spacing w:line="360" w:lineRule="auto"/>
        <w:ind w:firstLineChars="250" w:firstLine="600"/>
        <w:rPr>
          <w:rFonts w:ascii="仿宋" w:eastAsia="仿宋" w:hAnsi="仿宋" w:cs="仿宋" w:hint="eastAsia"/>
        </w:rPr>
      </w:pPr>
      <w:r>
        <w:rPr>
          <w:rFonts w:ascii="仿宋" w:eastAsia="仿宋" w:hAnsi="仿宋" w:cs="仿宋" w:hint="eastAsia"/>
        </w:rPr>
        <w:t>7.1未确定中标或者中标人的，终止本次采购活动，重新开展采购活动。</w:t>
      </w:r>
    </w:p>
    <w:p w14:paraId="4052D4B6" w14:textId="77777777" w:rsidR="00D87D41" w:rsidRDefault="00000000">
      <w:pPr>
        <w:pStyle w:val="af"/>
        <w:snapToGrid w:val="0"/>
        <w:spacing w:line="360" w:lineRule="auto"/>
        <w:ind w:firstLineChars="250" w:firstLine="600"/>
        <w:rPr>
          <w:rFonts w:ascii="仿宋" w:eastAsia="仿宋" w:hAnsi="仿宋" w:cs="仿宋" w:hint="eastAsia"/>
        </w:rPr>
      </w:pPr>
      <w:r>
        <w:rPr>
          <w:rFonts w:ascii="仿宋" w:eastAsia="仿宋" w:hAnsi="仿宋" w:cs="仿宋" w:hint="eastAsia"/>
        </w:rPr>
        <w:t>7.2已确定中标或者中标人但尚未签订采购合同的，中标或者成交结果无效；重新开展采购活动。</w:t>
      </w:r>
    </w:p>
    <w:p w14:paraId="44B71EA3" w14:textId="77777777" w:rsidR="00D87D41" w:rsidRDefault="00000000">
      <w:pPr>
        <w:pStyle w:val="af"/>
        <w:snapToGrid w:val="0"/>
        <w:spacing w:line="360" w:lineRule="auto"/>
        <w:ind w:firstLineChars="250" w:firstLine="600"/>
        <w:rPr>
          <w:rFonts w:ascii="仿宋" w:eastAsia="仿宋" w:hAnsi="仿宋" w:cs="仿宋" w:hint="eastAsia"/>
        </w:rPr>
      </w:pPr>
      <w:r>
        <w:rPr>
          <w:rFonts w:ascii="仿宋" w:eastAsia="仿宋" w:hAnsi="仿宋" w:cs="仿宋" w:hint="eastAsia"/>
        </w:rPr>
        <w:t>7.3采购合同已签订但尚未履行的，撤销合同，从合格的中标或者成交候选人中另行确定中标或者中标人；没有合格的中标或者成交候选人的，重新开展采购活动。</w:t>
      </w:r>
    </w:p>
    <w:p w14:paraId="401F28DC" w14:textId="77777777" w:rsidR="00D87D41" w:rsidRDefault="00000000">
      <w:pPr>
        <w:pStyle w:val="af"/>
        <w:snapToGrid w:val="0"/>
        <w:spacing w:line="360" w:lineRule="auto"/>
        <w:rPr>
          <w:rFonts w:ascii="仿宋" w:eastAsia="仿宋" w:hAnsi="仿宋" w:cs="仿宋" w:hint="eastAsia"/>
        </w:rPr>
      </w:pPr>
      <w:r>
        <w:rPr>
          <w:rFonts w:ascii="仿宋" w:eastAsia="仿宋" w:hAnsi="仿宋" w:cs="仿宋" w:hint="eastAsia"/>
        </w:rPr>
        <w:t>7.4采购合同已经履行，给采购人、供应商造成损失的，由责任人承担赔偿责任。</w:t>
      </w:r>
    </w:p>
    <w:p w14:paraId="066F4B01" w14:textId="77777777" w:rsidR="00D87D41" w:rsidRDefault="00000000">
      <w:pPr>
        <w:pStyle w:val="af"/>
        <w:snapToGrid w:val="0"/>
        <w:spacing w:line="360" w:lineRule="auto"/>
        <w:rPr>
          <w:rFonts w:ascii="仿宋" w:eastAsia="仿宋" w:hAnsi="仿宋" w:cs="仿宋" w:hint="eastAsia"/>
          <w:b/>
          <w:sz w:val="36"/>
          <w:szCs w:val="36"/>
        </w:rPr>
      </w:pPr>
      <w:r>
        <w:rPr>
          <w:rFonts w:ascii="仿宋" w:eastAsia="仿宋" w:hAnsi="仿宋" w:cs="仿宋" w:hint="eastAsia"/>
        </w:rPr>
        <w:t>7.5采购当事人有其他违反《嵊州市市属国有企业货物和服务采购管理办法（试行）》第四十六条之规定的行为，经改正后仍然影响或者可能影响中标、成交结果或者依法被认定为中标、成交无效的，依照7.1-7.4规定处理。</w:t>
      </w:r>
    </w:p>
    <w:p w14:paraId="769D18FC" w14:textId="77777777" w:rsidR="00D87D41" w:rsidRDefault="00000000">
      <w:pPr>
        <w:rPr>
          <w:rFonts w:ascii="仿宋" w:eastAsia="仿宋" w:hAnsi="仿宋" w:cs="仿宋" w:hint="eastAsia"/>
          <w:b/>
          <w:sz w:val="36"/>
          <w:szCs w:val="36"/>
        </w:rPr>
      </w:pPr>
      <w:r>
        <w:rPr>
          <w:rFonts w:ascii="仿宋" w:eastAsia="仿宋" w:hAnsi="仿宋" w:cs="仿宋" w:hint="eastAsia"/>
          <w:b/>
          <w:sz w:val="36"/>
          <w:szCs w:val="36"/>
        </w:rPr>
        <w:lastRenderedPageBreak/>
        <w:br w:type="page"/>
      </w:r>
    </w:p>
    <w:p w14:paraId="03D48186" w14:textId="77777777" w:rsidR="00D87D41" w:rsidRDefault="00000000">
      <w:pPr>
        <w:spacing w:line="360" w:lineRule="auto"/>
        <w:jc w:val="center"/>
        <w:outlineLvl w:val="0"/>
        <w:rPr>
          <w:rFonts w:ascii="仿宋" w:eastAsia="仿宋" w:hAnsi="仿宋" w:cs="仿宋" w:hint="eastAsia"/>
          <w:b/>
          <w:sz w:val="36"/>
          <w:szCs w:val="36"/>
        </w:rPr>
      </w:pPr>
      <w:r>
        <w:rPr>
          <w:rFonts w:ascii="仿宋" w:eastAsia="仿宋" w:hAnsi="仿宋" w:cs="仿宋" w:hint="eastAsia"/>
          <w:b/>
          <w:sz w:val="36"/>
          <w:szCs w:val="36"/>
        </w:rPr>
        <w:lastRenderedPageBreak/>
        <w:t>第五部分 拟签订的合同文本</w:t>
      </w:r>
    </w:p>
    <w:p w14:paraId="0A799C78" w14:textId="77777777" w:rsidR="00D87D41" w:rsidRDefault="00000000">
      <w:pPr>
        <w:rPr>
          <w:rFonts w:ascii="仿宋" w:eastAsia="仿宋" w:hAnsi="仿宋" w:cs="仿宋" w:hint="eastAsia"/>
          <w:sz w:val="24"/>
          <w:u w:val="single"/>
        </w:rPr>
      </w:pPr>
      <w:r>
        <w:rPr>
          <w:rFonts w:ascii="仿宋" w:eastAsia="仿宋" w:hAnsi="仿宋" w:cs="仿宋" w:hint="eastAsia"/>
          <w:sz w:val="24"/>
        </w:rPr>
        <w:t>合同编号：</w:t>
      </w:r>
      <w:r>
        <w:rPr>
          <w:rFonts w:ascii="仿宋" w:eastAsia="仿宋" w:hAnsi="仿宋" w:cs="仿宋" w:hint="eastAsia"/>
          <w:sz w:val="24"/>
          <w:u w:val="single"/>
        </w:rPr>
        <w:t xml:space="preserve">           </w:t>
      </w:r>
    </w:p>
    <w:p w14:paraId="76745034" w14:textId="77777777" w:rsidR="00D87D41" w:rsidRDefault="00D87D41">
      <w:pPr>
        <w:spacing w:line="480" w:lineRule="auto"/>
        <w:jc w:val="center"/>
        <w:rPr>
          <w:rFonts w:ascii="仿宋" w:eastAsia="仿宋" w:hAnsi="仿宋" w:cs="仿宋" w:hint="eastAsia"/>
          <w:b/>
          <w:sz w:val="28"/>
          <w:szCs w:val="28"/>
        </w:rPr>
      </w:pPr>
    </w:p>
    <w:p w14:paraId="6735C5F6" w14:textId="77777777" w:rsidR="00D87D41" w:rsidRDefault="00D87D41">
      <w:pPr>
        <w:spacing w:line="480" w:lineRule="auto"/>
        <w:jc w:val="center"/>
        <w:rPr>
          <w:rFonts w:ascii="仿宋" w:eastAsia="仿宋" w:hAnsi="仿宋" w:cs="仿宋" w:hint="eastAsia"/>
          <w:b/>
          <w:sz w:val="24"/>
        </w:rPr>
      </w:pPr>
    </w:p>
    <w:p w14:paraId="14F85DF0" w14:textId="77777777" w:rsidR="00D87D41" w:rsidRDefault="00D87D41">
      <w:pPr>
        <w:spacing w:line="480" w:lineRule="auto"/>
        <w:jc w:val="center"/>
        <w:rPr>
          <w:rFonts w:ascii="仿宋" w:eastAsia="仿宋" w:hAnsi="仿宋" w:cs="仿宋" w:hint="eastAsia"/>
          <w:b/>
          <w:sz w:val="24"/>
        </w:rPr>
      </w:pPr>
    </w:p>
    <w:p w14:paraId="1738856D" w14:textId="77777777" w:rsidR="00D87D41" w:rsidRDefault="00000000">
      <w:pPr>
        <w:spacing w:line="480" w:lineRule="auto"/>
        <w:jc w:val="center"/>
        <w:rPr>
          <w:rFonts w:ascii="仿宋" w:eastAsia="仿宋" w:hAnsi="仿宋" w:cs="仿宋" w:hint="eastAsia"/>
          <w:b/>
          <w:sz w:val="36"/>
          <w:szCs w:val="36"/>
        </w:rPr>
      </w:pPr>
      <w:r>
        <w:rPr>
          <w:rFonts w:ascii="仿宋" w:eastAsia="仿宋" w:hAnsi="仿宋" w:cs="仿宋" w:hint="eastAsia"/>
          <w:b/>
          <w:sz w:val="36"/>
          <w:szCs w:val="36"/>
        </w:rPr>
        <w:t>采购合同参考范本</w:t>
      </w:r>
    </w:p>
    <w:p w14:paraId="6E6353C7" w14:textId="77777777" w:rsidR="00D87D41" w:rsidRDefault="00D87D41">
      <w:pPr>
        <w:pStyle w:val="1f6"/>
        <w:rPr>
          <w:rFonts w:ascii="仿宋" w:eastAsia="仿宋" w:hAnsi="仿宋" w:cs="仿宋" w:hint="eastAsia"/>
          <w:szCs w:val="24"/>
        </w:rPr>
      </w:pPr>
    </w:p>
    <w:p w14:paraId="7391E76F" w14:textId="77777777" w:rsidR="00D87D41" w:rsidRDefault="00D87D41">
      <w:pPr>
        <w:pStyle w:val="1f6"/>
        <w:rPr>
          <w:rFonts w:ascii="仿宋" w:eastAsia="仿宋" w:hAnsi="仿宋" w:cs="仿宋" w:hint="eastAsia"/>
          <w:szCs w:val="24"/>
        </w:rPr>
      </w:pPr>
    </w:p>
    <w:p w14:paraId="3F688E20" w14:textId="77777777" w:rsidR="00D87D41" w:rsidRDefault="00D87D41">
      <w:pPr>
        <w:pStyle w:val="1f6"/>
        <w:jc w:val="center"/>
        <w:rPr>
          <w:rFonts w:ascii="仿宋" w:eastAsia="仿宋" w:hAnsi="仿宋" w:cs="仿宋" w:hint="eastAsia"/>
          <w:szCs w:val="24"/>
        </w:rPr>
      </w:pPr>
    </w:p>
    <w:p w14:paraId="292144C2" w14:textId="77777777" w:rsidR="00D87D41" w:rsidRDefault="00000000">
      <w:pPr>
        <w:pStyle w:val="1f6"/>
        <w:ind w:firstLineChars="1180" w:firstLine="2843"/>
        <w:rPr>
          <w:rFonts w:ascii="仿宋" w:eastAsia="仿宋" w:hAnsi="仿宋" w:cs="仿宋" w:hint="eastAsia"/>
          <w:b/>
          <w:szCs w:val="24"/>
        </w:rPr>
      </w:pPr>
      <w:r>
        <w:rPr>
          <w:rFonts w:ascii="仿宋" w:eastAsia="仿宋" w:hAnsi="仿宋" w:cs="仿宋" w:hint="eastAsia"/>
          <w:b/>
          <w:szCs w:val="24"/>
        </w:rPr>
        <w:t>第一部分 合同书</w:t>
      </w:r>
    </w:p>
    <w:p w14:paraId="7C5785DD" w14:textId="77777777" w:rsidR="00D87D41" w:rsidRDefault="00D87D41">
      <w:pPr>
        <w:pStyle w:val="1f6"/>
        <w:rPr>
          <w:rFonts w:ascii="仿宋" w:eastAsia="仿宋" w:hAnsi="仿宋" w:cs="仿宋" w:hint="eastAsia"/>
          <w:szCs w:val="24"/>
        </w:rPr>
      </w:pPr>
    </w:p>
    <w:p w14:paraId="44B762C0" w14:textId="77777777" w:rsidR="00D87D41" w:rsidRDefault="00D87D41">
      <w:pPr>
        <w:pStyle w:val="1f6"/>
        <w:rPr>
          <w:rFonts w:ascii="仿宋" w:eastAsia="仿宋" w:hAnsi="仿宋" w:cs="仿宋" w:hint="eastAsia"/>
          <w:szCs w:val="24"/>
        </w:rPr>
      </w:pPr>
    </w:p>
    <w:p w14:paraId="4A543624" w14:textId="77777777" w:rsidR="00D87D41" w:rsidRDefault="00D87D41">
      <w:pPr>
        <w:spacing w:before="120" w:line="22" w:lineRule="atLeast"/>
        <w:rPr>
          <w:rFonts w:ascii="仿宋" w:eastAsia="仿宋" w:hAnsi="仿宋" w:cs="仿宋" w:hint="eastAsia"/>
          <w:sz w:val="24"/>
        </w:rPr>
      </w:pPr>
    </w:p>
    <w:p w14:paraId="1BADED7B" w14:textId="77777777" w:rsidR="00D87D41" w:rsidRDefault="00000000">
      <w:pPr>
        <w:spacing w:before="120" w:line="22" w:lineRule="atLeast"/>
        <w:ind w:left="960"/>
        <w:rPr>
          <w:rFonts w:ascii="仿宋" w:eastAsia="仿宋" w:hAnsi="仿宋" w:cs="仿宋" w:hint="eastAsia"/>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14:paraId="7A7C3875" w14:textId="77777777" w:rsidR="00D87D41" w:rsidRDefault="00D87D41">
      <w:pPr>
        <w:pStyle w:val="110"/>
        <w:spacing w:before="120" w:line="22" w:lineRule="atLeast"/>
        <w:rPr>
          <w:rFonts w:ascii="仿宋" w:eastAsia="仿宋" w:hAnsi="仿宋" w:cs="仿宋" w:hint="eastAsia"/>
          <w:szCs w:val="24"/>
        </w:rPr>
      </w:pPr>
    </w:p>
    <w:p w14:paraId="0A8EEA3A" w14:textId="77777777" w:rsidR="00D87D41" w:rsidRDefault="00D87D41">
      <w:pPr>
        <w:pStyle w:val="110"/>
        <w:spacing w:before="120" w:line="22" w:lineRule="atLeast"/>
        <w:rPr>
          <w:rFonts w:ascii="仿宋" w:eastAsia="仿宋" w:hAnsi="仿宋" w:cs="仿宋" w:hint="eastAsia"/>
          <w:szCs w:val="24"/>
        </w:rPr>
      </w:pPr>
    </w:p>
    <w:p w14:paraId="27BC6127" w14:textId="77777777" w:rsidR="00D87D41" w:rsidRDefault="00D87D41">
      <w:pPr>
        <w:rPr>
          <w:rFonts w:ascii="仿宋" w:eastAsia="仿宋" w:hAnsi="仿宋" w:cs="仿宋" w:hint="eastAsia"/>
          <w:sz w:val="24"/>
        </w:rPr>
      </w:pPr>
    </w:p>
    <w:p w14:paraId="00E7E3D9" w14:textId="77777777" w:rsidR="00D87D41" w:rsidRDefault="00000000">
      <w:pPr>
        <w:spacing w:before="120" w:line="22" w:lineRule="atLeast"/>
        <w:ind w:left="960"/>
        <w:rPr>
          <w:rFonts w:ascii="仿宋" w:eastAsia="仿宋" w:hAnsi="仿宋" w:cs="仿宋" w:hint="eastAsia"/>
          <w:sz w:val="24"/>
          <w:u w:val="single"/>
        </w:rPr>
      </w:pPr>
      <w:r>
        <w:rPr>
          <w:rFonts w:ascii="仿宋" w:eastAsia="仿宋" w:hAnsi="仿宋" w:cs="仿宋" w:hint="eastAsia"/>
          <w:sz w:val="24"/>
        </w:rPr>
        <w:t>甲方：</w:t>
      </w:r>
      <w:r>
        <w:rPr>
          <w:rFonts w:ascii="仿宋" w:eastAsia="仿宋" w:hAnsi="仿宋" w:cs="仿宋" w:hint="eastAsia"/>
          <w:sz w:val="24"/>
          <w:u w:val="single"/>
        </w:rPr>
        <w:t xml:space="preserve">                                       </w:t>
      </w:r>
    </w:p>
    <w:p w14:paraId="5B1CA4AB" w14:textId="77777777" w:rsidR="00D87D41" w:rsidRDefault="00D87D41">
      <w:pPr>
        <w:spacing w:before="120" w:line="22" w:lineRule="atLeast"/>
        <w:rPr>
          <w:rFonts w:ascii="仿宋" w:eastAsia="仿宋" w:hAnsi="仿宋" w:cs="仿宋" w:hint="eastAsia"/>
          <w:sz w:val="24"/>
        </w:rPr>
      </w:pPr>
    </w:p>
    <w:p w14:paraId="74E60DBC" w14:textId="77777777" w:rsidR="00D87D41" w:rsidRDefault="00000000">
      <w:pPr>
        <w:spacing w:before="120" w:line="22" w:lineRule="atLeast"/>
        <w:ind w:left="960"/>
        <w:rPr>
          <w:rFonts w:ascii="仿宋" w:eastAsia="仿宋" w:hAnsi="仿宋" w:cs="仿宋" w:hint="eastAsia"/>
          <w:sz w:val="24"/>
          <w:u w:val="single"/>
        </w:rPr>
      </w:pPr>
      <w:r>
        <w:rPr>
          <w:rFonts w:ascii="仿宋" w:eastAsia="仿宋" w:hAnsi="仿宋" w:cs="仿宋" w:hint="eastAsia"/>
          <w:sz w:val="24"/>
        </w:rPr>
        <w:t>乙方：</w:t>
      </w:r>
      <w:r>
        <w:rPr>
          <w:rFonts w:ascii="仿宋" w:eastAsia="仿宋" w:hAnsi="仿宋" w:cs="仿宋" w:hint="eastAsia"/>
          <w:sz w:val="24"/>
          <w:u w:val="single"/>
        </w:rPr>
        <w:t xml:space="preserve">                                       </w:t>
      </w:r>
    </w:p>
    <w:p w14:paraId="38A9D3E4" w14:textId="77777777" w:rsidR="00D87D41" w:rsidRDefault="00D87D41">
      <w:pPr>
        <w:spacing w:before="120" w:line="22" w:lineRule="atLeast"/>
        <w:rPr>
          <w:rFonts w:ascii="仿宋" w:eastAsia="仿宋" w:hAnsi="仿宋" w:cs="仿宋" w:hint="eastAsia"/>
          <w:sz w:val="24"/>
        </w:rPr>
      </w:pPr>
    </w:p>
    <w:p w14:paraId="6632AF90" w14:textId="77777777" w:rsidR="00D87D41" w:rsidRDefault="00000000">
      <w:pPr>
        <w:spacing w:before="120" w:line="22" w:lineRule="atLeast"/>
        <w:ind w:firstLineChars="400" w:firstLine="960"/>
        <w:rPr>
          <w:rFonts w:ascii="仿宋" w:eastAsia="仿宋" w:hAnsi="仿宋" w:cs="仿宋" w:hint="eastAsia"/>
          <w:sz w:val="24"/>
          <w:u w:val="single"/>
        </w:rPr>
      </w:pPr>
      <w:r>
        <w:rPr>
          <w:rFonts w:ascii="仿宋" w:eastAsia="仿宋" w:hAnsi="仿宋" w:cs="仿宋" w:hint="eastAsia"/>
          <w:sz w:val="24"/>
        </w:rPr>
        <w:t>签订地：</w:t>
      </w:r>
      <w:r>
        <w:rPr>
          <w:rFonts w:ascii="仿宋" w:eastAsia="仿宋" w:hAnsi="仿宋" w:cs="仿宋" w:hint="eastAsia"/>
          <w:sz w:val="24"/>
          <w:u w:val="single"/>
        </w:rPr>
        <w:t xml:space="preserve">                                     </w:t>
      </w:r>
    </w:p>
    <w:p w14:paraId="41860A11" w14:textId="77777777" w:rsidR="00D87D41" w:rsidRDefault="00D87D41">
      <w:pPr>
        <w:spacing w:before="120" w:line="22" w:lineRule="atLeast"/>
        <w:rPr>
          <w:rFonts w:ascii="仿宋" w:eastAsia="仿宋" w:hAnsi="仿宋" w:cs="仿宋" w:hint="eastAsia"/>
          <w:sz w:val="24"/>
        </w:rPr>
      </w:pPr>
    </w:p>
    <w:p w14:paraId="4E3D1773" w14:textId="77777777" w:rsidR="00D87D41" w:rsidRDefault="00000000">
      <w:pPr>
        <w:spacing w:before="120" w:line="22" w:lineRule="atLeast"/>
        <w:ind w:firstLineChars="400" w:firstLine="960"/>
        <w:rPr>
          <w:rFonts w:ascii="仿宋" w:eastAsia="仿宋" w:hAnsi="仿宋" w:cs="仿宋" w:hint="eastAsia"/>
          <w:sz w:val="24"/>
          <w:u w:val="single"/>
        </w:rPr>
      </w:pPr>
      <w:r>
        <w:rPr>
          <w:rFonts w:ascii="仿宋" w:eastAsia="仿宋" w:hAnsi="仿宋" w:cs="仿宋" w:hint="eastAsia"/>
          <w:sz w:val="24"/>
        </w:rPr>
        <w:t>签订日期：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18B9787D" w14:textId="77777777" w:rsidR="00D87D41" w:rsidRDefault="00D87D41">
      <w:pPr>
        <w:widowControl/>
        <w:jc w:val="left"/>
        <w:rPr>
          <w:rFonts w:ascii="仿宋" w:eastAsia="仿宋" w:hAnsi="仿宋" w:cs="仿宋" w:hint="eastAsia"/>
          <w:kern w:val="0"/>
          <w:sz w:val="24"/>
        </w:rPr>
        <w:sectPr w:rsidR="00D87D41">
          <w:headerReference w:type="default" r:id="rId15"/>
          <w:footerReference w:type="default" r:id="rId16"/>
          <w:pgSz w:w="11907" w:h="16840"/>
          <w:pgMar w:top="1474" w:right="1814" w:bottom="1474" w:left="1814" w:header="851" w:footer="851" w:gutter="0"/>
          <w:cols w:space="720"/>
        </w:sectPr>
      </w:pPr>
    </w:p>
    <w:p w14:paraId="1E50017E"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lastRenderedPageBreak/>
        <w:t>委托方： （以下简称甲方）</w:t>
      </w:r>
    </w:p>
    <w:p w14:paraId="7E560D72"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受托方： （以下简称乙方）</w:t>
      </w:r>
    </w:p>
    <w:p w14:paraId="464EC3FA" w14:textId="77777777" w:rsidR="00D87D41" w:rsidRDefault="00000000">
      <w:pPr>
        <w:numPr>
          <w:ilvl w:val="0"/>
          <w:numId w:val="1"/>
        </w:numPr>
        <w:spacing w:line="360" w:lineRule="auto"/>
        <w:ind w:leftChars="100" w:left="210" w:firstLineChars="100" w:firstLine="240"/>
        <w:rPr>
          <w:rFonts w:ascii="仿宋" w:eastAsia="仿宋" w:hAnsi="仿宋" w:cs="仿宋" w:hint="eastAsia"/>
          <w:sz w:val="24"/>
        </w:rPr>
      </w:pPr>
      <w:r>
        <w:rPr>
          <w:rFonts w:ascii="仿宋" w:eastAsia="仿宋" w:hAnsi="仿宋" w:cs="仿宋" w:hint="eastAsia"/>
          <w:sz w:val="24"/>
        </w:rPr>
        <w:t>乙双方根据嵊州市水联污泥处理有限公司压滤机滤布、除尘器布袋采购项目公开招投标的结果，签署本合同。</w:t>
      </w:r>
    </w:p>
    <w:p w14:paraId="56C12782" w14:textId="77777777" w:rsidR="00D87D41" w:rsidRDefault="00000000">
      <w:pPr>
        <w:pStyle w:val="af1"/>
        <w:tabs>
          <w:tab w:val="left" w:pos="180"/>
        </w:tabs>
        <w:snapToGrid w:val="0"/>
        <w:spacing w:line="360" w:lineRule="auto"/>
        <w:rPr>
          <w:rFonts w:ascii="仿宋" w:eastAsia="仿宋" w:hAnsi="仿宋" w:cs="仿宋" w:hint="eastAsia"/>
          <w:sz w:val="24"/>
          <w:szCs w:val="24"/>
        </w:rPr>
      </w:pPr>
      <w:r>
        <w:rPr>
          <w:rFonts w:ascii="仿宋" w:eastAsia="仿宋" w:hAnsi="仿宋" w:cs="仿宋" w:hint="eastAsia"/>
          <w:b/>
        </w:rPr>
        <w:t xml:space="preserve">  </w:t>
      </w:r>
      <w:r>
        <w:rPr>
          <w:rFonts w:ascii="仿宋" w:eastAsia="仿宋" w:hAnsi="仿宋" w:cs="仿宋" w:hint="eastAsia"/>
          <w:b/>
          <w:sz w:val="24"/>
          <w:szCs w:val="24"/>
        </w:rPr>
        <w:t xml:space="preserve">   第一条：采购清单及合同价格  </w:t>
      </w:r>
      <w:r>
        <w:rPr>
          <w:rFonts w:ascii="仿宋" w:eastAsia="仿宋" w:hAnsi="仿宋" w:cs="仿宋" w:hint="eastAsia"/>
          <w:b/>
        </w:rPr>
        <w:t xml:space="preserve">   </w:t>
      </w:r>
      <w:r>
        <w:rPr>
          <w:rFonts w:ascii="仿宋" w:eastAsia="仿宋" w:hAnsi="仿宋" w:cs="仿宋" w:hint="eastAsia"/>
        </w:rPr>
        <w:t xml:space="preserve">      </w:t>
      </w:r>
      <w:r>
        <w:rPr>
          <w:rFonts w:ascii="仿宋" w:eastAsia="仿宋" w:hAnsi="仿宋" w:cs="仿宋" w:hint="eastAsia"/>
          <w:sz w:val="24"/>
          <w:szCs w:val="24"/>
        </w:rPr>
        <w:t xml:space="preserve">                   单位：元</w:t>
      </w:r>
    </w:p>
    <w:tbl>
      <w:tblPr>
        <w:tblpPr w:leftFromText="180" w:rightFromText="180" w:vertAnchor="text" w:horzAnchor="margin" w:tblpXSpec="center" w:tblpY="63"/>
        <w:tblOverlap w:val="never"/>
        <w:tblW w:w="9269" w:type="dxa"/>
        <w:jc w:val="center"/>
        <w:tblLayout w:type="fixed"/>
        <w:tblLook w:val="04A0" w:firstRow="1" w:lastRow="0" w:firstColumn="1" w:lastColumn="0" w:noHBand="0" w:noVBand="1"/>
      </w:tblPr>
      <w:tblGrid>
        <w:gridCol w:w="776"/>
        <w:gridCol w:w="1118"/>
        <w:gridCol w:w="2854"/>
        <w:gridCol w:w="1061"/>
        <w:gridCol w:w="1226"/>
        <w:gridCol w:w="1280"/>
        <w:gridCol w:w="954"/>
      </w:tblGrid>
      <w:tr w:rsidR="00D87D41" w14:paraId="0702821E" w14:textId="77777777">
        <w:trPr>
          <w:trHeight w:val="983"/>
          <w:jc w:val="center"/>
        </w:trPr>
        <w:tc>
          <w:tcPr>
            <w:tcW w:w="776" w:type="dxa"/>
            <w:tcBorders>
              <w:top w:val="single" w:sz="4" w:space="0" w:color="auto"/>
              <w:left w:val="single" w:sz="4" w:space="0" w:color="auto"/>
              <w:bottom w:val="single" w:sz="4" w:space="0" w:color="auto"/>
              <w:right w:val="single" w:sz="4" w:space="0" w:color="auto"/>
            </w:tcBorders>
            <w:vAlign w:val="center"/>
          </w:tcPr>
          <w:p w14:paraId="4B159053"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序号</w:t>
            </w:r>
          </w:p>
        </w:tc>
        <w:tc>
          <w:tcPr>
            <w:tcW w:w="1118" w:type="dxa"/>
            <w:tcBorders>
              <w:top w:val="single" w:sz="4" w:space="0" w:color="auto"/>
              <w:left w:val="single" w:sz="4" w:space="0" w:color="auto"/>
              <w:bottom w:val="single" w:sz="4" w:space="0" w:color="auto"/>
              <w:right w:val="single" w:sz="4" w:space="0" w:color="auto"/>
            </w:tcBorders>
            <w:vAlign w:val="center"/>
          </w:tcPr>
          <w:p w14:paraId="154EA1C9"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名称</w:t>
            </w:r>
          </w:p>
        </w:tc>
        <w:tc>
          <w:tcPr>
            <w:tcW w:w="2854" w:type="dxa"/>
            <w:tcBorders>
              <w:top w:val="single" w:sz="4" w:space="0" w:color="auto"/>
              <w:left w:val="single" w:sz="4" w:space="0" w:color="auto"/>
              <w:bottom w:val="single" w:sz="4" w:space="0" w:color="auto"/>
              <w:right w:val="single" w:sz="4" w:space="0" w:color="auto"/>
            </w:tcBorders>
            <w:vAlign w:val="center"/>
          </w:tcPr>
          <w:p w14:paraId="04A16980"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规格及参数</w:t>
            </w:r>
          </w:p>
        </w:tc>
        <w:tc>
          <w:tcPr>
            <w:tcW w:w="1061" w:type="dxa"/>
            <w:tcBorders>
              <w:top w:val="single" w:sz="4" w:space="0" w:color="auto"/>
              <w:left w:val="single" w:sz="4" w:space="0" w:color="auto"/>
              <w:bottom w:val="single" w:sz="4" w:space="0" w:color="auto"/>
              <w:right w:val="single" w:sz="4" w:space="0" w:color="auto"/>
            </w:tcBorders>
            <w:vAlign w:val="center"/>
          </w:tcPr>
          <w:p w14:paraId="3F58FFEF"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数量（件）</w:t>
            </w:r>
          </w:p>
        </w:tc>
        <w:tc>
          <w:tcPr>
            <w:tcW w:w="1226" w:type="dxa"/>
            <w:tcBorders>
              <w:top w:val="single" w:sz="4" w:space="0" w:color="auto"/>
              <w:left w:val="single" w:sz="4" w:space="0" w:color="auto"/>
              <w:bottom w:val="single" w:sz="4" w:space="0" w:color="auto"/>
              <w:right w:val="single" w:sz="4" w:space="0" w:color="auto"/>
            </w:tcBorders>
            <w:vAlign w:val="center"/>
          </w:tcPr>
          <w:p w14:paraId="545F42A6"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单价（元）</w:t>
            </w:r>
          </w:p>
        </w:tc>
        <w:tc>
          <w:tcPr>
            <w:tcW w:w="1280" w:type="dxa"/>
            <w:tcBorders>
              <w:top w:val="single" w:sz="4" w:space="0" w:color="auto"/>
              <w:left w:val="single" w:sz="4" w:space="0" w:color="auto"/>
              <w:bottom w:val="single" w:sz="4" w:space="0" w:color="auto"/>
              <w:right w:val="single" w:sz="4" w:space="0" w:color="auto"/>
            </w:tcBorders>
            <w:vAlign w:val="center"/>
          </w:tcPr>
          <w:p w14:paraId="658CB770"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总价（元）</w:t>
            </w:r>
          </w:p>
        </w:tc>
        <w:tc>
          <w:tcPr>
            <w:tcW w:w="954" w:type="dxa"/>
            <w:tcBorders>
              <w:top w:val="single" w:sz="4" w:space="0" w:color="auto"/>
              <w:left w:val="single" w:sz="4" w:space="0" w:color="auto"/>
              <w:bottom w:val="single" w:sz="4" w:space="0" w:color="auto"/>
              <w:right w:val="single" w:sz="4" w:space="0" w:color="auto"/>
            </w:tcBorders>
            <w:vAlign w:val="center"/>
          </w:tcPr>
          <w:p w14:paraId="62663B6C"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备注</w:t>
            </w:r>
          </w:p>
        </w:tc>
      </w:tr>
      <w:tr w:rsidR="00D87D41" w14:paraId="3B6FF7DF" w14:textId="77777777">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14:paraId="06467140"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1</w:t>
            </w:r>
          </w:p>
        </w:tc>
        <w:tc>
          <w:tcPr>
            <w:tcW w:w="1118" w:type="dxa"/>
            <w:tcBorders>
              <w:top w:val="single" w:sz="4" w:space="0" w:color="auto"/>
              <w:left w:val="single" w:sz="4" w:space="0" w:color="auto"/>
              <w:bottom w:val="single" w:sz="4" w:space="0" w:color="auto"/>
              <w:right w:val="single" w:sz="4" w:space="0" w:color="auto"/>
            </w:tcBorders>
            <w:vAlign w:val="center"/>
          </w:tcPr>
          <w:p w14:paraId="57734824"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压滤机滤布</w:t>
            </w:r>
          </w:p>
        </w:tc>
        <w:tc>
          <w:tcPr>
            <w:tcW w:w="2854" w:type="dxa"/>
            <w:tcBorders>
              <w:top w:val="single" w:sz="4" w:space="0" w:color="auto"/>
              <w:left w:val="single" w:sz="4" w:space="0" w:color="auto"/>
              <w:bottom w:val="single" w:sz="4" w:space="0" w:color="auto"/>
              <w:right w:val="single" w:sz="4" w:space="0" w:color="auto"/>
            </w:tcBorders>
            <w:vAlign w:val="center"/>
          </w:tcPr>
          <w:p w14:paraId="7CA36723" w14:textId="77777777" w:rsidR="00D87D41" w:rsidRDefault="00000000">
            <w:pPr>
              <w:widowControl/>
              <w:spacing w:line="360" w:lineRule="auto"/>
              <w:jc w:val="left"/>
              <w:rPr>
                <w:rFonts w:ascii="仿宋" w:eastAsia="仿宋" w:hAnsi="仿宋" w:cs="仿宋" w:hint="eastAsia"/>
                <w:kern w:val="0"/>
                <w:sz w:val="24"/>
              </w:rPr>
            </w:pPr>
            <w:r>
              <w:rPr>
                <w:rFonts w:ascii="仿宋" w:eastAsia="仿宋" w:hAnsi="仿宋" w:cs="仿宋" w:hint="eastAsia"/>
                <w:sz w:val="24"/>
              </w:rPr>
              <w:t>材质：绵纶（多层单丝）；规格1600mm*1600mm；</w:t>
            </w:r>
            <w:r>
              <w:rPr>
                <w:rFonts w:ascii="仿宋" w:eastAsia="仿宋" w:hAnsi="仿宋" w:cs="仿宋" w:hint="eastAsia"/>
                <w:kern w:val="0"/>
                <w:sz w:val="24"/>
              </w:rPr>
              <w:t>克重≥650g/㎡</w:t>
            </w:r>
            <w:r>
              <w:rPr>
                <w:rFonts w:ascii="仿宋" w:eastAsia="仿宋" w:hAnsi="仿宋" w:cs="仿宋" w:hint="eastAsia"/>
                <w:sz w:val="24"/>
              </w:rPr>
              <w:t>；透气率150-200L/m/s；滤布加白色衬网四周缝制无纺布</w:t>
            </w:r>
          </w:p>
        </w:tc>
        <w:tc>
          <w:tcPr>
            <w:tcW w:w="1061" w:type="dxa"/>
            <w:tcBorders>
              <w:top w:val="single" w:sz="4" w:space="0" w:color="auto"/>
              <w:left w:val="single" w:sz="4" w:space="0" w:color="auto"/>
              <w:bottom w:val="single" w:sz="4" w:space="0" w:color="auto"/>
              <w:right w:val="single" w:sz="4" w:space="0" w:color="auto"/>
            </w:tcBorders>
            <w:vAlign w:val="center"/>
          </w:tcPr>
          <w:p w14:paraId="23B8B6A8"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1300</w:t>
            </w:r>
          </w:p>
        </w:tc>
        <w:tc>
          <w:tcPr>
            <w:tcW w:w="1226" w:type="dxa"/>
            <w:tcBorders>
              <w:top w:val="single" w:sz="4" w:space="0" w:color="auto"/>
              <w:left w:val="single" w:sz="4" w:space="0" w:color="auto"/>
              <w:bottom w:val="single" w:sz="4" w:space="0" w:color="auto"/>
              <w:right w:val="single" w:sz="4" w:space="0" w:color="auto"/>
            </w:tcBorders>
            <w:vAlign w:val="center"/>
          </w:tcPr>
          <w:p w14:paraId="00441823" w14:textId="77777777" w:rsidR="00D87D41" w:rsidRDefault="00D87D41">
            <w:pPr>
              <w:widowControl/>
              <w:spacing w:line="360" w:lineRule="auto"/>
              <w:jc w:val="center"/>
              <w:rPr>
                <w:rFonts w:ascii="仿宋" w:eastAsia="仿宋" w:hAnsi="仿宋" w:cs="仿宋" w:hint="eastAsia"/>
                <w:kern w:val="0"/>
                <w:sz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4F5EA6AB" w14:textId="77777777" w:rsidR="00D87D41" w:rsidRDefault="00D87D41">
            <w:pPr>
              <w:widowControl/>
              <w:spacing w:line="360" w:lineRule="auto"/>
              <w:jc w:val="center"/>
              <w:rPr>
                <w:rFonts w:ascii="仿宋" w:eastAsia="仿宋" w:hAnsi="仿宋" w:cs="仿宋" w:hint="eastAsia"/>
                <w:kern w:val="0"/>
                <w:sz w:val="24"/>
              </w:rPr>
            </w:pPr>
          </w:p>
        </w:tc>
        <w:tc>
          <w:tcPr>
            <w:tcW w:w="954" w:type="dxa"/>
            <w:tcBorders>
              <w:top w:val="single" w:sz="4" w:space="0" w:color="auto"/>
              <w:left w:val="single" w:sz="4" w:space="0" w:color="auto"/>
              <w:bottom w:val="single" w:sz="4" w:space="0" w:color="auto"/>
              <w:right w:val="single" w:sz="4" w:space="0" w:color="auto"/>
            </w:tcBorders>
            <w:vAlign w:val="center"/>
          </w:tcPr>
          <w:p w14:paraId="7D2CD18D"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sz w:val="24"/>
              </w:rPr>
              <w:t>滤板尺寸1500mm*1500mm；</w:t>
            </w:r>
          </w:p>
        </w:tc>
      </w:tr>
      <w:tr w:rsidR="00D87D41" w14:paraId="0A1ACF0C" w14:textId="77777777">
        <w:trPr>
          <w:trHeight w:val="567"/>
          <w:jc w:val="center"/>
        </w:trPr>
        <w:tc>
          <w:tcPr>
            <w:tcW w:w="776" w:type="dxa"/>
            <w:tcBorders>
              <w:top w:val="single" w:sz="4" w:space="0" w:color="auto"/>
              <w:left w:val="single" w:sz="4" w:space="0" w:color="auto"/>
              <w:bottom w:val="single" w:sz="4" w:space="0" w:color="auto"/>
              <w:right w:val="single" w:sz="4" w:space="0" w:color="auto"/>
            </w:tcBorders>
            <w:vAlign w:val="center"/>
          </w:tcPr>
          <w:p w14:paraId="51850458"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2</w:t>
            </w:r>
          </w:p>
        </w:tc>
        <w:tc>
          <w:tcPr>
            <w:tcW w:w="1118" w:type="dxa"/>
            <w:tcBorders>
              <w:top w:val="single" w:sz="4" w:space="0" w:color="auto"/>
              <w:left w:val="single" w:sz="4" w:space="0" w:color="auto"/>
              <w:bottom w:val="single" w:sz="4" w:space="0" w:color="auto"/>
              <w:right w:val="single" w:sz="4" w:space="0" w:color="auto"/>
            </w:tcBorders>
            <w:vAlign w:val="center"/>
          </w:tcPr>
          <w:p w14:paraId="7704981B"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布袋除尘器布袋</w:t>
            </w:r>
          </w:p>
        </w:tc>
        <w:tc>
          <w:tcPr>
            <w:tcW w:w="2854" w:type="dxa"/>
            <w:tcBorders>
              <w:top w:val="single" w:sz="4" w:space="0" w:color="auto"/>
              <w:left w:val="single" w:sz="4" w:space="0" w:color="auto"/>
              <w:bottom w:val="single" w:sz="4" w:space="0" w:color="auto"/>
              <w:right w:val="single" w:sz="4" w:space="0" w:color="auto"/>
            </w:tcBorders>
            <w:vAlign w:val="center"/>
          </w:tcPr>
          <w:p w14:paraId="064C327B" w14:textId="77777777" w:rsidR="00D87D41" w:rsidRDefault="00000000">
            <w:pPr>
              <w:widowControl/>
              <w:spacing w:line="360" w:lineRule="auto"/>
              <w:jc w:val="left"/>
              <w:rPr>
                <w:rFonts w:ascii="仿宋" w:eastAsia="仿宋" w:hAnsi="仿宋" w:cs="仿宋" w:hint="eastAsia"/>
                <w:kern w:val="0"/>
                <w:sz w:val="24"/>
              </w:rPr>
            </w:pPr>
            <w:r>
              <w:rPr>
                <w:rFonts w:ascii="仿宋" w:eastAsia="仿宋" w:hAnsi="仿宋" w:cs="仿宋" w:hint="eastAsia"/>
                <w:kern w:val="0"/>
                <w:sz w:val="24"/>
              </w:rPr>
              <w:t>材质：纯PTFE+PTFE覆膜；规格φ160mm*6000mm；克重≥800g/㎡；使用温度大于230℃；通过布袋后含尘量≤10mg/Nm³；</w:t>
            </w:r>
            <w:r>
              <w:rPr>
                <w:rFonts w:ascii="仿宋" w:eastAsia="仿宋" w:hAnsi="仿宋" w:cs="仿宋" w:hint="eastAsia"/>
                <w:sz w:val="24"/>
              </w:rPr>
              <w:t>迎尘面采用：100%  2-3D喷丝法超细PTFE纤维</w:t>
            </w:r>
          </w:p>
        </w:tc>
        <w:tc>
          <w:tcPr>
            <w:tcW w:w="1061" w:type="dxa"/>
            <w:tcBorders>
              <w:top w:val="single" w:sz="4" w:space="0" w:color="auto"/>
              <w:left w:val="single" w:sz="4" w:space="0" w:color="auto"/>
              <w:bottom w:val="single" w:sz="4" w:space="0" w:color="auto"/>
              <w:right w:val="single" w:sz="4" w:space="0" w:color="auto"/>
            </w:tcBorders>
            <w:vAlign w:val="center"/>
          </w:tcPr>
          <w:p w14:paraId="3439571A"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1000</w:t>
            </w:r>
          </w:p>
        </w:tc>
        <w:tc>
          <w:tcPr>
            <w:tcW w:w="1226" w:type="dxa"/>
            <w:tcBorders>
              <w:top w:val="single" w:sz="4" w:space="0" w:color="auto"/>
              <w:left w:val="single" w:sz="4" w:space="0" w:color="auto"/>
              <w:bottom w:val="single" w:sz="4" w:space="0" w:color="auto"/>
              <w:right w:val="single" w:sz="4" w:space="0" w:color="auto"/>
            </w:tcBorders>
            <w:vAlign w:val="center"/>
          </w:tcPr>
          <w:p w14:paraId="16CF3FB0" w14:textId="77777777" w:rsidR="00D87D41" w:rsidRDefault="00D87D41">
            <w:pPr>
              <w:widowControl/>
              <w:spacing w:line="360" w:lineRule="auto"/>
              <w:jc w:val="center"/>
              <w:rPr>
                <w:rFonts w:ascii="仿宋" w:eastAsia="仿宋" w:hAnsi="仿宋" w:cs="仿宋" w:hint="eastAsia"/>
                <w:kern w:val="0"/>
                <w:sz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27CB021B" w14:textId="77777777" w:rsidR="00D87D41" w:rsidRDefault="00D87D41">
            <w:pPr>
              <w:widowControl/>
              <w:spacing w:line="360" w:lineRule="auto"/>
              <w:jc w:val="center"/>
              <w:rPr>
                <w:rFonts w:ascii="仿宋" w:eastAsia="仿宋" w:hAnsi="仿宋" w:cs="仿宋" w:hint="eastAsia"/>
                <w:kern w:val="0"/>
                <w:sz w:val="24"/>
              </w:rPr>
            </w:pPr>
          </w:p>
        </w:tc>
        <w:tc>
          <w:tcPr>
            <w:tcW w:w="954" w:type="dxa"/>
            <w:tcBorders>
              <w:top w:val="single" w:sz="4" w:space="0" w:color="auto"/>
              <w:left w:val="single" w:sz="4" w:space="0" w:color="auto"/>
              <w:bottom w:val="single" w:sz="4" w:space="0" w:color="auto"/>
              <w:right w:val="single" w:sz="4" w:space="0" w:color="auto"/>
            </w:tcBorders>
            <w:vAlign w:val="center"/>
          </w:tcPr>
          <w:p w14:paraId="321C7E02" w14:textId="77777777" w:rsidR="00D87D41" w:rsidRDefault="00D87D41">
            <w:pPr>
              <w:widowControl/>
              <w:spacing w:line="360" w:lineRule="auto"/>
              <w:jc w:val="center"/>
              <w:rPr>
                <w:rFonts w:ascii="仿宋" w:eastAsia="仿宋" w:hAnsi="仿宋" w:cs="仿宋" w:hint="eastAsia"/>
                <w:kern w:val="0"/>
                <w:sz w:val="24"/>
              </w:rPr>
            </w:pPr>
          </w:p>
        </w:tc>
      </w:tr>
      <w:tr w:rsidR="00D87D41" w14:paraId="4594B28B" w14:textId="77777777">
        <w:trPr>
          <w:trHeight w:val="283"/>
          <w:jc w:val="center"/>
        </w:trPr>
        <w:tc>
          <w:tcPr>
            <w:tcW w:w="1894" w:type="dxa"/>
            <w:gridSpan w:val="2"/>
            <w:vMerge w:val="restart"/>
            <w:tcBorders>
              <w:top w:val="single" w:sz="4" w:space="0" w:color="auto"/>
              <w:left w:val="single" w:sz="4" w:space="0" w:color="auto"/>
              <w:bottom w:val="single" w:sz="4" w:space="0" w:color="auto"/>
              <w:right w:val="single" w:sz="4" w:space="0" w:color="auto"/>
            </w:tcBorders>
            <w:vAlign w:val="center"/>
          </w:tcPr>
          <w:p w14:paraId="4185BB4D"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合同总价（元）</w:t>
            </w:r>
          </w:p>
        </w:tc>
        <w:tc>
          <w:tcPr>
            <w:tcW w:w="7375" w:type="dxa"/>
            <w:gridSpan w:val="5"/>
            <w:tcBorders>
              <w:top w:val="single" w:sz="4" w:space="0" w:color="auto"/>
              <w:left w:val="single" w:sz="4" w:space="0" w:color="auto"/>
              <w:bottom w:val="single" w:sz="4" w:space="0" w:color="auto"/>
              <w:right w:val="single" w:sz="4" w:space="0" w:color="auto"/>
            </w:tcBorders>
            <w:vAlign w:val="center"/>
          </w:tcPr>
          <w:p w14:paraId="426F5ECD" w14:textId="77777777" w:rsidR="00D87D41" w:rsidRDefault="00000000">
            <w:pPr>
              <w:spacing w:line="360" w:lineRule="auto"/>
              <w:rPr>
                <w:rFonts w:ascii="仿宋" w:eastAsia="仿宋" w:hAnsi="仿宋" w:cs="仿宋" w:hint="eastAsia"/>
                <w:kern w:val="0"/>
                <w:sz w:val="24"/>
              </w:rPr>
            </w:pPr>
            <w:r>
              <w:rPr>
                <w:rFonts w:ascii="仿宋" w:eastAsia="仿宋" w:hAnsi="仿宋" w:cs="仿宋"/>
                <w:sz w:val="24"/>
              </w:rPr>
              <w:t>小写：¥</w:t>
            </w:r>
          </w:p>
        </w:tc>
      </w:tr>
      <w:tr w:rsidR="00D87D41" w14:paraId="0E0F358E" w14:textId="77777777">
        <w:trPr>
          <w:trHeight w:val="283"/>
          <w:jc w:val="center"/>
        </w:trPr>
        <w:tc>
          <w:tcPr>
            <w:tcW w:w="1894" w:type="dxa"/>
            <w:gridSpan w:val="2"/>
            <w:vMerge/>
            <w:tcBorders>
              <w:top w:val="single" w:sz="4" w:space="0" w:color="auto"/>
              <w:left w:val="single" w:sz="4" w:space="0" w:color="auto"/>
              <w:bottom w:val="single" w:sz="4" w:space="0" w:color="auto"/>
              <w:right w:val="single" w:sz="4" w:space="0" w:color="auto"/>
            </w:tcBorders>
            <w:vAlign w:val="center"/>
          </w:tcPr>
          <w:p w14:paraId="749250B1" w14:textId="77777777" w:rsidR="00D87D41" w:rsidRDefault="00D87D41">
            <w:pPr>
              <w:widowControl/>
              <w:spacing w:line="360" w:lineRule="auto"/>
              <w:jc w:val="center"/>
            </w:pPr>
          </w:p>
        </w:tc>
        <w:tc>
          <w:tcPr>
            <w:tcW w:w="7375" w:type="dxa"/>
            <w:gridSpan w:val="5"/>
            <w:tcBorders>
              <w:top w:val="single" w:sz="4" w:space="0" w:color="auto"/>
              <w:left w:val="single" w:sz="4" w:space="0" w:color="auto"/>
              <w:bottom w:val="single" w:sz="4" w:space="0" w:color="auto"/>
              <w:right w:val="single" w:sz="4" w:space="0" w:color="auto"/>
            </w:tcBorders>
            <w:vAlign w:val="center"/>
          </w:tcPr>
          <w:p w14:paraId="2C2E7A1B" w14:textId="77777777" w:rsidR="00D87D41" w:rsidRDefault="00000000">
            <w:pPr>
              <w:spacing w:line="360" w:lineRule="auto"/>
              <w:rPr>
                <w:rFonts w:ascii="仿宋" w:eastAsia="仿宋" w:hAnsi="仿宋" w:cs="仿宋" w:hint="eastAsia"/>
                <w:kern w:val="0"/>
                <w:sz w:val="24"/>
              </w:rPr>
            </w:pPr>
            <w:r>
              <w:rPr>
                <w:rFonts w:ascii="仿宋" w:eastAsia="仿宋" w:hAnsi="仿宋" w:cs="仿宋" w:hint="eastAsia"/>
                <w:sz w:val="24"/>
              </w:rPr>
              <w:t>大写：               元整</w:t>
            </w:r>
          </w:p>
        </w:tc>
      </w:tr>
    </w:tbl>
    <w:p w14:paraId="78863098" w14:textId="77777777" w:rsidR="00D87D41" w:rsidRDefault="00D87D41">
      <w:pPr>
        <w:spacing w:line="360" w:lineRule="auto"/>
      </w:pPr>
    </w:p>
    <w:p w14:paraId="4F033745" w14:textId="77777777" w:rsidR="00D87D41" w:rsidRDefault="00000000">
      <w:pPr>
        <w:pStyle w:val="af1"/>
        <w:spacing w:line="360" w:lineRule="auto"/>
        <w:ind w:firstLineChars="200" w:firstLine="482"/>
      </w:pPr>
      <w:r>
        <w:rPr>
          <w:rFonts w:ascii="仿宋" w:eastAsia="仿宋" w:hAnsi="仿宋" w:cs="仿宋" w:hint="eastAsia"/>
          <w:b/>
          <w:sz w:val="24"/>
          <w:szCs w:val="24"/>
        </w:rPr>
        <w:t>备注：</w:t>
      </w:r>
      <w:r>
        <w:rPr>
          <w:rFonts w:ascii="仿宋" w:eastAsia="仿宋" w:hAnsi="仿宋" w:cs="仿宋" w:hint="eastAsia"/>
          <w:sz w:val="24"/>
          <w:szCs w:val="24"/>
        </w:rPr>
        <w:t>本项目报价应包括完成本项目配置的一切相关费用，包括货款、运杂费、装卸费、人工费、安全生产费、应急响应费、保险费、信息费、仓储费、利润、关税（若有）、税金、损耗、利息等各项费用及不可预见的所需的一切相关费用。</w:t>
      </w:r>
    </w:p>
    <w:p w14:paraId="496C3C3D" w14:textId="77777777" w:rsidR="00D87D41" w:rsidRDefault="00000000">
      <w:pPr>
        <w:pStyle w:val="af1"/>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 xml:space="preserve"> 第二条：质量保证</w:t>
      </w:r>
    </w:p>
    <w:p w14:paraId="584FD8C2" w14:textId="77777777" w:rsidR="00D87D41" w:rsidRDefault="00000000">
      <w:pPr>
        <w:pStyle w:val="af1"/>
        <w:spacing w:line="360" w:lineRule="auto"/>
        <w:ind w:firstLineChars="200" w:firstLine="480"/>
        <w:rPr>
          <w:rFonts w:ascii="仿宋" w:eastAsia="仿宋" w:hAnsi="仿宋" w:cs="仿宋" w:hint="eastAsia"/>
          <w:snapToGrid/>
          <w:sz w:val="24"/>
          <w:szCs w:val="24"/>
        </w:rPr>
      </w:pPr>
      <w:r>
        <w:rPr>
          <w:rFonts w:ascii="仿宋" w:eastAsia="仿宋" w:hAnsi="仿宋" w:cs="仿宋" w:hint="eastAsia"/>
          <w:snapToGrid/>
          <w:sz w:val="24"/>
          <w:szCs w:val="24"/>
        </w:rPr>
        <w:t>乙方保证本合同中所供应的货物符合国家技术规格和质量标准的出厂合格产品；如发生所供商品与合同不符，甲方有权拒收或退货，由此产生的一切责任和后果由乙方承担。</w:t>
      </w:r>
    </w:p>
    <w:p w14:paraId="0A3B7A33" w14:textId="77777777" w:rsidR="00D87D41" w:rsidRDefault="00000000">
      <w:pPr>
        <w:pStyle w:val="af1"/>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 xml:space="preserve"> </w:t>
      </w:r>
    </w:p>
    <w:p w14:paraId="26CBA356" w14:textId="77777777" w:rsidR="00D87D41" w:rsidRDefault="00000000">
      <w:pPr>
        <w:pStyle w:val="af1"/>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lastRenderedPageBreak/>
        <w:t xml:space="preserve"> 第三条：供货要求及时间、地点</w:t>
      </w:r>
    </w:p>
    <w:p w14:paraId="6D45E58B" w14:textId="77777777" w:rsidR="00D87D41" w:rsidRDefault="00000000">
      <w:pPr>
        <w:adjustRightInd/>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 xml:space="preserve"> 1、供货要求及时间：1.压滤机滤布：第一批滤布数量650件，合同签订后</w:t>
      </w:r>
      <w:r>
        <w:rPr>
          <w:rFonts w:ascii="仿宋" w:eastAsia="仿宋" w:hAnsi="仿宋" w:cs="仿宋" w:hint="eastAsia"/>
          <w:bCs/>
          <w:sz w:val="24"/>
          <w:u w:val="single"/>
        </w:rPr>
        <w:t xml:space="preserve">    </w:t>
      </w:r>
      <w:r>
        <w:rPr>
          <w:rFonts w:ascii="仿宋" w:eastAsia="仿宋" w:hAnsi="仿宋" w:cs="仿宋" w:hint="eastAsia"/>
          <w:bCs/>
          <w:sz w:val="24"/>
        </w:rPr>
        <w:t>天内到货，每逾期一天扣除该批次货款1%，逾期7天采购人有权解除合同并没收履约保证金。第二批滤布数量650件做为下个使用周期更换，中标人收到采购人通知后10天内到货，每逾期一天扣除该批次货款1%，逾期7天采购人有权解除合同并没收履约保证金。2.布袋除尘器布袋：布袋数量1000件，一次性发货，合同签订后</w:t>
      </w:r>
      <w:r>
        <w:rPr>
          <w:rFonts w:ascii="仿宋" w:eastAsia="仿宋" w:hAnsi="仿宋" w:cs="仿宋" w:hint="eastAsia"/>
          <w:bCs/>
          <w:sz w:val="24"/>
          <w:u w:val="single"/>
        </w:rPr>
        <w:t xml:space="preserve">    </w:t>
      </w:r>
      <w:r>
        <w:rPr>
          <w:rFonts w:ascii="仿宋" w:eastAsia="仿宋" w:hAnsi="仿宋" w:cs="仿宋" w:hint="eastAsia"/>
          <w:bCs/>
          <w:sz w:val="24"/>
        </w:rPr>
        <w:t>天内到货，每逾期一天扣除该批次货款1%，逾期7天采购人有权解除合同并没收履约保证金。</w:t>
      </w:r>
    </w:p>
    <w:p w14:paraId="2D83F464" w14:textId="77777777" w:rsidR="00D87D41" w:rsidRDefault="00000000">
      <w:pPr>
        <w:pStyle w:val="af1"/>
        <w:spacing w:line="360" w:lineRule="auto"/>
        <w:rPr>
          <w:rFonts w:ascii="仿宋" w:eastAsia="仿宋" w:hAnsi="仿宋" w:cs="仿宋" w:hint="eastAsia"/>
          <w:snapToGrid/>
          <w:sz w:val="24"/>
          <w:szCs w:val="24"/>
        </w:rPr>
      </w:pPr>
      <w:r>
        <w:rPr>
          <w:rFonts w:ascii="仿宋" w:eastAsia="仿宋" w:hAnsi="仿宋" w:cs="仿宋" w:hint="eastAsia"/>
          <w:snapToGrid/>
          <w:sz w:val="24"/>
          <w:szCs w:val="24"/>
        </w:rPr>
        <w:t xml:space="preserve">    2、地点：所供货物运至采购人指定地点并负责卸车完毕。</w:t>
      </w:r>
    </w:p>
    <w:p w14:paraId="3A437393" w14:textId="77777777" w:rsidR="00D87D41" w:rsidRDefault="00000000">
      <w:pPr>
        <w:pStyle w:val="af1"/>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第四条： 供货期</w:t>
      </w:r>
    </w:p>
    <w:p w14:paraId="48B5A0AC" w14:textId="77777777" w:rsidR="00D87D41" w:rsidRDefault="00000000">
      <w:pPr>
        <w:pStyle w:val="af1"/>
        <w:spacing w:line="360" w:lineRule="auto"/>
        <w:ind w:firstLineChars="200" w:firstLine="480"/>
        <w:rPr>
          <w:rFonts w:ascii="仿宋" w:eastAsia="仿宋" w:hAnsi="仿宋" w:cs="仿宋" w:hint="eastAsia"/>
          <w:snapToGrid/>
          <w:sz w:val="24"/>
          <w:szCs w:val="24"/>
        </w:rPr>
      </w:pPr>
      <w:r>
        <w:rPr>
          <w:rFonts w:ascii="仿宋" w:eastAsia="仿宋" w:hAnsi="仿宋" w:cs="仿宋" w:hint="eastAsia"/>
          <w:snapToGrid/>
          <w:sz w:val="24"/>
          <w:szCs w:val="24"/>
        </w:rPr>
        <w:t>供货期 1年(自双方合同签订之日起算）。</w:t>
      </w:r>
    </w:p>
    <w:p w14:paraId="7AE1D141" w14:textId="77777777" w:rsidR="00D87D41" w:rsidRDefault="00000000">
      <w:pPr>
        <w:pStyle w:val="af1"/>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第五条：结算依据</w:t>
      </w:r>
    </w:p>
    <w:p w14:paraId="4425A499" w14:textId="77777777" w:rsidR="00D87D41" w:rsidRDefault="00000000">
      <w:pPr>
        <w:pStyle w:val="af1"/>
        <w:spacing w:line="360" w:lineRule="auto"/>
        <w:rPr>
          <w:rFonts w:ascii="仿宋" w:eastAsia="仿宋" w:hAnsi="仿宋" w:cs="仿宋" w:hint="eastAsia"/>
          <w:snapToGrid/>
          <w:sz w:val="24"/>
          <w:szCs w:val="24"/>
        </w:rPr>
      </w:pPr>
      <w:r>
        <w:rPr>
          <w:rFonts w:ascii="仿宋" w:eastAsia="仿宋" w:hAnsi="仿宋" w:cs="仿宋" w:hint="eastAsia"/>
          <w:snapToGrid/>
          <w:sz w:val="24"/>
          <w:szCs w:val="24"/>
        </w:rPr>
        <w:t xml:space="preserve">     本项目采用固定综合单价合同，数量按实结算。合同期内综合单价不予调整。</w:t>
      </w:r>
    </w:p>
    <w:p w14:paraId="73285054" w14:textId="77777777" w:rsidR="00D87D41" w:rsidRDefault="00000000">
      <w:pPr>
        <w:pStyle w:val="af1"/>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第六条：付款方式</w:t>
      </w:r>
    </w:p>
    <w:p w14:paraId="6C9EA30B" w14:textId="77777777" w:rsidR="00D87D41" w:rsidRDefault="00000000">
      <w:pPr>
        <w:pStyle w:val="af1"/>
        <w:spacing w:line="360" w:lineRule="auto"/>
        <w:ind w:firstLineChars="200" w:firstLine="482"/>
        <w:rPr>
          <w:rFonts w:ascii="仿宋" w:eastAsia="仿宋" w:hAnsi="仿宋" w:cs="仿宋" w:hint="eastAsia"/>
          <w:sz w:val="24"/>
          <w:szCs w:val="24"/>
          <w:lang w:val="zh-CN"/>
        </w:rPr>
      </w:pPr>
      <w:r>
        <w:rPr>
          <w:rFonts w:ascii="仿宋" w:eastAsia="仿宋" w:hAnsi="仿宋" w:cs="仿宋" w:hint="eastAsia"/>
          <w:b/>
          <w:sz w:val="24"/>
          <w:szCs w:val="24"/>
        </w:rPr>
        <w:t xml:space="preserve"> </w:t>
      </w:r>
      <w:r>
        <w:rPr>
          <w:rFonts w:ascii="仿宋" w:eastAsia="仿宋" w:hAnsi="仿宋" w:cs="仿宋" w:hint="eastAsia"/>
          <w:sz w:val="24"/>
          <w:szCs w:val="24"/>
        </w:rPr>
        <w:t>采购人收到货物、供货单位收到采购人通知（15个工作日内）后开具本批次货款相对应发票，采购人在收到发票后30个工作日内付款</w:t>
      </w:r>
      <w:r>
        <w:rPr>
          <w:rFonts w:ascii="仿宋" w:eastAsia="仿宋" w:hAnsi="仿宋" w:cs="仿宋" w:hint="eastAsia"/>
          <w:sz w:val="24"/>
          <w:szCs w:val="24"/>
          <w:lang w:val="zh-CN"/>
        </w:rPr>
        <w:t>。</w:t>
      </w:r>
    </w:p>
    <w:p w14:paraId="1CE1D901" w14:textId="77777777" w:rsidR="00D87D41" w:rsidRDefault="00000000">
      <w:pPr>
        <w:pStyle w:val="af1"/>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第七条：履约保证金</w:t>
      </w:r>
    </w:p>
    <w:p w14:paraId="1F4EC685" w14:textId="77777777" w:rsidR="00D87D41" w:rsidRDefault="00000000">
      <w:pPr>
        <w:pStyle w:val="af1"/>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 xml:space="preserve"> </w:t>
      </w:r>
      <w:r>
        <w:rPr>
          <w:rFonts w:ascii="仿宋" w:eastAsia="仿宋" w:hAnsi="仿宋" w:cs="仿宋" w:hint="eastAsia"/>
          <w:snapToGrid/>
          <w:sz w:val="24"/>
          <w:szCs w:val="24"/>
        </w:rPr>
        <w:t>履约保证金为人民币</w:t>
      </w:r>
      <w:r>
        <w:rPr>
          <w:rFonts w:ascii="仿宋" w:eastAsia="仿宋" w:hAnsi="仿宋" w:cs="仿宋" w:hint="eastAsia"/>
          <w:snapToGrid/>
          <w:sz w:val="24"/>
          <w:szCs w:val="24"/>
          <w:u w:val="single"/>
        </w:rPr>
        <w:t xml:space="preserve">      </w:t>
      </w:r>
      <w:r>
        <w:rPr>
          <w:rFonts w:ascii="仿宋" w:eastAsia="仿宋" w:hAnsi="仿宋" w:cs="仿宋" w:hint="eastAsia"/>
          <w:snapToGrid/>
          <w:sz w:val="24"/>
          <w:szCs w:val="24"/>
        </w:rPr>
        <w:t>元，</w:t>
      </w:r>
      <w:r>
        <w:rPr>
          <w:rFonts w:ascii="仿宋" w:eastAsia="仿宋" w:hAnsi="仿宋" w:cs="仿宋" w:hint="eastAsia"/>
          <w:sz w:val="24"/>
          <w:szCs w:val="24"/>
        </w:rPr>
        <w:t>中标通知书发出后10个工作日内向采购人缴纳</w:t>
      </w:r>
      <w:r>
        <w:rPr>
          <w:rFonts w:ascii="仿宋" w:eastAsia="仿宋" w:hAnsi="仿宋" w:cs="仿宋" w:hint="eastAsia"/>
          <w:snapToGrid/>
          <w:sz w:val="24"/>
          <w:szCs w:val="24"/>
        </w:rPr>
        <w:t>，</w:t>
      </w:r>
      <w:r>
        <w:rPr>
          <w:rFonts w:ascii="仿宋" w:eastAsia="仿宋" w:hAnsi="仿宋" w:cs="仿宋" w:hint="eastAsia"/>
          <w:sz w:val="24"/>
          <w:szCs w:val="24"/>
        </w:rPr>
        <w:t>供货完毕经采购人验收合格后无质量问题10个工作日内无息退还</w:t>
      </w:r>
      <w:r>
        <w:rPr>
          <w:rFonts w:ascii="仿宋" w:eastAsia="仿宋" w:hAnsi="仿宋" w:cs="仿宋" w:hint="eastAsia"/>
          <w:snapToGrid/>
          <w:sz w:val="24"/>
          <w:szCs w:val="24"/>
        </w:rPr>
        <w:t>。</w:t>
      </w:r>
    </w:p>
    <w:p w14:paraId="2C2296E9" w14:textId="77777777" w:rsidR="00D87D41" w:rsidRDefault="00000000">
      <w:pPr>
        <w:pStyle w:val="af1"/>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第八条：售后服务</w:t>
      </w:r>
    </w:p>
    <w:p w14:paraId="46044422" w14:textId="77777777" w:rsidR="00D87D41" w:rsidRDefault="00000000">
      <w:pPr>
        <w:spacing w:line="360" w:lineRule="auto"/>
        <w:ind w:firstLineChars="200" w:firstLine="480"/>
        <w:rPr>
          <w:rFonts w:ascii="仿宋" w:eastAsia="仿宋" w:hAnsi="仿宋" w:cs="仿宋" w:hint="eastAsia"/>
          <w:sz w:val="24"/>
          <w:lang w:val="zh-CN"/>
        </w:rPr>
      </w:pPr>
      <w:r>
        <w:rPr>
          <w:rFonts w:ascii="仿宋" w:eastAsia="仿宋" w:hAnsi="仿宋" w:cs="仿宋" w:hint="eastAsia"/>
          <w:sz w:val="24"/>
          <w:lang w:val="zh-CN"/>
        </w:rPr>
        <w:t>1</w:t>
      </w:r>
      <w:r>
        <w:rPr>
          <w:rFonts w:ascii="仿宋" w:eastAsia="仿宋" w:hAnsi="仿宋" w:cs="仿宋" w:hint="eastAsia"/>
          <w:sz w:val="24"/>
        </w:rPr>
        <w:t>.</w:t>
      </w:r>
      <w:r>
        <w:rPr>
          <w:rFonts w:ascii="仿宋" w:eastAsia="仿宋" w:hAnsi="仿宋" w:cs="仿宋" w:hint="eastAsia"/>
          <w:sz w:val="24"/>
          <w:lang w:val="zh-CN"/>
        </w:rPr>
        <w:t>乙方应按招标文件规定的产品性能、技术要求向甲方提供符合各项参数要求的产品。</w:t>
      </w:r>
    </w:p>
    <w:p w14:paraId="2CB69DE0" w14:textId="77777777" w:rsidR="00D87D41" w:rsidRDefault="00000000">
      <w:pPr>
        <w:spacing w:line="360" w:lineRule="auto"/>
        <w:ind w:firstLineChars="200" w:firstLine="480"/>
        <w:rPr>
          <w:rFonts w:ascii="仿宋" w:eastAsia="仿宋" w:hAnsi="仿宋" w:cs="仿宋" w:hint="eastAsia"/>
          <w:sz w:val="24"/>
          <w:lang w:val="zh-CN"/>
        </w:rPr>
      </w:pPr>
      <w:r>
        <w:rPr>
          <w:rFonts w:ascii="仿宋" w:eastAsia="仿宋" w:hAnsi="仿宋" w:cs="仿宋" w:hint="eastAsia"/>
          <w:sz w:val="24"/>
          <w:lang w:val="zh-CN"/>
        </w:rPr>
        <w:t>2.如在使用过程中发生质量问题，乙方在接到甲方通知后在 24 小时内到达甲方现场。</w:t>
      </w:r>
    </w:p>
    <w:p w14:paraId="74D365D3" w14:textId="77777777" w:rsidR="00D87D41" w:rsidRDefault="00000000">
      <w:pPr>
        <w:spacing w:line="360" w:lineRule="auto"/>
        <w:ind w:firstLineChars="200" w:firstLine="480"/>
        <w:rPr>
          <w:rFonts w:ascii="仿宋" w:eastAsia="仿宋" w:hAnsi="仿宋" w:cs="仿宋" w:hint="eastAsia"/>
          <w:sz w:val="24"/>
          <w:lang w:val="zh-CN"/>
        </w:rPr>
      </w:pPr>
      <w:r>
        <w:rPr>
          <w:rFonts w:ascii="仿宋" w:eastAsia="仿宋" w:hAnsi="仿宋" w:cs="仿宋" w:hint="eastAsia"/>
          <w:sz w:val="24"/>
          <w:lang w:val="zh-CN"/>
        </w:rPr>
        <w:t>3.在服务期内，乙方应对货物出现的质量及安全问题负责处理解决并承担一切费用。</w:t>
      </w:r>
    </w:p>
    <w:p w14:paraId="6CF64C7B" w14:textId="77777777" w:rsidR="00D87D41" w:rsidRDefault="00000000">
      <w:pPr>
        <w:pStyle w:val="af1"/>
        <w:spacing w:line="360" w:lineRule="auto"/>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4.乙方根据投标文件对于质量及数量保证措施及售后服务的描述，做好所承诺的一应服务保证措施。</w:t>
      </w:r>
    </w:p>
    <w:p w14:paraId="3FE0FC33" w14:textId="77777777" w:rsidR="00D87D41" w:rsidRDefault="00000000">
      <w:pPr>
        <w:pStyle w:val="af1"/>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第九条：验收</w:t>
      </w:r>
    </w:p>
    <w:p w14:paraId="3538118F" w14:textId="77777777" w:rsidR="00D87D41" w:rsidRDefault="00000000">
      <w:pPr>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sz w:val="24"/>
        </w:rPr>
        <w:t>1.乙方供货时应提供产品合格证书、检测报告等。供货期内，甲方有权对</w:t>
      </w:r>
      <w:r>
        <w:rPr>
          <w:rFonts w:ascii="仿宋" w:eastAsia="仿宋" w:hAnsi="仿宋" w:cs="仿宋" w:hint="eastAsia"/>
          <w:kern w:val="0"/>
          <w:sz w:val="24"/>
        </w:rPr>
        <w:t>乙方提供的货物委托有相关资质的第三方进行检测，以此检测结果作为最终依据。如检测结果不符合本合同要求的，乙方应及时为</w:t>
      </w:r>
      <w:r>
        <w:rPr>
          <w:rFonts w:ascii="仿宋" w:eastAsia="仿宋" w:hAnsi="仿宋" w:cs="仿宋" w:hint="eastAsia"/>
          <w:kern w:val="0"/>
          <w:sz w:val="24"/>
          <w:lang w:val="zh-CN"/>
        </w:rPr>
        <w:t>甲方</w:t>
      </w:r>
      <w:r>
        <w:rPr>
          <w:rFonts w:ascii="仿宋" w:eastAsia="仿宋" w:hAnsi="仿宋" w:cs="仿宋" w:hint="eastAsia"/>
          <w:kern w:val="0"/>
          <w:sz w:val="24"/>
        </w:rPr>
        <w:t>调换符合本合同质量规定的产品，若调换后的产品经检测任不符合本合同规定的，甲方有权解除合同，扣没全部履约保证金</w:t>
      </w:r>
      <w:r>
        <w:rPr>
          <w:rFonts w:ascii="仿宋" w:eastAsia="仿宋" w:hAnsi="仿宋" w:cs="仿宋" w:hint="eastAsia"/>
          <w:sz w:val="24"/>
        </w:rPr>
        <w:t>，</w:t>
      </w:r>
      <w:r>
        <w:rPr>
          <w:rFonts w:ascii="仿宋" w:eastAsia="仿宋" w:hAnsi="仿宋" w:cs="仿宋" w:hint="eastAsia"/>
          <w:kern w:val="0"/>
          <w:sz w:val="24"/>
        </w:rPr>
        <w:t>且由乙方承担因此造成的损失</w:t>
      </w:r>
      <w:r>
        <w:rPr>
          <w:rFonts w:ascii="仿宋" w:eastAsia="仿宋" w:hAnsi="仿宋" w:cs="仿宋" w:hint="eastAsia"/>
          <w:kern w:val="0"/>
          <w:sz w:val="24"/>
          <w:lang w:val="zh-CN"/>
        </w:rPr>
        <w:t>。</w:t>
      </w:r>
    </w:p>
    <w:p w14:paraId="43067D68" w14:textId="77777777" w:rsidR="00D87D41" w:rsidRDefault="00000000">
      <w:pPr>
        <w:pStyle w:val="af1"/>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lastRenderedPageBreak/>
        <w:t>第十条：安全责任</w:t>
      </w:r>
    </w:p>
    <w:p w14:paraId="6B05CC2E" w14:textId="77777777" w:rsidR="00D87D41" w:rsidRDefault="00000000">
      <w:pPr>
        <w:pStyle w:val="af1"/>
        <w:spacing w:line="360" w:lineRule="auto"/>
        <w:ind w:firstLineChars="200" w:firstLine="480"/>
        <w:rPr>
          <w:rFonts w:ascii="仿宋" w:eastAsia="仿宋" w:hAnsi="仿宋" w:cs="仿宋" w:hint="eastAsia"/>
          <w:snapToGrid/>
          <w:sz w:val="24"/>
          <w:szCs w:val="24"/>
        </w:rPr>
      </w:pPr>
      <w:r>
        <w:rPr>
          <w:rFonts w:ascii="仿宋" w:eastAsia="仿宋" w:hAnsi="仿宋" w:cs="仿宋" w:hint="eastAsia"/>
          <w:snapToGrid/>
          <w:sz w:val="24"/>
          <w:szCs w:val="24"/>
        </w:rPr>
        <w:t>乙方承担货物到货过程中运输、装卸中的所有安全责任。</w:t>
      </w:r>
    </w:p>
    <w:p w14:paraId="5876F2E7" w14:textId="77777777" w:rsidR="00D87D41" w:rsidRDefault="00000000">
      <w:pPr>
        <w:pStyle w:val="af1"/>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第十一条：违约责任</w:t>
      </w:r>
    </w:p>
    <w:p w14:paraId="66515ADD" w14:textId="77777777" w:rsidR="00D87D41" w:rsidRDefault="00000000">
      <w:pPr>
        <w:pStyle w:val="af1"/>
        <w:spacing w:line="360" w:lineRule="auto"/>
        <w:ind w:firstLineChars="200" w:firstLine="480"/>
        <w:rPr>
          <w:rFonts w:ascii="仿宋" w:eastAsia="仿宋" w:hAnsi="仿宋" w:cs="仿宋" w:hint="eastAsia"/>
          <w:snapToGrid/>
          <w:sz w:val="24"/>
          <w:szCs w:val="24"/>
        </w:rPr>
      </w:pPr>
      <w:r>
        <w:rPr>
          <w:rFonts w:ascii="仿宋" w:eastAsia="仿宋" w:hAnsi="仿宋" w:cs="仿宋" w:hint="eastAsia"/>
          <w:snapToGrid/>
          <w:sz w:val="24"/>
          <w:szCs w:val="24"/>
        </w:rPr>
        <w:t>1.甲方逾期验收和办理货款支付手续的,甲方应按逾期付款该批次货款总额每日仟分之一向乙方支付违约金。</w:t>
      </w:r>
    </w:p>
    <w:p w14:paraId="5A17AD0C" w14:textId="77777777" w:rsidR="00D87D41" w:rsidRDefault="00000000">
      <w:pPr>
        <w:pStyle w:val="af1"/>
        <w:spacing w:line="360" w:lineRule="auto"/>
        <w:ind w:firstLineChars="200" w:firstLine="480"/>
        <w:rPr>
          <w:rFonts w:ascii="仿宋" w:eastAsia="仿宋" w:hAnsi="仿宋" w:cs="仿宋" w:hint="eastAsia"/>
          <w:snapToGrid/>
          <w:sz w:val="24"/>
          <w:szCs w:val="24"/>
        </w:rPr>
      </w:pPr>
      <w:r>
        <w:rPr>
          <w:rFonts w:ascii="仿宋" w:eastAsia="仿宋" w:hAnsi="仿宋" w:cs="仿宋" w:hint="eastAsia"/>
          <w:snapToGrid/>
          <w:sz w:val="24"/>
          <w:szCs w:val="24"/>
        </w:rPr>
        <w:t>2.乙方逾期交付货物的，每逾期一天扣除该批次货款1%，逾期7天采购人有权解除合同并没收履约保证金。</w:t>
      </w:r>
    </w:p>
    <w:p w14:paraId="59567A40" w14:textId="77777777" w:rsidR="00D87D41" w:rsidRDefault="00000000">
      <w:pPr>
        <w:pStyle w:val="af1"/>
        <w:spacing w:line="360" w:lineRule="auto"/>
        <w:ind w:firstLineChars="200" w:firstLine="480"/>
        <w:rPr>
          <w:rFonts w:ascii="仿宋" w:eastAsia="仿宋" w:hAnsi="仿宋" w:cs="仿宋" w:hint="eastAsia"/>
          <w:snapToGrid/>
          <w:sz w:val="24"/>
          <w:szCs w:val="24"/>
        </w:rPr>
      </w:pPr>
      <w:r>
        <w:rPr>
          <w:rFonts w:ascii="仿宋" w:eastAsia="仿宋" w:hAnsi="仿宋" w:cs="仿宋" w:hint="eastAsia"/>
          <w:snapToGrid/>
          <w:sz w:val="24"/>
          <w:szCs w:val="24"/>
        </w:rPr>
        <w:t>3.乙方所交的货物品种、技术参数、质量不符合合同规定及招标文件规定标准的，甲方有权拒收该货物，乙方愿意更换货物但逾期交货的，按乙方逾期交货处理。乙方拒绝更换货物的，甲方可单方面解除合同。</w:t>
      </w:r>
    </w:p>
    <w:p w14:paraId="659CE1BC" w14:textId="77777777" w:rsidR="00D87D41" w:rsidRDefault="00000000">
      <w:pPr>
        <w:pStyle w:val="af1"/>
        <w:spacing w:line="360" w:lineRule="auto"/>
        <w:ind w:firstLineChars="200" w:firstLine="480"/>
        <w:rPr>
          <w:rFonts w:ascii="仿宋" w:eastAsia="仿宋" w:hAnsi="仿宋" w:cs="仿宋" w:hint="eastAsia"/>
          <w:snapToGrid/>
          <w:sz w:val="24"/>
          <w:szCs w:val="24"/>
        </w:rPr>
      </w:pPr>
      <w:r>
        <w:rPr>
          <w:rFonts w:ascii="仿宋" w:eastAsia="仿宋" w:hAnsi="仿宋" w:cs="仿宋" w:hint="eastAsia"/>
          <w:snapToGrid/>
          <w:sz w:val="24"/>
          <w:szCs w:val="24"/>
        </w:rPr>
        <w:t>4.合同期内，由于乙方提供的产品质量不合格或运输等原因所造成的一切责任及费用（损失）均由乙方承担全部责任。</w:t>
      </w:r>
    </w:p>
    <w:p w14:paraId="4E8CC622" w14:textId="77777777" w:rsidR="00D87D41" w:rsidRDefault="00000000">
      <w:pPr>
        <w:pStyle w:val="af1"/>
        <w:spacing w:line="360" w:lineRule="auto"/>
        <w:ind w:firstLineChars="200" w:firstLine="480"/>
        <w:rPr>
          <w:rFonts w:ascii="仿宋" w:eastAsia="仿宋" w:hAnsi="仿宋" w:cs="仿宋" w:hint="eastAsia"/>
          <w:snapToGrid/>
          <w:sz w:val="24"/>
          <w:szCs w:val="24"/>
        </w:rPr>
      </w:pPr>
      <w:r>
        <w:rPr>
          <w:rFonts w:ascii="仿宋" w:eastAsia="仿宋" w:hAnsi="仿宋" w:cs="仿宋" w:hint="eastAsia"/>
          <w:snapToGrid/>
          <w:sz w:val="24"/>
          <w:szCs w:val="24"/>
        </w:rPr>
        <w:t>5.合同期内，如乙方提供的产品出现品质不稳定或供货不及时等原因，影响到甲方正常施工情况的，甲方有权取消其供货资格同时没收其履约保证金，并按有关法律条款向乙方提出索赔要求。</w:t>
      </w:r>
    </w:p>
    <w:p w14:paraId="0999E238" w14:textId="77777777" w:rsidR="00D87D41" w:rsidRDefault="00000000">
      <w:pPr>
        <w:pStyle w:val="af1"/>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第十二条、不可抗力事件处理</w:t>
      </w:r>
    </w:p>
    <w:p w14:paraId="6F8825FA" w14:textId="77777777" w:rsidR="00D87D41" w:rsidRDefault="00000000">
      <w:pPr>
        <w:pStyle w:val="af1"/>
        <w:spacing w:line="360" w:lineRule="auto"/>
        <w:ind w:firstLineChars="200" w:firstLine="480"/>
        <w:rPr>
          <w:rFonts w:ascii="仿宋" w:eastAsia="仿宋" w:hAnsi="仿宋" w:cs="仿宋" w:hint="eastAsia"/>
          <w:snapToGrid/>
          <w:sz w:val="24"/>
          <w:szCs w:val="24"/>
        </w:rPr>
      </w:pPr>
      <w:r>
        <w:rPr>
          <w:rFonts w:ascii="仿宋" w:eastAsia="仿宋" w:hAnsi="仿宋" w:cs="仿宋" w:hint="eastAsia"/>
          <w:snapToGrid/>
          <w:sz w:val="24"/>
          <w:szCs w:val="24"/>
        </w:rPr>
        <w:t>1.在合同有效期内，任何一方因不可抗力事件导致不能履行合同，则合同履行期可延长，其延长期与不可抗力影响期相同。</w:t>
      </w:r>
    </w:p>
    <w:p w14:paraId="5525EB65" w14:textId="77777777" w:rsidR="00D87D41" w:rsidRDefault="00000000">
      <w:pPr>
        <w:pStyle w:val="af1"/>
        <w:spacing w:line="360" w:lineRule="auto"/>
        <w:ind w:firstLineChars="200" w:firstLine="480"/>
        <w:rPr>
          <w:rFonts w:ascii="仿宋" w:eastAsia="仿宋" w:hAnsi="仿宋" w:cs="仿宋" w:hint="eastAsia"/>
          <w:snapToGrid/>
          <w:sz w:val="24"/>
          <w:szCs w:val="24"/>
        </w:rPr>
      </w:pPr>
      <w:r>
        <w:rPr>
          <w:rFonts w:ascii="仿宋" w:eastAsia="仿宋" w:hAnsi="仿宋" w:cs="仿宋" w:hint="eastAsia"/>
          <w:snapToGrid/>
          <w:sz w:val="24"/>
          <w:szCs w:val="24"/>
        </w:rPr>
        <w:t>2.不可抗力事件发生后，应立即通知对方，并寄送有关权威机构出具的证明。</w:t>
      </w:r>
    </w:p>
    <w:p w14:paraId="2AC45A09" w14:textId="77777777" w:rsidR="00D87D41" w:rsidRDefault="00000000">
      <w:pPr>
        <w:pStyle w:val="af1"/>
        <w:spacing w:line="360" w:lineRule="auto"/>
        <w:ind w:firstLineChars="200" w:firstLine="480"/>
        <w:rPr>
          <w:rFonts w:ascii="仿宋" w:eastAsia="仿宋" w:hAnsi="仿宋" w:cs="仿宋" w:hint="eastAsia"/>
          <w:snapToGrid/>
          <w:sz w:val="24"/>
          <w:szCs w:val="24"/>
        </w:rPr>
      </w:pPr>
      <w:r>
        <w:rPr>
          <w:rFonts w:ascii="仿宋" w:eastAsia="仿宋" w:hAnsi="仿宋" w:cs="仿宋" w:hint="eastAsia"/>
          <w:snapToGrid/>
          <w:sz w:val="24"/>
          <w:szCs w:val="24"/>
        </w:rPr>
        <w:t>3.不可抗力事件延续120天以上，双方应通过友好协商，确定是否继续履行合同。</w:t>
      </w:r>
    </w:p>
    <w:p w14:paraId="49BEC4AA" w14:textId="77777777" w:rsidR="00D87D41" w:rsidRDefault="00000000">
      <w:pPr>
        <w:pStyle w:val="af1"/>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第十三条、诉讼</w:t>
      </w:r>
    </w:p>
    <w:p w14:paraId="368B8CD8" w14:textId="77777777" w:rsidR="00D87D41" w:rsidRDefault="00000000">
      <w:pPr>
        <w:pStyle w:val="af1"/>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双方在执行合同中所发生的一切争议，应通过协商解决。如协商不成，可向甲方所在地法院起诉。</w:t>
      </w:r>
    </w:p>
    <w:p w14:paraId="22A70134" w14:textId="77777777" w:rsidR="00D87D41" w:rsidRDefault="00000000">
      <w:pPr>
        <w:pStyle w:val="af1"/>
        <w:spacing w:line="360" w:lineRule="auto"/>
        <w:ind w:firstLineChars="200" w:firstLine="482"/>
        <w:rPr>
          <w:rFonts w:ascii="仿宋" w:eastAsia="仿宋" w:hAnsi="仿宋" w:cs="仿宋" w:hint="eastAsia"/>
          <w:b/>
          <w:bCs/>
          <w:sz w:val="24"/>
          <w:szCs w:val="24"/>
        </w:rPr>
      </w:pPr>
      <w:r>
        <w:rPr>
          <w:rFonts w:ascii="仿宋" w:eastAsia="仿宋" w:hAnsi="仿宋" w:cs="仿宋" w:hint="eastAsia"/>
          <w:b/>
          <w:sz w:val="24"/>
          <w:szCs w:val="24"/>
        </w:rPr>
        <w:t>第十四条、</w:t>
      </w:r>
      <w:r>
        <w:rPr>
          <w:rFonts w:ascii="仿宋" w:eastAsia="仿宋" w:hAnsi="仿宋" w:cs="仿宋" w:hint="eastAsia"/>
          <w:b/>
          <w:bCs/>
          <w:sz w:val="24"/>
          <w:szCs w:val="24"/>
        </w:rPr>
        <w:t>合同争议解决</w:t>
      </w:r>
    </w:p>
    <w:p w14:paraId="7BE5ED59" w14:textId="77777777" w:rsidR="00D87D41" w:rsidRDefault="00000000">
      <w:pPr>
        <w:pStyle w:val="af1"/>
        <w:spacing w:line="360" w:lineRule="auto"/>
        <w:ind w:firstLine="420"/>
        <w:rPr>
          <w:rFonts w:ascii="仿宋" w:eastAsia="仿宋" w:hAnsi="仿宋" w:cs="仿宋" w:hint="eastAsia"/>
          <w:sz w:val="24"/>
          <w:szCs w:val="24"/>
        </w:rPr>
      </w:pPr>
      <w:r>
        <w:rPr>
          <w:rFonts w:ascii="仿宋" w:eastAsia="仿宋" w:hAnsi="仿宋" w:cs="仿宋" w:hint="eastAsia"/>
          <w:sz w:val="24"/>
          <w:szCs w:val="24"/>
        </w:rPr>
        <w:t>本合同履行过程中发生的任何争议，双方当事人均可通过和解或者调解解决；不愿和解、调解或者和解、调解不成的，可以选择以下第</w:t>
      </w:r>
      <w:r>
        <w:rPr>
          <w:rFonts w:ascii="仿宋" w:eastAsia="仿宋" w:hAnsi="仿宋" w:cs="仿宋" w:hint="eastAsia"/>
          <w:sz w:val="24"/>
          <w:szCs w:val="24"/>
          <w:u w:val="single"/>
        </w:rPr>
        <w:t xml:space="preserve">  1  </w:t>
      </w:r>
      <w:r>
        <w:rPr>
          <w:rFonts w:ascii="仿宋" w:eastAsia="仿宋" w:hAnsi="仿宋" w:cs="仿宋" w:hint="eastAsia"/>
          <w:sz w:val="24"/>
          <w:szCs w:val="24"/>
        </w:rPr>
        <w:t>条款规定的方式解决：</w:t>
      </w:r>
    </w:p>
    <w:p w14:paraId="3ECF57C8" w14:textId="77777777" w:rsidR="00D87D41" w:rsidRDefault="00000000">
      <w:pPr>
        <w:pStyle w:val="af1"/>
        <w:spacing w:line="360" w:lineRule="auto"/>
        <w:ind w:firstLine="420"/>
        <w:rPr>
          <w:rFonts w:ascii="仿宋" w:eastAsia="仿宋" w:hAnsi="仿宋" w:cs="仿宋" w:hint="eastAsia"/>
          <w:sz w:val="24"/>
          <w:szCs w:val="24"/>
        </w:rPr>
      </w:pPr>
      <w:r>
        <w:rPr>
          <w:rFonts w:ascii="仿宋" w:eastAsia="仿宋" w:hAnsi="仿宋" w:cs="仿宋" w:hint="eastAsia"/>
          <w:sz w:val="24"/>
          <w:szCs w:val="24"/>
        </w:rPr>
        <w:t xml:space="preserve">1.提交绍兴市仲裁委员会仲裁。    </w:t>
      </w:r>
    </w:p>
    <w:p w14:paraId="33677597" w14:textId="77777777" w:rsidR="00D87D41" w:rsidRDefault="00000000">
      <w:pPr>
        <w:pStyle w:val="af1"/>
        <w:spacing w:line="360" w:lineRule="auto"/>
        <w:ind w:firstLine="420"/>
        <w:rPr>
          <w:rFonts w:ascii="仿宋" w:eastAsia="仿宋" w:hAnsi="仿宋" w:cs="仿宋" w:hint="eastAsia"/>
          <w:sz w:val="24"/>
          <w:szCs w:val="24"/>
        </w:rPr>
      </w:pPr>
      <w:r>
        <w:rPr>
          <w:rFonts w:ascii="仿宋" w:eastAsia="仿宋" w:hAnsi="仿宋" w:cs="仿宋" w:hint="eastAsia"/>
          <w:sz w:val="24"/>
          <w:szCs w:val="24"/>
        </w:rPr>
        <w:t>2.依法向嵊州市人民法院起诉。</w:t>
      </w:r>
    </w:p>
    <w:p w14:paraId="2316E4D8" w14:textId="77777777" w:rsidR="00D87D41" w:rsidRDefault="00000000">
      <w:pPr>
        <w:widowControl/>
        <w:snapToGrid w:val="0"/>
        <w:spacing w:line="360" w:lineRule="auto"/>
        <w:ind w:firstLineChars="200" w:firstLine="482"/>
        <w:rPr>
          <w:rFonts w:ascii="仿宋" w:eastAsia="仿宋" w:hAnsi="仿宋" w:cs="仿宋" w:hint="eastAsia"/>
          <w:b/>
          <w:bCs/>
          <w:kern w:val="0"/>
          <w:sz w:val="24"/>
        </w:rPr>
      </w:pPr>
      <w:r>
        <w:rPr>
          <w:rFonts w:ascii="仿宋" w:eastAsia="仿宋" w:hAnsi="仿宋" w:cs="仿宋" w:hint="eastAsia"/>
          <w:b/>
          <w:sz w:val="24"/>
        </w:rPr>
        <w:t>第十五条、</w:t>
      </w:r>
      <w:r>
        <w:rPr>
          <w:rFonts w:ascii="仿宋" w:eastAsia="仿宋" w:hAnsi="仿宋" w:cs="仿宋" w:hint="eastAsia"/>
          <w:b/>
          <w:bCs/>
          <w:kern w:val="0"/>
          <w:sz w:val="24"/>
        </w:rPr>
        <w:t>合同生效及其他</w:t>
      </w:r>
    </w:p>
    <w:p w14:paraId="4055F4C8" w14:textId="77777777" w:rsidR="00D87D41"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1.合同经甲、乙双方签名并加盖单位公章后生效。</w:t>
      </w:r>
    </w:p>
    <w:p w14:paraId="3C9C6CFB" w14:textId="77777777" w:rsidR="00D87D41"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lastRenderedPageBreak/>
        <w:t>2.采购文件、投标文件与本合同具有同等法律效力。</w:t>
      </w:r>
    </w:p>
    <w:p w14:paraId="580DA83B" w14:textId="77777777" w:rsidR="00D87D41" w:rsidRDefault="00000000">
      <w:pPr>
        <w:widowControl/>
        <w:snapToGrid w:val="0"/>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3.本合同未尽事宜，遵照《民法典》有关条文执行。</w:t>
      </w:r>
    </w:p>
    <w:p w14:paraId="1EFBD17A" w14:textId="77777777" w:rsidR="00D87D41" w:rsidRDefault="00000000">
      <w:pPr>
        <w:pStyle w:val="affffffffff2"/>
        <w:tabs>
          <w:tab w:val="left" w:pos="0"/>
          <w:tab w:val="left" w:pos="360"/>
          <w:tab w:val="left" w:pos="822"/>
        </w:tabs>
        <w:rPr>
          <w:rFonts w:ascii="仿宋" w:eastAsia="仿宋" w:hAnsi="仿宋" w:cs="仿宋" w:hint="eastAsia"/>
          <w:bCs/>
          <w:szCs w:val="24"/>
        </w:rPr>
      </w:pPr>
      <w:r>
        <w:rPr>
          <w:rFonts w:ascii="仿宋" w:eastAsia="仿宋" w:hAnsi="仿宋" w:cs="仿宋" w:hint="eastAsia"/>
          <w:kern w:val="0"/>
        </w:rPr>
        <w:t>4.本合同一式五份，具有同等法律效力，甲、乙双方各执二份，采购代理机构一份。</w:t>
      </w:r>
    </w:p>
    <w:tbl>
      <w:tblPr>
        <w:tblStyle w:val="aff8"/>
        <w:tblW w:w="9758" w:type="dxa"/>
        <w:jc w:val="center"/>
        <w:tblLook w:val="04A0" w:firstRow="1" w:lastRow="0" w:firstColumn="1" w:lastColumn="0" w:noHBand="0" w:noVBand="1"/>
      </w:tblPr>
      <w:tblGrid>
        <w:gridCol w:w="4879"/>
        <w:gridCol w:w="4879"/>
      </w:tblGrid>
      <w:tr w:rsidR="00D87D41" w14:paraId="3FD1BB76" w14:textId="77777777">
        <w:trPr>
          <w:trHeight w:val="737"/>
          <w:jc w:val="center"/>
        </w:trPr>
        <w:tc>
          <w:tcPr>
            <w:tcW w:w="4879" w:type="dxa"/>
            <w:tcBorders>
              <w:top w:val="nil"/>
              <w:left w:val="nil"/>
              <w:bottom w:val="nil"/>
              <w:right w:val="nil"/>
            </w:tcBorders>
            <w:vAlign w:val="center"/>
          </w:tcPr>
          <w:p w14:paraId="3D9FFA54" w14:textId="77777777" w:rsidR="00D87D41" w:rsidRDefault="00000000">
            <w:pPr>
              <w:pStyle w:val="af1"/>
              <w:snapToGrid w:val="0"/>
              <w:spacing w:line="360" w:lineRule="auto"/>
              <w:rPr>
                <w:rFonts w:ascii="仿宋" w:eastAsia="仿宋" w:hAnsi="仿宋" w:cs="仿宋" w:hint="eastAsia"/>
                <w:sz w:val="24"/>
                <w:szCs w:val="24"/>
              </w:rPr>
            </w:pPr>
            <w:r>
              <w:rPr>
                <w:rFonts w:ascii="仿宋" w:eastAsia="仿宋" w:hAnsi="仿宋" w:cs="仿宋" w:hint="eastAsia"/>
                <w:sz w:val="24"/>
                <w:szCs w:val="24"/>
              </w:rPr>
              <w:t xml:space="preserve">甲方（盖章）： </w:t>
            </w:r>
          </w:p>
        </w:tc>
        <w:tc>
          <w:tcPr>
            <w:tcW w:w="4879" w:type="dxa"/>
            <w:tcBorders>
              <w:top w:val="nil"/>
              <w:left w:val="nil"/>
              <w:bottom w:val="nil"/>
              <w:right w:val="nil"/>
            </w:tcBorders>
            <w:vAlign w:val="center"/>
          </w:tcPr>
          <w:p w14:paraId="3D534D85" w14:textId="77777777" w:rsidR="00D87D41" w:rsidRDefault="00000000">
            <w:pPr>
              <w:pStyle w:val="af1"/>
              <w:snapToGrid w:val="0"/>
              <w:spacing w:line="360" w:lineRule="auto"/>
              <w:rPr>
                <w:rFonts w:ascii="仿宋" w:eastAsia="仿宋" w:hAnsi="仿宋" w:cs="仿宋" w:hint="eastAsia"/>
                <w:sz w:val="24"/>
                <w:szCs w:val="24"/>
              </w:rPr>
            </w:pPr>
            <w:r>
              <w:rPr>
                <w:rFonts w:ascii="仿宋" w:eastAsia="仿宋" w:hAnsi="仿宋" w:cs="仿宋" w:hint="eastAsia"/>
                <w:sz w:val="24"/>
                <w:szCs w:val="24"/>
              </w:rPr>
              <w:t>乙方（盖章）：</w:t>
            </w:r>
          </w:p>
        </w:tc>
      </w:tr>
      <w:tr w:rsidR="00D87D41" w14:paraId="0D7D720D" w14:textId="77777777">
        <w:trPr>
          <w:trHeight w:val="737"/>
          <w:jc w:val="center"/>
        </w:trPr>
        <w:tc>
          <w:tcPr>
            <w:tcW w:w="4879" w:type="dxa"/>
            <w:tcBorders>
              <w:top w:val="nil"/>
              <w:left w:val="nil"/>
              <w:bottom w:val="nil"/>
              <w:right w:val="nil"/>
            </w:tcBorders>
            <w:vAlign w:val="center"/>
          </w:tcPr>
          <w:p w14:paraId="6C117708"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 xml:space="preserve">法定代表人或受委托人（签字） ： </w:t>
            </w:r>
          </w:p>
        </w:tc>
        <w:tc>
          <w:tcPr>
            <w:tcW w:w="4879" w:type="dxa"/>
            <w:tcBorders>
              <w:top w:val="nil"/>
              <w:left w:val="nil"/>
              <w:bottom w:val="nil"/>
              <w:right w:val="nil"/>
            </w:tcBorders>
            <w:vAlign w:val="center"/>
          </w:tcPr>
          <w:p w14:paraId="75104D96"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 xml:space="preserve">法定代表人或受委托人（签字） ： </w:t>
            </w:r>
          </w:p>
        </w:tc>
      </w:tr>
      <w:tr w:rsidR="00D87D41" w14:paraId="75711381" w14:textId="77777777">
        <w:trPr>
          <w:trHeight w:val="737"/>
          <w:jc w:val="center"/>
        </w:trPr>
        <w:tc>
          <w:tcPr>
            <w:tcW w:w="4879" w:type="dxa"/>
            <w:tcBorders>
              <w:top w:val="nil"/>
              <w:left w:val="nil"/>
              <w:bottom w:val="nil"/>
              <w:right w:val="nil"/>
            </w:tcBorders>
            <w:vAlign w:val="center"/>
          </w:tcPr>
          <w:p w14:paraId="208D0842"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地址：</w:t>
            </w:r>
          </w:p>
        </w:tc>
        <w:tc>
          <w:tcPr>
            <w:tcW w:w="4879" w:type="dxa"/>
            <w:tcBorders>
              <w:top w:val="nil"/>
              <w:left w:val="nil"/>
              <w:bottom w:val="nil"/>
              <w:right w:val="nil"/>
            </w:tcBorders>
            <w:vAlign w:val="center"/>
          </w:tcPr>
          <w:p w14:paraId="5D8293E8"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地址：</w:t>
            </w:r>
          </w:p>
        </w:tc>
      </w:tr>
      <w:tr w:rsidR="00D87D41" w14:paraId="133173E2" w14:textId="77777777">
        <w:trPr>
          <w:trHeight w:val="737"/>
          <w:jc w:val="center"/>
        </w:trPr>
        <w:tc>
          <w:tcPr>
            <w:tcW w:w="4879" w:type="dxa"/>
            <w:tcBorders>
              <w:top w:val="nil"/>
              <w:left w:val="nil"/>
              <w:bottom w:val="nil"/>
              <w:right w:val="nil"/>
            </w:tcBorders>
            <w:vAlign w:val="center"/>
          </w:tcPr>
          <w:p w14:paraId="0E062F1B"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邮编：</w:t>
            </w:r>
          </w:p>
        </w:tc>
        <w:tc>
          <w:tcPr>
            <w:tcW w:w="4879" w:type="dxa"/>
            <w:tcBorders>
              <w:top w:val="nil"/>
              <w:left w:val="nil"/>
              <w:bottom w:val="nil"/>
              <w:right w:val="nil"/>
            </w:tcBorders>
            <w:vAlign w:val="center"/>
          </w:tcPr>
          <w:p w14:paraId="1E49E060"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邮编：</w:t>
            </w:r>
          </w:p>
        </w:tc>
      </w:tr>
      <w:tr w:rsidR="00D87D41" w14:paraId="31F284AB" w14:textId="77777777">
        <w:trPr>
          <w:trHeight w:val="737"/>
          <w:jc w:val="center"/>
        </w:trPr>
        <w:tc>
          <w:tcPr>
            <w:tcW w:w="4879" w:type="dxa"/>
            <w:tcBorders>
              <w:top w:val="nil"/>
              <w:left w:val="nil"/>
              <w:bottom w:val="nil"/>
              <w:right w:val="nil"/>
            </w:tcBorders>
            <w:vAlign w:val="center"/>
          </w:tcPr>
          <w:p w14:paraId="6B3750A2"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电话：</w:t>
            </w:r>
          </w:p>
        </w:tc>
        <w:tc>
          <w:tcPr>
            <w:tcW w:w="4879" w:type="dxa"/>
            <w:tcBorders>
              <w:top w:val="nil"/>
              <w:left w:val="nil"/>
              <w:bottom w:val="nil"/>
              <w:right w:val="nil"/>
            </w:tcBorders>
            <w:vAlign w:val="center"/>
          </w:tcPr>
          <w:p w14:paraId="441D4525"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电话：</w:t>
            </w:r>
          </w:p>
        </w:tc>
      </w:tr>
      <w:tr w:rsidR="00D87D41" w14:paraId="12E5F1F1" w14:textId="77777777">
        <w:trPr>
          <w:trHeight w:val="737"/>
          <w:jc w:val="center"/>
        </w:trPr>
        <w:tc>
          <w:tcPr>
            <w:tcW w:w="4879" w:type="dxa"/>
            <w:tcBorders>
              <w:top w:val="nil"/>
              <w:left w:val="nil"/>
              <w:bottom w:val="nil"/>
              <w:right w:val="nil"/>
            </w:tcBorders>
            <w:vAlign w:val="center"/>
          </w:tcPr>
          <w:p w14:paraId="3FD860FF"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开户银行：</w:t>
            </w:r>
          </w:p>
        </w:tc>
        <w:tc>
          <w:tcPr>
            <w:tcW w:w="4879" w:type="dxa"/>
            <w:tcBorders>
              <w:top w:val="nil"/>
              <w:left w:val="nil"/>
              <w:bottom w:val="nil"/>
              <w:right w:val="nil"/>
            </w:tcBorders>
            <w:vAlign w:val="center"/>
          </w:tcPr>
          <w:p w14:paraId="6B0DFE69"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开户银行：</w:t>
            </w:r>
          </w:p>
        </w:tc>
      </w:tr>
      <w:tr w:rsidR="00D87D41" w14:paraId="2F9332EF" w14:textId="77777777">
        <w:trPr>
          <w:trHeight w:val="737"/>
          <w:jc w:val="center"/>
        </w:trPr>
        <w:tc>
          <w:tcPr>
            <w:tcW w:w="4879" w:type="dxa"/>
            <w:tcBorders>
              <w:top w:val="nil"/>
              <w:left w:val="nil"/>
              <w:bottom w:val="nil"/>
              <w:right w:val="nil"/>
            </w:tcBorders>
            <w:vAlign w:val="center"/>
          </w:tcPr>
          <w:p w14:paraId="1A7F5E54"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帐号：</w:t>
            </w:r>
          </w:p>
        </w:tc>
        <w:tc>
          <w:tcPr>
            <w:tcW w:w="4879" w:type="dxa"/>
            <w:tcBorders>
              <w:top w:val="nil"/>
              <w:left w:val="nil"/>
              <w:bottom w:val="nil"/>
              <w:right w:val="nil"/>
            </w:tcBorders>
            <w:vAlign w:val="center"/>
          </w:tcPr>
          <w:p w14:paraId="235283B3"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帐号：</w:t>
            </w:r>
          </w:p>
        </w:tc>
      </w:tr>
      <w:tr w:rsidR="00D87D41" w14:paraId="3FAE311C" w14:textId="77777777">
        <w:trPr>
          <w:trHeight w:val="737"/>
          <w:jc w:val="center"/>
        </w:trPr>
        <w:tc>
          <w:tcPr>
            <w:tcW w:w="4879" w:type="dxa"/>
            <w:tcBorders>
              <w:top w:val="nil"/>
              <w:left w:val="nil"/>
              <w:bottom w:val="nil"/>
              <w:right w:val="nil"/>
            </w:tcBorders>
            <w:vAlign w:val="center"/>
          </w:tcPr>
          <w:p w14:paraId="3D15CA8C"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 xml:space="preserve">合同签订地点： </w:t>
            </w:r>
          </w:p>
        </w:tc>
        <w:tc>
          <w:tcPr>
            <w:tcW w:w="4879" w:type="dxa"/>
            <w:tcBorders>
              <w:top w:val="nil"/>
              <w:left w:val="nil"/>
              <w:bottom w:val="nil"/>
              <w:right w:val="nil"/>
            </w:tcBorders>
            <w:vAlign w:val="center"/>
          </w:tcPr>
          <w:p w14:paraId="080840E4"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时间：</w:t>
            </w:r>
            <w:r>
              <w:rPr>
                <w:rFonts w:ascii="仿宋" w:eastAsia="仿宋" w:hAnsi="仿宋" w:cs="仿宋" w:hint="eastAsia"/>
                <w:sz w:val="24"/>
                <w:u w:val="single"/>
              </w:rPr>
              <w:t xml:space="preserve">                </w:t>
            </w:r>
          </w:p>
        </w:tc>
      </w:tr>
    </w:tbl>
    <w:p w14:paraId="189EE78D" w14:textId="77777777" w:rsidR="00D87D41" w:rsidRDefault="00D87D41">
      <w:pPr>
        <w:snapToGrid w:val="0"/>
        <w:spacing w:line="360" w:lineRule="auto"/>
        <w:rPr>
          <w:rFonts w:ascii="仿宋" w:eastAsia="仿宋" w:hAnsi="仿宋" w:cs="仿宋" w:hint="eastAsia"/>
        </w:rPr>
        <w:sectPr w:rsidR="00D87D41">
          <w:headerReference w:type="default" r:id="rId17"/>
          <w:footerReference w:type="default" r:id="rId18"/>
          <w:pgSz w:w="11906" w:h="16838"/>
          <w:pgMar w:top="1440" w:right="1080" w:bottom="1440" w:left="1080" w:header="851" w:footer="851" w:gutter="0"/>
          <w:cols w:space="720"/>
          <w:docGrid w:type="lines" w:linePitch="312"/>
        </w:sectPr>
      </w:pPr>
    </w:p>
    <w:p w14:paraId="2325C0AD" w14:textId="77777777" w:rsidR="00D87D41" w:rsidRDefault="00000000">
      <w:pPr>
        <w:spacing w:line="360" w:lineRule="auto"/>
        <w:outlineLvl w:val="0"/>
        <w:rPr>
          <w:rFonts w:ascii="仿宋" w:eastAsia="仿宋" w:hAnsi="仿宋" w:cs="仿宋" w:hint="eastAsia"/>
          <w:b/>
          <w:sz w:val="36"/>
          <w:szCs w:val="20"/>
        </w:rPr>
      </w:pPr>
      <w:r>
        <w:rPr>
          <w:rFonts w:ascii="仿宋" w:eastAsia="仿宋" w:hAnsi="仿宋" w:cs="仿宋" w:hint="eastAsia"/>
          <w:b/>
          <w:sz w:val="36"/>
          <w:szCs w:val="20"/>
        </w:rPr>
        <w:lastRenderedPageBreak/>
        <w:t xml:space="preserve"> </w:t>
      </w:r>
    </w:p>
    <w:p w14:paraId="7A5D6604" w14:textId="77777777" w:rsidR="00D87D41" w:rsidRDefault="00000000">
      <w:pPr>
        <w:spacing w:line="360" w:lineRule="auto"/>
        <w:ind w:firstLineChars="400" w:firstLine="1446"/>
        <w:outlineLvl w:val="0"/>
        <w:rPr>
          <w:rFonts w:ascii="仿宋" w:eastAsia="仿宋" w:hAnsi="仿宋" w:cs="仿宋" w:hint="eastAsia"/>
          <w:b/>
          <w:sz w:val="36"/>
          <w:szCs w:val="20"/>
        </w:rPr>
      </w:pPr>
      <w:r>
        <w:rPr>
          <w:rFonts w:ascii="仿宋" w:eastAsia="仿宋" w:hAnsi="仿宋" w:cs="仿宋" w:hint="eastAsia"/>
          <w:b/>
          <w:sz w:val="36"/>
          <w:szCs w:val="20"/>
        </w:rPr>
        <w:t>第六部分</w:t>
      </w:r>
      <w:bookmarkEnd w:id="406"/>
      <w:r>
        <w:rPr>
          <w:rFonts w:ascii="仿宋" w:eastAsia="仿宋" w:hAnsi="仿宋" w:cs="仿宋" w:hint="eastAsia"/>
          <w:b/>
          <w:sz w:val="36"/>
          <w:szCs w:val="20"/>
        </w:rPr>
        <w:t xml:space="preserve"> </w:t>
      </w:r>
      <w:bookmarkEnd w:id="407"/>
      <w:r>
        <w:rPr>
          <w:rFonts w:ascii="仿宋" w:eastAsia="仿宋" w:hAnsi="仿宋" w:cs="仿宋" w:hint="eastAsia"/>
          <w:b/>
          <w:sz w:val="36"/>
          <w:szCs w:val="20"/>
        </w:rPr>
        <w:t>应提交的有关格式范例</w:t>
      </w:r>
    </w:p>
    <w:p w14:paraId="6C1F97FE" w14:textId="77777777" w:rsidR="00D87D41" w:rsidRDefault="00000000">
      <w:pPr>
        <w:snapToGrid w:val="0"/>
        <w:spacing w:beforeLines="50" w:before="120" w:after="50" w:line="360" w:lineRule="auto"/>
        <w:rPr>
          <w:rFonts w:ascii="仿宋" w:eastAsia="仿宋" w:hAnsi="仿宋" w:cs="仿宋" w:hint="eastAsia"/>
          <w:b/>
          <w:sz w:val="24"/>
          <w:szCs w:val="20"/>
        </w:rPr>
      </w:pPr>
      <w:r>
        <w:rPr>
          <w:rFonts w:ascii="仿宋" w:eastAsia="仿宋" w:hAnsi="仿宋" w:cs="仿宋" w:hint="eastAsia"/>
          <w:b/>
          <w:sz w:val="24"/>
        </w:rPr>
        <w:t xml:space="preserve">投标文件封面格式 </w:t>
      </w:r>
    </w:p>
    <w:p w14:paraId="1316E4E3" w14:textId="77777777" w:rsidR="00D87D41" w:rsidRDefault="00000000">
      <w:pPr>
        <w:snapToGrid w:val="0"/>
        <w:spacing w:beforeLines="50" w:before="120" w:after="50" w:line="360" w:lineRule="auto"/>
        <w:rPr>
          <w:rFonts w:ascii="仿宋" w:eastAsia="仿宋" w:hAnsi="仿宋" w:cs="仿宋" w:hint="eastAsia"/>
          <w:b/>
          <w:bCs/>
          <w:sz w:val="32"/>
          <w:szCs w:val="20"/>
        </w:rPr>
      </w:pPr>
      <w:r>
        <w:rPr>
          <w:rFonts w:ascii="仿宋" w:eastAsia="仿宋" w:hAnsi="仿宋" w:cs="仿宋" w:hint="eastAsia"/>
          <w:sz w:val="24"/>
        </w:rPr>
        <w:t xml:space="preserve">                                                                  </w:t>
      </w:r>
    </w:p>
    <w:p w14:paraId="70578472" w14:textId="77777777" w:rsidR="00D87D41" w:rsidRDefault="00D87D41">
      <w:pPr>
        <w:snapToGrid w:val="0"/>
        <w:spacing w:beforeLines="50" w:before="120" w:after="50" w:line="360" w:lineRule="auto"/>
        <w:jc w:val="center"/>
        <w:rPr>
          <w:rFonts w:ascii="仿宋" w:eastAsia="仿宋" w:hAnsi="仿宋" w:cs="仿宋" w:hint="eastAsia"/>
          <w:bCs/>
          <w:sz w:val="24"/>
          <w:szCs w:val="20"/>
        </w:rPr>
      </w:pPr>
    </w:p>
    <w:p w14:paraId="6880FB27" w14:textId="77777777" w:rsidR="00D87D41" w:rsidRDefault="00D87D41">
      <w:pPr>
        <w:pStyle w:val="4"/>
        <w:tabs>
          <w:tab w:val="clear" w:pos="864"/>
          <w:tab w:val="left" w:pos="1080"/>
        </w:tabs>
        <w:ind w:left="0" w:firstLine="0"/>
        <w:rPr>
          <w:rFonts w:ascii="仿宋" w:eastAsia="仿宋" w:hAnsi="仿宋" w:cs="仿宋" w:hint="eastAsia"/>
        </w:rPr>
      </w:pPr>
    </w:p>
    <w:p w14:paraId="372FFD2E" w14:textId="77777777" w:rsidR="00D87D41" w:rsidRDefault="00000000">
      <w:pPr>
        <w:snapToGrid w:val="0"/>
        <w:spacing w:beforeLines="50" w:before="120" w:after="50" w:line="360" w:lineRule="auto"/>
        <w:jc w:val="center"/>
        <w:rPr>
          <w:rFonts w:ascii="仿宋" w:eastAsia="仿宋" w:hAnsi="仿宋" w:cs="仿宋" w:hint="eastAsia"/>
          <w:b/>
          <w:bCs/>
          <w:sz w:val="52"/>
          <w:szCs w:val="52"/>
        </w:rPr>
      </w:pPr>
      <w:r>
        <w:rPr>
          <w:rFonts w:ascii="仿宋" w:eastAsia="仿宋" w:hAnsi="仿宋" w:cs="仿宋" w:hint="eastAsia"/>
          <w:b/>
          <w:bCs/>
          <w:sz w:val="52"/>
          <w:szCs w:val="52"/>
        </w:rPr>
        <w:t>资格证明/商务技术/报价文件</w:t>
      </w:r>
    </w:p>
    <w:p w14:paraId="4710AAC6" w14:textId="77777777" w:rsidR="00D87D41" w:rsidRDefault="00D87D41">
      <w:pPr>
        <w:snapToGrid w:val="0"/>
        <w:spacing w:beforeLines="50" w:before="120" w:after="50" w:line="360" w:lineRule="auto"/>
        <w:rPr>
          <w:rFonts w:ascii="仿宋" w:eastAsia="仿宋" w:hAnsi="仿宋" w:cs="仿宋" w:hint="eastAsia"/>
          <w:bCs/>
          <w:sz w:val="24"/>
          <w:szCs w:val="20"/>
        </w:rPr>
      </w:pPr>
    </w:p>
    <w:p w14:paraId="65743855" w14:textId="77777777" w:rsidR="00D87D41" w:rsidRDefault="00D87D41">
      <w:pPr>
        <w:pStyle w:val="1"/>
        <w:adjustRightInd/>
        <w:spacing w:before="0" w:after="0"/>
        <w:ind w:left="0"/>
        <w:rPr>
          <w:rFonts w:ascii="仿宋" w:eastAsia="仿宋" w:hAnsi="仿宋" w:cs="仿宋" w:hint="eastAsia"/>
        </w:rPr>
      </w:pPr>
    </w:p>
    <w:p w14:paraId="36A1FCE1" w14:textId="77777777" w:rsidR="00D87D41" w:rsidRDefault="00000000">
      <w:pPr>
        <w:adjustRightInd/>
        <w:snapToGrid w:val="0"/>
        <w:spacing w:line="360" w:lineRule="auto"/>
        <w:ind w:leftChars="532" w:left="1117" w:firstLineChars="200" w:firstLine="560"/>
        <w:rPr>
          <w:rFonts w:ascii="仿宋" w:eastAsia="仿宋" w:hAnsi="仿宋" w:cs="仿宋" w:hint="eastAsia"/>
          <w:bCs/>
          <w:sz w:val="28"/>
          <w:szCs w:val="28"/>
        </w:rPr>
      </w:pPr>
      <w:r>
        <w:rPr>
          <w:rFonts w:ascii="仿宋" w:eastAsia="仿宋" w:hAnsi="仿宋" w:cs="仿宋" w:hint="eastAsia"/>
          <w:bCs/>
          <w:sz w:val="28"/>
          <w:szCs w:val="28"/>
        </w:rPr>
        <w:t>项目名称：</w:t>
      </w:r>
    </w:p>
    <w:p w14:paraId="7F6F2212" w14:textId="77777777" w:rsidR="00D87D41" w:rsidRDefault="00000000">
      <w:pPr>
        <w:adjustRightInd/>
        <w:snapToGrid w:val="0"/>
        <w:spacing w:line="360" w:lineRule="auto"/>
        <w:ind w:firstLineChars="200" w:firstLine="560"/>
        <w:rPr>
          <w:rFonts w:ascii="仿宋" w:eastAsia="仿宋" w:hAnsi="仿宋" w:cs="仿宋" w:hint="eastAsia"/>
          <w:bCs/>
          <w:sz w:val="28"/>
          <w:szCs w:val="28"/>
        </w:rPr>
      </w:pPr>
      <w:r>
        <w:rPr>
          <w:rFonts w:ascii="仿宋" w:eastAsia="仿宋" w:hAnsi="仿宋" w:cs="仿宋" w:hint="eastAsia"/>
          <w:bCs/>
          <w:sz w:val="28"/>
          <w:szCs w:val="28"/>
        </w:rPr>
        <w:t xml:space="preserve">        项目编号：</w:t>
      </w:r>
    </w:p>
    <w:p w14:paraId="657B00AD" w14:textId="77777777" w:rsidR="00D87D41" w:rsidRDefault="00000000">
      <w:pPr>
        <w:snapToGrid w:val="0"/>
        <w:spacing w:beforeLines="50" w:before="120" w:after="50" w:line="360" w:lineRule="auto"/>
        <w:ind w:firstLineChars="450" w:firstLine="1260"/>
        <w:rPr>
          <w:rFonts w:ascii="仿宋" w:eastAsia="仿宋" w:hAnsi="仿宋" w:cs="仿宋" w:hint="eastAsia"/>
          <w:bCs/>
          <w:sz w:val="28"/>
          <w:szCs w:val="28"/>
        </w:rPr>
      </w:pPr>
      <w:r>
        <w:rPr>
          <w:rFonts w:ascii="仿宋" w:eastAsia="仿宋" w:hAnsi="仿宋" w:cs="仿宋" w:hint="eastAsia"/>
          <w:bCs/>
          <w:sz w:val="28"/>
          <w:szCs w:val="28"/>
        </w:rPr>
        <w:t xml:space="preserve"> </w:t>
      </w:r>
    </w:p>
    <w:p w14:paraId="3AD5DBAB" w14:textId="77777777" w:rsidR="00D87D41" w:rsidRDefault="00D87D41">
      <w:pPr>
        <w:pStyle w:val="a5"/>
        <w:spacing w:before="50" w:after="50" w:line="360" w:lineRule="auto"/>
        <w:ind w:firstLine="0"/>
        <w:rPr>
          <w:rFonts w:ascii="仿宋" w:eastAsia="仿宋" w:hAnsi="仿宋" w:cs="仿宋" w:hint="eastAsia"/>
          <w:bCs/>
          <w:color w:val="auto"/>
          <w:szCs w:val="28"/>
        </w:rPr>
      </w:pPr>
    </w:p>
    <w:p w14:paraId="3958FB66" w14:textId="77777777" w:rsidR="00D87D41" w:rsidRDefault="00D87D41">
      <w:pPr>
        <w:pStyle w:val="a5"/>
        <w:spacing w:before="50" w:after="50" w:line="360" w:lineRule="auto"/>
        <w:ind w:firstLineChars="450" w:firstLine="1260"/>
        <w:rPr>
          <w:rFonts w:ascii="仿宋" w:eastAsia="仿宋" w:hAnsi="仿宋" w:cs="仿宋" w:hint="eastAsia"/>
          <w:bCs/>
          <w:color w:val="auto"/>
          <w:szCs w:val="28"/>
        </w:rPr>
      </w:pPr>
    </w:p>
    <w:p w14:paraId="25B14E73" w14:textId="77777777" w:rsidR="00D87D41" w:rsidRDefault="00000000">
      <w:pPr>
        <w:pStyle w:val="a5"/>
        <w:spacing w:before="50" w:after="50" w:line="360" w:lineRule="auto"/>
        <w:ind w:firstLineChars="450" w:firstLine="1260"/>
        <w:rPr>
          <w:rFonts w:ascii="仿宋" w:eastAsia="仿宋" w:hAnsi="仿宋" w:cs="仿宋" w:hint="eastAsia"/>
          <w:bCs/>
          <w:color w:val="auto"/>
          <w:szCs w:val="28"/>
        </w:rPr>
      </w:pPr>
      <w:r>
        <w:rPr>
          <w:rFonts w:ascii="仿宋" w:eastAsia="仿宋" w:hAnsi="仿宋" w:cs="仿宋" w:hint="eastAsia"/>
          <w:bCs/>
          <w:color w:val="auto"/>
          <w:szCs w:val="28"/>
        </w:rPr>
        <w:t>投标人名称：</w:t>
      </w:r>
    </w:p>
    <w:p w14:paraId="1E1B55D1" w14:textId="77777777" w:rsidR="00D87D41" w:rsidRDefault="00000000">
      <w:pPr>
        <w:pStyle w:val="a5"/>
        <w:spacing w:before="50" w:after="50" w:line="360" w:lineRule="auto"/>
        <w:ind w:firstLineChars="450" w:firstLine="1260"/>
        <w:rPr>
          <w:rFonts w:ascii="仿宋" w:eastAsia="仿宋" w:hAnsi="仿宋" w:cs="仿宋" w:hint="eastAsia"/>
          <w:bCs/>
          <w:color w:val="auto"/>
          <w:szCs w:val="28"/>
        </w:rPr>
      </w:pPr>
      <w:r>
        <w:rPr>
          <w:rFonts w:ascii="仿宋" w:eastAsia="仿宋" w:hAnsi="仿宋" w:cs="仿宋" w:hint="eastAsia"/>
          <w:bCs/>
          <w:color w:val="auto"/>
          <w:szCs w:val="28"/>
        </w:rPr>
        <w:t>投标人地址：</w:t>
      </w:r>
    </w:p>
    <w:p w14:paraId="19B7E3B5" w14:textId="77777777" w:rsidR="00D87D41" w:rsidRDefault="00000000">
      <w:pPr>
        <w:snapToGrid w:val="0"/>
        <w:spacing w:beforeLines="50" w:before="120" w:after="50" w:line="360" w:lineRule="auto"/>
        <w:ind w:firstLine="645"/>
        <w:jc w:val="center"/>
        <w:rPr>
          <w:rFonts w:ascii="仿宋" w:eastAsia="仿宋" w:hAnsi="仿宋" w:cs="仿宋" w:hint="eastAsia"/>
          <w:sz w:val="28"/>
          <w:szCs w:val="28"/>
        </w:rPr>
      </w:pPr>
      <w:r>
        <w:rPr>
          <w:rFonts w:ascii="仿宋" w:eastAsia="仿宋" w:hAnsi="仿宋" w:cs="仿宋" w:hint="eastAsia"/>
          <w:sz w:val="28"/>
          <w:szCs w:val="28"/>
        </w:rPr>
        <w:t xml:space="preserve">                        </w:t>
      </w:r>
    </w:p>
    <w:p w14:paraId="3EA753BF" w14:textId="77777777" w:rsidR="00D87D41" w:rsidRDefault="00000000">
      <w:pPr>
        <w:snapToGrid w:val="0"/>
        <w:spacing w:beforeLines="50" w:before="120" w:after="50" w:line="360" w:lineRule="auto"/>
        <w:ind w:firstLine="645"/>
        <w:jc w:val="center"/>
        <w:rPr>
          <w:rFonts w:ascii="仿宋" w:eastAsia="仿宋" w:hAnsi="仿宋" w:cs="仿宋" w:hint="eastAsia"/>
          <w:sz w:val="24"/>
          <w:szCs w:val="20"/>
        </w:rPr>
      </w:pPr>
      <w:r>
        <w:rPr>
          <w:rFonts w:ascii="仿宋" w:eastAsia="仿宋" w:hAnsi="仿宋" w:cs="仿宋" w:hint="eastAsia"/>
          <w:sz w:val="28"/>
          <w:szCs w:val="28"/>
        </w:rPr>
        <w:t>年  月  日</w:t>
      </w:r>
    </w:p>
    <w:p w14:paraId="34449AAF" w14:textId="77777777" w:rsidR="00D87D41" w:rsidRDefault="00D87D41">
      <w:pPr>
        <w:spacing w:line="360" w:lineRule="auto"/>
        <w:jc w:val="center"/>
        <w:outlineLvl w:val="0"/>
        <w:rPr>
          <w:rFonts w:ascii="仿宋" w:eastAsia="仿宋" w:hAnsi="仿宋" w:cs="仿宋" w:hint="eastAsia"/>
          <w:b/>
          <w:kern w:val="0"/>
          <w:sz w:val="36"/>
          <w:szCs w:val="36"/>
        </w:rPr>
      </w:pPr>
    </w:p>
    <w:p w14:paraId="46EEEC50" w14:textId="77777777" w:rsidR="00D87D41" w:rsidRDefault="00D87D41">
      <w:pPr>
        <w:pStyle w:val="29"/>
        <w:ind w:firstLine="723"/>
        <w:rPr>
          <w:rFonts w:ascii="仿宋" w:eastAsia="仿宋" w:hAnsi="仿宋" w:cs="仿宋" w:hint="eastAsia"/>
          <w:b/>
          <w:kern w:val="0"/>
          <w:sz w:val="36"/>
          <w:szCs w:val="36"/>
        </w:rPr>
      </w:pPr>
    </w:p>
    <w:p w14:paraId="56EC9081" w14:textId="77777777" w:rsidR="00D87D41" w:rsidRDefault="00D87D41">
      <w:pPr>
        <w:pStyle w:val="29"/>
        <w:ind w:firstLine="723"/>
        <w:rPr>
          <w:rFonts w:ascii="仿宋" w:eastAsia="仿宋" w:hAnsi="仿宋" w:cs="仿宋" w:hint="eastAsia"/>
          <w:b/>
          <w:kern w:val="0"/>
          <w:sz w:val="36"/>
          <w:szCs w:val="36"/>
        </w:rPr>
      </w:pPr>
    </w:p>
    <w:p w14:paraId="4C707DBA" w14:textId="77777777" w:rsidR="00D87D41" w:rsidRDefault="00000000">
      <w:pPr>
        <w:spacing w:line="360" w:lineRule="auto"/>
        <w:jc w:val="center"/>
        <w:outlineLvl w:val="0"/>
        <w:rPr>
          <w:rFonts w:ascii="仿宋" w:eastAsia="仿宋" w:hAnsi="仿宋" w:cs="仿宋" w:hint="eastAsia"/>
          <w:b/>
          <w:kern w:val="0"/>
          <w:sz w:val="36"/>
          <w:szCs w:val="36"/>
        </w:rPr>
      </w:pPr>
      <w:r>
        <w:rPr>
          <w:rFonts w:ascii="仿宋" w:eastAsia="仿宋" w:hAnsi="仿宋" w:cs="仿宋" w:hint="eastAsia"/>
          <w:b/>
          <w:kern w:val="0"/>
          <w:sz w:val="36"/>
          <w:szCs w:val="36"/>
        </w:rPr>
        <w:t>资格证明文件部分</w:t>
      </w:r>
    </w:p>
    <w:p w14:paraId="129432BF" w14:textId="77777777" w:rsidR="00D87D41" w:rsidRDefault="00000000">
      <w:pPr>
        <w:spacing w:line="360" w:lineRule="auto"/>
        <w:jc w:val="center"/>
        <w:outlineLvl w:val="0"/>
        <w:rPr>
          <w:rFonts w:ascii="仿宋" w:eastAsia="仿宋" w:hAnsi="仿宋" w:cs="仿宋" w:hint="eastAsia"/>
          <w:b/>
          <w:kern w:val="0"/>
          <w:sz w:val="36"/>
          <w:szCs w:val="36"/>
        </w:rPr>
      </w:pPr>
      <w:r>
        <w:rPr>
          <w:rFonts w:ascii="仿宋" w:eastAsia="仿宋" w:hAnsi="仿宋" w:cs="仿宋" w:hint="eastAsia"/>
          <w:b/>
          <w:kern w:val="0"/>
          <w:sz w:val="36"/>
          <w:szCs w:val="36"/>
        </w:rPr>
        <w:t>目录</w:t>
      </w:r>
    </w:p>
    <w:p w14:paraId="5A6B8B9F" w14:textId="77777777" w:rsidR="00D87D41" w:rsidRDefault="00D87D41">
      <w:pPr>
        <w:spacing w:line="360" w:lineRule="auto"/>
        <w:jc w:val="center"/>
        <w:outlineLvl w:val="0"/>
        <w:rPr>
          <w:rFonts w:ascii="仿宋" w:eastAsia="仿宋" w:hAnsi="仿宋" w:cs="仿宋" w:hint="eastAsia"/>
          <w:b/>
          <w:kern w:val="0"/>
          <w:sz w:val="36"/>
          <w:szCs w:val="36"/>
        </w:rPr>
      </w:pPr>
    </w:p>
    <w:p w14:paraId="6AD8427A"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（1）营业执照扫描件………………………………………………………（页码）</w:t>
      </w:r>
    </w:p>
    <w:p w14:paraId="057B3BDC"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（2）符合参加采购活动应当具备的一般条件的承诺函…………………（页码）</w:t>
      </w:r>
    </w:p>
    <w:p w14:paraId="63B40C02"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（3）本项目的特定资格要求（若有）……………………………………（页码）</w:t>
      </w:r>
    </w:p>
    <w:p w14:paraId="0D3DA58F" w14:textId="77777777" w:rsidR="00D87D41" w:rsidRDefault="00D87D41">
      <w:pPr>
        <w:snapToGrid w:val="0"/>
        <w:spacing w:line="360" w:lineRule="auto"/>
        <w:rPr>
          <w:rFonts w:ascii="仿宋" w:eastAsia="仿宋" w:hAnsi="仿宋" w:cs="仿宋" w:hint="eastAsia"/>
          <w:sz w:val="24"/>
        </w:rPr>
      </w:pPr>
    </w:p>
    <w:p w14:paraId="110529F5" w14:textId="77777777" w:rsidR="00D87D41" w:rsidRDefault="00D87D41">
      <w:pPr>
        <w:snapToGrid w:val="0"/>
        <w:spacing w:line="360" w:lineRule="auto"/>
        <w:ind w:firstLineChars="200" w:firstLine="480"/>
        <w:rPr>
          <w:rFonts w:ascii="仿宋" w:eastAsia="仿宋" w:hAnsi="仿宋" w:cs="仿宋" w:hint="eastAsia"/>
          <w:sz w:val="24"/>
        </w:rPr>
      </w:pPr>
    </w:p>
    <w:p w14:paraId="0E2748AA" w14:textId="77777777" w:rsidR="00D87D41" w:rsidRDefault="00D87D41">
      <w:pPr>
        <w:spacing w:line="360" w:lineRule="auto"/>
        <w:ind w:firstLineChars="200" w:firstLine="480"/>
        <w:rPr>
          <w:rFonts w:ascii="仿宋" w:eastAsia="仿宋" w:hAnsi="仿宋" w:cs="仿宋" w:hint="eastAsia"/>
          <w:sz w:val="24"/>
        </w:rPr>
      </w:pPr>
    </w:p>
    <w:p w14:paraId="141B5F21" w14:textId="77777777" w:rsidR="00D87D41" w:rsidRDefault="00000000">
      <w:pPr>
        <w:snapToGrid w:val="0"/>
        <w:spacing w:line="360" w:lineRule="auto"/>
        <w:ind w:right="480"/>
        <w:jc w:val="center"/>
        <w:rPr>
          <w:rFonts w:ascii="仿宋" w:eastAsia="仿宋" w:hAnsi="仿宋" w:cs="仿宋" w:hint="eastAsia"/>
          <w:kern w:val="0"/>
          <w:sz w:val="24"/>
        </w:rPr>
      </w:pPr>
      <w:r>
        <w:rPr>
          <w:rFonts w:ascii="仿宋" w:eastAsia="仿宋" w:hAnsi="仿宋" w:cs="仿宋" w:hint="eastAsia"/>
          <w:kern w:val="0"/>
          <w:sz w:val="24"/>
        </w:rPr>
        <w:br w:type="page"/>
      </w:r>
    </w:p>
    <w:p w14:paraId="791D1F65" w14:textId="77777777" w:rsidR="00D87D41" w:rsidRDefault="00D87D41">
      <w:pPr>
        <w:snapToGrid w:val="0"/>
        <w:spacing w:line="360" w:lineRule="auto"/>
        <w:ind w:right="480"/>
        <w:jc w:val="center"/>
        <w:rPr>
          <w:rFonts w:ascii="仿宋" w:eastAsia="仿宋" w:hAnsi="仿宋" w:cs="仿宋" w:hint="eastAsia"/>
          <w:kern w:val="0"/>
          <w:sz w:val="24"/>
        </w:rPr>
      </w:pPr>
    </w:p>
    <w:p w14:paraId="6D4A5E8C" w14:textId="77777777" w:rsidR="00D87D41" w:rsidRDefault="00000000">
      <w:pPr>
        <w:snapToGrid w:val="0"/>
        <w:spacing w:line="360" w:lineRule="auto"/>
        <w:ind w:right="480"/>
        <w:jc w:val="center"/>
        <w:rPr>
          <w:rFonts w:ascii="仿宋" w:eastAsia="仿宋" w:hAnsi="仿宋" w:cs="仿宋" w:hint="eastAsia"/>
          <w:b/>
          <w:bCs/>
          <w:kern w:val="0"/>
          <w:sz w:val="32"/>
          <w:szCs w:val="32"/>
        </w:rPr>
      </w:pPr>
      <w:r>
        <w:rPr>
          <w:rFonts w:ascii="仿宋" w:eastAsia="仿宋" w:hAnsi="仿宋" w:cs="仿宋" w:hint="eastAsia"/>
          <w:b/>
          <w:bCs/>
          <w:kern w:val="0"/>
          <w:sz w:val="24"/>
        </w:rPr>
        <w:t>一、</w:t>
      </w:r>
      <w:r>
        <w:rPr>
          <w:rFonts w:ascii="仿宋" w:eastAsia="仿宋" w:hAnsi="仿宋" w:cs="仿宋" w:hint="eastAsia"/>
          <w:b/>
          <w:bCs/>
          <w:kern w:val="0"/>
          <w:sz w:val="32"/>
          <w:szCs w:val="32"/>
        </w:rPr>
        <w:t>营业执照扫描件</w:t>
      </w:r>
    </w:p>
    <w:p w14:paraId="591A209C" w14:textId="77777777" w:rsidR="00D87D41" w:rsidRDefault="00D87D41">
      <w:pPr>
        <w:snapToGrid w:val="0"/>
        <w:spacing w:line="360" w:lineRule="auto"/>
        <w:ind w:left="2931" w:right="480"/>
        <w:rPr>
          <w:rFonts w:ascii="仿宋" w:eastAsia="仿宋" w:hAnsi="仿宋" w:cs="仿宋" w:hint="eastAsia"/>
          <w:b/>
          <w:kern w:val="0"/>
          <w:sz w:val="32"/>
          <w:szCs w:val="32"/>
        </w:rPr>
      </w:pPr>
    </w:p>
    <w:p w14:paraId="5A61F555" w14:textId="77777777" w:rsidR="00D87D41" w:rsidRDefault="00D87D41">
      <w:pPr>
        <w:snapToGrid w:val="0"/>
        <w:spacing w:line="360" w:lineRule="auto"/>
        <w:ind w:right="480"/>
        <w:jc w:val="center"/>
        <w:rPr>
          <w:rFonts w:ascii="仿宋" w:eastAsia="仿宋" w:hAnsi="仿宋" w:cs="仿宋" w:hint="eastAsia"/>
          <w:b/>
          <w:kern w:val="0"/>
          <w:sz w:val="32"/>
          <w:szCs w:val="32"/>
        </w:rPr>
      </w:pPr>
    </w:p>
    <w:p w14:paraId="7B0DB6F6" w14:textId="77777777" w:rsidR="00D87D41" w:rsidRDefault="00D87D41">
      <w:pPr>
        <w:snapToGrid w:val="0"/>
        <w:spacing w:line="360" w:lineRule="auto"/>
        <w:ind w:right="480"/>
        <w:jc w:val="center"/>
        <w:rPr>
          <w:rFonts w:ascii="仿宋" w:eastAsia="仿宋" w:hAnsi="仿宋" w:cs="仿宋" w:hint="eastAsia"/>
          <w:b/>
          <w:kern w:val="0"/>
          <w:sz w:val="32"/>
          <w:szCs w:val="32"/>
        </w:rPr>
      </w:pPr>
    </w:p>
    <w:p w14:paraId="5830E996" w14:textId="77777777" w:rsidR="00D87D41" w:rsidRDefault="00D87D41">
      <w:pPr>
        <w:snapToGrid w:val="0"/>
        <w:spacing w:line="360" w:lineRule="auto"/>
        <w:ind w:right="480"/>
        <w:jc w:val="center"/>
        <w:rPr>
          <w:rFonts w:ascii="仿宋" w:eastAsia="仿宋" w:hAnsi="仿宋" w:cs="仿宋" w:hint="eastAsia"/>
          <w:b/>
          <w:kern w:val="0"/>
          <w:sz w:val="32"/>
          <w:szCs w:val="32"/>
        </w:rPr>
      </w:pPr>
    </w:p>
    <w:p w14:paraId="677E00D2" w14:textId="77777777" w:rsidR="00D87D41" w:rsidRDefault="00000000">
      <w:pPr>
        <w:snapToGrid w:val="0"/>
        <w:spacing w:line="360" w:lineRule="auto"/>
        <w:ind w:right="480"/>
        <w:jc w:val="center"/>
        <w:rPr>
          <w:rFonts w:ascii="仿宋" w:eastAsia="仿宋" w:hAnsi="仿宋" w:cs="仿宋" w:hint="eastAsia"/>
          <w:b/>
          <w:kern w:val="0"/>
          <w:sz w:val="32"/>
          <w:szCs w:val="32"/>
        </w:rPr>
      </w:pPr>
      <w:r>
        <w:rPr>
          <w:rFonts w:ascii="仿宋" w:eastAsia="仿宋" w:hAnsi="仿宋" w:cs="仿宋" w:hint="eastAsia"/>
          <w:b/>
          <w:kern w:val="0"/>
          <w:sz w:val="32"/>
          <w:szCs w:val="32"/>
        </w:rPr>
        <w:t>二、符合参加采购活动应当具备的一般条件的承诺函</w:t>
      </w:r>
    </w:p>
    <w:p w14:paraId="67F2769E" w14:textId="77777777" w:rsidR="00D87D41" w:rsidRDefault="00000000">
      <w:pPr>
        <w:snapToGrid w:val="0"/>
        <w:spacing w:line="360" w:lineRule="auto"/>
        <w:rPr>
          <w:rFonts w:ascii="仿宋" w:eastAsia="仿宋" w:hAnsi="仿宋" w:cs="仿宋" w:hint="eastAsia"/>
          <w:b/>
          <w:bCs/>
          <w:sz w:val="24"/>
        </w:rPr>
      </w:pPr>
      <w:r>
        <w:rPr>
          <w:rFonts w:ascii="仿宋" w:eastAsia="仿宋" w:hAnsi="仿宋" w:cs="仿宋" w:hint="eastAsia"/>
          <w:b/>
          <w:bCs/>
          <w:sz w:val="24"/>
        </w:rPr>
        <w:t>（采购人）、（采购代理机构）：</w:t>
      </w:r>
    </w:p>
    <w:p w14:paraId="5BBD6EAD" w14:textId="77777777" w:rsidR="00D87D41"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我方参与（项目名称）【项目编号：】采购活动，郑重承诺：</w:t>
      </w:r>
    </w:p>
    <w:p w14:paraId="0D4BD68A" w14:textId="77777777" w:rsidR="00D87D41" w:rsidRDefault="00000000">
      <w:pPr>
        <w:snapToGrid w:val="0"/>
        <w:spacing w:line="360" w:lineRule="auto"/>
        <w:ind w:firstLineChars="150" w:firstLine="360"/>
        <w:rPr>
          <w:rFonts w:ascii="仿宋" w:eastAsia="仿宋" w:hAnsi="仿宋" w:cs="仿宋" w:hint="eastAsia"/>
          <w:sz w:val="24"/>
        </w:rPr>
      </w:pPr>
      <w:r>
        <w:rPr>
          <w:rFonts w:ascii="仿宋" w:eastAsia="仿宋" w:hAnsi="仿宋" w:cs="仿宋" w:hint="eastAsia"/>
          <w:sz w:val="24"/>
        </w:rPr>
        <w:t>（一）具备《嵊州市市属国有企业货物和服务采购管理办法（试行）》第十七条第规定的条件：</w:t>
      </w:r>
    </w:p>
    <w:p w14:paraId="317230FE" w14:textId="77777777" w:rsidR="00D87D41"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z w:val="24"/>
        </w:rPr>
        <w:t>1.</w:t>
      </w:r>
      <w:r>
        <w:rPr>
          <w:rFonts w:ascii="仿宋" w:eastAsia="仿宋" w:hAnsi="仿宋" w:cs="仿宋" w:hint="eastAsia"/>
          <w:snapToGrid w:val="0"/>
          <w:kern w:val="28"/>
          <w:sz w:val="24"/>
          <w:szCs w:val="20"/>
        </w:rPr>
        <w:t>具有独立承担民事责任的能力；</w:t>
      </w:r>
    </w:p>
    <w:p w14:paraId="04CE5758" w14:textId="77777777" w:rsidR="00D87D41"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2.具有良好的商业信誉；</w:t>
      </w:r>
    </w:p>
    <w:p w14:paraId="7AF980FD" w14:textId="77777777" w:rsidR="00D87D41"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3.具有履行合同所必需的设备和专业技术，售后保障等能力；</w:t>
      </w:r>
    </w:p>
    <w:p w14:paraId="50D668B0" w14:textId="77777777" w:rsidR="00D87D41"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4.有依法缴纳税收和社会保障资金的良好记录；</w:t>
      </w:r>
    </w:p>
    <w:p w14:paraId="4C7B0EAA" w14:textId="77777777" w:rsidR="00D87D41"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5.参加采购活动前三年内，没有重大违法记录，严重失信行为和行贿记录；</w:t>
      </w:r>
    </w:p>
    <w:p w14:paraId="27EE6AB9" w14:textId="77777777" w:rsidR="00D87D41" w:rsidRDefault="00000000">
      <w:pPr>
        <w:spacing w:line="360" w:lineRule="auto"/>
        <w:ind w:firstLine="480"/>
        <w:rPr>
          <w:rFonts w:ascii="仿宋" w:eastAsia="仿宋" w:hAnsi="仿宋" w:cs="仿宋" w:hint="eastAsia"/>
          <w:sz w:val="24"/>
        </w:rPr>
      </w:pPr>
      <w:r>
        <w:rPr>
          <w:rFonts w:ascii="仿宋" w:eastAsia="仿宋" w:hAnsi="仿宋" w:cs="仿宋" w:hint="eastAsia"/>
          <w:snapToGrid w:val="0"/>
          <w:kern w:val="28"/>
          <w:sz w:val="24"/>
          <w:szCs w:val="20"/>
        </w:rPr>
        <w:t>6.法律、行政法规规定的其他条件</w:t>
      </w:r>
      <w:r>
        <w:rPr>
          <w:rFonts w:ascii="仿宋" w:eastAsia="仿宋" w:hAnsi="仿宋" w:cs="仿宋" w:hint="eastAsia"/>
          <w:sz w:val="24"/>
        </w:rPr>
        <w:t>。</w:t>
      </w:r>
    </w:p>
    <w:p w14:paraId="00810251" w14:textId="77777777" w:rsidR="00D87D41"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（二）未被信用中国（www.creditchina.gov.cn)、中国政府采购网（www.ccgp.gov.cn）列入失信被执行人、重大税收违法失信主体、政府采购严重违法失信行为记录名单。</w:t>
      </w:r>
    </w:p>
    <w:p w14:paraId="70429F5C" w14:textId="77777777" w:rsidR="00D87D41"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（三）不存在以下情况：</w:t>
      </w:r>
    </w:p>
    <w:p w14:paraId="46E886A2" w14:textId="77777777" w:rsidR="00D87D41"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1.单位负责人为同一人或者存在直接控股、管理关系的不同供应商参加同一合同项下的政府采购活动的；</w:t>
      </w:r>
    </w:p>
    <w:p w14:paraId="6181BDC1" w14:textId="77777777" w:rsidR="00D87D41"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2.为采购项目提供整体设计、规范编制或者项目管理、监理、检测等服务后再参加该采购项目的其他采购活动的。</w:t>
      </w:r>
    </w:p>
    <w:p w14:paraId="49598B33" w14:textId="77777777" w:rsidR="00D87D41" w:rsidRDefault="00000000">
      <w:pPr>
        <w:snapToGrid w:val="0"/>
        <w:spacing w:line="360" w:lineRule="auto"/>
        <w:ind w:firstLineChars="2300" w:firstLine="5520"/>
        <w:rPr>
          <w:rFonts w:ascii="仿宋" w:eastAsia="仿宋" w:hAnsi="仿宋" w:cs="仿宋" w:hint="eastAsia"/>
          <w:kern w:val="0"/>
          <w:sz w:val="24"/>
        </w:rPr>
      </w:pPr>
      <w:r>
        <w:rPr>
          <w:rFonts w:ascii="仿宋" w:eastAsia="仿宋" w:hAnsi="仿宋" w:cs="仿宋" w:hint="eastAsia"/>
          <w:kern w:val="0"/>
          <w:sz w:val="24"/>
          <w:lang w:val="zh-CN"/>
        </w:rPr>
        <w:t>投标人名称(电子签名)：</w:t>
      </w:r>
    </w:p>
    <w:p w14:paraId="0B3E078F" w14:textId="77777777" w:rsidR="00D87D41"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 xml:space="preserve">                        </w:t>
      </w:r>
      <w:r>
        <w:rPr>
          <w:rFonts w:ascii="仿宋" w:eastAsia="仿宋" w:hAnsi="仿宋" w:cs="仿宋" w:hint="eastAsia"/>
          <w:kern w:val="0"/>
          <w:sz w:val="24"/>
        </w:rPr>
        <w:t xml:space="preserve">                      </w:t>
      </w: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14:paraId="65B4BF3B" w14:textId="77777777" w:rsidR="00D87D41" w:rsidRDefault="00D87D41">
      <w:pPr>
        <w:widowControl/>
        <w:spacing w:line="360" w:lineRule="auto"/>
        <w:rPr>
          <w:rFonts w:ascii="仿宋" w:eastAsia="仿宋" w:hAnsi="仿宋" w:cs="仿宋" w:hint="eastAsia"/>
          <w:b/>
          <w:kern w:val="0"/>
          <w:sz w:val="32"/>
          <w:szCs w:val="32"/>
        </w:rPr>
      </w:pPr>
    </w:p>
    <w:p w14:paraId="621922CF" w14:textId="77777777" w:rsidR="00D87D41" w:rsidRDefault="00D87D41">
      <w:pPr>
        <w:widowControl/>
        <w:spacing w:line="360" w:lineRule="auto"/>
        <w:ind w:left="150"/>
        <w:jc w:val="center"/>
        <w:rPr>
          <w:rFonts w:ascii="仿宋" w:eastAsia="仿宋" w:hAnsi="仿宋" w:cs="仿宋" w:hint="eastAsia"/>
          <w:b/>
          <w:kern w:val="0"/>
          <w:sz w:val="32"/>
          <w:szCs w:val="32"/>
        </w:rPr>
      </w:pPr>
    </w:p>
    <w:p w14:paraId="79593A02" w14:textId="77777777" w:rsidR="00D87D41" w:rsidRDefault="00000000">
      <w:pPr>
        <w:widowControl/>
        <w:spacing w:line="360" w:lineRule="auto"/>
        <w:ind w:left="150"/>
        <w:jc w:val="center"/>
        <w:rPr>
          <w:rFonts w:ascii="仿宋" w:eastAsia="仿宋" w:hAnsi="仿宋" w:cs="仿宋" w:hint="eastAsia"/>
          <w:b/>
          <w:kern w:val="0"/>
          <w:sz w:val="32"/>
          <w:szCs w:val="32"/>
        </w:rPr>
      </w:pPr>
      <w:r>
        <w:rPr>
          <w:rFonts w:ascii="仿宋" w:eastAsia="仿宋" w:hAnsi="仿宋" w:cs="仿宋" w:hint="eastAsia"/>
          <w:b/>
          <w:kern w:val="0"/>
          <w:sz w:val="32"/>
          <w:szCs w:val="32"/>
        </w:rPr>
        <w:t>三、本项目的特定资格要求（若有）</w:t>
      </w:r>
    </w:p>
    <w:p w14:paraId="6F13649F" w14:textId="77777777" w:rsidR="00D87D41" w:rsidRDefault="00000000">
      <w:pPr>
        <w:spacing w:line="360" w:lineRule="auto"/>
        <w:jc w:val="center"/>
        <w:rPr>
          <w:rFonts w:ascii="仿宋" w:eastAsia="仿宋" w:hAnsi="仿宋" w:cs="仿宋" w:hint="eastAsia"/>
          <w:sz w:val="24"/>
        </w:rPr>
      </w:pPr>
      <w:r>
        <w:rPr>
          <w:rFonts w:ascii="仿宋" w:eastAsia="仿宋" w:hAnsi="仿宋" w:cs="仿宋" w:hint="eastAsia"/>
          <w:sz w:val="24"/>
        </w:rPr>
        <w:t>（根据招标公告本项目的特定资格要求提供相应的材料；未要求的，无需提供）</w:t>
      </w:r>
    </w:p>
    <w:p w14:paraId="56081861" w14:textId="77777777" w:rsidR="00D87D41" w:rsidRDefault="00D87D41">
      <w:pPr>
        <w:rPr>
          <w:rFonts w:ascii="仿宋" w:eastAsia="仿宋" w:hAnsi="仿宋" w:cs="仿宋" w:hint="eastAsia"/>
        </w:rPr>
      </w:pPr>
    </w:p>
    <w:p w14:paraId="0F9C1B61" w14:textId="77777777" w:rsidR="00D87D41" w:rsidRDefault="00D87D41">
      <w:pPr>
        <w:snapToGrid w:val="0"/>
        <w:spacing w:line="360" w:lineRule="auto"/>
        <w:ind w:right="480"/>
        <w:jc w:val="center"/>
        <w:rPr>
          <w:rFonts w:ascii="仿宋" w:eastAsia="仿宋" w:hAnsi="仿宋" w:cs="仿宋" w:hint="eastAsia"/>
          <w:b/>
          <w:kern w:val="0"/>
          <w:sz w:val="32"/>
          <w:szCs w:val="32"/>
        </w:rPr>
      </w:pPr>
    </w:p>
    <w:p w14:paraId="72D31F6B" w14:textId="77777777" w:rsidR="00D87D41" w:rsidRDefault="00D87D41">
      <w:pPr>
        <w:snapToGrid w:val="0"/>
        <w:spacing w:line="360" w:lineRule="auto"/>
        <w:ind w:right="480"/>
        <w:jc w:val="center"/>
        <w:rPr>
          <w:rFonts w:ascii="仿宋" w:eastAsia="仿宋" w:hAnsi="仿宋" w:cs="仿宋" w:hint="eastAsia"/>
          <w:b/>
          <w:kern w:val="0"/>
          <w:sz w:val="32"/>
          <w:szCs w:val="32"/>
        </w:rPr>
      </w:pPr>
    </w:p>
    <w:p w14:paraId="28693B24" w14:textId="77777777" w:rsidR="00D87D41" w:rsidRDefault="00D87D41">
      <w:pPr>
        <w:spacing w:line="360" w:lineRule="auto"/>
        <w:ind w:right="420"/>
        <w:rPr>
          <w:rFonts w:ascii="仿宋" w:eastAsia="仿宋" w:hAnsi="仿宋" w:cs="仿宋" w:hint="eastAsia"/>
          <w:b/>
          <w:kern w:val="0"/>
          <w:sz w:val="36"/>
          <w:szCs w:val="36"/>
        </w:rPr>
      </w:pPr>
    </w:p>
    <w:p w14:paraId="680EA3E0" w14:textId="77777777" w:rsidR="00D87D41" w:rsidRDefault="00D87D41">
      <w:pPr>
        <w:spacing w:line="360" w:lineRule="auto"/>
        <w:jc w:val="center"/>
        <w:rPr>
          <w:rFonts w:ascii="仿宋" w:eastAsia="仿宋" w:hAnsi="仿宋" w:cs="仿宋" w:hint="eastAsia"/>
          <w:b/>
          <w:kern w:val="0"/>
          <w:sz w:val="36"/>
          <w:szCs w:val="36"/>
        </w:rPr>
      </w:pPr>
    </w:p>
    <w:p w14:paraId="14B1B360" w14:textId="77777777" w:rsidR="00D87D41" w:rsidRDefault="00D87D41">
      <w:pPr>
        <w:spacing w:line="360" w:lineRule="auto"/>
        <w:jc w:val="center"/>
        <w:rPr>
          <w:rFonts w:ascii="仿宋" w:eastAsia="仿宋" w:hAnsi="仿宋" w:cs="仿宋" w:hint="eastAsia"/>
          <w:b/>
          <w:kern w:val="0"/>
          <w:sz w:val="36"/>
          <w:szCs w:val="36"/>
        </w:rPr>
      </w:pPr>
    </w:p>
    <w:p w14:paraId="003B2C0A" w14:textId="77777777" w:rsidR="00D87D41" w:rsidRDefault="00D87D41">
      <w:pPr>
        <w:spacing w:line="360" w:lineRule="auto"/>
        <w:jc w:val="center"/>
        <w:rPr>
          <w:rFonts w:ascii="仿宋" w:eastAsia="仿宋" w:hAnsi="仿宋" w:cs="仿宋" w:hint="eastAsia"/>
          <w:b/>
          <w:kern w:val="0"/>
          <w:sz w:val="36"/>
          <w:szCs w:val="36"/>
        </w:rPr>
      </w:pPr>
    </w:p>
    <w:p w14:paraId="79153E04" w14:textId="77777777" w:rsidR="00D87D41" w:rsidRDefault="00D87D41">
      <w:pPr>
        <w:spacing w:line="360" w:lineRule="auto"/>
        <w:jc w:val="center"/>
        <w:rPr>
          <w:rFonts w:ascii="仿宋" w:eastAsia="仿宋" w:hAnsi="仿宋" w:cs="仿宋" w:hint="eastAsia"/>
          <w:b/>
          <w:kern w:val="0"/>
          <w:sz w:val="36"/>
          <w:szCs w:val="36"/>
        </w:rPr>
      </w:pPr>
    </w:p>
    <w:p w14:paraId="3EF91D1C" w14:textId="77777777" w:rsidR="00D87D41" w:rsidRDefault="00D87D41">
      <w:pPr>
        <w:spacing w:line="360" w:lineRule="auto"/>
        <w:rPr>
          <w:rFonts w:ascii="仿宋" w:eastAsia="仿宋" w:hAnsi="仿宋" w:cs="仿宋" w:hint="eastAsia"/>
          <w:b/>
          <w:kern w:val="0"/>
          <w:sz w:val="36"/>
          <w:szCs w:val="36"/>
        </w:rPr>
      </w:pPr>
    </w:p>
    <w:p w14:paraId="75DE948F" w14:textId="77777777" w:rsidR="00D87D41" w:rsidRDefault="00D87D41">
      <w:pPr>
        <w:spacing w:line="360" w:lineRule="auto"/>
        <w:jc w:val="center"/>
        <w:rPr>
          <w:rFonts w:ascii="仿宋" w:eastAsia="仿宋" w:hAnsi="仿宋" w:cs="仿宋" w:hint="eastAsia"/>
          <w:b/>
          <w:kern w:val="0"/>
          <w:sz w:val="36"/>
          <w:szCs w:val="36"/>
        </w:rPr>
      </w:pPr>
    </w:p>
    <w:p w14:paraId="76F62689" w14:textId="77777777" w:rsidR="00D87D41" w:rsidRDefault="00D87D41">
      <w:pPr>
        <w:spacing w:line="360" w:lineRule="auto"/>
        <w:jc w:val="center"/>
        <w:rPr>
          <w:rFonts w:ascii="仿宋" w:eastAsia="仿宋" w:hAnsi="仿宋" w:cs="仿宋" w:hint="eastAsia"/>
          <w:b/>
          <w:kern w:val="0"/>
          <w:sz w:val="36"/>
          <w:szCs w:val="36"/>
        </w:rPr>
      </w:pPr>
    </w:p>
    <w:p w14:paraId="5C3147E2" w14:textId="77777777" w:rsidR="00D87D41" w:rsidRDefault="00D87D41">
      <w:pPr>
        <w:spacing w:line="360" w:lineRule="auto"/>
        <w:jc w:val="center"/>
        <w:rPr>
          <w:rFonts w:ascii="仿宋" w:eastAsia="仿宋" w:hAnsi="仿宋" w:cs="仿宋" w:hint="eastAsia"/>
          <w:b/>
          <w:kern w:val="0"/>
          <w:sz w:val="36"/>
          <w:szCs w:val="36"/>
        </w:rPr>
      </w:pPr>
    </w:p>
    <w:p w14:paraId="699F9B84" w14:textId="77777777" w:rsidR="00D87D41" w:rsidRDefault="00D87D41">
      <w:pPr>
        <w:spacing w:line="360" w:lineRule="auto"/>
        <w:jc w:val="center"/>
        <w:rPr>
          <w:rFonts w:ascii="仿宋" w:eastAsia="仿宋" w:hAnsi="仿宋" w:cs="仿宋" w:hint="eastAsia"/>
          <w:b/>
          <w:kern w:val="0"/>
          <w:sz w:val="36"/>
          <w:szCs w:val="36"/>
        </w:rPr>
      </w:pPr>
    </w:p>
    <w:p w14:paraId="2B1DFECE" w14:textId="77777777" w:rsidR="00D87D41" w:rsidRDefault="00D87D41">
      <w:pPr>
        <w:spacing w:line="360" w:lineRule="auto"/>
        <w:jc w:val="center"/>
        <w:rPr>
          <w:rFonts w:ascii="仿宋" w:eastAsia="仿宋" w:hAnsi="仿宋" w:cs="仿宋" w:hint="eastAsia"/>
          <w:b/>
          <w:kern w:val="0"/>
          <w:sz w:val="36"/>
          <w:szCs w:val="36"/>
        </w:rPr>
      </w:pPr>
    </w:p>
    <w:p w14:paraId="38C4F53C" w14:textId="77777777" w:rsidR="00D87D41" w:rsidRDefault="00D87D41">
      <w:pPr>
        <w:spacing w:line="360" w:lineRule="auto"/>
        <w:jc w:val="center"/>
        <w:rPr>
          <w:rFonts w:ascii="仿宋" w:eastAsia="仿宋" w:hAnsi="仿宋" w:cs="仿宋" w:hint="eastAsia"/>
          <w:b/>
          <w:kern w:val="0"/>
          <w:sz w:val="36"/>
          <w:szCs w:val="36"/>
        </w:rPr>
      </w:pPr>
    </w:p>
    <w:p w14:paraId="7700D4D0" w14:textId="77777777" w:rsidR="00D87D41" w:rsidRDefault="00D87D41">
      <w:pPr>
        <w:pStyle w:val="aff6"/>
        <w:ind w:firstLine="0"/>
        <w:rPr>
          <w:rFonts w:ascii="仿宋" w:eastAsia="仿宋" w:hAnsi="仿宋" w:cs="仿宋" w:hint="eastAsia"/>
          <w:b/>
          <w:kern w:val="0"/>
          <w:sz w:val="36"/>
          <w:szCs w:val="36"/>
        </w:rPr>
      </w:pPr>
    </w:p>
    <w:p w14:paraId="75F11D7B" w14:textId="77777777" w:rsidR="00D87D41" w:rsidRDefault="00D87D41">
      <w:pPr>
        <w:rPr>
          <w:rFonts w:ascii="仿宋" w:eastAsia="仿宋" w:hAnsi="仿宋" w:cs="仿宋" w:hint="eastAsia"/>
        </w:rPr>
      </w:pPr>
    </w:p>
    <w:p w14:paraId="3E04E381" w14:textId="77777777" w:rsidR="00D87D41" w:rsidRDefault="00D87D41">
      <w:pPr>
        <w:spacing w:line="360" w:lineRule="auto"/>
        <w:jc w:val="center"/>
        <w:rPr>
          <w:rFonts w:ascii="仿宋" w:eastAsia="仿宋" w:hAnsi="仿宋" w:cs="仿宋" w:hint="eastAsia"/>
          <w:b/>
          <w:kern w:val="0"/>
          <w:sz w:val="36"/>
          <w:szCs w:val="36"/>
        </w:rPr>
      </w:pPr>
    </w:p>
    <w:p w14:paraId="5C98B463" w14:textId="77777777" w:rsidR="00D87D41" w:rsidRDefault="00D87D41">
      <w:pPr>
        <w:spacing w:line="360" w:lineRule="auto"/>
        <w:jc w:val="center"/>
        <w:rPr>
          <w:rFonts w:ascii="仿宋" w:eastAsia="仿宋" w:hAnsi="仿宋" w:cs="仿宋" w:hint="eastAsia"/>
          <w:b/>
          <w:kern w:val="0"/>
          <w:sz w:val="36"/>
          <w:szCs w:val="36"/>
        </w:rPr>
      </w:pPr>
    </w:p>
    <w:p w14:paraId="694D22B6" w14:textId="77777777" w:rsidR="00D87D41" w:rsidRDefault="00000000">
      <w:pPr>
        <w:spacing w:line="360" w:lineRule="auto"/>
        <w:jc w:val="center"/>
        <w:rPr>
          <w:rFonts w:ascii="仿宋" w:eastAsia="仿宋" w:hAnsi="仿宋" w:cs="仿宋" w:hint="eastAsia"/>
          <w:b/>
          <w:kern w:val="0"/>
          <w:sz w:val="24"/>
        </w:rPr>
      </w:pPr>
      <w:r>
        <w:rPr>
          <w:rFonts w:ascii="仿宋" w:eastAsia="仿宋" w:hAnsi="仿宋" w:cs="仿宋" w:hint="eastAsia"/>
          <w:b/>
          <w:kern w:val="0"/>
          <w:sz w:val="36"/>
          <w:szCs w:val="36"/>
        </w:rPr>
        <w:lastRenderedPageBreak/>
        <w:t>商务技术文件部分</w:t>
      </w:r>
    </w:p>
    <w:p w14:paraId="4F399DC5" w14:textId="77777777" w:rsidR="00D87D41" w:rsidRDefault="00000000">
      <w:pPr>
        <w:spacing w:line="360" w:lineRule="auto"/>
        <w:jc w:val="center"/>
        <w:outlineLvl w:val="0"/>
        <w:rPr>
          <w:rFonts w:ascii="仿宋" w:eastAsia="仿宋" w:hAnsi="仿宋" w:cs="仿宋" w:hint="eastAsia"/>
          <w:b/>
          <w:kern w:val="0"/>
          <w:sz w:val="28"/>
          <w:szCs w:val="28"/>
        </w:rPr>
      </w:pPr>
      <w:r>
        <w:rPr>
          <w:rFonts w:ascii="仿宋" w:eastAsia="仿宋" w:hAnsi="仿宋" w:cs="仿宋" w:hint="eastAsia"/>
          <w:b/>
          <w:kern w:val="0"/>
          <w:sz w:val="28"/>
          <w:szCs w:val="28"/>
        </w:rPr>
        <w:t>目录</w:t>
      </w:r>
    </w:p>
    <w:p w14:paraId="70667FDB"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（1）营业执照扫描件…………………………………………………………………（页码）</w:t>
      </w:r>
    </w:p>
    <w:p w14:paraId="2743E6FA"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（2）投标函……………………………………………………………………………（页码）</w:t>
      </w:r>
    </w:p>
    <w:p w14:paraId="7300C661"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（3）授权委托书或法定代表人（单位负责人、自然人本人）身份证明………（页码）</w:t>
      </w:r>
    </w:p>
    <w:p w14:paraId="7FC774F7"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（4）符合性审查资料…………………………………………………………………（页码）</w:t>
      </w:r>
    </w:p>
    <w:p w14:paraId="21DF2024"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（5）评标标准相应的商务技术资料…………………………………………………（页码）</w:t>
      </w:r>
    </w:p>
    <w:p w14:paraId="07E0DB06"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（6）商务技术偏离表…………………………………………………………………（页码）</w:t>
      </w:r>
    </w:p>
    <w:p w14:paraId="583F35C4"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lang w:val="zh-CN"/>
        </w:rPr>
        <w:t>（</w:t>
      </w:r>
      <w:r>
        <w:rPr>
          <w:rFonts w:ascii="仿宋" w:eastAsia="仿宋" w:hAnsi="仿宋" w:cs="仿宋" w:hint="eastAsia"/>
          <w:sz w:val="24"/>
        </w:rPr>
        <w:t>7</w:t>
      </w:r>
      <w:r>
        <w:rPr>
          <w:rFonts w:ascii="仿宋" w:eastAsia="仿宋" w:hAnsi="仿宋" w:cs="仿宋" w:hint="eastAsia"/>
          <w:sz w:val="24"/>
          <w:lang w:val="zh-CN"/>
        </w:rPr>
        <w:t>）供应商廉洁自律承诺书</w:t>
      </w:r>
      <w:r>
        <w:rPr>
          <w:rFonts w:ascii="仿宋" w:eastAsia="仿宋" w:hAnsi="仿宋" w:cs="仿宋" w:hint="eastAsia"/>
          <w:sz w:val="24"/>
        </w:rPr>
        <w:t>…………………………………………………………（页码）</w:t>
      </w:r>
    </w:p>
    <w:p w14:paraId="0BFE9013" w14:textId="77777777" w:rsidR="00D87D41" w:rsidRDefault="00D87D41">
      <w:pPr>
        <w:pStyle w:val="af0"/>
        <w:ind w:right="-512" w:firstLine="717"/>
        <w:rPr>
          <w:rFonts w:ascii="仿宋" w:eastAsia="仿宋" w:hAnsi="仿宋" w:cs="仿宋" w:hint="eastAsia"/>
        </w:rPr>
      </w:pPr>
    </w:p>
    <w:p w14:paraId="3FE9E3A5" w14:textId="77777777" w:rsidR="00D87D41" w:rsidRDefault="00D87D41">
      <w:pPr>
        <w:snapToGrid w:val="0"/>
        <w:spacing w:line="360" w:lineRule="auto"/>
        <w:jc w:val="center"/>
        <w:rPr>
          <w:rFonts w:ascii="仿宋" w:eastAsia="仿宋" w:hAnsi="仿宋" w:cs="仿宋" w:hint="eastAsia"/>
          <w:b/>
          <w:kern w:val="0"/>
          <w:sz w:val="32"/>
          <w:szCs w:val="32"/>
          <w:lang w:val="zh-CN"/>
        </w:rPr>
      </w:pPr>
    </w:p>
    <w:p w14:paraId="0ACF1A5E" w14:textId="77777777" w:rsidR="00D87D41" w:rsidRDefault="00D87D41">
      <w:pPr>
        <w:snapToGrid w:val="0"/>
        <w:spacing w:line="360" w:lineRule="auto"/>
        <w:jc w:val="center"/>
        <w:rPr>
          <w:rFonts w:ascii="仿宋" w:eastAsia="仿宋" w:hAnsi="仿宋" w:cs="仿宋" w:hint="eastAsia"/>
          <w:b/>
          <w:kern w:val="0"/>
          <w:sz w:val="32"/>
          <w:szCs w:val="32"/>
          <w:lang w:val="zh-CN"/>
        </w:rPr>
      </w:pPr>
    </w:p>
    <w:p w14:paraId="4633516E" w14:textId="77777777" w:rsidR="00D87D41" w:rsidRDefault="00D87D41">
      <w:pPr>
        <w:snapToGrid w:val="0"/>
        <w:spacing w:line="360" w:lineRule="auto"/>
        <w:jc w:val="center"/>
        <w:rPr>
          <w:rFonts w:ascii="仿宋" w:eastAsia="仿宋" w:hAnsi="仿宋" w:cs="仿宋" w:hint="eastAsia"/>
          <w:b/>
          <w:kern w:val="0"/>
          <w:sz w:val="32"/>
          <w:szCs w:val="32"/>
          <w:lang w:val="zh-CN"/>
        </w:rPr>
      </w:pPr>
    </w:p>
    <w:p w14:paraId="39C7B52A" w14:textId="77777777" w:rsidR="00D87D41" w:rsidRDefault="00D87D41">
      <w:pPr>
        <w:snapToGrid w:val="0"/>
        <w:spacing w:line="360" w:lineRule="auto"/>
        <w:jc w:val="center"/>
        <w:outlineLvl w:val="0"/>
        <w:rPr>
          <w:rFonts w:ascii="仿宋" w:eastAsia="仿宋" w:hAnsi="仿宋" w:cs="仿宋" w:hint="eastAsia"/>
          <w:b/>
          <w:kern w:val="0"/>
          <w:sz w:val="32"/>
          <w:szCs w:val="32"/>
        </w:rPr>
      </w:pPr>
    </w:p>
    <w:p w14:paraId="3D7DDBAF" w14:textId="77777777" w:rsidR="00D87D41" w:rsidRDefault="00D87D41">
      <w:pPr>
        <w:snapToGrid w:val="0"/>
        <w:spacing w:line="360" w:lineRule="auto"/>
        <w:jc w:val="center"/>
        <w:outlineLvl w:val="0"/>
        <w:rPr>
          <w:rFonts w:ascii="仿宋" w:eastAsia="仿宋" w:hAnsi="仿宋" w:cs="仿宋" w:hint="eastAsia"/>
          <w:b/>
          <w:kern w:val="0"/>
          <w:sz w:val="32"/>
          <w:szCs w:val="32"/>
        </w:rPr>
      </w:pPr>
    </w:p>
    <w:p w14:paraId="206190BB" w14:textId="77777777" w:rsidR="00D87D41" w:rsidRDefault="00D87D41">
      <w:pPr>
        <w:rPr>
          <w:rFonts w:ascii="仿宋" w:eastAsia="仿宋" w:hAnsi="仿宋" w:cs="仿宋" w:hint="eastAsia"/>
        </w:rPr>
      </w:pPr>
    </w:p>
    <w:p w14:paraId="59FA2CB3" w14:textId="77777777" w:rsidR="00D87D41" w:rsidRDefault="00D87D41">
      <w:pPr>
        <w:snapToGrid w:val="0"/>
        <w:spacing w:line="360" w:lineRule="auto"/>
        <w:jc w:val="center"/>
        <w:outlineLvl w:val="0"/>
        <w:rPr>
          <w:rFonts w:ascii="仿宋" w:eastAsia="仿宋" w:hAnsi="仿宋" w:cs="仿宋" w:hint="eastAsia"/>
          <w:b/>
          <w:kern w:val="0"/>
          <w:sz w:val="32"/>
          <w:szCs w:val="32"/>
        </w:rPr>
      </w:pPr>
    </w:p>
    <w:p w14:paraId="6D91B5E7" w14:textId="77777777" w:rsidR="00D87D41" w:rsidRDefault="00D87D41">
      <w:pPr>
        <w:snapToGrid w:val="0"/>
        <w:spacing w:line="360" w:lineRule="auto"/>
        <w:jc w:val="center"/>
        <w:outlineLvl w:val="0"/>
        <w:rPr>
          <w:rFonts w:ascii="仿宋" w:eastAsia="仿宋" w:hAnsi="仿宋" w:cs="仿宋" w:hint="eastAsia"/>
          <w:b/>
          <w:kern w:val="0"/>
          <w:sz w:val="32"/>
          <w:szCs w:val="32"/>
        </w:rPr>
      </w:pPr>
    </w:p>
    <w:p w14:paraId="09FC47D2" w14:textId="77777777" w:rsidR="00D87D41" w:rsidRDefault="00D87D41">
      <w:pPr>
        <w:snapToGrid w:val="0"/>
        <w:spacing w:line="360" w:lineRule="auto"/>
        <w:jc w:val="center"/>
        <w:outlineLvl w:val="0"/>
        <w:rPr>
          <w:rFonts w:ascii="仿宋" w:eastAsia="仿宋" w:hAnsi="仿宋" w:cs="仿宋" w:hint="eastAsia"/>
          <w:b/>
          <w:kern w:val="0"/>
          <w:sz w:val="32"/>
          <w:szCs w:val="32"/>
        </w:rPr>
      </w:pPr>
    </w:p>
    <w:p w14:paraId="2E5C0228" w14:textId="77777777" w:rsidR="00D87D41" w:rsidRDefault="00D87D41">
      <w:pPr>
        <w:snapToGrid w:val="0"/>
        <w:spacing w:line="360" w:lineRule="auto"/>
        <w:jc w:val="center"/>
        <w:outlineLvl w:val="0"/>
        <w:rPr>
          <w:rFonts w:ascii="仿宋" w:eastAsia="仿宋" w:hAnsi="仿宋" w:cs="仿宋" w:hint="eastAsia"/>
          <w:b/>
          <w:kern w:val="0"/>
          <w:sz w:val="32"/>
          <w:szCs w:val="32"/>
        </w:rPr>
      </w:pPr>
    </w:p>
    <w:p w14:paraId="1ACB7B38" w14:textId="77777777" w:rsidR="00D87D41" w:rsidRDefault="00D87D41">
      <w:pPr>
        <w:snapToGrid w:val="0"/>
        <w:spacing w:line="360" w:lineRule="auto"/>
        <w:jc w:val="center"/>
        <w:outlineLvl w:val="0"/>
        <w:rPr>
          <w:rFonts w:ascii="仿宋" w:eastAsia="仿宋" w:hAnsi="仿宋" w:cs="仿宋" w:hint="eastAsia"/>
          <w:b/>
          <w:kern w:val="0"/>
          <w:sz w:val="32"/>
          <w:szCs w:val="32"/>
        </w:rPr>
      </w:pPr>
    </w:p>
    <w:p w14:paraId="0B42E026" w14:textId="77777777" w:rsidR="00D87D41" w:rsidRDefault="00D87D41">
      <w:pPr>
        <w:snapToGrid w:val="0"/>
        <w:spacing w:line="360" w:lineRule="auto"/>
        <w:jc w:val="center"/>
        <w:outlineLvl w:val="0"/>
        <w:rPr>
          <w:rFonts w:ascii="仿宋" w:eastAsia="仿宋" w:hAnsi="仿宋" w:cs="仿宋" w:hint="eastAsia"/>
          <w:b/>
          <w:kern w:val="0"/>
          <w:sz w:val="32"/>
          <w:szCs w:val="32"/>
        </w:rPr>
      </w:pPr>
    </w:p>
    <w:p w14:paraId="1F9DCC40" w14:textId="77777777" w:rsidR="00D87D41" w:rsidRDefault="00D87D41">
      <w:pPr>
        <w:snapToGrid w:val="0"/>
        <w:spacing w:line="360" w:lineRule="auto"/>
        <w:outlineLvl w:val="0"/>
        <w:rPr>
          <w:rFonts w:ascii="仿宋" w:eastAsia="仿宋" w:hAnsi="仿宋" w:cs="仿宋" w:hint="eastAsia"/>
          <w:b/>
          <w:kern w:val="0"/>
          <w:sz w:val="32"/>
          <w:szCs w:val="32"/>
        </w:rPr>
      </w:pPr>
    </w:p>
    <w:p w14:paraId="03B180CE" w14:textId="77777777" w:rsidR="00D87D41" w:rsidRDefault="00D87D41">
      <w:pPr>
        <w:pStyle w:val="29"/>
        <w:ind w:firstLine="420"/>
        <w:rPr>
          <w:rFonts w:ascii="仿宋" w:eastAsia="仿宋" w:hAnsi="仿宋" w:cs="仿宋" w:hint="eastAsia"/>
        </w:rPr>
      </w:pPr>
    </w:p>
    <w:p w14:paraId="4BA7123D" w14:textId="77777777" w:rsidR="00D87D41" w:rsidRDefault="00D87D41">
      <w:pPr>
        <w:snapToGrid w:val="0"/>
        <w:spacing w:line="360" w:lineRule="auto"/>
        <w:jc w:val="center"/>
        <w:outlineLvl w:val="0"/>
        <w:rPr>
          <w:rFonts w:ascii="仿宋" w:eastAsia="仿宋" w:hAnsi="仿宋" w:cs="仿宋" w:hint="eastAsia"/>
          <w:b/>
          <w:kern w:val="0"/>
          <w:sz w:val="32"/>
          <w:szCs w:val="32"/>
        </w:rPr>
      </w:pPr>
    </w:p>
    <w:p w14:paraId="637378DD" w14:textId="77777777" w:rsidR="00D87D41" w:rsidRDefault="00D87D41">
      <w:pPr>
        <w:snapToGrid w:val="0"/>
        <w:spacing w:line="360" w:lineRule="auto"/>
        <w:jc w:val="center"/>
        <w:outlineLvl w:val="0"/>
        <w:rPr>
          <w:rFonts w:ascii="仿宋" w:eastAsia="仿宋" w:hAnsi="仿宋" w:cs="仿宋" w:hint="eastAsia"/>
          <w:b/>
          <w:kern w:val="0"/>
          <w:sz w:val="32"/>
          <w:szCs w:val="32"/>
        </w:rPr>
      </w:pPr>
    </w:p>
    <w:p w14:paraId="5FF093CB" w14:textId="77777777" w:rsidR="00D87D41" w:rsidRDefault="00000000">
      <w:pPr>
        <w:snapToGrid w:val="0"/>
        <w:spacing w:line="360" w:lineRule="auto"/>
        <w:jc w:val="center"/>
        <w:outlineLvl w:val="0"/>
        <w:rPr>
          <w:rFonts w:ascii="仿宋" w:eastAsia="仿宋" w:hAnsi="仿宋" w:cs="仿宋" w:hint="eastAsia"/>
          <w:b/>
          <w:kern w:val="0"/>
          <w:sz w:val="32"/>
          <w:szCs w:val="32"/>
        </w:rPr>
      </w:pPr>
      <w:r>
        <w:rPr>
          <w:rFonts w:ascii="仿宋" w:eastAsia="仿宋" w:hAnsi="仿宋" w:cs="仿宋" w:hint="eastAsia"/>
          <w:b/>
          <w:kern w:val="0"/>
          <w:sz w:val="32"/>
          <w:szCs w:val="32"/>
        </w:rPr>
        <w:lastRenderedPageBreak/>
        <w:t>一、营业执照</w:t>
      </w:r>
    </w:p>
    <w:p w14:paraId="2B62C6F6" w14:textId="77777777" w:rsidR="00D87D41" w:rsidRDefault="00D87D41">
      <w:pPr>
        <w:snapToGrid w:val="0"/>
        <w:spacing w:line="360" w:lineRule="auto"/>
        <w:jc w:val="center"/>
        <w:outlineLvl w:val="0"/>
        <w:rPr>
          <w:rFonts w:ascii="仿宋" w:eastAsia="仿宋" w:hAnsi="仿宋" w:cs="仿宋" w:hint="eastAsia"/>
          <w:b/>
          <w:kern w:val="0"/>
          <w:sz w:val="32"/>
          <w:szCs w:val="32"/>
        </w:rPr>
      </w:pPr>
    </w:p>
    <w:p w14:paraId="07779AA5" w14:textId="77777777" w:rsidR="00D87D41" w:rsidRDefault="00D87D41">
      <w:pPr>
        <w:snapToGrid w:val="0"/>
        <w:spacing w:line="360" w:lineRule="auto"/>
        <w:jc w:val="center"/>
        <w:outlineLvl w:val="0"/>
        <w:rPr>
          <w:rFonts w:ascii="仿宋" w:eastAsia="仿宋" w:hAnsi="仿宋" w:cs="仿宋" w:hint="eastAsia"/>
          <w:b/>
          <w:kern w:val="0"/>
          <w:sz w:val="32"/>
          <w:szCs w:val="32"/>
        </w:rPr>
      </w:pPr>
    </w:p>
    <w:p w14:paraId="1274662A" w14:textId="77777777" w:rsidR="00D87D41" w:rsidRDefault="00D87D41">
      <w:pPr>
        <w:snapToGrid w:val="0"/>
        <w:spacing w:line="360" w:lineRule="auto"/>
        <w:jc w:val="center"/>
        <w:outlineLvl w:val="0"/>
        <w:rPr>
          <w:rFonts w:ascii="仿宋" w:eastAsia="仿宋" w:hAnsi="仿宋" w:cs="仿宋" w:hint="eastAsia"/>
          <w:b/>
          <w:kern w:val="0"/>
          <w:sz w:val="32"/>
          <w:szCs w:val="32"/>
        </w:rPr>
      </w:pPr>
    </w:p>
    <w:p w14:paraId="168011E8" w14:textId="77777777" w:rsidR="00D87D41" w:rsidRDefault="00D87D41">
      <w:pPr>
        <w:snapToGrid w:val="0"/>
        <w:spacing w:line="360" w:lineRule="auto"/>
        <w:jc w:val="center"/>
        <w:outlineLvl w:val="0"/>
        <w:rPr>
          <w:rFonts w:ascii="仿宋" w:eastAsia="仿宋" w:hAnsi="仿宋" w:cs="仿宋" w:hint="eastAsia"/>
          <w:b/>
          <w:kern w:val="0"/>
          <w:sz w:val="32"/>
          <w:szCs w:val="32"/>
        </w:rPr>
      </w:pPr>
    </w:p>
    <w:p w14:paraId="4A3BB10C" w14:textId="77777777" w:rsidR="00D87D41" w:rsidRDefault="00D87D41">
      <w:pPr>
        <w:snapToGrid w:val="0"/>
        <w:spacing w:line="360" w:lineRule="auto"/>
        <w:outlineLvl w:val="0"/>
        <w:rPr>
          <w:rFonts w:ascii="仿宋" w:eastAsia="仿宋" w:hAnsi="仿宋" w:cs="仿宋" w:hint="eastAsia"/>
          <w:b/>
          <w:kern w:val="0"/>
          <w:sz w:val="32"/>
          <w:szCs w:val="32"/>
        </w:rPr>
      </w:pPr>
    </w:p>
    <w:p w14:paraId="6F03E2F0" w14:textId="77777777" w:rsidR="00D87D41" w:rsidRDefault="00D87D41">
      <w:pPr>
        <w:snapToGrid w:val="0"/>
        <w:spacing w:line="360" w:lineRule="auto"/>
        <w:outlineLvl w:val="0"/>
        <w:rPr>
          <w:rFonts w:ascii="仿宋" w:eastAsia="仿宋" w:hAnsi="仿宋" w:cs="仿宋" w:hint="eastAsia"/>
          <w:b/>
          <w:kern w:val="0"/>
          <w:sz w:val="32"/>
          <w:szCs w:val="32"/>
        </w:rPr>
      </w:pPr>
    </w:p>
    <w:p w14:paraId="0325F944" w14:textId="77777777" w:rsidR="00D87D41" w:rsidRDefault="00D87D41">
      <w:pPr>
        <w:snapToGrid w:val="0"/>
        <w:spacing w:line="360" w:lineRule="auto"/>
        <w:jc w:val="center"/>
        <w:outlineLvl w:val="0"/>
        <w:rPr>
          <w:rFonts w:ascii="仿宋" w:eastAsia="仿宋" w:hAnsi="仿宋" w:cs="仿宋" w:hint="eastAsia"/>
          <w:b/>
          <w:kern w:val="0"/>
          <w:sz w:val="32"/>
          <w:szCs w:val="32"/>
        </w:rPr>
      </w:pPr>
    </w:p>
    <w:p w14:paraId="62D864B7" w14:textId="77777777" w:rsidR="00D87D41" w:rsidRDefault="00000000">
      <w:pPr>
        <w:snapToGrid w:val="0"/>
        <w:spacing w:line="360" w:lineRule="auto"/>
        <w:jc w:val="center"/>
        <w:outlineLvl w:val="0"/>
        <w:rPr>
          <w:rFonts w:ascii="仿宋" w:eastAsia="仿宋" w:hAnsi="仿宋" w:cs="仿宋" w:hint="eastAsia"/>
          <w:b/>
          <w:sz w:val="32"/>
          <w:szCs w:val="32"/>
        </w:rPr>
      </w:pPr>
      <w:r>
        <w:rPr>
          <w:rFonts w:ascii="仿宋" w:eastAsia="仿宋" w:hAnsi="仿宋" w:cs="仿宋" w:hint="eastAsia"/>
          <w:b/>
          <w:kern w:val="0"/>
          <w:sz w:val="32"/>
          <w:szCs w:val="32"/>
        </w:rPr>
        <w:t>二、投标</w:t>
      </w:r>
      <w:r>
        <w:rPr>
          <w:rFonts w:ascii="仿宋" w:eastAsia="仿宋" w:hAnsi="仿宋" w:cs="仿宋" w:hint="eastAsia"/>
          <w:b/>
          <w:sz w:val="32"/>
          <w:szCs w:val="32"/>
        </w:rPr>
        <w:t>函</w:t>
      </w:r>
    </w:p>
    <w:p w14:paraId="229CB779"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（采购人）、（采购代理机构）：</w:t>
      </w:r>
    </w:p>
    <w:p w14:paraId="71375227" w14:textId="77777777" w:rsidR="00D87D41"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我方参加你方组织的（项目名称）【项目编号：】招标的有关活动，并对此项目进行投标。为此：</w:t>
      </w:r>
    </w:p>
    <w:p w14:paraId="7257A105" w14:textId="77777777" w:rsidR="00D87D41"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1.我方承诺投标有效期从提交投标文件的截止之日起</w:t>
      </w:r>
      <w:r>
        <w:rPr>
          <w:rFonts w:ascii="仿宋" w:eastAsia="仿宋" w:hAnsi="仿宋" w:cs="仿宋" w:hint="eastAsia"/>
          <w:sz w:val="24"/>
          <w:u w:val="single"/>
        </w:rPr>
        <w:t xml:space="preserve">     </w:t>
      </w:r>
      <w:r>
        <w:rPr>
          <w:rFonts w:ascii="仿宋" w:eastAsia="仿宋" w:hAnsi="仿宋" w:cs="仿宋" w:hint="eastAsia"/>
          <w:sz w:val="24"/>
        </w:rPr>
        <w:t>天（不少于90天）</w:t>
      </w:r>
      <w:r>
        <w:rPr>
          <w:rFonts w:ascii="仿宋" w:eastAsia="仿宋" w:hAnsi="仿宋" w:cs="仿宋" w:hint="eastAsia"/>
        </w:rPr>
        <w:t>，</w:t>
      </w:r>
      <w:r>
        <w:rPr>
          <w:rFonts w:ascii="仿宋" w:eastAsia="仿宋" w:hAnsi="仿宋" w:cs="仿宋" w:hint="eastAsia"/>
          <w:sz w:val="24"/>
        </w:rPr>
        <w:t>本投标文件在投标有效期满之前均具有约束力。</w:t>
      </w:r>
    </w:p>
    <w:p w14:paraId="26C92A97" w14:textId="77777777" w:rsidR="00D87D41"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2.我方的投标文件包括以下内容：</w:t>
      </w:r>
    </w:p>
    <w:p w14:paraId="0E739A61" w14:textId="77777777" w:rsidR="00D87D41"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2.1资格证明文件：</w:t>
      </w:r>
    </w:p>
    <w:p w14:paraId="03F64592" w14:textId="77777777" w:rsidR="00D87D41"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2.1.1营业执照扫描件；</w:t>
      </w:r>
    </w:p>
    <w:p w14:paraId="19D7ACB6" w14:textId="77777777" w:rsidR="00D87D41"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2.1.2符合参加采购活动应当具备的一般条件的承诺函；</w:t>
      </w:r>
    </w:p>
    <w:p w14:paraId="02097E37" w14:textId="77777777" w:rsidR="00D87D41"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2.1.3本项目的特定资格要求（若有）。</w:t>
      </w:r>
    </w:p>
    <w:p w14:paraId="413BAB05" w14:textId="77777777" w:rsidR="00D87D41" w:rsidRDefault="00000000">
      <w:pPr>
        <w:snapToGrid w:val="0"/>
        <w:spacing w:line="360" w:lineRule="auto"/>
        <w:ind w:leftChars="100" w:left="210" w:firstLineChars="200" w:firstLine="480"/>
        <w:rPr>
          <w:rFonts w:ascii="仿宋" w:eastAsia="仿宋" w:hAnsi="仿宋" w:cs="仿宋" w:hint="eastAsia"/>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 xml:space="preserve"> </w:t>
      </w:r>
      <w:r>
        <w:rPr>
          <w:rFonts w:ascii="仿宋" w:eastAsia="仿宋" w:hAnsi="仿宋" w:cs="仿宋" w:hint="eastAsia"/>
          <w:sz w:val="24"/>
        </w:rPr>
        <w:t>商务技术</w:t>
      </w:r>
      <w:r>
        <w:rPr>
          <w:rFonts w:ascii="仿宋" w:eastAsia="仿宋" w:hAnsi="仿宋" w:cs="仿宋" w:hint="eastAsia"/>
          <w:sz w:val="24"/>
          <w:lang w:val="zh-CN"/>
        </w:rPr>
        <w:t>文件：</w:t>
      </w:r>
    </w:p>
    <w:p w14:paraId="291CAAA6" w14:textId="77777777" w:rsidR="00D87D41"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2.2.1营业执照；</w:t>
      </w:r>
    </w:p>
    <w:p w14:paraId="4BCB65E4" w14:textId="77777777" w:rsidR="00D87D41"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2.2.2投标函；</w:t>
      </w:r>
      <w:r>
        <w:rPr>
          <w:rFonts w:ascii="仿宋" w:eastAsia="仿宋" w:hAnsi="仿宋" w:cs="仿宋" w:hint="eastAsia"/>
          <w:sz w:val="24"/>
          <w:lang w:val="zh-CN"/>
        </w:rPr>
        <w:t xml:space="preserve"> </w:t>
      </w:r>
    </w:p>
    <w:p w14:paraId="5510AF86" w14:textId="77777777" w:rsidR="00D87D41"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2.2.3授权委托书或法定代表人（单位负责人）身份证明；</w:t>
      </w:r>
    </w:p>
    <w:p w14:paraId="7C2A7D65" w14:textId="77777777" w:rsidR="00D87D41"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2.2.4联合协议（如果有)；</w:t>
      </w:r>
    </w:p>
    <w:p w14:paraId="0519841B" w14:textId="77777777" w:rsidR="00D87D41"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2.2.5符合性审查资料；</w:t>
      </w:r>
    </w:p>
    <w:p w14:paraId="3EEDAF63" w14:textId="77777777" w:rsidR="00D87D41"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2.2.6评标标准相应的商务技术资料；</w:t>
      </w:r>
    </w:p>
    <w:p w14:paraId="3F6E4FEB" w14:textId="77777777" w:rsidR="00D87D41"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2.2.7商务技术偏离表；</w:t>
      </w:r>
    </w:p>
    <w:p w14:paraId="05FCB3E1" w14:textId="77777777" w:rsidR="00D87D41" w:rsidRDefault="00000000">
      <w:pPr>
        <w:snapToGrid w:val="0"/>
        <w:spacing w:line="360" w:lineRule="auto"/>
        <w:ind w:leftChars="200" w:left="420" w:firstLineChars="200" w:firstLine="480"/>
        <w:rPr>
          <w:rFonts w:ascii="仿宋" w:eastAsia="仿宋" w:hAnsi="仿宋" w:cs="仿宋" w:hint="eastAsia"/>
          <w:sz w:val="24"/>
          <w:lang w:val="zh-CN"/>
        </w:rPr>
      </w:pPr>
      <w:r>
        <w:rPr>
          <w:rFonts w:ascii="仿宋" w:eastAsia="仿宋" w:hAnsi="仿宋" w:cs="仿宋" w:hint="eastAsia"/>
          <w:sz w:val="24"/>
        </w:rPr>
        <w:lastRenderedPageBreak/>
        <w:t>2</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8</w:t>
      </w:r>
      <w:r>
        <w:rPr>
          <w:rFonts w:ascii="仿宋" w:eastAsia="仿宋" w:hAnsi="仿宋" w:cs="仿宋" w:hint="eastAsia"/>
          <w:sz w:val="24"/>
          <w:lang w:val="zh-CN"/>
        </w:rPr>
        <w:t>供应商廉洁自律承诺书；</w:t>
      </w:r>
    </w:p>
    <w:p w14:paraId="4A8D797B" w14:textId="77777777" w:rsidR="00D87D41"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3报价文件</w:t>
      </w:r>
    </w:p>
    <w:p w14:paraId="307A4D1C" w14:textId="77777777" w:rsidR="00D87D41"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2.3.1开标一览表（报价表）；</w:t>
      </w:r>
    </w:p>
    <w:p w14:paraId="5EECF473" w14:textId="77777777" w:rsidR="00D87D41"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3、我方承诺除商务技术偏离表列出的偏离外，我方响应招标文件的全部要求。</w:t>
      </w:r>
    </w:p>
    <w:p w14:paraId="436AD258" w14:textId="77777777" w:rsidR="00D87D41"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4、如我方中标，我方承诺：</w:t>
      </w:r>
    </w:p>
    <w:p w14:paraId="74144964" w14:textId="77777777" w:rsidR="00D87D41"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 xml:space="preserve">4.1在收到中标通知书后，在中标通知书规定的期限内与你方签订合同； </w:t>
      </w:r>
    </w:p>
    <w:p w14:paraId="49506FD9" w14:textId="77777777" w:rsidR="00D87D41"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 xml:space="preserve">4.2在签订合同时不向你方提出附加条件； </w:t>
      </w:r>
    </w:p>
    <w:p w14:paraId="2DDFAEAD" w14:textId="77777777" w:rsidR="00D87D41"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 xml:space="preserve">4.3按照招标文件要求提交履约保证金； </w:t>
      </w:r>
    </w:p>
    <w:p w14:paraId="793CEA53" w14:textId="77777777" w:rsidR="00D87D41"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 xml:space="preserve">4.4在合同约定的期限内完成合同规定的全部义务。 </w:t>
      </w:r>
    </w:p>
    <w:p w14:paraId="30F67D4C" w14:textId="77777777" w:rsidR="00D87D41"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5、其他补充说明:</w:t>
      </w:r>
      <w:r>
        <w:rPr>
          <w:rFonts w:ascii="仿宋" w:eastAsia="仿宋" w:hAnsi="仿宋" w:cs="仿宋" w:hint="eastAsia"/>
          <w:sz w:val="24"/>
          <w:u w:val="single"/>
        </w:rPr>
        <w:t xml:space="preserve">                                        </w:t>
      </w:r>
      <w:r>
        <w:rPr>
          <w:rFonts w:ascii="仿宋" w:eastAsia="仿宋" w:hAnsi="仿宋" w:cs="仿宋" w:hint="eastAsia"/>
          <w:sz w:val="24"/>
        </w:rPr>
        <w:t>。</w:t>
      </w:r>
    </w:p>
    <w:p w14:paraId="7B318BEC" w14:textId="77777777" w:rsidR="00D87D41" w:rsidRDefault="00000000">
      <w:pPr>
        <w:spacing w:line="360" w:lineRule="auto"/>
        <w:ind w:firstLineChars="1500" w:firstLine="3600"/>
        <w:rPr>
          <w:rFonts w:ascii="仿宋" w:eastAsia="仿宋" w:hAnsi="仿宋" w:cs="仿宋" w:hint="eastAsia"/>
          <w:sz w:val="24"/>
        </w:rPr>
      </w:pPr>
      <w:r>
        <w:rPr>
          <w:rFonts w:ascii="仿宋" w:eastAsia="仿宋" w:hAnsi="仿宋" w:cs="仿宋" w:hint="eastAsia"/>
          <w:sz w:val="24"/>
        </w:rPr>
        <w:t xml:space="preserve">投标人名称（电子签名）：                          </w:t>
      </w:r>
    </w:p>
    <w:p w14:paraId="36D1C93B" w14:textId="77777777" w:rsidR="00D87D41" w:rsidRDefault="00000000">
      <w:pPr>
        <w:spacing w:line="360" w:lineRule="auto"/>
        <w:jc w:val="center"/>
        <w:rPr>
          <w:rFonts w:ascii="仿宋" w:eastAsia="仿宋" w:hAnsi="仿宋" w:cs="仿宋" w:hint="eastAsia"/>
          <w:sz w:val="24"/>
        </w:rPr>
      </w:pPr>
      <w:r>
        <w:rPr>
          <w:rFonts w:ascii="仿宋" w:eastAsia="仿宋" w:hAnsi="仿宋" w:cs="仿宋" w:hint="eastAsia"/>
          <w:sz w:val="24"/>
        </w:rPr>
        <w:t xml:space="preserve">     日期：  年   月   日</w:t>
      </w:r>
    </w:p>
    <w:p w14:paraId="2921B6E0" w14:textId="77777777" w:rsidR="00D87D41" w:rsidRDefault="00D87D41">
      <w:pPr>
        <w:snapToGrid w:val="0"/>
        <w:spacing w:line="360" w:lineRule="auto"/>
        <w:ind w:leftChars="200" w:left="420" w:firstLineChars="1750" w:firstLine="4200"/>
        <w:rPr>
          <w:rFonts w:ascii="仿宋" w:eastAsia="仿宋" w:hAnsi="仿宋" w:cs="仿宋" w:hint="eastAsia"/>
          <w:kern w:val="0"/>
          <w:sz w:val="24"/>
          <w:u w:val="single"/>
          <w:lang w:val="zh-CN"/>
        </w:rPr>
      </w:pPr>
    </w:p>
    <w:p w14:paraId="0D716C12" w14:textId="77777777" w:rsidR="00D87D41" w:rsidRDefault="00D87D41">
      <w:pPr>
        <w:snapToGrid w:val="0"/>
        <w:spacing w:line="360" w:lineRule="auto"/>
        <w:jc w:val="center"/>
        <w:rPr>
          <w:rFonts w:ascii="仿宋" w:eastAsia="仿宋" w:hAnsi="仿宋" w:cs="仿宋" w:hint="eastAsia"/>
          <w:b/>
          <w:kern w:val="0"/>
          <w:sz w:val="32"/>
          <w:szCs w:val="32"/>
          <w:lang w:val="zh-CN"/>
        </w:rPr>
      </w:pPr>
    </w:p>
    <w:p w14:paraId="534BA6F6" w14:textId="77777777" w:rsidR="00D87D41" w:rsidRDefault="00D87D41">
      <w:pPr>
        <w:snapToGrid w:val="0"/>
        <w:spacing w:line="360" w:lineRule="auto"/>
        <w:rPr>
          <w:rFonts w:ascii="仿宋" w:eastAsia="仿宋" w:hAnsi="仿宋" w:cs="仿宋" w:hint="eastAsia"/>
          <w:sz w:val="24"/>
        </w:rPr>
      </w:pPr>
    </w:p>
    <w:p w14:paraId="1850FC98" w14:textId="77777777" w:rsidR="00D87D41" w:rsidRDefault="00D87D41">
      <w:pPr>
        <w:jc w:val="center"/>
        <w:rPr>
          <w:rFonts w:ascii="仿宋" w:eastAsia="仿宋" w:hAnsi="仿宋" w:cs="仿宋" w:hint="eastAsia"/>
          <w:b/>
          <w:kern w:val="0"/>
          <w:sz w:val="32"/>
          <w:szCs w:val="32"/>
          <w:lang w:val="zh-CN"/>
        </w:rPr>
      </w:pPr>
    </w:p>
    <w:p w14:paraId="75F702CC" w14:textId="77777777" w:rsidR="00D87D41" w:rsidRDefault="00D87D41">
      <w:pPr>
        <w:jc w:val="center"/>
        <w:rPr>
          <w:rFonts w:ascii="仿宋" w:eastAsia="仿宋" w:hAnsi="仿宋" w:cs="仿宋" w:hint="eastAsia"/>
          <w:b/>
          <w:kern w:val="0"/>
          <w:sz w:val="32"/>
          <w:szCs w:val="32"/>
          <w:lang w:val="zh-CN"/>
        </w:rPr>
      </w:pPr>
    </w:p>
    <w:p w14:paraId="20333310" w14:textId="77777777" w:rsidR="00D87D41" w:rsidRDefault="00D87D41">
      <w:pPr>
        <w:jc w:val="center"/>
        <w:rPr>
          <w:rFonts w:ascii="仿宋" w:eastAsia="仿宋" w:hAnsi="仿宋" w:cs="仿宋" w:hint="eastAsia"/>
          <w:b/>
          <w:kern w:val="0"/>
          <w:sz w:val="32"/>
          <w:szCs w:val="32"/>
          <w:lang w:val="zh-CN"/>
        </w:rPr>
      </w:pPr>
    </w:p>
    <w:p w14:paraId="673AB677" w14:textId="77777777" w:rsidR="00D87D41" w:rsidRDefault="00D87D41">
      <w:pPr>
        <w:jc w:val="center"/>
        <w:rPr>
          <w:rFonts w:ascii="仿宋" w:eastAsia="仿宋" w:hAnsi="仿宋" w:cs="仿宋" w:hint="eastAsia"/>
          <w:b/>
          <w:kern w:val="0"/>
          <w:sz w:val="32"/>
          <w:szCs w:val="32"/>
          <w:lang w:val="zh-CN"/>
        </w:rPr>
      </w:pPr>
    </w:p>
    <w:p w14:paraId="5276E246" w14:textId="77777777" w:rsidR="00D87D41" w:rsidRDefault="00D87D41">
      <w:pPr>
        <w:jc w:val="center"/>
        <w:rPr>
          <w:rFonts w:ascii="仿宋" w:eastAsia="仿宋" w:hAnsi="仿宋" w:cs="仿宋" w:hint="eastAsia"/>
          <w:b/>
          <w:kern w:val="0"/>
          <w:sz w:val="32"/>
          <w:szCs w:val="32"/>
          <w:lang w:val="zh-CN"/>
        </w:rPr>
      </w:pPr>
    </w:p>
    <w:p w14:paraId="35D3789D" w14:textId="77777777" w:rsidR="00D87D41" w:rsidRDefault="00D87D41">
      <w:pPr>
        <w:jc w:val="center"/>
        <w:rPr>
          <w:rFonts w:ascii="仿宋" w:eastAsia="仿宋" w:hAnsi="仿宋" w:cs="仿宋" w:hint="eastAsia"/>
          <w:b/>
          <w:kern w:val="0"/>
          <w:sz w:val="32"/>
          <w:szCs w:val="32"/>
          <w:lang w:val="zh-CN"/>
        </w:rPr>
      </w:pPr>
    </w:p>
    <w:p w14:paraId="0CC6E911" w14:textId="77777777" w:rsidR="00D87D41" w:rsidRDefault="00D87D41">
      <w:pPr>
        <w:jc w:val="center"/>
        <w:rPr>
          <w:rFonts w:ascii="仿宋" w:eastAsia="仿宋" w:hAnsi="仿宋" w:cs="仿宋" w:hint="eastAsia"/>
          <w:b/>
          <w:kern w:val="0"/>
          <w:sz w:val="32"/>
          <w:szCs w:val="32"/>
          <w:lang w:val="zh-CN"/>
        </w:rPr>
      </w:pPr>
    </w:p>
    <w:p w14:paraId="45E7F656" w14:textId="77777777" w:rsidR="00D87D41" w:rsidRDefault="00D87D41">
      <w:pPr>
        <w:jc w:val="center"/>
        <w:rPr>
          <w:rFonts w:ascii="仿宋" w:eastAsia="仿宋" w:hAnsi="仿宋" w:cs="仿宋" w:hint="eastAsia"/>
          <w:b/>
          <w:kern w:val="0"/>
          <w:sz w:val="32"/>
          <w:szCs w:val="32"/>
          <w:lang w:val="zh-CN"/>
        </w:rPr>
      </w:pPr>
    </w:p>
    <w:p w14:paraId="6EE20DD1" w14:textId="77777777" w:rsidR="00D87D41" w:rsidRDefault="00D87D41">
      <w:pPr>
        <w:rPr>
          <w:rFonts w:ascii="仿宋" w:eastAsia="仿宋" w:hAnsi="仿宋" w:cs="仿宋" w:hint="eastAsia"/>
          <w:lang w:val="zh-CN"/>
        </w:rPr>
      </w:pPr>
    </w:p>
    <w:p w14:paraId="7138FD30" w14:textId="77777777" w:rsidR="00D87D41" w:rsidRDefault="00000000">
      <w:pPr>
        <w:rPr>
          <w:rFonts w:ascii="仿宋" w:eastAsia="仿宋" w:hAnsi="仿宋" w:cs="仿宋" w:hint="eastAsia"/>
          <w:b/>
          <w:kern w:val="0"/>
          <w:sz w:val="32"/>
          <w:szCs w:val="32"/>
          <w:lang w:val="zh-CN"/>
        </w:rPr>
      </w:pPr>
      <w:r>
        <w:rPr>
          <w:rFonts w:ascii="仿宋" w:eastAsia="仿宋" w:hAnsi="仿宋" w:cs="仿宋" w:hint="eastAsia"/>
          <w:b/>
          <w:kern w:val="0"/>
          <w:sz w:val="32"/>
          <w:szCs w:val="32"/>
          <w:lang w:val="zh-CN"/>
        </w:rPr>
        <w:br w:type="page"/>
      </w:r>
    </w:p>
    <w:p w14:paraId="32561ACA" w14:textId="77777777" w:rsidR="00D87D41" w:rsidRDefault="00000000">
      <w:pPr>
        <w:jc w:val="center"/>
        <w:rPr>
          <w:rFonts w:ascii="仿宋" w:eastAsia="仿宋" w:hAnsi="仿宋" w:cs="仿宋" w:hint="eastAsia"/>
          <w:b/>
          <w:kern w:val="0"/>
          <w:sz w:val="32"/>
          <w:szCs w:val="32"/>
          <w:lang w:val="zh-CN"/>
        </w:rPr>
      </w:pPr>
      <w:r>
        <w:rPr>
          <w:rFonts w:ascii="仿宋" w:eastAsia="仿宋" w:hAnsi="仿宋" w:cs="仿宋" w:hint="eastAsia"/>
          <w:b/>
          <w:kern w:val="0"/>
          <w:sz w:val="32"/>
          <w:szCs w:val="32"/>
          <w:lang w:val="zh-CN"/>
        </w:rPr>
        <w:lastRenderedPageBreak/>
        <w:t>三、授权委托书或法定代表人（单位负责人、自然人本人）身份证明</w:t>
      </w:r>
    </w:p>
    <w:p w14:paraId="2C4E9711"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 xml:space="preserve">                                </w:t>
      </w:r>
    </w:p>
    <w:p w14:paraId="5E063F4A" w14:textId="77777777" w:rsidR="00D87D41" w:rsidRDefault="00000000">
      <w:pPr>
        <w:snapToGrid w:val="0"/>
        <w:spacing w:line="360" w:lineRule="auto"/>
        <w:ind w:firstLineChars="894" w:firstLine="2872"/>
        <w:rPr>
          <w:rFonts w:ascii="仿宋" w:eastAsia="仿宋" w:hAnsi="仿宋" w:cs="仿宋" w:hint="eastAsia"/>
        </w:rPr>
      </w:pPr>
      <w:r>
        <w:rPr>
          <w:rFonts w:ascii="仿宋" w:eastAsia="仿宋" w:hAnsi="仿宋" w:cs="仿宋" w:hint="eastAsia"/>
          <w:b/>
          <w:kern w:val="0"/>
          <w:sz w:val="32"/>
          <w:szCs w:val="32"/>
          <w:lang w:val="zh-CN"/>
        </w:rPr>
        <w:t>授权委托书（适用于非联合体投标）</w:t>
      </w:r>
      <w:r>
        <w:rPr>
          <w:rFonts w:ascii="仿宋" w:eastAsia="仿宋" w:hAnsi="仿宋" w:cs="仿宋" w:hint="eastAsia"/>
        </w:rPr>
        <w:t xml:space="preserve">                               </w:t>
      </w:r>
    </w:p>
    <w:p w14:paraId="30B6EB1A" w14:textId="77777777" w:rsidR="00D87D41"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74660987" w14:textId="77777777" w:rsidR="00D87D41" w:rsidRDefault="00000000">
      <w:pPr>
        <w:snapToGrid w:val="0"/>
        <w:spacing w:line="360" w:lineRule="auto"/>
        <w:ind w:firstLine="576"/>
        <w:rPr>
          <w:rFonts w:ascii="仿宋" w:eastAsia="仿宋" w:hAnsi="仿宋" w:cs="仿宋" w:hint="eastAsia"/>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（姓名）为我方代理人（身份证号码：</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，手机：</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），以我方名义处理</w:t>
      </w:r>
      <w:r>
        <w:rPr>
          <w:rFonts w:ascii="仿宋" w:eastAsia="仿宋" w:hAnsi="仿宋" w:cs="仿宋" w:hint="eastAsia"/>
          <w:sz w:val="24"/>
        </w:rPr>
        <w:t>（项目名称）【项目编号：】</w:t>
      </w:r>
      <w:r>
        <w:rPr>
          <w:rFonts w:ascii="仿宋" w:eastAsia="仿宋" w:hAnsi="仿宋" w:cs="仿宋" w:hint="eastAsia"/>
          <w:kern w:val="0"/>
          <w:sz w:val="24"/>
          <w:lang w:val="zh-CN"/>
        </w:rPr>
        <w:t>采购投标的一切事项，其法律后果由我方承担。</w:t>
      </w:r>
    </w:p>
    <w:p w14:paraId="09886C05" w14:textId="77777777" w:rsidR="00D87D41"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rPr>
        <w:t xml:space="preserve">    </w:t>
      </w: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w:t>
      </w:r>
      <w:r>
        <w:rPr>
          <w:rFonts w:ascii="仿宋" w:eastAsia="仿宋" w:hAnsi="仿宋" w:cs="仿宋" w:hint="eastAsia"/>
          <w:kern w:val="0"/>
          <w:sz w:val="24"/>
        </w:rPr>
        <w:t xml:space="preserve">   </w:t>
      </w:r>
      <w:r>
        <w:rPr>
          <w:rFonts w:ascii="仿宋" w:eastAsia="仿宋" w:hAnsi="仿宋" w:cs="仿宋" w:hint="eastAsia"/>
          <w:kern w:val="0"/>
          <w:sz w:val="24"/>
          <w:lang w:val="zh-CN"/>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日起至</w:t>
      </w:r>
      <w:r>
        <w:rPr>
          <w:rFonts w:ascii="仿宋" w:eastAsia="仿宋" w:hAnsi="仿宋" w:cs="仿宋" w:hint="eastAsia"/>
          <w:kern w:val="0"/>
          <w:sz w:val="24"/>
        </w:rPr>
        <w:t xml:space="preserve">  </w:t>
      </w:r>
      <w:r>
        <w:rPr>
          <w:rFonts w:ascii="仿宋" w:eastAsia="仿宋" w:hAnsi="仿宋" w:cs="仿宋" w:hint="eastAsia"/>
          <w:kern w:val="0"/>
          <w:sz w:val="24"/>
          <w:lang w:val="zh-CN"/>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日止。</w:t>
      </w:r>
    </w:p>
    <w:p w14:paraId="51A4A58D" w14:textId="77777777" w:rsidR="00D87D41"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rPr>
        <w:t xml:space="preserve">    </w:t>
      </w:r>
      <w:r>
        <w:rPr>
          <w:rFonts w:ascii="仿宋" w:eastAsia="仿宋" w:hAnsi="仿宋" w:cs="仿宋" w:hint="eastAsia"/>
          <w:kern w:val="0"/>
          <w:sz w:val="24"/>
          <w:lang w:val="zh-CN"/>
        </w:rPr>
        <w:t>特此告知。</w:t>
      </w:r>
    </w:p>
    <w:p w14:paraId="346FF2BB" w14:textId="77777777" w:rsidR="00D87D41"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 xml:space="preserve">                                                 投标人名称(电子签名)：</w:t>
      </w:r>
    </w:p>
    <w:p w14:paraId="45BFC7F9"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kern w:val="0"/>
          <w:sz w:val="24"/>
          <w:lang w:val="zh-CN"/>
        </w:rPr>
        <w:t xml:space="preserve">                                                 签发日期：  年  月   日</w:t>
      </w:r>
    </w:p>
    <w:p w14:paraId="696785B4" w14:textId="77777777" w:rsidR="00D87D41" w:rsidRDefault="00D87D41">
      <w:pPr>
        <w:autoSpaceDE w:val="0"/>
        <w:autoSpaceDN w:val="0"/>
        <w:spacing w:line="360" w:lineRule="auto"/>
        <w:rPr>
          <w:rFonts w:ascii="仿宋" w:eastAsia="仿宋" w:hAnsi="仿宋" w:cs="仿宋" w:hint="eastAsia"/>
          <w:b/>
          <w:kern w:val="0"/>
          <w:sz w:val="32"/>
          <w:szCs w:val="32"/>
          <w:lang w:val="zh-CN"/>
        </w:rPr>
      </w:pPr>
    </w:p>
    <w:p w14:paraId="438139F5" w14:textId="77777777" w:rsidR="00D87D41" w:rsidRDefault="00000000">
      <w:pPr>
        <w:autoSpaceDE w:val="0"/>
        <w:autoSpaceDN w:val="0"/>
        <w:spacing w:line="360" w:lineRule="auto"/>
        <w:jc w:val="center"/>
        <w:rPr>
          <w:rFonts w:ascii="仿宋" w:eastAsia="仿宋" w:hAnsi="仿宋" w:cs="仿宋" w:hint="eastAsia"/>
          <w:b/>
          <w:sz w:val="24"/>
        </w:rPr>
      </w:pPr>
      <w:r>
        <w:rPr>
          <w:rFonts w:ascii="仿宋" w:eastAsia="仿宋" w:hAnsi="仿宋" w:cs="仿宋" w:hint="eastAsia"/>
          <w:b/>
          <w:kern w:val="0"/>
          <w:sz w:val="32"/>
          <w:szCs w:val="32"/>
          <w:lang w:val="zh-CN"/>
        </w:rPr>
        <w:t>法定代表人、单位负责人或自然人本人</w:t>
      </w:r>
      <w:r>
        <w:rPr>
          <w:rFonts w:ascii="仿宋" w:eastAsia="仿宋" w:hAnsi="仿宋" w:cs="仿宋" w:hint="eastAsia"/>
          <w:b/>
          <w:sz w:val="30"/>
          <w:szCs w:val="30"/>
        </w:rPr>
        <w:t>的身份证明（适用于法定代表人、单位负责人或者自然人本人代表投标人参加投标）</w:t>
      </w:r>
    </w:p>
    <w:p w14:paraId="4F99579A" w14:textId="77777777" w:rsidR="00D87D41" w:rsidRDefault="00000000">
      <w:pPr>
        <w:pStyle w:val="00"/>
        <w:spacing w:line="360" w:lineRule="auto"/>
        <w:rPr>
          <w:rFonts w:ascii="仿宋" w:eastAsia="仿宋" w:hAnsi="仿宋" w:cs="仿宋" w:hint="eastAsia"/>
          <w:bCs/>
          <w:sz w:val="24"/>
        </w:rPr>
      </w:pPr>
      <w:r>
        <w:rPr>
          <w:rFonts w:ascii="仿宋" w:eastAsia="仿宋" w:hAnsi="仿宋" w:cs="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87D41" w14:paraId="616A98DF" w14:textId="77777777">
        <w:trPr>
          <w:trHeight w:val="3432"/>
          <w:jc w:val="center"/>
        </w:trPr>
        <w:tc>
          <w:tcPr>
            <w:tcW w:w="9207" w:type="dxa"/>
          </w:tcPr>
          <w:p w14:paraId="48C2827D" w14:textId="77777777" w:rsidR="00D87D41" w:rsidRDefault="00000000">
            <w:pPr>
              <w:pStyle w:val="00"/>
              <w:adjustRightInd w:val="0"/>
              <w:spacing w:line="360" w:lineRule="auto"/>
              <w:rPr>
                <w:rFonts w:ascii="仿宋" w:eastAsia="仿宋" w:hAnsi="仿宋" w:cs="仿宋" w:hint="eastAsia"/>
                <w:bCs/>
                <w:sz w:val="24"/>
              </w:rPr>
            </w:pPr>
            <w:r>
              <w:rPr>
                <w:rFonts w:ascii="仿宋" w:eastAsia="仿宋" w:hAnsi="仿宋" w:cs="仿宋" w:hint="eastAsia"/>
                <w:bCs/>
                <w:sz w:val="24"/>
              </w:rPr>
              <w:t>正面：                                 反面：</w:t>
            </w:r>
          </w:p>
          <w:p w14:paraId="6914E38D" w14:textId="77777777" w:rsidR="00D87D41" w:rsidRDefault="00D87D41">
            <w:pPr>
              <w:pStyle w:val="00"/>
              <w:adjustRightInd w:val="0"/>
              <w:spacing w:line="360" w:lineRule="auto"/>
              <w:rPr>
                <w:rFonts w:ascii="仿宋" w:eastAsia="仿宋" w:hAnsi="仿宋" w:cs="仿宋" w:hint="eastAsia"/>
                <w:bCs/>
                <w:sz w:val="24"/>
              </w:rPr>
            </w:pPr>
          </w:p>
        </w:tc>
      </w:tr>
    </w:tbl>
    <w:p w14:paraId="51779E7E" w14:textId="77777777" w:rsidR="00D87D41"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w:t>
      </w:r>
    </w:p>
    <w:p w14:paraId="75082ECC" w14:textId="77777777" w:rsidR="00D87D41"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投标人名称(电子签名)：                              </w:t>
      </w:r>
    </w:p>
    <w:p w14:paraId="55F83EF2" w14:textId="77777777" w:rsidR="00D87D41" w:rsidRDefault="00000000">
      <w:pPr>
        <w:spacing w:line="360" w:lineRule="auto"/>
        <w:jc w:val="center"/>
        <w:rPr>
          <w:rFonts w:ascii="仿宋" w:eastAsia="仿宋" w:hAnsi="仿宋" w:cs="仿宋" w:hint="eastAsia"/>
        </w:rPr>
      </w:pPr>
      <w:r>
        <w:rPr>
          <w:rFonts w:ascii="仿宋" w:eastAsia="仿宋" w:hAnsi="仿宋" w:cs="仿宋" w:hint="eastAsia"/>
          <w:kern w:val="0"/>
          <w:sz w:val="24"/>
          <w:lang w:val="zh-CN"/>
        </w:rPr>
        <w:t xml:space="preserve">                   日期：  年  月  日</w:t>
      </w:r>
    </w:p>
    <w:p w14:paraId="2F93A70D" w14:textId="77777777" w:rsidR="00D87D41" w:rsidRDefault="00000000">
      <w:pPr>
        <w:rPr>
          <w:rFonts w:ascii="仿宋" w:eastAsia="仿宋" w:hAnsi="仿宋" w:cs="仿宋" w:hint="eastAsia"/>
          <w:b/>
          <w:kern w:val="0"/>
          <w:sz w:val="32"/>
          <w:szCs w:val="32"/>
        </w:rPr>
      </w:pPr>
      <w:r>
        <w:rPr>
          <w:rFonts w:ascii="仿宋" w:eastAsia="仿宋" w:hAnsi="仿宋" w:cs="仿宋" w:hint="eastAsia"/>
          <w:b/>
          <w:kern w:val="0"/>
          <w:sz w:val="32"/>
          <w:szCs w:val="32"/>
        </w:rPr>
        <w:br w:type="page"/>
      </w:r>
    </w:p>
    <w:p w14:paraId="4E7C6F18" w14:textId="77777777" w:rsidR="00D87D41" w:rsidRDefault="00000000">
      <w:pPr>
        <w:jc w:val="center"/>
        <w:rPr>
          <w:rFonts w:ascii="仿宋" w:eastAsia="仿宋" w:hAnsi="仿宋" w:cs="仿宋" w:hint="eastAsia"/>
          <w:b/>
          <w:kern w:val="0"/>
          <w:sz w:val="32"/>
          <w:szCs w:val="32"/>
        </w:rPr>
      </w:pPr>
      <w:r>
        <w:rPr>
          <w:rFonts w:ascii="仿宋" w:eastAsia="仿宋" w:hAnsi="仿宋" w:cs="仿宋" w:hint="eastAsia"/>
          <w:b/>
          <w:kern w:val="0"/>
          <w:sz w:val="32"/>
          <w:szCs w:val="32"/>
        </w:rPr>
        <w:lastRenderedPageBreak/>
        <w:t>四、符合性审查资料</w:t>
      </w:r>
    </w:p>
    <w:p w14:paraId="16BECF9A" w14:textId="77777777" w:rsidR="00D87D41" w:rsidRDefault="00D87D41">
      <w:pPr>
        <w:jc w:val="center"/>
        <w:rPr>
          <w:rFonts w:ascii="仿宋" w:eastAsia="仿宋" w:hAnsi="仿宋" w:cs="仿宋" w:hint="eastAsia"/>
          <w:b/>
          <w:kern w:val="0"/>
          <w:sz w:val="32"/>
          <w:szCs w:val="32"/>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864"/>
        <w:gridCol w:w="2551"/>
        <w:gridCol w:w="1288"/>
      </w:tblGrid>
      <w:tr w:rsidR="00D87D41" w14:paraId="45ACEBB0" w14:textId="77777777">
        <w:trPr>
          <w:trHeight w:val="882"/>
        </w:trPr>
        <w:tc>
          <w:tcPr>
            <w:tcW w:w="773" w:type="dxa"/>
            <w:vAlign w:val="center"/>
          </w:tcPr>
          <w:p w14:paraId="312EFF4B" w14:textId="77777777" w:rsidR="00D87D41"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序号</w:t>
            </w:r>
          </w:p>
        </w:tc>
        <w:tc>
          <w:tcPr>
            <w:tcW w:w="4864" w:type="dxa"/>
            <w:vAlign w:val="center"/>
          </w:tcPr>
          <w:p w14:paraId="7304AA7F" w14:textId="77777777" w:rsidR="00D87D41"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实质性要求</w:t>
            </w:r>
          </w:p>
        </w:tc>
        <w:tc>
          <w:tcPr>
            <w:tcW w:w="2551" w:type="dxa"/>
            <w:vAlign w:val="center"/>
          </w:tcPr>
          <w:p w14:paraId="150DCA91" w14:textId="77777777" w:rsidR="00D87D41"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需要提供的符合性审查资料</w:t>
            </w:r>
          </w:p>
        </w:tc>
        <w:tc>
          <w:tcPr>
            <w:tcW w:w="1288" w:type="dxa"/>
            <w:vAlign w:val="center"/>
          </w:tcPr>
          <w:p w14:paraId="4D20DD0A" w14:textId="77777777" w:rsidR="00D87D41"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投标文件中的</w:t>
            </w:r>
          </w:p>
          <w:p w14:paraId="00CCA39A" w14:textId="77777777" w:rsidR="00D87D41"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页码位置</w:t>
            </w:r>
          </w:p>
        </w:tc>
      </w:tr>
      <w:tr w:rsidR="00D87D41" w14:paraId="2242E92F" w14:textId="77777777">
        <w:trPr>
          <w:trHeight w:val="862"/>
        </w:trPr>
        <w:tc>
          <w:tcPr>
            <w:tcW w:w="773" w:type="dxa"/>
            <w:vAlign w:val="center"/>
          </w:tcPr>
          <w:p w14:paraId="15DAA73E" w14:textId="77777777" w:rsidR="00D87D41" w:rsidRDefault="00000000">
            <w:pPr>
              <w:jc w:val="center"/>
              <w:rPr>
                <w:rFonts w:ascii="仿宋" w:eastAsia="仿宋" w:hAnsi="仿宋" w:cs="仿宋" w:hint="eastAsia"/>
                <w:sz w:val="24"/>
              </w:rPr>
            </w:pPr>
            <w:r>
              <w:rPr>
                <w:rFonts w:ascii="仿宋" w:eastAsia="仿宋" w:hAnsi="仿宋" w:cs="仿宋" w:hint="eastAsia"/>
                <w:sz w:val="24"/>
              </w:rPr>
              <w:t>1</w:t>
            </w:r>
          </w:p>
        </w:tc>
        <w:tc>
          <w:tcPr>
            <w:tcW w:w="4864" w:type="dxa"/>
            <w:vAlign w:val="center"/>
          </w:tcPr>
          <w:p w14:paraId="004EAE79"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投标文件按照招标文件要求签署、盖章。</w:t>
            </w:r>
          </w:p>
        </w:tc>
        <w:tc>
          <w:tcPr>
            <w:tcW w:w="2551" w:type="dxa"/>
            <w:vAlign w:val="center"/>
          </w:tcPr>
          <w:p w14:paraId="65880D3B" w14:textId="77777777" w:rsidR="00D87D41" w:rsidRDefault="00000000">
            <w:pPr>
              <w:jc w:val="center"/>
              <w:rPr>
                <w:rFonts w:ascii="仿宋" w:eastAsia="仿宋" w:hAnsi="仿宋" w:cs="仿宋" w:hint="eastAsia"/>
                <w:sz w:val="24"/>
              </w:rPr>
            </w:pPr>
            <w:r>
              <w:rPr>
                <w:rFonts w:ascii="仿宋" w:eastAsia="仿宋" w:hAnsi="仿宋" w:cs="仿宋" w:hint="eastAsia"/>
                <w:sz w:val="24"/>
              </w:rPr>
              <w:t>需要使用电子签名或者签字盖章的投标文件的组成部分</w:t>
            </w:r>
          </w:p>
        </w:tc>
        <w:tc>
          <w:tcPr>
            <w:tcW w:w="1288" w:type="dxa"/>
            <w:vAlign w:val="center"/>
          </w:tcPr>
          <w:p w14:paraId="2F706FE5" w14:textId="77777777" w:rsidR="00D87D41" w:rsidRDefault="00D87D41">
            <w:pPr>
              <w:jc w:val="center"/>
              <w:rPr>
                <w:rFonts w:ascii="仿宋" w:eastAsia="仿宋" w:hAnsi="仿宋" w:cs="仿宋" w:hint="eastAsia"/>
                <w:sz w:val="24"/>
              </w:rPr>
            </w:pPr>
          </w:p>
          <w:p w14:paraId="078175CB" w14:textId="77777777" w:rsidR="00D87D41" w:rsidRDefault="00000000">
            <w:pPr>
              <w:jc w:val="center"/>
              <w:rPr>
                <w:rFonts w:ascii="仿宋" w:eastAsia="仿宋" w:hAnsi="仿宋" w:cs="仿宋" w:hint="eastAsia"/>
                <w:sz w:val="24"/>
              </w:rPr>
            </w:pPr>
            <w:r>
              <w:rPr>
                <w:rFonts w:ascii="仿宋" w:eastAsia="仿宋" w:hAnsi="仿宋" w:cs="仿宋" w:hint="eastAsia"/>
                <w:sz w:val="24"/>
              </w:rPr>
              <w:t>见投标文件</w:t>
            </w:r>
          </w:p>
          <w:p w14:paraId="0C9098CF" w14:textId="77777777" w:rsidR="00D87D41" w:rsidRDefault="00000000">
            <w:pPr>
              <w:jc w:val="center"/>
              <w:rPr>
                <w:rFonts w:ascii="仿宋" w:eastAsia="仿宋" w:hAnsi="仿宋" w:cs="仿宋" w:hint="eastAsia"/>
              </w:rPr>
            </w:pPr>
            <w:r>
              <w:rPr>
                <w:rFonts w:ascii="仿宋" w:eastAsia="仿宋" w:hAnsi="仿宋" w:cs="仿宋" w:hint="eastAsia"/>
                <w:sz w:val="24"/>
              </w:rPr>
              <w:t>第</w:t>
            </w:r>
            <w:r>
              <w:rPr>
                <w:rFonts w:ascii="仿宋" w:eastAsia="仿宋" w:hAnsi="仿宋" w:cs="仿宋" w:hint="eastAsia"/>
                <w:sz w:val="24"/>
                <w:u w:val="single"/>
              </w:rPr>
              <w:t xml:space="preserve">  </w:t>
            </w:r>
            <w:r>
              <w:rPr>
                <w:rFonts w:ascii="仿宋" w:eastAsia="仿宋" w:hAnsi="仿宋" w:cs="仿宋" w:hint="eastAsia"/>
                <w:sz w:val="24"/>
              </w:rPr>
              <w:t>页</w:t>
            </w:r>
          </w:p>
        </w:tc>
      </w:tr>
      <w:tr w:rsidR="00D87D41" w14:paraId="66FE1869" w14:textId="77777777">
        <w:trPr>
          <w:trHeight w:val="862"/>
        </w:trPr>
        <w:tc>
          <w:tcPr>
            <w:tcW w:w="773" w:type="dxa"/>
            <w:vAlign w:val="center"/>
          </w:tcPr>
          <w:p w14:paraId="7BF87B73" w14:textId="77777777" w:rsidR="00D87D41" w:rsidRDefault="00000000">
            <w:pPr>
              <w:jc w:val="center"/>
              <w:rPr>
                <w:rFonts w:ascii="仿宋" w:eastAsia="仿宋" w:hAnsi="仿宋" w:cs="仿宋" w:hint="eastAsia"/>
                <w:sz w:val="24"/>
              </w:rPr>
            </w:pPr>
            <w:r>
              <w:rPr>
                <w:rFonts w:ascii="仿宋" w:eastAsia="仿宋" w:hAnsi="仿宋" w:cs="仿宋" w:hint="eastAsia"/>
                <w:sz w:val="24"/>
              </w:rPr>
              <w:t>2</w:t>
            </w:r>
          </w:p>
        </w:tc>
        <w:tc>
          <w:tcPr>
            <w:tcW w:w="4864" w:type="dxa"/>
            <w:vAlign w:val="center"/>
          </w:tcPr>
          <w:p w14:paraId="06A4E0A5"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投标文件中承诺的投标有效期不少于招标文件中载明的投标有效期。</w:t>
            </w:r>
          </w:p>
        </w:tc>
        <w:tc>
          <w:tcPr>
            <w:tcW w:w="2551" w:type="dxa"/>
            <w:vAlign w:val="center"/>
          </w:tcPr>
          <w:p w14:paraId="7E4AC2C6" w14:textId="77777777" w:rsidR="00D87D41" w:rsidRDefault="00000000">
            <w:pPr>
              <w:jc w:val="center"/>
              <w:rPr>
                <w:rFonts w:ascii="仿宋" w:eastAsia="仿宋" w:hAnsi="仿宋" w:cs="仿宋" w:hint="eastAsia"/>
                <w:sz w:val="24"/>
              </w:rPr>
            </w:pPr>
            <w:r>
              <w:rPr>
                <w:rFonts w:ascii="仿宋" w:eastAsia="仿宋" w:hAnsi="仿宋" w:cs="仿宋" w:hint="eastAsia"/>
                <w:sz w:val="24"/>
              </w:rPr>
              <w:t>投标函</w:t>
            </w:r>
          </w:p>
        </w:tc>
        <w:tc>
          <w:tcPr>
            <w:tcW w:w="1288" w:type="dxa"/>
            <w:vAlign w:val="center"/>
          </w:tcPr>
          <w:p w14:paraId="151F25E9" w14:textId="77777777" w:rsidR="00D87D41" w:rsidRDefault="00000000">
            <w:pPr>
              <w:jc w:val="center"/>
              <w:rPr>
                <w:rFonts w:ascii="仿宋" w:eastAsia="仿宋" w:hAnsi="仿宋" w:cs="仿宋" w:hint="eastAsia"/>
              </w:rPr>
            </w:pPr>
            <w:r>
              <w:rPr>
                <w:rFonts w:ascii="仿宋" w:eastAsia="仿宋" w:hAnsi="仿宋" w:cs="仿宋" w:hint="eastAsia"/>
                <w:sz w:val="24"/>
              </w:rPr>
              <w:t>见投标文件第</w:t>
            </w:r>
            <w:r>
              <w:rPr>
                <w:rFonts w:ascii="仿宋" w:eastAsia="仿宋" w:hAnsi="仿宋" w:cs="仿宋" w:hint="eastAsia"/>
                <w:sz w:val="24"/>
                <w:u w:val="single"/>
              </w:rPr>
              <w:t xml:space="preserve">  </w:t>
            </w:r>
            <w:r>
              <w:rPr>
                <w:rFonts w:ascii="仿宋" w:eastAsia="仿宋" w:hAnsi="仿宋" w:cs="仿宋" w:hint="eastAsia"/>
                <w:sz w:val="24"/>
              </w:rPr>
              <w:t>页</w:t>
            </w:r>
          </w:p>
        </w:tc>
      </w:tr>
      <w:tr w:rsidR="00D87D41" w14:paraId="0145211B" w14:textId="77777777">
        <w:trPr>
          <w:trHeight w:val="862"/>
        </w:trPr>
        <w:tc>
          <w:tcPr>
            <w:tcW w:w="773" w:type="dxa"/>
            <w:vAlign w:val="center"/>
          </w:tcPr>
          <w:p w14:paraId="3CFB59E6" w14:textId="77777777" w:rsidR="00D87D41" w:rsidRDefault="00000000">
            <w:pPr>
              <w:jc w:val="center"/>
              <w:rPr>
                <w:rFonts w:ascii="仿宋" w:eastAsia="仿宋" w:hAnsi="仿宋" w:cs="仿宋" w:hint="eastAsia"/>
                <w:sz w:val="24"/>
              </w:rPr>
            </w:pPr>
            <w:r>
              <w:rPr>
                <w:rFonts w:ascii="仿宋" w:eastAsia="仿宋" w:hAnsi="仿宋" w:cs="仿宋" w:hint="eastAsia"/>
                <w:sz w:val="24"/>
              </w:rPr>
              <w:t>3</w:t>
            </w:r>
          </w:p>
        </w:tc>
        <w:tc>
          <w:tcPr>
            <w:tcW w:w="4864" w:type="dxa"/>
            <w:vAlign w:val="center"/>
          </w:tcPr>
          <w:p w14:paraId="11B499A9"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投标文件满足招标文件的其它实质性要求。</w:t>
            </w:r>
          </w:p>
        </w:tc>
        <w:tc>
          <w:tcPr>
            <w:tcW w:w="2551" w:type="dxa"/>
            <w:vAlign w:val="center"/>
          </w:tcPr>
          <w:p w14:paraId="58779859" w14:textId="77777777" w:rsidR="00D87D41" w:rsidRDefault="00000000">
            <w:pPr>
              <w:jc w:val="center"/>
              <w:rPr>
                <w:rFonts w:ascii="仿宋" w:eastAsia="仿宋" w:hAnsi="仿宋" w:cs="仿宋" w:hint="eastAsia"/>
                <w:sz w:val="24"/>
              </w:rPr>
            </w:pPr>
            <w:r>
              <w:rPr>
                <w:rFonts w:ascii="仿宋" w:eastAsia="仿宋" w:hAnsi="仿宋" w:cs="仿宋" w:hint="eastAsia"/>
                <w:kern w:val="0"/>
                <w:sz w:val="24"/>
              </w:rPr>
              <w:t>招标文件其它实质性要求相应的材料（“</w:t>
            </w:r>
            <w:r>
              <w:rPr>
                <w:rFonts w:ascii="仿宋" w:eastAsia="仿宋" w:hAnsi="仿宋" w:cs="仿宋" w:hint="eastAsia"/>
                <w:sz w:val="24"/>
              </w:rPr>
              <w:t>★</w:t>
            </w:r>
            <w:r>
              <w:rPr>
                <w:rFonts w:ascii="仿宋" w:eastAsia="仿宋" w:hAnsi="仿宋" w:cs="仿宋" w:hint="eastAsia"/>
                <w:kern w:val="0"/>
                <w:sz w:val="24"/>
              </w:rPr>
              <w:t>” 系指实质性要求条款，招标文件无其它实质性要求的，无需提供）</w:t>
            </w:r>
          </w:p>
        </w:tc>
        <w:tc>
          <w:tcPr>
            <w:tcW w:w="1288" w:type="dxa"/>
            <w:vAlign w:val="center"/>
          </w:tcPr>
          <w:p w14:paraId="7F1C71C2" w14:textId="77777777" w:rsidR="00D87D41" w:rsidRDefault="00000000">
            <w:pPr>
              <w:jc w:val="center"/>
              <w:rPr>
                <w:rFonts w:ascii="仿宋" w:eastAsia="仿宋" w:hAnsi="仿宋" w:cs="仿宋" w:hint="eastAsia"/>
              </w:rPr>
            </w:pPr>
            <w:r>
              <w:rPr>
                <w:rFonts w:ascii="仿宋" w:eastAsia="仿宋" w:hAnsi="仿宋" w:cs="仿宋" w:hint="eastAsia"/>
                <w:sz w:val="24"/>
              </w:rPr>
              <w:t>见投标文件第</w:t>
            </w:r>
            <w:r>
              <w:rPr>
                <w:rFonts w:ascii="仿宋" w:eastAsia="仿宋" w:hAnsi="仿宋" w:cs="仿宋" w:hint="eastAsia"/>
                <w:sz w:val="24"/>
                <w:u w:val="single"/>
              </w:rPr>
              <w:t xml:space="preserve">  </w:t>
            </w:r>
            <w:r>
              <w:rPr>
                <w:rFonts w:ascii="仿宋" w:eastAsia="仿宋" w:hAnsi="仿宋" w:cs="仿宋" w:hint="eastAsia"/>
                <w:sz w:val="24"/>
              </w:rPr>
              <w:t>页</w:t>
            </w:r>
          </w:p>
        </w:tc>
      </w:tr>
    </w:tbl>
    <w:p w14:paraId="5413C593" w14:textId="77777777" w:rsidR="00D87D41" w:rsidRDefault="00D87D41">
      <w:pPr>
        <w:jc w:val="center"/>
        <w:rPr>
          <w:rFonts w:ascii="仿宋" w:eastAsia="仿宋" w:hAnsi="仿宋" w:cs="仿宋" w:hint="eastAsia"/>
          <w:b/>
          <w:kern w:val="0"/>
          <w:sz w:val="32"/>
          <w:szCs w:val="32"/>
        </w:rPr>
      </w:pPr>
    </w:p>
    <w:p w14:paraId="158F7E29" w14:textId="77777777" w:rsidR="00D87D41" w:rsidRDefault="00000000">
      <w:pPr>
        <w:jc w:val="center"/>
        <w:rPr>
          <w:rFonts w:ascii="仿宋" w:eastAsia="仿宋" w:hAnsi="仿宋" w:cs="仿宋" w:hint="eastAsia"/>
          <w:b/>
          <w:kern w:val="0"/>
          <w:sz w:val="32"/>
          <w:szCs w:val="32"/>
        </w:rPr>
      </w:pPr>
      <w:r>
        <w:rPr>
          <w:rFonts w:ascii="仿宋" w:eastAsia="仿宋" w:hAnsi="仿宋" w:cs="仿宋" w:hint="eastAsia"/>
          <w:b/>
          <w:kern w:val="0"/>
          <w:sz w:val="32"/>
          <w:szCs w:val="32"/>
        </w:rPr>
        <w:t xml:space="preserve">            </w:t>
      </w:r>
    </w:p>
    <w:p w14:paraId="3CE79D19" w14:textId="77777777" w:rsidR="00D87D41" w:rsidRDefault="00D87D41">
      <w:pPr>
        <w:jc w:val="center"/>
        <w:rPr>
          <w:rFonts w:ascii="仿宋" w:eastAsia="仿宋" w:hAnsi="仿宋" w:cs="仿宋" w:hint="eastAsia"/>
          <w:b/>
          <w:kern w:val="0"/>
          <w:sz w:val="32"/>
          <w:szCs w:val="32"/>
        </w:rPr>
      </w:pPr>
    </w:p>
    <w:p w14:paraId="1C829662" w14:textId="77777777" w:rsidR="00D87D41" w:rsidRDefault="00D87D41">
      <w:pPr>
        <w:jc w:val="center"/>
        <w:rPr>
          <w:rFonts w:ascii="仿宋" w:eastAsia="仿宋" w:hAnsi="仿宋" w:cs="仿宋" w:hint="eastAsia"/>
          <w:b/>
          <w:kern w:val="0"/>
          <w:sz w:val="32"/>
          <w:szCs w:val="32"/>
        </w:rPr>
      </w:pPr>
    </w:p>
    <w:p w14:paraId="58D00052" w14:textId="77777777" w:rsidR="00D87D41" w:rsidRDefault="00D87D41">
      <w:pPr>
        <w:jc w:val="center"/>
        <w:rPr>
          <w:rFonts w:ascii="仿宋" w:eastAsia="仿宋" w:hAnsi="仿宋" w:cs="仿宋" w:hint="eastAsia"/>
          <w:b/>
          <w:kern w:val="0"/>
          <w:sz w:val="32"/>
          <w:szCs w:val="32"/>
        </w:rPr>
      </w:pPr>
    </w:p>
    <w:p w14:paraId="3EA93802" w14:textId="77777777" w:rsidR="00D87D41" w:rsidRDefault="00D87D41">
      <w:pPr>
        <w:jc w:val="center"/>
        <w:rPr>
          <w:rFonts w:ascii="仿宋" w:eastAsia="仿宋" w:hAnsi="仿宋" w:cs="仿宋" w:hint="eastAsia"/>
          <w:b/>
          <w:kern w:val="0"/>
          <w:sz w:val="32"/>
          <w:szCs w:val="32"/>
        </w:rPr>
      </w:pPr>
    </w:p>
    <w:p w14:paraId="7CD685FB" w14:textId="77777777" w:rsidR="00D87D41" w:rsidRDefault="00D87D41">
      <w:pPr>
        <w:jc w:val="center"/>
        <w:rPr>
          <w:rFonts w:ascii="仿宋" w:eastAsia="仿宋" w:hAnsi="仿宋" w:cs="仿宋" w:hint="eastAsia"/>
          <w:b/>
          <w:kern w:val="0"/>
          <w:sz w:val="32"/>
          <w:szCs w:val="32"/>
        </w:rPr>
      </w:pPr>
    </w:p>
    <w:p w14:paraId="4CDEE58B" w14:textId="77777777" w:rsidR="00D87D41" w:rsidRDefault="00D87D41">
      <w:pPr>
        <w:jc w:val="center"/>
        <w:rPr>
          <w:rFonts w:ascii="仿宋" w:eastAsia="仿宋" w:hAnsi="仿宋" w:cs="仿宋" w:hint="eastAsia"/>
          <w:b/>
          <w:kern w:val="0"/>
          <w:sz w:val="32"/>
          <w:szCs w:val="32"/>
        </w:rPr>
      </w:pPr>
    </w:p>
    <w:p w14:paraId="1E18ECF9" w14:textId="77777777" w:rsidR="00D87D41" w:rsidRDefault="00D87D41">
      <w:pPr>
        <w:jc w:val="center"/>
        <w:rPr>
          <w:rFonts w:ascii="仿宋" w:eastAsia="仿宋" w:hAnsi="仿宋" w:cs="仿宋" w:hint="eastAsia"/>
          <w:b/>
          <w:kern w:val="0"/>
          <w:sz w:val="32"/>
          <w:szCs w:val="32"/>
        </w:rPr>
      </w:pPr>
    </w:p>
    <w:p w14:paraId="3D47E061" w14:textId="77777777" w:rsidR="00D87D41" w:rsidRDefault="00D87D41">
      <w:pPr>
        <w:jc w:val="center"/>
        <w:rPr>
          <w:rFonts w:ascii="仿宋" w:eastAsia="仿宋" w:hAnsi="仿宋" w:cs="仿宋" w:hint="eastAsia"/>
          <w:b/>
          <w:kern w:val="0"/>
          <w:sz w:val="32"/>
          <w:szCs w:val="32"/>
        </w:rPr>
      </w:pPr>
    </w:p>
    <w:p w14:paraId="0977AD80" w14:textId="77777777" w:rsidR="00D87D41" w:rsidRDefault="00D87D41">
      <w:pPr>
        <w:jc w:val="center"/>
        <w:rPr>
          <w:rFonts w:ascii="仿宋" w:eastAsia="仿宋" w:hAnsi="仿宋" w:cs="仿宋" w:hint="eastAsia"/>
          <w:b/>
          <w:kern w:val="0"/>
          <w:sz w:val="32"/>
          <w:szCs w:val="32"/>
        </w:rPr>
      </w:pPr>
    </w:p>
    <w:p w14:paraId="4F47CD2F" w14:textId="77777777" w:rsidR="00D87D41" w:rsidRDefault="00D87D41">
      <w:pPr>
        <w:jc w:val="center"/>
        <w:rPr>
          <w:rFonts w:ascii="仿宋" w:eastAsia="仿宋" w:hAnsi="仿宋" w:cs="仿宋" w:hint="eastAsia"/>
          <w:b/>
          <w:kern w:val="0"/>
          <w:sz w:val="32"/>
          <w:szCs w:val="32"/>
        </w:rPr>
      </w:pPr>
    </w:p>
    <w:p w14:paraId="10975B12" w14:textId="77777777" w:rsidR="00D87D41" w:rsidRDefault="00D87D41">
      <w:pPr>
        <w:jc w:val="center"/>
        <w:rPr>
          <w:rFonts w:ascii="仿宋" w:eastAsia="仿宋" w:hAnsi="仿宋" w:cs="仿宋" w:hint="eastAsia"/>
          <w:b/>
          <w:kern w:val="0"/>
          <w:sz w:val="32"/>
          <w:szCs w:val="32"/>
        </w:rPr>
      </w:pPr>
    </w:p>
    <w:p w14:paraId="198D7099" w14:textId="77777777" w:rsidR="00D87D41" w:rsidRDefault="00D87D41">
      <w:pPr>
        <w:rPr>
          <w:rFonts w:ascii="仿宋" w:eastAsia="仿宋" w:hAnsi="仿宋" w:cs="仿宋" w:hint="eastAsia"/>
          <w:b/>
          <w:kern w:val="0"/>
          <w:sz w:val="32"/>
          <w:szCs w:val="32"/>
        </w:rPr>
      </w:pPr>
    </w:p>
    <w:p w14:paraId="622553C1" w14:textId="77777777" w:rsidR="00D87D41" w:rsidRDefault="00D87D41">
      <w:pPr>
        <w:jc w:val="center"/>
        <w:rPr>
          <w:rFonts w:ascii="仿宋" w:eastAsia="仿宋" w:hAnsi="仿宋" w:cs="仿宋" w:hint="eastAsia"/>
          <w:b/>
          <w:kern w:val="0"/>
          <w:sz w:val="32"/>
          <w:szCs w:val="32"/>
        </w:rPr>
      </w:pPr>
    </w:p>
    <w:p w14:paraId="4D0AF977" w14:textId="77777777" w:rsidR="00D87D41" w:rsidRDefault="00D87D41">
      <w:pPr>
        <w:jc w:val="center"/>
        <w:rPr>
          <w:rFonts w:ascii="仿宋" w:eastAsia="仿宋" w:hAnsi="仿宋" w:cs="仿宋" w:hint="eastAsia"/>
          <w:b/>
          <w:kern w:val="0"/>
          <w:sz w:val="32"/>
          <w:szCs w:val="32"/>
        </w:rPr>
      </w:pPr>
    </w:p>
    <w:p w14:paraId="391128B7" w14:textId="77777777" w:rsidR="00D87D41" w:rsidRDefault="00D87D41">
      <w:pPr>
        <w:jc w:val="center"/>
        <w:rPr>
          <w:rFonts w:ascii="仿宋" w:eastAsia="仿宋" w:hAnsi="仿宋" w:cs="仿宋" w:hint="eastAsia"/>
          <w:b/>
          <w:kern w:val="0"/>
          <w:sz w:val="32"/>
          <w:szCs w:val="32"/>
        </w:rPr>
      </w:pPr>
    </w:p>
    <w:p w14:paraId="6253D031" w14:textId="77777777" w:rsidR="00D87D41" w:rsidRDefault="00D87D41">
      <w:pPr>
        <w:jc w:val="center"/>
        <w:rPr>
          <w:rFonts w:ascii="仿宋" w:eastAsia="仿宋" w:hAnsi="仿宋" w:cs="仿宋" w:hint="eastAsia"/>
          <w:b/>
          <w:kern w:val="0"/>
          <w:sz w:val="32"/>
          <w:szCs w:val="32"/>
        </w:rPr>
      </w:pPr>
    </w:p>
    <w:p w14:paraId="4466CE3A" w14:textId="77777777" w:rsidR="00D87D41" w:rsidRDefault="00D87D41">
      <w:pPr>
        <w:jc w:val="center"/>
        <w:rPr>
          <w:rFonts w:ascii="仿宋" w:eastAsia="仿宋" w:hAnsi="仿宋" w:cs="仿宋" w:hint="eastAsia"/>
          <w:b/>
          <w:kern w:val="0"/>
          <w:sz w:val="32"/>
          <w:szCs w:val="32"/>
        </w:rPr>
      </w:pPr>
    </w:p>
    <w:p w14:paraId="37026C86" w14:textId="77777777" w:rsidR="00D87D41" w:rsidRDefault="00D87D41">
      <w:pPr>
        <w:jc w:val="center"/>
        <w:rPr>
          <w:rFonts w:ascii="仿宋" w:eastAsia="仿宋" w:hAnsi="仿宋" w:cs="仿宋" w:hint="eastAsia"/>
          <w:b/>
          <w:kern w:val="0"/>
          <w:sz w:val="32"/>
          <w:szCs w:val="32"/>
        </w:rPr>
      </w:pPr>
    </w:p>
    <w:p w14:paraId="730A2845" w14:textId="77777777" w:rsidR="00D87D41" w:rsidRDefault="00D87D41">
      <w:pPr>
        <w:jc w:val="center"/>
        <w:rPr>
          <w:rFonts w:ascii="仿宋" w:eastAsia="仿宋" w:hAnsi="仿宋" w:cs="仿宋" w:hint="eastAsia"/>
          <w:b/>
          <w:kern w:val="0"/>
          <w:sz w:val="32"/>
          <w:szCs w:val="32"/>
        </w:rPr>
      </w:pPr>
    </w:p>
    <w:p w14:paraId="67B7C5DE" w14:textId="77777777" w:rsidR="00D87D41" w:rsidRDefault="00000000">
      <w:pPr>
        <w:jc w:val="center"/>
        <w:rPr>
          <w:rFonts w:ascii="仿宋" w:eastAsia="仿宋" w:hAnsi="仿宋" w:cs="仿宋" w:hint="eastAsia"/>
        </w:rPr>
      </w:pPr>
      <w:r>
        <w:rPr>
          <w:rFonts w:ascii="仿宋" w:eastAsia="仿宋" w:hAnsi="仿宋" w:cs="仿宋" w:hint="eastAsia"/>
          <w:b/>
          <w:kern w:val="0"/>
          <w:sz w:val="32"/>
          <w:szCs w:val="32"/>
        </w:rPr>
        <w:lastRenderedPageBreak/>
        <w:t>六、评标标准相应的商务技术资料</w:t>
      </w:r>
    </w:p>
    <w:p w14:paraId="102EB795" w14:textId="77777777" w:rsidR="00D87D41"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（按招标文件第四部分评标办法前附表中“投标文件中评标标准相应的商务技术资料目录”提供资料，表格格式根据评分标准自行调整）</w:t>
      </w:r>
    </w:p>
    <w:tbl>
      <w:tblPr>
        <w:tblpPr w:leftFromText="180" w:rightFromText="180" w:vertAnchor="text" w:horzAnchor="page" w:tblpXSpec="center" w:tblpY="126"/>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44"/>
        <w:gridCol w:w="5363"/>
        <w:gridCol w:w="835"/>
        <w:gridCol w:w="807"/>
      </w:tblGrid>
      <w:tr w:rsidR="00D87D41" w14:paraId="66F61C56" w14:textId="77777777">
        <w:trPr>
          <w:trHeight w:val="624"/>
          <w:jc w:val="center"/>
        </w:trPr>
        <w:tc>
          <w:tcPr>
            <w:tcW w:w="395" w:type="pct"/>
            <w:vAlign w:val="center"/>
          </w:tcPr>
          <w:p w14:paraId="6B45921D" w14:textId="77777777" w:rsidR="00D87D41" w:rsidRDefault="00000000">
            <w:pPr>
              <w:jc w:val="center"/>
              <w:outlineLvl w:val="0"/>
              <w:rPr>
                <w:rFonts w:ascii="仿宋" w:eastAsia="仿宋" w:hAnsi="仿宋" w:cs="仿宋" w:hint="eastAsia"/>
                <w:bCs/>
                <w:sz w:val="24"/>
              </w:rPr>
            </w:pPr>
            <w:r>
              <w:rPr>
                <w:rFonts w:ascii="仿宋" w:eastAsia="仿宋" w:hAnsi="仿宋" w:cs="仿宋" w:hint="eastAsia"/>
                <w:bCs/>
                <w:sz w:val="24"/>
              </w:rPr>
              <w:t>序号</w:t>
            </w:r>
          </w:p>
        </w:tc>
        <w:tc>
          <w:tcPr>
            <w:tcW w:w="787" w:type="pct"/>
            <w:vAlign w:val="center"/>
          </w:tcPr>
          <w:p w14:paraId="67034B35" w14:textId="77777777" w:rsidR="00D87D41" w:rsidRDefault="00000000">
            <w:pPr>
              <w:jc w:val="center"/>
              <w:outlineLvl w:val="0"/>
              <w:rPr>
                <w:rFonts w:ascii="仿宋" w:eastAsia="仿宋" w:hAnsi="仿宋" w:cs="仿宋" w:hint="eastAsia"/>
                <w:bCs/>
                <w:sz w:val="24"/>
              </w:rPr>
            </w:pPr>
            <w:r>
              <w:rPr>
                <w:rFonts w:ascii="仿宋" w:eastAsia="仿宋" w:hAnsi="仿宋" w:cs="仿宋" w:hint="eastAsia"/>
                <w:bCs/>
                <w:sz w:val="24"/>
              </w:rPr>
              <w:t>评标内容</w:t>
            </w:r>
          </w:p>
        </w:tc>
        <w:tc>
          <w:tcPr>
            <w:tcW w:w="2923" w:type="pct"/>
            <w:vAlign w:val="center"/>
          </w:tcPr>
          <w:p w14:paraId="04692705" w14:textId="77777777" w:rsidR="00D87D41" w:rsidRDefault="00000000">
            <w:pPr>
              <w:jc w:val="center"/>
              <w:outlineLvl w:val="0"/>
              <w:rPr>
                <w:rFonts w:ascii="仿宋" w:eastAsia="仿宋" w:hAnsi="仿宋" w:cs="仿宋" w:hint="eastAsia"/>
                <w:bCs/>
                <w:sz w:val="24"/>
              </w:rPr>
            </w:pPr>
            <w:r>
              <w:rPr>
                <w:rFonts w:ascii="仿宋" w:eastAsia="仿宋" w:hAnsi="仿宋" w:cs="仿宋" w:hint="eastAsia"/>
                <w:bCs/>
                <w:sz w:val="24"/>
              </w:rPr>
              <w:t>评标标准</w:t>
            </w:r>
          </w:p>
        </w:tc>
        <w:tc>
          <w:tcPr>
            <w:tcW w:w="455" w:type="pct"/>
            <w:vAlign w:val="center"/>
          </w:tcPr>
          <w:p w14:paraId="510A9A78" w14:textId="77777777" w:rsidR="00D87D41" w:rsidRDefault="00000000">
            <w:pPr>
              <w:jc w:val="center"/>
              <w:outlineLvl w:val="0"/>
              <w:rPr>
                <w:rFonts w:ascii="仿宋" w:eastAsia="仿宋" w:hAnsi="仿宋" w:cs="仿宋" w:hint="eastAsia"/>
                <w:bCs/>
                <w:sz w:val="24"/>
              </w:rPr>
            </w:pPr>
            <w:r>
              <w:rPr>
                <w:rFonts w:ascii="仿宋" w:eastAsia="仿宋" w:hAnsi="仿宋" w:cs="仿宋" w:hint="eastAsia"/>
                <w:bCs/>
                <w:sz w:val="24"/>
              </w:rPr>
              <w:t>分值</w:t>
            </w:r>
          </w:p>
        </w:tc>
        <w:tc>
          <w:tcPr>
            <w:tcW w:w="438" w:type="pct"/>
            <w:vAlign w:val="center"/>
          </w:tcPr>
          <w:p w14:paraId="1ED4DB84" w14:textId="77777777" w:rsidR="00D87D41" w:rsidRDefault="00000000">
            <w:pPr>
              <w:jc w:val="center"/>
              <w:outlineLvl w:val="0"/>
              <w:rPr>
                <w:rFonts w:ascii="仿宋" w:eastAsia="仿宋" w:hAnsi="仿宋" w:cs="仿宋" w:hint="eastAsia"/>
                <w:bCs/>
                <w:sz w:val="24"/>
              </w:rPr>
            </w:pPr>
            <w:r>
              <w:rPr>
                <w:rFonts w:ascii="仿宋" w:eastAsia="仿宋" w:hAnsi="仿宋" w:cs="仿宋" w:hint="eastAsia"/>
                <w:bCs/>
                <w:sz w:val="24"/>
              </w:rPr>
              <w:t>页码</w:t>
            </w:r>
          </w:p>
        </w:tc>
      </w:tr>
      <w:tr w:rsidR="00D87D41" w14:paraId="1DD8D1E8" w14:textId="77777777">
        <w:trPr>
          <w:trHeight w:val="624"/>
          <w:jc w:val="center"/>
        </w:trPr>
        <w:tc>
          <w:tcPr>
            <w:tcW w:w="395" w:type="pct"/>
            <w:vAlign w:val="center"/>
          </w:tcPr>
          <w:p w14:paraId="0AA9F0BA" w14:textId="77777777" w:rsidR="00D87D41" w:rsidRDefault="00000000">
            <w:pPr>
              <w:spacing w:line="360" w:lineRule="auto"/>
              <w:jc w:val="center"/>
              <w:outlineLvl w:val="0"/>
              <w:rPr>
                <w:rFonts w:ascii="仿宋" w:eastAsia="仿宋" w:hAnsi="仿宋" w:cs="仿宋" w:hint="eastAsia"/>
                <w:szCs w:val="21"/>
              </w:rPr>
            </w:pPr>
            <w:r>
              <w:rPr>
                <w:rFonts w:ascii="仿宋" w:eastAsia="仿宋" w:hAnsi="仿宋" w:cs="仿宋" w:hint="eastAsia"/>
                <w:szCs w:val="21"/>
              </w:rPr>
              <w:t>1</w:t>
            </w:r>
          </w:p>
        </w:tc>
        <w:tc>
          <w:tcPr>
            <w:tcW w:w="787" w:type="pct"/>
            <w:vAlign w:val="center"/>
          </w:tcPr>
          <w:p w14:paraId="3484CF1C" w14:textId="77777777" w:rsidR="00D87D41" w:rsidRDefault="00D87D41">
            <w:pPr>
              <w:spacing w:line="360" w:lineRule="auto"/>
              <w:jc w:val="center"/>
              <w:outlineLvl w:val="0"/>
              <w:rPr>
                <w:rFonts w:ascii="仿宋" w:eastAsia="仿宋" w:hAnsi="仿宋" w:cs="仿宋" w:hint="eastAsia"/>
                <w:szCs w:val="21"/>
              </w:rPr>
            </w:pPr>
          </w:p>
        </w:tc>
        <w:tc>
          <w:tcPr>
            <w:tcW w:w="2923" w:type="pct"/>
            <w:vAlign w:val="center"/>
          </w:tcPr>
          <w:p w14:paraId="660A4035" w14:textId="77777777" w:rsidR="00D87D41" w:rsidRDefault="00D87D41">
            <w:pPr>
              <w:rPr>
                <w:rFonts w:ascii="仿宋" w:eastAsia="仿宋" w:hAnsi="仿宋" w:cs="仿宋" w:hint="eastAsia"/>
                <w:szCs w:val="21"/>
              </w:rPr>
            </w:pPr>
          </w:p>
        </w:tc>
        <w:tc>
          <w:tcPr>
            <w:tcW w:w="455" w:type="pct"/>
            <w:vAlign w:val="center"/>
          </w:tcPr>
          <w:p w14:paraId="324E25B2" w14:textId="77777777" w:rsidR="00D87D41" w:rsidRDefault="00D87D41">
            <w:pPr>
              <w:jc w:val="center"/>
              <w:rPr>
                <w:rFonts w:ascii="仿宋" w:eastAsia="仿宋" w:hAnsi="仿宋" w:cs="仿宋" w:hint="eastAsia"/>
                <w:szCs w:val="21"/>
              </w:rPr>
            </w:pPr>
          </w:p>
        </w:tc>
        <w:tc>
          <w:tcPr>
            <w:tcW w:w="438" w:type="pct"/>
            <w:vAlign w:val="center"/>
          </w:tcPr>
          <w:p w14:paraId="7B08DB7A" w14:textId="77777777" w:rsidR="00D87D41" w:rsidRDefault="00D87D41">
            <w:pPr>
              <w:spacing w:line="360" w:lineRule="auto"/>
              <w:jc w:val="center"/>
              <w:outlineLvl w:val="0"/>
              <w:rPr>
                <w:rFonts w:ascii="仿宋" w:eastAsia="仿宋" w:hAnsi="仿宋" w:cs="仿宋" w:hint="eastAsia"/>
                <w:szCs w:val="21"/>
              </w:rPr>
            </w:pPr>
          </w:p>
        </w:tc>
      </w:tr>
      <w:tr w:rsidR="00D87D41" w14:paraId="64ED12A3" w14:textId="77777777">
        <w:trPr>
          <w:trHeight w:val="624"/>
          <w:jc w:val="center"/>
        </w:trPr>
        <w:tc>
          <w:tcPr>
            <w:tcW w:w="395" w:type="pct"/>
            <w:vAlign w:val="center"/>
          </w:tcPr>
          <w:p w14:paraId="21F96B0E" w14:textId="77777777" w:rsidR="00D87D41" w:rsidRDefault="00000000">
            <w:pPr>
              <w:spacing w:line="360" w:lineRule="auto"/>
              <w:jc w:val="center"/>
              <w:outlineLvl w:val="0"/>
              <w:rPr>
                <w:rFonts w:ascii="仿宋" w:eastAsia="仿宋" w:hAnsi="仿宋" w:cs="仿宋" w:hint="eastAsia"/>
                <w:szCs w:val="21"/>
              </w:rPr>
            </w:pPr>
            <w:r>
              <w:rPr>
                <w:rFonts w:ascii="仿宋" w:eastAsia="仿宋" w:hAnsi="仿宋" w:cs="仿宋" w:hint="eastAsia"/>
                <w:szCs w:val="21"/>
              </w:rPr>
              <w:t>2</w:t>
            </w:r>
          </w:p>
        </w:tc>
        <w:tc>
          <w:tcPr>
            <w:tcW w:w="787" w:type="pct"/>
            <w:vAlign w:val="center"/>
          </w:tcPr>
          <w:p w14:paraId="788CAD48" w14:textId="77777777" w:rsidR="00D87D41" w:rsidRDefault="00D87D41">
            <w:pPr>
              <w:spacing w:line="360" w:lineRule="auto"/>
              <w:jc w:val="center"/>
              <w:outlineLvl w:val="0"/>
              <w:rPr>
                <w:rFonts w:ascii="仿宋" w:eastAsia="仿宋" w:hAnsi="仿宋" w:cs="仿宋" w:hint="eastAsia"/>
                <w:szCs w:val="21"/>
              </w:rPr>
            </w:pPr>
          </w:p>
        </w:tc>
        <w:tc>
          <w:tcPr>
            <w:tcW w:w="2923" w:type="pct"/>
            <w:vAlign w:val="center"/>
          </w:tcPr>
          <w:p w14:paraId="47E0A202" w14:textId="77777777" w:rsidR="00D87D41" w:rsidRDefault="00D87D41">
            <w:pPr>
              <w:pStyle w:val="af"/>
              <w:spacing w:line="240" w:lineRule="auto"/>
              <w:ind w:firstLineChars="0" w:firstLine="0"/>
              <w:rPr>
                <w:rFonts w:ascii="仿宋" w:eastAsia="仿宋" w:hAnsi="仿宋" w:cs="仿宋" w:hint="eastAsia"/>
                <w:sz w:val="21"/>
                <w:szCs w:val="21"/>
              </w:rPr>
            </w:pPr>
          </w:p>
        </w:tc>
        <w:tc>
          <w:tcPr>
            <w:tcW w:w="455" w:type="pct"/>
            <w:vAlign w:val="center"/>
          </w:tcPr>
          <w:p w14:paraId="0FB41480" w14:textId="77777777" w:rsidR="00D87D41" w:rsidRDefault="00D87D41">
            <w:pPr>
              <w:jc w:val="center"/>
              <w:rPr>
                <w:rFonts w:ascii="仿宋" w:eastAsia="仿宋" w:hAnsi="仿宋" w:cs="仿宋" w:hint="eastAsia"/>
                <w:szCs w:val="21"/>
              </w:rPr>
            </w:pPr>
          </w:p>
        </w:tc>
        <w:tc>
          <w:tcPr>
            <w:tcW w:w="438" w:type="pct"/>
            <w:vAlign w:val="center"/>
          </w:tcPr>
          <w:p w14:paraId="0A8329F3" w14:textId="77777777" w:rsidR="00D87D41" w:rsidRDefault="00D87D41">
            <w:pPr>
              <w:spacing w:line="360" w:lineRule="auto"/>
              <w:jc w:val="center"/>
              <w:outlineLvl w:val="0"/>
              <w:rPr>
                <w:rFonts w:ascii="仿宋" w:eastAsia="仿宋" w:hAnsi="仿宋" w:cs="仿宋" w:hint="eastAsia"/>
                <w:szCs w:val="21"/>
              </w:rPr>
            </w:pPr>
          </w:p>
        </w:tc>
      </w:tr>
      <w:tr w:rsidR="00D87D41" w14:paraId="43F58E0A" w14:textId="77777777">
        <w:trPr>
          <w:trHeight w:val="624"/>
          <w:jc w:val="center"/>
        </w:trPr>
        <w:tc>
          <w:tcPr>
            <w:tcW w:w="395" w:type="pct"/>
            <w:vAlign w:val="center"/>
          </w:tcPr>
          <w:p w14:paraId="75F0DC5D" w14:textId="77777777" w:rsidR="00D87D41" w:rsidRDefault="00000000">
            <w:pPr>
              <w:spacing w:line="360" w:lineRule="auto"/>
              <w:jc w:val="center"/>
              <w:outlineLvl w:val="0"/>
              <w:rPr>
                <w:rFonts w:ascii="仿宋" w:eastAsia="仿宋" w:hAnsi="仿宋" w:cs="仿宋" w:hint="eastAsia"/>
                <w:szCs w:val="21"/>
              </w:rPr>
            </w:pPr>
            <w:r>
              <w:rPr>
                <w:rFonts w:ascii="仿宋" w:eastAsia="仿宋" w:hAnsi="仿宋" w:cs="仿宋" w:hint="eastAsia"/>
                <w:szCs w:val="21"/>
              </w:rPr>
              <w:t>3</w:t>
            </w:r>
          </w:p>
        </w:tc>
        <w:tc>
          <w:tcPr>
            <w:tcW w:w="787" w:type="pct"/>
            <w:vAlign w:val="center"/>
          </w:tcPr>
          <w:p w14:paraId="3442E43B" w14:textId="77777777" w:rsidR="00D87D41" w:rsidRDefault="00D87D41">
            <w:pPr>
              <w:spacing w:line="360" w:lineRule="auto"/>
              <w:jc w:val="center"/>
              <w:outlineLvl w:val="0"/>
              <w:rPr>
                <w:rFonts w:ascii="仿宋" w:eastAsia="仿宋" w:hAnsi="仿宋" w:cs="仿宋" w:hint="eastAsia"/>
                <w:szCs w:val="21"/>
              </w:rPr>
            </w:pPr>
          </w:p>
        </w:tc>
        <w:tc>
          <w:tcPr>
            <w:tcW w:w="2923" w:type="pct"/>
            <w:vAlign w:val="center"/>
          </w:tcPr>
          <w:p w14:paraId="053A7C6F" w14:textId="77777777" w:rsidR="00D87D41" w:rsidRDefault="00D87D41">
            <w:pPr>
              <w:adjustRightInd/>
              <w:rPr>
                <w:rFonts w:ascii="仿宋" w:eastAsia="仿宋" w:hAnsi="仿宋" w:cs="仿宋" w:hint="eastAsia"/>
                <w:bCs/>
                <w:iCs/>
                <w:szCs w:val="21"/>
              </w:rPr>
            </w:pPr>
          </w:p>
        </w:tc>
        <w:tc>
          <w:tcPr>
            <w:tcW w:w="455" w:type="pct"/>
            <w:vAlign w:val="center"/>
          </w:tcPr>
          <w:p w14:paraId="2FC46F5D" w14:textId="77777777" w:rsidR="00D87D41" w:rsidRDefault="00D87D41">
            <w:pPr>
              <w:adjustRightInd/>
              <w:spacing w:line="360" w:lineRule="auto"/>
              <w:jc w:val="center"/>
              <w:rPr>
                <w:rFonts w:ascii="仿宋" w:eastAsia="仿宋" w:hAnsi="仿宋" w:cs="仿宋" w:hint="eastAsia"/>
                <w:bCs/>
                <w:iCs/>
                <w:szCs w:val="21"/>
              </w:rPr>
            </w:pPr>
          </w:p>
        </w:tc>
        <w:tc>
          <w:tcPr>
            <w:tcW w:w="438" w:type="pct"/>
          </w:tcPr>
          <w:p w14:paraId="1DF10FBD" w14:textId="77777777" w:rsidR="00D87D41" w:rsidRDefault="00D87D41">
            <w:pPr>
              <w:spacing w:line="360" w:lineRule="auto"/>
              <w:outlineLvl w:val="0"/>
              <w:rPr>
                <w:rFonts w:ascii="仿宋" w:eastAsia="仿宋" w:hAnsi="仿宋" w:cs="仿宋" w:hint="eastAsia"/>
                <w:szCs w:val="21"/>
              </w:rPr>
            </w:pPr>
          </w:p>
        </w:tc>
      </w:tr>
      <w:tr w:rsidR="00D87D41" w14:paraId="3804B7C2" w14:textId="77777777">
        <w:trPr>
          <w:trHeight w:val="624"/>
          <w:jc w:val="center"/>
        </w:trPr>
        <w:tc>
          <w:tcPr>
            <w:tcW w:w="395" w:type="pct"/>
            <w:vAlign w:val="center"/>
          </w:tcPr>
          <w:p w14:paraId="3E57014E" w14:textId="77777777" w:rsidR="00D87D41" w:rsidRDefault="00000000">
            <w:pPr>
              <w:spacing w:line="360" w:lineRule="auto"/>
              <w:jc w:val="center"/>
              <w:outlineLvl w:val="0"/>
              <w:rPr>
                <w:rFonts w:ascii="仿宋" w:eastAsia="仿宋" w:hAnsi="仿宋" w:cs="仿宋" w:hint="eastAsia"/>
                <w:szCs w:val="21"/>
              </w:rPr>
            </w:pPr>
            <w:r>
              <w:rPr>
                <w:rFonts w:ascii="仿宋" w:eastAsia="仿宋" w:hAnsi="仿宋" w:cs="仿宋" w:hint="eastAsia"/>
                <w:szCs w:val="21"/>
              </w:rPr>
              <w:t>4</w:t>
            </w:r>
          </w:p>
        </w:tc>
        <w:tc>
          <w:tcPr>
            <w:tcW w:w="787" w:type="pct"/>
            <w:vAlign w:val="center"/>
          </w:tcPr>
          <w:p w14:paraId="2AD9E7DA" w14:textId="77777777" w:rsidR="00D87D41" w:rsidRDefault="00D87D41">
            <w:pPr>
              <w:adjustRightInd/>
              <w:spacing w:line="360" w:lineRule="auto"/>
              <w:jc w:val="center"/>
              <w:rPr>
                <w:rFonts w:ascii="仿宋" w:eastAsia="仿宋" w:hAnsi="仿宋" w:cs="仿宋" w:hint="eastAsia"/>
                <w:szCs w:val="21"/>
              </w:rPr>
            </w:pPr>
          </w:p>
        </w:tc>
        <w:tc>
          <w:tcPr>
            <w:tcW w:w="2923" w:type="pct"/>
            <w:vAlign w:val="center"/>
          </w:tcPr>
          <w:p w14:paraId="04A059DC" w14:textId="77777777" w:rsidR="00D87D41" w:rsidRDefault="00D87D41">
            <w:pPr>
              <w:adjustRightInd/>
              <w:rPr>
                <w:rFonts w:ascii="仿宋" w:eastAsia="仿宋" w:hAnsi="仿宋" w:cs="仿宋" w:hint="eastAsia"/>
                <w:szCs w:val="21"/>
              </w:rPr>
            </w:pPr>
          </w:p>
        </w:tc>
        <w:tc>
          <w:tcPr>
            <w:tcW w:w="455" w:type="pct"/>
            <w:vAlign w:val="center"/>
          </w:tcPr>
          <w:p w14:paraId="16A4013A" w14:textId="77777777" w:rsidR="00D87D41" w:rsidRDefault="00D87D41">
            <w:pPr>
              <w:adjustRightInd/>
              <w:spacing w:line="360" w:lineRule="auto"/>
              <w:jc w:val="center"/>
              <w:rPr>
                <w:rFonts w:ascii="仿宋" w:eastAsia="仿宋" w:hAnsi="仿宋" w:cs="仿宋" w:hint="eastAsia"/>
                <w:szCs w:val="21"/>
              </w:rPr>
            </w:pPr>
          </w:p>
        </w:tc>
        <w:tc>
          <w:tcPr>
            <w:tcW w:w="438" w:type="pct"/>
          </w:tcPr>
          <w:p w14:paraId="2CCFB94E" w14:textId="77777777" w:rsidR="00D87D41" w:rsidRDefault="00D87D41">
            <w:pPr>
              <w:spacing w:line="360" w:lineRule="auto"/>
              <w:outlineLvl w:val="0"/>
              <w:rPr>
                <w:rFonts w:ascii="仿宋" w:eastAsia="仿宋" w:hAnsi="仿宋" w:cs="仿宋" w:hint="eastAsia"/>
                <w:szCs w:val="21"/>
              </w:rPr>
            </w:pPr>
          </w:p>
        </w:tc>
      </w:tr>
      <w:tr w:rsidR="00D87D41" w14:paraId="14F8F45A" w14:textId="77777777">
        <w:trPr>
          <w:trHeight w:val="624"/>
          <w:jc w:val="center"/>
        </w:trPr>
        <w:tc>
          <w:tcPr>
            <w:tcW w:w="395" w:type="pct"/>
            <w:vAlign w:val="center"/>
          </w:tcPr>
          <w:p w14:paraId="280A5FD3" w14:textId="77777777" w:rsidR="00D87D41" w:rsidRDefault="00000000">
            <w:pPr>
              <w:adjustRightInd/>
              <w:spacing w:line="360" w:lineRule="auto"/>
              <w:jc w:val="center"/>
              <w:rPr>
                <w:rFonts w:ascii="仿宋" w:eastAsia="仿宋" w:hAnsi="仿宋" w:cs="仿宋" w:hint="eastAsia"/>
                <w:szCs w:val="21"/>
              </w:rPr>
            </w:pPr>
            <w:r>
              <w:rPr>
                <w:rFonts w:ascii="仿宋" w:eastAsia="仿宋" w:hAnsi="仿宋" w:cs="仿宋" w:hint="eastAsia"/>
                <w:szCs w:val="21"/>
              </w:rPr>
              <w:t>5</w:t>
            </w:r>
          </w:p>
        </w:tc>
        <w:tc>
          <w:tcPr>
            <w:tcW w:w="787" w:type="pct"/>
            <w:vAlign w:val="center"/>
          </w:tcPr>
          <w:p w14:paraId="310AED08" w14:textId="77777777" w:rsidR="00D87D41" w:rsidRDefault="00D87D41">
            <w:pPr>
              <w:adjustRightInd/>
              <w:spacing w:line="360" w:lineRule="auto"/>
              <w:jc w:val="center"/>
              <w:rPr>
                <w:rFonts w:ascii="仿宋" w:eastAsia="仿宋" w:hAnsi="仿宋" w:cs="仿宋" w:hint="eastAsia"/>
                <w:szCs w:val="21"/>
              </w:rPr>
            </w:pPr>
          </w:p>
        </w:tc>
        <w:tc>
          <w:tcPr>
            <w:tcW w:w="2923" w:type="pct"/>
            <w:vAlign w:val="center"/>
          </w:tcPr>
          <w:p w14:paraId="0B341B69" w14:textId="77777777" w:rsidR="00D87D41" w:rsidRDefault="00D87D41">
            <w:pPr>
              <w:adjustRightInd/>
              <w:rPr>
                <w:rFonts w:ascii="仿宋" w:eastAsia="仿宋" w:hAnsi="仿宋" w:cs="仿宋" w:hint="eastAsia"/>
                <w:szCs w:val="21"/>
              </w:rPr>
            </w:pPr>
          </w:p>
        </w:tc>
        <w:tc>
          <w:tcPr>
            <w:tcW w:w="455" w:type="pct"/>
            <w:vAlign w:val="center"/>
          </w:tcPr>
          <w:p w14:paraId="690C33E7" w14:textId="77777777" w:rsidR="00D87D41" w:rsidRDefault="00D87D41">
            <w:pPr>
              <w:adjustRightInd/>
              <w:jc w:val="center"/>
              <w:rPr>
                <w:rFonts w:ascii="仿宋" w:eastAsia="仿宋" w:hAnsi="仿宋" w:cs="仿宋" w:hint="eastAsia"/>
                <w:szCs w:val="21"/>
              </w:rPr>
            </w:pPr>
          </w:p>
        </w:tc>
        <w:tc>
          <w:tcPr>
            <w:tcW w:w="438" w:type="pct"/>
          </w:tcPr>
          <w:p w14:paraId="14301DEE" w14:textId="77777777" w:rsidR="00D87D41" w:rsidRDefault="00D87D41">
            <w:pPr>
              <w:adjustRightInd/>
              <w:spacing w:line="360" w:lineRule="auto"/>
              <w:jc w:val="center"/>
              <w:rPr>
                <w:rFonts w:ascii="仿宋" w:eastAsia="仿宋" w:hAnsi="仿宋" w:cs="仿宋" w:hint="eastAsia"/>
                <w:szCs w:val="21"/>
              </w:rPr>
            </w:pPr>
          </w:p>
        </w:tc>
      </w:tr>
      <w:tr w:rsidR="00D87D41" w14:paraId="3DF6F155" w14:textId="77777777">
        <w:trPr>
          <w:trHeight w:val="624"/>
          <w:jc w:val="center"/>
        </w:trPr>
        <w:tc>
          <w:tcPr>
            <w:tcW w:w="395" w:type="pct"/>
            <w:vAlign w:val="center"/>
          </w:tcPr>
          <w:p w14:paraId="2DC2DFB6" w14:textId="77777777" w:rsidR="00D87D41" w:rsidRDefault="00000000">
            <w:pPr>
              <w:jc w:val="center"/>
              <w:rPr>
                <w:rFonts w:ascii="仿宋" w:eastAsia="仿宋" w:hAnsi="仿宋" w:cs="仿宋" w:hint="eastAsia"/>
                <w:szCs w:val="21"/>
              </w:rPr>
            </w:pPr>
            <w:r>
              <w:rPr>
                <w:rFonts w:ascii="仿宋" w:eastAsia="仿宋" w:hAnsi="仿宋" w:cs="仿宋" w:hint="eastAsia"/>
                <w:szCs w:val="21"/>
              </w:rPr>
              <w:t>6</w:t>
            </w:r>
          </w:p>
        </w:tc>
        <w:tc>
          <w:tcPr>
            <w:tcW w:w="787" w:type="pct"/>
            <w:vAlign w:val="center"/>
          </w:tcPr>
          <w:p w14:paraId="280D19BE" w14:textId="77777777" w:rsidR="00D87D41" w:rsidRDefault="00D87D41">
            <w:pPr>
              <w:jc w:val="center"/>
              <w:rPr>
                <w:rFonts w:ascii="仿宋" w:eastAsia="仿宋" w:hAnsi="仿宋" w:cs="仿宋" w:hint="eastAsia"/>
                <w:szCs w:val="21"/>
              </w:rPr>
            </w:pPr>
          </w:p>
        </w:tc>
        <w:tc>
          <w:tcPr>
            <w:tcW w:w="2923" w:type="pct"/>
            <w:vAlign w:val="center"/>
          </w:tcPr>
          <w:p w14:paraId="19A15296" w14:textId="77777777" w:rsidR="00D87D41" w:rsidRDefault="00D87D41">
            <w:pPr>
              <w:adjustRightInd/>
              <w:rPr>
                <w:rFonts w:ascii="仿宋" w:eastAsia="仿宋" w:hAnsi="仿宋" w:cs="仿宋" w:hint="eastAsia"/>
                <w:bCs/>
                <w:iCs/>
                <w:szCs w:val="21"/>
              </w:rPr>
            </w:pPr>
          </w:p>
        </w:tc>
        <w:tc>
          <w:tcPr>
            <w:tcW w:w="455" w:type="pct"/>
            <w:vAlign w:val="center"/>
          </w:tcPr>
          <w:p w14:paraId="5CE9FFAF" w14:textId="77777777" w:rsidR="00D87D41" w:rsidRDefault="00D87D41">
            <w:pPr>
              <w:adjustRightInd/>
              <w:spacing w:line="360" w:lineRule="auto"/>
              <w:jc w:val="center"/>
              <w:rPr>
                <w:rFonts w:ascii="仿宋" w:eastAsia="仿宋" w:hAnsi="仿宋" w:cs="仿宋" w:hint="eastAsia"/>
                <w:bCs/>
                <w:iCs/>
                <w:szCs w:val="21"/>
              </w:rPr>
            </w:pPr>
          </w:p>
        </w:tc>
        <w:tc>
          <w:tcPr>
            <w:tcW w:w="438" w:type="pct"/>
          </w:tcPr>
          <w:p w14:paraId="1802C973" w14:textId="77777777" w:rsidR="00D87D41" w:rsidRDefault="00D87D41">
            <w:pPr>
              <w:jc w:val="center"/>
              <w:rPr>
                <w:rFonts w:ascii="仿宋" w:eastAsia="仿宋" w:hAnsi="仿宋" w:cs="仿宋" w:hint="eastAsia"/>
                <w:bCs/>
                <w:iCs/>
                <w:szCs w:val="21"/>
              </w:rPr>
            </w:pPr>
          </w:p>
        </w:tc>
      </w:tr>
      <w:tr w:rsidR="00D87D41" w14:paraId="51016C92" w14:textId="77777777">
        <w:trPr>
          <w:trHeight w:val="624"/>
          <w:jc w:val="center"/>
        </w:trPr>
        <w:tc>
          <w:tcPr>
            <w:tcW w:w="395" w:type="pct"/>
            <w:vAlign w:val="center"/>
          </w:tcPr>
          <w:p w14:paraId="45951854" w14:textId="77777777" w:rsidR="00D87D41" w:rsidRDefault="00000000">
            <w:pPr>
              <w:jc w:val="center"/>
              <w:rPr>
                <w:rFonts w:ascii="仿宋" w:eastAsia="仿宋" w:hAnsi="仿宋" w:cs="仿宋" w:hint="eastAsia"/>
                <w:bCs/>
                <w:iCs/>
                <w:szCs w:val="21"/>
              </w:rPr>
            </w:pPr>
            <w:r>
              <w:rPr>
                <w:rFonts w:ascii="仿宋" w:eastAsia="仿宋" w:hAnsi="仿宋" w:cs="仿宋" w:hint="eastAsia"/>
                <w:bCs/>
                <w:iCs/>
                <w:szCs w:val="21"/>
              </w:rPr>
              <w:t>7</w:t>
            </w:r>
          </w:p>
        </w:tc>
        <w:tc>
          <w:tcPr>
            <w:tcW w:w="787" w:type="pct"/>
            <w:vAlign w:val="center"/>
          </w:tcPr>
          <w:p w14:paraId="03D32F2D" w14:textId="77777777" w:rsidR="00D87D41" w:rsidRDefault="00D87D41">
            <w:pPr>
              <w:jc w:val="center"/>
              <w:rPr>
                <w:rFonts w:ascii="仿宋" w:eastAsia="仿宋" w:hAnsi="仿宋" w:cs="仿宋" w:hint="eastAsia"/>
                <w:bCs/>
                <w:iCs/>
                <w:szCs w:val="21"/>
              </w:rPr>
            </w:pPr>
          </w:p>
        </w:tc>
        <w:tc>
          <w:tcPr>
            <w:tcW w:w="2923" w:type="pct"/>
            <w:vAlign w:val="center"/>
          </w:tcPr>
          <w:p w14:paraId="57C590F6" w14:textId="77777777" w:rsidR="00D87D41" w:rsidRDefault="00D87D41">
            <w:pPr>
              <w:adjustRightInd/>
              <w:rPr>
                <w:rFonts w:ascii="仿宋" w:eastAsia="仿宋" w:hAnsi="仿宋" w:cs="仿宋" w:hint="eastAsia"/>
                <w:bCs/>
                <w:iCs/>
                <w:szCs w:val="21"/>
              </w:rPr>
            </w:pPr>
          </w:p>
        </w:tc>
        <w:tc>
          <w:tcPr>
            <w:tcW w:w="455" w:type="pct"/>
            <w:vAlign w:val="center"/>
          </w:tcPr>
          <w:p w14:paraId="51570F5F" w14:textId="77777777" w:rsidR="00D87D41" w:rsidRDefault="00D87D41">
            <w:pPr>
              <w:adjustRightInd/>
              <w:spacing w:line="360" w:lineRule="auto"/>
              <w:jc w:val="center"/>
              <w:rPr>
                <w:rFonts w:ascii="仿宋" w:eastAsia="仿宋" w:hAnsi="仿宋" w:cs="仿宋" w:hint="eastAsia"/>
                <w:bCs/>
                <w:iCs/>
                <w:szCs w:val="21"/>
              </w:rPr>
            </w:pPr>
          </w:p>
        </w:tc>
        <w:tc>
          <w:tcPr>
            <w:tcW w:w="438" w:type="pct"/>
          </w:tcPr>
          <w:p w14:paraId="13F59FD5" w14:textId="77777777" w:rsidR="00D87D41" w:rsidRDefault="00D87D41">
            <w:pPr>
              <w:jc w:val="center"/>
              <w:rPr>
                <w:rFonts w:ascii="仿宋" w:eastAsia="仿宋" w:hAnsi="仿宋" w:cs="仿宋" w:hint="eastAsia"/>
                <w:bCs/>
                <w:iCs/>
                <w:szCs w:val="21"/>
              </w:rPr>
            </w:pPr>
          </w:p>
        </w:tc>
      </w:tr>
      <w:tr w:rsidR="00D87D41" w14:paraId="4FD5DCB8" w14:textId="77777777">
        <w:trPr>
          <w:trHeight w:val="624"/>
          <w:jc w:val="center"/>
        </w:trPr>
        <w:tc>
          <w:tcPr>
            <w:tcW w:w="395" w:type="pct"/>
            <w:vAlign w:val="center"/>
          </w:tcPr>
          <w:p w14:paraId="3EAEEDBD" w14:textId="77777777" w:rsidR="00D87D41" w:rsidRDefault="00000000">
            <w:pPr>
              <w:jc w:val="center"/>
              <w:rPr>
                <w:rFonts w:ascii="仿宋" w:eastAsia="仿宋" w:hAnsi="仿宋" w:cs="仿宋" w:hint="eastAsia"/>
                <w:bCs/>
                <w:iCs/>
                <w:szCs w:val="21"/>
              </w:rPr>
            </w:pPr>
            <w:r>
              <w:rPr>
                <w:rFonts w:ascii="仿宋" w:eastAsia="仿宋" w:hAnsi="仿宋" w:cs="仿宋" w:hint="eastAsia"/>
                <w:bCs/>
                <w:iCs/>
                <w:szCs w:val="21"/>
              </w:rPr>
              <w:t>8</w:t>
            </w:r>
          </w:p>
        </w:tc>
        <w:tc>
          <w:tcPr>
            <w:tcW w:w="787" w:type="pct"/>
            <w:vAlign w:val="center"/>
          </w:tcPr>
          <w:p w14:paraId="57E33730" w14:textId="77777777" w:rsidR="00D87D41" w:rsidRDefault="00D87D41">
            <w:pPr>
              <w:jc w:val="center"/>
              <w:rPr>
                <w:rFonts w:ascii="仿宋" w:eastAsia="仿宋" w:hAnsi="仿宋" w:cs="仿宋" w:hint="eastAsia"/>
                <w:bCs/>
                <w:iCs/>
                <w:szCs w:val="21"/>
              </w:rPr>
            </w:pPr>
          </w:p>
        </w:tc>
        <w:tc>
          <w:tcPr>
            <w:tcW w:w="2923" w:type="pct"/>
            <w:vAlign w:val="center"/>
          </w:tcPr>
          <w:p w14:paraId="42C909E0" w14:textId="77777777" w:rsidR="00D87D41" w:rsidRDefault="00D87D41">
            <w:pPr>
              <w:adjustRightInd/>
              <w:jc w:val="left"/>
              <w:rPr>
                <w:rFonts w:ascii="仿宋" w:eastAsia="仿宋" w:hAnsi="仿宋" w:cs="仿宋" w:hint="eastAsia"/>
                <w:bCs/>
                <w:iCs/>
                <w:szCs w:val="21"/>
              </w:rPr>
            </w:pPr>
          </w:p>
        </w:tc>
        <w:tc>
          <w:tcPr>
            <w:tcW w:w="455" w:type="pct"/>
            <w:vAlign w:val="center"/>
          </w:tcPr>
          <w:p w14:paraId="358C9D42" w14:textId="77777777" w:rsidR="00D87D41" w:rsidRDefault="00D87D41">
            <w:pPr>
              <w:adjustRightInd/>
              <w:spacing w:line="360" w:lineRule="auto"/>
              <w:jc w:val="center"/>
              <w:rPr>
                <w:rFonts w:ascii="仿宋" w:eastAsia="仿宋" w:hAnsi="仿宋" w:cs="仿宋" w:hint="eastAsia"/>
                <w:bCs/>
                <w:iCs/>
                <w:szCs w:val="21"/>
              </w:rPr>
            </w:pPr>
          </w:p>
        </w:tc>
        <w:tc>
          <w:tcPr>
            <w:tcW w:w="438" w:type="pct"/>
          </w:tcPr>
          <w:p w14:paraId="6E79C05F" w14:textId="77777777" w:rsidR="00D87D41" w:rsidRDefault="00D87D41">
            <w:pPr>
              <w:jc w:val="center"/>
              <w:rPr>
                <w:rFonts w:ascii="仿宋" w:eastAsia="仿宋" w:hAnsi="仿宋" w:cs="仿宋" w:hint="eastAsia"/>
                <w:bCs/>
                <w:iCs/>
                <w:szCs w:val="21"/>
              </w:rPr>
            </w:pPr>
          </w:p>
        </w:tc>
      </w:tr>
      <w:tr w:rsidR="00D87D41" w14:paraId="2883E43D" w14:textId="77777777">
        <w:trPr>
          <w:trHeight w:val="624"/>
          <w:jc w:val="center"/>
        </w:trPr>
        <w:tc>
          <w:tcPr>
            <w:tcW w:w="395" w:type="pct"/>
            <w:vAlign w:val="center"/>
          </w:tcPr>
          <w:p w14:paraId="5A816160" w14:textId="77777777" w:rsidR="00D87D41" w:rsidRDefault="00000000">
            <w:pPr>
              <w:spacing w:line="360" w:lineRule="auto"/>
              <w:jc w:val="center"/>
              <w:outlineLvl w:val="0"/>
              <w:rPr>
                <w:rFonts w:ascii="仿宋" w:eastAsia="仿宋" w:hAnsi="仿宋" w:cs="仿宋" w:hint="eastAsia"/>
                <w:szCs w:val="21"/>
              </w:rPr>
            </w:pPr>
            <w:r>
              <w:rPr>
                <w:rFonts w:ascii="仿宋" w:eastAsia="仿宋" w:hAnsi="仿宋" w:cs="仿宋" w:hint="eastAsia"/>
                <w:szCs w:val="21"/>
              </w:rPr>
              <w:t>9</w:t>
            </w:r>
          </w:p>
        </w:tc>
        <w:tc>
          <w:tcPr>
            <w:tcW w:w="787" w:type="pct"/>
            <w:vAlign w:val="center"/>
          </w:tcPr>
          <w:p w14:paraId="3081743F" w14:textId="77777777" w:rsidR="00D87D41" w:rsidRDefault="00D87D41">
            <w:pPr>
              <w:spacing w:line="360" w:lineRule="auto"/>
              <w:jc w:val="center"/>
              <w:rPr>
                <w:rFonts w:ascii="仿宋" w:eastAsia="仿宋" w:hAnsi="仿宋" w:cs="仿宋" w:hint="eastAsia"/>
                <w:szCs w:val="21"/>
              </w:rPr>
            </w:pPr>
          </w:p>
        </w:tc>
        <w:tc>
          <w:tcPr>
            <w:tcW w:w="2923" w:type="pct"/>
            <w:vAlign w:val="center"/>
          </w:tcPr>
          <w:p w14:paraId="71555C97" w14:textId="77777777" w:rsidR="00D87D41" w:rsidRDefault="00D87D41">
            <w:pPr>
              <w:rPr>
                <w:rFonts w:ascii="仿宋" w:eastAsia="仿宋" w:hAnsi="仿宋" w:cs="仿宋" w:hint="eastAsia"/>
                <w:szCs w:val="21"/>
              </w:rPr>
            </w:pPr>
          </w:p>
        </w:tc>
        <w:tc>
          <w:tcPr>
            <w:tcW w:w="455" w:type="pct"/>
            <w:vAlign w:val="center"/>
          </w:tcPr>
          <w:p w14:paraId="72CE0689" w14:textId="77777777" w:rsidR="00D87D41" w:rsidRDefault="00D87D41">
            <w:pPr>
              <w:spacing w:line="360" w:lineRule="auto"/>
              <w:jc w:val="center"/>
              <w:rPr>
                <w:rFonts w:ascii="仿宋" w:eastAsia="仿宋" w:hAnsi="仿宋" w:cs="仿宋" w:hint="eastAsia"/>
                <w:szCs w:val="21"/>
              </w:rPr>
            </w:pPr>
          </w:p>
        </w:tc>
        <w:tc>
          <w:tcPr>
            <w:tcW w:w="438" w:type="pct"/>
          </w:tcPr>
          <w:p w14:paraId="64DDB55F" w14:textId="77777777" w:rsidR="00D87D41" w:rsidRDefault="00D87D41">
            <w:pPr>
              <w:rPr>
                <w:rFonts w:ascii="仿宋" w:eastAsia="仿宋" w:hAnsi="仿宋" w:cs="仿宋" w:hint="eastAsia"/>
                <w:szCs w:val="21"/>
              </w:rPr>
            </w:pPr>
          </w:p>
        </w:tc>
      </w:tr>
      <w:tr w:rsidR="00D87D41" w14:paraId="0D1886B7" w14:textId="77777777">
        <w:trPr>
          <w:trHeight w:val="624"/>
          <w:jc w:val="center"/>
        </w:trPr>
        <w:tc>
          <w:tcPr>
            <w:tcW w:w="395" w:type="pct"/>
            <w:vAlign w:val="center"/>
          </w:tcPr>
          <w:p w14:paraId="66D7D31F" w14:textId="77777777" w:rsidR="00D87D41" w:rsidRDefault="00000000">
            <w:pPr>
              <w:spacing w:line="360" w:lineRule="auto"/>
              <w:jc w:val="center"/>
              <w:outlineLvl w:val="0"/>
              <w:rPr>
                <w:rFonts w:ascii="仿宋" w:eastAsia="仿宋" w:hAnsi="仿宋" w:cs="仿宋" w:hint="eastAsia"/>
                <w:szCs w:val="21"/>
              </w:rPr>
            </w:pPr>
            <w:r>
              <w:rPr>
                <w:rFonts w:ascii="仿宋" w:eastAsia="仿宋" w:hAnsi="仿宋" w:cs="仿宋" w:hint="eastAsia"/>
                <w:szCs w:val="21"/>
              </w:rPr>
              <w:t>....</w:t>
            </w:r>
          </w:p>
        </w:tc>
        <w:tc>
          <w:tcPr>
            <w:tcW w:w="787" w:type="pct"/>
            <w:vAlign w:val="center"/>
          </w:tcPr>
          <w:p w14:paraId="00CB39BC" w14:textId="77777777" w:rsidR="00D87D41" w:rsidRDefault="00D87D41">
            <w:pPr>
              <w:spacing w:line="360" w:lineRule="auto"/>
              <w:jc w:val="center"/>
              <w:rPr>
                <w:rFonts w:ascii="仿宋" w:eastAsia="仿宋" w:hAnsi="仿宋" w:cs="仿宋" w:hint="eastAsia"/>
                <w:szCs w:val="21"/>
              </w:rPr>
            </w:pPr>
          </w:p>
        </w:tc>
        <w:tc>
          <w:tcPr>
            <w:tcW w:w="2923" w:type="pct"/>
            <w:vAlign w:val="center"/>
          </w:tcPr>
          <w:p w14:paraId="0F72A33D" w14:textId="77777777" w:rsidR="00D87D41" w:rsidRDefault="00D87D41">
            <w:pPr>
              <w:rPr>
                <w:rFonts w:ascii="仿宋" w:eastAsia="仿宋" w:hAnsi="仿宋" w:cs="仿宋" w:hint="eastAsia"/>
                <w:szCs w:val="21"/>
              </w:rPr>
            </w:pPr>
          </w:p>
        </w:tc>
        <w:tc>
          <w:tcPr>
            <w:tcW w:w="455" w:type="pct"/>
            <w:vAlign w:val="center"/>
          </w:tcPr>
          <w:p w14:paraId="3BED08A5" w14:textId="77777777" w:rsidR="00D87D41" w:rsidRDefault="00D87D41">
            <w:pPr>
              <w:spacing w:line="360" w:lineRule="auto"/>
              <w:jc w:val="center"/>
              <w:rPr>
                <w:rFonts w:ascii="仿宋" w:eastAsia="仿宋" w:hAnsi="仿宋" w:cs="仿宋" w:hint="eastAsia"/>
                <w:szCs w:val="21"/>
              </w:rPr>
            </w:pPr>
          </w:p>
        </w:tc>
        <w:tc>
          <w:tcPr>
            <w:tcW w:w="438" w:type="pct"/>
          </w:tcPr>
          <w:p w14:paraId="0F716ABD" w14:textId="77777777" w:rsidR="00D87D41" w:rsidRDefault="00D87D41">
            <w:pPr>
              <w:rPr>
                <w:rFonts w:ascii="仿宋" w:eastAsia="仿宋" w:hAnsi="仿宋" w:cs="仿宋" w:hint="eastAsia"/>
                <w:szCs w:val="21"/>
              </w:rPr>
            </w:pPr>
          </w:p>
        </w:tc>
      </w:tr>
      <w:tr w:rsidR="00D87D41" w14:paraId="4C7C6B6E" w14:textId="77777777">
        <w:trPr>
          <w:trHeight w:val="624"/>
          <w:jc w:val="center"/>
        </w:trPr>
        <w:tc>
          <w:tcPr>
            <w:tcW w:w="5000" w:type="pct"/>
            <w:gridSpan w:val="5"/>
            <w:vAlign w:val="center"/>
          </w:tcPr>
          <w:p w14:paraId="00F4DAD9" w14:textId="77777777" w:rsidR="00D87D41" w:rsidRDefault="00000000">
            <w:pPr>
              <w:rPr>
                <w:rFonts w:ascii="仿宋" w:eastAsia="仿宋" w:hAnsi="仿宋" w:cs="仿宋" w:hint="eastAsia"/>
                <w:szCs w:val="21"/>
              </w:rPr>
            </w:pPr>
            <w:r>
              <w:rPr>
                <w:rFonts w:ascii="仿宋" w:eastAsia="仿宋" w:hAnsi="仿宋" w:cs="仿宋" w:hint="eastAsia"/>
                <w:szCs w:val="21"/>
              </w:rPr>
              <w:t>注：价格部分内容无需在此表中体现。</w:t>
            </w:r>
          </w:p>
        </w:tc>
      </w:tr>
    </w:tbl>
    <w:p w14:paraId="5C32486E" w14:textId="77777777" w:rsidR="00D87D41" w:rsidRDefault="00D87D41">
      <w:pPr>
        <w:jc w:val="center"/>
        <w:rPr>
          <w:rFonts w:ascii="仿宋" w:eastAsia="仿宋" w:hAnsi="仿宋" w:cs="仿宋" w:hint="eastAsia"/>
          <w:b/>
          <w:kern w:val="0"/>
          <w:sz w:val="32"/>
          <w:szCs w:val="32"/>
        </w:rPr>
      </w:pPr>
    </w:p>
    <w:p w14:paraId="101197BA" w14:textId="77777777" w:rsidR="00D87D41" w:rsidRDefault="00D87D41">
      <w:pPr>
        <w:jc w:val="center"/>
        <w:rPr>
          <w:rFonts w:ascii="仿宋" w:eastAsia="仿宋" w:hAnsi="仿宋" w:cs="仿宋" w:hint="eastAsia"/>
          <w:b/>
          <w:kern w:val="0"/>
          <w:sz w:val="32"/>
          <w:szCs w:val="32"/>
        </w:rPr>
      </w:pPr>
    </w:p>
    <w:p w14:paraId="0DF68667" w14:textId="77777777" w:rsidR="00D87D41" w:rsidRDefault="00D87D41">
      <w:pPr>
        <w:jc w:val="center"/>
        <w:rPr>
          <w:rFonts w:ascii="仿宋" w:eastAsia="仿宋" w:hAnsi="仿宋" w:cs="仿宋" w:hint="eastAsia"/>
          <w:b/>
          <w:kern w:val="0"/>
          <w:sz w:val="32"/>
          <w:szCs w:val="32"/>
        </w:rPr>
      </w:pPr>
    </w:p>
    <w:p w14:paraId="458ECA00" w14:textId="77777777" w:rsidR="00D87D41" w:rsidRDefault="00D87D41">
      <w:pPr>
        <w:jc w:val="center"/>
        <w:rPr>
          <w:rFonts w:ascii="仿宋" w:eastAsia="仿宋" w:hAnsi="仿宋" w:cs="仿宋" w:hint="eastAsia"/>
          <w:b/>
          <w:kern w:val="0"/>
          <w:sz w:val="32"/>
          <w:szCs w:val="32"/>
        </w:rPr>
      </w:pPr>
    </w:p>
    <w:p w14:paraId="11E83EC4" w14:textId="77777777" w:rsidR="00D87D41" w:rsidRDefault="00D87D41">
      <w:pPr>
        <w:rPr>
          <w:rFonts w:ascii="仿宋" w:eastAsia="仿宋" w:hAnsi="仿宋" w:cs="仿宋" w:hint="eastAsia"/>
          <w:b/>
          <w:kern w:val="0"/>
          <w:sz w:val="32"/>
          <w:szCs w:val="32"/>
        </w:rPr>
      </w:pPr>
    </w:p>
    <w:p w14:paraId="15BC93BD" w14:textId="77777777" w:rsidR="00D87D41" w:rsidRDefault="00D87D41">
      <w:pPr>
        <w:jc w:val="center"/>
        <w:rPr>
          <w:rFonts w:ascii="仿宋" w:eastAsia="仿宋" w:hAnsi="仿宋" w:cs="仿宋" w:hint="eastAsia"/>
          <w:b/>
          <w:kern w:val="0"/>
          <w:sz w:val="32"/>
          <w:szCs w:val="32"/>
        </w:rPr>
      </w:pPr>
    </w:p>
    <w:p w14:paraId="7E7C656A" w14:textId="77777777" w:rsidR="00D87D41" w:rsidRDefault="00D87D41">
      <w:pPr>
        <w:jc w:val="center"/>
        <w:rPr>
          <w:rFonts w:ascii="仿宋" w:eastAsia="仿宋" w:hAnsi="仿宋" w:cs="仿宋" w:hint="eastAsia"/>
          <w:b/>
          <w:kern w:val="0"/>
          <w:sz w:val="32"/>
          <w:szCs w:val="32"/>
        </w:rPr>
      </w:pPr>
    </w:p>
    <w:p w14:paraId="054B96B6" w14:textId="77777777" w:rsidR="00D87D41" w:rsidRDefault="00D87D41">
      <w:pPr>
        <w:jc w:val="center"/>
        <w:rPr>
          <w:rFonts w:ascii="仿宋" w:eastAsia="仿宋" w:hAnsi="仿宋" w:cs="仿宋" w:hint="eastAsia"/>
          <w:b/>
          <w:kern w:val="0"/>
          <w:sz w:val="32"/>
          <w:szCs w:val="32"/>
        </w:rPr>
      </w:pPr>
    </w:p>
    <w:p w14:paraId="3FE179B1" w14:textId="77777777" w:rsidR="00D87D41" w:rsidRDefault="00D87D41">
      <w:pPr>
        <w:jc w:val="center"/>
        <w:rPr>
          <w:rFonts w:ascii="仿宋" w:eastAsia="仿宋" w:hAnsi="仿宋" w:cs="仿宋" w:hint="eastAsia"/>
          <w:b/>
          <w:kern w:val="0"/>
          <w:sz w:val="32"/>
          <w:szCs w:val="32"/>
        </w:rPr>
      </w:pPr>
    </w:p>
    <w:p w14:paraId="48065045" w14:textId="77777777" w:rsidR="00D87D41" w:rsidRDefault="00D87D41">
      <w:pPr>
        <w:jc w:val="center"/>
        <w:rPr>
          <w:rFonts w:ascii="仿宋" w:eastAsia="仿宋" w:hAnsi="仿宋" w:cs="仿宋" w:hint="eastAsia"/>
          <w:b/>
          <w:kern w:val="0"/>
          <w:sz w:val="32"/>
          <w:szCs w:val="32"/>
        </w:rPr>
      </w:pPr>
    </w:p>
    <w:p w14:paraId="35424028" w14:textId="77777777" w:rsidR="00D87D41" w:rsidRDefault="00000000">
      <w:pPr>
        <w:rPr>
          <w:rFonts w:ascii="仿宋" w:eastAsia="仿宋" w:hAnsi="仿宋" w:cs="仿宋" w:hint="eastAsia"/>
          <w:b/>
          <w:kern w:val="0"/>
          <w:sz w:val="32"/>
          <w:szCs w:val="32"/>
        </w:rPr>
      </w:pPr>
      <w:r>
        <w:rPr>
          <w:rFonts w:ascii="仿宋" w:eastAsia="仿宋" w:hAnsi="仿宋" w:cs="仿宋" w:hint="eastAsia"/>
          <w:b/>
          <w:kern w:val="0"/>
          <w:sz w:val="32"/>
          <w:szCs w:val="32"/>
        </w:rPr>
        <w:br w:type="page"/>
      </w:r>
    </w:p>
    <w:p w14:paraId="49A4173F" w14:textId="77777777" w:rsidR="00D87D41" w:rsidRDefault="00000000">
      <w:pPr>
        <w:jc w:val="center"/>
        <w:rPr>
          <w:rFonts w:ascii="仿宋" w:eastAsia="仿宋" w:hAnsi="仿宋" w:cs="仿宋" w:hint="eastAsia"/>
          <w:b/>
          <w:kern w:val="0"/>
          <w:sz w:val="32"/>
          <w:szCs w:val="32"/>
        </w:rPr>
      </w:pPr>
      <w:r>
        <w:rPr>
          <w:rFonts w:ascii="仿宋" w:eastAsia="仿宋" w:hAnsi="仿宋" w:cs="仿宋" w:hint="eastAsia"/>
          <w:b/>
          <w:kern w:val="0"/>
          <w:sz w:val="32"/>
          <w:szCs w:val="32"/>
        </w:rPr>
        <w:lastRenderedPageBreak/>
        <w:t>六、商务技术偏离表</w:t>
      </w:r>
    </w:p>
    <w:tbl>
      <w:tblPr>
        <w:tblStyle w:val="aff8"/>
        <w:tblW w:w="9464" w:type="dxa"/>
        <w:tblLook w:val="04A0" w:firstRow="1" w:lastRow="0" w:firstColumn="1" w:lastColumn="0" w:noHBand="0" w:noVBand="1"/>
      </w:tblPr>
      <w:tblGrid>
        <w:gridCol w:w="959"/>
        <w:gridCol w:w="3683"/>
        <w:gridCol w:w="3546"/>
        <w:gridCol w:w="1276"/>
      </w:tblGrid>
      <w:tr w:rsidR="00D87D41" w14:paraId="7DC05D5B" w14:textId="77777777">
        <w:trPr>
          <w:trHeight w:val="737"/>
        </w:trPr>
        <w:tc>
          <w:tcPr>
            <w:tcW w:w="959" w:type="dxa"/>
            <w:vAlign w:val="center"/>
          </w:tcPr>
          <w:p w14:paraId="371CA820" w14:textId="77777777" w:rsidR="00D87D41" w:rsidRDefault="00000000">
            <w:pPr>
              <w:jc w:val="center"/>
              <w:rPr>
                <w:rFonts w:ascii="仿宋" w:eastAsia="仿宋" w:hAnsi="仿宋" w:cs="仿宋" w:hint="eastAsia"/>
                <w:b/>
                <w:bCs/>
                <w:sz w:val="24"/>
              </w:rPr>
            </w:pPr>
            <w:r>
              <w:rPr>
                <w:rFonts w:ascii="仿宋" w:eastAsia="仿宋" w:hAnsi="仿宋" w:cs="仿宋" w:hint="eastAsia"/>
                <w:b/>
                <w:bCs/>
                <w:sz w:val="24"/>
              </w:rPr>
              <w:t>序号</w:t>
            </w:r>
          </w:p>
        </w:tc>
        <w:tc>
          <w:tcPr>
            <w:tcW w:w="3683" w:type="dxa"/>
            <w:vAlign w:val="center"/>
          </w:tcPr>
          <w:p w14:paraId="616A9E1A" w14:textId="77777777" w:rsidR="00D87D41" w:rsidRDefault="00000000">
            <w:pPr>
              <w:jc w:val="center"/>
              <w:rPr>
                <w:rFonts w:ascii="仿宋" w:eastAsia="仿宋" w:hAnsi="仿宋" w:cs="仿宋" w:hint="eastAsia"/>
                <w:b/>
                <w:bCs/>
                <w:sz w:val="24"/>
              </w:rPr>
            </w:pPr>
            <w:r>
              <w:rPr>
                <w:rFonts w:ascii="仿宋" w:eastAsia="仿宋" w:hAnsi="仿宋" w:cs="仿宋" w:hint="eastAsia"/>
                <w:b/>
                <w:bCs/>
                <w:sz w:val="24"/>
              </w:rPr>
              <w:t>招标文件章节及具体内容</w:t>
            </w:r>
          </w:p>
        </w:tc>
        <w:tc>
          <w:tcPr>
            <w:tcW w:w="3546" w:type="dxa"/>
            <w:vAlign w:val="center"/>
          </w:tcPr>
          <w:p w14:paraId="52403A6A" w14:textId="77777777" w:rsidR="00D87D41" w:rsidRDefault="00000000">
            <w:pPr>
              <w:jc w:val="center"/>
              <w:rPr>
                <w:rFonts w:ascii="仿宋" w:eastAsia="仿宋" w:hAnsi="仿宋" w:cs="仿宋" w:hint="eastAsia"/>
                <w:b/>
                <w:bCs/>
                <w:sz w:val="24"/>
              </w:rPr>
            </w:pPr>
            <w:r>
              <w:rPr>
                <w:rFonts w:ascii="仿宋" w:eastAsia="仿宋" w:hAnsi="仿宋" w:cs="仿宋" w:hint="eastAsia"/>
                <w:b/>
                <w:bCs/>
                <w:sz w:val="24"/>
              </w:rPr>
              <w:t>投标文件章节及具体内容</w:t>
            </w:r>
          </w:p>
        </w:tc>
        <w:tc>
          <w:tcPr>
            <w:tcW w:w="1276" w:type="dxa"/>
            <w:vAlign w:val="center"/>
          </w:tcPr>
          <w:p w14:paraId="050DCEBA" w14:textId="77777777" w:rsidR="00D87D41" w:rsidRDefault="00000000">
            <w:pPr>
              <w:jc w:val="center"/>
              <w:rPr>
                <w:rFonts w:ascii="仿宋" w:eastAsia="仿宋" w:hAnsi="仿宋" w:cs="仿宋" w:hint="eastAsia"/>
                <w:b/>
                <w:bCs/>
                <w:sz w:val="24"/>
              </w:rPr>
            </w:pPr>
            <w:r>
              <w:rPr>
                <w:rFonts w:ascii="仿宋" w:eastAsia="仿宋" w:hAnsi="仿宋" w:cs="仿宋" w:hint="eastAsia"/>
                <w:b/>
                <w:bCs/>
                <w:sz w:val="24"/>
              </w:rPr>
              <w:t>偏离说明</w:t>
            </w:r>
          </w:p>
        </w:tc>
      </w:tr>
      <w:tr w:rsidR="00D87D41" w14:paraId="7011E01D" w14:textId="77777777">
        <w:trPr>
          <w:trHeight w:val="737"/>
        </w:trPr>
        <w:tc>
          <w:tcPr>
            <w:tcW w:w="959" w:type="dxa"/>
            <w:vAlign w:val="center"/>
          </w:tcPr>
          <w:p w14:paraId="57CA5734" w14:textId="77777777" w:rsidR="00D87D41" w:rsidRDefault="00000000">
            <w:pPr>
              <w:jc w:val="center"/>
              <w:rPr>
                <w:rFonts w:ascii="仿宋" w:eastAsia="仿宋" w:hAnsi="仿宋" w:cs="仿宋" w:hint="eastAsia"/>
                <w:kern w:val="0"/>
                <w:sz w:val="24"/>
              </w:rPr>
            </w:pPr>
            <w:r>
              <w:rPr>
                <w:rFonts w:ascii="仿宋" w:eastAsia="仿宋" w:hAnsi="仿宋" w:cs="仿宋" w:hint="eastAsia"/>
                <w:kern w:val="0"/>
                <w:sz w:val="24"/>
              </w:rPr>
              <w:t>1</w:t>
            </w:r>
          </w:p>
        </w:tc>
        <w:tc>
          <w:tcPr>
            <w:tcW w:w="3683" w:type="dxa"/>
            <w:vAlign w:val="center"/>
          </w:tcPr>
          <w:p w14:paraId="08805C81" w14:textId="77777777" w:rsidR="00D87D41" w:rsidRDefault="00D87D41">
            <w:pPr>
              <w:jc w:val="center"/>
              <w:rPr>
                <w:rFonts w:ascii="仿宋" w:eastAsia="仿宋" w:hAnsi="仿宋" w:cs="仿宋" w:hint="eastAsia"/>
                <w:b/>
                <w:kern w:val="0"/>
                <w:sz w:val="32"/>
                <w:szCs w:val="32"/>
              </w:rPr>
            </w:pPr>
          </w:p>
        </w:tc>
        <w:tc>
          <w:tcPr>
            <w:tcW w:w="3546" w:type="dxa"/>
            <w:vAlign w:val="center"/>
          </w:tcPr>
          <w:p w14:paraId="3F6988F2" w14:textId="77777777" w:rsidR="00D87D41" w:rsidRDefault="00D87D41">
            <w:pPr>
              <w:jc w:val="center"/>
              <w:rPr>
                <w:rFonts w:ascii="仿宋" w:eastAsia="仿宋" w:hAnsi="仿宋" w:cs="仿宋" w:hint="eastAsia"/>
                <w:b/>
                <w:kern w:val="0"/>
                <w:sz w:val="32"/>
                <w:szCs w:val="32"/>
              </w:rPr>
            </w:pPr>
          </w:p>
        </w:tc>
        <w:tc>
          <w:tcPr>
            <w:tcW w:w="1276" w:type="dxa"/>
            <w:vAlign w:val="center"/>
          </w:tcPr>
          <w:p w14:paraId="4EB77BB6" w14:textId="77777777" w:rsidR="00D87D41" w:rsidRDefault="00D87D41">
            <w:pPr>
              <w:jc w:val="center"/>
              <w:rPr>
                <w:rFonts w:ascii="仿宋" w:eastAsia="仿宋" w:hAnsi="仿宋" w:cs="仿宋" w:hint="eastAsia"/>
                <w:b/>
                <w:kern w:val="0"/>
                <w:sz w:val="32"/>
                <w:szCs w:val="32"/>
              </w:rPr>
            </w:pPr>
          </w:p>
        </w:tc>
      </w:tr>
      <w:tr w:rsidR="00D87D41" w14:paraId="46670DA4" w14:textId="77777777">
        <w:trPr>
          <w:trHeight w:val="737"/>
        </w:trPr>
        <w:tc>
          <w:tcPr>
            <w:tcW w:w="959" w:type="dxa"/>
            <w:vAlign w:val="center"/>
          </w:tcPr>
          <w:p w14:paraId="78CFA10F" w14:textId="77777777" w:rsidR="00D87D41" w:rsidRDefault="00000000">
            <w:pPr>
              <w:jc w:val="center"/>
              <w:rPr>
                <w:rFonts w:ascii="仿宋" w:eastAsia="仿宋" w:hAnsi="仿宋" w:cs="仿宋" w:hint="eastAsia"/>
                <w:kern w:val="0"/>
                <w:sz w:val="24"/>
              </w:rPr>
            </w:pPr>
            <w:r>
              <w:rPr>
                <w:rFonts w:ascii="仿宋" w:eastAsia="仿宋" w:hAnsi="仿宋" w:cs="仿宋" w:hint="eastAsia"/>
                <w:kern w:val="0"/>
                <w:sz w:val="24"/>
              </w:rPr>
              <w:t>2</w:t>
            </w:r>
          </w:p>
        </w:tc>
        <w:tc>
          <w:tcPr>
            <w:tcW w:w="3683" w:type="dxa"/>
            <w:vAlign w:val="center"/>
          </w:tcPr>
          <w:p w14:paraId="5062A546" w14:textId="77777777" w:rsidR="00D87D41" w:rsidRDefault="00D87D41">
            <w:pPr>
              <w:jc w:val="center"/>
              <w:rPr>
                <w:rFonts w:ascii="仿宋" w:eastAsia="仿宋" w:hAnsi="仿宋" w:cs="仿宋" w:hint="eastAsia"/>
                <w:b/>
                <w:kern w:val="0"/>
                <w:sz w:val="32"/>
                <w:szCs w:val="32"/>
              </w:rPr>
            </w:pPr>
          </w:p>
        </w:tc>
        <w:tc>
          <w:tcPr>
            <w:tcW w:w="3546" w:type="dxa"/>
            <w:vAlign w:val="center"/>
          </w:tcPr>
          <w:p w14:paraId="736B4CC3" w14:textId="77777777" w:rsidR="00D87D41" w:rsidRDefault="00D87D41">
            <w:pPr>
              <w:jc w:val="center"/>
              <w:rPr>
                <w:rFonts w:ascii="仿宋" w:eastAsia="仿宋" w:hAnsi="仿宋" w:cs="仿宋" w:hint="eastAsia"/>
                <w:b/>
                <w:kern w:val="0"/>
                <w:sz w:val="32"/>
                <w:szCs w:val="32"/>
              </w:rPr>
            </w:pPr>
          </w:p>
        </w:tc>
        <w:tc>
          <w:tcPr>
            <w:tcW w:w="1276" w:type="dxa"/>
            <w:vAlign w:val="center"/>
          </w:tcPr>
          <w:p w14:paraId="766CC8FA" w14:textId="77777777" w:rsidR="00D87D41" w:rsidRDefault="00D87D41">
            <w:pPr>
              <w:jc w:val="center"/>
              <w:rPr>
                <w:rFonts w:ascii="仿宋" w:eastAsia="仿宋" w:hAnsi="仿宋" w:cs="仿宋" w:hint="eastAsia"/>
                <w:b/>
                <w:kern w:val="0"/>
                <w:sz w:val="32"/>
                <w:szCs w:val="32"/>
              </w:rPr>
            </w:pPr>
          </w:p>
        </w:tc>
      </w:tr>
      <w:tr w:rsidR="00D87D41" w14:paraId="28311E6B" w14:textId="77777777">
        <w:trPr>
          <w:trHeight w:val="737"/>
        </w:trPr>
        <w:tc>
          <w:tcPr>
            <w:tcW w:w="959" w:type="dxa"/>
            <w:vAlign w:val="center"/>
          </w:tcPr>
          <w:p w14:paraId="7A8318ED" w14:textId="77777777" w:rsidR="00D87D41" w:rsidRDefault="00000000">
            <w:pPr>
              <w:jc w:val="center"/>
              <w:rPr>
                <w:rFonts w:ascii="仿宋" w:eastAsia="仿宋" w:hAnsi="仿宋" w:cs="仿宋" w:hint="eastAsia"/>
                <w:kern w:val="0"/>
                <w:sz w:val="24"/>
              </w:rPr>
            </w:pPr>
            <w:r>
              <w:rPr>
                <w:rFonts w:ascii="仿宋" w:eastAsia="仿宋" w:hAnsi="仿宋" w:cs="仿宋" w:hint="eastAsia"/>
                <w:kern w:val="0"/>
                <w:sz w:val="24"/>
              </w:rPr>
              <w:t>……</w:t>
            </w:r>
          </w:p>
        </w:tc>
        <w:tc>
          <w:tcPr>
            <w:tcW w:w="3683" w:type="dxa"/>
            <w:vAlign w:val="center"/>
          </w:tcPr>
          <w:p w14:paraId="12603FD3" w14:textId="77777777" w:rsidR="00D87D41" w:rsidRDefault="00D87D41">
            <w:pPr>
              <w:jc w:val="center"/>
              <w:rPr>
                <w:rFonts w:ascii="仿宋" w:eastAsia="仿宋" w:hAnsi="仿宋" w:cs="仿宋" w:hint="eastAsia"/>
                <w:b/>
                <w:kern w:val="0"/>
                <w:sz w:val="32"/>
                <w:szCs w:val="32"/>
              </w:rPr>
            </w:pPr>
          </w:p>
        </w:tc>
        <w:tc>
          <w:tcPr>
            <w:tcW w:w="3546" w:type="dxa"/>
            <w:vAlign w:val="center"/>
          </w:tcPr>
          <w:p w14:paraId="117D41B8" w14:textId="77777777" w:rsidR="00D87D41" w:rsidRDefault="00D87D41">
            <w:pPr>
              <w:jc w:val="center"/>
              <w:rPr>
                <w:rFonts w:ascii="仿宋" w:eastAsia="仿宋" w:hAnsi="仿宋" w:cs="仿宋" w:hint="eastAsia"/>
                <w:b/>
                <w:kern w:val="0"/>
                <w:sz w:val="32"/>
                <w:szCs w:val="32"/>
              </w:rPr>
            </w:pPr>
          </w:p>
        </w:tc>
        <w:tc>
          <w:tcPr>
            <w:tcW w:w="1276" w:type="dxa"/>
            <w:vAlign w:val="center"/>
          </w:tcPr>
          <w:p w14:paraId="0D4EEEF0" w14:textId="77777777" w:rsidR="00D87D41" w:rsidRDefault="00D87D41">
            <w:pPr>
              <w:jc w:val="center"/>
              <w:rPr>
                <w:rFonts w:ascii="仿宋" w:eastAsia="仿宋" w:hAnsi="仿宋" w:cs="仿宋" w:hint="eastAsia"/>
                <w:b/>
                <w:kern w:val="0"/>
                <w:sz w:val="32"/>
                <w:szCs w:val="32"/>
              </w:rPr>
            </w:pPr>
          </w:p>
        </w:tc>
      </w:tr>
    </w:tbl>
    <w:p w14:paraId="7F68AF4E" w14:textId="77777777" w:rsidR="00D87D41" w:rsidRDefault="00000000">
      <w:pPr>
        <w:jc w:val="center"/>
        <w:rPr>
          <w:rFonts w:ascii="仿宋" w:eastAsia="仿宋" w:hAnsi="仿宋" w:cs="仿宋" w:hint="eastAsia"/>
          <w:b/>
          <w:kern w:val="0"/>
          <w:sz w:val="32"/>
          <w:szCs w:val="32"/>
        </w:rPr>
      </w:pPr>
      <w:r>
        <w:rPr>
          <w:rFonts w:ascii="仿宋" w:eastAsia="仿宋" w:hAnsi="仿宋" w:cs="仿宋" w:hint="eastAsia"/>
          <w:kern w:val="0"/>
          <w:sz w:val="24"/>
        </w:rPr>
        <w:t>投标人保证：除商务技术偏离表列出的偏离外，投标人响应招标文件的全部要求。</w:t>
      </w:r>
    </w:p>
    <w:p w14:paraId="6E1A4BA1" w14:textId="77777777" w:rsidR="00D87D41" w:rsidRDefault="00D87D41">
      <w:pPr>
        <w:jc w:val="center"/>
        <w:rPr>
          <w:rFonts w:ascii="仿宋" w:eastAsia="仿宋" w:hAnsi="仿宋" w:cs="仿宋" w:hint="eastAsia"/>
          <w:b/>
          <w:kern w:val="0"/>
          <w:sz w:val="32"/>
          <w:szCs w:val="32"/>
        </w:rPr>
      </w:pPr>
    </w:p>
    <w:p w14:paraId="01D448EB" w14:textId="77777777" w:rsidR="00D87D41" w:rsidRDefault="00D87D41">
      <w:pPr>
        <w:ind w:firstLineChars="900" w:firstLine="2891"/>
        <w:rPr>
          <w:rFonts w:ascii="仿宋" w:eastAsia="仿宋" w:hAnsi="仿宋" w:cs="仿宋" w:hint="eastAsia"/>
          <w:b/>
          <w:bCs/>
          <w:sz w:val="32"/>
          <w:szCs w:val="32"/>
        </w:rPr>
      </w:pPr>
    </w:p>
    <w:p w14:paraId="47FE025D" w14:textId="77777777" w:rsidR="00D87D41" w:rsidRDefault="00D87D41">
      <w:pPr>
        <w:ind w:firstLineChars="900" w:firstLine="2891"/>
        <w:rPr>
          <w:rFonts w:ascii="仿宋" w:eastAsia="仿宋" w:hAnsi="仿宋" w:cs="仿宋" w:hint="eastAsia"/>
          <w:b/>
          <w:bCs/>
          <w:sz w:val="32"/>
          <w:szCs w:val="32"/>
        </w:rPr>
      </w:pPr>
    </w:p>
    <w:p w14:paraId="76AD7CF4" w14:textId="77777777" w:rsidR="00D87D41" w:rsidRDefault="00D87D41">
      <w:pPr>
        <w:ind w:firstLineChars="900" w:firstLine="2891"/>
        <w:rPr>
          <w:rFonts w:ascii="仿宋" w:eastAsia="仿宋" w:hAnsi="仿宋" w:cs="仿宋" w:hint="eastAsia"/>
          <w:b/>
          <w:bCs/>
          <w:sz w:val="32"/>
          <w:szCs w:val="32"/>
        </w:rPr>
      </w:pPr>
    </w:p>
    <w:p w14:paraId="789FA54F" w14:textId="77777777" w:rsidR="00D87D41" w:rsidRDefault="00D87D41">
      <w:pPr>
        <w:ind w:firstLineChars="900" w:firstLine="2891"/>
        <w:rPr>
          <w:rFonts w:ascii="仿宋" w:eastAsia="仿宋" w:hAnsi="仿宋" w:cs="仿宋" w:hint="eastAsia"/>
          <w:b/>
          <w:bCs/>
          <w:sz w:val="32"/>
          <w:szCs w:val="32"/>
        </w:rPr>
      </w:pPr>
    </w:p>
    <w:p w14:paraId="1F95AD87" w14:textId="77777777" w:rsidR="00D87D41" w:rsidRDefault="00D87D41">
      <w:pPr>
        <w:ind w:firstLineChars="900" w:firstLine="2891"/>
        <w:rPr>
          <w:rFonts w:ascii="仿宋" w:eastAsia="仿宋" w:hAnsi="仿宋" w:cs="仿宋" w:hint="eastAsia"/>
          <w:b/>
          <w:bCs/>
          <w:sz w:val="32"/>
          <w:szCs w:val="32"/>
        </w:rPr>
      </w:pPr>
    </w:p>
    <w:p w14:paraId="4C2EE830" w14:textId="77777777" w:rsidR="00D87D41" w:rsidRDefault="00D87D41">
      <w:pPr>
        <w:ind w:firstLineChars="900" w:firstLine="2891"/>
        <w:rPr>
          <w:rFonts w:ascii="仿宋" w:eastAsia="仿宋" w:hAnsi="仿宋" w:cs="仿宋" w:hint="eastAsia"/>
          <w:b/>
          <w:bCs/>
          <w:sz w:val="32"/>
          <w:szCs w:val="32"/>
        </w:rPr>
      </w:pPr>
    </w:p>
    <w:p w14:paraId="3E8E529A" w14:textId="77777777" w:rsidR="00D87D41" w:rsidRDefault="00D87D41">
      <w:pPr>
        <w:ind w:firstLineChars="900" w:firstLine="2891"/>
        <w:rPr>
          <w:rFonts w:ascii="仿宋" w:eastAsia="仿宋" w:hAnsi="仿宋" w:cs="仿宋" w:hint="eastAsia"/>
          <w:b/>
          <w:kern w:val="0"/>
          <w:sz w:val="32"/>
          <w:szCs w:val="32"/>
        </w:rPr>
      </w:pPr>
    </w:p>
    <w:p w14:paraId="7503BDA0" w14:textId="77777777" w:rsidR="00D87D41" w:rsidRDefault="00D87D41">
      <w:pPr>
        <w:ind w:firstLineChars="900" w:firstLine="2891"/>
        <w:rPr>
          <w:rFonts w:ascii="仿宋" w:eastAsia="仿宋" w:hAnsi="仿宋" w:cs="仿宋" w:hint="eastAsia"/>
          <w:b/>
          <w:kern w:val="0"/>
          <w:sz w:val="32"/>
          <w:szCs w:val="32"/>
        </w:rPr>
      </w:pPr>
    </w:p>
    <w:p w14:paraId="2B8EA19B" w14:textId="77777777" w:rsidR="00D87D41" w:rsidRDefault="00D87D41">
      <w:pPr>
        <w:ind w:firstLineChars="900" w:firstLine="2891"/>
        <w:rPr>
          <w:rFonts w:ascii="仿宋" w:eastAsia="仿宋" w:hAnsi="仿宋" w:cs="仿宋" w:hint="eastAsia"/>
          <w:b/>
          <w:kern w:val="0"/>
          <w:sz w:val="32"/>
          <w:szCs w:val="32"/>
        </w:rPr>
      </w:pPr>
    </w:p>
    <w:p w14:paraId="19DA822A" w14:textId="77777777" w:rsidR="00D87D41" w:rsidRDefault="00D87D41">
      <w:pPr>
        <w:rPr>
          <w:rFonts w:ascii="仿宋" w:eastAsia="仿宋" w:hAnsi="仿宋" w:cs="仿宋" w:hint="eastAsia"/>
          <w:b/>
          <w:kern w:val="0"/>
          <w:sz w:val="32"/>
          <w:szCs w:val="32"/>
        </w:rPr>
      </w:pPr>
    </w:p>
    <w:p w14:paraId="6EC04A57" w14:textId="77777777" w:rsidR="00D87D41" w:rsidRDefault="00000000">
      <w:pPr>
        <w:rPr>
          <w:rFonts w:ascii="仿宋" w:eastAsia="仿宋" w:hAnsi="仿宋" w:cs="仿宋" w:hint="eastAsia"/>
          <w:b/>
          <w:kern w:val="0"/>
          <w:sz w:val="32"/>
          <w:szCs w:val="32"/>
        </w:rPr>
      </w:pPr>
      <w:r>
        <w:rPr>
          <w:rFonts w:ascii="仿宋" w:eastAsia="仿宋" w:hAnsi="仿宋" w:cs="仿宋" w:hint="eastAsia"/>
          <w:b/>
          <w:kern w:val="0"/>
          <w:sz w:val="32"/>
          <w:szCs w:val="32"/>
        </w:rPr>
        <w:br w:type="page"/>
      </w:r>
    </w:p>
    <w:p w14:paraId="61F0D793" w14:textId="77777777" w:rsidR="00D87D41" w:rsidRDefault="00000000">
      <w:pPr>
        <w:jc w:val="center"/>
        <w:rPr>
          <w:rFonts w:ascii="仿宋" w:eastAsia="仿宋" w:hAnsi="仿宋" w:cs="仿宋" w:hint="eastAsia"/>
          <w:b/>
          <w:kern w:val="0"/>
          <w:sz w:val="32"/>
          <w:szCs w:val="32"/>
        </w:rPr>
      </w:pPr>
      <w:r>
        <w:rPr>
          <w:rFonts w:ascii="仿宋" w:eastAsia="仿宋" w:hAnsi="仿宋" w:cs="仿宋" w:hint="eastAsia"/>
          <w:b/>
          <w:kern w:val="0"/>
          <w:sz w:val="32"/>
          <w:szCs w:val="32"/>
        </w:rPr>
        <w:lastRenderedPageBreak/>
        <w:t>七、</w:t>
      </w:r>
      <w:r>
        <w:rPr>
          <w:rFonts w:ascii="仿宋" w:eastAsia="仿宋" w:hAnsi="仿宋" w:cs="仿宋" w:hint="eastAsia"/>
          <w:b/>
          <w:kern w:val="0"/>
          <w:sz w:val="32"/>
          <w:szCs w:val="32"/>
          <w:lang w:val="zh-CN"/>
        </w:rPr>
        <w:t>供应商廉洁自律承诺书</w:t>
      </w:r>
    </w:p>
    <w:p w14:paraId="6F8B18DD" w14:textId="77777777" w:rsidR="00D87D41" w:rsidRDefault="00D87D41">
      <w:pPr>
        <w:snapToGrid w:val="0"/>
        <w:spacing w:line="360" w:lineRule="auto"/>
        <w:rPr>
          <w:rFonts w:ascii="仿宋" w:eastAsia="仿宋" w:hAnsi="仿宋" w:cs="仿宋" w:hint="eastAsia"/>
          <w:sz w:val="24"/>
        </w:rPr>
      </w:pPr>
    </w:p>
    <w:p w14:paraId="4645B6CB" w14:textId="77777777" w:rsidR="00D87D41"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7B8261C9" w14:textId="77777777" w:rsidR="00D87D41"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项目招标要求参加投标。在这次投标过程中和中标后，我们将严格遵守国家法律法规要求，并郑重承诺：</w:t>
      </w:r>
    </w:p>
    <w:p w14:paraId="53EE4644" w14:textId="77777777" w:rsidR="00D87D41"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一、不向项目有关人员及部门赠送礼金礼物、有价证券、回扣以及中介费、介绍费、咨询费等好处费； </w:t>
      </w:r>
    </w:p>
    <w:p w14:paraId="770A8E6B" w14:textId="77777777" w:rsidR="00D87D41"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二、不为项目有关人员及部门报销应由你方单位或个人支付的费用； </w:t>
      </w:r>
    </w:p>
    <w:p w14:paraId="6B069867" w14:textId="77777777" w:rsidR="00D87D41"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三、不向项目有关人员及部门提供有可能影响公正的宴请和健身娱乐等活动； </w:t>
      </w:r>
    </w:p>
    <w:p w14:paraId="7711993B" w14:textId="77777777" w:rsidR="00D87D41"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四、不为项目有关人员及部门出国（境）、旅游等提供方便；</w:t>
      </w:r>
    </w:p>
    <w:p w14:paraId="79306956" w14:textId="77777777" w:rsidR="00D87D41" w:rsidRDefault="00000000">
      <w:pPr>
        <w:autoSpaceDE w:val="0"/>
        <w:autoSpaceDN w:val="0"/>
        <w:spacing w:line="360" w:lineRule="auto"/>
        <w:ind w:leftChars="229" w:left="481"/>
        <w:jc w:val="left"/>
        <w:rPr>
          <w:rFonts w:ascii="仿宋" w:eastAsia="仿宋" w:hAnsi="仿宋" w:cs="仿宋" w:hint="eastAsia"/>
          <w:kern w:val="0"/>
          <w:sz w:val="24"/>
          <w:lang w:val="zh-CN"/>
        </w:rPr>
      </w:pPr>
      <w:r>
        <w:rPr>
          <w:rFonts w:ascii="仿宋" w:eastAsia="仿宋" w:hAnsi="仿宋" w:cs="仿宋" w:hint="eastAsia"/>
          <w:kern w:val="0"/>
          <w:sz w:val="24"/>
          <w:lang w:val="zh-CN"/>
        </w:rPr>
        <w:t>五、不为项目有关人员个人装修住房、婚丧嫁娶、配偶子女工作安排等提供</w:t>
      </w:r>
    </w:p>
    <w:p w14:paraId="514600A7" w14:textId="77777777" w:rsidR="00D87D41" w:rsidRDefault="00000000">
      <w:pPr>
        <w:autoSpaceDE w:val="0"/>
        <w:autoSpaceDN w:val="0"/>
        <w:spacing w:line="360" w:lineRule="auto"/>
        <w:jc w:val="left"/>
        <w:rPr>
          <w:rFonts w:ascii="仿宋" w:eastAsia="仿宋" w:hAnsi="仿宋" w:cs="仿宋" w:hint="eastAsia"/>
          <w:kern w:val="0"/>
          <w:sz w:val="24"/>
          <w:lang w:val="zh-CN"/>
        </w:rPr>
      </w:pPr>
      <w:r>
        <w:rPr>
          <w:rFonts w:ascii="仿宋" w:eastAsia="仿宋" w:hAnsi="仿宋" w:cs="仿宋" w:hint="eastAsia"/>
          <w:kern w:val="0"/>
          <w:sz w:val="24"/>
          <w:lang w:val="zh-CN"/>
        </w:rPr>
        <w:t>好处；</w:t>
      </w:r>
    </w:p>
    <w:p w14:paraId="0593DC9D" w14:textId="77777777" w:rsidR="00D87D41" w:rsidRDefault="00000000">
      <w:pPr>
        <w:autoSpaceDE w:val="0"/>
        <w:autoSpaceDN w:val="0"/>
        <w:spacing w:line="360" w:lineRule="auto"/>
        <w:ind w:leftChars="229" w:left="481"/>
        <w:jc w:val="left"/>
        <w:rPr>
          <w:rFonts w:ascii="仿宋" w:eastAsia="仿宋" w:hAnsi="仿宋" w:cs="仿宋" w:hint="eastAsia"/>
          <w:kern w:val="0"/>
          <w:sz w:val="24"/>
          <w:lang w:val="zh-CN"/>
        </w:rPr>
      </w:pPr>
      <w:r>
        <w:rPr>
          <w:rFonts w:ascii="仿宋" w:eastAsia="仿宋" w:hAnsi="仿宋" w:cs="仿宋" w:hint="eastAsia"/>
          <w:kern w:val="0"/>
          <w:sz w:val="24"/>
          <w:lang w:val="zh-CN"/>
        </w:rPr>
        <w:t>六、严格遵守《</w:t>
      </w:r>
      <w:r>
        <w:rPr>
          <w:rFonts w:ascii="仿宋" w:eastAsia="仿宋" w:hAnsi="仿宋" w:cs="仿宋" w:hint="eastAsia"/>
          <w:sz w:val="24"/>
          <w:lang w:val="zh-CN"/>
        </w:rPr>
        <w:t>中华人民共和国</w:t>
      </w:r>
      <w:r>
        <w:rPr>
          <w:rFonts w:ascii="仿宋" w:eastAsia="仿宋" w:hAnsi="仿宋" w:cs="仿宋" w:hint="eastAsia"/>
          <w:kern w:val="0"/>
          <w:sz w:val="24"/>
          <w:lang w:val="zh-CN"/>
        </w:rPr>
        <w:t>政府采购法》《</w:t>
      </w:r>
      <w:r>
        <w:rPr>
          <w:rFonts w:ascii="仿宋" w:eastAsia="仿宋" w:hAnsi="仿宋" w:cs="仿宋" w:hint="eastAsia"/>
          <w:sz w:val="24"/>
          <w:lang w:val="zh-CN"/>
        </w:rPr>
        <w:t>中华人民共和国</w:t>
      </w:r>
      <w:r>
        <w:rPr>
          <w:rFonts w:ascii="仿宋" w:eastAsia="仿宋" w:hAnsi="仿宋" w:cs="仿宋" w:hint="eastAsia"/>
          <w:kern w:val="0"/>
          <w:sz w:val="24"/>
          <w:lang w:val="zh-CN"/>
        </w:rPr>
        <w:t>招标投标</w:t>
      </w:r>
    </w:p>
    <w:p w14:paraId="148333A0" w14:textId="77777777" w:rsidR="00D87D41" w:rsidRDefault="00000000">
      <w:pPr>
        <w:autoSpaceDE w:val="0"/>
        <w:autoSpaceDN w:val="0"/>
        <w:spacing w:line="360" w:lineRule="auto"/>
        <w:jc w:val="left"/>
        <w:rPr>
          <w:rFonts w:ascii="仿宋" w:eastAsia="仿宋" w:hAnsi="仿宋" w:cs="仿宋" w:hint="eastAsia"/>
          <w:kern w:val="0"/>
          <w:sz w:val="24"/>
          <w:lang w:val="zh-CN"/>
        </w:rPr>
      </w:pPr>
      <w:r>
        <w:rPr>
          <w:rFonts w:ascii="仿宋" w:eastAsia="仿宋" w:hAnsi="仿宋" w:cs="仿宋" w:hint="eastAsia"/>
          <w:kern w:val="0"/>
          <w:sz w:val="24"/>
          <w:lang w:val="zh-CN"/>
        </w:rPr>
        <w:t>法》</w:t>
      </w:r>
      <w:r>
        <w:rPr>
          <w:rFonts w:ascii="仿宋" w:eastAsia="仿宋" w:hAnsi="仿宋" w:cs="仿宋" w:hint="eastAsia"/>
          <w:sz w:val="24"/>
          <w:lang w:val="zh-CN"/>
        </w:rPr>
        <w:t>《中华人民共和国民法典》</w:t>
      </w:r>
      <w:r>
        <w:rPr>
          <w:rFonts w:ascii="仿宋" w:eastAsia="仿宋" w:hAnsi="仿宋" w:cs="仿宋" w:hint="eastAsia"/>
          <w:kern w:val="0"/>
          <w:sz w:val="24"/>
          <w:lang w:val="zh-CN"/>
        </w:rPr>
        <w:t xml:space="preserve">等法律法规，诚实守信，合法经营，坚决抵制各种违法违纪行为。 </w:t>
      </w:r>
    </w:p>
    <w:p w14:paraId="08604AA2" w14:textId="77777777" w:rsidR="00D87D41" w:rsidRDefault="00000000">
      <w:pPr>
        <w:autoSpaceDE w:val="0"/>
        <w:autoSpaceDN w:val="0"/>
        <w:spacing w:line="360" w:lineRule="auto"/>
        <w:ind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如违反上述承诺，你</w:t>
      </w:r>
      <w:r>
        <w:rPr>
          <w:rFonts w:ascii="仿宋" w:eastAsia="仿宋" w:hAnsi="仿宋" w:cs="仿宋" w:hint="eastAsia"/>
          <w:sz w:val="24"/>
        </w:rPr>
        <w:t>单位</w:t>
      </w:r>
      <w:r>
        <w:rPr>
          <w:rFonts w:ascii="仿宋" w:eastAsia="仿宋" w:hAnsi="仿宋" w:cs="仿宋" w:hint="eastAsia"/>
          <w:kern w:val="0"/>
          <w:sz w:val="24"/>
          <w:lang w:val="zh-CN"/>
        </w:rPr>
        <w:t>有权立即取消我单位投标、中标或在建项目的建设资格，有权拒绝我单位在一定时期内进入你</w:t>
      </w:r>
      <w:r>
        <w:rPr>
          <w:rFonts w:ascii="仿宋" w:eastAsia="仿宋" w:hAnsi="仿宋" w:cs="仿宋" w:hint="eastAsia"/>
          <w:sz w:val="24"/>
        </w:rPr>
        <w:t>单位</w:t>
      </w:r>
      <w:r>
        <w:rPr>
          <w:rFonts w:ascii="仿宋" w:eastAsia="仿宋" w:hAnsi="仿宋" w:cs="仿宋" w:hint="eastAsia"/>
          <w:kern w:val="0"/>
          <w:sz w:val="24"/>
          <w:lang w:val="zh-CN"/>
        </w:rPr>
        <w:t>进行项目建设或其他经营活动，并通报市财政局。由此引起的相应损失均由我单位承担。</w:t>
      </w:r>
    </w:p>
    <w:p w14:paraId="711BE398" w14:textId="77777777" w:rsidR="00D87D41" w:rsidRDefault="00D87D41">
      <w:pPr>
        <w:autoSpaceDE w:val="0"/>
        <w:autoSpaceDN w:val="0"/>
        <w:spacing w:line="360" w:lineRule="auto"/>
        <w:ind w:left="2"/>
        <w:jc w:val="left"/>
        <w:rPr>
          <w:rFonts w:ascii="仿宋" w:eastAsia="仿宋" w:hAnsi="仿宋" w:cs="仿宋" w:hint="eastAsia"/>
          <w:kern w:val="0"/>
          <w:sz w:val="24"/>
          <w:lang w:val="zh-CN"/>
        </w:rPr>
      </w:pPr>
    </w:p>
    <w:p w14:paraId="55F727A4" w14:textId="77777777" w:rsidR="00D87D41" w:rsidRDefault="00D87D41">
      <w:pPr>
        <w:autoSpaceDE w:val="0"/>
        <w:autoSpaceDN w:val="0"/>
        <w:spacing w:line="360" w:lineRule="auto"/>
        <w:ind w:left="2"/>
        <w:jc w:val="left"/>
        <w:rPr>
          <w:rFonts w:ascii="仿宋" w:eastAsia="仿宋" w:hAnsi="仿宋" w:cs="仿宋" w:hint="eastAsia"/>
          <w:kern w:val="0"/>
          <w:sz w:val="24"/>
          <w:lang w:val="zh-CN"/>
        </w:rPr>
      </w:pPr>
    </w:p>
    <w:p w14:paraId="05B8AE4D" w14:textId="77777777" w:rsidR="00D87D41" w:rsidRDefault="00D87D41">
      <w:pPr>
        <w:autoSpaceDE w:val="0"/>
        <w:autoSpaceDN w:val="0"/>
        <w:spacing w:line="360" w:lineRule="auto"/>
        <w:ind w:left="2"/>
        <w:jc w:val="left"/>
        <w:rPr>
          <w:rFonts w:ascii="仿宋" w:eastAsia="仿宋" w:hAnsi="仿宋" w:cs="仿宋" w:hint="eastAsia"/>
          <w:kern w:val="0"/>
          <w:sz w:val="24"/>
          <w:lang w:val="zh-CN"/>
        </w:rPr>
      </w:pPr>
    </w:p>
    <w:p w14:paraId="19036CC8" w14:textId="77777777" w:rsidR="00D87D41" w:rsidRDefault="00000000">
      <w:pPr>
        <w:autoSpaceDE w:val="0"/>
        <w:autoSpaceDN w:val="0"/>
        <w:spacing w:line="360" w:lineRule="auto"/>
        <w:ind w:leftChars="1" w:left="2" w:right="1120" w:firstLineChars="1900" w:firstLine="4560"/>
        <w:jc w:val="left"/>
        <w:rPr>
          <w:rFonts w:ascii="仿宋" w:eastAsia="仿宋" w:hAnsi="仿宋" w:cs="仿宋" w:hint="eastAsia"/>
          <w:kern w:val="0"/>
          <w:sz w:val="24"/>
          <w:lang w:val="zh-CN"/>
        </w:r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 xml:space="preserve">）：                                                                                                                                                                                                               </w:t>
      </w:r>
    </w:p>
    <w:p w14:paraId="3370FFF6" w14:textId="77777777" w:rsidR="00D87D41" w:rsidRDefault="00000000">
      <w:pPr>
        <w:spacing w:line="360" w:lineRule="auto"/>
        <w:ind w:leftChars="2200" w:left="4620"/>
        <w:rPr>
          <w:rFonts w:ascii="仿宋" w:eastAsia="仿宋" w:hAnsi="仿宋" w:cs="仿宋" w:hint="eastAsia"/>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w:t>
      </w:r>
    </w:p>
    <w:p w14:paraId="111848E7" w14:textId="77777777" w:rsidR="00D87D41" w:rsidRDefault="00000000">
      <w:pPr>
        <w:rPr>
          <w:rFonts w:ascii="仿宋" w:eastAsia="仿宋" w:hAnsi="仿宋" w:cs="仿宋" w:hint="eastAsia"/>
          <w:kern w:val="0"/>
          <w:sz w:val="24"/>
          <w:lang w:val="zh-CN"/>
        </w:rPr>
      </w:pPr>
      <w:r>
        <w:rPr>
          <w:rFonts w:ascii="仿宋" w:eastAsia="仿宋" w:hAnsi="仿宋" w:cs="仿宋" w:hint="eastAsia"/>
          <w:kern w:val="0"/>
          <w:sz w:val="24"/>
          <w:lang w:val="zh-CN"/>
        </w:rPr>
        <w:br w:type="page"/>
      </w:r>
    </w:p>
    <w:p w14:paraId="6BB172CC" w14:textId="77777777" w:rsidR="00D87D41" w:rsidRDefault="00000000">
      <w:pPr>
        <w:spacing w:line="360" w:lineRule="auto"/>
        <w:jc w:val="center"/>
        <w:outlineLvl w:val="0"/>
        <w:rPr>
          <w:rFonts w:ascii="仿宋" w:eastAsia="仿宋" w:hAnsi="仿宋" w:cs="仿宋" w:hint="eastAsia"/>
          <w:b/>
          <w:kern w:val="0"/>
          <w:sz w:val="36"/>
          <w:szCs w:val="36"/>
        </w:rPr>
      </w:pPr>
      <w:r>
        <w:rPr>
          <w:rFonts w:ascii="仿宋" w:eastAsia="仿宋" w:hAnsi="仿宋" w:cs="仿宋" w:hint="eastAsia"/>
          <w:kern w:val="0"/>
          <w:sz w:val="24"/>
          <w:lang w:val="zh-CN"/>
        </w:rPr>
        <w:lastRenderedPageBreak/>
        <w:t xml:space="preserve">  </w:t>
      </w:r>
      <w:r>
        <w:rPr>
          <w:rFonts w:ascii="仿宋" w:eastAsia="仿宋" w:hAnsi="仿宋" w:cs="仿宋" w:hint="eastAsia"/>
          <w:b/>
          <w:kern w:val="0"/>
          <w:sz w:val="36"/>
          <w:szCs w:val="36"/>
        </w:rPr>
        <w:t>报价文件部分</w:t>
      </w:r>
    </w:p>
    <w:p w14:paraId="118DF4BF" w14:textId="77777777" w:rsidR="00D87D41" w:rsidRDefault="00000000">
      <w:pPr>
        <w:spacing w:line="360" w:lineRule="auto"/>
        <w:jc w:val="center"/>
        <w:outlineLvl w:val="0"/>
        <w:rPr>
          <w:rFonts w:ascii="仿宋" w:eastAsia="仿宋" w:hAnsi="仿宋" w:cs="仿宋" w:hint="eastAsia"/>
          <w:b/>
          <w:kern w:val="0"/>
          <w:sz w:val="36"/>
          <w:szCs w:val="36"/>
        </w:rPr>
      </w:pPr>
      <w:r>
        <w:rPr>
          <w:rFonts w:ascii="仿宋" w:eastAsia="仿宋" w:hAnsi="仿宋" w:cs="仿宋" w:hint="eastAsia"/>
          <w:b/>
          <w:kern w:val="0"/>
          <w:sz w:val="36"/>
          <w:szCs w:val="36"/>
        </w:rPr>
        <w:t>目录</w:t>
      </w:r>
    </w:p>
    <w:p w14:paraId="0DF307F3" w14:textId="77777777" w:rsidR="00D87D41" w:rsidRDefault="00D87D41">
      <w:pPr>
        <w:spacing w:line="360" w:lineRule="auto"/>
        <w:jc w:val="center"/>
        <w:outlineLvl w:val="0"/>
        <w:rPr>
          <w:rFonts w:ascii="仿宋" w:eastAsia="仿宋" w:hAnsi="仿宋" w:cs="仿宋" w:hint="eastAsia"/>
          <w:b/>
          <w:kern w:val="0"/>
          <w:sz w:val="36"/>
          <w:szCs w:val="36"/>
        </w:rPr>
      </w:pPr>
    </w:p>
    <w:p w14:paraId="3F84B079" w14:textId="77777777" w:rsidR="00D87D41" w:rsidRDefault="00000000">
      <w:pPr>
        <w:snapToGrid w:val="0"/>
        <w:spacing w:line="360" w:lineRule="auto"/>
        <w:rPr>
          <w:rFonts w:ascii="仿宋" w:eastAsia="仿宋" w:hAnsi="仿宋" w:cs="仿宋" w:hint="eastAsia"/>
          <w:sz w:val="24"/>
        </w:rPr>
        <w:sectPr w:rsidR="00D87D41">
          <w:pgSz w:w="11906" w:h="16838"/>
          <w:pgMar w:top="1276" w:right="1418" w:bottom="1247" w:left="1418" w:header="851" w:footer="992" w:gutter="0"/>
          <w:cols w:space="720"/>
          <w:titlePg/>
          <w:docGrid w:linePitch="312"/>
        </w:sectPr>
      </w:pPr>
      <w:r>
        <w:rPr>
          <w:rFonts w:ascii="仿宋" w:eastAsia="仿宋" w:hAnsi="仿宋" w:cs="仿宋" w:hint="eastAsia"/>
          <w:sz w:val="24"/>
        </w:rPr>
        <w:t>（1）开标一览表（报价表）…………………………………………………………（页码）</w:t>
      </w:r>
    </w:p>
    <w:p w14:paraId="6072D877" w14:textId="77777777" w:rsidR="00D87D41" w:rsidRDefault="00000000">
      <w:pPr>
        <w:pStyle w:val="af7"/>
        <w:jc w:val="center"/>
        <w:rPr>
          <w:rFonts w:ascii="仿宋" w:eastAsia="仿宋" w:hAnsi="仿宋" w:cs="仿宋" w:hint="eastAsia"/>
          <w:b/>
          <w:bCs/>
          <w:sz w:val="28"/>
          <w:szCs w:val="28"/>
        </w:rPr>
      </w:pPr>
      <w:r>
        <w:rPr>
          <w:rFonts w:ascii="仿宋" w:eastAsia="仿宋" w:hAnsi="仿宋" w:cs="仿宋" w:hint="eastAsia"/>
          <w:b/>
          <w:bCs/>
          <w:sz w:val="28"/>
          <w:szCs w:val="28"/>
        </w:rPr>
        <w:lastRenderedPageBreak/>
        <w:t>开标一览表（报价表）</w:t>
      </w:r>
    </w:p>
    <w:p w14:paraId="30E72426" w14:textId="77777777" w:rsidR="00D87D41" w:rsidRDefault="00D87D41">
      <w:pPr>
        <w:snapToGrid w:val="0"/>
        <w:spacing w:line="360" w:lineRule="auto"/>
        <w:jc w:val="center"/>
        <w:rPr>
          <w:rFonts w:ascii="仿宋" w:eastAsia="仿宋" w:hAnsi="仿宋" w:cs="仿宋" w:hint="eastAsia"/>
          <w:sz w:val="24"/>
          <w:u w:val="single"/>
        </w:rPr>
      </w:pPr>
    </w:p>
    <w:p w14:paraId="2E629442" w14:textId="77777777" w:rsidR="00D87D41"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16DE6246" w14:textId="77777777" w:rsidR="00D87D41" w:rsidRDefault="00000000">
      <w:pPr>
        <w:snapToGrid w:val="0"/>
        <w:spacing w:line="360" w:lineRule="auto"/>
        <w:ind w:firstLine="482"/>
        <w:rPr>
          <w:rFonts w:ascii="仿宋" w:eastAsia="仿宋" w:hAnsi="仿宋" w:cs="仿宋" w:hint="eastAsia"/>
          <w:kern w:val="0"/>
          <w:sz w:val="24"/>
          <w:lang w:val="zh-CN"/>
        </w:rPr>
      </w:pPr>
      <w:r>
        <w:rPr>
          <w:rFonts w:ascii="仿宋" w:eastAsia="仿宋" w:hAnsi="仿宋" w:cs="仿宋"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仿宋" w:hint="eastAsia"/>
          <w:sz w:val="24"/>
        </w:rPr>
        <w:t>（项目名称：）</w:t>
      </w:r>
      <w:r>
        <w:rPr>
          <w:rFonts w:ascii="仿宋" w:eastAsia="仿宋" w:hAnsi="仿宋" w:cs="仿宋" w:hint="eastAsia"/>
          <w:kern w:val="0"/>
          <w:sz w:val="24"/>
          <w:lang w:val="zh-CN"/>
        </w:rPr>
        <w:t>【项目编号：</w:t>
      </w:r>
      <w:r>
        <w:rPr>
          <w:rFonts w:ascii="仿宋" w:eastAsia="仿宋" w:hAnsi="仿宋" w:cs="仿宋" w:hint="eastAsia"/>
          <w:sz w:val="24"/>
        </w:rPr>
        <w:t>】的实施</w:t>
      </w:r>
      <w:r>
        <w:rPr>
          <w:rFonts w:ascii="仿宋" w:eastAsia="仿宋" w:hAnsi="仿宋" w:cs="仿宋" w:hint="eastAsia"/>
          <w:kern w:val="0"/>
          <w:sz w:val="24"/>
          <w:lang w:val="zh-CN"/>
        </w:rPr>
        <w:t>。</w:t>
      </w:r>
    </w:p>
    <w:p w14:paraId="6C6CD70B" w14:textId="77777777" w:rsidR="00D87D41" w:rsidRDefault="00000000">
      <w:pPr>
        <w:spacing w:line="360" w:lineRule="auto"/>
        <w:jc w:val="center"/>
        <w:rPr>
          <w:rFonts w:ascii="仿宋" w:eastAsia="仿宋" w:hAnsi="仿宋" w:cs="仿宋" w:hint="eastAsia"/>
          <w:b/>
          <w:kern w:val="0"/>
          <w:sz w:val="24"/>
          <w:lang w:val="zh-CN"/>
        </w:rPr>
      </w:pPr>
      <w:r>
        <w:rPr>
          <w:rFonts w:ascii="仿宋" w:eastAsia="仿宋" w:hAnsi="仿宋" w:cs="仿宋" w:hint="eastAsia"/>
          <w:b/>
          <w:kern w:val="0"/>
          <w:sz w:val="24"/>
          <w:lang w:val="zh-CN"/>
        </w:rPr>
        <w:t>开标一览表（报价表）(单位均为人民币元)</w:t>
      </w:r>
    </w:p>
    <w:tbl>
      <w:tblPr>
        <w:tblpPr w:leftFromText="180" w:rightFromText="180" w:vertAnchor="text" w:horzAnchor="margin" w:tblpXSpec="center" w:tblpY="63"/>
        <w:tblOverlap w:val="never"/>
        <w:tblW w:w="9505" w:type="dxa"/>
        <w:jc w:val="center"/>
        <w:tblLayout w:type="fixed"/>
        <w:tblLook w:val="04A0" w:firstRow="1" w:lastRow="0" w:firstColumn="1" w:lastColumn="0" w:noHBand="0" w:noVBand="1"/>
      </w:tblPr>
      <w:tblGrid>
        <w:gridCol w:w="674"/>
        <w:gridCol w:w="1456"/>
        <w:gridCol w:w="2854"/>
        <w:gridCol w:w="1061"/>
        <w:gridCol w:w="1226"/>
        <w:gridCol w:w="1280"/>
        <w:gridCol w:w="954"/>
      </w:tblGrid>
      <w:tr w:rsidR="00D87D41" w14:paraId="045D3A52" w14:textId="77777777">
        <w:trPr>
          <w:trHeight w:val="983"/>
          <w:jc w:val="center"/>
        </w:trPr>
        <w:tc>
          <w:tcPr>
            <w:tcW w:w="674" w:type="dxa"/>
            <w:tcBorders>
              <w:top w:val="single" w:sz="4" w:space="0" w:color="auto"/>
              <w:left w:val="single" w:sz="4" w:space="0" w:color="auto"/>
              <w:bottom w:val="single" w:sz="4" w:space="0" w:color="auto"/>
              <w:right w:val="single" w:sz="4" w:space="0" w:color="auto"/>
            </w:tcBorders>
            <w:vAlign w:val="center"/>
          </w:tcPr>
          <w:p w14:paraId="2682A301"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序号</w:t>
            </w:r>
          </w:p>
        </w:tc>
        <w:tc>
          <w:tcPr>
            <w:tcW w:w="1456" w:type="dxa"/>
            <w:tcBorders>
              <w:top w:val="single" w:sz="4" w:space="0" w:color="auto"/>
              <w:left w:val="single" w:sz="4" w:space="0" w:color="auto"/>
              <w:bottom w:val="single" w:sz="4" w:space="0" w:color="auto"/>
              <w:right w:val="single" w:sz="4" w:space="0" w:color="auto"/>
            </w:tcBorders>
            <w:vAlign w:val="center"/>
          </w:tcPr>
          <w:p w14:paraId="7CB42750"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名称</w:t>
            </w:r>
          </w:p>
        </w:tc>
        <w:tc>
          <w:tcPr>
            <w:tcW w:w="2854" w:type="dxa"/>
            <w:tcBorders>
              <w:top w:val="single" w:sz="4" w:space="0" w:color="auto"/>
              <w:left w:val="single" w:sz="4" w:space="0" w:color="auto"/>
              <w:bottom w:val="single" w:sz="4" w:space="0" w:color="auto"/>
              <w:right w:val="single" w:sz="4" w:space="0" w:color="auto"/>
            </w:tcBorders>
            <w:vAlign w:val="center"/>
          </w:tcPr>
          <w:p w14:paraId="265532FB"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规格及参数</w:t>
            </w:r>
          </w:p>
        </w:tc>
        <w:tc>
          <w:tcPr>
            <w:tcW w:w="1061" w:type="dxa"/>
            <w:tcBorders>
              <w:top w:val="single" w:sz="4" w:space="0" w:color="auto"/>
              <w:left w:val="single" w:sz="4" w:space="0" w:color="auto"/>
              <w:bottom w:val="single" w:sz="4" w:space="0" w:color="auto"/>
              <w:right w:val="single" w:sz="4" w:space="0" w:color="auto"/>
            </w:tcBorders>
            <w:vAlign w:val="center"/>
          </w:tcPr>
          <w:p w14:paraId="2D919808"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数量（件）</w:t>
            </w:r>
          </w:p>
        </w:tc>
        <w:tc>
          <w:tcPr>
            <w:tcW w:w="1226" w:type="dxa"/>
            <w:tcBorders>
              <w:top w:val="single" w:sz="4" w:space="0" w:color="auto"/>
              <w:left w:val="single" w:sz="4" w:space="0" w:color="auto"/>
              <w:bottom w:val="single" w:sz="4" w:space="0" w:color="auto"/>
              <w:right w:val="single" w:sz="4" w:space="0" w:color="auto"/>
            </w:tcBorders>
            <w:vAlign w:val="center"/>
          </w:tcPr>
          <w:p w14:paraId="4582445F"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投标单价（元）</w:t>
            </w:r>
          </w:p>
        </w:tc>
        <w:tc>
          <w:tcPr>
            <w:tcW w:w="1280" w:type="dxa"/>
            <w:tcBorders>
              <w:top w:val="single" w:sz="4" w:space="0" w:color="auto"/>
              <w:left w:val="single" w:sz="4" w:space="0" w:color="auto"/>
              <w:bottom w:val="single" w:sz="4" w:space="0" w:color="auto"/>
              <w:right w:val="single" w:sz="4" w:space="0" w:color="auto"/>
            </w:tcBorders>
            <w:vAlign w:val="center"/>
          </w:tcPr>
          <w:p w14:paraId="3185C5B5"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总价（元）</w:t>
            </w:r>
          </w:p>
        </w:tc>
        <w:tc>
          <w:tcPr>
            <w:tcW w:w="954" w:type="dxa"/>
            <w:tcBorders>
              <w:top w:val="single" w:sz="4" w:space="0" w:color="auto"/>
              <w:left w:val="single" w:sz="4" w:space="0" w:color="auto"/>
              <w:bottom w:val="single" w:sz="4" w:space="0" w:color="auto"/>
              <w:right w:val="single" w:sz="4" w:space="0" w:color="auto"/>
            </w:tcBorders>
            <w:vAlign w:val="center"/>
          </w:tcPr>
          <w:p w14:paraId="73FE7862"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备注</w:t>
            </w:r>
          </w:p>
        </w:tc>
      </w:tr>
      <w:tr w:rsidR="00D87D41" w14:paraId="73A6D64A" w14:textId="77777777">
        <w:trPr>
          <w:trHeight w:val="567"/>
          <w:jc w:val="center"/>
        </w:trPr>
        <w:tc>
          <w:tcPr>
            <w:tcW w:w="674" w:type="dxa"/>
            <w:tcBorders>
              <w:top w:val="single" w:sz="4" w:space="0" w:color="auto"/>
              <w:left w:val="single" w:sz="4" w:space="0" w:color="auto"/>
              <w:bottom w:val="single" w:sz="4" w:space="0" w:color="auto"/>
              <w:right w:val="single" w:sz="4" w:space="0" w:color="auto"/>
            </w:tcBorders>
            <w:vAlign w:val="center"/>
          </w:tcPr>
          <w:p w14:paraId="079312DD"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1</w:t>
            </w:r>
          </w:p>
        </w:tc>
        <w:tc>
          <w:tcPr>
            <w:tcW w:w="1456" w:type="dxa"/>
            <w:tcBorders>
              <w:top w:val="single" w:sz="4" w:space="0" w:color="auto"/>
              <w:left w:val="single" w:sz="4" w:space="0" w:color="auto"/>
              <w:bottom w:val="single" w:sz="4" w:space="0" w:color="auto"/>
              <w:right w:val="single" w:sz="4" w:space="0" w:color="auto"/>
            </w:tcBorders>
            <w:vAlign w:val="center"/>
          </w:tcPr>
          <w:p w14:paraId="30476F2B"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压滤机滤布</w:t>
            </w:r>
          </w:p>
        </w:tc>
        <w:tc>
          <w:tcPr>
            <w:tcW w:w="2854" w:type="dxa"/>
            <w:tcBorders>
              <w:top w:val="single" w:sz="4" w:space="0" w:color="auto"/>
              <w:left w:val="single" w:sz="4" w:space="0" w:color="auto"/>
              <w:bottom w:val="single" w:sz="4" w:space="0" w:color="auto"/>
              <w:right w:val="single" w:sz="4" w:space="0" w:color="auto"/>
            </w:tcBorders>
            <w:vAlign w:val="center"/>
          </w:tcPr>
          <w:p w14:paraId="3F809804" w14:textId="77777777" w:rsidR="00D87D41" w:rsidRDefault="00D87D41">
            <w:pPr>
              <w:widowControl/>
              <w:spacing w:line="360" w:lineRule="auto"/>
              <w:jc w:val="left"/>
              <w:rPr>
                <w:rFonts w:ascii="仿宋" w:eastAsia="仿宋" w:hAnsi="仿宋" w:cs="仿宋" w:hint="eastAsia"/>
                <w:kern w:val="0"/>
                <w:sz w:val="24"/>
              </w:rPr>
            </w:pPr>
          </w:p>
        </w:tc>
        <w:tc>
          <w:tcPr>
            <w:tcW w:w="1061" w:type="dxa"/>
            <w:tcBorders>
              <w:top w:val="single" w:sz="4" w:space="0" w:color="auto"/>
              <w:left w:val="single" w:sz="4" w:space="0" w:color="auto"/>
              <w:bottom w:val="single" w:sz="4" w:space="0" w:color="auto"/>
              <w:right w:val="single" w:sz="4" w:space="0" w:color="auto"/>
            </w:tcBorders>
            <w:vAlign w:val="center"/>
          </w:tcPr>
          <w:p w14:paraId="4354B1A9" w14:textId="77777777" w:rsidR="00D87D41" w:rsidRDefault="00D87D41">
            <w:pPr>
              <w:widowControl/>
              <w:spacing w:line="360" w:lineRule="auto"/>
              <w:jc w:val="center"/>
              <w:rPr>
                <w:rFonts w:ascii="仿宋" w:eastAsia="仿宋" w:hAnsi="仿宋" w:cs="仿宋" w:hint="eastAsia"/>
                <w:kern w:val="0"/>
                <w:sz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233082ED" w14:textId="77777777" w:rsidR="00D87D41" w:rsidRDefault="00D87D41">
            <w:pPr>
              <w:widowControl/>
              <w:spacing w:line="360" w:lineRule="auto"/>
              <w:jc w:val="center"/>
              <w:rPr>
                <w:rFonts w:ascii="仿宋" w:eastAsia="仿宋" w:hAnsi="仿宋" w:cs="仿宋" w:hint="eastAsia"/>
                <w:kern w:val="0"/>
                <w:sz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171B9278" w14:textId="77777777" w:rsidR="00D87D41" w:rsidRDefault="00D87D41">
            <w:pPr>
              <w:widowControl/>
              <w:spacing w:line="360" w:lineRule="auto"/>
              <w:jc w:val="center"/>
              <w:rPr>
                <w:rFonts w:ascii="仿宋" w:eastAsia="仿宋" w:hAnsi="仿宋" w:cs="仿宋" w:hint="eastAsia"/>
                <w:kern w:val="0"/>
                <w:sz w:val="24"/>
              </w:rPr>
            </w:pPr>
          </w:p>
        </w:tc>
        <w:tc>
          <w:tcPr>
            <w:tcW w:w="954" w:type="dxa"/>
            <w:tcBorders>
              <w:top w:val="single" w:sz="4" w:space="0" w:color="auto"/>
              <w:left w:val="single" w:sz="4" w:space="0" w:color="auto"/>
              <w:bottom w:val="single" w:sz="4" w:space="0" w:color="auto"/>
              <w:right w:val="single" w:sz="4" w:space="0" w:color="auto"/>
            </w:tcBorders>
            <w:vAlign w:val="center"/>
          </w:tcPr>
          <w:p w14:paraId="17CECD4E" w14:textId="77777777" w:rsidR="00D87D41" w:rsidRDefault="00D87D41">
            <w:pPr>
              <w:widowControl/>
              <w:spacing w:line="360" w:lineRule="auto"/>
              <w:jc w:val="center"/>
              <w:rPr>
                <w:rFonts w:ascii="仿宋" w:eastAsia="仿宋" w:hAnsi="仿宋" w:cs="仿宋" w:hint="eastAsia"/>
                <w:kern w:val="0"/>
                <w:sz w:val="24"/>
              </w:rPr>
            </w:pPr>
          </w:p>
        </w:tc>
      </w:tr>
      <w:tr w:rsidR="00D87D41" w14:paraId="1C1DCAFC" w14:textId="77777777">
        <w:trPr>
          <w:trHeight w:val="567"/>
          <w:jc w:val="center"/>
        </w:trPr>
        <w:tc>
          <w:tcPr>
            <w:tcW w:w="674" w:type="dxa"/>
            <w:tcBorders>
              <w:top w:val="single" w:sz="4" w:space="0" w:color="auto"/>
              <w:left w:val="single" w:sz="4" w:space="0" w:color="auto"/>
              <w:bottom w:val="single" w:sz="4" w:space="0" w:color="auto"/>
              <w:right w:val="single" w:sz="4" w:space="0" w:color="auto"/>
            </w:tcBorders>
            <w:vAlign w:val="center"/>
          </w:tcPr>
          <w:p w14:paraId="6277D47C"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2</w:t>
            </w:r>
          </w:p>
        </w:tc>
        <w:tc>
          <w:tcPr>
            <w:tcW w:w="1456" w:type="dxa"/>
            <w:tcBorders>
              <w:top w:val="single" w:sz="4" w:space="0" w:color="auto"/>
              <w:left w:val="single" w:sz="4" w:space="0" w:color="auto"/>
              <w:bottom w:val="single" w:sz="4" w:space="0" w:color="auto"/>
              <w:right w:val="single" w:sz="4" w:space="0" w:color="auto"/>
            </w:tcBorders>
            <w:vAlign w:val="center"/>
          </w:tcPr>
          <w:p w14:paraId="2A1F7FC6"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布袋除尘器布袋</w:t>
            </w:r>
          </w:p>
        </w:tc>
        <w:tc>
          <w:tcPr>
            <w:tcW w:w="2854" w:type="dxa"/>
            <w:tcBorders>
              <w:top w:val="single" w:sz="4" w:space="0" w:color="auto"/>
              <w:left w:val="single" w:sz="4" w:space="0" w:color="auto"/>
              <w:bottom w:val="single" w:sz="4" w:space="0" w:color="auto"/>
              <w:right w:val="single" w:sz="4" w:space="0" w:color="auto"/>
            </w:tcBorders>
            <w:vAlign w:val="center"/>
          </w:tcPr>
          <w:p w14:paraId="1575A9E5" w14:textId="77777777" w:rsidR="00D87D41" w:rsidRDefault="00D87D41">
            <w:pPr>
              <w:widowControl/>
              <w:spacing w:line="360" w:lineRule="auto"/>
              <w:jc w:val="left"/>
              <w:rPr>
                <w:rFonts w:ascii="仿宋" w:eastAsia="仿宋" w:hAnsi="仿宋" w:cs="仿宋" w:hint="eastAsia"/>
                <w:kern w:val="0"/>
                <w:sz w:val="24"/>
              </w:rPr>
            </w:pPr>
          </w:p>
        </w:tc>
        <w:tc>
          <w:tcPr>
            <w:tcW w:w="1061" w:type="dxa"/>
            <w:tcBorders>
              <w:top w:val="single" w:sz="4" w:space="0" w:color="auto"/>
              <w:left w:val="single" w:sz="4" w:space="0" w:color="auto"/>
              <w:bottom w:val="single" w:sz="4" w:space="0" w:color="auto"/>
              <w:right w:val="single" w:sz="4" w:space="0" w:color="auto"/>
            </w:tcBorders>
            <w:vAlign w:val="center"/>
          </w:tcPr>
          <w:p w14:paraId="5E037D4C" w14:textId="77777777" w:rsidR="00D87D41" w:rsidRDefault="00D87D41">
            <w:pPr>
              <w:widowControl/>
              <w:spacing w:line="360" w:lineRule="auto"/>
              <w:jc w:val="center"/>
              <w:rPr>
                <w:rFonts w:ascii="仿宋" w:eastAsia="仿宋" w:hAnsi="仿宋" w:cs="仿宋" w:hint="eastAsia"/>
                <w:kern w:val="0"/>
                <w:sz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46EAB4E9" w14:textId="77777777" w:rsidR="00D87D41" w:rsidRDefault="00D87D41">
            <w:pPr>
              <w:widowControl/>
              <w:spacing w:line="360" w:lineRule="auto"/>
              <w:jc w:val="center"/>
              <w:rPr>
                <w:rFonts w:ascii="仿宋" w:eastAsia="仿宋" w:hAnsi="仿宋" w:cs="仿宋" w:hint="eastAsia"/>
                <w:kern w:val="0"/>
                <w:sz w:val="24"/>
              </w:rPr>
            </w:pPr>
          </w:p>
        </w:tc>
        <w:tc>
          <w:tcPr>
            <w:tcW w:w="1280" w:type="dxa"/>
            <w:tcBorders>
              <w:top w:val="single" w:sz="4" w:space="0" w:color="auto"/>
              <w:left w:val="single" w:sz="4" w:space="0" w:color="auto"/>
              <w:bottom w:val="single" w:sz="4" w:space="0" w:color="auto"/>
              <w:right w:val="single" w:sz="4" w:space="0" w:color="auto"/>
            </w:tcBorders>
            <w:vAlign w:val="center"/>
          </w:tcPr>
          <w:p w14:paraId="352B227E" w14:textId="77777777" w:rsidR="00D87D41" w:rsidRDefault="00D87D41">
            <w:pPr>
              <w:widowControl/>
              <w:spacing w:line="360" w:lineRule="auto"/>
              <w:jc w:val="center"/>
              <w:rPr>
                <w:rFonts w:ascii="仿宋" w:eastAsia="仿宋" w:hAnsi="仿宋" w:cs="仿宋" w:hint="eastAsia"/>
                <w:kern w:val="0"/>
                <w:sz w:val="24"/>
              </w:rPr>
            </w:pPr>
          </w:p>
        </w:tc>
        <w:tc>
          <w:tcPr>
            <w:tcW w:w="954" w:type="dxa"/>
            <w:tcBorders>
              <w:top w:val="single" w:sz="4" w:space="0" w:color="auto"/>
              <w:left w:val="single" w:sz="4" w:space="0" w:color="auto"/>
              <w:bottom w:val="single" w:sz="4" w:space="0" w:color="auto"/>
              <w:right w:val="single" w:sz="4" w:space="0" w:color="auto"/>
            </w:tcBorders>
            <w:vAlign w:val="center"/>
          </w:tcPr>
          <w:p w14:paraId="52D6F910" w14:textId="77777777" w:rsidR="00D87D41" w:rsidRDefault="00D87D41">
            <w:pPr>
              <w:widowControl/>
              <w:spacing w:line="360" w:lineRule="auto"/>
              <w:jc w:val="center"/>
              <w:rPr>
                <w:rFonts w:ascii="仿宋" w:eastAsia="仿宋" w:hAnsi="仿宋" w:cs="仿宋" w:hint="eastAsia"/>
                <w:kern w:val="0"/>
                <w:sz w:val="24"/>
              </w:rPr>
            </w:pPr>
          </w:p>
        </w:tc>
      </w:tr>
      <w:tr w:rsidR="00D87D41" w14:paraId="285E974A" w14:textId="77777777">
        <w:trPr>
          <w:trHeight w:val="283"/>
          <w:jc w:val="center"/>
        </w:trPr>
        <w:tc>
          <w:tcPr>
            <w:tcW w:w="2130" w:type="dxa"/>
            <w:gridSpan w:val="2"/>
            <w:vMerge w:val="restart"/>
            <w:tcBorders>
              <w:top w:val="single" w:sz="4" w:space="0" w:color="auto"/>
              <w:left w:val="single" w:sz="4" w:space="0" w:color="auto"/>
              <w:bottom w:val="single" w:sz="4" w:space="0" w:color="auto"/>
              <w:right w:val="single" w:sz="4" w:space="0" w:color="auto"/>
            </w:tcBorders>
            <w:vAlign w:val="center"/>
          </w:tcPr>
          <w:p w14:paraId="3E00D5CD" w14:textId="77777777" w:rsidR="00D87D41"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投标报价（元）</w:t>
            </w:r>
          </w:p>
        </w:tc>
        <w:tc>
          <w:tcPr>
            <w:tcW w:w="7375" w:type="dxa"/>
            <w:gridSpan w:val="5"/>
            <w:tcBorders>
              <w:top w:val="single" w:sz="4" w:space="0" w:color="auto"/>
              <w:left w:val="single" w:sz="4" w:space="0" w:color="auto"/>
              <w:bottom w:val="single" w:sz="4" w:space="0" w:color="auto"/>
              <w:right w:val="single" w:sz="4" w:space="0" w:color="auto"/>
            </w:tcBorders>
            <w:vAlign w:val="center"/>
          </w:tcPr>
          <w:p w14:paraId="4116F26A" w14:textId="77777777" w:rsidR="00D87D41" w:rsidRDefault="00000000">
            <w:pPr>
              <w:spacing w:line="360" w:lineRule="auto"/>
              <w:rPr>
                <w:rFonts w:ascii="仿宋" w:eastAsia="仿宋" w:hAnsi="仿宋" w:cs="仿宋" w:hint="eastAsia"/>
                <w:kern w:val="0"/>
                <w:sz w:val="24"/>
              </w:rPr>
            </w:pPr>
            <w:r>
              <w:rPr>
                <w:rFonts w:ascii="仿宋" w:eastAsia="仿宋" w:hAnsi="仿宋" w:cs="仿宋"/>
                <w:sz w:val="24"/>
              </w:rPr>
              <w:t>小写：¥</w:t>
            </w:r>
          </w:p>
        </w:tc>
      </w:tr>
      <w:tr w:rsidR="00D87D41" w14:paraId="426C0A95" w14:textId="77777777">
        <w:trPr>
          <w:trHeight w:val="283"/>
          <w:jc w:val="center"/>
        </w:trPr>
        <w:tc>
          <w:tcPr>
            <w:tcW w:w="2130" w:type="dxa"/>
            <w:gridSpan w:val="2"/>
            <w:vMerge/>
            <w:tcBorders>
              <w:top w:val="single" w:sz="4" w:space="0" w:color="auto"/>
              <w:left w:val="single" w:sz="4" w:space="0" w:color="auto"/>
              <w:bottom w:val="single" w:sz="4" w:space="0" w:color="auto"/>
              <w:right w:val="single" w:sz="4" w:space="0" w:color="auto"/>
            </w:tcBorders>
            <w:vAlign w:val="center"/>
          </w:tcPr>
          <w:p w14:paraId="4FDEAFFF" w14:textId="77777777" w:rsidR="00D87D41" w:rsidRDefault="00D87D41">
            <w:pPr>
              <w:widowControl/>
              <w:spacing w:line="360" w:lineRule="auto"/>
              <w:jc w:val="center"/>
            </w:pPr>
          </w:p>
        </w:tc>
        <w:tc>
          <w:tcPr>
            <w:tcW w:w="7375" w:type="dxa"/>
            <w:gridSpan w:val="5"/>
            <w:tcBorders>
              <w:top w:val="single" w:sz="4" w:space="0" w:color="auto"/>
              <w:left w:val="single" w:sz="4" w:space="0" w:color="auto"/>
              <w:bottom w:val="single" w:sz="4" w:space="0" w:color="auto"/>
              <w:right w:val="single" w:sz="4" w:space="0" w:color="auto"/>
            </w:tcBorders>
            <w:vAlign w:val="center"/>
          </w:tcPr>
          <w:p w14:paraId="2D12B9BB" w14:textId="77777777" w:rsidR="00D87D41" w:rsidRDefault="00000000">
            <w:pPr>
              <w:spacing w:line="360" w:lineRule="auto"/>
              <w:rPr>
                <w:rFonts w:ascii="仿宋" w:eastAsia="仿宋" w:hAnsi="仿宋" w:cs="仿宋" w:hint="eastAsia"/>
                <w:kern w:val="0"/>
                <w:sz w:val="24"/>
              </w:rPr>
            </w:pPr>
            <w:r>
              <w:rPr>
                <w:rFonts w:ascii="仿宋" w:eastAsia="仿宋" w:hAnsi="仿宋" w:cs="仿宋" w:hint="eastAsia"/>
                <w:sz w:val="24"/>
              </w:rPr>
              <w:t>大写：               元整</w:t>
            </w:r>
          </w:p>
        </w:tc>
      </w:tr>
    </w:tbl>
    <w:p w14:paraId="45DED331" w14:textId="77777777" w:rsidR="00D87D41" w:rsidRDefault="00D87D41">
      <w:pPr>
        <w:snapToGrid w:val="0"/>
        <w:rPr>
          <w:rFonts w:ascii="仿宋" w:eastAsia="仿宋" w:hAnsi="仿宋" w:cs="仿宋" w:hint="eastAsia"/>
          <w:b/>
          <w:kern w:val="0"/>
          <w:sz w:val="24"/>
          <w:lang w:val="zh-CN"/>
        </w:rPr>
      </w:pPr>
    </w:p>
    <w:p w14:paraId="1058C935" w14:textId="77777777" w:rsidR="00D87D41" w:rsidRDefault="00000000">
      <w:pPr>
        <w:snapToGrid w:val="0"/>
        <w:spacing w:line="360" w:lineRule="auto"/>
        <w:rPr>
          <w:rFonts w:ascii="仿宋" w:eastAsia="仿宋" w:hAnsi="仿宋" w:cs="仿宋" w:hint="eastAsia"/>
          <w:b/>
          <w:kern w:val="0"/>
          <w:sz w:val="24"/>
          <w:lang w:val="zh-CN"/>
        </w:rPr>
      </w:pPr>
      <w:r>
        <w:rPr>
          <w:rFonts w:ascii="仿宋" w:eastAsia="仿宋" w:hAnsi="仿宋" w:cs="仿宋" w:hint="eastAsia"/>
          <w:b/>
          <w:kern w:val="0"/>
          <w:sz w:val="24"/>
          <w:lang w:val="zh-CN"/>
        </w:rPr>
        <w:t>注：</w:t>
      </w:r>
    </w:p>
    <w:p w14:paraId="392BB7E4" w14:textId="77777777" w:rsidR="00D87D41" w:rsidRDefault="00000000">
      <w:pPr>
        <w:snapToGrid w:val="0"/>
        <w:spacing w:line="360" w:lineRule="auto"/>
        <w:ind w:left="480"/>
        <w:rPr>
          <w:rFonts w:ascii="仿宋" w:eastAsia="仿宋" w:hAnsi="仿宋" w:cs="仿宋" w:hint="eastAsia"/>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rPr>
        <w:t>.</w:t>
      </w:r>
      <w:r>
        <w:rPr>
          <w:rFonts w:ascii="仿宋" w:eastAsia="仿宋" w:hAnsi="仿宋" w:cs="仿宋" w:hint="eastAsia"/>
          <w:kern w:val="0"/>
          <w:sz w:val="24"/>
          <w:lang w:val="zh-CN"/>
        </w:rPr>
        <w:t>投标人需按本表格式</w:t>
      </w:r>
      <w:r>
        <w:rPr>
          <w:rFonts w:ascii="仿宋" w:eastAsia="仿宋" w:hAnsi="仿宋" w:cs="仿宋" w:hint="eastAsia"/>
          <w:kern w:val="0"/>
          <w:sz w:val="24"/>
        </w:rPr>
        <w:t>结合采购需求内容</w:t>
      </w:r>
      <w:r>
        <w:rPr>
          <w:rFonts w:ascii="仿宋" w:eastAsia="仿宋" w:hAnsi="仿宋" w:cs="仿宋" w:hint="eastAsia"/>
          <w:kern w:val="0"/>
          <w:sz w:val="24"/>
          <w:lang w:val="zh-CN"/>
        </w:rPr>
        <w:t>填写，不得自行更改。</w:t>
      </w:r>
    </w:p>
    <w:p w14:paraId="5D3A8429" w14:textId="77777777" w:rsidR="00D87D41" w:rsidRDefault="00000000">
      <w:pPr>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2</w:t>
      </w:r>
      <w:r>
        <w:rPr>
          <w:rFonts w:ascii="仿宋" w:eastAsia="仿宋" w:hAnsi="仿宋" w:cs="仿宋" w:hint="eastAsia"/>
          <w:kern w:val="0"/>
          <w:sz w:val="24"/>
        </w:rPr>
        <w:t>.</w:t>
      </w:r>
      <w:r>
        <w:rPr>
          <w:rFonts w:ascii="仿宋" w:eastAsia="仿宋" w:hAnsi="仿宋" w:cs="仿宋" w:hint="eastAsia"/>
          <w:kern w:val="0"/>
          <w:sz w:val="24"/>
          <w:lang w:val="zh-CN"/>
        </w:rPr>
        <w:t>有关本项目实施所涉及的一切费用均计入报价。</w:t>
      </w:r>
      <w:r>
        <w:rPr>
          <w:rFonts w:ascii="仿宋" w:eastAsia="仿宋" w:hAnsi="仿宋" w:cs="仿宋" w:hint="eastAsia"/>
          <w:b/>
          <w:kern w:val="0"/>
          <w:sz w:val="24"/>
          <w:lang w:val="zh-CN"/>
        </w:rPr>
        <w:t>采购人将以合同形式有偿取得货物或服务，不接受投标人给予的赠品、回扣或者与采购无关的其他商品、服务</w:t>
      </w:r>
      <w:r>
        <w:rPr>
          <w:rFonts w:ascii="仿宋" w:eastAsia="仿宋" w:hAnsi="仿宋" w:cs="仿宋" w:hint="eastAsia"/>
          <w:kern w:val="0"/>
          <w:sz w:val="24"/>
          <w:lang w:val="zh-CN"/>
        </w:rPr>
        <w:t>，</w:t>
      </w:r>
      <w:r>
        <w:rPr>
          <w:rFonts w:ascii="仿宋" w:eastAsia="仿宋" w:hAnsi="仿宋" w:cs="仿宋" w:hint="eastAsia"/>
          <w:b/>
          <w:kern w:val="0"/>
          <w:sz w:val="24"/>
          <w:lang w:val="zh-CN"/>
        </w:rPr>
        <w:t>不得出现“0元”“免费赠送”等形式的无偿报价，</w:t>
      </w:r>
      <w:r>
        <w:rPr>
          <w:rFonts w:ascii="仿宋" w:eastAsia="仿宋" w:hAnsi="仿宋" w:cs="仿宋" w:hint="eastAsia"/>
          <w:b/>
          <w:kern w:val="0"/>
          <w:sz w:val="24"/>
        </w:rPr>
        <w:t>否则视为</w:t>
      </w:r>
      <w:r>
        <w:rPr>
          <w:rFonts w:ascii="仿宋" w:eastAsia="仿宋" w:hAnsi="仿宋" w:cs="仿宋" w:hint="eastAsia"/>
          <w:b/>
          <w:sz w:val="24"/>
        </w:rPr>
        <w:t>投标文件含有采购人不能接受的附加条件的，投标无效</w:t>
      </w:r>
      <w:r>
        <w:rPr>
          <w:rFonts w:ascii="仿宋" w:eastAsia="仿宋" w:hAnsi="仿宋" w:cs="仿宋" w:hint="eastAsia"/>
          <w:b/>
          <w:kern w:val="0"/>
          <w:sz w:val="24"/>
          <w:lang w:val="zh-CN"/>
        </w:rPr>
        <w:t>。</w:t>
      </w:r>
    </w:p>
    <w:p w14:paraId="28ED0D09" w14:textId="77777777" w:rsidR="00D87D41" w:rsidRDefault="00000000">
      <w:pPr>
        <w:snapToGrid w:val="0"/>
        <w:spacing w:line="360" w:lineRule="auto"/>
        <w:ind w:firstLineChars="200" w:firstLine="480"/>
        <w:jc w:val="left"/>
        <w:rPr>
          <w:rFonts w:ascii="仿宋" w:eastAsia="仿宋" w:hAnsi="仿宋" w:cs="仿宋" w:hint="eastAsia"/>
          <w:b/>
          <w:kern w:val="0"/>
          <w:sz w:val="24"/>
        </w:rPr>
      </w:pPr>
      <w:r>
        <w:rPr>
          <w:rFonts w:ascii="仿宋" w:eastAsia="仿宋" w:hAnsi="仿宋" w:cs="仿宋" w:hint="eastAsia"/>
          <w:kern w:val="0"/>
          <w:sz w:val="24"/>
        </w:rPr>
        <w:t>3.</w:t>
      </w:r>
      <w:r>
        <w:rPr>
          <w:rFonts w:ascii="仿宋" w:eastAsia="仿宋" w:hAnsi="仿宋" w:cs="仿宋" w:hint="eastAsia"/>
          <w:kern w:val="0"/>
          <w:sz w:val="24"/>
          <w:lang w:val="zh-CN"/>
        </w:rPr>
        <w:t>特别提示：采购机构将对项目名称和项目编号，中标供应商名称、地址和中标金额，主要中标标的的名称、规格型号、数量、单价、服务要求等予以公示。</w:t>
      </w:r>
    </w:p>
    <w:p w14:paraId="2919DA94" w14:textId="77777777" w:rsidR="00D87D41" w:rsidRDefault="00000000">
      <w:pPr>
        <w:autoSpaceDE w:val="0"/>
        <w:autoSpaceDN w:val="0"/>
        <w:spacing w:line="360" w:lineRule="auto"/>
        <w:ind w:right="1120"/>
        <w:jc w:val="right"/>
        <w:rPr>
          <w:rFonts w:ascii="仿宋" w:eastAsia="仿宋" w:hAnsi="仿宋" w:cs="仿宋" w:hint="eastAsia"/>
          <w:kern w:val="0"/>
          <w:sz w:val="24"/>
        </w:rPr>
      </w:pPr>
      <w:r>
        <w:rPr>
          <w:rFonts w:ascii="仿宋" w:eastAsia="仿宋" w:hAnsi="仿宋" w:cs="仿宋" w:hint="eastAsia"/>
          <w:kern w:val="0"/>
          <w:sz w:val="24"/>
        </w:rPr>
        <w:t xml:space="preserve">                                            </w:t>
      </w:r>
    </w:p>
    <w:p w14:paraId="5FE31E1B" w14:textId="77777777" w:rsidR="00D87D41" w:rsidRDefault="00D87D41">
      <w:pPr>
        <w:autoSpaceDE w:val="0"/>
        <w:autoSpaceDN w:val="0"/>
        <w:spacing w:line="360" w:lineRule="auto"/>
        <w:ind w:right="1120"/>
        <w:jc w:val="right"/>
        <w:rPr>
          <w:rFonts w:ascii="仿宋" w:eastAsia="仿宋" w:hAnsi="仿宋" w:cs="仿宋" w:hint="eastAsia"/>
          <w:kern w:val="0"/>
          <w:sz w:val="24"/>
        </w:rPr>
      </w:pPr>
    </w:p>
    <w:p w14:paraId="2706D072" w14:textId="77777777" w:rsidR="00D87D41" w:rsidRDefault="00000000">
      <w:pPr>
        <w:autoSpaceDE w:val="0"/>
        <w:autoSpaceDN w:val="0"/>
        <w:spacing w:line="360" w:lineRule="auto"/>
        <w:ind w:right="1120"/>
        <w:jc w:val="right"/>
        <w:rPr>
          <w:rFonts w:ascii="仿宋" w:eastAsia="仿宋" w:hAnsi="仿宋" w:cs="仿宋" w:hint="eastAsia"/>
          <w:kern w:val="0"/>
          <w:sz w:val="24"/>
          <w:lang w:val="zh-CN"/>
        </w:r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 xml:space="preserve">）：                                                                                                                                                                                                               </w:t>
      </w:r>
    </w:p>
    <w:p w14:paraId="4B7768B3" w14:textId="77777777" w:rsidR="00D87D41" w:rsidRDefault="00000000">
      <w:pPr>
        <w:spacing w:line="360" w:lineRule="auto"/>
        <w:jc w:val="right"/>
        <w:rPr>
          <w:rFonts w:ascii="仿宋" w:eastAsia="仿宋" w:hAnsi="仿宋" w:cs="仿宋" w:hint="eastAsia"/>
          <w:kern w:val="0"/>
          <w:sz w:val="24"/>
          <w:lang w:val="zh-CN"/>
        </w:rPr>
        <w:sectPr w:rsidR="00D87D41">
          <w:pgSz w:w="11906" w:h="16838"/>
          <w:pgMar w:top="1276" w:right="1417" w:bottom="1247" w:left="1417" w:header="851" w:footer="992" w:gutter="0"/>
          <w:cols w:space="0"/>
          <w:titlePg/>
          <w:docGrid w:linePitch="312"/>
        </w:sect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w:t>
      </w:r>
    </w:p>
    <w:p w14:paraId="3EF87936" w14:textId="77777777" w:rsidR="00D87D41" w:rsidRDefault="00D87D41">
      <w:pPr>
        <w:spacing w:line="360" w:lineRule="auto"/>
        <w:ind w:leftChars="2200" w:left="4620" w:firstLineChars="1200" w:firstLine="2880"/>
        <w:rPr>
          <w:rFonts w:ascii="仿宋" w:eastAsia="仿宋" w:hAnsi="仿宋" w:cs="仿宋" w:hint="eastAsia"/>
          <w:kern w:val="0"/>
          <w:sz w:val="24"/>
          <w:lang w:val="zh-CN"/>
        </w:rPr>
      </w:pPr>
    </w:p>
    <w:p w14:paraId="5D4EF2D1" w14:textId="77777777" w:rsidR="00D87D41" w:rsidRDefault="00000000">
      <w:pPr>
        <w:spacing w:line="360" w:lineRule="auto"/>
        <w:jc w:val="left"/>
        <w:rPr>
          <w:rFonts w:ascii="仿宋" w:eastAsia="仿宋" w:hAnsi="仿宋" w:cs="仿宋" w:hint="eastAsia"/>
          <w:b/>
          <w:spacing w:val="6"/>
          <w:sz w:val="32"/>
          <w:szCs w:val="32"/>
        </w:rPr>
      </w:pPr>
      <w:r>
        <w:rPr>
          <w:rFonts w:ascii="仿宋" w:eastAsia="仿宋" w:hAnsi="仿宋" w:cs="仿宋" w:hint="eastAsia"/>
          <w:b/>
          <w:spacing w:val="6"/>
          <w:sz w:val="32"/>
          <w:szCs w:val="32"/>
        </w:rPr>
        <w:t>附件1：质疑函范本及制作说明</w:t>
      </w:r>
    </w:p>
    <w:p w14:paraId="38C632D6" w14:textId="77777777" w:rsidR="00D87D41" w:rsidRDefault="00000000">
      <w:pPr>
        <w:spacing w:line="360" w:lineRule="auto"/>
        <w:jc w:val="center"/>
        <w:rPr>
          <w:rFonts w:ascii="仿宋" w:eastAsia="仿宋" w:hAnsi="仿宋" w:cs="仿宋" w:hint="eastAsia"/>
          <w:b/>
          <w:spacing w:val="6"/>
          <w:sz w:val="32"/>
          <w:szCs w:val="32"/>
        </w:rPr>
      </w:pPr>
      <w:r>
        <w:rPr>
          <w:rFonts w:ascii="仿宋" w:eastAsia="仿宋" w:hAnsi="仿宋" w:cs="仿宋" w:hint="eastAsia"/>
          <w:b/>
          <w:spacing w:val="6"/>
          <w:sz w:val="32"/>
          <w:szCs w:val="32"/>
        </w:rPr>
        <w:t>质疑函范本</w:t>
      </w:r>
    </w:p>
    <w:p w14:paraId="26991FB3" w14:textId="77777777" w:rsidR="00D87D41" w:rsidRDefault="00000000">
      <w:pPr>
        <w:snapToGrid w:val="0"/>
        <w:spacing w:beforeLines="100" w:before="240" w:line="360" w:lineRule="auto"/>
        <w:rPr>
          <w:rFonts w:ascii="仿宋" w:eastAsia="仿宋" w:hAnsi="仿宋" w:cs="仿宋" w:hint="eastAsia"/>
          <w:bCs/>
          <w:sz w:val="24"/>
        </w:rPr>
      </w:pPr>
      <w:r>
        <w:rPr>
          <w:rFonts w:ascii="仿宋" w:eastAsia="仿宋" w:hAnsi="仿宋" w:cs="仿宋" w:hint="eastAsia"/>
          <w:bCs/>
          <w:sz w:val="24"/>
        </w:rPr>
        <w:t>一、质疑供应商基本信息</w:t>
      </w:r>
    </w:p>
    <w:p w14:paraId="5B61D557" w14:textId="77777777" w:rsidR="00D87D41"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p>
    <w:p w14:paraId="5342571A"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14:paraId="33145AE3"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p>
    <w:p w14:paraId="2EEF7328" w14:textId="77777777" w:rsidR="00D87D41"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p>
    <w:p w14:paraId="3321A451"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hint="eastAsia"/>
          <w:sz w:val="24"/>
        </w:rPr>
        <w:t xml:space="preserve"> </w:t>
      </w:r>
    </w:p>
    <w:p w14:paraId="2CA988A6"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 xml:space="preserve">地址：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14:paraId="7EEC1E3E" w14:textId="77777777" w:rsidR="00D87D41" w:rsidRDefault="00000000">
      <w:pPr>
        <w:snapToGrid w:val="0"/>
        <w:spacing w:line="360" w:lineRule="auto"/>
        <w:rPr>
          <w:rFonts w:ascii="仿宋" w:eastAsia="仿宋" w:hAnsi="仿宋" w:cs="仿宋" w:hint="eastAsia"/>
          <w:bCs/>
          <w:sz w:val="24"/>
        </w:rPr>
      </w:pPr>
      <w:r>
        <w:rPr>
          <w:rFonts w:ascii="仿宋" w:eastAsia="仿宋" w:hAnsi="仿宋" w:cs="仿宋" w:hint="eastAsia"/>
          <w:bCs/>
          <w:sz w:val="24"/>
        </w:rPr>
        <w:t>二、质疑项目基本情况</w:t>
      </w:r>
    </w:p>
    <w:p w14:paraId="43513DD7"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p>
    <w:p w14:paraId="1EBE2AC3"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p>
    <w:p w14:paraId="007B4386" w14:textId="77777777" w:rsidR="00D87D41"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采购人名称：</w:t>
      </w:r>
      <w:r>
        <w:rPr>
          <w:rFonts w:ascii="仿宋" w:eastAsia="仿宋" w:hAnsi="仿宋" w:cs="仿宋" w:hint="eastAsia"/>
          <w:sz w:val="24"/>
          <w:u w:val="dotted"/>
        </w:rPr>
        <w:t xml:space="preserve">                                         </w:t>
      </w:r>
    </w:p>
    <w:p w14:paraId="13DA2680"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14:paraId="3303C688" w14:textId="77777777" w:rsidR="00D87D41" w:rsidRDefault="00000000">
      <w:pPr>
        <w:snapToGrid w:val="0"/>
        <w:spacing w:line="360" w:lineRule="auto"/>
        <w:rPr>
          <w:rFonts w:ascii="仿宋" w:eastAsia="仿宋" w:hAnsi="仿宋" w:cs="仿宋" w:hint="eastAsia"/>
          <w:bCs/>
          <w:sz w:val="24"/>
        </w:rPr>
      </w:pPr>
      <w:r>
        <w:rPr>
          <w:rFonts w:ascii="仿宋" w:eastAsia="仿宋" w:hAnsi="仿宋" w:cs="仿宋" w:hint="eastAsia"/>
          <w:bCs/>
          <w:sz w:val="24"/>
        </w:rPr>
        <w:t>三、质疑事项具体内容</w:t>
      </w:r>
    </w:p>
    <w:p w14:paraId="32E42011" w14:textId="77777777" w:rsidR="00D87D41"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质疑事项1：</w:t>
      </w:r>
      <w:r>
        <w:rPr>
          <w:rFonts w:ascii="仿宋" w:eastAsia="仿宋" w:hAnsi="仿宋" w:cs="仿宋" w:hint="eastAsia"/>
          <w:sz w:val="24"/>
          <w:u w:val="dotted"/>
        </w:rPr>
        <w:t xml:space="preserve">                                         </w:t>
      </w:r>
    </w:p>
    <w:p w14:paraId="74AF0766" w14:textId="77777777" w:rsidR="00D87D41"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p>
    <w:p w14:paraId="79BBC6BB"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u w:val="dotted"/>
        </w:rPr>
        <w:t xml:space="preserve">                                                       </w:t>
      </w:r>
    </w:p>
    <w:p w14:paraId="33C3E11B" w14:textId="77777777" w:rsidR="00D87D41"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p>
    <w:p w14:paraId="7C9F954F" w14:textId="77777777" w:rsidR="00D87D41"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u w:val="dotted"/>
        </w:rPr>
        <w:t xml:space="preserve">                                                     </w:t>
      </w:r>
    </w:p>
    <w:p w14:paraId="112FE300" w14:textId="77777777" w:rsidR="00D87D41"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质疑事项2</w:t>
      </w:r>
    </w:p>
    <w:p w14:paraId="75242EAB" w14:textId="77777777" w:rsidR="00D87D41" w:rsidRDefault="00000000">
      <w:pPr>
        <w:snapToGrid w:val="0"/>
        <w:spacing w:line="360" w:lineRule="auto"/>
        <w:rPr>
          <w:rFonts w:ascii="仿宋" w:eastAsia="仿宋" w:hAnsi="仿宋" w:cs="仿宋" w:hint="eastAsia"/>
          <w:sz w:val="24"/>
        </w:rPr>
      </w:pPr>
      <w:r>
        <w:rPr>
          <w:rFonts w:ascii="仿宋" w:eastAsia="仿宋" w:hAnsi="仿宋" w:cs="仿宋" w:hint="eastAsia"/>
          <w:sz w:val="24"/>
        </w:rPr>
        <w:t>……</w:t>
      </w:r>
    </w:p>
    <w:p w14:paraId="081F54C1" w14:textId="77777777" w:rsidR="00D87D41" w:rsidRDefault="00000000">
      <w:pPr>
        <w:snapToGrid w:val="0"/>
        <w:spacing w:line="360" w:lineRule="auto"/>
        <w:rPr>
          <w:rFonts w:ascii="仿宋" w:eastAsia="仿宋" w:hAnsi="仿宋" w:cs="仿宋" w:hint="eastAsia"/>
          <w:bCs/>
          <w:sz w:val="24"/>
        </w:rPr>
      </w:pPr>
      <w:r>
        <w:rPr>
          <w:rFonts w:ascii="仿宋" w:eastAsia="仿宋" w:hAnsi="仿宋" w:cs="仿宋" w:hint="eastAsia"/>
          <w:bCs/>
          <w:sz w:val="24"/>
        </w:rPr>
        <w:t>四、与质疑事项相关的质疑请求</w:t>
      </w:r>
    </w:p>
    <w:p w14:paraId="350322B1" w14:textId="77777777" w:rsidR="00D87D41" w:rsidRDefault="00000000">
      <w:pPr>
        <w:snapToGrid w:val="0"/>
        <w:spacing w:line="360" w:lineRule="auto"/>
        <w:rPr>
          <w:rFonts w:ascii="仿宋" w:eastAsia="仿宋" w:hAnsi="仿宋" w:cs="仿宋" w:hint="eastAsia"/>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14:paraId="5456AB14"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 xml:space="preserve">签字(签章)：                   公章：                      </w:t>
      </w:r>
    </w:p>
    <w:p w14:paraId="1BEE02BF"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 xml:space="preserve">日期：    </w:t>
      </w:r>
    </w:p>
    <w:p w14:paraId="14EC231E" w14:textId="77777777" w:rsidR="00D87D41" w:rsidRDefault="00D87D41">
      <w:pPr>
        <w:spacing w:line="360" w:lineRule="auto"/>
        <w:jc w:val="center"/>
        <w:rPr>
          <w:rFonts w:ascii="仿宋" w:eastAsia="仿宋" w:hAnsi="仿宋" w:cs="仿宋" w:hint="eastAsia"/>
          <w:b/>
          <w:bCs/>
          <w:sz w:val="24"/>
        </w:rPr>
      </w:pPr>
    </w:p>
    <w:p w14:paraId="420C058C" w14:textId="77777777" w:rsidR="00D87D41" w:rsidRDefault="00D87D41">
      <w:pPr>
        <w:spacing w:line="360" w:lineRule="auto"/>
        <w:rPr>
          <w:rFonts w:ascii="仿宋" w:eastAsia="仿宋" w:hAnsi="仿宋" w:cs="仿宋" w:hint="eastAsia"/>
          <w:b/>
          <w:sz w:val="24"/>
        </w:rPr>
      </w:pPr>
    </w:p>
    <w:p w14:paraId="623DA8EB" w14:textId="77777777" w:rsidR="00D87D41" w:rsidRDefault="00D87D41">
      <w:pPr>
        <w:spacing w:line="360" w:lineRule="auto"/>
        <w:rPr>
          <w:rFonts w:ascii="仿宋" w:eastAsia="仿宋" w:hAnsi="仿宋" w:cs="仿宋" w:hint="eastAsia"/>
          <w:b/>
          <w:sz w:val="24"/>
        </w:rPr>
      </w:pPr>
    </w:p>
    <w:p w14:paraId="72863023" w14:textId="77777777" w:rsidR="00D87D41" w:rsidRDefault="00000000">
      <w:pPr>
        <w:spacing w:line="360" w:lineRule="auto"/>
        <w:rPr>
          <w:rFonts w:ascii="仿宋" w:eastAsia="仿宋" w:hAnsi="仿宋" w:cs="仿宋" w:hint="eastAsia"/>
          <w:b/>
          <w:sz w:val="24"/>
        </w:rPr>
      </w:pPr>
      <w:r>
        <w:rPr>
          <w:rFonts w:ascii="仿宋" w:eastAsia="仿宋" w:hAnsi="仿宋" w:cs="仿宋" w:hint="eastAsia"/>
          <w:b/>
          <w:sz w:val="24"/>
        </w:rPr>
        <w:t>质疑函制作说明：</w:t>
      </w:r>
    </w:p>
    <w:p w14:paraId="20F196B8" w14:textId="77777777" w:rsidR="00D87D41"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1.供应商提出质疑时，应提交质疑函和必要的证明材料。</w:t>
      </w:r>
    </w:p>
    <w:p w14:paraId="6F2FC8D0" w14:textId="77777777" w:rsidR="00D87D41"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2.质疑供应商若委托代理人进行质疑的，质疑函应按要求列明“授权代表”的有关内容，并在附件中提交由质疑</w:t>
      </w:r>
      <w:r>
        <w:rPr>
          <w:rFonts w:ascii="仿宋" w:eastAsia="仿宋" w:hAnsi="仿宋" w:cs="仿宋" w:hint="eastAsia"/>
          <w:kern w:val="0"/>
          <w:sz w:val="24"/>
        </w:rPr>
        <w:t>供应商签署的授权委托书。授权委托书应载明代理人的姓名或者名称、代理事项、具体权限、期限和相关事项。</w:t>
      </w:r>
    </w:p>
    <w:p w14:paraId="1737C7B4" w14:textId="77777777" w:rsidR="00D87D41"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3.质疑供应商若对项目的某一分包进行质疑，质疑函中应列明具体分包号。</w:t>
      </w:r>
    </w:p>
    <w:p w14:paraId="51F50CD8" w14:textId="77777777" w:rsidR="00D87D41"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4.质疑函的质疑事项应具体、明确，并有必要的事实依据和法律依据。</w:t>
      </w:r>
    </w:p>
    <w:p w14:paraId="40FAAD1C" w14:textId="77777777" w:rsidR="00D87D41"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5.质疑函的质疑请求应与质疑事项相关。</w:t>
      </w:r>
    </w:p>
    <w:p w14:paraId="6BCFE190" w14:textId="77777777" w:rsidR="00D87D41"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6.质疑供应商为自然人的，质疑函应由本人签字；质疑供应商为法人或者其他组织的，质疑函应由法定代表人、主要负责人，或者其授权代表签字或者盖章，并加盖公章。</w:t>
      </w:r>
    </w:p>
    <w:p w14:paraId="210D3BB6" w14:textId="77777777" w:rsidR="00D87D41" w:rsidRDefault="00D87D41">
      <w:pPr>
        <w:widowControl/>
        <w:spacing w:line="360" w:lineRule="auto"/>
        <w:ind w:firstLineChars="200" w:firstLine="600"/>
        <w:jc w:val="left"/>
        <w:rPr>
          <w:rFonts w:ascii="仿宋" w:eastAsia="仿宋" w:hAnsi="仿宋" w:cs="仿宋" w:hint="eastAsia"/>
          <w:sz w:val="30"/>
          <w:szCs w:val="30"/>
        </w:rPr>
      </w:pPr>
    </w:p>
    <w:p w14:paraId="13B88C43" w14:textId="77777777" w:rsidR="00D87D41" w:rsidRDefault="00D87D41">
      <w:pPr>
        <w:spacing w:line="360" w:lineRule="auto"/>
        <w:jc w:val="center"/>
        <w:rPr>
          <w:rFonts w:ascii="仿宋" w:eastAsia="仿宋" w:hAnsi="仿宋" w:cs="仿宋" w:hint="eastAsia"/>
          <w:b/>
          <w:spacing w:val="6"/>
          <w:sz w:val="32"/>
          <w:szCs w:val="32"/>
        </w:rPr>
      </w:pPr>
    </w:p>
    <w:p w14:paraId="29E9A355" w14:textId="77777777" w:rsidR="00D87D41" w:rsidRDefault="00D87D41">
      <w:pPr>
        <w:spacing w:line="360" w:lineRule="auto"/>
        <w:jc w:val="center"/>
        <w:rPr>
          <w:rFonts w:ascii="仿宋" w:eastAsia="仿宋" w:hAnsi="仿宋" w:cs="仿宋" w:hint="eastAsia"/>
          <w:b/>
          <w:spacing w:val="6"/>
          <w:sz w:val="32"/>
          <w:szCs w:val="32"/>
        </w:rPr>
      </w:pPr>
    </w:p>
    <w:p w14:paraId="032BC82D" w14:textId="77777777" w:rsidR="00D87D41" w:rsidRDefault="00D87D41">
      <w:pPr>
        <w:spacing w:line="360" w:lineRule="auto"/>
        <w:jc w:val="center"/>
        <w:rPr>
          <w:rFonts w:ascii="仿宋" w:eastAsia="仿宋" w:hAnsi="仿宋" w:cs="仿宋" w:hint="eastAsia"/>
          <w:b/>
          <w:spacing w:val="6"/>
          <w:sz w:val="32"/>
          <w:szCs w:val="32"/>
        </w:rPr>
      </w:pPr>
    </w:p>
    <w:p w14:paraId="41AB2716" w14:textId="77777777" w:rsidR="00D87D41" w:rsidRDefault="00D87D41">
      <w:pPr>
        <w:spacing w:line="360" w:lineRule="auto"/>
        <w:jc w:val="center"/>
        <w:rPr>
          <w:rFonts w:ascii="仿宋" w:eastAsia="仿宋" w:hAnsi="仿宋" w:cs="仿宋" w:hint="eastAsia"/>
          <w:b/>
          <w:spacing w:val="6"/>
          <w:sz w:val="32"/>
          <w:szCs w:val="32"/>
        </w:rPr>
      </w:pPr>
    </w:p>
    <w:p w14:paraId="5E074E6F" w14:textId="77777777" w:rsidR="00D87D41" w:rsidRDefault="00D87D41">
      <w:pPr>
        <w:spacing w:line="360" w:lineRule="auto"/>
        <w:jc w:val="center"/>
        <w:rPr>
          <w:rFonts w:ascii="仿宋" w:eastAsia="仿宋" w:hAnsi="仿宋" w:cs="仿宋" w:hint="eastAsia"/>
          <w:b/>
          <w:spacing w:val="6"/>
          <w:sz w:val="32"/>
          <w:szCs w:val="32"/>
        </w:rPr>
      </w:pPr>
    </w:p>
    <w:p w14:paraId="5958E831" w14:textId="77777777" w:rsidR="00D87D41" w:rsidRDefault="00D87D41">
      <w:pPr>
        <w:spacing w:line="360" w:lineRule="auto"/>
        <w:jc w:val="center"/>
        <w:rPr>
          <w:rFonts w:ascii="仿宋" w:eastAsia="仿宋" w:hAnsi="仿宋" w:cs="仿宋" w:hint="eastAsia"/>
          <w:b/>
          <w:spacing w:val="6"/>
          <w:sz w:val="32"/>
          <w:szCs w:val="32"/>
        </w:rPr>
      </w:pPr>
    </w:p>
    <w:p w14:paraId="42D080E8" w14:textId="77777777" w:rsidR="00D87D41" w:rsidRDefault="00D87D41">
      <w:pPr>
        <w:spacing w:line="360" w:lineRule="auto"/>
        <w:jc w:val="center"/>
        <w:rPr>
          <w:rFonts w:ascii="仿宋" w:eastAsia="仿宋" w:hAnsi="仿宋" w:cs="仿宋" w:hint="eastAsia"/>
          <w:b/>
          <w:spacing w:val="6"/>
          <w:sz w:val="32"/>
          <w:szCs w:val="32"/>
        </w:rPr>
      </w:pPr>
    </w:p>
    <w:p w14:paraId="53EE2DB4" w14:textId="77777777" w:rsidR="00D87D41" w:rsidRDefault="00D87D41">
      <w:pPr>
        <w:spacing w:line="360" w:lineRule="auto"/>
        <w:jc w:val="center"/>
        <w:rPr>
          <w:rFonts w:ascii="仿宋" w:eastAsia="仿宋" w:hAnsi="仿宋" w:cs="仿宋" w:hint="eastAsia"/>
          <w:b/>
          <w:spacing w:val="6"/>
          <w:sz w:val="32"/>
          <w:szCs w:val="32"/>
        </w:rPr>
      </w:pPr>
    </w:p>
    <w:p w14:paraId="735C4208" w14:textId="77777777" w:rsidR="00D87D41" w:rsidRDefault="00D87D41">
      <w:pPr>
        <w:spacing w:line="360" w:lineRule="auto"/>
        <w:jc w:val="center"/>
        <w:rPr>
          <w:rFonts w:ascii="仿宋" w:eastAsia="仿宋" w:hAnsi="仿宋" w:cs="仿宋" w:hint="eastAsia"/>
          <w:b/>
          <w:spacing w:val="6"/>
          <w:sz w:val="32"/>
          <w:szCs w:val="32"/>
        </w:rPr>
      </w:pPr>
    </w:p>
    <w:p w14:paraId="355E1F79" w14:textId="77777777" w:rsidR="00D87D41" w:rsidRDefault="00D87D41">
      <w:pPr>
        <w:spacing w:line="360" w:lineRule="auto"/>
        <w:jc w:val="center"/>
        <w:rPr>
          <w:rFonts w:ascii="仿宋" w:eastAsia="仿宋" w:hAnsi="仿宋" w:cs="仿宋" w:hint="eastAsia"/>
          <w:b/>
          <w:spacing w:val="6"/>
          <w:sz w:val="32"/>
          <w:szCs w:val="32"/>
        </w:rPr>
      </w:pPr>
    </w:p>
    <w:p w14:paraId="76EA3474" w14:textId="77777777" w:rsidR="00D87D41" w:rsidRDefault="00D87D41">
      <w:pPr>
        <w:spacing w:line="360" w:lineRule="auto"/>
        <w:jc w:val="center"/>
        <w:rPr>
          <w:rFonts w:ascii="仿宋" w:eastAsia="仿宋" w:hAnsi="仿宋" w:cs="仿宋" w:hint="eastAsia"/>
          <w:b/>
          <w:spacing w:val="6"/>
          <w:sz w:val="32"/>
          <w:szCs w:val="32"/>
        </w:rPr>
      </w:pPr>
    </w:p>
    <w:p w14:paraId="11EB3BA2" w14:textId="77777777" w:rsidR="00D87D41" w:rsidRDefault="00D87D41">
      <w:pPr>
        <w:spacing w:line="360" w:lineRule="auto"/>
        <w:jc w:val="center"/>
        <w:rPr>
          <w:rFonts w:ascii="仿宋" w:eastAsia="仿宋" w:hAnsi="仿宋" w:cs="仿宋" w:hint="eastAsia"/>
          <w:b/>
          <w:spacing w:val="6"/>
          <w:sz w:val="32"/>
          <w:szCs w:val="32"/>
        </w:rPr>
      </w:pPr>
    </w:p>
    <w:p w14:paraId="085B6223" w14:textId="77777777" w:rsidR="00D87D41" w:rsidRDefault="00D87D41">
      <w:pPr>
        <w:spacing w:line="360" w:lineRule="auto"/>
        <w:jc w:val="left"/>
        <w:rPr>
          <w:rFonts w:ascii="仿宋" w:eastAsia="仿宋" w:hAnsi="仿宋" w:cs="仿宋" w:hint="eastAsia"/>
          <w:b/>
          <w:spacing w:val="6"/>
          <w:sz w:val="32"/>
          <w:szCs w:val="32"/>
        </w:rPr>
      </w:pPr>
    </w:p>
    <w:p w14:paraId="34D0999B" w14:textId="77777777" w:rsidR="00D87D41" w:rsidRDefault="00D87D41">
      <w:pPr>
        <w:spacing w:line="360" w:lineRule="auto"/>
        <w:jc w:val="left"/>
        <w:rPr>
          <w:rFonts w:ascii="仿宋" w:eastAsia="仿宋" w:hAnsi="仿宋" w:cs="仿宋" w:hint="eastAsia"/>
          <w:b/>
          <w:spacing w:val="6"/>
          <w:sz w:val="32"/>
          <w:szCs w:val="32"/>
        </w:rPr>
      </w:pPr>
    </w:p>
    <w:p w14:paraId="41A18E53" w14:textId="77777777" w:rsidR="00D87D41" w:rsidRDefault="00000000">
      <w:pPr>
        <w:spacing w:line="360" w:lineRule="auto"/>
        <w:jc w:val="left"/>
        <w:rPr>
          <w:rFonts w:ascii="仿宋" w:eastAsia="仿宋" w:hAnsi="仿宋" w:cs="仿宋" w:hint="eastAsia"/>
          <w:b/>
          <w:sz w:val="24"/>
        </w:rPr>
      </w:pPr>
      <w:r>
        <w:rPr>
          <w:rFonts w:ascii="仿宋" w:eastAsia="仿宋" w:hAnsi="仿宋" w:cs="仿宋" w:hint="eastAsia"/>
          <w:b/>
          <w:spacing w:val="6"/>
          <w:sz w:val="32"/>
          <w:szCs w:val="32"/>
        </w:rPr>
        <w:lastRenderedPageBreak/>
        <w:t>附件2：投诉书范本及制作说明</w:t>
      </w:r>
    </w:p>
    <w:p w14:paraId="6DDDD6C6" w14:textId="77777777" w:rsidR="00D87D41" w:rsidRDefault="00000000">
      <w:pPr>
        <w:spacing w:line="360" w:lineRule="auto"/>
        <w:jc w:val="center"/>
        <w:rPr>
          <w:rFonts w:ascii="仿宋" w:eastAsia="仿宋" w:hAnsi="仿宋" w:cs="仿宋" w:hint="eastAsia"/>
          <w:b/>
          <w:spacing w:val="6"/>
          <w:sz w:val="32"/>
          <w:szCs w:val="32"/>
        </w:rPr>
      </w:pPr>
      <w:r>
        <w:rPr>
          <w:rFonts w:ascii="仿宋" w:eastAsia="仿宋" w:hAnsi="仿宋" w:cs="仿宋" w:hint="eastAsia"/>
          <w:b/>
          <w:spacing w:val="6"/>
          <w:sz w:val="32"/>
          <w:szCs w:val="32"/>
        </w:rPr>
        <w:t>投诉书范本</w:t>
      </w:r>
    </w:p>
    <w:p w14:paraId="728554D9"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一、投诉相关主体基本情况</w:t>
      </w:r>
    </w:p>
    <w:p w14:paraId="001510D5" w14:textId="77777777" w:rsidR="00D87D41" w:rsidRDefault="00000000">
      <w:pPr>
        <w:spacing w:line="360" w:lineRule="auto"/>
        <w:rPr>
          <w:rFonts w:ascii="仿宋" w:eastAsia="仿宋" w:hAnsi="仿宋" w:cs="仿宋" w:hint="eastAsia"/>
          <w:sz w:val="24"/>
          <w:u w:val="dotted"/>
        </w:rPr>
      </w:pPr>
      <w:r>
        <w:rPr>
          <w:rFonts w:ascii="仿宋" w:eastAsia="仿宋" w:hAnsi="仿宋" w:cs="仿宋" w:hint="eastAsia"/>
          <w:sz w:val="24"/>
        </w:rPr>
        <w:t>投诉人：</w:t>
      </w:r>
      <w:r>
        <w:rPr>
          <w:rFonts w:ascii="仿宋" w:eastAsia="仿宋" w:hAnsi="仿宋" w:cs="仿宋" w:hint="eastAsia"/>
          <w:sz w:val="24"/>
          <w:u w:val="dotted"/>
        </w:rPr>
        <w:t xml:space="preserve">                                               </w:t>
      </w:r>
    </w:p>
    <w:p w14:paraId="43336291" w14:textId="77777777" w:rsidR="00D87D41" w:rsidRDefault="00000000">
      <w:pPr>
        <w:spacing w:line="360" w:lineRule="auto"/>
        <w:rPr>
          <w:rFonts w:ascii="仿宋" w:eastAsia="仿宋" w:hAnsi="仿宋" w:cs="仿宋" w:hint="eastAsia"/>
          <w:sz w:val="24"/>
          <w:u w:val="single"/>
        </w:rPr>
      </w:pPr>
      <w:r>
        <w:rPr>
          <w:rFonts w:ascii="仿宋" w:eastAsia="仿宋" w:hAnsi="仿宋" w:cs="仿宋" w:hint="eastAsia"/>
          <w:sz w:val="24"/>
        </w:rPr>
        <w:t>地     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14:paraId="25592E71" w14:textId="77777777" w:rsidR="00D87D41" w:rsidRDefault="00000000">
      <w:pPr>
        <w:tabs>
          <w:tab w:val="left" w:pos="6510"/>
        </w:tabs>
        <w:spacing w:line="360" w:lineRule="auto"/>
        <w:jc w:val="left"/>
        <w:rPr>
          <w:rFonts w:ascii="仿宋" w:eastAsia="仿宋" w:hAnsi="仿宋" w:cs="仿宋" w:hint="eastAsia"/>
          <w:sz w:val="24"/>
        </w:rPr>
      </w:pPr>
      <w:r>
        <w:rPr>
          <w:rFonts w:ascii="仿宋" w:eastAsia="仿宋" w:hAnsi="仿宋" w:cs="仿宋" w:hint="eastAsia"/>
          <w:sz w:val="24"/>
        </w:rPr>
        <w:t>法定代表人/主要负责人：</w:t>
      </w:r>
      <w:r>
        <w:rPr>
          <w:rFonts w:ascii="仿宋" w:eastAsia="仿宋" w:hAnsi="仿宋" w:cs="仿宋" w:hint="eastAsia"/>
          <w:sz w:val="24"/>
          <w:u w:val="dotted"/>
        </w:rPr>
        <w:t xml:space="preserve">                                   </w:t>
      </w:r>
      <w:r>
        <w:rPr>
          <w:rFonts w:ascii="仿宋" w:eastAsia="仿宋" w:hAnsi="仿宋" w:cs="仿宋" w:hint="eastAsia"/>
          <w:sz w:val="24"/>
        </w:rPr>
        <w:t xml:space="preserve">  </w:t>
      </w:r>
    </w:p>
    <w:p w14:paraId="69577D64" w14:textId="77777777" w:rsidR="00D87D41" w:rsidRDefault="00000000">
      <w:pPr>
        <w:tabs>
          <w:tab w:val="left" w:pos="6510"/>
        </w:tabs>
        <w:spacing w:line="360" w:lineRule="auto"/>
        <w:rPr>
          <w:rFonts w:ascii="仿宋" w:eastAsia="仿宋" w:hAnsi="仿宋" w:cs="仿宋" w:hint="eastAsia"/>
          <w:sz w:val="24"/>
          <w:u w:val="dotted"/>
        </w:rPr>
      </w:pPr>
      <w:r>
        <w:rPr>
          <w:rFonts w:ascii="仿宋" w:eastAsia="仿宋" w:hAnsi="仿宋" w:cs="仿宋" w:hint="eastAsia"/>
          <w:sz w:val="24"/>
        </w:rPr>
        <w:t>联系电话：</w:t>
      </w:r>
      <w:r>
        <w:rPr>
          <w:rFonts w:ascii="仿宋" w:eastAsia="仿宋" w:hAnsi="仿宋" w:cs="仿宋" w:hint="eastAsia"/>
          <w:sz w:val="24"/>
          <w:u w:val="dotted"/>
        </w:rPr>
        <w:t xml:space="preserve">                                             </w:t>
      </w:r>
    </w:p>
    <w:p w14:paraId="5C724516" w14:textId="77777777" w:rsidR="00D87D41" w:rsidRDefault="00000000">
      <w:pPr>
        <w:spacing w:line="360" w:lineRule="auto"/>
        <w:rPr>
          <w:rFonts w:ascii="仿宋" w:eastAsia="仿宋" w:hAnsi="仿宋" w:cs="仿宋" w:hint="eastAsia"/>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p>
    <w:p w14:paraId="26D13C14" w14:textId="77777777" w:rsidR="00D87D41" w:rsidRDefault="00000000">
      <w:pPr>
        <w:spacing w:line="360" w:lineRule="auto"/>
        <w:rPr>
          <w:rFonts w:ascii="仿宋" w:eastAsia="仿宋" w:hAnsi="仿宋" w:cs="仿宋" w:hint="eastAsia"/>
          <w:sz w:val="24"/>
          <w:u w:val="dotted"/>
        </w:rPr>
      </w:pPr>
      <w:r>
        <w:rPr>
          <w:rFonts w:ascii="仿宋" w:eastAsia="仿宋" w:hAnsi="仿宋" w:cs="仿宋" w:hint="eastAsia"/>
          <w:sz w:val="24"/>
        </w:rPr>
        <w:t>地     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r>
        <w:rPr>
          <w:rFonts w:ascii="仿宋" w:eastAsia="仿宋" w:hAnsi="仿宋" w:cs="仿宋" w:hint="eastAsia"/>
          <w:sz w:val="24"/>
          <w:u w:val="dotted"/>
        </w:rPr>
        <w:t xml:space="preserve">                   </w:t>
      </w:r>
    </w:p>
    <w:p w14:paraId="43FA91FF" w14:textId="77777777" w:rsidR="00D87D41" w:rsidRDefault="00000000">
      <w:pPr>
        <w:spacing w:line="360" w:lineRule="auto"/>
        <w:rPr>
          <w:rFonts w:ascii="仿宋" w:eastAsia="仿宋" w:hAnsi="仿宋" w:cs="仿宋" w:hint="eastAsia"/>
          <w:sz w:val="24"/>
          <w:u w:val="single"/>
        </w:rPr>
      </w:pPr>
      <w:r>
        <w:rPr>
          <w:rFonts w:ascii="仿宋" w:eastAsia="仿宋" w:hAnsi="仿宋" w:cs="仿宋" w:hint="eastAsia"/>
          <w:sz w:val="24"/>
        </w:rPr>
        <w:t>被投诉人1：</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14:paraId="7EBFCF74" w14:textId="77777777" w:rsidR="00D87D41" w:rsidRDefault="00000000">
      <w:pPr>
        <w:spacing w:line="360" w:lineRule="auto"/>
        <w:rPr>
          <w:rFonts w:ascii="仿宋" w:eastAsia="仿宋" w:hAnsi="仿宋" w:cs="仿宋" w:hint="eastAsia"/>
          <w:sz w:val="24"/>
          <w:u w:val="single"/>
        </w:rPr>
      </w:pPr>
      <w:r>
        <w:rPr>
          <w:rFonts w:ascii="仿宋" w:eastAsia="仿宋" w:hAnsi="仿宋" w:cs="仿宋" w:hint="eastAsia"/>
          <w:sz w:val="24"/>
        </w:rPr>
        <w:t>地     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14:paraId="1F86A3F5" w14:textId="77777777" w:rsidR="00D87D41" w:rsidRDefault="00000000">
      <w:pPr>
        <w:spacing w:line="360" w:lineRule="auto"/>
        <w:rPr>
          <w:rFonts w:ascii="仿宋" w:eastAsia="仿宋" w:hAnsi="仿宋" w:cs="仿宋" w:hint="eastAsia"/>
          <w:sz w:val="24"/>
          <w:u w:val="single"/>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14:paraId="0B4CA993"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被投诉人2</w:t>
      </w:r>
    </w:p>
    <w:p w14:paraId="17122F64" w14:textId="77777777" w:rsidR="00D87D41" w:rsidRDefault="00000000">
      <w:pPr>
        <w:spacing w:line="360" w:lineRule="auto"/>
        <w:rPr>
          <w:rFonts w:ascii="仿宋" w:eastAsia="仿宋" w:hAnsi="仿宋" w:cs="仿宋" w:hint="eastAsia"/>
          <w:sz w:val="24"/>
          <w:u w:val="dotted"/>
        </w:rPr>
      </w:pPr>
      <w:r>
        <w:rPr>
          <w:rFonts w:ascii="仿宋" w:eastAsia="仿宋" w:hAnsi="仿宋" w:cs="仿宋" w:hint="eastAsia"/>
          <w:sz w:val="24"/>
        </w:rPr>
        <w:t>……</w:t>
      </w:r>
    </w:p>
    <w:p w14:paraId="2FB0D1A4" w14:textId="77777777" w:rsidR="00D87D41" w:rsidRDefault="00000000">
      <w:pPr>
        <w:spacing w:line="360" w:lineRule="auto"/>
        <w:rPr>
          <w:rFonts w:ascii="仿宋" w:eastAsia="仿宋" w:hAnsi="仿宋" w:cs="仿宋" w:hint="eastAsia"/>
          <w:sz w:val="24"/>
          <w:u w:val="single"/>
        </w:rPr>
      </w:pPr>
      <w:r>
        <w:rPr>
          <w:rFonts w:ascii="仿宋" w:eastAsia="仿宋" w:hAnsi="仿宋" w:cs="仿宋" w:hint="eastAsia"/>
          <w:sz w:val="24"/>
        </w:rPr>
        <w:t>相关供应商：</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14:paraId="2D6750E7" w14:textId="77777777" w:rsidR="00D87D41" w:rsidRDefault="00000000">
      <w:pPr>
        <w:spacing w:line="360" w:lineRule="auto"/>
        <w:rPr>
          <w:rFonts w:ascii="仿宋" w:eastAsia="仿宋" w:hAnsi="仿宋" w:cs="仿宋" w:hint="eastAsia"/>
          <w:sz w:val="24"/>
          <w:u w:val="single"/>
        </w:rPr>
      </w:pPr>
      <w:r>
        <w:rPr>
          <w:rFonts w:ascii="仿宋" w:eastAsia="仿宋" w:hAnsi="仿宋" w:cs="仿宋" w:hint="eastAsia"/>
          <w:sz w:val="24"/>
        </w:rPr>
        <w:t>地     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14:paraId="6F977CF7" w14:textId="77777777" w:rsidR="00D87D41" w:rsidRDefault="00000000">
      <w:pPr>
        <w:spacing w:line="360" w:lineRule="auto"/>
        <w:rPr>
          <w:rFonts w:ascii="仿宋" w:eastAsia="仿宋" w:hAnsi="仿宋" w:cs="仿宋" w:hint="eastAsia"/>
          <w:sz w:val="24"/>
          <w:u w:val="single"/>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14:paraId="21A201C6"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二、投诉项目基本情况</w:t>
      </w:r>
    </w:p>
    <w:p w14:paraId="5F2ACE16" w14:textId="77777777" w:rsidR="00D87D41" w:rsidRDefault="00000000">
      <w:pPr>
        <w:spacing w:line="360" w:lineRule="auto"/>
        <w:rPr>
          <w:rFonts w:ascii="仿宋" w:eastAsia="仿宋" w:hAnsi="仿宋" w:cs="仿宋" w:hint="eastAsia"/>
          <w:sz w:val="24"/>
          <w:u w:val="dotted"/>
        </w:rPr>
      </w:pPr>
      <w:r>
        <w:rPr>
          <w:rFonts w:ascii="仿宋" w:eastAsia="仿宋" w:hAnsi="仿宋" w:cs="仿宋" w:hint="eastAsia"/>
          <w:sz w:val="24"/>
        </w:rPr>
        <w:t>采购项目名称：</w:t>
      </w:r>
      <w:r>
        <w:rPr>
          <w:rFonts w:ascii="仿宋" w:eastAsia="仿宋" w:hAnsi="仿宋" w:cs="仿宋" w:hint="eastAsia"/>
          <w:sz w:val="24"/>
          <w:u w:val="dotted"/>
        </w:rPr>
        <w:t xml:space="preserve">                                        </w:t>
      </w:r>
    </w:p>
    <w:p w14:paraId="083114F0" w14:textId="77777777" w:rsidR="00D87D41" w:rsidRDefault="00000000">
      <w:pPr>
        <w:spacing w:line="360" w:lineRule="auto"/>
        <w:rPr>
          <w:rFonts w:ascii="仿宋" w:eastAsia="仿宋" w:hAnsi="仿宋" w:cs="仿宋" w:hint="eastAsia"/>
          <w:sz w:val="24"/>
          <w:u w:val="single"/>
        </w:rPr>
      </w:pPr>
      <w:r>
        <w:rPr>
          <w:rFonts w:ascii="仿宋" w:eastAsia="仿宋" w:hAnsi="仿宋" w:cs="仿宋" w:hint="eastAsia"/>
          <w:sz w:val="24"/>
        </w:rPr>
        <w:t>采购项目编号：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p>
    <w:p w14:paraId="5DFCE0BA"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采购人名称：</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14:paraId="4946197C" w14:textId="77777777" w:rsidR="00D87D41" w:rsidRDefault="00000000">
      <w:pPr>
        <w:spacing w:line="360" w:lineRule="auto"/>
        <w:rPr>
          <w:rFonts w:ascii="仿宋" w:eastAsia="仿宋" w:hAnsi="仿宋" w:cs="仿宋" w:hint="eastAsia"/>
          <w:sz w:val="24"/>
          <w:u w:val="single"/>
        </w:rPr>
      </w:pPr>
      <w:r>
        <w:rPr>
          <w:rFonts w:ascii="仿宋" w:eastAsia="仿宋" w:hAnsi="仿宋" w:cs="仿宋" w:hint="eastAsia"/>
          <w:sz w:val="24"/>
        </w:rPr>
        <w:t>代理机构名称：</w:t>
      </w:r>
      <w:r>
        <w:rPr>
          <w:rFonts w:ascii="仿宋" w:eastAsia="仿宋" w:hAnsi="仿宋" w:cs="仿宋" w:hint="eastAsia"/>
          <w:sz w:val="24"/>
          <w:u w:val="dotted"/>
        </w:rPr>
        <w:t xml:space="preserve">                                         </w:t>
      </w:r>
    </w:p>
    <w:p w14:paraId="214C82B0" w14:textId="77777777" w:rsidR="00D87D41" w:rsidRDefault="00000000">
      <w:pPr>
        <w:spacing w:line="360" w:lineRule="auto"/>
        <w:rPr>
          <w:rFonts w:ascii="仿宋" w:eastAsia="仿宋" w:hAnsi="仿宋" w:cs="仿宋" w:hint="eastAsia"/>
          <w:sz w:val="24"/>
          <w:u w:val="dotted"/>
        </w:rPr>
      </w:pPr>
      <w:r>
        <w:rPr>
          <w:rFonts w:ascii="仿宋" w:eastAsia="仿宋" w:hAnsi="仿宋" w:cs="仿宋" w:hint="eastAsia"/>
          <w:sz w:val="24"/>
        </w:rPr>
        <w:t>采购文件公告:</w:t>
      </w:r>
      <w:r>
        <w:rPr>
          <w:rFonts w:ascii="仿宋" w:eastAsia="仿宋" w:hAnsi="仿宋" w:cs="仿宋" w:hint="eastAsia"/>
          <w:sz w:val="24"/>
          <w:u w:val="dotted"/>
        </w:rPr>
        <w:t xml:space="preserve">是/否 </w:t>
      </w:r>
      <w:r>
        <w:rPr>
          <w:rFonts w:ascii="仿宋" w:eastAsia="仿宋" w:hAnsi="仿宋" w:cs="仿宋" w:hint="eastAsia"/>
          <w:sz w:val="24"/>
        </w:rPr>
        <w:t>公告期限：</w:t>
      </w:r>
      <w:r>
        <w:rPr>
          <w:rFonts w:ascii="仿宋" w:eastAsia="仿宋" w:hAnsi="仿宋" w:cs="仿宋" w:hint="eastAsia"/>
          <w:sz w:val="24"/>
          <w:u w:val="dotted"/>
        </w:rPr>
        <w:t xml:space="preserve">                                 </w:t>
      </w:r>
    </w:p>
    <w:p w14:paraId="0F3E6F36" w14:textId="77777777" w:rsidR="00D87D41" w:rsidRDefault="00000000">
      <w:pPr>
        <w:spacing w:line="360" w:lineRule="auto"/>
        <w:rPr>
          <w:rFonts w:ascii="仿宋" w:eastAsia="仿宋" w:hAnsi="仿宋" w:cs="仿宋" w:hint="eastAsia"/>
          <w:sz w:val="24"/>
          <w:u w:val="single"/>
        </w:rPr>
      </w:pPr>
      <w:r>
        <w:rPr>
          <w:rFonts w:ascii="仿宋" w:eastAsia="仿宋" w:hAnsi="仿宋" w:cs="仿宋" w:hint="eastAsia"/>
          <w:sz w:val="24"/>
        </w:rPr>
        <w:t>采购结果公告:</w:t>
      </w:r>
      <w:r>
        <w:rPr>
          <w:rFonts w:ascii="仿宋" w:eastAsia="仿宋" w:hAnsi="仿宋" w:cs="仿宋" w:hint="eastAsia"/>
          <w:sz w:val="24"/>
          <w:u w:val="dotted"/>
        </w:rPr>
        <w:t xml:space="preserve">是/否 </w:t>
      </w:r>
      <w:r>
        <w:rPr>
          <w:rFonts w:ascii="仿宋" w:eastAsia="仿宋" w:hAnsi="仿宋" w:cs="仿宋" w:hint="eastAsia"/>
          <w:sz w:val="24"/>
        </w:rPr>
        <w:t>公告期限：</w:t>
      </w:r>
      <w:r>
        <w:rPr>
          <w:rFonts w:ascii="仿宋" w:eastAsia="仿宋" w:hAnsi="仿宋" w:cs="仿宋" w:hint="eastAsia"/>
          <w:sz w:val="24"/>
          <w:u w:val="dotted"/>
        </w:rPr>
        <w:t xml:space="preserve">                        </w:t>
      </w:r>
    </w:p>
    <w:p w14:paraId="693D12DA"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三、质疑基本情况</w:t>
      </w:r>
    </w:p>
    <w:p w14:paraId="670923CA" w14:textId="77777777" w:rsidR="00D87D41" w:rsidRDefault="00000000">
      <w:pPr>
        <w:spacing w:line="360" w:lineRule="auto"/>
        <w:ind w:firstLineChars="200" w:firstLine="480"/>
        <w:rPr>
          <w:rFonts w:ascii="仿宋" w:eastAsia="仿宋" w:hAnsi="仿宋" w:cs="仿宋" w:hint="eastAsia"/>
          <w:sz w:val="24"/>
          <w:u w:val="dotted"/>
        </w:rPr>
      </w:pPr>
      <w:r>
        <w:rPr>
          <w:rFonts w:ascii="仿宋" w:eastAsia="仿宋" w:hAnsi="仿宋" w:cs="仿宋" w:hint="eastAsia"/>
          <w:sz w:val="24"/>
        </w:rPr>
        <w:t>投诉人于</w:t>
      </w:r>
      <w:r>
        <w:rPr>
          <w:rFonts w:ascii="仿宋" w:eastAsia="仿宋" w:hAnsi="仿宋" w:cs="仿宋" w:hint="eastAsia"/>
          <w:sz w:val="24"/>
          <w:u w:val="dotted"/>
        </w:rPr>
        <w:t xml:space="preserve">   </w:t>
      </w:r>
      <w:r>
        <w:rPr>
          <w:rFonts w:ascii="仿宋" w:eastAsia="仿宋" w:hAnsi="仿宋" w:cs="仿宋" w:hint="eastAsia"/>
          <w:sz w:val="24"/>
        </w:rPr>
        <w:t>年</w:t>
      </w:r>
      <w:r>
        <w:rPr>
          <w:rFonts w:ascii="仿宋" w:eastAsia="仿宋" w:hAnsi="仿宋" w:cs="仿宋" w:hint="eastAsia"/>
          <w:sz w:val="24"/>
          <w:u w:val="dotted"/>
        </w:rPr>
        <w:t xml:space="preserve">   </w:t>
      </w:r>
      <w:r>
        <w:rPr>
          <w:rFonts w:ascii="仿宋" w:eastAsia="仿宋" w:hAnsi="仿宋" w:cs="仿宋" w:hint="eastAsia"/>
          <w:sz w:val="24"/>
        </w:rPr>
        <w:t>月</w:t>
      </w:r>
      <w:r>
        <w:rPr>
          <w:rFonts w:ascii="仿宋" w:eastAsia="仿宋" w:hAnsi="仿宋" w:cs="仿宋" w:hint="eastAsia"/>
          <w:sz w:val="24"/>
          <w:u w:val="dotted"/>
        </w:rPr>
        <w:t xml:space="preserve">  </w:t>
      </w:r>
      <w:r>
        <w:rPr>
          <w:rFonts w:ascii="仿宋" w:eastAsia="仿宋" w:hAnsi="仿宋" w:cs="仿宋" w:hint="eastAsia"/>
          <w:sz w:val="24"/>
        </w:rPr>
        <w:t>日,向</w:t>
      </w:r>
      <w:r>
        <w:rPr>
          <w:rFonts w:ascii="仿宋" w:eastAsia="仿宋" w:hAnsi="仿宋" w:cs="仿宋" w:hint="eastAsia"/>
          <w:sz w:val="24"/>
          <w:u w:val="dotted"/>
        </w:rPr>
        <w:t xml:space="preserve">                   </w:t>
      </w:r>
      <w:r>
        <w:rPr>
          <w:rFonts w:ascii="仿宋" w:eastAsia="仿宋" w:hAnsi="仿宋" w:cs="仿宋" w:hint="eastAsia"/>
          <w:sz w:val="24"/>
        </w:rPr>
        <w:t>提出质疑，质疑事项为：</w:t>
      </w:r>
      <w:r>
        <w:rPr>
          <w:rFonts w:ascii="仿宋" w:eastAsia="仿宋" w:hAnsi="仿宋" w:cs="仿宋" w:hint="eastAsia"/>
          <w:sz w:val="24"/>
          <w:u w:val="dotted"/>
        </w:rPr>
        <w:t xml:space="preserve">                                </w:t>
      </w:r>
    </w:p>
    <w:p w14:paraId="64AEDA1E" w14:textId="77777777" w:rsidR="00D87D41" w:rsidRDefault="00000000">
      <w:pPr>
        <w:spacing w:line="360" w:lineRule="auto"/>
        <w:rPr>
          <w:rFonts w:ascii="仿宋" w:eastAsia="仿宋" w:hAnsi="仿宋" w:cs="仿宋" w:hint="eastAsia"/>
          <w:sz w:val="24"/>
          <w:u w:val="dotted"/>
        </w:rPr>
      </w:pPr>
      <w:r>
        <w:rPr>
          <w:rFonts w:ascii="仿宋" w:eastAsia="仿宋" w:hAnsi="仿宋" w:cs="仿宋" w:hint="eastAsia"/>
          <w:sz w:val="24"/>
          <w:u w:val="dotted"/>
        </w:rPr>
        <w:t xml:space="preserve">                                                     </w:t>
      </w:r>
      <w:r>
        <w:rPr>
          <w:rFonts w:ascii="仿宋" w:eastAsia="仿宋" w:hAnsi="仿宋" w:cs="仿宋" w:hint="eastAsia"/>
          <w:sz w:val="24"/>
        </w:rPr>
        <w:t xml:space="preserve">  </w:t>
      </w:r>
    </w:p>
    <w:p w14:paraId="22F293A8" w14:textId="77777777" w:rsidR="00D87D41" w:rsidRDefault="00000000">
      <w:pPr>
        <w:spacing w:line="360" w:lineRule="auto"/>
        <w:ind w:firstLineChars="150" w:firstLine="360"/>
        <w:rPr>
          <w:rFonts w:ascii="仿宋" w:eastAsia="仿宋" w:hAnsi="仿宋" w:cs="仿宋" w:hint="eastAsia"/>
          <w:sz w:val="24"/>
        </w:rPr>
      </w:pPr>
      <w:r>
        <w:rPr>
          <w:rFonts w:ascii="仿宋" w:eastAsia="仿宋" w:hAnsi="仿宋" w:cs="仿宋" w:hint="eastAsia"/>
          <w:sz w:val="24"/>
          <w:u w:val="dotted"/>
        </w:rPr>
        <w:t>采购人/代理机构</w:t>
      </w:r>
      <w:r>
        <w:rPr>
          <w:rFonts w:ascii="仿宋" w:eastAsia="仿宋" w:hAnsi="仿宋" w:cs="仿宋" w:hint="eastAsia"/>
          <w:sz w:val="24"/>
        </w:rPr>
        <w:t>于</w:t>
      </w:r>
      <w:r>
        <w:rPr>
          <w:rFonts w:ascii="仿宋" w:eastAsia="仿宋" w:hAnsi="仿宋" w:cs="仿宋" w:hint="eastAsia"/>
          <w:sz w:val="24"/>
          <w:u w:val="dotted"/>
        </w:rPr>
        <w:t xml:space="preserve">   </w:t>
      </w:r>
      <w:r>
        <w:rPr>
          <w:rFonts w:ascii="仿宋" w:eastAsia="仿宋" w:hAnsi="仿宋" w:cs="仿宋" w:hint="eastAsia"/>
          <w:sz w:val="24"/>
        </w:rPr>
        <w:t>年</w:t>
      </w:r>
      <w:r>
        <w:rPr>
          <w:rFonts w:ascii="仿宋" w:eastAsia="仿宋" w:hAnsi="仿宋" w:cs="仿宋" w:hint="eastAsia"/>
          <w:sz w:val="24"/>
          <w:u w:val="dotted"/>
        </w:rPr>
        <w:t xml:space="preserve">   </w:t>
      </w:r>
      <w:r>
        <w:rPr>
          <w:rFonts w:ascii="仿宋" w:eastAsia="仿宋" w:hAnsi="仿宋" w:cs="仿宋" w:hint="eastAsia"/>
          <w:sz w:val="24"/>
        </w:rPr>
        <w:t>月</w:t>
      </w:r>
      <w:r>
        <w:rPr>
          <w:rFonts w:ascii="仿宋" w:eastAsia="仿宋" w:hAnsi="仿宋" w:cs="仿宋" w:hint="eastAsia"/>
          <w:sz w:val="24"/>
          <w:u w:val="dotted"/>
        </w:rPr>
        <w:t xml:space="preserve">   </w:t>
      </w:r>
      <w:r>
        <w:rPr>
          <w:rFonts w:ascii="仿宋" w:eastAsia="仿宋" w:hAnsi="仿宋" w:cs="仿宋" w:hint="eastAsia"/>
          <w:sz w:val="24"/>
        </w:rPr>
        <w:t>日,就质疑事项作出了答复/没有在法定期限内作出答复。</w:t>
      </w:r>
    </w:p>
    <w:p w14:paraId="4F1756F1"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四、投诉事项具体内容</w:t>
      </w:r>
    </w:p>
    <w:p w14:paraId="4D6F3D42" w14:textId="77777777" w:rsidR="00D87D41" w:rsidRDefault="00000000">
      <w:pPr>
        <w:spacing w:line="360" w:lineRule="auto"/>
        <w:rPr>
          <w:rFonts w:ascii="仿宋" w:eastAsia="仿宋" w:hAnsi="仿宋" w:cs="仿宋" w:hint="eastAsia"/>
          <w:sz w:val="24"/>
          <w:u w:val="single"/>
        </w:rPr>
      </w:pPr>
      <w:r>
        <w:rPr>
          <w:rFonts w:ascii="仿宋" w:eastAsia="仿宋" w:hAnsi="仿宋" w:cs="仿宋" w:hint="eastAsia"/>
          <w:sz w:val="24"/>
        </w:rPr>
        <w:lastRenderedPageBreak/>
        <w:t>投诉事项 1：</w:t>
      </w:r>
      <w:r>
        <w:rPr>
          <w:rFonts w:ascii="仿宋" w:eastAsia="仿宋" w:hAnsi="仿宋" w:cs="仿宋" w:hint="eastAsia"/>
          <w:sz w:val="24"/>
          <w:u w:val="dotted"/>
        </w:rPr>
        <w:t xml:space="preserve">                                       </w:t>
      </w:r>
    </w:p>
    <w:p w14:paraId="3F8DE16C"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事实依据：</w:t>
      </w:r>
      <w:r>
        <w:rPr>
          <w:rFonts w:ascii="仿宋" w:eastAsia="仿宋" w:hAnsi="仿宋" w:cs="仿宋" w:hint="eastAsia"/>
          <w:sz w:val="24"/>
          <w:u w:val="dotted"/>
        </w:rPr>
        <w:t xml:space="preserve">                                         </w:t>
      </w:r>
    </w:p>
    <w:p w14:paraId="410DBAE9" w14:textId="77777777" w:rsidR="00D87D41" w:rsidRDefault="00000000">
      <w:pPr>
        <w:spacing w:line="360" w:lineRule="auto"/>
        <w:rPr>
          <w:rFonts w:ascii="仿宋" w:eastAsia="仿宋" w:hAnsi="仿宋" w:cs="仿宋" w:hint="eastAsia"/>
          <w:sz w:val="24"/>
          <w:u w:val="dotted"/>
        </w:rPr>
      </w:pPr>
      <w:r>
        <w:rPr>
          <w:rFonts w:ascii="仿宋" w:eastAsia="仿宋" w:hAnsi="仿宋" w:cs="仿宋" w:hint="eastAsia"/>
          <w:sz w:val="24"/>
          <w:u w:val="dotted"/>
        </w:rPr>
        <w:t xml:space="preserve">                                                      </w:t>
      </w:r>
    </w:p>
    <w:p w14:paraId="46C84BD8" w14:textId="77777777" w:rsidR="00D87D41" w:rsidRDefault="00000000">
      <w:pPr>
        <w:spacing w:line="360" w:lineRule="auto"/>
        <w:rPr>
          <w:rFonts w:ascii="仿宋" w:eastAsia="仿宋" w:hAnsi="仿宋" w:cs="仿宋" w:hint="eastAsia"/>
          <w:sz w:val="24"/>
          <w:u w:val="single"/>
        </w:rPr>
      </w:pPr>
      <w:r>
        <w:rPr>
          <w:rFonts w:ascii="仿宋" w:eastAsia="仿宋" w:hAnsi="仿宋" w:cs="仿宋" w:hint="eastAsia"/>
          <w:sz w:val="24"/>
        </w:rPr>
        <w:t>法律依据：</w:t>
      </w:r>
      <w:r>
        <w:rPr>
          <w:rFonts w:ascii="仿宋" w:eastAsia="仿宋" w:hAnsi="仿宋" w:cs="仿宋" w:hint="eastAsia"/>
          <w:sz w:val="24"/>
          <w:u w:val="dotted"/>
        </w:rPr>
        <w:t xml:space="preserve">                                          </w:t>
      </w:r>
    </w:p>
    <w:p w14:paraId="0D127716" w14:textId="77777777" w:rsidR="00D87D41" w:rsidRDefault="00000000">
      <w:pPr>
        <w:spacing w:line="360" w:lineRule="auto"/>
        <w:rPr>
          <w:rFonts w:ascii="仿宋" w:eastAsia="仿宋" w:hAnsi="仿宋" w:cs="仿宋" w:hint="eastAsia"/>
          <w:sz w:val="24"/>
          <w:u w:val="dotted"/>
        </w:rPr>
      </w:pPr>
      <w:r>
        <w:rPr>
          <w:rFonts w:ascii="仿宋" w:eastAsia="仿宋" w:hAnsi="仿宋" w:cs="仿宋" w:hint="eastAsia"/>
          <w:sz w:val="24"/>
          <w:u w:val="dotted"/>
        </w:rPr>
        <w:t xml:space="preserve">                                                      </w:t>
      </w:r>
    </w:p>
    <w:p w14:paraId="186F43C3"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投诉事项2</w:t>
      </w:r>
    </w:p>
    <w:p w14:paraId="7F874F3A" w14:textId="77777777" w:rsidR="00D87D41" w:rsidRDefault="00000000">
      <w:pPr>
        <w:spacing w:line="360" w:lineRule="auto"/>
        <w:rPr>
          <w:rFonts w:ascii="仿宋" w:eastAsia="仿宋" w:hAnsi="仿宋" w:cs="仿宋" w:hint="eastAsia"/>
          <w:sz w:val="24"/>
          <w:u w:val="dotted"/>
        </w:rPr>
      </w:pPr>
      <w:r>
        <w:rPr>
          <w:rFonts w:ascii="仿宋" w:eastAsia="仿宋" w:hAnsi="仿宋" w:cs="仿宋" w:hint="eastAsia"/>
          <w:sz w:val="24"/>
        </w:rPr>
        <w:t>……</w:t>
      </w:r>
    </w:p>
    <w:p w14:paraId="04F7578A"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五、与投诉事项相关的投诉请求</w:t>
      </w:r>
    </w:p>
    <w:p w14:paraId="1FE5F92A"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请求：</w:t>
      </w:r>
      <w:r>
        <w:rPr>
          <w:rFonts w:ascii="仿宋" w:eastAsia="仿宋" w:hAnsi="仿宋" w:cs="仿宋" w:hint="eastAsia"/>
          <w:sz w:val="24"/>
          <w:u w:val="dotted"/>
        </w:rPr>
        <w:t xml:space="preserve">                                              </w:t>
      </w:r>
      <w:r>
        <w:rPr>
          <w:rFonts w:ascii="仿宋" w:eastAsia="仿宋" w:hAnsi="仿宋" w:cs="仿宋" w:hint="eastAsia"/>
          <w:sz w:val="24"/>
        </w:rPr>
        <w:t xml:space="preserve"> </w:t>
      </w:r>
    </w:p>
    <w:p w14:paraId="5494844B" w14:textId="77777777" w:rsidR="00D87D41" w:rsidRDefault="00000000">
      <w:pPr>
        <w:spacing w:line="360" w:lineRule="auto"/>
        <w:rPr>
          <w:rFonts w:ascii="仿宋" w:eastAsia="仿宋" w:hAnsi="仿宋" w:cs="仿宋" w:hint="eastAsia"/>
          <w:sz w:val="24"/>
          <w:u w:val="single"/>
        </w:rPr>
      </w:pPr>
      <w:r>
        <w:rPr>
          <w:rFonts w:ascii="仿宋" w:eastAsia="仿宋" w:hAnsi="仿宋" w:cs="仿宋" w:hint="eastAsia"/>
          <w:sz w:val="24"/>
        </w:rPr>
        <w:t xml:space="preserve">                                                                                                    </w:t>
      </w:r>
    </w:p>
    <w:p w14:paraId="60A40863"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 xml:space="preserve">签字(签章)：                   公章：                      </w:t>
      </w:r>
    </w:p>
    <w:p w14:paraId="0FE2A153" w14:textId="77777777" w:rsidR="00D87D41" w:rsidRDefault="00000000">
      <w:pPr>
        <w:spacing w:line="360" w:lineRule="auto"/>
        <w:rPr>
          <w:rFonts w:ascii="仿宋" w:eastAsia="仿宋" w:hAnsi="仿宋" w:cs="仿宋" w:hint="eastAsia"/>
          <w:sz w:val="24"/>
        </w:rPr>
      </w:pPr>
      <w:r>
        <w:rPr>
          <w:rFonts w:ascii="仿宋" w:eastAsia="仿宋" w:hAnsi="仿宋" w:cs="仿宋" w:hint="eastAsia"/>
          <w:sz w:val="24"/>
        </w:rPr>
        <w:t xml:space="preserve">日期：    </w:t>
      </w:r>
    </w:p>
    <w:p w14:paraId="04539B16" w14:textId="77777777" w:rsidR="00D87D41" w:rsidRDefault="00D87D41">
      <w:pPr>
        <w:spacing w:line="360" w:lineRule="auto"/>
        <w:rPr>
          <w:rFonts w:ascii="仿宋" w:eastAsia="仿宋" w:hAnsi="仿宋" w:cs="仿宋" w:hint="eastAsia"/>
          <w:b/>
          <w:sz w:val="24"/>
        </w:rPr>
      </w:pPr>
    </w:p>
    <w:p w14:paraId="16715BBC" w14:textId="77777777" w:rsidR="00D87D41" w:rsidRDefault="00D87D41">
      <w:pPr>
        <w:spacing w:line="360" w:lineRule="auto"/>
        <w:rPr>
          <w:rFonts w:ascii="仿宋" w:eastAsia="仿宋" w:hAnsi="仿宋" w:cs="仿宋" w:hint="eastAsia"/>
          <w:b/>
          <w:sz w:val="24"/>
        </w:rPr>
      </w:pPr>
    </w:p>
    <w:p w14:paraId="15D8EC61" w14:textId="77777777" w:rsidR="00D87D41" w:rsidRDefault="00000000">
      <w:pPr>
        <w:spacing w:line="360" w:lineRule="auto"/>
        <w:rPr>
          <w:rFonts w:ascii="仿宋" w:eastAsia="仿宋" w:hAnsi="仿宋" w:cs="仿宋" w:hint="eastAsia"/>
          <w:b/>
          <w:sz w:val="24"/>
        </w:rPr>
      </w:pPr>
      <w:r>
        <w:rPr>
          <w:rFonts w:ascii="仿宋" w:eastAsia="仿宋" w:hAnsi="仿宋" w:cs="仿宋" w:hint="eastAsia"/>
          <w:b/>
          <w:sz w:val="24"/>
        </w:rPr>
        <w:t>投诉书制作说明：</w:t>
      </w:r>
    </w:p>
    <w:p w14:paraId="3DF0F7BE" w14:textId="77777777" w:rsidR="00D87D41"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sz w:val="24"/>
        </w:rPr>
        <w:t>1.投诉人提起投诉时，应当提交投诉书和必要的证明材料，并按照被投诉人和与投诉事项有关的供应商数量提供投诉书副本。</w:t>
      </w:r>
    </w:p>
    <w:p w14:paraId="605CF7D5" w14:textId="77777777" w:rsidR="00D87D41"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sz w:val="24"/>
        </w:rPr>
        <w:t>2.投诉人若委托代理人进行投诉的，投诉书应按照要求列明“授权代表”的有关内容，并在附件中提交由</w:t>
      </w:r>
      <w:r>
        <w:rPr>
          <w:rFonts w:ascii="仿宋" w:eastAsia="仿宋" w:hAnsi="仿宋" w:cs="仿宋" w:hint="eastAsia"/>
          <w:kern w:val="0"/>
          <w:sz w:val="24"/>
        </w:rPr>
        <w:t>投诉人签署的授权委托书。授权委托书应当载明代理人的姓名或者名称、代理事项、具体权限、期限和相关事项。</w:t>
      </w:r>
    </w:p>
    <w:p w14:paraId="699C8EFA" w14:textId="77777777" w:rsidR="00D87D41"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3.投诉人若对项目的某一分包进行投诉，投诉书应列明具体分包号。</w:t>
      </w:r>
    </w:p>
    <w:p w14:paraId="3625FC8A" w14:textId="77777777" w:rsidR="00D87D41"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4.投诉书应简要列明质疑事项，质疑函、质疑答复等作为附件材料提供。</w:t>
      </w:r>
    </w:p>
    <w:p w14:paraId="6A560D4D" w14:textId="77777777" w:rsidR="00D87D41"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5.投诉书的投诉事项应具体、明确，并有必要的事实依据和法律依据。</w:t>
      </w:r>
    </w:p>
    <w:p w14:paraId="024934A5" w14:textId="77777777" w:rsidR="00D87D41" w:rsidRDefault="00000000">
      <w:pPr>
        <w:widowControl/>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6.投诉书的投诉请求应与投诉事项相关。</w:t>
      </w:r>
    </w:p>
    <w:p w14:paraId="4D75401C" w14:textId="77777777" w:rsidR="00D87D41"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sz w:val="24"/>
        </w:rPr>
        <w:t>7.投诉人为自然人的，投诉书应当由本人签字；投诉人为法人或者其他组织的，投诉书应当由法定代表人、主要负责人，或者其授权代表签字或者盖章，并加盖公章。</w:t>
      </w:r>
    </w:p>
    <w:p w14:paraId="2629456C" w14:textId="77777777" w:rsidR="00D87D41" w:rsidRDefault="00D87D41">
      <w:pPr>
        <w:spacing w:line="360" w:lineRule="auto"/>
        <w:rPr>
          <w:rFonts w:ascii="仿宋" w:eastAsia="仿宋" w:hAnsi="仿宋" w:cs="仿宋" w:hint="eastAsia"/>
          <w:b/>
          <w:sz w:val="24"/>
        </w:rPr>
      </w:pPr>
    </w:p>
    <w:p w14:paraId="18590326" w14:textId="77777777" w:rsidR="00D87D41" w:rsidRDefault="00D87D41">
      <w:pPr>
        <w:autoSpaceDE w:val="0"/>
        <w:autoSpaceDN w:val="0"/>
        <w:jc w:val="center"/>
        <w:rPr>
          <w:rFonts w:ascii="仿宋" w:eastAsia="仿宋" w:hAnsi="仿宋" w:cs="仿宋" w:hint="eastAsia"/>
          <w:b/>
          <w:spacing w:val="6"/>
          <w:sz w:val="32"/>
          <w:szCs w:val="32"/>
        </w:rPr>
      </w:pPr>
    </w:p>
    <w:p w14:paraId="29DA8426" w14:textId="77777777" w:rsidR="00D87D41" w:rsidRDefault="00D87D41">
      <w:pPr>
        <w:autoSpaceDE w:val="0"/>
        <w:autoSpaceDN w:val="0"/>
        <w:jc w:val="center"/>
        <w:rPr>
          <w:rFonts w:ascii="仿宋" w:eastAsia="仿宋" w:hAnsi="仿宋" w:cs="仿宋" w:hint="eastAsia"/>
          <w:b/>
          <w:spacing w:val="6"/>
          <w:sz w:val="32"/>
          <w:szCs w:val="32"/>
        </w:rPr>
      </w:pPr>
    </w:p>
    <w:p w14:paraId="3F0C7A40" w14:textId="77777777" w:rsidR="00D87D41" w:rsidRDefault="00D87D41">
      <w:pPr>
        <w:autoSpaceDE w:val="0"/>
        <w:autoSpaceDN w:val="0"/>
        <w:rPr>
          <w:rFonts w:ascii="仿宋" w:eastAsia="仿宋" w:hAnsi="仿宋" w:cs="仿宋" w:hint="eastAsia"/>
          <w:b/>
          <w:spacing w:val="6"/>
          <w:sz w:val="32"/>
          <w:szCs w:val="32"/>
        </w:rPr>
      </w:pPr>
    </w:p>
    <w:p w14:paraId="5CBAB7EC" w14:textId="77777777" w:rsidR="00D87D41" w:rsidRDefault="00000000">
      <w:pPr>
        <w:rPr>
          <w:rFonts w:ascii="仿宋" w:eastAsia="仿宋" w:hAnsi="仿宋" w:cs="仿宋" w:hint="eastAsia"/>
          <w:sz w:val="24"/>
        </w:rPr>
      </w:pPr>
      <w:r>
        <w:rPr>
          <w:rFonts w:ascii="仿宋" w:eastAsia="仿宋" w:hAnsi="仿宋" w:cs="仿宋" w:hint="eastAsia"/>
          <w:sz w:val="24"/>
        </w:rPr>
        <w:br w:type="page"/>
      </w:r>
    </w:p>
    <w:p w14:paraId="022ECE4D" w14:textId="77777777" w:rsidR="00D87D41" w:rsidRDefault="00000000">
      <w:pPr>
        <w:pStyle w:val="3f3"/>
        <w:widowControl w:val="0"/>
        <w:snapToGrid w:val="0"/>
        <w:spacing w:line="360" w:lineRule="auto"/>
        <w:rPr>
          <w:rStyle w:val="afff2"/>
          <w:rFonts w:ascii="仿宋" w:eastAsia="仿宋" w:hAnsi="仿宋" w:cs="仿宋"/>
          <w:color w:val="auto"/>
          <w:sz w:val="24"/>
          <w:szCs w:val="24"/>
        </w:rPr>
      </w:pPr>
      <w:r>
        <w:rPr>
          <w:rFonts w:ascii="仿宋" w:eastAsia="仿宋" w:hAnsi="仿宋" w:cs="仿宋"/>
          <w:sz w:val="24"/>
          <w:szCs w:val="24"/>
        </w:rPr>
        <w:lastRenderedPageBreak/>
        <w:fldChar w:fldCharType="begin"/>
      </w:r>
      <w:r>
        <w:rPr>
          <w:rFonts w:ascii="仿宋" w:eastAsia="仿宋" w:hAnsi="仿宋" w:cs="仿宋"/>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ascii="仿宋" w:eastAsia="仿宋" w:hAnsi="仿宋" w:cs="仿宋"/>
          <w:sz w:val="24"/>
          <w:szCs w:val="24"/>
        </w:rPr>
      </w:r>
      <w:r>
        <w:rPr>
          <w:rFonts w:ascii="仿宋" w:eastAsia="仿宋" w:hAnsi="仿宋" w:cs="仿宋"/>
          <w:sz w:val="24"/>
          <w:szCs w:val="24"/>
        </w:rPr>
        <w:fldChar w:fldCharType="separate"/>
      </w:r>
      <w:r>
        <w:rPr>
          <w:rStyle w:val="afff2"/>
          <w:rFonts w:ascii="仿宋" w:eastAsia="仿宋" w:hAnsi="仿宋" w:cs="仿宋"/>
          <w:color w:val="auto"/>
          <w:sz w:val="24"/>
          <w:szCs w:val="24"/>
        </w:rPr>
        <w:t>各潜在投标供应商：</w:t>
      </w:r>
    </w:p>
    <w:p w14:paraId="58AD1339" w14:textId="77777777" w:rsidR="00D87D41" w:rsidRDefault="00000000">
      <w:pPr>
        <w:pStyle w:val="3f3"/>
        <w:widowControl w:val="0"/>
        <w:snapToGrid w:val="0"/>
        <w:spacing w:line="360" w:lineRule="auto"/>
        <w:ind w:firstLineChars="200" w:firstLine="480"/>
        <w:rPr>
          <w:rFonts w:ascii="仿宋" w:eastAsia="仿宋" w:hAnsi="仿宋" w:cs="仿宋"/>
          <w:sz w:val="24"/>
          <w:szCs w:val="24"/>
        </w:rPr>
      </w:pPr>
      <w:r>
        <w:rPr>
          <w:rStyle w:val="afff2"/>
          <w:rFonts w:ascii="仿宋" w:eastAsia="仿宋" w:hAnsi="仿宋" w:cs="仿宋"/>
          <w:color w:val="auto"/>
          <w:sz w:val="24"/>
          <w:szCs w:val="24"/>
        </w:rPr>
        <w:t>在投标文件解密后半小时内如实填写政企采购活动现场确认声明书，并以扫描件形式发送至402666980@qq.com邮箱，如未如实填写，将有可能影响你的投标文件评审（政企采购活动现场确认声明书格式如下）。</w:t>
      </w:r>
      <w:r>
        <w:rPr>
          <w:rFonts w:ascii="仿宋" w:eastAsia="仿宋" w:hAnsi="仿宋" w:cs="仿宋"/>
          <w:sz w:val="24"/>
          <w:szCs w:val="24"/>
        </w:rPr>
        <w:fldChar w:fldCharType="end"/>
      </w:r>
    </w:p>
    <w:p w14:paraId="02C754D8"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340E9280"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2E16FC8A"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42E301EA"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19CD484D"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735B60BA"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139AA69A"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2EF60C22"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303C31F2"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1054D03B"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20C52D92"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4771EE1D"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78C8B196"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4651CCA4"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4B2480E0"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5270EE49"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51724959"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2874CB94"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23B2A3FD"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1749F5BB"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0B64D217"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35DC76F3"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65CC23C3"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6384E7B9"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7CBA9605" w14:textId="77777777" w:rsidR="00D87D41" w:rsidRDefault="00D87D41">
      <w:pPr>
        <w:pStyle w:val="3f3"/>
        <w:widowControl w:val="0"/>
        <w:snapToGrid w:val="0"/>
        <w:spacing w:line="360" w:lineRule="auto"/>
        <w:ind w:firstLineChars="200" w:firstLine="480"/>
        <w:rPr>
          <w:rFonts w:ascii="仿宋" w:eastAsia="仿宋" w:hAnsi="仿宋" w:cs="仿宋"/>
          <w:sz w:val="24"/>
          <w:szCs w:val="24"/>
        </w:rPr>
      </w:pPr>
    </w:p>
    <w:p w14:paraId="1D1A3AA6" w14:textId="77777777" w:rsidR="00D87D41" w:rsidRDefault="00D87D41">
      <w:pPr>
        <w:pStyle w:val="TOC6"/>
        <w:rPr>
          <w:rFonts w:ascii="仿宋" w:eastAsia="仿宋" w:hAnsi="仿宋" w:cs="仿宋" w:hint="eastAsia"/>
        </w:rPr>
      </w:pPr>
    </w:p>
    <w:p w14:paraId="1248BD76" w14:textId="77777777" w:rsidR="00D87D41" w:rsidRDefault="00D87D41">
      <w:pPr>
        <w:rPr>
          <w:rFonts w:ascii="仿宋" w:eastAsia="仿宋" w:hAnsi="仿宋" w:cs="仿宋" w:hint="eastAsia"/>
        </w:rPr>
      </w:pPr>
    </w:p>
    <w:p w14:paraId="0B991277" w14:textId="77777777" w:rsidR="00D87D41" w:rsidRDefault="00000000">
      <w:pPr>
        <w:pStyle w:val="3f3"/>
        <w:widowControl w:val="0"/>
        <w:snapToGrid w:val="0"/>
        <w:spacing w:line="360" w:lineRule="auto"/>
        <w:jc w:val="center"/>
        <w:rPr>
          <w:rFonts w:ascii="仿宋" w:eastAsia="仿宋" w:hAnsi="仿宋" w:cs="仿宋"/>
          <w:b/>
          <w:bCs/>
          <w:sz w:val="28"/>
          <w:szCs w:val="28"/>
        </w:rPr>
      </w:pPr>
      <w:r>
        <w:rPr>
          <w:rFonts w:ascii="仿宋" w:eastAsia="仿宋" w:hAnsi="仿宋" w:cs="仿宋"/>
          <w:b/>
          <w:bCs/>
          <w:sz w:val="28"/>
          <w:szCs w:val="28"/>
        </w:rPr>
        <w:lastRenderedPageBreak/>
        <w:t>政企采购活动现场确认声明书</w:t>
      </w:r>
    </w:p>
    <w:p w14:paraId="0A66145C" w14:textId="77777777" w:rsidR="00D87D41" w:rsidRDefault="00000000">
      <w:pPr>
        <w:pStyle w:val="3f3"/>
        <w:widowControl w:val="0"/>
        <w:snapToGrid w:val="0"/>
        <w:spacing w:line="360" w:lineRule="auto"/>
        <w:jc w:val="both"/>
        <w:rPr>
          <w:rFonts w:ascii="仿宋" w:eastAsia="仿宋" w:hAnsi="仿宋" w:cs="仿宋"/>
          <w:b/>
          <w:sz w:val="24"/>
          <w:szCs w:val="24"/>
        </w:rPr>
      </w:pPr>
      <w:r>
        <w:rPr>
          <w:rFonts w:ascii="仿宋" w:eastAsia="仿宋" w:hAnsi="仿宋" w:cs="仿宋"/>
          <w:kern w:val="0"/>
          <w:sz w:val="24"/>
          <w:szCs w:val="24"/>
          <w:u w:val="single"/>
        </w:rPr>
        <w:t>浙江越锋项目管理有限公司</w:t>
      </w:r>
      <w:r>
        <w:rPr>
          <w:rFonts w:ascii="仿宋" w:eastAsia="仿宋" w:hAnsi="仿宋" w:cs="仿宋"/>
          <w:kern w:val="0"/>
          <w:sz w:val="24"/>
          <w:szCs w:val="24"/>
        </w:rPr>
        <w:t>：</w:t>
      </w:r>
    </w:p>
    <w:p w14:paraId="0927B896" w14:textId="77777777" w:rsidR="00D87D41" w:rsidRDefault="00000000">
      <w:pPr>
        <w:pStyle w:val="3f3"/>
        <w:widowControl w:val="0"/>
        <w:snapToGrid w:val="0"/>
        <w:spacing w:line="360" w:lineRule="auto"/>
        <w:ind w:firstLineChars="200" w:firstLine="504"/>
        <w:jc w:val="both"/>
        <w:rPr>
          <w:rFonts w:ascii="仿宋" w:eastAsia="仿宋" w:hAnsi="仿宋" w:cs="仿宋"/>
          <w:spacing w:val="6"/>
          <w:sz w:val="24"/>
          <w:szCs w:val="24"/>
        </w:rPr>
      </w:pPr>
      <w:r>
        <w:rPr>
          <w:rFonts w:ascii="仿宋" w:eastAsia="仿宋" w:hAnsi="仿宋" w:cs="仿宋"/>
          <w:spacing w:val="6"/>
          <w:sz w:val="24"/>
          <w:szCs w:val="24"/>
        </w:rPr>
        <w:t>本人</w:t>
      </w:r>
      <w:r>
        <w:rPr>
          <w:rFonts w:ascii="仿宋" w:eastAsia="仿宋" w:hAnsi="仿宋" w:cs="仿宋"/>
          <w:spacing w:val="6"/>
          <w:sz w:val="24"/>
          <w:szCs w:val="24"/>
          <w:u w:val="single"/>
        </w:rPr>
        <w:t xml:space="preserve">        </w:t>
      </w:r>
      <w:r>
        <w:rPr>
          <w:rFonts w:ascii="仿宋" w:eastAsia="仿宋" w:hAnsi="仿宋" w:cs="仿宋"/>
          <w:spacing w:val="6"/>
          <w:sz w:val="24"/>
          <w:szCs w:val="24"/>
        </w:rPr>
        <w:t>经由</w:t>
      </w:r>
      <w:r>
        <w:rPr>
          <w:rFonts w:ascii="仿宋" w:eastAsia="仿宋" w:hAnsi="仿宋" w:cs="仿宋"/>
          <w:spacing w:val="6"/>
          <w:sz w:val="24"/>
          <w:szCs w:val="24"/>
          <w:u w:val="single"/>
        </w:rPr>
        <w:t xml:space="preserve">                  （单位）</w:t>
      </w:r>
      <w:r>
        <w:rPr>
          <w:rFonts w:ascii="仿宋" w:eastAsia="仿宋" w:hAnsi="仿宋" w:cs="仿宋"/>
          <w:spacing w:val="6"/>
          <w:sz w:val="24"/>
          <w:szCs w:val="24"/>
        </w:rPr>
        <w:t>负责人</w:t>
      </w:r>
      <w:r>
        <w:rPr>
          <w:rFonts w:ascii="仿宋" w:eastAsia="仿宋" w:hAnsi="仿宋" w:cs="仿宋"/>
          <w:spacing w:val="6"/>
          <w:sz w:val="24"/>
          <w:szCs w:val="24"/>
          <w:u w:val="single"/>
        </w:rPr>
        <w:t xml:space="preserve"> </w:t>
      </w:r>
      <w:r>
        <w:rPr>
          <w:rFonts w:ascii="仿宋" w:eastAsia="仿宋" w:hAnsi="仿宋" w:cs="仿宋"/>
          <w:i/>
          <w:iCs/>
          <w:spacing w:val="6"/>
          <w:sz w:val="24"/>
          <w:szCs w:val="24"/>
          <w:u w:val="single"/>
        </w:rPr>
        <w:t xml:space="preserve">     </w:t>
      </w:r>
      <w:r>
        <w:rPr>
          <w:rFonts w:ascii="仿宋" w:eastAsia="仿宋" w:hAnsi="仿宋" w:cs="仿宋"/>
          <w:spacing w:val="6"/>
          <w:sz w:val="24"/>
          <w:szCs w:val="24"/>
          <w:u w:val="single"/>
        </w:rPr>
        <w:t>（姓名）</w:t>
      </w:r>
      <w:r>
        <w:rPr>
          <w:rFonts w:ascii="仿宋" w:eastAsia="仿宋" w:hAnsi="仿宋" w:cs="仿宋"/>
          <w:spacing w:val="6"/>
          <w:sz w:val="24"/>
          <w:szCs w:val="24"/>
        </w:rPr>
        <w:t xml:space="preserve">合法授权参加 </w:t>
      </w:r>
      <w:r>
        <w:rPr>
          <w:rFonts w:ascii="仿宋" w:eastAsia="仿宋" w:hAnsi="仿宋" w:cs="仿宋"/>
          <w:spacing w:val="6"/>
          <w:sz w:val="24"/>
          <w:szCs w:val="24"/>
          <w:u w:val="single"/>
        </w:rPr>
        <w:t xml:space="preserve">                        </w:t>
      </w:r>
      <w:r>
        <w:rPr>
          <w:rFonts w:ascii="仿宋" w:eastAsia="仿宋" w:hAnsi="仿宋" w:cs="仿宋"/>
          <w:spacing w:val="6"/>
          <w:sz w:val="24"/>
          <w:szCs w:val="24"/>
        </w:rPr>
        <w:t>（项目编号：</w:t>
      </w:r>
      <w:r>
        <w:rPr>
          <w:rFonts w:ascii="仿宋" w:eastAsia="仿宋" w:hAnsi="仿宋" w:cs="仿宋"/>
          <w:spacing w:val="6"/>
          <w:sz w:val="24"/>
          <w:szCs w:val="24"/>
          <w:u w:val="single"/>
        </w:rPr>
        <w:t>zjyf2025-15</w:t>
      </w:r>
      <w:r>
        <w:rPr>
          <w:rFonts w:ascii="仿宋" w:eastAsia="仿宋" w:hAnsi="仿宋" w:cs="仿宋"/>
          <w:spacing w:val="6"/>
          <w:sz w:val="24"/>
          <w:szCs w:val="24"/>
        </w:rPr>
        <w:t xml:space="preserve">）采购活动，经与本单位法人代表（负责人）联系确认，现就有关公平竞争事项郑重声明如下： </w:t>
      </w:r>
    </w:p>
    <w:p w14:paraId="53E0F795" w14:textId="77777777" w:rsidR="00D87D41" w:rsidRDefault="00000000">
      <w:pPr>
        <w:pStyle w:val="72"/>
        <w:widowControl/>
        <w:snapToGrid w:val="0"/>
        <w:spacing w:line="360" w:lineRule="auto"/>
        <w:rPr>
          <w:rFonts w:ascii="仿宋" w:eastAsia="仿宋" w:hAnsi="仿宋" w:cs="仿宋"/>
          <w:kern w:val="0"/>
          <w:sz w:val="24"/>
          <w:szCs w:val="24"/>
        </w:rPr>
      </w:pPr>
      <w:r>
        <w:rPr>
          <w:rFonts w:ascii="仿宋" w:eastAsia="仿宋" w:hAnsi="仿宋" w:cs="仿宋"/>
          <w:kern w:val="0"/>
          <w:sz w:val="24"/>
          <w:szCs w:val="24"/>
        </w:rPr>
        <w:t xml:space="preserve">一、本单位与采购人之间 </w:t>
      </w:r>
    </w:p>
    <w:p w14:paraId="7886E598" w14:textId="77777777" w:rsidR="00D87D41" w:rsidRDefault="00000000">
      <w:pPr>
        <w:pStyle w:val="72"/>
        <w:widowControl/>
        <w:snapToGrid w:val="0"/>
        <w:spacing w:line="360" w:lineRule="auto"/>
        <w:rPr>
          <w:rFonts w:ascii="仿宋" w:eastAsia="仿宋" w:hAnsi="仿宋" w:cs="仿宋"/>
          <w:kern w:val="0"/>
          <w:sz w:val="24"/>
          <w:szCs w:val="24"/>
        </w:rPr>
      </w:pPr>
      <w:r>
        <w:rPr>
          <w:rFonts w:ascii="仿宋" w:eastAsia="仿宋" w:hAnsi="仿宋" w:cs="仿宋"/>
          <w:kern w:val="0"/>
          <w:sz w:val="24"/>
          <w:szCs w:val="24"/>
        </w:rPr>
        <w:t xml:space="preserve">  □不存在利害关系;</w:t>
      </w:r>
    </w:p>
    <w:p w14:paraId="6A22E995" w14:textId="77777777" w:rsidR="00D87D41" w:rsidRDefault="00000000">
      <w:pPr>
        <w:pStyle w:val="72"/>
        <w:widowControl/>
        <w:snapToGrid w:val="0"/>
        <w:spacing w:line="360" w:lineRule="auto"/>
        <w:rPr>
          <w:rFonts w:ascii="仿宋" w:eastAsia="仿宋" w:hAnsi="仿宋" w:cs="仿宋"/>
          <w:kern w:val="0"/>
          <w:sz w:val="24"/>
          <w:szCs w:val="24"/>
        </w:rPr>
      </w:pPr>
      <w:r>
        <w:rPr>
          <w:rFonts w:ascii="仿宋" w:eastAsia="仿宋" w:hAnsi="仿宋" w:cs="仿宋"/>
          <w:kern w:val="0"/>
          <w:sz w:val="24"/>
          <w:szCs w:val="24"/>
        </w:rPr>
        <w:t xml:space="preserve">  □存在下列利害关系</w:t>
      </w:r>
      <w:r>
        <w:rPr>
          <w:rFonts w:ascii="仿宋" w:eastAsia="仿宋" w:hAnsi="仿宋" w:cs="仿宋"/>
          <w:kern w:val="0"/>
          <w:sz w:val="24"/>
          <w:szCs w:val="24"/>
          <w:u w:val="single"/>
        </w:rPr>
        <w:t xml:space="preserve">           </w:t>
      </w:r>
      <w:r>
        <w:rPr>
          <w:rFonts w:ascii="仿宋" w:eastAsia="仿宋" w:hAnsi="仿宋" w:cs="仿宋"/>
          <w:kern w:val="0"/>
          <w:sz w:val="24"/>
          <w:szCs w:val="24"/>
        </w:rPr>
        <w:t>：</w:t>
      </w:r>
    </w:p>
    <w:p w14:paraId="5867F296" w14:textId="77777777" w:rsidR="00D87D41" w:rsidRDefault="00000000">
      <w:pPr>
        <w:pStyle w:val="72"/>
        <w:widowControl/>
        <w:snapToGrid w:val="0"/>
        <w:spacing w:line="360" w:lineRule="auto"/>
        <w:rPr>
          <w:rFonts w:ascii="仿宋" w:eastAsia="仿宋" w:hAnsi="仿宋" w:cs="仿宋"/>
          <w:kern w:val="0"/>
          <w:sz w:val="24"/>
          <w:szCs w:val="24"/>
        </w:rPr>
      </w:pPr>
      <w:r>
        <w:rPr>
          <w:rFonts w:ascii="仿宋" w:eastAsia="仿宋" w:hAnsi="仿宋" w:cs="仿宋"/>
          <w:kern w:val="0"/>
          <w:sz w:val="24"/>
          <w:szCs w:val="24"/>
        </w:rPr>
        <w:t xml:space="preserve">  A.投资关系    B.行政隶属关系    C.业务指导关系</w:t>
      </w:r>
    </w:p>
    <w:p w14:paraId="26D24F31" w14:textId="77777777" w:rsidR="00D87D41" w:rsidRDefault="00000000">
      <w:pPr>
        <w:pStyle w:val="72"/>
        <w:widowControl/>
        <w:snapToGrid w:val="0"/>
        <w:spacing w:line="360" w:lineRule="auto"/>
        <w:rPr>
          <w:rFonts w:ascii="仿宋" w:eastAsia="仿宋" w:hAnsi="仿宋" w:cs="仿宋"/>
          <w:kern w:val="0"/>
          <w:sz w:val="24"/>
          <w:szCs w:val="24"/>
        </w:rPr>
      </w:pPr>
      <w:r>
        <w:rPr>
          <w:rFonts w:ascii="仿宋" w:eastAsia="仿宋" w:hAnsi="仿宋" w:cs="仿宋"/>
          <w:kern w:val="0"/>
          <w:sz w:val="24"/>
          <w:szCs w:val="24"/>
        </w:rPr>
        <w:t xml:space="preserve">  D.其他可能</w:t>
      </w:r>
      <w:r>
        <w:rPr>
          <w:rFonts w:ascii="仿宋" w:eastAsia="仿宋" w:hAnsi="仿宋" w:cs="仿宋"/>
          <w:sz w:val="24"/>
          <w:szCs w:val="24"/>
        </w:rPr>
        <w:t>影响采购公正的</w:t>
      </w:r>
      <w:r>
        <w:rPr>
          <w:rFonts w:ascii="仿宋" w:eastAsia="仿宋" w:hAnsi="仿宋" w:cs="仿宋"/>
          <w:kern w:val="0"/>
          <w:sz w:val="24"/>
          <w:szCs w:val="24"/>
        </w:rPr>
        <w:t>利害关系</w:t>
      </w:r>
      <w:r>
        <w:rPr>
          <w:rFonts w:ascii="仿宋" w:eastAsia="仿宋" w:hAnsi="仿宋" w:cs="仿宋"/>
          <w:kern w:val="0"/>
          <w:sz w:val="24"/>
          <w:szCs w:val="24"/>
          <w:u w:val="single"/>
        </w:rPr>
        <w:t xml:space="preserve">（如有，请如实说明）                 </w:t>
      </w:r>
      <w:r>
        <w:rPr>
          <w:rFonts w:ascii="仿宋" w:eastAsia="仿宋" w:hAnsi="仿宋" w:cs="仿宋"/>
          <w:kern w:val="0"/>
          <w:sz w:val="24"/>
          <w:szCs w:val="24"/>
        </w:rPr>
        <w:t>。</w:t>
      </w:r>
    </w:p>
    <w:p w14:paraId="6D34D773" w14:textId="77777777" w:rsidR="00D87D41" w:rsidRDefault="00000000">
      <w:pPr>
        <w:pStyle w:val="72"/>
        <w:widowControl/>
        <w:snapToGrid w:val="0"/>
        <w:spacing w:line="360" w:lineRule="auto"/>
        <w:rPr>
          <w:rFonts w:ascii="仿宋" w:eastAsia="仿宋" w:hAnsi="仿宋" w:cs="仿宋"/>
          <w:kern w:val="0"/>
          <w:sz w:val="24"/>
          <w:szCs w:val="24"/>
        </w:rPr>
      </w:pPr>
      <w:r>
        <w:rPr>
          <w:rFonts w:ascii="仿宋" w:eastAsia="仿宋" w:hAnsi="仿宋" w:cs="仿宋"/>
          <w:spacing w:val="6"/>
          <w:sz w:val="24"/>
          <w:szCs w:val="24"/>
        </w:rPr>
        <w:t>二、</w:t>
      </w:r>
      <w:r>
        <w:rPr>
          <w:rFonts w:ascii="仿宋" w:eastAsia="仿宋" w:hAnsi="仿宋" w:cs="仿宋"/>
          <w:kern w:val="0"/>
          <w:sz w:val="24"/>
          <w:szCs w:val="24"/>
        </w:rPr>
        <w:t xml:space="preserve">现已清楚知道参加本项目采购活动的其他所有供应商名称，本单位 </w:t>
      </w:r>
    </w:p>
    <w:p w14:paraId="1F3A5003" w14:textId="77777777" w:rsidR="00D87D41" w:rsidRDefault="00000000">
      <w:pPr>
        <w:pStyle w:val="72"/>
        <w:widowControl/>
        <w:snapToGrid w:val="0"/>
        <w:spacing w:line="360" w:lineRule="auto"/>
        <w:rPr>
          <w:rFonts w:ascii="仿宋" w:eastAsia="仿宋" w:hAnsi="仿宋" w:cs="仿宋"/>
          <w:kern w:val="0"/>
          <w:sz w:val="24"/>
          <w:szCs w:val="24"/>
        </w:rPr>
      </w:pPr>
      <w:r>
        <w:rPr>
          <w:rFonts w:ascii="仿宋" w:eastAsia="仿宋" w:hAnsi="仿宋" w:cs="仿宋"/>
          <w:kern w:val="0"/>
          <w:sz w:val="24"/>
          <w:szCs w:val="24"/>
        </w:rPr>
        <w:t xml:space="preserve">  □与其他所有供应商之间均不存在利害关系 </w:t>
      </w:r>
    </w:p>
    <w:p w14:paraId="1B1C5909" w14:textId="77777777" w:rsidR="00D87D41" w:rsidRDefault="00000000">
      <w:pPr>
        <w:pStyle w:val="72"/>
        <w:widowControl/>
        <w:snapToGrid w:val="0"/>
        <w:spacing w:line="360" w:lineRule="auto"/>
        <w:rPr>
          <w:rFonts w:ascii="仿宋" w:eastAsia="仿宋" w:hAnsi="仿宋" w:cs="仿宋"/>
          <w:kern w:val="0"/>
          <w:sz w:val="24"/>
          <w:szCs w:val="24"/>
        </w:rPr>
      </w:pPr>
      <w:r>
        <w:rPr>
          <w:rFonts w:ascii="仿宋" w:eastAsia="仿宋" w:hAnsi="仿宋" w:cs="仿宋"/>
          <w:kern w:val="0"/>
          <w:sz w:val="24"/>
          <w:szCs w:val="24"/>
        </w:rPr>
        <w:t xml:space="preserve">  □与</w:t>
      </w:r>
      <w:r>
        <w:rPr>
          <w:rFonts w:ascii="仿宋" w:eastAsia="仿宋" w:hAnsi="仿宋" w:cs="仿宋"/>
          <w:kern w:val="0"/>
          <w:sz w:val="24"/>
          <w:szCs w:val="24"/>
          <w:u w:val="single"/>
        </w:rPr>
        <w:t xml:space="preserve">           （供应商名称）</w:t>
      </w:r>
      <w:r>
        <w:rPr>
          <w:rFonts w:ascii="仿宋" w:eastAsia="仿宋" w:hAnsi="仿宋" w:cs="仿宋"/>
          <w:kern w:val="0"/>
          <w:sz w:val="24"/>
          <w:szCs w:val="24"/>
        </w:rPr>
        <w:t>之间存在下列利害关系</w:t>
      </w:r>
      <w:r>
        <w:rPr>
          <w:rFonts w:ascii="仿宋" w:eastAsia="仿宋" w:hAnsi="仿宋" w:cs="仿宋"/>
          <w:kern w:val="0"/>
          <w:sz w:val="24"/>
          <w:szCs w:val="24"/>
          <w:u w:val="single"/>
        </w:rPr>
        <w:t xml:space="preserve">          </w:t>
      </w:r>
      <w:r>
        <w:rPr>
          <w:rFonts w:ascii="仿宋" w:eastAsia="仿宋" w:hAnsi="仿宋" w:cs="仿宋"/>
          <w:kern w:val="0"/>
          <w:sz w:val="24"/>
          <w:szCs w:val="24"/>
        </w:rPr>
        <w:t>：</w:t>
      </w:r>
    </w:p>
    <w:p w14:paraId="29906EDC" w14:textId="77777777" w:rsidR="00D87D41" w:rsidRDefault="00000000">
      <w:pPr>
        <w:pStyle w:val="3f3"/>
        <w:widowControl w:val="0"/>
        <w:snapToGrid w:val="0"/>
        <w:spacing w:line="360" w:lineRule="auto"/>
        <w:jc w:val="both"/>
        <w:rPr>
          <w:rFonts w:ascii="仿宋" w:eastAsia="仿宋" w:hAnsi="仿宋" w:cs="仿宋"/>
          <w:kern w:val="0"/>
          <w:sz w:val="24"/>
          <w:szCs w:val="24"/>
        </w:rPr>
      </w:pPr>
      <w:r>
        <w:rPr>
          <w:rFonts w:ascii="仿宋" w:eastAsia="仿宋" w:hAnsi="仿宋" w:cs="仿宋"/>
          <w:kern w:val="0"/>
          <w:sz w:val="24"/>
          <w:szCs w:val="24"/>
        </w:rPr>
        <w:t xml:space="preserve">  A.法定代表人或负责人或实际控制人是同一人</w:t>
      </w:r>
    </w:p>
    <w:p w14:paraId="24F9B76E" w14:textId="77777777" w:rsidR="00D87D41" w:rsidRDefault="00000000">
      <w:pPr>
        <w:pStyle w:val="3f3"/>
        <w:widowControl w:val="0"/>
        <w:snapToGrid w:val="0"/>
        <w:spacing w:line="360" w:lineRule="auto"/>
        <w:jc w:val="both"/>
        <w:rPr>
          <w:rFonts w:ascii="仿宋" w:eastAsia="仿宋" w:hAnsi="仿宋" w:cs="仿宋"/>
          <w:spacing w:val="6"/>
          <w:sz w:val="24"/>
          <w:szCs w:val="24"/>
        </w:rPr>
      </w:pPr>
      <w:r>
        <w:rPr>
          <w:rFonts w:ascii="仿宋" w:eastAsia="仿宋" w:hAnsi="仿宋" w:cs="仿宋"/>
          <w:kern w:val="0"/>
          <w:sz w:val="24"/>
          <w:szCs w:val="24"/>
        </w:rPr>
        <w:t xml:space="preserve">  B.法定代表人或负责人或实际控制人是夫妻关系</w:t>
      </w:r>
    </w:p>
    <w:p w14:paraId="1AFEB1B5" w14:textId="77777777" w:rsidR="00D87D41" w:rsidRDefault="00000000">
      <w:pPr>
        <w:pStyle w:val="3f3"/>
        <w:widowControl w:val="0"/>
        <w:snapToGrid w:val="0"/>
        <w:spacing w:line="360" w:lineRule="auto"/>
        <w:jc w:val="both"/>
        <w:rPr>
          <w:rFonts w:ascii="仿宋" w:eastAsia="仿宋" w:hAnsi="仿宋" w:cs="仿宋"/>
          <w:spacing w:val="6"/>
          <w:sz w:val="24"/>
          <w:szCs w:val="24"/>
        </w:rPr>
      </w:pPr>
      <w:r>
        <w:rPr>
          <w:rFonts w:ascii="仿宋" w:eastAsia="仿宋" w:hAnsi="仿宋" w:cs="仿宋"/>
          <w:kern w:val="0"/>
          <w:sz w:val="24"/>
          <w:szCs w:val="24"/>
        </w:rPr>
        <w:t xml:space="preserve">  C.法定代表人或负责人或实际控制人是直系血亲关系</w:t>
      </w:r>
    </w:p>
    <w:p w14:paraId="37F42FD1" w14:textId="77777777" w:rsidR="00D87D41" w:rsidRDefault="00000000">
      <w:pPr>
        <w:pStyle w:val="3f3"/>
        <w:widowControl w:val="0"/>
        <w:snapToGrid w:val="0"/>
        <w:spacing w:line="360" w:lineRule="auto"/>
        <w:jc w:val="both"/>
        <w:rPr>
          <w:rFonts w:ascii="仿宋" w:eastAsia="仿宋" w:hAnsi="仿宋" w:cs="仿宋"/>
          <w:spacing w:val="6"/>
          <w:sz w:val="24"/>
          <w:szCs w:val="24"/>
        </w:rPr>
      </w:pPr>
      <w:r>
        <w:rPr>
          <w:rFonts w:ascii="仿宋" w:eastAsia="仿宋" w:hAnsi="仿宋" w:cs="仿宋"/>
          <w:kern w:val="0"/>
          <w:sz w:val="24"/>
          <w:szCs w:val="24"/>
        </w:rPr>
        <w:t xml:space="preserve">  D.法定代表人或负责人或实际控制人存在三代以内旁系血亲关系</w:t>
      </w:r>
    </w:p>
    <w:p w14:paraId="2DDB2E35" w14:textId="77777777" w:rsidR="00D87D41" w:rsidRDefault="00000000">
      <w:pPr>
        <w:pStyle w:val="3f3"/>
        <w:widowControl w:val="0"/>
        <w:snapToGrid w:val="0"/>
        <w:spacing w:line="360" w:lineRule="auto"/>
        <w:jc w:val="both"/>
        <w:rPr>
          <w:rFonts w:ascii="仿宋" w:eastAsia="仿宋" w:hAnsi="仿宋" w:cs="仿宋"/>
          <w:kern w:val="0"/>
          <w:sz w:val="24"/>
          <w:szCs w:val="24"/>
        </w:rPr>
      </w:pPr>
      <w:r>
        <w:rPr>
          <w:rFonts w:ascii="仿宋" w:eastAsia="仿宋" w:hAnsi="仿宋" w:cs="仿宋"/>
          <w:kern w:val="0"/>
          <w:sz w:val="24"/>
          <w:szCs w:val="24"/>
        </w:rPr>
        <w:t xml:space="preserve">  E.法定代表人或负责人或实际控制人存在近姻亲关系</w:t>
      </w:r>
    </w:p>
    <w:p w14:paraId="4C887375" w14:textId="77777777" w:rsidR="00D87D41" w:rsidRDefault="00000000">
      <w:pPr>
        <w:pStyle w:val="3f3"/>
        <w:widowControl w:val="0"/>
        <w:snapToGrid w:val="0"/>
        <w:spacing w:line="360" w:lineRule="auto"/>
        <w:jc w:val="both"/>
        <w:rPr>
          <w:rFonts w:ascii="仿宋" w:eastAsia="仿宋" w:hAnsi="仿宋" w:cs="仿宋"/>
          <w:kern w:val="0"/>
          <w:sz w:val="24"/>
          <w:szCs w:val="24"/>
        </w:rPr>
      </w:pPr>
      <w:r>
        <w:rPr>
          <w:rFonts w:ascii="仿宋" w:eastAsia="仿宋" w:hAnsi="仿宋" w:cs="仿宋"/>
          <w:kern w:val="0"/>
          <w:sz w:val="24"/>
          <w:szCs w:val="24"/>
        </w:rPr>
        <w:t xml:space="preserve">  F.法定代表人或负责人或实际控制人存在股份控制或实际控制关系</w:t>
      </w:r>
    </w:p>
    <w:p w14:paraId="29C21EEE" w14:textId="77777777" w:rsidR="00D87D41" w:rsidRDefault="00000000">
      <w:pPr>
        <w:pStyle w:val="3f3"/>
        <w:widowControl w:val="0"/>
        <w:snapToGrid w:val="0"/>
        <w:spacing w:line="360" w:lineRule="auto"/>
        <w:jc w:val="both"/>
        <w:outlineLvl w:val="0"/>
        <w:rPr>
          <w:rFonts w:ascii="仿宋" w:eastAsia="仿宋" w:hAnsi="仿宋" w:cs="仿宋"/>
          <w:kern w:val="0"/>
          <w:sz w:val="24"/>
          <w:szCs w:val="24"/>
        </w:rPr>
      </w:pPr>
      <w:r>
        <w:rPr>
          <w:rFonts w:ascii="仿宋" w:eastAsia="仿宋" w:hAnsi="仿宋" w:cs="仿宋"/>
          <w:kern w:val="0"/>
          <w:sz w:val="24"/>
          <w:szCs w:val="24"/>
        </w:rPr>
        <w:t xml:space="preserve">  G.存在共同直接或间接投资设立子公司、联营企业和合营企业情况</w:t>
      </w:r>
    </w:p>
    <w:p w14:paraId="1729589F" w14:textId="77777777" w:rsidR="00D87D41" w:rsidRDefault="00000000">
      <w:pPr>
        <w:pStyle w:val="3f3"/>
        <w:widowControl w:val="0"/>
        <w:snapToGrid w:val="0"/>
        <w:spacing w:line="360" w:lineRule="auto"/>
        <w:jc w:val="both"/>
        <w:rPr>
          <w:rFonts w:ascii="仿宋" w:eastAsia="仿宋" w:hAnsi="仿宋" w:cs="仿宋"/>
          <w:sz w:val="24"/>
          <w:szCs w:val="24"/>
        </w:rPr>
      </w:pPr>
      <w:r>
        <w:rPr>
          <w:rFonts w:ascii="仿宋" w:eastAsia="仿宋" w:hAnsi="仿宋" w:cs="仿宋"/>
          <w:kern w:val="0"/>
          <w:sz w:val="24"/>
          <w:szCs w:val="24"/>
        </w:rPr>
        <w:t xml:space="preserve">  H.存在分级代理或代销关系、同一生产制造商关系、</w:t>
      </w:r>
      <w:r>
        <w:rPr>
          <w:rFonts w:ascii="仿宋" w:eastAsia="仿宋" w:hAnsi="仿宋" w:cs="仿宋"/>
          <w:sz w:val="24"/>
          <w:szCs w:val="24"/>
        </w:rPr>
        <w:t>管理关系、重要业务（占主营业务收入50%以上）或重要财务往来关系（如融资）等其他实质性控制关系</w:t>
      </w:r>
    </w:p>
    <w:p w14:paraId="28397C2B" w14:textId="77777777" w:rsidR="00D87D41" w:rsidRDefault="00000000">
      <w:pPr>
        <w:pStyle w:val="3f3"/>
        <w:widowControl w:val="0"/>
        <w:snapToGrid w:val="0"/>
        <w:spacing w:line="360" w:lineRule="auto"/>
        <w:jc w:val="both"/>
        <w:rPr>
          <w:rFonts w:ascii="仿宋" w:eastAsia="仿宋" w:hAnsi="仿宋" w:cs="仿宋"/>
          <w:spacing w:val="6"/>
          <w:sz w:val="24"/>
          <w:szCs w:val="24"/>
        </w:rPr>
      </w:pPr>
      <w:r>
        <w:rPr>
          <w:rFonts w:ascii="仿宋" w:eastAsia="仿宋" w:hAnsi="仿宋" w:cs="仿宋"/>
          <w:sz w:val="24"/>
          <w:szCs w:val="24"/>
        </w:rPr>
        <w:t xml:space="preserve">  I</w:t>
      </w:r>
      <w:r>
        <w:rPr>
          <w:rFonts w:ascii="仿宋" w:eastAsia="仿宋" w:hAnsi="仿宋" w:cs="仿宋"/>
          <w:kern w:val="0"/>
          <w:sz w:val="24"/>
          <w:szCs w:val="24"/>
        </w:rPr>
        <w:t>.</w:t>
      </w:r>
      <w:r>
        <w:rPr>
          <w:rFonts w:ascii="仿宋" w:eastAsia="仿宋" w:hAnsi="仿宋" w:cs="仿宋"/>
          <w:sz w:val="24"/>
          <w:szCs w:val="24"/>
        </w:rPr>
        <w:t>其他利害关系情况</w:t>
      </w:r>
      <w:r>
        <w:rPr>
          <w:rFonts w:ascii="仿宋" w:eastAsia="仿宋" w:hAnsi="仿宋" w:cs="仿宋"/>
          <w:sz w:val="24"/>
          <w:szCs w:val="24"/>
          <w:u w:val="single"/>
        </w:rPr>
        <w:t xml:space="preserve">                              </w:t>
      </w:r>
      <w:r>
        <w:rPr>
          <w:rFonts w:ascii="仿宋" w:eastAsia="仿宋" w:hAnsi="仿宋" w:cs="仿宋"/>
          <w:kern w:val="0"/>
          <w:sz w:val="24"/>
          <w:szCs w:val="24"/>
        </w:rPr>
        <w:t>。</w:t>
      </w:r>
    </w:p>
    <w:p w14:paraId="405D3E22" w14:textId="77777777" w:rsidR="00D87D41" w:rsidRDefault="00000000">
      <w:pPr>
        <w:pStyle w:val="72"/>
        <w:widowControl/>
        <w:snapToGrid w:val="0"/>
        <w:spacing w:line="360" w:lineRule="auto"/>
        <w:rPr>
          <w:rFonts w:ascii="仿宋" w:eastAsia="仿宋" w:hAnsi="仿宋" w:cs="仿宋"/>
          <w:kern w:val="0"/>
          <w:sz w:val="24"/>
          <w:szCs w:val="24"/>
        </w:rPr>
      </w:pPr>
      <w:r>
        <w:rPr>
          <w:rFonts w:ascii="仿宋" w:eastAsia="仿宋" w:hAnsi="仿宋" w:cs="仿宋"/>
          <w:sz w:val="24"/>
          <w:szCs w:val="24"/>
        </w:rPr>
        <w:t>三、现已清楚知道并</w:t>
      </w:r>
      <w:r>
        <w:rPr>
          <w:rFonts w:ascii="仿宋" w:eastAsia="仿宋" w:hAnsi="仿宋" w:cs="仿宋"/>
          <w:kern w:val="0"/>
          <w:sz w:val="24"/>
          <w:szCs w:val="24"/>
        </w:rPr>
        <w:t>严格遵守政府采购法律法规和现场纪律。</w:t>
      </w:r>
    </w:p>
    <w:p w14:paraId="54258740" w14:textId="77777777" w:rsidR="00D87D41" w:rsidRDefault="00000000">
      <w:pPr>
        <w:pStyle w:val="72"/>
        <w:widowControl/>
        <w:snapToGrid w:val="0"/>
        <w:spacing w:line="360" w:lineRule="auto"/>
        <w:rPr>
          <w:rFonts w:ascii="仿宋" w:eastAsia="仿宋" w:hAnsi="仿宋" w:cs="仿宋"/>
          <w:kern w:val="0"/>
          <w:sz w:val="24"/>
          <w:szCs w:val="24"/>
        </w:rPr>
      </w:pPr>
      <w:r>
        <w:rPr>
          <w:rFonts w:ascii="仿宋" w:eastAsia="仿宋" w:hAnsi="仿宋" w:cs="仿宋"/>
          <w:kern w:val="0"/>
          <w:sz w:val="24"/>
          <w:szCs w:val="24"/>
        </w:rPr>
        <w:t>四、我发现</w:t>
      </w:r>
      <w:r>
        <w:rPr>
          <w:rFonts w:ascii="仿宋" w:eastAsia="仿宋" w:hAnsi="仿宋" w:cs="仿宋"/>
          <w:kern w:val="0"/>
          <w:sz w:val="24"/>
          <w:szCs w:val="24"/>
          <w:u w:val="single"/>
        </w:rPr>
        <w:t xml:space="preserve">                </w:t>
      </w:r>
      <w:r>
        <w:rPr>
          <w:rFonts w:ascii="仿宋" w:eastAsia="仿宋" w:hAnsi="仿宋" w:cs="仿宋"/>
          <w:kern w:val="0"/>
          <w:sz w:val="24"/>
          <w:szCs w:val="24"/>
        </w:rPr>
        <w:t>供应商之间存在或可能存在上述第二条第</w:t>
      </w:r>
      <w:r>
        <w:rPr>
          <w:rFonts w:ascii="仿宋" w:eastAsia="仿宋" w:hAnsi="仿宋" w:cs="仿宋"/>
          <w:kern w:val="0"/>
          <w:sz w:val="24"/>
          <w:szCs w:val="24"/>
          <w:u w:val="single"/>
        </w:rPr>
        <w:t xml:space="preserve">        </w:t>
      </w:r>
      <w:r>
        <w:rPr>
          <w:rFonts w:ascii="仿宋" w:eastAsia="仿宋" w:hAnsi="仿宋" w:cs="仿宋"/>
          <w:kern w:val="0"/>
          <w:sz w:val="24"/>
          <w:szCs w:val="24"/>
        </w:rPr>
        <w:t>项利害关系。</w:t>
      </w:r>
    </w:p>
    <w:p w14:paraId="3EC2877B" w14:textId="77777777" w:rsidR="00D87D41" w:rsidRDefault="00000000">
      <w:pPr>
        <w:pStyle w:val="3f3"/>
        <w:widowControl w:val="0"/>
        <w:snapToGrid w:val="0"/>
        <w:spacing w:line="360" w:lineRule="auto"/>
        <w:jc w:val="both"/>
        <w:rPr>
          <w:rFonts w:ascii="仿宋" w:eastAsia="仿宋" w:hAnsi="仿宋" w:cs="仿宋"/>
          <w:sz w:val="24"/>
          <w:szCs w:val="24"/>
        </w:rPr>
      </w:pPr>
      <w:r>
        <w:rPr>
          <w:rFonts w:ascii="仿宋" w:eastAsia="仿宋" w:hAnsi="仿宋" w:cs="仿宋"/>
          <w:sz w:val="24"/>
          <w:szCs w:val="24"/>
        </w:rPr>
        <w:t xml:space="preserve"> （供应商代表签名）：                                        2025年  月   日</w:t>
      </w:r>
    </w:p>
    <w:p w14:paraId="47D43C5F" w14:textId="77777777" w:rsidR="00D87D41" w:rsidRDefault="00D87D41">
      <w:pPr>
        <w:pStyle w:val="ad"/>
        <w:rPr>
          <w:rFonts w:ascii="仿宋" w:eastAsia="仿宋" w:hAnsi="仿宋" w:cs="仿宋" w:hint="eastAsia"/>
        </w:rPr>
      </w:pPr>
    </w:p>
    <w:sectPr w:rsidR="00D87D41">
      <w:headerReference w:type="default" r:id="rId19"/>
      <w:footerReference w:type="default" r:id="rId20"/>
      <w:headerReference w:type="first" r:id="rId21"/>
      <w:footerReference w:type="first" r:id="rId22"/>
      <w:pgSz w:w="11906" w:h="16838"/>
      <w:pgMar w:top="1276" w:right="1417" w:bottom="1247" w:left="1417" w:header="851" w:footer="992"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49A2E" w14:textId="77777777" w:rsidR="004E3AC3" w:rsidRDefault="004E3AC3">
      <w:r>
        <w:separator/>
      </w:r>
    </w:p>
  </w:endnote>
  <w:endnote w:type="continuationSeparator" w:id="0">
    <w:p w14:paraId="1294ED30" w14:textId="77777777" w:rsidR="004E3AC3" w:rsidRDefault="004E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1"/>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00400000000000000"/>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080C6" w14:textId="77777777" w:rsidR="00D87D41" w:rsidRDefault="00000000">
    <w:pPr>
      <w:pStyle w:val="af7"/>
      <w:framePr w:wrap="around" w:vAnchor="text" w:hAnchor="margin" w:xAlign="right" w:y="1"/>
      <w:rPr>
        <w:rStyle w:val="affe"/>
      </w:rPr>
    </w:pPr>
    <w:r>
      <w:fldChar w:fldCharType="begin"/>
    </w:r>
    <w:r>
      <w:rPr>
        <w:rStyle w:val="affe"/>
      </w:rPr>
      <w:instrText xml:space="preserve">PAGE  </w:instrText>
    </w:r>
    <w:r>
      <w:fldChar w:fldCharType="end"/>
    </w:r>
  </w:p>
  <w:p w14:paraId="47D90CE3" w14:textId="77777777" w:rsidR="00D87D41" w:rsidRDefault="00D87D41">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8D12B" w14:textId="77777777" w:rsidR="00D87D41" w:rsidRDefault="00000000">
    <w:pPr>
      <w:pStyle w:val="af7"/>
      <w:rPr>
        <w:rFonts w:ascii="仿宋_GB2312" w:eastAsia="仿宋_GB2312"/>
      </w:rPr>
    </w:pPr>
    <w:r>
      <w:rPr>
        <w:noProof/>
      </w:rPr>
      <mc:AlternateContent>
        <mc:Choice Requires="wps">
          <w:drawing>
            <wp:anchor distT="0" distB="0" distL="114300" distR="114300" simplePos="0" relativeHeight="251655168" behindDoc="0" locked="0" layoutInCell="1" allowOverlap="1" wp14:anchorId="239774B6" wp14:editId="0465403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8E789" w14:textId="77777777" w:rsidR="00D87D41" w:rsidRDefault="00000000">
                          <w:pPr>
                            <w:pStyle w:val="af7"/>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t>52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9774B6" id="_x0000_t202" coordsize="21600,21600" o:spt="202" path="m,l,21600r21600,l21600,xe">
              <v:stroke joinstyle="miter"/>
              <v:path gradientshapeok="t" o:connecttype="rect"/>
            </v:shapetype>
            <v:shape id="文本框 3" o:spid="_x0000_s1026"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8A8E789" w14:textId="77777777" w:rsidR="00D87D41" w:rsidRDefault="00000000">
                    <w:pPr>
                      <w:pStyle w:val="af7"/>
                    </w:pPr>
                    <w:r>
                      <w:t>第</w:t>
                    </w:r>
                    <w:r>
                      <w:t xml:space="preserve"> </w:t>
                    </w:r>
                    <w:r>
                      <w:fldChar w:fldCharType="begin"/>
                    </w:r>
                    <w:r>
                      <w:instrText xml:space="preserve"> PAGE  \* MERGEFORMAT </w:instrText>
                    </w:r>
                    <w:r>
                      <w:fldChar w:fldCharType="separate"/>
                    </w:r>
                    <w:r>
                      <w:t>2</w:t>
                    </w:r>
                    <w:r>
                      <w:fldChar w:fldCharType="end"/>
                    </w:r>
                    <w:r>
                      <w:t xml:space="preserve"> </w:t>
                    </w:r>
                    <w:r>
                      <w:t>页</w:t>
                    </w:r>
                    <w:r>
                      <w:t xml:space="preserve"> </w:t>
                    </w:r>
                    <w:r>
                      <w:t>共</w:t>
                    </w:r>
                    <w:r>
                      <w:t xml:space="preserve"> </w:t>
                    </w:r>
                    <w:fldSimple w:instr=" NUMPAGES  \* MERGEFORMAT ">
                      <w:r>
                        <w:t>52</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102A9" w14:textId="77777777" w:rsidR="00D87D41" w:rsidRDefault="00000000">
    <w:pPr>
      <w:pStyle w:val="af7"/>
      <w:rPr>
        <w:rFonts w:ascii="仿宋_GB2312" w:eastAsia="仿宋_GB2312"/>
      </w:rPr>
    </w:pPr>
    <w:r>
      <w:rPr>
        <w:noProof/>
      </w:rPr>
      <mc:AlternateContent>
        <mc:Choice Requires="wps">
          <w:drawing>
            <wp:anchor distT="0" distB="0" distL="114300" distR="114300" simplePos="0" relativeHeight="251656192" behindDoc="0" locked="0" layoutInCell="1" allowOverlap="1" wp14:anchorId="3B5D2625" wp14:editId="7F8D1AB3">
              <wp:simplePos x="0" y="0"/>
              <wp:positionH relativeFrom="margin">
                <wp:align>center</wp:align>
              </wp:positionH>
              <wp:positionV relativeFrom="paragraph">
                <wp:posOffset>0</wp:posOffset>
              </wp:positionV>
              <wp:extent cx="110426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042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C7CD2" w14:textId="77777777" w:rsidR="00D87D41" w:rsidRDefault="00000000">
                          <w:pPr>
                            <w:pStyle w:val="af7"/>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52</w:t>
                            </w:r>
                          </w:fldSimple>
                          <w:r>
                            <w:t xml:space="preserve"> </w:t>
                          </w:r>
                          <w:r>
                            <w:t>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3B5D2625" id="_x0000_t202" coordsize="21600,21600" o:spt="202" path="m,l,21600r21600,l21600,xe">
              <v:stroke joinstyle="miter"/>
              <v:path gradientshapeok="t" o:connecttype="rect"/>
            </v:shapetype>
            <v:shape id="文本框 4" o:spid="_x0000_s1027" type="#_x0000_t202" style="position:absolute;margin-left:0;margin-top:0;width:86.95pt;height:2in;z-index:2516561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" filled="f" stroked="f" strokeweight=".5pt">
              <v:textbox style="mso-fit-shape-to-text:t" inset="0,0,0,0">
                <w:txbxContent>
                  <w:p w14:paraId="231C7CD2" w14:textId="77777777" w:rsidR="00D87D41" w:rsidRDefault="00000000">
                    <w:pPr>
                      <w:pStyle w:val="af7"/>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52</w:t>
                      </w:r>
                    </w:fldSimple>
                    <w:r>
                      <w:t xml:space="preserve"> </w:t>
                    </w:r>
                    <w: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7D267" w14:textId="77777777" w:rsidR="00D87D41" w:rsidRDefault="00000000">
    <w:pPr>
      <w:pStyle w:val="af7"/>
    </w:pPr>
    <w:r>
      <w:rPr>
        <w:noProof/>
      </w:rPr>
      <mc:AlternateContent>
        <mc:Choice Requires="wps">
          <w:drawing>
            <wp:anchor distT="0" distB="0" distL="114300" distR="114300" simplePos="0" relativeHeight="251660288" behindDoc="0" locked="0" layoutInCell="1" allowOverlap="1" wp14:anchorId="63464D3F" wp14:editId="1B0E4C6C">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07B67" w14:textId="77777777" w:rsidR="00D87D41" w:rsidRDefault="00000000">
                          <w:pPr>
                            <w:pStyle w:val="af7"/>
                          </w:pPr>
                          <w:r>
                            <w:t>第</w:t>
                          </w:r>
                          <w:r>
                            <w:t xml:space="preserve"> </w:t>
                          </w:r>
                          <w:r>
                            <w:fldChar w:fldCharType="begin"/>
                          </w:r>
                          <w:r>
                            <w:instrText xml:space="preserve"> PAGE  \* MERGEFORMAT </w:instrText>
                          </w:r>
                          <w:r>
                            <w:fldChar w:fldCharType="separate"/>
                          </w:r>
                          <w:r>
                            <w:t>21</w:t>
                          </w:r>
                          <w:r>
                            <w:fldChar w:fldCharType="end"/>
                          </w:r>
                          <w:r>
                            <w:t xml:space="preserve"> </w:t>
                          </w:r>
                          <w:r>
                            <w:t>页</w:t>
                          </w:r>
                          <w:r>
                            <w:t xml:space="preserve"> </w:t>
                          </w:r>
                          <w:r>
                            <w:t>共</w:t>
                          </w:r>
                          <w:r>
                            <w:t xml:space="preserve"> </w:t>
                          </w:r>
                          <w:fldSimple w:instr=" NUMPAGES  \* MERGEFORMAT ">
                            <w:r>
                              <w:t>71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464D3F" id="_x0000_t202" coordsize="21600,21600" o:spt="202" path="m,l,21600r21600,l21600,xe">
              <v:stroke joinstyle="miter"/>
              <v:path gradientshapeok="t" o:connecttype="rect"/>
            </v:shapetype>
            <v:shape id="文本框 5"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61B07B67" w14:textId="77777777" w:rsidR="00D87D41" w:rsidRDefault="00000000">
                    <w:pPr>
                      <w:pStyle w:val="af7"/>
                    </w:pPr>
                    <w:r>
                      <w:t>第</w:t>
                    </w:r>
                    <w:r>
                      <w:t xml:space="preserve"> </w:t>
                    </w:r>
                    <w:r>
                      <w:fldChar w:fldCharType="begin"/>
                    </w:r>
                    <w:r>
                      <w:instrText xml:space="preserve"> PAGE  \* MERGEFORMAT </w:instrText>
                    </w:r>
                    <w:r>
                      <w:fldChar w:fldCharType="separate"/>
                    </w:r>
                    <w:r>
                      <w:t>21</w:t>
                    </w:r>
                    <w:r>
                      <w:fldChar w:fldCharType="end"/>
                    </w:r>
                    <w:r>
                      <w:t xml:space="preserve"> </w:t>
                    </w:r>
                    <w:r>
                      <w:t>页</w:t>
                    </w:r>
                    <w:r>
                      <w:t xml:space="preserve"> </w:t>
                    </w:r>
                    <w:r>
                      <w:t>共</w:t>
                    </w:r>
                    <w:r>
                      <w:t xml:space="preserve"> </w:t>
                    </w:r>
                    <w:fldSimple w:instr=" NUMPAGES  \* MERGEFORMAT ">
                      <w:r>
                        <w:t>71</w:t>
                      </w:r>
                    </w:fldSimple>
                    <w:r>
                      <w:t xml:space="preserve"> </w:t>
                    </w:r>
                    <w: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F4B2" w14:textId="77777777" w:rsidR="00D87D41" w:rsidRDefault="00000000">
    <w:pPr>
      <w:spacing w:line="196" w:lineRule="auto"/>
      <w:ind w:left="4744"/>
      <w:rPr>
        <w:rFonts w:eastAsia="Times New Roman"/>
        <w:sz w:val="17"/>
        <w:szCs w:val="17"/>
      </w:rPr>
    </w:pPr>
    <w:r>
      <w:rPr>
        <w:noProof/>
        <w:sz w:val="17"/>
      </w:rPr>
      <mc:AlternateContent>
        <mc:Choice Requires="wps">
          <w:drawing>
            <wp:anchor distT="0" distB="0" distL="114300" distR="114300" simplePos="0" relativeHeight="251657216" behindDoc="0" locked="0" layoutInCell="1" allowOverlap="1" wp14:anchorId="0E96793E" wp14:editId="3DB607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F66D609" w14:textId="77777777" w:rsidR="00D87D41" w:rsidRDefault="00000000">
                          <w:pPr>
                            <w:pStyle w:val="af7"/>
                          </w:pPr>
                          <w:r>
                            <w:fldChar w:fldCharType="begin"/>
                          </w:r>
                          <w:r>
                            <w:instrText xml:space="preserve"> PAGE  \* MERGEFORMAT </w:instrText>
                          </w:r>
                          <w:r>
                            <w:fldChar w:fldCharType="separate"/>
                          </w:r>
                          <w:r>
                            <w:t>28</w:t>
                          </w:r>
                          <w:r>
                            <w:fldChar w:fldCharType="end"/>
                          </w:r>
                        </w:p>
                      </w:txbxContent>
                    </wps:txbx>
                    <wps:bodyPr wrap="none" lIns="0" tIns="0" rIns="0" bIns="0">
                      <a:spAutoFit/>
                    </wps:bodyPr>
                  </wps:wsp>
                </a:graphicData>
              </a:graphic>
            </wp:anchor>
          </w:drawing>
        </mc:Choice>
        <mc:Fallback>
          <w:pict>
            <v:shapetype w14:anchorId="0E96793E"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" filled="f" stroked="f" strokeweight="1.25pt">
              <v:textbox style="mso-fit-shape-to-text:t" inset="0,0,0,0">
                <w:txbxContent>
                  <w:p w14:paraId="6F66D609" w14:textId="77777777" w:rsidR="00D87D41" w:rsidRDefault="00000000">
                    <w:pPr>
                      <w:pStyle w:val="af7"/>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3352F" w14:textId="77777777" w:rsidR="00D87D41" w:rsidRDefault="00000000">
    <w:pPr>
      <w:pStyle w:val="af7"/>
      <w:rPr>
        <w:rFonts w:ascii="仿宋_GB2312" w:eastAsia="仿宋_GB2312"/>
        <w:szCs w:val="24"/>
      </w:rPr>
    </w:pPr>
    <w:r>
      <w:rPr>
        <w:noProof/>
      </w:rPr>
      <mc:AlternateContent>
        <mc:Choice Requires="wps">
          <w:drawing>
            <wp:anchor distT="0" distB="0" distL="114300" distR="114300" simplePos="0" relativeHeight="251658240" behindDoc="0" locked="0" layoutInCell="1" allowOverlap="1" wp14:anchorId="0B4035C2" wp14:editId="395B065B">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B0DC5" w14:textId="77777777" w:rsidR="00D87D41" w:rsidRDefault="00000000">
                          <w:pPr>
                            <w:pStyle w:val="af7"/>
                          </w:pPr>
                          <w:r>
                            <w:t>第</w:t>
                          </w:r>
                          <w:r>
                            <w:t xml:space="preserve"> </w:t>
                          </w:r>
                          <w:r>
                            <w:fldChar w:fldCharType="begin"/>
                          </w:r>
                          <w:r>
                            <w:instrText xml:space="preserve"> PAGE  \* MERGEFORMAT </w:instrText>
                          </w:r>
                          <w:r>
                            <w:fldChar w:fldCharType="separate"/>
                          </w:r>
                          <w:r>
                            <w:t>48</w:t>
                          </w:r>
                          <w:r>
                            <w:fldChar w:fldCharType="end"/>
                          </w:r>
                          <w:r>
                            <w:t xml:space="preserve"> </w:t>
                          </w:r>
                          <w:r>
                            <w:t>页</w:t>
                          </w:r>
                          <w:r>
                            <w:t xml:space="preserve"> </w:t>
                          </w:r>
                          <w:r>
                            <w:t>共</w:t>
                          </w:r>
                          <w:r>
                            <w:t xml:space="preserve"> </w:t>
                          </w:r>
                          <w:fldSimple w:instr=" NUMPAGES  \* MERGEFORMAT ">
                            <w:r>
                              <w:t>52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4035C2" id="_x0000_t202" coordsize="21600,21600" o:spt="202" path="m,l,21600r21600,l21600,xe">
              <v:stroke joinstyle="miter"/>
              <v:path gradientshapeok="t" o:connecttype="rect"/>
            </v:shapetype>
            <v:shape id="文本框 14" o:spid="_x0000_s1030"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86B0DC5" w14:textId="77777777" w:rsidR="00D87D41" w:rsidRDefault="00000000">
                    <w:pPr>
                      <w:pStyle w:val="af7"/>
                    </w:pPr>
                    <w:r>
                      <w:t>第</w:t>
                    </w:r>
                    <w:r>
                      <w:t xml:space="preserve"> </w:t>
                    </w:r>
                    <w:r>
                      <w:fldChar w:fldCharType="begin"/>
                    </w:r>
                    <w:r>
                      <w:instrText xml:space="preserve"> PAGE  \* MERGEFORMAT </w:instrText>
                    </w:r>
                    <w:r>
                      <w:fldChar w:fldCharType="separate"/>
                    </w:r>
                    <w:r>
                      <w:t>48</w:t>
                    </w:r>
                    <w:r>
                      <w:fldChar w:fldCharType="end"/>
                    </w:r>
                    <w:r>
                      <w:t xml:space="preserve"> </w:t>
                    </w:r>
                    <w:r>
                      <w:t>页</w:t>
                    </w:r>
                    <w:r>
                      <w:t xml:space="preserve"> </w:t>
                    </w:r>
                    <w:r>
                      <w:t>共</w:t>
                    </w:r>
                    <w:r>
                      <w:t xml:space="preserve"> </w:t>
                    </w:r>
                    <w:fldSimple w:instr=" NUMPAGES  \* MERGEFORMAT ">
                      <w:r>
                        <w:t>52</w:t>
                      </w:r>
                    </w:fldSimple>
                    <w:r>
                      <w:t xml:space="preserve"> </w:t>
                    </w:r>
                    <w:r>
                      <w:t>页</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2E577" w14:textId="77777777" w:rsidR="00D87D41" w:rsidRDefault="00000000">
    <w:pPr>
      <w:pStyle w:val="af7"/>
      <w:rPr>
        <w:rFonts w:ascii="仿宋_GB2312" w:eastAsia="仿宋_GB2312"/>
      </w:rPr>
    </w:pPr>
    <w:r>
      <w:rPr>
        <w:noProof/>
      </w:rPr>
      <mc:AlternateContent>
        <mc:Choice Requires="wps">
          <w:drawing>
            <wp:anchor distT="0" distB="0" distL="114300" distR="114300" simplePos="0" relativeHeight="251659264" behindDoc="0" locked="0" layoutInCell="1" allowOverlap="1" wp14:anchorId="740F9158" wp14:editId="1447D754">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C5C28" w14:textId="77777777" w:rsidR="00D87D41" w:rsidRDefault="00000000">
                          <w:pPr>
                            <w:pStyle w:val="af7"/>
                          </w:pPr>
                          <w:r>
                            <w:t>第</w:t>
                          </w:r>
                          <w:r>
                            <w:t xml:space="preserve"> </w:t>
                          </w:r>
                          <w:r>
                            <w:fldChar w:fldCharType="begin"/>
                          </w:r>
                          <w:r>
                            <w:instrText xml:space="preserve"> PAGE  \* MERGEFORMAT </w:instrText>
                          </w:r>
                          <w:r>
                            <w:fldChar w:fldCharType="separate"/>
                          </w:r>
                          <w:r>
                            <w:t>47</w:t>
                          </w:r>
                          <w:r>
                            <w:fldChar w:fldCharType="end"/>
                          </w:r>
                          <w:r>
                            <w:t xml:space="preserve"> </w:t>
                          </w:r>
                          <w:r>
                            <w:t>页</w:t>
                          </w:r>
                          <w:r>
                            <w:t xml:space="preserve"> </w:t>
                          </w:r>
                          <w:r>
                            <w:t>共</w:t>
                          </w:r>
                          <w:r>
                            <w:t xml:space="preserve"> </w:t>
                          </w:r>
                          <w:fldSimple w:instr=" NUMPAGES  \* MERGEFORMAT ">
                            <w:r>
                              <w:t>52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0F9158" id="_x0000_t202" coordsize="21600,21600" o:spt="202" path="m,l,21600r21600,l21600,xe">
              <v:stroke joinstyle="miter"/>
              <v:path gradientshapeok="t" o:connecttype="rect"/>
            </v:shapetype>
            <v:shape id="文本框 15" o:spid="_x0000_s103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1D1C5C28" w14:textId="77777777" w:rsidR="00D87D41" w:rsidRDefault="00000000">
                    <w:pPr>
                      <w:pStyle w:val="af7"/>
                    </w:pPr>
                    <w:r>
                      <w:t>第</w:t>
                    </w:r>
                    <w:r>
                      <w:t xml:space="preserve"> </w:t>
                    </w:r>
                    <w:r>
                      <w:fldChar w:fldCharType="begin"/>
                    </w:r>
                    <w:r>
                      <w:instrText xml:space="preserve"> PAGE  \* MERGEFORMAT </w:instrText>
                    </w:r>
                    <w:r>
                      <w:fldChar w:fldCharType="separate"/>
                    </w:r>
                    <w:r>
                      <w:t>47</w:t>
                    </w:r>
                    <w:r>
                      <w:fldChar w:fldCharType="end"/>
                    </w:r>
                    <w:r>
                      <w:t xml:space="preserve"> </w:t>
                    </w:r>
                    <w:r>
                      <w:t>页</w:t>
                    </w:r>
                    <w:r>
                      <w:t xml:space="preserve"> </w:t>
                    </w:r>
                    <w:r>
                      <w:t>共</w:t>
                    </w:r>
                    <w:r>
                      <w:t xml:space="preserve"> </w:t>
                    </w:r>
                    <w:fldSimple w:instr=" NUMPAGES  \* MERGEFORMAT ">
                      <w:r>
                        <w:t>52</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B5124" w14:textId="77777777" w:rsidR="004E3AC3" w:rsidRDefault="004E3AC3">
      <w:r>
        <w:separator/>
      </w:r>
    </w:p>
  </w:footnote>
  <w:footnote w:type="continuationSeparator" w:id="0">
    <w:p w14:paraId="6F49357E" w14:textId="77777777" w:rsidR="004E3AC3" w:rsidRDefault="004E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5398" w14:textId="77777777" w:rsidR="00D87D41" w:rsidRDefault="00000000">
    <w:pPr>
      <w:pStyle w:val="af8"/>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b/>
        <w:bCs/>
        <w:color w:val="00B050"/>
      </w:rPr>
      <w:t>公开招标文件</w:t>
    </w:r>
  </w:p>
  <w:p w14:paraId="795E934E" w14:textId="77777777" w:rsidR="00D87D41" w:rsidRDefault="00D87D41">
    <w:pPr>
      <w:pStyle w:val="aff2"/>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43396" w14:textId="77777777" w:rsidR="00D87D41" w:rsidRDefault="00000000">
    <w:pPr>
      <w:pStyle w:val="af8"/>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b/>
        <w:bCs/>
        <w:color w:val="00B050"/>
      </w:rPr>
      <w:t>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46254" w14:textId="77777777" w:rsidR="00D87D41" w:rsidRDefault="00000000">
    <w:pPr>
      <w:pStyle w:val="af8"/>
      <w:pBdr>
        <w:bottom w:val="single" w:sz="6" w:space="4" w:color="auto"/>
      </w:pBdr>
      <w:jc w:val="right"/>
    </w:pPr>
    <w:r>
      <w:rPr>
        <w:rFonts w:hint="eastAsia"/>
        <w:b/>
        <w:bCs/>
        <w:color w:val="00B050"/>
      </w:rPr>
      <w:t>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D1442" w14:textId="77777777" w:rsidR="00D87D41" w:rsidRDefault="00000000">
    <w:pPr>
      <w:pStyle w:val="af8"/>
      <w:pBdr>
        <w:bottom w:val="single" w:sz="6" w:space="4" w:color="auto"/>
      </w:pBdr>
      <w:jc w:val="right"/>
    </w:pPr>
    <w:r>
      <w:rPr>
        <w:rFonts w:hint="eastAsia"/>
        <w:b/>
        <w:bCs/>
        <w:color w:val="00B050"/>
      </w:rPr>
      <w:t>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91F27" w14:textId="77777777" w:rsidR="00D87D41" w:rsidRDefault="00000000">
    <w:pPr>
      <w:pStyle w:val="af8"/>
      <w:jc w:val="right"/>
      <w:rPr>
        <w:rFonts w:ascii="仿宋_GB2312"/>
        <w:b/>
        <w:i/>
        <w:iCs/>
        <w:u w:val="single"/>
      </w:rPr>
    </w:pPr>
    <w:r>
      <w:t></w:t>
    </w:r>
    <w:r>
      <w:t></w:t>
    </w:r>
    <w:r>
      <w:t></w:t>
    </w:r>
    <w:r>
      <w:t></w:t>
    </w:r>
    <w:r>
      <w:t></w:t>
    </w:r>
    <w:r>
      <w:t></w:t>
    </w:r>
    <w:r>
      <w:t></w:t>
    </w:r>
    <w:r>
      <w:t></w:t>
    </w:r>
    <w:r>
      <w:t></w:t>
    </w:r>
    <w:r>
      <w:t></w:t>
    </w:r>
    <w:r>
      <w:t></w:t>
    </w:r>
    <w:r>
      <w:t></w:t>
    </w:r>
    <w:r>
      <w:t></w:t>
    </w:r>
    <w:r>
      <w:t></w:t>
    </w:r>
    <w:r>
      <w:rPr>
        <w:rFonts w:hint="eastAsia"/>
        <w:b/>
        <w:bCs/>
        <w:color w:val="00B050"/>
      </w:rPr>
      <w:t>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54A9" w14:textId="77777777" w:rsidR="00D87D41" w:rsidRDefault="00000000">
    <w:pPr>
      <w:pStyle w:val="af8"/>
    </w:pPr>
    <w:r>
      <w:t></w:t>
    </w:r>
    <w:r>
      <w:t></w:t>
    </w:r>
    <w:r>
      <w:t></w:t>
    </w:r>
    <w:r>
      <w:t></w:t>
    </w:r>
    <w:r>
      <w:t></w:t>
    </w:r>
    <w:r>
      <w:t></w:t>
    </w:r>
    <w:r>
      <w:t></w:t>
    </w:r>
    <w:r>
      <w:t></w:t>
    </w:r>
    <w:r>
      <w:t></w:t>
    </w:r>
    <w:r>
      <w:t></w:t>
    </w:r>
    <w:r>
      <w:t></w:t>
    </w:r>
    <w:r>
      <w:t></w:t>
    </w:r>
    <w:r>
      <w:t></w:t>
    </w:r>
    <w:r>
      <w:rPr>
        <w:rFonts w:hint="eastAsia"/>
      </w:rPr>
      <w:t xml:space="preserve">                                                             </w:t>
    </w:r>
    <w:r>
      <w:rPr>
        <w:rFonts w:hint="eastAsia"/>
        <w:b/>
        <w:bCs/>
        <w:color w:val="00B050"/>
      </w:rPr>
      <w:t>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0C3F9"/>
    <w:multiLevelType w:val="singleLevel"/>
    <w:tmpl w:val="6290C3F9"/>
    <w:lvl w:ilvl="0">
      <w:start w:val="1"/>
      <w:numFmt w:val="ideographTraditional"/>
      <w:suff w:val="nothing"/>
      <w:lvlText w:val="%1、"/>
      <w:lvlJc w:val="left"/>
      <w:rPr>
        <w:rFonts w:hint="eastAsia"/>
      </w:rPr>
    </w:lvl>
  </w:abstractNum>
  <w:num w:numId="1" w16cid:durableId="39408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E4ZDExY2EzMGUzNmRjZDIxZjc2ZWVkMzhiYmJhYWUifQ=="/>
    <w:docVar w:name="KSO_WPS_MARK_KEY" w:val="e017695a-1753-4bdc-a6cb-98721f2781c7"/>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76E"/>
    <w:rsid w:val="000168D8"/>
    <w:rsid w:val="000170C8"/>
    <w:rsid w:val="000173F4"/>
    <w:rsid w:val="00020287"/>
    <w:rsid w:val="000202FE"/>
    <w:rsid w:val="00020B5F"/>
    <w:rsid w:val="000211BC"/>
    <w:rsid w:val="00021E1D"/>
    <w:rsid w:val="0002207B"/>
    <w:rsid w:val="000232FD"/>
    <w:rsid w:val="00023323"/>
    <w:rsid w:val="000233E4"/>
    <w:rsid w:val="00023495"/>
    <w:rsid w:val="00023777"/>
    <w:rsid w:val="00024130"/>
    <w:rsid w:val="00024584"/>
    <w:rsid w:val="00024962"/>
    <w:rsid w:val="000249AA"/>
    <w:rsid w:val="00025350"/>
    <w:rsid w:val="000253E5"/>
    <w:rsid w:val="00025776"/>
    <w:rsid w:val="00026898"/>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200"/>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4F2"/>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9BC"/>
    <w:rsid w:val="000E2785"/>
    <w:rsid w:val="000E27BB"/>
    <w:rsid w:val="000E3153"/>
    <w:rsid w:val="000E3484"/>
    <w:rsid w:val="000E386F"/>
    <w:rsid w:val="000E4051"/>
    <w:rsid w:val="000E4139"/>
    <w:rsid w:val="000E4765"/>
    <w:rsid w:val="000E4DFA"/>
    <w:rsid w:val="000E5B7E"/>
    <w:rsid w:val="000E5FF9"/>
    <w:rsid w:val="000E6AE1"/>
    <w:rsid w:val="000E6DCF"/>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36"/>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685"/>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F34"/>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3C7"/>
    <w:rsid w:val="002A1887"/>
    <w:rsid w:val="002A2001"/>
    <w:rsid w:val="002A4060"/>
    <w:rsid w:val="002A4868"/>
    <w:rsid w:val="002A4A05"/>
    <w:rsid w:val="002A4EB3"/>
    <w:rsid w:val="002A4FBE"/>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401"/>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5B"/>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47D"/>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167"/>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DD8"/>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6640"/>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051"/>
    <w:rsid w:val="00451709"/>
    <w:rsid w:val="004518FA"/>
    <w:rsid w:val="00451A02"/>
    <w:rsid w:val="0045277C"/>
    <w:rsid w:val="00453507"/>
    <w:rsid w:val="00453592"/>
    <w:rsid w:val="00453C57"/>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3B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FFB"/>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AC3"/>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6FB"/>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56A"/>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262"/>
    <w:rsid w:val="005224BC"/>
    <w:rsid w:val="00522928"/>
    <w:rsid w:val="00522FF1"/>
    <w:rsid w:val="00523946"/>
    <w:rsid w:val="0052397A"/>
    <w:rsid w:val="0052421E"/>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21D"/>
    <w:rsid w:val="005424C2"/>
    <w:rsid w:val="005426B2"/>
    <w:rsid w:val="00543519"/>
    <w:rsid w:val="00543640"/>
    <w:rsid w:val="00544019"/>
    <w:rsid w:val="00544471"/>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61B"/>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0C5"/>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BBC"/>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76E"/>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6FA"/>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C7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1BF"/>
    <w:rsid w:val="00672906"/>
    <w:rsid w:val="00672C73"/>
    <w:rsid w:val="00673B64"/>
    <w:rsid w:val="006753AC"/>
    <w:rsid w:val="00675430"/>
    <w:rsid w:val="006755F0"/>
    <w:rsid w:val="00675749"/>
    <w:rsid w:val="006759FE"/>
    <w:rsid w:val="00676419"/>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8DC"/>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37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8CA"/>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2F"/>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FDA"/>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297"/>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2C0"/>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891"/>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F8D"/>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33B"/>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8D0"/>
    <w:rsid w:val="00980B30"/>
    <w:rsid w:val="00980B8B"/>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4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EA2"/>
    <w:rsid w:val="00A102F8"/>
    <w:rsid w:val="00A1033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3CB1"/>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8F1"/>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09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5C"/>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4E"/>
    <w:rsid w:val="00BA15DC"/>
    <w:rsid w:val="00BA1E2F"/>
    <w:rsid w:val="00BA1EB8"/>
    <w:rsid w:val="00BA2C82"/>
    <w:rsid w:val="00BA3869"/>
    <w:rsid w:val="00BA4399"/>
    <w:rsid w:val="00BA4452"/>
    <w:rsid w:val="00BA46C6"/>
    <w:rsid w:val="00BA4ACF"/>
    <w:rsid w:val="00BA4E63"/>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C69"/>
    <w:rsid w:val="00BB1EFB"/>
    <w:rsid w:val="00BB269F"/>
    <w:rsid w:val="00BB27CC"/>
    <w:rsid w:val="00BB2ACE"/>
    <w:rsid w:val="00BB2E4E"/>
    <w:rsid w:val="00BB2E62"/>
    <w:rsid w:val="00BB36C9"/>
    <w:rsid w:val="00BB3A66"/>
    <w:rsid w:val="00BB40D1"/>
    <w:rsid w:val="00BB65A5"/>
    <w:rsid w:val="00BB777D"/>
    <w:rsid w:val="00BB7EC0"/>
    <w:rsid w:val="00BB7F88"/>
    <w:rsid w:val="00BC0207"/>
    <w:rsid w:val="00BC089F"/>
    <w:rsid w:val="00BC0A0C"/>
    <w:rsid w:val="00BC0A5A"/>
    <w:rsid w:val="00BC0E64"/>
    <w:rsid w:val="00BC25D1"/>
    <w:rsid w:val="00BC2DBD"/>
    <w:rsid w:val="00BC3BCB"/>
    <w:rsid w:val="00BC3CF1"/>
    <w:rsid w:val="00BC428A"/>
    <w:rsid w:val="00BC43BB"/>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939"/>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4ED5"/>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5B9"/>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B6A"/>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939"/>
    <w:rsid w:val="00C94CB9"/>
    <w:rsid w:val="00C95853"/>
    <w:rsid w:val="00C95C2F"/>
    <w:rsid w:val="00C95F87"/>
    <w:rsid w:val="00C96035"/>
    <w:rsid w:val="00C96745"/>
    <w:rsid w:val="00C968EF"/>
    <w:rsid w:val="00C972CE"/>
    <w:rsid w:val="00CA0492"/>
    <w:rsid w:val="00CA05B0"/>
    <w:rsid w:val="00CA0632"/>
    <w:rsid w:val="00CA0A04"/>
    <w:rsid w:val="00CA2528"/>
    <w:rsid w:val="00CA3CAB"/>
    <w:rsid w:val="00CA3FC0"/>
    <w:rsid w:val="00CA5685"/>
    <w:rsid w:val="00CA6419"/>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D"/>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243"/>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072"/>
    <w:rsid w:val="00D539DA"/>
    <w:rsid w:val="00D54A50"/>
    <w:rsid w:val="00D54FFD"/>
    <w:rsid w:val="00D5552C"/>
    <w:rsid w:val="00D5556D"/>
    <w:rsid w:val="00D55C34"/>
    <w:rsid w:val="00D55C81"/>
    <w:rsid w:val="00D5674B"/>
    <w:rsid w:val="00D56B56"/>
    <w:rsid w:val="00D56BF5"/>
    <w:rsid w:val="00D56D57"/>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D45"/>
    <w:rsid w:val="00D85FDE"/>
    <w:rsid w:val="00D8665E"/>
    <w:rsid w:val="00D869C1"/>
    <w:rsid w:val="00D86EC6"/>
    <w:rsid w:val="00D87418"/>
    <w:rsid w:val="00D87A39"/>
    <w:rsid w:val="00D87D41"/>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0AB"/>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239"/>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3FA"/>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04D"/>
    <w:rsid w:val="00E5448E"/>
    <w:rsid w:val="00E54E0D"/>
    <w:rsid w:val="00E55247"/>
    <w:rsid w:val="00E558E5"/>
    <w:rsid w:val="00E55B3C"/>
    <w:rsid w:val="00E56795"/>
    <w:rsid w:val="00E57932"/>
    <w:rsid w:val="00E606C4"/>
    <w:rsid w:val="00E60811"/>
    <w:rsid w:val="00E60AB8"/>
    <w:rsid w:val="00E6103E"/>
    <w:rsid w:val="00E6185F"/>
    <w:rsid w:val="00E61D32"/>
    <w:rsid w:val="00E62F47"/>
    <w:rsid w:val="00E63C60"/>
    <w:rsid w:val="00E64050"/>
    <w:rsid w:val="00E64B7B"/>
    <w:rsid w:val="00E6514D"/>
    <w:rsid w:val="00E65161"/>
    <w:rsid w:val="00E652C9"/>
    <w:rsid w:val="00E6593B"/>
    <w:rsid w:val="00E65D74"/>
    <w:rsid w:val="00E65FD6"/>
    <w:rsid w:val="00E66E11"/>
    <w:rsid w:val="00E672C6"/>
    <w:rsid w:val="00E70192"/>
    <w:rsid w:val="00E70C55"/>
    <w:rsid w:val="00E70E34"/>
    <w:rsid w:val="00E71809"/>
    <w:rsid w:val="00E71872"/>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0A8"/>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0D3"/>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47"/>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FF3"/>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94"/>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3315"/>
    <w:rsid w:val="01AA67C9"/>
    <w:rsid w:val="01B37585"/>
    <w:rsid w:val="01BF7C6E"/>
    <w:rsid w:val="01D55165"/>
    <w:rsid w:val="01DF6BF8"/>
    <w:rsid w:val="01EC2C57"/>
    <w:rsid w:val="021674FB"/>
    <w:rsid w:val="021A194B"/>
    <w:rsid w:val="025B405D"/>
    <w:rsid w:val="026B2E25"/>
    <w:rsid w:val="02824D4D"/>
    <w:rsid w:val="02DC4B10"/>
    <w:rsid w:val="02DD76CE"/>
    <w:rsid w:val="02F36323"/>
    <w:rsid w:val="02F5619C"/>
    <w:rsid w:val="0326446A"/>
    <w:rsid w:val="032D5555"/>
    <w:rsid w:val="0356397B"/>
    <w:rsid w:val="036634D2"/>
    <w:rsid w:val="03805AF3"/>
    <w:rsid w:val="03C75BFF"/>
    <w:rsid w:val="03DD35E4"/>
    <w:rsid w:val="03DE0077"/>
    <w:rsid w:val="04076900"/>
    <w:rsid w:val="041A5A3B"/>
    <w:rsid w:val="042311BA"/>
    <w:rsid w:val="042B157A"/>
    <w:rsid w:val="0430275A"/>
    <w:rsid w:val="045363A7"/>
    <w:rsid w:val="048F763B"/>
    <w:rsid w:val="049F330E"/>
    <w:rsid w:val="04AA775C"/>
    <w:rsid w:val="04AF1889"/>
    <w:rsid w:val="04BF4F43"/>
    <w:rsid w:val="04F22F90"/>
    <w:rsid w:val="04F66F48"/>
    <w:rsid w:val="05251E14"/>
    <w:rsid w:val="054C2F29"/>
    <w:rsid w:val="05A16594"/>
    <w:rsid w:val="05A7762D"/>
    <w:rsid w:val="05EB7E53"/>
    <w:rsid w:val="060E5941"/>
    <w:rsid w:val="06110FAF"/>
    <w:rsid w:val="06493CA7"/>
    <w:rsid w:val="065A6178"/>
    <w:rsid w:val="066F1CF3"/>
    <w:rsid w:val="06930BB8"/>
    <w:rsid w:val="06A911DC"/>
    <w:rsid w:val="06C36133"/>
    <w:rsid w:val="07032D98"/>
    <w:rsid w:val="07194F2C"/>
    <w:rsid w:val="07245D42"/>
    <w:rsid w:val="07264C62"/>
    <w:rsid w:val="074F050D"/>
    <w:rsid w:val="0761716C"/>
    <w:rsid w:val="0779354C"/>
    <w:rsid w:val="07FC0BA5"/>
    <w:rsid w:val="08061376"/>
    <w:rsid w:val="083426D6"/>
    <w:rsid w:val="08452D77"/>
    <w:rsid w:val="08557A91"/>
    <w:rsid w:val="086401F8"/>
    <w:rsid w:val="086C3381"/>
    <w:rsid w:val="08751CAA"/>
    <w:rsid w:val="087E4C40"/>
    <w:rsid w:val="08D66AD6"/>
    <w:rsid w:val="08DA33A3"/>
    <w:rsid w:val="08E80F13"/>
    <w:rsid w:val="09335624"/>
    <w:rsid w:val="0944690F"/>
    <w:rsid w:val="09535675"/>
    <w:rsid w:val="095F057D"/>
    <w:rsid w:val="096378EB"/>
    <w:rsid w:val="09642282"/>
    <w:rsid w:val="096A04BC"/>
    <w:rsid w:val="09733572"/>
    <w:rsid w:val="09772C16"/>
    <w:rsid w:val="098353B5"/>
    <w:rsid w:val="09970BEC"/>
    <w:rsid w:val="0998116A"/>
    <w:rsid w:val="09A92330"/>
    <w:rsid w:val="09B06B87"/>
    <w:rsid w:val="09C13146"/>
    <w:rsid w:val="09CF543F"/>
    <w:rsid w:val="09D5765B"/>
    <w:rsid w:val="09E04166"/>
    <w:rsid w:val="0A1C0718"/>
    <w:rsid w:val="0A3710C6"/>
    <w:rsid w:val="0A3E7710"/>
    <w:rsid w:val="0A5B7E63"/>
    <w:rsid w:val="0AA374A5"/>
    <w:rsid w:val="0AAB7649"/>
    <w:rsid w:val="0ABC5606"/>
    <w:rsid w:val="0ABD0ABF"/>
    <w:rsid w:val="0AD02C53"/>
    <w:rsid w:val="0B30404E"/>
    <w:rsid w:val="0B4C6C14"/>
    <w:rsid w:val="0B631A88"/>
    <w:rsid w:val="0B683D45"/>
    <w:rsid w:val="0B7F3F11"/>
    <w:rsid w:val="0B856D1F"/>
    <w:rsid w:val="0B884417"/>
    <w:rsid w:val="0BAB1B16"/>
    <w:rsid w:val="0BF6188C"/>
    <w:rsid w:val="0BF73C91"/>
    <w:rsid w:val="0C170175"/>
    <w:rsid w:val="0C38211D"/>
    <w:rsid w:val="0C3F691B"/>
    <w:rsid w:val="0C571A41"/>
    <w:rsid w:val="0C5C1171"/>
    <w:rsid w:val="0C5E1CBC"/>
    <w:rsid w:val="0C615B50"/>
    <w:rsid w:val="0C7A122C"/>
    <w:rsid w:val="0C8445DA"/>
    <w:rsid w:val="0C87121B"/>
    <w:rsid w:val="0C934749"/>
    <w:rsid w:val="0CC007F7"/>
    <w:rsid w:val="0CFE707A"/>
    <w:rsid w:val="0D063BDA"/>
    <w:rsid w:val="0D08375F"/>
    <w:rsid w:val="0D10137A"/>
    <w:rsid w:val="0D184CFB"/>
    <w:rsid w:val="0D3E4488"/>
    <w:rsid w:val="0D40502D"/>
    <w:rsid w:val="0D456B13"/>
    <w:rsid w:val="0D4A7419"/>
    <w:rsid w:val="0D827401"/>
    <w:rsid w:val="0D84094E"/>
    <w:rsid w:val="0D8A00E9"/>
    <w:rsid w:val="0D8D589E"/>
    <w:rsid w:val="0D8F6DAE"/>
    <w:rsid w:val="0DA01C73"/>
    <w:rsid w:val="0DD63300"/>
    <w:rsid w:val="0DF50604"/>
    <w:rsid w:val="0DF702FE"/>
    <w:rsid w:val="0E060E51"/>
    <w:rsid w:val="0E3D34F3"/>
    <w:rsid w:val="0E5604B2"/>
    <w:rsid w:val="0E6D5D79"/>
    <w:rsid w:val="0E9D0089"/>
    <w:rsid w:val="0EB803EE"/>
    <w:rsid w:val="0EF94D4B"/>
    <w:rsid w:val="0F0F7410"/>
    <w:rsid w:val="0F165940"/>
    <w:rsid w:val="0F4958DC"/>
    <w:rsid w:val="0F515DF7"/>
    <w:rsid w:val="0F596BA8"/>
    <w:rsid w:val="0F6248D2"/>
    <w:rsid w:val="0F693536"/>
    <w:rsid w:val="0F7B0511"/>
    <w:rsid w:val="0F7B76D9"/>
    <w:rsid w:val="0F816ACD"/>
    <w:rsid w:val="0F9832DB"/>
    <w:rsid w:val="0FBF3FD2"/>
    <w:rsid w:val="0FBF7FF3"/>
    <w:rsid w:val="10646583"/>
    <w:rsid w:val="10746799"/>
    <w:rsid w:val="107D4B15"/>
    <w:rsid w:val="108A3C80"/>
    <w:rsid w:val="10A20255"/>
    <w:rsid w:val="10A27174"/>
    <w:rsid w:val="10C14A31"/>
    <w:rsid w:val="10C26171"/>
    <w:rsid w:val="10E01064"/>
    <w:rsid w:val="10F33360"/>
    <w:rsid w:val="10F72AC1"/>
    <w:rsid w:val="10F74D06"/>
    <w:rsid w:val="10FC16EA"/>
    <w:rsid w:val="110F1D40"/>
    <w:rsid w:val="11266F33"/>
    <w:rsid w:val="11365128"/>
    <w:rsid w:val="117023CE"/>
    <w:rsid w:val="118963A1"/>
    <w:rsid w:val="11A007F3"/>
    <w:rsid w:val="11C6522A"/>
    <w:rsid w:val="11E104CC"/>
    <w:rsid w:val="11E20309"/>
    <w:rsid w:val="12033BCA"/>
    <w:rsid w:val="120D7294"/>
    <w:rsid w:val="12255233"/>
    <w:rsid w:val="12530213"/>
    <w:rsid w:val="127723A9"/>
    <w:rsid w:val="12862074"/>
    <w:rsid w:val="12883966"/>
    <w:rsid w:val="129E45B4"/>
    <w:rsid w:val="12B330DF"/>
    <w:rsid w:val="12BB58E4"/>
    <w:rsid w:val="12D74328"/>
    <w:rsid w:val="12D81596"/>
    <w:rsid w:val="13072A44"/>
    <w:rsid w:val="135D296B"/>
    <w:rsid w:val="135F4BE2"/>
    <w:rsid w:val="13735EF6"/>
    <w:rsid w:val="139132E8"/>
    <w:rsid w:val="139B1A0A"/>
    <w:rsid w:val="139D25C7"/>
    <w:rsid w:val="13AA7707"/>
    <w:rsid w:val="13BF3CE4"/>
    <w:rsid w:val="141008D8"/>
    <w:rsid w:val="14125FE6"/>
    <w:rsid w:val="145D4214"/>
    <w:rsid w:val="146D271E"/>
    <w:rsid w:val="14982588"/>
    <w:rsid w:val="149A5AD9"/>
    <w:rsid w:val="14A7619D"/>
    <w:rsid w:val="14C53236"/>
    <w:rsid w:val="150536C3"/>
    <w:rsid w:val="150C1963"/>
    <w:rsid w:val="151447A0"/>
    <w:rsid w:val="151F0506"/>
    <w:rsid w:val="154A6454"/>
    <w:rsid w:val="15621785"/>
    <w:rsid w:val="156248BF"/>
    <w:rsid w:val="15762120"/>
    <w:rsid w:val="15CF5A6A"/>
    <w:rsid w:val="15EB3060"/>
    <w:rsid w:val="16A8729C"/>
    <w:rsid w:val="16B33777"/>
    <w:rsid w:val="16BC70A7"/>
    <w:rsid w:val="16C6339E"/>
    <w:rsid w:val="1705725C"/>
    <w:rsid w:val="170A0FAB"/>
    <w:rsid w:val="172F2D79"/>
    <w:rsid w:val="17557BEF"/>
    <w:rsid w:val="17D349C1"/>
    <w:rsid w:val="181C002C"/>
    <w:rsid w:val="1830729E"/>
    <w:rsid w:val="18454E3B"/>
    <w:rsid w:val="1870062C"/>
    <w:rsid w:val="18817102"/>
    <w:rsid w:val="18830A15"/>
    <w:rsid w:val="18852B28"/>
    <w:rsid w:val="188B5321"/>
    <w:rsid w:val="18930430"/>
    <w:rsid w:val="194A264A"/>
    <w:rsid w:val="195B397D"/>
    <w:rsid w:val="19932372"/>
    <w:rsid w:val="19993F54"/>
    <w:rsid w:val="19A20DD5"/>
    <w:rsid w:val="19A277FE"/>
    <w:rsid w:val="19AE03F1"/>
    <w:rsid w:val="19C257AA"/>
    <w:rsid w:val="1A071A03"/>
    <w:rsid w:val="1A0F68F2"/>
    <w:rsid w:val="1A1F16AE"/>
    <w:rsid w:val="1A3B5C77"/>
    <w:rsid w:val="1A434418"/>
    <w:rsid w:val="1A723A4E"/>
    <w:rsid w:val="1A743068"/>
    <w:rsid w:val="1A984BAD"/>
    <w:rsid w:val="1AAB5F90"/>
    <w:rsid w:val="1AB8220E"/>
    <w:rsid w:val="1AE4166C"/>
    <w:rsid w:val="1AF06CFB"/>
    <w:rsid w:val="1AF11B8D"/>
    <w:rsid w:val="1B11359C"/>
    <w:rsid w:val="1B2A271F"/>
    <w:rsid w:val="1B350821"/>
    <w:rsid w:val="1B530544"/>
    <w:rsid w:val="1B713184"/>
    <w:rsid w:val="1B7156DA"/>
    <w:rsid w:val="1B843BB1"/>
    <w:rsid w:val="1BA209CF"/>
    <w:rsid w:val="1BB4777D"/>
    <w:rsid w:val="1BC93656"/>
    <w:rsid w:val="1BD75AB8"/>
    <w:rsid w:val="1C0459C2"/>
    <w:rsid w:val="1C1B3B4A"/>
    <w:rsid w:val="1C4A7CB6"/>
    <w:rsid w:val="1C88086E"/>
    <w:rsid w:val="1CED5B8C"/>
    <w:rsid w:val="1D266CE1"/>
    <w:rsid w:val="1D3963AF"/>
    <w:rsid w:val="1D5F6E7C"/>
    <w:rsid w:val="1D6A673C"/>
    <w:rsid w:val="1D9247AE"/>
    <w:rsid w:val="1DAB6775"/>
    <w:rsid w:val="1DB567EC"/>
    <w:rsid w:val="1DDD2D7A"/>
    <w:rsid w:val="1DE32B82"/>
    <w:rsid w:val="1DF51A98"/>
    <w:rsid w:val="1E0A3EC5"/>
    <w:rsid w:val="1E193E07"/>
    <w:rsid w:val="1E3D060F"/>
    <w:rsid w:val="1E3F7D2E"/>
    <w:rsid w:val="1E4134E4"/>
    <w:rsid w:val="1E5062B3"/>
    <w:rsid w:val="1E523514"/>
    <w:rsid w:val="1E6D4DA9"/>
    <w:rsid w:val="1E714A66"/>
    <w:rsid w:val="1E802593"/>
    <w:rsid w:val="1EA703CC"/>
    <w:rsid w:val="1EB7330C"/>
    <w:rsid w:val="1ED65854"/>
    <w:rsid w:val="1EF4434E"/>
    <w:rsid w:val="1F0A0FF3"/>
    <w:rsid w:val="1F1620F4"/>
    <w:rsid w:val="1F282521"/>
    <w:rsid w:val="1F5771FF"/>
    <w:rsid w:val="1F6A455B"/>
    <w:rsid w:val="1FE868A9"/>
    <w:rsid w:val="20034907"/>
    <w:rsid w:val="20173E4B"/>
    <w:rsid w:val="204E48BC"/>
    <w:rsid w:val="2068324C"/>
    <w:rsid w:val="208921B3"/>
    <w:rsid w:val="20973DEB"/>
    <w:rsid w:val="20A3471C"/>
    <w:rsid w:val="20B26522"/>
    <w:rsid w:val="20B44310"/>
    <w:rsid w:val="20C206B3"/>
    <w:rsid w:val="20D24766"/>
    <w:rsid w:val="211116EB"/>
    <w:rsid w:val="21204829"/>
    <w:rsid w:val="21565DF1"/>
    <w:rsid w:val="216133FC"/>
    <w:rsid w:val="21853885"/>
    <w:rsid w:val="218F0783"/>
    <w:rsid w:val="21D40771"/>
    <w:rsid w:val="21D56769"/>
    <w:rsid w:val="21E52EF3"/>
    <w:rsid w:val="21E979E9"/>
    <w:rsid w:val="21FB5D7B"/>
    <w:rsid w:val="220B1C3D"/>
    <w:rsid w:val="221D1D20"/>
    <w:rsid w:val="22334A87"/>
    <w:rsid w:val="223B4964"/>
    <w:rsid w:val="225418B2"/>
    <w:rsid w:val="22BE6801"/>
    <w:rsid w:val="230E7CB2"/>
    <w:rsid w:val="233500BF"/>
    <w:rsid w:val="23377FF7"/>
    <w:rsid w:val="236B425F"/>
    <w:rsid w:val="23836192"/>
    <w:rsid w:val="23901F29"/>
    <w:rsid w:val="23921D6B"/>
    <w:rsid w:val="239C0061"/>
    <w:rsid w:val="23B908A4"/>
    <w:rsid w:val="23B90B33"/>
    <w:rsid w:val="23C2284B"/>
    <w:rsid w:val="23E95BEF"/>
    <w:rsid w:val="23F46EE8"/>
    <w:rsid w:val="23FD0064"/>
    <w:rsid w:val="241725D4"/>
    <w:rsid w:val="245375B0"/>
    <w:rsid w:val="24607E06"/>
    <w:rsid w:val="24642C0A"/>
    <w:rsid w:val="24706E07"/>
    <w:rsid w:val="247A706D"/>
    <w:rsid w:val="24B22173"/>
    <w:rsid w:val="24B95AD9"/>
    <w:rsid w:val="24BE24DA"/>
    <w:rsid w:val="24CF5825"/>
    <w:rsid w:val="24D663E6"/>
    <w:rsid w:val="24D77F2B"/>
    <w:rsid w:val="25347831"/>
    <w:rsid w:val="25587043"/>
    <w:rsid w:val="255F1D83"/>
    <w:rsid w:val="258B00E2"/>
    <w:rsid w:val="25A917A6"/>
    <w:rsid w:val="25B76E96"/>
    <w:rsid w:val="25BE27CC"/>
    <w:rsid w:val="25D269DA"/>
    <w:rsid w:val="25E76F3D"/>
    <w:rsid w:val="25F74A5C"/>
    <w:rsid w:val="26156738"/>
    <w:rsid w:val="261A34EE"/>
    <w:rsid w:val="2628662C"/>
    <w:rsid w:val="262D45DE"/>
    <w:rsid w:val="26A53EF9"/>
    <w:rsid w:val="26A94201"/>
    <w:rsid w:val="26AC274F"/>
    <w:rsid w:val="27044A29"/>
    <w:rsid w:val="270E5E4B"/>
    <w:rsid w:val="271D34C8"/>
    <w:rsid w:val="27553B83"/>
    <w:rsid w:val="276142BF"/>
    <w:rsid w:val="27783712"/>
    <w:rsid w:val="27907362"/>
    <w:rsid w:val="281A4EE6"/>
    <w:rsid w:val="28333E1D"/>
    <w:rsid w:val="28373963"/>
    <w:rsid w:val="283B150B"/>
    <w:rsid w:val="28454BD6"/>
    <w:rsid w:val="28455253"/>
    <w:rsid w:val="28551971"/>
    <w:rsid w:val="285B1C53"/>
    <w:rsid w:val="287B1C7D"/>
    <w:rsid w:val="289F7086"/>
    <w:rsid w:val="28C32028"/>
    <w:rsid w:val="28CC490F"/>
    <w:rsid w:val="28DE40AA"/>
    <w:rsid w:val="29345E77"/>
    <w:rsid w:val="294C65AD"/>
    <w:rsid w:val="29806583"/>
    <w:rsid w:val="298B3C4C"/>
    <w:rsid w:val="29F26D24"/>
    <w:rsid w:val="2A09423C"/>
    <w:rsid w:val="2A15033F"/>
    <w:rsid w:val="2A1662C1"/>
    <w:rsid w:val="2A1C7367"/>
    <w:rsid w:val="2A2815FA"/>
    <w:rsid w:val="2A28239D"/>
    <w:rsid w:val="2A6D6092"/>
    <w:rsid w:val="2A7646DC"/>
    <w:rsid w:val="2A7D76B4"/>
    <w:rsid w:val="2AD87443"/>
    <w:rsid w:val="2AEE1215"/>
    <w:rsid w:val="2B0269AB"/>
    <w:rsid w:val="2B360CE5"/>
    <w:rsid w:val="2B437463"/>
    <w:rsid w:val="2B476FD4"/>
    <w:rsid w:val="2B7807EE"/>
    <w:rsid w:val="2B8B1CE7"/>
    <w:rsid w:val="2BBF00EC"/>
    <w:rsid w:val="2BC37CFD"/>
    <w:rsid w:val="2BD5237F"/>
    <w:rsid w:val="2BE536CE"/>
    <w:rsid w:val="2BE758D9"/>
    <w:rsid w:val="2BEF6721"/>
    <w:rsid w:val="2C09049E"/>
    <w:rsid w:val="2C0A653C"/>
    <w:rsid w:val="2C191F85"/>
    <w:rsid w:val="2C511BFB"/>
    <w:rsid w:val="2C5C1A8E"/>
    <w:rsid w:val="2CE82D6F"/>
    <w:rsid w:val="2D343236"/>
    <w:rsid w:val="2D4D46AC"/>
    <w:rsid w:val="2D67553A"/>
    <w:rsid w:val="2D7420C6"/>
    <w:rsid w:val="2D8E211C"/>
    <w:rsid w:val="2DD15014"/>
    <w:rsid w:val="2DF72DE4"/>
    <w:rsid w:val="2E0220AF"/>
    <w:rsid w:val="2E230F70"/>
    <w:rsid w:val="2E455CD5"/>
    <w:rsid w:val="2E4B082A"/>
    <w:rsid w:val="2E5D4E86"/>
    <w:rsid w:val="2E5D790B"/>
    <w:rsid w:val="2E6609A2"/>
    <w:rsid w:val="2E9A3C18"/>
    <w:rsid w:val="2EB13F93"/>
    <w:rsid w:val="2EBB0FEE"/>
    <w:rsid w:val="2EC22DEA"/>
    <w:rsid w:val="2EC63002"/>
    <w:rsid w:val="2F0A6B38"/>
    <w:rsid w:val="2F0F103A"/>
    <w:rsid w:val="2F643375"/>
    <w:rsid w:val="2F660717"/>
    <w:rsid w:val="2F946CCB"/>
    <w:rsid w:val="2FD25781"/>
    <w:rsid w:val="2FF33210"/>
    <w:rsid w:val="2FFD7934"/>
    <w:rsid w:val="300231F3"/>
    <w:rsid w:val="30733ACD"/>
    <w:rsid w:val="30824B8C"/>
    <w:rsid w:val="308C3862"/>
    <w:rsid w:val="309379D8"/>
    <w:rsid w:val="30A270F7"/>
    <w:rsid w:val="30CE0A81"/>
    <w:rsid w:val="30DF1478"/>
    <w:rsid w:val="30EC586F"/>
    <w:rsid w:val="312208B8"/>
    <w:rsid w:val="313F6EC5"/>
    <w:rsid w:val="319C6071"/>
    <w:rsid w:val="31AC537E"/>
    <w:rsid w:val="31C0269F"/>
    <w:rsid w:val="31E3679B"/>
    <w:rsid w:val="31E732FD"/>
    <w:rsid w:val="323F1D8B"/>
    <w:rsid w:val="32517576"/>
    <w:rsid w:val="32776B03"/>
    <w:rsid w:val="32BE5C2C"/>
    <w:rsid w:val="32C367DA"/>
    <w:rsid w:val="32FB6478"/>
    <w:rsid w:val="33263B3F"/>
    <w:rsid w:val="336963EB"/>
    <w:rsid w:val="33816EEB"/>
    <w:rsid w:val="338D64EF"/>
    <w:rsid w:val="33EB55CD"/>
    <w:rsid w:val="33EC4C02"/>
    <w:rsid w:val="340D2360"/>
    <w:rsid w:val="3410665D"/>
    <w:rsid w:val="34211214"/>
    <w:rsid w:val="342E63AB"/>
    <w:rsid w:val="346E27BE"/>
    <w:rsid w:val="34950E68"/>
    <w:rsid w:val="34986E94"/>
    <w:rsid w:val="34AF62C9"/>
    <w:rsid w:val="34CB4388"/>
    <w:rsid w:val="34FA6E12"/>
    <w:rsid w:val="352E7C26"/>
    <w:rsid w:val="353508F9"/>
    <w:rsid w:val="35531D85"/>
    <w:rsid w:val="358D5588"/>
    <w:rsid w:val="35A30562"/>
    <w:rsid w:val="363A3B40"/>
    <w:rsid w:val="365302AE"/>
    <w:rsid w:val="36607A0A"/>
    <w:rsid w:val="366E227C"/>
    <w:rsid w:val="366F2E0D"/>
    <w:rsid w:val="36760D6D"/>
    <w:rsid w:val="367B6A5C"/>
    <w:rsid w:val="36A74ADA"/>
    <w:rsid w:val="36AD60D5"/>
    <w:rsid w:val="36B224F9"/>
    <w:rsid w:val="36EC0CC9"/>
    <w:rsid w:val="37003301"/>
    <w:rsid w:val="373F410B"/>
    <w:rsid w:val="37472243"/>
    <w:rsid w:val="37504540"/>
    <w:rsid w:val="37734130"/>
    <w:rsid w:val="37EE7094"/>
    <w:rsid w:val="380F20AB"/>
    <w:rsid w:val="381D3A4F"/>
    <w:rsid w:val="38296C89"/>
    <w:rsid w:val="383002EB"/>
    <w:rsid w:val="384F48F4"/>
    <w:rsid w:val="38586797"/>
    <w:rsid w:val="389F0840"/>
    <w:rsid w:val="38BC0149"/>
    <w:rsid w:val="38D87D1C"/>
    <w:rsid w:val="39636459"/>
    <w:rsid w:val="396B7F6C"/>
    <w:rsid w:val="39A3781D"/>
    <w:rsid w:val="39B417A9"/>
    <w:rsid w:val="39FC5695"/>
    <w:rsid w:val="3A006D8E"/>
    <w:rsid w:val="3A33044A"/>
    <w:rsid w:val="3A3651E5"/>
    <w:rsid w:val="3A744481"/>
    <w:rsid w:val="3A8533EA"/>
    <w:rsid w:val="3A8A6A2E"/>
    <w:rsid w:val="3A8C7BEF"/>
    <w:rsid w:val="3A906246"/>
    <w:rsid w:val="3AB04E2A"/>
    <w:rsid w:val="3AD111BB"/>
    <w:rsid w:val="3B2349B7"/>
    <w:rsid w:val="3B616CFF"/>
    <w:rsid w:val="3B6259F6"/>
    <w:rsid w:val="3B976654"/>
    <w:rsid w:val="3BC01EFC"/>
    <w:rsid w:val="3BCA786A"/>
    <w:rsid w:val="3BD31E2F"/>
    <w:rsid w:val="3BF15831"/>
    <w:rsid w:val="3BFC643F"/>
    <w:rsid w:val="3C105946"/>
    <w:rsid w:val="3C230BA0"/>
    <w:rsid w:val="3C471448"/>
    <w:rsid w:val="3C5F759A"/>
    <w:rsid w:val="3C6C525A"/>
    <w:rsid w:val="3CC2593E"/>
    <w:rsid w:val="3CC30B4A"/>
    <w:rsid w:val="3CCE23CB"/>
    <w:rsid w:val="3CD17D17"/>
    <w:rsid w:val="3D3C7F39"/>
    <w:rsid w:val="3D440F09"/>
    <w:rsid w:val="3D4504A0"/>
    <w:rsid w:val="3D4C6178"/>
    <w:rsid w:val="3D8734BB"/>
    <w:rsid w:val="3D9A11D4"/>
    <w:rsid w:val="3DA06C6B"/>
    <w:rsid w:val="3DA16D89"/>
    <w:rsid w:val="3DA364BE"/>
    <w:rsid w:val="3DE041CB"/>
    <w:rsid w:val="3E0D48F6"/>
    <w:rsid w:val="3E1868B4"/>
    <w:rsid w:val="3E2449CC"/>
    <w:rsid w:val="3E377251"/>
    <w:rsid w:val="3E42664B"/>
    <w:rsid w:val="3E5A7334"/>
    <w:rsid w:val="3E7B5D6B"/>
    <w:rsid w:val="3E843E66"/>
    <w:rsid w:val="3E8F51FE"/>
    <w:rsid w:val="3E926F87"/>
    <w:rsid w:val="3E9A59DE"/>
    <w:rsid w:val="3EA67608"/>
    <w:rsid w:val="3EAF4836"/>
    <w:rsid w:val="3EB073DF"/>
    <w:rsid w:val="3EC33DFA"/>
    <w:rsid w:val="3EFA7140"/>
    <w:rsid w:val="3F060E16"/>
    <w:rsid w:val="3F1D1096"/>
    <w:rsid w:val="3F2F0234"/>
    <w:rsid w:val="3F432FF6"/>
    <w:rsid w:val="3F6363FE"/>
    <w:rsid w:val="3F756B8F"/>
    <w:rsid w:val="3F7E2E26"/>
    <w:rsid w:val="3F95482B"/>
    <w:rsid w:val="3F980BD8"/>
    <w:rsid w:val="3F984734"/>
    <w:rsid w:val="3FD07F3D"/>
    <w:rsid w:val="3FF550C2"/>
    <w:rsid w:val="3FF71C1B"/>
    <w:rsid w:val="4019356B"/>
    <w:rsid w:val="4044085E"/>
    <w:rsid w:val="40592157"/>
    <w:rsid w:val="406D3E12"/>
    <w:rsid w:val="406E1CAE"/>
    <w:rsid w:val="40817EE1"/>
    <w:rsid w:val="40A0133A"/>
    <w:rsid w:val="40C31A53"/>
    <w:rsid w:val="40F2522F"/>
    <w:rsid w:val="40FF545D"/>
    <w:rsid w:val="410067C8"/>
    <w:rsid w:val="418F0D2A"/>
    <w:rsid w:val="41BA79E5"/>
    <w:rsid w:val="41D01505"/>
    <w:rsid w:val="41D63578"/>
    <w:rsid w:val="41DE69F4"/>
    <w:rsid w:val="42107D32"/>
    <w:rsid w:val="42474939"/>
    <w:rsid w:val="424C3C57"/>
    <w:rsid w:val="42613FF3"/>
    <w:rsid w:val="42660D96"/>
    <w:rsid w:val="428667D2"/>
    <w:rsid w:val="42971312"/>
    <w:rsid w:val="42CD1CE0"/>
    <w:rsid w:val="42E1381E"/>
    <w:rsid w:val="42ED6459"/>
    <w:rsid w:val="42FE58DD"/>
    <w:rsid w:val="43165037"/>
    <w:rsid w:val="43174B3D"/>
    <w:rsid w:val="434B790E"/>
    <w:rsid w:val="4360274F"/>
    <w:rsid w:val="43977AB6"/>
    <w:rsid w:val="43A3342B"/>
    <w:rsid w:val="43C77C27"/>
    <w:rsid w:val="43DE09EE"/>
    <w:rsid w:val="43F2528E"/>
    <w:rsid w:val="44002FAD"/>
    <w:rsid w:val="4455022E"/>
    <w:rsid w:val="448B0D0B"/>
    <w:rsid w:val="449101DD"/>
    <w:rsid w:val="44A00D07"/>
    <w:rsid w:val="44DE1391"/>
    <w:rsid w:val="451B225C"/>
    <w:rsid w:val="452410C9"/>
    <w:rsid w:val="45317DFB"/>
    <w:rsid w:val="45547394"/>
    <w:rsid w:val="456D3CE4"/>
    <w:rsid w:val="4579042C"/>
    <w:rsid w:val="457F0571"/>
    <w:rsid w:val="45851176"/>
    <w:rsid w:val="458909D4"/>
    <w:rsid w:val="45A903C0"/>
    <w:rsid w:val="45C63B94"/>
    <w:rsid w:val="45D43E4D"/>
    <w:rsid w:val="460E7DA5"/>
    <w:rsid w:val="46422483"/>
    <w:rsid w:val="4652678E"/>
    <w:rsid w:val="4659254A"/>
    <w:rsid w:val="465B0637"/>
    <w:rsid w:val="465E3F0D"/>
    <w:rsid w:val="466A16E6"/>
    <w:rsid w:val="46747F9E"/>
    <w:rsid w:val="46893F2B"/>
    <w:rsid w:val="46A60677"/>
    <w:rsid w:val="46C4686E"/>
    <w:rsid w:val="46F61CF4"/>
    <w:rsid w:val="477B778F"/>
    <w:rsid w:val="478203EC"/>
    <w:rsid w:val="47B025FA"/>
    <w:rsid w:val="47D101C7"/>
    <w:rsid w:val="4809698F"/>
    <w:rsid w:val="4811697D"/>
    <w:rsid w:val="484D3314"/>
    <w:rsid w:val="48713B05"/>
    <w:rsid w:val="487A3E25"/>
    <w:rsid w:val="48876BF6"/>
    <w:rsid w:val="488B5503"/>
    <w:rsid w:val="48937E21"/>
    <w:rsid w:val="489A0361"/>
    <w:rsid w:val="48B94FF3"/>
    <w:rsid w:val="48E37AAB"/>
    <w:rsid w:val="48E704DA"/>
    <w:rsid w:val="48FD4B4C"/>
    <w:rsid w:val="490A68E0"/>
    <w:rsid w:val="491055FE"/>
    <w:rsid w:val="49177011"/>
    <w:rsid w:val="49494BD2"/>
    <w:rsid w:val="495F5B3E"/>
    <w:rsid w:val="496F77D7"/>
    <w:rsid w:val="497654FD"/>
    <w:rsid w:val="4987577F"/>
    <w:rsid w:val="49B64211"/>
    <w:rsid w:val="49EF5898"/>
    <w:rsid w:val="49F6167F"/>
    <w:rsid w:val="4A064FA0"/>
    <w:rsid w:val="4A16615C"/>
    <w:rsid w:val="4A3B601E"/>
    <w:rsid w:val="4A4424D7"/>
    <w:rsid w:val="4A5B4A7A"/>
    <w:rsid w:val="4A921BF6"/>
    <w:rsid w:val="4AB82D0F"/>
    <w:rsid w:val="4ACF5129"/>
    <w:rsid w:val="4AEA1D46"/>
    <w:rsid w:val="4AEB7664"/>
    <w:rsid w:val="4AF66159"/>
    <w:rsid w:val="4AFD7C19"/>
    <w:rsid w:val="4B0567D1"/>
    <w:rsid w:val="4B236AAE"/>
    <w:rsid w:val="4B707271"/>
    <w:rsid w:val="4B756271"/>
    <w:rsid w:val="4B9739F7"/>
    <w:rsid w:val="4BE14599"/>
    <w:rsid w:val="4BEE2503"/>
    <w:rsid w:val="4C153D2F"/>
    <w:rsid w:val="4C245A30"/>
    <w:rsid w:val="4CB6685F"/>
    <w:rsid w:val="4CC367FE"/>
    <w:rsid w:val="4D077F3C"/>
    <w:rsid w:val="4D123355"/>
    <w:rsid w:val="4D16138E"/>
    <w:rsid w:val="4D2A3B31"/>
    <w:rsid w:val="4D312C52"/>
    <w:rsid w:val="4D487797"/>
    <w:rsid w:val="4D5C0349"/>
    <w:rsid w:val="4D77529D"/>
    <w:rsid w:val="4D8552AA"/>
    <w:rsid w:val="4D8B58D8"/>
    <w:rsid w:val="4D905305"/>
    <w:rsid w:val="4D964A72"/>
    <w:rsid w:val="4D9C1254"/>
    <w:rsid w:val="4DE729B1"/>
    <w:rsid w:val="4E1D2C04"/>
    <w:rsid w:val="4E793892"/>
    <w:rsid w:val="4E800872"/>
    <w:rsid w:val="4EC569ED"/>
    <w:rsid w:val="4ED50EA1"/>
    <w:rsid w:val="4EDA586A"/>
    <w:rsid w:val="4EEC050C"/>
    <w:rsid w:val="4F104EC3"/>
    <w:rsid w:val="4F12039E"/>
    <w:rsid w:val="4F47354A"/>
    <w:rsid w:val="4F8B1E7E"/>
    <w:rsid w:val="4F8B6063"/>
    <w:rsid w:val="4F911C54"/>
    <w:rsid w:val="4FE625E0"/>
    <w:rsid w:val="4FEB43C6"/>
    <w:rsid w:val="4FFF022D"/>
    <w:rsid w:val="5021480F"/>
    <w:rsid w:val="504B75A0"/>
    <w:rsid w:val="50844620"/>
    <w:rsid w:val="50962ECB"/>
    <w:rsid w:val="50A42E38"/>
    <w:rsid w:val="50A4577F"/>
    <w:rsid w:val="50AC6BA7"/>
    <w:rsid w:val="50B73D1F"/>
    <w:rsid w:val="50BD5BC9"/>
    <w:rsid w:val="50C11EEE"/>
    <w:rsid w:val="50E62ECA"/>
    <w:rsid w:val="50E97CFC"/>
    <w:rsid w:val="50FA4028"/>
    <w:rsid w:val="51042AE4"/>
    <w:rsid w:val="510D65B7"/>
    <w:rsid w:val="511157AB"/>
    <w:rsid w:val="5142540C"/>
    <w:rsid w:val="51575ABF"/>
    <w:rsid w:val="518832C8"/>
    <w:rsid w:val="51A0432A"/>
    <w:rsid w:val="51A86090"/>
    <w:rsid w:val="51B7313F"/>
    <w:rsid w:val="51B7396D"/>
    <w:rsid w:val="51C8702B"/>
    <w:rsid w:val="522E4CC3"/>
    <w:rsid w:val="5244713B"/>
    <w:rsid w:val="52615633"/>
    <w:rsid w:val="52977FD4"/>
    <w:rsid w:val="52A25790"/>
    <w:rsid w:val="52A96B6F"/>
    <w:rsid w:val="52B45975"/>
    <w:rsid w:val="52D94AA4"/>
    <w:rsid w:val="52EA3A62"/>
    <w:rsid w:val="52F263F9"/>
    <w:rsid w:val="52F50BB8"/>
    <w:rsid w:val="52F91A96"/>
    <w:rsid w:val="53097272"/>
    <w:rsid w:val="53544462"/>
    <w:rsid w:val="53614D5A"/>
    <w:rsid w:val="536532DF"/>
    <w:rsid w:val="5397158E"/>
    <w:rsid w:val="54013861"/>
    <w:rsid w:val="541C41F0"/>
    <w:rsid w:val="542C3AEB"/>
    <w:rsid w:val="54487265"/>
    <w:rsid w:val="544D34A3"/>
    <w:rsid w:val="544D6070"/>
    <w:rsid w:val="5459045C"/>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E6B12"/>
    <w:rsid w:val="564E7DEA"/>
    <w:rsid w:val="565230CB"/>
    <w:rsid w:val="565371AF"/>
    <w:rsid w:val="566044F3"/>
    <w:rsid w:val="566B6D1E"/>
    <w:rsid w:val="568D26C1"/>
    <w:rsid w:val="56EE6230"/>
    <w:rsid w:val="57032A2C"/>
    <w:rsid w:val="570F5219"/>
    <w:rsid w:val="571C040D"/>
    <w:rsid w:val="57224FEC"/>
    <w:rsid w:val="575D12B5"/>
    <w:rsid w:val="57610A87"/>
    <w:rsid w:val="577B1140"/>
    <w:rsid w:val="577B1DAB"/>
    <w:rsid w:val="577B7F21"/>
    <w:rsid w:val="577F181B"/>
    <w:rsid w:val="57921984"/>
    <w:rsid w:val="579737F0"/>
    <w:rsid w:val="57AB7B30"/>
    <w:rsid w:val="57AF5251"/>
    <w:rsid w:val="57B26373"/>
    <w:rsid w:val="57B63F04"/>
    <w:rsid w:val="57CD20C2"/>
    <w:rsid w:val="57D675AB"/>
    <w:rsid w:val="57D95FDD"/>
    <w:rsid w:val="57E45910"/>
    <w:rsid w:val="5813309A"/>
    <w:rsid w:val="58137099"/>
    <w:rsid w:val="58662ADE"/>
    <w:rsid w:val="58917D2F"/>
    <w:rsid w:val="5894085C"/>
    <w:rsid w:val="589B201C"/>
    <w:rsid w:val="58AE4F0C"/>
    <w:rsid w:val="58B85899"/>
    <w:rsid w:val="58DA48E2"/>
    <w:rsid w:val="58E363A9"/>
    <w:rsid w:val="590F0FD6"/>
    <w:rsid w:val="595E1678"/>
    <w:rsid w:val="596D5BD4"/>
    <w:rsid w:val="597E3DD8"/>
    <w:rsid w:val="598F6750"/>
    <w:rsid w:val="59AB3C85"/>
    <w:rsid w:val="59BE370C"/>
    <w:rsid w:val="59CA363D"/>
    <w:rsid w:val="59F80043"/>
    <w:rsid w:val="5A09252F"/>
    <w:rsid w:val="5A0B2778"/>
    <w:rsid w:val="5A2A7C7B"/>
    <w:rsid w:val="5A3E2560"/>
    <w:rsid w:val="5A5D3B6E"/>
    <w:rsid w:val="5A637A76"/>
    <w:rsid w:val="5A6D33BA"/>
    <w:rsid w:val="5A792B1F"/>
    <w:rsid w:val="5A874767"/>
    <w:rsid w:val="5A8E6693"/>
    <w:rsid w:val="5A9324E9"/>
    <w:rsid w:val="5AA64C43"/>
    <w:rsid w:val="5AAD6F28"/>
    <w:rsid w:val="5AD63A24"/>
    <w:rsid w:val="5B2E1A1D"/>
    <w:rsid w:val="5B7948C3"/>
    <w:rsid w:val="5B8160D8"/>
    <w:rsid w:val="5B843A1C"/>
    <w:rsid w:val="5B873E3F"/>
    <w:rsid w:val="5C02690E"/>
    <w:rsid w:val="5C196DA7"/>
    <w:rsid w:val="5C2A048C"/>
    <w:rsid w:val="5C447CC6"/>
    <w:rsid w:val="5C7A3543"/>
    <w:rsid w:val="5C80234E"/>
    <w:rsid w:val="5C8A680C"/>
    <w:rsid w:val="5CF609C1"/>
    <w:rsid w:val="5D0C4701"/>
    <w:rsid w:val="5D0F0395"/>
    <w:rsid w:val="5D221076"/>
    <w:rsid w:val="5D397964"/>
    <w:rsid w:val="5D5A391C"/>
    <w:rsid w:val="5D5F10C0"/>
    <w:rsid w:val="5D891B7B"/>
    <w:rsid w:val="5DAD38EE"/>
    <w:rsid w:val="5DB24487"/>
    <w:rsid w:val="5DEF28C9"/>
    <w:rsid w:val="5E006862"/>
    <w:rsid w:val="5E0207B9"/>
    <w:rsid w:val="5E1834A1"/>
    <w:rsid w:val="5E252A21"/>
    <w:rsid w:val="5E261785"/>
    <w:rsid w:val="5E4A7017"/>
    <w:rsid w:val="5E552BBA"/>
    <w:rsid w:val="5E611C10"/>
    <w:rsid w:val="5E6F049D"/>
    <w:rsid w:val="5ECC465D"/>
    <w:rsid w:val="5EFC7377"/>
    <w:rsid w:val="5F06174D"/>
    <w:rsid w:val="5F3A3602"/>
    <w:rsid w:val="5F5D2E4C"/>
    <w:rsid w:val="5F6277C6"/>
    <w:rsid w:val="5F6D0B1D"/>
    <w:rsid w:val="5F7A372B"/>
    <w:rsid w:val="5F8D0B82"/>
    <w:rsid w:val="5F9C55EC"/>
    <w:rsid w:val="5FB52C88"/>
    <w:rsid w:val="5FCC5339"/>
    <w:rsid w:val="5FE34A5B"/>
    <w:rsid w:val="5FF437B1"/>
    <w:rsid w:val="5FFC6969"/>
    <w:rsid w:val="5FFE1E36"/>
    <w:rsid w:val="60065292"/>
    <w:rsid w:val="60232584"/>
    <w:rsid w:val="60354CFE"/>
    <w:rsid w:val="607330CE"/>
    <w:rsid w:val="60825176"/>
    <w:rsid w:val="609F2AC4"/>
    <w:rsid w:val="60E84D5D"/>
    <w:rsid w:val="60FA2EE8"/>
    <w:rsid w:val="61054A27"/>
    <w:rsid w:val="610A52BC"/>
    <w:rsid w:val="611D2366"/>
    <w:rsid w:val="612B55E1"/>
    <w:rsid w:val="61421856"/>
    <w:rsid w:val="615227C4"/>
    <w:rsid w:val="61654E3F"/>
    <w:rsid w:val="6182292A"/>
    <w:rsid w:val="619F7F92"/>
    <w:rsid w:val="61B244FA"/>
    <w:rsid w:val="61E2107E"/>
    <w:rsid w:val="61E374FA"/>
    <w:rsid w:val="61F94C26"/>
    <w:rsid w:val="62000E56"/>
    <w:rsid w:val="624F3E49"/>
    <w:rsid w:val="62632286"/>
    <w:rsid w:val="62634C1E"/>
    <w:rsid w:val="62653BFD"/>
    <w:rsid w:val="62885958"/>
    <w:rsid w:val="62B53FB4"/>
    <w:rsid w:val="62F40B65"/>
    <w:rsid w:val="62FC2CFE"/>
    <w:rsid w:val="63024505"/>
    <w:rsid w:val="63057095"/>
    <w:rsid w:val="635312A8"/>
    <w:rsid w:val="635B1DB5"/>
    <w:rsid w:val="63711FED"/>
    <w:rsid w:val="637F6AC8"/>
    <w:rsid w:val="63856609"/>
    <w:rsid w:val="63880DDC"/>
    <w:rsid w:val="638D750D"/>
    <w:rsid w:val="63AC6CC0"/>
    <w:rsid w:val="64055776"/>
    <w:rsid w:val="64240056"/>
    <w:rsid w:val="64303637"/>
    <w:rsid w:val="643E143A"/>
    <w:rsid w:val="64722250"/>
    <w:rsid w:val="648B6EEF"/>
    <w:rsid w:val="64B231CE"/>
    <w:rsid w:val="64C158BF"/>
    <w:rsid w:val="64CE2EAA"/>
    <w:rsid w:val="64F32289"/>
    <w:rsid w:val="65315CAB"/>
    <w:rsid w:val="653C3090"/>
    <w:rsid w:val="656D4A6C"/>
    <w:rsid w:val="65854376"/>
    <w:rsid w:val="658767BE"/>
    <w:rsid w:val="65892531"/>
    <w:rsid w:val="65C76B2F"/>
    <w:rsid w:val="66195831"/>
    <w:rsid w:val="662E75B1"/>
    <w:rsid w:val="66342C2E"/>
    <w:rsid w:val="663E784C"/>
    <w:rsid w:val="665F0EF2"/>
    <w:rsid w:val="66855163"/>
    <w:rsid w:val="668B6A45"/>
    <w:rsid w:val="66A310D2"/>
    <w:rsid w:val="66A7157D"/>
    <w:rsid w:val="672F3F24"/>
    <w:rsid w:val="673E055F"/>
    <w:rsid w:val="674072DB"/>
    <w:rsid w:val="674307B8"/>
    <w:rsid w:val="67485F4E"/>
    <w:rsid w:val="67551CE3"/>
    <w:rsid w:val="67A22552"/>
    <w:rsid w:val="67B22DCC"/>
    <w:rsid w:val="67BE71AA"/>
    <w:rsid w:val="67D90273"/>
    <w:rsid w:val="67DE5875"/>
    <w:rsid w:val="67DF074B"/>
    <w:rsid w:val="67E55852"/>
    <w:rsid w:val="67EB1AB4"/>
    <w:rsid w:val="67FA1285"/>
    <w:rsid w:val="68030A35"/>
    <w:rsid w:val="68551F4F"/>
    <w:rsid w:val="686C3F78"/>
    <w:rsid w:val="687C10C9"/>
    <w:rsid w:val="68840C16"/>
    <w:rsid w:val="68876EFB"/>
    <w:rsid w:val="68884654"/>
    <w:rsid w:val="68982BCC"/>
    <w:rsid w:val="68992252"/>
    <w:rsid w:val="689F444F"/>
    <w:rsid w:val="68B96DBB"/>
    <w:rsid w:val="68BC708D"/>
    <w:rsid w:val="68CA2805"/>
    <w:rsid w:val="68E937A3"/>
    <w:rsid w:val="68F10F7B"/>
    <w:rsid w:val="690A5A01"/>
    <w:rsid w:val="693E15D3"/>
    <w:rsid w:val="69627681"/>
    <w:rsid w:val="6977531D"/>
    <w:rsid w:val="69CC2BFF"/>
    <w:rsid w:val="69FD55B8"/>
    <w:rsid w:val="6A0B1C62"/>
    <w:rsid w:val="6A2406C8"/>
    <w:rsid w:val="6A713C6B"/>
    <w:rsid w:val="6A7C34D1"/>
    <w:rsid w:val="6AA37A9E"/>
    <w:rsid w:val="6ADE0BD1"/>
    <w:rsid w:val="6AE96859"/>
    <w:rsid w:val="6B055B5E"/>
    <w:rsid w:val="6B147746"/>
    <w:rsid w:val="6B24787C"/>
    <w:rsid w:val="6B573233"/>
    <w:rsid w:val="6B584251"/>
    <w:rsid w:val="6B5B6274"/>
    <w:rsid w:val="6B6D4417"/>
    <w:rsid w:val="6B7743F8"/>
    <w:rsid w:val="6B935D53"/>
    <w:rsid w:val="6C196F71"/>
    <w:rsid w:val="6C226FCB"/>
    <w:rsid w:val="6C31226F"/>
    <w:rsid w:val="6C492D69"/>
    <w:rsid w:val="6C552F0B"/>
    <w:rsid w:val="6C8C67B7"/>
    <w:rsid w:val="6C982ECE"/>
    <w:rsid w:val="6C9D744C"/>
    <w:rsid w:val="6CCE7137"/>
    <w:rsid w:val="6CF748E0"/>
    <w:rsid w:val="6CFB3384"/>
    <w:rsid w:val="6D167928"/>
    <w:rsid w:val="6D26299B"/>
    <w:rsid w:val="6D266F73"/>
    <w:rsid w:val="6D4772EC"/>
    <w:rsid w:val="6D49688D"/>
    <w:rsid w:val="6D9078AF"/>
    <w:rsid w:val="6DAA3FEF"/>
    <w:rsid w:val="6DAB1525"/>
    <w:rsid w:val="6DC0172B"/>
    <w:rsid w:val="6DCB690C"/>
    <w:rsid w:val="6DD41A5B"/>
    <w:rsid w:val="6DE94229"/>
    <w:rsid w:val="6DF43C2E"/>
    <w:rsid w:val="6DF51CA3"/>
    <w:rsid w:val="6E661D1D"/>
    <w:rsid w:val="6E8335BD"/>
    <w:rsid w:val="6E8E12EF"/>
    <w:rsid w:val="6E972936"/>
    <w:rsid w:val="6ED446C5"/>
    <w:rsid w:val="6F2A7D94"/>
    <w:rsid w:val="6F476702"/>
    <w:rsid w:val="6F7B15AE"/>
    <w:rsid w:val="6F8331F1"/>
    <w:rsid w:val="6FAE1A09"/>
    <w:rsid w:val="6FD75BF8"/>
    <w:rsid w:val="6FEF5D43"/>
    <w:rsid w:val="702A40BC"/>
    <w:rsid w:val="703D0723"/>
    <w:rsid w:val="703F1C06"/>
    <w:rsid w:val="707723D0"/>
    <w:rsid w:val="707B5858"/>
    <w:rsid w:val="70B07BB0"/>
    <w:rsid w:val="70F5661B"/>
    <w:rsid w:val="710F675E"/>
    <w:rsid w:val="71257808"/>
    <w:rsid w:val="7128597B"/>
    <w:rsid w:val="71360107"/>
    <w:rsid w:val="713B688E"/>
    <w:rsid w:val="713F00AC"/>
    <w:rsid w:val="71526505"/>
    <w:rsid w:val="71596724"/>
    <w:rsid w:val="71860EAE"/>
    <w:rsid w:val="71934F46"/>
    <w:rsid w:val="71D43752"/>
    <w:rsid w:val="71F1796A"/>
    <w:rsid w:val="71F36EC9"/>
    <w:rsid w:val="72154626"/>
    <w:rsid w:val="72262B5D"/>
    <w:rsid w:val="72283FF7"/>
    <w:rsid w:val="722E7212"/>
    <w:rsid w:val="723A0474"/>
    <w:rsid w:val="725923E4"/>
    <w:rsid w:val="72864BF7"/>
    <w:rsid w:val="729023FC"/>
    <w:rsid w:val="72E7594B"/>
    <w:rsid w:val="72F92119"/>
    <w:rsid w:val="730B4583"/>
    <w:rsid w:val="731A30D6"/>
    <w:rsid w:val="73684C7C"/>
    <w:rsid w:val="73693B91"/>
    <w:rsid w:val="73724CC1"/>
    <w:rsid w:val="73C0646E"/>
    <w:rsid w:val="73E57241"/>
    <w:rsid w:val="742222F5"/>
    <w:rsid w:val="74476126"/>
    <w:rsid w:val="74706664"/>
    <w:rsid w:val="747F3682"/>
    <w:rsid w:val="748A2115"/>
    <w:rsid w:val="749C4185"/>
    <w:rsid w:val="74B51309"/>
    <w:rsid w:val="75067759"/>
    <w:rsid w:val="75297601"/>
    <w:rsid w:val="752E6DCD"/>
    <w:rsid w:val="754664F5"/>
    <w:rsid w:val="7551380D"/>
    <w:rsid w:val="7553559A"/>
    <w:rsid w:val="75600BE5"/>
    <w:rsid w:val="7564475C"/>
    <w:rsid w:val="756D573F"/>
    <w:rsid w:val="7583797F"/>
    <w:rsid w:val="75D20F1D"/>
    <w:rsid w:val="75DA2C18"/>
    <w:rsid w:val="75F54412"/>
    <w:rsid w:val="7617092E"/>
    <w:rsid w:val="761D08E0"/>
    <w:rsid w:val="765D347C"/>
    <w:rsid w:val="766E2E10"/>
    <w:rsid w:val="768216BE"/>
    <w:rsid w:val="76826699"/>
    <w:rsid w:val="769D3E02"/>
    <w:rsid w:val="76A258BD"/>
    <w:rsid w:val="76C87133"/>
    <w:rsid w:val="76CD08D5"/>
    <w:rsid w:val="76DB4B92"/>
    <w:rsid w:val="76E2215D"/>
    <w:rsid w:val="77052AA4"/>
    <w:rsid w:val="77136511"/>
    <w:rsid w:val="77340A39"/>
    <w:rsid w:val="77351FD0"/>
    <w:rsid w:val="77391887"/>
    <w:rsid w:val="77472422"/>
    <w:rsid w:val="777F31F2"/>
    <w:rsid w:val="77A67F76"/>
    <w:rsid w:val="77AC443F"/>
    <w:rsid w:val="77D1700D"/>
    <w:rsid w:val="77EC04CC"/>
    <w:rsid w:val="78125800"/>
    <w:rsid w:val="78775729"/>
    <w:rsid w:val="787E03A0"/>
    <w:rsid w:val="7891476E"/>
    <w:rsid w:val="78992CEF"/>
    <w:rsid w:val="78A42DB0"/>
    <w:rsid w:val="78A656AB"/>
    <w:rsid w:val="78B2245C"/>
    <w:rsid w:val="78E172CC"/>
    <w:rsid w:val="78EA1D1F"/>
    <w:rsid w:val="78EF3BF8"/>
    <w:rsid w:val="78F35FA3"/>
    <w:rsid w:val="7904172F"/>
    <w:rsid w:val="790F7E27"/>
    <w:rsid w:val="791B0CDD"/>
    <w:rsid w:val="79222CE5"/>
    <w:rsid w:val="792A231A"/>
    <w:rsid w:val="79316829"/>
    <w:rsid w:val="793F403A"/>
    <w:rsid w:val="797E66A9"/>
    <w:rsid w:val="79A97383"/>
    <w:rsid w:val="79E27E8B"/>
    <w:rsid w:val="79F850CE"/>
    <w:rsid w:val="79FD443C"/>
    <w:rsid w:val="7A0F78EA"/>
    <w:rsid w:val="7A1D1975"/>
    <w:rsid w:val="7A3103F0"/>
    <w:rsid w:val="7A3E5150"/>
    <w:rsid w:val="7A462FDC"/>
    <w:rsid w:val="7A4670D6"/>
    <w:rsid w:val="7A534B63"/>
    <w:rsid w:val="7A615382"/>
    <w:rsid w:val="7A620D1C"/>
    <w:rsid w:val="7A67303B"/>
    <w:rsid w:val="7A6D680C"/>
    <w:rsid w:val="7AAB1D04"/>
    <w:rsid w:val="7ABA4368"/>
    <w:rsid w:val="7AD05746"/>
    <w:rsid w:val="7B257FFD"/>
    <w:rsid w:val="7B343476"/>
    <w:rsid w:val="7B3665D4"/>
    <w:rsid w:val="7B462B98"/>
    <w:rsid w:val="7B5A2978"/>
    <w:rsid w:val="7B5A7E4C"/>
    <w:rsid w:val="7B667AF9"/>
    <w:rsid w:val="7B6F59DD"/>
    <w:rsid w:val="7B7468F8"/>
    <w:rsid w:val="7BAC560C"/>
    <w:rsid w:val="7BEE0103"/>
    <w:rsid w:val="7C0A0FE4"/>
    <w:rsid w:val="7C254906"/>
    <w:rsid w:val="7C590818"/>
    <w:rsid w:val="7C6A5CD6"/>
    <w:rsid w:val="7C7C10F6"/>
    <w:rsid w:val="7C853BEA"/>
    <w:rsid w:val="7C881368"/>
    <w:rsid w:val="7CB83C9D"/>
    <w:rsid w:val="7CC046AE"/>
    <w:rsid w:val="7CE27788"/>
    <w:rsid w:val="7CEE4BD0"/>
    <w:rsid w:val="7D0C32F1"/>
    <w:rsid w:val="7D0F408D"/>
    <w:rsid w:val="7D491C6C"/>
    <w:rsid w:val="7D4E5AE5"/>
    <w:rsid w:val="7D5429C0"/>
    <w:rsid w:val="7D643B10"/>
    <w:rsid w:val="7D6E6D43"/>
    <w:rsid w:val="7DB57A34"/>
    <w:rsid w:val="7DE60973"/>
    <w:rsid w:val="7DEF0916"/>
    <w:rsid w:val="7E183BC6"/>
    <w:rsid w:val="7E1E5218"/>
    <w:rsid w:val="7E2A3643"/>
    <w:rsid w:val="7E6C0C3B"/>
    <w:rsid w:val="7E9A4E1F"/>
    <w:rsid w:val="7EA7723A"/>
    <w:rsid w:val="7EC668F8"/>
    <w:rsid w:val="7ED24469"/>
    <w:rsid w:val="7EF56FBB"/>
    <w:rsid w:val="7F0768EB"/>
    <w:rsid w:val="7F143BEC"/>
    <w:rsid w:val="7F6E2ACB"/>
    <w:rsid w:val="7F715AF2"/>
    <w:rsid w:val="7F886E69"/>
    <w:rsid w:val="7FA2692E"/>
    <w:rsid w:val="7FBF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4771D"/>
  <w15:docId w15:val="{F62FE2E7-B72E-4B06-9D9F-ACEAE5FE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ite" w:qFormat="1"/>
    <w:lsdException w:name="HTML Code"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a3">
    <w:name w:val="table of authorities"/>
    <w:basedOn w:val="a"/>
    <w:next w:val="a"/>
    <w:semiHidden/>
    <w:qFormat/>
    <w:pPr>
      <w:spacing w:line="360" w:lineRule="auto"/>
      <w:ind w:leftChars="200" w:left="420"/>
    </w:pPr>
    <w:rPr>
      <w:sz w:val="24"/>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6">
    <w:name w:val="caption"/>
    <w:basedOn w:val="a"/>
    <w:next w:val="a"/>
    <w:link w:val="a7"/>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0"/>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d">
    <w:name w:val="Body Text"/>
    <w:basedOn w:val="a"/>
    <w:next w:val="a"/>
    <w:link w:val="ae"/>
    <w:qFormat/>
    <w:pPr>
      <w:autoSpaceDE w:val="0"/>
      <w:autoSpaceDN w:val="0"/>
      <w:spacing w:line="360" w:lineRule="auto"/>
    </w:pPr>
    <w:rPr>
      <w:rFonts w:ascii="宋体" w:hAnsi="Arial" w:cs="Arial"/>
      <w:snapToGrid w:val="0"/>
      <w:sz w:val="24"/>
      <w:szCs w:val="21"/>
      <w:lang w:val="zh-CN"/>
    </w:rPr>
  </w:style>
  <w:style w:type="paragraph" w:styleId="af">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0">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1">
    <w:name w:val="Plain Text"/>
    <w:basedOn w:val="a"/>
    <w:next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2">
    <w:name w:val="Date"/>
    <w:basedOn w:val="a"/>
    <w:next w:val="a"/>
    <w:link w:val="af3"/>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4">
    <w:name w:val="endnote text"/>
    <w:basedOn w:val="a"/>
    <w:link w:val="af5"/>
    <w:qFormat/>
    <w:rPr>
      <w:lang w:val="zh-CN"/>
    </w:rPr>
  </w:style>
  <w:style w:type="paragraph" w:styleId="af6">
    <w:name w:val="Balloon Text"/>
    <w:basedOn w:val="a"/>
    <w:link w:val="14"/>
    <w:qFormat/>
    <w:rPr>
      <w:sz w:val="18"/>
      <w:szCs w:val="18"/>
    </w:rPr>
  </w:style>
  <w:style w:type="paragraph" w:styleId="af7">
    <w:name w:val="footer"/>
    <w:basedOn w:val="a"/>
    <w:link w:val="26"/>
    <w:uiPriority w:val="99"/>
    <w:qFormat/>
    <w:pPr>
      <w:tabs>
        <w:tab w:val="center" w:pos="4153"/>
        <w:tab w:val="right" w:pos="8306"/>
      </w:tabs>
      <w:snapToGrid w:val="0"/>
      <w:jc w:val="left"/>
    </w:pPr>
    <w:rPr>
      <w:sz w:val="18"/>
      <w:szCs w:val="18"/>
    </w:rPr>
  </w:style>
  <w:style w:type="paragraph" w:styleId="af8">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b">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c">
    <w:name w:val="Subtitle"/>
    <w:link w:val="afd"/>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e">
    <w:name w:val="List"/>
    <w:basedOn w:val="a"/>
    <w:qFormat/>
    <w:pPr>
      <w:ind w:left="200" w:hangingChars="200" w:hanging="200"/>
    </w:pPr>
  </w:style>
  <w:style w:type="paragraph" w:styleId="aff">
    <w:name w:val="footnote text"/>
    <w:basedOn w:val="a5"/>
    <w:link w:val="aff0"/>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uiPriority w:val="99"/>
    <w:qFormat/>
    <w:pPr>
      <w:widowControl/>
      <w:spacing w:before="100" w:beforeAutospacing="1" w:after="100" w:afterAutospacing="1"/>
      <w:jc w:val="left"/>
    </w:pPr>
    <w:rPr>
      <w:rFonts w:ascii="宋体" w:hAnsi="宋体"/>
      <w:kern w:val="0"/>
      <w:sz w:val="24"/>
    </w:rPr>
  </w:style>
  <w:style w:type="paragraph" w:styleId="aff2">
    <w:name w:val="Title"/>
    <w:basedOn w:val="a"/>
    <w:next w:val="a"/>
    <w:link w:val="aff3"/>
    <w:uiPriority w:val="10"/>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a"/>
    <w:next w:val="aa"/>
    <w:link w:val="aff5"/>
    <w:qFormat/>
    <w:rPr>
      <w:b/>
      <w:bCs/>
    </w:rPr>
  </w:style>
  <w:style w:type="paragraph" w:styleId="aff6">
    <w:name w:val="Body Text First Indent"/>
    <w:basedOn w:val="ad"/>
    <w:link w:val="aff7"/>
    <w:qFormat/>
    <w:pPr>
      <w:ind w:firstLine="420"/>
    </w:pPr>
    <w:rPr>
      <w:rFonts w:hAnsi="Calibri" w:cs="Times New Roman"/>
      <w:snapToGrid/>
      <w:szCs w:val="20"/>
    </w:rPr>
  </w:style>
  <w:style w:type="paragraph" w:styleId="29">
    <w:name w:val="Body Text First Indent 2"/>
    <w:basedOn w:val="af"/>
    <w:link w:val="2a"/>
    <w:qFormat/>
    <w:pPr>
      <w:adjustRightInd/>
      <w:spacing w:after="120" w:line="240" w:lineRule="auto"/>
      <w:ind w:leftChars="200" w:left="420" w:firstLine="210"/>
    </w:pPr>
    <w:rPr>
      <w:sz w:val="21"/>
    </w:rPr>
  </w:style>
  <w:style w:type="table" w:styleId="af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basedOn w:val="a0"/>
    <w:uiPriority w:val="22"/>
    <w:qFormat/>
    <w:rPr>
      <w:b/>
      <w:bCs/>
    </w:rPr>
  </w:style>
  <w:style w:type="character" w:styleId="affd">
    <w:name w:val="endnote reference"/>
    <w:qFormat/>
    <w:rPr>
      <w:vertAlign w:val="superscript"/>
    </w:rPr>
  </w:style>
  <w:style w:type="character" w:styleId="affe">
    <w:name w:val="page number"/>
    <w:basedOn w:val="a0"/>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uiPriority w:val="20"/>
    <w:qFormat/>
    <w:rPr>
      <w:color w:val="CC0033"/>
    </w:rPr>
  </w:style>
  <w:style w:type="character" w:styleId="afff1">
    <w:name w:val="line number"/>
    <w:basedOn w:val="a0"/>
    <w:qFormat/>
    <w:rPr>
      <w:rFonts w:ascii="Arial" w:eastAsia="黑体" w:hAnsi="Arial" w:cs="Arial"/>
      <w:snapToGrid w:val="0"/>
      <w:kern w:val="0"/>
      <w:szCs w:val="21"/>
    </w:rPr>
  </w:style>
  <w:style w:type="character" w:styleId="afff2">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character" w:styleId="HTML4">
    <w:name w:val="HTML Cite"/>
    <w:basedOn w:val="a0"/>
    <w:qFormat/>
    <w:rPr>
      <w:sz w:val="24"/>
      <w:szCs w:val="24"/>
    </w:rPr>
  </w:style>
  <w:style w:type="paragraph" w:customStyle="1" w:styleId="211">
    <w:name w:val="正文文本首行缩进 21"/>
    <w:basedOn w:val="af"/>
    <w:uiPriority w:val="99"/>
    <w:qFormat/>
    <w:pPr>
      <w:spacing w:line="200" w:lineRule="atLeast"/>
      <w:ind w:firstLine="420"/>
    </w:pPr>
    <w:rPr>
      <w:rFonts w:hAnsi="Courier New"/>
      <w:spacing w:val="-4"/>
      <w:sz w:val="18"/>
    </w:rPr>
  </w:style>
  <w:style w:type="paragraph" w:customStyle="1" w:styleId="xl53">
    <w:name w:val="xl53"/>
    <w:basedOn w:val="a"/>
    <w:next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paragraph" w:customStyle="1" w:styleId="2Arial">
    <w:name w:val="样式 正文首行缩进 2 + Arial"/>
    <w:basedOn w:val="a"/>
    <w:next w:val="a"/>
    <w:qFormat/>
    <w:pPr>
      <w:spacing w:after="120" w:line="320" w:lineRule="atLeast"/>
      <w:ind w:firstLineChars="200" w:firstLine="200"/>
    </w:pPr>
    <w:rPr>
      <w:rFonts w:ascii="Arial" w:hAnsi="Arial"/>
      <w:kern w:val="0"/>
    </w:rPr>
  </w:style>
  <w:style w:type="character" w:customStyle="1" w:styleId="11">
    <w:name w:val="标题 1 字符1"/>
    <w:link w:val="1"/>
    <w:uiPriority w:val="9"/>
    <w:qFormat/>
    <w:rPr>
      <w:b/>
      <w:bCs/>
      <w:kern w:val="44"/>
      <w:sz w:val="44"/>
      <w:szCs w:val="44"/>
    </w:rPr>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50">
    <w:name w:val="标题 5 字符"/>
    <w:link w:val="5"/>
    <w:uiPriority w:val="9"/>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21">
    <w:name w:val="正文缩进 字符2"/>
    <w:link w:val="a5"/>
    <w:qFormat/>
    <w:rPr>
      <w:rFonts w:ascii="宋体" w:eastAsia="宋体"/>
      <w:snapToGrid w:val="0"/>
      <w:color w:val="000000"/>
      <w:kern w:val="28"/>
      <w:sz w:val="28"/>
      <w:lang w:val="en-US" w:eastAsia="zh-CN" w:bidi="ar-SA"/>
    </w:rPr>
  </w:style>
  <w:style w:type="character" w:customStyle="1" w:styleId="a7">
    <w:name w:val="题注 字符"/>
    <w:link w:val="a6"/>
    <w:qFormat/>
    <w:rPr>
      <w:b/>
      <w:kern w:val="2"/>
      <w:sz w:val="28"/>
    </w:rPr>
  </w:style>
  <w:style w:type="character" w:customStyle="1" w:styleId="a9">
    <w:name w:val="文档结构图 字符"/>
    <w:link w:val="a8"/>
    <w:qFormat/>
    <w:rPr>
      <w:kern w:val="2"/>
      <w:sz w:val="21"/>
      <w:szCs w:val="24"/>
      <w:shd w:val="clear" w:color="auto" w:fill="000080"/>
    </w:rPr>
  </w:style>
  <w:style w:type="character" w:customStyle="1" w:styleId="10">
    <w:name w:val="批注文字 字符1"/>
    <w:link w:val="aa"/>
    <w:qFormat/>
    <w:rPr>
      <w:kern w:val="2"/>
      <w:sz w:val="21"/>
      <w:szCs w:val="24"/>
    </w:rPr>
  </w:style>
  <w:style w:type="character" w:customStyle="1" w:styleId="ac">
    <w:name w:val="称呼 字符"/>
    <w:link w:val="ab"/>
    <w:qFormat/>
    <w:rPr>
      <w:rFonts w:ascii="仿宋_GB2312" w:eastAsia="仿宋_GB2312"/>
      <w:kern w:val="2"/>
      <w:sz w:val="28"/>
    </w:rPr>
  </w:style>
  <w:style w:type="character" w:customStyle="1" w:styleId="31">
    <w:name w:val="正文文本 3 字符"/>
    <w:link w:val="30"/>
    <w:qFormat/>
    <w:rPr>
      <w:kern w:val="2"/>
      <w:sz w:val="21"/>
    </w:rPr>
  </w:style>
  <w:style w:type="character" w:customStyle="1" w:styleId="ae">
    <w:name w:val="正文文本 字符"/>
    <w:link w:val="ad"/>
    <w:qFormat/>
    <w:rPr>
      <w:rFonts w:ascii="宋体" w:eastAsia="宋体" w:hAnsi="Arial" w:cs="Arial"/>
      <w:snapToGrid w:val="0"/>
      <w:kern w:val="2"/>
      <w:sz w:val="24"/>
      <w:szCs w:val="21"/>
      <w:lang w:val="zh-CN" w:eastAsia="zh-CN" w:bidi="ar-SA"/>
    </w:rPr>
  </w:style>
  <w:style w:type="character" w:customStyle="1" w:styleId="12">
    <w:name w:val="正文文本缩进 字符1"/>
    <w:link w:val="af"/>
    <w:qFormat/>
    <w:rPr>
      <w:rFonts w:ascii="宋体" w:hAnsi="宋体"/>
      <w:kern w:val="2"/>
      <w:sz w:val="24"/>
      <w:szCs w:val="24"/>
    </w:rPr>
  </w:style>
  <w:style w:type="character" w:customStyle="1" w:styleId="HTML0">
    <w:name w:val="HTML 地址 字符"/>
    <w:link w:val="HTML"/>
    <w:qFormat/>
    <w:rPr>
      <w:rFonts w:ascii="宋体" w:hAnsi="宋体"/>
      <w:i/>
      <w:iCs/>
      <w:sz w:val="24"/>
      <w:szCs w:val="24"/>
    </w:rPr>
  </w:style>
  <w:style w:type="character" w:customStyle="1" w:styleId="13">
    <w:name w:val="纯文本 字符1"/>
    <w:link w:val="af1"/>
    <w:qFormat/>
    <w:rPr>
      <w:rFonts w:ascii="宋体" w:eastAsia="宋体" w:hAnsi="Courier New" w:cs="Arial"/>
      <w:snapToGrid w:val="0"/>
      <w:kern w:val="2"/>
      <w:sz w:val="21"/>
      <w:szCs w:val="21"/>
      <w:lang w:val="en-US" w:eastAsia="zh-CN" w:bidi="ar-SA"/>
    </w:rPr>
  </w:style>
  <w:style w:type="character" w:customStyle="1" w:styleId="af3">
    <w:name w:val="日期 字符"/>
    <w:link w:val="af2"/>
    <w:qFormat/>
    <w:rPr>
      <w:rFonts w:ascii="宋体"/>
      <w:kern w:val="2"/>
      <w:sz w:val="24"/>
      <w:szCs w:val="21"/>
      <w:lang w:val="zh-CN"/>
    </w:rPr>
  </w:style>
  <w:style w:type="character" w:customStyle="1" w:styleId="25">
    <w:name w:val="正文文本缩进 2 字符"/>
    <w:link w:val="24"/>
    <w:qFormat/>
    <w:rPr>
      <w:rFonts w:ascii="宋体"/>
      <w:sz w:val="28"/>
    </w:rPr>
  </w:style>
  <w:style w:type="character" w:customStyle="1" w:styleId="af5">
    <w:name w:val="尾注文本 字符"/>
    <w:link w:val="af4"/>
    <w:qFormat/>
    <w:rPr>
      <w:kern w:val="2"/>
      <w:sz w:val="21"/>
      <w:szCs w:val="24"/>
      <w:lang w:val="zh-CN"/>
    </w:rPr>
  </w:style>
  <w:style w:type="character" w:customStyle="1" w:styleId="14">
    <w:name w:val="批注框文本 字符1"/>
    <w:link w:val="af6"/>
    <w:qFormat/>
    <w:rPr>
      <w:kern w:val="2"/>
      <w:sz w:val="18"/>
      <w:szCs w:val="18"/>
    </w:rPr>
  </w:style>
  <w:style w:type="character" w:customStyle="1" w:styleId="26">
    <w:name w:val="页脚 字符2"/>
    <w:link w:val="af7"/>
    <w:uiPriority w:val="99"/>
    <w:qFormat/>
    <w:locked/>
    <w:rPr>
      <w:kern w:val="2"/>
      <w:sz w:val="18"/>
      <w:szCs w:val="18"/>
    </w:rPr>
  </w:style>
  <w:style w:type="character" w:customStyle="1" w:styleId="27">
    <w:name w:val="页眉 字符2"/>
    <w:link w:val="af8"/>
    <w:uiPriority w:val="99"/>
    <w:qFormat/>
    <w:rPr>
      <w:kern w:val="2"/>
      <w:sz w:val="18"/>
      <w:szCs w:val="18"/>
    </w:rPr>
  </w:style>
  <w:style w:type="character" w:customStyle="1" w:styleId="afa">
    <w:name w:val="签名 字符"/>
    <w:link w:val="af9"/>
    <w:qFormat/>
    <w:rPr>
      <w:rFonts w:eastAsia="仿宋_GB2312"/>
      <w:sz w:val="24"/>
    </w:rPr>
  </w:style>
  <w:style w:type="character" w:customStyle="1" w:styleId="afd">
    <w:name w:val="副标题 字符"/>
    <w:link w:val="afc"/>
    <w:qFormat/>
    <w:rPr>
      <w:rFonts w:ascii="Arial" w:eastAsia="隶书" w:hAnsi="Arial"/>
      <w:b/>
      <w:bCs/>
      <w:kern w:val="28"/>
      <w:sz w:val="44"/>
      <w:szCs w:val="32"/>
      <w:lang w:val="en-US" w:eastAsia="zh-CN" w:bidi="ar-SA"/>
    </w:rPr>
  </w:style>
  <w:style w:type="character" w:customStyle="1" w:styleId="aff0">
    <w:name w:val="脚注文本 字符"/>
    <w:link w:val="aff"/>
    <w:qFormat/>
    <w:rPr>
      <w:color w:val="0000FF"/>
      <w:sz w:val="21"/>
    </w:rPr>
  </w:style>
  <w:style w:type="character" w:customStyle="1" w:styleId="35">
    <w:name w:val="正文文本缩进 3 字符"/>
    <w:link w:val="34"/>
    <w:qFormat/>
    <w:rPr>
      <w:kern w:val="2"/>
      <w:sz w:val="24"/>
    </w:rPr>
  </w:style>
  <w:style w:type="character" w:customStyle="1" w:styleId="210">
    <w:name w:val="正文文本 2 字符1"/>
    <w:link w:val="28"/>
    <w:qFormat/>
    <w:rPr>
      <w:kern w:val="2"/>
      <w:sz w:val="21"/>
      <w:szCs w:val="24"/>
    </w:rPr>
  </w:style>
  <w:style w:type="character" w:customStyle="1" w:styleId="HTML2">
    <w:name w:val="HTML 预设格式 字符"/>
    <w:link w:val="HTML1"/>
    <w:qFormat/>
    <w:rPr>
      <w:rFonts w:ascii="黑体" w:eastAsia="黑体" w:hAnsi="Courier New"/>
    </w:rPr>
  </w:style>
  <w:style w:type="character" w:customStyle="1" w:styleId="aff3">
    <w:name w:val="标题 字符"/>
    <w:link w:val="aff2"/>
    <w:uiPriority w:val="10"/>
    <w:qFormat/>
    <w:rPr>
      <w:b/>
      <w:sz w:val="24"/>
      <w:lang w:val="en-GB"/>
    </w:rPr>
  </w:style>
  <w:style w:type="character" w:customStyle="1" w:styleId="aff5">
    <w:name w:val="批注主题 字符"/>
    <w:link w:val="aff4"/>
    <w:qFormat/>
    <w:rPr>
      <w:b/>
      <w:bCs/>
      <w:kern w:val="2"/>
      <w:sz w:val="21"/>
      <w:szCs w:val="24"/>
    </w:rPr>
  </w:style>
  <w:style w:type="character" w:customStyle="1" w:styleId="aff7">
    <w:name w:val="正文文本首行缩进 字符"/>
    <w:link w:val="aff6"/>
    <w:qFormat/>
    <w:rPr>
      <w:rFonts w:ascii="宋体"/>
      <w:kern w:val="2"/>
      <w:sz w:val="24"/>
      <w:lang w:val="zh-CN"/>
    </w:rPr>
  </w:style>
  <w:style w:type="character" w:customStyle="1" w:styleId="2a">
    <w:name w:val="正文文本首行缩进 2 字符"/>
    <w:link w:val="29"/>
    <w:qFormat/>
    <w:rPr>
      <w:rFonts w:ascii="宋体" w:hAnsi="宋体"/>
      <w:kern w:val="2"/>
      <w:sz w:val="21"/>
      <w:szCs w:val="24"/>
    </w:rPr>
  </w:style>
  <w:style w:type="paragraph" w:customStyle="1" w:styleId="212">
    <w:name w:val="正文首行缩进 21"/>
    <w:basedOn w:val="16"/>
    <w:qFormat/>
    <w:pPr>
      <w:ind w:firstLine="420"/>
    </w:pPr>
    <w:rPr>
      <w:rFonts w:cs="宋体"/>
    </w:rPr>
  </w:style>
  <w:style w:type="paragraph" w:customStyle="1" w:styleId="16">
    <w:name w:val="正文文本缩进1"/>
    <w:basedOn w:val="a"/>
    <w:next w:val="a"/>
    <w:qFormat/>
    <w:pPr>
      <w:spacing w:after="120"/>
      <w:ind w:leftChars="200" w:left="420"/>
    </w:pPr>
    <w:rPr>
      <w:color w:val="000000"/>
      <w:szCs w:val="21"/>
    </w:rPr>
  </w:style>
  <w:style w:type="paragraph" w:customStyle="1" w:styleId="17">
    <w:name w:val="无间隔1"/>
    <w:link w:val="NoSpacingChar"/>
    <w:uiPriority w:val="1"/>
    <w:qFormat/>
    <w:rPr>
      <w:sz w:val="22"/>
      <w:szCs w:val="22"/>
    </w:rPr>
  </w:style>
  <w:style w:type="character" w:customStyle="1" w:styleId="NoSpacingChar">
    <w:name w:val="No Spacing Char"/>
    <w:link w:val="17"/>
    <w:uiPriority w:val="1"/>
    <w:qFormat/>
    <w:rPr>
      <w:sz w:val="22"/>
      <w:szCs w:val="22"/>
      <w:lang w:val="en-US" w:eastAsia="zh-CN" w:bidi="ar-SA"/>
    </w:rPr>
  </w:style>
  <w:style w:type="paragraph" w:customStyle="1" w:styleId="BodyTextFirstIndent21">
    <w:name w:val="Body Text First Indent 21"/>
    <w:basedOn w:val="BodyTextIndent1"/>
    <w:qFormat/>
    <w:pPr>
      <w:spacing w:after="120" w:line="240" w:lineRule="auto"/>
      <w:ind w:leftChars="200" w:left="420" w:firstLineChars="200" w:firstLine="420"/>
    </w:pPr>
    <w:rPr>
      <w:sz w:val="21"/>
    </w:rPr>
  </w:style>
  <w:style w:type="paragraph" w:customStyle="1" w:styleId="BodyTextIndent1">
    <w:name w:val="Body Text Indent1"/>
    <w:basedOn w:val="a"/>
    <w:qFormat/>
    <w:pPr>
      <w:spacing w:line="200" w:lineRule="exact"/>
      <w:ind w:firstLine="301"/>
    </w:pPr>
    <w:rPr>
      <w:rFonts w:ascii="宋体" w:hAnsi="Courier New"/>
      <w:spacing w:val="-4"/>
      <w:sz w:val="18"/>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8">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basedOn w:val="a0"/>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basedOn w:val="a0"/>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basedOn w:val="a0"/>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5"/>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3">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character" w:customStyle="1" w:styleId="afffff7">
    <w:name w:val="无间隔 字符"/>
    <w:link w:val="afffff6"/>
    <w:uiPriority w:val="99"/>
    <w:qFormat/>
    <w:rPr>
      <w:kern w:val="2"/>
      <w:sz w:val="21"/>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5"/>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5"/>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1"/>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8"/>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2"/>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4">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5"/>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next w:val="af1"/>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d">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4">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basedOn w:val="a0"/>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Normal">
    <w:name w:val="[Normal]"/>
    <w:uiPriority w:val="99"/>
    <w:qFormat/>
    <w:rPr>
      <w:rFonts w:ascii="宋体" w:hAnsi="宋体"/>
      <w:sz w:val="24"/>
      <w:lang w:val="zh-CN"/>
    </w:rPr>
  </w:style>
  <w:style w:type="paragraph" w:customStyle="1" w:styleId="3f3">
    <w:name w:val="纯文本3"/>
    <w:basedOn w:val="72"/>
    <w:qFormat/>
    <w:pPr>
      <w:widowControl/>
      <w:jc w:val="left"/>
    </w:pPr>
    <w:rPr>
      <w:rFonts w:ascii="宋体" w:hAnsi="Courier New"/>
    </w:rPr>
  </w:style>
  <w:style w:type="paragraph" w:customStyle="1" w:styleId="72">
    <w:name w:val="正文7"/>
    <w:qFormat/>
    <w:pPr>
      <w:widowControl w:val="0"/>
      <w:jc w:val="both"/>
    </w:pPr>
    <w:rPr>
      <w:rFonts w:hint="eastAsia"/>
      <w:kern w:val="2"/>
      <w:sz w:val="21"/>
      <w:szCs w:val="22"/>
    </w:rPr>
  </w:style>
  <w:style w:type="character" w:customStyle="1" w:styleId="textfont1">
    <w:name w:val="textfont1"/>
    <w:basedOn w:val="a0"/>
    <w:qFormat/>
    <w:rPr>
      <w:rFonts w:ascii="Tahoma" w:hAnsi="Tahoma"/>
      <w:sz w:val="22"/>
      <w:szCs w:val="22"/>
    </w:rPr>
  </w:style>
  <w:style w:type="paragraph" w:customStyle="1" w:styleId="Char70">
    <w:name w:val="Char7"/>
    <w:basedOn w:val="a"/>
    <w:qFormat/>
    <w:rPr>
      <w:rFonts w:ascii="Tahoma" w:hAnsi="Tahoma"/>
      <w:sz w:val="24"/>
      <w:szCs w:val="20"/>
    </w:rPr>
  </w:style>
  <w:style w:type="paragraph" w:customStyle="1" w:styleId="83">
    <w:name w:val="正文8"/>
    <w:basedOn w:val="a"/>
    <w:qFormat/>
    <w:pPr>
      <w:spacing w:line="318" w:lineRule="atLeast"/>
      <w:ind w:left="369" w:firstLine="369"/>
      <w:textAlignment w:val="baseline"/>
    </w:pPr>
    <w:rPr>
      <w:rFonts w:ascii="宋体"/>
      <w:szCs w:val="20"/>
    </w:rPr>
  </w:style>
  <w:style w:type="paragraph" w:customStyle="1" w:styleId="afffffffffff9">
    <w:name w:val="+正文"/>
    <w:basedOn w:val="a"/>
    <w:qFormat/>
    <w:pPr>
      <w:spacing w:line="360" w:lineRule="auto"/>
      <w:ind w:firstLineChars="200" w:firstLine="200"/>
    </w:pPr>
    <w:rPr>
      <w:sz w:val="24"/>
      <w:szCs w:val="20"/>
    </w:rPr>
  </w:style>
  <w:style w:type="paragraph" w:customStyle="1" w:styleId="2ff7">
    <w:name w:val="正文缩进2"/>
    <w:basedOn w:val="a"/>
    <w:qFormat/>
    <w:pPr>
      <w:spacing w:before="60"/>
      <w:ind w:firstLine="476"/>
    </w:pPr>
  </w:style>
  <w:style w:type="paragraph" w:customStyle="1" w:styleId="afffffffffffa">
    <w:name w:val="本文正文"/>
    <w:basedOn w:val="a"/>
    <w:qFormat/>
    <w:pPr>
      <w:snapToGrid w:val="0"/>
      <w:spacing w:line="360" w:lineRule="auto"/>
      <w:ind w:firstLineChars="200" w:firstLine="200"/>
    </w:pPr>
    <w:rPr>
      <w:szCs w:val="22"/>
    </w:rPr>
  </w:style>
  <w:style w:type="paragraph" w:customStyle="1" w:styleId="afffffffffffb">
    <w:name w:val="图片"/>
    <w:basedOn w:val="a"/>
    <w:qFormat/>
    <w:pPr>
      <w:spacing w:line="360" w:lineRule="auto"/>
      <w:ind w:left="1122" w:hanging="561"/>
      <w:jc w:val="center"/>
    </w:pPr>
    <w:rPr>
      <w:b/>
    </w:rPr>
  </w:style>
  <w:style w:type="paragraph" w:customStyle="1" w:styleId="font14">
    <w:name w:val="font14"/>
    <w:basedOn w:val="a"/>
    <w:qFormat/>
    <w:pPr>
      <w:widowControl/>
      <w:adjustRightInd/>
      <w:spacing w:before="100" w:beforeAutospacing="1" w:after="100" w:afterAutospacing="1"/>
      <w:jc w:val="left"/>
    </w:pPr>
    <w:rPr>
      <w:rFonts w:ascii="等线" w:eastAsia="等线" w:hAnsi="等线" w:cs="宋体"/>
      <w:color w:val="000000"/>
      <w:kern w:val="0"/>
      <w:sz w:val="22"/>
      <w:szCs w:val="22"/>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color w:val="000000"/>
      <w:kern w:val="0"/>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textAlignment w:val="center"/>
    </w:pPr>
    <w:rPr>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kern w:val="0"/>
      <w:sz w:val="24"/>
    </w:rPr>
  </w:style>
  <w:style w:type="paragraph" w:customStyle="1" w:styleId="xl100">
    <w:name w:val="xl100"/>
    <w:basedOn w:val="a"/>
    <w:qFormat/>
    <w:pPr>
      <w:widowControl/>
      <w:adjustRightInd/>
      <w:spacing w:before="100" w:beforeAutospacing="1" w:after="100" w:afterAutospacing="1"/>
      <w:jc w:val="left"/>
    </w:pPr>
    <w:rPr>
      <w:rFonts w:ascii="宋体" w:hAnsi="宋体" w:cs="宋体"/>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kern w:val="0"/>
      <w:sz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color w:val="000000"/>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kern w:val="0"/>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07">
    <w:name w:val="xl107"/>
    <w:basedOn w:val="a"/>
    <w:qFormat/>
    <w:pPr>
      <w:widowControl/>
      <w:adjustRightInd/>
      <w:spacing w:before="100" w:beforeAutospacing="1" w:after="100" w:afterAutospacing="1"/>
      <w:jc w:val="center"/>
    </w:pPr>
    <w:rPr>
      <w:rFonts w:ascii="宋体" w:hAnsi="宋体" w:cs="宋体"/>
      <w:kern w:val="0"/>
      <w:sz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color w:val="000000"/>
      <w:kern w:val="0"/>
      <w:sz w:val="24"/>
    </w:rPr>
  </w:style>
  <w:style w:type="paragraph" w:customStyle="1" w:styleId="xl113">
    <w:name w:val="xl113"/>
    <w:basedOn w:val="a"/>
    <w:qFormat/>
    <w:pPr>
      <w:widowControl/>
      <w:adjustRightInd/>
      <w:spacing w:before="100" w:beforeAutospacing="1" w:after="100" w:afterAutospacing="1"/>
      <w:jc w:val="center"/>
    </w:pPr>
    <w:rPr>
      <w:rFonts w:ascii="宋体" w:hAnsi="宋体" w:cs="宋体"/>
      <w:kern w:val="0"/>
      <w:sz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kern w:val="0"/>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kern w:val="0"/>
      <w:sz w:val="24"/>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kern w:val="0"/>
      <w:sz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kern w:val="0"/>
      <w:sz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kern w:val="0"/>
      <w:sz w:val="24"/>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color w:val="000000"/>
      <w:kern w:val="0"/>
      <w:sz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color w:val="000000"/>
      <w:kern w:val="0"/>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textAlignment w:val="center"/>
    </w:pPr>
    <w:rPr>
      <w:kern w:val="0"/>
      <w:sz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宋体" w:hAnsi="宋体" w:cs="宋体"/>
      <w:kern w:val="0"/>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kern w:val="0"/>
      <w:sz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宋体" w:hAnsi="宋体" w:cs="宋体"/>
      <w:kern w:val="0"/>
      <w:sz w:val="24"/>
    </w:rPr>
  </w:style>
  <w:style w:type="paragraph" w:customStyle="1" w:styleId="NewNewNew">
    <w:name w:val="正文 New New New"/>
    <w:basedOn w:val="a"/>
    <w:qFormat/>
    <w:rPr>
      <w:szCs w:val="21"/>
    </w:rPr>
  </w:style>
  <w:style w:type="paragraph" w:customStyle="1" w:styleId="2ff8">
    <w:name w:val="正文文字2"/>
    <w:basedOn w:val="ad"/>
    <w:qFormat/>
    <w:pPr>
      <w:autoSpaceDE/>
      <w:autoSpaceDN/>
      <w:spacing w:after="60" w:line="360" w:lineRule="atLeast"/>
      <w:ind w:left="72" w:right="72"/>
      <w:jc w:val="center"/>
      <w:textAlignment w:val="baseline"/>
    </w:pPr>
    <w:rPr>
      <w:rFonts w:ascii="Arial" w:eastAsia="黑体"/>
      <w:szCs w:val="20"/>
    </w:rPr>
  </w:style>
  <w:style w:type="paragraph" w:customStyle="1" w:styleId="afffffffffffc">
    <w:name w:val="内文正文"/>
    <w:basedOn w:val="a"/>
    <w:qFormat/>
    <w:pPr>
      <w:snapToGrid w:val="0"/>
      <w:spacing w:line="400" w:lineRule="atLeast"/>
      <w:ind w:firstLineChars="200" w:firstLine="200"/>
    </w:pPr>
    <w:rPr>
      <w:rFonts w:ascii="宋体"/>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4e">
    <w:name w:val="纯文本4"/>
    <w:basedOn w:val="93"/>
    <w:qFormat/>
    <w:pPr>
      <w:widowControl/>
      <w:jc w:val="left"/>
    </w:pPr>
    <w:rPr>
      <w:rFonts w:ascii="宋体" w:hAnsi="Courier New"/>
    </w:rPr>
  </w:style>
  <w:style w:type="paragraph" w:customStyle="1" w:styleId="93">
    <w:name w:val="正文9"/>
    <w:qFormat/>
    <w:pPr>
      <w:widowControl w:val="0"/>
      <w:jc w:val="both"/>
    </w:pPr>
    <w:rPr>
      <w:rFonts w:hint="eastAsia"/>
      <w:kern w:val="2"/>
      <w:sz w:val="21"/>
      <w:szCs w:val="22"/>
    </w:rPr>
  </w:style>
  <w:style w:type="paragraph" w:customStyle="1" w:styleId="1ff3">
    <w:name w:val="无间距1"/>
    <w:qFormat/>
    <w:pPr>
      <w:widowControl w:val="0"/>
      <w:jc w:val="both"/>
    </w:pPr>
    <w:rPr>
      <w:kern w:val="2"/>
      <w:sz w:val="21"/>
      <w:szCs w:val="22"/>
    </w:rPr>
  </w:style>
  <w:style w:type="character" w:styleId="afffffffffffd">
    <w:name w:val="Unresolved Mention"/>
    <w:basedOn w:val="a0"/>
    <w:uiPriority w:val="99"/>
    <w:semiHidden/>
    <w:unhideWhenUsed/>
    <w:rsid w:val="00BF2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www.lecaiyun.com/&#65289;&#33719;&#21462;&#65288;&#19979;&#36733;&#65289;&#25307;&#26631;&#25991;&#20214;&#65292;&#24182;&#20110;2025&#24180;8&#26376;01&#26085;14&#28857;00&#20998;00&#31186;" TargetMode="Externa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86B4530-2B8E-41FC-B360-4E0CD58568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52</Pages>
  <Words>13910</Words>
  <Characters>14885</Characters>
  <Application>Microsoft Office Word</Application>
  <DocSecurity>0</DocSecurity>
  <Lines>1063</Lines>
  <Paragraphs>1028</Paragraphs>
  <ScaleCrop>false</ScaleCrop>
  <Company>杭州市国内经济合作办公室</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样 stven</cp:lastModifiedBy>
  <cp:revision>249</cp:revision>
  <cp:lastPrinted>2025-07-11T07:27:00Z</cp:lastPrinted>
  <dcterms:created xsi:type="dcterms:W3CDTF">2023-09-17T11:43:00Z</dcterms:created>
  <dcterms:modified xsi:type="dcterms:W3CDTF">2025-07-11T09:14:00Z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7FB90175A20C4D90BBA13B03F33EE916_13</vt:lpwstr>
  </property>
  <property fmtid="{D5CDD505-2E9C-101B-9397-08002B2CF9AE}" pid="5" name="KSOTemplateDocerSaveRecord">
    <vt:lpwstr>eyJoZGlkIjoiZjlhYjkyNWE5MjJiN2IwNmY1OTViMTQ2OGQxYzJhNTUiLCJ1c2VySWQiOiI0MjAzMTkwMDYifQ==</vt:lpwstr>
  </property>
</Properties>
</file>